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786C37" w14:textId="77777777" w:rsidR="007470A1" w:rsidRDefault="00ED4AD9">
      <w:pPr>
        <w:jc w:val="center"/>
        <w:rPr>
          <w:rFonts w:hint="eastAsia"/>
          <w:sz w:val="40"/>
          <w:szCs w:val="40"/>
        </w:rPr>
      </w:pPr>
      <w:r>
        <w:rPr>
          <w:b/>
          <w:bCs/>
          <w:sz w:val="40"/>
          <w:szCs w:val="40"/>
        </w:rPr>
        <w:t>Rámcová kupní smlouva</w:t>
      </w:r>
    </w:p>
    <w:p w14:paraId="26DC1F72" w14:textId="77777777" w:rsidR="007470A1" w:rsidRDefault="00ED4AD9">
      <w:pPr>
        <w:jc w:val="center"/>
        <w:rPr>
          <w:rFonts w:hint="eastAsia"/>
        </w:rPr>
      </w:pPr>
      <w:r>
        <w:t xml:space="preserve"> uzavřená mezi:</w:t>
      </w:r>
    </w:p>
    <w:p w14:paraId="65AF2B5C" w14:textId="77777777" w:rsidR="007470A1" w:rsidRDefault="007470A1">
      <w:pPr>
        <w:jc w:val="center"/>
        <w:rPr>
          <w:rFonts w:hint="eastAsia"/>
        </w:rPr>
      </w:pPr>
    </w:p>
    <w:p w14:paraId="0C1F50B0" w14:textId="77777777" w:rsidR="007470A1" w:rsidRDefault="00ED4AD9">
      <w:pPr>
        <w:pStyle w:val="Zkladntext"/>
        <w:rPr>
          <w:rFonts w:hint="eastAsia"/>
        </w:rPr>
      </w:pPr>
      <w:r>
        <w:rPr>
          <w:rStyle w:val="Silnzdraznn"/>
        </w:rPr>
        <w:t xml:space="preserve">MEGABOOKS CZ, spol. s r. o., </w:t>
      </w:r>
    </w:p>
    <w:p w14:paraId="28672D15" w14:textId="7EEA6428" w:rsidR="007470A1" w:rsidRDefault="00ED4AD9">
      <w:pPr>
        <w:pStyle w:val="Zkladntext"/>
        <w:rPr>
          <w:rFonts w:hint="eastAsia"/>
        </w:rPr>
      </w:pPr>
      <w:r>
        <w:rPr>
          <w:rStyle w:val="Silnzdraznn"/>
          <w:b w:val="0"/>
          <w:bCs w:val="0"/>
        </w:rPr>
        <w:t xml:space="preserve">je vedena Městským soudem v Praze v odd. C-vložka 16945, </w:t>
      </w:r>
    </w:p>
    <w:p w14:paraId="19393A80" w14:textId="77777777" w:rsidR="007470A1" w:rsidRDefault="00ED4AD9">
      <w:pPr>
        <w:pStyle w:val="Zkladntext"/>
        <w:rPr>
          <w:rFonts w:hint="eastAsia"/>
        </w:rPr>
      </w:pPr>
      <w:r>
        <w:rPr>
          <w:rStyle w:val="Silnzdraznn"/>
          <w:b w:val="0"/>
          <w:bCs w:val="0"/>
        </w:rPr>
        <w:t xml:space="preserve">Třebohostická 2283/2, 100 00 Praha, 10 Strašnice, </w:t>
      </w:r>
    </w:p>
    <w:p w14:paraId="4385F8FF" w14:textId="77777777" w:rsidR="007470A1" w:rsidRDefault="00ED4AD9">
      <w:pPr>
        <w:pStyle w:val="Zkladntext"/>
        <w:rPr>
          <w:rFonts w:hint="eastAsia"/>
        </w:rPr>
      </w:pPr>
      <w:r>
        <w:rPr>
          <w:rStyle w:val="Silnzdraznn"/>
          <w:b w:val="0"/>
          <w:bCs w:val="0"/>
        </w:rPr>
        <w:t xml:space="preserve">zastoupená výkonným ředitelem Jiřím Marešem, </w:t>
      </w:r>
      <w:r>
        <w:t xml:space="preserve"> </w:t>
      </w:r>
    </w:p>
    <w:p w14:paraId="05AE26D5" w14:textId="77777777" w:rsidR="007470A1" w:rsidRDefault="00ED4AD9">
      <w:pPr>
        <w:pStyle w:val="Zkladntext"/>
        <w:rPr>
          <w:rFonts w:hint="eastAsia"/>
        </w:rPr>
      </w:pPr>
      <w:r>
        <w:rPr>
          <w:rStyle w:val="Silnzdraznn"/>
          <w:b w:val="0"/>
          <w:bCs w:val="0"/>
        </w:rPr>
        <w:t>IČO: 48117196   DIČ: CZ48117196</w:t>
      </w:r>
    </w:p>
    <w:p w14:paraId="051464D7" w14:textId="77777777" w:rsidR="007470A1" w:rsidRDefault="00ED4AD9">
      <w:pPr>
        <w:pStyle w:val="Zkladntext"/>
        <w:rPr>
          <w:rFonts w:hint="eastAsia"/>
        </w:rPr>
      </w:pPr>
      <w:r>
        <w:rPr>
          <w:rStyle w:val="Silnzdraznn"/>
          <w:b w:val="0"/>
          <w:bCs w:val="0"/>
        </w:rPr>
        <w:t xml:space="preserve">(dále uváděna pouze jako „prodávající“) </w:t>
      </w:r>
    </w:p>
    <w:p w14:paraId="7A6D4D11" w14:textId="77777777" w:rsidR="007470A1" w:rsidRDefault="007470A1">
      <w:pPr>
        <w:rPr>
          <w:rFonts w:hint="eastAsia"/>
        </w:rPr>
      </w:pPr>
    </w:p>
    <w:p w14:paraId="4E327186" w14:textId="77777777" w:rsidR="007470A1" w:rsidRDefault="007470A1">
      <w:pPr>
        <w:rPr>
          <w:rFonts w:hint="eastAsia"/>
        </w:rPr>
      </w:pPr>
    </w:p>
    <w:p w14:paraId="0039EE56" w14:textId="77777777" w:rsidR="007470A1" w:rsidRDefault="00ED4AD9">
      <w:pPr>
        <w:jc w:val="center"/>
        <w:rPr>
          <w:rFonts w:hint="eastAsia"/>
        </w:rPr>
      </w:pPr>
      <w:r>
        <w:t>a</w:t>
      </w:r>
    </w:p>
    <w:p w14:paraId="497905C0" w14:textId="77777777" w:rsidR="007470A1" w:rsidRDefault="007470A1">
      <w:pPr>
        <w:jc w:val="center"/>
        <w:rPr>
          <w:rFonts w:hint="eastAsia"/>
          <w:highlight w:val="yellow"/>
        </w:rPr>
      </w:pPr>
    </w:p>
    <w:p w14:paraId="42DE6C8B" w14:textId="77777777" w:rsidR="007470A1" w:rsidRDefault="007470A1">
      <w:pPr>
        <w:jc w:val="center"/>
        <w:rPr>
          <w:rFonts w:hint="eastAsia"/>
        </w:rPr>
      </w:pPr>
    </w:p>
    <w:p w14:paraId="3D00C487" w14:textId="061CEDA5" w:rsidR="00356D28" w:rsidRDefault="00BD1A16">
      <w:pPr>
        <w:rPr>
          <w:b/>
          <w:bCs/>
        </w:rPr>
      </w:pPr>
      <w:r w:rsidRPr="00023585">
        <w:rPr>
          <w:rFonts w:hint="eastAsia"/>
          <w:b/>
          <w:bCs/>
        </w:rPr>
        <w:t>S</w:t>
      </w:r>
      <w:r w:rsidR="00356D28">
        <w:rPr>
          <w:b/>
          <w:bCs/>
        </w:rPr>
        <w:t>třední škola stavební Třebíč</w:t>
      </w:r>
    </w:p>
    <w:p w14:paraId="1ED57842" w14:textId="4F2E59F8" w:rsidR="00356D28" w:rsidRPr="00356D28" w:rsidRDefault="00356D28">
      <w:pPr>
        <w:rPr>
          <w:bCs/>
        </w:rPr>
      </w:pPr>
      <w:r w:rsidRPr="00356D28">
        <w:rPr>
          <w:bCs/>
        </w:rPr>
        <w:t>zastoupená Ing. Jiřím Kurkou, ředitelem školy</w:t>
      </w:r>
    </w:p>
    <w:p w14:paraId="6E053D9E" w14:textId="77777777" w:rsidR="00356D28" w:rsidRPr="00356D28" w:rsidRDefault="00356D28">
      <w:pPr>
        <w:rPr>
          <w:bCs/>
        </w:rPr>
      </w:pPr>
      <w:r w:rsidRPr="00356D28">
        <w:rPr>
          <w:bCs/>
        </w:rPr>
        <w:t>Kubišova 1214/9</w:t>
      </w:r>
    </w:p>
    <w:p w14:paraId="4FA6E69B" w14:textId="3FA38864" w:rsidR="007470A1" w:rsidRDefault="00356D28">
      <w:pPr>
        <w:rPr>
          <w:rFonts w:hint="eastAsia"/>
        </w:rPr>
      </w:pPr>
      <w:r>
        <w:rPr>
          <w:rFonts w:hint="eastAsia"/>
        </w:rPr>
        <w:t xml:space="preserve">674 01 </w:t>
      </w:r>
      <w:r>
        <w:t>Třebíč</w:t>
      </w:r>
      <w:r w:rsidR="00ED4AD9">
        <w:br/>
      </w:r>
      <w:r w:rsidR="00ED4AD9">
        <w:rPr>
          <w:color w:val="000000"/>
        </w:rPr>
        <w:t>IČ</w:t>
      </w:r>
      <w:r w:rsidR="00FB5716">
        <w:rPr>
          <w:color w:val="000000"/>
        </w:rPr>
        <w:t>O</w:t>
      </w:r>
      <w:r w:rsidR="00ED4AD9">
        <w:rPr>
          <w:color w:val="000000"/>
        </w:rPr>
        <w:t xml:space="preserve">: </w:t>
      </w:r>
      <w:r>
        <w:rPr>
          <w:color w:val="000000"/>
        </w:rPr>
        <w:t>60418451</w:t>
      </w:r>
    </w:p>
    <w:p w14:paraId="50E9B3FB" w14:textId="77777777" w:rsidR="007470A1" w:rsidRDefault="00ED4AD9">
      <w:pPr>
        <w:rPr>
          <w:rFonts w:hint="eastAsia"/>
        </w:rPr>
      </w:pPr>
      <w:r>
        <w:rPr>
          <w:color w:val="000000"/>
        </w:rPr>
        <w:t>(dále uváděna pouze jako „kupující“)</w:t>
      </w:r>
    </w:p>
    <w:p w14:paraId="30AA7EB3" w14:textId="77777777" w:rsidR="007470A1" w:rsidRDefault="007470A1">
      <w:pPr>
        <w:rPr>
          <w:rFonts w:hint="eastAsia"/>
        </w:rPr>
      </w:pPr>
    </w:p>
    <w:p w14:paraId="17CB5CB1" w14:textId="77777777" w:rsidR="007470A1" w:rsidRDefault="007470A1">
      <w:pPr>
        <w:jc w:val="center"/>
        <w:rPr>
          <w:rFonts w:hint="eastAsia"/>
          <w:highlight w:val="yellow"/>
        </w:rPr>
      </w:pPr>
    </w:p>
    <w:p w14:paraId="6FAFA699" w14:textId="77777777" w:rsidR="007470A1" w:rsidRDefault="007470A1">
      <w:pPr>
        <w:rPr>
          <w:rFonts w:hint="eastAsia"/>
        </w:rPr>
      </w:pPr>
    </w:p>
    <w:p w14:paraId="4097338B" w14:textId="7E513038" w:rsidR="007470A1" w:rsidRDefault="00ED4AD9">
      <w:pPr>
        <w:jc w:val="center"/>
        <w:rPr>
          <w:rFonts w:hint="eastAsia"/>
          <w:b/>
          <w:bCs/>
        </w:rPr>
      </w:pPr>
      <w:r>
        <w:rPr>
          <w:b/>
          <w:bCs/>
          <w:u w:val="single"/>
        </w:rPr>
        <w:t>I.</w:t>
      </w:r>
      <w:r w:rsidR="002475E4">
        <w:rPr>
          <w:b/>
          <w:bCs/>
          <w:u w:val="single"/>
        </w:rPr>
        <w:t xml:space="preserve"> </w:t>
      </w:r>
      <w:bookmarkStart w:id="0" w:name="_GoBack"/>
      <w:bookmarkEnd w:id="0"/>
      <w:proofErr w:type="spellStart"/>
      <w:r>
        <w:rPr>
          <w:b/>
          <w:bCs/>
          <w:u w:val="single"/>
        </w:rPr>
        <w:t>Předmět</w:t>
      </w:r>
      <w:proofErr w:type="spellEnd"/>
      <w:r>
        <w:rPr>
          <w:b/>
          <w:bCs/>
          <w:u w:val="single"/>
        </w:rPr>
        <w:t xml:space="preserve"> smlouvy</w:t>
      </w:r>
    </w:p>
    <w:p w14:paraId="03A12DFF" w14:textId="77777777" w:rsidR="007470A1" w:rsidRDefault="007470A1">
      <w:pPr>
        <w:rPr>
          <w:rFonts w:hint="eastAsia"/>
        </w:rPr>
      </w:pPr>
    </w:p>
    <w:p w14:paraId="596E4296" w14:textId="77777777" w:rsidR="007470A1" w:rsidRDefault="00ED4AD9">
      <w:pPr>
        <w:rPr>
          <w:rFonts w:hint="eastAsia"/>
        </w:rPr>
      </w:pPr>
      <w:r>
        <w:t>1. Předmětem této smlouvy je dodávka zboží, jehož úplná nabídka včetně ceníku je uvedena na internetových stránkách www.megabooks.cz, prodávajícího kupujícímu a závazek kupujícího zaplatit za dodávky zboží kupní cenu.</w:t>
      </w:r>
    </w:p>
    <w:p w14:paraId="75FD621C" w14:textId="77777777" w:rsidR="007470A1" w:rsidRDefault="007470A1">
      <w:pPr>
        <w:rPr>
          <w:rFonts w:hint="eastAsia"/>
        </w:rPr>
      </w:pPr>
    </w:p>
    <w:p w14:paraId="14A9C269" w14:textId="77777777" w:rsidR="007470A1" w:rsidRDefault="00ED4AD9">
      <w:pPr>
        <w:rPr>
          <w:rFonts w:hint="eastAsia"/>
        </w:rPr>
      </w:pPr>
      <w:r>
        <w:t>2. Zboží bude dodáváno kupujícímu v průběžných dodávkách na základě jeho dílčích objednávek specifikujících druh zboží a množství zboží, jež má být dodáno a dále dobu a místo plnění (článek IV. smlouvy). Objednávky bude kupující činit telefonicky nebo e-mailem v souladu s článkem VI. této smlouvy, přičemž prodávající je povinen bez zbytečného odkladu potvrdit kupujícímu přijetí jeho objednávky některým ze způsobů uvedených v článku VI. této smlouvy.</w:t>
      </w:r>
    </w:p>
    <w:p w14:paraId="4F9401E5" w14:textId="77777777" w:rsidR="007470A1" w:rsidRDefault="007470A1">
      <w:pPr>
        <w:rPr>
          <w:rFonts w:hint="eastAsia"/>
        </w:rPr>
      </w:pPr>
    </w:p>
    <w:p w14:paraId="7C19A087" w14:textId="77777777" w:rsidR="007470A1" w:rsidRDefault="007470A1">
      <w:pPr>
        <w:rPr>
          <w:rFonts w:hint="eastAsia"/>
        </w:rPr>
      </w:pPr>
    </w:p>
    <w:p w14:paraId="7E306249" w14:textId="77777777" w:rsidR="007470A1" w:rsidRDefault="00ED4AD9">
      <w:pPr>
        <w:jc w:val="center"/>
        <w:rPr>
          <w:rFonts w:hint="eastAsia"/>
          <w:b/>
          <w:bCs/>
        </w:rPr>
      </w:pPr>
      <w:r>
        <w:rPr>
          <w:b/>
          <w:bCs/>
          <w:u w:val="single"/>
        </w:rPr>
        <w:t>II. Kupní cena</w:t>
      </w:r>
    </w:p>
    <w:p w14:paraId="2137857B" w14:textId="77777777" w:rsidR="007470A1" w:rsidRDefault="007470A1">
      <w:pPr>
        <w:jc w:val="center"/>
        <w:rPr>
          <w:rFonts w:hint="eastAsia"/>
          <w:u w:val="single"/>
        </w:rPr>
      </w:pPr>
    </w:p>
    <w:p w14:paraId="6A087601" w14:textId="77777777" w:rsidR="007470A1" w:rsidRDefault="00ED4AD9">
      <w:pPr>
        <w:rPr>
          <w:rFonts w:hint="eastAsia"/>
        </w:rPr>
      </w:pPr>
      <w:r>
        <w:t>1. Aktuální kupní cena bude vždy předmětem dohody obou stran.</w:t>
      </w:r>
    </w:p>
    <w:p w14:paraId="61A3F8A6" w14:textId="77777777" w:rsidR="007470A1" w:rsidRDefault="00ED4AD9">
      <w:pPr>
        <w:rPr>
          <w:rFonts w:hint="eastAsia"/>
        </w:rPr>
      </w:pPr>
      <w:r>
        <w:t>2. Smluvní strany se dohodly, že kupní cena zahrnuje všechny náklady související s dodávkou zboží (dopravu).</w:t>
      </w:r>
    </w:p>
    <w:p w14:paraId="6A86F4E8" w14:textId="77777777" w:rsidR="007470A1" w:rsidRDefault="007470A1">
      <w:pPr>
        <w:rPr>
          <w:rFonts w:hint="eastAsia"/>
        </w:rPr>
      </w:pPr>
    </w:p>
    <w:p w14:paraId="566E6B1B" w14:textId="77777777" w:rsidR="007470A1" w:rsidRDefault="007470A1">
      <w:pPr>
        <w:rPr>
          <w:rFonts w:hint="eastAsia"/>
        </w:rPr>
      </w:pPr>
    </w:p>
    <w:p w14:paraId="650FCA31" w14:textId="77777777" w:rsidR="007470A1" w:rsidRDefault="00ED4AD9">
      <w:pPr>
        <w:jc w:val="center"/>
        <w:rPr>
          <w:rFonts w:hint="eastAsia"/>
          <w:b/>
          <w:bCs/>
        </w:rPr>
      </w:pPr>
      <w:r>
        <w:rPr>
          <w:b/>
          <w:bCs/>
          <w:u w:val="single"/>
        </w:rPr>
        <w:t>III. Platební podmínky, splatnost kupní ceny</w:t>
      </w:r>
    </w:p>
    <w:p w14:paraId="29CC9C68" w14:textId="77777777" w:rsidR="007470A1" w:rsidRDefault="007470A1">
      <w:pPr>
        <w:jc w:val="center"/>
        <w:rPr>
          <w:rFonts w:hint="eastAsia"/>
          <w:u w:val="single"/>
        </w:rPr>
      </w:pPr>
    </w:p>
    <w:p w14:paraId="29991D1F" w14:textId="34AA88BC" w:rsidR="007470A1" w:rsidRDefault="00ED4AD9">
      <w:pPr>
        <w:rPr>
          <w:rFonts w:hint="eastAsia"/>
        </w:rPr>
      </w:pPr>
      <w:r>
        <w:t>1. Smluvní strany se dohodly, že kupní cena je splatná na základě jednotlivých faktur majících náležitosti daňového dokladu, vystavených prodávajícím při dodání zboží podle skutečného objemu dodaného</w:t>
      </w:r>
      <w:r w:rsidR="008D42AE">
        <w:t xml:space="preserve"> </w:t>
      </w:r>
      <w:r>
        <w:t>zboží</w:t>
      </w:r>
      <w:r w:rsidR="008D42AE">
        <w:t>,</w:t>
      </w:r>
      <w:r>
        <w:t xml:space="preserve"> a to bezhotovostním převodem ve prospěch účtu prodávajícího č.:</w:t>
      </w:r>
      <w:r w:rsidR="00DB5921">
        <w:t xml:space="preserve"> </w:t>
      </w:r>
      <w:r w:rsidR="008D42AE">
        <w:t>716032083/0300</w:t>
      </w:r>
    </w:p>
    <w:p w14:paraId="71FEF1D8" w14:textId="77777777" w:rsidR="007470A1" w:rsidRDefault="007470A1">
      <w:pPr>
        <w:rPr>
          <w:rFonts w:hint="eastAsia"/>
          <w:shd w:val="clear" w:color="auto" w:fill="FFFF66"/>
        </w:rPr>
      </w:pPr>
    </w:p>
    <w:p w14:paraId="5C90E587" w14:textId="77777777" w:rsidR="007470A1" w:rsidRDefault="007470A1">
      <w:pPr>
        <w:rPr>
          <w:rFonts w:hint="eastAsia"/>
          <w:shd w:val="clear" w:color="auto" w:fill="FFFF66"/>
        </w:rPr>
      </w:pPr>
    </w:p>
    <w:p w14:paraId="3DC241D6" w14:textId="77777777" w:rsidR="007470A1" w:rsidRDefault="007470A1">
      <w:pPr>
        <w:rPr>
          <w:rFonts w:hint="eastAsia"/>
          <w:shd w:val="clear" w:color="auto" w:fill="FFFF66"/>
        </w:rPr>
      </w:pPr>
    </w:p>
    <w:p w14:paraId="606487C1" w14:textId="77777777" w:rsidR="007470A1" w:rsidRDefault="007470A1">
      <w:pPr>
        <w:rPr>
          <w:rFonts w:hint="eastAsia"/>
        </w:rPr>
      </w:pPr>
    </w:p>
    <w:p w14:paraId="0BB8EF3A" w14:textId="77777777" w:rsidR="007470A1" w:rsidRDefault="00ED4AD9">
      <w:pPr>
        <w:jc w:val="center"/>
        <w:rPr>
          <w:rFonts w:hint="eastAsia"/>
          <w:b/>
          <w:bCs/>
        </w:rPr>
      </w:pPr>
      <w:r>
        <w:rPr>
          <w:b/>
          <w:bCs/>
          <w:u w:val="single"/>
        </w:rPr>
        <w:lastRenderedPageBreak/>
        <w:t>IV. Doba a místo plnění</w:t>
      </w:r>
    </w:p>
    <w:p w14:paraId="50BE3E10" w14:textId="77777777" w:rsidR="007470A1" w:rsidRDefault="007470A1">
      <w:pPr>
        <w:jc w:val="center"/>
        <w:rPr>
          <w:rFonts w:hint="eastAsia"/>
          <w:u w:val="single"/>
        </w:rPr>
      </w:pPr>
    </w:p>
    <w:p w14:paraId="2D5FDC48" w14:textId="77777777" w:rsidR="007470A1" w:rsidRDefault="00ED4AD9">
      <w:pPr>
        <w:rPr>
          <w:rFonts w:hint="eastAsia"/>
        </w:rPr>
      </w:pPr>
      <w:r>
        <w:t>1. Doba plnění (dodávky zboží kupujícímu) bude stanovena na základě dílčích objednávek kupujícího potvrzených prodávajícím.</w:t>
      </w:r>
    </w:p>
    <w:p w14:paraId="51928248" w14:textId="77777777" w:rsidR="007470A1" w:rsidRDefault="00ED4AD9">
      <w:pPr>
        <w:rPr>
          <w:rFonts w:hint="eastAsia"/>
        </w:rPr>
      </w:pPr>
      <w:r>
        <w:t>2. Místo plnění (dodávky zboží kupujícímu) bude vždy určeno na základě dílčí objednávky kupujícího potvrzené prodávajícím. Dopravu zboží do místa plnění zajišťuje prodávající na své náklady, resp. náklady na dopravu jsou v souladu s bodem 2. čl. II. této smlouvy již zahrnuty v kupní ceně.</w:t>
      </w:r>
    </w:p>
    <w:p w14:paraId="7C9CF2F9" w14:textId="77777777" w:rsidR="007470A1" w:rsidRDefault="007470A1">
      <w:pPr>
        <w:rPr>
          <w:rFonts w:hint="eastAsia"/>
        </w:rPr>
      </w:pPr>
    </w:p>
    <w:p w14:paraId="2C222D19" w14:textId="77777777" w:rsidR="007470A1" w:rsidRDefault="00ED4AD9">
      <w:pPr>
        <w:jc w:val="center"/>
        <w:rPr>
          <w:rFonts w:hint="eastAsia"/>
          <w:b/>
          <w:bCs/>
        </w:rPr>
      </w:pPr>
      <w:r>
        <w:rPr>
          <w:b/>
          <w:bCs/>
          <w:u w:val="single"/>
        </w:rPr>
        <w:t>V. Nabytí vlastnictví</w:t>
      </w:r>
    </w:p>
    <w:p w14:paraId="3628EEA0" w14:textId="77777777" w:rsidR="007470A1" w:rsidRDefault="007470A1">
      <w:pPr>
        <w:jc w:val="center"/>
        <w:rPr>
          <w:rFonts w:hint="eastAsia"/>
          <w:b/>
          <w:bCs/>
        </w:rPr>
      </w:pPr>
    </w:p>
    <w:p w14:paraId="5B574218" w14:textId="77777777" w:rsidR="007470A1" w:rsidRDefault="00ED4AD9">
      <w:pPr>
        <w:rPr>
          <w:rFonts w:hint="eastAsia"/>
        </w:rPr>
      </w:pPr>
      <w:r>
        <w:t>1. Vlastnictví k dodanému zboží nabývá kupující až okamžikem úplného zaplacení kupní ceny prodávajícímu, do této doby je zboží stále ve vlastnictví prodávajícího.</w:t>
      </w:r>
    </w:p>
    <w:p w14:paraId="3D8F87FB" w14:textId="77777777" w:rsidR="007470A1" w:rsidRDefault="007470A1">
      <w:pPr>
        <w:rPr>
          <w:rFonts w:hint="eastAsia"/>
        </w:rPr>
      </w:pPr>
    </w:p>
    <w:p w14:paraId="46608C4A" w14:textId="77777777" w:rsidR="007470A1" w:rsidRDefault="007470A1">
      <w:pPr>
        <w:rPr>
          <w:rFonts w:hint="eastAsia"/>
        </w:rPr>
      </w:pPr>
    </w:p>
    <w:p w14:paraId="00F2C023" w14:textId="77777777" w:rsidR="007470A1" w:rsidRDefault="00ED4AD9">
      <w:pPr>
        <w:jc w:val="center"/>
        <w:rPr>
          <w:rFonts w:hint="eastAsia"/>
          <w:b/>
          <w:bCs/>
        </w:rPr>
      </w:pPr>
      <w:r>
        <w:rPr>
          <w:b/>
          <w:bCs/>
          <w:u w:val="single"/>
        </w:rPr>
        <w:t>VI. Přechodná a závěrečná ustanovení</w:t>
      </w:r>
    </w:p>
    <w:p w14:paraId="7BC1BC9A" w14:textId="77777777" w:rsidR="007470A1" w:rsidRDefault="007470A1">
      <w:pPr>
        <w:jc w:val="center"/>
        <w:rPr>
          <w:rFonts w:hint="eastAsia"/>
          <w:b/>
          <w:bCs/>
        </w:rPr>
      </w:pPr>
    </w:p>
    <w:p w14:paraId="526D617F" w14:textId="77777777" w:rsidR="007470A1" w:rsidRDefault="00ED4AD9">
      <w:pPr>
        <w:rPr>
          <w:rFonts w:hint="eastAsia"/>
        </w:rPr>
      </w:pPr>
      <w:r>
        <w:t>1. Tato smlouva je uzavřena a nabývá platnosti a účinnosti dnem jejího podpisu oběma smluvními stranami.</w:t>
      </w:r>
    </w:p>
    <w:p w14:paraId="49422CC3" w14:textId="18FDDF6F" w:rsidR="007470A1" w:rsidRDefault="00ED4AD9">
      <w:pPr>
        <w:rPr>
          <w:rFonts w:hint="eastAsia"/>
        </w:rPr>
      </w:pPr>
      <w:r>
        <w:t>2. Tato smlouva je uzavírána na dobu určitou do 3</w:t>
      </w:r>
      <w:r w:rsidR="00356D28">
        <w:t>1</w:t>
      </w:r>
      <w:r>
        <w:t>.</w:t>
      </w:r>
      <w:r w:rsidR="00356D28">
        <w:t xml:space="preserve"> 12</w:t>
      </w:r>
      <w:r>
        <w:t>.</w:t>
      </w:r>
      <w:r w:rsidR="00356D28">
        <w:t xml:space="preserve"> </w:t>
      </w:r>
      <w:r>
        <w:t>202</w:t>
      </w:r>
      <w:r w:rsidR="00356D28">
        <w:t>6</w:t>
      </w:r>
      <w:r>
        <w:t>. Před uplynutím doby určité může být ukončena dohodou smluvních stran nebo výpovědí kterékoliv smluvní strany bez udání důvodu s tím, že výpovědní lhůta činí 2 měsíce následujícího po doručení výpovědi.</w:t>
      </w:r>
    </w:p>
    <w:p w14:paraId="0ABC16B3" w14:textId="77777777" w:rsidR="007470A1" w:rsidRDefault="00ED4AD9">
      <w:pPr>
        <w:rPr>
          <w:rFonts w:hint="eastAsia"/>
        </w:rPr>
      </w:pPr>
      <w:r>
        <w:t>3. Tato smlouva byla sepsána ve dvou vyhotoveních, z nichž po jednom obdrží každá ze smluvních stran.</w:t>
      </w:r>
    </w:p>
    <w:p w14:paraId="6CBF8D0B" w14:textId="77777777" w:rsidR="007470A1" w:rsidRDefault="00ED4AD9">
      <w:pPr>
        <w:rPr>
          <w:rFonts w:hint="eastAsia"/>
        </w:rPr>
      </w:pPr>
      <w:r>
        <w:t>4. Smluvní strany prohlašují, že smlouvu četly a že je výsledkem jejich svobodného projevu vůle a na důkaz souhlasu s obsahem této smlouvy připojují své vlastnoruční podpisy.</w:t>
      </w:r>
    </w:p>
    <w:p w14:paraId="0B92CBCC" w14:textId="77777777" w:rsidR="007470A1" w:rsidRDefault="007470A1">
      <w:pPr>
        <w:rPr>
          <w:rFonts w:hint="eastAsia"/>
        </w:rPr>
      </w:pPr>
    </w:p>
    <w:p w14:paraId="19A0FAB2" w14:textId="77777777" w:rsidR="007470A1" w:rsidRDefault="007470A1">
      <w:pPr>
        <w:rPr>
          <w:rFonts w:hint="eastAsia"/>
        </w:rPr>
      </w:pPr>
    </w:p>
    <w:p w14:paraId="4FBE513C" w14:textId="77777777" w:rsidR="007470A1" w:rsidRDefault="007470A1">
      <w:pPr>
        <w:rPr>
          <w:rFonts w:hint="eastAsia"/>
        </w:rPr>
      </w:pPr>
    </w:p>
    <w:p w14:paraId="533F4B14" w14:textId="77777777" w:rsidR="007470A1" w:rsidRDefault="007470A1">
      <w:pPr>
        <w:rPr>
          <w:rFonts w:hint="eastAsia"/>
        </w:rPr>
      </w:pPr>
    </w:p>
    <w:p w14:paraId="3E3027C4" w14:textId="77777777" w:rsidR="007470A1" w:rsidRDefault="007470A1">
      <w:pPr>
        <w:rPr>
          <w:rFonts w:hint="eastAsia"/>
        </w:rPr>
      </w:pPr>
    </w:p>
    <w:p w14:paraId="58725A73" w14:textId="50868DE1" w:rsidR="007470A1" w:rsidRDefault="00ED4AD9">
      <w:pPr>
        <w:rPr>
          <w:rFonts w:hint="eastAsia"/>
        </w:rPr>
      </w:pPr>
      <w:r>
        <w:t>V</w:t>
      </w:r>
      <w:r w:rsidR="00023585">
        <w:t> </w:t>
      </w:r>
      <w:r w:rsidR="00356D28">
        <w:t>Třebíči</w:t>
      </w:r>
      <w:r>
        <w:t xml:space="preserve">, dne </w:t>
      </w:r>
      <w:r w:rsidR="00356D28">
        <w:t>27</w:t>
      </w:r>
      <w:r>
        <w:t>.</w:t>
      </w:r>
      <w:r w:rsidR="00356D28">
        <w:t xml:space="preserve"> 8</w:t>
      </w:r>
      <w:r>
        <w:t>.202</w:t>
      </w:r>
      <w:r w:rsidR="00356D28">
        <w:t>5</w:t>
      </w:r>
      <w:r>
        <w:t xml:space="preserve">                     </w:t>
      </w:r>
      <w:r w:rsidR="00356D28">
        <w:tab/>
      </w:r>
      <w:r w:rsidR="00356D28">
        <w:tab/>
      </w:r>
      <w:r w:rsidR="00356D28">
        <w:tab/>
      </w:r>
      <w:r>
        <w:t xml:space="preserve">V Praze, </w:t>
      </w:r>
      <w:r w:rsidR="00356D28">
        <w:t xml:space="preserve">27. 8.2025                     </w:t>
      </w:r>
    </w:p>
    <w:p w14:paraId="3604DC39" w14:textId="77777777" w:rsidR="007470A1" w:rsidRDefault="007470A1">
      <w:pPr>
        <w:rPr>
          <w:rFonts w:hint="eastAsia"/>
        </w:rPr>
      </w:pPr>
    </w:p>
    <w:p w14:paraId="73814681" w14:textId="77777777" w:rsidR="007470A1" w:rsidRDefault="007470A1">
      <w:pPr>
        <w:rPr>
          <w:rFonts w:hint="eastAsia"/>
        </w:rPr>
      </w:pPr>
    </w:p>
    <w:p w14:paraId="417AADDC" w14:textId="77777777" w:rsidR="007470A1" w:rsidRDefault="007470A1">
      <w:pPr>
        <w:rPr>
          <w:rFonts w:hint="eastAsia"/>
        </w:rPr>
      </w:pPr>
    </w:p>
    <w:p w14:paraId="1A6CB973" w14:textId="77777777" w:rsidR="007470A1" w:rsidRDefault="007470A1">
      <w:pPr>
        <w:rPr>
          <w:rFonts w:hint="eastAsia"/>
        </w:rPr>
      </w:pPr>
    </w:p>
    <w:p w14:paraId="5813332A" w14:textId="77777777" w:rsidR="007470A1" w:rsidRDefault="007470A1">
      <w:pPr>
        <w:rPr>
          <w:rFonts w:hint="eastAsia"/>
        </w:rPr>
      </w:pPr>
    </w:p>
    <w:p w14:paraId="739EA98C" w14:textId="582A575E" w:rsidR="007470A1" w:rsidRDefault="00ED4AD9">
      <w:pPr>
        <w:rPr>
          <w:rFonts w:hint="eastAsia"/>
        </w:rPr>
      </w:pPr>
      <w:r>
        <w:t>Za kupujícího:</w:t>
      </w:r>
      <w:r w:rsidR="002E23CC">
        <w:t xml:space="preserve"> </w:t>
      </w:r>
      <w:r>
        <w:t>………………                                              Za prodávajícího: ………………...</w:t>
      </w:r>
    </w:p>
    <w:p w14:paraId="28DB5127" w14:textId="388CA183" w:rsidR="007470A1" w:rsidRDefault="00356D28">
      <w:pPr>
        <w:rPr>
          <w:rFonts w:hint="eastAsia"/>
        </w:rPr>
      </w:pPr>
      <w:r>
        <w:t>Ing. Jiří Kurka, ředitel školy</w:t>
      </w:r>
    </w:p>
    <w:sectPr w:rsidR="007470A1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0A1"/>
    <w:rsid w:val="00023585"/>
    <w:rsid w:val="001708DD"/>
    <w:rsid w:val="002475E4"/>
    <w:rsid w:val="0025308E"/>
    <w:rsid w:val="002B6839"/>
    <w:rsid w:val="002E23CC"/>
    <w:rsid w:val="00311A2E"/>
    <w:rsid w:val="00356D28"/>
    <w:rsid w:val="00584976"/>
    <w:rsid w:val="00620BAF"/>
    <w:rsid w:val="007470A1"/>
    <w:rsid w:val="00840416"/>
    <w:rsid w:val="008D42AE"/>
    <w:rsid w:val="00A62CE0"/>
    <w:rsid w:val="00AA277F"/>
    <w:rsid w:val="00B06F2E"/>
    <w:rsid w:val="00BB7D8B"/>
    <w:rsid w:val="00BC680B"/>
    <w:rsid w:val="00BD1A16"/>
    <w:rsid w:val="00DB5921"/>
    <w:rsid w:val="00DD7804"/>
    <w:rsid w:val="00ED4AD9"/>
    <w:rsid w:val="00F30BAC"/>
    <w:rsid w:val="00FB5716"/>
    <w:rsid w:val="00FF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04390"/>
  <w15:docId w15:val="{603A22EE-DAD9-45F0-A5EE-211A2EBD3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ilnzdraznn">
    <w:name w:val="Silné zdůraznění"/>
    <w:qFormat/>
    <w:rPr>
      <w:b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Odstavecseseznamem">
    <w:name w:val="List Paragraph"/>
    <w:basedOn w:val="Normln"/>
    <w:uiPriority w:val="34"/>
    <w:qFormat/>
    <w:rsid w:val="002475E4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2F4F8214C62A4B96259B98583A3D86" ma:contentTypeVersion="13" ma:contentTypeDescription="Create a new document." ma:contentTypeScope="" ma:versionID="4a77533c2e1f3af8e275ae309438a4ff">
  <xsd:schema xmlns:xsd="http://www.w3.org/2001/XMLSchema" xmlns:xs="http://www.w3.org/2001/XMLSchema" xmlns:p="http://schemas.microsoft.com/office/2006/metadata/properties" xmlns:ns3="84cb70bd-5aee-45e4-be8b-e597be29fb2d" targetNamespace="http://schemas.microsoft.com/office/2006/metadata/properties" ma:root="true" ma:fieldsID="5348792654aa10a19f7dc4388f0f075d" ns3:_="">
    <xsd:import namespace="84cb70bd-5aee-45e4-be8b-e597be29fb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b70bd-5aee-45e4-be8b-e597be29fb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4cb70bd-5aee-45e4-be8b-e597be29fb2d" xsi:nil="true"/>
  </documentManagement>
</p:properties>
</file>

<file path=customXml/itemProps1.xml><?xml version="1.0" encoding="utf-8"?>
<ds:datastoreItem xmlns:ds="http://schemas.openxmlformats.org/officeDocument/2006/customXml" ds:itemID="{3CDF1B21-EF4F-40A6-9894-4698AEA29A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cb70bd-5aee-45e4-be8b-e597be29fb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7E9430-8CD4-4086-8EBC-4466D9CB63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30D91E-15CC-4B42-80C6-C6F3F32DD10A}">
  <ds:schemaRefs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documentManagement/types"/>
    <ds:schemaRef ds:uri="84cb70bd-5aee-45e4-be8b-e597be29fb2d"/>
    <ds:schemaRef ds:uri="http://www.w3.org/XML/1998/namespace"/>
    <ds:schemaRef ds:uri="http://purl.org/dc/terms/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Radim Sedlák</dc:creator>
  <dc:description/>
  <cp:lastModifiedBy>Vladimíra Doleželová</cp:lastModifiedBy>
  <cp:revision>2</cp:revision>
  <dcterms:created xsi:type="dcterms:W3CDTF">2025-08-27T09:06:00Z</dcterms:created>
  <dcterms:modified xsi:type="dcterms:W3CDTF">2025-08-27T09:06:00Z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0x010100972F4F8214C62A4B96259B98583A3D86</vt:lpwstr>
  </property>
</Properties>
</file>