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D43E9" w14:textId="37032EC0" w:rsidR="003D08B3" w:rsidRDefault="00F603C9" w:rsidP="004A6B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4A6BA2" w:rsidRPr="004A6BA2">
        <w:rPr>
          <w:b/>
          <w:sz w:val="24"/>
          <w:szCs w:val="24"/>
        </w:rPr>
        <w:t xml:space="preserve"> O SPOLUPRÁCI </w:t>
      </w:r>
      <w:proofErr w:type="gramStart"/>
      <w:r w:rsidR="004A6BA2" w:rsidRPr="004A6BA2">
        <w:rPr>
          <w:b/>
          <w:sz w:val="24"/>
          <w:szCs w:val="24"/>
        </w:rPr>
        <w:t>č.</w:t>
      </w:r>
      <w:r>
        <w:rPr>
          <w:b/>
          <w:sz w:val="24"/>
          <w:szCs w:val="24"/>
        </w:rPr>
        <w:t xml:space="preserve">  </w:t>
      </w:r>
      <w:r w:rsidR="00B64169">
        <w:rPr>
          <w:b/>
          <w:sz w:val="24"/>
          <w:szCs w:val="24"/>
        </w:rPr>
        <w:t>113</w:t>
      </w:r>
      <w:proofErr w:type="gramEnd"/>
      <w:r w:rsidR="00B64169">
        <w:rPr>
          <w:b/>
          <w:sz w:val="24"/>
          <w:szCs w:val="24"/>
        </w:rPr>
        <w:t xml:space="preserve"> </w:t>
      </w:r>
      <w:r w:rsidR="008A106C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2025</w:t>
      </w:r>
    </w:p>
    <w:p w14:paraId="230F12DB" w14:textId="77777777" w:rsidR="004A6BA2" w:rsidRDefault="004A6BA2" w:rsidP="004A6BA2">
      <w:pPr>
        <w:jc w:val="center"/>
        <w:rPr>
          <w:b/>
          <w:sz w:val="24"/>
          <w:szCs w:val="24"/>
        </w:rPr>
      </w:pPr>
    </w:p>
    <w:p w14:paraId="1453201F" w14:textId="77777777" w:rsidR="004A6BA2" w:rsidRDefault="004A6BA2" w:rsidP="004A6BA2">
      <w:pPr>
        <w:jc w:val="center"/>
        <w:rPr>
          <w:b/>
          <w:sz w:val="24"/>
          <w:szCs w:val="24"/>
        </w:rPr>
      </w:pPr>
    </w:p>
    <w:p w14:paraId="54040074" w14:textId="77777777" w:rsidR="004A6BA2" w:rsidRDefault="004A6BA2" w:rsidP="004A6BA2">
      <w:pPr>
        <w:rPr>
          <w:rFonts w:ascii="Arial" w:hAnsi="Arial" w:cs="Arial"/>
        </w:rPr>
      </w:pPr>
      <w:r w:rsidRPr="00034AB8">
        <w:rPr>
          <w:rFonts w:ascii="Arial" w:hAnsi="Arial" w:cs="Arial"/>
          <w:b/>
        </w:rPr>
        <w:t>Galerie umění Karlovy Vary</w:t>
      </w:r>
      <w:r w:rsidRPr="00034AB8">
        <w:rPr>
          <w:rFonts w:ascii="Arial" w:hAnsi="Arial" w:cs="Arial"/>
        </w:rPr>
        <w:t xml:space="preserve">, </w:t>
      </w:r>
    </w:p>
    <w:p w14:paraId="69EAA628" w14:textId="38924F03" w:rsidR="004A6BA2" w:rsidRPr="004A6BA2" w:rsidRDefault="004A6BA2" w:rsidP="004A6BA2">
      <w:pPr>
        <w:rPr>
          <w:rFonts w:ascii="Arial" w:hAnsi="Arial" w:cs="Arial"/>
          <w:b/>
        </w:rPr>
      </w:pPr>
      <w:r w:rsidRPr="004A6BA2">
        <w:rPr>
          <w:rFonts w:ascii="Arial" w:hAnsi="Arial" w:cs="Arial"/>
          <w:b/>
        </w:rPr>
        <w:t>příspěvková organizace Karlovarského kraje</w:t>
      </w:r>
    </w:p>
    <w:p w14:paraId="69F52BFD" w14:textId="6A2759DE" w:rsidR="004A6BA2" w:rsidRPr="00034AB8" w:rsidRDefault="004A6BA2" w:rsidP="004A6BA2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34AB8">
        <w:rPr>
          <w:rFonts w:ascii="Arial" w:hAnsi="Arial" w:cs="Arial"/>
        </w:rPr>
        <w:t xml:space="preserve">e sídlem: Goethova stezka </w:t>
      </w:r>
      <w:r w:rsidR="008A106C">
        <w:rPr>
          <w:rFonts w:ascii="Arial" w:hAnsi="Arial" w:cs="Arial"/>
        </w:rPr>
        <w:t>1215/</w:t>
      </w:r>
      <w:r w:rsidRPr="00034AB8">
        <w:rPr>
          <w:rFonts w:ascii="Arial" w:hAnsi="Arial" w:cs="Arial"/>
        </w:rPr>
        <w:t>6, 360 01 Karlovy Vary</w:t>
      </w:r>
    </w:p>
    <w:p w14:paraId="7DA5727B" w14:textId="0F0D5B33" w:rsidR="004A6BA2" w:rsidRPr="00034AB8" w:rsidRDefault="004A6BA2" w:rsidP="004A6BA2">
      <w:pPr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034AB8">
        <w:rPr>
          <w:rFonts w:ascii="Arial" w:hAnsi="Arial" w:cs="Arial"/>
        </w:rPr>
        <w:t xml:space="preserve"> Mgr. Jan</w:t>
      </w:r>
      <w:r>
        <w:rPr>
          <w:rFonts w:ascii="Arial" w:hAnsi="Arial" w:cs="Arial"/>
        </w:rPr>
        <w:t>em Samcem</w:t>
      </w:r>
      <w:r w:rsidRPr="00034AB8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</w:p>
    <w:p w14:paraId="4F25D643" w14:textId="77777777" w:rsidR="004A6BA2" w:rsidRPr="00034AB8" w:rsidRDefault="004A6BA2" w:rsidP="004A6BA2">
      <w:pPr>
        <w:rPr>
          <w:rFonts w:ascii="Arial" w:hAnsi="Arial" w:cs="Arial"/>
        </w:rPr>
      </w:pPr>
      <w:r w:rsidRPr="00034AB8">
        <w:rPr>
          <w:rFonts w:ascii="Arial" w:hAnsi="Arial" w:cs="Arial"/>
        </w:rPr>
        <w:t>Bankovní spojení: Komerční banka a.s., pobočka Karlovy Vary</w:t>
      </w:r>
    </w:p>
    <w:p w14:paraId="7999B2A9" w14:textId="77777777" w:rsidR="004A6BA2" w:rsidRPr="00034AB8" w:rsidRDefault="004A6BA2" w:rsidP="004A6BA2">
      <w:pPr>
        <w:rPr>
          <w:rFonts w:ascii="Arial" w:hAnsi="Arial" w:cs="Arial"/>
        </w:rPr>
      </w:pPr>
      <w:r w:rsidRPr="00034AB8">
        <w:rPr>
          <w:rFonts w:ascii="Arial" w:hAnsi="Arial" w:cs="Arial"/>
        </w:rPr>
        <w:t>Číslo účtu: 5165900237/0100</w:t>
      </w:r>
    </w:p>
    <w:p w14:paraId="1867F3EF" w14:textId="77777777" w:rsidR="004A6BA2" w:rsidRDefault="004A6BA2" w:rsidP="004A6BA2">
      <w:pPr>
        <w:rPr>
          <w:rFonts w:ascii="Arial" w:hAnsi="Arial" w:cs="Arial"/>
        </w:rPr>
      </w:pPr>
      <w:r w:rsidRPr="00034AB8">
        <w:rPr>
          <w:rFonts w:ascii="Arial" w:hAnsi="Arial" w:cs="Arial"/>
        </w:rPr>
        <w:t>IČ: 66362768</w:t>
      </w:r>
    </w:p>
    <w:p w14:paraId="714A8778" w14:textId="240077E8" w:rsidR="004A6BA2" w:rsidRPr="004A6BA2" w:rsidRDefault="004A6BA2" w:rsidP="004A6BA2">
      <w:pPr>
        <w:rPr>
          <w:rFonts w:ascii="Arial" w:hAnsi="Arial" w:cs="Arial"/>
          <w:b/>
        </w:rPr>
      </w:pPr>
      <w:r w:rsidRPr="004A6BA2">
        <w:rPr>
          <w:rFonts w:ascii="Arial" w:hAnsi="Arial" w:cs="Arial"/>
          <w:b/>
        </w:rPr>
        <w:t>Nejsme plátci DPH</w:t>
      </w:r>
    </w:p>
    <w:p w14:paraId="6705D916" w14:textId="77777777" w:rsidR="004A6BA2" w:rsidRPr="00034AB8" w:rsidRDefault="004A6BA2" w:rsidP="004A6BA2">
      <w:pPr>
        <w:rPr>
          <w:rFonts w:ascii="Arial" w:hAnsi="Arial" w:cs="Arial"/>
        </w:rPr>
      </w:pPr>
    </w:p>
    <w:p w14:paraId="666602D9" w14:textId="77777777" w:rsidR="004A6BA2" w:rsidRPr="00034AB8" w:rsidRDefault="004A6BA2" w:rsidP="004A6BA2">
      <w:pPr>
        <w:rPr>
          <w:rFonts w:ascii="Arial" w:hAnsi="Arial" w:cs="Arial"/>
        </w:rPr>
      </w:pPr>
      <w:r w:rsidRPr="00034AB8">
        <w:rPr>
          <w:rFonts w:ascii="Arial" w:hAnsi="Arial" w:cs="Arial"/>
        </w:rPr>
        <w:t>a</w:t>
      </w:r>
    </w:p>
    <w:p w14:paraId="72882136" w14:textId="77777777" w:rsidR="004A6BA2" w:rsidRPr="00034AB8" w:rsidRDefault="004A6BA2" w:rsidP="004A6BA2">
      <w:pPr>
        <w:rPr>
          <w:rFonts w:ascii="Arial" w:hAnsi="Arial" w:cs="Arial"/>
        </w:rPr>
      </w:pPr>
    </w:p>
    <w:p w14:paraId="0618A991" w14:textId="618431CB" w:rsidR="004A6BA2" w:rsidRDefault="00F603C9" w:rsidP="004A6B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Philip Morris </w:t>
      </w:r>
      <w:proofErr w:type="spellStart"/>
      <w:r>
        <w:rPr>
          <w:rFonts w:ascii="Arial" w:hAnsi="Arial" w:cs="Arial"/>
          <w:b/>
        </w:rPr>
        <w:t>Čr</w:t>
      </w:r>
      <w:proofErr w:type="spellEnd"/>
      <w:r>
        <w:rPr>
          <w:rFonts w:ascii="Arial" w:hAnsi="Arial" w:cs="Arial"/>
          <w:b/>
        </w:rPr>
        <w:t xml:space="preserve"> a. s.</w:t>
      </w:r>
    </w:p>
    <w:p w14:paraId="0BA9BBC4" w14:textId="36F0AA9A" w:rsidR="00F603C9" w:rsidRDefault="00F603C9" w:rsidP="004A6BA2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603C9">
        <w:rPr>
          <w:rFonts w:ascii="Arial" w:hAnsi="Arial" w:cs="Arial"/>
        </w:rPr>
        <w:t>e sídlem</w:t>
      </w:r>
      <w:r>
        <w:rPr>
          <w:rFonts w:ascii="Arial" w:hAnsi="Arial" w:cs="Arial"/>
        </w:rPr>
        <w:t>: Karlovo náměstí 10, Praha 2</w:t>
      </w:r>
    </w:p>
    <w:p w14:paraId="705C562D" w14:textId="11ED3720" w:rsidR="00F603C9" w:rsidRDefault="00B64169" w:rsidP="004A6B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>
        <w:rPr>
          <w:rFonts w:ascii="Arial" w:hAnsi="Arial" w:cs="Arial"/>
        </w:rPr>
        <w:t>Candex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Solutions</w:t>
      </w:r>
      <w:proofErr w:type="spellEnd"/>
      <w:r>
        <w:rPr>
          <w:rFonts w:ascii="Arial" w:hAnsi="Arial" w:cs="Arial"/>
        </w:rPr>
        <w:t xml:space="preserve"> Czech s.r.o., Rybná 716/24, Staré Město, 110 00 Praha 1</w:t>
      </w:r>
    </w:p>
    <w:p w14:paraId="797CFFF5" w14:textId="284AC62F" w:rsidR="00F603C9" w:rsidRDefault="00F603C9" w:rsidP="004A6BA2">
      <w:pPr>
        <w:rPr>
          <w:rFonts w:ascii="Arial" w:hAnsi="Arial" w:cs="Arial"/>
        </w:rPr>
      </w:pPr>
      <w:r>
        <w:rPr>
          <w:rFonts w:ascii="Arial" w:hAnsi="Arial" w:cs="Arial"/>
        </w:rPr>
        <w:t>IČ 14803534</w:t>
      </w:r>
    </w:p>
    <w:p w14:paraId="47C9EB0A" w14:textId="7DFA225D" w:rsidR="00F603C9" w:rsidRDefault="00F603C9" w:rsidP="004A6BA2">
      <w:pPr>
        <w:rPr>
          <w:rFonts w:ascii="Arial" w:hAnsi="Arial" w:cs="Arial"/>
        </w:rPr>
      </w:pPr>
      <w:r>
        <w:rPr>
          <w:rFonts w:ascii="Arial" w:hAnsi="Arial" w:cs="Arial"/>
        </w:rPr>
        <w:t>DIČ CZ14803534</w:t>
      </w:r>
    </w:p>
    <w:p w14:paraId="358C88AE" w14:textId="37E153F7" w:rsidR="00B64169" w:rsidRPr="00F603C9" w:rsidRDefault="00B64169" w:rsidP="004A6BA2">
      <w:pPr>
        <w:rPr>
          <w:rFonts w:ascii="Arial" w:hAnsi="Arial" w:cs="Arial"/>
        </w:rPr>
      </w:pPr>
      <w:r>
        <w:rPr>
          <w:rFonts w:ascii="Arial" w:hAnsi="Arial" w:cs="Arial"/>
        </w:rPr>
        <w:t>Společnost zapsaná v obchodním rejstříku vedeném Městským soudem v Praze, oddíl B, vložka 627</w:t>
      </w:r>
    </w:p>
    <w:p w14:paraId="751C80C0" w14:textId="2FDC67F2" w:rsidR="00F603C9" w:rsidRPr="00F603C9" w:rsidRDefault="00F603C9" w:rsidP="004A6BA2">
      <w:pPr>
        <w:rPr>
          <w:rFonts w:ascii="Arial" w:hAnsi="Arial" w:cs="Arial"/>
        </w:rPr>
      </w:pPr>
      <w:r w:rsidRPr="00F603C9">
        <w:rPr>
          <w:rFonts w:ascii="Arial" w:hAnsi="Arial" w:cs="Arial"/>
        </w:rPr>
        <w:t>Zastoupen:</w:t>
      </w:r>
      <w:r w:rsidR="00B64169">
        <w:rPr>
          <w:rFonts w:ascii="Arial" w:hAnsi="Arial" w:cs="Arial"/>
        </w:rPr>
        <w:t xml:space="preserve"> Petrem Šebkem, členem představenstva a </w:t>
      </w:r>
      <w:proofErr w:type="spellStart"/>
      <w:r w:rsidR="00B64169">
        <w:rPr>
          <w:rFonts w:ascii="Arial" w:hAnsi="Arial" w:cs="Arial"/>
        </w:rPr>
        <w:t>Berkem</w:t>
      </w:r>
      <w:proofErr w:type="spellEnd"/>
      <w:r w:rsidR="00B64169">
        <w:rPr>
          <w:rFonts w:ascii="Arial" w:hAnsi="Arial" w:cs="Arial"/>
        </w:rPr>
        <w:t xml:space="preserve"> </w:t>
      </w:r>
      <w:proofErr w:type="spellStart"/>
      <w:r w:rsidR="00B64169">
        <w:rPr>
          <w:rFonts w:ascii="Arial" w:hAnsi="Arial" w:cs="Arial"/>
        </w:rPr>
        <w:t>Temuroglu</w:t>
      </w:r>
      <w:proofErr w:type="spellEnd"/>
      <w:r w:rsidR="00B64169">
        <w:rPr>
          <w:rFonts w:ascii="Arial" w:hAnsi="Arial" w:cs="Arial"/>
        </w:rPr>
        <w:t>, členem představenstva</w:t>
      </w:r>
    </w:p>
    <w:p w14:paraId="6B6F0155" w14:textId="77777777" w:rsidR="00A05AF9" w:rsidRDefault="00A05AF9" w:rsidP="004A6BA2">
      <w:pPr>
        <w:rPr>
          <w:rFonts w:ascii="Arial" w:hAnsi="Arial" w:cs="Arial"/>
        </w:rPr>
      </w:pPr>
    </w:p>
    <w:p w14:paraId="1C93100B" w14:textId="77777777" w:rsidR="00A05AF9" w:rsidRDefault="00A05AF9" w:rsidP="004A6BA2">
      <w:pPr>
        <w:rPr>
          <w:rFonts w:ascii="Arial" w:hAnsi="Arial" w:cs="Arial"/>
        </w:rPr>
      </w:pPr>
    </w:p>
    <w:p w14:paraId="50DB3AB4" w14:textId="77777777" w:rsidR="00A05AF9" w:rsidRDefault="00A05AF9" w:rsidP="004A6BA2">
      <w:pPr>
        <w:rPr>
          <w:rFonts w:ascii="Arial" w:hAnsi="Arial" w:cs="Arial"/>
        </w:rPr>
      </w:pPr>
    </w:p>
    <w:p w14:paraId="6F7FA433" w14:textId="77777777" w:rsidR="004A6BA2" w:rsidRDefault="004A6BA2" w:rsidP="004A6BA2">
      <w:pPr>
        <w:rPr>
          <w:rFonts w:ascii="Arial" w:hAnsi="Arial" w:cs="Arial"/>
        </w:rPr>
      </w:pPr>
    </w:p>
    <w:p w14:paraId="0ECB1D9C" w14:textId="18CCA0FF" w:rsidR="004A6BA2" w:rsidRPr="00002CE4" w:rsidRDefault="004A6BA2" w:rsidP="00A05AF9">
      <w:pPr>
        <w:spacing w:line="276" w:lineRule="auto"/>
        <w:rPr>
          <w:rFonts w:ascii="Arial" w:hAnsi="Arial" w:cs="Arial"/>
          <w:b/>
        </w:rPr>
      </w:pPr>
      <w:r w:rsidRPr="00002CE4">
        <w:rPr>
          <w:rFonts w:ascii="Arial" w:hAnsi="Arial" w:cs="Arial"/>
          <w:b/>
        </w:rPr>
        <w:t>I.</w:t>
      </w:r>
    </w:p>
    <w:p w14:paraId="21D2F24A" w14:textId="31A32875" w:rsidR="00002CE4" w:rsidRPr="00034AB8" w:rsidRDefault="004A6BA2" w:rsidP="00A05AF9">
      <w:pPr>
        <w:spacing w:line="276" w:lineRule="auto"/>
        <w:rPr>
          <w:rFonts w:ascii="Arial" w:hAnsi="Arial" w:cs="Arial"/>
        </w:rPr>
      </w:pPr>
      <w:r w:rsidRPr="00002CE4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="00002CE4" w:rsidRPr="00034AB8">
        <w:rPr>
          <w:rFonts w:ascii="Arial" w:hAnsi="Arial" w:cs="Arial"/>
          <w:b/>
        </w:rPr>
        <w:t>Předmět dohody:</w:t>
      </w:r>
      <w:r w:rsidR="00002CE4">
        <w:rPr>
          <w:rFonts w:ascii="Arial" w:hAnsi="Arial" w:cs="Arial"/>
        </w:rPr>
        <w:t xml:space="preserve"> </w:t>
      </w:r>
      <w:r w:rsidR="00002CE4" w:rsidRPr="00A05AF9">
        <w:rPr>
          <w:rFonts w:ascii="Arial" w:hAnsi="Arial" w:cs="Arial"/>
        </w:rPr>
        <w:t>Pořádání kulturní akce v rámci Mezinárodního filmového festivalu v Karlových Varech a hudební vystoupení.</w:t>
      </w:r>
    </w:p>
    <w:p w14:paraId="34A5B9FB" w14:textId="0328873F" w:rsidR="00002CE4" w:rsidRDefault="00002CE4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Pr="00034AB8">
        <w:rPr>
          <w:rFonts w:ascii="Arial" w:hAnsi="Arial" w:cs="Arial"/>
          <w:b/>
        </w:rPr>
        <w:t>Místo konání:</w:t>
      </w:r>
      <w:r w:rsidRPr="00034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Interaktivní galerie Becherova vila, pobočka Galerie umění Karlovy Vary (dále jen IGBV), zahrada, v případě nepřízně počasí vnitřní prostory vily, sál a přilehlé prostory v přízemí IGBV. Vstup do výstavních prostor v 1. podlaží pouze s doprovodem zaměstnanců IGBV.</w:t>
      </w:r>
    </w:p>
    <w:p w14:paraId="44D930F0" w14:textId="14D9828A" w:rsidR="00002CE4" w:rsidRDefault="00002CE4" w:rsidP="00A05AF9">
      <w:pPr>
        <w:spacing w:line="276" w:lineRule="auto"/>
        <w:rPr>
          <w:rFonts w:ascii="Arial" w:hAnsi="Arial" w:cs="Arial"/>
          <w:b/>
        </w:rPr>
      </w:pPr>
      <w:r w:rsidRPr="00002CE4">
        <w:rPr>
          <w:rFonts w:ascii="Arial" w:hAnsi="Arial" w:cs="Arial"/>
          <w:b/>
        </w:rPr>
        <w:t>3. Prostory IGBV, určené k využití během akce a technické zázemí:</w:t>
      </w:r>
    </w:p>
    <w:p w14:paraId="7BA8A1CB" w14:textId="1BFD8AFA" w:rsidR="00002CE4" w:rsidRDefault="00002CE4" w:rsidP="00A05AF9">
      <w:pPr>
        <w:spacing w:line="276" w:lineRule="auto"/>
        <w:rPr>
          <w:rFonts w:ascii="Arial" w:hAnsi="Arial" w:cs="Arial"/>
        </w:rPr>
      </w:pPr>
      <w:r w:rsidRPr="00002CE4">
        <w:rPr>
          <w:rFonts w:ascii="Arial" w:hAnsi="Arial" w:cs="Arial"/>
        </w:rPr>
        <w:t>Zahrada IGBV</w:t>
      </w:r>
      <w:r w:rsidR="00B64169">
        <w:rPr>
          <w:rFonts w:ascii="Arial" w:hAnsi="Arial" w:cs="Arial"/>
        </w:rPr>
        <w:t>; V</w:t>
      </w:r>
      <w:r>
        <w:rPr>
          <w:rFonts w:ascii="Arial" w:hAnsi="Arial" w:cs="Arial"/>
        </w:rPr>
        <w:t>enkovní ateliér</w:t>
      </w:r>
      <w:r w:rsidR="00B6416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Sál</w:t>
      </w:r>
      <w:r w:rsidR="00B6416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Salonek + kuchyňka</w:t>
      </w:r>
      <w:r w:rsidR="00B64169">
        <w:rPr>
          <w:rFonts w:ascii="Arial" w:hAnsi="Arial" w:cs="Arial"/>
        </w:rPr>
        <w:t>; t</w:t>
      </w:r>
      <w:r>
        <w:rPr>
          <w:rFonts w:ascii="Arial" w:hAnsi="Arial" w:cs="Arial"/>
        </w:rPr>
        <w:t>oalety</w:t>
      </w:r>
      <w:r w:rsidR="00B6416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Schodiště</w:t>
      </w:r>
      <w:r w:rsidR="00B6416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Ateliér v suterénu vily</w:t>
      </w:r>
    </w:p>
    <w:p w14:paraId="5228FB06" w14:textId="556F0E8F" w:rsidR="00002CE4" w:rsidRDefault="00002CE4" w:rsidP="00A05AF9">
      <w:pPr>
        <w:spacing w:line="276" w:lineRule="auto"/>
        <w:rPr>
          <w:rFonts w:ascii="Arial" w:hAnsi="Arial" w:cs="Arial"/>
        </w:rPr>
      </w:pPr>
      <w:r w:rsidRPr="006C2BC1">
        <w:rPr>
          <w:rFonts w:ascii="Arial" w:hAnsi="Arial" w:cs="Arial"/>
          <w:b/>
        </w:rPr>
        <w:t>4. Smluvená cena: 49</w:t>
      </w:r>
      <w:r w:rsidR="004F49AA">
        <w:rPr>
          <w:rFonts w:ascii="Arial" w:hAnsi="Arial" w:cs="Arial"/>
          <w:b/>
        </w:rPr>
        <w:t>.</w:t>
      </w:r>
      <w:r w:rsidRPr="006C2BC1">
        <w:rPr>
          <w:rFonts w:ascii="Arial" w:hAnsi="Arial" w:cs="Arial"/>
          <w:b/>
        </w:rPr>
        <w:t>000</w:t>
      </w:r>
      <w:r w:rsidR="004F49AA">
        <w:rPr>
          <w:rFonts w:ascii="Arial" w:hAnsi="Arial" w:cs="Arial"/>
          <w:b/>
        </w:rPr>
        <w:t>,-</w:t>
      </w:r>
      <w:r w:rsidRPr="006C2BC1">
        <w:rPr>
          <w:rFonts w:ascii="Arial" w:hAnsi="Arial" w:cs="Arial"/>
          <w:b/>
        </w:rPr>
        <w:t xml:space="preserve"> Kč</w:t>
      </w:r>
      <w:r w:rsidRPr="00002CE4">
        <w:rPr>
          <w:rFonts w:ascii="Arial" w:hAnsi="Arial" w:cs="Arial"/>
        </w:rPr>
        <w:t xml:space="preserve"> za poskytnutí prostor ze strany galerie, určených k využití během akce, doby přípravy a úklidu po akci.</w:t>
      </w:r>
    </w:p>
    <w:p w14:paraId="593B233E" w14:textId="59DED60E" w:rsidR="006C2BC1" w:rsidRPr="00002CE4" w:rsidRDefault="006C2BC1" w:rsidP="00A05AF9">
      <w:pPr>
        <w:spacing w:line="276" w:lineRule="auto"/>
        <w:rPr>
          <w:rFonts w:ascii="Arial" w:hAnsi="Arial" w:cs="Arial"/>
          <w:b/>
        </w:rPr>
      </w:pPr>
      <w:r w:rsidRPr="006C2BC1">
        <w:rPr>
          <w:rFonts w:ascii="Arial" w:hAnsi="Arial" w:cs="Arial"/>
          <w:b/>
        </w:rPr>
        <w:t>5. Smluvní cena: 16</w:t>
      </w:r>
      <w:r w:rsidR="004F49AA">
        <w:rPr>
          <w:rFonts w:ascii="Arial" w:hAnsi="Arial" w:cs="Arial"/>
          <w:b/>
        </w:rPr>
        <w:t>.</w:t>
      </w:r>
      <w:r w:rsidRPr="006C2BC1">
        <w:rPr>
          <w:rFonts w:ascii="Arial" w:hAnsi="Arial" w:cs="Arial"/>
          <w:b/>
        </w:rPr>
        <w:t>000</w:t>
      </w:r>
      <w:r w:rsidR="004F49AA">
        <w:rPr>
          <w:rFonts w:ascii="Arial" w:hAnsi="Arial" w:cs="Arial"/>
          <w:b/>
        </w:rPr>
        <w:t>,-</w:t>
      </w:r>
      <w:r w:rsidRPr="006C2BC1">
        <w:rPr>
          <w:rFonts w:ascii="Arial" w:hAnsi="Arial" w:cs="Arial"/>
          <w:b/>
        </w:rPr>
        <w:t xml:space="preserve"> Kč</w:t>
      </w:r>
      <w:r>
        <w:rPr>
          <w:rFonts w:ascii="Arial" w:hAnsi="Arial" w:cs="Arial"/>
        </w:rPr>
        <w:t xml:space="preserve"> jako náhrada vstupného do prostor galerie.</w:t>
      </w:r>
    </w:p>
    <w:p w14:paraId="0A774FEF" w14:textId="783E72AA" w:rsidR="003017A1" w:rsidRDefault="006C2BC1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</w:t>
      </w:r>
      <w:r w:rsidR="00002CE4" w:rsidRPr="00034AB8">
        <w:rPr>
          <w:rFonts w:ascii="Arial" w:hAnsi="Arial" w:cs="Arial"/>
          <w:b/>
        </w:rPr>
        <w:t>Termín akce:</w:t>
      </w:r>
      <w:r w:rsidR="00002CE4" w:rsidRPr="00034AB8">
        <w:rPr>
          <w:rFonts w:ascii="Arial" w:hAnsi="Arial" w:cs="Arial"/>
        </w:rPr>
        <w:t xml:space="preserve"> </w:t>
      </w:r>
      <w:r w:rsidR="003017A1">
        <w:rPr>
          <w:rFonts w:ascii="Arial" w:hAnsi="Arial" w:cs="Arial"/>
        </w:rPr>
        <w:t>neděle 5</w:t>
      </w:r>
      <w:r w:rsidR="00F603C9">
        <w:rPr>
          <w:rFonts w:ascii="Arial" w:hAnsi="Arial" w:cs="Arial"/>
        </w:rPr>
        <w:t>. 7</w:t>
      </w:r>
      <w:r>
        <w:rPr>
          <w:rFonts w:ascii="Arial" w:hAnsi="Arial" w:cs="Arial"/>
        </w:rPr>
        <w:t>.</w:t>
      </w:r>
      <w:r w:rsidR="00B51A1E">
        <w:rPr>
          <w:rFonts w:ascii="Arial" w:hAnsi="Arial" w:cs="Arial"/>
        </w:rPr>
        <w:t xml:space="preserve"> </w:t>
      </w:r>
      <w:r w:rsidR="00651359">
        <w:rPr>
          <w:rFonts w:ascii="Arial" w:hAnsi="Arial" w:cs="Arial"/>
        </w:rPr>
        <w:t>2026</w:t>
      </w:r>
      <w:bookmarkStart w:id="0" w:name="_GoBack"/>
      <w:bookmarkEnd w:id="0"/>
      <w:r>
        <w:rPr>
          <w:rFonts w:ascii="Arial" w:hAnsi="Arial" w:cs="Arial"/>
        </w:rPr>
        <w:t xml:space="preserve"> od 8</w:t>
      </w:r>
      <w:r w:rsidR="00002CE4" w:rsidRPr="00034AB8">
        <w:rPr>
          <w:rFonts w:ascii="Arial" w:hAnsi="Arial" w:cs="Arial"/>
        </w:rPr>
        <w:t>:00 do 21:00 hodin</w:t>
      </w:r>
      <w:r w:rsidR="00002CE4" w:rsidRPr="00034AB8"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7. </w:t>
      </w:r>
      <w:r w:rsidR="00002CE4" w:rsidRPr="00034AB8">
        <w:rPr>
          <w:rFonts w:ascii="Arial" w:hAnsi="Arial" w:cs="Arial"/>
          <w:b/>
        </w:rPr>
        <w:t>Forma úhrady:</w:t>
      </w:r>
      <w:r w:rsidR="00002CE4" w:rsidRPr="00034AB8">
        <w:rPr>
          <w:rFonts w:ascii="Arial" w:hAnsi="Arial" w:cs="Arial"/>
        </w:rPr>
        <w:t xml:space="preserve"> GU KV na základě této dohody vystaví</w:t>
      </w:r>
      <w:r w:rsidR="004F49AA">
        <w:rPr>
          <w:rFonts w:ascii="Arial" w:hAnsi="Arial" w:cs="Arial"/>
        </w:rPr>
        <w:t xml:space="preserve"> fakturu na částku 65.</w:t>
      </w:r>
      <w:r>
        <w:rPr>
          <w:rFonts w:ascii="Arial" w:hAnsi="Arial" w:cs="Arial"/>
        </w:rPr>
        <w:t>000</w:t>
      </w:r>
      <w:r w:rsidR="004F49AA">
        <w:rPr>
          <w:rFonts w:ascii="Arial" w:hAnsi="Arial" w:cs="Arial"/>
        </w:rPr>
        <w:t>,-</w:t>
      </w:r>
      <w:r w:rsidR="00002CE4" w:rsidRPr="00034AB8">
        <w:rPr>
          <w:rFonts w:ascii="Arial" w:hAnsi="Arial" w:cs="Arial"/>
        </w:rPr>
        <w:t xml:space="preserve"> Kč</w:t>
      </w:r>
      <w:r w:rsidR="00002CE4">
        <w:rPr>
          <w:rFonts w:ascii="Arial" w:hAnsi="Arial" w:cs="Arial"/>
        </w:rPr>
        <w:t>, k</w:t>
      </w:r>
      <w:r>
        <w:rPr>
          <w:rFonts w:ascii="Arial" w:hAnsi="Arial" w:cs="Arial"/>
        </w:rPr>
        <w:t xml:space="preserve">terou je nutné </w:t>
      </w:r>
      <w:r w:rsidR="00002CE4" w:rsidRPr="00034AB8">
        <w:rPr>
          <w:rFonts w:ascii="Arial" w:hAnsi="Arial" w:cs="Arial"/>
        </w:rPr>
        <w:t>uhradit bankovním převodem</w:t>
      </w:r>
      <w:r w:rsidR="00B51A1E">
        <w:rPr>
          <w:rFonts w:ascii="Arial" w:hAnsi="Arial" w:cs="Arial"/>
        </w:rPr>
        <w:t xml:space="preserve"> na účet GU, splatnost </w:t>
      </w:r>
      <w:r>
        <w:rPr>
          <w:rFonts w:ascii="Arial" w:hAnsi="Arial" w:cs="Arial"/>
        </w:rPr>
        <w:t xml:space="preserve">14 dnů </w:t>
      </w:r>
      <w:r w:rsidR="00707ADB">
        <w:rPr>
          <w:rFonts w:ascii="Arial" w:hAnsi="Arial" w:cs="Arial"/>
        </w:rPr>
        <w:t xml:space="preserve">od </w:t>
      </w:r>
      <w:r w:rsidR="00B51A1E">
        <w:rPr>
          <w:rFonts w:ascii="Arial" w:hAnsi="Arial" w:cs="Arial"/>
        </w:rPr>
        <w:t>vystavení faktury</w:t>
      </w:r>
      <w:r w:rsidR="00002CE4" w:rsidRPr="00034AB8">
        <w:rPr>
          <w:rFonts w:ascii="Arial" w:hAnsi="Arial" w:cs="Arial"/>
        </w:rPr>
        <w:t>.</w:t>
      </w:r>
      <w:r w:rsidR="003017A1">
        <w:rPr>
          <w:rFonts w:ascii="Arial" w:hAnsi="Arial" w:cs="Arial"/>
        </w:rPr>
        <w:t xml:space="preserve"> </w:t>
      </w:r>
      <w:r w:rsidR="00002CE4">
        <w:rPr>
          <w:rFonts w:ascii="Arial" w:hAnsi="Arial" w:cs="Arial"/>
        </w:rPr>
        <w:t>Faktura bude zaslána</w:t>
      </w:r>
      <w:r w:rsidR="003017A1">
        <w:rPr>
          <w:rFonts w:ascii="Arial" w:hAnsi="Arial" w:cs="Arial"/>
        </w:rPr>
        <w:t xml:space="preserve"> společnosti </w:t>
      </w:r>
      <w:proofErr w:type="spellStart"/>
      <w:r w:rsidR="003017A1">
        <w:rPr>
          <w:rFonts w:ascii="Arial" w:hAnsi="Arial" w:cs="Arial"/>
        </w:rPr>
        <w:t>Candex</w:t>
      </w:r>
      <w:proofErr w:type="spellEnd"/>
      <w:r w:rsidR="003017A1">
        <w:rPr>
          <w:rFonts w:ascii="Arial" w:hAnsi="Arial" w:cs="Arial"/>
        </w:rPr>
        <w:t xml:space="preserve"> s uvedením čísla objednávky.</w:t>
      </w:r>
    </w:p>
    <w:p w14:paraId="11CCAA7C" w14:textId="4C04B4A7" w:rsidR="00002CE4" w:rsidRDefault="003017A1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Kontaktní o</w:t>
      </w:r>
      <w:r w:rsidR="00F603C9">
        <w:rPr>
          <w:rFonts w:ascii="Arial" w:hAnsi="Arial" w:cs="Arial"/>
        </w:rPr>
        <w:t>soba</w:t>
      </w:r>
      <w:r>
        <w:rPr>
          <w:rFonts w:ascii="Arial" w:hAnsi="Arial" w:cs="Arial"/>
        </w:rPr>
        <w:t xml:space="preserve"> za PM je</w:t>
      </w:r>
      <w:r w:rsidR="00F603C9">
        <w:rPr>
          <w:rFonts w:ascii="Arial" w:hAnsi="Arial" w:cs="Arial"/>
        </w:rPr>
        <w:t xml:space="preserve"> Růžena Rousková,</w:t>
      </w:r>
      <w:r>
        <w:rPr>
          <w:rFonts w:ascii="Arial" w:hAnsi="Arial" w:cs="Arial"/>
        </w:rPr>
        <w:t xml:space="preserve">ruzena.rouskova@pmi.com, </w:t>
      </w:r>
      <w:proofErr w:type="spellStart"/>
      <w:r>
        <w:rPr>
          <w:rFonts w:ascii="Arial" w:hAnsi="Arial" w:cs="Arial"/>
        </w:rPr>
        <w:t>Manager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Stradegic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Partners</w:t>
      </w:r>
      <w:proofErr w:type="spellEnd"/>
    </w:p>
    <w:p w14:paraId="0BE0D980" w14:textId="77777777" w:rsidR="003017A1" w:rsidRDefault="003017A1" w:rsidP="00A05AF9">
      <w:pPr>
        <w:spacing w:line="276" w:lineRule="auto"/>
        <w:rPr>
          <w:rFonts w:ascii="Arial" w:hAnsi="Arial" w:cs="Arial"/>
        </w:rPr>
      </w:pPr>
    </w:p>
    <w:p w14:paraId="6B934A80" w14:textId="77777777" w:rsidR="003017A1" w:rsidRDefault="003017A1" w:rsidP="00A05AF9">
      <w:pPr>
        <w:spacing w:line="276" w:lineRule="auto"/>
        <w:rPr>
          <w:rFonts w:ascii="Arial" w:hAnsi="Arial" w:cs="Arial"/>
        </w:rPr>
      </w:pPr>
    </w:p>
    <w:p w14:paraId="0C9DF68E" w14:textId="77777777" w:rsidR="003017A1" w:rsidRPr="00034AB8" w:rsidRDefault="003017A1" w:rsidP="00A05AF9">
      <w:pPr>
        <w:spacing w:line="276" w:lineRule="auto"/>
        <w:rPr>
          <w:rFonts w:ascii="Arial" w:hAnsi="Arial" w:cs="Arial"/>
        </w:rPr>
      </w:pPr>
    </w:p>
    <w:p w14:paraId="7D49095C" w14:textId="3706FADE" w:rsidR="004A6BA2" w:rsidRDefault="004A6BA2" w:rsidP="004A6BA2">
      <w:pPr>
        <w:rPr>
          <w:rFonts w:ascii="Arial" w:hAnsi="Arial" w:cs="Arial"/>
        </w:rPr>
      </w:pPr>
    </w:p>
    <w:p w14:paraId="67C32ED5" w14:textId="77777777" w:rsidR="006C2BC1" w:rsidRDefault="006C2BC1" w:rsidP="00A05AF9">
      <w:pPr>
        <w:spacing w:line="276" w:lineRule="auto"/>
        <w:jc w:val="center"/>
        <w:rPr>
          <w:rFonts w:ascii="Arial" w:hAnsi="Arial" w:cs="Arial"/>
          <w:b/>
        </w:rPr>
      </w:pPr>
    </w:p>
    <w:p w14:paraId="7DE8FDCF" w14:textId="77777777" w:rsidR="006C2BC1" w:rsidRPr="00034AB8" w:rsidRDefault="006C2BC1" w:rsidP="00A05AF9">
      <w:pPr>
        <w:spacing w:line="276" w:lineRule="auto"/>
        <w:jc w:val="center"/>
        <w:rPr>
          <w:rFonts w:ascii="Arial" w:hAnsi="Arial" w:cs="Arial"/>
        </w:rPr>
      </w:pPr>
      <w:r w:rsidRPr="00034AB8">
        <w:rPr>
          <w:rFonts w:ascii="Arial" w:hAnsi="Arial" w:cs="Arial"/>
          <w:b/>
        </w:rPr>
        <w:lastRenderedPageBreak/>
        <w:t>Podmínky spolupráce:</w:t>
      </w:r>
    </w:p>
    <w:p w14:paraId="6E5DD7B2" w14:textId="77777777" w:rsidR="006C2BC1" w:rsidRPr="00034AB8" w:rsidRDefault="006C2BC1" w:rsidP="00A05AF9">
      <w:pPr>
        <w:spacing w:line="276" w:lineRule="auto"/>
        <w:rPr>
          <w:rFonts w:ascii="Arial" w:hAnsi="Arial" w:cs="Arial"/>
        </w:rPr>
      </w:pPr>
    </w:p>
    <w:p w14:paraId="697E00D5" w14:textId="77777777" w:rsidR="006C2BC1" w:rsidRDefault="006C2BC1" w:rsidP="00A05AF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2128BE47" w14:textId="22A7335D" w:rsidR="006C2BC1" w:rsidRDefault="006C2BC1" w:rsidP="00A05AF9">
      <w:pPr>
        <w:spacing w:line="276" w:lineRule="auto"/>
        <w:rPr>
          <w:rFonts w:ascii="Arial" w:hAnsi="Arial" w:cs="Arial"/>
          <w:b/>
        </w:rPr>
      </w:pPr>
      <w:r w:rsidRPr="00034AB8">
        <w:rPr>
          <w:rFonts w:ascii="Arial" w:hAnsi="Arial" w:cs="Arial"/>
          <w:b/>
        </w:rPr>
        <w:t>Interaktivní galerie Becherova vila (GU KV)</w:t>
      </w:r>
      <w:r>
        <w:rPr>
          <w:rFonts w:ascii="Arial" w:hAnsi="Arial" w:cs="Arial"/>
          <w:b/>
        </w:rPr>
        <w:t xml:space="preserve"> zajistí:</w:t>
      </w:r>
    </w:p>
    <w:p w14:paraId="45E8808A" w14:textId="3BB4EDAA" w:rsidR="006C2BC1" w:rsidRPr="00F1636B" w:rsidRDefault="006C2BC1" w:rsidP="00A05AF9">
      <w:pPr>
        <w:spacing w:line="276" w:lineRule="auto"/>
        <w:rPr>
          <w:rFonts w:ascii="Arial" w:hAnsi="Arial" w:cs="Arial"/>
        </w:rPr>
      </w:pPr>
      <w:r w:rsidRPr="00F1636B">
        <w:rPr>
          <w:rFonts w:ascii="Arial" w:hAnsi="Arial" w:cs="Arial"/>
        </w:rPr>
        <w:t>1. Přístup do všech prostor, které jsou předmětem této dohody.</w:t>
      </w:r>
    </w:p>
    <w:p w14:paraId="270E5406" w14:textId="347E2E86" w:rsidR="006C2BC1" w:rsidRPr="00F1636B" w:rsidRDefault="00F603C9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Prohlídky</w:t>
      </w:r>
      <w:r w:rsidR="006C2BC1" w:rsidRPr="00F1636B">
        <w:rPr>
          <w:rFonts w:ascii="Arial" w:hAnsi="Arial" w:cs="Arial"/>
        </w:rPr>
        <w:t xml:space="preserve"> výstavy v průběhu akce.</w:t>
      </w:r>
    </w:p>
    <w:p w14:paraId="6D5EC06D" w14:textId="71744954" w:rsidR="006C2BC1" w:rsidRDefault="006C2BC1" w:rsidP="00A05AF9">
      <w:pPr>
        <w:spacing w:line="276" w:lineRule="auto"/>
        <w:rPr>
          <w:rFonts w:ascii="Arial" w:hAnsi="Arial" w:cs="Arial"/>
        </w:rPr>
      </w:pPr>
      <w:r w:rsidRPr="00F1636B">
        <w:rPr>
          <w:rFonts w:ascii="Arial" w:hAnsi="Arial" w:cs="Arial"/>
        </w:rPr>
        <w:t>3. Ze všech prostor určených k této akci bud</w:t>
      </w:r>
      <w:r w:rsidR="00F1636B">
        <w:rPr>
          <w:rFonts w:ascii="Arial" w:hAnsi="Arial" w:cs="Arial"/>
        </w:rPr>
        <w:t>o</w:t>
      </w:r>
      <w:r w:rsidRPr="00F1636B">
        <w:rPr>
          <w:rFonts w:ascii="Arial" w:hAnsi="Arial" w:cs="Arial"/>
        </w:rPr>
        <w:t>u odklizeny všechny sbírkové předměty do depozitářů s </w:t>
      </w:r>
      <w:r w:rsidR="00F1636B" w:rsidRPr="00F1636B">
        <w:rPr>
          <w:rFonts w:ascii="Arial" w:hAnsi="Arial" w:cs="Arial"/>
        </w:rPr>
        <w:t>výji</w:t>
      </w:r>
      <w:r w:rsidRPr="00F1636B">
        <w:rPr>
          <w:rFonts w:ascii="Arial" w:hAnsi="Arial" w:cs="Arial"/>
        </w:rPr>
        <w:t>mkou výstavy v 1. podlaží IGBV.</w:t>
      </w:r>
    </w:p>
    <w:p w14:paraId="37141716" w14:textId="048AFE5F" w:rsidR="00F1636B" w:rsidRDefault="00F1636B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 Z hlavního sálu budou</w:t>
      </w:r>
      <w:r w:rsidR="005A0D24">
        <w:rPr>
          <w:rFonts w:ascii="Arial" w:hAnsi="Arial" w:cs="Arial"/>
        </w:rPr>
        <w:t xml:space="preserve"> rovněž odstěhována</w:t>
      </w:r>
      <w:r>
        <w:rPr>
          <w:rFonts w:ascii="Arial" w:hAnsi="Arial" w:cs="Arial"/>
        </w:rPr>
        <w:t xml:space="preserve"> křesla.</w:t>
      </w:r>
    </w:p>
    <w:p w14:paraId="2C151013" w14:textId="638EB3A9" w:rsidR="00F1636B" w:rsidRDefault="00F1636B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5. V termínu přípravy a před zahájením akce nebudou v prostoru před hlavním vchodem žádná vozidla.</w:t>
      </w:r>
    </w:p>
    <w:p w14:paraId="368F0C0A" w14:textId="77777777" w:rsidR="00A05AF9" w:rsidRDefault="00F1636B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Po celou dobu trvání akce budou v IGBV přítomni zaměstnanci IGBV. </w:t>
      </w:r>
    </w:p>
    <w:p w14:paraId="24F2D348" w14:textId="28CDA657" w:rsidR="00F1636B" w:rsidRPr="00F1636B" w:rsidRDefault="00F1636B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Předání bude zajišťovat pan Václav Dostál.</w:t>
      </w:r>
    </w:p>
    <w:p w14:paraId="61441877" w14:textId="77777777" w:rsidR="006C2BC1" w:rsidRPr="00034AB8" w:rsidRDefault="006C2BC1" w:rsidP="00A05AF9">
      <w:pPr>
        <w:spacing w:line="276" w:lineRule="auto"/>
        <w:rPr>
          <w:rFonts w:ascii="Arial" w:hAnsi="Arial" w:cs="Arial"/>
          <w:b/>
        </w:rPr>
      </w:pPr>
    </w:p>
    <w:p w14:paraId="4BD84E0B" w14:textId="1A2DFC3D" w:rsidR="006C2BC1" w:rsidRPr="00F1636B" w:rsidRDefault="00F1636B" w:rsidP="00A05AF9">
      <w:pPr>
        <w:spacing w:line="276" w:lineRule="auto"/>
        <w:rPr>
          <w:rFonts w:ascii="Arial" w:hAnsi="Arial" w:cs="Arial"/>
          <w:b/>
        </w:rPr>
      </w:pPr>
      <w:r w:rsidRPr="00F1636B">
        <w:rPr>
          <w:rFonts w:ascii="Arial" w:hAnsi="Arial" w:cs="Arial"/>
          <w:b/>
        </w:rPr>
        <w:t>III.</w:t>
      </w:r>
    </w:p>
    <w:p w14:paraId="4436E2DF" w14:textId="4B88F962" w:rsidR="006C2BC1" w:rsidRDefault="005A0D24" w:rsidP="00A05AF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Philip Morris </w:t>
      </w:r>
      <w:proofErr w:type="spellStart"/>
      <w:r>
        <w:rPr>
          <w:rFonts w:ascii="Arial" w:hAnsi="Arial" w:cs="Arial"/>
          <w:b/>
        </w:rPr>
        <w:t>Čr</w:t>
      </w:r>
      <w:proofErr w:type="spellEnd"/>
      <w:r>
        <w:rPr>
          <w:rFonts w:ascii="Arial" w:hAnsi="Arial" w:cs="Arial"/>
          <w:b/>
        </w:rPr>
        <w:t xml:space="preserve"> a.s.</w:t>
      </w:r>
      <w:r w:rsidR="00F1636B">
        <w:rPr>
          <w:rFonts w:ascii="Arial" w:hAnsi="Arial" w:cs="Arial"/>
          <w:b/>
        </w:rPr>
        <w:t>:</w:t>
      </w:r>
    </w:p>
    <w:p w14:paraId="59FE15F6" w14:textId="26DE66B2" w:rsidR="00F1636B" w:rsidRDefault="00F1636B" w:rsidP="00A05AF9">
      <w:pPr>
        <w:spacing w:line="276" w:lineRule="auto"/>
        <w:rPr>
          <w:rFonts w:ascii="Arial" w:hAnsi="Arial" w:cs="Arial"/>
        </w:rPr>
      </w:pPr>
      <w:r w:rsidRPr="00F1636B">
        <w:rPr>
          <w:rFonts w:ascii="Arial" w:hAnsi="Arial" w:cs="Arial"/>
        </w:rPr>
        <w:t>1. Užití prostor IGBV dle předmětu Dohody. P</w:t>
      </w:r>
      <w:r w:rsidR="00FB6AB9">
        <w:rPr>
          <w:rFonts w:ascii="Arial" w:hAnsi="Arial" w:cs="Arial"/>
        </w:rPr>
        <w:t>o skončení akce je předá panu Vá</w:t>
      </w:r>
      <w:r w:rsidRPr="00F1636B">
        <w:rPr>
          <w:rFonts w:ascii="Arial" w:hAnsi="Arial" w:cs="Arial"/>
        </w:rPr>
        <w:t xml:space="preserve">clavu Dostálovi </w:t>
      </w:r>
      <w:r w:rsidR="00FB6AB9">
        <w:rPr>
          <w:rFonts w:ascii="Arial" w:hAnsi="Arial" w:cs="Arial"/>
        </w:rPr>
        <w:t>v</w:t>
      </w:r>
      <w:r w:rsidRPr="00F1636B">
        <w:rPr>
          <w:rFonts w:ascii="Arial" w:hAnsi="Arial" w:cs="Arial"/>
        </w:rPr>
        <w:t>e stavu jako při převzetí.</w:t>
      </w:r>
    </w:p>
    <w:p w14:paraId="169CF880" w14:textId="74A60E8C" w:rsidR="00F1636B" w:rsidRDefault="00D631D6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1636B">
        <w:rPr>
          <w:rFonts w:ascii="Arial" w:hAnsi="Arial" w:cs="Arial"/>
        </w:rPr>
        <w:t>. Sepsání protokolu o event. závadách a dojednání postupu nápravy do stavu odpovídajícímu při převzetí.</w:t>
      </w:r>
    </w:p>
    <w:p w14:paraId="141BB24C" w14:textId="1FEAE0CF" w:rsidR="00F1636B" w:rsidRDefault="00D631D6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1636B">
        <w:rPr>
          <w:rFonts w:ascii="Arial" w:hAnsi="Arial" w:cs="Arial"/>
        </w:rPr>
        <w:t>. Bere na vědomí, že ve všech prostorách galerie je přísný zákaz kouření</w:t>
      </w:r>
      <w:r w:rsidR="00FB6AB9">
        <w:rPr>
          <w:rFonts w:ascii="Arial" w:hAnsi="Arial" w:cs="Arial"/>
        </w:rPr>
        <w:t xml:space="preserve"> </w:t>
      </w:r>
      <w:r w:rsidR="00FB6AB9" w:rsidRPr="00D631D6">
        <w:rPr>
          <w:rFonts w:ascii="Arial" w:hAnsi="Arial" w:cs="Arial"/>
        </w:rPr>
        <w:t>a manipulace s ohněm</w:t>
      </w:r>
      <w:r w:rsidR="00F1636B">
        <w:rPr>
          <w:rFonts w:ascii="Arial" w:hAnsi="Arial" w:cs="Arial"/>
        </w:rPr>
        <w:t>. K tomuto účelu bude v době konání akce vyhrazeno místo v zahradě IGBV.</w:t>
      </w:r>
    </w:p>
    <w:p w14:paraId="52C67CC5" w14:textId="4B2D444E" w:rsidR="00F1636B" w:rsidRDefault="00D631D6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1636B">
        <w:rPr>
          <w:rFonts w:ascii="Arial" w:hAnsi="Arial" w:cs="Arial"/>
        </w:rPr>
        <w:t>. Při přípravě interiéru budou respektovány bezpečnostní a požární předpisy pro dané prostory.</w:t>
      </w:r>
    </w:p>
    <w:p w14:paraId="69ECADA9" w14:textId="4809958F" w:rsidR="00F1636B" w:rsidRDefault="00D631D6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1636B">
        <w:rPr>
          <w:rFonts w:ascii="Arial" w:hAnsi="Arial" w:cs="Arial"/>
        </w:rPr>
        <w:t xml:space="preserve">. Náročnější úpravy budou předem konzultovány s vedoucí IGBV, paní Lenkou </w:t>
      </w:r>
      <w:proofErr w:type="spellStart"/>
      <w:r w:rsidR="00F1636B">
        <w:rPr>
          <w:rFonts w:ascii="Arial" w:hAnsi="Arial" w:cs="Arial"/>
        </w:rPr>
        <w:t>Herzogovou</w:t>
      </w:r>
      <w:proofErr w:type="spellEnd"/>
      <w:r w:rsidR="00F1636B">
        <w:rPr>
          <w:rFonts w:ascii="Arial" w:hAnsi="Arial" w:cs="Arial"/>
        </w:rPr>
        <w:t>.</w:t>
      </w:r>
    </w:p>
    <w:p w14:paraId="3C66D5B8" w14:textId="5AD53D5F" w:rsidR="00F1636B" w:rsidRDefault="00D631D6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1636B">
        <w:rPr>
          <w:rFonts w:ascii="Arial" w:hAnsi="Arial" w:cs="Arial"/>
        </w:rPr>
        <w:t>. Nemůže vnášet žádné nároky</w:t>
      </w:r>
      <w:r w:rsidR="004F49AA">
        <w:rPr>
          <w:rFonts w:ascii="Arial" w:hAnsi="Arial" w:cs="Arial"/>
        </w:rPr>
        <w:t xml:space="preserve"> z titulu dočasných výpadků přívodu vody, plynu, světla, kanalizace, vodovodu, telefonních vedení apod., které nebyly přímo způsobeny IGBV.</w:t>
      </w:r>
    </w:p>
    <w:p w14:paraId="69460316" w14:textId="5ACCCD33" w:rsidR="006C2BC1" w:rsidRDefault="006C2BC1" w:rsidP="00A05AF9">
      <w:pPr>
        <w:spacing w:line="276" w:lineRule="auto"/>
        <w:rPr>
          <w:rFonts w:ascii="Arial" w:hAnsi="Arial" w:cs="Arial"/>
        </w:rPr>
      </w:pPr>
    </w:p>
    <w:p w14:paraId="5E56D442" w14:textId="77777777" w:rsidR="004F49AA" w:rsidRDefault="004F49AA" w:rsidP="00A05AF9">
      <w:pPr>
        <w:spacing w:line="276" w:lineRule="auto"/>
        <w:rPr>
          <w:rFonts w:ascii="Arial" w:hAnsi="Arial" w:cs="Arial"/>
        </w:rPr>
      </w:pPr>
    </w:p>
    <w:p w14:paraId="4419D2D3" w14:textId="232246E8" w:rsidR="004F49AA" w:rsidRDefault="004F49AA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Ostatní nespecifikované body dohody se řídí ustanovením Obchodního zákoníku a souvisejícími předpisy ve znění jejich dalších novelizací.</w:t>
      </w:r>
    </w:p>
    <w:p w14:paraId="5FF27022" w14:textId="77777777" w:rsidR="004F49AA" w:rsidRDefault="004F49AA" w:rsidP="00A05A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Dohoda nabývá platnosti a účinnosti okamžikem podpisu oprávněnými zástupci obou stran dohody. Dohoda je vyhotovena ve dvou stejnopisech, z nichž každá strana obdrží jeden stejnopis. Každé vyhotovení má právní sílu originálu.</w:t>
      </w:r>
    </w:p>
    <w:p w14:paraId="526F0BD3" w14:textId="77777777" w:rsidR="00A05AF9" w:rsidRDefault="00A05AF9" w:rsidP="004A6BA2">
      <w:pPr>
        <w:rPr>
          <w:rFonts w:ascii="Arial" w:hAnsi="Arial" w:cs="Arial"/>
        </w:rPr>
      </w:pPr>
    </w:p>
    <w:p w14:paraId="1A0B81F7" w14:textId="77777777" w:rsidR="004F49AA" w:rsidRDefault="004F49AA" w:rsidP="004F49AA">
      <w:pPr>
        <w:rPr>
          <w:rFonts w:ascii="Arial" w:hAnsi="Arial" w:cs="Arial"/>
        </w:rPr>
      </w:pPr>
    </w:p>
    <w:p w14:paraId="70DF3FCC" w14:textId="7604C989" w:rsidR="004F49AA" w:rsidRPr="00034AB8" w:rsidRDefault="004F49AA" w:rsidP="004F49AA">
      <w:pPr>
        <w:rPr>
          <w:rFonts w:ascii="Arial" w:hAnsi="Arial" w:cs="Arial"/>
        </w:rPr>
      </w:pPr>
      <w:r w:rsidRPr="00034AB8">
        <w:rPr>
          <w:rFonts w:ascii="Arial" w:hAnsi="Arial" w:cs="Arial"/>
        </w:rPr>
        <w:t>V Karlových Varech dne ……………</w:t>
      </w:r>
      <w:r w:rsidR="000B4C79">
        <w:rPr>
          <w:rFonts w:ascii="Arial" w:hAnsi="Arial" w:cs="Arial"/>
        </w:rPr>
        <w:t xml:space="preserve"> </w:t>
      </w:r>
      <w:r w:rsidR="000B4C79">
        <w:rPr>
          <w:rFonts w:ascii="Arial" w:hAnsi="Arial" w:cs="Arial"/>
        </w:rPr>
        <w:tab/>
      </w:r>
      <w:r w:rsidR="000B4C79">
        <w:rPr>
          <w:rFonts w:ascii="Arial" w:hAnsi="Arial" w:cs="Arial"/>
        </w:rPr>
        <w:tab/>
      </w:r>
      <w:r w:rsidR="000B4C79">
        <w:rPr>
          <w:rFonts w:ascii="Arial" w:hAnsi="Arial" w:cs="Arial"/>
        </w:rPr>
        <w:tab/>
      </w:r>
      <w:r w:rsidR="000B4C79">
        <w:rPr>
          <w:rFonts w:ascii="Arial" w:hAnsi="Arial" w:cs="Arial"/>
        </w:rPr>
        <w:tab/>
        <w:t>V…………………</w:t>
      </w:r>
      <w:r w:rsidR="00A05AF9">
        <w:rPr>
          <w:rFonts w:ascii="Arial" w:hAnsi="Arial" w:cs="Arial"/>
        </w:rPr>
        <w:t xml:space="preserve">……… </w:t>
      </w:r>
      <w:r w:rsidR="000B4C79">
        <w:rPr>
          <w:rFonts w:ascii="Arial" w:hAnsi="Arial" w:cs="Arial"/>
        </w:rPr>
        <w:t>Dne</w:t>
      </w:r>
      <w:r w:rsidR="00A05AF9" w:rsidRPr="00034AB8">
        <w:rPr>
          <w:rFonts w:ascii="Arial" w:hAnsi="Arial" w:cs="Arial"/>
        </w:rPr>
        <w:t>……………</w:t>
      </w:r>
      <w:r w:rsidR="00A05AF9">
        <w:rPr>
          <w:rFonts w:ascii="Arial" w:hAnsi="Arial" w:cs="Arial"/>
        </w:rPr>
        <w:t>……</w:t>
      </w:r>
    </w:p>
    <w:p w14:paraId="3F9F67FA" w14:textId="77777777" w:rsidR="004F49AA" w:rsidRPr="00034AB8" w:rsidRDefault="004F49AA" w:rsidP="004F49AA">
      <w:pPr>
        <w:rPr>
          <w:rFonts w:ascii="Arial" w:hAnsi="Arial" w:cs="Arial"/>
        </w:rPr>
      </w:pPr>
    </w:p>
    <w:p w14:paraId="6164A6D4" w14:textId="77777777" w:rsidR="004F49AA" w:rsidRPr="00034AB8" w:rsidRDefault="004F49AA" w:rsidP="004F49AA">
      <w:pPr>
        <w:rPr>
          <w:rFonts w:ascii="Arial" w:hAnsi="Arial" w:cs="Arial"/>
        </w:rPr>
      </w:pPr>
    </w:p>
    <w:p w14:paraId="6D60F804" w14:textId="77777777" w:rsidR="004F49AA" w:rsidRPr="00034AB8" w:rsidRDefault="004F49AA" w:rsidP="004F49AA">
      <w:pPr>
        <w:rPr>
          <w:rFonts w:ascii="Arial" w:hAnsi="Arial" w:cs="Arial"/>
        </w:rPr>
      </w:pPr>
    </w:p>
    <w:p w14:paraId="3C17ABF6" w14:textId="77777777" w:rsidR="004F49AA" w:rsidRPr="00034AB8" w:rsidRDefault="004F49AA" w:rsidP="004F49AA">
      <w:pPr>
        <w:rPr>
          <w:rFonts w:ascii="Arial" w:hAnsi="Arial" w:cs="Arial"/>
        </w:rPr>
      </w:pPr>
    </w:p>
    <w:p w14:paraId="276EDB21" w14:textId="22F39344" w:rsidR="004A6BA2" w:rsidRDefault="005A0D24" w:rsidP="00A05AF9">
      <w:pPr>
        <w:rPr>
          <w:rFonts w:ascii="Arial" w:hAnsi="Arial" w:cs="Arial"/>
        </w:rPr>
      </w:pPr>
      <w:r>
        <w:rPr>
          <w:rFonts w:ascii="Arial" w:hAnsi="Arial" w:cs="Arial"/>
        </w:rPr>
        <w:t>Mgr. Jan Same</w:t>
      </w:r>
      <w:r w:rsidR="003017A1">
        <w:rPr>
          <w:rFonts w:ascii="Arial" w:hAnsi="Arial" w:cs="Arial"/>
        </w:rPr>
        <w:t>c, ředitel GU</w:t>
      </w:r>
      <w:r w:rsidR="003017A1">
        <w:rPr>
          <w:rFonts w:ascii="Arial" w:hAnsi="Arial" w:cs="Arial"/>
        </w:rPr>
        <w:tab/>
      </w:r>
      <w:r w:rsidR="003017A1">
        <w:rPr>
          <w:rFonts w:ascii="Arial" w:hAnsi="Arial" w:cs="Arial"/>
        </w:rPr>
        <w:tab/>
      </w:r>
      <w:r w:rsidR="003017A1">
        <w:rPr>
          <w:rFonts w:ascii="Arial" w:hAnsi="Arial" w:cs="Arial"/>
        </w:rPr>
        <w:tab/>
      </w:r>
      <w:r w:rsidR="003017A1">
        <w:rPr>
          <w:rFonts w:ascii="Arial" w:hAnsi="Arial" w:cs="Arial"/>
        </w:rPr>
        <w:tab/>
        <w:t xml:space="preserve">Petr Šebek                        </w:t>
      </w:r>
      <w:proofErr w:type="spellStart"/>
      <w:r w:rsidR="003017A1">
        <w:rPr>
          <w:rFonts w:ascii="Arial" w:hAnsi="Arial" w:cs="Arial"/>
        </w:rPr>
        <w:t>Berk</w:t>
      </w:r>
      <w:proofErr w:type="spellEnd"/>
      <w:r w:rsidR="003017A1">
        <w:rPr>
          <w:rFonts w:ascii="Arial" w:hAnsi="Arial" w:cs="Arial"/>
        </w:rPr>
        <w:t xml:space="preserve"> </w:t>
      </w:r>
      <w:proofErr w:type="spellStart"/>
      <w:r w:rsidR="003017A1">
        <w:rPr>
          <w:rFonts w:ascii="Arial" w:hAnsi="Arial" w:cs="Arial"/>
        </w:rPr>
        <w:t>Temuroglu</w:t>
      </w:r>
      <w:proofErr w:type="spellEnd"/>
    </w:p>
    <w:p w14:paraId="7BF97651" w14:textId="48B49604" w:rsidR="003017A1" w:rsidRPr="00A05AF9" w:rsidRDefault="003017A1" w:rsidP="00A05A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člen představenstva          člen představenstva</w:t>
      </w:r>
    </w:p>
    <w:sectPr w:rsidR="003017A1" w:rsidRPr="00A05AF9" w:rsidSect="00E40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5" w:right="1133" w:bottom="141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EDEB0" w14:textId="77777777" w:rsidR="00027D04" w:rsidRDefault="00027D04" w:rsidP="00E61F09">
      <w:r>
        <w:separator/>
      </w:r>
    </w:p>
  </w:endnote>
  <w:endnote w:type="continuationSeparator" w:id="0">
    <w:p w14:paraId="0ADD2DB1" w14:textId="77777777" w:rsidR="00027D04" w:rsidRDefault="00027D04" w:rsidP="00E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18C5" w14:textId="77777777" w:rsidR="00E4046F" w:rsidRDefault="00E404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81597" w14:textId="7D4F49B1" w:rsidR="003D08B3" w:rsidRDefault="00E4046F" w:rsidP="00E4046F">
    <w:pPr>
      <w:pStyle w:val="Zpat"/>
      <w:ind w:left="-1134"/>
    </w:pPr>
    <w:r>
      <w:rPr>
        <w:noProof/>
        <w:lang w:eastAsia="cs-CZ"/>
      </w:rPr>
      <w:drawing>
        <wp:inline distT="0" distB="0" distL="0" distR="0" wp14:anchorId="65CAF8EB" wp14:editId="6937445C">
          <wp:extent cx="7553960" cy="1650445"/>
          <wp:effectExtent l="0" t="0" r="2540" b="635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322" cy="168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1F00B" w14:textId="77777777" w:rsidR="00E4046F" w:rsidRDefault="00E404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EF903" w14:textId="77777777" w:rsidR="00027D04" w:rsidRDefault="00027D04" w:rsidP="00E61F09">
      <w:r>
        <w:separator/>
      </w:r>
    </w:p>
  </w:footnote>
  <w:footnote w:type="continuationSeparator" w:id="0">
    <w:p w14:paraId="512A55E2" w14:textId="77777777" w:rsidR="00027D04" w:rsidRDefault="00027D04" w:rsidP="00E6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3D071" w14:textId="77777777" w:rsidR="00E4046F" w:rsidRDefault="00E404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4504" w14:textId="77777777" w:rsidR="003D08B3" w:rsidRDefault="00A15CCE" w:rsidP="00A15C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FDA1E44" wp14:editId="5DC7DE68">
          <wp:simplePos x="0" y="0"/>
          <wp:positionH relativeFrom="column">
            <wp:posOffset>-722161</wp:posOffset>
          </wp:positionH>
          <wp:positionV relativeFrom="paragraph">
            <wp:posOffset>-449580</wp:posOffset>
          </wp:positionV>
          <wp:extent cx="7554372" cy="179699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72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6C15D" w14:textId="77777777" w:rsidR="00E4046F" w:rsidRDefault="00E404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4155E"/>
    <w:multiLevelType w:val="hybridMultilevel"/>
    <w:tmpl w:val="0DFE0D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36D59"/>
    <w:multiLevelType w:val="hybridMultilevel"/>
    <w:tmpl w:val="8ADA65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09"/>
    <w:rsid w:val="00002CE4"/>
    <w:rsid w:val="0002274A"/>
    <w:rsid w:val="00027D04"/>
    <w:rsid w:val="000755C9"/>
    <w:rsid w:val="000B4C79"/>
    <w:rsid w:val="000B600D"/>
    <w:rsid w:val="00111AD9"/>
    <w:rsid w:val="002B0862"/>
    <w:rsid w:val="003017A1"/>
    <w:rsid w:val="003D08B3"/>
    <w:rsid w:val="0040071D"/>
    <w:rsid w:val="00413063"/>
    <w:rsid w:val="004405B2"/>
    <w:rsid w:val="00446771"/>
    <w:rsid w:val="004A6BA2"/>
    <w:rsid w:val="004D4E3E"/>
    <w:rsid w:val="004F49AA"/>
    <w:rsid w:val="0055232D"/>
    <w:rsid w:val="005A0D24"/>
    <w:rsid w:val="005A6D05"/>
    <w:rsid w:val="005C5D08"/>
    <w:rsid w:val="005D53BC"/>
    <w:rsid w:val="00602BA3"/>
    <w:rsid w:val="00606C80"/>
    <w:rsid w:val="006158A5"/>
    <w:rsid w:val="0064467B"/>
    <w:rsid w:val="00651359"/>
    <w:rsid w:val="006C292B"/>
    <w:rsid w:val="006C2BC1"/>
    <w:rsid w:val="006C7328"/>
    <w:rsid w:val="00707ADB"/>
    <w:rsid w:val="00734E5C"/>
    <w:rsid w:val="00743F06"/>
    <w:rsid w:val="00747602"/>
    <w:rsid w:val="00763FD5"/>
    <w:rsid w:val="007A175F"/>
    <w:rsid w:val="007F64F0"/>
    <w:rsid w:val="00857667"/>
    <w:rsid w:val="00861CC4"/>
    <w:rsid w:val="008A106C"/>
    <w:rsid w:val="008C2B92"/>
    <w:rsid w:val="008E6E81"/>
    <w:rsid w:val="009335E1"/>
    <w:rsid w:val="00A05AF9"/>
    <w:rsid w:val="00A15CCE"/>
    <w:rsid w:val="00A80813"/>
    <w:rsid w:val="00AE1FB7"/>
    <w:rsid w:val="00B51A1E"/>
    <w:rsid w:val="00B64169"/>
    <w:rsid w:val="00B66D1C"/>
    <w:rsid w:val="00B91504"/>
    <w:rsid w:val="00C800AA"/>
    <w:rsid w:val="00D02854"/>
    <w:rsid w:val="00D631D6"/>
    <w:rsid w:val="00D86CE2"/>
    <w:rsid w:val="00DC11D5"/>
    <w:rsid w:val="00DF4B9F"/>
    <w:rsid w:val="00E4046F"/>
    <w:rsid w:val="00E5666E"/>
    <w:rsid w:val="00E61F09"/>
    <w:rsid w:val="00E971C4"/>
    <w:rsid w:val="00F1636B"/>
    <w:rsid w:val="00F37D78"/>
    <w:rsid w:val="00F603C9"/>
    <w:rsid w:val="00F677F3"/>
    <w:rsid w:val="00FB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0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02CE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2B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02CE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2B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ED8D-0ED5-4D25-9EA9-0343948C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Freeman</dc:creator>
  <cp:lastModifiedBy>X409</cp:lastModifiedBy>
  <cp:revision>6</cp:revision>
  <cp:lastPrinted>2018-05-06T23:00:00Z</cp:lastPrinted>
  <dcterms:created xsi:type="dcterms:W3CDTF">2024-05-02T05:26:00Z</dcterms:created>
  <dcterms:modified xsi:type="dcterms:W3CDTF">2025-08-26T13:14:00Z</dcterms:modified>
</cp:coreProperties>
</file>