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15DDA84D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907A32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2E32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07A32">
              <w:rPr>
                <w:rFonts w:ascii="Arial" w:hAnsi="Arial" w:cs="Arial"/>
                <w:b/>
                <w:bCs/>
                <w:sz w:val="20"/>
                <w:szCs w:val="20"/>
              </w:rPr>
              <w:t>Ústřední vytápění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33CBE14C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907A32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17708A63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907A32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0B1C0794" w:rsidR="00702FA8" w:rsidRDefault="00904F5D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CN_ZL012.9_ústřední vytápění</w:t>
                  </w:r>
                </w:p>
                <w:p w14:paraId="6C7CBEE7" w14:textId="595D75EF" w:rsidR="00904F5D" w:rsidRDefault="00904F5D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CN_Technologické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stavby s.r.o.</w:t>
                  </w:r>
                </w:p>
                <w:p w14:paraId="0ED4BEDE" w14:textId="5B0633E0" w:rsidR="00D56D3B" w:rsidRPr="002E32C8" w:rsidRDefault="00D56D3B" w:rsidP="008E78EA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39503BF6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DA2468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18AF6809" w14:textId="51C1D6F1" w:rsidR="00CB2095" w:rsidRDefault="0029033C" w:rsidP="00CB20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="00C44D6E">
                    <w:rPr>
                      <w:rFonts w:ascii="Arial" w:hAnsi="Arial" w:cs="Arial"/>
                      <w:sz w:val="16"/>
                      <w:szCs w:val="16"/>
                    </w:rPr>
                    <w:t xml:space="preserve">V rámci zpracování DPS navrhl Zhotovitel úpravu technického řešení daného DVZ (DSP). </w:t>
                  </w:r>
                  <w:r w:rsidR="00631C25">
                    <w:rPr>
                      <w:rFonts w:ascii="Arial" w:hAnsi="Arial" w:cs="Arial"/>
                      <w:sz w:val="16"/>
                      <w:szCs w:val="16"/>
                    </w:rPr>
                    <w:t>Úpravou bylo docíleno zvýšen</w:t>
                  </w:r>
                  <w:r w:rsidR="00904F5D">
                    <w:rPr>
                      <w:rFonts w:ascii="Arial" w:hAnsi="Arial" w:cs="Arial"/>
                      <w:sz w:val="16"/>
                      <w:szCs w:val="16"/>
                    </w:rPr>
                    <w:t>í</w:t>
                  </w:r>
                  <w:r w:rsidR="00631C25">
                    <w:rPr>
                      <w:rFonts w:ascii="Arial" w:hAnsi="Arial" w:cs="Arial"/>
                      <w:sz w:val="16"/>
                      <w:szCs w:val="16"/>
                    </w:rPr>
                    <w:t xml:space="preserve"> účinnosti otopného systému</w:t>
                  </w:r>
                  <w:r w:rsidR="00CB2095">
                    <w:rPr>
                      <w:rFonts w:ascii="Arial" w:hAnsi="Arial" w:cs="Arial"/>
                      <w:sz w:val="16"/>
                      <w:szCs w:val="16"/>
                    </w:rPr>
                    <w:t>, a to:</w:t>
                  </w:r>
                </w:p>
                <w:p w14:paraId="1CB8DD09" w14:textId="4626C3A8" w:rsidR="00904F5D" w:rsidRPr="00CB2095" w:rsidRDefault="00CB2095" w:rsidP="00CB2095">
                  <w:pPr>
                    <w:pStyle w:val="Odstavecseseznamem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doplněním </w:t>
                  </w:r>
                  <w:r w:rsidR="0029033C">
                    <w:rPr>
                      <w:rFonts w:ascii="Arial" w:hAnsi="Arial" w:cs="Arial"/>
                      <w:sz w:val="16"/>
                      <w:szCs w:val="16"/>
                    </w:rPr>
                    <w:t>r</w:t>
                  </w:r>
                  <w:r w:rsidR="006D297A" w:rsidRPr="00CB2095">
                    <w:rPr>
                      <w:rFonts w:ascii="Arial" w:hAnsi="Arial" w:cs="Arial"/>
                      <w:sz w:val="16"/>
                      <w:szCs w:val="16"/>
                    </w:rPr>
                    <w:t>egulátorů tlakové diference</w:t>
                  </w:r>
                  <w:r w:rsidR="00904F5D" w:rsidRPr="00CB2095">
                    <w:rPr>
                      <w:rFonts w:ascii="Arial" w:hAnsi="Arial" w:cs="Arial"/>
                      <w:sz w:val="16"/>
                      <w:szCs w:val="16"/>
                    </w:rPr>
                    <w:t xml:space="preserve"> – </w:t>
                  </w:r>
                  <w:r w:rsidR="006E10D1" w:rsidRPr="00CB2095">
                    <w:rPr>
                      <w:rFonts w:ascii="Arial" w:hAnsi="Arial" w:cs="Arial"/>
                      <w:sz w:val="16"/>
                      <w:szCs w:val="16"/>
                    </w:rPr>
                    <w:t xml:space="preserve">zajišťuje </w:t>
                  </w:r>
                  <w:r w:rsidR="006D297A" w:rsidRPr="00CB2095">
                    <w:rPr>
                      <w:rFonts w:ascii="Arial" w:hAnsi="Arial" w:cs="Arial"/>
                      <w:sz w:val="16"/>
                      <w:szCs w:val="16"/>
                    </w:rPr>
                    <w:t>hospodárnější provoz</w:t>
                  </w:r>
                  <w:r w:rsidR="00A2136C" w:rsidRPr="00CB2095">
                    <w:rPr>
                      <w:rFonts w:ascii="Arial" w:hAnsi="Arial" w:cs="Arial"/>
                      <w:sz w:val="16"/>
                      <w:szCs w:val="16"/>
                    </w:rPr>
                    <w:t xml:space="preserve"> otopné soustavy</w:t>
                  </w:r>
                  <w:r w:rsidR="00904F5D" w:rsidRPr="00CB2095"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r w:rsidR="006E10D1" w:rsidRPr="00CB2095">
                    <w:rPr>
                      <w:rFonts w:ascii="Arial" w:hAnsi="Arial" w:cs="Arial"/>
                      <w:sz w:val="16"/>
                      <w:szCs w:val="16"/>
                    </w:rPr>
                    <w:t xml:space="preserve">tím </w:t>
                  </w:r>
                  <w:r w:rsidR="00904F5D" w:rsidRPr="00CB2095">
                    <w:rPr>
                      <w:rFonts w:ascii="Arial" w:hAnsi="Arial" w:cs="Arial"/>
                      <w:sz w:val="16"/>
                      <w:szCs w:val="16"/>
                    </w:rPr>
                    <w:t>úspor</w:t>
                  </w:r>
                  <w:r w:rsidR="006E10D1" w:rsidRPr="00CB2095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  <w:r w:rsidR="00904F5D" w:rsidRPr="00CB209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A2136C" w:rsidRPr="00CB2095">
                    <w:rPr>
                      <w:rFonts w:ascii="Arial" w:hAnsi="Arial" w:cs="Arial"/>
                      <w:sz w:val="16"/>
                      <w:szCs w:val="16"/>
                    </w:rPr>
                    <w:t>provozních nákladů</w:t>
                  </w:r>
                  <w:r w:rsidR="00904F5D" w:rsidRPr="00CB2095"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</w:p>
                <w:p w14:paraId="441830FC" w14:textId="5958263F" w:rsidR="00723EDF" w:rsidRPr="008C19C7" w:rsidRDefault="006E10D1" w:rsidP="009647AD">
                  <w:pPr>
                    <w:pStyle w:val="Odstavecseseznamem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19C7">
                    <w:rPr>
                      <w:rFonts w:ascii="Arial" w:hAnsi="Arial" w:cs="Arial"/>
                      <w:sz w:val="16"/>
                      <w:szCs w:val="16"/>
                    </w:rPr>
                    <w:t>optimalizac</w:t>
                  </w:r>
                  <w:r w:rsidR="00CB2095" w:rsidRPr="008C19C7">
                    <w:rPr>
                      <w:rFonts w:ascii="Arial" w:hAnsi="Arial" w:cs="Arial"/>
                      <w:sz w:val="16"/>
                      <w:szCs w:val="16"/>
                    </w:rPr>
                    <w:t>í</w:t>
                  </w:r>
                  <w:r w:rsidR="00902A3F" w:rsidRPr="008C19C7">
                    <w:rPr>
                      <w:rFonts w:ascii="Arial" w:hAnsi="Arial" w:cs="Arial"/>
                      <w:sz w:val="16"/>
                      <w:szCs w:val="16"/>
                    </w:rPr>
                    <w:t xml:space="preserve"> dimenzování radiátorů</w:t>
                  </w:r>
                  <w:r w:rsidRPr="008C19C7">
                    <w:rPr>
                      <w:rFonts w:ascii="Arial" w:hAnsi="Arial" w:cs="Arial"/>
                      <w:sz w:val="16"/>
                      <w:szCs w:val="16"/>
                    </w:rPr>
                    <w:t xml:space="preserve"> – zajišťuje hospodárnější provoz otopné soustavy, tím úsporu provozních nákladů.</w:t>
                  </w:r>
                  <w:r w:rsidR="00CB2095" w:rsidRPr="008C19C7">
                    <w:rPr>
                      <w:rFonts w:ascii="Arial" w:hAnsi="Arial" w:cs="Arial"/>
                      <w:sz w:val="16"/>
                      <w:szCs w:val="16"/>
                    </w:rPr>
                    <w:t xml:space="preserve"> Zároveň </w:t>
                  </w:r>
                  <w:r w:rsidRPr="008C19C7">
                    <w:rPr>
                      <w:rFonts w:ascii="Arial" w:hAnsi="Arial" w:cs="Arial"/>
                      <w:sz w:val="16"/>
                      <w:szCs w:val="16"/>
                    </w:rPr>
                    <w:t>bylo provedeno i narovnání nesouladu v počtu radiátorů mezi výkazem výměr dle DSP a DPS</w:t>
                  </w:r>
                  <w:r w:rsidR="00CB2095" w:rsidRPr="008C19C7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C44D6E" w:rsidRPr="008C19C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049DF27D" w14:textId="43E76371" w:rsidR="00902A3F" w:rsidRDefault="0029033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="00A2136C">
                    <w:rPr>
                      <w:rFonts w:ascii="Arial" w:hAnsi="Arial" w:cs="Arial"/>
                      <w:sz w:val="16"/>
                      <w:szCs w:val="16"/>
                    </w:rPr>
                    <w:t xml:space="preserve">Při </w:t>
                  </w:r>
                  <w:r w:rsidR="006E10D1">
                    <w:rPr>
                      <w:rFonts w:ascii="Arial" w:hAnsi="Arial" w:cs="Arial"/>
                      <w:sz w:val="16"/>
                      <w:szCs w:val="16"/>
                    </w:rPr>
                    <w:t>z</w:t>
                  </w:r>
                  <w:r w:rsidR="00A2136C">
                    <w:rPr>
                      <w:rFonts w:ascii="Arial" w:hAnsi="Arial" w:cs="Arial"/>
                      <w:sz w:val="16"/>
                      <w:szCs w:val="16"/>
                    </w:rPr>
                    <w:t>pracov</w:t>
                  </w:r>
                  <w:r w:rsidR="00D77950">
                    <w:rPr>
                      <w:rFonts w:ascii="Arial" w:hAnsi="Arial" w:cs="Arial"/>
                      <w:sz w:val="16"/>
                      <w:szCs w:val="16"/>
                    </w:rPr>
                    <w:t xml:space="preserve">ání </w:t>
                  </w:r>
                  <w:r w:rsidR="00CB2095">
                    <w:rPr>
                      <w:rFonts w:ascii="Arial" w:hAnsi="Arial" w:cs="Arial"/>
                      <w:sz w:val="16"/>
                      <w:szCs w:val="16"/>
                    </w:rPr>
                    <w:t>„</w:t>
                  </w:r>
                  <w:r w:rsidR="00D77950">
                    <w:rPr>
                      <w:rFonts w:ascii="Arial" w:hAnsi="Arial" w:cs="Arial"/>
                      <w:sz w:val="16"/>
                      <w:szCs w:val="16"/>
                    </w:rPr>
                    <w:t>DPS</w:t>
                  </w:r>
                  <w:r w:rsidR="006E10D1">
                    <w:rPr>
                      <w:rFonts w:ascii="Arial" w:hAnsi="Arial" w:cs="Arial"/>
                      <w:sz w:val="16"/>
                      <w:szCs w:val="16"/>
                    </w:rPr>
                    <w:t xml:space="preserve"> – Vytápění </w:t>
                  </w:r>
                  <w:r w:rsidR="00D77950">
                    <w:rPr>
                      <w:rFonts w:ascii="Arial" w:hAnsi="Arial" w:cs="Arial"/>
                      <w:sz w:val="16"/>
                      <w:szCs w:val="16"/>
                    </w:rPr>
                    <w:t>8.NP</w:t>
                  </w:r>
                  <w:r w:rsidR="00CB2095">
                    <w:rPr>
                      <w:rFonts w:ascii="Arial" w:hAnsi="Arial" w:cs="Arial"/>
                      <w:sz w:val="16"/>
                      <w:szCs w:val="16"/>
                    </w:rPr>
                    <w:t>“</w:t>
                  </w:r>
                  <w:r w:rsidR="006E10D1">
                    <w:rPr>
                      <w:rFonts w:ascii="Arial" w:hAnsi="Arial" w:cs="Arial"/>
                      <w:sz w:val="16"/>
                      <w:szCs w:val="16"/>
                    </w:rPr>
                    <w:t xml:space="preserve"> a dopracování navazujícího výkazu výměr, byl zjištěn nesoulad mezi výka</w:t>
                  </w:r>
                  <w:r w:rsidR="00CB2095">
                    <w:rPr>
                      <w:rFonts w:ascii="Arial" w:hAnsi="Arial" w:cs="Arial"/>
                      <w:sz w:val="16"/>
                      <w:szCs w:val="16"/>
                    </w:rPr>
                    <w:t>z</w:t>
                  </w:r>
                  <w:r w:rsidR="006E10D1">
                    <w:rPr>
                      <w:rFonts w:ascii="Arial" w:hAnsi="Arial" w:cs="Arial"/>
                      <w:sz w:val="16"/>
                      <w:szCs w:val="16"/>
                    </w:rPr>
                    <w:t xml:space="preserve">em výměr DSP a DPS, kdy </w:t>
                  </w:r>
                  <w:r w:rsidR="00CB2095">
                    <w:rPr>
                      <w:rFonts w:ascii="Arial" w:hAnsi="Arial" w:cs="Arial"/>
                      <w:sz w:val="16"/>
                      <w:szCs w:val="16"/>
                    </w:rPr>
                    <w:t xml:space="preserve">do </w:t>
                  </w:r>
                  <w:r w:rsidR="006E10D1">
                    <w:rPr>
                      <w:rFonts w:ascii="Arial" w:hAnsi="Arial" w:cs="Arial"/>
                      <w:sz w:val="16"/>
                      <w:szCs w:val="16"/>
                    </w:rPr>
                    <w:t>výkaz</w:t>
                  </w:r>
                  <w:r w:rsidR="00CB2095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  <w:r w:rsidR="006E10D1">
                    <w:rPr>
                      <w:rFonts w:ascii="Arial" w:hAnsi="Arial" w:cs="Arial"/>
                      <w:sz w:val="16"/>
                      <w:szCs w:val="16"/>
                    </w:rPr>
                    <w:t xml:space="preserve"> DSP </w:t>
                  </w:r>
                  <w:r w:rsidR="00CB2095">
                    <w:rPr>
                      <w:rFonts w:ascii="Arial" w:hAnsi="Arial" w:cs="Arial"/>
                      <w:sz w:val="16"/>
                      <w:szCs w:val="16"/>
                    </w:rPr>
                    <w:t>nebyly zapracovány práce na Vytápění 8. NP.</w:t>
                  </w:r>
                </w:p>
                <w:p w14:paraId="0C95F8B7" w14:textId="77777777" w:rsidR="0029033C" w:rsidRDefault="0029033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D64253D" w14:textId="77777777" w:rsidR="008C19C7" w:rsidRDefault="0029033C" w:rsidP="0029033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Změnový list zapracovává nesoulad návrhu systému vytápění a navazujícího výkazu výměr daného DSP a návrhu dle DPS, kdy řešení navržené Zhotovitele v rámci DPS je z provozování hlediska a úspory nákladů na vytápění budovy výhodnější. Zároveň narovnává nesoulad ve výkazu výměr DPS a DSP, ve kterém nebyly některé položky obsaženy nebo neodpovídaly rozsahu skutečně provedených prací.</w:t>
                  </w:r>
                </w:p>
                <w:p w14:paraId="3A5AE52D" w14:textId="1DA9FD39" w:rsidR="0029033C" w:rsidRDefault="0029033C" w:rsidP="0029033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4C16C01F" w14:textId="4AB4D640" w:rsidR="0029033C" w:rsidRDefault="0029033C" w:rsidP="002903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 </w:t>
                  </w:r>
                </w:p>
                <w:p w14:paraId="3DE1F150" w14:textId="5CA2449A" w:rsidR="00902A3F" w:rsidRDefault="0029033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  <w:p w14:paraId="39D167F7" w14:textId="60214704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C44D6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  <w:tr w:rsidR="0029033C" w:rsidRPr="00AB2113" w14:paraId="75289536" w14:textId="77777777" w:rsidTr="0018139B">
              <w:tc>
                <w:tcPr>
                  <w:tcW w:w="11034" w:type="dxa"/>
                </w:tcPr>
                <w:p w14:paraId="29DF4360" w14:textId="77777777" w:rsidR="0029033C" w:rsidRDefault="0029033C" w:rsidP="00CB20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5FE65CFC" w:rsidR="00F52690" w:rsidRPr="00904F5D" w:rsidRDefault="003E1C25" w:rsidP="00904F5D">
                  <w:pPr>
                    <w:pStyle w:val="Odstavecseseznamem"/>
                    <w:numPr>
                      <w:ilvl w:val="0"/>
                      <w:numId w:val="4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1 021 225,18</w:t>
                  </w:r>
                </w:p>
              </w:tc>
              <w:tc>
                <w:tcPr>
                  <w:tcW w:w="2410" w:type="dxa"/>
                </w:tcPr>
                <w:p w14:paraId="4B3B9C44" w14:textId="27612FCA" w:rsidR="00415144" w:rsidRPr="00FC6870" w:rsidRDefault="00904F5D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2 744</w:t>
                  </w:r>
                  <w:r w:rsidR="00907909">
                    <w:rPr>
                      <w:sz w:val="16"/>
                      <w:szCs w:val="16"/>
                    </w:rPr>
                    <w:t> </w:t>
                  </w:r>
                  <w:r w:rsidR="00FE7541">
                    <w:rPr>
                      <w:sz w:val="16"/>
                      <w:szCs w:val="16"/>
                    </w:rPr>
                    <w:t>672</w:t>
                  </w:r>
                  <w:r w:rsidR="00907909">
                    <w:rPr>
                      <w:sz w:val="16"/>
                      <w:szCs w:val="16"/>
                    </w:rPr>
                    <w:t>,</w:t>
                  </w:r>
                  <w:r w:rsidR="00FE7541">
                    <w:rPr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1655" w:type="dxa"/>
                </w:tcPr>
                <w:p w14:paraId="48E6C2C1" w14:textId="450C73A7" w:rsidR="00F52690" w:rsidRPr="003E1C25" w:rsidRDefault="003E1C25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3E1C25">
                    <w:rPr>
                      <w:b/>
                      <w:bCs/>
                      <w:sz w:val="16"/>
                      <w:szCs w:val="16"/>
                    </w:rPr>
                    <w:t>1 723 </w:t>
                  </w:r>
                  <w:r w:rsidR="00FE7541">
                    <w:rPr>
                      <w:b/>
                      <w:bCs/>
                      <w:sz w:val="16"/>
                      <w:szCs w:val="16"/>
                    </w:rPr>
                    <w:t>447</w:t>
                  </w:r>
                  <w:r w:rsidRPr="003E1C25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 w:rsidR="00FE7541">
                    <w:rPr>
                      <w:b/>
                      <w:bCs/>
                      <w:sz w:val="16"/>
                      <w:szCs w:val="16"/>
                    </w:rPr>
                    <w:t>18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5C893D8F" w:rsidR="00915AD0" w:rsidRPr="00AB2113" w:rsidRDefault="008C4547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7C29C469" w:rsidR="00A557A8" w:rsidRPr="00AB2113" w:rsidRDefault="008C4547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116D6406" w:rsidR="00A557A8" w:rsidRPr="00AB2113" w:rsidRDefault="008C4547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3B13" w14:textId="77777777" w:rsidR="001568CA" w:rsidRDefault="001568CA" w:rsidP="006A5D6B">
      <w:pPr>
        <w:spacing w:after="0" w:line="240" w:lineRule="auto"/>
      </w:pPr>
      <w:r>
        <w:separator/>
      </w:r>
    </w:p>
  </w:endnote>
  <w:endnote w:type="continuationSeparator" w:id="0">
    <w:p w14:paraId="58F57BBA" w14:textId="77777777" w:rsidR="001568CA" w:rsidRDefault="001568CA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BA85F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72074" w14:textId="77777777" w:rsidR="001568CA" w:rsidRDefault="001568CA" w:rsidP="006A5D6B">
      <w:pPr>
        <w:spacing w:after="0" w:line="240" w:lineRule="auto"/>
      </w:pPr>
      <w:r>
        <w:separator/>
      </w:r>
    </w:p>
  </w:footnote>
  <w:footnote w:type="continuationSeparator" w:id="0">
    <w:p w14:paraId="149EEC45" w14:textId="77777777" w:rsidR="001568CA" w:rsidRDefault="001568CA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D22ACA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43D59"/>
    <w:multiLevelType w:val="hybridMultilevel"/>
    <w:tmpl w:val="6CEE44E0"/>
    <w:lvl w:ilvl="0" w:tplc="61625B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595B"/>
    <w:multiLevelType w:val="hybridMultilevel"/>
    <w:tmpl w:val="83F0039C"/>
    <w:lvl w:ilvl="0" w:tplc="C3FAE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F6229"/>
    <w:multiLevelType w:val="hybridMultilevel"/>
    <w:tmpl w:val="6352CFC6"/>
    <w:lvl w:ilvl="0" w:tplc="6A4C7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3"/>
  </w:num>
  <w:num w:numId="4" w16cid:durableId="1271818041">
    <w:abstractNumId w:val="4"/>
  </w:num>
  <w:num w:numId="5" w16cid:durableId="131263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6FF3"/>
    <w:rsid w:val="0005226A"/>
    <w:rsid w:val="000544C6"/>
    <w:rsid w:val="00077CE4"/>
    <w:rsid w:val="00090012"/>
    <w:rsid w:val="00093CC3"/>
    <w:rsid w:val="00095A69"/>
    <w:rsid w:val="000E24E6"/>
    <w:rsid w:val="000E34A1"/>
    <w:rsid w:val="0013043F"/>
    <w:rsid w:val="001342FB"/>
    <w:rsid w:val="00142A3E"/>
    <w:rsid w:val="001451D6"/>
    <w:rsid w:val="001568CA"/>
    <w:rsid w:val="00157EBC"/>
    <w:rsid w:val="001769D2"/>
    <w:rsid w:val="0018139B"/>
    <w:rsid w:val="00183DC7"/>
    <w:rsid w:val="001E79CB"/>
    <w:rsid w:val="002005B8"/>
    <w:rsid w:val="00204942"/>
    <w:rsid w:val="002672D2"/>
    <w:rsid w:val="00267ABA"/>
    <w:rsid w:val="00286425"/>
    <w:rsid w:val="00286697"/>
    <w:rsid w:val="0029033C"/>
    <w:rsid w:val="00291A6A"/>
    <w:rsid w:val="002A0AE2"/>
    <w:rsid w:val="002C4BC7"/>
    <w:rsid w:val="002D5705"/>
    <w:rsid w:val="002E32C8"/>
    <w:rsid w:val="002F2436"/>
    <w:rsid w:val="002F2C4C"/>
    <w:rsid w:val="002F467B"/>
    <w:rsid w:val="00303422"/>
    <w:rsid w:val="00315ED0"/>
    <w:rsid w:val="0033043C"/>
    <w:rsid w:val="00331B84"/>
    <w:rsid w:val="003352A7"/>
    <w:rsid w:val="00337DC3"/>
    <w:rsid w:val="00342A47"/>
    <w:rsid w:val="003524A2"/>
    <w:rsid w:val="003607B4"/>
    <w:rsid w:val="0039498D"/>
    <w:rsid w:val="00394A93"/>
    <w:rsid w:val="003960A2"/>
    <w:rsid w:val="003B0352"/>
    <w:rsid w:val="003D67F5"/>
    <w:rsid w:val="003E1C25"/>
    <w:rsid w:val="003F30CC"/>
    <w:rsid w:val="0040204A"/>
    <w:rsid w:val="00403339"/>
    <w:rsid w:val="00415144"/>
    <w:rsid w:val="004213C6"/>
    <w:rsid w:val="004327E2"/>
    <w:rsid w:val="004343F1"/>
    <w:rsid w:val="00442959"/>
    <w:rsid w:val="00443935"/>
    <w:rsid w:val="0044624B"/>
    <w:rsid w:val="00473479"/>
    <w:rsid w:val="00492E3A"/>
    <w:rsid w:val="004B1D76"/>
    <w:rsid w:val="004B2095"/>
    <w:rsid w:val="004B585E"/>
    <w:rsid w:val="004B6997"/>
    <w:rsid w:val="004C79C3"/>
    <w:rsid w:val="004E0516"/>
    <w:rsid w:val="00524443"/>
    <w:rsid w:val="00527794"/>
    <w:rsid w:val="00531E52"/>
    <w:rsid w:val="00547B3B"/>
    <w:rsid w:val="005732CB"/>
    <w:rsid w:val="00585036"/>
    <w:rsid w:val="00585E5C"/>
    <w:rsid w:val="00586B0D"/>
    <w:rsid w:val="005A5C61"/>
    <w:rsid w:val="005A5F7E"/>
    <w:rsid w:val="005C76A9"/>
    <w:rsid w:val="005E382C"/>
    <w:rsid w:val="00611257"/>
    <w:rsid w:val="00617748"/>
    <w:rsid w:val="0063046F"/>
    <w:rsid w:val="00631C25"/>
    <w:rsid w:val="006405DA"/>
    <w:rsid w:val="00646010"/>
    <w:rsid w:val="006659B8"/>
    <w:rsid w:val="006705C6"/>
    <w:rsid w:val="006879BE"/>
    <w:rsid w:val="006A1256"/>
    <w:rsid w:val="006A5D6B"/>
    <w:rsid w:val="006B4AFF"/>
    <w:rsid w:val="006B4C0C"/>
    <w:rsid w:val="006B5BCF"/>
    <w:rsid w:val="006C3676"/>
    <w:rsid w:val="006D297A"/>
    <w:rsid w:val="006D5CCF"/>
    <w:rsid w:val="006E10D1"/>
    <w:rsid w:val="006F0AB5"/>
    <w:rsid w:val="006F1E35"/>
    <w:rsid w:val="00702FA8"/>
    <w:rsid w:val="007126BA"/>
    <w:rsid w:val="00723EDF"/>
    <w:rsid w:val="007320D4"/>
    <w:rsid w:val="00736A5A"/>
    <w:rsid w:val="00741053"/>
    <w:rsid w:val="00750651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C3EF0"/>
    <w:rsid w:val="007C7EE5"/>
    <w:rsid w:val="007D3A5D"/>
    <w:rsid w:val="007D6051"/>
    <w:rsid w:val="007F17B5"/>
    <w:rsid w:val="008149E2"/>
    <w:rsid w:val="00857EB1"/>
    <w:rsid w:val="00887A1C"/>
    <w:rsid w:val="008B4322"/>
    <w:rsid w:val="008C19C7"/>
    <w:rsid w:val="008C4547"/>
    <w:rsid w:val="008C5FC9"/>
    <w:rsid w:val="008C7A6C"/>
    <w:rsid w:val="008D7303"/>
    <w:rsid w:val="008E4C99"/>
    <w:rsid w:val="008E70B7"/>
    <w:rsid w:val="008E78EA"/>
    <w:rsid w:val="00901090"/>
    <w:rsid w:val="00902A3F"/>
    <w:rsid w:val="00904F5D"/>
    <w:rsid w:val="00907909"/>
    <w:rsid w:val="00907A32"/>
    <w:rsid w:val="00907F62"/>
    <w:rsid w:val="00915AD0"/>
    <w:rsid w:val="009365B7"/>
    <w:rsid w:val="009447B0"/>
    <w:rsid w:val="00952FF9"/>
    <w:rsid w:val="009533F9"/>
    <w:rsid w:val="009552AD"/>
    <w:rsid w:val="00972176"/>
    <w:rsid w:val="00972AF5"/>
    <w:rsid w:val="00985C76"/>
    <w:rsid w:val="0098663B"/>
    <w:rsid w:val="00991D53"/>
    <w:rsid w:val="009A00BF"/>
    <w:rsid w:val="009A13E7"/>
    <w:rsid w:val="009A78CB"/>
    <w:rsid w:val="009B196F"/>
    <w:rsid w:val="009B7580"/>
    <w:rsid w:val="009B75D8"/>
    <w:rsid w:val="009D5BF4"/>
    <w:rsid w:val="009E2AB4"/>
    <w:rsid w:val="009E6A65"/>
    <w:rsid w:val="009E77E8"/>
    <w:rsid w:val="009F204A"/>
    <w:rsid w:val="009F48DF"/>
    <w:rsid w:val="00A06655"/>
    <w:rsid w:val="00A16571"/>
    <w:rsid w:val="00A2136C"/>
    <w:rsid w:val="00A33955"/>
    <w:rsid w:val="00A452B5"/>
    <w:rsid w:val="00A46F61"/>
    <w:rsid w:val="00A557A8"/>
    <w:rsid w:val="00A66C96"/>
    <w:rsid w:val="00A71200"/>
    <w:rsid w:val="00AB2113"/>
    <w:rsid w:val="00AB31B7"/>
    <w:rsid w:val="00AB4755"/>
    <w:rsid w:val="00AF0502"/>
    <w:rsid w:val="00B00006"/>
    <w:rsid w:val="00B00A38"/>
    <w:rsid w:val="00B0262E"/>
    <w:rsid w:val="00B1312C"/>
    <w:rsid w:val="00B35A9F"/>
    <w:rsid w:val="00B54452"/>
    <w:rsid w:val="00B54873"/>
    <w:rsid w:val="00B65F2B"/>
    <w:rsid w:val="00B70544"/>
    <w:rsid w:val="00B751A6"/>
    <w:rsid w:val="00BA272C"/>
    <w:rsid w:val="00BA545E"/>
    <w:rsid w:val="00BB651B"/>
    <w:rsid w:val="00BF4886"/>
    <w:rsid w:val="00BF5F93"/>
    <w:rsid w:val="00C076B8"/>
    <w:rsid w:val="00C132CA"/>
    <w:rsid w:val="00C135CB"/>
    <w:rsid w:val="00C15B3F"/>
    <w:rsid w:val="00C40153"/>
    <w:rsid w:val="00C430E2"/>
    <w:rsid w:val="00C44539"/>
    <w:rsid w:val="00C44D6E"/>
    <w:rsid w:val="00C45A1B"/>
    <w:rsid w:val="00C46195"/>
    <w:rsid w:val="00C475ED"/>
    <w:rsid w:val="00C61B7B"/>
    <w:rsid w:val="00C70D6F"/>
    <w:rsid w:val="00C844F3"/>
    <w:rsid w:val="00C9690C"/>
    <w:rsid w:val="00CA1B06"/>
    <w:rsid w:val="00CA2B7E"/>
    <w:rsid w:val="00CA77C4"/>
    <w:rsid w:val="00CB2095"/>
    <w:rsid w:val="00CB3A13"/>
    <w:rsid w:val="00CB4105"/>
    <w:rsid w:val="00CC723D"/>
    <w:rsid w:val="00CD1E3E"/>
    <w:rsid w:val="00CE6BD1"/>
    <w:rsid w:val="00CF2F04"/>
    <w:rsid w:val="00D21FC9"/>
    <w:rsid w:val="00D238E0"/>
    <w:rsid w:val="00D5640D"/>
    <w:rsid w:val="00D56D3B"/>
    <w:rsid w:val="00D63988"/>
    <w:rsid w:val="00D77950"/>
    <w:rsid w:val="00D916C6"/>
    <w:rsid w:val="00DA2468"/>
    <w:rsid w:val="00DA43E0"/>
    <w:rsid w:val="00DA7B0B"/>
    <w:rsid w:val="00DB37F7"/>
    <w:rsid w:val="00DE1DA4"/>
    <w:rsid w:val="00DF2911"/>
    <w:rsid w:val="00DF7B17"/>
    <w:rsid w:val="00E02100"/>
    <w:rsid w:val="00E1312C"/>
    <w:rsid w:val="00E250DE"/>
    <w:rsid w:val="00E305A9"/>
    <w:rsid w:val="00E358E8"/>
    <w:rsid w:val="00E41F03"/>
    <w:rsid w:val="00E43442"/>
    <w:rsid w:val="00E51242"/>
    <w:rsid w:val="00E5370C"/>
    <w:rsid w:val="00E545A9"/>
    <w:rsid w:val="00E63213"/>
    <w:rsid w:val="00E7259B"/>
    <w:rsid w:val="00EA347E"/>
    <w:rsid w:val="00EB3FAD"/>
    <w:rsid w:val="00EB559F"/>
    <w:rsid w:val="00EC0CEC"/>
    <w:rsid w:val="00EC691D"/>
    <w:rsid w:val="00ED43E1"/>
    <w:rsid w:val="00ED7DD6"/>
    <w:rsid w:val="00EE2436"/>
    <w:rsid w:val="00EE5C67"/>
    <w:rsid w:val="00EF0CFD"/>
    <w:rsid w:val="00F00ADC"/>
    <w:rsid w:val="00F00F4E"/>
    <w:rsid w:val="00F07369"/>
    <w:rsid w:val="00F264E8"/>
    <w:rsid w:val="00F52690"/>
    <w:rsid w:val="00F5626B"/>
    <w:rsid w:val="00F7280D"/>
    <w:rsid w:val="00F736BD"/>
    <w:rsid w:val="00F83377"/>
    <w:rsid w:val="00F8342E"/>
    <w:rsid w:val="00FC5BE2"/>
    <w:rsid w:val="00FC6870"/>
    <w:rsid w:val="00FE68CD"/>
    <w:rsid w:val="00F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6D2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2025-08-25T09:13:00Z</dcterms:created>
  <dcterms:modified xsi:type="dcterms:W3CDTF">2025-08-25T09:13:00Z</dcterms:modified>
</cp:coreProperties>
</file>