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F5" w:rsidRPr="00F82590" w:rsidRDefault="00F82590" w:rsidP="00C85BE5">
      <w:pPr>
        <w:pStyle w:val="Nadpis30"/>
        <w:keepNext/>
        <w:keepLines/>
        <w:shd w:val="clear" w:color="auto" w:fill="auto"/>
        <w:spacing w:line="240" w:lineRule="exact"/>
        <w:ind w:left="4248"/>
        <w:jc w:val="left"/>
        <w:rPr>
          <w:sz w:val="22"/>
          <w:szCs w:val="22"/>
        </w:rPr>
      </w:pPr>
      <w:bookmarkStart w:id="0" w:name="bookmark0"/>
      <w:r w:rsidRPr="00F82590">
        <w:rPr>
          <w:rStyle w:val="Nadpis31"/>
          <w:b/>
          <w:bCs/>
          <w:sz w:val="22"/>
          <w:szCs w:val="22"/>
        </w:rPr>
        <w:t>KUPNÍ SMLOUVA</w:t>
      </w:r>
      <w:bookmarkEnd w:id="0"/>
    </w:p>
    <w:p w:rsidR="005272F5" w:rsidRPr="00F82590" w:rsidRDefault="00F82590" w:rsidP="00C85BE5">
      <w:pPr>
        <w:pStyle w:val="Zkladntext20"/>
        <w:shd w:val="clear" w:color="auto" w:fill="auto"/>
        <w:spacing w:line="240" w:lineRule="exact"/>
        <w:ind w:left="4248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(dále jen „smlouva")</w:t>
      </w:r>
    </w:p>
    <w:p w:rsidR="00C85BE5" w:rsidRPr="00F82590" w:rsidRDefault="00C85BE5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Prodávající:</w:t>
      </w:r>
    </w:p>
    <w:p w:rsidR="00C85BE5" w:rsidRPr="00F82590" w:rsidRDefault="00C85BE5">
      <w:pPr>
        <w:pStyle w:val="Nadpis30"/>
        <w:keepNext/>
        <w:keepLines/>
        <w:shd w:val="clear" w:color="auto" w:fill="auto"/>
        <w:spacing w:line="292" w:lineRule="exact"/>
        <w:jc w:val="left"/>
        <w:rPr>
          <w:sz w:val="22"/>
          <w:szCs w:val="22"/>
        </w:rPr>
      </w:pPr>
      <w:bookmarkStart w:id="1" w:name="bookmark1"/>
    </w:p>
    <w:p w:rsidR="005272F5" w:rsidRPr="00F82590" w:rsidRDefault="00F82590">
      <w:pPr>
        <w:pStyle w:val="Nadpis30"/>
        <w:keepNext/>
        <w:keepLines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Psychiatrická nemocnice Brno</w:t>
      </w:r>
      <w:bookmarkEnd w:id="1"/>
    </w:p>
    <w:p w:rsidR="00C85BE5" w:rsidRPr="00F82590" w:rsidRDefault="00F82590">
      <w:pPr>
        <w:pStyle w:val="Zkladntext20"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se sídlem </w:t>
      </w:r>
      <w:proofErr w:type="spellStart"/>
      <w:r w:rsidRPr="00F82590">
        <w:rPr>
          <w:sz w:val="22"/>
          <w:szCs w:val="22"/>
        </w:rPr>
        <w:t>Húskova</w:t>
      </w:r>
      <w:proofErr w:type="spellEnd"/>
      <w:r w:rsidRPr="00F82590">
        <w:rPr>
          <w:sz w:val="22"/>
          <w:szCs w:val="22"/>
        </w:rPr>
        <w:t xml:space="preserve"> 2, 618 32 Brno </w:t>
      </w:r>
    </w:p>
    <w:p w:rsidR="00C85BE5" w:rsidRPr="00F82590" w:rsidRDefault="00F82590">
      <w:pPr>
        <w:pStyle w:val="Zkladntext20"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IČ, DIČ: 00179906, CZ00179906 </w:t>
      </w:r>
    </w:p>
    <w:p w:rsidR="005272F5" w:rsidRPr="00F82590" w:rsidRDefault="00F82590">
      <w:pPr>
        <w:pStyle w:val="Zkladntext20"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jednající ředitelem MUDr. Pavlem </w:t>
      </w:r>
      <w:proofErr w:type="spellStart"/>
      <w:r w:rsidRPr="00F82590">
        <w:rPr>
          <w:sz w:val="22"/>
          <w:szCs w:val="22"/>
        </w:rPr>
        <w:t>Mošťákem</w:t>
      </w:r>
      <w:proofErr w:type="spellEnd"/>
    </w:p>
    <w:p w:rsidR="00C85BE5" w:rsidRPr="00F82590" w:rsidRDefault="00C85BE5">
      <w:pPr>
        <w:pStyle w:val="Zkladntext20"/>
        <w:shd w:val="clear" w:color="auto" w:fill="auto"/>
        <w:spacing w:line="292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dále jen </w:t>
      </w:r>
      <w:r w:rsidRPr="00F82590">
        <w:rPr>
          <w:rStyle w:val="Zkladntext2Tun"/>
          <w:sz w:val="22"/>
          <w:szCs w:val="22"/>
        </w:rPr>
        <w:t>„prodávající"</w:t>
      </w:r>
      <w:r w:rsidRPr="00F82590">
        <w:rPr>
          <w:rStyle w:val="Zkladntext2Tun"/>
          <w:sz w:val="22"/>
          <w:szCs w:val="22"/>
        </w:rPr>
        <w:t xml:space="preserve"> </w:t>
      </w:r>
      <w:r w:rsidRPr="00F82590">
        <w:rPr>
          <w:sz w:val="22"/>
          <w:szCs w:val="22"/>
        </w:rPr>
        <w:t>na straně jedné</w:t>
      </w:r>
    </w:p>
    <w:p w:rsidR="00C85BE5" w:rsidRPr="00F82590" w:rsidRDefault="00C85BE5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a</w:t>
      </w:r>
    </w:p>
    <w:p w:rsidR="00C85BE5" w:rsidRPr="00F82590" w:rsidRDefault="00C85BE5">
      <w:pPr>
        <w:pStyle w:val="Zkladntext30"/>
        <w:shd w:val="clear" w:color="auto" w:fill="auto"/>
        <w:spacing w:line="240" w:lineRule="exact"/>
        <w:rPr>
          <w:sz w:val="22"/>
          <w:szCs w:val="22"/>
        </w:rPr>
      </w:pPr>
    </w:p>
    <w:p w:rsidR="005272F5" w:rsidRPr="00F82590" w:rsidRDefault="00F82590">
      <w:pPr>
        <w:pStyle w:val="Zkladntext30"/>
        <w:shd w:val="clear" w:color="auto" w:fill="auto"/>
        <w:spacing w:line="240" w:lineRule="exact"/>
        <w:rPr>
          <w:sz w:val="22"/>
          <w:szCs w:val="22"/>
        </w:rPr>
      </w:pPr>
      <w:r w:rsidRPr="00F82590">
        <w:rPr>
          <w:sz w:val="22"/>
          <w:szCs w:val="22"/>
        </w:rPr>
        <w:t>Kupující:</w:t>
      </w:r>
    </w:p>
    <w:p w:rsidR="00C85BE5" w:rsidRPr="00F82590" w:rsidRDefault="00C85BE5">
      <w:pPr>
        <w:pStyle w:val="Nadpis30"/>
        <w:keepNext/>
        <w:keepLines/>
        <w:shd w:val="clear" w:color="auto" w:fill="auto"/>
        <w:spacing w:line="292" w:lineRule="exact"/>
        <w:jc w:val="left"/>
        <w:rPr>
          <w:sz w:val="22"/>
          <w:szCs w:val="22"/>
        </w:rPr>
      </w:pPr>
      <w:bookmarkStart w:id="2" w:name="bookmark2"/>
    </w:p>
    <w:p w:rsidR="005272F5" w:rsidRPr="00F82590" w:rsidRDefault="00F82590">
      <w:pPr>
        <w:pStyle w:val="Nadpis30"/>
        <w:keepNext/>
        <w:keepLines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David Obrovský</w:t>
      </w:r>
      <w:bookmarkEnd w:id="2"/>
    </w:p>
    <w:p w:rsidR="00C85BE5" w:rsidRPr="00F82590" w:rsidRDefault="00F82590">
      <w:pPr>
        <w:pStyle w:val="Zkladntext20"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bytem Ríšova 152/7, 641 00, Brno - </w:t>
      </w:r>
      <w:proofErr w:type="spellStart"/>
      <w:r w:rsidRPr="00F82590">
        <w:rPr>
          <w:sz w:val="22"/>
          <w:szCs w:val="22"/>
        </w:rPr>
        <w:t>Žebětín</w:t>
      </w:r>
      <w:proofErr w:type="spellEnd"/>
      <w:r w:rsidRPr="00F82590">
        <w:rPr>
          <w:sz w:val="22"/>
          <w:szCs w:val="22"/>
        </w:rPr>
        <w:t xml:space="preserve"> </w:t>
      </w:r>
    </w:p>
    <w:p w:rsidR="005272F5" w:rsidRPr="00F82590" w:rsidRDefault="00F82590">
      <w:pPr>
        <w:pStyle w:val="Zkladntext20"/>
        <w:shd w:val="clear" w:color="auto" w:fill="auto"/>
        <w:spacing w:line="292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Rodné číslo: 901230/4092</w:t>
      </w:r>
    </w:p>
    <w:p w:rsidR="00C85BE5" w:rsidRPr="00F82590" w:rsidRDefault="00C85BE5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dále jen </w:t>
      </w:r>
      <w:r w:rsidRPr="00F82590">
        <w:rPr>
          <w:rStyle w:val="Zkladntext2Tun"/>
          <w:sz w:val="22"/>
          <w:szCs w:val="22"/>
        </w:rPr>
        <w:t xml:space="preserve">„kupující" </w:t>
      </w:r>
      <w:r w:rsidRPr="00F82590">
        <w:rPr>
          <w:sz w:val="22"/>
          <w:szCs w:val="22"/>
        </w:rPr>
        <w:t>na straně druhé</w:t>
      </w:r>
    </w:p>
    <w:p w:rsidR="00C85BE5" w:rsidRPr="00F82590" w:rsidRDefault="00C85BE5">
      <w:pPr>
        <w:pStyle w:val="Zkladntext20"/>
        <w:shd w:val="clear" w:color="auto" w:fill="auto"/>
        <w:spacing w:line="295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95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uzavírají níže uvedeného dne, měsíce a roku v souladu s ustanovením § 2079 a </w:t>
      </w:r>
      <w:proofErr w:type="spellStart"/>
      <w:r w:rsidRPr="00F82590">
        <w:rPr>
          <w:sz w:val="22"/>
          <w:szCs w:val="22"/>
        </w:rPr>
        <w:t>násl</w:t>
      </w:r>
      <w:proofErr w:type="spellEnd"/>
      <w:r w:rsidRPr="00F82590">
        <w:rPr>
          <w:sz w:val="22"/>
          <w:szCs w:val="22"/>
        </w:rPr>
        <w:t>. zák. č. 89/2012 Sb., obča</w:t>
      </w:r>
      <w:r w:rsidRPr="00F82590">
        <w:rPr>
          <w:sz w:val="22"/>
          <w:szCs w:val="22"/>
        </w:rPr>
        <w:t>nského zákoníku, tuto smlouvu:</w:t>
      </w:r>
    </w:p>
    <w:p w:rsidR="00C85BE5" w:rsidRPr="00F82590" w:rsidRDefault="00C85BE5">
      <w:pPr>
        <w:pStyle w:val="Nadpis20"/>
        <w:keepNext/>
        <w:keepLines/>
        <w:shd w:val="clear" w:color="auto" w:fill="auto"/>
        <w:spacing w:line="240" w:lineRule="exact"/>
        <w:rPr>
          <w:sz w:val="22"/>
          <w:szCs w:val="22"/>
        </w:rPr>
      </w:pPr>
      <w:bookmarkStart w:id="3" w:name="bookmark3"/>
    </w:p>
    <w:p w:rsidR="00C85BE5" w:rsidRPr="00F82590" w:rsidRDefault="00C85BE5">
      <w:pPr>
        <w:pStyle w:val="Nadpis20"/>
        <w:keepNext/>
        <w:keepLines/>
        <w:shd w:val="clear" w:color="auto" w:fill="auto"/>
        <w:spacing w:line="240" w:lineRule="exact"/>
        <w:rPr>
          <w:sz w:val="22"/>
          <w:szCs w:val="22"/>
        </w:rPr>
      </w:pPr>
    </w:p>
    <w:p w:rsidR="005272F5" w:rsidRPr="00F82590" w:rsidRDefault="00F82590" w:rsidP="00C85BE5">
      <w:pPr>
        <w:pStyle w:val="Nadpis20"/>
        <w:keepNext/>
        <w:keepLines/>
        <w:shd w:val="clear" w:color="auto" w:fill="auto"/>
        <w:spacing w:line="240" w:lineRule="exact"/>
        <w:jc w:val="center"/>
        <w:rPr>
          <w:sz w:val="22"/>
          <w:szCs w:val="22"/>
        </w:rPr>
      </w:pPr>
      <w:r w:rsidRPr="00F82590">
        <w:rPr>
          <w:sz w:val="22"/>
          <w:szCs w:val="22"/>
        </w:rPr>
        <w:t>I.</w:t>
      </w:r>
      <w:bookmarkEnd w:id="3"/>
    </w:p>
    <w:p w:rsidR="005272F5" w:rsidRPr="00F82590" w:rsidRDefault="00F82590" w:rsidP="00C85BE5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Prodávající tímto prohlašuje, že mu přísluší hospodaření s majetkem státu, uvedeným v čl. II této smlouvy a že na předmětu smlouvy práva třetích osob nevážnou, ani jiná omezení.</w:t>
      </w:r>
    </w:p>
    <w:p w:rsidR="005272F5" w:rsidRPr="00F82590" w:rsidRDefault="00F82590" w:rsidP="00C85BE5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Dne 13. března 2025 bylo podepsáno ředitelem</w:t>
      </w:r>
      <w:r w:rsidRPr="00F82590">
        <w:rPr>
          <w:sz w:val="22"/>
          <w:szCs w:val="22"/>
        </w:rPr>
        <w:t xml:space="preserve"> prodávajícího MUDr. Pavlem </w:t>
      </w:r>
      <w:proofErr w:type="spellStart"/>
      <w:r w:rsidRPr="00F82590">
        <w:rPr>
          <w:sz w:val="22"/>
          <w:szCs w:val="22"/>
        </w:rPr>
        <w:t>Mošťákem</w:t>
      </w:r>
      <w:proofErr w:type="spellEnd"/>
      <w:r w:rsidRPr="00F82590">
        <w:rPr>
          <w:sz w:val="22"/>
          <w:szCs w:val="22"/>
        </w:rPr>
        <w:t xml:space="preserve"> Rozhodnutí o nepotřebnosti majetku, uvedeného v čl. II. této smlouvy.</w:t>
      </w:r>
    </w:p>
    <w:p w:rsidR="00C85BE5" w:rsidRPr="00F82590" w:rsidRDefault="00C85BE5">
      <w:pPr>
        <w:pStyle w:val="Nadpis30"/>
        <w:keepNext/>
        <w:keepLines/>
        <w:shd w:val="clear" w:color="auto" w:fill="auto"/>
        <w:spacing w:line="240" w:lineRule="exact"/>
        <w:jc w:val="left"/>
        <w:rPr>
          <w:sz w:val="22"/>
          <w:szCs w:val="22"/>
        </w:rPr>
      </w:pPr>
      <w:bookmarkStart w:id="4" w:name="bookmark4"/>
    </w:p>
    <w:p w:rsidR="00C85BE5" w:rsidRPr="00F82590" w:rsidRDefault="00C85BE5">
      <w:pPr>
        <w:pStyle w:val="Nadpis30"/>
        <w:keepNext/>
        <w:keepLines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5272F5" w:rsidRPr="00F82590" w:rsidRDefault="00F82590" w:rsidP="00C85BE5">
      <w:pPr>
        <w:pStyle w:val="Nadpis30"/>
        <w:keepNext/>
        <w:keepLines/>
        <w:shd w:val="clear" w:color="auto" w:fill="auto"/>
        <w:spacing w:line="240" w:lineRule="exact"/>
        <w:rPr>
          <w:sz w:val="22"/>
          <w:szCs w:val="22"/>
        </w:rPr>
      </w:pPr>
      <w:r w:rsidRPr="00F82590">
        <w:rPr>
          <w:sz w:val="22"/>
          <w:szCs w:val="22"/>
        </w:rPr>
        <w:t>II.</w:t>
      </w:r>
      <w:bookmarkEnd w:id="4"/>
    </w:p>
    <w:p w:rsidR="005272F5" w:rsidRPr="00F82590" w:rsidRDefault="00F82590">
      <w:pPr>
        <w:pStyle w:val="Zkladntext20"/>
        <w:shd w:val="clear" w:color="auto" w:fill="auto"/>
        <w:spacing w:line="299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Předmětem této smlouvy je prodej níže uvedeného motorového vozidla dále jen „automobil":</w:t>
      </w:r>
    </w:p>
    <w:p w:rsidR="00C85BE5" w:rsidRPr="00F82590" w:rsidRDefault="00C85BE5">
      <w:pPr>
        <w:pStyle w:val="Zkladntext20"/>
        <w:shd w:val="clear" w:color="auto" w:fill="auto"/>
        <w:tabs>
          <w:tab w:val="left" w:pos="2128"/>
        </w:tabs>
        <w:spacing w:line="288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tabs>
          <w:tab w:val="left" w:pos="2128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Tovární značka:</w:t>
      </w:r>
      <w:r w:rsidRPr="00F82590">
        <w:rPr>
          <w:sz w:val="22"/>
          <w:szCs w:val="22"/>
        </w:rPr>
        <w:tab/>
        <w:t xml:space="preserve">Škoda </w:t>
      </w:r>
      <w:proofErr w:type="spellStart"/>
      <w:r w:rsidRPr="00F82590">
        <w:rPr>
          <w:sz w:val="22"/>
          <w:szCs w:val="22"/>
        </w:rPr>
        <w:t>Superb</w:t>
      </w:r>
      <w:proofErr w:type="spellEnd"/>
      <w:r w:rsidRPr="00F82590">
        <w:rPr>
          <w:sz w:val="22"/>
          <w:szCs w:val="22"/>
        </w:rPr>
        <w:t xml:space="preserve"> 3,6 V6 4x4 Elegance</w:t>
      </w:r>
    </w:p>
    <w:p w:rsidR="005272F5" w:rsidRPr="00F82590" w:rsidRDefault="00F82590">
      <w:pPr>
        <w:pStyle w:val="Zkladntext20"/>
        <w:shd w:val="clear" w:color="auto" w:fill="auto"/>
        <w:tabs>
          <w:tab w:val="left" w:pos="2128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model:</w:t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>3T; varianta: AACDVAX11; verze: NQD6W0,</w:t>
      </w:r>
    </w:p>
    <w:p w:rsidR="005272F5" w:rsidRPr="00F82590" w:rsidRDefault="00F82590">
      <w:pPr>
        <w:pStyle w:val="Zkladntext20"/>
        <w:shd w:val="clear" w:color="auto" w:fill="auto"/>
        <w:tabs>
          <w:tab w:val="left" w:pos="3461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Identifikační číslo vozidla (VIN):</w:t>
      </w:r>
      <w:r w:rsidRPr="00F82590">
        <w:rPr>
          <w:sz w:val="22"/>
          <w:szCs w:val="22"/>
        </w:rPr>
        <w:tab/>
        <w:t>TMBCC73T3C9025686</w:t>
      </w:r>
    </w:p>
    <w:p w:rsidR="005272F5" w:rsidRPr="00F82590" w:rsidRDefault="00F82590">
      <w:pPr>
        <w:pStyle w:val="Zkladntext20"/>
        <w:shd w:val="clear" w:color="auto" w:fill="auto"/>
        <w:tabs>
          <w:tab w:val="left" w:pos="3461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Barva vozidla:</w:t>
      </w:r>
      <w:r w:rsidRPr="00F82590">
        <w:rPr>
          <w:sz w:val="22"/>
          <w:szCs w:val="22"/>
        </w:rPr>
        <w:tab/>
        <w:t>8E8ELA7W šedá pastelová metalíza</w:t>
      </w:r>
    </w:p>
    <w:p w:rsidR="005272F5" w:rsidRPr="00F82590" w:rsidRDefault="00F82590">
      <w:pPr>
        <w:pStyle w:val="Zkladntext20"/>
        <w:shd w:val="clear" w:color="auto" w:fill="auto"/>
        <w:tabs>
          <w:tab w:val="left" w:pos="3461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Rok výroby:</w:t>
      </w:r>
      <w:r w:rsidRPr="00F82590">
        <w:rPr>
          <w:sz w:val="22"/>
          <w:szCs w:val="22"/>
        </w:rPr>
        <w:tab/>
        <w:t>2011</w:t>
      </w:r>
    </w:p>
    <w:p w:rsidR="005272F5" w:rsidRPr="00F82590" w:rsidRDefault="00F82590">
      <w:pPr>
        <w:pStyle w:val="Zkladntext20"/>
        <w:shd w:val="clear" w:color="auto" w:fill="auto"/>
        <w:tabs>
          <w:tab w:val="left" w:pos="3461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RZ:</w:t>
      </w:r>
      <w:r w:rsidRPr="00F82590">
        <w:rPr>
          <w:sz w:val="22"/>
          <w:szCs w:val="22"/>
        </w:rPr>
        <w:tab/>
        <w:t>2AM76-73</w:t>
      </w:r>
    </w:p>
    <w:p w:rsidR="005272F5" w:rsidRPr="00F82590" w:rsidRDefault="00F82590">
      <w:pPr>
        <w:pStyle w:val="Zkladntext20"/>
        <w:shd w:val="clear" w:color="auto" w:fill="auto"/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Číslo velkého technického průkazu: UE376165</w:t>
      </w:r>
    </w:p>
    <w:p w:rsidR="005272F5" w:rsidRPr="00F82590" w:rsidRDefault="00F82590">
      <w:pPr>
        <w:pStyle w:val="Zkladntext20"/>
        <w:shd w:val="clear" w:color="auto" w:fill="auto"/>
        <w:tabs>
          <w:tab w:val="left" w:pos="3461"/>
        </w:tabs>
        <w:spacing w:line="288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Počet najetých kilometrů:</w:t>
      </w:r>
      <w:r w:rsidRPr="00F82590">
        <w:rPr>
          <w:sz w:val="22"/>
          <w:szCs w:val="22"/>
        </w:rPr>
        <w:tab/>
        <w:t>388 650 km</w:t>
      </w:r>
    </w:p>
    <w:p w:rsidR="00C85BE5" w:rsidRPr="00F82590" w:rsidRDefault="00C85BE5">
      <w:pPr>
        <w:pStyle w:val="Zkladntext20"/>
        <w:shd w:val="clear" w:color="auto" w:fill="auto"/>
        <w:spacing w:line="295" w:lineRule="exact"/>
        <w:jc w:val="left"/>
        <w:rPr>
          <w:sz w:val="22"/>
          <w:szCs w:val="22"/>
        </w:rPr>
      </w:pPr>
    </w:p>
    <w:p w:rsidR="005272F5" w:rsidRPr="00F82590" w:rsidRDefault="00F82590" w:rsidP="00C85BE5">
      <w:pPr>
        <w:pStyle w:val="Zkladntext20"/>
        <w:shd w:val="clear" w:color="auto" w:fill="auto"/>
        <w:spacing w:line="295" w:lineRule="exact"/>
        <w:jc w:val="both"/>
        <w:rPr>
          <w:sz w:val="22"/>
          <w:szCs w:val="22"/>
        </w:rPr>
        <w:sectPr w:rsidR="005272F5" w:rsidRPr="00F82590">
          <w:headerReference w:type="even" r:id="rId6"/>
          <w:footerReference w:type="even" r:id="rId7"/>
          <w:footerReference w:type="first" r:id="rId8"/>
          <w:pgSz w:w="11909" w:h="16840"/>
          <w:pgMar w:top="1430" w:right="1384" w:bottom="1267" w:left="1387" w:header="0" w:footer="3" w:gutter="0"/>
          <w:cols w:space="720"/>
          <w:noEndnote/>
          <w:titlePg/>
          <w:docGrid w:linePitch="360"/>
        </w:sectPr>
      </w:pPr>
      <w:r w:rsidRPr="00F82590">
        <w:rPr>
          <w:sz w:val="22"/>
          <w:szCs w:val="22"/>
        </w:rPr>
        <w:t xml:space="preserve">Stav automobilu a jeho příslušenství při prodeji je popsán ve znaleckém posudku č. 2335/2025, který je přílohou č. 1 této smlouvy a je uveden v </w:t>
      </w:r>
      <w:r w:rsidRPr="00F82590">
        <w:rPr>
          <w:sz w:val="22"/>
          <w:szCs w:val="22"/>
        </w:rPr>
        <w:t>předávacím protokolu, který je přílohou č. 2 této kupní smlouvy.</w:t>
      </w:r>
    </w:p>
    <w:p w:rsidR="005272F5" w:rsidRDefault="005272F5">
      <w:pPr>
        <w:pStyle w:val="Zkladntext60"/>
        <w:shd w:val="clear" w:color="auto" w:fill="auto"/>
        <w:spacing w:line="200" w:lineRule="exact"/>
      </w:pPr>
    </w:p>
    <w:p w:rsidR="00F82590" w:rsidRDefault="00F82590">
      <w:pPr>
        <w:pStyle w:val="Zkladntext60"/>
        <w:shd w:val="clear" w:color="auto" w:fill="auto"/>
        <w:spacing w:line="200" w:lineRule="exact"/>
      </w:pPr>
    </w:p>
    <w:p w:rsidR="00F82590" w:rsidRDefault="00F82590">
      <w:pPr>
        <w:pStyle w:val="Zkladntext60"/>
        <w:shd w:val="clear" w:color="auto" w:fill="auto"/>
        <w:spacing w:line="200" w:lineRule="exact"/>
      </w:pPr>
    </w:p>
    <w:p w:rsidR="00F82590" w:rsidRDefault="00F82590">
      <w:pPr>
        <w:pStyle w:val="Zkladntext60"/>
        <w:shd w:val="clear" w:color="auto" w:fill="auto"/>
        <w:spacing w:line="200" w:lineRule="exact"/>
      </w:pPr>
    </w:p>
    <w:p w:rsidR="005272F5" w:rsidRDefault="005272F5">
      <w:pPr>
        <w:rPr>
          <w:sz w:val="2"/>
          <w:szCs w:val="2"/>
        </w:rPr>
        <w:sectPr w:rsidR="005272F5">
          <w:type w:val="continuous"/>
          <w:pgSz w:w="11909" w:h="16840"/>
          <w:pgMar w:top="1415" w:right="1423" w:bottom="1140" w:left="360" w:header="0" w:footer="3" w:gutter="0"/>
          <w:cols w:space="720"/>
          <w:noEndnote/>
          <w:docGrid w:linePitch="360"/>
        </w:sectPr>
      </w:pPr>
    </w:p>
    <w:p w:rsidR="00C85BE5" w:rsidRPr="00C85BE5" w:rsidRDefault="00C85BE5" w:rsidP="00C85BE5">
      <w:pPr>
        <w:pStyle w:val="Zkladntext20"/>
        <w:shd w:val="clear" w:color="auto" w:fill="auto"/>
        <w:spacing w:line="292" w:lineRule="exact"/>
        <w:rPr>
          <w:b/>
        </w:rPr>
      </w:pPr>
      <w:r w:rsidRPr="00C85BE5">
        <w:rPr>
          <w:b/>
        </w:rPr>
        <w:lastRenderedPageBreak/>
        <w:t>III.</w:t>
      </w:r>
    </w:p>
    <w:p w:rsidR="005272F5" w:rsidRPr="00F82590" w:rsidRDefault="00F82590" w:rsidP="00C85BE5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Prodávající touto smlouvou a za podmínek v ní dohodnutých prodává kupující výše uvedený automobil společně s</w:t>
      </w:r>
      <w:r w:rsidR="00D91CDA" w:rsidRPr="00F82590">
        <w:rPr>
          <w:sz w:val="22"/>
          <w:szCs w:val="22"/>
        </w:rPr>
        <w:t xml:space="preserve"> </w:t>
      </w:r>
      <w:r w:rsidRPr="00F82590">
        <w:rPr>
          <w:sz w:val="22"/>
          <w:szCs w:val="22"/>
        </w:rPr>
        <w:t>jeho příslušenstvím a kupující tento automobil za doho</w:t>
      </w:r>
      <w:r w:rsidRPr="00F82590">
        <w:rPr>
          <w:sz w:val="22"/>
          <w:szCs w:val="22"/>
        </w:rPr>
        <w:t xml:space="preserve">dnutou kupní cenu ve výši: </w:t>
      </w:r>
      <w:r w:rsidRPr="00F82590">
        <w:rPr>
          <w:b/>
          <w:sz w:val="22"/>
          <w:szCs w:val="22"/>
        </w:rPr>
        <w:t>70.000,- Kč</w:t>
      </w:r>
      <w:r w:rsidRPr="00F82590">
        <w:rPr>
          <w:sz w:val="22"/>
          <w:szCs w:val="22"/>
        </w:rPr>
        <w:t xml:space="preserve"> (slovy: sedmdesát korun českých) včetně DPH kupuje do svého výlučného vlastnictví. Automobil a jeho příslušenství jsou </w:t>
      </w:r>
      <w:proofErr w:type="gramStart"/>
      <w:r w:rsidRPr="00F82590">
        <w:rPr>
          <w:sz w:val="22"/>
          <w:szCs w:val="22"/>
        </w:rPr>
        <w:t>prodávány jak</w:t>
      </w:r>
      <w:proofErr w:type="gramEnd"/>
      <w:r w:rsidRPr="00F82590">
        <w:rPr>
          <w:sz w:val="22"/>
          <w:szCs w:val="22"/>
        </w:rPr>
        <w:t xml:space="preserve"> stojí a leží (úhrnkem) a takto je kupující kupuje.</w:t>
      </w:r>
    </w:p>
    <w:p w:rsidR="00C85BE5" w:rsidRPr="00F82590" w:rsidRDefault="00C85BE5" w:rsidP="00C85BE5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</w:p>
    <w:p w:rsidR="005272F5" w:rsidRPr="00F82590" w:rsidRDefault="00F82590" w:rsidP="00C85BE5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Kupní cenu kupující zaplatí převo</w:t>
      </w:r>
      <w:r w:rsidRPr="00F82590">
        <w:rPr>
          <w:sz w:val="22"/>
          <w:szCs w:val="22"/>
        </w:rPr>
        <w:t xml:space="preserve">dem na bankovní účet prodávajícího </w:t>
      </w:r>
      <w:r w:rsidRPr="00F82590">
        <w:rPr>
          <w:rStyle w:val="Zkladntext2Tun"/>
          <w:sz w:val="22"/>
          <w:szCs w:val="22"/>
        </w:rPr>
        <w:t xml:space="preserve">č. </w:t>
      </w:r>
      <w:proofErr w:type="spellStart"/>
      <w:r w:rsidRPr="00F82590">
        <w:rPr>
          <w:rStyle w:val="Zkladntext2Tun"/>
          <w:sz w:val="22"/>
          <w:szCs w:val="22"/>
        </w:rPr>
        <w:t>ú</w:t>
      </w:r>
      <w:proofErr w:type="spellEnd"/>
      <w:r w:rsidRPr="00F82590">
        <w:rPr>
          <w:rStyle w:val="Zkladntext2Tun"/>
          <w:sz w:val="22"/>
          <w:szCs w:val="22"/>
        </w:rPr>
        <w:t xml:space="preserve">. 71330621 /0710 </w:t>
      </w:r>
      <w:r w:rsidRPr="00F82590">
        <w:rPr>
          <w:sz w:val="22"/>
          <w:szCs w:val="22"/>
        </w:rPr>
        <w:t>do 7 pracovních dnů od podpisu této smlouvy. Variabilním symbolem bude rodné číslo kupujícího. Prodávající oznámí kupujícímu, že kupní cena byla připsána na jeho účet.</w:t>
      </w:r>
    </w:p>
    <w:p w:rsidR="00C85BE5" w:rsidRPr="00F82590" w:rsidRDefault="00C85BE5">
      <w:pPr>
        <w:pStyle w:val="Zkladntext30"/>
        <w:shd w:val="clear" w:color="auto" w:fill="auto"/>
        <w:spacing w:line="240" w:lineRule="exact"/>
        <w:rPr>
          <w:sz w:val="22"/>
          <w:szCs w:val="22"/>
        </w:rPr>
      </w:pPr>
    </w:p>
    <w:p w:rsidR="00C85BE5" w:rsidRDefault="00C85BE5">
      <w:pPr>
        <w:pStyle w:val="Zkladntext30"/>
        <w:shd w:val="clear" w:color="auto" w:fill="auto"/>
        <w:spacing w:line="240" w:lineRule="exact"/>
      </w:pPr>
    </w:p>
    <w:p w:rsidR="005272F5" w:rsidRDefault="00F82590" w:rsidP="00C85BE5">
      <w:pPr>
        <w:pStyle w:val="Zkladntext30"/>
        <w:shd w:val="clear" w:color="auto" w:fill="auto"/>
        <w:spacing w:line="240" w:lineRule="exact"/>
        <w:jc w:val="center"/>
      </w:pPr>
      <w:r>
        <w:t>IV.</w:t>
      </w:r>
    </w:p>
    <w:p w:rsidR="005272F5" w:rsidRPr="00F82590" w:rsidRDefault="00F82590" w:rsidP="00D91CDA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 xml:space="preserve">Prodávající prohlašuje, že </w:t>
      </w:r>
      <w:r w:rsidRPr="00F82590">
        <w:rPr>
          <w:sz w:val="22"/>
          <w:szCs w:val="22"/>
        </w:rPr>
        <w:t>mu nejsou známy žádné skryté vady prodávaného automobilu, na které by kupujícího neupozornil.</w:t>
      </w:r>
    </w:p>
    <w:p w:rsidR="00D91CDA" w:rsidRPr="00F82590" w:rsidRDefault="00D91CDA" w:rsidP="00D91CDA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</w:p>
    <w:p w:rsidR="005272F5" w:rsidRPr="00F82590" w:rsidRDefault="00F82590" w:rsidP="00D91CDA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 xml:space="preserve">Kupující prohlašuje, že se řádně seznámil se stavem automobilu, automobil si vyzkoušel a </w:t>
      </w:r>
      <w:proofErr w:type="gramStart"/>
      <w:r w:rsidRPr="00F82590">
        <w:rPr>
          <w:sz w:val="22"/>
          <w:szCs w:val="22"/>
        </w:rPr>
        <w:t>byla</w:t>
      </w:r>
      <w:proofErr w:type="gramEnd"/>
      <w:r w:rsidRPr="00F82590">
        <w:rPr>
          <w:sz w:val="22"/>
          <w:szCs w:val="22"/>
        </w:rPr>
        <w:t xml:space="preserve"> </w:t>
      </w:r>
      <w:proofErr w:type="gramStart"/>
      <w:r w:rsidRPr="00F82590">
        <w:rPr>
          <w:sz w:val="22"/>
          <w:szCs w:val="22"/>
        </w:rPr>
        <w:t>seznámen</w:t>
      </w:r>
      <w:proofErr w:type="gramEnd"/>
      <w:r w:rsidRPr="00F82590">
        <w:rPr>
          <w:sz w:val="22"/>
          <w:szCs w:val="22"/>
        </w:rPr>
        <w:t xml:space="preserve"> se znaleckým posudkem, kterýž věrně odráží stav automobilu </w:t>
      </w:r>
      <w:r w:rsidRPr="00F82590">
        <w:rPr>
          <w:sz w:val="22"/>
          <w:szCs w:val="22"/>
        </w:rPr>
        <w:t>a dále se závadami sděleným prodávajícím uvedenými v předávacím protokolu a v tomto stavu jej kupující nabývá do svého vlastnictví.</w:t>
      </w:r>
    </w:p>
    <w:p w:rsidR="00D91CDA" w:rsidRPr="00F82590" w:rsidRDefault="00D91CDA" w:rsidP="00D91CDA">
      <w:pPr>
        <w:pStyle w:val="Zkladntext20"/>
        <w:shd w:val="clear" w:color="auto" w:fill="auto"/>
        <w:spacing w:line="295" w:lineRule="exact"/>
        <w:jc w:val="both"/>
        <w:rPr>
          <w:sz w:val="22"/>
          <w:szCs w:val="22"/>
        </w:rPr>
      </w:pPr>
    </w:p>
    <w:p w:rsidR="005272F5" w:rsidRPr="00F82590" w:rsidRDefault="00F82590" w:rsidP="00D91CDA">
      <w:pPr>
        <w:pStyle w:val="Zkladntext20"/>
        <w:shd w:val="clear" w:color="auto" w:fill="auto"/>
        <w:spacing w:line="295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Nebezpečí škody na automobilu přechází na kupujícího převzetím automobilu. O převzetí automobilu dle specifikace v čl. II bu</w:t>
      </w:r>
      <w:r w:rsidRPr="00F82590">
        <w:rPr>
          <w:sz w:val="22"/>
          <w:szCs w:val="22"/>
        </w:rPr>
        <w:t>de sepsán samostatný předávací protokol</w:t>
      </w:r>
    </w:p>
    <w:p w:rsidR="00F82590" w:rsidRPr="00F82590" w:rsidRDefault="00F82590" w:rsidP="00D91CDA">
      <w:pPr>
        <w:pStyle w:val="Zkladntext20"/>
        <w:shd w:val="clear" w:color="auto" w:fill="auto"/>
        <w:spacing w:line="240" w:lineRule="exact"/>
        <w:jc w:val="both"/>
        <w:rPr>
          <w:sz w:val="22"/>
          <w:szCs w:val="22"/>
        </w:rPr>
      </w:pPr>
    </w:p>
    <w:p w:rsidR="005272F5" w:rsidRPr="00F82590" w:rsidRDefault="00F82590" w:rsidP="00D91CDA">
      <w:pPr>
        <w:pStyle w:val="Zkladntext20"/>
        <w:shd w:val="clear" w:color="auto" w:fill="auto"/>
        <w:spacing w:line="240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Zaplacením kupní ceny za automobil, přechází na kupujícího vlastnické právo k automobilu.</w:t>
      </w:r>
    </w:p>
    <w:p w:rsidR="00F82590" w:rsidRPr="00F82590" w:rsidRDefault="00F82590" w:rsidP="00D91CDA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</w:p>
    <w:p w:rsidR="005272F5" w:rsidRPr="00F82590" w:rsidRDefault="00F82590" w:rsidP="00D91CDA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Smluvní strany si poskytnou potřebnou součinnost pro přepis vlastníka automobilu v evidenci vozidel.</w:t>
      </w:r>
    </w:p>
    <w:p w:rsidR="00D91CDA" w:rsidRPr="00F82590" w:rsidRDefault="00D91CDA">
      <w:pPr>
        <w:pStyle w:val="Zkladntext30"/>
        <w:shd w:val="clear" w:color="auto" w:fill="auto"/>
        <w:spacing w:line="240" w:lineRule="exact"/>
        <w:rPr>
          <w:sz w:val="22"/>
          <w:szCs w:val="22"/>
        </w:rPr>
      </w:pPr>
    </w:p>
    <w:p w:rsidR="005272F5" w:rsidRDefault="00F82590" w:rsidP="00D91CDA">
      <w:pPr>
        <w:pStyle w:val="Zkladntext30"/>
        <w:shd w:val="clear" w:color="auto" w:fill="auto"/>
        <w:spacing w:line="240" w:lineRule="exact"/>
        <w:jc w:val="center"/>
      </w:pPr>
      <w:r>
        <w:t>V.</w:t>
      </w:r>
    </w:p>
    <w:p w:rsidR="005272F5" w:rsidRPr="00F82590" w:rsidRDefault="00F82590" w:rsidP="00D91CDA">
      <w:pPr>
        <w:pStyle w:val="Zkladntext20"/>
        <w:shd w:val="clear" w:color="auto" w:fill="auto"/>
        <w:spacing w:line="292" w:lineRule="exact"/>
        <w:jc w:val="both"/>
        <w:rPr>
          <w:sz w:val="22"/>
          <w:szCs w:val="22"/>
        </w:rPr>
      </w:pPr>
      <w:r w:rsidRPr="00F82590">
        <w:rPr>
          <w:sz w:val="22"/>
          <w:szCs w:val="22"/>
        </w:rPr>
        <w:t>Smluvní strany prohlaš</w:t>
      </w:r>
      <w:r w:rsidRPr="00F82590">
        <w:rPr>
          <w:sz w:val="22"/>
          <w:szCs w:val="22"/>
        </w:rPr>
        <w:t>ují, že jsou plně způsobilé k právnímu jednání, že si smlouvu před podpisem přečetly, s jejím obsahem souhlasí a na důkaz toho připojují své podpisy. Tato smlouva nabývá platnosti a účinnosti dnem jejího podpisu oběma smluvními stranami. Tato smlouva se uz</w:t>
      </w:r>
      <w:r w:rsidRPr="00F82590">
        <w:rPr>
          <w:sz w:val="22"/>
          <w:szCs w:val="22"/>
        </w:rPr>
        <w:t xml:space="preserve">avírá ve dvou vyhotoveních, každá o 3 stranách, z nichž, každá smluvní </w:t>
      </w:r>
      <w:r w:rsidRPr="00F82590">
        <w:rPr>
          <w:sz w:val="22"/>
          <w:szCs w:val="22"/>
        </w:rPr>
        <w:t xml:space="preserve">strana obdrží jedno. Jakékoli změny této smlouvy je možno činit datovaných a číslovaných dodatků, které budou podepsány oběma smi </w:t>
      </w:r>
      <w:r w:rsidRPr="00F82590">
        <w:rPr>
          <w:rStyle w:val="Zkladntext2105pt"/>
          <w:b w:val="0"/>
          <w:bCs w:val="0"/>
          <w:sz w:val="22"/>
          <w:szCs w:val="22"/>
        </w:rPr>
        <w:t xml:space="preserve">Psychiatrická nemocnice </w:t>
      </w:r>
      <w:r w:rsidRPr="00F82590">
        <w:rPr>
          <w:sz w:val="22"/>
          <w:szCs w:val="22"/>
        </w:rPr>
        <w:t>Brno</w:t>
      </w:r>
    </w:p>
    <w:p w:rsidR="00F82590" w:rsidRDefault="00F82590">
      <w:pPr>
        <w:pStyle w:val="Zkladntext70"/>
        <w:shd w:val="clear" w:color="auto" w:fill="auto"/>
        <w:tabs>
          <w:tab w:val="left" w:leader="dot" w:pos="464"/>
        </w:tabs>
        <w:ind w:firstLine="360"/>
      </w:pPr>
    </w:p>
    <w:p w:rsidR="00F82590" w:rsidRDefault="00F82590">
      <w:pPr>
        <w:pStyle w:val="Zkladntext70"/>
        <w:shd w:val="clear" w:color="auto" w:fill="auto"/>
        <w:tabs>
          <w:tab w:val="left" w:leader="dot" w:pos="464"/>
        </w:tabs>
        <w:ind w:firstLine="360"/>
        <w:rPr>
          <w:rStyle w:val="Zkladntext712pt"/>
        </w:rPr>
      </w:pPr>
    </w:p>
    <w:p w:rsidR="00F82590" w:rsidRPr="00F82590" w:rsidRDefault="00F82590">
      <w:pPr>
        <w:pStyle w:val="Zkladntext70"/>
        <w:shd w:val="clear" w:color="auto" w:fill="auto"/>
        <w:tabs>
          <w:tab w:val="left" w:leader="dot" w:pos="464"/>
        </w:tabs>
        <w:ind w:firstLine="360"/>
        <w:rPr>
          <w:rStyle w:val="Zkladntext712pt"/>
          <w:sz w:val="22"/>
          <w:szCs w:val="22"/>
        </w:rPr>
      </w:pPr>
      <w:r w:rsidRPr="00F82590">
        <w:rPr>
          <w:rStyle w:val="Zkladntext712pt"/>
          <w:sz w:val="22"/>
          <w:szCs w:val="22"/>
        </w:rPr>
        <w:t>Psychiatrická nemocnice Brno</w:t>
      </w:r>
    </w:p>
    <w:p w:rsidR="00F82590" w:rsidRPr="00F82590" w:rsidRDefault="00F82590">
      <w:pPr>
        <w:pStyle w:val="Zkladntext70"/>
        <w:shd w:val="clear" w:color="auto" w:fill="auto"/>
        <w:tabs>
          <w:tab w:val="left" w:leader="dot" w:pos="464"/>
        </w:tabs>
        <w:ind w:firstLine="360"/>
        <w:rPr>
          <w:rStyle w:val="Zkladntext712pt"/>
          <w:sz w:val="22"/>
          <w:szCs w:val="22"/>
        </w:rPr>
      </w:pPr>
      <w:proofErr w:type="spellStart"/>
      <w:r w:rsidRPr="00F82590">
        <w:rPr>
          <w:rStyle w:val="Zkladntext712pt"/>
          <w:sz w:val="22"/>
          <w:szCs w:val="22"/>
        </w:rPr>
        <w:t>Húskova</w:t>
      </w:r>
      <w:proofErr w:type="spellEnd"/>
      <w:r w:rsidRPr="00F82590">
        <w:rPr>
          <w:rStyle w:val="Zkladntext712pt"/>
          <w:sz w:val="22"/>
          <w:szCs w:val="22"/>
        </w:rPr>
        <w:t xml:space="preserve"> 2, 618 33 Brno</w:t>
      </w:r>
    </w:p>
    <w:p w:rsidR="005272F5" w:rsidRPr="00F82590" w:rsidRDefault="00F82590">
      <w:pPr>
        <w:pStyle w:val="Zkladntext70"/>
        <w:shd w:val="clear" w:color="auto" w:fill="auto"/>
        <w:tabs>
          <w:tab w:val="left" w:leader="dot" w:pos="464"/>
        </w:tabs>
        <w:ind w:firstLine="360"/>
        <w:rPr>
          <w:sz w:val="22"/>
          <w:szCs w:val="22"/>
        </w:rPr>
      </w:pPr>
      <w:r w:rsidRPr="00F82590">
        <w:rPr>
          <w:rStyle w:val="Zkladntext712pt"/>
          <w:sz w:val="22"/>
          <w:szCs w:val="22"/>
        </w:rPr>
        <w:t xml:space="preserve">MUDr. </w:t>
      </w:r>
      <w:r w:rsidRPr="00F82590">
        <w:rPr>
          <w:rStyle w:val="Zkladntext712pt"/>
          <w:sz w:val="22"/>
          <w:szCs w:val="22"/>
        </w:rPr>
        <w:t>Pav</w:t>
      </w:r>
      <w:r w:rsidRPr="00F82590">
        <w:rPr>
          <w:rStyle w:val="Zkladntext712pt"/>
          <w:sz w:val="22"/>
          <w:szCs w:val="22"/>
        </w:rPr>
        <w:t>el. MQŠŤ</w:t>
      </w:r>
      <w:r w:rsidRPr="00F82590">
        <w:rPr>
          <w:rStyle w:val="Zkladntext712pt"/>
          <w:sz w:val="22"/>
          <w:szCs w:val="22"/>
        </w:rPr>
        <w:t>ÁK</w:t>
      </w:r>
    </w:p>
    <w:p w:rsidR="00F82590" w:rsidRPr="00F82590" w:rsidRDefault="00F82590">
      <w:pPr>
        <w:pStyle w:val="Zkladntext20"/>
        <w:shd w:val="clear" w:color="auto" w:fill="auto"/>
        <w:spacing w:line="240" w:lineRule="exact"/>
        <w:ind w:firstLine="360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ind w:firstLine="360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Prodávající</w:t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ab/>
      </w:r>
      <w:r w:rsidRPr="00F82590">
        <w:rPr>
          <w:sz w:val="22"/>
          <w:szCs w:val="22"/>
        </w:rPr>
        <w:tab/>
        <w:t>Kupující</w:t>
      </w:r>
    </w:p>
    <w:p w:rsidR="00F82590" w:rsidRPr="00F82590" w:rsidRDefault="00F82590">
      <w:pPr>
        <w:pStyle w:val="Zkladntext20"/>
        <w:shd w:val="clear" w:color="auto" w:fill="auto"/>
        <w:spacing w:line="240" w:lineRule="exact"/>
        <w:jc w:val="left"/>
        <w:rPr>
          <w:rStyle w:val="Zkladntext21"/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  <w:r w:rsidRPr="00F82590">
        <w:rPr>
          <w:rStyle w:val="Zkladntext21"/>
          <w:sz w:val="22"/>
          <w:szCs w:val="22"/>
        </w:rPr>
        <w:t xml:space="preserve">V Brně dne </w:t>
      </w:r>
      <w:proofErr w:type="gramStart"/>
      <w:r w:rsidRPr="00F82590">
        <w:rPr>
          <w:rStyle w:val="Zkladntext21"/>
          <w:sz w:val="22"/>
          <w:szCs w:val="22"/>
        </w:rPr>
        <w:t>28.07.2025</w:t>
      </w:r>
      <w:proofErr w:type="gramEnd"/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5272F5" w:rsidRPr="00F82590" w:rsidRDefault="00F82590">
      <w:pPr>
        <w:pStyle w:val="Zkladntext20"/>
        <w:shd w:val="clear" w:color="auto" w:fill="auto"/>
        <w:spacing w:line="240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lastRenderedPageBreak/>
        <w:t>Přílohy:</w:t>
      </w:r>
    </w:p>
    <w:p w:rsidR="00F82590" w:rsidRDefault="00F82590">
      <w:pPr>
        <w:pStyle w:val="Zkladntext20"/>
        <w:shd w:val="clear" w:color="auto" w:fill="auto"/>
        <w:spacing w:line="479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 xml:space="preserve">-1 - Znalecký posudek č. 2335/2025 ze dne 14. 2. 2025 </w:t>
      </w:r>
    </w:p>
    <w:p w:rsidR="005272F5" w:rsidRPr="00F82590" w:rsidRDefault="00F82590">
      <w:pPr>
        <w:pStyle w:val="Zkladntext20"/>
        <w:shd w:val="clear" w:color="auto" w:fill="auto"/>
        <w:spacing w:line="479" w:lineRule="exact"/>
        <w:jc w:val="left"/>
        <w:rPr>
          <w:sz w:val="22"/>
          <w:szCs w:val="22"/>
        </w:rPr>
      </w:pPr>
      <w:r w:rsidRPr="00F82590">
        <w:rPr>
          <w:sz w:val="22"/>
          <w:szCs w:val="22"/>
        </w:rPr>
        <w:t>- 2 - Předávací protokol vozidla</w:t>
      </w:r>
    </w:p>
    <w:sectPr w:rsidR="005272F5" w:rsidRPr="00F82590" w:rsidSect="005272F5">
      <w:pgSz w:w="11909" w:h="16840"/>
      <w:pgMar w:top="1430" w:right="1440" w:bottom="1430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E5" w:rsidRDefault="00C85BE5" w:rsidP="005272F5">
      <w:r>
        <w:separator/>
      </w:r>
    </w:p>
  </w:endnote>
  <w:endnote w:type="continuationSeparator" w:id="0">
    <w:p w:rsidR="00C85BE5" w:rsidRDefault="00C85BE5" w:rsidP="0052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F5" w:rsidRDefault="005272F5">
    <w:pPr>
      <w:rPr>
        <w:sz w:val="2"/>
        <w:szCs w:val="2"/>
      </w:rPr>
    </w:pPr>
    <w:r w:rsidRPr="00527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7.05pt;margin-top:810pt;width:4.3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72F5" w:rsidRDefault="00F8259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Calibri105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F5" w:rsidRDefault="005272F5">
    <w:pPr>
      <w:rPr>
        <w:sz w:val="2"/>
        <w:szCs w:val="2"/>
      </w:rPr>
    </w:pPr>
    <w:r w:rsidRPr="00527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1.35pt;margin-top:806.85pt;width:4.15pt;height: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72F5" w:rsidRDefault="00F8259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Calibri105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E5" w:rsidRDefault="00C85BE5"/>
  </w:footnote>
  <w:footnote w:type="continuationSeparator" w:id="0">
    <w:p w:rsidR="00C85BE5" w:rsidRDefault="00C85B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F5" w:rsidRDefault="005272F5">
    <w:pPr>
      <w:rPr>
        <w:sz w:val="2"/>
        <w:szCs w:val="2"/>
      </w:rPr>
    </w:pPr>
    <w:r w:rsidRPr="00527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00.85pt;margin-top:98.65pt;width:11.15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72F5" w:rsidRDefault="00F8259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72F5"/>
    <w:rsid w:val="005272F5"/>
    <w:rsid w:val="00C85BE5"/>
    <w:rsid w:val="00D91CDA"/>
    <w:rsid w:val="00F8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272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272F5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5272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Sylfaen14ptKurzva">
    <w:name w:val="Základní text (4) + Sylfaen;14 pt;Kurzíva"/>
    <w:basedOn w:val="Zkladntext4"/>
    <w:rsid w:val="005272F5"/>
    <w:rPr>
      <w:rFonts w:ascii="Sylfaen" w:eastAsia="Sylfaen" w:hAnsi="Sylfaen" w:cs="Sylfaen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46pt">
    <w:name w:val="Základní text (4) + 6 pt"/>
    <w:basedOn w:val="Zkladntext4"/>
    <w:rsid w:val="005272F5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4Calibri12ptMtko60">
    <w:name w:val="Základní text (4) + Calibri;12 pt;Měřítko 60%"/>
    <w:basedOn w:val="Zkladntext4"/>
    <w:rsid w:val="005272F5"/>
    <w:rPr>
      <w:rFonts w:ascii="Calibri" w:eastAsia="Calibri" w:hAnsi="Calibri" w:cs="Calibri"/>
      <w:b/>
      <w:bCs/>
      <w:color w:val="000000"/>
      <w:spacing w:val="0"/>
      <w:w w:val="6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272F5"/>
    <w:rPr>
      <w:rFonts w:ascii="Century Gothic" w:eastAsia="Century Gothic" w:hAnsi="Century Gothic" w:cs="Century Gothic"/>
      <w:b/>
      <w:bCs/>
      <w:i/>
      <w:iCs/>
      <w:smallCaps w:val="0"/>
      <w:strike w:val="0"/>
      <w:spacing w:val="-30"/>
      <w:sz w:val="38"/>
      <w:szCs w:val="38"/>
      <w:u w:val="none"/>
    </w:rPr>
  </w:style>
  <w:style w:type="character" w:customStyle="1" w:styleId="Zkladntext5ArialNarrow11ptNetunNekurzvadkovn0pt">
    <w:name w:val="Základní text (5) + Arial Narrow;11 pt;Ne tučné;Ne kurzíva;Řádkování 0 pt"/>
    <w:basedOn w:val="Zkladntext5"/>
    <w:rsid w:val="005272F5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272F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5272F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272F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Calibri105pt">
    <w:name w:val="Záhlaví nebo Zápatí + Calibri;10;5 pt"/>
    <w:basedOn w:val="ZhlavneboZpat"/>
    <w:rsid w:val="005272F5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272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5272F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272F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5272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5272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sid w:val="005272F5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5272F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5272F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272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2pt">
    <w:name w:val="Základní text (7) + 12 pt"/>
    <w:basedOn w:val="Zkladntext7"/>
    <w:rsid w:val="005272F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272F5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w w:val="50"/>
      <w:sz w:val="34"/>
      <w:szCs w:val="34"/>
      <w:u w:val="none"/>
    </w:rPr>
  </w:style>
  <w:style w:type="character" w:customStyle="1" w:styleId="Nadpis1CalibriNetunKurzvadkovn0ptMtko60">
    <w:name w:val="Nadpis #1 + Calibri;Ne tučné;Kurzíva;Řádkování 0 pt;Měřítko 60%"/>
    <w:basedOn w:val="Nadpis1"/>
    <w:rsid w:val="005272F5"/>
    <w:rPr>
      <w:rFonts w:ascii="Calibri" w:eastAsia="Calibri" w:hAnsi="Calibri" w:cs="Calibri"/>
      <w:b/>
      <w:bCs/>
      <w:i/>
      <w:iCs/>
      <w:color w:val="000000"/>
      <w:spacing w:val="-10"/>
      <w:w w:val="60"/>
      <w:position w:val="0"/>
      <w:lang w:val="cs-CZ" w:eastAsia="cs-CZ" w:bidi="cs-CZ"/>
    </w:rPr>
  </w:style>
  <w:style w:type="character" w:customStyle="1" w:styleId="Nadpis17ptKurzvadkovn0ptMtko100">
    <w:name w:val="Nadpis #1 + 7 pt;Kurzíva;Řádkování 0 pt;Měřítko 100%"/>
    <w:basedOn w:val="Nadpis1"/>
    <w:rsid w:val="005272F5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5272F5"/>
    <w:pPr>
      <w:shd w:val="clear" w:color="auto" w:fill="FFFFFF"/>
      <w:spacing w:line="954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5272F5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b/>
      <w:bCs/>
      <w:i/>
      <w:iCs/>
      <w:spacing w:val="-30"/>
      <w:sz w:val="38"/>
      <w:szCs w:val="38"/>
    </w:rPr>
  </w:style>
  <w:style w:type="paragraph" w:customStyle="1" w:styleId="Nadpis30">
    <w:name w:val="Nadpis #3"/>
    <w:basedOn w:val="Normln"/>
    <w:link w:val="Nadpis3"/>
    <w:rsid w:val="005272F5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rsid w:val="005272F5"/>
    <w:pPr>
      <w:shd w:val="clear" w:color="auto" w:fill="FFFFFF"/>
      <w:spacing w:line="0" w:lineRule="atLeast"/>
      <w:jc w:val="center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272F5"/>
    <w:pPr>
      <w:shd w:val="clear" w:color="auto" w:fill="FFFFFF"/>
      <w:spacing w:line="0" w:lineRule="atLeast"/>
      <w:jc w:val="center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rsid w:val="005272F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5272F5"/>
    <w:pPr>
      <w:shd w:val="clear" w:color="auto" w:fill="FFFFFF"/>
      <w:spacing w:line="0" w:lineRule="atLeast"/>
      <w:outlineLvl w:val="1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5272F5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5272F5"/>
    <w:pPr>
      <w:shd w:val="clear" w:color="auto" w:fill="FFFFFF"/>
      <w:spacing w:line="227" w:lineRule="exact"/>
      <w:ind w:firstLine="480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rsid w:val="005272F5"/>
    <w:pPr>
      <w:shd w:val="clear" w:color="auto" w:fill="FFFFFF"/>
      <w:spacing w:line="0" w:lineRule="atLeast"/>
      <w:jc w:val="both"/>
      <w:outlineLvl w:val="0"/>
    </w:pPr>
    <w:rPr>
      <w:rFonts w:ascii="Consolas" w:eastAsia="Consolas" w:hAnsi="Consolas" w:cs="Consolas"/>
      <w:b/>
      <w:bCs/>
      <w:spacing w:val="-20"/>
      <w:w w:val="5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KM_reditel-20250813105002</vt:lpstr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KM_reditel-20250813105002</dc:title>
  <dc:creator>horak</dc:creator>
  <cp:lastModifiedBy>horak</cp:lastModifiedBy>
  <cp:revision>1</cp:revision>
  <dcterms:created xsi:type="dcterms:W3CDTF">2025-08-19T10:42:00Z</dcterms:created>
  <dcterms:modified xsi:type="dcterms:W3CDTF">2025-08-19T14:07:00Z</dcterms:modified>
</cp:coreProperties>
</file>