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A8AD1" w14:textId="4CC75A62" w:rsidR="00805F20" w:rsidRPr="00A279FD" w:rsidRDefault="00642AC9" w:rsidP="00A279FD">
      <w:pPr>
        <w:pStyle w:val="Default"/>
        <w:spacing w:after="240"/>
        <w:jc w:val="center"/>
        <w:rPr>
          <w:b/>
          <w:bCs/>
        </w:rPr>
      </w:pPr>
      <w:r>
        <w:rPr>
          <w:b/>
          <w:bCs/>
        </w:rPr>
        <w:t>DODATEK Č. 1 ke SMLOUVĚ</w:t>
      </w:r>
      <w:r w:rsidR="00A279FD" w:rsidRPr="00A279FD">
        <w:rPr>
          <w:b/>
          <w:bCs/>
        </w:rPr>
        <w:t xml:space="preserve"> O UMÍSTĚNÍ REKLAMY NA VOZIDLECH</w:t>
      </w:r>
    </w:p>
    <w:p w14:paraId="2B2C50FD" w14:textId="2D73596B" w:rsidR="00805F20" w:rsidRDefault="00805F20" w:rsidP="00805F20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uza</w:t>
      </w:r>
      <w:r w:rsidR="00C63C44">
        <w:rPr>
          <w:color w:val="auto"/>
          <w:sz w:val="22"/>
          <w:szCs w:val="22"/>
        </w:rPr>
        <w:t>v</w:t>
      </w:r>
      <w:r w:rsidR="00472764">
        <w:rPr>
          <w:color w:val="auto"/>
          <w:sz w:val="22"/>
          <w:szCs w:val="22"/>
        </w:rPr>
        <w:t>řená ve smyslu ustanovení § 1746 odst. 2</w:t>
      </w:r>
      <w:r>
        <w:rPr>
          <w:color w:val="auto"/>
          <w:sz w:val="22"/>
          <w:szCs w:val="22"/>
        </w:rPr>
        <w:t xml:space="preserve"> zákona č. 89/2012 Sb.</w:t>
      </w:r>
      <w:r w:rsidR="006E082D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občanského zákoníku, ve znění pozdějších předpisů (dále jen „</w:t>
      </w:r>
      <w:r>
        <w:rPr>
          <w:b/>
          <w:bCs/>
          <w:color w:val="auto"/>
          <w:sz w:val="22"/>
          <w:szCs w:val="22"/>
        </w:rPr>
        <w:t>občanský zákoník</w:t>
      </w:r>
      <w:r>
        <w:rPr>
          <w:color w:val="auto"/>
          <w:sz w:val="22"/>
          <w:szCs w:val="22"/>
        </w:rPr>
        <w:t>“)</w:t>
      </w:r>
    </w:p>
    <w:p w14:paraId="55C01992" w14:textId="77777777" w:rsidR="00C24FA8" w:rsidRDefault="00C24FA8" w:rsidP="00805F2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0171910" w14:textId="77777777" w:rsidR="00805F20" w:rsidRPr="00490095" w:rsidRDefault="00E35AC1" w:rsidP="00805F2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Jablonecká dopravní a.s.</w:t>
      </w:r>
    </w:p>
    <w:p w14:paraId="5B31D98A" w14:textId="77777777" w:rsidR="006E082D" w:rsidRDefault="006E082D" w:rsidP="006E082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03182">
        <w:rPr>
          <w:rFonts w:asciiTheme="minorHAnsi" w:hAnsiTheme="minorHAnsi" w:cstheme="minorHAnsi"/>
          <w:color w:val="auto"/>
          <w:sz w:val="22"/>
          <w:szCs w:val="22"/>
        </w:rPr>
        <w:t xml:space="preserve">IČO: 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A03182">
        <w:rPr>
          <w:rFonts w:asciiTheme="minorHAnsi" w:hAnsiTheme="minorHAnsi" w:cstheme="minorHAnsi"/>
          <w:color w:val="auto"/>
          <w:sz w:val="22"/>
          <w:szCs w:val="22"/>
        </w:rPr>
        <w:t>06873031</w:t>
      </w:r>
    </w:p>
    <w:p w14:paraId="22735DA6" w14:textId="77777777" w:rsidR="006E082D" w:rsidRPr="00A03182" w:rsidRDefault="006E082D" w:rsidP="006E082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DIČ: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CZ</w:t>
      </w:r>
      <w:r w:rsidRPr="00A03182">
        <w:rPr>
          <w:rFonts w:asciiTheme="minorHAnsi" w:hAnsiTheme="minorHAnsi" w:cstheme="minorHAnsi"/>
          <w:color w:val="auto"/>
          <w:sz w:val="22"/>
          <w:szCs w:val="22"/>
        </w:rPr>
        <w:t>06873031</w:t>
      </w:r>
    </w:p>
    <w:p w14:paraId="3EDC6CF7" w14:textId="77777777" w:rsidR="006E082D" w:rsidRPr="00A03182" w:rsidRDefault="006E082D" w:rsidP="006E082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03182">
        <w:rPr>
          <w:rFonts w:asciiTheme="minorHAnsi" w:hAnsiTheme="minorHAnsi" w:cstheme="minorHAnsi"/>
          <w:color w:val="auto"/>
          <w:sz w:val="22"/>
          <w:szCs w:val="22"/>
        </w:rPr>
        <w:t>Sídlem</w:t>
      </w:r>
      <w:r>
        <w:rPr>
          <w:rFonts w:asciiTheme="minorHAnsi" w:hAnsiTheme="minorHAnsi" w:cstheme="minorHAnsi"/>
          <w:color w:val="auto"/>
          <w:sz w:val="22"/>
          <w:szCs w:val="22"/>
        </w:rPr>
        <w:t>:</w:t>
      </w:r>
      <w:r w:rsidRPr="00A0318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A03182">
        <w:rPr>
          <w:rFonts w:asciiTheme="minorHAnsi" w:hAnsiTheme="minorHAnsi" w:cstheme="minorHAnsi"/>
          <w:color w:val="auto"/>
          <w:sz w:val="22"/>
          <w:szCs w:val="22"/>
        </w:rPr>
        <w:t xml:space="preserve">Mírové náměstí 3100/19, 466 01 Jablonec nad Nisou </w:t>
      </w:r>
    </w:p>
    <w:p w14:paraId="294D1A65" w14:textId="03B8401F" w:rsidR="006E082D" w:rsidRPr="00A03182" w:rsidRDefault="006E082D" w:rsidP="006E082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03182">
        <w:rPr>
          <w:rFonts w:asciiTheme="minorHAnsi" w:hAnsiTheme="minorHAnsi" w:cstheme="minorHAnsi"/>
          <w:color w:val="auto"/>
          <w:sz w:val="22"/>
          <w:szCs w:val="22"/>
        </w:rPr>
        <w:t xml:space="preserve">Zastoupená: 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A03182">
        <w:rPr>
          <w:rFonts w:asciiTheme="minorHAnsi" w:hAnsiTheme="minorHAnsi" w:cstheme="minorHAnsi"/>
          <w:color w:val="auto"/>
          <w:sz w:val="22"/>
          <w:szCs w:val="22"/>
        </w:rPr>
        <w:t xml:space="preserve">Mgr. </w:t>
      </w:r>
      <w:r w:rsidR="00EE69C1">
        <w:rPr>
          <w:rFonts w:asciiTheme="minorHAnsi" w:hAnsiTheme="minorHAnsi" w:cstheme="minorHAnsi"/>
          <w:color w:val="auto"/>
          <w:sz w:val="22"/>
          <w:szCs w:val="22"/>
        </w:rPr>
        <w:t>Jaroslavem Šídou</w:t>
      </w:r>
      <w:r w:rsidRPr="00A03182">
        <w:rPr>
          <w:rFonts w:asciiTheme="minorHAnsi" w:hAnsiTheme="minorHAnsi" w:cstheme="minorHAnsi"/>
          <w:color w:val="auto"/>
          <w:sz w:val="22"/>
          <w:szCs w:val="22"/>
        </w:rPr>
        <w:t>, předsedou představenstva</w:t>
      </w:r>
    </w:p>
    <w:p w14:paraId="0DFA664B" w14:textId="77777777" w:rsidR="006E082D" w:rsidRDefault="006E082D" w:rsidP="006E082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Zápis: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O</w:t>
      </w:r>
      <w:r w:rsidRPr="00A03182">
        <w:rPr>
          <w:rFonts w:asciiTheme="minorHAnsi" w:hAnsiTheme="minorHAnsi" w:cstheme="minorHAnsi"/>
          <w:color w:val="auto"/>
          <w:sz w:val="22"/>
          <w:szCs w:val="22"/>
        </w:rPr>
        <w:t>bchodní rejstří</w:t>
      </w:r>
      <w:r>
        <w:rPr>
          <w:rFonts w:asciiTheme="minorHAnsi" w:hAnsiTheme="minorHAnsi" w:cstheme="minorHAnsi"/>
          <w:color w:val="auto"/>
          <w:sz w:val="22"/>
          <w:szCs w:val="22"/>
        </w:rPr>
        <w:t>k</w:t>
      </w:r>
      <w:r w:rsidRPr="00A03182">
        <w:rPr>
          <w:rFonts w:asciiTheme="minorHAnsi" w:hAnsiTheme="minorHAnsi" w:cstheme="minorHAnsi"/>
          <w:color w:val="auto"/>
          <w:sz w:val="22"/>
          <w:szCs w:val="22"/>
        </w:rPr>
        <w:t xml:space="preserve"> veden</w:t>
      </w:r>
      <w:r>
        <w:rPr>
          <w:rFonts w:asciiTheme="minorHAnsi" w:hAnsiTheme="minorHAnsi" w:cstheme="minorHAnsi"/>
          <w:color w:val="auto"/>
          <w:sz w:val="22"/>
          <w:szCs w:val="22"/>
        </w:rPr>
        <w:t>ý</w:t>
      </w:r>
      <w:r w:rsidRPr="00A03182">
        <w:rPr>
          <w:rFonts w:asciiTheme="minorHAnsi" w:hAnsiTheme="minorHAnsi" w:cstheme="minorHAnsi"/>
          <w:color w:val="auto"/>
          <w:sz w:val="22"/>
          <w:szCs w:val="22"/>
        </w:rPr>
        <w:t xml:space="preserve"> Krajským soudem v Ústí nad Labem, oddíl B, vložka 2684</w:t>
      </w:r>
    </w:p>
    <w:p w14:paraId="5A32F74D" w14:textId="77777777" w:rsidR="006E082D" w:rsidRDefault="006E082D" w:rsidP="006E082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Kontaktní osoba: 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Ing. Luboš Wejnar, ředitel</w:t>
      </w:r>
    </w:p>
    <w:p w14:paraId="70463DAE" w14:textId="77777777" w:rsidR="006E082D" w:rsidRDefault="006E082D" w:rsidP="006E082D">
      <w:pPr>
        <w:pStyle w:val="Default"/>
        <w:ind w:left="1416" w:firstLine="708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e-mail: jabloneckadopravni@mestojablonec.cz</w:t>
      </w:r>
    </w:p>
    <w:p w14:paraId="51B92DF4" w14:textId="77777777" w:rsidR="006E082D" w:rsidRDefault="006E082D" w:rsidP="006E082D">
      <w:pPr>
        <w:pStyle w:val="Default"/>
        <w:ind w:left="1416" w:firstLine="708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tel: +420 </w:t>
      </w:r>
      <w:r w:rsidRPr="00390CB7">
        <w:rPr>
          <w:rFonts w:asciiTheme="minorHAnsi" w:hAnsiTheme="minorHAnsi" w:cstheme="minorHAnsi"/>
          <w:color w:val="auto"/>
          <w:sz w:val="22"/>
          <w:szCs w:val="22"/>
        </w:rPr>
        <w:t>770 157 665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824B94A" w14:textId="2331DD7B" w:rsidR="006E082D" w:rsidRPr="00A03182" w:rsidRDefault="006E082D" w:rsidP="006E082D">
      <w:pPr>
        <w:pStyle w:val="Default"/>
        <w:spacing w:after="240"/>
        <w:rPr>
          <w:rFonts w:asciiTheme="minorHAnsi" w:hAnsiTheme="minorHAnsi" w:cstheme="minorHAnsi"/>
          <w:color w:val="auto"/>
          <w:sz w:val="22"/>
          <w:szCs w:val="22"/>
        </w:rPr>
      </w:pPr>
      <w:r w:rsidRPr="00A03182">
        <w:rPr>
          <w:rFonts w:asciiTheme="minorHAnsi" w:hAnsiTheme="minorHAnsi" w:cstheme="minorHAnsi"/>
          <w:color w:val="auto"/>
          <w:sz w:val="22"/>
          <w:szCs w:val="22"/>
        </w:rPr>
        <w:t xml:space="preserve">Bankovní spojení: 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="00EE69C1">
        <w:rPr>
          <w:rFonts w:asciiTheme="minorHAnsi" w:hAnsiTheme="minorHAnsi" w:cstheme="minorHAnsi"/>
          <w:color w:val="auto"/>
          <w:sz w:val="22"/>
          <w:szCs w:val="22"/>
        </w:rPr>
        <w:t>Komerční banka, a.s. č. účtu 115-5854810237/0100</w:t>
      </w:r>
    </w:p>
    <w:p w14:paraId="7234162D" w14:textId="6CDB8A06" w:rsidR="00805F20" w:rsidRPr="00490095" w:rsidRDefault="00805F20" w:rsidP="00367EBA">
      <w:pPr>
        <w:pStyle w:val="Default"/>
        <w:spacing w:after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90095">
        <w:rPr>
          <w:rFonts w:asciiTheme="minorHAnsi" w:hAnsiTheme="minorHAnsi" w:cstheme="minorHAnsi"/>
          <w:color w:val="auto"/>
          <w:sz w:val="22"/>
          <w:szCs w:val="22"/>
        </w:rPr>
        <w:t xml:space="preserve">(dále jen </w:t>
      </w:r>
      <w:r w:rsidRPr="000275B7">
        <w:rPr>
          <w:rFonts w:asciiTheme="minorHAnsi" w:hAnsiTheme="minorHAnsi" w:cstheme="minorHAnsi"/>
          <w:bCs/>
          <w:color w:val="auto"/>
          <w:sz w:val="22"/>
          <w:szCs w:val="22"/>
        </w:rPr>
        <w:t>„</w:t>
      </w:r>
      <w:r w:rsidR="00A279FD">
        <w:rPr>
          <w:rFonts w:asciiTheme="minorHAnsi" w:hAnsiTheme="minorHAnsi" w:cstheme="minorHAnsi"/>
          <w:b/>
          <w:bCs/>
          <w:color w:val="auto"/>
          <w:sz w:val="22"/>
          <w:szCs w:val="22"/>
        </w:rPr>
        <w:t>Poskytovatel</w:t>
      </w:r>
      <w:r w:rsidRPr="000275B7">
        <w:rPr>
          <w:rFonts w:asciiTheme="minorHAnsi" w:hAnsiTheme="minorHAnsi" w:cstheme="minorHAnsi"/>
          <w:bCs/>
          <w:color w:val="auto"/>
          <w:sz w:val="22"/>
          <w:szCs w:val="22"/>
        </w:rPr>
        <w:t>“</w:t>
      </w:r>
      <w:r w:rsidR="0088664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nebo „</w:t>
      </w:r>
      <w:r w:rsidR="0088664D">
        <w:rPr>
          <w:rFonts w:asciiTheme="minorHAnsi" w:hAnsiTheme="minorHAnsi" w:cstheme="minorHAnsi"/>
          <w:b/>
          <w:bCs/>
          <w:color w:val="auto"/>
          <w:sz w:val="22"/>
          <w:szCs w:val="22"/>
        </w:rPr>
        <w:t>JD</w:t>
      </w:r>
      <w:r w:rsidR="0088664D">
        <w:rPr>
          <w:rFonts w:asciiTheme="minorHAnsi" w:hAnsiTheme="minorHAnsi" w:cstheme="minorHAnsi"/>
          <w:bCs/>
          <w:color w:val="auto"/>
          <w:sz w:val="22"/>
          <w:szCs w:val="22"/>
        </w:rPr>
        <w:t>“</w:t>
      </w:r>
      <w:r w:rsidRPr="000275B7">
        <w:rPr>
          <w:rFonts w:asciiTheme="minorHAnsi" w:hAnsiTheme="minorHAnsi" w:cstheme="minorHAnsi"/>
          <w:bCs/>
          <w:color w:val="auto"/>
          <w:sz w:val="22"/>
          <w:szCs w:val="22"/>
        </w:rPr>
        <w:t>)</w:t>
      </w:r>
      <w:r w:rsidRPr="0049009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54405F8" w14:textId="77777777" w:rsidR="00805F20" w:rsidRPr="00490095" w:rsidRDefault="00805F20" w:rsidP="00367EBA">
      <w:pPr>
        <w:pStyle w:val="Default"/>
        <w:spacing w:after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90095">
        <w:rPr>
          <w:rFonts w:asciiTheme="minorHAnsi" w:hAnsiTheme="minorHAnsi" w:cstheme="minorHAnsi"/>
          <w:color w:val="auto"/>
          <w:sz w:val="22"/>
          <w:szCs w:val="22"/>
        </w:rPr>
        <w:t xml:space="preserve">a </w:t>
      </w:r>
    </w:p>
    <w:p w14:paraId="61D7991A" w14:textId="08E297E1" w:rsidR="00805F20" w:rsidRPr="00490095" w:rsidRDefault="00416FDB" w:rsidP="00367EBA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Jablonecká energetická a. s. </w:t>
      </w:r>
    </w:p>
    <w:p w14:paraId="27195F3A" w14:textId="53947B95" w:rsidR="00805F20" w:rsidRPr="00490095" w:rsidRDefault="00805F20" w:rsidP="00805F2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90095">
        <w:rPr>
          <w:rFonts w:asciiTheme="minorHAnsi" w:hAnsiTheme="minorHAnsi" w:cstheme="minorHAnsi"/>
          <w:color w:val="auto"/>
          <w:sz w:val="22"/>
          <w:szCs w:val="22"/>
        </w:rPr>
        <w:t xml:space="preserve">IČO: </w:t>
      </w:r>
      <w:r w:rsidR="006E082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6E082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16FDB" w:rsidRPr="00F219BA">
        <w:rPr>
          <w:rFonts w:asciiTheme="minorHAnsi" w:hAnsiTheme="minorHAnsi" w:cstheme="minorHAnsi"/>
          <w:color w:val="auto"/>
          <w:sz w:val="22"/>
          <w:szCs w:val="22"/>
        </w:rPr>
        <w:t>61539881</w:t>
      </w:r>
    </w:p>
    <w:p w14:paraId="6AC31EF8" w14:textId="3F26F48E" w:rsidR="006E082D" w:rsidRDefault="006E082D" w:rsidP="00805F2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DIČ: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="00F219BA" w:rsidRPr="00F219BA">
        <w:rPr>
          <w:rFonts w:asciiTheme="minorHAnsi" w:hAnsiTheme="minorHAnsi" w:cstheme="minorHAnsi"/>
          <w:color w:val="auto"/>
          <w:sz w:val="22"/>
          <w:szCs w:val="22"/>
        </w:rPr>
        <w:t>CZ61539881</w:t>
      </w:r>
    </w:p>
    <w:p w14:paraId="266F8519" w14:textId="74429E90" w:rsidR="00F219BA" w:rsidRPr="00F219BA" w:rsidRDefault="00E35AC1" w:rsidP="00805F2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Sídlem</w:t>
      </w:r>
      <w:r w:rsidR="006E082D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6E082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6E082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C13785">
        <w:rPr>
          <w:rFonts w:asciiTheme="minorHAnsi" w:hAnsiTheme="minorHAnsi" w:cstheme="minorHAnsi"/>
          <w:color w:val="auto"/>
          <w:sz w:val="22"/>
          <w:szCs w:val="22"/>
        </w:rPr>
        <w:t>Vysoká 3340</w:t>
      </w:r>
      <w:r w:rsidR="00F219BA" w:rsidRPr="00F219BA">
        <w:rPr>
          <w:rFonts w:asciiTheme="minorHAnsi" w:hAnsiTheme="minorHAnsi" w:cstheme="minorHAnsi"/>
          <w:color w:val="auto"/>
          <w:sz w:val="22"/>
          <w:szCs w:val="22"/>
        </w:rPr>
        <w:t>, Jablonec nad Nisou</w:t>
      </w:r>
    </w:p>
    <w:p w14:paraId="6F910339" w14:textId="62C3FF67" w:rsidR="00805F20" w:rsidRPr="00490095" w:rsidRDefault="00805F20" w:rsidP="00805F2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90095">
        <w:rPr>
          <w:rFonts w:asciiTheme="minorHAnsi" w:hAnsiTheme="minorHAnsi" w:cstheme="minorHAnsi"/>
          <w:color w:val="auto"/>
          <w:sz w:val="22"/>
          <w:szCs w:val="22"/>
        </w:rPr>
        <w:t xml:space="preserve">Zastoupená: </w:t>
      </w:r>
      <w:r w:rsidR="006E082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219BA">
        <w:rPr>
          <w:rFonts w:asciiTheme="minorHAnsi" w:hAnsiTheme="minorHAnsi" w:cstheme="minorHAnsi"/>
          <w:color w:val="auto"/>
          <w:sz w:val="22"/>
          <w:szCs w:val="22"/>
        </w:rPr>
        <w:t>Ing. Borisem Pospíšilem, členem představenstva pověřeným řízením</w:t>
      </w:r>
    </w:p>
    <w:p w14:paraId="5EAD4E99" w14:textId="2F209E99" w:rsidR="006E082D" w:rsidRDefault="006E082D" w:rsidP="006E082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Zápis: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O</w:t>
      </w:r>
      <w:r w:rsidRPr="00A03182">
        <w:rPr>
          <w:rFonts w:asciiTheme="minorHAnsi" w:hAnsiTheme="minorHAnsi" w:cstheme="minorHAnsi"/>
          <w:color w:val="auto"/>
          <w:sz w:val="22"/>
          <w:szCs w:val="22"/>
        </w:rPr>
        <w:t>bchodní rejstří</w:t>
      </w:r>
      <w:r>
        <w:rPr>
          <w:rFonts w:asciiTheme="minorHAnsi" w:hAnsiTheme="minorHAnsi" w:cstheme="minorHAnsi"/>
          <w:color w:val="auto"/>
          <w:sz w:val="22"/>
          <w:szCs w:val="22"/>
        </w:rPr>
        <w:t>k</w:t>
      </w:r>
      <w:r w:rsidRPr="00A03182">
        <w:rPr>
          <w:rFonts w:asciiTheme="minorHAnsi" w:hAnsiTheme="minorHAnsi" w:cstheme="minorHAnsi"/>
          <w:color w:val="auto"/>
          <w:sz w:val="22"/>
          <w:szCs w:val="22"/>
        </w:rPr>
        <w:t xml:space="preserve"> veden</w:t>
      </w:r>
      <w:r>
        <w:rPr>
          <w:rFonts w:asciiTheme="minorHAnsi" w:hAnsiTheme="minorHAnsi" w:cstheme="minorHAnsi"/>
          <w:color w:val="auto"/>
          <w:sz w:val="22"/>
          <w:szCs w:val="22"/>
        </w:rPr>
        <w:t>ý</w:t>
      </w:r>
      <w:r w:rsidRPr="00A0318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219BA">
        <w:rPr>
          <w:rFonts w:asciiTheme="minorHAnsi" w:hAnsiTheme="minorHAnsi" w:cstheme="minorHAnsi"/>
          <w:color w:val="auto"/>
          <w:sz w:val="22"/>
          <w:szCs w:val="22"/>
        </w:rPr>
        <w:t>u Krajského soudu v Ústí nad Labem</w:t>
      </w:r>
      <w:r w:rsidRPr="00A03182">
        <w:rPr>
          <w:rFonts w:asciiTheme="minorHAnsi" w:hAnsiTheme="minorHAnsi" w:cstheme="minorHAnsi"/>
          <w:color w:val="auto"/>
          <w:sz w:val="22"/>
          <w:szCs w:val="22"/>
        </w:rPr>
        <w:t xml:space="preserve">, oddíl </w:t>
      </w:r>
      <w:r w:rsidR="00F219BA">
        <w:rPr>
          <w:rFonts w:asciiTheme="minorHAnsi" w:hAnsiTheme="minorHAnsi" w:cstheme="minorHAnsi"/>
          <w:color w:val="auto"/>
          <w:sz w:val="22"/>
          <w:szCs w:val="22"/>
        </w:rPr>
        <w:t>B 643</w:t>
      </w:r>
    </w:p>
    <w:p w14:paraId="752E6DD9" w14:textId="6AAA6D53" w:rsidR="006E082D" w:rsidRDefault="006E082D" w:rsidP="00F219B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Kontaktní osoba: 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="00400638">
        <w:rPr>
          <w:rFonts w:asciiTheme="minorHAnsi" w:hAnsiTheme="minorHAnsi" w:cstheme="minorHAnsi"/>
          <w:color w:val="auto"/>
          <w:sz w:val="22"/>
          <w:szCs w:val="22"/>
        </w:rPr>
        <w:t xml:space="preserve">Mgr. Jaroslav Šída </w:t>
      </w:r>
    </w:p>
    <w:p w14:paraId="113911E6" w14:textId="61E701E3" w:rsidR="006E082D" w:rsidRDefault="006E082D" w:rsidP="006E082D">
      <w:pPr>
        <w:pStyle w:val="Default"/>
        <w:ind w:left="1416" w:firstLine="708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e-mail: </w:t>
      </w:r>
      <w:r w:rsidR="00400638">
        <w:rPr>
          <w:rFonts w:asciiTheme="minorHAnsi" w:hAnsiTheme="minorHAnsi" w:cstheme="minorHAnsi"/>
          <w:color w:val="auto"/>
          <w:sz w:val="22"/>
          <w:szCs w:val="22"/>
        </w:rPr>
        <w:t>jaroslav.sida@jeas.cz</w:t>
      </w:r>
    </w:p>
    <w:p w14:paraId="557065F7" w14:textId="4AA3B171" w:rsidR="006E082D" w:rsidRDefault="006E082D" w:rsidP="006E082D">
      <w:pPr>
        <w:pStyle w:val="Default"/>
        <w:ind w:left="1416" w:firstLine="708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tel: </w:t>
      </w:r>
      <w:r w:rsidR="00400638">
        <w:rPr>
          <w:rFonts w:asciiTheme="minorHAnsi" w:hAnsiTheme="minorHAnsi" w:cstheme="minorHAnsi"/>
          <w:color w:val="auto"/>
          <w:sz w:val="22"/>
          <w:szCs w:val="22"/>
        </w:rPr>
        <w:t xml:space="preserve">+420 </w:t>
      </w:r>
      <w:r w:rsidR="00400638" w:rsidRPr="00400638">
        <w:rPr>
          <w:rFonts w:asciiTheme="minorHAnsi" w:hAnsiTheme="minorHAnsi" w:cstheme="minorHAnsi"/>
          <w:color w:val="auto"/>
          <w:sz w:val="22"/>
          <w:szCs w:val="22"/>
        </w:rPr>
        <w:t>739 289 342</w:t>
      </w:r>
    </w:p>
    <w:p w14:paraId="5404A486" w14:textId="6C52CD99" w:rsidR="006E082D" w:rsidRPr="00A03182" w:rsidRDefault="006E082D" w:rsidP="006E082D">
      <w:pPr>
        <w:pStyle w:val="Default"/>
        <w:spacing w:after="240"/>
        <w:rPr>
          <w:rFonts w:asciiTheme="minorHAnsi" w:hAnsiTheme="minorHAnsi" w:cstheme="minorHAnsi"/>
          <w:color w:val="auto"/>
          <w:sz w:val="22"/>
          <w:szCs w:val="22"/>
        </w:rPr>
      </w:pPr>
      <w:r w:rsidRPr="00A03182">
        <w:rPr>
          <w:rFonts w:asciiTheme="minorHAnsi" w:hAnsiTheme="minorHAnsi" w:cstheme="minorHAnsi"/>
          <w:color w:val="auto"/>
          <w:sz w:val="22"/>
          <w:szCs w:val="22"/>
        </w:rPr>
        <w:t xml:space="preserve">Bankovní spojení: 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="00400638">
        <w:rPr>
          <w:rFonts w:asciiTheme="minorHAnsi" w:hAnsiTheme="minorHAnsi" w:cstheme="minorHAnsi"/>
          <w:color w:val="auto"/>
          <w:sz w:val="22"/>
          <w:szCs w:val="22"/>
        </w:rPr>
        <w:t xml:space="preserve">Komerční banka, a.s. č. účtu </w:t>
      </w:r>
      <w:r w:rsidR="00400638" w:rsidRPr="00400638">
        <w:rPr>
          <w:rFonts w:asciiTheme="minorHAnsi" w:hAnsiTheme="minorHAnsi" w:cstheme="minorHAnsi"/>
          <w:color w:val="auto"/>
          <w:sz w:val="22"/>
          <w:szCs w:val="22"/>
        </w:rPr>
        <w:t>35-9751970287/0100</w:t>
      </w:r>
    </w:p>
    <w:p w14:paraId="0A465153" w14:textId="1A2F7979" w:rsidR="00805F20" w:rsidRDefault="00805F20" w:rsidP="00472764">
      <w:pPr>
        <w:pStyle w:val="Default"/>
        <w:spacing w:after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664D">
        <w:rPr>
          <w:rFonts w:asciiTheme="minorHAnsi" w:hAnsiTheme="minorHAnsi" w:cstheme="minorHAnsi"/>
          <w:color w:val="auto"/>
          <w:sz w:val="22"/>
          <w:szCs w:val="22"/>
        </w:rPr>
        <w:t xml:space="preserve">(dále jen </w:t>
      </w:r>
      <w:r w:rsidRPr="0088664D">
        <w:rPr>
          <w:rFonts w:asciiTheme="minorHAnsi" w:hAnsiTheme="minorHAnsi" w:cstheme="minorHAnsi"/>
          <w:bCs/>
          <w:color w:val="auto"/>
          <w:sz w:val="22"/>
          <w:szCs w:val="22"/>
        </w:rPr>
        <w:t>„</w:t>
      </w:r>
      <w:r w:rsidR="00601023">
        <w:rPr>
          <w:rFonts w:asciiTheme="minorHAnsi" w:hAnsiTheme="minorHAnsi" w:cstheme="minorHAnsi"/>
          <w:b/>
          <w:bCs/>
          <w:color w:val="auto"/>
          <w:sz w:val="22"/>
          <w:szCs w:val="22"/>
        </w:rPr>
        <w:t>Objednatel</w:t>
      </w:r>
      <w:r w:rsidRPr="0088664D">
        <w:rPr>
          <w:rFonts w:asciiTheme="minorHAnsi" w:hAnsiTheme="minorHAnsi" w:cstheme="minorHAnsi"/>
          <w:bCs/>
          <w:color w:val="auto"/>
          <w:sz w:val="22"/>
          <w:szCs w:val="22"/>
        </w:rPr>
        <w:t>“</w:t>
      </w:r>
      <w:r w:rsidRPr="0088664D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37A378EB" w14:textId="1C7104AD" w:rsidR="00312A1E" w:rsidRDefault="00A279FD" w:rsidP="00642AC9">
      <w:pPr>
        <w:pStyle w:val="Default"/>
        <w:spacing w:after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(Poskytovatel a Objednatel dále jen společně jako „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smluvní strany</w:t>
      </w:r>
      <w:r>
        <w:rPr>
          <w:rFonts w:asciiTheme="minorHAnsi" w:hAnsiTheme="minorHAnsi" w:cstheme="minorHAnsi"/>
          <w:color w:val="auto"/>
          <w:sz w:val="22"/>
          <w:szCs w:val="22"/>
        </w:rPr>
        <w:t>“ nebo samostatně jako „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smluvní strana</w:t>
      </w:r>
      <w:r>
        <w:rPr>
          <w:rFonts w:asciiTheme="minorHAnsi" w:hAnsiTheme="minorHAnsi" w:cstheme="minorHAnsi"/>
          <w:color w:val="auto"/>
          <w:sz w:val="22"/>
          <w:szCs w:val="22"/>
        </w:rPr>
        <w:t>“)</w:t>
      </w:r>
    </w:p>
    <w:p w14:paraId="2337FBB4" w14:textId="77777777" w:rsidR="00642AC9" w:rsidRPr="00642AC9" w:rsidRDefault="00642AC9" w:rsidP="00642AC9">
      <w:pPr>
        <w:pStyle w:val="Default"/>
        <w:spacing w:after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4E2E73E" w14:textId="48ADC652" w:rsidR="00805F20" w:rsidRPr="0070168D" w:rsidRDefault="00480C68" w:rsidP="00A279FD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Článek </w:t>
      </w:r>
      <w:r w:rsidR="00805F20" w:rsidRPr="0070168D">
        <w:rPr>
          <w:rFonts w:asciiTheme="minorHAnsi" w:hAnsiTheme="minorHAnsi" w:cstheme="minorHAnsi"/>
          <w:b/>
          <w:bCs/>
          <w:color w:val="auto"/>
          <w:sz w:val="22"/>
          <w:szCs w:val="22"/>
        </w:rPr>
        <w:t>I.</w:t>
      </w:r>
    </w:p>
    <w:p w14:paraId="0FCDFB23" w14:textId="676DA312" w:rsidR="009767E9" w:rsidRPr="0070168D" w:rsidRDefault="00805F20" w:rsidP="00A279FD">
      <w:pPr>
        <w:pStyle w:val="Default"/>
        <w:spacing w:after="240"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0168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Předmět </w:t>
      </w:r>
      <w:r w:rsidR="00642AC9">
        <w:rPr>
          <w:rFonts w:asciiTheme="minorHAnsi" w:hAnsiTheme="minorHAnsi" w:cstheme="minorHAnsi"/>
          <w:b/>
          <w:bCs/>
          <w:color w:val="auto"/>
          <w:sz w:val="22"/>
          <w:szCs w:val="22"/>
        </w:rPr>
        <w:t>Dodatku</w:t>
      </w:r>
    </w:p>
    <w:p w14:paraId="57535ED3" w14:textId="5600888A" w:rsidR="00642AC9" w:rsidRDefault="00642AC9" w:rsidP="00F460BA">
      <w:pPr>
        <w:pStyle w:val="Odstavecseseznamem"/>
        <w:numPr>
          <w:ilvl w:val="0"/>
          <w:numId w:val="19"/>
        </w:numPr>
        <w:ind w:left="567" w:hanging="426"/>
      </w:pPr>
      <w:r>
        <w:t>Smluvní strany se dohodly na prodloužení doby trvání Smlouvy</w:t>
      </w:r>
      <w:r w:rsidR="00FE26B0">
        <w:t xml:space="preserve"> o umístění reklamy na vozidle</w:t>
      </w:r>
      <w:r>
        <w:t xml:space="preserve"> o další 1 rok, tj. od 1. 9. 2025 do 31. 8. 2026.</w:t>
      </w:r>
    </w:p>
    <w:p w14:paraId="42A17311" w14:textId="77777777" w:rsidR="00F460BA" w:rsidRDefault="00F460BA" w:rsidP="00F460BA">
      <w:pPr>
        <w:pStyle w:val="Odstavecseseznamem"/>
        <w:ind w:left="567" w:hanging="426"/>
      </w:pPr>
    </w:p>
    <w:p w14:paraId="1CE8D25F" w14:textId="2ADB3AAA" w:rsidR="00642AC9" w:rsidRPr="0070168D" w:rsidRDefault="00642AC9" w:rsidP="00F460BA">
      <w:pPr>
        <w:pStyle w:val="Default"/>
        <w:spacing w:line="276" w:lineRule="auto"/>
        <w:ind w:left="567" w:hanging="426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Článek I</w:t>
      </w:r>
      <w:r w:rsidRPr="0070168D">
        <w:rPr>
          <w:rFonts w:asciiTheme="minorHAnsi" w:hAnsiTheme="minorHAnsi" w:cstheme="minorHAnsi"/>
          <w:b/>
          <w:bCs/>
          <w:color w:val="auto"/>
          <w:sz w:val="22"/>
          <w:szCs w:val="22"/>
        </w:rPr>
        <w:t>I.</w:t>
      </w:r>
    </w:p>
    <w:p w14:paraId="4E7D8CE7" w14:textId="77777777" w:rsidR="00642AC9" w:rsidRDefault="00642AC9" w:rsidP="00F460BA">
      <w:pPr>
        <w:ind w:left="567" w:hanging="426"/>
        <w:jc w:val="center"/>
        <w:rPr>
          <w:rStyle w:val="Siln"/>
        </w:rPr>
      </w:pPr>
      <w:r>
        <w:rPr>
          <w:rStyle w:val="Siln"/>
        </w:rPr>
        <w:t>Změna článku IV Smlouvy</w:t>
      </w:r>
    </w:p>
    <w:p w14:paraId="58177FCC" w14:textId="5B3352C4" w:rsidR="00642AC9" w:rsidRDefault="00F460BA" w:rsidP="00F460BA">
      <w:pPr>
        <w:pStyle w:val="Odstavecseseznamem"/>
        <w:numPr>
          <w:ilvl w:val="0"/>
          <w:numId w:val="3"/>
        </w:numPr>
        <w:ind w:left="567" w:hanging="425"/>
      </w:pPr>
      <w:r w:rsidRPr="00F460BA">
        <w:t xml:space="preserve">Ustanovení článku IV Smlouvy se mění tak, že Smlouva se uzavírá na dobu určitou od </w:t>
      </w:r>
      <w:r w:rsidRPr="00F460BA">
        <w:rPr>
          <w:b/>
          <w:bCs/>
        </w:rPr>
        <w:t>1. 9. 2024 do 31. 8. 2026</w:t>
      </w:r>
      <w:r w:rsidRPr="00F460BA">
        <w:t>.</w:t>
      </w:r>
    </w:p>
    <w:p w14:paraId="26CC00F9" w14:textId="77777777" w:rsidR="00886098" w:rsidRDefault="00886098" w:rsidP="00F460BA">
      <w:pPr>
        <w:pStyle w:val="Default"/>
        <w:spacing w:line="276" w:lineRule="auto"/>
        <w:ind w:left="567" w:hanging="426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001B5E66" w14:textId="77777777" w:rsidR="00886098" w:rsidRDefault="00886098" w:rsidP="00F460BA">
      <w:pPr>
        <w:pStyle w:val="Default"/>
        <w:spacing w:line="276" w:lineRule="auto"/>
        <w:ind w:left="567" w:hanging="426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4D07E035" w14:textId="52C5829A" w:rsidR="00B378AA" w:rsidRPr="0070168D" w:rsidRDefault="00122ABD" w:rsidP="00F460BA">
      <w:pPr>
        <w:pStyle w:val="Default"/>
        <w:spacing w:line="276" w:lineRule="auto"/>
        <w:ind w:left="567" w:hanging="426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70168D">
        <w:rPr>
          <w:rFonts w:asciiTheme="minorHAnsi" w:hAnsiTheme="minorHAnsi" w:cstheme="minorHAnsi"/>
          <w:b/>
          <w:bCs/>
          <w:color w:val="auto"/>
          <w:sz w:val="22"/>
          <w:szCs w:val="22"/>
        </w:rPr>
        <w:t>Článek I</w:t>
      </w:r>
      <w:r w:rsidR="00480C68">
        <w:rPr>
          <w:rFonts w:asciiTheme="minorHAnsi" w:hAnsiTheme="minorHAnsi" w:cstheme="minorHAnsi"/>
          <w:b/>
          <w:bCs/>
          <w:color w:val="auto"/>
          <w:sz w:val="22"/>
          <w:szCs w:val="22"/>
        </w:rPr>
        <w:t>II</w:t>
      </w:r>
      <w:r w:rsidR="00B378AA" w:rsidRPr="0070168D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14:paraId="19E65718" w14:textId="34A7EF10" w:rsidR="00642AC9" w:rsidRDefault="00642AC9" w:rsidP="00F460BA">
      <w:pPr>
        <w:pStyle w:val="Default"/>
        <w:spacing w:line="276" w:lineRule="auto"/>
        <w:ind w:left="567" w:hanging="426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42AC9">
        <w:rPr>
          <w:rFonts w:asciiTheme="minorHAnsi" w:hAnsiTheme="minorHAnsi" w:cstheme="minorHAnsi"/>
          <w:b/>
          <w:bCs/>
          <w:color w:val="auto"/>
          <w:sz w:val="22"/>
          <w:szCs w:val="22"/>
        </w:rPr>
        <w:t>Změna článku III Smlouvy</w:t>
      </w:r>
    </w:p>
    <w:p w14:paraId="298B0D42" w14:textId="77777777" w:rsidR="00642AC9" w:rsidRDefault="00642AC9" w:rsidP="00F460BA">
      <w:pPr>
        <w:pStyle w:val="Default"/>
        <w:spacing w:line="276" w:lineRule="auto"/>
        <w:ind w:left="567" w:hanging="426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C46FDCF" w14:textId="5CE6D069" w:rsidR="00F460BA" w:rsidRPr="00F460BA" w:rsidRDefault="00F460BA" w:rsidP="00FE26B0">
      <w:pPr>
        <w:pStyle w:val="Bezmezer"/>
        <w:ind w:left="720"/>
      </w:pPr>
      <w:r w:rsidRPr="00F460BA">
        <w:t>Ustanovení článku III Smlouvy se nahrazuje tímto zněním:</w:t>
      </w:r>
    </w:p>
    <w:p w14:paraId="20A7AC99" w14:textId="77777777" w:rsidR="00FE26B0" w:rsidRDefault="00F460BA" w:rsidP="00FE26B0">
      <w:pPr>
        <w:pStyle w:val="Bezmezer"/>
        <w:numPr>
          <w:ilvl w:val="0"/>
          <w:numId w:val="21"/>
        </w:numPr>
        <w:ind w:hanging="578"/>
      </w:pPr>
      <w:r w:rsidRPr="00F460BA">
        <w:t>Výše nájemného za pronájem reklamních ploch na vozidlech Dopravce se stanoví dle Ceníku reklam MHD Jablonec nad Nisou, platného ke dni podpisu této Smlouvy.</w:t>
      </w:r>
      <w:r w:rsidRPr="00F460BA">
        <w:br/>
        <w:t>Za období od 1. 9. 2024 do 31. 8. 2025 činí nájemné 50 000 Kč bez DPH.</w:t>
      </w:r>
      <w:r w:rsidRPr="00F460BA">
        <w:br/>
        <w:t>Za období od 1. 9. 2025 do 31. 8. 2026 činí nájemné 45 000 Kč bez DPH.</w:t>
      </w:r>
      <w:r w:rsidRPr="00F460BA">
        <w:br/>
        <w:t xml:space="preserve">Celková výše nájemného za celé sjednané období od 1. 9. 2024 do 31. </w:t>
      </w:r>
      <w:r>
        <w:t>8. 2026 činí 95 000 Kč bez DPH.</w:t>
      </w:r>
    </w:p>
    <w:p w14:paraId="0A83C57F" w14:textId="0D0C01A4" w:rsidR="00F460BA" w:rsidRDefault="00FE26B0" w:rsidP="00FE26B0">
      <w:pPr>
        <w:pStyle w:val="Bezmezer"/>
        <w:numPr>
          <w:ilvl w:val="0"/>
          <w:numId w:val="21"/>
        </w:numPr>
        <w:ind w:hanging="578"/>
      </w:pPr>
      <w:r w:rsidRPr="00FE26B0">
        <w:t xml:space="preserve">Nájemné bude uhrazeno </w:t>
      </w:r>
      <w:r w:rsidRPr="00F460BA">
        <w:t xml:space="preserve">po jednotlivých obdobích na základě faktur </w:t>
      </w:r>
      <w:r w:rsidRPr="00FE26B0">
        <w:t>vystavené ze strany JD, přičemž faktura musí obsahovat všechny náležitosti daňového dokladu v souladu s aplikovatelnými právními předpisy. Splatnost faktury je 14 dnů ode dne doručení Objednateli.</w:t>
      </w:r>
    </w:p>
    <w:p w14:paraId="1C706AD7" w14:textId="74A70636" w:rsidR="00F460BA" w:rsidRDefault="00F460BA" w:rsidP="00F460BA">
      <w:pPr>
        <w:pStyle w:val="Bezmezer"/>
      </w:pPr>
    </w:p>
    <w:p w14:paraId="46A628AC" w14:textId="77777777" w:rsidR="00F460BA" w:rsidRPr="00F460BA" w:rsidRDefault="00F460BA" w:rsidP="00F460BA">
      <w:pPr>
        <w:pStyle w:val="Bezmezer"/>
      </w:pPr>
    </w:p>
    <w:p w14:paraId="3979E465" w14:textId="797A9A8F" w:rsidR="00262C58" w:rsidRPr="00400638" w:rsidRDefault="00F460BA" w:rsidP="00A279FD">
      <w:pPr>
        <w:pStyle w:val="Default"/>
        <w:spacing w:after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Článek IV.</w:t>
      </w:r>
    </w:p>
    <w:p w14:paraId="43217071" w14:textId="20231E40" w:rsidR="00312A1E" w:rsidRDefault="00FE26B0" w:rsidP="00FE26B0">
      <w:pPr>
        <w:pStyle w:val="Odstavecseseznamem"/>
        <w:numPr>
          <w:ilvl w:val="0"/>
          <w:numId w:val="22"/>
        </w:numPr>
        <w:ind w:hanging="578"/>
      </w:pPr>
      <w:r>
        <w:t>Ostatní ujednání Smlouvy se tímto dodatkem nemění a zůstávají v platnosti. Tento dodatek tvoří nedílnou součást Smlouvy.</w:t>
      </w:r>
    </w:p>
    <w:p w14:paraId="5B036AC3" w14:textId="77777777" w:rsidR="00F460BA" w:rsidRDefault="00F460BA" w:rsidP="00312A1E"/>
    <w:p w14:paraId="74E381BA" w14:textId="312018B4" w:rsidR="00312A1E" w:rsidRDefault="00312A1E" w:rsidP="00312A1E">
      <w:r>
        <w:t xml:space="preserve">za </w:t>
      </w:r>
      <w:r w:rsidR="006950A0">
        <w:t>Poskytovatele</w:t>
      </w:r>
      <w:r>
        <w:t>:</w:t>
      </w:r>
      <w:r>
        <w:tab/>
      </w:r>
      <w:r>
        <w:tab/>
      </w:r>
      <w:r>
        <w:tab/>
      </w:r>
      <w:r>
        <w:tab/>
        <w:t xml:space="preserve">za </w:t>
      </w:r>
      <w:r w:rsidR="006950A0">
        <w:t>Objednatele</w:t>
      </w:r>
      <w:r>
        <w:t>:</w:t>
      </w:r>
    </w:p>
    <w:p w14:paraId="175269DD" w14:textId="77777777" w:rsidR="00B260E0" w:rsidRDefault="00B260E0" w:rsidP="00312A1E"/>
    <w:p w14:paraId="70AADDA7" w14:textId="77777777" w:rsidR="008A0EF0" w:rsidRDefault="008A0EF0" w:rsidP="00312A1E"/>
    <w:p w14:paraId="56F4C53D" w14:textId="1D387790" w:rsidR="00312A1E" w:rsidRPr="0043137A" w:rsidRDefault="00312A1E" w:rsidP="00312A1E">
      <w:r>
        <w:t>V Jablonci nad Nisou, dne _________________</w:t>
      </w:r>
      <w:r>
        <w:tab/>
        <w:t>V</w:t>
      </w:r>
      <w:r w:rsidR="003A59BD">
        <w:t> Jablonci nad Nisou</w:t>
      </w:r>
      <w:r>
        <w:t>, dne _________________</w:t>
      </w:r>
    </w:p>
    <w:p w14:paraId="073F9AFE" w14:textId="77777777" w:rsidR="00312A1E" w:rsidRDefault="00312A1E" w:rsidP="00312A1E"/>
    <w:p w14:paraId="2E29AFFB" w14:textId="77777777" w:rsidR="00312A1E" w:rsidRDefault="00312A1E" w:rsidP="00312A1E"/>
    <w:p w14:paraId="10510262" w14:textId="77777777" w:rsidR="00312A1E" w:rsidRDefault="00312A1E" w:rsidP="00312A1E"/>
    <w:p w14:paraId="16C382C5" w14:textId="77777777" w:rsidR="008A0EF0" w:rsidRDefault="008A0EF0" w:rsidP="00312A1E"/>
    <w:p w14:paraId="74C042DC" w14:textId="77777777" w:rsidR="008A0EF0" w:rsidRDefault="008A0EF0" w:rsidP="00312A1E"/>
    <w:p w14:paraId="0ED5270C" w14:textId="784879E4" w:rsidR="00312A1E" w:rsidRDefault="00312A1E" w:rsidP="00312A1E">
      <w:pPr>
        <w:spacing w:after="0"/>
      </w:pPr>
      <w:r>
        <w:t>____________________________________</w:t>
      </w:r>
      <w:r>
        <w:tab/>
      </w:r>
      <w:r w:rsidR="004F7F41">
        <w:t xml:space="preserve">    </w:t>
      </w:r>
      <w:r>
        <w:t>____________________________________</w:t>
      </w:r>
    </w:p>
    <w:p w14:paraId="33281797" w14:textId="7D33EB6D" w:rsidR="004F7F41" w:rsidRDefault="00400638" w:rsidP="004F7F41">
      <w:pPr>
        <w:spacing w:after="0"/>
      </w:pPr>
      <w:r>
        <w:t xml:space="preserve">Mgr. Jaroslav Šída, </w:t>
      </w:r>
      <w:r w:rsidR="004F7F41">
        <w:t xml:space="preserve">předseda </w:t>
      </w:r>
      <w:r>
        <w:t>představenstva</w:t>
      </w:r>
      <w:r w:rsidR="004F7F41">
        <w:tab/>
      </w:r>
      <w:r w:rsidR="00831241">
        <w:t xml:space="preserve">         </w:t>
      </w:r>
      <w:r w:rsidR="004F7F41">
        <w:t xml:space="preserve">Ing. Boris Pospíšil, člen představenstva </w:t>
      </w:r>
    </w:p>
    <w:p w14:paraId="127F2223" w14:textId="3D96146B" w:rsidR="004F7F41" w:rsidRDefault="00831241" w:rsidP="00831241">
      <w:pPr>
        <w:spacing w:after="0"/>
        <w:ind w:left="4248" w:firstLine="708"/>
        <w:rPr>
          <w:rFonts w:cstheme="minorHAnsi"/>
        </w:rPr>
      </w:pPr>
      <w:r>
        <w:t xml:space="preserve">    </w:t>
      </w:r>
      <w:r w:rsidR="004F7F41">
        <w:t xml:space="preserve">pověřený </w:t>
      </w:r>
      <w:r w:rsidR="004F7F41">
        <w:rPr>
          <w:rFonts w:cstheme="minorHAnsi"/>
        </w:rPr>
        <w:t xml:space="preserve">řízením společnosti </w:t>
      </w:r>
    </w:p>
    <w:sectPr w:rsidR="004F7F4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6123E" w14:textId="77777777" w:rsidR="00BE1D46" w:rsidRDefault="00BE1D46" w:rsidP="006C0A1B">
      <w:pPr>
        <w:spacing w:after="0" w:line="240" w:lineRule="auto"/>
      </w:pPr>
      <w:r>
        <w:separator/>
      </w:r>
    </w:p>
  </w:endnote>
  <w:endnote w:type="continuationSeparator" w:id="0">
    <w:p w14:paraId="27D12E98" w14:textId="77777777" w:rsidR="00BE1D46" w:rsidRDefault="00BE1D46" w:rsidP="006C0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leway">
    <w:altName w:val="Raleway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973D6" w14:textId="77777777" w:rsidR="002C6F19" w:rsidRDefault="002C6F19" w:rsidP="006950A0">
    <w:pPr>
      <w:pStyle w:val="Zpat"/>
      <w:ind w:firstLine="708"/>
    </w:pPr>
  </w:p>
  <w:p w14:paraId="469DCE61" w14:textId="77777777" w:rsidR="002C6F19" w:rsidRDefault="002C6F19" w:rsidP="006950A0">
    <w:pPr>
      <w:spacing w:after="0"/>
      <w:ind w:right="708"/>
      <w:jc w:val="right"/>
      <w:rPr>
        <w:rFonts w:ascii="Raleway" w:hAnsi="Raleway"/>
        <w:color w:val="1A345C"/>
        <w:sz w:val="18"/>
      </w:rPr>
    </w:pPr>
    <w:r>
      <w:rPr>
        <w:rFonts w:ascii="Raleway" w:hAnsi="Raleway"/>
        <w:noProof/>
        <w:color w:val="1A345C"/>
        <w:sz w:val="18"/>
        <w:lang w:eastAsia="cs-CZ"/>
      </w:rPr>
      <w:drawing>
        <wp:anchor distT="0" distB="0" distL="114300" distR="114300" simplePos="0" relativeHeight="251659264" behindDoc="0" locked="0" layoutInCell="1" allowOverlap="1" wp14:anchorId="5F2D5BBC" wp14:editId="6A252B3D">
          <wp:simplePos x="0" y="0"/>
          <wp:positionH relativeFrom="column">
            <wp:posOffset>4239764</wp:posOffset>
          </wp:positionH>
          <wp:positionV relativeFrom="paragraph">
            <wp:posOffset>-1115607</wp:posOffset>
          </wp:positionV>
          <wp:extent cx="2773240" cy="3078862"/>
          <wp:effectExtent l="0" t="0" r="8255" b="7620"/>
          <wp:wrapNone/>
          <wp:docPr id="1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d_vz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3240" cy="3078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2FE6">
      <w:rPr>
        <w:rFonts w:ascii="Raleway" w:hAnsi="Raleway"/>
        <w:b/>
        <w:color w:val="1A345C"/>
        <w:sz w:val="18"/>
      </w:rPr>
      <w:t>Jablonecká dopravní a.s.</w:t>
    </w:r>
    <w:r w:rsidRPr="00C52FE6">
      <w:rPr>
        <w:rFonts w:ascii="Raleway" w:hAnsi="Raleway"/>
        <w:color w:val="1A345C"/>
        <w:sz w:val="18"/>
      </w:rPr>
      <w:t xml:space="preserve"> </w:t>
    </w:r>
  </w:p>
  <w:p w14:paraId="2F033FD2" w14:textId="77777777" w:rsidR="002C6F19" w:rsidRPr="00980C66" w:rsidRDefault="002C6F19" w:rsidP="006950A0">
    <w:pPr>
      <w:spacing w:after="0"/>
      <w:ind w:right="708"/>
      <w:jc w:val="right"/>
      <w:rPr>
        <w:rFonts w:ascii="Raleway" w:hAnsi="Raleway"/>
        <w:color w:val="1A345C"/>
        <w:sz w:val="18"/>
      </w:rPr>
    </w:pPr>
    <w:r w:rsidRPr="00C52FE6">
      <w:rPr>
        <w:rFonts w:ascii="Raleway" w:hAnsi="Raleway"/>
        <w:color w:val="1A345C"/>
        <w:sz w:val="18"/>
      </w:rPr>
      <w:t>Mírové nám. 3100/19, 466 01 Jablonec nad Nisou</w:t>
    </w:r>
  </w:p>
  <w:p w14:paraId="2AB43A4D" w14:textId="77777777" w:rsidR="002C6F19" w:rsidRPr="006950A0" w:rsidRDefault="002C6F19" w:rsidP="006950A0">
    <w:pPr>
      <w:tabs>
        <w:tab w:val="left" w:pos="4395"/>
      </w:tabs>
      <w:spacing w:after="0"/>
      <w:ind w:right="708"/>
      <w:jc w:val="right"/>
      <w:rPr>
        <w:rFonts w:ascii="Raleway" w:hAnsi="Raleway"/>
        <w:b/>
        <w:color w:val="EC6242"/>
        <w:sz w:val="18"/>
      </w:rPr>
    </w:pPr>
    <w:r w:rsidRPr="00D03BE8">
      <w:rPr>
        <w:rFonts w:ascii="Raleway" w:hAnsi="Raleway"/>
        <w:b/>
        <w:color w:val="EC6242"/>
        <w:sz w:val="18"/>
      </w:rPr>
      <w:t>www.jabloneckadopravni.cz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1C2E1" w14:textId="77777777" w:rsidR="00BE1D46" w:rsidRDefault="00BE1D46" w:rsidP="006C0A1B">
      <w:pPr>
        <w:spacing w:after="0" w:line="240" w:lineRule="auto"/>
      </w:pPr>
      <w:r>
        <w:separator/>
      </w:r>
    </w:p>
  </w:footnote>
  <w:footnote w:type="continuationSeparator" w:id="0">
    <w:p w14:paraId="1A710082" w14:textId="77777777" w:rsidR="00BE1D46" w:rsidRDefault="00BE1D46" w:rsidP="006C0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E10"/>
    <w:multiLevelType w:val="hybridMultilevel"/>
    <w:tmpl w:val="B5F4DA38"/>
    <w:lvl w:ilvl="0" w:tplc="3B8E0BD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6093D"/>
    <w:multiLevelType w:val="hybridMultilevel"/>
    <w:tmpl w:val="CB82DF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0086D"/>
    <w:multiLevelType w:val="hybridMultilevel"/>
    <w:tmpl w:val="FB9677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953C0"/>
    <w:multiLevelType w:val="hybridMultilevel"/>
    <w:tmpl w:val="87FE7B2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D64058"/>
    <w:multiLevelType w:val="hybridMultilevel"/>
    <w:tmpl w:val="71FA05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115DE"/>
    <w:multiLevelType w:val="hybridMultilevel"/>
    <w:tmpl w:val="CCF45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34861"/>
    <w:multiLevelType w:val="hybridMultilevel"/>
    <w:tmpl w:val="FBFA55BE"/>
    <w:lvl w:ilvl="0" w:tplc="4FC801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252F27"/>
    <w:multiLevelType w:val="hybridMultilevel"/>
    <w:tmpl w:val="644E7EA0"/>
    <w:lvl w:ilvl="0" w:tplc="C71ACC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C51D9"/>
    <w:multiLevelType w:val="hybridMultilevel"/>
    <w:tmpl w:val="1F36ADCA"/>
    <w:lvl w:ilvl="0" w:tplc="BF722A10">
      <w:start w:val="1"/>
      <w:numFmt w:val="lowerLetter"/>
      <w:lvlText w:val="%1."/>
      <w:lvlJc w:val="left"/>
      <w:pPr>
        <w:ind w:left="10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2" w:hanging="360"/>
      </w:pPr>
    </w:lvl>
    <w:lvl w:ilvl="2" w:tplc="041B001B" w:tentative="1">
      <w:start w:val="1"/>
      <w:numFmt w:val="lowerRoman"/>
      <w:lvlText w:val="%3."/>
      <w:lvlJc w:val="right"/>
      <w:pPr>
        <w:ind w:left="2502" w:hanging="180"/>
      </w:pPr>
    </w:lvl>
    <w:lvl w:ilvl="3" w:tplc="041B000F" w:tentative="1">
      <w:start w:val="1"/>
      <w:numFmt w:val="decimal"/>
      <w:lvlText w:val="%4."/>
      <w:lvlJc w:val="left"/>
      <w:pPr>
        <w:ind w:left="3222" w:hanging="360"/>
      </w:pPr>
    </w:lvl>
    <w:lvl w:ilvl="4" w:tplc="041B0019" w:tentative="1">
      <w:start w:val="1"/>
      <w:numFmt w:val="lowerLetter"/>
      <w:lvlText w:val="%5."/>
      <w:lvlJc w:val="left"/>
      <w:pPr>
        <w:ind w:left="3942" w:hanging="360"/>
      </w:pPr>
    </w:lvl>
    <w:lvl w:ilvl="5" w:tplc="041B001B" w:tentative="1">
      <w:start w:val="1"/>
      <w:numFmt w:val="lowerRoman"/>
      <w:lvlText w:val="%6."/>
      <w:lvlJc w:val="right"/>
      <w:pPr>
        <w:ind w:left="4662" w:hanging="180"/>
      </w:pPr>
    </w:lvl>
    <w:lvl w:ilvl="6" w:tplc="041B000F" w:tentative="1">
      <w:start w:val="1"/>
      <w:numFmt w:val="decimal"/>
      <w:lvlText w:val="%7."/>
      <w:lvlJc w:val="left"/>
      <w:pPr>
        <w:ind w:left="5382" w:hanging="360"/>
      </w:pPr>
    </w:lvl>
    <w:lvl w:ilvl="7" w:tplc="041B0019" w:tentative="1">
      <w:start w:val="1"/>
      <w:numFmt w:val="lowerLetter"/>
      <w:lvlText w:val="%8."/>
      <w:lvlJc w:val="left"/>
      <w:pPr>
        <w:ind w:left="6102" w:hanging="360"/>
      </w:pPr>
    </w:lvl>
    <w:lvl w:ilvl="8" w:tplc="041B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9" w15:restartNumberingAfterBreak="0">
    <w:nsid w:val="33632324"/>
    <w:multiLevelType w:val="hybridMultilevel"/>
    <w:tmpl w:val="A858ACCE"/>
    <w:lvl w:ilvl="0" w:tplc="07F473BC">
      <w:start w:val="1"/>
      <w:numFmt w:val="lowerLetter"/>
      <w:lvlText w:val="%1."/>
      <w:lvlJc w:val="left"/>
      <w:pPr>
        <w:ind w:left="927" w:hanging="360"/>
      </w:pPr>
      <w:rPr>
        <w:rFonts w:ascii="Garamond" w:eastAsia="Times New Roman" w:hAnsi="Garamond" w:cs="Times New Roman"/>
        <w:b w:val="0"/>
      </w:rPr>
    </w:lvl>
    <w:lvl w:ilvl="1" w:tplc="A0901E30">
      <w:start w:val="1"/>
      <w:numFmt w:val="lowerLetter"/>
      <w:lvlText w:val="%2."/>
      <w:lvlJc w:val="left"/>
      <w:pPr>
        <w:ind w:left="1647" w:hanging="360"/>
      </w:pPr>
      <w:rPr>
        <w:b w:val="0"/>
      </w:rPr>
    </w:lvl>
    <w:lvl w:ilvl="2" w:tplc="5B1214C2">
      <w:start w:val="1"/>
      <w:numFmt w:val="decimal"/>
      <w:lvlText w:val="%3."/>
      <w:lvlJc w:val="left"/>
      <w:pPr>
        <w:ind w:left="2547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D0A5E93"/>
    <w:multiLevelType w:val="hybridMultilevel"/>
    <w:tmpl w:val="644E7EA0"/>
    <w:lvl w:ilvl="0" w:tplc="C71ACC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17588"/>
    <w:multiLevelType w:val="hybridMultilevel"/>
    <w:tmpl w:val="DC24061E"/>
    <w:lvl w:ilvl="0" w:tplc="232E1A80">
      <w:start w:val="1"/>
      <w:numFmt w:val="upperLetter"/>
      <w:lvlText w:val="%1."/>
      <w:lvlJc w:val="left"/>
      <w:pPr>
        <w:ind w:left="720" w:hanging="360"/>
      </w:pPr>
      <w:rPr>
        <w:b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837D7"/>
    <w:multiLevelType w:val="hybridMultilevel"/>
    <w:tmpl w:val="1F2C4B48"/>
    <w:lvl w:ilvl="0" w:tplc="60366B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21095"/>
    <w:multiLevelType w:val="hybridMultilevel"/>
    <w:tmpl w:val="591AC0F6"/>
    <w:lvl w:ilvl="0" w:tplc="466E3B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D5DBA"/>
    <w:multiLevelType w:val="hybridMultilevel"/>
    <w:tmpl w:val="87C638B8"/>
    <w:lvl w:ilvl="0" w:tplc="41ACC4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D5CA2"/>
    <w:multiLevelType w:val="hybridMultilevel"/>
    <w:tmpl w:val="FBF219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B3D8E"/>
    <w:multiLevelType w:val="hybridMultilevel"/>
    <w:tmpl w:val="8BBC4A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C80D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915CBF"/>
    <w:multiLevelType w:val="hybridMultilevel"/>
    <w:tmpl w:val="10FCDED4"/>
    <w:lvl w:ilvl="0" w:tplc="0EEE24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90037"/>
    <w:multiLevelType w:val="hybridMultilevel"/>
    <w:tmpl w:val="F1BC3D50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6295BD7"/>
    <w:multiLevelType w:val="hybridMultilevel"/>
    <w:tmpl w:val="7A94F10A"/>
    <w:lvl w:ilvl="0" w:tplc="6FA2378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B2508B4"/>
    <w:multiLevelType w:val="hybridMultilevel"/>
    <w:tmpl w:val="3D4E5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4B4C3A"/>
    <w:multiLevelType w:val="hybridMultilevel"/>
    <w:tmpl w:val="8806CC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159456">
    <w:abstractNumId w:val="14"/>
  </w:num>
  <w:num w:numId="2" w16cid:durableId="1125581202">
    <w:abstractNumId w:val="7"/>
  </w:num>
  <w:num w:numId="3" w16cid:durableId="413212909">
    <w:abstractNumId w:val="0"/>
  </w:num>
  <w:num w:numId="4" w16cid:durableId="1059330562">
    <w:abstractNumId w:val="18"/>
  </w:num>
  <w:num w:numId="5" w16cid:durableId="1792161444">
    <w:abstractNumId w:val="3"/>
  </w:num>
  <w:num w:numId="6" w16cid:durableId="778067539">
    <w:abstractNumId w:val="11"/>
  </w:num>
  <w:num w:numId="7" w16cid:durableId="1813281270">
    <w:abstractNumId w:val="16"/>
  </w:num>
  <w:num w:numId="8" w16cid:durableId="1839226656">
    <w:abstractNumId w:val="19"/>
  </w:num>
  <w:num w:numId="9" w16cid:durableId="58134262">
    <w:abstractNumId w:val="8"/>
  </w:num>
  <w:num w:numId="10" w16cid:durableId="2101483750">
    <w:abstractNumId w:val="9"/>
  </w:num>
  <w:num w:numId="11" w16cid:durableId="1697345058">
    <w:abstractNumId w:val="13"/>
  </w:num>
  <w:num w:numId="12" w16cid:durableId="2094549905">
    <w:abstractNumId w:val="12"/>
  </w:num>
  <w:num w:numId="13" w16cid:durableId="2084175940">
    <w:abstractNumId w:val="17"/>
  </w:num>
  <w:num w:numId="14" w16cid:durableId="1669870568">
    <w:abstractNumId w:val="2"/>
  </w:num>
  <w:num w:numId="15" w16cid:durableId="290014221">
    <w:abstractNumId w:val="5"/>
  </w:num>
  <w:num w:numId="16" w16cid:durableId="5357732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8283712">
    <w:abstractNumId w:val="15"/>
  </w:num>
  <w:num w:numId="18" w16cid:durableId="907958859">
    <w:abstractNumId w:val="20"/>
  </w:num>
  <w:num w:numId="19" w16cid:durableId="1628388842">
    <w:abstractNumId w:val="6"/>
  </w:num>
  <w:num w:numId="20" w16cid:durableId="1956791064">
    <w:abstractNumId w:val="1"/>
  </w:num>
  <w:num w:numId="21" w16cid:durableId="1667442416">
    <w:abstractNumId w:val="4"/>
  </w:num>
  <w:num w:numId="22" w16cid:durableId="8088584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650"/>
    <w:rsid w:val="000233D5"/>
    <w:rsid w:val="000275B7"/>
    <w:rsid w:val="0003796A"/>
    <w:rsid w:val="00053193"/>
    <w:rsid w:val="0006044A"/>
    <w:rsid w:val="000820E9"/>
    <w:rsid w:val="00084E2B"/>
    <w:rsid w:val="00085962"/>
    <w:rsid w:val="000949AB"/>
    <w:rsid w:val="000F2B1F"/>
    <w:rsid w:val="001009BD"/>
    <w:rsid w:val="00117468"/>
    <w:rsid w:val="00122ABD"/>
    <w:rsid w:val="001250A4"/>
    <w:rsid w:val="00137FB1"/>
    <w:rsid w:val="00141369"/>
    <w:rsid w:val="00164400"/>
    <w:rsid w:val="00195617"/>
    <w:rsid w:val="00197400"/>
    <w:rsid w:val="001E6010"/>
    <w:rsid w:val="002137B9"/>
    <w:rsid w:val="00227B6B"/>
    <w:rsid w:val="00232F02"/>
    <w:rsid w:val="002429BF"/>
    <w:rsid w:val="00262C58"/>
    <w:rsid w:val="00290956"/>
    <w:rsid w:val="002A1645"/>
    <w:rsid w:val="002A3247"/>
    <w:rsid w:val="002C3A0A"/>
    <w:rsid w:val="002C6F19"/>
    <w:rsid w:val="002E2A59"/>
    <w:rsid w:val="002E2F6C"/>
    <w:rsid w:val="00312A1E"/>
    <w:rsid w:val="00317594"/>
    <w:rsid w:val="00327E9F"/>
    <w:rsid w:val="00330ECB"/>
    <w:rsid w:val="0036579C"/>
    <w:rsid w:val="00367EBA"/>
    <w:rsid w:val="0038266E"/>
    <w:rsid w:val="00396669"/>
    <w:rsid w:val="003A59BD"/>
    <w:rsid w:val="003D5E66"/>
    <w:rsid w:val="00400638"/>
    <w:rsid w:val="00416FDB"/>
    <w:rsid w:val="0045301B"/>
    <w:rsid w:val="00470133"/>
    <w:rsid w:val="00472764"/>
    <w:rsid w:val="004732EB"/>
    <w:rsid w:val="00480C68"/>
    <w:rsid w:val="0048577E"/>
    <w:rsid w:val="00490095"/>
    <w:rsid w:val="004A2696"/>
    <w:rsid w:val="004A4064"/>
    <w:rsid w:val="004C1276"/>
    <w:rsid w:val="004F7F41"/>
    <w:rsid w:val="005221B3"/>
    <w:rsid w:val="005237FE"/>
    <w:rsid w:val="00527F21"/>
    <w:rsid w:val="00543C3E"/>
    <w:rsid w:val="00560FD1"/>
    <w:rsid w:val="00580490"/>
    <w:rsid w:val="005B4F1B"/>
    <w:rsid w:val="005F0BB0"/>
    <w:rsid w:val="00601023"/>
    <w:rsid w:val="00613C23"/>
    <w:rsid w:val="00642AC9"/>
    <w:rsid w:val="006524E3"/>
    <w:rsid w:val="006566CA"/>
    <w:rsid w:val="0066643C"/>
    <w:rsid w:val="00690F85"/>
    <w:rsid w:val="006950A0"/>
    <w:rsid w:val="006A1997"/>
    <w:rsid w:val="006A20FB"/>
    <w:rsid w:val="006B45FF"/>
    <w:rsid w:val="006B6DFF"/>
    <w:rsid w:val="006C0A1B"/>
    <w:rsid w:val="006E082D"/>
    <w:rsid w:val="006E2289"/>
    <w:rsid w:val="006E53D4"/>
    <w:rsid w:val="0070168D"/>
    <w:rsid w:val="00714522"/>
    <w:rsid w:val="00770FB6"/>
    <w:rsid w:val="00801111"/>
    <w:rsid w:val="00805148"/>
    <w:rsid w:val="00805F20"/>
    <w:rsid w:val="00823034"/>
    <w:rsid w:val="00831241"/>
    <w:rsid w:val="00832C06"/>
    <w:rsid w:val="00840650"/>
    <w:rsid w:val="00875640"/>
    <w:rsid w:val="00886098"/>
    <w:rsid w:val="0088664D"/>
    <w:rsid w:val="00893DD1"/>
    <w:rsid w:val="008A0EF0"/>
    <w:rsid w:val="008A2796"/>
    <w:rsid w:val="008B77A8"/>
    <w:rsid w:val="008D329A"/>
    <w:rsid w:val="0093734E"/>
    <w:rsid w:val="00965CE8"/>
    <w:rsid w:val="009767E9"/>
    <w:rsid w:val="009F4B09"/>
    <w:rsid w:val="00A07FE0"/>
    <w:rsid w:val="00A279FD"/>
    <w:rsid w:val="00AD777E"/>
    <w:rsid w:val="00AE101F"/>
    <w:rsid w:val="00B23767"/>
    <w:rsid w:val="00B260E0"/>
    <w:rsid w:val="00B302A9"/>
    <w:rsid w:val="00B33E32"/>
    <w:rsid w:val="00B378AA"/>
    <w:rsid w:val="00B44BF3"/>
    <w:rsid w:val="00B55B45"/>
    <w:rsid w:val="00B57813"/>
    <w:rsid w:val="00BC167A"/>
    <w:rsid w:val="00BE1D46"/>
    <w:rsid w:val="00C04075"/>
    <w:rsid w:val="00C130E0"/>
    <w:rsid w:val="00C13785"/>
    <w:rsid w:val="00C24FA8"/>
    <w:rsid w:val="00C42DFF"/>
    <w:rsid w:val="00C63C44"/>
    <w:rsid w:val="00C746AD"/>
    <w:rsid w:val="00C8309A"/>
    <w:rsid w:val="00CB6B8D"/>
    <w:rsid w:val="00CC23DE"/>
    <w:rsid w:val="00CC76C3"/>
    <w:rsid w:val="00CC7FEA"/>
    <w:rsid w:val="00CD5A75"/>
    <w:rsid w:val="00CF02E7"/>
    <w:rsid w:val="00CF0F08"/>
    <w:rsid w:val="00D14DF4"/>
    <w:rsid w:val="00D251B7"/>
    <w:rsid w:val="00D3459B"/>
    <w:rsid w:val="00D40994"/>
    <w:rsid w:val="00D6477D"/>
    <w:rsid w:val="00D76E58"/>
    <w:rsid w:val="00D86E98"/>
    <w:rsid w:val="00DA7CAC"/>
    <w:rsid w:val="00DD2247"/>
    <w:rsid w:val="00DF3819"/>
    <w:rsid w:val="00E31433"/>
    <w:rsid w:val="00E34E53"/>
    <w:rsid w:val="00E35AC1"/>
    <w:rsid w:val="00EB4525"/>
    <w:rsid w:val="00ED5345"/>
    <w:rsid w:val="00EE5A68"/>
    <w:rsid w:val="00EE69C1"/>
    <w:rsid w:val="00EF0501"/>
    <w:rsid w:val="00EF5ACB"/>
    <w:rsid w:val="00F110D3"/>
    <w:rsid w:val="00F12A5B"/>
    <w:rsid w:val="00F13BCF"/>
    <w:rsid w:val="00F219BA"/>
    <w:rsid w:val="00F460BA"/>
    <w:rsid w:val="00F6632D"/>
    <w:rsid w:val="00F75D1D"/>
    <w:rsid w:val="00FB3CFE"/>
    <w:rsid w:val="00FC4833"/>
    <w:rsid w:val="00FE26B0"/>
    <w:rsid w:val="00FF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03B8E"/>
  <w15:docId w15:val="{63EE9EF5-9900-45CF-9FDC-FB20ED17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5F20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05F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s-CZ"/>
    </w:rPr>
  </w:style>
  <w:style w:type="character" w:styleId="Odkaznakoment">
    <w:name w:val="annotation reference"/>
    <w:basedOn w:val="Standardnpsmoodstavce"/>
    <w:unhideWhenUsed/>
    <w:rsid w:val="0031759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175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17594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75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7594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7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7594"/>
    <w:rPr>
      <w:rFonts w:ascii="Segoe UI" w:hAnsi="Segoe UI" w:cs="Segoe UI"/>
      <w:sz w:val="18"/>
      <w:szCs w:val="18"/>
      <w:lang w:val="cs-CZ"/>
    </w:rPr>
  </w:style>
  <w:style w:type="paragraph" w:styleId="Odstavecseseznamem">
    <w:name w:val="List Paragraph"/>
    <w:aliases w:val="Bullet Number,lp1,lp11,List Paragraph11,Bullet 1,Use Case List Paragraph,List Paragraph1"/>
    <w:basedOn w:val="Normln"/>
    <w:link w:val="OdstavecseseznamemChar"/>
    <w:uiPriority w:val="99"/>
    <w:qFormat/>
    <w:rsid w:val="000949AB"/>
    <w:pPr>
      <w:ind w:left="720"/>
      <w:contextualSpacing/>
    </w:pPr>
  </w:style>
  <w:style w:type="table" w:styleId="Mkatabulky">
    <w:name w:val="Table Grid"/>
    <w:basedOn w:val="Normlntabulka"/>
    <w:uiPriority w:val="39"/>
    <w:rsid w:val="0009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lp1 Char,lp11 Char,List Paragraph11 Char,Bullet 1 Char,Use Case List Paragraph Char,List Paragraph1 Char"/>
    <w:link w:val="Odstavecseseznamem"/>
    <w:uiPriority w:val="99"/>
    <w:qFormat/>
    <w:locked/>
    <w:rsid w:val="000949AB"/>
    <w:rPr>
      <w:lang w:val="cs-CZ"/>
    </w:rPr>
  </w:style>
  <w:style w:type="paragraph" w:styleId="Zhlav">
    <w:name w:val="header"/>
    <w:basedOn w:val="Normln"/>
    <w:link w:val="ZhlavChar"/>
    <w:uiPriority w:val="99"/>
    <w:unhideWhenUsed/>
    <w:rsid w:val="006C0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0A1B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6C0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0A1B"/>
    <w:rPr>
      <w:lang w:val="cs-CZ"/>
    </w:rPr>
  </w:style>
  <w:style w:type="paragraph" w:styleId="Revize">
    <w:name w:val="Revision"/>
    <w:hidden/>
    <w:uiPriority w:val="99"/>
    <w:semiHidden/>
    <w:rsid w:val="00CC76C3"/>
    <w:pPr>
      <w:spacing w:after="0" w:line="240" w:lineRule="auto"/>
    </w:pPr>
    <w:rPr>
      <w:lang w:val="cs-CZ"/>
    </w:rPr>
  </w:style>
  <w:style w:type="character" w:styleId="Siln">
    <w:name w:val="Strong"/>
    <w:basedOn w:val="Standardnpsmoodstavce"/>
    <w:uiPriority w:val="22"/>
    <w:qFormat/>
    <w:rsid w:val="00642AC9"/>
    <w:rPr>
      <w:b/>
      <w:bCs/>
    </w:rPr>
  </w:style>
  <w:style w:type="paragraph" w:styleId="Bezmezer">
    <w:name w:val="No Spacing"/>
    <w:uiPriority w:val="1"/>
    <w:qFormat/>
    <w:rsid w:val="00F460BA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4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DC2C9-6886-4A42-A0A2-BE2C27DCA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2384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Michalica</dc:creator>
  <cp:lastModifiedBy>Jablonecká dopravní a.s.</cp:lastModifiedBy>
  <cp:revision>2</cp:revision>
  <cp:lastPrinted>2024-08-29T13:08:00Z</cp:lastPrinted>
  <dcterms:created xsi:type="dcterms:W3CDTF">2025-08-19T12:39:00Z</dcterms:created>
  <dcterms:modified xsi:type="dcterms:W3CDTF">2025-08-19T12:39:00Z</dcterms:modified>
</cp:coreProperties>
</file>