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576" w:rsidRDefault="008472E3">
      <w:pPr>
        <w:spacing w:after="115" w:line="259" w:lineRule="auto"/>
        <w:ind w:left="10" w:right="697"/>
        <w:jc w:val="center"/>
      </w:pPr>
      <w:r>
        <w:rPr>
          <w:b/>
          <w:sz w:val="24"/>
        </w:rPr>
        <w:t xml:space="preserve">KUPNÍ SMLOUVA </w:t>
      </w:r>
    </w:p>
    <w:p w:rsidR="002C6576" w:rsidRDefault="008472E3">
      <w:pPr>
        <w:spacing w:after="43" w:line="259" w:lineRule="auto"/>
        <w:ind w:left="10" w:right="693"/>
        <w:jc w:val="center"/>
      </w:pPr>
      <w:r>
        <w:rPr>
          <w:b/>
          <w:sz w:val="24"/>
        </w:rPr>
        <w:t xml:space="preserve">č. 2025-570 </w:t>
      </w:r>
    </w:p>
    <w:p w:rsidR="002C6576" w:rsidRDefault="008472E3">
      <w:pPr>
        <w:spacing w:after="76" w:line="259" w:lineRule="auto"/>
        <w:ind w:left="0" w:right="705" w:firstLine="0"/>
        <w:jc w:val="center"/>
      </w:pPr>
      <w:r>
        <w:rPr>
          <w:sz w:val="16"/>
        </w:rPr>
        <w:t>uzavřená dle ustanovení § 2085 a násl. zákona č. 89/2012Sb., občanský zákoník, ve znění pozdějších předpisů</w:t>
      </w:r>
      <w:r>
        <w:rPr>
          <w:sz w:val="16"/>
        </w:rPr>
        <w:t xml:space="preserve"> </w:t>
      </w:r>
    </w:p>
    <w:p w:rsidR="002C6576" w:rsidRDefault="008472E3">
      <w:pPr>
        <w:spacing w:after="112" w:line="259" w:lineRule="auto"/>
        <w:ind w:left="0" w:right="649" w:firstLine="0"/>
        <w:jc w:val="center"/>
      </w:pPr>
      <w:r>
        <w:rPr>
          <w:sz w:val="16"/>
        </w:rPr>
        <w:t xml:space="preserve"> </w:t>
      </w:r>
    </w:p>
    <w:p w:rsidR="002C6576" w:rsidRDefault="008472E3">
      <w:pPr>
        <w:spacing w:after="120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:rsidR="002C6576" w:rsidRDefault="008472E3">
      <w:pPr>
        <w:tabs>
          <w:tab w:val="center" w:pos="4538"/>
        </w:tabs>
        <w:spacing w:after="128" w:line="259" w:lineRule="auto"/>
        <w:ind w:left="-15" w:firstLine="0"/>
        <w:jc w:val="left"/>
      </w:pP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b/>
        </w:rPr>
        <w:t xml:space="preserve">I. Subjekty smlouvy </w:t>
      </w:r>
    </w:p>
    <w:p w:rsidR="002C6576" w:rsidRDefault="008472E3">
      <w:pPr>
        <w:spacing w:after="105" w:line="259" w:lineRule="auto"/>
        <w:ind w:left="0" w:firstLine="0"/>
        <w:jc w:val="left"/>
      </w:pPr>
      <w:r>
        <w:rPr>
          <w:b/>
        </w:rPr>
        <w:t xml:space="preserve"> </w:t>
      </w:r>
    </w:p>
    <w:p w:rsidR="002C6576" w:rsidRDefault="008472E3">
      <w:pPr>
        <w:spacing w:after="124" w:line="259" w:lineRule="auto"/>
        <w:ind w:left="0" w:firstLine="0"/>
        <w:jc w:val="left"/>
      </w:pPr>
      <w:r>
        <w:rPr>
          <w:b/>
        </w:rPr>
        <w:t xml:space="preserve"> </w:t>
      </w:r>
    </w:p>
    <w:p w:rsidR="002C6576" w:rsidRDefault="008472E3">
      <w:pPr>
        <w:tabs>
          <w:tab w:val="center" w:pos="5232"/>
        </w:tabs>
        <w:spacing w:after="112" w:line="259" w:lineRule="auto"/>
        <w:ind w:left="0" w:firstLine="0"/>
        <w:jc w:val="left"/>
      </w:pPr>
      <w:r>
        <w:rPr>
          <w:b/>
        </w:rPr>
        <w:t xml:space="preserve">Kupující: </w:t>
      </w:r>
      <w:r>
        <w:rPr>
          <w:b/>
        </w:rPr>
        <w:tab/>
        <w:t xml:space="preserve">Základní škola, Česká Lípa, 28. října 2733, příspěvková </w:t>
      </w:r>
    </w:p>
    <w:p w:rsidR="002C6576" w:rsidRDefault="008472E3">
      <w:pPr>
        <w:pStyle w:val="Nadpis1"/>
        <w:numPr>
          <w:ilvl w:val="0"/>
          <w:numId w:val="0"/>
        </w:numPr>
        <w:spacing w:after="128"/>
        <w:ind w:left="2386"/>
        <w:jc w:val="left"/>
      </w:pPr>
      <w:r>
        <w:t xml:space="preserve">organizace </w:t>
      </w:r>
    </w:p>
    <w:p w:rsidR="002C6576" w:rsidRDefault="008472E3">
      <w:pPr>
        <w:tabs>
          <w:tab w:val="center" w:pos="4035"/>
        </w:tabs>
        <w:ind w:left="0" w:firstLine="0"/>
        <w:jc w:val="left"/>
      </w:pPr>
      <w:proofErr w:type="gramStart"/>
      <w:r>
        <w:t xml:space="preserve">Sídlo: </w:t>
      </w:r>
      <w:r>
        <w:rPr>
          <w:b/>
        </w:rPr>
        <w:t xml:space="preserve"> </w:t>
      </w:r>
      <w:r>
        <w:rPr>
          <w:b/>
        </w:rPr>
        <w:tab/>
      </w:r>
      <w:proofErr w:type="gramEnd"/>
      <w:r>
        <w:t>28. října 2733, 470 06 Česká Lípa</w:t>
      </w:r>
      <w:r>
        <w:t xml:space="preserve"> </w:t>
      </w:r>
    </w:p>
    <w:p w:rsidR="002C6576" w:rsidRDefault="008472E3">
      <w:pPr>
        <w:tabs>
          <w:tab w:val="center" w:pos="4231"/>
        </w:tabs>
        <w:ind w:left="0" w:firstLine="0"/>
        <w:jc w:val="left"/>
      </w:pPr>
      <w:r>
        <w:t>Statutární zástupce:</w:t>
      </w:r>
      <w:r>
        <w:rPr>
          <w:b/>
        </w:rPr>
        <w:t xml:space="preserve"> </w:t>
      </w:r>
      <w:r>
        <w:rPr>
          <w:b/>
        </w:rPr>
        <w:tab/>
      </w:r>
      <w:r>
        <w:t xml:space="preserve"> </w:t>
      </w:r>
    </w:p>
    <w:p w:rsidR="002C6576" w:rsidRDefault="008472E3">
      <w:pPr>
        <w:tabs>
          <w:tab w:val="center" w:pos="2929"/>
        </w:tabs>
        <w:spacing w:after="126" w:line="265" w:lineRule="auto"/>
        <w:ind w:left="0" w:firstLine="0"/>
        <w:jc w:val="left"/>
      </w:pPr>
      <w:r>
        <w:t>IČO:</w:t>
      </w:r>
      <w:r>
        <w:rPr>
          <w:b/>
        </w:rPr>
        <w:t xml:space="preserve"> </w:t>
      </w:r>
      <w:r>
        <w:rPr>
          <w:b/>
        </w:rPr>
        <w:tab/>
      </w:r>
      <w:r>
        <w:t>46 750 045</w:t>
      </w:r>
      <w:r>
        <w:rPr>
          <w:b/>
        </w:rPr>
        <w:t xml:space="preserve"> </w:t>
      </w:r>
    </w:p>
    <w:p w:rsidR="002C6576" w:rsidRDefault="008472E3">
      <w:pPr>
        <w:spacing w:after="234" w:line="259" w:lineRule="auto"/>
        <w:ind w:left="108" w:firstLine="0"/>
        <w:jc w:val="left"/>
      </w:pPr>
      <w:r>
        <w:rPr>
          <w:b/>
        </w:rPr>
        <w:t xml:space="preserve"> </w:t>
      </w:r>
      <w:r>
        <w:rPr>
          <w:b/>
        </w:rPr>
        <w:tab/>
      </w:r>
      <w:r>
        <w:t xml:space="preserve"> </w:t>
      </w:r>
    </w:p>
    <w:p w:rsidR="002C6576" w:rsidRDefault="008472E3">
      <w:pPr>
        <w:spacing w:after="235"/>
        <w:ind w:left="-5" w:right="682"/>
      </w:pPr>
      <w:r>
        <w:t xml:space="preserve">v </w:t>
      </w:r>
      <w:r>
        <w:t>dalším textu smlouvy uváděna jako</w:t>
      </w:r>
      <w:r>
        <w:rPr>
          <w:b/>
        </w:rPr>
        <w:t xml:space="preserve"> „kupující“ a </w:t>
      </w:r>
    </w:p>
    <w:p w:rsidR="002C6576" w:rsidRDefault="008472E3">
      <w:pPr>
        <w:spacing w:after="244" w:line="259" w:lineRule="auto"/>
        <w:ind w:left="0" w:firstLine="0"/>
        <w:jc w:val="left"/>
      </w:pPr>
      <w:r>
        <w:rPr>
          <w:b/>
        </w:rPr>
        <w:t xml:space="preserve"> </w:t>
      </w:r>
    </w:p>
    <w:p w:rsidR="002C6576" w:rsidRDefault="008472E3">
      <w:pPr>
        <w:tabs>
          <w:tab w:val="center" w:pos="3489"/>
        </w:tabs>
        <w:spacing w:after="128" w:line="259" w:lineRule="auto"/>
        <w:ind w:left="0" w:firstLine="0"/>
        <w:jc w:val="left"/>
      </w:pPr>
      <w:r>
        <w:rPr>
          <w:b/>
        </w:rPr>
        <w:t>Prodávající:</w:t>
      </w:r>
      <w:r>
        <w:t xml:space="preserve"> </w:t>
      </w:r>
      <w:r>
        <w:tab/>
      </w:r>
      <w:proofErr w:type="spellStart"/>
      <w:r>
        <w:rPr>
          <w:b/>
        </w:rPr>
        <w:t>TrollComputers</w:t>
      </w:r>
      <w:proofErr w:type="spellEnd"/>
      <w:r>
        <w:rPr>
          <w:b/>
        </w:rPr>
        <w:t xml:space="preserve"> s.r.o. </w:t>
      </w:r>
    </w:p>
    <w:p w:rsidR="002C6576" w:rsidRDefault="008472E3">
      <w:pPr>
        <w:tabs>
          <w:tab w:val="center" w:pos="4622"/>
        </w:tabs>
        <w:ind w:left="0" w:firstLine="0"/>
        <w:jc w:val="left"/>
      </w:pPr>
      <w:r>
        <w:t>Sídlo:</w:t>
      </w:r>
      <w:r>
        <w:t xml:space="preserve"> </w:t>
      </w:r>
      <w:r>
        <w:tab/>
      </w:r>
      <w:r>
        <w:t>U Vodního hradu 1394/28, Česká Lípa, 47001</w:t>
      </w:r>
      <w:r>
        <w:t xml:space="preserve"> </w:t>
      </w:r>
    </w:p>
    <w:p w:rsidR="002C6576" w:rsidRDefault="008472E3">
      <w:pPr>
        <w:tabs>
          <w:tab w:val="center" w:pos="3552"/>
        </w:tabs>
        <w:ind w:left="0" w:firstLine="0"/>
        <w:jc w:val="left"/>
      </w:pPr>
      <w:r>
        <w:t>Statutární zástupce:</w:t>
      </w:r>
      <w:r>
        <w:t xml:space="preserve"> </w:t>
      </w:r>
      <w:r>
        <w:tab/>
      </w:r>
    </w:p>
    <w:p w:rsidR="002C6576" w:rsidRDefault="008472E3">
      <w:pPr>
        <w:tabs>
          <w:tab w:val="center" w:pos="2866"/>
        </w:tabs>
        <w:spacing w:after="126" w:line="265" w:lineRule="auto"/>
        <w:ind w:left="0" w:firstLine="0"/>
        <w:jc w:val="left"/>
      </w:pPr>
      <w:r>
        <w:t>IČO:</w:t>
      </w:r>
      <w:r>
        <w:t xml:space="preserve"> </w:t>
      </w:r>
      <w:r>
        <w:tab/>
        <w:t xml:space="preserve">22799389 </w:t>
      </w:r>
    </w:p>
    <w:p w:rsidR="002C6576" w:rsidRDefault="008472E3">
      <w:pPr>
        <w:tabs>
          <w:tab w:val="center" w:pos="3013"/>
        </w:tabs>
        <w:spacing w:after="126" w:line="265" w:lineRule="auto"/>
        <w:ind w:left="0" w:firstLine="0"/>
        <w:jc w:val="left"/>
      </w:pPr>
      <w:r>
        <w:t>DIČ:</w:t>
      </w:r>
      <w:r>
        <w:t xml:space="preserve"> </w:t>
      </w:r>
      <w:r>
        <w:tab/>
        <w:t xml:space="preserve">CZ22799389 </w:t>
      </w:r>
    </w:p>
    <w:p w:rsidR="002C6576" w:rsidRDefault="008472E3">
      <w:pPr>
        <w:tabs>
          <w:tab w:val="center" w:pos="3117"/>
        </w:tabs>
        <w:ind w:left="0" w:firstLine="0"/>
        <w:jc w:val="left"/>
      </w:pPr>
      <w:r>
        <w:t>Bankovní spojení:</w:t>
      </w:r>
      <w:r>
        <w:t xml:space="preserve"> </w:t>
      </w:r>
      <w:r>
        <w:tab/>
      </w:r>
    </w:p>
    <w:p w:rsidR="002C6576" w:rsidRDefault="008472E3">
      <w:pPr>
        <w:tabs>
          <w:tab w:val="center" w:pos="3264"/>
        </w:tabs>
        <w:spacing w:after="229" w:line="265" w:lineRule="auto"/>
        <w:ind w:left="0" w:firstLine="0"/>
        <w:jc w:val="left"/>
      </w:pPr>
      <w:r>
        <w:t>Číslo účtu:</w:t>
      </w:r>
      <w:r>
        <w:t xml:space="preserve"> </w:t>
      </w:r>
      <w:r>
        <w:tab/>
      </w:r>
    </w:p>
    <w:p w:rsidR="002C6576" w:rsidRDefault="008472E3">
      <w:pPr>
        <w:spacing w:after="235"/>
        <w:ind w:left="-5" w:right="682"/>
      </w:pPr>
      <w:r>
        <w:t xml:space="preserve">dále jen jako </w:t>
      </w:r>
      <w:r>
        <w:rPr>
          <w:b/>
        </w:rPr>
        <w:t>„prodávající“</w:t>
      </w:r>
      <w:r>
        <w:t>, společně s</w:t>
      </w:r>
      <w:r>
        <w:t xml:space="preserve"> </w:t>
      </w:r>
      <w:r>
        <w:t>kupujícím dále jen smluvní strany</w:t>
      </w:r>
      <w:r>
        <w:rPr>
          <w:b/>
        </w:rPr>
        <w:t>.</w:t>
      </w:r>
      <w:r>
        <w:t xml:space="preserve"> </w:t>
      </w:r>
    </w:p>
    <w:p w:rsidR="002C6576" w:rsidRDefault="008472E3">
      <w:pPr>
        <w:spacing w:after="225" w:line="259" w:lineRule="auto"/>
        <w:ind w:left="0" w:right="916" w:firstLine="0"/>
        <w:jc w:val="center"/>
      </w:pPr>
      <w:r>
        <w:rPr>
          <w:b/>
        </w:rPr>
        <w:t xml:space="preserve"> </w:t>
      </w:r>
    </w:p>
    <w:p w:rsidR="002C6576" w:rsidRDefault="008472E3">
      <w:pPr>
        <w:spacing w:after="165" w:line="259" w:lineRule="auto"/>
        <w:ind w:left="10" w:right="692"/>
        <w:jc w:val="center"/>
      </w:pPr>
      <w:r>
        <w:rPr>
          <w:b/>
        </w:rPr>
        <w:t xml:space="preserve">II. Předmět smlouvy </w:t>
      </w:r>
    </w:p>
    <w:p w:rsidR="002C6576" w:rsidRDefault="008472E3">
      <w:pPr>
        <w:spacing w:after="48"/>
        <w:ind w:left="-5" w:right="682"/>
      </w:pPr>
      <w:r>
        <w:rPr>
          <w:sz w:val="20"/>
        </w:rPr>
        <w:t xml:space="preserve">1. </w:t>
      </w:r>
      <w:r>
        <w:t>Předmětem této smlouvy je dodávka 31 kusů PC stanic</w:t>
      </w:r>
      <w:r>
        <w:rPr>
          <w:b/>
        </w:rPr>
        <w:t xml:space="preserve">. </w:t>
      </w:r>
    </w:p>
    <w:p w:rsidR="002C6576" w:rsidRDefault="008472E3">
      <w:pPr>
        <w:spacing w:after="100" w:line="259" w:lineRule="auto"/>
        <w:ind w:left="0" w:firstLine="0"/>
        <w:jc w:val="left"/>
      </w:pPr>
      <w:r>
        <w:t xml:space="preserve"> </w:t>
      </w:r>
    </w:p>
    <w:p w:rsidR="002C6576" w:rsidRDefault="008472E3">
      <w:pPr>
        <w:pStyle w:val="Nadpis1"/>
        <w:ind w:left="307" w:right="694" w:hanging="307"/>
      </w:pPr>
      <w:r>
        <w:t>Kupní cena a lhůta plnění</w:t>
      </w:r>
      <w:r>
        <w:t xml:space="preserve"> </w:t>
      </w:r>
    </w:p>
    <w:p w:rsidR="002C6576" w:rsidRDefault="008472E3">
      <w:pPr>
        <w:numPr>
          <w:ilvl w:val="0"/>
          <w:numId w:val="1"/>
        </w:numPr>
        <w:spacing w:after="47"/>
        <w:ind w:right="682" w:hanging="283"/>
      </w:pPr>
      <w:r>
        <w:t>Kupní cena byla mezi subjekty smlouvy sjednána na základě cenové nabídky</w:t>
      </w:r>
      <w:r>
        <w:t xml:space="preserve"> </w:t>
      </w:r>
      <w:r>
        <w:t>viz příloha</w:t>
      </w:r>
      <w:r>
        <w:t xml:space="preserve">.  </w:t>
      </w:r>
    </w:p>
    <w:p w:rsidR="002C6576" w:rsidRDefault="008472E3">
      <w:pPr>
        <w:numPr>
          <w:ilvl w:val="0"/>
          <w:numId w:val="1"/>
        </w:numPr>
        <w:spacing w:after="35" w:line="265" w:lineRule="auto"/>
        <w:ind w:right="682" w:hanging="283"/>
      </w:pPr>
      <w:r>
        <w:t xml:space="preserve">Cena celkem </w:t>
      </w:r>
      <w:r>
        <w:t xml:space="preserve">činí </w:t>
      </w:r>
      <w:r>
        <w:t xml:space="preserve">449.500,- </w:t>
      </w:r>
      <w:r>
        <w:t xml:space="preserve">Kč </w:t>
      </w:r>
      <w:r>
        <w:t xml:space="preserve">bez DPH. </w:t>
      </w:r>
    </w:p>
    <w:p w:rsidR="002C6576" w:rsidRDefault="008472E3">
      <w:pPr>
        <w:numPr>
          <w:ilvl w:val="0"/>
          <w:numId w:val="1"/>
        </w:numPr>
        <w:spacing w:after="32" w:line="265" w:lineRule="auto"/>
        <w:ind w:right="682" w:hanging="283"/>
      </w:pPr>
      <w:r>
        <w:t xml:space="preserve">Cena celkem s </w:t>
      </w:r>
      <w:r>
        <w:t xml:space="preserve">DPH </w:t>
      </w:r>
      <w:proofErr w:type="gramStart"/>
      <w:r>
        <w:t>21%</w:t>
      </w:r>
      <w:proofErr w:type="gramEnd"/>
      <w:r>
        <w:t xml:space="preserve"> činí </w:t>
      </w:r>
      <w:r>
        <w:t xml:space="preserve">543.895,- </w:t>
      </w:r>
      <w:r>
        <w:t>Kč</w:t>
      </w:r>
      <w:r>
        <w:t xml:space="preserve"> </w:t>
      </w:r>
    </w:p>
    <w:p w:rsidR="007345F6" w:rsidRDefault="007345F6" w:rsidP="007345F6">
      <w:pPr>
        <w:spacing w:after="32" w:line="265" w:lineRule="auto"/>
        <w:ind w:left="283" w:right="682" w:firstLine="0"/>
      </w:pPr>
    </w:p>
    <w:p w:rsidR="007345F6" w:rsidRDefault="007345F6" w:rsidP="007345F6">
      <w:pPr>
        <w:spacing w:after="32" w:line="265" w:lineRule="auto"/>
        <w:ind w:left="283" w:right="682" w:firstLine="0"/>
      </w:pPr>
    </w:p>
    <w:p w:rsidR="007345F6" w:rsidRDefault="007345F6" w:rsidP="007345F6">
      <w:pPr>
        <w:spacing w:after="32" w:line="265" w:lineRule="auto"/>
        <w:ind w:left="283" w:right="682" w:firstLine="0"/>
      </w:pPr>
    </w:p>
    <w:p w:rsidR="002C6576" w:rsidRDefault="008472E3">
      <w:pPr>
        <w:numPr>
          <w:ilvl w:val="0"/>
          <w:numId w:val="1"/>
        </w:numPr>
        <w:spacing w:after="53"/>
        <w:ind w:right="682" w:hanging="283"/>
      </w:pPr>
      <w:r>
        <w:t xml:space="preserve">V </w:t>
      </w:r>
      <w:r>
        <w:t>kupní ceně jsou zahrnuty veškeré náklady prodávajícího včetně nákladů na dopravu</w:t>
      </w:r>
      <w:r>
        <w:t xml:space="preserve"> a administraci. </w:t>
      </w:r>
    </w:p>
    <w:p w:rsidR="002C6576" w:rsidRDefault="008472E3">
      <w:pPr>
        <w:numPr>
          <w:ilvl w:val="0"/>
          <w:numId w:val="1"/>
        </w:numPr>
        <w:spacing w:after="10"/>
        <w:ind w:right="682" w:hanging="283"/>
      </w:pPr>
      <w:r>
        <w:t xml:space="preserve">Cenu za </w:t>
      </w:r>
      <w:r>
        <w:t xml:space="preserve">služby zaplatí kupující prodávajícímu převodem z účtu, na základě daňového dokladu </w:t>
      </w:r>
    </w:p>
    <w:p w:rsidR="002C6576" w:rsidRDefault="008472E3">
      <w:pPr>
        <w:spacing w:after="40" w:line="259" w:lineRule="auto"/>
        <w:ind w:left="0" w:right="695" w:firstLine="0"/>
        <w:jc w:val="right"/>
      </w:pPr>
      <w:r>
        <w:t xml:space="preserve">(faktury) s </w:t>
      </w:r>
      <w:r>
        <w:t>lhůtou splatností 1</w:t>
      </w:r>
      <w:r>
        <w:t xml:space="preserve">0 </w:t>
      </w:r>
      <w:r>
        <w:t>dnů ode dne jeho doručení, na adresu uvedenou v čl. I, této smlouvy.</w:t>
      </w:r>
      <w:r>
        <w:t xml:space="preserve"> </w:t>
      </w:r>
    </w:p>
    <w:p w:rsidR="002C6576" w:rsidRDefault="008472E3">
      <w:pPr>
        <w:spacing w:after="0" w:line="259" w:lineRule="auto"/>
        <w:ind w:left="283" w:firstLine="0"/>
        <w:jc w:val="left"/>
      </w:pPr>
      <w:r>
        <w:t xml:space="preserve"> </w:t>
      </w:r>
    </w:p>
    <w:p w:rsidR="002C6576" w:rsidRDefault="008472E3">
      <w:pPr>
        <w:pStyle w:val="Nadpis1"/>
        <w:ind w:left="331" w:right="694" w:hanging="331"/>
      </w:pPr>
      <w:r>
        <w:t>Ostatní a závěrečná ustanovení</w:t>
      </w:r>
      <w:r>
        <w:t xml:space="preserve"> </w:t>
      </w:r>
    </w:p>
    <w:p w:rsidR="002C6576" w:rsidRDefault="008472E3">
      <w:pPr>
        <w:numPr>
          <w:ilvl w:val="0"/>
          <w:numId w:val="2"/>
        </w:numPr>
        <w:spacing w:after="0"/>
        <w:ind w:right="682" w:hanging="283"/>
      </w:pPr>
      <w:r>
        <w:t xml:space="preserve">Kupující se zavazuje, že v případě prodlení se zaplacením ceny za zboží, zaplatí prodávajícímu </w:t>
      </w:r>
      <w:proofErr w:type="gramStart"/>
      <w:r>
        <w:t xml:space="preserve">úrok </w:t>
      </w:r>
      <w:r>
        <w:t xml:space="preserve"> </w:t>
      </w:r>
      <w:r>
        <w:t>z</w:t>
      </w:r>
      <w:proofErr w:type="gramEnd"/>
      <w:r>
        <w:t xml:space="preserve"> prodlení v</w:t>
      </w:r>
      <w:r>
        <w:t xml:space="preserve"> </w:t>
      </w:r>
      <w:r>
        <w:t>zákonné výši.</w:t>
      </w:r>
      <w:r>
        <w:t xml:space="preserve"> </w:t>
      </w:r>
    </w:p>
    <w:p w:rsidR="002C6576" w:rsidRDefault="008472E3">
      <w:pPr>
        <w:numPr>
          <w:ilvl w:val="0"/>
          <w:numId w:val="2"/>
        </w:numPr>
        <w:spacing w:after="53"/>
        <w:ind w:right="682" w:hanging="283"/>
      </w:pPr>
      <w:r>
        <w:t xml:space="preserve">Kupní smlouva byla vyhotovena ve 2 výtiscích, z nichž kupující obdrží 1 ks vyhotovení a prodávající obdrží 1 ks vyhotovení. </w:t>
      </w:r>
      <w:r>
        <w:t xml:space="preserve"> </w:t>
      </w:r>
    </w:p>
    <w:p w:rsidR="002C6576" w:rsidRDefault="008472E3">
      <w:pPr>
        <w:numPr>
          <w:ilvl w:val="0"/>
          <w:numId w:val="2"/>
        </w:numPr>
        <w:spacing w:after="53"/>
        <w:ind w:right="682" w:hanging="283"/>
      </w:pPr>
      <w:r>
        <w:t xml:space="preserve">Změny této smlouvy lze provést na základě oboustranné </w:t>
      </w:r>
      <w:r>
        <w:t xml:space="preserve">dohody, </w:t>
      </w:r>
      <w:r>
        <w:t>a to pouze písemným dodatkem podepsaný</w:t>
      </w:r>
      <w:r>
        <w:t xml:space="preserve">m </w:t>
      </w:r>
      <w:r>
        <w:t>oběma stranam</w:t>
      </w:r>
      <w:r>
        <w:t>i. Subjekty smlouvy prohlašují, že obsah smlouvy odpovídá jejich pravé,</w:t>
      </w:r>
      <w:r>
        <w:t xml:space="preserve"> </w:t>
      </w:r>
      <w:r>
        <w:t xml:space="preserve">svobodné a určité vůli a na důkaz toho tuto smlouvu podepisují. </w:t>
      </w:r>
      <w:r>
        <w:t xml:space="preserve"> </w:t>
      </w:r>
    </w:p>
    <w:p w:rsidR="002C6576" w:rsidRDefault="008472E3">
      <w:pPr>
        <w:numPr>
          <w:ilvl w:val="0"/>
          <w:numId w:val="2"/>
        </w:numPr>
        <w:spacing w:after="53"/>
        <w:ind w:right="682" w:hanging="283"/>
      </w:pPr>
      <w:r>
        <w:t>Tato smlouva nabývá platnosti</w:t>
      </w:r>
      <w:r>
        <w:t xml:space="preserve"> </w:t>
      </w:r>
      <w:r>
        <w:t>i účinnosti</w:t>
      </w:r>
      <w:r>
        <w:t xml:space="preserve"> </w:t>
      </w:r>
      <w:r>
        <w:t xml:space="preserve">dnem podpisu oprávněnými zástupci obou smluvních </w:t>
      </w:r>
      <w:r>
        <w:t xml:space="preserve">stran. </w:t>
      </w:r>
    </w:p>
    <w:p w:rsidR="002C6576" w:rsidRDefault="008472E3">
      <w:pPr>
        <w:spacing w:after="225" w:line="259" w:lineRule="auto"/>
        <w:ind w:left="0" w:firstLine="0"/>
        <w:jc w:val="left"/>
      </w:pPr>
      <w:r>
        <w:t xml:space="preserve"> </w:t>
      </w:r>
    </w:p>
    <w:p w:rsidR="002C6576" w:rsidRDefault="008472E3">
      <w:pPr>
        <w:spacing w:after="0" w:line="359" w:lineRule="auto"/>
        <w:ind w:left="0" w:right="10556" w:firstLine="0"/>
        <w:jc w:val="left"/>
      </w:pPr>
      <w:r>
        <w:t xml:space="preserve">  </w:t>
      </w:r>
    </w:p>
    <w:p w:rsidR="002C6576" w:rsidRDefault="008472E3">
      <w:pPr>
        <w:spacing w:after="124" w:line="259" w:lineRule="auto"/>
        <w:ind w:left="0" w:firstLine="0"/>
        <w:jc w:val="left"/>
      </w:pPr>
      <w:r>
        <w:t xml:space="preserve"> </w:t>
      </w:r>
    </w:p>
    <w:p w:rsidR="002C6576" w:rsidRDefault="008472E3">
      <w:pPr>
        <w:tabs>
          <w:tab w:val="center" w:pos="3541"/>
          <w:tab w:val="center" w:pos="4249"/>
          <w:tab w:val="center" w:pos="4957"/>
          <w:tab w:val="center" w:pos="6542"/>
          <w:tab w:val="center" w:pos="8811"/>
        </w:tabs>
        <w:spacing w:after="346" w:line="265" w:lineRule="auto"/>
        <w:ind w:left="0" w:firstLine="0"/>
        <w:jc w:val="left"/>
      </w:pPr>
      <w:r>
        <w:t xml:space="preserve">V </w:t>
      </w:r>
      <w:r>
        <w:t>České Lípě</w:t>
      </w:r>
      <w:r>
        <w:t xml:space="preserve"> dne    </w:t>
      </w:r>
      <w:proofErr w:type="gramStart"/>
      <w:r>
        <w:t xml:space="preserve">  .</w:t>
      </w:r>
      <w:proofErr w:type="gramEnd"/>
      <w:r>
        <w:t xml:space="preserve">      .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V </w:t>
      </w:r>
      <w:r>
        <w:t>České Lípě</w:t>
      </w:r>
      <w:r>
        <w:t xml:space="preserve"> dne          </w:t>
      </w:r>
      <w:r>
        <w:tab/>
        <w:t xml:space="preserve"> </w:t>
      </w:r>
      <w:proofErr w:type="gramStart"/>
      <w:r>
        <w:t>…….</w:t>
      </w:r>
      <w:proofErr w:type="gramEnd"/>
      <w:r>
        <w:t>.</w:t>
      </w:r>
      <w:r>
        <w:t xml:space="preserve"> </w:t>
      </w:r>
    </w:p>
    <w:p w:rsidR="002C6576" w:rsidRDefault="008472E3">
      <w:pPr>
        <w:spacing w:after="345" w:line="259" w:lineRule="auto"/>
        <w:ind w:left="0" w:firstLine="0"/>
        <w:jc w:val="left"/>
      </w:pPr>
      <w:r>
        <w:t xml:space="preserve"> </w:t>
      </w:r>
    </w:p>
    <w:p w:rsidR="002C6576" w:rsidRDefault="008472E3">
      <w:pPr>
        <w:spacing w:after="345" w:line="259" w:lineRule="auto"/>
        <w:ind w:left="0" w:firstLine="0"/>
        <w:jc w:val="left"/>
      </w:pPr>
      <w:r>
        <w:t xml:space="preserve"> </w:t>
      </w:r>
    </w:p>
    <w:p w:rsidR="002C6576" w:rsidRDefault="008472E3">
      <w:pPr>
        <w:spacing w:after="348" w:line="259" w:lineRule="auto"/>
        <w:ind w:left="0" w:firstLine="0"/>
        <w:jc w:val="left"/>
      </w:pPr>
      <w:r>
        <w:t xml:space="preserve"> </w:t>
      </w:r>
    </w:p>
    <w:p w:rsidR="002C6576" w:rsidRDefault="008472E3">
      <w:pPr>
        <w:spacing w:after="364" w:line="259" w:lineRule="auto"/>
        <w:ind w:left="0" w:firstLine="0"/>
        <w:jc w:val="left"/>
      </w:pPr>
      <w:r>
        <w:t xml:space="preserve"> </w:t>
      </w:r>
    </w:p>
    <w:p w:rsidR="002C6576" w:rsidRDefault="008472E3">
      <w:pPr>
        <w:tabs>
          <w:tab w:val="center" w:pos="3541"/>
          <w:tab w:val="center" w:pos="4249"/>
          <w:tab w:val="center" w:pos="4957"/>
          <w:tab w:val="center" w:pos="5665"/>
          <w:tab w:val="center" w:pos="7908"/>
        </w:tabs>
        <w:ind w:left="-15" w:firstLine="0"/>
        <w:jc w:val="left"/>
      </w:pPr>
      <w:r>
        <w:t xml:space="preserve"> </w:t>
      </w:r>
      <w:r>
        <w:t>……..………………………</w:t>
      </w: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</w:t>
      </w:r>
      <w:r>
        <w:t>….……..………………………</w:t>
      </w:r>
      <w:r>
        <w:t xml:space="preserve"> </w:t>
      </w:r>
    </w:p>
    <w:p w:rsidR="002C6576" w:rsidRDefault="008472E3">
      <w:pPr>
        <w:tabs>
          <w:tab w:val="center" w:pos="7373"/>
        </w:tabs>
        <w:ind w:left="-15" w:firstLine="0"/>
        <w:jc w:val="left"/>
      </w:pPr>
      <w:r>
        <w:t xml:space="preserve">            </w:t>
      </w:r>
      <w:r>
        <w:t>za kupujícího</w:t>
      </w:r>
      <w:r>
        <w:t xml:space="preserve"> </w:t>
      </w:r>
      <w:r>
        <w:tab/>
        <w:t xml:space="preserve">             </w:t>
      </w:r>
      <w:r>
        <w:t>za prodávajícího</w:t>
      </w:r>
      <w:r>
        <w:t xml:space="preserve"> </w:t>
      </w:r>
    </w:p>
    <w:p w:rsidR="007345F6" w:rsidRDefault="007345F6">
      <w:pPr>
        <w:spacing w:after="95"/>
        <w:ind w:left="-5" w:right="682"/>
        <w:rPr>
          <w:b/>
        </w:rPr>
      </w:pPr>
      <w:bookmarkStart w:id="0" w:name="_GoBack"/>
      <w:bookmarkEnd w:id="0"/>
    </w:p>
    <w:p w:rsidR="007345F6" w:rsidRDefault="007345F6">
      <w:pPr>
        <w:spacing w:after="95"/>
        <w:ind w:left="-5" w:right="682"/>
        <w:rPr>
          <w:b/>
        </w:rPr>
      </w:pPr>
    </w:p>
    <w:p w:rsidR="007345F6" w:rsidRDefault="007345F6">
      <w:pPr>
        <w:spacing w:after="95"/>
        <w:ind w:left="-5" w:right="682"/>
        <w:rPr>
          <w:b/>
        </w:rPr>
      </w:pPr>
    </w:p>
    <w:p w:rsidR="007345F6" w:rsidRDefault="007345F6">
      <w:pPr>
        <w:spacing w:after="95"/>
        <w:ind w:left="-5" w:right="682"/>
        <w:rPr>
          <w:b/>
        </w:rPr>
      </w:pPr>
    </w:p>
    <w:p w:rsidR="007345F6" w:rsidRDefault="007345F6">
      <w:pPr>
        <w:spacing w:after="95"/>
        <w:ind w:left="-5" w:right="682"/>
        <w:rPr>
          <w:b/>
        </w:rPr>
      </w:pPr>
    </w:p>
    <w:p w:rsidR="007345F6" w:rsidRDefault="007345F6">
      <w:pPr>
        <w:spacing w:after="95"/>
        <w:ind w:left="-5" w:right="682"/>
        <w:rPr>
          <w:b/>
        </w:rPr>
      </w:pPr>
    </w:p>
    <w:p w:rsidR="007345F6" w:rsidRDefault="007345F6">
      <w:pPr>
        <w:spacing w:after="95"/>
        <w:ind w:left="-5" w:right="682"/>
        <w:rPr>
          <w:b/>
        </w:rPr>
      </w:pPr>
    </w:p>
    <w:p w:rsidR="007345F6" w:rsidRDefault="007345F6">
      <w:pPr>
        <w:spacing w:after="95"/>
        <w:ind w:left="-5" w:right="682"/>
        <w:rPr>
          <w:b/>
        </w:rPr>
      </w:pPr>
    </w:p>
    <w:p w:rsidR="007345F6" w:rsidRDefault="007345F6">
      <w:pPr>
        <w:spacing w:after="95"/>
        <w:ind w:left="-5" w:right="682"/>
        <w:rPr>
          <w:b/>
        </w:rPr>
      </w:pPr>
    </w:p>
    <w:p w:rsidR="002C6576" w:rsidRDefault="008472E3">
      <w:pPr>
        <w:spacing w:after="95"/>
        <w:ind w:left="-5" w:right="682"/>
      </w:pPr>
      <w:r>
        <w:rPr>
          <w:b/>
        </w:rPr>
        <w:lastRenderedPageBreak/>
        <w:t xml:space="preserve">Příloha č. 1: Cenová nabídka </w:t>
      </w:r>
    </w:p>
    <w:p w:rsidR="002C6576" w:rsidRDefault="008472E3">
      <w:pPr>
        <w:spacing w:after="98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2C6576" w:rsidRDefault="008472E3">
      <w:pPr>
        <w:spacing w:after="54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2C6576" w:rsidRDefault="008472E3">
      <w:pPr>
        <w:spacing w:after="55" w:line="259" w:lineRule="auto"/>
        <w:ind w:left="-1" w:firstLine="0"/>
        <w:jc w:val="right"/>
      </w:pPr>
      <w:r>
        <w:rPr>
          <w:noProof/>
        </w:rPr>
        <w:drawing>
          <wp:inline distT="0" distB="0" distL="0" distR="0">
            <wp:extent cx="6696075" cy="1819275"/>
            <wp:effectExtent l="0" t="0" r="0" b="0"/>
            <wp:docPr id="343" name="Picture 3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" name="Picture 34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9607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</w:p>
    <w:p w:rsidR="002C6576" w:rsidRDefault="008472E3">
      <w:pPr>
        <w:spacing w:after="98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2C6576" w:rsidRDefault="008472E3">
      <w:pPr>
        <w:spacing w:after="98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2C6576" w:rsidRDefault="008472E3">
      <w:pPr>
        <w:spacing w:after="1" w:line="361" w:lineRule="auto"/>
        <w:ind w:left="0" w:right="10562" w:firstLine="0"/>
        <w:jc w:val="left"/>
      </w:pPr>
      <w:r>
        <w:rPr>
          <w:sz w:val="20"/>
        </w:rPr>
        <w:t xml:space="preserve">      </w:t>
      </w:r>
    </w:p>
    <w:p w:rsidR="002C6576" w:rsidRDefault="008472E3">
      <w:pPr>
        <w:spacing w:after="17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2C6576" w:rsidRDefault="008472E3">
      <w:pPr>
        <w:spacing w:after="19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2C6576" w:rsidRDefault="008472E3">
      <w:pPr>
        <w:spacing w:after="17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2C6576" w:rsidRDefault="008472E3">
      <w:pPr>
        <w:spacing w:after="17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2C6576" w:rsidRDefault="008472E3">
      <w:pPr>
        <w:spacing w:after="17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2C6576" w:rsidRDefault="008472E3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sectPr w:rsidR="002C65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52" w:right="437" w:bottom="1206" w:left="852" w:header="284" w:footer="1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2E3" w:rsidRDefault="008472E3">
      <w:pPr>
        <w:spacing w:after="0" w:line="240" w:lineRule="auto"/>
      </w:pPr>
      <w:r>
        <w:separator/>
      </w:r>
    </w:p>
  </w:endnote>
  <w:endnote w:type="continuationSeparator" w:id="0">
    <w:p w:rsidR="008472E3" w:rsidRDefault="00847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576" w:rsidRDefault="008472E3">
    <w:pPr>
      <w:spacing w:after="957" w:line="259" w:lineRule="auto"/>
      <w:ind w:left="0" w:right="344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6914134</wp:posOffset>
              </wp:positionH>
              <wp:positionV relativeFrom="page">
                <wp:posOffset>9677095</wp:posOffset>
              </wp:positionV>
              <wp:extent cx="638861" cy="6096"/>
              <wp:effectExtent l="0" t="0" r="0" b="0"/>
              <wp:wrapSquare wrapText="bothSides"/>
              <wp:docPr id="2985" name="Group 29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8861" cy="6096"/>
                        <a:chOff x="0" y="0"/>
                        <a:chExt cx="638861" cy="6096"/>
                      </a:xfrm>
                    </wpg:grpSpPr>
                    <wps:wsp>
                      <wps:cNvPr id="3098" name="Shape 3098"/>
                      <wps:cNvSpPr/>
                      <wps:spPr>
                        <a:xfrm>
                          <a:off x="0" y="0"/>
                          <a:ext cx="63886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8861" h="9144">
                              <a:moveTo>
                                <a:pt x="0" y="0"/>
                              </a:moveTo>
                              <a:lnTo>
                                <a:pt x="638861" y="0"/>
                              </a:lnTo>
                              <a:lnTo>
                                <a:pt x="63886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8D8D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985" style="width:50.304pt;height:0.47998pt;position:absolute;mso-position-horizontal-relative:page;mso-position-horizontal:absolute;margin-left:544.42pt;mso-position-vertical-relative:page;margin-top:761.976pt;" coordsize="6388,60">
              <v:shape id="Shape 3099" style="position:absolute;width:6388;height:91;left:0;top:0;" coordsize="638861,9144" path="m0,0l638861,0l638861,9144l0,9144l0,0">
                <v:stroke weight="0pt" endcap="flat" joinstyle="miter" miterlimit="10" on="false" color="#000000" opacity="0"/>
                <v:fill on="true" color="#d8d8d8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20"/>
      </w:rPr>
      <w:t xml:space="preserve">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  <w:p w:rsidR="002C6576" w:rsidRDefault="008472E3">
    <w:pPr>
      <w:spacing w:after="0" w:line="259" w:lineRule="auto"/>
      <w:ind w:left="-568" w:right="-182" w:firstLine="0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180340</wp:posOffset>
          </wp:positionH>
          <wp:positionV relativeFrom="page">
            <wp:posOffset>10169482</wp:posOffset>
          </wp:positionV>
          <wp:extent cx="7177532" cy="415290"/>
          <wp:effectExtent l="0" t="0" r="0" b="0"/>
          <wp:wrapSquare wrapText="bothSides"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77532" cy="415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576" w:rsidRDefault="008472E3">
    <w:pPr>
      <w:spacing w:after="957" w:line="259" w:lineRule="auto"/>
      <w:ind w:left="0" w:right="344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6914134</wp:posOffset>
              </wp:positionH>
              <wp:positionV relativeFrom="page">
                <wp:posOffset>9677095</wp:posOffset>
              </wp:positionV>
              <wp:extent cx="638861" cy="6096"/>
              <wp:effectExtent l="0" t="0" r="0" b="0"/>
              <wp:wrapSquare wrapText="bothSides"/>
              <wp:docPr id="2962" name="Group 29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8861" cy="6096"/>
                        <a:chOff x="0" y="0"/>
                        <a:chExt cx="638861" cy="6096"/>
                      </a:xfrm>
                    </wpg:grpSpPr>
                    <wps:wsp>
                      <wps:cNvPr id="3096" name="Shape 3096"/>
                      <wps:cNvSpPr/>
                      <wps:spPr>
                        <a:xfrm>
                          <a:off x="0" y="0"/>
                          <a:ext cx="63886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8861" h="9144">
                              <a:moveTo>
                                <a:pt x="0" y="0"/>
                              </a:moveTo>
                              <a:lnTo>
                                <a:pt x="638861" y="0"/>
                              </a:lnTo>
                              <a:lnTo>
                                <a:pt x="63886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8D8D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962" style="width:50.304pt;height:0.47998pt;position:absolute;mso-position-horizontal-relative:page;mso-position-horizontal:absolute;margin-left:544.42pt;mso-position-vertical-relative:page;margin-top:761.976pt;" coordsize="6388,60">
              <v:shape id="Shape 3097" style="position:absolute;width:6388;height:91;left:0;top:0;" coordsize="638861,9144" path="m0,0l638861,0l638861,9144l0,9144l0,0">
                <v:stroke weight="0pt" endcap="flat" joinstyle="miter" miterlimit="10" on="false" color="#000000" opacity="0"/>
                <v:fill on="true" color="#d8d8d8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20"/>
      </w:rPr>
      <w:t xml:space="preserve">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  <w:p w:rsidR="002C6576" w:rsidRDefault="008472E3">
    <w:pPr>
      <w:spacing w:after="0" w:line="259" w:lineRule="auto"/>
      <w:ind w:left="-568" w:right="-182" w:firstLine="0"/>
      <w:jc w:val="right"/>
    </w:pPr>
    <w:r>
      <w:rPr>
        <w:noProof/>
      </w:rPr>
      <w:drawing>
        <wp:anchor distT="0" distB="0" distL="114300" distR="114300" simplePos="0" relativeHeight="251664384" behindDoc="0" locked="0" layoutInCell="1" allowOverlap="0">
          <wp:simplePos x="0" y="0"/>
          <wp:positionH relativeFrom="page">
            <wp:posOffset>180340</wp:posOffset>
          </wp:positionH>
          <wp:positionV relativeFrom="page">
            <wp:posOffset>10169482</wp:posOffset>
          </wp:positionV>
          <wp:extent cx="7177532" cy="415290"/>
          <wp:effectExtent l="0" t="0" r="0" b="0"/>
          <wp:wrapSquare wrapText="bothSides"/>
          <wp:docPr id="3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77532" cy="415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576" w:rsidRDefault="008472E3">
    <w:pPr>
      <w:spacing w:after="957" w:line="259" w:lineRule="auto"/>
      <w:ind w:left="0" w:right="344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6914134</wp:posOffset>
              </wp:positionH>
              <wp:positionV relativeFrom="page">
                <wp:posOffset>9677095</wp:posOffset>
              </wp:positionV>
              <wp:extent cx="638861" cy="6096"/>
              <wp:effectExtent l="0" t="0" r="0" b="0"/>
              <wp:wrapSquare wrapText="bothSides"/>
              <wp:docPr id="2939" name="Group 29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8861" cy="6096"/>
                        <a:chOff x="0" y="0"/>
                        <a:chExt cx="638861" cy="6096"/>
                      </a:xfrm>
                    </wpg:grpSpPr>
                    <wps:wsp>
                      <wps:cNvPr id="3094" name="Shape 3094"/>
                      <wps:cNvSpPr/>
                      <wps:spPr>
                        <a:xfrm>
                          <a:off x="0" y="0"/>
                          <a:ext cx="63886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8861" h="9144">
                              <a:moveTo>
                                <a:pt x="0" y="0"/>
                              </a:moveTo>
                              <a:lnTo>
                                <a:pt x="638861" y="0"/>
                              </a:lnTo>
                              <a:lnTo>
                                <a:pt x="63886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8D8D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939" style="width:50.304pt;height:0.47998pt;position:absolute;mso-position-horizontal-relative:page;mso-position-horizontal:absolute;margin-left:544.42pt;mso-position-vertical-relative:page;margin-top:761.976pt;" coordsize="6388,60">
              <v:shape id="Shape 3095" style="position:absolute;width:6388;height:91;left:0;top:0;" coordsize="638861,9144" path="m0,0l638861,0l638861,9144l0,9144l0,0">
                <v:stroke weight="0pt" endcap="flat" joinstyle="miter" miterlimit="10" on="false" color="#000000" opacity="0"/>
                <v:fill on="true" color="#d8d8d8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20"/>
      </w:rPr>
      <w:t xml:space="preserve">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  <w:p w:rsidR="002C6576" w:rsidRDefault="008472E3">
    <w:pPr>
      <w:spacing w:after="0" w:line="259" w:lineRule="auto"/>
      <w:ind w:left="-568" w:right="-182" w:firstLine="0"/>
      <w:jc w:val="right"/>
    </w:pPr>
    <w:r>
      <w:rPr>
        <w:noProof/>
      </w:rPr>
      <w:drawing>
        <wp:anchor distT="0" distB="0" distL="114300" distR="114300" simplePos="0" relativeHeight="251666432" behindDoc="0" locked="0" layoutInCell="1" allowOverlap="0">
          <wp:simplePos x="0" y="0"/>
          <wp:positionH relativeFrom="page">
            <wp:posOffset>180340</wp:posOffset>
          </wp:positionH>
          <wp:positionV relativeFrom="page">
            <wp:posOffset>10169482</wp:posOffset>
          </wp:positionV>
          <wp:extent cx="7177532" cy="415290"/>
          <wp:effectExtent l="0" t="0" r="0" b="0"/>
          <wp:wrapSquare wrapText="bothSides"/>
          <wp:docPr id="4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77532" cy="415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2E3" w:rsidRDefault="008472E3">
      <w:pPr>
        <w:spacing w:after="0" w:line="240" w:lineRule="auto"/>
      </w:pPr>
      <w:r>
        <w:separator/>
      </w:r>
    </w:p>
  </w:footnote>
  <w:footnote w:type="continuationSeparator" w:id="0">
    <w:p w:rsidR="008472E3" w:rsidRDefault="00847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576" w:rsidRDefault="008472E3">
    <w:pPr>
      <w:spacing w:after="0" w:line="259" w:lineRule="auto"/>
      <w:ind w:left="-694" w:right="-6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100329</wp:posOffset>
          </wp:positionH>
          <wp:positionV relativeFrom="page">
            <wp:posOffset>180340</wp:posOffset>
          </wp:positionV>
          <wp:extent cx="7180581" cy="364490"/>
          <wp:effectExtent l="0" t="0" r="0" b="0"/>
          <wp:wrapSquare wrapText="bothSides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80581" cy="364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576" w:rsidRDefault="008472E3">
    <w:pPr>
      <w:spacing w:after="0" w:line="259" w:lineRule="auto"/>
      <w:ind w:left="-694" w:right="-67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100329</wp:posOffset>
          </wp:positionH>
          <wp:positionV relativeFrom="page">
            <wp:posOffset>180340</wp:posOffset>
          </wp:positionV>
          <wp:extent cx="7180581" cy="364490"/>
          <wp:effectExtent l="0" t="0" r="0" b="0"/>
          <wp:wrapSquare wrapText="bothSides"/>
          <wp:docPr id="1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80581" cy="364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576" w:rsidRDefault="008472E3">
    <w:pPr>
      <w:spacing w:after="0" w:line="259" w:lineRule="auto"/>
      <w:ind w:left="-694" w:right="-67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100329</wp:posOffset>
          </wp:positionH>
          <wp:positionV relativeFrom="page">
            <wp:posOffset>180340</wp:posOffset>
          </wp:positionV>
          <wp:extent cx="7180581" cy="364490"/>
          <wp:effectExtent l="0" t="0" r="0" b="0"/>
          <wp:wrapSquare wrapText="bothSides"/>
          <wp:docPr id="2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80581" cy="364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125E7"/>
    <w:multiLevelType w:val="hybridMultilevel"/>
    <w:tmpl w:val="79C6305E"/>
    <w:lvl w:ilvl="0" w:tplc="CE1C9AAE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CC107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2C214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7AC2D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7EB18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52088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3EF8F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6AE6D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4ABC9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F45BDC"/>
    <w:multiLevelType w:val="hybridMultilevel"/>
    <w:tmpl w:val="96420B78"/>
    <w:lvl w:ilvl="0" w:tplc="48205A70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18215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E682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E4844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58EE0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1A946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5ADFB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D4B1A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0019A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1855E72"/>
    <w:multiLevelType w:val="hybridMultilevel"/>
    <w:tmpl w:val="0DF03248"/>
    <w:lvl w:ilvl="0" w:tplc="61740DFE">
      <w:start w:val="3"/>
      <w:numFmt w:val="upperRoman"/>
      <w:pStyle w:val="Nadpis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4EDC20">
      <w:start w:val="1"/>
      <w:numFmt w:val="lowerLetter"/>
      <w:lvlText w:val="%2"/>
      <w:lvlJc w:val="left"/>
      <w:pPr>
        <w:ind w:left="439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9E40D4">
      <w:start w:val="1"/>
      <w:numFmt w:val="lowerRoman"/>
      <w:lvlText w:val="%3"/>
      <w:lvlJc w:val="left"/>
      <w:pPr>
        <w:ind w:left="51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3C3264">
      <w:start w:val="1"/>
      <w:numFmt w:val="decimal"/>
      <w:lvlText w:val="%4"/>
      <w:lvlJc w:val="left"/>
      <w:pPr>
        <w:ind w:left="58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683D98">
      <w:start w:val="1"/>
      <w:numFmt w:val="lowerLetter"/>
      <w:lvlText w:val="%5"/>
      <w:lvlJc w:val="left"/>
      <w:pPr>
        <w:ind w:left="655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2CF350">
      <w:start w:val="1"/>
      <w:numFmt w:val="lowerRoman"/>
      <w:lvlText w:val="%6"/>
      <w:lvlJc w:val="left"/>
      <w:pPr>
        <w:ind w:left="727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0C6216">
      <w:start w:val="1"/>
      <w:numFmt w:val="decimal"/>
      <w:lvlText w:val="%7"/>
      <w:lvlJc w:val="left"/>
      <w:pPr>
        <w:ind w:left="799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BEC800">
      <w:start w:val="1"/>
      <w:numFmt w:val="lowerLetter"/>
      <w:lvlText w:val="%8"/>
      <w:lvlJc w:val="left"/>
      <w:pPr>
        <w:ind w:left="87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326F82">
      <w:start w:val="1"/>
      <w:numFmt w:val="lowerRoman"/>
      <w:lvlText w:val="%9"/>
      <w:lvlJc w:val="left"/>
      <w:pPr>
        <w:ind w:left="94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576"/>
    <w:rsid w:val="002C6576"/>
    <w:rsid w:val="007345F6"/>
    <w:rsid w:val="0084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927B0"/>
  <w15:docId w15:val="{F4C1CF4B-D431-4D58-AC68-A533F7342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41" w:line="249" w:lineRule="auto"/>
      <w:ind w:left="118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numPr>
        <w:numId w:val="3"/>
      </w:numPr>
      <w:spacing w:after="165"/>
      <w:ind w:left="118" w:hanging="10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307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Konrádová</dc:creator>
  <cp:keywords/>
  <cp:lastModifiedBy>Urbancová Olga</cp:lastModifiedBy>
  <cp:revision>2</cp:revision>
  <dcterms:created xsi:type="dcterms:W3CDTF">2025-08-06T12:53:00Z</dcterms:created>
  <dcterms:modified xsi:type="dcterms:W3CDTF">2025-08-06T12:53:00Z</dcterms:modified>
</cp:coreProperties>
</file>