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1A93C9AE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D63DAB">
        <w:rPr>
          <w:rFonts w:ascii="Arial" w:hAnsi="Arial" w:cs="Arial"/>
          <w:b/>
        </w:rPr>
        <w:t>srpen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D6DD" w14:textId="77777777" w:rsidR="007D3754" w:rsidRDefault="007D3754" w:rsidP="00E26E3A">
      <w:pPr>
        <w:spacing w:line="240" w:lineRule="auto"/>
      </w:pPr>
      <w:r>
        <w:separator/>
      </w:r>
    </w:p>
  </w:endnote>
  <w:endnote w:type="continuationSeparator" w:id="0">
    <w:p w14:paraId="639E6455" w14:textId="77777777" w:rsidR="007D3754" w:rsidRDefault="007D375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2CE3" w14:textId="77777777" w:rsidR="007D3754" w:rsidRDefault="007D3754" w:rsidP="00E26E3A">
      <w:pPr>
        <w:spacing w:line="240" w:lineRule="auto"/>
      </w:pPr>
      <w:r>
        <w:separator/>
      </w:r>
    </w:p>
  </w:footnote>
  <w:footnote w:type="continuationSeparator" w:id="0">
    <w:p w14:paraId="7476C386" w14:textId="77777777" w:rsidR="007D3754" w:rsidRDefault="007D375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D3754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63DAB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9622C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2025-07-15T07:26:00Z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