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C9D4B" w14:textId="77777777" w:rsidR="00673133" w:rsidRPr="002842BC" w:rsidRDefault="00673133" w:rsidP="00673133">
      <w:pPr>
        <w:suppressAutoHyphens/>
        <w:spacing w:after="0" w:line="240" w:lineRule="auto"/>
        <w:jc w:val="center"/>
        <w:rPr>
          <w:rFonts w:ascii="Times New Roman" w:eastAsia="Times New Roman" w:hAnsi="Times New Roman" w:cs="Times New Roman"/>
          <w:b/>
          <w:sz w:val="28"/>
          <w:szCs w:val="32"/>
          <w:lang w:eastAsia="ar-SA"/>
        </w:rPr>
      </w:pPr>
      <w:r w:rsidRPr="002842BC">
        <w:rPr>
          <w:rFonts w:ascii="Times New Roman" w:eastAsia="Times New Roman" w:hAnsi="Times New Roman" w:cs="Times New Roman"/>
          <w:b/>
          <w:sz w:val="28"/>
          <w:szCs w:val="32"/>
          <w:lang w:eastAsia="ar-SA"/>
        </w:rPr>
        <w:t>Kupní smlouva</w:t>
      </w:r>
    </w:p>
    <w:p w14:paraId="78AB2A7F" w14:textId="77777777" w:rsidR="00673133" w:rsidRPr="002842BC" w:rsidRDefault="00673133" w:rsidP="00673133">
      <w:pPr>
        <w:spacing w:after="0" w:line="240" w:lineRule="auto"/>
        <w:ind w:right="72"/>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uzavřená na základě dohody smluvních stran podle ustanovení § 2079 a následujících zákona č. 89/2012 Sb., občanský zákoník, ve znění pozdějších předpisů</w:t>
      </w:r>
    </w:p>
    <w:p w14:paraId="598A4BB0"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29867B07"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272A7816"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w:t>
      </w:r>
    </w:p>
    <w:p w14:paraId="234DB4D8"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Smluvní strany</w:t>
      </w:r>
    </w:p>
    <w:p w14:paraId="771F759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CEE373C" w14:textId="5F6B8982" w:rsidR="005B04B6" w:rsidRPr="00D72B0A" w:rsidRDefault="00136550" w:rsidP="001F15C4">
      <w:pPr>
        <w:spacing w:after="0" w:line="240" w:lineRule="auto"/>
        <w:jc w:val="center"/>
        <w:rPr>
          <w:rFonts w:ascii="Times New Roman" w:eastAsia="Times New Roman" w:hAnsi="Times New Roman" w:cs="Times New Roman"/>
          <w:b/>
          <w:bCs/>
          <w:lang w:eastAsia="cs-CZ"/>
        </w:rPr>
      </w:pPr>
      <w:r w:rsidRPr="00D72B0A">
        <w:rPr>
          <w:rFonts w:ascii="Times New Roman" w:eastAsia="Times New Roman" w:hAnsi="Times New Roman" w:cs="Times New Roman"/>
          <w:b/>
          <w:bCs/>
          <w:lang w:eastAsia="cs-CZ"/>
        </w:rPr>
        <w:t>Neza</w:t>
      </w:r>
      <w:r w:rsidR="001B54C0" w:rsidRPr="00D72B0A">
        <w:rPr>
          <w:rFonts w:ascii="Times New Roman" w:eastAsia="Times New Roman" w:hAnsi="Times New Roman" w:cs="Times New Roman"/>
          <w:b/>
          <w:bCs/>
          <w:lang w:eastAsia="cs-CZ"/>
        </w:rPr>
        <w:t xml:space="preserve"> Pelhřimov</w:t>
      </w:r>
      <w:r w:rsidRPr="00D72B0A">
        <w:rPr>
          <w:rFonts w:ascii="Times New Roman" w:eastAsia="Times New Roman" w:hAnsi="Times New Roman" w:cs="Times New Roman"/>
          <w:b/>
          <w:bCs/>
          <w:lang w:eastAsia="cs-CZ"/>
        </w:rPr>
        <w:t>, s</w:t>
      </w:r>
      <w:r w:rsidR="001B54C0" w:rsidRPr="00D72B0A">
        <w:rPr>
          <w:rFonts w:ascii="Times New Roman" w:eastAsia="Times New Roman" w:hAnsi="Times New Roman" w:cs="Times New Roman"/>
          <w:b/>
          <w:bCs/>
          <w:lang w:eastAsia="cs-CZ"/>
        </w:rPr>
        <w:t>pol</w:t>
      </w:r>
      <w:r w:rsidRPr="00D72B0A">
        <w:rPr>
          <w:rFonts w:ascii="Times New Roman" w:eastAsia="Times New Roman" w:hAnsi="Times New Roman" w:cs="Times New Roman"/>
          <w:b/>
          <w:bCs/>
          <w:lang w:eastAsia="cs-CZ"/>
        </w:rPr>
        <w:t>.</w:t>
      </w:r>
      <w:r w:rsidR="001B54C0" w:rsidRPr="00D72B0A">
        <w:rPr>
          <w:rFonts w:ascii="Times New Roman" w:eastAsia="Times New Roman" w:hAnsi="Times New Roman" w:cs="Times New Roman"/>
          <w:b/>
          <w:bCs/>
          <w:lang w:eastAsia="cs-CZ"/>
        </w:rPr>
        <w:t xml:space="preserve"> s </w:t>
      </w:r>
      <w:r w:rsidRPr="00D72B0A">
        <w:rPr>
          <w:rFonts w:ascii="Times New Roman" w:eastAsia="Times New Roman" w:hAnsi="Times New Roman" w:cs="Times New Roman"/>
          <w:b/>
          <w:bCs/>
          <w:lang w:eastAsia="cs-CZ"/>
        </w:rPr>
        <w:t>r.o.</w:t>
      </w:r>
    </w:p>
    <w:p w14:paraId="29C9C081" w14:textId="77777777" w:rsidR="00136550" w:rsidRPr="00D72B0A" w:rsidRDefault="00136550" w:rsidP="001F15C4">
      <w:pPr>
        <w:spacing w:after="0" w:line="240" w:lineRule="auto"/>
        <w:jc w:val="center"/>
        <w:rPr>
          <w:rFonts w:ascii="Times New Roman" w:eastAsia="Times New Roman" w:hAnsi="Times New Roman" w:cs="Times New Roman"/>
          <w:bCs/>
          <w:lang w:eastAsia="cs-CZ"/>
        </w:rPr>
      </w:pPr>
      <w:r w:rsidRPr="00D72B0A">
        <w:rPr>
          <w:rFonts w:ascii="Times New Roman" w:eastAsia="Times New Roman" w:hAnsi="Times New Roman" w:cs="Times New Roman"/>
          <w:bCs/>
          <w:lang w:eastAsia="cs-CZ"/>
        </w:rPr>
        <w:t>K Silu 1966</w:t>
      </w:r>
    </w:p>
    <w:p w14:paraId="3BEAE82F" w14:textId="77777777" w:rsidR="00136550" w:rsidRPr="00D72B0A" w:rsidRDefault="00136550" w:rsidP="001F15C4">
      <w:pPr>
        <w:spacing w:after="0" w:line="240" w:lineRule="auto"/>
        <w:jc w:val="center"/>
        <w:rPr>
          <w:rFonts w:ascii="Times New Roman" w:eastAsia="Times New Roman" w:hAnsi="Times New Roman" w:cs="Times New Roman"/>
          <w:bCs/>
          <w:lang w:eastAsia="cs-CZ"/>
        </w:rPr>
      </w:pPr>
      <w:r w:rsidRPr="00D72B0A">
        <w:rPr>
          <w:rFonts w:ascii="Times New Roman" w:eastAsia="Times New Roman" w:hAnsi="Times New Roman" w:cs="Times New Roman"/>
          <w:bCs/>
          <w:lang w:eastAsia="cs-CZ"/>
        </w:rPr>
        <w:t>Pelhřimov 393 01</w:t>
      </w:r>
    </w:p>
    <w:p w14:paraId="3DDA2C50" w14:textId="77777777" w:rsidR="00136550" w:rsidRPr="00D72B0A" w:rsidRDefault="00136550" w:rsidP="001F15C4">
      <w:pPr>
        <w:spacing w:after="0" w:line="240" w:lineRule="auto"/>
        <w:jc w:val="center"/>
        <w:rPr>
          <w:rFonts w:ascii="Times New Roman" w:eastAsia="Times New Roman" w:hAnsi="Times New Roman" w:cs="Times New Roman"/>
          <w:bCs/>
          <w:lang w:eastAsia="cs-CZ"/>
        </w:rPr>
      </w:pPr>
      <w:r w:rsidRPr="00D72B0A">
        <w:rPr>
          <w:rFonts w:ascii="Times New Roman" w:eastAsia="Times New Roman" w:hAnsi="Times New Roman" w:cs="Times New Roman"/>
          <w:bCs/>
          <w:lang w:eastAsia="cs-CZ"/>
        </w:rPr>
        <w:t>IČO: 450 21 155</w:t>
      </w:r>
    </w:p>
    <w:p w14:paraId="75E2DFB6" w14:textId="77A0ABC6" w:rsidR="00136550" w:rsidRPr="00D72B0A" w:rsidRDefault="00136550" w:rsidP="001F15C4">
      <w:pPr>
        <w:spacing w:after="0" w:line="240" w:lineRule="auto"/>
        <w:jc w:val="center"/>
        <w:rPr>
          <w:rFonts w:ascii="Times New Roman" w:eastAsia="Times New Roman" w:hAnsi="Times New Roman" w:cs="Times New Roman"/>
          <w:bCs/>
          <w:lang w:eastAsia="cs-CZ"/>
        </w:rPr>
      </w:pPr>
      <w:r w:rsidRPr="00D72B0A">
        <w:rPr>
          <w:rFonts w:ascii="Times New Roman" w:eastAsia="Times New Roman" w:hAnsi="Times New Roman" w:cs="Times New Roman"/>
          <w:bCs/>
          <w:lang w:eastAsia="cs-CZ"/>
        </w:rPr>
        <w:t xml:space="preserve">zastoupená Ing. </w:t>
      </w:r>
      <w:r w:rsidR="001B54C0" w:rsidRPr="00D72B0A">
        <w:rPr>
          <w:rFonts w:ascii="Times New Roman" w:eastAsia="Times New Roman" w:hAnsi="Times New Roman" w:cs="Times New Roman"/>
          <w:bCs/>
          <w:lang w:eastAsia="cs-CZ"/>
        </w:rPr>
        <w:t xml:space="preserve">Petro </w:t>
      </w:r>
      <w:proofErr w:type="spellStart"/>
      <w:r w:rsidR="001B54C0" w:rsidRPr="00D72B0A">
        <w:rPr>
          <w:rFonts w:ascii="Times New Roman" w:eastAsia="Times New Roman" w:hAnsi="Times New Roman" w:cs="Times New Roman"/>
          <w:bCs/>
          <w:lang w:eastAsia="cs-CZ"/>
        </w:rPr>
        <w:t>Tomcovou</w:t>
      </w:r>
      <w:proofErr w:type="spellEnd"/>
      <w:r w:rsidRPr="00D72B0A">
        <w:rPr>
          <w:rFonts w:ascii="Times New Roman" w:eastAsia="Times New Roman" w:hAnsi="Times New Roman" w:cs="Times New Roman"/>
          <w:bCs/>
          <w:lang w:eastAsia="cs-CZ"/>
        </w:rPr>
        <w:t>, zapsaná u Krajského soudu v Českých Budějovicích, C 1346</w:t>
      </w:r>
    </w:p>
    <w:p w14:paraId="1BAD437A"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r w:rsidRPr="00D72B0A">
        <w:rPr>
          <w:rFonts w:ascii="Times New Roman" w:eastAsia="Times New Roman" w:hAnsi="Times New Roman" w:cs="Times New Roman"/>
          <w:bCs/>
          <w:szCs w:val="24"/>
          <w:lang w:eastAsia="cs-CZ"/>
        </w:rPr>
        <w:t>(dále jen „prodávající“)</w:t>
      </w:r>
    </w:p>
    <w:p w14:paraId="61026A9F"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p>
    <w:p w14:paraId="34C144A8"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w:t>
      </w:r>
    </w:p>
    <w:p w14:paraId="7573B44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72D7DA10" w14:textId="77777777" w:rsidR="00673133" w:rsidRPr="002842BC" w:rsidRDefault="00A9734B" w:rsidP="001F15C4">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Domov pro seniory Pelhřimo</w:t>
      </w:r>
      <w:r w:rsidR="00832563" w:rsidRPr="002842BC">
        <w:rPr>
          <w:rFonts w:ascii="Times New Roman" w:eastAsia="Times New Roman" w:hAnsi="Times New Roman" w:cs="Times New Roman"/>
          <w:b/>
          <w:szCs w:val="24"/>
          <w:lang w:eastAsia="cs-CZ"/>
        </w:rPr>
        <w:t>v</w:t>
      </w:r>
      <w:r w:rsidRPr="002842BC">
        <w:rPr>
          <w:rFonts w:ascii="Times New Roman" w:eastAsia="Times New Roman" w:hAnsi="Times New Roman" w:cs="Times New Roman"/>
          <w:b/>
          <w:szCs w:val="24"/>
          <w:lang w:eastAsia="cs-CZ"/>
        </w:rPr>
        <w:t>, příspěvková organizace</w:t>
      </w:r>
    </w:p>
    <w:p w14:paraId="5DD582BC" w14:textId="77777777" w:rsidR="00673133" w:rsidRPr="002842BC" w:rsidRDefault="00673133" w:rsidP="001F15C4">
      <w:pPr>
        <w:spacing w:after="0" w:line="240" w:lineRule="auto"/>
        <w:jc w:val="center"/>
        <w:rPr>
          <w:rFonts w:ascii="Times New Roman" w:eastAsia="Times New Roman" w:hAnsi="Times New Roman" w:cs="Times New Roman"/>
          <w:szCs w:val="24"/>
          <w:lang w:eastAsia="cs-CZ"/>
        </w:rPr>
      </w:pPr>
      <w:r w:rsidRPr="002842BC">
        <w:rPr>
          <w:rFonts w:ascii="Times New Roman" w:eastAsia="Times New Roman" w:hAnsi="Times New Roman" w:cs="Times New Roman"/>
          <w:bCs/>
          <w:szCs w:val="24"/>
          <w:lang w:eastAsia="cs-CZ"/>
        </w:rPr>
        <w:t xml:space="preserve">se sídlem </w:t>
      </w:r>
      <w:proofErr w:type="spellStart"/>
      <w:r w:rsidR="00A9734B" w:rsidRPr="002842BC">
        <w:rPr>
          <w:rFonts w:ascii="Times New Roman" w:eastAsia="Times New Roman" w:hAnsi="Times New Roman" w:cs="Times New Roman"/>
          <w:bCs/>
          <w:szCs w:val="24"/>
          <w:lang w:eastAsia="cs-CZ"/>
        </w:rPr>
        <w:t>Radětínská</w:t>
      </w:r>
      <w:proofErr w:type="spellEnd"/>
      <w:r w:rsidR="00A9734B" w:rsidRPr="002842BC">
        <w:rPr>
          <w:rFonts w:ascii="Times New Roman" w:eastAsia="Times New Roman" w:hAnsi="Times New Roman" w:cs="Times New Roman"/>
          <w:bCs/>
          <w:szCs w:val="24"/>
          <w:lang w:eastAsia="cs-CZ"/>
        </w:rPr>
        <w:t xml:space="preserve"> 2305</w:t>
      </w:r>
      <w:r w:rsidRPr="002842BC">
        <w:rPr>
          <w:rFonts w:ascii="Times New Roman" w:eastAsia="Times New Roman" w:hAnsi="Times New Roman" w:cs="Times New Roman"/>
          <w:bCs/>
          <w:szCs w:val="24"/>
          <w:lang w:eastAsia="cs-CZ"/>
        </w:rPr>
        <w:t xml:space="preserve">, </w:t>
      </w:r>
      <w:r w:rsidR="00A9734B" w:rsidRPr="002842BC">
        <w:rPr>
          <w:rFonts w:ascii="Times New Roman" w:eastAsia="Times New Roman" w:hAnsi="Times New Roman" w:cs="Times New Roman"/>
          <w:bCs/>
          <w:szCs w:val="24"/>
          <w:lang w:eastAsia="cs-CZ"/>
        </w:rPr>
        <w:t>Pelhřimov</w:t>
      </w:r>
      <w:r w:rsidRPr="002842BC">
        <w:rPr>
          <w:rFonts w:ascii="Times New Roman" w:eastAsia="Times New Roman" w:hAnsi="Times New Roman" w:cs="Times New Roman"/>
          <w:bCs/>
          <w:szCs w:val="24"/>
          <w:lang w:eastAsia="cs-CZ"/>
        </w:rPr>
        <w:t xml:space="preserve">, PSČ </w:t>
      </w:r>
      <w:r w:rsidR="00A9734B" w:rsidRPr="002842BC">
        <w:rPr>
          <w:rFonts w:ascii="Times New Roman" w:eastAsia="Times New Roman" w:hAnsi="Times New Roman" w:cs="Times New Roman"/>
          <w:bCs/>
          <w:szCs w:val="24"/>
          <w:lang w:eastAsia="cs-CZ"/>
        </w:rPr>
        <w:t>393 01</w:t>
      </w:r>
    </w:p>
    <w:p w14:paraId="630547ED"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IČ: </w:t>
      </w:r>
      <w:r w:rsidR="00A9734B" w:rsidRPr="002842BC">
        <w:rPr>
          <w:rFonts w:ascii="Times New Roman" w:eastAsia="Times New Roman" w:hAnsi="Times New Roman" w:cs="Times New Roman"/>
          <w:bCs/>
          <w:szCs w:val="24"/>
          <w:lang w:eastAsia="cs-CZ"/>
        </w:rPr>
        <w:t>751 36</w:t>
      </w:r>
      <w:r w:rsidR="000B5503" w:rsidRPr="002842BC">
        <w:rPr>
          <w:rFonts w:ascii="Times New Roman" w:eastAsia="Times New Roman" w:hAnsi="Times New Roman" w:cs="Times New Roman"/>
          <w:bCs/>
          <w:szCs w:val="24"/>
          <w:lang w:eastAsia="cs-CZ"/>
        </w:rPr>
        <w:t> </w:t>
      </w:r>
      <w:r w:rsidR="00A9734B" w:rsidRPr="002842BC">
        <w:rPr>
          <w:rFonts w:ascii="Times New Roman" w:eastAsia="Times New Roman" w:hAnsi="Times New Roman" w:cs="Times New Roman"/>
          <w:bCs/>
          <w:szCs w:val="24"/>
          <w:lang w:eastAsia="cs-CZ"/>
        </w:rPr>
        <w:t>295</w:t>
      </w:r>
      <w:r w:rsidR="000B5503" w:rsidRPr="002842BC">
        <w:rPr>
          <w:rFonts w:ascii="Times New Roman" w:eastAsia="Times New Roman" w:hAnsi="Times New Roman" w:cs="Times New Roman"/>
          <w:bCs/>
          <w:szCs w:val="24"/>
          <w:lang w:eastAsia="cs-CZ"/>
        </w:rPr>
        <w:t xml:space="preserve"> DIČ: CZ75136295</w:t>
      </w:r>
    </w:p>
    <w:p w14:paraId="5CA542EF"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szCs w:val="24"/>
          <w:lang w:eastAsia="cs-CZ"/>
        </w:rPr>
        <w:t>zapsán v obchodním rejstříku vedeném u Krajského soudu v Českých Budějovicích</w:t>
      </w:r>
      <w:r w:rsidRPr="002842BC">
        <w:rPr>
          <w:rFonts w:ascii="Times New Roman" w:eastAsia="Times New Roman" w:hAnsi="Times New Roman" w:cs="Times New Roman"/>
          <w:b/>
          <w:szCs w:val="24"/>
          <w:lang w:eastAsia="cs-CZ"/>
        </w:rPr>
        <w:t xml:space="preserve"> </w:t>
      </w:r>
      <w:r w:rsidRPr="002842BC">
        <w:rPr>
          <w:rFonts w:ascii="Times New Roman" w:eastAsia="Times New Roman" w:hAnsi="Times New Roman" w:cs="Times New Roman"/>
          <w:szCs w:val="24"/>
          <w:lang w:eastAsia="cs-CZ"/>
        </w:rPr>
        <w:t xml:space="preserve">oddíl </w:t>
      </w:r>
      <w:proofErr w:type="spellStart"/>
      <w:r w:rsidRPr="002842BC">
        <w:rPr>
          <w:rFonts w:ascii="Times New Roman" w:eastAsia="Times New Roman" w:hAnsi="Times New Roman" w:cs="Times New Roman"/>
          <w:szCs w:val="24"/>
          <w:lang w:eastAsia="cs-CZ"/>
        </w:rPr>
        <w:t>Pr</w:t>
      </w:r>
      <w:proofErr w:type="spellEnd"/>
      <w:r w:rsidRPr="002842BC">
        <w:rPr>
          <w:rFonts w:ascii="Times New Roman" w:eastAsia="Times New Roman" w:hAnsi="Times New Roman" w:cs="Times New Roman"/>
          <w:szCs w:val="24"/>
          <w:lang w:eastAsia="cs-CZ"/>
        </w:rPr>
        <w:t xml:space="preserve">, vložka </w:t>
      </w:r>
      <w:r w:rsidR="000B5503" w:rsidRPr="002842BC">
        <w:rPr>
          <w:rFonts w:ascii="Times New Roman" w:eastAsia="Times New Roman" w:hAnsi="Times New Roman" w:cs="Times New Roman"/>
          <w:szCs w:val="24"/>
          <w:lang w:eastAsia="cs-CZ"/>
        </w:rPr>
        <w:t>523</w:t>
      </w:r>
    </w:p>
    <w:p w14:paraId="4B05C3FC" w14:textId="7C2AB109"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zastoupený </w:t>
      </w:r>
      <w:r w:rsidR="001F15C4" w:rsidRPr="002842BC">
        <w:rPr>
          <w:rFonts w:ascii="Times New Roman" w:eastAsia="Times New Roman" w:hAnsi="Times New Roman" w:cs="Times New Roman"/>
          <w:bCs/>
          <w:szCs w:val="24"/>
          <w:lang w:eastAsia="cs-CZ"/>
        </w:rPr>
        <w:t xml:space="preserve">Mgr. </w:t>
      </w:r>
      <w:r w:rsidR="00747BBE" w:rsidRPr="002842BC">
        <w:rPr>
          <w:rFonts w:ascii="Times New Roman" w:eastAsia="Times New Roman" w:hAnsi="Times New Roman" w:cs="Times New Roman"/>
          <w:bCs/>
          <w:szCs w:val="24"/>
          <w:lang w:eastAsia="cs-CZ"/>
        </w:rPr>
        <w:t xml:space="preserve">Bc. Petrou </w:t>
      </w:r>
      <w:r w:rsidR="00126874">
        <w:rPr>
          <w:rFonts w:ascii="Times New Roman" w:eastAsia="Times New Roman" w:hAnsi="Times New Roman" w:cs="Times New Roman"/>
          <w:bCs/>
          <w:szCs w:val="24"/>
          <w:lang w:eastAsia="cs-CZ"/>
        </w:rPr>
        <w:t>Bruknerovou</w:t>
      </w:r>
      <w:r w:rsidR="00747BBE" w:rsidRPr="002842BC">
        <w:rPr>
          <w:rFonts w:ascii="Times New Roman" w:eastAsia="Times New Roman" w:hAnsi="Times New Roman" w:cs="Times New Roman"/>
          <w:bCs/>
          <w:szCs w:val="24"/>
          <w:lang w:eastAsia="cs-CZ"/>
        </w:rPr>
        <w:t>, DiS.</w:t>
      </w:r>
      <w:r w:rsidRPr="002842BC">
        <w:rPr>
          <w:rFonts w:ascii="Times New Roman" w:eastAsia="Times New Roman" w:hAnsi="Times New Roman" w:cs="Times New Roman"/>
          <w:bCs/>
          <w:szCs w:val="24"/>
          <w:lang w:eastAsia="cs-CZ"/>
        </w:rPr>
        <w:t>, ředitelem</w:t>
      </w:r>
    </w:p>
    <w:p w14:paraId="373C695F"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bankovní spojení: </w:t>
      </w:r>
      <w:r w:rsidR="00A9734B" w:rsidRPr="002842BC">
        <w:rPr>
          <w:rFonts w:ascii="Times New Roman" w:eastAsia="Times New Roman" w:hAnsi="Times New Roman" w:cs="Times New Roman"/>
          <w:bCs/>
          <w:szCs w:val="24"/>
          <w:lang w:eastAsia="cs-CZ"/>
        </w:rPr>
        <w:t xml:space="preserve">Česká spořitelna </w:t>
      </w:r>
      <w:r w:rsidRPr="002842BC">
        <w:rPr>
          <w:rFonts w:ascii="Times New Roman" w:eastAsia="Times New Roman" w:hAnsi="Times New Roman" w:cs="Times New Roman"/>
          <w:bCs/>
          <w:szCs w:val="24"/>
          <w:lang w:eastAsia="cs-CZ"/>
        </w:rPr>
        <w:t>Pelhřimov</w:t>
      </w:r>
      <w:r w:rsidR="00B37E24" w:rsidRPr="002842BC">
        <w:rPr>
          <w:rFonts w:ascii="Times New Roman" w:eastAsia="Times New Roman" w:hAnsi="Times New Roman" w:cs="Times New Roman"/>
          <w:bCs/>
          <w:szCs w:val="24"/>
          <w:lang w:eastAsia="cs-CZ"/>
        </w:rPr>
        <w:t>, a.s.</w:t>
      </w:r>
    </w:p>
    <w:p w14:paraId="23A33EA6"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číslo účtu: </w:t>
      </w:r>
      <w:r w:rsidR="000B5503" w:rsidRPr="002842BC">
        <w:rPr>
          <w:rFonts w:ascii="Times New Roman" w:eastAsia="Times New Roman" w:hAnsi="Times New Roman" w:cs="Times New Roman"/>
          <w:bCs/>
          <w:szCs w:val="24"/>
          <w:lang w:eastAsia="cs-CZ"/>
        </w:rPr>
        <w:t>1476146309/0800</w:t>
      </w:r>
    </w:p>
    <w:p w14:paraId="48A737AD"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(dále jen „kupující“)</w:t>
      </w:r>
    </w:p>
    <w:p w14:paraId="520FCBBA"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43077D48"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115DFD6A"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II.</w:t>
      </w:r>
    </w:p>
    <w:p w14:paraId="5DCF7F35" w14:textId="77777777" w:rsidR="00673133" w:rsidRPr="002842BC" w:rsidRDefault="00673133" w:rsidP="00673133">
      <w:pPr>
        <w:spacing w:after="0" w:line="240" w:lineRule="auto"/>
        <w:jc w:val="center"/>
        <w:rPr>
          <w:rFonts w:ascii="Times New Roman" w:eastAsia="Times New Roman" w:hAnsi="Times New Roman" w:cs="Times New Roman"/>
          <w:bCs/>
          <w:sz w:val="24"/>
          <w:szCs w:val="24"/>
          <w:lang w:eastAsia="cs-CZ"/>
        </w:rPr>
      </w:pPr>
      <w:r w:rsidRPr="002842BC">
        <w:rPr>
          <w:rFonts w:ascii="Times New Roman" w:eastAsia="Times New Roman" w:hAnsi="Times New Roman" w:cs="Times New Roman"/>
          <w:b/>
          <w:szCs w:val="24"/>
          <w:lang w:eastAsia="cs-CZ"/>
        </w:rPr>
        <w:t>Předmět smlouvy</w:t>
      </w:r>
    </w:p>
    <w:p w14:paraId="7C4FFAD4"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23568A68" w14:textId="77777777" w:rsidR="00673133" w:rsidRPr="002842BC" w:rsidRDefault="00673133" w:rsidP="00673133">
      <w:pPr>
        <w:spacing w:after="0" w:line="240" w:lineRule="auto"/>
        <w:ind w:right="72"/>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Prodávající se zavazuje dodat kupujícímu zboží blíže specifikované v čl. III této smlouvy a převést na něho vlastnické právo k tomuto zboží a kupující se zavazuje za zboží zaplatit prodávajícímu cenu stanovenou v čl. V této smlouvy.</w:t>
      </w:r>
    </w:p>
    <w:p w14:paraId="4A08872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4434E48A"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C305D05"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III.</w:t>
      </w:r>
    </w:p>
    <w:p w14:paraId="266D6F52"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Zboží</w:t>
      </w:r>
    </w:p>
    <w:p w14:paraId="4F5462D9" w14:textId="77777777" w:rsidR="00673133" w:rsidRPr="002842BC" w:rsidRDefault="00673133" w:rsidP="00673133">
      <w:pPr>
        <w:spacing w:after="0" w:line="240" w:lineRule="auto"/>
        <w:rPr>
          <w:rFonts w:ascii="Times New Roman" w:eastAsia="Times New Roman" w:hAnsi="Times New Roman" w:cs="Times New Roman"/>
          <w:b/>
          <w:bCs/>
          <w:szCs w:val="24"/>
          <w:lang w:eastAsia="cs-CZ"/>
        </w:rPr>
      </w:pPr>
    </w:p>
    <w:p w14:paraId="7360F24D" w14:textId="47D23BE3" w:rsidR="00673133" w:rsidRPr="00A3638B" w:rsidRDefault="00673133" w:rsidP="00F77ADB">
      <w:pPr>
        <w:numPr>
          <w:ilvl w:val="0"/>
          <w:numId w:val="1"/>
        </w:numPr>
        <w:spacing w:after="0" w:line="240" w:lineRule="auto"/>
        <w:rPr>
          <w:rFonts w:ascii="Times New Roman" w:eastAsia="Times New Roman" w:hAnsi="Times New Roman" w:cs="Times New Roman"/>
          <w:b/>
          <w:bCs/>
          <w:lang w:eastAsia="cs-CZ"/>
        </w:rPr>
      </w:pPr>
      <w:r w:rsidRPr="00A3638B">
        <w:rPr>
          <w:rFonts w:ascii="Times New Roman" w:eastAsia="Times New Roman" w:hAnsi="Times New Roman" w:cs="Times New Roman"/>
          <w:bCs/>
          <w:lang w:eastAsia="cs-CZ"/>
        </w:rPr>
        <w:t xml:space="preserve">Zbožím se pro účely této smlouvy rozumí </w:t>
      </w:r>
      <w:r w:rsidR="001F15C4" w:rsidRPr="00A3638B">
        <w:rPr>
          <w:rFonts w:ascii="Times New Roman" w:eastAsia="Times New Roman" w:hAnsi="Times New Roman" w:cs="Times New Roman"/>
          <w:b/>
          <w:bCs/>
          <w:lang w:eastAsia="cs-CZ"/>
        </w:rPr>
        <w:t xml:space="preserve">dodání a montáž </w:t>
      </w:r>
      <w:r w:rsidR="00DD244C">
        <w:rPr>
          <w:rFonts w:ascii="Times New Roman" w:eastAsia="Times New Roman" w:hAnsi="Times New Roman" w:cs="Times New Roman"/>
          <w:b/>
          <w:bCs/>
          <w:lang w:eastAsia="cs-CZ"/>
        </w:rPr>
        <w:t>agregátu NORDLINE k </w:t>
      </w:r>
      <w:proofErr w:type="gramStart"/>
      <w:r w:rsidR="00DD244C">
        <w:rPr>
          <w:rFonts w:ascii="Times New Roman" w:eastAsia="Times New Roman" w:hAnsi="Times New Roman" w:cs="Times New Roman"/>
          <w:b/>
          <w:bCs/>
          <w:lang w:eastAsia="cs-CZ"/>
        </w:rPr>
        <w:t>chladícímu</w:t>
      </w:r>
      <w:proofErr w:type="gramEnd"/>
      <w:r w:rsidR="00DD244C">
        <w:rPr>
          <w:rFonts w:ascii="Times New Roman" w:eastAsia="Times New Roman" w:hAnsi="Times New Roman" w:cs="Times New Roman"/>
          <w:b/>
          <w:bCs/>
          <w:lang w:eastAsia="cs-CZ"/>
        </w:rPr>
        <w:t xml:space="preserve"> boxu </w:t>
      </w:r>
      <w:r w:rsidR="001F15C4" w:rsidRPr="00A3638B">
        <w:rPr>
          <w:rFonts w:ascii="Times New Roman" w:eastAsia="Times New Roman" w:hAnsi="Times New Roman" w:cs="Times New Roman"/>
          <w:lang w:eastAsia="cs-CZ"/>
        </w:rPr>
        <w:t>blíže specifikované</w:t>
      </w:r>
      <w:r w:rsidR="00C615C8" w:rsidRPr="00A3638B">
        <w:rPr>
          <w:rFonts w:ascii="Times New Roman" w:eastAsia="Times New Roman" w:hAnsi="Times New Roman" w:cs="Times New Roman"/>
          <w:lang w:eastAsia="cs-CZ"/>
        </w:rPr>
        <w:t xml:space="preserve"> </w:t>
      </w:r>
      <w:r w:rsidR="00EC371C" w:rsidRPr="00A3638B">
        <w:rPr>
          <w:rFonts w:ascii="Times New Roman" w:eastAsia="Times New Roman" w:hAnsi="Times New Roman" w:cs="Times New Roman"/>
          <w:lang w:eastAsia="cs-CZ"/>
        </w:rPr>
        <w:t xml:space="preserve">v nabídce č. </w:t>
      </w:r>
      <w:r w:rsidR="00126874">
        <w:rPr>
          <w:rFonts w:ascii="Times New Roman" w:eastAsia="Times New Roman" w:hAnsi="Times New Roman" w:cs="Times New Roman"/>
          <w:lang w:eastAsia="cs-CZ"/>
        </w:rPr>
        <w:t>250227</w:t>
      </w:r>
      <w:r w:rsidR="00DD244C">
        <w:rPr>
          <w:rFonts w:ascii="Times New Roman" w:eastAsia="Times New Roman" w:hAnsi="Times New Roman" w:cs="Times New Roman"/>
          <w:lang w:eastAsia="cs-CZ"/>
        </w:rPr>
        <w:t xml:space="preserve"> ze dne </w:t>
      </w:r>
      <w:r w:rsidR="00126874">
        <w:rPr>
          <w:rFonts w:ascii="Times New Roman" w:eastAsia="Times New Roman" w:hAnsi="Times New Roman" w:cs="Times New Roman"/>
          <w:lang w:eastAsia="cs-CZ"/>
        </w:rPr>
        <w:t>23.7.2025</w:t>
      </w:r>
      <w:r w:rsidR="00DD244C">
        <w:rPr>
          <w:rFonts w:ascii="Times New Roman" w:eastAsia="Times New Roman" w:hAnsi="Times New Roman" w:cs="Times New Roman"/>
          <w:lang w:eastAsia="cs-CZ"/>
        </w:rPr>
        <w:t xml:space="preserve">. </w:t>
      </w:r>
    </w:p>
    <w:p w14:paraId="693C5B26" w14:textId="77777777" w:rsidR="00673133" w:rsidRPr="002842BC" w:rsidRDefault="00673133" w:rsidP="00673133">
      <w:pPr>
        <w:spacing w:after="0" w:line="240" w:lineRule="auto"/>
        <w:rPr>
          <w:rFonts w:ascii="Times New Roman" w:eastAsia="Times New Roman" w:hAnsi="Times New Roman" w:cs="Times New Roman"/>
          <w:b/>
          <w:bCs/>
          <w:szCs w:val="24"/>
          <w:lang w:eastAsia="cs-CZ"/>
        </w:rPr>
      </w:pPr>
    </w:p>
    <w:p w14:paraId="4B819F4A"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IV.</w:t>
      </w:r>
    </w:p>
    <w:p w14:paraId="46C8B598"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Práva a povinnosti smluvních stran</w:t>
      </w:r>
    </w:p>
    <w:p w14:paraId="1CEB6EA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F009566" w14:textId="77777777" w:rsidR="00673133" w:rsidRPr="002842BC" w:rsidRDefault="00673133" w:rsidP="00673133">
      <w:pPr>
        <w:numPr>
          <w:ilvl w:val="0"/>
          <w:numId w:val="2"/>
        </w:numPr>
        <w:spacing w:after="0" w:line="240" w:lineRule="auto"/>
        <w:jc w:val="both"/>
        <w:rPr>
          <w:rFonts w:ascii="Times New Roman" w:eastAsia="Times New Roman" w:hAnsi="Times New Roman" w:cs="Times New Roman"/>
          <w:bCs/>
          <w:lang w:eastAsia="cs-CZ"/>
        </w:rPr>
      </w:pPr>
      <w:r w:rsidRPr="002842BC">
        <w:rPr>
          <w:rFonts w:ascii="Times New Roman" w:eastAsia="Times New Roman" w:hAnsi="Times New Roman" w:cs="Times New Roman"/>
          <w:bCs/>
          <w:lang w:eastAsia="cs-CZ"/>
        </w:rPr>
        <w:t xml:space="preserve">Prodávající prodává kupujícímu zboží a kupující toto zboží kupuje. </w:t>
      </w:r>
    </w:p>
    <w:p w14:paraId="24701B49" w14:textId="0E22C17A" w:rsidR="00673133" w:rsidRPr="002842BC" w:rsidRDefault="00673133" w:rsidP="00673133">
      <w:pPr>
        <w:numPr>
          <w:ilvl w:val="0"/>
          <w:numId w:val="2"/>
        </w:numPr>
        <w:spacing w:after="0" w:line="240" w:lineRule="auto"/>
        <w:jc w:val="both"/>
        <w:rPr>
          <w:rFonts w:ascii="Times New Roman" w:eastAsia="Times New Roman" w:hAnsi="Times New Roman" w:cs="Times New Roman"/>
          <w:bCs/>
          <w:lang w:eastAsia="cs-CZ"/>
        </w:rPr>
      </w:pPr>
      <w:r w:rsidRPr="002842BC">
        <w:rPr>
          <w:rFonts w:ascii="Times New Roman" w:eastAsia="Times New Roman" w:hAnsi="Times New Roman" w:cs="Times New Roman"/>
          <w:bCs/>
          <w:lang w:eastAsia="cs-CZ"/>
        </w:rPr>
        <w:t xml:space="preserve">Prodávající předá kupujícímu zboží s veškerým povinným a nabídnutým příslušenstvím a vybavením, jakož i doklady nezbytnými pro jeho užívání a provoz, </w:t>
      </w:r>
      <w:r w:rsidR="00352101" w:rsidRPr="002842BC">
        <w:rPr>
          <w:rFonts w:ascii="Times New Roman" w:eastAsia="Times New Roman" w:hAnsi="Times New Roman" w:cs="Times New Roman"/>
          <w:bCs/>
          <w:lang w:eastAsia="cs-CZ"/>
        </w:rPr>
        <w:t xml:space="preserve">a to </w:t>
      </w:r>
      <w:r w:rsidRPr="002842BC">
        <w:rPr>
          <w:rFonts w:ascii="Times New Roman" w:eastAsia="Times New Roman" w:hAnsi="Times New Roman" w:cs="Times New Roman"/>
          <w:bCs/>
          <w:lang w:eastAsia="cs-CZ"/>
        </w:rPr>
        <w:t xml:space="preserve">do </w:t>
      </w:r>
      <w:proofErr w:type="gramStart"/>
      <w:r w:rsidR="00126874">
        <w:rPr>
          <w:rFonts w:ascii="Times New Roman" w:eastAsia="Times New Roman" w:hAnsi="Times New Roman" w:cs="Times New Roman"/>
          <w:b/>
          <w:bCs/>
          <w:lang w:eastAsia="cs-CZ"/>
        </w:rPr>
        <w:t>30.11.2025</w:t>
      </w:r>
      <w:proofErr w:type="gramEnd"/>
    </w:p>
    <w:p w14:paraId="7BD37FF4" w14:textId="77777777" w:rsidR="00F857DA" w:rsidRPr="00FF2A47" w:rsidRDefault="00F857DA" w:rsidP="00673133">
      <w:pPr>
        <w:numPr>
          <w:ilvl w:val="0"/>
          <w:numId w:val="2"/>
        </w:numPr>
        <w:spacing w:after="0" w:line="240" w:lineRule="auto"/>
        <w:jc w:val="both"/>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Součástí dodávky je:</w:t>
      </w:r>
    </w:p>
    <w:p w14:paraId="7BE0BBEF"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doprava</w:t>
      </w:r>
    </w:p>
    <w:p w14:paraId="7796A93F"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demontáž stávající</w:t>
      </w:r>
      <w:r w:rsidR="00DD244C" w:rsidRPr="00FF2A47">
        <w:rPr>
          <w:rFonts w:ascii="Times New Roman" w:hAnsi="Times New Roman" w:cs="Times New Roman"/>
        </w:rPr>
        <w:t xml:space="preserve">ho chladícího agregátu </w:t>
      </w:r>
    </w:p>
    <w:p w14:paraId="69E7C59A"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 xml:space="preserve">montáž </w:t>
      </w:r>
      <w:r w:rsidR="001F15C4" w:rsidRPr="00FF2A47">
        <w:rPr>
          <w:rFonts w:ascii="Times New Roman" w:hAnsi="Times New Roman" w:cs="Times New Roman"/>
        </w:rPr>
        <w:t>nové chladící jednotky</w:t>
      </w:r>
    </w:p>
    <w:p w14:paraId="7B949E8D"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dodání atestů a dokladů o vlastnostech výrobku</w:t>
      </w:r>
    </w:p>
    <w:p w14:paraId="0F937FDC"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zajištění bezpečnosti práce a ochrany životního prostředí při veškerých montážních pracích</w:t>
      </w:r>
    </w:p>
    <w:p w14:paraId="289CDF7C"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přizpůsobení prací provozu kuchyně</w:t>
      </w:r>
    </w:p>
    <w:p w14:paraId="2536533E"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lastRenderedPageBreak/>
        <w:t xml:space="preserve">zaškolení odborných pracovníkem </w:t>
      </w:r>
    </w:p>
    <w:p w14:paraId="30243808" w14:textId="399DD16F"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 xml:space="preserve">záruční lhůta </w:t>
      </w:r>
      <w:r w:rsidR="001B54C0" w:rsidRPr="00FF2A47">
        <w:rPr>
          <w:rFonts w:ascii="Times New Roman" w:hAnsi="Times New Roman" w:cs="Times New Roman"/>
        </w:rPr>
        <w:t>2</w:t>
      </w:r>
      <w:r w:rsidR="001F15C4" w:rsidRPr="00FF2A47">
        <w:rPr>
          <w:rFonts w:ascii="Times New Roman" w:hAnsi="Times New Roman" w:cs="Times New Roman"/>
        </w:rPr>
        <w:t xml:space="preserve"> </w:t>
      </w:r>
      <w:r w:rsidR="001B54C0" w:rsidRPr="00FF2A47">
        <w:rPr>
          <w:rFonts w:ascii="Times New Roman" w:hAnsi="Times New Roman" w:cs="Times New Roman"/>
        </w:rPr>
        <w:t>roky</w:t>
      </w:r>
    </w:p>
    <w:p w14:paraId="4881882D" w14:textId="4BB4E31F" w:rsidR="00673133" w:rsidRPr="002842BC" w:rsidRDefault="00673133" w:rsidP="00CC1C1A">
      <w:pPr>
        <w:pStyle w:val="Bezmezer"/>
        <w:numPr>
          <w:ilvl w:val="0"/>
          <w:numId w:val="11"/>
        </w:numPr>
        <w:rPr>
          <w:rFonts w:ascii="Times New Roman" w:eastAsia="Times New Roman" w:hAnsi="Times New Roman" w:cs="Times New Roman"/>
          <w:bCs/>
          <w:lang w:eastAsia="cs-CZ"/>
        </w:rPr>
      </w:pPr>
      <w:r w:rsidRPr="002842BC">
        <w:rPr>
          <w:rFonts w:ascii="Times New Roman" w:eastAsia="Times New Roman" w:hAnsi="Times New Roman" w:cs="Times New Roman"/>
          <w:bCs/>
          <w:lang w:eastAsia="cs-CZ"/>
        </w:rPr>
        <w:t xml:space="preserve">O předání a převzetí zboží bude vyhotoven písemný protokol, který bude podepsán prodávajícím i kupujícím. </w:t>
      </w:r>
    </w:p>
    <w:p w14:paraId="2C52134B" w14:textId="77777777" w:rsidR="00673133" w:rsidRPr="002842BC" w:rsidRDefault="00673133" w:rsidP="00C40783">
      <w:pPr>
        <w:numPr>
          <w:ilvl w:val="0"/>
          <w:numId w:val="2"/>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lang w:eastAsia="cs-CZ"/>
        </w:rPr>
        <w:t>Prodávající upřesní kupujícímu místo a termín předá</w:t>
      </w:r>
      <w:r w:rsidR="0022257F" w:rsidRPr="002842BC">
        <w:rPr>
          <w:rFonts w:ascii="Times New Roman" w:eastAsia="Times New Roman" w:hAnsi="Times New Roman" w:cs="Times New Roman"/>
          <w:bCs/>
          <w:lang w:eastAsia="cs-CZ"/>
        </w:rPr>
        <w:t xml:space="preserve">ní zboží </w:t>
      </w:r>
      <w:r w:rsidR="001F15C4" w:rsidRPr="002842BC">
        <w:rPr>
          <w:rFonts w:ascii="Times New Roman" w:eastAsia="Times New Roman" w:hAnsi="Times New Roman" w:cs="Times New Roman"/>
          <w:bCs/>
          <w:lang w:eastAsia="cs-CZ"/>
        </w:rPr>
        <w:t>nejméně tři dny předem</w:t>
      </w:r>
      <w:r w:rsidR="0022257F" w:rsidRPr="002842BC">
        <w:rPr>
          <w:rFonts w:ascii="Times New Roman" w:eastAsia="Times New Roman" w:hAnsi="Times New Roman" w:cs="Times New Roman"/>
          <w:bCs/>
          <w:lang w:eastAsia="cs-CZ"/>
        </w:rPr>
        <w:t xml:space="preserve"> </w:t>
      </w:r>
      <w:r w:rsidR="001F15C4" w:rsidRPr="002842BC">
        <w:rPr>
          <w:rFonts w:ascii="Times New Roman" w:eastAsia="Times New Roman" w:hAnsi="Times New Roman" w:cs="Times New Roman"/>
          <w:bCs/>
          <w:lang w:eastAsia="cs-CZ"/>
        </w:rPr>
        <w:t>na telefonním čísle 774 770 281 (vedoucí stravovacího provozu)</w:t>
      </w:r>
    </w:p>
    <w:p w14:paraId="63BB022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184D9CAF"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w:t>
      </w:r>
    </w:p>
    <w:p w14:paraId="7480A03D"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Cena a platební podmínky</w:t>
      </w:r>
    </w:p>
    <w:p w14:paraId="05904CFC"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BE606BD" w14:textId="782673FD" w:rsidR="00673133" w:rsidRPr="00FD5F01" w:rsidRDefault="00673133" w:rsidP="00C52C2C">
      <w:pPr>
        <w:numPr>
          <w:ilvl w:val="0"/>
          <w:numId w:val="8"/>
        </w:numPr>
        <w:spacing w:after="0" w:line="240" w:lineRule="auto"/>
        <w:jc w:val="both"/>
        <w:rPr>
          <w:rFonts w:ascii="Times New Roman" w:eastAsia="Times New Roman" w:hAnsi="Times New Roman" w:cs="Times New Roman"/>
          <w:bCs/>
          <w:szCs w:val="24"/>
          <w:lang w:eastAsia="cs-CZ"/>
        </w:rPr>
      </w:pPr>
      <w:r w:rsidRPr="00FD5F01">
        <w:rPr>
          <w:rFonts w:ascii="Times New Roman" w:eastAsia="Times New Roman" w:hAnsi="Times New Roman" w:cs="Times New Roman"/>
          <w:bCs/>
          <w:szCs w:val="24"/>
          <w:lang w:eastAsia="cs-CZ"/>
        </w:rPr>
        <w:t>Celková kupní cena byla doho</w:t>
      </w:r>
      <w:r w:rsidR="00C75079" w:rsidRPr="00FD5F01">
        <w:rPr>
          <w:rFonts w:ascii="Times New Roman" w:eastAsia="Times New Roman" w:hAnsi="Times New Roman" w:cs="Times New Roman"/>
          <w:bCs/>
          <w:szCs w:val="24"/>
          <w:lang w:eastAsia="cs-CZ"/>
        </w:rPr>
        <w:t>dou smluvních stran stanovena ve výši</w:t>
      </w:r>
      <w:r w:rsidRPr="00FD5F01">
        <w:rPr>
          <w:rFonts w:ascii="Times New Roman" w:eastAsia="Times New Roman" w:hAnsi="Times New Roman" w:cs="Times New Roman"/>
          <w:bCs/>
          <w:szCs w:val="24"/>
          <w:lang w:eastAsia="cs-CZ"/>
        </w:rPr>
        <w:t xml:space="preserve"> </w:t>
      </w:r>
      <w:r w:rsidR="00DD244C" w:rsidRPr="00FD5F01">
        <w:rPr>
          <w:rFonts w:ascii="Times New Roman" w:eastAsia="Times New Roman" w:hAnsi="Times New Roman" w:cs="Times New Roman"/>
          <w:b/>
          <w:bCs/>
          <w:szCs w:val="24"/>
          <w:lang w:eastAsia="cs-CZ"/>
        </w:rPr>
        <w:t>12</w:t>
      </w:r>
      <w:r w:rsidR="00126874" w:rsidRPr="00FD5F01">
        <w:rPr>
          <w:rFonts w:ascii="Times New Roman" w:eastAsia="Times New Roman" w:hAnsi="Times New Roman" w:cs="Times New Roman"/>
          <w:b/>
          <w:bCs/>
          <w:szCs w:val="24"/>
          <w:lang w:eastAsia="cs-CZ"/>
        </w:rPr>
        <w:t>8</w:t>
      </w:r>
      <w:r w:rsidR="00DD244C" w:rsidRPr="00FD5F01">
        <w:rPr>
          <w:rFonts w:ascii="Times New Roman" w:eastAsia="Times New Roman" w:hAnsi="Times New Roman" w:cs="Times New Roman"/>
          <w:b/>
          <w:bCs/>
          <w:szCs w:val="24"/>
          <w:lang w:eastAsia="cs-CZ"/>
        </w:rPr>
        <w:t xml:space="preserve"> 000</w:t>
      </w:r>
      <w:r w:rsidR="00A3638B" w:rsidRPr="00FD5F01">
        <w:rPr>
          <w:rFonts w:ascii="Times New Roman" w:eastAsia="Times New Roman" w:hAnsi="Times New Roman" w:cs="Times New Roman"/>
          <w:b/>
          <w:bCs/>
          <w:szCs w:val="24"/>
          <w:lang w:eastAsia="cs-CZ"/>
        </w:rPr>
        <w:t xml:space="preserve">,-  </w:t>
      </w:r>
      <w:r w:rsidRPr="00FD5F01">
        <w:rPr>
          <w:rFonts w:ascii="Times New Roman" w:eastAsia="Times New Roman" w:hAnsi="Times New Roman" w:cs="Times New Roman"/>
          <w:b/>
          <w:bCs/>
          <w:szCs w:val="24"/>
          <w:lang w:eastAsia="cs-CZ"/>
        </w:rPr>
        <w:t xml:space="preserve">Kč </w:t>
      </w:r>
      <w:r w:rsidR="00C75079" w:rsidRPr="00FD5F01">
        <w:rPr>
          <w:rFonts w:ascii="Times New Roman" w:eastAsia="Times New Roman" w:hAnsi="Times New Roman" w:cs="Times New Roman"/>
          <w:b/>
          <w:bCs/>
          <w:szCs w:val="24"/>
          <w:lang w:eastAsia="cs-CZ"/>
        </w:rPr>
        <w:t>bez</w:t>
      </w:r>
      <w:r w:rsidR="00D370B8" w:rsidRPr="00FD5F01">
        <w:rPr>
          <w:rFonts w:ascii="Times New Roman" w:eastAsia="Times New Roman" w:hAnsi="Times New Roman" w:cs="Times New Roman"/>
          <w:b/>
          <w:bCs/>
          <w:szCs w:val="24"/>
          <w:lang w:eastAsia="cs-CZ"/>
        </w:rPr>
        <w:t xml:space="preserve"> DPH, </w:t>
      </w:r>
      <w:r w:rsidR="004B5503" w:rsidRPr="00FD5F01">
        <w:rPr>
          <w:rFonts w:ascii="Times New Roman" w:eastAsia="Times New Roman" w:hAnsi="Times New Roman" w:cs="Times New Roman"/>
          <w:b/>
          <w:bCs/>
          <w:szCs w:val="24"/>
          <w:lang w:eastAsia="cs-CZ"/>
        </w:rPr>
        <w:t>sazba</w:t>
      </w:r>
      <w:r w:rsidR="00D370B8" w:rsidRPr="00FD5F01">
        <w:rPr>
          <w:rFonts w:ascii="Times New Roman" w:eastAsia="Times New Roman" w:hAnsi="Times New Roman" w:cs="Times New Roman"/>
          <w:b/>
          <w:bCs/>
          <w:szCs w:val="24"/>
          <w:lang w:eastAsia="cs-CZ"/>
        </w:rPr>
        <w:t xml:space="preserve"> DPH </w:t>
      </w:r>
      <w:r w:rsidR="002842BC" w:rsidRPr="00FD5F01">
        <w:rPr>
          <w:rFonts w:ascii="Times New Roman" w:eastAsia="Times New Roman" w:hAnsi="Times New Roman" w:cs="Times New Roman"/>
          <w:b/>
          <w:bCs/>
          <w:szCs w:val="24"/>
          <w:lang w:eastAsia="cs-CZ"/>
        </w:rPr>
        <w:t xml:space="preserve">je 21% ve výši </w:t>
      </w:r>
      <w:r w:rsidR="00DD244C" w:rsidRPr="00FD5F01">
        <w:rPr>
          <w:rFonts w:ascii="Times New Roman" w:eastAsia="Times New Roman" w:hAnsi="Times New Roman" w:cs="Times New Roman"/>
          <w:b/>
          <w:bCs/>
          <w:szCs w:val="24"/>
          <w:lang w:eastAsia="cs-CZ"/>
        </w:rPr>
        <w:t>26 </w:t>
      </w:r>
      <w:r w:rsidR="00126874" w:rsidRPr="00FD5F01">
        <w:rPr>
          <w:rFonts w:ascii="Times New Roman" w:eastAsia="Times New Roman" w:hAnsi="Times New Roman" w:cs="Times New Roman"/>
          <w:b/>
          <w:bCs/>
          <w:szCs w:val="24"/>
          <w:lang w:eastAsia="cs-CZ"/>
        </w:rPr>
        <w:t>880</w:t>
      </w:r>
      <w:r w:rsidR="00DD244C" w:rsidRPr="00FD5F01">
        <w:rPr>
          <w:rFonts w:ascii="Times New Roman" w:eastAsia="Times New Roman" w:hAnsi="Times New Roman" w:cs="Times New Roman"/>
          <w:b/>
          <w:bCs/>
          <w:szCs w:val="24"/>
          <w:lang w:eastAsia="cs-CZ"/>
        </w:rPr>
        <w:t xml:space="preserve">,- </w:t>
      </w:r>
      <w:r w:rsidR="00BB6F0D" w:rsidRPr="00FD5F01">
        <w:rPr>
          <w:rFonts w:ascii="Times New Roman" w:eastAsia="Times New Roman" w:hAnsi="Times New Roman" w:cs="Times New Roman"/>
          <w:b/>
          <w:bCs/>
          <w:szCs w:val="24"/>
          <w:lang w:eastAsia="cs-CZ"/>
        </w:rPr>
        <w:t>Kč</w:t>
      </w:r>
      <w:r w:rsidR="003E75FF" w:rsidRPr="00FD5F01">
        <w:rPr>
          <w:rFonts w:ascii="Times New Roman" w:eastAsia="Times New Roman" w:hAnsi="Times New Roman" w:cs="Times New Roman"/>
          <w:b/>
          <w:bCs/>
          <w:szCs w:val="24"/>
          <w:lang w:eastAsia="cs-CZ"/>
        </w:rPr>
        <w:t xml:space="preserve">. Celková cena včetně DPH </w:t>
      </w:r>
      <w:r w:rsidR="00126874" w:rsidRPr="00FD5F01">
        <w:rPr>
          <w:rFonts w:ascii="Times New Roman" w:eastAsia="Times New Roman" w:hAnsi="Times New Roman" w:cs="Times New Roman"/>
          <w:b/>
          <w:bCs/>
          <w:szCs w:val="24"/>
          <w:lang w:eastAsia="cs-CZ"/>
        </w:rPr>
        <w:t>154 880</w:t>
      </w:r>
      <w:r w:rsidR="00DD244C" w:rsidRPr="00FD5F01">
        <w:rPr>
          <w:rFonts w:ascii="Times New Roman" w:eastAsia="Times New Roman" w:hAnsi="Times New Roman" w:cs="Times New Roman"/>
          <w:b/>
          <w:bCs/>
          <w:szCs w:val="24"/>
          <w:lang w:eastAsia="cs-CZ"/>
        </w:rPr>
        <w:t>,-</w:t>
      </w:r>
      <w:r w:rsidR="002842BC" w:rsidRPr="00FD5F01">
        <w:rPr>
          <w:rFonts w:ascii="Times New Roman" w:eastAsia="Times New Roman" w:hAnsi="Times New Roman" w:cs="Times New Roman"/>
          <w:b/>
          <w:bCs/>
          <w:szCs w:val="24"/>
          <w:lang w:eastAsia="cs-CZ"/>
        </w:rPr>
        <w:t xml:space="preserve"> </w:t>
      </w:r>
      <w:r w:rsidR="003E75FF" w:rsidRPr="00FD5F01">
        <w:rPr>
          <w:rFonts w:ascii="Times New Roman" w:eastAsia="Times New Roman" w:hAnsi="Times New Roman" w:cs="Times New Roman"/>
          <w:b/>
          <w:bCs/>
          <w:szCs w:val="24"/>
          <w:lang w:eastAsia="cs-CZ"/>
        </w:rPr>
        <w:t>Kč</w:t>
      </w:r>
      <w:r w:rsidR="00BB6F0D" w:rsidRPr="00FD5F01">
        <w:rPr>
          <w:rFonts w:ascii="Times New Roman" w:eastAsia="Times New Roman" w:hAnsi="Times New Roman" w:cs="Times New Roman"/>
          <w:b/>
          <w:bCs/>
          <w:szCs w:val="24"/>
          <w:lang w:eastAsia="cs-CZ"/>
        </w:rPr>
        <w:t xml:space="preserve">. </w:t>
      </w:r>
      <w:r w:rsidRPr="00FD5F01">
        <w:rPr>
          <w:rFonts w:ascii="Times New Roman" w:eastAsia="Times New Roman" w:hAnsi="Times New Roman" w:cs="Times New Roman"/>
          <w:bCs/>
          <w:szCs w:val="24"/>
          <w:lang w:eastAsia="cs-CZ"/>
        </w:rPr>
        <w:t>Kupní cena je dohodou s</w:t>
      </w:r>
      <w:r w:rsidR="00C75079" w:rsidRPr="00FD5F01">
        <w:rPr>
          <w:rFonts w:ascii="Times New Roman" w:eastAsia="Times New Roman" w:hAnsi="Times New Roman" w:cs="Times New Roman"/>
          <w:bCs/>
          <w:szCs w:val="24"/>
          <w:lang w:eastAsia="cs-CZ"/>
        </w:rPr>
        <w:t xml:space="preserve">tanovena jako nejvýše přípustná. </w:t>
      </w:r>
      <w:r w:rsidRPr="00FD5F01">
        <w:rPr>
          <w:rFonts w:ascii="Times New Roman" w:eastAsia="Times New Roman" w:hAnsi="Times New Roman" w:cs="Times New Roman"/>
          <w:bCs/>
          <w:szCs w:val="24"/>
          <w:lang w:eastAsia="cs-CZ"/>
        </w:rPr>
        <w:t>Celkovou a pro účely fakturace rozhodnou cenou se rozumí cena včetně DPH.</w:t>
      </w:r>
    </w:p>
    <w:p w14:paraId="129D3410" w14:textId="77777777" w:rsidR="00673133" w:rsidRPr="002842BC"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Úhradu c</w:t>
      </w:r>
      <w:bookmarkStart w:id="0" w:name="_GoBack"/>
      <w:bookmarkEnd w:id="0"/>
      <w:r w:rsidRPr="002842BC">
        <w:rPr>
          <w:rFonts w:ascii="Times New Roman" w:eastAsia="Times New Roman" w:hAnsi="Times New Roman" w:cs="Times New Roman"/>
          <w:bCs/>
          <w:szCs w:val="24"/>
          <w:lang w:eastAsia="cs-CZ"/>
        </w:rPr>
        <w:t>eny provede kupující formou bezhotovostního převodu na účet prodávajícího.</w:t>
      </w:r>
    </w:p>
    <w:p w14:paraId="33E31484" w14:textId="77777777" w:rsidR="00673133" w:rsidRPr="002842BC"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Kupující uhradí cenu na základě faktury vystavené prodávajícím po převzetí zboží kupujícím. Splatnost faktury je dohodou</w:t>
      </w:r>
      <w:r w:rsidR="0022257F" w:rsidRPr="002842BC">
        <w:rPr>
          <w:rFonts w:ascii="Times New Roman" w:eastAsia="Times New Roman" w:hAnsi="Times New Roman" w:cs="Times New Roman"/>
          <w:bCs/>
          <w:szCs w:val="24"/>
          <w:lang w:eastAsia="cs-CZ"/>
        </w:rPr>
        <w:t xml:space="preserve"> smluvních stran stanovena na </w:t>
      </w:r>
      <w:r w:rsidR="0022257F" w:rsidRPr="002842BC">
        <w:rPr>
          <w:rFonts w:ascii="Times New Roman" w:eastAsia="Times New Roman" w:hAnsi="Times New Roman" w:cs="Times New Roman"/>
          <w:b/>
          <w:bCs/>
          <w:szCs w:val="24"/>
          <w:lang w:eastAsia="cs-CZ"/>
        </w:rPr>
        <w:t>21</w:t>
      </w:r>
      <w:r w:rsidRPr="002842BC">
        <w:rPr>
          <w:rFonts w:ascii="Times New Roman" w:eastAsia="Times New Roman" w:hAnsi="Times New Roman" w:cs="Times New Roman"/>
          <w:b/>
          <w:bCs/>
          <w:szCs w:val="24"/>
          <w:lang w:eastAsia="cs-CZ"/>
        </w:rPr>
        <w:t xml:space="preserve"> dnů</w:t>
      </w:r>
      <w:r w:rsidRPr="002842BC">
        <w:rPr>
          <w:rFonts w:ascii="Times New Roman" w:eastAsia="Times New Roman" w:hAnsi="Times New Roman" w:cs="Times New Roman"/>
          <w:bCs/>
          <w:szCs w:val="24"/>
          <w:lang w:eastAsia="cs-CZ"/>
        </w:rPr>
        <w:t xml:space="preserve"> ode dne jejího prokazatelného doručení kupujícímu.</w:t>
      </w:r>
    </w:p>
    <w:p w14:paraId="2996E977" w14:textId="77777777" w:rsidR="00673133" w:rsidRPr="002842BC"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Daňové doklady musí obsahovat náležitosti daňového dokladu podle platné daňové legislativy. Zadavatel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1D874815" w14:textId="77777777" w:rsidR="00673133"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Peněžitý závazek kupujícího se považuje za splněný v den, kdy je příslušná částka odepsána z účtu kupujícího</w:t>
      </w:r>
      <w:r w:rsidR="00BB6F0D">
        <w:rPr>
          <w:rFonts w:ascii="Times New Roman" w:eastAsia="Times New Roman" w:hAnsi="Times New Roman" w:cs="Times New Roman"/>
          <w:bCs/>
          <w:szCs w:val="24"/>
          <w:lang w:eastAsia="cs-CZ"/>
        </w:rPr>
        <w:t>.</w:t>
      </w:r>
    </w:p>
    <w:p w14:paraId="69E51CE7" w14:textId="77777777" w:rsidR="00BB6F0D" w:rsidRPr="002842BC" w:rsidRDefault="00BB6F0D" w:rsidP="00673133">
      <w:pPr>
        <w:numPr>
          <w:ilvl w:val="0"/>
          <w:numId w:val="8"/>
        </w:numPr>
        <w:spacing w:after="0" w:line="240" w:lineRule="auto"/>
        <w:jc w:val="both"/>
        <w:rPr>
          <w:rFonts w:ascii="Times New Roman" w:eastAsia="Times New Roman" w:hAnsi="Times New Roman" w:cs="Times New Roman"/>
          <w:bCs/>
          <w:szCs w:val="24"/>
          <w:lang w:eastAsia="cs-CZ"/>
        </w:rPr>
      </w:pPr>
      <w:r>
        <w:rPr>
          <w:rFonts w:ascii="Times New Roman" w:eastAsia="Times New Roman" w:hAnsi="Times New Roman" w:cs="Times New Roman"/>
          <w:bCs/>
          <w:szCs w:val="24"/>
          <w:lang w:eastAsia="cs-CZ"/>
        </w:rPr>
        <w:t xml:space="preserve">Kupující není plátcem DPH, nelze tedy uplatnit přenesenou daňovou povinnost. </w:t>
      </w:r>
    </w:p>
    <w:p w14:paraId="1592AA8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6A3CF83"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p>
    <w:p w14:paraId="455C945B"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VI.</w:t>
      </w:r>
    </w:p>
    <w:p w14:paraId="0BB430A4"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Přechod vlastnictví a nebezpečí škody na prodané věci</w:t>
      </w:r>
    </w:p>
    <w:p w14:paraId="1ABAC54B"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A2F8D31" w14:textId="77777777" w:rsidR="00673133" w:rsidRPr="002842BC" w:rsidRDefault="00673133" w:rsidP="00673133">
      <w:pPr>
        <w:numPr>
          <w:ilvl w:val="0"/>
          <w:numId w:val="3"/>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Kupující nabývá vlastnické právo ke zboží úplným zaplacením kupní ceny.</w:t>
      </w:r>
    </w:p>
    <w:p w14:paraId="5D483417" w14:textId="77777777" w:rsidR="00673133" w:rsidRPr="002842BC" w:rsidRDefault="00673133" w:rsidP="00673133">
      <w:pPr>
        <w:numPr>
          <w:ilvl w:val="0"/>
          <w:numId w:val="3"/>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Převzetím zboží přechází na kupujícího nebezpečí škody na zboží.</w:t>
      </w:r>
    </w:p>
    <w:p w14:paraId="3603456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68A3B3D"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700F5D30" w14:textId="77777777" w:rsidR="00673133" w:rsidRPr="002842BC" w:rsidRDefault="0022257F"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VII</w:t>
      </w:r>
      <w:r w:rsidR="00673133" w:rsidRPr="002842BC">
        <w:rPr>
          <w:rFonts w:ascii="Times New Roman" w:eastAsia="Times New Roman" w:hAnsi="Times New Roman" w:cs="Times New Roman"/>
          <w:b/>
          <w:szCs w:val="24"/>
          <w:lang w:eastAsia="cs-CZ"/>
        </w:rPr>
        <w:t>.</w:t>
      </w:r>
    </w:p>
    <w:p w14:paraId="1876E5F6" w14:textId="77777777" w:rsidR="00673133" w:rsidRPr="002842BC" w:rsidRDefault="00673133" w:rsidP="00673133">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
          <w:szCs w:val="24"/>
          <w:lang w:eastAsia="cs-CZ"/>
        </w:rPr>
        <w:t>Záruka</w:t>
      </w:r>
      <w:r w:rsidRPr="002842BC">
        <w:rPr>
          <w:rFonts w:ascii="Times New Roman" w:eastAsia="Times New Roman" w:hAnsi="Times New Roman" w:cs="Times New Roman"/>
          <w:bCs/>
          <w:szCs w:val="24"/>
          <w:lang w:eastAsia="cs-CZ"/>
        </w:rPr>
        <w:t xml:space="preserve"> </w:t>
      </w:r>
    </w:p>
    <w:p w14:paraId="2460DB05"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2BF21B0" w14:textId="14880339" w:rsidR="00673133" w:rsidRPr="002842BC" w:rsidRDefault="00673133" w:rsidP="0022257F">
      <w:pPr>
        <w:numPr>
          <w:ilvl w:val="0"/>
          <w:numId w:val="4"/>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Prodávající poskytuje kupujícímu na zboží záruku</w:t>
      </w:r>
      <w:r w:rsidR="00AA6CAC" w:rsidRPr="002842BC">
        <w:rPr>
          <w:rFonts w:ascii="Times New Roman" w:eastAsia="Times New Roman" w:hAnsi="Times New Roman" w:cs="Times New Roman"/>
          <w:bCs/>
          <w:szCs w:val="24"/>
          <w:lang w:eastAsia="cs-CZ"/>
        </w:rPr>
        <w:t xml:space="preserve"> po dobu </w:t>
      </w:r>
      <w:r w:rsidR="001B54C0">
        <w:rPr>
          <w:rFonts w:ascii="Times New Roman" w:eastAsia="Times New Roman" w:hAnsi="Times New Roman" w:cs="Times New Roman"/>
          <w:bCs/>
          <w:szCs w:val="24"/>
          <w:lang w:eastAsia="cs-CZ"/>
        </w:rPr>
        <w:t>dvou</w:t>
      </w:r>
      <w:r w:rsidR="00AA6CAC" w:rsidRPr="002842BC">
        <w:rPr>
          <w:rFonts w:ascii="Times New Roman" w:eastAsia="Times New Roman" w:hAnsi="Times New Roman" w:cs="Times New Roman"/>
          <w:bCs/>
          <w:szCs w:val="24"/>
          <w:lang w:eastAsia="cs-CZ"/>
        </w:rPr>
        <w:t xml:space="preserve"> let</w:t>
      </w:r>
      <w:r w:rsidRPr="002842BC">
        <w:rPr>
          <w:rFonts w:ascii="Times New Roman" w:eastAsia="Times New Roman" w:hAnsi="Times New Roman" w:cs="Times New Roman"/>
          <w:bCs/>
          <w:szCs w:val="24"/>
          <w:lang w:eastAsia="cs-CZ"/>
        </w:rPr>
        <w:t xml:space="preserve">, </w:t>
      </w:r>
      <w:r w:rsidR="00AA6CAC" w:rsidRPr="002842BC">
        <w:rPr>
          <w:rFonts w:ascii="Times New Roman" w:eastAsia="Times New Roman" w:hAnsi="Times New Roman" w:cs="Times New Roman"/>
          <w:bCs/>
          <w:szCs w:val="24"/>
          <w:lang w:eastAsia="cs-CZ"/>
        </w:rPr>
        <w:t xml:space="preserve">ta začíná běžet dnem předání a převzetím na základě předávacího protokolu. </w:t>
      </w:r>
    </w:p>
    <w:p w14:paraId="697C32BA" w14:textId="77777777" w:rsidR="00673133" w:rsidRPr="002842BC" w:rsidRDefault="00673133" w:rsidP="00673133">
      <w:pPr>
        <w:numPr>
          <w:ilvl w:val="0"/>
          <w:numId w:val="4"/>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Tato záruka se netýká v</w:t>
      </w:r>
      <w:r w:rsidR="0022257F" w:rsidRPr="002842BC">
        <w:rPr>
          <w:rFonts w:ascii="Times New Roman" w:eastAsia="Times New Roman" w:hAnsi="Times New Roman" w:cs="Times New Roman"/>
          <w:bCs/>
          <w:szCs w:val="24"/>
          <w:lang w:eastAsia="cs-CZ"/>
        </w:rPr>
        <w:t>ad vzniklých běžným opotřebením.</w:t>
      </w:r>
    </w:p>
    <w:p w14:paraId="5CB308F2"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5B6B240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851DA8A" w14:textId="77777777" w:rsidR="00673133" w:rsidRPr="002842BC" w:rsidRDefault="0022257F"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VIII</w:t>
      </w:r>
      <w:r w:rsidR="00673133" w:rsidRPr="002842BC">
        <w:rPr>
          <w:rFonts w:ascii="Times New Roman" w:eastAsia="Times New Roman" w:hAnsi="Times New Roman" w:cs="Times New Roman"/>
          <w:b/>
          <w:szCs w:val="24"/>
          <w:lang w:eastAsia="cs-CZ"/>
        </w:rPr>
        <w:t>.</w:t>
      </w:r>
    </w:p>
    <w:p w14:paraId="3739AA3D" w14:textId="77777777" w:rsidR="00673133" w:rsidRPr="002842BC" w:rsidRDefault="00673133" w:rsidP="00673133">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
          <w:szCs w:val="24"/>
          <w:lang w:eastAsia="cs-CZ"/>
        </w:rPr>
        <w:t>Sankce</w:t>
      </w:r>
    </w:p>
    <w:p w14:paraId="3A44B24A"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78788956" w14:textId="77777777" w:rsidR="00673133" w:rsidRPr="002842BC" w:rsidRDefault="00673133" w:rsidP="00673133">
      <w:pPr>
        <w:numPr>
          <w:ilvl w:val="0"/>
          <w:numId w:val="7"/>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Pokud nebude zboží v souladu s čl. IV této smlouvy předáno kupujícímu, odpovídá prodávající za škodu, která kupujícímu vznikne v důsledku nemožnosti užívat zboží. Prodávající může výši této škody zmírnit tím, že prodávajícímu bezúplatně poskytne bezvadné zboží obdobných parametrů (dále jen „náhradní zboží“) k užívání. </w:t>
      </w:r>
    </w:p>
    <w:p w14:paraId="43399AE2" w14:textId="77777777" w:rsidR="00673133" w:rsidRPr="002842BC" w:rsidRDefault="00673133" w:rsidP="00673133">
      <w:pPr>
        <w:numPr>
          <w:ilvl w:val="0"/>
          <w:numId w:val="7"/>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Nepředá-li prodávající kupujícímu zboží s veškerým povinným a nabídnutým příslušenstvím a vybavením, jakož i doklady nezbytnými pro jeho užívání a provoz, nejpozději </w:t>
      </w:r>
      <w:r w:rsidR="0022257F" w:rsidRPr="002842BC">
        <w:rPr>
          <w:rFonts w:ascii="Times New Roman" w:eastAsia="Times New Roman" w:hAnsi="Times New Roman" w:cs="Times New Roman"/>
          <w:bCs/>
          <w:szCs w:val="24"/>
          <w:lang w:eastAsia="cs-CZ"/>
        </w:rPr>
        <w:t>v uvedené lhůtě</w:t>
      </w:r>
      <w:r w:rsidRPr="002842BC">
        <w:rPr>
          <w:rFonts w:ascii="Times New Roman" w:eastAsia="Times New Roman" w:hAnsi="Times New Roman" w:cs="Times New Roman"/>
          <w:bCs/>
          <w:szCs w:val="24"/>
          <w:lang w:eastAsia="cs-CZ"/>
        </w:rPr>
        <w:t xml:space="preserve"> je kupující oprávněn prodávajícímu účtovat nejen náhradu škody</w:t>
      </w:r>
      <w:r w:rsidR="0022257F" w:rsidRPr="002842BC">
        <w:rPr>
          <w:rFonts w:ascii="Times New Roman" w:eastAsia="Times New Roman" w:hAnsi="Times New Roman" w:cs="Times New Roman"/>
          <w:bCs/>
          <w:szCs w:val="24"/>
          <w:lang w:eastAsia="cs-CZ"/>
        </w:rPr>
        <w:t xml:space="preserve">, ale i smluvní pokutu ve výši </w:t>
      </w:r>
      <w:r w:rsidR="004B5503" w:rsidRPr="002842BC">
        <w:rPr>
          <w:rFonts w:ascii="Times New Roman" w:eastAsia="Times New Roman" w:hAnsi="Times New Roman" w:cs="Times New Roman"/>
          <w:bCs/>
          <w:szCs w:val="24"/>
          <w:lang w:eastAsia="cs-CZ"/>
        </w:rPr>
        <w:t xml:space="preserve">0,5% z ceny včetně DPH </w:t>
      </w:r>
      <w:r w:rsidRPr="002842BC">
        <w:rPr>
          <w:rFonts w:ascii="Times New Roman" w:eastAsia="Times New Roman" w:hAnsi="Times New Roman" w:cs="Times New Roman"/>
          <w:bCs/>
          <w:szCs w:val="24"/>
          <w:lang w:eastAsia="cs-CZ"/>
        </w:rPr>
        <w:t>za každý den prodlení.</w:t>
      </w:r>
    </w:p>
    <w:p w14:paraId="13F7A6A6" w14:textId="77777777" w:rsidR="00673133" w:rsidRPr="002842BC" w:rsidRDefault="00673133" w:rsidP="00673133">
      <w:pPr>
        <w:numPr>
          <w:ilvl w:val="0"/>
          <w:numId w:val="7"/>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lastRenderedPageBreak/>
        <w:t>V případě prodlení kupujícího se zaplacením faktury vystavené prodávajícím v souladu s čl. V této smlouvy je prodávající oprávněn účtovat kupují</w:t>
      </w:r>
      <w:r w:rsidR="004B5503" w:rsidRPr="002842BC">
        <w:rPr>
          <w:rFonts w:ascii="Times New Roman" w:eastAsia="Times New Roman" w:hAnsi="Times New Roman" w:cs="Times New Roman"/>
          <w:bCs/>
          <w:szCs w:val="24"/>
          <w:lang w:eastAsia="cs-CZ"/>
        </w:rPr>
        <w:t>címu úrok z prodlení ve výši 0,</w:t>
      </w:r>
      <w:r w:rsidRPr="002842BC">
        <w:rPr>
          <w:rFonts w:ascii="Times New Roman" w:eastAsia="Times New Roman" w:hAnsi="Times New Roman" w:cs="Times New Roman"/>
          <w:bCs/>
          <w:szCs w:val="24"/>
          <w:lang w:eastAsia="cs-CZ"/>
        </w:rPr>
        <w:t>5% z nezaplacené částky, a to za každý i započatý den prodlení.</w:t>
      </w:r>
    </w:p>
    <w:p w14:paraId="1EC0D9EA" w14:textId="77777777" w:rsidR="00673133" w:rsidRPr="002842BC" w:rsidRDefault="00673133" w:rsidP="00673133">
      <w:pPr>
        <w:spacing w:after="0" w:line="240" w:lineRule="auto"/>
        <w:ind w:left="360"/>
        <w:rPr>
          <w:rFonts w:ascii="Times New Roman" w:eastAsia="Times New Roman" w:hAnsi="Times New Roman" w:cs="Times New Roman"/>
          <w:b/>
          <w:bCs/>
          <w:szCs w:val="24"/>
          <w:lang w:eastAsia="cs-CZ"/>
        </w:rPr>
      </w:pPr>
    </w:p>
    <w:p w14:paraId="6774B4E8" w14:textId="77777777" w:rsidR="00673133" w:rsidRPr="002842BC" w:rsidRDefault="00673133" w:rsidP="00673133">
      <w:pPr>
        <w:spacing w:after="0" w:line="240" w:lineRule="auto"/>
        <w:ind w:left="360"/>
        <w:rPr>
          <w:rFonts w:ascii="Times New Roman" w:eastAsia="Times New Roman" w:hAnsi="Times New Roman" w:cs="Times New Roman"/>
          <w:b/>
          <w:bCs/>
          <w:szCs w:val="24"/>
          <w:lang w:eastAsia="cs-CZ"/>
        </w:rPr>
      </w:pPr>
    </w:p>
    <w:p w14:paraId="034D0C64"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IX.</w:t>
      </w:r>
    </w:p>
    <w:p w14:paraId="3DE0FF37"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 xml:space="preserve">Ostatní ujednání </w:t>
      </w:r>
    </w:p>
    <w:p w14:paraId="7BABC53C" w14:textId="77777777" w:rsidR="00673133" w:rsidRPr="002842BC" w:rsidRDefault="00673133" w:rsidP="00673133">
      <w:pPr>
        <w:spacing w:after="0" w:line="240" w:lineRule="auto"/>
        <w:jc w:val="center"/>
        <w:rPr>
          <w:rFonts w:ascii="Times New Roman" w:eastAsia="Times New Roman" w:hAnsi="Times New Roman" w:cs="Times New Roman"/>
          <w:bCs/>
          <w:szCs w:val="24"/>
          <w:lang w:eastAsia="cs-CZ"/>
        </w:rPr>
      </w:pPr>
    </w:p>
    <w:p w14:paraId="07BA80FE" w14:textId="502F16E6" w:rsidR="00673133" w:rsidRPr="00FF2A47" w:rsidRDefault="00673133" w:rsidP="00836638">
      <w:pPr>
        <w:pStyle w:val="Odstavecseseznamem"/>
        <w:numPr>
          <w:ilvl w:val="0"/>
          <w:numId w:val="10"/>
        </w:numPr>
        <w:spacing w:after="0" w:line="240" w:lineRule="auto"/>
        <w:ind w:right="72"/>
        <w:jc w:val="both"/>
        <w:rPr>
          <w:rFonts w:ascii="Times New Roman" w:eastAsia="Times New Roman" w:hAnsi="Times New Roman" w:cs="Times New Roman"/>
          <w:bCs/>
          <w:szCs w:val="24"/>
          <w:lang w:eastAsia="cs-CZ"/>
        </w:rPr>
      </w:pPr>
      <w:r w:rsidRPr="00FF2A47">
        <w:rPr>
          <w:rFonts w:ascii="Times New Roman" w:eastAsia="Times New Roman" w:hAnsi="Times New Roman" w:cs="Times New Roman"/>
          <w:bCs/>
          <w:szCs w:val="24"/>
          <w:lang w:eastAsia="cs-CZ"/>
        </w:rPr>
        <w:t>Prodávající v případě požadavku kupujícího zajistí záruční a pozáruční servis.</w:t>
      </w:r>
      <w:r w:rsidR="0022257F" w:rsidRPr="00FF2A47">
        <w:rPr>
          <w:rFonts w:ascii="Times New Roman" w:eastAsia="Times New Roman" w:hAnsi="Times New Roman" w:cs="Times New Roman"/>
          <w:bCs/>
          <w:szCs w:val="24"/>
          <w:lang w:eastAsia="cs-CZ"/>
        </w:rPr>
        <w:t xml:space="preserve"> Záruční servis s čase</w:t>
      </w:r>
      <w:r w:rsidR="004B5503" w:rsidRPr="00FF2A47">
        <w:rPr>
          <w:rFonts w:ascii="Times New Roman" w:eastAsia="Times New Roman" w:hAnsi="Times New Roman" w:cs="Times New Roman"/>
          <w:bCs/>
          <w:szCs w:val="24"/>
          <w:lang w:eastAsia="cs-CZ"/>
        </w:rPr>
        <w:t>m nástupu k o</w:t>
      </w:r>
      <w:r w:rsidR="00DD244C" w:rsidRPr="00FF2A47">
        <w:rPr>
          <w:rFonts w:ascii="Times New Roman" w:eastAsia="Times New Roman" w:hAnsi="Times New Roman" w:cs="Times New Roman"/>
          <w:bCs/>
          <w:szCs w:val="24"/>
          <w:lang w:eastAsia="cs-CZ"/>
        </w:rPr>
        <w:t>pravě poruchy do 48</w:t>
      </w:r>
      <w:r w:rsidR="0022257F" w:rsidRPr="00FF2A47">
        <w:rPr>
          <w:rFonts w:ascii="Times New Roman" w:eastAsia="Times New Roman" w:hAnsi="Times New Roman" w:cs="Times New Roman"/>
          <w:bCs/>
          <w:szCs w:val="24"/>
          <w:lang w:eastAsia="cs-CZ"/>
        </w:rPr>
        <w:t xml:space="preserve"> hodin od jejího nahlášení.</w:t>
      </w:r>
      <w:r w:rsidR="00D72B0A">
        <w:rPr>
          <w:rFonts w:ascii="Times New Roman" w:eastAsia="Times New Roman" w:hAnsi="Times New Roman" w:cs="Times New Roman"/>
          <w:bCs/>
          <w:szCs w:val="24"/>
          <w:lang w:eastAsia="cs-CZ"/>
        </w:rPr>
        <w:t xml:space="preserve"> V případě víkendu se může prodloužit na 72 hodin. </w:t>
      </w:r>
    </w:p>
    <w:p w14:paraId="18F33CDC" w14:textId="77777777" w:rsidR="00836638" w:rsidRPr="00FF2A47" w:rsidRDefault="00836638" w:rsidP="00836638">
      <w:pPr>
        <w:pStyle w:val="Odstavecseseznamem"/>
        <w:numPr>
          <w:ilvl w:val="0"/>
          <w:numId w:val="10"/>
        </w:numPr>
        <w:spacing w:after="0" w:line="240" w:lineRule="auto"/>
        <w:ind w:right="72"/>
        <w:jc w:val="both"/>
        <w:rPr>
          <w:rFonts w:ascii="Times New Roman" w:eastAsia="Times New Roman" w:hAnsi="Times New Roman" w:cs="Times New Roman"/>
          <w:bCs/>
          <w:szCs w:val="24"/>
          <w:lang w:eastAsia="cs-CZ"/>
        </w:rPr>
      </w:pPr>
      <w:r w:rsidRPr="00FF2A47">
        <w:rPr>
          <w:rFonts w:ascii="Times New Roman" w:eastAsia="Times New Roman" w:hAnsi="Times New Roman" w:cs="Times New Roman"/>
          <w:bCs/>
          <w:szCs w:val="24"/>
          <w:lang w:eastAsia="cs-CZ"/>
        </w:rPr>
        <w:t>Ob</w:t>
      </w:r>
      <w:r w:rsidR="00352101" w:rsidRPr="00FF2A47">
        <w:rPr>
          <w:rFonts w:ascii="Times New Roman" w:eastAsia="Times New Roman" w:hAnsi="Times New Roman" w:cs="Times New Roman"/>
          <w:bCs/>
          <w:szCs w:val="24"/>
          <w:lang w:eastAsia="cs-CZ"/>
        </w:rPr>
        <w:t>ě</w:t>
      </w:r>
      <w:r w:rsidRPr="00FF2A47">
        <w:rPr>
          <w:rFonts w:ascii="Times New Roman" w:eastAsia="Times New Roman" w:hAnsi="Times New Roman" w:cs="Times New Roman"/>
          <w:bCs/>
          <w:szCs w:val="24"/>
          <w:lang w:eastAsia="cs-CZ"/>
        </w:rPr>
        <w:t xml:space="preserve"> strany se zavazují, že případné spory budou řešit primárně smírnou cestou</w:t>
      </w:r>
    </w:p>
    <w:p w14:paraId="46727A52"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0CB70AF"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7AEBBB3" w14:textId="77777777" w:rsidR="00673133" w:rsidRPr="002842BC" w:rsidRDefault="00836638"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X</w:t>
      </w:r>
      <w:r w:rsidR="00673133" w:rsidRPr="002842BC">
        <w:rPr>
          <w:rFonts w:ascii="Times New Roman" w:eastAsia="Times New Roman" w:hAnsi="Times New Roman" w:cs="Times New Roman"/>
          <w:b/>
          <w:szCs w:val="24"/>
          <w:lang w:eastAsia="cs-CZ"/>
        </w:rPr>
        <w:t>.</w:t>
      </w:r>
    </w:p>
    <w:p w14:paraId="55637880"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Závěrečná ustanovení</w:t>
      </w:r>
    </w:p>
    <w:p w14:paraId="6412A25C" w14:textId="77777777" w:rsidR="00673133" w:rsidRPr="002842BC" w:rsidRDefault="00673133"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Tuto smlouvu lze měnit pouze formou písemných dodatků podepsaných oprávněnými zástupci obou smluvních stran.</w:t>
      </w:r>
    </w:p>
    <w:p w14:paraId="39EB97C9" w14:textId="77777777" w:rsidR="00673133" w:rsidRPr="002842BC" w:rsidRDefault="00673133"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Tato smlouva se vyhotovuje ve dvou stejnopisech, z nichž jedno je určeno pro prodávajícího a jedno pro kupujícího.</w:t>
      </w:r>
    </w:p>
    <w:p w14:paraId="1E2AD73C" w14:textId="77777777" w:rsidR="00673133" w:rsidRPr="002842BC" w:rsidRDefault="00673133"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Vztahy smluvních stran touto smlouvou blíže neupravené se řídí občanským zákoníkem.</w:t>
      </w:r>
    </w:p>
    <w:p w14:paraId="6C8FCAC6" w14:textId="77777777" w:rsidR="00B37E24" w:rsidRPr="002842BC" w:rsidRDefault="00B37E24"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Smlouva nabývá platnosti dnem podpisu oprávněnými zástupci obou smluvních stran a účinnosti dnem zveřejnění v informačním systému veřejné správy – Registru smluv. </w:t>
      </w:r>
    </w:p>
    <w:p w14:paraId="6362EDB0" w14:textId="77777777" w:rsidR="00673133" w:rsidRPr="002842BC" w:rsidRDefault="00673133" w:rsidP="00673133">
      <w:pPr>
        <w:spacing w:after="0" w:line="240" w:lineRule="auto"/>
        <w:jc w:val="both"/>
        <w:rPr>
          <w:rFonts w:ascii="Times New Roman" w:eastAsia="Times New Roman" w:hAnsi="Times New Roman" w:cs="Times New Roman"/>
          <w:b/>
          <w:bCs/>
          <w:sz w:val="28"/>
          <w:szCs w:val="24"/>
          <w:lang w:eastAsia="cs-CZ"/>
        </w:rPr>
      </w:pPr>
    </w:p>
    <w:p w14:paraId="6545582B"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05464A8" w14:textId="0CAEF396" w:rsidR="00EC0F74"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b/>
        <w:t>V</w:t>
      </w:r>
      <w:r w:rsidR="00C75079" w:rsidRPr="002842BC">
        <w:rPr>
          <w:rFonts w:ascii="Times New Roman" w:eastAsia="Times New Roman" w:hAnsi="Times New Roman" w:cs="Times New Roman"/>
          <w:bCs/>
          <w:szCs w:val="24"/>
          <w:lang w:eastAsia="cs-CZ"/>
        </w:rPr>
        <w:t> </w:t>
      </w:r>
      <w:r w:rsidR="00120752" w:rsidRPr="002842BC">
        <w:rPr>
          <w:rFonts w:ascii="Times New Roman" w:eastAsia="Times New Roman" w:hAnsi="Times New Roman" w:cs="Times New Roman"/>
          <w:bCs/>
          <w:szCs w:val="24"/>
          <w:lang w:eastAsia="cs-CZ"/>
        </w:rPr>
        <w:t>Pelhřimově</w:t>
      </w:r>
      <w:r w:rsidR="00C75079" w:rsidRPr="002842BC">
        <w:rPr>
          <w:rFonts w:ascii="Times New Roman" w:eastAsia="Times New Roman" w:hAnsi="Times New Roman" w:cs="Times New Roman"/>
          <w:bCs/>
          <w:szCs w:val="24"/>
          <w:lang w:eastAsia="cs-CZ"/>
        </w:rPr>
        <w:t>,</w:t>
      </w:r>
      <w:r w:rsidR="00126874">
        <w:rPr>
          <w:rFonts w:ascii="Times New Roman" w:eastAsia="Times New Roman" w:hAnsi="Times New Roman" w:cs="Times New Roman"/>
          <w:bCs/>
          <w:szCs w:val="24"/>
          <w:lang w:eastAsia="cs-CZ"/>
        </w:rPr>
        <w:t xml:space="preserve"> dne</w:t>
      </w:r>
      <w:r w:rsidR="00126874">
        <w:rPr>
          <w:rFonts w:ascii="Times New Roman" w:eastAsia="Times New Roman" w:hAnsi="Times New Roman" w:cs="Times New Roman"/>
          <w:bCs/>
          <w:szCs w:val="24"/>
          <w:lang w:eastAsia="cs-CZ"/>
        </w:rPr>
        <w:tab/>
      </w:r>
      <w:r w:rsidRPr="002842BC">
        <w:rPr>
          <w:rFonts w:ascii="Times New Roman" w:eastAsia="Times New Roman" w:hAnsi="Times New Roman" w:cs="Times New Roman"/>
          <w:bCs/>
          <w:szCs w:val="24"/>
          <w:lang w:eastAsia="cs-CZ"/>
        </w:rPr>
        <w:t>V</w:t>
      </w:r>
      <w:r w:rsidR="00C75079" w:rsidRPr="002842BC">
        <w:rPr>
          <w:rFonts w:ascii="Times New Roman" w:eastAsia="Times New Roman" w:hAnsi="Times New Roman" w:cs="Times New Roman"/>
          <w:bCs/>
          <w:szCs w:val="24"/>
          <w:lang w:eastAsia="cs-CZ"/>
        </w:rPr>
        <w:t> </w:t>
      </w:r>
      <w:r w:rsidR="00B52E97" w:rsidRPr="002842BC">
        <w:rPr>
          <w:rFonts w:ascii="Times New Roman" w:eastAsia="Times New Roman" w:hAnsi="Times New Roman" w:cs="Times New Roman"/>
          <w:bCs/>
          <w:szCs w:val="24"/>
          <w:lang w:eastAsia="cs-CZ"/>
        </w:rPr>
        <w:t>Pelhřimově</w:t>
      </w:r>
      <w:r w:rsidR="00C75079" w:rsidRPr="002842BC">
        <w:rPr>
          <w:rFonts w:ascii="Times New Roman" w:eastAsia="Times New Roman" w:hAnsi="Times New Roman" w:cs="Times New Roman"/>
          <w:bCs/>
          <w:szCs w:val="24"/>
          <w:lang w:eastAsia="cs-CZ"/>
        </w:rPr>
        <w:t>,</w:t>
      </w:r>
      <w:r w:rsidRPr="002842BC">
        <w:rPr>
          <w:rFonts w:ascii="Times New Roman" w:eastAsia="Times New Roman" w:hAnsi="Times New Roman" w:cs="Times New Roman"/>
          <w:bCs/>
          <w:szCs w:val="24"/>
          <w:lang w:eastAsia="cs-CZ"/>
        </w:rPr>
        <w:t xml:space="preserve"> dne</w:t>
      </w:r>
      <w:r w:rsidR="005C22A7" w:rsidRPr="002842BC">
        <w:rPr>
          <w:rFonts w:ascii="Times New Roman" w:eastAsia="Times New Roman" w:hAnsi="Times New Roman" w:cs="Times New Roman"/>
          <w:bCs/>
          <w:szCs w:val="24"/>
          <w:lang w:eastAsia="cs-CZ"/>
        </w:rPr>
        <w:t xml:space="preserve">                        </w:t>
      </w:r>
      <w:r w:rsidR="00EC0F74" w:rsidRPr="002842BC">
        <w:rPr>
          <w:rFonts w:ascii="Times New Roman" w:eastAsia="Times New Roman" w:hAnsi="Times New Roman" w:cs="Times New Roman"/>
          <w:bCs/>
          <w:szCs w:val="24"/>
          <w:lang w:eastAsia="cs-CZ"/>
        </w:rPr>
        <w:t xml:space="preserve">                                                                                         </w:t>
      </w:r>
    </w:p>
    <w:p w14:paraId="30A63E40" w14:textId="77777777" w:rsidR="00EC0F74" w:rsidRPr="002842BC" w:rsidRDefault="00EC0F74"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p>
    <w:p w14:paraId="74AEE015" w14:textId="77777777" w:rsidR="00673133"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p>
    <w:p w14:paraId="73D786BA" w14:textId="77777777" w:rsidR="00673133"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b/>
      </w:r>
      <w:r w:rsidR="00836638" w:rsidRPr="002842BC">
        <w:rPr>
          <w:rFonts w:ascii="Times New Roman" w:eastAsia="Times New Roman" w:hAnsi="Times New Roman" w:cs="Times New Roman"/>
          <w:bCs/>
          <w:szCs w:val="24"/>
          <w:lang w:eastAsia="cs-CZ"/>
        </w:rPr>
        <w:tab/>
      </w:r>
      <w:r w:rsidR="004B5503" w:rsidRPr="002842BC">
        <w:rPr>
          <w:rFonts w:ascii="Times New Roman" w:eastAsia="Times New Roman" w:hAnsi="Times New Roman" w:cs="Times New Roman"/>
          <w:bCs/>
          <w:szCs w:val="24"/>
          <w:lang w:eastAsia="cs-CZ"/>
        </w:rPr>
        <w:t xml:space="preserve">Mgr. </w:t>
      </w:r>
      <w:r w:rsidR="00836638" w:rsidRPr="002842BC">
        <w:rPr>
          <w:rFonts w:ascii="Times New Roman" w:eastAsia="Times New Roman" w:hAnsi="Times New Roman" w:cs="Times New Roman"/>
          <w:bCs/>
          <w:szCs w:val="24"/>
          <w:lang w:eastAsia="cs-CZ"/>
        </w:rPr>
        <w:t xml:space="preserve">Bc. Petra </w:t>
      </w:r>
      <w:r w:rsidR="00DD244C">
        <w:rPr>
          <w:rFonts w:ascii="Times New Roman" w:eastAsia="Times New Roman" w:hAnsi="Times New Roman" w:cs="Times New Roman"/>
          <w:bCs/>
          <w:szCs w:val="24"/>
          <w:lang w:eastAsia="cs-CZ"/>
        </w:rPr>
        <w:t>Bruknerová</w:t>
      </w:r>
      <w:r w:rsidR="00836638" w:rsidRPr="002842BC">
        <w:rPr>
          <w:rFonts w:ascii="Times New Roman" w:eastAsia="Times New Roman" w:hAnsi="Times New Roman" w:cs="Times New Roman"/>
          <w:bCs/>
          <w:szCs w:val="24"/>
          <w:lang w:eastAsia="cs-CZ"/>
        </w:rPr>
        <w:t>, DiS.</w:t>
      </w:r>
    </w:p>
    <w:p w14:paraId="2E588C93" w14:textId="77777777" w:rsidR="00B52E97" w:rsidRPr="002842BC" w:rsidRDefault="00B52E97"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p>
    <w:p w14:paraId="1615B8C0" w14:textId="77777777" w:rsidR="00673133"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b/>
        <w:t>…………………….</w:t>
      </w:r>
      <w:r w:rsidRPr="002842BC">
        <w:rPr>
          <w:rFonts w:ascii="Times New Roman" w:eastAsia="Times New Roman" w:hAnsi="Times New Roman" w:cs="Times New Roman"/>
          <w:bCs/>
          <w:szCs w:val="24"/>
          <w:lang w:eastAsia="cs-CZ"/>
        </w:rPr>
        <w:tab/>
        <w:t>……………………….</w:t>
      </w:r>
    </w:p>
    <w:p w14:paraId="5A5D4CF4" w14:textId="77777777" w:rsidR="00C41B3E" w:rsidRDefault="00673133" w:rsidP="007D6B9E">
      <w:pPr>
        <w:tabs>
          <w:tab w:val="center" w:pos="1620"/>
          <w:tab w:val="center" w:pos="6840"/>
        </w:tabs>
        <w:spacing w:after="0" w:line="240" w:lineRule="auto"/>
        <w:jc w:val="both"/>
      </w:pPr>
      <w:r w:rsidRPr="002842BC">
        <w:rPr>
          <w:rFonts w:ascii="Times New Roman" w:eastAsia="Times New Roman" w:hAnsi="Times New Roman" w:cs="Times New Roman"/>
          <w:bCs/>
          <w:szCs w:val="24"/>
          <w:lang w:eastAsia="cs-CZ"/>
        </w:rPr>
        <w:tab/>
        <w:t xml:space="preserve">prodávající </w:t>
      </w:r>
      <w:r w:rsidRPr="002842BC">
        <w:rPr>
          <w:rFonts w:ascii="Times New Roman" w:eastAsia="Times New Roman" w:hAnsi="Times New Roman" w:cs="Times New Roman"/>
          <w:bCs/>
          <w:szCs w:val="24"/>
          <w:lang w:eastAsia="cs-CZ"/>
        </w:rPr>
        <w:tab/>
        <w:t>kupující</w:t>
      </w:r>
    </w:p>
    <w:sectPr w:rsidR="00C41B3E" w:rsidSect="004E30D3">
      <w:footerReference w:type="even" r:id="rId8"/>
      <w:footerReference w:type="default" r:id="rId9"/>
      <w:footerReference w:type="first" r:id="rId10"/>
      <w:pgSz w:w="11906" w:h="16838"/>
      <w:pgMar w:top="1418" w:right="851" w:bottom="1418"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C5E1" w14:textId="77777777" w:rsidR="00A7389E" w:rsidRDefault="00A7389E" w:rsidP="004E30D3">
      <w:pPr>
        <w:spacing w:after="0" w:line="240" w:lineRule="auto"/>
      </w:pPr>
      <w:r>
        <w:separator/>
      </w:r>
    </w:p>
  </w:endnote>
  <w:endnote w:type="continuationSeparator" w:id="0">
    <w:p w14:paraId="31EF533B" w14:textId="77777777" w:rsidR="00A7389E" w:rsidRDefault="00A7389E" w:rsidP="004E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5E18" w14:textId="77777777" w:rsidR="0035263F" w:rsidRDefault="00900A8B">
    <w:pPr>
      <w:pStyle w:val="Zpat"/>
      <w:framePr w:wrap="around" w:vAnchor="text" w:hAnchor="margin" w:xAlign="center" w:y="1"/>
      <w:rPr>
        <w:rStyle w:val="slostrnky"/>
      </w:rPr>
    </w:pPr>
    <w:r>
      <w:rPr>
        <w:rStyle w:val="slostrnky"/>
      </w:rPr>
      <w:fldChar w:fldCharType="begin"/>
    </w:r>
    <w:r w:rsidR="0028087E">
      <w:rPr>
        <w:rStyle w:val="slostrnky"/>
      </w:rPr>
      <w:instrText xml:space="preserve">PAGE  </w:instrText>
    </w:r>
    <w:r>
      <w:rPr>
        <w:rStyle w:val="slostrnky"/>
      </w:rPr>
      <w:fldChar w:fldCharType="end"/>
    </w:r>
  </w:p>
  <w:p w14:paraId="061363F6" w14:textId="77777777" w:rsidR="0035263F" w:rsidRDefault="003526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388E8" w14:textId="77777777" w:rsidR="0035263F" w:rsidRDefault="00900A8B">
    <w:pPr>
      <w:pStyle w:val="Zpat"/>
      <w:framePr w:wrap="around" w:vAnchor="text" w:hAnchor="margin" w:xAlign="center" w:y="1"/>
      <w:rPr>
        <w:rStyle w:val="slostrnky"/>
      </w:rPr>
    </w:pPr>
    <w:r>
      <w:rPr>
        <w:rStyle w:val="slostrnky"/>
      </w:rPr>
      <w:fldChar w:fldCharType="begin"/>
    </w:r>
    <w:r w:rsidR="0028087E">
      <w:rPr>
        <w:rStyle w:val="slostrnky"/>
      </w:rPr>
      <w:instrText xml:space="preserve">PAGE  </w:instrText>
    </w:r>
    <w:r>
      <w:rPr>
        <w:rStyle w:val="slostrnky"/>
      </w:rPr>
      <w:fldChar w:fldCharType="separate"/>
    </w:r>
    <w:r w:rsidR="00FD5F01">
      <w:rPr>
        <w:rStyle w:val="slostrnky"/>
        <w:noProof/>
      </w:rPr>
      <w:t>2</w:t>
    </w:r>
    <w:r>
      <w:rPr>
        <w:rStyle w:val="slostrnky"/>
      </w:rPr>
      <w:fldChar w:fldCharType="end"/>
    </w:r>
  </w:p>
  <w:p w14:paraId="2A58000D" w14:textId="77777777" w:rsidR="0035263F" w:rsidRDefault="0035263F">
    <w:pPr>
      <w:tabs>
        <w:tab w:val="left" w:pos="4140"/>
        <w:tab w:val="right" w:pos="9180"/>
      </w:tabs>
      <w:ind w:right="-108"/>
      <w:rPr>
        <w:sz w:val="18"/>
      </w:rPr>
    </w:pPr>
  </w:p>
  <w:p w14:paraId="0D06CF6A" w14:textId="77777777" w:rsidR="0035263F" w:rsidRDefault="0035263F">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531C8" w14:textId="77777777" w:rsidR="0035263F" w:rsidRDefault="0035263F">
    <w:pPr>
      <w:tabs>
        <w:tab w:val="left" w:pos="4140"/>
        <w:tab w:val="right" w:pos="9180"/>
      </w:tabs>
      <w:rPr>
        <w:sz w:val="18"/>
      </w:rPr>
    </w:pPr>
  </w:p>
  <w:p w14:paraId="3F23A21E" w14:textId="77777777" w:rsidR="0035263F" w:rsidRDefault="003526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DDE98" w14:textId="77777777" w:rsidR="00A7389E" w:rsidRDefault="00A7389E" w:rsidP="004E30D3">
      <w:pPr>
        <w:spacing w:after="0" w:line="240" w:lineRule="auto"/>
      </w:pPr>
      <w:r>
        <w:separator/>
      </w:r>
    </w:p>
  </w:footnote>
  <w:footnote w:type="continuationSeparator" w:id="0">
    <w:p w14:paraId="5E017CC4" w14:textId="77777777" w:rsidR="00A7389E" w:rsidRDefault="00A7389E" w:rsidP="004E3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685F"/>
    <w:multiLevelType w:val="hybridMultilevel"/>
    <w:tmpl w:val="C844620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90473C0"/>
    <w:multiLevelType w:val="hybridMultilevel"/>
    <w:tmpl w:val="D5AE1086"/>
    <w:lvl w:ilvl="0" w:tplc="D80A840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D601E"/>
    <w:multiLevelType w:val="hybridMultilevel"/>
    <w:tmpl w:val="37AE98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B65B61"/>
    <w:multiLevelType w:val="hybridMultilevel"/>
    <w:tmpl w:val="DFC4E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8428A0"/>
    <w:multiLevelType w:val="hybridMultilevel"/>
    <w:tmpl w:val="751893F6"/>
    <w:lvl w:ilvl="0" w:tplc="0405000F">
      <w:start w:val="1"/>
      <w:numFmt w:val="decimal"/>
      <w:lvlText w:val="%1."/>
      <w:lvlJc w:val="left"/>
      <w:pPr>
        <w:tabs>
          <w:tab w:val="num" w:pos="720"/>
        </w:tabs>
        <w:ind w:left="720" w:hanging="360"/>
      </w:pPr>
    </w:lvl>
    <w:lvl w:ilvl="1" w:tplc="CCA43306">
      <w:start w:val="1"/>
      <w:numFmt w:val="lowerLetter"/>
      <w:lvlText w:val="%2)"/>
      <w:lvlJc w:val="left"/>
      <w:pPr>
        <w:tabs>
          <w:tab w:val="num" w:pos="1440"/>
        </w:tabs>
        <w:ind w:left="1418" w:hanging="338"/>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2B37C16"/>
    <w:multiLevelType w:val="hybridMultilevel"/>
    <w:tmpl w:val="6A246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981ED8"/>
    <w:multiLevelType w:val="hybridMultilevel"/>
    <w:tmpl w:val="5A0E5C80"/>
    <w:lvl w:ilvl="0" w:tplc="47A279F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867FEB"/>
    <w:multiLevelType w:val="hybridMultilevel"/>
    <w:tmpl w:val="822E96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88C70E4"/>
    <w:multiLevelType w:val="hybridMultilevel"/>
    <w:tmpl w:val="48D81CA0"/>
    <w:lvl w:ilvl="0" w:tplc="EDFA10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8BD3D90"/>
    <w:multiLevelType w:val="hybridMultilevel"/>
    <w:tmpl w:val="DF1CD7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D39469F"/>
    <w:multiLevelType w:val="hybridMultilevel"/>
    <w:tmpl w:val="822E96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EC46878"/>
    <w:multiLevelType w:val="hybridMultilevel"/>
    <w:tmpl w:val="2A2E8F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9"/>
  </w:num>
  <w:num w:numId="4">
    <w:abstractNumId w:val="0"/>
  </w:num>
  <w:num w:numId="5">
    <w:abstractNumId w:val="2"/>
  </w:num>
  <w:num w:numId="6">
    <w:abstractNumId w:val="7"/>
  </w:num>
  <w:num w:numId="7">
    <w:abstractNumId w:val="10"/>
  </w:num>
  <w:num w:numId="8">
    <w:abstractNumId w:val="1"/>
  </w:num>
  <w:num w:numId="9">
    <w:abstractNumId w:val="8"/>
  </w:num>
  <w:num w:numId="10">
    <w:abstractNumId w:val="5"/>
  </w:num>
  <w:num w:numId="11">
    <w:abstractNumId w:val="3"/>
  </w:num>
  <w:num w:numId="12">
    <w:abstractNumId w:val="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33"/>
    <w:rsid w:val="000265C1"/>
    <w:rsid w:val="000B5503"/>
    <w:rsid w:val="000B625E"/>
    <w:rsid w:val="000D6E91"/>
    <w:rsid w:val="00106C7F"/>
    <w:rsid w:val="00113135"/>
    <w:rsid w:val="00120752"/>
    <w:rsid w:val="00123DE6"/>
    <w:rsid w:val="00126874"/>
    <w:rsid w:val="00136550"/>
    <w:rsid w:val="001B54C0"/>
    <w:rsid w:val="001F15C4"/>
    <w:rsid w:val="0022257F"/>
    <w:rsid w:val="0028087E"/>
    <w:rsid w:val="002842BC"/>
    <w:rsid w:val="002A0AC4"/>
    <w:rsid w:val="002A73FF"/>
    <w:rsid w:val="002A7614"/>
    <w:rsid w:val="002F62FB"/>
    <w:rsid w:val="00300756"/>
    <w:rsid w:val="00342A09"/>
    <w:rsid w:val="00352101"/>
    <w:rsid w:val="00352349"/>
    <w:rsid w:val="0035263F"/>
    <w:rsid w:val="003548B0"/>
    <w:rsid w:val="003550A4"/>
    <w:rsid w:val="0036071F"/>
    <w:rsid w:val="003E75FF"/>
    <w:rsid w:val="00444826"/>
    <w:rsid w:val="00453799"/>
    <w:rsid w:val="004B246D"/>
    <w:rsid w:val="004B5503"/>
    <w:rsid w:val="004D47DC"/>
    <w:rsid w:val="004D4CAD"/>
    <w:rsid w:val="004E30D3"/>
    <w:rsid w:val="00543018"/>
    <w:rsid w:val="005B04B6"/>
    <w:rsid w:val="005C22A7"/>
    <w:rsid w:val="00673133"/>
    <w:rsid w:val="00691D22"/>
    <w:rsid w:val="00735225"/>
    <w:rsid w:val="00747BBE"/>
    <w:rsid w:val="007A3725"/>
    <w:rsid w:val="007A5126"/>
    <w:rsid w:val="007D0347"/>
    <w:rsid w:val="007D6B9E"/>
    <w:rsid w:val="00821DAC"/>
    <w:rsid w:val="00832563"/>
    <w:rsid w:val="00836638"/>
    <w:rsid w:val="0084249D"/>
    <w:rsid w:val="008E69E9"/>
    <w:rsid w:val="00900A8B"/>
    <w:rsid w:val="00917E00"/>
    <w:rsid w:val="00992C48"/>
    <w:rsid w:val="00A27398"/>
    <w:rsid w:val="00A3638B"/>
    <w:rsid w:val="00A53BDB"/>
    <w:rsid w:val="00A57AAC"/>
    <w:rsid w:val="00A71DEA"/>
    <w:rsid w:val="00A7389E"/>
    <w:rsid w:val="00A9734B"/>
    <w:rsid w:val="00AA2709"/>
    <w:rsid w:val="00AA6CAC"/>
    <w:rsid w:val="00B355DB"/>
    <w:rsid w:val="00B37E24"/>
    <w:rsid w:val="00B52E97"/>
    <w:rsid w:val="00B62D6F"/>
    <w:rsid w:val="00B835AA"/>
    <w:rsid w:val="00BB4D7A"/>
    <w:rsid w:val="00BB6F0D"/>
    <w:rsid w:val="00C256FF"/>
    <w:rsid w:val="00C41B3E"/>
    <w:rsid w:val="00C615C8"/>
    <w:rsid w:val="00C75079"/>
    <w:rsid w:val="00CC1C1A"/>
    <w:rsid w:val="00CF0D43"/>
    <w:rsid w:val="00D370B8"/>
    <w:rsid w:val="00D4597F"/>
    <w:rsid w:val="00D713D0"/>
    <w:rsid w:val="00D72B0A"/>
    <w:rsid w:val="00DD244C"/>
    <w:rsid w:val="00E21222"/>
    <w:rsid w:val="00E269A9"/>
    <w:rsid w:val="00E54F16"/>
    <w:rsid w:val="00EC0F74"/>
    <w:rsid w:val="00EC371C"/>
    <w:rsid w:val="00F77554"/>
    <w:rsid w:val="00F837AD"/>
    <w:rsid w:val="00F857DA"/>
    <w:rsid w:val="00F9617C"/>
    <w:rsid w:val="00FD47B1"/>
    <w:rsid w:val="00FD5F01"/>
    <w:rsid w:val="00FF2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104D"/>
  <w15:docId w15:val="{BF852707-0DA2-4702-A3FE-8A8E4977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30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67313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673133"/>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73133"/>
  </w:style>
  <w:style w:type="paragraph" w:styleId="Textbubliny">
    <w:name w:val="Balloon Text"/>
    <w:basedOn w:val="Normln"/>
    <w:link w:val="TextbublinyChar"/>
    <w:uiPriority w:val="99"/>
    <w:semiHidden/>
    <w:unhideWhenUsed/>
    <w:rsid w:val="00D459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597F"/>
    <w:rPr>
      <w:rFonts w:ascii="Segoe UI" w:hAnsi="Segoe UI" w:cs="Segoe UI"/>
      <w:sz w:val="18"/>
      <w:szCs w:val="18"/>
    </w:rPr>
  </w:style>
  <w:style w:type="paragraph" w:styleId="Odstavecseseznamem">
    <w:name w:val="List Paragraph"/>
    <w:basedOn w:val="Normln"/>
    <w:uiPriority w:val="34"/>
    <w:qFormat/>
    <w:rsid w:val="00F857DA"/>
    <w:pPr>
      <w:ind w:left="720"/>
      <w:contextualSpacing/>
    </w:pPr>
  </w:style>
  <w:style w:type="paragraph" w:styleId="Normlnweb">
    <w:name w:val="Normal (Web)"/>
    <w:basedOn w:val="Normln"/>
    <w:uiPriority w:val="99"/>
    <w:semiHidden/>
    <w:unhideWhenUsed/>
    <w:rsid w:val="007D6B9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D6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127">
      <w:bodyDiv w:val="1"/>
      <w:marLeft w:val="0"/>
      <w:marRight w:val="0"/>
      <w:marTop w:val="0"/>
      <w:marBottom w:val="0"/>
      <w:divBdr>
        <w:top w:val="none" w:sz="0" w:space="0" w:color="auto"/>
        <w:left w:val="none" w:sz="0" w:space="0" w:color="auto"/>
        <w:bottom w:val="none" w:sz="0" w:space="0" w:color="auto"/>
        <w:right w:val="none" w:sz="0" w:space="0" w:color="auto"/>
      </w:divBdr>
    </w:div>
    <w:div w:id="443965500">
      <w:bodyDiv w:val="1"/>
      <w:marLeft w:val="0"/>
      <w:marRight w:val="0"/>
      <w:marTop w:val="0"/>
      <w:marBottom w:val="0"/>
      <w:divBdr>
        <w:top w:val="none" w:sz="0" w:space="0" w:color="auto"/>
        <w:left w:val="none" w:sz="0" w:space="0" w:color="auto"/>
        <w:bottom w:val="none" w:sz="0" w:space="0" w:color="auto"/>
        <w:right w:val="none" w:sz="0" w:space="0" w:color="auto"/>
      </w:divBdr>
    </w:div>
    <w:div w:id="1114637090">
      <w:bodyDiv w:val="1"/>
      <w:marLeft w:val="0"/>
      <w:marRight w:val="0"/>
      <w:marTop w:val="0"/>
      <w:marBottom w:val="0"/>
      <w:divBdr>
        <w:top w:val="none" w:sz="0" w:space="0" w:color="auto"/>
        <w:left w:val="none" w:sz="0" w:space="0" w:color="auto"/>
        <w:bottom w:val="none" w:sz="0" w:space="0" w:color="auto"/>
        <w:right w:val="none" w:sz="0" w:space="0" w:color="auto"/>
      </w:divBdr>
      <w:divsChild>
        <w:div w:id="1629044785">
          <w:marLeft w:val="0"/>
          <w:marRight w:val="0"/>
          <w:marTop w:val="0"/>
          <w:marBottom w:val="0"/>
          <w:divBdr>
            <w:top w:val="none" w:sz="0" w:space="0" w:color="auto"/>
            <w:left w:val="none" w:sz="0" w:space="0" w:color="auto"/>
            <w:bottom w:val="none" w:sz="0" w:space="0" w:color="auto"/>
            <w:right w:val="none" w:sz="0" w:space="0" w:color="auto"/>
          </w:divBdr>
          <w:divsChild>
            <w:div w:id="958103263">
              <w:marLeft w:val="0"/>
              <w:marRight w:val="0"/>
              <w:marTop w:val="0"/>
              <w:marBottom w:val="0"/>
              <w:divBdr>
                <w:top w:val="none" w:sz="0" w:space="0" w:color="auto"/>
                <w:left w:val="none" w:sz="0" w:space="0" w:color="auto"/>
                <w:bottom w:val="none" w:sz="0" w:space="0" w:color="auto"/>
                <w:right w:val="none" w:sz="0" w:space="0" w:color="auto"/>
              </w:divBdr>
              <w:divsChild>
                <w:div w:id="717123707">
                  <w:marLeft w:val="0"/>
                  <w:marRight w:val="0"/>
                  <w:marTop w:val="0"/>
                  <w:marBottom w:val="0"/>
                  <w:divBdr>
                    <w:top w:val="none" w:sz="0" w:space="0" w:color="auto"/>
                    <w:left w:val="none" w:sz="0" w:space="0" w:color="auto"/>
                    <w:bottom w:val="none" w:sz="0" w:space="0" w:color="auto"/>
                    <w:right w:val="none" w:sz="0" w:space="0" w:color="auto"/>
                  </w:divBdr>
                  <w:divsChild>
                    <w:div w:id="958534728">
                      <w:marLeft w:val="0"/>
                      <w:marRight w:val="0"/>
                      <w:marTop w:val="0"/>
                      <w:marBottom w:val="0"/>
                      <w:divBdr>
                        <w:top w:val="none" w:sz="0" w:space="0" w:color="auto"/>
                        <w:left w:val="none" w:sz="0" w:space="0" w:color="auto"/>
                        <w:bottom w:val="none" w:sz="0" w:space="0" w:color="auto"/>
                        <w:right w:val="none" w:sz="0" w:space="0" w:color="auto"/>
                      </w:divBdr>
                      <w:divsChild>
                        <w:div w:id="1023632299">
                          <w:marLeft w:val="0"/>
                          <w:marRight w:val="0"/>
                          <w:marTop w:val="0"/>
                          <w:marBottom w:val="0"/>
                          <w:divBdr>
                            <w:top w:val="none" w:sz="0" w:space="0" w:color="auto"/>
                            <w:left w:val="none" w:sz="0" w:space="0" w:color="auto"/>
                            <w:bottom w:val="none" w:sz="0" w:space="0" w:color="auto"/>
                            <w:right w:val="none" w:sz="0" w:space="0" w:color="auto"/>
                          </w:divBdr>
                          <w:divsChild>
                            <w:div w:id="19529732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1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DA0A-57BA-4CBD-AB9B-FCAC4B17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811</Words>
  <Characters>4786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Dufek</dc:creator>
  <cp:keywords/>
  <dc:description/>
  <cp:lastModifiedBy>Petra Bruknerová</cp:lastModifiedBy>
  <cp:revision>6</cp:revision>
  <cp:lastPrinted>2025-07-31T08:41:00Z</cp:lastPrinted>
  <dcterms:created xsi:type="dcterms:W3CDTF">2025-07-25T10:52:00Z</dcterms:created>
  <dcterms:modified xsi:type="dcterms:W3CDTF">2025-07-31T08:42:00Z</dcterms:modified>
</cp:coreProperties>
</file>