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404F" w14:textId="43DA337D" w:rsidR="00154CD7" w:rsidRPr="00154CD7" w:rsidRDefault="00154CD7" w:rsidP="00154C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54CD7">
        <w:rPr>
          <w:rFonts w:ascii="Arial" w:hAnsi="Arial" w:cs="Arial"/>
          <w:b/>
          <w:sz w:val="24"/>
          <w:szCs w:val="24"/>
        </w:rPr>
        <w:t>Dodatek č. 1</w:t>
      </w:r>
      <w:r w:rsidRPr="00154C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4CD7">
        <w:rPr>
          <w:rFonts w:ascii="Arial" w:hAnsi="Arial" w:cs="Arial"/>
          <w:b/>
          <w:bCs/>
          <w:sz w:val="24"/>
          <w:szCs w:val="24"/>
        </w:rPr>
        <w:t>ke Smlouvě č.</w:t>
      </w:r>
      <w:r w:rsidR="002B6EE2">
        <w:rPr>
          <w:rFonts w:ascii="Arial" w:hAnsi="Arial" w:cs="Arial"/>
          <w:b/>
          <w:bCs/>
          <w:sz w:val="24"/>
          <w:szCs w:val="24"/>
        </w:rPr>
        <w:t>37</w:t>
      </w:r>
      <w:r w:rsidRPr="00154CD7">
        <w:rPr>
          <w:rFonts w:ascii="Arial" w:hAnsi="Arial" w:cs="Arial"/>
          <w:b/>
          <w:bCs/>
          <w:sz w:val="24"/>
          <w:szCs w:val="24"/>
        </w:rPr>
        <w:t>/202</w:t>
      </w:r>
      <w:r w:rsidR="002B6EE2">
        <w:rPr>
          <w:rFonts w:ascii="Arial" w:hAnsi="Arial" w:cs="Arial"/>
          <w:b/>
          <w:bCs/>
          <w:sz w:val="24"/>
          <w:szCs w:val="24"/>
        </w:rPr>
        <w:t>5</w:t>
      </w:r>
      <w:r w:rsidRPr="00154CD7">
        <w:rPr>
          <w:rFonts w:ascii="Arial" w:hAnsi="Arial" w:cs="Arial"/>
          <w:b/>
          <w:bCs/>
          <w:sz w:val="24"/>
          <w:szCs w:val="24"/>
        </w:rPr>
        <w:t xml:space="preserve"> o poskytnutí obratového bonusu, uzavřené </w:t>
      </w:r>
      <w:r w:rsidRPr="008B3C14">
        <w:rPr>
          <w:rFonts w:ascii="Arial" w:hAnsi="Arial" w:cs="Arial"/>
          <w:b/>
          <w:bCs/>
          <w:sz w:val="24"/>
          <w:szCs w:val="24"/>
        </w:rPr>
        <w:t xml:space="preserve">dne </w:t>
      </w:r>
      <w:r w:rsidR="00440C78" w:rsidRPr="008B3C14">
        <w:rPr>
          <w:rFonts w:ascii="Arial" w:hAnsi="Arial" w:cs="Arial"/>
          <w:b/>
          <w:bCs/>
          <w:sz w:val="24"/>
          <w:szCs w:val="24"/>
        </w:rPr>
        <w:t>24</w:t>
      </w:r>
      <w:r w:rsidRPr="008B3C14">
        <w:rPr>
          <w:rFonts w:ascii="Arial" w:hAnsi="Arial" w:cs="Arial"/>
          <w:b/>
          <w:bCs/>
          <w:sz w:val="24"/>
          <w:szCs w:val="24"/>
        </w:rPr>
        <w:t xml:space="preserve">. 3.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B65BE6">
        <w:rPr>
          <w:rFonts w:ascii="Arial" w:hAnsi="Arial" w:cs="Arial"/>
          <w:b/>
          <w:bCs/>
          <w:sz w:val="24"/>
          <w:szCs w:val="24"/>
        </w:rPr>
        <w:t>5</w:t>
      </w:r>
    </w:p>
    <w:p w14:paraId="1B42F38A" w14:textId="35083D61" w:rsidR="00154CD7" w:rsidRDefault="008814F0" w:rsidP="00154C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54CD7">
        <w:rPr>
          <w:rFonts w:ascii="Arial" w:hAnsi="Arial" w:cs="Arial"/>
          <w:b/>
          <w:bCs/>
          <w:sz w:val="24"/>
          <w:szCs w:val="24"/>
        </w:rPr>
        <w:t>M</w:t>
      </w:r>
      <w:r w:rsidR="00154CD7" w:rsidRPr="00154CD7">
        <w:rPr>
          <w:rFonts w:ascii="Arial" w:hAnsi="Arial" w:cs="Arial"/>
          <w:b/>
          <w:bCs/>
          <w:sz w:val="24"/>
          <w:szCs w:val="24"/>
        </w:rPr>
        <w:t>ezi</w:t>
      </w:r>
    </w:p>
    <w:p w14:paraId="6D6AEF8E" w14:textId="77777777" w:rsidR="008814F0" w:rsidRDefault="008814F0" w:rsidP="008814F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EF13A62" w14:textId="77777777" w:rsidR="008814F0" w:rsidRPr="00085B67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175994B3" w14:textId="77777777" w:rsidR="008814F0" w:rsidRPr="00085B67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62AA5B5C" w14:textId="77777777" w:rsidR="008814F0" w:rsidRPr="00085B67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3C7FCB70" w14:textId="77777777" w:rsidR="008814F0" w:rsidRPr="00085B67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0DAC5A90" w14:textId="77777777" w:rsidR="008814F0" w:rsidRPr="00085B67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281AF5BE" w14:textId="77777777" w:rsidR="008814F0" w:rsidRPr="00085B67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2D52530A" w14:textId="0DDF8179" w:rsidR="008814F0" w:rsidRPr="00085B67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4A487861" w14:textId="77777777" w:rsidR="008814F0" w:rsidRPr="00085B67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593F0198" w14:textId="77777777" w:rsidR="008814F0" w:rsidRPr="00085B67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612D14AF" w14:textId="77777777" w:rsidR="008814F0" w:rsidRPr="00085B67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197F7011" w14:textId="77777777" w:rsidR="008814F0" w:rsidRPr="00085B67" w:rsidRDefault="008814F0" w:rsidP="008814F0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48FB04A2" w14:textId="77777777" w:rsidR="008814F0" w:rsidRPr="00085B67" w:rsidRDefault="008814F0" w:rsidP="008814F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0ED8720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a.s.</w:t>
      </w:r>
    </w:p>
    <w:p w14:paraId="1365D362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446B1AA3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5BE9B65B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3005A46A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324F4A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MONETA Money Bank,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 174-851906724/0600</w:t>
      </w:r>
    </w:p>
    <w:p w14:paraId="63814ACD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Krajského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soudu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Brně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, spisová značka B 4416</w:t>
      </w:r>
    </w:p>
    <w:p w14:paraId="721F8192" w14:textId="5276ACE3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 [OU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OU],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3DBABBD8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1“)</w:t>
      </w:r>
    </w:p>
    <w:p w14:paraId="3FC52669" w14:textId="77777777" w:rsidR="008814F0" w:rsidRPr="00324F4A" w:rsidRDefault="008814F0" w:rsidP="008814F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95F54ED" w14:textId="77777777" w:rsidR="008814F0" w:rsidRDefault="008814F0" w:rsidP="008814F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2949C637" w14:textId="77777777" w:rsidR="008814F0" w:rsidRPr="00324F4A" w:rsidRDefault="008814F0" w:rsidP="008814F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E45F5B7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</w:t>
      </w:r>
      <w:proofErr w:type="spellEnd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a.s.</w:t>
      </w:r>
    </w:p>
    <w:p w14:paraId="2CF016C4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J. E.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Purkyně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365, 686 68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Uherské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Hradiště</w:t>
      </w:r>
      <w:proofErr w:type="spellEnd"/>
    </w:p>
    <w:p w14:paraId="11A63A44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31160D1C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3601ACCF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ČSOB, a.s., č. ú. 249980999/0300 </w:t>
      </w:r>
    </w:p>
    <w:p w14:paraId="794F5F88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4420</w:t>
      </w:r>
    </w:p>
    <w:p w14:paraId="7510D88B" w14:textId="2DD36791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2503B51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2“)</w:t>
      </w:r>
    </w:p>
    <w:p w14:paraId="7B005EC6" w14:textId="77777777" w:rsidR="008814F0" w:rsidRPr="0051542F" w:rsidRDefault="008814F0" w:rsidP="008814F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5840D5A7" w14:textId="77777777" w:rsidR="008814F0" w:rsidRPr="0051542F" w:rsidRDefault="008814F0" w:rsidP="008814F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1542F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4A514E18" w14:textId="77777777" w:rsidR="008814F0" w:rsidRPr="0051542F" w:rsidRDefault="008814F0" w:rsidP="008814F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2C2DD42C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</w:t>
      </w:r>
      <w:proofErr w:type="spellEnd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</w:t>
      </w:r>
    </w:p>
    <w:p w14:paraId="75317393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: Nemocniční 955, 755 01 Vsetín</w:t>
      </w:r>
    </w:p>
    <w:p w14:paraId="052BB535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78D36DD2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6228FAA3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 KB 10006-29037851/0100,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v.s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6471 </w:t>
      </w:r>
      <w:r w:rsidRPr="0051542F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5924280A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OR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Krajským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soudem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Ostravě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2946</w:t>
      </w:r>
    </w:p>
    <w:p w14:paraId="5B20E5E4" w14:textId="2238FD1F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18204900" w14:textId="77777777" w:rsidR="008814F0" w:rsidRPr="0051542F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3“)</w:t>
      </w:r>
    </w:p>
    <w:p w14:paraId="299D516E" w14:textId="77777777" w:rsidR="008814F0" w:rsidRDefault="008814F0" w:rsidP="008814F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1349A6EE" w14:textId="77777777" w:rsidR="008814F0" w:rsidRPr="00324F4A" w:rsidRDefault="008814F0" w:rsidP="008814F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0B95B442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0930F982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Krajská nemocnice T. </w:t>
      </w: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Bati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, a. s.</w:t>
      </w:r>
    </w:p>
    <w:p w14:paraId="36E0A62D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Sídlo: Havlíčkovo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nábř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 600, 762 75 Zlín</w:t>
      </w:r>
    </w:p>
    <w:p w14:paraId="6353DDCB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23709F99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32A764CF" w14:textId="77777777" w:rsidR="008814F0" w:rsidRPr="00D369B2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D369B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ČSOB, a. s., č. ú. 600800300/0300</w:t>
      </w:r>
    </w:p>
    <w:p w14:paraId="5AD323D4" w14:textId="77777777" w:rsidR="008814F0" w:rsidRPr="00D369B2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4437</w:t>
      </w:r>
    </w:p>
    <w:p w14:paraId="7112528E" w14:textId="7F5340C3" w:rsidR="008814F0" w:rsidRPr="008645E5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</w:t>
      </w:r>
      <w:r w:rsidRPr="00D369B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předseda </w:t>
      </w:r>
      <w:proofErr w:type="spellStart"/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66F609EB" w14:textId="37E86304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[OU OU], člen </w:t>
      </w:r>
      <w:proofErr w:type="spellStart"/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07E771CA" w14:textId="77777777" w:rsidR="008814F0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4“)</w:t>
      </w:r>
    </w:p>
    <w:p w14:paraId="5504F7B2" w14:textId="77777777" w:rsidR="008814F0" w:rsidRPr="002649C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lastRenderedPageBreak/>
        <w:t>(dále společně též „Nemocnice“ a jednotlivě též „Nemocnice“).</w:t>
      </w:r>
    </w:p>
    <w:p w14:paraId="3A9F5309" w14:textId="77777777" w:rsidR="008814F0" w:rsidRPr="00324F4A" w:rsidRDefault="008814F0" w:rsidP="008814F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DBA6985" w14:textId="77777777" w:rsidR="008814F0" w:rsidRPr="008814F0" w:rsidRDefault="008814F0" w:rsidP="008814F0">
      <w:pPr>
        <w:spacing w:after="0"/>
        <w:rPr>
          <w:rFonts w:ascii="Arial" w:hAnsi="Arial" w:cs="Arial"/>
          <w:b/>
          <w:bCs/>
          <w:sz w:val="24"/>
          <w:szCs w:val="24"/>
          <w:lang w:val="sk-SK"/>
        </w:rPr>
      </w:pPr>
    </w:p>
    <w:p w14:paraId="7285AAA1" w14:textId="77777777" w:rsidR="00154CD7" w:rsidRPr="00154CD7" w:rsidRDefault="00154CD7" w:rsidP="00154CD7">
      <w:pPr>
        <w:spacing w:after="0" w:line="240" w:lineRule="auto"/>
        <w:rPr>
          <w:rFonts w:ascii="Arial" w:eastAsiaTheme="minorEastAsia" w:hAnsi="Arial" w:cs="Arial"/>
          <w:bCs/>
          <w:sz w:val="20"/>
          <w:szCs w:val="20"/>
          <w:lang w:eastAsia="cs-CZ"/>
        </w:rPr>
      </w:pPr>
    </w:p>
    <w:p w14:paraId="225E7D9A" w14:textId="32ED81CC" w:rsidR="00154CD7" w:rsidRPr="00154CD7" w:rsidRDefault="00154CD7" w:rsidP="00154CD7">
      <w:pPr>
        <w:spacing w:before="100" w:beforeAutospacing="1"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154CD7">
        <w:rPr>
          <w:rFonts w:ascii="Arial" w:eastAsiaTheme="minorEastAsia" w:hAnsi="Arial" w:cs="Arial"/>
          <w:b/>
          <w:sz w:val="20"/>
          <w:szCs w:val="20"/>
          <w:lang w:eastAsia="cs-CZ"/>
        </w:rPr>
        <w:t>Strany, vědomy si svých závazků v tomto dodatku o</w:t>
      </w:r>
      <w:r w:rsidR="008814F0">
        <w:rPr>
          <w:rFonts w:ascii="Arial" w:eastAsiaTheme="minorEastAsia" w:hAnsi="Arial" w:cs="Arial"/>
          <w:b/>
          <w:sz w:val="20"/>
          <w:szCs w:val="20"/>
          <w:lang w:eastAsia="cs-CZ"/>
        </w:rPr>
        <w:t>bs</w:t>
      </w:r>
      <w:r w:rsidRPr="00154CD7">
        <w:rPr>
          <w:rFonts w:ascii="Arial" w:eastAsiaTheme="minorEastAsia" w:hAnsi="Arial" w:cs="Arial"/>
          <w:b/>
          <w:sz w:val="20"/>
          <w:szCs w:val="20"/>
          <w:lang w:eastAsia="cs-CZ"/>
        </w:rPr>
        <w:t>ažených a s úmyslem být tímto dodatkem vázány, dohodly se na následujícím znění dodatku:</w:t>
      </w:r>
    </w:p>
    <w:p w14:paraId="1E0549E6" w14:textId="77777777" w:rsidR="00154CD7" w:rsidRPr="00154CD7" w:rsidRDefault="00154CD7" w:rsidP="00154CD7">
      <w:pPr>
        <w:spacing w:before="100" w:beforeAutospacing="1"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4BF0C4EF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</w:pPr>
      <w:r w:rsidRPr="00154CD7"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  <w:t>PREAMBULE</w:t>
      </w:r>
    </w:p>
    <w:p w14:paraId="6EBFF07E" w14:textId="77777777" w:rsidR="00154CD7" w:rsidRPr="00154CD7" w:rsidRDefault="00154CD7" w:rsidP="00154CD7">
      <w:pPr>
        <w:spacing w:after="0" w:line="240" w:lineRule="auto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547A12A6" w14:textId="72835D9E" w:rsidR="00154CD7" w:rsidRPr="00154CD7" w:rsidRDefault="00154CD7" w:rsidP="00154CD7">
      <w:pPr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Strany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uzavřely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8B3C14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dne</w:t>
      </w:r>
      <w:proofErr w:type="spellEnd"/>
      <w:r w:rsidRPr="008B3C14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r w:rsidR="00440C78" w:rsidRPr="008B3C14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24</w:t>
      </w:r>
      <w:r w:rsidRPr="008B3C14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. </w:t>
      </w:r>
      <w:r w:rsidR="008814F0" w:rsidRPr="008B3C14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3</w:t>
      </w:r>
      <w:r w:rsidRPr="008B3C14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. 202</w:t>
      </w:r>
      <w:r w:rsidR="008814F0" w:rsidRPr="008B3C14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5</w:t>
      </w:r>
      <w:r w:rsidRPr="00440C78">
        <w:rPr>
          <w:rFonts w:ascii="Arial" w:eastAsiaTheme="minorEastAsia" w:hAnsi="Arial" w:cs="Arial"/>
          <w:bCs/>
          <w:color w:val="FF0000"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Smlouvu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č.</w:t>
      </w:r>
      <w:r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r w:rsidR="008814F0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37</w:t>
      </w:r>
      <w:r>
        <w:rPr>
          <w:rFonts w:ascii="Arial" w:eastAsiaTheme="minorEastAsia" w:hAnsi="Arial" w:cs="Arial"/>
          <w:bCs/>
          <w:sz w:val="20"/>
          <w:szCs w:val="20"/>
          <w:lang w:val="pl-PL" w:eastAsia="cs-CZ"/>
        </w:rPr>
        <w:t>/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202</w:t>
      </w:r>
      <w:r w:rsidR="008814F0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5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o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poskytnutí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obratového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bonusu,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které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dohodly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na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úpravě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vzájemných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práv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povinností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týkajících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poskytnutí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obratového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bonusu (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dále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jen „</w:t>
      </w:r>
      <w:proofErr w:type="spellStart"/>
      <w:r w:rsidRPr="00154CD7"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  <w:t>Smlouva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”).  </w:t>
      </w:r>
    </w:p>
    <w:p w14:paraId="6A2A5453" w14:textId="77777777" w:rsidR="00154CD7" w:rsidRPr="00154CD7" w:rsidRDefault="00154CD7" w:rsidP="00154CD7">
      <w:pPr>
        <w:spacing w:after="0"/>
        <w:ind w:left="720"/>
        <w:contextualSpacing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74F1F52D" w14:textId="77777777" w:rsidR="00154CD7" w:rsidRPr="00154CD7" w:rsidRDefault="00154CD7" w:rsidP="00154CD7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Strany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výslovně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souhlasí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že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Samostatné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ujednání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obsažené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Smlouvě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ohledně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jejího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uveřejnění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registru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smluv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celém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rozsahu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uplatní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také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na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uveřejnění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tohoto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Dodatku v registru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smluv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zejména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tedy,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že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tento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Dodatek v registru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smluv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uveřejní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Společnost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, a to tak,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že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registru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smluv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neuveřejní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neuvede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metadatech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skutečnosti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které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jsou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Smlouvě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nebo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tomto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Dodatku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označeny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jako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obchodní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tajemství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některé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ze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Stran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. </w:t>
      </w:r>
    </w:p>
    <w:p w14:paraId="0157B750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1D202433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75196B7A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6B3D2071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23126DB0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1506BC4D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</w:pPr>
      <w:r w:rsidRPr="00154CD7"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  <w:t>I. PŘEDMĚT DODATKU</w:t>
      </w:r>
    </w:p>
    <w:p w14:paraId="3E7294C3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</w:pPr>
    </w:p>
    <w:p w14:paraId="4CC1DEEC" w14:textId="0AD89A7B" w:rsidR="00154CD7" w:rsidRPr="00154CD7" w:rsidRDefault="00154CD7" w:rsidP="00154CD7">
      <w:pPr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Na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základě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dohody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Stran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dosavadní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Příloha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č. </w:t>
      </w:r>
      <w:r w:rsidR="008814F0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4</w:t>
      </w:r>
      <w:r>
        <w:rPr>
          <w:rFonts w:ascii="Arial" w:eastAsiaTheme="minorEastAsia" w:hAnsi="Arial" w:cs="Arial"/>
          <w:bCs/>
          <w:sz w:val="20"/>
          <w:szCs w:val="20"/>
          <w:lang w:val="pl-PL" w:eastAsia="cs-CZ"/>
        </w:rPr>
        <w:t>a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Smlouvy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ruší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nahrazuje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celém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svém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rozsahu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Přílohou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č. </w:t>
      </w:r>
      <w:r w:rsidR="008814F0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4</w:t>
      </w:r>
      <w:r>
        <w:rPr>
          <w:rFonts w:ascii="Arial" w:eastAsiaTheme="minorEastAsia" w:hAnsi="Arial" w:cs="Arial"/>
          <w:bCs/>
          <w:sz w:val="20"/>
          <w:szCs w:val="20"/>
          <w:lang w:val="pl-PL" w:eastAsia="cs-CZ"/>
        </w:rPr>
        <w:t>b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bookmarkStart w:id="1" w:name="_Hlk40714841"/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znění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které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je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přiloženo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k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tomuto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Dodatku</w:t>
      </w:r>
      <w:bookmarkEnd w:id="1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(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dále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jen „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Příloha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č. </w:t>
      </w:r>
      <w:r w:rsidR="008814F0">
        <w:rPr>
          <w:rFonts w:ascii="Arial" w:eastAsiaTheme="minorEastAsia" w:hAnsi="Arial" w:cs="Arial"/>
          <w:b/>
          <w:sz w:val="20"/>
          <w:szCs w:val="20"/>
          <w:lang w:val="pl-PL" w:eastAsia="cs-CZ"/>
        </w:rPr>
        <w:t>4</w:t>
      </w:r>
      <w:r>
        <w:rPr>
          <w:rFonts w:ascii="Arial" w:eastAsiaTheme="minorEastAsia" w:hAnsi="Arial" w:cs="Arial"/>
          <w:b/>
          <w:sz w:val="20"/>
          <w:szCs w:val="20"/>
          <w:lang w:val="pl-PL" w:eastAsia="cs-CZ"/>
        </w:rPr>
        <w:t>b</w:t>
      </w:r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k Dodatku č. 1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“). </w:t>
      </w:r>
      <w:r w:rsidRPr="00154CD7">
        <w:rPr>
          <w:rFonts w:ascii="Arial" w:eastAsiaTheme="minorEastAsia" w:hAnsi="Arial" w:cs="Arial"/>
          <w:sz w:val="20"/>
          <w:szCs w:val="20"/>
          <w:lang w:eastAsia="cs-CZ"/>
        </w:rPr>
        <w:t xml:space="preserve">Smluvní strany se výslovně dohodly, že ujednání této smlouvy se použijí i na právní poměry vzniklé mezi smluvními stranami dle této smlouvy od 1. </w:t>
      </w:r>
      <w:r w:rsidR="008814F0">
        <w:rPr>
          <w:rFonts w:ascii="Arial" w:eastAsiaTheme="minorEastAsia" w:hAnsi="Arial" w:cs="Arial"/>
          <w:sz w:val="20"/>
          <w:szCs w:val="20"/>
          <w:lang w:eastAsia="cs-CZ"/>
        </w:rPr>
        <w:t>1</w:t>
      </w:r>
      <w:r w:rsidRPr="00154CD7">
        <w:rPr>
          <w:rFonts w:ascii="Arial" w:eastAsiaTheme="minorEastAsia" w:hAnsi="Arial" w:cs="Arial"/>
          <w:sz w:val="20"/>
          <w:szCs w:val="20"/>
          <w:lang w:eastAsia="cs-CZ"/>
        </w:rPr>
        <w:t>. 202</w:t>
      </w:r>
      <w:r w:rsidR="008814F0">
        <w:rPr>
          <w:rFonts w:ascii="Arial" w:eastAsiaTheme="minorEastAsia" w:hAnsi="Arial" w:cs="Arial"/>
          <w:sz w:val="20"/>
          <w:szCs w:val="20"/>
          <w:lang w:eastAsia="cs-CZ"/>
        </w:rPr>
        <w:t>5</w:t>
      </w:r>
      <w:r w:rsidRPr="00154CD7">
        <w:rPr>
          <w:rFonts w:ascii="Arial" w:eastAsiaTheme="minorEastAsia" w:hAnsi="Arial" w:cs="Arial"/>
          <w:sz w:val="20"/>
          <w:szCs w:val="20"/>
          <w:lang w:eastAsia="cs-CZ"/>
        </w:rPr>
        <w:t xml:space="preserve"> do okamžiku nabytí účinnosti této smlouvy dle registru smluv.</w:t>
      </w:r>
    </w:p>
    <w:p w14:paraId="4491D4A8" w14:textId="77777777" w:rsidR="00154CD7" w:rsidRPr="00154CD7" w:rsidRDefault="00154CD7" w:rsidP="00154CD7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29981177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49E2D34D" w14:textId="77777777" w:rsidR="00154CD7" w:rsidRPr="00154CD7" w:rsidRDefault="00154CD7" w:rsidP="00154CD7">
      <w:pPr>
        <w:spacing w:after="0"/>
        <w:ind w:left="720"/>
        <w:contextualSpacing/>
        <w:rPr>
          <w:rFonts w:ascii="Arial" w:hAnsi="Arial" w:cs="Arial"/>
          <w:bCs/>
          <w:sz w:val="20"/>
          <w:szCs w:val="20"/>
          <w:lang w:val="pl-PL"/>
        </w:rPr>
      </w:pPr>
    </w:p>
    <w:p w14:paraId="1DD11F58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</w:pPr>
      <w:r w:rsidRPr="00154CD7"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  <w:t>II. ZÁVĚREČNÁ USTANOVENÍ</w:t>
      </w:r>
    </w:p>
    <w:p w14:paraId="7AAC3BCC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</w:pPr>
    </w:p>
    <w:p w14:paraId="3C7EF03B" w14:textId="77777777" w:rsidR="00154CD7" w:rsidRPr="00154CD7" w:rsidRDefault="00154CD7" w:rsidP="00154CD7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Ostatní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ustanovení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Smlouvy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zůstávají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tímto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Dodatkem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nedotčena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.</w:t>
      </w:r>
    </w:p>
    <w:p w14:paraId="6CD2C94B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6D81357C" w14:textId="6ABADD56" w:rsidR="00154CD7" w:rsidRPr="00154CD7" w:rsidRDefault="00154CD7" w:rsidP="00154CD7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Nedílnou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součástí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tohoto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Dodatku je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Příloha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č. </w:t>
      </w:r>
      <w:r w:rsidR="008814F0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4</w:t>
      </w:r>
      <w:r>
        <w:rPr>
          <w:rFonts w:ascii="Arial" w:eastAsiaTheme="minorEastAsia" w:hAnsi="Arial" w:cs="Arial"/>
          <w:bCs/>
          <w:sz w:val="20"/>
          <w:szCs w:val="20"/>
          <w:lang w:val="pl-PL" w:eastAsia="cs-CZ"/>
        </w:rPr>
        <w:t>b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k Dodatku č. 1</w:t>
      </w:r>
    </w:p>
    <w:p w14:paraId="10EDBDFA" w14:textId="77777777" w:rsidR="00154CD7" w:rsidRPr="00154CD7" w:rsidRDefault="00154CD7" w:rsidP="00154CD7">
      <w:pPr>
        <w:spacing w:after="0"/>
        <w:ind w:left="720"/>
        <w:contextualSpacing/>
        <w:rPr>
          <w:rFonts w:ascii="Arial" w:hAnsi="Arial" w:cs="Arial"/>
          <w:bCs/>
          <w:sz w:val="20"/>
          <w:szCs w:val="20"/>
          <w:lang w:val="pl-PL"/>
        </w:rPr>
      </w:pPr>
    </w:p>
    <w:p w14:paraId="0B9DD0E7" w14:textId="7C645770" w:rsidR="00154CD7" w:rsidRPr="00154CD7" w:rsidRDefault="00154CD7" w:rsidP="00154CD7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Tento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Dodatek je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sepsán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</w:t>
      </w:r>
      <w:r w:rsidR="00C7634A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="00C7634A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pěti</w:t>
      </w:r>
      <w:proofErr w:type="spellEnd"/>
      <w:r w:rsidR="00C7634A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vyhotoveních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, z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nichž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každá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ze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Stran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obdrží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po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jednom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vyhotovení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.</w:t>
      </w:r>
    </w:p>
    <w:p w14:paraId="4063E06C" w14:textId="77777777" w:rsidR="00154CD7" w:rsidRPr="00154CD7" w:rsidRDefault="00154CD7" w:rsidP="00154CD7">
      <w:pPr>
        <w:spacing w:after="0"/>
        <w:ind w:left="720"/>
        <w:contextualSpacing/>
        <w:rPr>
          <w:rFonts w:ascii="Arial" w:hAnsi="Arial" w:cs="Arial"/>
          <w:bCs/>
          <w:sz w:val="20"/>
          <w:szCs w:val="20"/>
          <w:lang w:val="pl-PL"/>
        </w:rPr>
      </w:pPr>
    </w:p>
    <w:p w14:paraId="52A5530B" w14:textId="77777777" w:rsidR="00154CD7" w:rsidRPr="00154CD7" w:rsidRDefault="00154CD7" w:rsidP="00154CD7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Tento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Dodatek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nabývá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platnosti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dnem podpisu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poslední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Stranou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účinnosti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dnem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uveřejnění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registru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smluv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. </w:t>
      </w:r>
    </w:p>
    <w:p w14:paraId="2B6FB599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779677EF" w14:textId="77777777" w:rsidR="00154CD7" w:rsidRPr="00154CD7" w:rsidRDefault="00154CD7" w:rsidP="00154CD7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6284055B" w14:textId="77777777" w:rsidR="00154CD7" w:rsidRPr="00154CD7" w:rsidRDefault="00154CD7" w:rsidP="00154CD7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7DCE65DF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Strany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prohlašují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,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že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si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tento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Dodatek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přečetly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,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že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s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jeho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obsahem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souhlasí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a na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důkaz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toho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k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němu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připojují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své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podpisy.</w:t>
      </w:r>
    </w:p>
    <w:p w14:paraId="722718D7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val="pl-PL" w:eastAsia="cs-CZ"/>
        </w:rPr>
      </w:pPr>
    </w:p>
    <w:p w14:paraId="60F0E19F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val="pl-PL" w:eastAsia="cs-CZ"/>
        </w:rPr>
      </w:pPr>
    </w:p>
    <w:p w14:paraId="312453EA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9B3FBE4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8D34965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838B29C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CB3934B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026516D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90EB0BE" w14:textId="70120558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lastRenderedPageBreak/>
        <w:t>V Praze, dne</w:t>
      </w:r>
      <w:r w:rsidR="004C051F">
        <w:rPr>
          <w:rFonts w:ascii="Arial" w:eastAsia="Times New Roman" w:hAnsi="Arial" w:cs="Arial"/>
          <w:sz w:val="20"/>
          <w:szCs w:val="20"/>
          <w:lang w:eastAsia="zh-CN"/>
        </w:rPr>
        <w:t xml:space="preserve"> 12.6.2025</w:t>
      </w:r>
      <w:r w:rsidR="004C051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4C051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ab/>
        <w:t>V</w:t>
      </w:r>
      <w:r w:rsidR="004C051F">
        <w:rPr>
          <w:rFonts w:ascii="Arial" w:eastAsia="Calibri" w:hAnsi="Arial" w:cs="Arial"/>
          <w:sz w:val="20"/>
          <w:szCs w:val="20"/>
          <w:lang w:eastAsia="zh-CN"/>
        </w:rPr>
        <w:t> Kroměříži,</w:t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 xml:space="preserve"> dne</w:t>
      </w:r>
      <w:r w:rsidR="004C051F">
        <w:rPr>
          <w:rFonts w:ascii="Arial" w:eastAsia="Calibri" w:hAnsi="Arial" w:cs="Arial"/>
          <w:sz w:val="20"/>
          <w:szCs w:val="20"/>
          <w:lang w:eastAsia="zh-CN"/>
        </w:rPr>
        <w:t xml:space="preserve"> 19.6.2025</w:t>
      </w:r>
    </w:p>
    <w:p w14:paraId="039F4351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0FE6292F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0BC6B0BE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60771322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085B67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5325DC56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Zentiva,</w:t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k.s.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  </w:t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6E82B90A" w14:textId="5D62A898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</w:t>
      </w:r>
      <w:r w:rsidR="004C051F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[OU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OU]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</w:t>
      </w:r>
    </w:p>
    <w:p w14:paraId="2801A0C2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Arial Unicode MS" w:hAnsi="Arial" w:cs="Arial"/>
          <w:color w:val="00000A"/>
          <w:sz w:val="20"/>
          <w:szCs w:val="20"/>
          <w:lang w:eastAsia="zh-CN" w:bidi="hi-I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na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základě plné moci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předseda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</w:p>
    <w:p w14:paraId="6180EA26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29A38C12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2416755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225E4B9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2C45392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0C6C1A8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4003E05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858268C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8CBB5CE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A0A7DB9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F85EC8A" w14:textId="77777777" w:rsidR="00C7634A" w:rsidRPr="00085B67" w:rsidRDefault="00C7634A" w:rsidP="00C763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FD024CE" w14:textId="5C89B1FF" w:rsidR="00C7634A" w:rsidRPr="00085B67" w:rsidRDefault="00C7634A" w:rsidP="00C763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 w:rsidR="0022076C">
        <w:rPr>
          <w:rFonts w:ascii="Arial" w:eastAsia="Times New Roman" w:hAnsi="Arial" w:cs="Arial"/>
          <w:sz w:val="20"/>
          <w:szCs w:val="20"/>
          <w:lang w:val="sk-SK" w:eastAsia="sk-SK"/>
        </w:rPr>
        <w:t> </w:t>
      </w:r>
      <w:proofErr w:type="spellStart"/>
      <w:r w:rsidR="0022076C">
        <w:rPr>
          <w:rFonts w:ascii="Arial" w:eastAsia="Times New Roman" w:hAnsi="Arial" w:cs="Arial"/>
          <w:sz w:val="20"/>
          <w:szCs w:val="20"/>
          <w:lang w:val="sk-SK" w:eastAsia="sk-SK"/>
        </w:rPr>
        <w:t>Uherském</w:t>
      </w:r>
      <w:proofErr w:type="spellEnd"/>
      <w:r w:rsidR="0022076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Hradišti,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dne</w:t>
      </w:r>
      <w:r w:rsidR="0022076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27.6.2025</w:t>
      </w: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 w:rsidR="0022076C">
        <w:rPr>
          <w:rFonts w:ascii="Arial" w:eastAsia="Times New Roman" w:hAnsi="Arial" w:cs="Arial"/>
          <w:sz w:val="20"/>
          <w:szCs w:val="20"/>
          <w:lang w:val="sk-SK" w:eastAsia="sk-SK"/>
        </w:rPr>
        <w:t>e</w:t>
      </w:r>
      <w:proofErr w:type="spellEnd"/>
      <w:r w:rsidR="0022076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="0022076C">
        <w:rPr>
          <w:rFonts w:ascii="Arial" w:eastAsia="Times New Roman" w:hAnsi="Arial" w:cs="Arial"/>
          <w:sz w:val="20"/>
          <w:szCs w:val="20"/>
          <w:lang w:val="sk-SK" w:eastAsia="sk-SK"/>
        </w:rPr>
        <w:t>Vsetíně</w:t>
      </w:r>
      <w:proofErr w:type="spellEnd"/>
      <w:r w:rsidR="0022076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dne</w:t>
      </w:r>
      <w:r w:rsidR="0022076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23.6.2025</w:t>
      </w:r>
    </w:p>
    <w:p w14:paraId="0F20AEEF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3E3ADDC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0091C31E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2F7027A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09270573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085B67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  <w:t>__________________________________</w:t>
      </w:r>
    </w:p>
    <w:p w14:paraId="3908C6D9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20C143E8" w14:textId="46ACC141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22076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22076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[OU</w:t>
      </w:r>
      <w:r w:rsidRPr="0051542F">
        <w:t xml:space="preserve">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OU],</w:t>
      </w:r>
    </w:p>
    <w:p w14:paraId="3156E34A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předseda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předseda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</w:p>
    <w:p w14:paraId="6D5A56B6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DBD733C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7FAAD06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6CC8C0E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025DCDE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796D3B7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044EDA0" w14:textId="321C9BBD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V</w:t>
      </w:r>
      <w:r w:rsidR="00097EFB"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dne</w:t>
      </w:r>
      <w:r w:rsidR="00097EFB">
        <w:rPr>
          <w:rFonts w:ascii="Arial" w:eastAsia="Times New Roman" w:hAnsi="Arial" w:cs="Arial"/>
          <w:sz w:val="20"/>
          <w:szCs w:val="20"/>
          <w:lang w:eastAsia="zh-CN"/>
        </w:rPr>
        <w:t xml:space="preserve"> 17.6.2025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97EF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97EF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97EF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V</w:t>
      </w:r>
      <w:r w:rsidR="00097EFB"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dne</w:t>
      </w:r>
      <w:r w:rsidR="00097EFB">
        <w:rPr>
          <w:rFonts w:ascii="Arial" w:eastAsia="Times New Roman" w:hAnsi="Arial" w:cs="Arial"/>
          <w:sz w:val="20"/>
          <w:szCs w:val="20"/>
          <w:lang w:eastAsia="zh-CN"/>
        </w:rPr>
        <w:t xml:space="preserve"> 17.6.2025</w:t>
      </w:r>
    </w:p>
    <w:p w14:paraId="6F5CC254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497FAFD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584A87B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D405818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880494B" w14:textId="77777777" w:rsidR="00C7634A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C887B0C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AE522B2" w14:textId="77777777" w:rsidR="00C7634A" w:rsidRPr="00A6740D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>__________________________________</w:t>
      </w: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ab/>
        <w:t>_________________________________</w:t>
      </w:r>
    </w:p>
    <w:p w14:paraId="7370EE5D" w14:textId="77777777" w:rsidR="00C7634A" w:rsidRPr="008645E5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4E754E9C" w14:textId="1F2D27AF" w:rsidR="00C7634A" w:rsidRPr="008645E5" w:rsidRDefault="00C7634A" w:rsidP="00C7634A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645E5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</w:t>
      </w:r>
      <w:r w:rsidR="00A6669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6669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6669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 xml:space="preserve">        [OU OU]    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      </w:t>
      </w:r>
      <w:r w:rsidR="00A6669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6669C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    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 xml:space="preserve">     člen představenstva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05559503" w14:textId="77777777" w:rsidR="00C7634A" w:rsidRPr="008645E5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F423B81" w14:textId="77777777" w:rsidR="00C7634A" w:rsidRPr="00085B67" w:rsidRDefault="00C7634A" w:rsidP="00C763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40C71CC" w14:textId="77777777" w:rsidR="00154CD7" w:rsidRPr="00C7634A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sectPr w:rsidR="00154CD7" w:rsidRPr="00C7634A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6135" w14:textId="77777777" w:rsidR="00C74B2F" w:rsidRDefault="00C74B2F" w:rsidP="00154CD7">
      <w:pPr>
        <w:spacing w:after="0" w:line="240" w:lineRule="auto"/>
      </w:pPr>
      <w:r>
        <w:separator/>
      </w:r>
    </w:p>
  </w:endnote>
  <w:endnote w:type="continuationSeparator" w:id="0">
    <w:p w14:paraId="315F5BE9" w14:textId="77777777" w:rsidR="00C74B2F" w:rsidRDefault="00C74B2F" w:rsidP="0015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1108" w14:textId="77777777" w:rsidR="00C74B2F" w:rsidRDefault="00C74B2F" w:rsidP="00154CD7">
      <w:pPr>
        <w:spacing w:after="0" w:line="240" w:lineRule="auto"/>
      </w:pPr>
      <w:r>
        <w:separator/>
      </w:r>
    </w:p>
  </w:footnote>
  <w:footnote w:type="continuationSeparator" w:id="0">
    <w:p w14:paraId="7DFB1296" w14:textId="77777777" w:rsidR="00C74B2F" w:rsidRDefault="00C74B2F" w:rsidP="0015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155B" w14:textId="41052165" w:rsidR="00154CD7" w:rsidRDefault="00154C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BF8D" w14:textId="5D87E265" w:rsidR="00154CD7" w:rsidRDefault="00154C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A227" w14:textId="488CD302" w:rsidR="00154CD7" w:rsidRDefault="00154C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720"/>
    <w:multiLevelType w:val="hybridMultilevel"/>
    <w:tmpl w:val="26E0B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3A53"/>
    <w:multiLevelType w:val="hybridMultilevel"/>
    <w:tmpl w:val="7C2E7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C50FF"/>
    <w:multiLevelType w:val="hybridMultilevel"/>
    <w:tmpl w:val="18361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459">
    <w:abstractNumId w:val="0"/>
  </w:num>
  <w:num w:numId="2" w16cid:durableId="1678799983">
    <w:abstractNumId w:val="1"/>
  </w:num>
  <w:num w:numId="3" w16cid:durableId="502083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D7"/>
    <w:rsid w:val="000579F8"/>
    <w:rsid w:val="00097EFB"/>
    <w:rsid w:val="00151E3D"/>
    <w:rsid w:val="00152648"/>
    <w:rsid w:val="00154CD7"/>
    <w:rsid w:val="0022076C"/>
    <w:rsid w:val="002B6EE2"/>
    <w:rsid w:val="00423643"/>
    <w:rsid w:val="00440C78"/>
    <w:rsid w:val="004C051F"/>
    <w:rsid w:val="008814F0"/>
    <w:rsid w:val="008B3C14"/>
    <w:rsid w:val="00A05A6B"/>
    <w:rsid w:val="00A6669C"/>
    <w:rsid w:val="00B65BE6"/>
    <w:rsid w:val="00C74B2F"/>
    <w:rsid w:val="00C7634A"/>
    <w:rsid w:val="00CF21F9"/>
    <w:rsid w:val="00E25FF1"/>
    <w:rsid w:val="00E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7F4A"/>
  <w15:chartTrackingRefBased/>
  <w15:docId w15:val="{8A488BF3-9E9E-4CC3-814F-96CFCCE2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Maslikova, Jana /CZ</dc:creator>
  <cp:keywords/>
  <dc:description/>
  <cp:lastModifiedBy>Maslikova, Jana /CZ</cp:lastModifiedBy>
  <cp:revision>7</cp:revision>
  <dcterms:created xsi:type="dcterms:W3CDTF">2025-07-11T12:30:00Z</dcterms:created>
  <dcterms:modified xsi:type="dcterms:W3CDTF">2025-07-11T12:34:00Z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2024-07-26T13:33:50Z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3d419b86-f278-47b7-af51-1dbf5dc84479</vt:lpwstr>
  </property>
  <property fmtid="{D5CDD505-2E9C-101B-9397-08002B2CF9AE}" pid="8" name="MSIP_Label_c63a0701-319b-41bf-8431-58956e491e60_ContentBits">
    <vt:lpwstr>0</vt:lpwstr>
  </property>
</Properties>
</file>