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0ADD0F" w14:textId="3AE8B005" w:rsidR="00BC3F31" w:rsidRPr="004E6FA0" w:rsidRDefault="00097D8B" w:rsidP="001F2ECE">
      <w:pPr>
        <w:rPr>
          <w:b/>
          <w:sz w:val="28"/>
          <w:szCs w:val="28"/>
        </w:rPr>
      </w:pPr>
      <w:r w:rsidRPr="004E6FA0">
        <w:rPr>
          <w:sz w:val="22"/>
          <w:szCs w:val="22"/>
        </w:rPr>
        <w:t xml:space="preserve">0 </w:t>
      </w:r>
      <w:proofErr w:type="spellStart"/>
      <w:r w:rsidRPr="004E6FA0">
        <w:rPr>
          <w:sz w:val="22"/>
          <w:szCs w:val="22"/>
        </w:rPr>
        <w:t>Spr</w:t>
      </w:r>
      <w:proofErr w:type="spellEnd"/>
      <w:r w:rsidR="00C00F06">
        <w:rPr>
          <w:sz w:val="22"/>
          <w:szCs w:val="22"/>
        </w:rPr>
        <w:t xml:space="preserve"> 283</w:t>
      </w:r>
      <w:r w:rsidR="006D2961">
        <w:rPr>
          <w:sz w:val="22"/>
          <w:szCs w:val="22"/>
        </w:rPr>
        <w:t>/202</w:t>
      </w:r>
      <w:r w:rsidR="00BF0617">
        <w:rPr>
          <w:sz w:val="22"/>
          <w:szCs w:val="22"/>
        </w:rPr>
        <w:t>5</w:t>
      </w:r>
      <w:r w:rsidR="00774824" w:rsidRPr="004E6FA0">
        <w:rPr>
          <w:sz w:val="22"/>
          <w:szCs w:val="22"/>
        </w:rPr>
        <w:t xml:space="preserve"> </w:t>
      </w:r>
      <w:r w:rsidR="001808E6" w:rsidRPr="004E6FA0">
        <w:rPr>
          <w:sz w:val="22"/>
          <w:szCs w:val="22"/>
        </w:rPr>
        <w:t xml:space="preserve">                 </w:t>
      </w:r>
      <w:r w:rsidR="00BC3F31" w:rsidRPr="004E6FA0">
        <w:rPr>
          <w:sz w:val="22"/>
          <w:szCs w:val="22"/>
        </w:rPr>
        <w:t xml:space="preserve">                                                                     </w:t>
      </w:r>
      <w:r w:rsidR="003248C6" w:rsidRPr="004E6FA0">
        <w:rPr>
          <w:sz w:val="22"/>
          <w:szCs w:val="22"/>
        </w:rPr>
        <w:t xml:space="preserve"> </w:t>
      </w:r>
      <w:r w:rsidR="00BC3F31" w:rsidRPr="004E6FA0">
        <w:rPr>
          <w:sz w:val="22"/>
          <w:szCs w:val="22"/>
        </w:rPr>
        <w:t xml:space="preserve">                                     </w:t>
      </w:r>
    </w:p>
    <w:p w14:paraId="02BAC2E0" w14:textId="17EA55F7" w:rsidR="00BC3F31" w:rsidRPr="00D32260" w:rsidRDefault="001A3077" w:rsidP="00D32260">
      <w:pPr>
        <w:jc w:val="center"/>
        <w:rPr>
          <w:rFonts w:ascii="Garamond" w:hAnsi="Garamond"/>
          <w:b/>
          <w:bCs/>
          <w:sz w:val="28"/>
          <w:szCs w:val="28"/>
        </w:rPr>
      </w:pPr>
      <w:r>
        <w:rPr>
          <w:rFonts w:ascii="Garamond" w:hAnsi="Garamond"/>
          <w:b/>
          <w:sz w:val="28"/>
          <w:szCs w:val="28"/>
        </w:rPr>
        <w:t xml:space="preserve">SMLOUVA O </w:t>
      </w:r>
      <w:r w:rsidR="00BC3F31" w:rsidRPr="003243F8">
        <w:rPr>
          <w:rFonts w:ascii="Garamond" w:hAnsi="Garamond"/>
          <w:b/>
          <w:sz w:val="28"/>
          <w:szCs w:val="28"/>
        </w:rPr>
        <w:t>DÍLO</w:t>
      </w:r>
    </w:p>
    <w:p w14:paraId="51D2B230" w14:textId="77777777" w:rsidR="00BC3F31" w:rsidRPr="003243F8" w:rsidRDefault="00BC3F31" w:rsidP="006041CD">
      <w:pPr>
        <w:jc w:val="center"/>
        <w:rPr>
          <w:rFonts w:ascii="Garamond" w:hAnsi="Garamond"/>
        </w:rPr>
      </w:pPr>
      <w:r w:rsidRPr="003243F8">
        <w:rPr>
          <w:rFonts w:ascii="Garamond" w:hAnsi="Garamond"/>
        </w:rPr>
        <w:t xml:space="preserve">uzavřená podle </w:t>
      </w:r>
      <w:proofErr w:type="spellStart"/>
      <w:r w:rsidR="00FB342C">
        <w:rPr>
          <w:rFonts w:ascii="Garamond" w:hAnsi="Garamond"/>
        </w:rPr>
        <w:t>ust</w:t>
      </w:r>
      <w:proofErr w:type="spellEnd"/>
      <w:r w:rsidR="00FB342C">
        <w:rPr>
          <w:rFonts w:ascii="Garamond" w:hAnsi="Garamond"/>
        </w:rPr>
        <w:t xml:space="preserve">. </w:t>
      </w:r>
      <w:r w:rsidRPr="003243F8">
        <w:rPr>
          <w:rFonts w:ascii="Garamond" w:hAnsi="Garamond"/>
        </w:rPr>
        <w:t>§ 2586 a násl. zákona č. 89/2012 Sb., občanský zákoník</w:t>
      </w:r>
      <w:r w:rsidR="001206D9">
        <w:rPr>
          <w:rFonts w:ascii="Garamond" w:hAnsi="Garamond"/>
        </w:rPr>
        <w:t xml:space="preserve"> v platném znění</w:t>
      </w:r>
      <w:r w:rsidRPr="003243F8">
        <w:rPr>
          <w:rFonts w:ascii="Garamond" w:hAnsi="Garamond"/>
        </w:rPr>
        <w:t xml:space="preserve"> (dále jen “OZ“),</w:t>
      </w:r>
    </w:p>
    <w:p w14:paraId="1B0AB8BA" w14:textId="77777777" w:rsidR="00BC3F31" w:rsidRPr="003243F8" w:rsidRDefault="00BC3F31" w:rsidP="006041CD">
      <w:pPr>
        <w:jc w:val="center"/>
        <w:rPr>
          <w:rFonts w:ascii="Garamond" w:hAnsi="Garamond"/>
        </w:rPr>
      </w:pPr>
    </w:p>
    <w:p w14:paraId="055D8786" w14:textId="77777777" w:rsidR="00BC3F31" w:rsidRPr="003243F8" w:rsidRDefault="00BC3F31" w:rsidP="006041CD">
      <w:pPr>
        <w:jc w:val="center"/>
        <w:rPr>
          <w:rFonts w:ascii="Garamond" w:hAnsi="Garamond"/>
        </w:rPr>
      </w:pPr>
    </w:p>
    <w:p w14:paraId="7024CBE3" w14:textId="77777777" w:rsidR="00BC3F31" w:rsidRPr="003243F8" w:rsidRDefault="00BC3F31" w:rsidP="006041CD">
      <w:pPr>
        <w:jc w:val="center"/>
        <w:rPr>
          <w:rFonts w:ascii="Garamond" w:hAnsi="Garamond"/>
          <w:b/>
        </w:rPr>
      </w:pPr>
      <w:r w:rsidRPr="003243F8">
        <w:rPr>
          <w:rFonts w:ascii="Garamond" w:hAnsi="Garamond"/>
          <w:b/>
        </w:rPr>
        <w:t>I.</w:t>
      </w:r>
    </w:p>
    <w:p w14:paraId="4EAEA3BF" w14:textId="77777777" w:rsidR="00BC3F31" w:rsidRPr="003243F8" w:rsidRDefault="00BC3F31" w:rsidP="006041CD">
      <w:pPr>
        <w:jc w:val="center"/>
        <w:rPr>
          <w:rFonts w:ascii="Garamond" w:hAnsi="Garamond"/>
        </w:rPr>
      </w:pPr>
      <w:r w:rsidRPr="003243F8">
        <w:rPr>
          <w:rFonts w:ascii="Garamond" w:hAnsi="Garamond"/>
          <w:b/>
        </w:rPr>
        <w:t>Smluvní strany</w:t>
      </w:r>
    </w:p>
    <w:p w14:paraId="1CCCBFF7" w14:textId="77777777" w:rsidR="00BC3F31" w:rsidRPr="003243F8" w:rsidRDefault="00BC3F31" w:rsidP="006041CD">
      <w:pPr>
        <w:rPr>
          <w:rFonts w:ascii="Garamond" w:hAnsi="Garamond"/>
        </w:rPr>
      </w:pPr>
    </w:p>
    <w:p w14:paraId="75ED1795" w14:textId="77777777" w:rsidR="00BC3F31" w:rsidRPr="003243F8" w:rsidRDefault="00BC3F31" w:rsidP="006041CD">
      <w:pPr>
        <w:rPr>
          <w:rFonts w:ascii="Garamond" w:hAnsi="Garamond"/>
          <w:szCs w:val="20"/>
        </w:rPr>
      </w:pPr>
      <w:r w:rsidRPr="003243F8">
        <w:rPr>
          <w:rFonts w:ascii="Garamond" w:hAnsi="Garamond"/>
          <w:b/>
          <w:bCs/>
        </w:rPr>
        <w:t>objednatel:</w:t>
      </w:r>
      <w:r w:rsidRPr="003243F8">
        <w:rPr>
          <w:rFonts w:ascii="Garamond" w:hAnsi="Garamond"/>
          <w:b/>
          <w:bCs/>
        </w:rPr>
        <w:tab/>
      </w:r>
      <w:r w:rsidRPr="003243F8">
        <w:rPr>
          <w:rFonts w:ascii="Garamond" w:hAnsi="Garamond"/>
          <w:b/>
          <w:bCs/>
        </w:rPr>
        <w:tab/>
        <w:t xml:space="preserve">Česká </w:t>
      </w:r>
      <w:proofErr w:type="gramStart"/>
      <w:r w:rsidRPr="003243F8">
        <w:rPr>
          <w:rFonts w:ascii="Garamond" w:hAnsi="Garamond"/>
          <w:b/>
          <w:bCs/>
        </w:rPr>
        <w:t>republika - Okresní</w:t>
      </w:r>
      <w:proofErr w:type="gramEnd"/>
      <w:r w:rsidRPr="003243F8">
        <w:rPr>
          <w:rFonts w:ascii="Garamond" w:hAnsi="Garamond"/>
          <w:b/>
          <w:bCs/>
        </w:rPr>
        <w:t xml:space="preserve"> soud v Ostravě</w:t>
      </w:r>
    </w:p>
    <w:p w14:paraId="23AE9974" w14:textId="77777777" w:rsidR="00BC3F31" w:rsidRPr="003243F8" w:rsidRDefault="00BC3F31" w:rsidP="006041CD">
      <w:pPr>
        <w:rPr>
          <w:rFonts w:ascii="Garamond" w:hAnsi="Garamond"/>
          <w:color w:val="FF0000"/>
          <w:szCs w:val="20"/>
        </w:rPr>
      </w:pPr>
      <w:r w:rsidRPr="003243F8">
        <w:rPr>
          <w:rFonts w:ascii="Garamond" w:hAnsi="Garamond"/>
          <w:szCs w:val="20"/>
        </w:rPr>
        <w:t>Se sídlem:</w:t>
      </w:r>
      <w:r w:rsidRPr="003243F8">
        <w:rPr>
          <w:rFonts w:ascii="Garamond" w:hAnsi="Garamond"/>
          <w:szCs w:val="20"/>
        </w:rPr>
        <w:tab/>
      </w:r>
      <w:r w:rsidRPr="003243F8">
        <w:rPr>
          <w:rFonts w:ascii="Garamond" w:hAnsi="Garamond"/>
          <w:szCs w:val="20"/>
        </w:rPr>
        <w:tab/>
        <w:t xml:space="preserve">U Soudu 6187/4, 708 </w:t>
      </w:r>
      <w:proofErr w:type="gramStart"/>
      <w:r w:rsidRPr="003243F8">
        <w:rPr>
          <w:rFonts w:ascii="Garamond" w:hAnsi="Garamond"/>
          <w:szCs w:val="20"/>
        </w:rPr>
        <w:t>82  Ostrava</w:t>
      </w:r>
      <w:proofErr w:type="gramEnd"/>
      <w:r w:rsidRPr="003243F8">
        <w:rPr>
          <w:rFonts w:ascii="Garamond" w:hAnsi="Garamond"/>
          <w:szCs w:val="20"/>
        </w:rPr>
        <w:t xml:space="preserve"> - Poruba</w:t>
      </w:r>
      <w:r w:rsidRPr="003243F8">
        <w:rPr>
          <w:rFonts w:ascii="Garamond" w:hAnsi="Garamond"/>
          <w:szCs w:val="20"/>
        </w:rPr>
        <w:tab/>
      </w:r>
    </w:p>
    <w:p w14:paraId="7C41C763" w14:textId="77777777" w:rsidR="00BC3F31" w:rsidRPr="003243F8" w:rsidRDefault="00BC3F31" w:rsidP="006041CD">
      <w:pPr>
        <w:rPr>
          <w:rFonts w:ascii="Garamond" w:hAnsi="Garamond"/>
          <w:szCs w:val="20"/>
        </w:rPr>
      </w:pPr>
      <w:r w:rsidRPr="003243F8">
        <w:rPr>
          <w:rFonts w:ascii="Garamond" w:hAnsi="Garamond"/>
          <w:szCs w:val="20"/>
        </w:rPr>
        <w:t>Za</w:t>
      </w:r>
      <w:r w:rsidR="00D95287">
        <w:rPr>
          <w:rFonts w:ascii="Garamond" w:hAnsi="Garamond"/>
          <w:szCs w:val="20"/>
        </w:rPr>
        <w:t>stoupená:</w:t>
      </w:r>
      <w:r w:rsidR="00D95287">
        <w:rPr>
          <w:rFonts w:ascii="Garamond" w:hAnsi="Garamond"/>
          <w:szCs w:val="20"/>
        </w:rPr>
        <w:tab/>
      </w:r>
      <w:r w:rsidR="00D95287">
        <w:rPr>
          <w:rFonts w:ascii="Garamond" w:hAnsi="Garamond"/>
          <w:szCs w:val="20"/>
        </w:rPr>
        <w:tab/>
        <w:t>Mgr. Tomáš</w:t>
      </w:r>
      <w:r w:rsidR="00015D5B">
        <w:rPr>
          <w:rFonts w:ascii="Garamond" w:hAnsi="Garamond"/>
          <w:szCs w:val="20"/>
        </w:rPr>
        <w:t xml:space="preserve">em </w:t>
      </w:r>
      <w:proofErr w:type="spellStart"/>
      <w:r w:rsidR="00015D5B">
        <w:rPr>
          <w:rFonts w:ascii="Garamond" w:hAnsi="Garamond"/>
          <w:szCs w:val="20"/>
        </w:rPr>
        <w:t>Kamradkem</w:t>
      </w:r>
      <w:proofErr w:type="spellEnd"/>
      <w:r w:rsidR="00015D5B">
        <w:rPr>
          <w:rFonts w:ascii="Garamond" w:hAnsi="Garamond"/>
          <w:szCs w:val="20"/>
        </w:rPr>
        <w:t>, předsedou</w:t>
      </w:r>
      <w:r w:rsidRPr="003243F8">
        <w:rPr>
          <w:rFonts w:ascii="Garamond" w:hAnsi="Garamond"/>
          <w:szCs w:val="20"/>
        </w:rPr>
        <w:t xml:space="preserve"> okresního soudu</w:t>
      </w:r>
      <w:r w:rsidRPr="003243F8">
        <w:rPr>
          <w:rFonts w:ascii="Garamond" w:hAnsi="Garamond"/>
          <w:szCs w:val="20"/>
        </w:rPr>
        <w:tab/>
      </w:r>
      <w:r w:rsidRPr="003243F8">
        <w:rPr>
          <w:rFonts w:ascii="Garamond" w:hAnsi="Garamond"/>
          <w:szCs w:val="20"/>
        </w:rPr>
        <w:tab/>
      </w:r>
    </w:p>
    <w:p w14:paraId="028B0F6A" w14:textId="77777777" w:rsidR="00BC3F31" w:rsidRPr="003243F8" w:rsidRDefault="00BC3F31" w:rsidP="006041CD">
      <w:pPr>
        <w:jc w:val="both"/>
        <w:rPr>
          <w:rFonts w:ascii="Garamond" w:hAnsi="Garamond"/>
          <w:szCs w:val="20"/>
        </w:rPr>
      </w:pPr>
      <w:r w:rsidRPr="003243F8">
        <w:rPr>
          <w:rFonts w:ascii="Garamond" w:hAnsi="Garamond"/>
          <w:szCs w:val="20"/>
        </w:rPr>
        <w:t xml:space="preserve">Bankovní spojení: </w:t>
      </w:r>
      <w:r w:rsidRPr="003243F8">
        <w:rPr>
          <w:rFonts w:ascii="Garamond" w:hAnsi="Garamond"/>
          <w:szCs w:val="20"/>
        </w:rPr>
        <w:tab/>
        <w:t>ČNB Ostrava</w:t>
      </w:r>
    </w:p>
    <w:p w14:paraId="2BDAFF18" w14:textId="787E6072" w:rsidR="00BC3F31" w:rsidRPr="003243F8" w:rsidRDefault="00BC3F31" w:rsidP="006041CD">
      <w:pPr>
        <w:jc w:val="both"/>
        <w:rPr>
          <w:rFonts w:ascii="Garamond" w:hAnsi="Garamond"/>
          <w:szCs w:val="20"/>
        </w:rPr>
      </w:pPr>
      <w:r w:rsidRPr="003243F8">
        <w:rPr>
          <w:rFonts w:ascii="Garamond" w:hAnsi="Garamond"/>
          <w:szCs w:val="20"/>
        </w:rPr>
        <w:t>Číslo účtu:</w:t>
      </w:r>
      <w:r w:rsidRPr="003243F8">
        <w:rPr>
          <w:rFonts w:ascii="Garamond" w:hAnsi="Garamond"/>
          <w:szCs w:val="20"/>
        </w:rPr>
        <w:tab/>
      </w:r>
      <w:r w:rsidRPr="003243F8">
        <w:rPr>
          <w:rFonts w:ascii="Garamond" w:hAnsi="Garamond"/>
          <w:szCs w:val="20"/>
        </w:rPr>
        <w:tab/>
      </w:r>
      <w:proofErr w:type="spellStart"/>
      <w:r w:rsidR="00DA32A6" w:rsidRPr="00DA32A6">
        <w:rPr>
          <w:rFonts w:ascii="Garamond" w:hAnsi="Garamond"/>
          <w:szCs w:val="20"/>
          <w:highlight w:val="black"/>
        </w:rPr>
        <w:t>xxxxxx</w:t>
      </w:r>
      <w:proofErr w:type="spellEnd"/>
      <w:r w:rsidRPr="00DA32A6">
        <w:rPr>
          <w:rFonts w:ascii="Garamond" w:hAnsi="Garamond"/>
          <w:szCs w:val="20"/>
          <w:highlight w:val="black"/>
        </w:rPr>
        <w:t>/</w:t>
      </w:r>
      <w:proofErr w:type="spellStart"/>
      <w:r w:rsidR="00DA32A6" w:rsidRPr="00DA32A6">
        <w:rPr>
          <w:rFonts w:ascii="Garamond" w:hAnsi="Garamond"/>
          <w:szCs w:val="20"/>
          <w:highlight w:val="black"/>
        </w:rPr>
        <w:t>xxxx</w:t>
      </w:r>
      <w:proofErr w:type="spellEnd"/>
    </w:p>
    <w:p w14:paraId="0B790E4C" w14:textId="77777777" w:rsidR="00BC3F31" w:rsidRPr="003243F8" w:rsidRDefault="00BC3F31" w:rsidP="006041CD">
      <w:pPr>
        <w:jc w:val="both"/>
        <w:rPr>
          <w:rFonts w:ascii="Garamond" w:hAnsi="Garamond"/>
          <w:szCs w:val="20"/>
        </w:rPr>
      </w:pPr>
      <w:r w:rsidRPr="003243F8">
        <w:rPr>
          <w:rFonts w:ascii="Garamond" w:hAnsi="Garamond"/>
          <w:szCs w:val="20"/>
        </w:rPr>
        <w:t>IČ</w:t>
      </w:r>
      <w:r w:rsidR="00104998">
        <w:rPr>
          <w:rFonts w:ascii="Garamond" w:hAnsi="Garamond"/>
          <w:szCs w:val="20"/>
        </w:rPr>
        <w:t>O</w:t>
      </w:r>
      <w:r w:rsidRPr="003243F8">
        <w:rPr>
          <w:rFonts w:ascii="Garamond" w:hAnsi="Garamond"/>
          <w:szCs w:val="20"/>
        </w:rPr>
        <w:t>:</w:t>
      </w:r>
      <w:r w:rsidRPr="003243F8">
        <w:rPr>
          <w:rFonts w:ascii="Garamond" w:hAnsi="Garamond"/>
          <w:szCs w:val="20"/>
        </w:rPr>
        <w:tab/>
      </w:r>
      <w:r w:rsidRPr="003243F8">
        <w:rPr>
          <w:rFonts w:ascii="Garamond" w:hAnsi="Garamond"/>
          <w:szCs w:val="20"/>
        </w:rPr>
        <w:tab/>
      </w:r>
      <w:r w:rsidRPr="003243F8">
        <w:rPr>
          <w:rFonts w:ascii="Garamond" w:hAnsi="Garamond"/>
          <w:szCs w:val="20"/>
        </w:rPr>
        <w:tab/>
        <w:t>000025267</w:t>
      </w:r>
      <w:r w:rsidRPr="003243F8">
        <w:rPr>
          <w:rFonts w:ascii="Garamond" w:hAnsi="Garamond"/>
          <w:szCs w:val="20"/>
        </w:rPr>
        <w:tab/>
      </w:r>
    </w:p>
    <w:p w14:paraId="3E26242B" w14:textId="4DB3BB62" w:rsidR="00BC3F31" w:rsidRPr="003243F8" w:rsidRDefault="00BC3F31" w:rsidP="006041CD">
      <w:pPr>
        <w:jc w:val="both"/>
        <w:rPr>
          <w:rFonts w:ascii="Garamond" w:hAnsi="Garamond"/>
          <w:szCs w:val="20"/>
        </w:rPr>
      </w:pPr>
      <w:r w:rsidRPr="003243F8">
        <w:rPr>
          <w:rFonts w:ascii="Garamond" w:hAnsi="Garamond"/>
          <w:szCs w:val="20"/>
        </w:rPr>
        <w:t>Kontaktní os</w:t>
      </w:r>
      <w:r w:rsidR="00C00B64">
        <w:rPr>
          <w:rFonts w:ascii="Garamond" w:hAnsi="Garamond"/>
          <w:szCs w:val="20"/>
        </w:rPr>
        <w:t>oba:</w:t>
      </w:r>
      <w:r w:rsidR="00C00B64">
        <w:rPr>
          <w:rFonts w:ascii="Garamond" w:hAnsi="Garamond"/>
          <w:szCs w:val="20"/>
        </w:rPr>
        <w:tab/>
      </w:r>
      <w:proofErr w:type="spellStart"/>
      <w:r w:rsidR="00DA32A6" w:rsidRPr="00DA32A6">
        <w:rPr>
          <w:rFonts w:ascii="Garamond" w:hAnsi="Garamond"/>
          <w:szCs w:val="20"/>
          <w:highlight w:val="black"/>
        </w:rPr>
        <w:t>xxxxx</w:t>
      </w:r>
      <w:proofErr w:type="spellEnd"/>
      <w:r w:rsidR="00DA32A6">
        <w:rPr>
          <w:rFonts w:ascii="Garamond" w:hAnsi="Garamond"/>
          <w:szCs w:val="20"/>
        </w:rPr>
        <w:t xml:space="preserve"> </w:t>
      </w:r>
      <w:proofErr w:type="spellStart"/>
      <w:r w:rsidR="00DA32A6" w:rsidRPr="00DA32A6">
        <w:rPr>
          <w:rFonts w:ascii="Garamond" w:hAnsi="Garamond"/>
          <w:szCs w:val="20"/>
          <w:highlight w:val="black"/>
        </w:rPr>
        <w:t>xxxxxxx</w:t>
      </w:r>
      <w:proofErr w:type="spellEnd"/>
      <w:r w:rsidR="00C00B64">
        <w:rPr>
          <w:rFonts w:ascii="Garamond" w:hAnsi="Garamond"/>
          <w:szCs w:val="20"/>
        </w:rPr>
        <w:t>, správce budov</w:t>
      </w:r>
      <w:r w:rsidRPr="003243F8">
        <w:rPr>
          <w:rFonts w:ascii="Garamond" w:hAnsi="Garamond"/>
          <w:szCs w:val="20"/>
        </w:rPr>
        <w:tab/>
      </w:r>
      <w:r w:rsidRPr="003243F8">
        <w:rPr>
          <w:rFonts w:ascii="Garamond" w:hAnsi="Garamond"/>
          <w:szCs w:val="20"/>
        </w:rPr>
        <w:tab/>
      </w:r>
      <w:r w:rsidRPr="003243F8">
        <w:rPr>
          <w:rFonts w:ascii="Garamond" w:hAnsi="Garamond"/>
          <w:szCs w:val="20"/>
        </w:rPr>
        <w:tab/>
      </w:r>
    </w:p>
    <w:p w14:paraId="5846660D" w14:textId="41FAFFEB" w:rsidR="00BC3F31" w:rsidRPr="003243F8" w:rsidRDefault="00C00B64" w:rsidP="006041CD">
      <w:pPr>
        <w:jc w:val="both"/>
        <w:rPr>
          <w:rFonts w:ascii="Garamond" w:hAnsi="Garamond"/>
          <w:szCs w:val="20"/>
        </w:rPr>
      </w:pPr>
      <w:r>
        <w:rPr>
          <w:rFonts w:ascii="Garamond" w:hAnsi="Garamond"/>
          <w:szCs w:val="20"/>
        </w:rPr>
        <w:t xml:space="preserve">Tel./Fax: </w:t>
      </w:r>
      <w:r>
        <w:rPr>
          <w:rFonts w:ascii="Garamond" w:hAnsi="Garamond"/>
          <w:szCs w:val="20"/>
        </w:rPr>
        <w:tab/>
      </w:r>
      <w:r>
        <w:rPr>
          <w:rFonts w:ascii="Garamond" w:hAnsi="Garamond"/>
          <w:szCs w:val="20"/>
        </w:rPr>
        <w:tab/>
      </w:r>
      <w:proofErr w:type="spellStart"/>
      <w:r w:rsidR="00DA32A6" w:rsidRPr="00DA32A6">
        <w:rPr>
          <w:rFonts w:ascii="Garamond" w:hAnsi="Garamond"/>
          <w:szCs w:val="20"/>
          <w:highlight w:val="black"/>
        </w:rPr>
        <w:t>xxxxxxxxxx</w:t>
      </w:r>
      <w:proofErr w:type="spellEnd"/>
    </w:p>
    <w:p w14:paraId="1FC5F829" w14:textId="1740745F" w:rsidR="00BC3F31" w:rsidRPr="003243F8" w:rsidRDefault="00C00B64" w:rsidP="006041CD">
      <w:pPr>
        <w:jc w:val="both"/>
        <w:rPr>
          <w:rFonts w:ascii="Garamond" w:hAnsi="Garamond"/>
        </w:rPr>
      </w:pPr>
      <w:r>
        <w:rPr>
          <w:rFonts w:ascii="Garamond" w:hAnsi="Garamond"/>
          <w:szCs w:val="20"/>
        </w:rPr>
        <w:t>Email:</w:t>
      </w:r>
      <w:r>
        <w:rPr>
          <w:rFonts w:ascii="Garamond" w:hAnsi="Garamond"/>
          <w:szCs w:val="20"/>
        </w:rPr>
        <w:tab/>
      </w:r>
      <w:r>
        <w:rPr>
          <w:rFonts w:ascii="Garamond" w:hAnsi="Garamond"/>
          <w:szCs w:val="20"/>
        </w:rPr>
        <w:tab/>
      </w:r>
      <w:r>
        <w:rPr>
          <w:rFonts w:ascii="Garamond" w:hAnsi="Garamond"/>
          <w:szCs w:val="20"/>
        </w:rPr>
        <w:tab/>
      </w:r>
      <w:r w:rsidR="00DA32A6" w:rsidRPr="00DA32A6">
        <w:rPr>
          <w:rFonts w:ascii="Garamond" w:hAnsi="Garamond"/>
          <w:szCs w:val="20"/>
          <w:highlight w:val="black"/>
        </w:rPr>
        <w:t>xxxxxxxxx</w:t>
      </w:r>
      <w:r w:rsidR="00BC3F31" w:rsidRPr="003243F8">
        <w:rPr>
          <w:rFonts w:ascii="Garamond" w:hAnsi="Garamond"/>
          <w:szCs w:val="20"/>
        </w:rPr>
        <w:t>@osoud.ova.justice.cz</w:t>
      </w:r>
    </w:p>
    <w:p w14:paraId="08CE04E8" w14:textId="77777777" w:rsidR="00BC3F31" w:rsidRPr="003243F8" w:rsidRDefault="00BC3F31" w:rsidP="006041CD">
      <w:pPr>
        <w:rPr>
          <w:rFonts w:ascii="Garamond" w:hAnsi="Garamond"/>
          <w:sz w:val="20"/>
          <w:szCs w:val="20"/>
        </w:rPr>
      </w:pPr>
      <w:r w:rsidRPr="003243F8">
        <w:rPr>
          <w:rFonts w:ascii="Garamond" w:hAnsi="Garamond"/>
        </w:rPr>
        <w:t xml:space="preserve">(dále jen </w:t>
      </w:r>
      <w:r w:rsidR="00104998">
        <w:rPr>
          <w:rFonts w:ascii="Garamond" w:hAnsi="Garamond"/>
        </w:rPr>
        <w:t>„</w:t>
      </w:r>
      <w:r w:rsidRPr="003243F8">
        <w:rPr>
          <w:rFonts w:ascii="Garamond" w:hAnsi="Garamond"/>
        </w:rPr>
        <w:t>objednatel</w:t>
      </w:r>
      <w:r w:rsidR="00104998">
        <w:rPr>
          <w:rFonts w:ascii="Garamond" w:hAnsi="Garamond"/>
        </w:rPr>
        <w:t>“</w:t>
      </w:r>
      <w:r w:rsidRPr="003243F8">
        <w:rPr>
          <w:rFonts w:ascii="Garamond" w:hAnsi="Garamond"/>
        </w:rPr>
        <w:t>) na straně jedné</w:t>
      </w:r>
    </w:p>
    <w:p w14:paraId="629EDABF" w14:textId="77777777" w:rsidR="00BC3F31" w:rsidRPr="003243F8" w:rsidRDefault="00BC3F31" w:rsidP="006041CD">
      <w:pPr>
        <w:rPr>
          <w:rFonts w:ascii="Garamond" w:hAnsi="Garamond"/>
          <w:sz w:val="20"/>
          <w:szCs w:val="20"/>
        </w:rPr>
      </w:pPr>
    </w:p>
    <w:p w14:paraId="033AC082" w14:textId="77777777" w:rsidR="00BC3F31" w:rsidRPr="003243F8" w:rsidRDefault="00BC3F31" w:rsidP="006041CD">
      <w:pPr>
        <w:jc w:val="center"/>
        <w:rPr>
          <w:rFonts w:ascii="Garamond" w:hAnsi="Garamond"/>
          <w:szCs w:val="20"/>
        </w:rPr>
      </w:pPr>
      <w:r w:rsidRPr="003243F8">
        <w:rPr>
          <w:rFonts w:ascii="Garamond" w:hAnsi="Garamond"/>
          <w:b/>
          <w:szCs w:val="20"/>
        </w:rPr>
        <w:t>a</w:t>
      </w:r>
    </w:p>
    <w:p w14:paraId="7FF7FD03" w14:textId="77777777" w:rsidR="00BC3F31" w:rsidRPr="003243F8" w:rsidRDefault="00BC3F31" w:rsidP="006041CD">
      <w:pPr>
        <w:rPr>
          <w:rFonts w:ascii="Garamond" w:hAnsi="Garamond"/>
          <w:szCs w:val="20"/>
        </w:rPr>
      </w:pPr>
    </w:p>
    <w:p w14:paraId="67B2485D" w14:textId="44BDFB74" w:rsidR="00210F37" w:rsidRPr="007C36D7" w:rsidRDefault="009318CF" w:rsidP="007C36D7">
      <w:pPr>
        <w:rPr>
          <w:rFonts w:ascii="Garamond" w:hAnsi="Garamond"/>
          <w:b/>
          <w:bCs/>
        </w:rPr>
      </w:pPr>
      <w:proofErr w:type="gramStart"/>
      <w:r w:rsidRPr="007C36D7">
        <w:rPr>
          <w:rFonts w:ascii="Garamond" w:hAnsi="Garamond"/>
          <w:b/>
          <w:bCs/>
        </w:rPr>
        <w:t xml:space="preserve">zhotovitel:   </w:t>
      </w:r>
      <w:proofErr w:type="gramEnd"/>
      <w:r w:rsidRPr="007C36D7">
        <w:rPr>
          <w:rFonts w:ascii="Garamond" w:hAnsi="Garamond"/>
          <w:b/>
          <w:bCs/>
        </w:rPr>
        <w:t xml:space="preserve">             </w:t>
      </w:r>
      <w:r w:rsidR="00F67E85">
        <w:rPr>
          <w:rFonts w:ascii="Garamond" w:hAnsi="Garamond"/>
          <w:b/>
          <w:bCs/>
        </w:rPr>
        <w:tab/>
      </w:r>
      <w:r w:rsidR="00DA32A6">
        <w:rPr>
          <w:rFonts w:ascii="Garamond" w:hAnsi="Garamond"/>
          <w:b/>
          <w:bCs/>
        </w:rPr>
        <w:t>Výtahy – Elektro Žižka spol. s r.o.</w:t>
      </w:r>
    </w:p>
    <w:p w14:paraId="3D8EF452" w14:textId="4A301F10" w:rsidR="0054257E" w:rsidRDefault="007C36D7" w:rsidP="007C36D7">
      <w:pPr>
        <w:tabs>
          <w:tab w:val="left" w:pos="2127"/>
        </w:tabs>
        <w:rPr>
          <w:rFonts w:ascii="Garamond" w:hAnsi="Garamond"/>
          <w:bCs/>
        </w:rPr>
      </w:pPr>
      <w:r>
        <w:rPr>
          <w:rFonts w:ascii="Garamond" w:hAnsi="Garamond"/>
          <w:bCs/>
        </w:rPr>
        <w:t>Se sídlem:</w:t>
      </w:r>
      <w:r>
        <w:rPr>
          <w:rFonts w:ascii="Garamond" w:hAnsi="Garamond"/>
          <w:bCs/>
        </w:rPr>
        <w:tab/>
      </w:r>
      <w:r w:rsidR="00DA32A6">
        <w:rPr>
          <w:rFonts w:ascii="Garamond" w:hAnsi="Garamond"/>
          <w:bCs/>
        </w:rPr>
        <w:t>Nové Dvory – Kamenec 3605, 738 01 Frýdek-Místek</w:t>
      </w:r>
    </w:p>
    <w:p w14:paraId="303FD424" w14:textId="315E22D7" w:rsidR="00F67E85" w:rsidRDefault="00F67E85" w:rsidP="007C36D7">
      <w:pPr>
        <w:tabs>
          <w:tab w:val="left" w:pos="2127"/>
        </w:tabs>
        <w:rPr>
          <w:rFonts w:ascii="Garamond" w:hAnsi="Garamond"/>
          <w:bCs/>
        </w:rPr>
      </w:pPr>
      <w:r>
        <w:rPr>
          <w:rFonts w:ascii="Garamond" w:hAnsi="Garamond"/>
          <w:bCs/>
        </w:rPr>
        <w:t>Zastoupená:</w:t>
      </w:r>
      <w:r>
        <w:rPr>
          <w:rFonts w:ascii="Garamond" w:hAnsi="Garamond"/>
          <w:bCs/>
        </w:rPr>
        <w:tab/>
      </w:r>
      <w:proofErr w:type="spellStart"/>
      <w:r w:rsidR="00DA32A6" w:rsidRPr="00DA32A6">
        <w:rPr>
          <w:rFonts w:ascii="Garamond" w:hAnsi="Garamond"/>
          <w:bCs/>
          <w:highlight w:val="black"/>
        </w:rPr>
        <w:t>xxxx</w:t>
      </w:r>
      <w:proofErr w:type="spellEnd"/>
      <w:r w:rsidR="00DA32A6">
        <w:rPr>
          <w:rFonts w:ascii="Garamond" w:hAnsi="Garamond"/>
          <w:bCs/>
        </w:rPr>
        <w:t xml:space="preserve"> </w:t>
      </w:r>
      <w:proofErr w:type="spellStart"/>
      <w:proofErr w:type="gramStart"/>
      <w:r w:rsidR="00DA32A6" w:rsidRPr="00DA32A6">
        <w:rPr>
          <w:rFonts w:ascii="Garamond" w:hAnsi="Garamond"/>
          <w:bCs/>
          <w:highlight w:val="black"/>
        </w:rPr>
        <w:t>xxxxx</w:t>
      </w:r>
      <w:proofErr w:type="spellEnd"/>
      <w:r w:rsidR="00DA32A6">
        <w:rPr>
          <w:rFonts w:ascii="Garamond" w:hAnsi="Garamond"/>
          <w:bCs/>
        </w:rPr>
        <w:t xml:space="preserve"> - jednatel</w:t>
      </w:r>
      <w:proofErr w:type="gramEnd"/>
    </w:p>
    <w:p w14:paraId="1BBA4791" w14:textId="2EF67E2A" w:rsidR="009F318F" w:rsidRPr="007C36D7" w:rsidRDefault="00BC3F31" w:rsidP="007C36D7">
      <w:pPr>
        <w:tabs>
          <w:tab w:val="left" w:pos="2127"/>
        </w:tabs>
        <w:rPr>
          <w:rFonts w:ascii="Garamond" w:hAnsi="Garamond"/>
          <w:bCs/>
        </w:rPr>
      </w:pPr>
      <w:r w:rsidRPr="007C36D7">
        <w:rPr>
          <w:rFonts w:ascii="Garamond" w:hAnsi="Garamond"/>
          <w:bCs/>
        </w:rPr>
        <w:t>IČ</w:t>
      </w:r>
      <w:r w:rsidR="006C5513" w:rsidRPr="007C36D7">
        <w:rPr>
          <w:rFonts w:ascii="Garamond" w:hAnsi="Garamond"/>
          <w:bCs/>
        </w:rPr>
        <w:t>O</w:t>
      </w:r>
      <w:r w:rsidRPr="007C36D7">
        <w:rPr>
          <w:rFonts w:ascii="Garamond" w:hAnsi="Garamond"/>
          <w:bCs/>
        </w:rPr>
        <w:t xml:space="preserve">: </w:t>
      </w:r>
      <w:r w:rsidR="007C36D7">
        <w:rPr>
          <w:rFonts w:ascii="Garamond" w:hAnsi="Garamond"/>
          <w:bCs/>
        </w:rPr>
        <w:tab/>
      </w:r>
      <w:r w:rsidR="00DA32A6">
        <w:rPr>
          <w:rFonts w:ascii="Garamond" w:hAnsi="Garamond"/>
          <w:bCs/>
        </w:rPr>
        <w:t>25850261</w:t>
      </w:r>
    </w:p>
    <w:p w14:paraId="54583B06" w14:textId="72DC2921" w:rsidR="00BC3F31" w:rsidRPr="007C36D7" w:rsidRDefault="007C36D7" w:rsidP="007C36D7">
      <w:pPr>
        <w:tabs>
          <w:tab w:val="left" w:pos="2127"/>
        </w:tabs>
        <w:rPr>
          <w:rFonts w:ascii="Garamond" w:hAnsi="Garamond"/>
          <w:bCs/>
        </w:rPr>
      </w:pPr>
      <w:r>
        <w:rPr>
          <w:rFonts w:ascii="Garamond" w:hAnsi="Garamond"/>
          <w:bCs/>
        </w:rPr>
        <w:t xml:space="preserve">DIČ: </w:t>
      </w:r>
      <w:r>
        <w:rPr>
          <w:rFonts w:ascii="Garamond" w:hAnsi="Garamond"/>
          <w:bCs/>
        </w:rPr>
        <w:tab/>
      </w:r>
      <w:r w:rsidR="00DA32A6">
        <w:rPr>
          <w:rFonts w:ascii="Garamond" w:hAnsi="Garamond"/>
          <w:bCs/>
        </w:rPr>
        <w:t>CZ25850261</w:t>
      </w:r>
    </w:p>
    <w:p w14:paraId="57DD3B9B" w14:textId="21636AA2" w:rsidR="00BC3F31" w:rsidRPr="007C36D7" w:rsidRDefault="004D4BB0" w:rsidP="007C36D7">
      <w:pPr>
        <w:tabs>
          <w:tab w:val="left" w:pos="2127"/>
        </w:tabs>
        <w:rPr>
          <w:rFonts w:ascii="Garamond" w:hAnsi="Garamond"/>
          <w:bCs/>
        </w:rPr>
      </w:pPr>
      <w:proofErr w:type="gramStart"/>
      <w:r w:rsidRPr="007C36D7">
        <w:rPr>
          <w:rFonts w:ascii="Garamond" w:hAnsi="Garamond"/>
          <w:bCs/>
        </w:rPr>
        <w:t>Z</w:t>
      </w:r>
      <w:r w:rsidR="00C00B64" w:rsidRPr="007C36D7">
        <w:rPr>
          <w:rFonts w:ascii="Garamond" w:hAnsi="Garamond"/>
          <w:bCs/>
        </w:rPr>
        <w:t xml:space="preserve">apsán:   </w:t>
      </w:r>
      <w:proofErr w:type="gramEnd"/>
      <w:r w:rsidR="00C00B64" w:rsidRPr="007C36D7">
        <w:rPr>
          <w:rFonts w:ascii="Garamond" w:hAnsi="Garamond"/>
          <w:bCs/>
        </w:rPr>
        <w:t xml:space="preserve">                 </w:t>
      </w:r>
      <w:r w:rsidR="007C36D7">
        <w:rPr>
          <w:rFonts w:ascii="Garamond" w:hAnsi="Garamond"/>
          <w:bCs/>
        </w:rPr>
        <w:tab/>
      </w:r>
      <w:r w:rsidR="00DA32A6">
        <w:rPr>
          <w:rFonts w:ascii="Garamond" w:hAnsi="Garamond"/>
          <w:bCs/>
        </w:rPr>
        <w:t>Krajský soud v Ostravě, oddíl C, vložka 21659</w:t>
      </w:r>
    </w:p>
    <w:p w14:paraId="5D448EC3" w14:textId="6E7FB699" w:rsidR="00263EE1" w:rsidRDefault="004D4BB0" w:rsidP="007C36D7">
      <w:pPr>
        <w:tabs>
          <w:tab w:val="left" w:pos="2127"/>
        </w:tabs>
        <w:rPr>
          <w:rFonts w:ascii="Garamond" w:hAnsi="Garamond"/>
          <w:bCs/>
        </w:rPr>
      </w:pPr>
      <w:r w:rsidRPr="007C36D7">
        <w:rPr>
          <w:rFonts w:ascii="Garamond" w:hAnsi="Garamond"/>
          <w:bCs/>
        </w:rPr>
        <w:t>B</w:t>
      </w:r>
      <w:r w:rsidR="007C36D7" w:rsidRPr="007C36D7">
        <w:rPr>
          <w:rFonts w:ascii="Garamond" w:hAnsi="Garamond"/>
          <w:bCs/>
        </w:rPr>
        <w:t xml:space="preserve">ankovní </w:t>
      </w:r>
      <w:proofErr w:type="gramStart"/>
      <w:r w:rsidR="007C36D7" w:rsidRPr="007C36D7">
        <w:rPr>
          <w:rFonts w:ascii="Garamond" w:hAnsi="Garamond"/>
          <w:bCs/>
        </w:rPr>
        <w:t xml:space="preserve">spojení:   </w:t>
      </w:r>
      <w:proofErr w:type="gramEnd"/>
      <w:r w:rsidR="007C36D7">
        <w:rPr>
          <w:rFonts w:ascii="Garamond" w:hAnsi="Garamond"/>
          <w:bCs/>
        </w:rPr>
        <w:tab/>
      </w:r>
      <w:r w:rsidR="00DA32A6">
        <w:rPr>
          <w:rFonts w:ascii="Garamond" w:hAnsi="Garamond"/>
          <w:bCs/>
        </w:rPr>
        <w:t>ČSOB, a.s.</w:t>
      </w:r>
    </w:p>
    <w:p w14:paraId="2A25A66F" w14:textId="02241A5A" w:rsidR="007C36D7" w:rsidRPr="007C36D7" w:rsidRDefault="00F67E85" w:rsidP="007C36D7">
      <w:pPr>
        <w:tabs>
          <w:tab w:val="left" w:pos="2127"/>
        </w:tabs>
        <w:rPr>
          <w:rFonts w:ascii="Garamond" w:hAnsi="Garamond"/>
          <w:bCs/>
        </w:rPr>
      </w:pPr>
      <w:r>
        <w:rPr>
          <w:rFonts w:ascii="Garamond" w:hAnsi="Garamond"/>
          <w:bCs/>
        </w:rPr>
        <w:t>Číslo účtu:</w:t>
      </w:r>
      <w:r>
        <w:rPr>
          <w:rFonts w:ascii="Garamond" w:hAnsi="Garamond"/>
          <w:bCs/>
        </w:rPr>
        <w:tab/>
      </w:r>
      <w:proofErr w:type="spellStart"/>
      <w:r w:rsidR="00DA32A6" w:rsidRPr="00DA32A6">
        <w:rPr>
          <w:rFonts w:ascii="Garamond" w:hAnsi="Garamond"/>
          <w:bCs/>
          <w:highlight w:val="black"/>
        </w:rPr>
        <w:t>xxxxxxxxxxx</w:t>
      </w:r>
      <w:proofErr w:type="spellEnd"/>
    </w:p>
    <w:p w14:paraId="016EB0C4" w14:textId="675D4806" w:rsidR="00263EE1" w:rsidRDefault="007C36D7" w:rsidP="007C36D7">
      <w:pPr>
        <w:tabs>
          <w:tab w:val="left" w:pos="2127"/>
        </w:tabs>
        <w:rPr>
          <w:rFonts w:ascii="Garamond" w:hAnsi="Garamond"/>
          <w:bCs/>
        </w:rPr>
      </w:pPr>
      <w:r>
        <w:rPr>
          <w:rFonts w:ascii="Garamond" w:hAnsi="Garamond"/>
          <w:bCs/>
        </w:rPr>
        <w:t>Tel., mobil:</w:t>
      </w:r>
      <w:r>
        <w:rPr>
          <w:rFonts w:ascii="Garamond" w:hAnsi="Garamond"/>
          <w:bCs/>
        </w:rPr>
        <w:tab/>
      </w:r>
      <w:proofErr w:type="spellStart"/>
      <w:r w:rsidR="00DA32A6" w:rsidRPr="00DA32A6">
        <w:rPr>
          <w:rFonts w:ascii="Garamond" w:hAnsi="Garamond"/>
          <w:bCs/>
          <w:highlight w:val="black"/>
        </w:rPr>
        <w:t>xxxxxxxxx</w:t>
      </w:r>
      <w:proofErr w:type="spellEnd"/>
    </w:p>
    <w:p w14:paraId="0E800AC6" w14:textId="35D9D36A" w:rsidR="00BC3F31" w:rsidRPr="007C36D7" w:rsidRDefault="00FB3770" w:rsidP="007C36D7">
      <w:pPr>
        <w:tabs>
          <w:tab w:val="left" w:pos="2127"/>
        </w:tabs>
        <w:rPr>
          <w:rFonts w:ascii="Garamond" w:hAnsi="Garamond"/>
          <w:bCs/>
        </w:rPr>
      </w:pPr>
      <w:r>
        <w:rPr>
          <w:rFonts w:ascii="Garamond" w:hAnsi="Garamond"/>
          <w:bCs/>
        </w:rPr>
        <w:t>Datová schránka:</w:t>
      </w:r>
      <w:r>
        <w:rPr>
          <w:rFonts w:ascii="Garamond" w:hAnsi="Garamond"/>
          <w:bCs/>
        </w:rPr>
        <w:tab/>
      </w:r>
      <w:r w:rsidR="00DA32A6">
        <w:rPr>
          <w:rFonts w:ascii="Garamond" w:hAnsi="Garamond"/>
          <w:bCs/>
        </w:rPr>
        <w:t>dxbbjh2</w:t>
      </w:r>
    </w:p>
    <w:p w14:paraId="612A10EA" w14:textId="77777777" w:rsidR="00BC3F31" w:rsidRPr="007C36D7" w:rsidRDefault="00BC3F31" w:rsidP="007C36D7">
      <w:pPr>
        <w:rPr>
          <w:rFonts w:ascii="Garamond" w:hAnsi="Garamond"/>
          <w:bCs/>
        </w:rPr>
      </w:pPr>
      <w:r w:rsidRPr="007C36D7">
        <w:rPr>
          <w:rFonts w:ascii="Garamond" w:hAnsi="Garamond"/>
          <w:bCs/>
        </w:rPr>
        <w:t>(dále jen „zhotovitel“) na straně druhé</w:t>
      </w:r>
    </w:p>
    <w:p w14:paraId="25D7D530" w14:textId="77777777" w:rsidR="00BC3F31" w:rsidRPr="003243F8" w:rsidRDefault="00BC3F31" w:rsidP="006041CD">
      <w:pPr>
        <w:rPr>
          <w:rFonts w:ascii="Garamond" w:hAnsi="Garamond"/>
          <w:sz w:val="20"/>
          <w:szCs w:val="20"/>
        </w:rPr>
      </w:pPr>
    </w:p>
    <w:p w14:paraId="641A4B15" w14:textId="77777777" w:rsidR="00BC3F31" w:rsidRPr="00AB1503" w:rsidRDefault="00FB342C" w:rsidP="003A31EC">
      <w:pPr>
        <w:jc w:val="both"/>
        <w:rPr>
          <w:rFonts w:ascii="Garamond" w:hAnsi="Garamond"/>
        </w:rPr>
      </w:pPr>
      <w:r>
        <w:rPr>
          <w:rFonts w:ascii="Garamond" w:hAnsi="Garamond"/>
        </w:rPr>
        <w:t>d</w:t>
      </w:r>
      <w:r w:rsidR="00AB1503" w:rsidRPr="00AB1503">
        <w:rPr>
          <w:rFonts w:ascii="Garamond" w:hAnsi="Garamond"/>
        </w:rPr>
        <w:t>ále též společně označeny jako „smluvní strany“ nebo každá z nich samostatně jako „smluvní strana“</w:t>
      </w:r>
      <w:r w:rsidR="00AB1503">
        <w:rPr>
          <w:rFonts w:ascii="Garamond" w:hAnsi="Garamond"/>
        </w:rPr>
        <w:t xml:space="preserve">, </w:t>
      </w:r>
      <w:r w:rsidR="00BC3F31" w:rsidRPr="00AB1503">
        <w:rPr>
          <w:rFonts w:ascii="Garamond" w:hAnsi="Garamond"/>
        </w:rPr>
        <w:t>uzavřely na základě podkladů uvedených v člán</w:t>
      </w:r>
      <w:r w:rsidR="00801250" w:rsidRPr="00AB1503">
        <w:rPr>
          <w:rFonts w:ascii="Garamond" w:hAnsi="Garamond"/>
        </w:rPr>
        <w:t>ku II. tuto smlouvu (dále jen „S</w:t>
      </w:r>
      <w:r w:rsidR="00BC3F31" w:rsidRPr="00AB1503">
        <w:rPr>
          <w:rFonts w:ascii="Garamond" w:hAnsi="Garamond"/>
        </w:rPr>
        <w:t>mlouva“):</w:t>
      </w:r>
    </w:p>
    <w:p w14:paraId="5FBF4AC1" w14:textId="77777777" w:rsidR="00BC3F31" w:rsidRDefault="00BC3F31" w:rsidP="006041CD">
      <w:pPr>
        <w:rPr>
          <w:rFonts w:ascii="Garamond" w:hAnsi="Garamond"/>
        </w:rPr>
      </w:pPr>
    </w:p>
    <w:p w14:paraId="48A3BE0E" w14:textId="77777777" w:rsidR="006041CD" w:rsidRPr="003243F8" w:rsidRDefault="006041CD" w:rsidP="006041CD">
      <w:pPr>
        <w:rPr>
          <w:rFonts w:ascii="Garamond" w:hAnsi="Garamond"/>
        </w:rPr>
      </w:pPr>
    </w:p>
    <w:p w14:paraId="4CBF0729" w14:textId="77777777" w:rsidR="00BC3F31" w:rsidRPr="003243F8" w:rsidRDefault="00BC3F31" w:rsidP="006041CD">
      <w:pPr>
        <w:jc w:val="center"/>
        <w:rPr>
          <w:rFonts w:ascii="Garamond" w:hAnsi="Garamond"/>
          <w:b/>
        </w:rPr>
      </w:pPr>
      <w:r w:rsidRPr="003243F8">
        <w:rPr>
          <w:rFonts w:ascii="Garamond" w:hAnsi="Garamond"/>
          <w:b/>
        </w:rPr>
        <w:t>II.</w:t>
      </w:r>
    </w:p>
    <w:p w14:paraId="57829532" w14:textId="77777777" w:rsidR="00BC3F31" w:rsidRPr="003243F8" w:rsidRDefault="00BC3F31" w:rsidP="006041CD">
      <w:pPr>
        <w:jc w:val="center"/>
        <w:rPr>
          <w:rFonts w:ascii="Garamond" w:hAnsi="Garamond"/>
        </w:rPr>
      </w:pPr>
      <w:r w:rsidRPr="003243F8">
        <w:rPr>
          <w:rFonts w:ascii="Garamond" w:hAnsi="Garamond"/>
          <w:b/>
        </w:rPr>
        <w:t>Závazné podklady pro uzavření smlouvy</w:t>
      </w:r>
    </w:p>
    <w:p w14:paraId="47A28F2F" w14:textId="77777777" w:rsidR="00BC3F31" w:rsidRPr="003243F8" w:rsidRDefault="00BC3F31" w:rsidP="006041CD">
      <w:pPr>
        <w:rPr>
          <w:rFonts w:ascii="Garamond" w:hAnsi="Garamond"/>
        </w:rPr>
      </w:pPr>
    </w:p>
    <w:p w14:paraId="1AC19A03" w14:textId="6CFA8A9D" w:rsidR="001E05FA" w:rsidRPr="00101E09" w:rsidRDefault="00BC3F31" w:rsidP="00C84877">
      <w:pPr>
        <w:numPr>
          <w:ilvl w:val="0"/>
          <w:numId w:val="6"/>
        </w:numPr>
        <w:ind w:left="360"/>
        <w:jc w:val="both"/>
        <w:rPr>
          <w:rFonts w:ascii="Garamond" w:hAnsi="Garamond"/>
        </w:rPr>
      </w:pPr>
      <w:r w:rsidRPr="00D15DF8">
        <w:rPr>
          <w:rFonts w:ascii="Garamond" w:hAnsi="Garamond"/>
        </w:rPr>
        <w:t>Závaznými podklady pro uz</w:t>
      </w:r>
      <w:r w:rsidR="00801250" w:rsidRPr="00D15DF8">
        <w:rPr>
          <w:rFonts w:ascii="Garamond" w:hAnsi="Garamond"/>
        </w:rPr>
        <w:t>avření této S</w:t>
      </w:r>
      <w:r w:rsidR="006C5513" w:rsidRPr="00D15DF8">
        <w:rPr>
          <w:rFonts w:ascii="Garamond" w:hAnsi="Garamond"/>
        </w:rPr>
        <w:t>mlouvy (dále jen „z</w:t>
      </w:r>
      <w:r w:rsidRPr="00D15DF8">
        <w:rPr>
          <w:rFonts w:ascii="Garamond" w:hAnsi="Garamond"/>
        </w:rPr>
        <w:t>ávazné podklady“) se rozumí</w:t>
      </w:r>
      <w:r w:rsidR="00D15DF8">
        <w:rPr>
          <w:rFonts w:ascii="Garamond" w:hAnsi="Garamond"/>
        </w:rPr>
        <w:t xml:space="preserve"> </w:t>
      </w:r>
      <w:r w:rsidR="005F188E" w:rsidRPr="00D15DF8">
        <w:rPr>
          <w:rFonts w:ascii="Garamond" w:hAnsi="Garamond"/>
        </w:rPr>
        <w:t xml:space="preserve">dokumenty veřejné zakázky zveřejněné prostřednictvím </w:t>
      </w:r>
      <w:r w:rsidR="005F188E" w:rsidRPr="00101E09">
        <w:rPr>
          <w:rFonts w:ascii="Garamond" w:hAnsi="Garamond"/>
        </w:rPr>
        <w:t>Národníh</w:t>
      </w:r>
      <w:r w:rsidR="00DF6124" w:rsidRPr="00101E09">
        <w:rPr>
          <w:rFonts w:ascii="Garamond" w:hAnsi="Garamond"/>
        </w:rPr>
        <w:t xml:space="preserve">o elektronického nástroje „NEN“ </w:t>
      </w:r>
      <w:r w:rsidR="00DF6124" w:rsidRPr="00101E09">
        <w:rPr>
          <w:rFonts w:ascii="Garamond" w:hAnsi="Garamond" w:cs="Arial"/>
          <w:u w:val="single"/>
        </w:rPr>
        <w:t>https://nen.nipez.cz</w:t>
      </w:r>
      <w:r w:rsidR="00DF6124" w:rsidRPr="00101E09">
        <w:rPr>
          <w:rFonts w:ascii="Garamond" w:hAnsi="Garamond"/>
        </w:rPr>
        <w:t xml:space="preserve"> </w:t>
      </w:r>
      <w:r w:rsidR="005F188E" w:rsidRPr="00101E09">
        <w:rPr>
          <w:rFonts w:ascii="Garamond" w:hAnsi="Garamond"/>
        </w:rPr>
        <w:t>pod číslem zakázky – systémové č. NEN</w:t>
      </w:r>
      <w:r w:rsidR="00970E7B" w:rsidRPr="00101E09">
        <w:rPr>
          <w:rFonts w:ascii="Garamond" w:hAnsi="Garamond"/>
        </w:rPr>
        <w:t xml:space="preserve">: </w:t>
      </w:r>
      <w:r w:rsidR="00F845B1" w:rsidRPr="00101E09">
        <w:rPr>
          <w:rFonts w:ascii="Garamond" w:hAnsi="Garamond"/>
        </w:rPr>
        <w:t>N006/2</w:t>
      </w:r>
      <w:r w:rsidR="00BF0617" w:rsidRPr="00101E09">
        <w:rPr>
          <w:rFonts w:ascii="Garamond" w:hAnsi="Garamond"/>
        </w:rPr>
        <w:t>5</w:t>
      </w:r>
      <w:r w:rsidR="00F845B1" w:rsidRPr="00101E09">
        <w:rPr>
          <w:rFonts w:ascii="Garamond" w:hAnsi="Garamond"/>
        </w:rPr>
        <w:t>/V00</w:t>
      </w:r>
      <w:r w:rsidR="00BF0617" w:rsidRPr="00101E09">
        <w:rPr>
          <w:rFonts w:ascii="Garamond" w:hAnsi="Garamond"/>
        </w:rPr>
        <w:t>00</w:t>
      </w:r>
      <w:r w:rsidR="00101E09" w:rsidRPr="00101E09">
        <w:rPr>
          <w:rFonts w:ascii="Garamond" w:hAnsi="Garamond"/>
        </w:rPr>
        <w:t>9939</w:t>
      </w:r>
    </w:p>
    <w:p w14:paraId="3D51C8B4" w14:textId="77777777" w:rsidR="00CF5586" w:rsidRPr="00665122" w:rsidRDefault="00CF5586" w:rsidP="00665122">
      <w:pPr>
        <w:jc w:val="both"/>
        <w:rPr>
          <w:rFonts w:ascii="Garamond" w:hAnsi="Garamond"/>
        </w:rPr>
      </w:pPr>
    </w:p>
    <w:p w14:paraId="55E4BB4B" w14:textId="77777777" w:rsidR="00BC3F31" w:rsidRPr="00B50A4C" w:rsidRDefault="00BC3F31" w:rsidP="006041CD">
      <w:pPr>
        <w:tabs>
          <w:tab w:val="num" w:pos="0"/>
        </w:tabs>
        <w:jc w:val="both"/>
        <w:rPr>
          <w:rFonts w:ascii="Garamond" w:hAnsi="Garamond"/>
        </w:rPr>
      </w:pPr>
    </w:p>
    <w:p w14:paraId="42F21CA4" w14:textId="77777777" w:rsidR="00BC3F31" w:rsidRDefault="00801250" w:rsidP="008917F8">
      <w:pPr>
        <w:numPr>
          <w:ilvl w:val="0"/>
          <w:numId w:val="6"/>
        </w:numPr>
        <w:ind w:left="360"/>
        <w:jc w:val="both"/>
        <w:rPr>
          <w:rFonts w:ascii="Garamond" w:hAnsi="Garamond"/>
        </w:rPr>
      </w:pPr>
      <w:r>
        <w:rPr>
          <w:rFonts w:ascii="Garamond" w:hAnsi="Garamond"/>
        </w:rPr>
        <w:t>Zhotovitel podpisem této S</w:t>
      </w:r>
      <w:r w:rsidR="00BC3F31" w:rsidRPr="00B50A4C">
        <w:rPr>
          <w:rFonts w:ascii="Garamond" w:hAnsi="Garamond"/>
        </w:rPr>
        <w:t>mlouvy potvrzuje, že se</w:t>
      </w:r>
      <w:r w:rsidR="005F188E" w:rsidRPr="00B50A4C">
        <w:rPr>
          <w:rFonts w:ascii="Garamond" w:hAnsi="Garamond"/>
        </w:rPr>
        <w:t xml:space="preserve"> seznámil s </w:t>
      </w:r>
      <w:r w:rsidR="00BC3F31" w:rsidRPr="00B50A4C">
        <w:rPr>
          <w:rFonts w:ascii="Garamond" w:hAnsi="Garamond"/>
        </w:rPr>
        <w:t xml:space="preserve">obsahem </w:t>
      </w:r>
      <w:r w:rsidR="00D95287">
        <w:rPr>
          <w:rFonts w:ascii="Garamond" w:hAnsi="Garamond"/>
        </w:rPr>
        <w:t xml:space="preserve">závazných podkladů </w:t>
      </w:r>
      <w:r w:rsidR="00BC3F31" w:rsidRPr="00B50A4C">
        <w:rPr>
          <w:rFonts w:ascii="Garamond" w:hAnsi="Garamond"/>
        </w:rPr>
        <w:t>a že vůči obsahu a podobě těc</w:t>
      </w:r>
      <w:r w:rsidR="00AB1503">
        <w:rPr>
          <w:rFonts w:ascii="Garamond" w:hAnsi="Garamond"/>
        </w:rPr>
        <w:t xml:space="preserve">hto podkladů nemá žádné výhrady. </w:t>
      </w:r>
    </w:p>
    <w:p w14:paraId="358E133D" w14:textId="77777777" w:rsidR="00AB1503" w:rsidRDefault="00AB1503" w:rsidP="00AB1503">
      <w:pPr>
        <w:jc w:val="both"/>
        <w:rPr>
          <w:rFonts w:ascii="Garamond" w:hAnsi="Garamond"/>
        </w:rPr>
      </w:pPr>
    </w:p>
    <w:p w14:paraId="2684D710" w14:textId="77777777" w:rsidR="00AB1503" w:rsidRPr="00AB1503" w:rsidRDefault="00CA5ED2" w:rsidP="00CA5ED2">
      <w:pPr>
        <w:ind w:left="3545" w:firstLine="709"/>
        <w:jc w:val="both"/>
        <w:rPr>
          <w:rFonts w:ascii="Garamond" w:hAnsi="Garamond"/>
          <w:b/>
        </w:rPr>
      </w:pPr>
      <w:r>
        <w:rPr>
          <w:rFonts w:ascii="Garamond" w:hAnsi="Garamond"/>
          <w:b/>
        </w:rPr>
        <w:lastRenderedPageBreak/>
        <w:t>II</w:t>
      </w:r>
      <w:r w:rsidR="00AB1503" w:rsidRPr="00AB1503">
        <w:rPr>
          <w:rFonts w:ascii="Garamond" w:hAnsi="Garamond"/>
          <w:b/>
        </w:rPr>
        <w:t>I.</w:t>
      </w:r>
    </w:p>
    <w:p w14:paraId="513B5ABA" w14:textId="77777777" w:rsidR="00AB1503" w:rsidRPr="00AB1503" w:rsidRDefault="00AB1503" w:rsidP="00CA5ED2">
      <w:pPr>
        <w:ind w:left="2836" w:firstLine="709"/>
        <w:jc w:val="both"/>
        <w:rPr>
          <w:rFonts w:ascii="Garamond" w:hAnsi="Garamond"/>
          <w:b/>
        </w:rPr>
      </w:pPr>
      <w:r w:rsidRPr="00AB1503">
        <w:rPr>
          <w:rFonts w:ascii="Garamond" w:hAnsi="Garamond"/>
          <w:b/>
        </w:rPr>
        <w:t>Účel Smlouvy</w:t>
      </w:r>
    </w:p>
    <w:p w14:paraId="6D146A35" w14:textId="77777777" w:rsidR="00AB1503" w:rsidRDefault="00AB1503" w:rsidP="00AB1503">
      <w:pPr>
        <w:pStyle w:val="Odstavecseseznamem"/>
        <w:rPr>
          <w:rFonts w:ascii="Garamond" w:hAnsi="Garamond"/>
        </w:rPr>
      </w:pPr>
    </w:p>
    <w:p w14:paraId="12A8FEC1" w14:textId="65BE04DE" w:rsidR="00BF0617" w:rsidRPr="00D32260" w:rsidRDefault="00AB1503" w:rsidP="00A02FEF">
      <w:pPr>
        <w:pStyle w:val="Odstavecseseznamem"/>
        <w:numPr>
          <w:ilvl w:val="0"/>
          <w:numId w:val="17"/>
        </w:numPr>
        <w:ind w:left="426"/>
        <w:jc w:val="both"/>
        <w:rPr>
          <w:rFonts w:ascii="Garamond" w:hAnsi="Garamond"/>
          <w:b/>
        </w:rPr>
      </w:pPr>
      <w:r w:rsidRPr="00D32260">
        <w:rPr>
          <w:rFonts w:ascii="Garamond" w:hAnsi="Garamond"/>
        </w:rPr>
        <w:t>Účelem této Smlouvy je sjednání vzájemných práv a povinností obj</w:t>
      </w:r>
      <w:r w:rsidR="00390FE0" w:rsidRPr="00D32260">
        <w:rPr>
          <w:rFonts w:ascii="Garamond" w:hAnsi="Garamond"/>
        </w:rPr>
        <w:t>ednatele a zhotovitele při</w:t>
      </w:r>
      <w:r w:rsidR="00D32260" w:rsidRPr="00D32260">
        <w:rPr>
          <w:rFonts w:ascii="Garamond" w:hAnsi="Garamond"/>
        </w:rPr>
        <w:t xml:space="preserve"> výměně pravého bočního osobního výtahu v budově Okresního soudu.</w:t>
      </w:r>
      <w:r w:rsidR="00390FE0" w:rsidRPr="00D32260">
        <w:rPr>
          <w:rFonts w:ascii="Garamond" w:hAnsi="Garamond"/>
        </w:rPr>
        <w:t xml:space="preserve"> </w:t>
      </w:r>
    </w:p>
    <w:p w14:paraId="136D9F64" w14:textId="77777777" w:rsidR="00BF0617" w:rsidRPr="009C4656" w:rsidRDefault="00BF0617" w:rsidP="00BF0617">
      <w:pPr>
        <w:pStyle w:val="Odstavecseseznamem"/>
        <w:ind w:left="426"/>
        <w:jc w:val="both"/>
        <w:rPr>
          <w:rFonts w:ascii="Garamond" w:hAnsi="Garamond"/>
          <w:b/>
        </w:rPr>
      </w:pPr>
    </w:p>
    <w:p w14:paraId="2A491926" w14:textId="77777777" w:rsidR="00BC3F31" w:rsidRPr="009C4656" w:rsidRDefault="006927A6" w:rsidP="006041CD">
      <w:pPr>
        <w:jc w:val="center"/>
        <w:rPr>
          <w:rFonts w:ascii="Garamond" w:hAnsi="Garamond"/>
          <w:b/>
        </w:rPr>
      </w:pPr>
      <w:r w:rsidRPr="009C4656">
        <w:rPr>
          <w:rFonts w:ascii="Garamond" w:hAnsi="Garamond"/>
          <w:b/>
        </w:rPr>
        <w:t xml:space="preserve"> </w:t>
      </w:r>
      <w:r w:rsidR="00BC3F31" w:rsidRPr="009C4656">
        <w:rPr>
          <w:rFonts w:ascii="Garamond" w:hAnsi="Garamond"/>
          <w:b/>
        </w:rPr>
        <w:t>I</w:t>
      </w:r>
      <w:r w:rsidR="00CA5ED2" w:rsidRPr="009C4656">
        <w:rPr>
          <w:rFonts w:ascii="Garamond" w:hAnsi="Garamond"/>
          <w:b/>
        </w:rPr>
        <w:t>V</w:t>
      </w:r>
      <w:r w:rsidR="00BC3F31" w:rsidRPr="009C4656">
        <w:rPr>
          <w:rFonts w:ascii="Garamond" w:hAnsi="Garamond"/>
          <w:b/>
        </w:rPr>
        <w:t>.</w:t>
      </w:r>
    </w:p>
    <w:p w14:paraId="5D6E697C" w14:textId="6FD19E00" w:rsidR="00194D5D" w:rsidRPr="009C4656" w:rsidRDefault="00B50A4C" w:rsidP="00194D5D">
      <w:pPr>
        <w:pStyle w:val="slolnku"/>
        <w:numPr>
          <w:ilvl w:val="0"/>
          <w:numId w:val="0"/>
        </w:numPr>
        <w:tabs>
          <w:tab w:val="clear" w:pos="284"/>
          <w:tab w:val="clear" w:pos="1701"/>
        </w:tabs>
        <w:spacing w:before="0" w:after="0"/>
        <w:rPr>
          <w:rFonts w:ascii="Garamond" w:hAnsi="Garamond"/>
          <w:szCs w:val="24"/>
        </w:rPr>
      </w:pPr>
      <w:r w:rsidRPr="009C4656">
        <w:rPr>
          <w:rFonts w:ascii="Garamond" w:hAnsi="Garamond"/>
          <w:szCs w:val="24"/>
        </w:rPr>
        <w:t xml:space="preserve">Předmět </w:t>
      </w:r>
      <w:r w:rsidR="00194D5D" w:rsidRPr="009C4656">
        <w:rPr>
          <w:rFonts w:ascii="Garamond" w:hAnsi="Garamond"/>
          <w:szCs w:val="24"/>
        </w:rPr>
        <w:t>plnění</w:t>
      </w:r>
    </w:p>
    <w:p w14:paraId="480F186B" w14:textId="77777777" w:rsidR="00194D5D" w:rsidRPr="009C4656" w:rsidRDefault="00194D5D" w:rsidP="00194D5D"/>
    <w:p w14:paraId="1EA03B7E" w14:textId="219D63DB" w:rsidR="00C84877" w:rsidRDefault="00194D5D" w:rsidP="00C84877">
      <w:pPr>
        <w:numPr>
          <w:ilvl w:val="0"/>
          <w:numId w:val="20"/>
        </w:numPr>
        <w:ind w:left="426" w:hanging="426"/>
        <w:jc w:val="both"/>
        <w:rPr>
          <w:rFonts w:ascii="Garamond" w:hAnsi="Garamond"/>
        </w:rPr>
      </w:pPr>
      <w:r w:rsidRPr="009C4656">
        <w:rPr>
          <w:rFonts w:ascii="Garamond" w:hAnsi="Garamond"/>
        </w:rPr>
        <w:t xml:space="preserve">Předmětem plnění je dle této Smlouvy provedení </w:t>
      </w:r>
      <w:r w:rsidR="00C350F4" w:rsidRPr="009C4656">
        <w:rPr>
          <w:rFonts w:ascii="Garamond" w:hAnsi="Garamond"/>
        </w:rPr>
        <w:t>D</w:t>
      </w:r>
      <w:r w:rsidRPr="009C4656">
        <w:rPr>
          <w:rFonts w:ascii="Garamond" w:hAnsi="Garamond"/>
        </w:rPr>
        <w:t>íla spočívajícího v</w:t>
      </w:r>
      <w:r w:rsidR="00D32260">
        <w:rPr>
          <w:rFonts w:ascii="Garamond" w:hAnsi="Garamond"/>
        </w:rPr>
        <w:t> dodávce nového osobního výtahu, včetně souvisejících stavebních prací</w:t>
      </w:r>
      <w:r w:rsidR="00C84877">
        <w:rPr>
          <w:rFonts w:ascii="Garamond" w:hAnsi="Garamond"/>
        </w:rPr>
        <w:t xml:space="preserve">, </w:t>
      </w:r>
      <w:r w:rsidR="00C84877" w:rsidRPr="009C4656">
        <w:rPr>
          <w:rFonts w:ascii="Garamond" w:hAnsi="Garamond"/>
        </w:rPr>
        <w:t xml:space="preserve">zhotovení projektové dokumentace, výkon inženýrské činnosti a autorského dozoru </w:t>
      </w:r>
      <w:r w:rsidR="004117ED">
        <w:rPr>
          <w:rFonts w:ascii="Garamond" w:hAnsi="Garamond"/>
        </w:rPr>
        <w:t xml:space="preserve">metodou </w:t>
      </w:r>
      <w:r w:rsidR="004117ED" w:rsidRPr="00A73124">
        <w:rPr>
          <w:rFonts w:ascii="Garamond" w:hAnsi="Garamond"/>
        </w:rPr>
        <w:t>Design &amp; Build</w:t>
      </w:r>
      <w:r w:rsidR="004117ED" w:rsidRPr="009C4656">
        <w:rPr>
          <w:rFonts w:ascii="Garamond" w:hAnsi="Garamond"/>
        </w:rPr>
        <w:t xml:space="preserve"> </w:t>
      </w:r>
      <w:r w:rsidR="00C84877" w:rsidRPr="009C4656">
        <w:rPr>
          <w:rFonts w:ascii="Garamond" w:hAnsi="Garamond"/>
        </w:rPr>
        <w:t xml:space="preserve">(dále jen „Dílo“) v rámci investiční akce OS Ostrava – osobní výtah, a </w:t>
      </w:r>
      <w:r w:rsidR="00C84877">
        <w:rPr>
          <w:rFonts w:ascii="Garamond" w:hAnsi="Garamond"/>
        </w:rPr>
        <w:t xml:space="preserve">to </w:t>
      </w:r>
      <w:r w:rsidR="00C84877" w:rsidRPr="00DB007C">
        <w:rPr>
          <w:rFonts w:ascii="Garamond" w:hAnsi="Garamond"/>
        </w:rPr>
        <w:t>v tomto rozsahu:</w:t>
      </w:r>
    </w:p>
    <w:p w14:paraId="62DABE63" w14:textId="2F982090" w:rsidR="003D0EEF" w:rsidRDefault="003D0EEF" w:rsidP="003D0EEF">
      <w:pPr>
        <w:jc w:val="both"/>
        <w:rPr>
          <w:rFonts w:ascii="Garamond" w:hAnsi="Garamond"/>
        </w:rPr>
      </w:pPr>
    </w:p>
    <w:p w14:paraId="7A260BD3" w14:textId="0472AAC2" w:rsidR="003D0EEF" w:rsidRPr="003D0EEF" w:rsidRDefault="003D0EEF" w:rsidP="003D0EEF">
      <w:pPr>
        <w:ind w:left="426"/>
        <w:jc w:val="both"/>
        <w:rPr>
          <w:rFonts w:ascii="Garamond" w:hAnsi="Garamond"/>
          <w:u w:val="single"/>
        </w:rPr>
      </w:pPr>
      <w:r w:rsidRPr="003D0EEF">
        <w:rPr>
          <w:rFonts w:ascii="Garamond" w:hAnsi="Garamond"/>
          <w:u w:val="single"/>
        </w:rPr>
        <w:t>Projekční práce,</w:t>
      </w:r>
      <w:r w:rsidR="004117ED">
        <w:rPr>
          <w:rFonts w:ascii="Garamond" w:hAnsi="Garamond"/>
          <w:u w:val="single"/>
        </w:rPr>
        <w:t xml:space="preserve"> výkon</w:t>
      </w:r>
      <w:r w:rsidRPr="003D0EEF">
        <w:rPr>
          <w:rFonts w:ascii="Garamond" w:hAnsi="Garamond"/>
          <w:u w:val="single"/>
        </w:rPr>
        <w:t xml:space="preserve"> inženýrské činnosti</w:t>
      </w:r>
      <w:r w:rsidR="004117ED">
        <w:rPr>
          <w:rFonts w:ascii="Garamond" w:hAnsi="Garamond"/>
          <w:u w:val="single"/>
        </w:rPr>
        <w:t>,</w:t>
      </w:r>
      <w:r w:rsidR="00BB529A">
        <w:rPr>
          <w:rFonts w:ascii="Garamond" w:hAnsi="Garamond"/>
          <w:u w:val="single"/>
        </w:rPr>
        <w:t xml:space="preserve"> výměna </w:t>
      </w:r>
      <w:r w:rsidR="004117ED">
        <w:rPr>
          <w:rFonts w:ascii="Garamond" w:hAnsi="Garamond"/>
          <w:u w:val="single"/>
        </w:rPr>
        <w:t xml:space="preserve">osobního </w:t>
      </w:r>
      <w:r w:rsidR="00BB529A">
        <w:rPr>
          <w:rFonts w:ascii="Garamond" w:hAnsi="Garamond"/>
          <w:u w:val="single"/>
        </w:rPr>
        <w:t>výtahu a</w:t>
      </w:r>
      <w:r w:rsidR="004117ED">
        <w:rPr>
          <w:rFonts w:ascii="Garamond" w:hAnsi="Garamond"/>
          <w:u w:val="single"/>
        </w:rPr>
        <w:t xml:space="preserve"> s tím</w:t>
      </w:r>
      <w:r w:rsidR="00BB529A">
        <w:rPr>
          <w:rFonts w:ascii="Garamond" w:hAnsi="Garamond"/>
          <w:u w:val="single"/>
        </w:rPr>
        <w:t xml:space="preserve"> související</w:t>
      </w:r>
      <w:r w:rsidRPr="003D0EEF">
        <w:rPr>
          <w:rFonts w:ascii="Garamond" w:hAnsi="Garamond"/>
          <w:u w:val="single"/>
        </w:rPr>
        <w:t xml:space="preserve"> stavební práce</w:t>
      </w:r>
      <w:r>
        <w:rPr>
          <w:rFonts w:ascii="Garamond" w:hAnsi="Garamond"/>
          <w:u w:val="single"/>
        </w:rPr>
        <w:t>:</w:t>
      </w:r>
    </w:p>
    <w:p w14:paraId="0874673D" w14:textId="6E7F884E" w:rsidR="00CB7EB8" w:rsidRPr="00A7583A" w:rsidRDefault="00CB7EB8" w:rsidP="0047273E">
      <w:pPr>
        <w:overflowPunct w:val="0"/>
        <w:autoSpaceDE w:val="0"/>
        <w:autoSpaceDN w:val="0"/>
        <w:adjustRightInd w:val="0"/>
        <w:ind w:right="-24"/>
        <w:jc w:val="both"/>
        <w:textAlignment w:val="baseline"/>
        <w:rPr>
          <w:rFonts w:ascii="Garamond" w:hAnsi="Garamond"/>
        </w:rPr>
      </w:pPr>
    </w:p>
    <w:p w14:paraId="74A94CC0" w14:textId="0A8153C8" w:rsidR="00CB7EB8" w:rsidRPr="00A7583A" w:rsidRDefault="0047273E" w:rsidP="00CB7EB8">
      <w:pPr>
        <w:numPr>
          <w:ilvl w:val="1"/>
          <w:numId w:val="20"/>
        </w:numPr>
        <w:suppressAutoHyphens w:val="0"/>
        <w:overflowPunct w:val="0"/>
        <w:autoSpaceDE w:val="0"/>
        <w:autoSpaceDN w:val="0"/>
        <w:adjustRightInd w:val="0"/>
        <w:ind w:left="426" w:right="-24" w:firstLine="0"/>
        <w:jc w:val="both"/>
        <w:textAlignment w:val="baseline"/>
        <w:rPr>
          <w:rFonts w:ascii="Garamond" w:hAnsi="Garamond"/>
          <w:b/>
          <w:bCs/>
        </w:rPr>
      </w:pPr>
      <w:r>
        <w:rPr>
          <w:rFonts w:ascii="Garamond" w:hAnsi="Garamond"/>
        </w:rPr>
        <w:t>Zpracování</w:t>
      </w:r>
      <w:r w:rsidR="00CB7EB8" w:rsidRPr="00A7583A">
        <w:rPr>
          <w:rFonts w:ascii="Garamond" w:hAnsi="Garamond"/>
        </w:rPr>
        <w:t xml:space="preserve"> </w:t>
      </w:r>
      <w:r w:rsidR="003D0EEF">
        <w:rPr>
          <w:rFonts w:ascii="Garamond" w:hAnsi="Garamond"/>
        </w:rPr>
        <w:t xml:space="preserve">projektové </w:t>
      </w:r>
      <w:r w:rsidR="00CB7EB8" w:rsidRPr="00A7583A">
        <w:rPr>
          <w:rFonts w:ascii="Garamond" w:hAnsi="Garamond"/>
        </w:rPr>
        <w:t>dokumentace</w:t>
      </w:r>
      <w:r>
        <w:rPr>
          <w:rFonts w:ascii="Garamond" w:hAnsi="Garamond"/>
        </w:rPr>
        <w:t xml:space="preserve"> </w:t>
      </w:r>
      <w:r w:rsidR="004117ED">
        <w:rPr>
          <w:rFonts w:ascii="Garamond" w:hAnsi="Garamond"/>
        </w:rPr>
        <w:t xml:space="preserve">pro provedení stavby </w:t>
      </w:r>
      <w:r>
        <w:rPr>
          <w:rFonts w:ascii="Garamond" w:hAnsi="Garamond"/>
        </w:rPr>
        <w:t xml:space="preserve">včetně </w:t>
      </w:r>
      <w:r w:rsidR="00984394">
        <w:rPr>
          <w:rFonts w:ascii="Garamond" w:hAnsi="Garamond"/>
        </w:rPr>
        <w:t xml:space="preserve">dokumentace potřebné k </w:t>
      </w:r>
      <w:r>
        <w:rPr>
          <w:rFonts w:ascii="Garamond" w:hAnsi="Garamond"/>
        </w:rPr>
        <w:t>vyřízení stavebního povolení. Projektová dokumentace zhotovena</w:t>
      </w:r>
      <w:r w:rsidR="00CB7EB8" w:rsidRPr="00A7583A">
        <w:rPr>
          <w:rFonts w:ascii="Garamond" w:hAnsi="Garamond"/>
        </w:rPr>
        <w:t xml:space="preserve"> v rozsahu pro provádění </w:t>
      </w:r>
      <w:r w:rsidR="003D0EEF">
        <w:rPr>
          <w:rFonts w:ascii="Garamond" w:hAnsi="Garamond"/>
        </w:rPr>
        <w:t>D</w:t>
      </w:r>
      <w:r w:rsidR="00CB7EB8" w:rsidRPr="00A7583A">
        <w:rPr>
          <w:rFonts w:ascii="Garamond" w:hAnsi="Garamond"/>
        </w:rPr>
        <w:t>íla</w:t>
      </w:r>
      <w:r w:rsidR="003D0EEF">
        <w:rPr>
          <w:rFonts w:ascii="Garamond" w:hAnsi="Garamond"/>
        </w:rPr>
        <w:t xml:space="preserve"> </w:t>
      </w:r>
      <w:r w:rsidR="00CB7EB8" w:rsidRPr="00A7583A">
        <w:rPr>
          <w:rFonts w:ascii="Garamond" w:hAnsi="Garamond"/>
        </w:rPr>
        <w:t xml:space="preserve">v souladu s pravomocným stavebním povolením v počtu </w:t>
      </w:r>
      <w:r w:rsidR="00CB7EB8">
        <w:rPr>
          <w:rFonts w:ascii="Garamond" w:hAnsi="Garamond"/>
          <w:b/>
        </w:rPr>
        <w:t>3</w:t>
      </w:r>
      <w:r w:rsidR="003D0EEF">
        <w:rPr>
          <w:rFonts w:ascii="Garamond" w:hAnsi="Garamond"/>
          <w:b/>
        </w:rPr>
        <w:t xml:space="preserve"> výtisků a 1</w:t>
      </w:r>
      <w:r w:rsidR="00CB7EB8" w:rsidRPr="00A7583A">
        <w:rPr>
          <w:rFonts w:ascii="Garamond" w:hAnsi="Garamond"/>
          <w:b/>
        </w:rPr>
        <w:t>x na CD</w:t>
      </w:r>
      <w:r w:rsidR="00CB7EB8" w:rsidRPr="00A7583A">
        <w:rPr>
          <w:rFonts w:ascii="Garamond" w:hAnsi="Garamond"/>
        </w:rPr>
        <w:t xml:space="preserve"> ve formátu: </w:t>
      </w:r>
      <w:r w:rsidR="00CB7EB8" w:rsidRPr="00A7583A">
        <w:rPr>
          <w:rFonts w:ascii="Garamond" w:hAnsi="Garamond"/>
          <w:lang w:bidi="cs-CZ"/>
        </w:rPr>
        <w:t xml:space="preserve">textová část ve formátu MS Word s příponou </w:t>
      </w:r>
      <w:proofErr w:type="spellStart"/>
      <w:r w:rsidR="00CB7EB8" w:rsidRPr="00A7583A">
        <w:rPr>
          <w:rFonts w:ascii="Garamond" w:hAnsi="Garamond"/>
          <w:lang w:bidi="cs-CZ"/>
        </w:rPr>
        <w:t>docx</w:t>
      </w:r>
      <w:proofErr w:type="spellEnd"/>
      <w:r w:rsidR="00CB7EB8" w:rsidRPr="00A7583A">
        <w:rPr>
          <w:rFonts w:ascii="Garamond" w:hAnsi="Garamond"/>
          <w:lang w:bidi="cs-CZ"/>
        </w:rPr>
        <w:t xml:space="preserve">., položkový rozpočet i výkaz výměr ve formátu Excel s příponou </w:t>
      </w:r>
      <w:proofErr w:type="spellStart"/>
      <w:r w:rsidR="00CB7EB8" w:rsidRPr="00A7583A">
        <w:rPr>
          <w:rFonts w:ascii="Garamond" w:hAnsi="Garamond"/>
          <w:lang w:bidi="cs-CZ"/>
        </w:rPr>
        <w:t>xlsx</w:t>
      </w:r>
      <w:proofErr w:type="spellEnd"/>
      <w:r w:rsidR="00CB7EB8" w:rsidRPr="00A7583A">
        <w:rPr>
          <w:rFonts w:ascii="Garamond" w:hAnsi="Garamond"/>
          <w:lang w:bidi="cs-CZ"/>
        </w:rPr>
        <w:t xml:space="preserve">., výkresová část v programu Adobe </w:t>
      </w:r>
      <w:proofErr w:type="spellStart"/>
      <w:r w:rsidR="00CB7EB8" w:rsidRPr="00A7583A">
        <w:rPr>
          <w:rFonts w:ascii="Garamond" w:hAnsi="Garamond"/>
          <w:lang w:bidi="cs-CZ"/>
        </w:rPr>
        <w:t>Reader</w:t>
      </w:r>
      <w:proofErr w:type="spellEnd"/>
      <w:r w:rsidR="00CB7EB8" w:rsidRPr="00A7583A">
        <w:rPr>
          <w:rFonts w:ascii="Garamond" w:hAnsi="Garamond"/>
          <w:lang w:bidi="cs-CZ"/>
        </w:rPr>
        <w:t xml:space="preserve"> ve formátu </w:t>
      </w:r>
      <w:proofErr w:type="spellStart"/>
      <w:r w:rsidR="00CB7EB8" w:rsidRPr="00A7583A">
        <w:rPr>
          <w:rFonts w:ascii="Garamond" w:hAnsi="Garamond"/>
          <w:lang w:bidi="cs-CZ"/>
        </w:rPr>
        <w:t>pdf</w:t>
      </w:r>
      <w:proofErr w:type="spellEnd"/>
      <w:r w:rsidR="00CB7EB8" w:rsidRPr="00A7583A">
        <w:rPr>
          <w:rFonts w:ascii="Garamond" w:hAnsi="Garamond"/>
          <w:lang w:bidi="cs-CZ"/>
        </w:rPr>
        <w:t>* a p</w:t>
      </w:r>
      <w:r w:rsidR="003D0EEF">
        <w:rPr>
          <w:rFonts w:ascii="Garamond" w:hAnsi="Garamond"/>
          <w:lang w:bidi="cs-CZ"/>
        </w:rPr>
        <w:t xml:space="preserve">rogramu </w:t>
      </w:r>
      <w:proofErr w:type="spellStart"/>
      <w:r w:rsidR="003D0EEF">
        <w:rPr>
          <w:rFonts w:ascii="Garamond" w:hAnsi="Garamond"/>
          <w:lang w:bidi="cs-CZ"/>
        </w:rPr>
        <w:t>AutoCad</w:t>
      </w:r>
      <w:proofErr w:type="spellEnd"/>
      <w:r w:rsidR="003D0EEF">
        <w:rPr>
          <w:rFonts w:ascii="Garamond" w:hAnsi="Garamond"/>
          <w:lang w:bidi="cs-CZ"/>
        </w:rPr>
        <w:t xml:space="preserve"> ve formátu </w:t>
      </w:r>
      <w:proofErr w:type="spellStart"/>
      <w:r w:rsidR="003D0EEF">
        <w:rPr>
          <w:rFonts w:ascii="Garamond" w:hAnsi="Garamond"/>
          <w:lang w:bidi="cs-CZ"/>
        </w:rPr>
        <w:t>dwg</w:t>
      </w:r>
      <w:proofErr w:type="spellEnd"/>
      <w:r w:rsidR="003D0EEF">
        <w:rPr>
          <w:rFonts w:ascii="Garamond" w:hAnsi="Garamond"/>
          <w:lang w:bidi="cs-CZ"/>
        </w:rPr>
        <w:t>*.</w:t>
      </w:r>
    </w:p>
    <w:p w14:paraId="1DF2476E" w14:textId="77777777" w:rsidR="00CB7EB8" w:rsidRPr="00A7583A" w:rsidRDefault="00CB7EB8" w:rsidP="00CB7EB8">
      <w:pPr>
        <w:overflowPunct w:val="0"/>
        <w:autoSpaceDE w:val="0"/>
        <w:autoSpaceDN w:val="0"/>
        <w:adjustRightInd w:val="0"/>
        <w:ind w:right="-24"/>
        <w:jc w:val="both"/>
        <w:textAlignment w:val="baseline"/>
        <w:rPr>
          <w:rFonts w:ascii="Garamond" w:hAnsi="Garamond"/>
        </w:rPr>
      </w:pPr>
    </w:p>
    <w:p w14:paraId="72AB0D2A" w14:textId="4186E369" w:rsidR="00CB7EB8" w:rsidRDefault="00CB7EB8" w:rsidP="00CB7EB8">
      <w:pPr>
        <w:numPr>
          <w:ilvl w:val="1"/>
          <w:numId w:val="20"/>
        </w:numPr>
        <w:suppressAutoHyphens w:val="0"/>
        <w:overflowPunct w:val="0"/>
        <w:autoSpaceDE w:val="0"/>
        <w:autoSpaceDN w:val="0"/>
        <w:adjustRightInd w:val="0"/>
        <w:ind w:left="426" w:right="-24" w:firstLine="0"/>
        <w:jc w:val="both"/>
        <w:textAlignment w:val="baseline"/>
        <w:rPr>
          <w:rFonts w:ascii="Garamond" w:hAnsi="Garamond"/>
        </w:rPr>
      </w:pPr>
      <w:r w:rsidRPr="00A7583A">
        <w:rPr>
          <w:rFonts w:ascii="Garamond" w:hAnsi="Garamond"/>
        </w:rPr>
        <w:t>Provádění autorského dozoru (dále jen „</w:t>
      </w:r>
      <w:r w:rsidRPr="00A7583A">
        <w:rPr>
          <w:rFonts w:ascii="Garamond" w:hAnsi="Garamond"/>
          <w:b/>
        </w:rPr>
        <w:t>Autorský dozor</w:t>
      </w:r>
      <w:r w:rsidRPr="00A7583A">
        <w:rPr>
          <w:rFonts w:ascii="Garamond" w:hAnsi="Garamond"/>
        </w:rPr>
        <w:t>“).</w:t>
      </w:r>
    </w:p>
    <w:p w14:paraId="4794C3CF" w14:textId="77777777" w:rsidR="0047273E" w:rsidRDefault="0047273E" w:rsidP="0047273E">
      <w:pPr>
        <w:pStyle w:val="Odstavecseseznamem"/>
        <w:rPr>
          <w:rFonts w:ascii="Garamond" w:hAnsi="Garamond"/>
        </w:rPr>
      </w:pPr>
    </w:p>
    <w:p w14:paraId="6ECF0FFA" w14:textId="5550D1DE" w:rsidR="0047273E" w:rsidRPr="00A7583A" w:rsidRDefault="0047273E" w:rsidP="00CB7EB8">
      <w:pPr>
        <w:numPr>
          <w:ilvl w:val="1"/>
          <w:numId w:val="20"/>
        </w:numPr>
        <w:suppressAutoHyphens w:val="0"/>
        <w:overflowPunct w:val="0"/>
        <w:autoSpaceDE w:val="0"/>
        <w:autoSpaceDN w:val="0"/>
        <w:adjustRightInd w:val="0"/>
        <w:ind w:left="426" w:right="-24" w:firstLine="0"/>
        <w:jc w:val="both"/>
        <w:textAlignment w:val="baseline"/>
        <w:rPr>
          <w:rFonts w:ascii="Garamond" w:hAnsi="Garamond"/>
        </w:rPr>
      </w:pPr>
      <w:r>
        <w:rPr>
          <w:rFonts w:ascii="Garamond" w:hAnsi="Garamond"/>
        </w:rPr>
        <w:t>Výměna osobního výtahu</w:t>
      </w:r>
      <w:r w:rsidR="004117ED">
        <w:rPr>
          <w:rFonts w:ascii="Garamond" w:hAnsi="Garamond"/>
        </w:rPr>
        <w:t xml:space="preserve"> – dodávka nového osobního výtahu, instalace, montáž a demontáž stávajícího zařízení,</w:t>
      </w:r>
      <w:r>
        <w:rPr>
          <w:rFonts w:ascii="Garamond" w:hAnsi="Garamond"/>
        </w:rPr>
        <w:t xml:space="preserve"> včetně </w:t>
      </w:r>
      <w:r w:rsidR="004117ED">
        <w:rPr>
          <w:rFonts w:ascii="Garamond" w:hAnsi="Garamond"/>
        </w:rPr>
        <w:t xml:space="preserve">veškerých </w:t>
      </w:r>
      <w:r>
        <w:rPr>
          <w:rFonts w:ascii="Garamond" w:hAnsi="Garamond"/>
        </w:rPr>
        <w:t xml:space="preserve">související </w:t>
      </w:r>
      <w:r w:rsidR="004117ED">
        <w:rPr>
          <w:rFonts w:ascii="Garamond" w:hAnsi="Garamond"/>
        </w:rPr>
        <w:t xml:space="preserve">stavebních </w:t>
      </w:r>
      <w:r>
        <w:rPr>
          <w:rFonts w:ascii="Garamond" w:hAnsi="Garamond"/>
        </w:rPr>
        <w:t>prací</w:t>
      </w:r>
      <w:r w:rsidR="004117ED">
        <w:rPr>
          <w:rFonts w:ascii="Garamond" w:hAnsi="Garamond"/>
        </w:rPr>
        <w:t xml:space="preserve"> </w:t>
      </w:r>
      <w:r>
        <w:rPr>
          <w:rFonts w:ascii="Garamond" w:hAnsi="Garamond"/>
        </w:rPr>
        <w:t>a dalších činností zahrnutých do rozsahu Díla.</w:t>
      </w:r>
    </w:p>
    <w:p w14:paraId="490DEB5A" w14:textId="392B7C99" w:rsidR="00194D5D" w:rsidRDefault="00194D5D" w:rsidP="004117ED">
      <w:pPr>
        <w:jc w:val="both"/>
        <w:rPr>
          <w:rFonts w:ascii="Garamond" w:hAnsi="Garamond"/>
        </w:rPr>
      </w:pPr>
    </w:p>
    <w:p w14:paraId="3748BD3F" w14:textId="481A5CEB" w:rsidR="00C84877" w:rsidRDefault="0047273E" w:rsidP="00C84877">
      <w:pPr>
        <w:pStyle w:val="Zkladntext"/>
        <w:ind w:left="567"/>
        <w:rPr>
          <w:rFonts w:ascii="Garamond" w:hAnsi="Garamond"/>
          <w:b w:val="0"/>
          <w:u w:val="single"/>
        </w:rPr>
      </w:pPr>
      <w:r>
        <w:rPr>
          <w:rFonts w:ascii="Garamond" w:hAnsi="Garamond"/>
          <w:b w:val="0"/>
          <w:u w:val="single"/>
        </w:rPr>
        <w:t>Bližší specifikace rozsahu</w:t>
      </w:r>
      <w:r w:rsidR="00C84877" w:rsidRPr="00A7583A">
        <w:rPr>
          <w:rFonts w:ascii="Garamond" w:hAnsi="Garamond"/>
          <w:b w:val="0"/>
          <w:u w:val="single"/>
        </w:rPr>
        <w:t xml:space="preserve"> požadovaného plnění: </w:t>
      </w:r>
    </w:p>
    <w:p w14:paraId="7C90E5DC" w14:textId="77777777" w:rsidR="00C84877" w:rsidRDefault="00C84877" w:rsidP="00C84877">
      <w:pPr>
        <w:pStyle w:val="Zkladntext"/>
        <w:ind w:left="567"/>
        <w:rPr>
          <w:rFonts w:ascii="Garamond" w:hAnsi="Garamond"/>
          <w:b w:val="0"/>
          <w:u w:val="single"/>
        </w:rPr>
      </w:pPr>
    </w:p>
    <w:p w14:paraId="5DCF302A" w14:textId="77777777" w:rsidR="00C84877" w:rsidRPr="00FF3F45" w:rsidRDefault="00C84877" w:rsidP="00C84877">
      <w:pPr>
        <w:pStyle w:val="Zkladntext"/>
        <w:numPr>
          <w:ilvl w:val="0"/>
          <w:numId w:val="30"/>
        </w:numPr>
        <w:rPr>
          <w:rFonts w:ascii="Garamond" w:hAnsi="Garamond"/>
          <w:bCs/>
          <w:u w:val="single"/>
        </w:rPr>
      </w:pPr>
      <w:r w:rsidRPr="00FF3F45">
        <w:rPr>
          <w:rFonts w:ascii="Garamond" w:hAnsi="Garamond"/>
          <w:bCs/>
          <w:u w:val="single"/>
        </w:rPr>
        <w:t>Projektová příprava, projektová dokumentace:</w:t>
      </w:r>
    </w:p>
    <w:p w14:paraId="7077B636" w14:textId="77777777" w:rsidR="00C84877" w:rsidRPr="00FF3F45" w:rsidRDefault="00C84877" w:rsidP="003D0EEF">
      <w:pPr>
        <w:numPr>
          <w:ilvl w:val="0"/>
          <w:numId w:val="32"/>
        </w:numPr>
        <w:suppressAutoHyphens w:val="0"/>
        <w:ind w:left="714" w:hanging="357"/>
        <w:jc w:val="both"/>
        <w:rPr>
          <w:rFonts w:ascii="Garamond" w:hAnsi="Garamond"/>
        </w:rPr>
      </w:pPr>
      <w:r w:rsidRPr="00FF3F45">
        <w:rPr>
          <w:rFonts w:ascii="Garamond" w:hAnsi="Garamond"/>
        </w:rPr>
        <w:t>Stavebně technický průzkum, zaměření a aktualizace stávajícího stavu konstrukcí, návrh sanace při nevyhovujícím stavu. V případě nutnosti přemístění stávajících rozvodů.</w:t>
      </w:r>
    </w:p>
    <w:p w14:paraId="0D05E62E" w14:textId="630946C1" w:rsidR="00C84877" w:rsidRPr="004117ED" w:rsidRDefault="00C84877" w:rsidP="004117ED">
      <w:pPr>
        <w:numPr>
          <w:ilvl w:val="0"/>
          <w:numId w:val="32"/>
        </w:numPr>
        <w:suppressAutoHyphens w:val="0"/>
        <w:ind w:left="714" w:hanging="357"/>
        <w:jc w:val="both"/>
        <w:rPr>
          <w:rFonts w:ascii="Garamond" w:hAnsi="Garamond"/>
        </w:rPr>
      </w:pPr>
      <w:r w:rsidRPr="00FF3F45">
        <w:rPr>
          <w:rFonts w:ascii="Garamond" w:hAnsi="Garamond"/>
        </w:rPr>
        <w:t>Projektová dokumentace musí řešit demontáž stávajícího výtahu a instalaci nového</w:t>
      </w:r>
      <w:r>
        <w:rPr>
          <w:rFonts w:ascii="Garamond" w:hAnsi="Garamond"/>
        </w:rPr>
        <w:t xml:space="preserve"> výtahu</w:t>
      </w:r>
      <w:r w:rsidR="003D786C">
        <w:rPr>
          <w:rFonts w:ascii="Garamond" w:hAnsi="Garamond"/>
        </w:rPr>
        <w:t xml:space="preserve"> </w:t>
      </w:r>
      <w:r w:rsidRPr="00FF3F45">
        <w:rPr>
          <w:rFonts w:ascii="Garamond" w:hAnsi="Garamond"/>
        </w:rPr>
        <w:t>do stávající výtahové šachty</w:t>
      </w:r>
      <w:r w:rsidR="003D786C">
        <w:rPr>
          <w:rFonts w:ascii="Garamond" w:hAnsi="Garamond"/>
        </w:rPr>
        <w:t xml:space="preserve"> včetně statického posouzení</w:t>
      </w:r>
      <w:r w:rsidRPr="00FF3F45">
        <w:rPr>
          <w:rFonts w:ascii="Garamond" w:hAnsi="Garamond"/>
        </w:rPr>
        <w:t>. Veškeré související práce musí být do projektu zahrnuty.</w:t>
      </w:r>
    </w:p>
    <w:p w14:paraId="0845F035" w14:textId="75EC3E11" w:rsidR="00C84877" w:rsidRPr="00D05018" w:rsidRDefault="00C84877" w:rsidP="004117ED">
      <w:pPr>
        <w:numPr>
          <w:ilvl w:val="0"/>
          <w:numId w:val="32"/>
        </w:numPr>
        <w:suppressAutoHyphens w:val="0"/>
        <w:ind w:left="714" w:hanging="357"/>
        <w:jc w:val="both"/>
        <w:rPr>
          <w:rFonts w:ascii="Garamond" w:hAnsi="Garamond"/>
        </w:rPr>
      </w:pPr>
      <w:r w:rsidRPr="00D05018">
        <w:rPr>
          <w:rFonts w:ascii="Garamond" w:hAnsi="Garamond"/>
        </w:rPr>
        <w:t>Harmonogram realizace prováděcích a dokončovacích prací s ohledem na minimální omezení provozu po konzultaci se zástupc</w:t>
      </w:r>
      <w:r w:rsidR="003D786C" w:rsidRPr="00D05018">
        <w:rPr>
          <w:rFonts w:ascii="Garamond" w:hAnsi="Garamond"/>
        </w:rPr>
        <w:t>em</w:t>
      </w:r>
      <w:r w:rsidRPr="00D05018">
        <w:rPr>
          <w:rFonts w:ascii="Garamond" w:hAnsi="Garamond"/>
        </w:rPr>
        <w:t xml:space="preserve"> Okresního soudu v Ostravě – Tomáš Foltýnek, správce budov</w:t>
      </w:r>
      <w:r w:rsidR="003D786C" w:rsidRPr="00D05018">
        <w:rPr>
          <w:rFonts w:ascii="Garamond" w:hAnsi="Garamond"/>
        </w:rPr>
        <w:t xml:space="preserve"> a koordinátorem BOZP.</w:t>
      </w:r>
    </w:p>
    <w:p w14:paraId="7E1CDDCB" w14:textId="3B99EA8C" w:rsidR="00C84877" w:rsidRPr="00FF3F45" w:rsidRDefault="00C84877" w:rsidP="00C84877">
      <w:pPr>
        <w:pStyle w:val="Odstavecseseznamem"/>
        <w:numPr>
          <w:ilvl w:val="0"/>
          <w:numId w:val="30"/>
        </w:numPr>
        <w:suppressAutoHyphens w:val="0"/>
        <w:spacing w:before="240" w:line="280" w:lineRule="atLeast"/>
        <w:jc w:val="both"/>
        <w:rPr>
          <w:rFonts w:ascii="Garamond" w:hAnsi="Garamond"/>
          <w:b/>
          <w:bCs/>
          <w:u w:val="single"/>
        </w:rPr>
      </w:pPr>
      <w:r w:rsidRPr="00FF3F45">
        <w:rPr>
          <w:rFonts w:ascii="Garamond" w:hAnsi="Garamond"/>
          <w:b/>
          <w:bCs/>
          <w:u w:val="single"/>
        </w:rPr>
        <w:t xml:space="preserve">Autorský dozor projektanta po celou dobu realizace </w:t>
      </w:r>
      <w:r w:rsidR="004117ED">
        <w:rPr>
          <w:rFonts w:ascii="Garamond" w:hAnsi="Garamond"/>
          <w:b/>
          <w:bCs/>
          <w:u w:val="single"/>
        </w:rPr>
        <w:t>Díla</w:t>
      </w:r>
      <w:r w:rsidRPr="00FF3F45">
        <w:rPr>
          <w:rFonts w:ascii="Garamond" w:hAnsi="Garamond"/>
          <w:b/>
          <w:bCs/>
          <w:u w:val="single"/>
        </w:rPr>
        <w:t xml:space="preserve"> v rozsahu:</w:t>
      </w:r>
    </w:p>
    <w:p w14:paraId="3475ABF5" w14:textId="77777777" w:rsidR="00C84877" w:rsidRPr="00FF3F45" w:rsidRDefault="00C84877" w:rsidP="003D0EEF">
      <w:pPr>
        <w:numPr>
          <w:ilvl w:val="0"/>
          <w:numId w:val="34"/>
        </w:numPr>
        <w:suppressAutoHyphens w:val="0"/>
        <w:ind w:left="714" w:hanging="357"/>
        <w:jc w:val="both"/>
        <w:rPr>
          <w:rFonts w:ascii="Garamond" w:hAnsi="Garamond"/>
        </w:rPr>
      </w:pPr>
      <w:r w:rsidRPr="00FF3F45">
        <w:rPr>
          <w:rFonts w:ascii="Garamond" w:hAnsi="Garamond"/>
        </w:rPr>
        <w:t>Účast při kontrolních dnech dle domluvy s objednatelem (předpoklad 1x týdně)</w:t>
      </w:r>
    </w:p>
    <w:p w14:paraId="2152AF8C" w14:textId="77777777" w:rsidR="00C84877" w:rsidRPr="00FF3F45" w:rsidRDefault="00C84877" w:rsidP="003D0EEF">
      <w:pPr>
        <w:numPr>
          <w:ilvl w:val="0"/>
          <w:numId w:val="34"/>
        </w:numPr>
        <w:suppressAutoHyphens w:val="0"/>
        <w:ind w:left="714" w:hanging="357"/>
        <w:jc w:val="both"/>
        <w:rPr>
          <w:rFonts w:ascii="Garamond" w:hAnsi="Garamond"/>
        </w:rPr>
      </w:pPr>
      <w:r w:rsidRPr="00FF3F45">
        <w:rPr>
          <w:rFonts w:ascii="Garamond" w:hAnsi="Garamond"/>
        </w:rPr>
        <w:t>Účast při předání staveniště zhotoviteli stavby.</w:t>
      </w:r>
    </w:p>
    <w:p w14:paraId="7C2543A8" w14:textId="77777777" w:rsidR="00C84877" w:rsidRPr="00FF3F45" w:rsidRDefault="00C84877" w:rsidP="003D0EEF">
      <w:pPr>
        <w:numPr>
          <w:ilvl w:val="0"/>
          <w:numId w:val="34"/>
        </w:numPr>
        <w:suppressAutoHyphens w:val="0"/>
        <w:ind w:left="714" w:hanging="357"/>
        <w:jc w:val="both"/>
        <w:rPr>
          <w:rFonts w:ascii="Garamond" w:hAnsi="Garamond"/>
        </w:rPr>
      </w:pPr>
      <w:r w:rsidRPr="00FF3F45">
        <w:rPr>
          <w:rFonts w:ascii="Garamond" w:hAnsi="Garamond"/>
        </w:rPr>
        <w:t>Účast na stavbě při řešení veškerých změn oproti projektové dokumentaci (předpoklad minimálně 1x týdně)</w:t>
      </w:r>
    </w:p>
    <w:p w14:paraId="18022A16" w14:textId="58DB5CF8" w:rsidR="00C84877" w:rsidRPr="004117ED" w:rsidRDefault="00C84877" w:rsidP="004117ED">
      <w:pPr>
        <w:numPr>
          <w:ilvl w:val="0"/>
          <w:numId w:val="34"/>
        </w:numPr>
        <w:suppressAutoHyphens w:val="0"/>
        <w:ind w:left="714" w:hanging="357"/>
        <w:jc w:val="both"/>
        <w:rPr>
          <w:rFonts w:ascii="Garamond" w:hAnsi="Garamond"/>
        </w:rPr>
      </w:pPr>
      <w:r w:rsidRPr="00FF3F45">
        <w:rPr>
          <w:rFonts w:ascii="Garamond" w:hAnsi="Garamond"/>
        </w:rPr>
        <w:t>Účast při předání dokončeného Díla zhotovitelem stavby objednateli</w:t>
      </w:r>
    </w:p>
    <w:p w14:paraId="26154870" w14:textId="77777777" w:rsidR="00C84877" w:rsidRPr="00FF3F45" w:rsidRDefault="00C84877" w:rsidP="003D0EEF">
      <w:pPr>
        <w:numPr>
          <w:ilvl w:val="0"/>
          <w:numId w:val="34"/>
        </w:numPr>
        <w:suppressAutoHyphens w:val="0"/>
        <w:ind w:left="714" w:hanging="357"/>
        <w:jc w:val="both"/>
        <w:rPr>
          <w:rFonts w:ascii="Garamond" w:hAnsi="Garamond"/>
        </w:rPr>
      </w:pPr>
      <w:r w:rsidRPr="00FF3F45">
        <w:rPr>
          <w:rFonts w:ascii="Garamond" w:hAnsi="Garamond"/>
        </w:rPr>
        <w:lastRenderedPageBreak/>
        <w:t>Účast při závěrečné kontrolní prohlídce stavby.</w:t>
      </w:r>
    </w:p>
    <w:p w14:paraId="1988BE3E" w14:textId="08E3C262" w:rsidR="00C84877" w:rsidRPr="00FF3F45" w:rsidRDefault="00C84877" w:rsidP="00C84877">
      <w:pPr>
        <w:pStyle w:val="Odstavecseseznamem"/>
        <w:numPr>
          <w:ilvl w:val="0"/>
          <w:numId w:val="30"/>
        </w:numPr>
        <w:suppressAutoHyphens w:val="0"/>
        <w:spacing w:before="240" w:line="280" w:lineRule="atLeast"/>
        <w:jc w:val="both"/>
        <w:rPr>
          <w:rFonts w:ascii="Garamond" w:hAnsi="Garamond"/>
        </w:rPr>
      </w:pPr>
      <w:r w:rsidRPr="00FF3F45">
        <w:rPr>
          <w:rFonts w:ascii="Garamond" w:hAnsi="Garamond"/>
        </w:rPr>
        <w:t xml:space="preserve">Inženýrská činnost spojená se zajištěním vyjádření dotčených orgánů nutných k vydání stavebního povolení včetně vyjádření </w:t>
      </w:r>
      <w:r w:rsidR="003D786C">
        <w:rPr>
          <w:rFonts w:ascii="Garamond" w:hAnsi="Garamond"/>
        </w:rPr>
        <w:t>stavebního úřadu-úřadu městského obvodu Ostrava-Poruba.</w:t>
      </w:r>
    </w:p>
    <w:p w14:paraId="2DF703ED" w14:textId="77777777" w:rsidR="00C84877" w:rsidRPr="00FF3F45" w:rsidRDefault="00C84877" w:rsidP="00C84877">
      <w:pPr>
        <w:pStyle w:val="Odstavecseseznamem"/>
        <w:numPr>
          <w:ilvl w:val="0"/>
          <w:numId w:val="30"/>
        </w:numPr>
        <w:suppressAutoHyphens w:val="0"/>
        <w:spacing w:before="240" w:line="280" w:lineRule="atLeast"/>
        <w:jc w:val="both"/>
        <w:rPr>
          <w:rFonts w:ascii="Garamond" w:hAnsi="Garamond"/>
        </w:rPr>
      </w:pPr>
      <w:r w:rsidRPr="00FF3F45">
        <w:rPr>
          <w:rFonts w:ascii="Garamond" w:hAnsi="Garamond"/>
        </w:rPr>
        <w:t>Spolupráce při zpracování projektové dokumentace s koordinátorem BOZP.</w:t>
      </w:r>
    </w:p>
    <w:p w14:paraId="785E65CC" w14:textId="77777777" w:rsidR="00C84877" w:rsidRPr="00FF3F45" w:rsidRDefault="00C84877" w:rsidP="00C84877">
      <w:pPr>
        <w:jc w:val="both"/>
        <w:rPr>
          <w:rFonts w:ascii="Garamond" w:hAnsi="Garamond"/>
        </w:rPr>
      </w:pPr>
    </w:p>
    <w:p w14:paraId="5457D6A4" w14:textId="7F3F371F" w:rsidR="00C84877" w:rsidRDefault="00CB7EB8" w:rsidP="00C84877">
      <w:pPr>
        <w:ind w:left="426"/>
        <w:jc w:val="both"/>
        <w:rPr>
          <w:rFonts w:ascii="Garamond" w:hAnsi="Garamond"/>
          <w:b/>
          <w:u w:val="single"/>
        </w:rPr>
      </w:pPr>
      <w:r w:rsidRPr="00CB7EB8">
        <w:rPr>
          <w:rFonts w:ascii="Garamond" w:hAnsi="Garamond"/>
          <w:b/>
          <w:u w:val="single"/>
        </w:rPr>
        <w:t>Výměna výtahu:</w:t>
      </w:r>
    </w:p>
    <w:p w14:paraId="0F81686D" w14:textId="374E5E81" w:rsidR="00D5388D" w:rsidRPr="00D5388D" w:rsidRDefault="00D5388D" w:rsidP="00D5388D">
      <w:pPr>
        <w:pStyle w:val="Odstavecseseznamem"/>
        <w:numPr>
          <w:ilvl w:val="0"/>
          <w:numId w:val="35"/>
        </w:numPr>
        <w:jc w:val="both"/>
        <w:rPr>
          <w:rFonts w:ascii="Garamond" w:hAnsi="Garamond"/>
        </w:rPr>
      </w:pPr>
      <w:r w:rsidRPr="00F77B54">
        <w:rPr>
          <w:rFonts w:ascii="Garamond" w:hAnsi="Garamond"/>
        </w:rPr>
        <w:t>kompletní demontáž stávajícího výtahu, včetně likvidace kabiny, rozvaděčů, kabeláže, stavební suti apod.</w:t>
      </w:r>
    </w:p>
    <w:p w14:paraId="1F3770C7" w14:textId="27580687" w:rsidR="00984394" w:rsidRPr="00D05018" w:rsidRDefault="00D5388D" w:rsidP="00984394">
      <w:pPr>
        <w:pStyle w:val="Odstavecseseznamem"/>
        <w:numPr>
          <w:ilvl w:val="0"/>
          <w:numId w:val="35"/>
        </w:numPr>
        <w:jc w:val="both"/>
        <w:rPr>
          <w:rFonts w:ascii="Garamond" w:hAnsi="Garamond"/>
        </w:rPr>
      </w:pPr>
      <w:r>
        <w:rPr>
          <w:rFonts w:ascii="Garamond" w:hAnsi="Garamond"/>
        </w:rPr>
        <w:t>d</w:t>
      </w:r>
      <w:r w:rsidR="00F77B54" w:rsidRPr="00F77B54">
        <w:rPr>
          <w:rFonts w:ascii="Garamond" w:hAnsi="Garamond"/>
        </w:rPr>
        <w:t>odávka</w:t>
      </w:r>
      <w:r>
        <w:rPr>
          <w:rFonts w:ascii="Garamond" w:hAnsi="Garamond"/>
        </w:rPr>
        <w:t xml:space="preserve"> </w:t>
      </w:r>
      <w:r w:rsidR="00F77B54" w:rsidRPr="00F77B54">
        <w:rPr>
          <w:rFonts w:ascii="Garamond" w:hAnsi="Garamond"/>
        </w:rPr>
        <w:t>nového výtahu</w:t>
      </w:r>
      <w:r w:rsidR="00984394">
        <w:rPr>
          <w:rFonts w:ascii="Garamond" w:hAnsi="Garamond"/>
        </w:rPr>
        <w:t xml:space="preserve"> </w:t>
      </w:r>
      <w:r w:rsidR="00F77B54" w:rsidRPr="00F77B54">
        <w:rPr>
          <w:rFonts w:ascii="Garamond" w:hAnsi="Garamond"/>
        </w:rPr>
        <w:t xml:space="preserve">včetně potřebných </w:t>
      </w:r>
      <w:r w:rsidR="00F77B54" w:rsidRPr="00D05018">
        <w:rPr>
          <w:rFonts w:ascii="Garamond" w:hAnsi="Garamond"/>
        </w:rPr>
        <w:t>revizí</w:t>
      </w:r>
      <w:r w:rsidRPr="00D05018">
        <w:rPr>
          <w:rFonts w:ascii="Garamond" w:hAnsi="Garamond"/>
        </w:rPr>
        <w:t xml:space="preserve"> a elektroinstalace</w:t>
      </w:r>
    </w:p>
    <w:p w14:paraId="4EB4FB82" w14:textId="60246D85" w:rsidR="00F77B54" w:rsidRPr="00D05018" w:rsidRDefault="00984394" w:rsidP="00D5388D">
      <w:pPr>
        <w:pStyle w:val="Odstavecseseznamem"/>
        <w:numPr>
          <w:ilvl w:val="0"/>
          <w:numId w:val="35"/>
        </w:numPr>
        <w:jc w:val="both"/>
        <w:rPr>
          <w:rFonts w:ascii="Garamond" w:hAnsi="Garamond"/>
        </w:rPr>
      </w:pPr>
      <w:r w:rsidRPr="00D05018">
        <w:rPr>
          <w:rFonts w:ascii="Garamond" w:hAnsi="Garamond"/>
        </w:rPr>
        <w:t>montáž nového výtahu do stávající výtahové šachty</w:t>
      </w:r>
    </w:p>
    <w:p w14:paraId="55AAF31E" w14:textId="6C8F358D" w:rsidR="00F77B54" w:rsidRPr="00D5388D" w:rsidRDefault="00F77B54" w:rsidP="00D5388D">
      <w:pPr>
        <w:pStyle w:val="Odstavecseseznamem"/>
        <w:numPr>
          <w:ilvl w:val="0"/>
          <w:numId w:val="35"/>
        </w:numPr>
        <w:jc w:val="both"/>
        <w:rPr>
          <w:rFonts w:ascii="Garamond" w:hAnsi="Garamond"/>
        </w:rPr>
      </w:pPr>
      <w:r w:rsidRPr="00F77B54">
        <w:rPr>
          <w:rFonts w:ascii="Garamond" w:hAnsi="Garamond"/>
        </w:rPr>
        <w:t xml:space="preserve">realizace </w:t>
      </w:r>
      <w:r w:rsidR="003D786C">
        <w:rPr>
          <w:rFonts w:ascii="Garamond" w:hAnsi="Garamond"/>
        </w:rPr>
        <w:t xml:space="preserve">veškerých nutných </w:t>
      </w:r>
      <w:r w:rsidRPr="00F77B54">
        <w:rPr>
          <w:rFonts w:ascii="Garamond" w:hAnsi="Garamond"/>
        </w:rPr>
        <w:t>stavebních prací</w:t>
      </w:r>
    </w:p>
    <w:p w14:paraId="40CCAA00" w14:textId="77777777" w:rsidR="00F77B54" w:rsidRDefault="00F77B54" w:rsidP="00F77B54">
      <w:pPr>
        <w:ind w:left="360"/>
        <w:jc w:val="both"/>
        <w:rPr>
          <w:rFonts w:ascii="Garamond" w:hAnsi="Garamond"/>
        </w:rPr>
      </w:pPr>
    </w:p>
    <w:p w14:paraId="7C2732BA" w14:textId="07C8DC8C" w:rsidR="00F77B54" w:rsidRPr="003D0EEF" w:rsidRDefault="00F77B54" w:rsidP="00F77B54">
      <w:pPr>
        <w:ind w:left="360"/>
        <w:jc w:val="both"/>
        <w:rPr>
          <w:rFonts w:ascii="Garamond" w:hAnsi="Garamond"/>
          <w:b/>
          <w:u w:val="single"/>
        </w:rPr>
      </w:pPr>
      <w:r w:rsidRPr="003D0EEF">
        <w:rPr>
          <w:rFonts w:ascii="Garamond" w:hAnsi="Garamond"/>
          <w:b/>
          <w:u w:val="single"/>
        </w:rPr>
        <w:t>Další činnosti předmětu plnění:</w:t>
      </w:r>
    </w:p>
    <w:p w14:paraId="045883BE" w14:textId="42A50F90" w:rsidR="00F77B54" w:rsidRPr="00330895" w:rsidRDefault="00F77B54" w:rsidP="00330895">
      <w:pPr>
        <w:pStyle w:val="Odstavecseseznamem"/>
        <w:numPr>
          <w:ilvl w:val="0"/>
          <w:numId w:val="36"/>
        </w:numPr>
        <w:jc w:val="both"/>
        <w:rPr>
          <w:rFonts w:ascii="Garamond" w:hAnsi="Garamond"/>
          <w:u w:val="single"/>
        </w:rPr>
      </w:pPr>
      <w:r w:rsidRPr="00330895">
        <w:rPr>
          <w:rFonts w:ascii="Garamond" w:hAnsi="Garamond"/>
        </w:rPr>
        <w:t>doprava materiálu</w:t>
      </w:r>
    </w:p>
    <w:p w14:paraId="73ED82D4" w14:textId="2B9A7F4A" w:rsidR="00F77B54" w:rsidRPr="00330895" w:rsidRDefault="00F77B54" w:rsidP="00330895">
      <w:pPr>
        <w:pStyle w:val="Odstavecseseznamem"/>
        <w:numPr>
          <w:ilvl w:val="0"/>
          <w:numId w:val="36"/>
        </w:numPr>
        <w:jc w:val="both"/>
        <w:rPr>
          <w:rFonts w:ascii="Garamond" w:hAnsi="Garamond"/>
          <w:u w:val="single"/>
        </w:rPr>
      </w:pPr>
      <w:r w:rsidRPr="00330895">
        <w:rPr>
          <w:rFonts w:ascii="Garamond" w:hAnsi="Garamond"/>
        </w:rPr>
        <w:t>bourací práce</w:t>
      </w:r>
    </w:p>
    <w:p w14:paraId="3DF2E52A" w14:textId="64F6D236" w:rsidR="00330895" w:rsidRPr="00330895" w:rsidRDefault="00330895" w:rsidP="00330895">
      <w:pPr>
        <w:pStyle w:val="Odstavecseseznamem"/>
        <w:numPr>
          <w:ilvl w:val="0"/>
          <w:numId w:val="36"/>
        </w:numPr>
        <w:jc w:val="both"/>
        <w:rPr>
          <w:rFonts w:ascii="Garamond" w:hAnsi="Garamond"/>
          <w:u w:val="single"/>
        </w:rPr>
      </w:pPr>
      <w:r w:rsidRPr="00330895">
        <w:rPr>
          <w:rFonts w:ascii="Garamond" w:hAnsi="Garamond"/>
        </w:rPr>
        <w:t>odvoz odpadů a jejich ekologická likvidace</w:t>
      </w:r>
    </w:p>
    <w:p w14:paraId="3B20DFFF" w14:textId="3CA258A4" w:rsidR="00330895" w:rsidRPr="00330895" w:rsidRDefault="00330895" w:rsidP="00330895">
      <w:pPr>
        <w:pStyle w:val="Odstavecseseznamem"/>
        <w:numPr>
          <w:ilvl w:val="0"/>
          <w:numId w:val="36"/>
        </w:numPr>
        <w:jc w:val="both"/>
        <w:rPr>
          <w:rFonts w:ascii="Garamond" w:hAnsi="Garamond"/>
          <w:u w:val="single"/>
        </w:rPr>
      </w:pPr>
      <w:r w:rsidRPr="00330895">
        <w:rPr>
          <w:rFonts w:ascii="Garamond" w:hAnsi="Garamond"/>
        </w:rPr>
        <w:t>zřízení, údržba, průběžný a závěrečný úklid staveniště včetně likvidace staveniště</w:t>
      </w:r>
    </w:p>
    <w:p w14:paraId="288057CC" w14:textId="56E619FB" w:rsidR="00330895" w:rsidRPr="00330895" w:rsidRDefault="00330895" w:rsidP="00330895">
      <w:pPr>
        <w:pStyle w:val="Odstavecseseznamem"/>
        <w:numPr>
          <w:ilvl w:val="0"/>
          <w:numId w:val="36"/>
        </w:numPr>
        <w:jc w:val="both"/>
        <w:rPr>
          <w:rFonts w:ascii="Garamond" w:hAnsi="Garamond"/>
          <w:u w:val="single"/>
        </w:rPr>
      </w:pPr>
      <w:r w:rsidRPr="00330895">
        <w:rPr>
          <w:rFonts w:ascii="Garamond" w:hAnsi="Garamond"/>
        </w:rPr>
        <w:t>další související práce, dodávky a činnosti, které jsou nezbytné k řádnému dokončení Díla</w:t>
      </w:r>
    </w:p>
    <w:p w14:paraId="2252E291" w14:textId="7E3EADB2" w:rsidR="00330895" w:rsidRPr="00BB529A" w:rsidRDefault="00330895" w:rsidP="00330895">
      <w:pPr>
        <w:pStyle w:val="Odstavecseseznamem"/>
        <w:numPr>
          <w:ilvl w:val="0"/>
          <w:numId w:val="36"/>
        </w:numPr>
        <w:jc w:val="both"/>
        <w:rPr>
          <w:rFonts w:ascii="Garamond" w:hAnsi="Garamond"/>
          <w:u w:val="single"/>
        </w:rPr>
      </w:pPr>
      <w:r w:rsidRPr="00330895">
        <w:rPr>
          <w:rFonts w:ascii="Garamond" w:hAnsi="Garamond"/>
        </w:rPr>
        <w:t>provedení individuálních a komplexních zkoušek a revizí podle ČSN (technických norem) včetně vyhotovení příslušných protokolů a jejich předání objednateli</w:t>
      </w:r>
    </w:p>
    <w:p w14:paraId="639921ED" w14:textId="6F8435A1" w:rsidR="004754A3" w:rsidRPr="006E6240" w:rsidRDefault="00BB529A" w:rsidP="006E6240">
      <w:pPr>
        <w:pStyle w:val="Odstavecseseznamem"/>
        <w:numPr>
          <w:ilvl w:val="0"/>
          <w:numId w:val="36"/>
        </w:numPr>
        <w:jc w:val="both"/>
        <w:rPr>
          <w:rFonts w:ascii="Garamond" w:hAnsi="Garamond"/>
          <w:u w:val="single"/>
        </w:rPr>
      </w:pPr>
      <w:r>
        <w:rPr>
          <w:rFonts w:ascii="Garamond" w:hAnsi="Garamond"/>
        </w:rPr>
        <w:t xml:space="preserve">zpracování provozní dokumentace, </w:t>
      </w:r>
      <w:r w:rsidR="004754A3">
        <w:rPr>
          <w:rFonts w:ascii="Garamond" w:hAnsi="Garamond"/>
        </w:rPr>
        <w:t>manuálu pro údržbu a provoz Díla včetně zaškolení obsluhy</w:t>
      </w:r>
    </w:p>
    <w:p w14:paraId="51202939" w14:textId="77777777" w:rsidR="00330895" w:rsidRPr="00330895" w:rsidRDefault="00330895" w:rsidP="00330895">
      <w:pPr>
        <w:ind w:left="360"/>
        <w:jc w:val="both"/>
        <w:rPr>
          <w:rFonts w:ascii="Garamond" w:hAnsi="Garamond"/>
          <w:u w:val="single"/>
        </w:rPr>
      </w:pPr>
    </w:p>
    <w:p w14:paraId="360AA9FF" w14:textId="5C08A662" w:rsidR="00194D5D" w:rsidRDefault="00194D5D" w:rsidP="008917F8">
      <w:pPr>
        <w:numPr>
          <w:ilvl w:val="0"/>
          <w:numId w:val="20"/>
        </w:numPr>
        <w:ind w:left="426" w:hanging="426"/>
        <w:jc w:val="both"/>
        <w:rPr>
          <w:rFonts w:ascii="Garamond" w:hAnsi="Garamond"/>
        </w:rPr>
      </w:pPr>
      <w:r w:rsidRPr="00194D5D">
        <w:rPr>
          <w:rFonts w:ascii="Garamond" w:hAnsi="Garamond"/>
        </w:rPr>
        <w:t xml:space="preserve">Zhotovitel se zavazuje zhotovit Dílo s odbornou péčí na vlastní náklady a nebezpečí, předat ho objednateli prosté vad a nedodělků a převést na objednatele vlastnické právo k Dílu a objednatel se zavazuje Dílo převzít a uhradit zhotoviteli sjednanou cenu. </w:t>
      </w:r>
    </w:p>
    <w:p w14:paraId="52E3F590" w14:textId="77777777" w:rsidR="00AE7E21" w:rsidRDefault="00AE7E21" w:rsidP="00AE7E21">
      <w:pPr>
        <w:jc w:val="both"/>
        <w:rPr>
          <w:rFonts w:ascii="Garamond" w:hAnsi="Garamond"/>
        </w:rPr>
      </w:pPr>
    </w:p>
    <w:p w14:paraId="6B56A305" w14:textId="3D33EDB2" w:rsidR="00474A2E" w:rsidRDefault="00AE7E21" w:rsidP="00231851">
      <w:pPr>
        <w:numPr>
          <w:ilvl w:val="0"/>
          <w:numId w:val="20"/>
        </w:numPr>
        <w:ind w:left="426" w:hanging="426"/>
        <w:jc w:val="both"/>
        <w:rPr>
          <w:rFonts w:ascii="Garamond" w:hAnsi="Garamond"/>
        </w:rPr>
      </w:pPr>
      <w:r w:rsidRPr="00D5388D">
        <w:rPr>
          <w:rFonts w:ascii="Garamond" w:hAnsi="Garamond"/>
        </w:rPr>
        <w:t>Součástí Díla je zajištění a vyřízení stavebního povolení dle požadavků stavebního úřadu</w:t>
      </w:r>
      <w:r w:rsidR="00D5388D">
        <w:rPr>
          <w:rFonts w:ascii="Garamond" w:hAnsi="Garamond"/>
        </w:rPr>
        <w:t>.</w:t>
      </w:r>
    </w:p>
    <w:p w14:paraId="0C3DB3A0" w14:textId="77777777" w:rsidR="00D5388D" w:rsidRPr="00D5388D" w:rsidRDefault="00D5388D" w:rsidP="00D5388D">
      <w:pPr>
        <w:jc w:val="both"/>
        <w:rPr>
          <w:rFonts w:ascii="Garamond" w:hAnsi="Garamond"/>
        </w:rPr>
      </w:pPr>
    </w:p>
    <w:p w14:paraId="73C012A1" w14:textId="76797719" w:rsidR="00AE7E21" w:rsidRPr="00474A2E" w:rsidRDefault="00474A2E" w:rsidP="00474A2E">
      <w:pPr>
        <w:numPr>
          <w:ilvl w:val="0"/>
          <w:numId w:val="20"/>
        </w:numPr>
        <w:ind w:left="426" w:hanging="426"/>
        <w:jc w:val="both"/>
        <w:rPr>
          <w:rFonts w:ascii="Garamond" w:hAnsi="Garamond"/>
        </w:rPr>
      </w:pPr>
      <w:r w:rsidRPr="00194D5D">
        <w:rPr>
          <w:rFonts w:ascii="Garamond" w:hAnsi="Garamond"/>
        </w:rPr>
        <w:t xml:space="preserve">Projektová dokumentace bude zpracovaná v podrobnosti přílohy č. </w:t>
      </w:r>
      <w:r w:rsidR="00EC5721">
        <w:rPr>
          <w:rFonts w:ascii="Garamond" w:hAnsi="Garamond"/>
        </w:rPr>
        <w:t>8</w:t>
      </w:r>
      <w:r w:rsidRPr="00194D5D">
        <w:rPr>
          <w:rFonts w:ascii="Garamond" w:hAnsi="Garamond"/>
        </w:rPr>
        <w:t xml:space="preserve"> vyhlášky č. </w:t>
      </w:r>
      <w:r w:rsidR="00EC5721">
        <w:rPr>
          <w:rFonts w:ascii="Garamond" w:hAnsi="Garamond"/>
        </w:rPr>
        <w:t>131</w:t>
      </w:r>
      <w:r w:rsidRPr="00194D5D">
        <w:rPr>
          <w:rFonts w:ascii="Garamond" w:hAnsi="Garamond"/>
        </w:rPr>
        <w:t>/20</w:t>
      </w:r>
      <w:r w:rsidR="00EC5721">
        <w:rPr>
          <w:rFonts w:ascii="Garamond" w:hAnsi="Garamond"/>
        </w:rPr>
        <w:t>24</w:t>
      </w:r>
      <w:r w:rsidRPr="00194D5D">
        <w:rPr>
          <w:rFonts w:ascii="Garamond" w:hAnsi="Garamond"/>
        </w:rPr>
        <w:t xml:space="preserve"> Sb. o dokumentaci staveb, ve znění pozdějších předpisů, v souladu s požadavky nařízení vlády č. 361/2007 Sb., kterým se stanoví podmínky ochrany zdraví při práci, ve znění pozdějších předpisů</w:t>
      </w:r>
      <w:r w:rsidRPr="00E65894">
        <w:rPr>
          <w:rFonts w:ascii="Garamond" w:hAnsi="Garamond"/>
        </w:rPr>
        <w:t xml:space="preserve">, </w:t>
      </w:r>
      <w:r w:rsidRPr="00194D5D">
        <w:rPr>
          <w:rFonts w:ascii="Garamond" w:hAnsi="Garamond"/>
        </w:rPr>
        <w:t>v souladu s vyhláškou č. 169/2016 Sb., o stanovení rozsahu dokumentace veřejné zakázky na stavební práce a soupisu prací, dodávek a služeb s výkazem výměr ve znění změn provedených vyhláškou č. 405/2017 Sb. bez nutnosti zpracování koordinovaných závazných stanovisek.</w:t>
      </w:r>
    </w:p>
    <w:p w14:paraId="7E5AF58E" w14:textId="77777777" w:rsidR="00E65894" w:rsidRPr="00194D5D" w:rsidRDefault="00E65894" w:rsidP="00E65894">
      <w:pPr>
        <w:jc w:val="both"/>
        <w:rPr>
          <w:rFonts w:ascii="Garamond" w:hAnsi="Garamond"/>
        </w:rPr>
      </w:pPr>
    </w:p>
    <w:p w14:paraId="52286E5B" w14:textId="77777777" w:rsidR="00194D5D" w:rsidRDefault="00194D5D" w:rsidP="008917F8">
      <w:pPr>
        <w:numPr>
          <w:ilvl w:val="0"/>
          <w:numId w:val="20"/>
        </w:numPr>
        <w:ind w:left="426" w:hanging="426"/>
        <w:jc w:val="both"/>
        <w:rPr>
          <w:rFonts w:ascii="Garamond" w:hAnsi="Garamond"/>
        </w:rPr>
      </w:pPr>
      <w:r w:rsidRPr="00194D5D">
        <w:rPr>
          <w:rFonts w:ascii="Garamond" w:hAnsi="Garamond"/>
        </w:rPr>
        <w:t>Dílo bude zhotovitelem provedeno v souladu s platnými právními předpisy, technickými normami a dle pokynů objednatele.</w:t>
      </w:r>
    </w:p>
    <w:p w14:paraId="4B618873" w14:textId="77777777" w:rsidR="00E65894" w:rsidRPr="00194D5D" w:rsidRDefault="00E65894" w:rsidP="00E65894">
      <w:pPr>
        <w:jc w:val="both"/>
        <w:rPr>
          <w:rFonts w:ascii="Garamond" w:hAnsi="Garamond"/>
        </w:rPr>
      </w:pPr>
    </w:p>
    <w:p w14:paraId="586BBB94" w14:textId="08DFFB1C" w:rsidR="00E65894" w:rsidRDefault="00194D5D" w:rsidP="00822E3C">
      <w:pPr>
        <w:numPr>
          <w:ilvl w:val="0"/>
          <w:numId w:val="20"/>
        </w:numPr>
        <w:ind w:left="426" w:hanging="426"/>
        <w:jc w:val="both"/>
        <w:rPr>
          <w:rFonts w:ascii="Garamond" w:hAnsi="Garamond"/>
        </w:rPr>
      </w:pPr>
      <w:r w:rsidRPr="00330895">
        <w:rPr>
          <w:rFonts w:ascii="Garamond" w:hAnsi="Garamond"/>
        </w:rPr>
        <w:t>Pr</w:t>
      </w:r>
      <w:r w:rsidR="00474A2E">
        <w:rPr>
          <w:rFonts w:ascii="Garamond" w:hAnsi="Garamond"/>
        </w:rPr>
        <w:t>áce nad rámec rozsahu D</w:t>
      </w:r>
      <w:r w:rsidR="00330895">
        <w:rPr>
          <w:rFonts w:ascii="Garamond" w:hAnsi="Garamond"/>
        </w:rPr>
        <w:t>íla, vymezeného v článku I</w:t>
      </w:r>
      <w:r w:rsidR="00D86EDD">
        <w:rPr>
          <w:rFonts w:ascii="Garamond" w:hAnsi="Garamond"/>
        </w:rPr>
        <w:t>V</w:t>
      </w:r>
      <w:r w:rsidR="00330895">
        <w:rPr>
          <w:rFonts w:ascii="Garamond" w:hAnsi="Garamond"/>
        </w:rPr>
        <w:t xml:space="preserve"> této Smlouvy, které budou nezbytné k řádnému dokončení Díla, se zhotovitel zavazuje provést pouze na základě výslovného souhlasu objednatele.</w:t>
      </w:r>
    </w:p>
    <w:p w14:paraId="48979FEC" w14:textId="77777777" w:rsidR="00D86EDD" w:rsidRPr="002669D2" w:rsidRDefault="00D86EDD" w:rsidP="002669D2">
      <w:pPr>
        <w:rPr>
          <w:rFonts w:ascii="Garamond" w:hAnsi="Garamond"/>
          <w:lang w:bidi="cs-CZ"/>
        </w:rPr>
      </w:pPr>
    </w:p>
    <w:p w14:paraId="686747D8" w14:textId="77777777" w:rsidR="007E2441" w:rsidRDefault="007E2441" w:rsidP="006041CD">
      <w:pPr>
        <w:pStyle w:val="Zkladntext"/>
        <w:jc w:val="center"/>
        <w:rPr>
          <w:rFonts w:ascii="Garamond" w:hAnsi="Garamond"/>
        </w:rPr>
      </w:pPr>
    </w:p>
    <w:p w14:paraId="50333011" w14:textId="258131FC" w:rsidR="00E95E39" w:rsidRPr="004E6FA0" w:rsidRDefault="006C5033" w:rsidP="006041CD">
      <w:pPr>
        <w:pStyle w:val="Zkladntext"/>
        <w:jc w:val="center"/>
        <w:rPr>
          <w:rFonts w:ascii="Garamond" w:hAnsi="Garamond"/>
        </w:rPr>
      </w:pPr>
      <w:r w:rsidRPr="004E6FA0">
        <w:rPr>
          <w:rFonts w:ascii="Garamond" w:hAnsi="Garamond"/>
        </w:rPr>
        <w:lastRenderedPageBreak/>
        <w:t>V.</w:t>
      </w:r>
    </w:p>
    <w:p w14:paraId="56C7E6B9" w14:textId="77777777" w:rsidR="006C5033" w:rsidRPr="004E6FA0" w:rsidRDefault="006C5033" w:rsidP="006041CD">
      <w:pPr>
        <w:pStyle w:val="Zkladntext"/>
        <w:jc w:val="center"/>
        <w:rPr>
          <w:rFonts w:ascii="Garamond" w:hAnsi="Garamond"/>
        </w:rPr>
      </w:pPr>
      <w:r w:rsidRPr="004E6FA0">
        <w:rPr>
          <w:rFonts w:ascii="Garamond" w:hAnsi="Garamond"/>
        </w:rPr>
        <w:t>Místo plnění</w:t>
      </w:r>
    </w:p>
    <w:p w14:paraId="4DEB2C49" w14:textId="77777777" w:rsidR="006041CD" w:rsidRPr="004E6FA0" w:rsidRDefault="006041CD" w:rsidP="006041CD">
      <w:pPr>
        <w:pStyle w:val="Zkladntext"/>
        <w:rPr>
          <w:rFonts w:ascii="Garamond" w:hAnsi="Garamond"/>
          <w:b w:val="0"/>
        </w:rPr>
      </w:pPr>
    </w:p>
    <w:p w14:paraId="520EC7A2" w14:textId="4891C83A" w:rsidR="006C5033" w:rsidRPr="00A7583A" w:rsidRDefault="006C5033" w:rsidP="008917F8">
      <w:pPr>
        <w:pStyle w:val="Zkladntext"/>
        <w:numPr>
          <w:ilvl w:val="0"/>
          <w:numId w:val="7"/>
        </w:numPr>
        <w:rPr>
          <w:rFonts w:ascii="Garamond" w:hAnsi="Garamond"/>
          <w:b w:val="0"/>
        </w:rPr>
      </w:pPr>
      <w:r w:rsidRPr="00A7583A">
        <w:rPr>
          <w:rFonts w:ascii="Garamond" w:hAnsi="Garamond"/>
          <w:b w:val="0"/>
        </w:rPr>
        <w:t>Místem</w:t>
      </w:r>
      <w:r w:rsidR="00BF0432" w:rsidRPr="00A7583A">
        <w:rPr>
          <w:rFonts w:ascii="Garamond" w:hAnsi="Garamond"/>
          <w:b w:val="0"/>
        </w:rPr>
        <w:t xml:space="preserve"> plnění předmětu Smlouvy </w:t>
      </w:r>
      <w:r w:rsidR="00263EE1" w:rsidRPr="00A7583A">
        <w:rPr>
          <w:rFonts w:ascii="Garamond" w:hAnsi="Garamond"/>
          <w:b w:val="0"/>
        </w:rPr>
        <w:t>j</w:t>
      </w:r>
      <w:r w:rsidR="001C24B9" w:rsidRPr="00A7583A">
        <w:rPr>
          <w:rFonts w:ascii="Garamond" w:hAnsi="Garamond"/>
          <w:b w:val="0"/>
        </w:rPr>
        <w:t>sou</w:t>
      </w:r>
      <w:r w:rsidR="00A62D5E">
        <w:rPr>
          <w:rFonts w:ascii="Garamond" w:hAnsi="Garamond"/>
          <w:b w:val="0"/>
        </w:rPr>
        <w:t xml:space="preserve"> vnitřní prostory budovy soudu – výměna pravého bočního osobní</w:t>
      </w:r>
      <w:r w:rsidR="001604D1">
        <w:rPr>
          <w:rFonts w:ascii="Garamond" w:hAnsi="Garamond"/>
          <w:b w:val="0"/>
        </w:rPr>
        <w:t xml:space="preserve">ho výtahu v rohové části budovy. </w:t>
      </w:r>
    </w:p>
    <w:p w14:paraId="1C0D66E6" w14:textId="77777777" w:rsidR="005E0216" w:rsidRPr="00A7583A" w:rsidRDefault="005E0216" w:rsidP="005E0216">
      <w:pPr>
        <w:pStyle w:val="Zkladntext"/>
        <w:ind w:left="397"/>
        <w:rPr>
          <w:rFonts w:ascii="Garamond" w:hAnsi="Garamond"/>
          <w:b w:val="0"/>
        </w:rPr>
      </w:pPr>
    </w:p>
    <w:p w14:paraId="49313F40" w14:textId="77777777" w:rsidR="006C5033" w:rsidRPr="00FF19E6" w:rsidRDefault="00FF19E6" w:rsidP="008917F8">
      <w:pPr>
        <w:pStyle w:val="Zkladntext"/>
        <w:numPr>
          <w:ilvl w:val="0"/>
          <w:numId w:val="7"/>
        </w:numPr>
        <w:rPr>
          <w:rFonts w:ascii="Garamond" w:hAnsi="Garamond"/>
          <w:b w:val="0"/>
        </w:rPr>
      </w:pPr>
      <w:r w:rsidRPr="00FF19E6">
        <w:rPr>
          <w:rFonts w:ascii="Garamond" w:hAnsi="Garamond"/>
          <w:b w:val="0"/>
        </w:rPr>
        <w:t>Místem provádění předmětu plnění je adresa objednatele – U Soudu 6187/4, 708 82 Ostrava – Poruba.</w:t>
      </w:r>
    </w:p>
    <w:p w14:paraId="01544ED9" w14:textId="77777777" w:rsidR="005E6DFF" w:rsidRPr="004E6FA0" w:rsidRDefault="005E6DFF" w:rsidP="006041CD">
      <w:pPr>
        <w:pStyle w:val="Zkladntext"/>
        <w:rPr>
          <w:rFonts w:ascii="Garamond" w:hAnsi="Garamond"/>
          <w:b w:val="0"/>
        </w:rPr>
      </w:pPr>
    </w:p>
    <w:p w14:paraId="1A619115" w14:textId="77777777" w:rsidR="0070272F" w:rsidRDefault="0070272F" w:rsidP="00173AAE">
      <w:pPr>
        <w:rPr>
          <w:rFonts w:ascii="Garamond" w:hAnsi="Garamond"/>
          <w:b/>
        </w:rPr>
      </w:pPr>
    </w:p>
    <w:p w14:paraId="2C079997" w14:textId="77777777" w:rsidR="00BC3F31" w:rsidRPr="004E6FA0" w:rsidRDefault="00BC3F31" w:rsidP="006041CD">
      <w:pPr>
        <w:jc w:val="center"/>
        <w:rPr>
          <w:rFonts w:ascii="Garamond" w:hAnsi="Garamond"/>
          <w:b/>
        </w:rPr>
      </w:pPr>
      <w:r w:rsidRPr="004E6FA0">
        <w:rPr>
          <w:rFonts w:ascii="Garamond" w:hAnsi="Garamond"/>
          <w:b/>
        </w:rPr>
        <w:t>V</w:t>
      </w:r>
      <w:r w:rsidR="0038056E">
        <w:rPr>
          <w:rFonts w:ascii="Garamond" w:hAnsi="Garamond"/>
          <w:b/>
        </w:rPr>
        <w:t>I</w:t>
      </w:r>
      <w:r w:rsidRPr="004E6FA0">
        <w:rPr>
          <w:rFonts w:ascii="Garamond" w:hAnsi="Garamond"/>
          <w:b/>
        </w:rPr>
        <w:t>.</w:t>
      </w:r>
    </w:p>
    <w:p w14:paraId="3A9BF55C" w14:textId="77777777" w:rsidR="00BC3F31" w:rsidRPr="004E6FA0" w:rsidRDefault="00121C64" w:rsidP="006041CD">
      <w:pPr>
        <w:jc w:val="center"/>
        <w:rPr>
          <w:rFonts w:ascii="Garamond" w:hAnsi="Garamond"/>
          <w:b/>
        </w:rPr>
      </w:pPr>
      <w:r w:rsidRPr="004E6FA0">
        <w:rPr>
          <w:rFonts w:ascii="Garamond" w:hAnsi="Garamond"/>
          <w:b/>
        </w:rPr>
        <w:t xml:space="preserve">Doba </w:t>
      </w:r>
      <w:r w:rsidR="00BC3F31" w:rsidRPr="004E6FA0">
        <w:rPr>
          <w:rFonts w:ascii="Garamond" w:hAnsi="Garamond"/>
          <w:b/>
        </w:rPr>
        <w:t>plnění</w:t>
      </w:r>
    </w:p>
    <w:p w14:paraId="0C208ECC" w14:textId="77777777" w:rsidR="00DD2670" w:rsidRPr="004E6FA0" w:rsidRDefault="00DD2670" w:rsidP="006041CD">
      <w:pPr>
        <w:jc w:val="center"/>
        <w:rPr>
          <w:rFonts w:ascii="Garamond" w:hAnsi="Garamond"/>
        </w:rPr>
      </w:pPr>
    </w:p>
    <w:p w14:paraId="5812E51A" w14:textId="1C62C536" w:rsidR="004F24FC" w:rsidRDefault="004F24FC" w:rsidP="008917F8">
      <w:pPr>
        <w:numPr>
          <w:ilvl w:val="0"/>
          <w:numId w:val="5"/>
        </w:numPr>
        <w:jc w:val="both"/>
        <w:rPr>
          <w:rFonts w:ascii="Garamond" w:hAnsi="Garamond"/>
        </w:rPr>
      </w:pPr>
      <w:r w:rsidRPr="004E6FA0">
        <w:rPr>
          <w:rFonts w:ascii="Garamond" w:hAnsi="Garamond"/>
        </w:rPr>
        <w:t xml:space="preserve">Dobou provádění </w:t>
      </w:r>
      <w:r w:rsidR="009A4EAE">
        <w:rPr>
          <w:rFonts w:ascii="Garamond" w:hAnsi="Garamond"/>
        </w:rPr>
        <w:t>D</w:t>
      </w:r>
      <w:r w:rsidRPr="004E6FA0">
        <w:rPr>
          <w:rFonts w:ascii="Garamond" w:hAnsi="Garamond"/>
        </w:rPr>
        <w:t xml:space="preserve">íla </w:t>
      </w:r>
      <w:r w:rsidR="00BC3F31" w:rsidRPr="004E6FA0">
        <w:rPr>
          <w:rFonts w:ascii="Garamond" w:hAnsi="Garamond"/>
        </w:rPr>
        <w:t xml:space="preserve">se rozumí doba od zahájení </w:t>
      </w:r>
      <w:r w:rsidR="00BD31DB">
        <w:rPr>
          <w:rFonts w:ascii="Garamond" w:hAnsi="Garamond"/>
        </w:rPr>
        <w:t>D</w:t>
      </w:r>
      <w:r w:rsidR="00874F1F">
        <w:rPr>
          <w:rFonts w:ascii="Garamond" w:hAnsi="Garamond"/>
        </w:rPr>
        <w:t>íla</w:t>
      </w:r>
      <w:r w:rsidR="00BC3F31" w:rsidRPr="004E6FA0">
        <w:rPr>
          <w:rFonts w:ascii="Garamond" w:hAnsi="Garamond"/>
        </w:rPr>
        <w:t xml:space="preserve"> zhotovitelem do úplného dokončení a protokol</w:t>
      </w:r>
      <w:r w:rsidR="00BD31DB">
        <w:rPr>
          <w:rFonts w:ascii="Garamond" w:hAnsi="Garamond"/>
        </w:rPr>
        <w:t>árního předání D</w:t>
      </w:r>
      <w:r w:rsidRPr="004E6FA0">
        <w:rPr>
          <w:rFonts w:ascii="Garamond" w:hAnsi="Garamond"/>
        </w:rPr>
        <w:t>íla objednateli včetně odstranění případných vad a nedodělků.</w:t>
      </w:r>
    </w:p>
    <w:p w14:paraId="14346683" w14:textId="77F046CE" w:rsidR="00E30467" w:rsidRDefault="00E30467" w:rsidP="00E30467">
      <w:pPr>
        <w:jc w:val="both"/>
        <w:rPr>
          <w:rFonts w:ascii="Garamond" w:hAnsi="Garamond"/>
        </w:rPr>
      </w:pPr>
    </w:p>
    <w:p w14:paraId="57D94971" w14:textId="06CD8571" w:rsidR="00E30467" w:rsidRPr="004E6FA0" w:rsidRDefault="00E30467" w:rsidP="00E30467">
      <w:pPr>
        <w:ind w:left="397"/>
        <w:jc w:val="both"/>
        <w:rPr>
          <w:rFonts w:ascii="Garamond" w:hAnsi="Garamond"/>
        </w:rPr>
      </w:pPr>
      <w:r>
        <w:rPr>
          <w:rFonts w:ascii="Garamond" w:hAnsi="Garamond"/>
        </w:rPr>
        <w:t>Projekční práce</w:t>
      </w:r>
      <w:r w:rsidR="00724AF2">
        <w:rPr>
          <w:rFonts w:ascii="Garamond" w:hAnsi="Garamond"/>
        </w:rPr>
        <w:t xml:space="preserve">, </w:t>
      </w:r>
      <w:r>
        <w:rPr>
          <w:rFonts w:ascii="Garamond" w:hAnsi="Garamond"/>
        </w:rPr>
        <w:t>inženýrská činnost</w:t>
      </w:r>
      <w:r w:rsidR="00724AF2">
        <w:rPr>
          <w:rFonts w:ascii="Garamond" w:hAnsi="Garamond"/>
        </w:rPr>
        <w:t xml:space="preserve"> a samotná realizace Díla</w:t>
      </w:r>
      <w:r>
        <w:rPr>
          <w:rFonts w:ascii="Garamond" w:hAnsi="Garamond"/>
        </w:rPr>
        <w:t xml:space="preserve"> bude </w:t>
      </w:r>
      <w:r w:rsidR="00724AF2">
        <w:rPr>
          <w:rFonts w:ascii="Garamond" w:hAnsi="Garamond"/>
        </w:rPr>
        <w:t>provedena</w:t>
      </w:r>
      <w:r>
        <w:rPr>
          <w:rFonts w:ascii="Garamond" w:hAnsi="Garamond"/>
        </w:rPr>
        <w:t xml:space="preserve"> v těchto termínech:</w:t>
      </w:r>
    </w:p>
    <w:p w14:paraId="67EBEABD" w14:textId="77777777" w:rsidR="00AE5BD5" w:rsidRPr="004E6FA0" w:rsidRDefault="00AE5BD5" w:rsidP="00AE5BD5">
      <w:pPr>
        <w:ind w:left="397"/>
        <w:jc w:val="both"/>
        <w:rPr>
          <w:rFonts w:ascii="Garamond" w:hAnsi="Garamond"/>
        </w:rPr>
      </w:pPr>
    </w:p>
    <w:p w14:paraId="3DCE9818" w14:textId="42D922AB" w:rsidR="00E30467" w:rsidRPr="00F7791A" w:rsidRDefault="004F24FC" w:rsidP="00F7791A">
      <w:pPr>
        <w:numPr>
          <w:ilvl w:val="0"/>
          <w:numId w:val="5"/>
        </w:numPr>
        <w:jc w:val="both"/>
        <w:rPr>
          <w:rFonts w:ascii="Garamond" w:hAnsi="Garamond"/>
          <w:lang w:bidi="cs-CZ"/>
        </w:rPr>
      </w:pPr>
      <w:r w:rsidRPr="004E6FA0">
        <w:rPr>
          <w:rFonts w:ascii="Garamond" w:hAnsi="Garamond"/>
        </w:rPr>
        <w:t>Zhotovitel se zava</w:t>
      </w:r>
      <w:r w:rsidR="001C2F14" w:rsidRPr="004E6FA0">
        <w:rPr>
          <w:rFonts w:ascii="Garamond" w:hAnsi="Garamond"/>
        </w:rPr>
        <w:t xml:space="preserve">zuje provést </w:t>
      </w:r>
      <w:r w:rsidR="009A4EAE">
        <w:rPr>
          <w:rFonts w:ascii="Garamond" w:hAnsi="Garamond"/>
        </w:rPr>
        <w:t>D</w:t>
      </w:r>
      <w:r w:rsidR="001C2F14" w:rsidRPr="004E6FA0">
        <w:rPr>
          <w:rFonts w:ascii="Garamond" w:hAnsi="Garamond"/>
        </w:rPr>
        <w:t>ílo vymezené v článku</w:t>
      </w:r>
      <w:r w:rsidR="00FF19E6">
        <w:rPr>
          <w:rFonts w:ascii="Garamond" w:hAnsi="Garamond"/>
        </w:rPr>
        <w:t xml:space="preserve"> I</w:t>
      </w:r>
      <w:r w:rsidR="00D86EDD">
        <w:rPr>
          <w:rFonts w:ascii="Garamond" w:hAnsi="Garamond"/>
        </w:rPr>
        <w:t>V</w:t>
      </w:r>
      <w:r w:rsidR="001C2F14" w:rsidRPr="004E6FA0">
        <w:rPr>
          <w:rFonts w:ascii="Garamond" w:hAnsi="Garamond"/>
        </w:rPr>
        <w:t xml:space="preserve">. </w:t>
      </w:r>
      <w:r w:rsidR="00A46FF1" w:rsidRPr="004E6FA0">
        <w:rPr>
          <w:rFonts w:ascii="Garamond" w:hAnsi="Garamond"/>
        </w:rPr>
        <w:t>odst. 1</w:t>
      </w:r>
      <w:r w:rsidR="00801250" w:rsidRPr="004E6FA0">
        <w:rPr>
          <w:rFonts w:ascii="Garamond" w:hAnsi="Garamond"/>
        </w:rPr>
        <w:t xml:space="preserve"> Smlouv</w:t>
      </w:r>
      <w:r w:rsidR="00E645E2" w:rsidRPr="004E6FA0">
        <w:rPr>
          <w:rFonts w:ascii="Garamond" w:hAnsi="Garamond"/>
        </w:rPr>
        <w:t>y</w:t>
      </w:r>
      <w:r w:rsidR="008B1EEE">
        <w:rPr>
          <w:rFonts w:ascii="Garamond" w:hAnsi="Garamond"/>
        </w:rPr>
        <w:t xml:space="preserve"> </w:t>
      </w:r>
      <w:r w:rsidR="008B1EEE" w:rsidRPr="00D86EDD">
        <w:rPr>
          <w:rFonts w:ascii="Garamond" w:hAnsi="Garamond"/>
          <w:b/>
          <w:bCs/>
        </w:rPr>
        <w:t>v</w:t>
      </w:r>
      <w:r w:rsidR="00F7791A">
        <w:rPr>
          <w:rFonts w:ascii="Garamond" w:hAnsi="Garamond"/>
          <w:b/>
          <w:bCs/>
        </w:rPr>
        <w:t> těchto termínech:</w:t>
      </w:r>
    </w:p>
    <w:p w14:paraId="34F02D9C" w14:textId="62D410E3" w:rsidR="00F7791A" w:rsidRPr="00F7791A" w:rsidRDefault="00F7791A" w:rsidP="00F7791A">
      <w:pPr>
        <w:numPr>
          <w:ilvl w:val="0"/>
          <w:numId w:val="30"/>
        </w:numPr>
        <w:jc w:val="both"/>
        <w:rPr>
          <w:rFonts w:ascii="Garamond" w:hAnsi="Garamond"/>
          <w:lang w:bidi="cs-CZ"/>
        </w:rPr>
      </w:pPr>
      <w:r w:rsidRPr="00F7791A">
        <w:rPr>
          <w:rFonts w:ascii="Garamond" w:hAnsi="Garamond"/>
          <w:lang w:bidi="cs-CZ"/>
        </w:rPr>
        <w:t xml:space="preserve">Termín pro </w:t>
      </w:r>
      <w:r w:rsidRPr="00F7791A">
        <w:rPr>
          <w:rFonts w:ascii="Garamond" w:hAnsi="Garamond"/>
          <w:b/>
          <w:bCs/>
          <w:lang w:bidi="cs-CZ"/>
        </w:rPr>
        <w:t>vypracování projektové dokumentace</w:t>
      </w:r>
      <w:r w:rsidRPr="00F7791A">
        <w:rPr>
          <w:rFonts w:ascii="Garamond" w:hAnsi="Garamond"/>
          <w:lang w:bidi="cs-CZ"/>
        </w:rPr>
        <w:t xml:space="preserve"> včetně</w:t>
      </w:r>
      <w:r w:rsidR="006E6240">
        <w:rPr>
          <w:rFonts w:ascii="Garamond" w:hAnsi="Garamond"/>
          <w:lang w:bidi="cs-CZ"/>
        </w:rPr>
        <w:t xml:space="preserve"> vypracování položkového rozpočtu (výkaz výměr), vypracování</w:t>
      </w:r>
      <w:r w:rsidRPr="00F7791A">
        <w:rPr>
          <w:rFonts w:ascii="Garamond" w:hAnsi="Garamond"/>
          <w:lang w:bidi="cs-CZ"/>
        </w:rPr>
        <w:t xml:space="preserve"> žádosti o stavební povolení</w:t>
      </w:r>
      <w:r w:rsidR="006E6240">
        <w:rPr>
          <w:rFonts w:ascii="Garamond" w:hAnsi="Garamond"/>
          <w:lang w:bidi="cs-CZ"/>
        </w:rPr>
        <w:t xml:space="preserve"> a podání na příslušný stavební úřad</w:t>
      </w:r>
      <w:r w:rsidRPr="00F7791A">
        <w:rPr>
          <w:rFonts w:ascii="Garamond" w:hAnsi="Garamond"/>
          <w:lang w:bidi="cs-CZ"/>
        </w:rPr>
        <w:t xml:space="preserve"> ve lhůtě </w:t>
      </w:r>
      <w:r w:rsidRPr="00F7791A">
        <w:rPr>
          <w:rFonts w:ascii="Garamond" w:hAnsi="Garamond"/>
          <w:b/>
          <w:bCs/>
          <w:lang w:bidi="cs-CZ"/>
        </w:rPr>
        <w:t>do 2 měsíců ode dne účinnosti smlouvy</w:t>
      </w:r>
      <w:r w:rsidRPr="00F7791A">
        <w:rPr>
          <w:rFonts w:ascii="Garamond" w:hAnsi="Garamond"/>
          <w:lang w:bidi="cs-CZ"/>
        </w:rPr>
        <w:t xml:space="preserve">. </w:t>
      </w:r>
      <w:r w:rsidRPr="00F7791A">
        <w:rPr>
          <w:rFonts w:ascii="Garamond" w:hAnsi="Garamond"/>
        </w:rPr>
        <w:t>Smlouva nabývá účinnosti dnem uveřejnění v Registru smluv dle zák. č. 340/2015 Sb., o registru smluv.</w:t>
      </w:r>
    </w:p>
    <w:p w14:paraId="7D129010" w14:textId="65C93176" w:rsidR="00F7791A" w:rsidRPr="00F7791A" w:rsidRDefault="00F7791A" w:rsidP="00F7791A">
      <w:pPr>
        <w:pStyle w:val="Odstavecseseznamem"/>
        <w:numPr>
          <w:ilvl w:val="0"/>
          <w:numId w:val="30"/>
        </w:numPr>
        <w:jc w:val="both"/>
        <w:rPr>
          <w:rFonts w:ascii="Garamond" w:hAnsi="Garamond"/>
        </w:rPr>
      </w:pPr>
      <w:r w:rsidRPr="00F7791A">
        <w:rPr>
          <w:rFonts w:ascii="Garamond" w:hAnsi="Garamond"/>
        </w:rPr>
        <w:t xml:space="preserve">Termín pro předání staveniště do 5 kalendářních dnů ode dne vydání </w:t>
      </w:r>
      <w:r w:rsidR="006E6240">
        <w:rPr>
          <w:rFonts w:ascii="Garamond" w:hAnsi="Garamond"/>
        </w:rPr>
        <w:t xml:space="preserve">pravomocného </w:t>
      </w:r>
      <w:r w:rsidRPr="00F7791A">
        <w:rPr>
          <w:rFonts w:ascii="Garamond" w:hAnsi="Garamond"/>
        </w:rPr>
        <w:t>stavebního povolení.</w:t>
      </w:r>
    </w:p>
    <w:p w14:paraId="4C2DA036" w14:textId="20A6F763" w:rsidR="00F7791A" w:rsidRDefault="00F7791A" w:rsidP="00F7791A">
      <w:pPr>
        <w:pStyle w:val="Odstavecseseznamem"/>
        <w:numPr>
          <w:ilvl w:val="0"/>
          <w:numId w:val="30"/>
        </w:numPr>
        <w:jc w:val="both"/>
        <w:rPr>
          <w:rFonts w:ascii="Garamond" w:hAnsi="Garamond"/>
        </w:rPr>
      </w:pPr>
      <w:r w:rsidRPr="00F7791A">
        <w:rPr>
          <w:rFonts w:ascii="Garamond" w:hAnsi="Garamond"/>
        </w:rPr>
        <w:t xml:space="preserve">Termín pro samotnou </w:t>
      </w:r>
      <w:r w:rsidRPr="00A27F12">
        <w:rPr>
          <w:rFonts w:ascii="Garamond" w:hAnsi="Garamond"/>
          <w:b/>
          <w:bCs/>
        </w:rPr>
        <w:t>realizaci výměny osobního výtahu</w:t>
      </w:r>
      <w:r w:rsidRPr="00F7791A">
        <w:rPr>
          <w:rFonts w:ascii="Garamond" w:hAnsi="Garamond"/>
        </w:rPr>
        <w:t xml:space="preserve"> včetně souvisejících stavebních prací </w:t>
      </w:r>
      <w:r w:rsidRPr="00A27F12">
        <w:rPr>
          <w:rFonts w:ascii="Garamond" w:hAnsi="Garamond"/>
          <w:b/>
          <w:bCs/>
        </w:rPr>
        <w:t xml:space="preserve">do </w:t>
      </w:r>
      <w:r w:rsidR="006E6240">
        <w:rPr>
          <w:rFonts w:ascii="Garamond" w:hAnsi="Garamond"/>
          <w:b/>
          <w:bCs/>
        </w:rPr>
        <w:t>6</w:t>
      </w:r>
      <w:r w:rsidRPr="00A27F12">
        <w:rPr>
          <w:rFonts w:ascii="Garamond" w:hAnsi="Garamond"/>
          <w:b/>
          <w:bCs/>
        </w:rPr>
        <w:t xml:space="preserve"> měsíců od vydání pravomocného stavebního povolení</w:t>
      </w:r>
      <w:r w:rsidR="006E6240">
        <w:rPr>
          <w:rFonts w:ascii="Garamond" w:hAnsi="Garamond"/>
        </w:rPr>
        <w:t>, a to včetně zajištění kolaudačního souhlasu.</w:t>
      </w:r>
    </w:p>
    <w:p w14:paraId="7B2CB4DB" w14:textId="77777777" w:rsidR="00F7791A" w:rsidRPr="00F7791A" w:rsidRDefault="00F7791A" w:rsidP="00F7791A">
      <w:pPr>
        <w:jc w:val="both"/>
        <w:rPr>
          <w:rFonts w:ascii="Garamond" w:hAnsi="Garamond"/>
        </w:rPr>
      </w:pPr>
    </w:p>
    <w:p w14:paraId="594F582A" w14:textId="312F73D9" w:rsidR="00F7791A" w:rsidRPr="006E6240" w:rsidRDefault="00F7791A" w:rsidP="00F7791A">
      <w:pPr>
        <w:pStyle w:val="Odstavecseseznamem"/>
        <w:numPr>
          <w:ilvl w:val="0"/>
          <w:numId w:val="5"/>
        </w:numPr>
        <w:jc w:val="both"/>
        <w:rPr>
          <w:rFonts w:ascii="Garamond" w:hAnsi="Garamond"/>
        </w:rPr>
      </w:pPr>
      <w:r>
        <w:rPr>
          <w:rFonts w:ascii="Garamond" w:hAnsi="Garamond"/>
        </w:rPr>
        <w:t xml:space="preserve">Autorský </w:t>
      </w:r>
      <w:r w:rsidRPr="00E30467">
        <w:rPr>
          <w:rFonts w:ascii="Garamond" w:hAnsi="Garamond"/>
          <w:lang w:bidi="cs-CZ"/>
        </w:rPr>
        <w:t>dozor bude vykonáván po celou dobu realizace výměny osobního výtahu dle vypracované projektové dokumentace a jeho výkon bude dokončen protokolárním převzetím dokončeného Díla</w:t>
      </w:r>
      <w:r w:rsidR="006E6240" w:rsidRPr="006E6240">
        <w:rPr>
          <w:rFonts w:ascii="Garamond" w:hAnsi="Garamond"/>
          <w:lang w:bidi="cs-CZ"/>
        </w:rPr>
        <w:t>, a to včetně kolaudace.</w:t>
      </w:r>
    </w:p>
    <w:p w14:paraId="71967F47" w14:textId="77777777" w:rsidR="00D205B7" w:rsidRDefault="00D205B7" w:rsidP="00D205B7">
      <w:pPr>
        <w:pStyle w:val="Odstavecseseznamem"/>
        <w:rPr>
          <w:rFonts w:ascii="Garamond" w:hAnsi="Garamond"/>
          <w:color w:val="FF0000"/>
        </w:rPr>
      </w:pPr>
    </w:p>
    <w:p w14:paraId="359DC606" w14:textId="5762BC92" w:rsidR="00D205B7" w:rsidRPr="00BD31DB" w:rsidRDefault="00D205B7" w:rsidP="008917F8">
      <w:pPr>
        <w:numPr>
          <w:ilvl w:val="0"/>
          <w:numId w:val="5"/>
        </w:numPr>
        <w:jc w:val="both"/>
        <w:rPr>
          <w:rFonts w:ascii="Garamond" w:hAnsi="Garamond"/>
          <w:color w:val="FF0000"/>
        </w:rPr>
      </w:pPr>
      <w:r>
        <w:rPr>
          <w:rFonts w:ascii="Garamond" w:hAnsi="Garamond"/>
        </w:rPr>
        <w:t>Zhotovitel se zavazuje poskytnout objednateli veškerá oprávnění potřebná k efektivnímu využití předmětu plnění. Tato skutečnost je zohledněna v ceně dle článku VII</w:t>
      </w:r>
      <w:r w:rsidR="000354D2">
        <w:rPr>
          <w:rFonts w:ascii="Garamond" w:hAnsi="Garamond"/>
        </w:rPr>
        <w:t>.</w:t>
      </w:r>
      <w:r>
        <w:rPr>
          <w:rFonts w:ascii="Garamond" w:hAnsi="Garamond"/>
        </w:rPr>
        <w:t xml:space="preserve"> odst. 1 Smlouvy.</w:t>
      </w:r>
    </w:p>
    <w:p w14:paraId="01E90156" w14:textId="77777777" w:rsidR="00BD31DB" w:rsidRPr="00BD31DB" w:rsidRDefault="00BD31DB" w:rsidP="00BD31DB">
      <w:pPr>
        <w:ind w:left="397"/>
        <w:jc w:val="both"/>
        <w:rPr>
          <w:rFonts w:ascii="Garamond" w:hAnsi="Garamond"/>
          <w:color w:val="FF0000"/>
        </w:rPr>
      </w:pPr>
    </w:p>
    <w:p w14:paraId="007F550B" w14:textId="72A72C39" w:rsidR="00BD31DB" w:rsidRPr="00BD31DB" w:rsidRDefault="00BD31DB" w:rsidP="008917F8">
      <w:pPr>
        <w:numPr>
          <w:ilvl w:val="0"/>
          <w:numId w:val="5"/>
        </w:numPr>
        <w:jc w:val="both"/>
        <w:rPr>
          <w:rFonts w:ascii="Garamond" w:hAnsi="Garamond"/>
          <w:color w:val="FF0000"/>
        </w:rPr>
      </w:pPr>
      <w:r>
        <w:rPr>
          <w:rFonts w:ascii="Garamond" w:hAnsi="Garamond"/>
          <w:color w:val="000000" w:themeColor="text1"/>
        </w:rPr>
        <w:t>Zhotovitel</w:t>
      </w:r>
      <w:r w:rsidRPr="00121FA4">
        <w:rPr>
          <w:rFonts w:ascii="Garamond" w:hAnsi="Garamond"/>
        </w:rPr>
        <w:t xml:space="preserve"> je povinen zahájit práce nejpozději do 3 kalendářních dnů ode dne předání staveniště </w:t>
      </w:r>
      <w:r>
        <w:rPr>
          <w:rFonts w:ascii="Garamond" w:hAnsi="Garamond"/>
        </w:rPr>
        <w:t>objednatelem</w:t>
      </w:r>
      <w:r w:rsidRPr="00121FA4">
        <w:rPr>
          <w:rFonts w:ascii="Garamond" w:hAnsi="Garamond"/>
        </w:rPr>
        <w:t>. Dobou plnění se ro</w:t>
      </w:r>
      <w:r>
        <w:rPr>
          <w:rFonts w:ascii="Garamond" w:hAnsi="Garamond"/>
        </w:rPr>
        <w:t>zumí úplné dokončení a předání D</w:t>
      </w:r>
      <w:r w:rsidRPr="00121FA4">
        <w:rPr>
          <w:rFonts w:ascii="Garamond" w:hAnsi="Garamond"/>
        </w:rPr>
        <w:t>íla prostého vad a nedodělků objednateli, tedy včetně odstranění případných vad a nedodělků bránících užívání stavby a vyklizení staveniště.</w:t>
      </w:r>
    </w:p>
    <w:p w14:paraId="7EC0AB01" w14:textId="77777777" w:rsidR="00BD31DB" w:rsidRDefault="00BD31DB" w:rsidP="00BD31DB">
      <w:pPr>
        <w:pStyle w:val="Odstavecseseznamem"/>
        <w:rPr>
          <w:rFonts w:ascii="Garamond" w:hAnsi="Garamond"/>
          <w:color w:val="FF0000"/>
        </w:rPr>
      </w:pPr>
    </w:p>
    <w:p w14:paraId="207A91CD" w14:textId="559D0B6D" w:rsidR="00BD31DB" w:rsidRDefault="00BD31DB" w:rsidP="00BD31DB">
      <w:pPr>
        <w:pStyle w:val="Odstavecseseznamem"/>
        <w:numPr>
          <w:ilvl w:val="0"/>
          <w:numId w:val="5"/>
        </w:numPr>
        <w:jc w:val="both"/>
        <w:rPr>
          <w:rFonts w:ascii="Garamond" w:hAnsi="Garamond"/>
        </w:rPr>
      </w:pPr>
      <w:r w:rsidRPr="00BD31DB">
        <w:rPr>
          <w:rFonts w:ascii="Garamond" w:hAnsi="Garamond"/>
        </w:rPr>
        <w:t xml:space="preserve">Bude-li objednatelem dán příkaz </w:t>
      </w:r>
      <w:r>
        <w:rPr>
          <w:rFonts w:ascii="Garamond" w:hAnsi="Garamond"/>
        </w:rPr>
        <w:t>k dočasnému zastavení prací na D</w:t>
      </w:r>
      <w:r w:rsidRPr="00BD31DB">
        <w:rPr>
          <w:rFonts w:ascii="Garamond" w:hAnsi="Garamond"/>
        </w:rPr>
        <w:t>íle (dále jen „sistace</w:t>
      </w:r>
      <w:r>
        <w:rPr>
          <w:rFonts w:ascii="Garamond" w:hAnsi="Garamond"/>
        </w:rPr>
        <w:t xml:space="preserve"> D</w:t>
      </w:r>
      <w:r w:rsidRPr="00BD31DB">
        <w:rPr>
          <w:rFonts w:ascii="Garamond" w:hAnsi="Garamond"/>
        </w:rPr>
        <w:t xml:space="preserve">íla“) z jakéhokoliv důvodu, je zhotovitel povinen tento příkaz uposlechnout, bez zbytečného odkladu </w:t>
      </w:r>
      <w:r>
        <w:rPr>
          <w:rFonts w:ascii="Garamond" w:hAnsi="Garamond"/>
        </w:rPr>
        <w:t>přerušit provádění D</w:t>
      </w:r>
      <w:r w:rsidRPr="00BD31DB">
        <w:rPr>
          <w:rFonts w:ascii="Garamond" w:hAnsi="Garamond"/>
        </w:rPr>
        <w:t>íla a při provádění zabezpečovacích prací na stavbě postupovat s odbornou péčí a dle příkazů objednatele tak, aby nemohlo dojít k poškození</w:t>
      </w:r>
      <w:r>
        <w:rPr>
          <w:rFonts w:ascii="Garamond" w:hAnsi="Garamond"/>
        </w:rPr>
        <w:t xml:space="preserve"> či znehodnocení D</w:t>
      </w:r>
      <w:r w:rsidRPr="00BD31DB">
        <w:rPr>
          <w:rFonts w:ascii="Garamond" w:hAnsi="Garamond"/>
        </w:rPr>
        <w:t xml:space="preserve">íla. Objednatel má právo vydat příkaz k zastavení nebo přerušení prací z výše uvedených důvodů na nezbytně nutnou dobu v kterékoliv fázi </w:t>
      </w:r>
      <w:r>
        <w:rPr>
          <w:rFonts w:ascii="Garamond" w:hAnsi="Garamond"/>
        </w:rPr>
        <w:t>realizace D</w:t>
      </w:r>
      <w:r w:rsidRPr="00BD31DB">
        <w:rPr>
          <w:rFonts w:ascii="Garamond" w:hAnsi="Garamond"/>
        </w:rPr>
        <w:t>íla.  V době trvání</w:t>
      </w:r>
      <w:r w:rsidR="003C6D93">
        <w:rPr>
          <w:rFonts w:ascii="Garamond" w:hAnsi="Garamond"/>
        </w:rPr>
        <w:t xml:space="preserve"> sistace D</w:t>
      </w:r>
      <w:r w:rsidRPr="00BD31DB">
        <w:rPr>
          <w:rFonts w:ascii="Garamond" w:hAnsi="Garamond"/>
        </w:rPr>
        <w:t xml:space="preserve">íla </w:t>
      </w:r>
      <w:r w:rsidRPr="00BD31DB">
        <w:rPr>
          <w:rFonts w:ascii="Garamond" w:hAnsi="Garamond"/>
        </w:rPr>
        <w:lastRenderedPageBreak/>
        <w:t xml:space="preserve">neběží lhůty ke splnění povinností zhotovitele vyplývající z této </w:t>
      </w:r>
      <w:r w:rsidR="003C6D93">
        <w:rPr>
          <w:rFonts w:ascii="Garamond" w:hAnsi="Garamond"/>
        </w:rPr>
        <w:t>S</w:t>
      </w:r>
      <w:r w:rsidRPr="00BD31DB">
        <w:rPr>
          <w:rFonts w:ascii="Garamond" w:hAnsi="Garamond"/>
        </w:rPr>
        <w:t>mlouvy. O dobu</w:t>
      </w:r>
      <w:r w:rsidR="003C6D93">
        <w:rPr>
          <w:rFonts w:ascii="Garamond" w:hAnsi="Garamond"/>
        </w:rPr>
        <w:t>, po kterou bude trvat sistace D</w:t>
      </w:r>
      <w:r w:rsidRPr="00BD31DB">
        <w:rPr>
          <w:rFonts w:ascii="Garamond" w:hAnsi="Garamond"/>
        </w:rPr>
        <w:t xml:space="preserve">íla, se prodlužuje </w:t>
      </w:r>
      <w:r w:rsidR="003C6D93">
        <w:rPr>
          <w:rFonts w:ascii="Garamond" w:hAnsi="Garamond"/>
        </w:rPr>
        <w:t xml:space="preserve">doba stanovená v článku </w:t>
      </w:r>
      <w:r w:rsidRPr="00BD31DB">
        <w:rPr>
          <w:rFonts w:ascii="Garamond" w:hAnsi="Garamond"/>
        </w:rPr>
        <w:t>V</w:t>
      </w:r>
      <w:r w:rsidR="003C6D93">
        <w:rPr>
          <w:rFonts w:ascii="Garamond" w:hAnsi="Garamond"/>
        </w:rPr>
        <w:t>I</w:t>
      </w:r>
      <w:r w:rsidRPr="00BD31DB">
        <w:rPr>
          <w:rFonts w:ascii="Garamond" w:hAnsi="Garamond"/>
        </w:rPr>
        <w:t xml:space="preserve">. odst. 2 této Smlouvy. Prodloužení doby plnění bude upraveno písemným dodatkem ke Smlouvě. </w:t>
      </w:r>
    </w:p>
    <w:p w14:paraId="04CC3DA7" w14:textId="0C51D4CE" w:rsidR="003C6D93" w:rsidRPr="003C6D93" w:rsidRDefault="003C6D93" w:rsidP="003C6D93">
      <w:pPr>
        <w:jc w:val="both"/>
        <w:rPr>
          <w:rFonts w:ascii="Garamond" w:hAnsi="Garamond"/>
        </w:rPr>
      </w:pPr>
    </w:p>
    <w:p w14:paraId="75C0C046" w14:textId="73D93F2E" w:rsidR="00BD31DB" w:rsidRPr="00FF19E6" w:rsidRDefault="003C6D93" w:rsidP="008917F8">
      <w:pPr>
        <w:numPr>
          <w:ilvl w:val="0"/>
          <w:numId w:val="5"/>
        </w:numPr>
        <w:jc w:val="both"/>
        <w:rPr>
          <w:rFonts w:ascii="Garamond" w:hAnsi="Garamond"/>
          <w:color w:val="FF0000"/>
        </w:rPr>
      </w:pPr>
      <w:r w:rsidRPr="004E6FA0">
        <w:rPr>
          <w:rFonts w:ascii="Garamond" w:hAnsi="Garamond"/>
        </w:rPr>
        <w:t>P</w:t>
      </w:r>
      <w:r>
        <w:rPr>
          <w:rFonts w:ascii="Garamond" w:hAnsi="Garamond"/>
        </w:rPr>
        <w:t>řeruší-li zhotovitel provádění D</w:t>
      </w:r>
      <w:r w:rsidRPr="004E6FA0">
        <w:rPr>
          <w:rFonts w:ascii="Garamond" w:hAnsi="Garamond"/>
        </w:rPr>
        <w:t>íla z důvodu takové neodvratitelné události, kterou při uzavírání Smlouvy nemohl předvídat, a jež mu brání, aby splnil své smluvní povinnosti (vyšší moc), jako např. válka, živelné katastrofy, generální stávky apod., prodlužuje se o dobu, po kterou taková událost brání zhotoviteli v dalším provád</w:t>
      </w:r>
      <w:r>
        <w:rPr>
          <w:rFonts w:ascii="Garamond" w:hAnsi="Garamond"/>
        </w:rPr>
        <w:t>ění D</w:t>
      </w:r>
      <w:r w:rsidRPr="004E6FA0">
        <w:rPr>
          <w:rFonts w:ascii="Garamond" w:hAnsi="Garamond"/>
        </w:rPr>
        <w:t>íla, doba stanovená v článku V</w:t>
      </w:r>
      <w:r>
        <w:rPr>
          <w:rFonts w:ascii="Garamond" w:hAnsi="Garamond"/>
        </w:rPr>
        <w:t>I</w:t>
      </w:r>
      <w:r w:rsidRPr="004E6FA0">
        <w:rPr>
          <w:rFonts w:ascii="Garamond" w:hAnsi="Garamond"/>
        </w:rPr>
        <w:t>. odst. 2 Smlouvy. Za okolnosti vyšší moci se naproti tomu nepovažují zpoždění dodávek subdodavatelů, výpadky médií apod. Zhotovitel je povinen neprodleně, nejpozději však do dvou kalendářních dnů, objednatele vyrozumět o vzniku okolností vyšší moci a takovou zprávu ihned písemně potvrdit. V případě, že stav vyšší moci bude trvat déle než tři měsíce, má kterákoli ze smluvních stran právo odstoupit od Smlouvy</w:t>
      </w:r>
    </w:p>
    <w:p w14:paraId="65C3D8A7" w14:textId="77777777" w:rsidR="00604922" w:rsidRPr="004E6FA0" w:rsidRDefault="00604922" w:rsidP="00116038">
      <w:pPr>
        <w:jc w:val="both"/>
        <w:rPr>
          <w:rFonts w:ascii="Garamond" w:hAnsi="Garamond"/>
          <w:strike/>
        </w:rPr>
      </w:pPr>
    </w:p>
    <w:p w14:paraId="255B78BA" w14:textId="77777777" w:rsidR="005E2E8A" w:rsidRPr="004E6FA0" w:rsidRDefault="005E2E8A" w:rsidP="006041CD">
      <w:pPr>
        <w:jc w:val="both"/>
        <w:rPr>
          <w:rFonts w:ascii="Garamond" w:hAnsi="Garamond"/>
        </w:rPr>
      </w:pPr>
    </w:p>
    <w:p w14:paraId="41334D4A" w14:textId="77777777" w:rsidR="00BC3F31" w:rsidRPr="00A27F12" w:rsidRDefault="00BC3F31" w:rsidP="006041CD">
      <w:pPr>
        <w:jc w:val="center"/>
        <w:rPr>
          <w:rFonts w:ascii="Garamond" w:hAnsi="Garamond"/>
          <w:b/>
        </w:rPr>
      </w:pPr>
      <w:r w:rsidRPr="00A27F12">
        <w:rPr>
          <w:rFonts w:ascii="Garamond" w:hAnsi="Garamond"/>
          <w:b/>
        </w:rPr>
        <w:t>V</w:t>
      </w:r>
      <w:r w:rsidR="00CD191A" w:rsidRPr="00A27F12">
        <w:rPr>
          <w:rFonts w:ascii="Garamond" w:hAnsi="Garamond"/>
          <w:b/>
        </w:rPr>
        <w:t>I</w:t>
      </w:r>
      <w:r w:rsidR="00D205B7" w:rsidRPr="00A27F12">
        <w:rPr>
          <w:rFonts w:ascii="Garamond" w:hAnsi="Garamond"/>
          <w:b/>
        </w:rPr>
        <w:t>I</w:t>
      </w:r>
      <w:r w:rsidRPr="00A27F12">
        <w:rPr>
          <w:rFonts w:ascii="Garamond" w:hAnsi="Garamond"/>
          <w:b/>
        </w:rPr>
        <w:t>.</w:t>
      </w:r>
    </w:p>
    <w:p w14:paraId="6828E1ED" w14:textId="77777777" w:rsidR="00BC3F31" w:rsidRPr="00A27F12" w:rsidRDefault="00BC3F31" w:rsidP="006041CD">
      <w:pPr>
        <w:jc w:val="center"/>
        <w:rPr>
          <w:rFonts w:ascii="Garamond" w:hAnsi="Garamond"/>
          <w:b/>
        </w:rPr>
      </w:pPr>
      <w:r w:rsidRPr="00A27F12">
        <w:rPr>
          <w:rFonts w:ascii="Garamond" w:hAnsi="Garamond"/>
          <w:b/>
        </w:rPr>
        <w:t>Cena díla</w:t>
      </w:r>
    </w:p>
    <w:p w14:paraId="03703D55" w14:textId="77777777" w:rsidR="00AE5BD5" w:rsidRPr="00BD31DB" w:rsidRDefault="00AE5BD5" w:rsidP="006041CD">
      <w:pPr>
        <w:jc w:val="center"/>
        <w:rPr>
          <w:rFonts w:ascii="Garamond" w:hAnsi="Garamond"/>
          <w:b/>
        </w:rPr>
      </w:pPr>
    </w:p>
    <w:p w14:paraId="03ED9F81" w14:textId="77777777" w:rsidR="00F0427B" w:rsidRDefault="00D205B7" w:rsidP="008917F8">
      <w:pPr>
        <w:numPr>
          <w:ilvl w:val="0"/>
          <w:numId w:val="4"/>
        </w:numPr>
        <w:tabs>
          <w:tab w:val="num" w:pos="426"/>
          <w:tab w:val="num" w:pos="540"/>
        </w:tabs>
        <w:suppressAutoHyphens w:val="0"/>
        <w:ind w:left="426" w:hanging="426"/>
        <w:jc w:val="both"/>
        <w:rPr>
          <w:rFonts w:ascii="Garamond" w:hAnsi="Garamond"/>
        </w:rPr>
      </w:pPr>
      <w:r>
        <w:rPr>
          <w:rFonts w:ascii="Garamond" w:hAnsi="Garamond"/>
        </w:rPr>
        <w:t>Objednatel se zavazuje uhradit zhotoviteli za předmět plnění dle článku IV</w:t>
      </w:r>
      <w:r w:rsidR="000354D2">
        <w:rPr>
          <w:rFonts w:ascii="Garamond" w:hAnsi="Garamond"/>
        </w:rPr>
        <w:t>.</w:t>
      </w:r>
      <w:r>
        <w:rPr>
          <w:rFonts w:ascii="Garamond" w:hAnsi="Garamond"/>
        </w:rPr>
        <w:t xml:space="preserve"> odst. 1 této Smlouvy celkovou cenu ve výši</w:t>
      </w:r>
      <w:r w:rsidR="00F0427B" w:rsidRPr="004E6FA0">
        <w:rPr>
          <w:rFonts w:ascii="Garamond" w:hAnsi="Garamond"/>
        </w:rPr>
        <w:t>:</w:t>
      </w:r>
    </w:p>
    <w:p w14:paraId="3BCE3636" w14:textId="77777777" w:rsidR="00116038" w:rsidRPr="004E6FA0" w:rsidRDefault="00116038" w:rsidP="00116038">
      <w:pPr>
        <w:tabs>
          <w:tab w:val="num" w:pos="540"/>
        </w:tabs>
        <w:suppressAutoHyphens w:val="0"/>
        <w:jc w:val="both"/>
        <w:rPr>
          <w:rFonts w:ascii="Garamond" w:hAnsi="Garamond"/>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5"/>
        <w:gridCol w:w="1909"/>
        <w:gridCol w:w="1843"/>
        <w:gridCol w:w="2126"/>
      </w:tblGrid>
      <w:tr w:rsidR="00116038" w14:paraId="740D793E" w14:textId="77777777" w:rsidTr="003C6D93">
        <w:trPr>
          <w:trHeight w:val="462"/>
        </w:trPr>
        <w:tc>
          <w:tcPr>
            <w:tcW w:w="2485" w:type="dxa"/>
            <w:tcBorders>
              <w:top w:val="single" w:sz="4" w:space="0" w:color="auto"/>
              <w:left w:val="single" w:sz="4" w:space="0" w:color="auto"/>
              <w:bottom w:val="single" w:sz="4" w:space="0" w:color="auto"/>
              <w:right w:val="single" w:sz="4" w:space="0" w:color="auto"/>
            </w:tcBorders>
            <w:vAlign w:val="center"/>
            <w:hideMark/>
          </w:tcPr>
          <w:p w14:paraId="62FF8244" w14:textId="77777777" w:rsidR="00116038" w:rsidRPr="00116038" w:rsidRDefault="00116038" w:rsidP="00116038">
            <w:pPr>
              <w:pStyle w:val="Odstavecseseznamem"/>
              <w:spacing w:line="288" w:lineRule="auto"/>
              <w:ind w:left="397"/>
              <w:jc w:val="both"/>
              <w:rPr>
                <w:rFonts w:ascii="Garamond" w:hAnsi="Garamond"/>
                <w:lang w:eastAsia="cs-CZ"/>
              </w:rPr>
            </w:pPr>
            <w:r w:rsidRPr="00116038">
              <w:rPr>
                <w:rFonts w:ascii="Garamond" w:hAnsi="Garamond"/>
              </w:rPr>
              <w:t>Položka</w:t>
            </w:r>
          </w:p>
        </w:tc>
        <w:tc>
          <w:tcPr>
            <w:tcW w:w="1909" w:type="dxa"/>
            <w:tcBorders>
              <w:top w:val="single" w:sz="4" w:space="0" w:color="auto"/>
              <w:left w:val="single" w:sz="4" w:space="0" w:color="auto"/>
              <w:bottom w:val="single" w:sz="4" w:space="0" w:color="auto"/>
              <w:right w:val="single" w:sz="4" w:space="0" w:color="auto"/>
            </w:tcBorders>
            <w:vAlign w:val="center"/>
            <w:hideMark/>
          </w:tcPr>
          <w:p w14:paraId="7F355BD7" w14:textId="77777777" w:rsidR="00116038" w:rsidRPr="00116038" w:rsidRDefault="00116038">
            <w:pPr>
              <w:spacing w:line="288" w:lineRule="auto"/>
              <w:jc w:val="center"/>
              <w:rPr>
                <w:rFonts w:ascii="Garamond" w:hAnsi="Garamond"/>
              </w:rPr>
            </w:pPr>
            <w:r w:rsidRPr="00116038">
              <w:rPr>
                <w:rFonts w:ascii="Garamond" w:hAnsi="Garamond"/>
              </w:rPr>
              <w:t>Cena bez DPH: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1151F3" w14:textId="77777777" w:rsidR="00116038" w:rsidRPr="00116038" w:rsidRDefault="00116038">
            <w:pPr>
              <w:spacing w:line="288" w:lineRule="auto"/>
              <w:jc w:val="center"/>
              <w:rPr>
                <w:rFonts w:ascii="Garamond" w:hAnsi="Garamond"/>
              </w:rPr>
            </w:pPr>
            <w:r w:rsidRPr="00116038">
              <w:rPr>
                <w:rFonts w:ascii="Garamond" w:hAnsi="Garamond"/>
              </w:rPr>
              <w:t>DPH v Kč: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81A115" w14:textId="77777777" w:rsidR="00116038" w:rsidRPr="00116038" w:rsidRDefault="00116038">
            <w:pPr>
              <w:spacing w:line="288" w:lineRule="auto"/>
              <w:jc w:val="center"/>
              <w:rPr>
                <w:rFonts w:ascii="Garamond" w:hAnsi="Garamond"/>
              </w:rPr>
            </w:pPr>
            <w:r w:rsidRPr="00116038">
              <w:rPr>
                <w:rFonts w:ascii="Garamond" w:hAnsi="Garamond"/>
              </w:rPr>
              <w:t>Cena včetně DPH:</w:t>
            </w:r>
          </w:p>
        </w:tc>
      </w:tr>
      <w:tr w:rsidR="00204AFA" w14:paraId="3F3BC12E" w14:textId="77777777" w:rsidTr="003C6D93">
        <w:tc>
          <w:tcPr>
            <w:tcW w:w="2485" w:type="dxa"/>
            <w:tcBorders>
              <w:top w:val="single" w:sz="4" w:space="0" w:color="auto"/>
              <w:left w:val="single" w:sz="4" w:space="0" w:color="auto"/>
              <w:bottom w:val="single" w:sz="4" w:space="0" w:color="auto"/>
              <w:right w:val="single" w:sz="4" w:space="0" w:color="auto"/>
            </w:tcBorders>
          </w:tcPr>
          <w:p w14:paraId="7C1195CE" w14:textId="5DBEA55E" w:rsidR="00204AFA" w:rsidRDefault="00204AFA" w:rsidP="00204AFA">
            <w:pPr>
              <w:spacing w:line="288" w:lineRule="auto"/>
              <w:rPr>
                <w:rFonts w:ascii="Garamond" w:hAnsi="Garamond"/>
              </w:rPr>
            </w:pPr>
            <w:r w:rsidRPr="00116038">
              <w:rPr>
                <w:rFonts w:ascii="Garamond" w:hAnsi="Garamond"/>
              </w:rPr>
              <w:t xml:space="preserve">Projektová dokumentace </w:t>
            </w:r>
            <w:r>
              <w:rPr>
                <w:rFonts w:ascii="Garamond" w:hAnsi="Garamond"/>
              </w:rPr>
              <w:t xml:space="preserve">včetně </w:t>
            </w:r>
            <w:r w:rsidR="006E6240">
              <w:rPr>
                <w:rFonts w:ascii="Garamond" w:hAnsi="Garamond"/>
              </w:rPr>
              <w:t>inženýrské činnosti</w:t>
            </w:r>
            <w:r w:rsidR="00756CB8">
              <w:rPr>
                <w:rFonts w:ascii="Garamond" w:hAnsi="Garamond"/>
              </w:rPr>
              <w:t>, žádosti o stavební povolení</w:t>
            </w:r>
            <w:r w:rsidR="00A27F12">
              <w:rPr>
                <w:rFonts w:ascii="Garamond" w:hAnsi="Garamond"/>
              </w:rPr>
              <w:t xml:space="preserve"> a výkon autorského dozoru</w:t>
            </w:r>
          </w:p>
        </w:tc>
        <w:tc>
          <w:tcPr>
            <w:tcW w:w="1909" w:type="dxa"/>
            <w:tcBorders>
              <w:top w:val="single" w:sz="4" w:space="0" w:color="auto"/>
              <w:left w:val="single" w:sz="4" w:space="0" w:color="auto"/>
              <w:bottom w:val="single" w:sz="4" w:space="0" w:color="auto"/>
              <w:right w:val="single" w:sz="4" w:space="0" w:color="auto"/>
            </w:tcBorders>
            <w:vAlign w:val="center"/>
          </w:tcPr>
          <w:p w14:paraId="49AD0908" w14:textId="1B62D809" w:rsidR="00204AFA" w:rsidRPr="004373E9" w:rsidRDefault="00571B61" w:rsidP="00204AFA">
            <w:pPr>
              <w:spacing w:line="288" w:lineRule="auto"/>
              <w:jc w:val="center"/>
              <w:rPr>
                <w:rFonts w:ascii="Garamond" w:hAnsi="Garamond"/>
              </w:rPr>
            </w:pPr>
            <w:r>
              <w:rPr>
                <w:rFonts w:ascii="Garamond" w:hAnsi="Garamond"/>
              </w:rPr>
              <w:t>49 000Kč</w:t>
            </w:r>
          </w:p>
        </w:tc>
        <w:tc>
          <w:tcPr>
            <w:tcW w:w="1843" w:type="dxa"/>
            <w:tcBorders>
              <w:top w:val="single" w:sz="4" w:space="0" w:color="auto"/>
              <w:left w:val="single" w:sz="4" w:space="0" w:color="auto"/>
              <w:bottom w:val="single" w:sz="4" w:space="0" w:color="auto"/>
              <w:right w:val="single" w:sz="4" w:space="0" w:color="auto"/>
            </w:tcBorders>
            <w:vAlign w:val="center"/>
          </w:tcPr>
          <w:p w14:paraId="0E404D67" w14:textId="7CE4A4A3" w:rsidR="00204AFA" w:rsidRPr="004373E9" w:rsidRDefault="00571B61" w:rsidP="00204AFA">
            <w:pPr>
              <w:spacing w:line="288" w:lineRule="auto"/>
              <w:jc w:val="center"/>
              <w:rPr>
                <w:rFonts w:ascii="Garamond" w:hAnsi="Garamond"/>
              </w:rPr>
            </w:pPr>
            <w:r>
              <w:rPr>
                <w:rFonts w:ascii="Garamond" w:hAnsi="Garamond"/>
              </w:rPr>
              <w:t>10 290Kč</w:t>
            </w:r>
          </w:p>
        </w:tc>
        <w:tc>
          <w:tcPr>
            <w:tcW w:w="2126" w:type="dxa"/>
            <w:tcBorders>
              <w:top w:val="single" w:sz="4" w:space="0" w:color="auto"/>
              <w:left w:val="single" w:sz="4" w:space="0" w:color="auto"/>
              <w:bottom w:val="single" w:sz="4" w:space="0" w:color="auto"/>
              <w:right w:val="single" w:sz="4" w:space="0" w:color="auto"/>
            </w:tcBorders>
            <w:vAlign w:val="center"/>
          </w:tcPr>
          <w:p w14:paraId="53E6258F" w14:textId="10E8DDB5" w:rsidR="00204AFA" w:rsidRPr="00571B61" w:rsidRDefault="00571B61" w:rsidP="00204AFA">
            <w:pPr>
              <w:spacing w:line="288" w:lineRule="auto"/>
              <w:jc w:val="center"/>
              <w:rPr>
                <w:rFonts w:ascii="Garamond" w:hAnsi="Garamond"/>
                <w:b/>
                <w:color w:val="000000"/>
              </w:rPr>
            </w:pPr>
            <w:r w:rsidRPr="00571B61">
              <w:rPr>
                <w:rFonts w:ascii="Garamond" w:hAnsi="Garamond"/>
                <w:b/>
                <w:color w:val="000000"/>
              </w:rPr>
              <w:t>59 290Kč</w:t>
            </w:r>
          </w:p>
        </w:tc>
      </w:tr>
      <w:tr w:rsidR="00204AFA" w14:paraId="20EF6354" w14:textId="77777777" w:rsidTr="003C6D93">
        <w:tc>
          <w:tcPr>
            <w:tcW w:w="2485" w:type="dxa"/>
            <w:tcBorders>
              <w:top w:val="single" w:sz="4" w:space="0" w:color="auto"/>
              <w:left w:val="single" w:sz="4" w:space="0" w:color="auto"/>
              <w:bottom w:val="single" w:sz="4" w:space="0" w:color="auto"/>
              <w:right w:val="single" w:sz="4" w:space="0" w:color="auto"/>
            </w:tcBorders>
            <w:hideMark/>
          </w:tcPr>
          <w:p w14:paraId="43F13ED4" w14:textId="7A4A62AA" w:rsidR="00204AFA" w:rsidRPr="00116038" w:rsidRDefault="00204AFA" w:rsidP="00204AFA">
            <w:pPr>
              <w:spacing w:line="288" w:lineRule="auto"/>
              <w:rPr>
                <w:rFonts w:ascii="Garamond" w:hAnsi="Garamond"/>
              </w:rPr>
            </w:pPr>
            <w:r>
              <w:rPr>
                <w:rFonts w:ascii="Garamond" w:hAnsi="Garamond"/>
              </w:rPr>
              <w:t>Cena za dodávku</w:t>
            </w:r>
            <w:r w:rsidR="006E6240">
              <w:rPr>
                <w:rFonts w:ascii="Garamond" w:hAnsi="Garamond"/>
              </w:rPr>
              <w:t xml:space="preserve"> nového</w:t>
            </w:r>
            <w:r>
              <w:rPr>
                <w:rFonts w:ascii="Garamond" w:hAnsi="Garamond"/>
              </w:rPr>
              <w:t xml:space="preserve"> výtahu včetně jeho kompletní výměny</w:t>
            </w:r>
            <w:r w:rsidR="006E6240">
              <w:rPr>
                <w:rFonts w:ascii="Garamond" w:hAnsi="Garamond"/>
              </w:rPr>
              <w:t>, demontáže a ekologické likvidace stávajícího zařízení</w:t>
            </w:r>
            <w:r>
              <w:rPr>
                <w:rFonts w:ascii="Garamond" w:hAnsi="Garamond"/>
              </w:rPr>
              <w:t xml:space="preserve"> a veškerých souvisejících stavebních prací</w:t>
            </w:r>
          </w:p>
        </w:tc>
        <w:tc>
          <w:tcPr>
            <w:tcW w:w="1909" w:type="dxa"/>
            <w:tcBorders>
              <w:top w:val="single" w:sz="4" w:space="0" w:color="auto"/>
              <w:left w:val="single" w:sz="4" w:space="0" w:color="auto"/>
              <w:bottom w:val="single" w:sz="4" w:space="0" w:color="auto"/>
              <w:right w:val="single" w:sz="4" w:space="0" w:color="auto"/>
            </w:tcBorders>
            <w:vAlign w:val="center"/>
          </w:tcPr>
          <w:p w14:paraId="190415DF" w14:textId="5F997651" w:rsidR="00204AFA" w:rsidRPr="004373E9" w:rsidRDefault="00571B61" w:rsidP="00204AFA">
            <w:pPr>
              <w:spacing w:line="288" w:lineRule="auto"/>
              <w:jc w:val="center"/>
              <w:rPr>
                <w:rFonts w:ascii="Garamond" w:hAnsi="Garamond"/>
              </w:rPr>
            </w:pPr>
            <w:r>
              <w:rPr>
                <w:rFonts w:ascii="Garamond" w:hAnsi="Garamond"/>
              </w:rPr>
              <w:t>910 000Kč</w:t>
            </w:r>
          </w:p>
        </w:tc>
        <w:tc>
          <w:tcPr>
            <w:tcW w:w="1843" w:type="dxa"/>
            <w:tcBorders>
              <w:top w:val="single" w:sz="4" w:space="0" w:color="auto"/>
              <w:left w:val="single" w:sz="4" w:space="0" w:color="auto"/>
              <w:bottom w:val="single" w:sz="4" w:space="0" w:color="auto"/>
              <w:right w:val="single" w:sz="4" w:space="0" w:color="auto"/>
            </w:tcBorders>
            <w:vAlign w:val="center"/>
          </w:tcPr>
          <w:p w14:paraId="4CC7D118" w14:textId="3F26036A" w:rsidR="00204AFA" w:rsidRPr="004373E9" w:rsidRDefault="00571B61" w:rsidP="00204AFA">
            <w:pPr>
              <w:spacing w:line="288" w:lineRule="auto"/>
              <w:jc w:val="center"/>
              <w:rPr>
                <w:rFonts w:ascii="Garamond" w:hAnsi="Garamond"/>
              </w:rPr>
            </w:pPr>
            <w:r>
              <w:rPr>
                <w:rFonts w:ascii="Garamond" w:hAnsi="Garamond"/>
              </w:rPr>
              <w:t>191 100Kč</w:t>
            </w:r>
          </w:p>
        </w:tc>
        <w:tc>
          <w:tcPr>
            <w:tcW w:w="2126" w:type="dxa"/>
            <w:tcBorders>
              <w:top w:val="single" w:sz="4" w:space="0" w:color="auto"/>
              <w:left w:val="single" w:sz="4" w:space="0" w:color="auto"/>
              <w:bottom w:val="single" w:sz="4" w:space="0" w:color="auto"/>
              <w:right w:val="single" w:sz="4" w:space="0" w:color="auto"/>
            </w:tcBorders>
            <w:vAlign w:val="center"/>
          </w:tcPr>
          <w:p w14:paraId="28AD71B1" w14:textId="6E64A125" w:rsidR="00204AFA" w:rsidRPr="004373E9" w:rsidRDefault="00571B61" w:rsidP="00204AFA">
            <w:pPr>
              <w:spacing w:line="288" w:lineRule="auto"/>
              <w:jc w:val="center"/>
              <w:rPr>
                <w:rFonts w:ascii="Garamond" w:hAnsi="Garamond"/>
                <w:b/>
                <w:color w:val="000000"/>
              </w:rPr>
            </w:pPr>
            <w:r>
              <w:rPr>
                <w:rFonts w:ascii="Garamond" w:hAnsi="Garamond"/>
                <w:b/>
                <w:color w:val="000000"/>
              </w:rPr>
              <w:t>1 101 100Kč</w:t>
            </w:r>
          </w:p>
        </w:tc>
      </w:tr>
      <w:tr w:rsidR="00756CB8" w14:paraId="3D42B029" w14:textId="77777777" w:rsidTr="003C6D93">
        <w:tc>
          <w:tcPr>
            <w:tcW w:w="2485" w:type="dxa"/>
            <w:tcBorders>
              <w:top w:val="single" w:sz="4" w:space="0" w:color="auto"/>
              <w:left w:val="single" w:sz="4" w:space="0" w:color="auto"/>
              <w:bottom w:val="single" w:sz="4" w:space="0" w:color="auto"/>
              <w:right w:val="single" w:sz="4" w:space="0" w:color="auto"/>
            </w:tcBorders>
          </w:tcPr>
          <w:p w14:paraId="6AC2B49B" w14:textId="2338C4D7" w:rsidR="00756CB8" w:rsidRDefault="00756CB8" w:rsidP="00204AFA">
            <w:pPr>
              <w:spacing w:line="288" w:lineRule="auto"/>
              <w:rPr>
                <w:rFonts w:ascii="Garamond" w:hAnsi="Garamond"/>
              </w:rPr>
            </w:pPr>
            <w:r>
              <w:rPr>
                <w:rFonts w:ascii="Garamond" w:hAnsi="Garamond"/>
              </w:rPr>
              <w:t>Zaškolení obsluhy</w:t>
            </w:r>
          </w:p>
        </w:tc>
        <w:tc>
          <w:tcPr>
            <w:tcW w:w="1909" w:type="dxa"/>
            <w:tcBorders>
              <w:top w:val="single" w:sz="4" w:space="0" w:color="auto"/>
              <w:left w:val="single" w:sz="4" w:space="0" w:color="auto"/>
              <w:bottom w:val="single" w:sz="4" w:space="0" w:color="auto"/>
              <w:right w:val="single" w:sz="4" w:space="0" w:color="auto"/>
            </w:tcBorders>
            <w:vAlign w:val="center"/>
          </w:tcPr>
          <w:p w14:paraId="4A978E40" w14:textId="77248970" w:rsidR="00756CB8" w:rsidRPr="004373E9" w:rsidRDefault="00571B61" w:rsidP="00204AFA">
            <w:pPr>
              <w:spacing w:line="288" w:lineRule="auto"/>
              <w:jc w:val="center"/>
              <w:rPr>
                <w:rFonts w:ascii="Garamond" w:hAnsi="Garamond"/>
              </w:rPr>
            </w:pPr>
            <w:r>
              <w:rPr>
                <w:rFonts w:ascii="Garamond" w:hAnsi="Garamond"/>
              </w:rPr>
              <w:t>500Kč</w:t>
            </w:r>
          </w:p>
        </w:tc>
        <w:tc>
          <w:tcPr>
            <w:tcW w:w="1843" w:type="dxa"/>
            <w:tcBorders>
              <w:top w:val="single" w:sz="4" w:space="0" w:color="auto"/>
              <w:left w:val="single" w:sz="4" w:space="0" w:color="auto"/>
              <w:bottom w:val="single" w:sz="4" w:space="0" w:color="auto"/>
              <w:right w:val="single" w:sz="4" w:space="0" w:color="auto"/>
            </w:tcBorders>
            <w:vAlign w:val="center"/>
          </w:tcPr>
          <w:p w14:paraId="33391554" w14:textId="5630D490" w:rsidR="00756CB8" w:rsidRPr="004373E9" w:rsidRDefault="00571B61" w:rsidP="00204AFA">
            <w:pPr>
              <w:spacing w:line="288" w:lineRule="auto"/>
              <w:jc w:val="center"/>
              <w:rPr>
                <w:rFonts w:ascii="Garamond" w:hAnsi="Garamond"/>
              </w:rPr>
            </w:pPr>
            <w:r>
              <w:rPr>
                <w:rFonts w:ascii="Garamond" w:hAnsi="Garamond"/>
              </w:rPr>
              <w:t>105Kč</w:t>
            </w:r>
          </w:p>
        </w:tc>
        <w:tc>
          <w:tcPr>
            <w:tcW w:w="2126" w:type="dxa"/>
            <w:tcBorders>
              <w:top w:val="single" w:sz="4" w:space="0" w:color="auto"/>
              <w:left w:val="single" w:sz="4" w:space="0" w:color="auto"/>
              <w:bottom w:val="single" w:sz="4" w:space="0" w:color="auto"/>
              <w:right w:val="single" w:sz="4" w:space="0" w:color="auto"/>
            </w:tcBorders>
            <w:vAlign w:val="center"/>
          </w:tcPr>
          <w:p w14:paraId="2FF3F675" w14:textId="57D0AF01" w:rsidR="00756CB8" w:rsidRPr="004373E9" w:rsidRDefault="00571B61" w:rsidP="00204AFA">
            <w:pPr>
              <w:spacing w:line="288" w:lineRule="auto"/>
              <w:jc w:val="center"/>
              <w:rPr>
                <w:rFonts w:ascii="Garamond" w:hAnsi="Garamond"/>
                <w:b/>
                <w:color w:val="000000"/>
              </w:rPr>
            </w:pPr>
            <w:r>
              <w:rPr>
                <w:rFonts w:ascii="Garamond" w:hAnsi="Garamond"/>
                <w:b/>
                <w:color w:val="000000"/>
              </w:rPr>
              <w:t>605Kč</w:t>
            </w:r>
          </w:p>
        </w:tc>
      </w:tr>
      <w:tr w:rsidR="00204AFA" w14:paraId="24224F48" w14:textId="77777777" w:rsidTr="003C6D93">
        <w:trPr>
          <w:trHeight w:val="575"/>
        </w:trPr>
        <w:tc>
          <w:tcPr>
            <w:tcW w:w="24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F79C87" w14:textId="77777777" w:rsidR="00204AFA" w:rsidRPr="00116038" w:rsidRDefault="00204AFA" w:rsidP="00204AFA">
            <w:pPr>
              <w:spacing w:line="288" w:lineRule="auto"/>
              <w:jc w:val="both"/>
              <w:rPr>
                <w:rFonts w:ascii="Garamond" w:hAnsi="Garamond"/>
              </w:rPr>
            </w:pPr>
            <w:r w:rsidRPr="00116038">
              <w:rPr>
                <w:rFonts w:ascii="Garamond" w:hAnsi="Garamond"/>
              </w:rPr>
              <w:t xml:space="preserve">Celková cena </w:t>
            </w:r>
            <w:proofErr w:type="gramStart"/>
            <w:r w:rsidRPr="00116038">
              <w:rPr>
                <w:rFonts w:ascii="Garamond" w:hAnsi="Garamond"/>
              </w:rPr>
              <w:t xml:space="preserve">díla:   </w:t>
            </w:r>
            <w:proofErr w:type="gramEnd"/>
          </w:p>
        </w:tc>
        <w:tc>
          <w:tcPr>
            <w:tcW w:w="1909" w:type="dxa"/>
            <w:tcBorders>
              <w:top w:val="single" w:sz="4" w:space="0" w:color="auto"/>
              <w:left w:val="single" w:sz="4" w:space="0" w:color="auto"/>
              <w:bottom w:val="single" w:sz="4" w:space="0" w:color="auto"/>
              <w:right w:val="single" w:sz="4" w:space="0" w:color="auto"/>
            </w:tcBorders>
            <w:shd w:val="clear" w:color="auto" w:fill="F2F2F2"/>
            <w:vAlign w:val="center"/>
          </w:tcPr>
          <w:p w14:paraId="5D3CC095" w14:textId="6B8B89B9" w:rsidR="00204AFA" w:rsidRPr="004373E9" w:rsidRDefault="00571B61" w:rsidP="00204AFA">
            <w:pPr>
              <w:spacing w:line="288" w:lineRule="auto"/>
              <w:jc w:val="center"/>
              <w:rPr>
                <w:rFonts w:ascii="Garamond" w:hAnsi="Garamond"/>
                <w:color w:val="000000"/>
              </w:rPr>
            </w:pPr>
            <w:r>
              <w:rPr>
                <w:rFonts w:ascii="Garamond" w:hAnsi="Garamond"/>
                <w:color w:val="000000"/>
              </w:rPr>
              <w:t>959 500Kč</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7EB4F04A" w14:textId="02891B96" w:rsidR="00204AFA" w:rsidRPr="004373E9" w:rsidRDefault="00571B61" w:rsidP="00204AFA">
            <w:pPr>
              <w:spacing w:line="288" w:lineRule="auto"/>
              <w:jc w:val="center"/>
              <w:rPr>
                <w:rFonts w:ascii="Garamond" w:hAnsi="Garamond"/>
                <w:color w:val="000000"/>
              </w:rPr>
            </w:pPr>
            <w:r>
              <w:rPr>
                <w:rFonts w:ascii="Garamond" w:hAnsi="Garamond"/>
                <w:color w:val="000000"/>
              </w:rPr>
              <w:t>201 495Kč</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7E7330C1" w14:textId="2FC9B30C" w:rsidR="00204AFA" w:rsidRPr="004373E9" w:rsidRDefault="00571B61" w:rsidP="00204AFA">
            <w:pPr>
              <w:spacing w:line="288" w:lineRule="auto"/>
              <w:jc w:val="center"/>
              <w:rPr>
                <w:rFonts w:ascii="Garamond" w:hAnsi="Garamond"/>
                <w:b/>
                <w:color w:val="000000"/>
              </w:rPr>
            </w:pPr>
            <w:r>
              <w:rPr>
                <w:rFonts w:ascii="Garamond" w:hAnsi="Garamond"/>
                <w:b/>
                <w:color w:val="000000"/>
              </w:rPr>
              <w:t>1 160 995Kč</w:t>
            </w:r>
          </w:p>
        </w:tc>
      </w:tr>
    </w:tbl>
    <w:p w14:paraId="42130301" w14:textId="1D731529" w:rsidR="00882091" w:rsidRPr="004E6FA0" w:rsidRDefault="00882091" w:rsidP="00116038">
      <w:pPr>
        <w:suppressAutoHyphens w:val="0"/>
        <w:jc w:val="both"/>
        <w:rPr>
          <w:rFonts w:ascii="Garamond" w:hAnsi="Garamond"/>
        </w:rPr>
      </w:pPr>
    </w:p>
    <w:p w14:paraId="6E671B3F" w14:textId="77777777" w:rsidR="00F0427B" w:rsidRPr="004E6FA0" w:rsidRDefault="00F0427B" w:rsidP="00882091">
      <w:pPr>
        <w:suppressAutoHyphens w:val="0"/>
        <w:jc w:val="both"/>
        <w:rPr>
          <w:rFonts w:ascii="Garamond" w:hAnsi="Garamond"/>
        </w:rPr>
      </w:pPr>
    </w:p>
    <w:p w14:paraId="213442F1" w14:textId="77777777" w:rsidR="00462171" w:rsidRDefault="00BB64AF" w:rsidP="00462171">
      <w:pPr>
        <w:tabs>
          <w:tab w:val="left" w:pos="709"/>
        </w:tabs>
        <w:jc w:val="both"/>
        <w:rPr>
          <w:rFonts w:ascii="Garamond" w:hAnsi="Garamond"/>
        </w:rPr>
      </w:pPr>
      <w:r w:rsidRPr="004E6FA0">
        <w:rPr>
          <w:rFonts w:ascii="Garamond" w:hAnsi="Garamond"/>
        </w:rPr>
        <w:t xml:space="preserve"> </w:t>
      </w:r>
      <w:r w:rsidR="00F0427B" w:rsidRPr="004E6FA0">
        <w:rPr>
          <w:rFonts w:ascii="Garamond" w:hAnsi="Garamond"/>
        </w:rPr>
        <w:t xml:space="preserve">Cena </w:t>
      </w:r>
      <w:r w:rsidR="009A4EAE">
        <w:rPr>
          <w:rFonts w:ascii="Garamond" w:hAnsi="Garamond"/>
        </w:rPr>
        <w:t>D</w:t>
      </w:r>
      <w:r w:rsidR="00F0427B" w:rsidRPr="004E6FA0">
        <w:rPr>
          <w:rFonts w:ascii="Garamond" w:hAnsi="Garamond"/>
        </w:rPr>
        <w:t xml:space="preserve">íla </w:t>
      </w:r>
      <w:r w:rsidRPr="004E6FA0">
        <w:rPr>
          <w:rFonts w:ascii="Garamond" w:hAnsi="Garamond"/>
        </w:rPr>
        <w:t>je</w:t>
      </w:r>
      <w:r w:rsidR="00DE549A" w:rsidRPr="004E6FA0">
        <w:rPr>
          <w:rFonts w:ascii="Garamond" w:hAnsi="Garamond"/>
        </w:rPr>
        <w:t xml:space="preserve"> stanovena </w:t>
      </w:r>
      <w:r w:rsidR="00F0427B" w:rsidRPr="004E6FA0">
        <w:rPr>
          <w:rFonts w:ascii="Garamond" w:hAnsi="Garamond"/>
        </w:rPr>
        <w:t xml:space="preserve">jako celková cena </w:t>
      </w:r>
      <w:r w:rsidR="00420FB8" w:rsidRPr="004E6FA0">
        <w:rPr>
          <w:rFonts w:ascii="Garamond" w:hAnsi="Garamond"/>
        </w:rPr>
        <w:t>včetně DPH</w:t>
      </w:r>
      <w:r w:rsidR="0070307F">
        <w:rPr>
          <w:rFonts w:ascii="Garamond" w:hAnsi="Garamond"/>
        </w:rPr>
        <w:t xml:space="preserve">. </w:t>
      </w:r>
      <w:r w:rsidR="00F0427B" w:rsidRPr="004E6FA0">
        <w:rPr>
          <w:rFonts w:ascii="Garamond" w:hAnsi="Garamond"/>
        </w:rPr>
        <w:t>Cena podle tohoto odstavce je stanovena jako cena konečná, nejv</w:t>
      </w:r>
      <w:r w:rsidR="0036513D" w:rsidRPr="004E6FA0">
        <w:rPr>
          <w:rFonts w:ascii="Garamond" w:hAnsi="Garamond"/>
        </w:rPr>
        <w:t>ýše přípustná a nepřekročitelná,</w:t>
      </w:r>
      <w:r w:rsidR="005B373F">
        <w:rPr>
          <w:rFonts w:ascii="Garamond" w:hAnsi="Garamond"/>
        </w:rPr>
        <w:t xml:space="preserve"> a zahrnuje v sobě veškeré náklady a rizika zhotovitele spojená s</w:t>
      </w:r>
      <w:r w:rsidR="000968F5">
        <w:rPr>
          <w:rFonts w:ascii="Garamond" w:hAnsi="Garamond"/>
        </w:rPr>
        <w:t> </w:t>
      </w:r>
      <w:r w:rsidR="005B373F">
        <w:rPr>
          <w:rFonts w:ascii="Garamond" w:hAnsi="Garamond"/>
        </w:rPr>
        <w:t>plněním</w:t>
      </w:r>
      <w:r w:rsidR="000968F5">
        <w:rPr>
          <w:rFonts w:ascii="Garamond" w:hAnsi="Garamond"/>
        </w:rPr>
        <w:t xml:space="preserve"> předmětu</w:t>
      </w:r>
      <w:r w:rsidR="005B373F">
        <w:rPr>
          <w:rFonts w:ascii="Garamond" w:hAnsi="Garamond"/>
        </w:rPr>
        <w:t xml:space="preserve"> dle této Smlouvy</w:t>
      </w:r>
      <w:r w:rsidR="00116038">
        <w:rPr>
          <w:rFonts w:ascii="Garamond" w:hAnsi="Garamond"/>
        </w:rPr>
        <w:t>.</w:t>
      </w:r>
      <w:r w:rsidR="005B373F">
        <w:rPr>
          <w:rFonts w:ascii="Garamond" w:hAnsi="Garamond"/>
        </w:rPr>
        <w:t xml:space="preserve"> Tato cena</w:t>
      </w:r>
      <w:r w:rsidRPr="004E6FA0">
        <w:rPr>
          <w:rFonts w:ascii="Garamond" w:hAnsi="Garamond"/>
        </w:rPr>
        <w:t xml:space="preserve"> je platná po celou dobu </w:t>
      </w:r>
      <w:r w:rsidRPr="004E6FA0">
        <w:rPr>
          <w:rFonts w:ascii="Garamond" w:hAnsi="Garamond"/>
        </w:rPr>
        <w:lastRenderedPageBreak/>
        <w:t xml:space="preserve">realizace </w:t>
      </w:r>
      <w:r w:rsidR="009A4EAE">
        <w:rPr>
          <w:rFonts w:ascii="Garamond" w:hAnsi="Garamond"/>
        </w:rPr>
        <w:t>D</w:t>
      </w:r>
      <w:r w:rsidRPr="004E6FA0">
        <w:rPr>
          <w:rFonts w:ascii="Garamond" w:hAnsi="Garamond"/>
        </w:rPr>
        <w:t>íla, a to i po případném prodlouže</w:t>
      </w:r>
      <w:r w:rsidR="00462171">
        <w:rPr>
          <w:rFonts w:ascii="Garamond" w:hAnsi="Garamond"/>
        </w:rPr>
        <w:t>ní termínu dokončení realizace D</w:t>
      </w:r>
      <w:r w:rsidRPr="004E6FA0">
        <w:rPr>
          <w:rFonts w:ascii="Garamond" w:hAnsi="Garamond"/>
        </w:rPr>
        <w:t xml:space="preserve">íla z důvodů ležících na straně objednatele. </w:t>
      </w:r>
    </w:p>
    <w:p w14:paraId="60696EEF" w14:textId="08D652D4" w:rsidR="00462171" w:rsidRPr="00462171" w:rsidRDefault="00462171" w:rsidP="00462171">
      <w:pPr>
        <w:tabs>
          <w:tab w:val="left" w:pos="709"/>
        </w:tabs>
        <w:spacing w:before="120"/>
        <w:jc w:val="both"/>
        <w:rPr>
          <w:rFonts w:ascii="Garamond" w:hAnsi="Garamond"/>
          <w:u w:val="single"/>
        </w:rPr>
      </w:pPr>
      <w:r w:rsidRPr="00462171">
        <w:rPr>
          <w:rFonts w:ascii="Garamond" w:hAnsi="Garamond"/>
          <w:u w:val="single"/>
        </w:rPr>
        <w:t>Součástí ceny díla jsou také:</w:t>
      </w:r>
    </w:p>
    <w:p w14:paraId="47D1BE7C" w14:textId="4970C7C6" w:rsidR="00462171" w:rsidRPr="00B6088B" w:rsidRDefault="00462171" w:rsidP="00462171">
      <w:pPr>
        <w:pStyle w:val="Odstavecseseznamem"/>
        <w:numPr>
          <w:ilvl w:val="0"/>
          <w:numId w:val="38"/>
        </w:numPr>
        <w:tabs>
          <w:tab w:val="left" w:pos="993"/>
        </w:tabs>
        <w:suppressAutoHyphens w:val="0"/>
        <w:contextualSpacing/>
        <w:rPr>
          <w:rFonts w:ascii="Garamond" w:hAnsi="Garamond"/>
        </w:rPr>
      </w:pPr>
      <w:r w:rsidRPr="00B6088B">
        <w:rPr>
          <w:rFonts w:ascii="Garamond" w:hAnsi="Garamond"/>
        </w:rPr>
        <w:t>poplatky za uložení stavební suti a odpadu na veřejnou skládku, včetně dopravy</w:t>
      </w:r>
      <w:r w:rsidR="00756CB8">
        <w:rPr>
          <w:rFonts w:ascii="Garamond" w:hAnsi="Garamond"/>
        </w:rPr>
        <w:t>,</w:t>
      </w:r>
      <w:r w:rsidRPr="00B6088B">
        <w:rPr>
          <w:rFonts w:ascii="Garamond" w:hAnsi="Garamond"/>
        </w:rPr>
        <w:t xml:space="preserve"> ekologické likvidace</w:t>
      </w:r>
      <w:r w:rsidR="00756CB8">
        <w:rPr>
          <w:rFonts w:ascii="Garamond" w:hAnsi="Garamond"/>
        </w:rPr>
        <w:t xml:space="preserve"> stávajícího zařízení včetně </w:t>
      </w:r>
      <w:proofErr w:type="spellStart"/>
      <w:r w:rsidR="00756CB8">
        <w:rPr>
          <w:rFonts w:ascii="Garamond" w:hAnsi="Garamond"/>
        </w:rPr>
        <w:t>demotnáže</w:t>
      </w:r>
      <w:proofErr w:type="spellEnd"/>
    </w:p>
    <w:p w14:paraId="548577F5" w14:textId="77777777" w:rsidR="00462171" w:rsidRDefault="00462171" w:rsidP="00462171">
      <w:pPr>
        <w:pStyle w:val="Odstavecseseznamem"/>
        <w:numPr>
          <w:ilvl w:val="0"/>
          <w:numId w:val="38"/>
        </w:numPr>
        <w:tabs>
          <w:tab w:val="left" w:pos="993"/>
        </w:tabs>
        <w:suppressAutoHyphens w:val="0"/>
        <w:contextualSpacing/>
        <w:rPr>
          <w:rFonts w:ascii="Garamond" w:hAnsi="Garamond"/>
        </w:rPr>
      </w:pPr>
      <w:r w:rsidRPr="00FE0182">
        <w:rPr>
          <w:rFonts w:ascii="Garamond" w:hAnsi="Garamond"/>
        </w:rPr>
        <w:t xml:space="preserve">náklady na vybudování, udržování </w:t>
      </w:r>
      <w:r>
        <w:rPr>
          <w:rFonts w:ascii="Garamond" w:hAnsi="Garamond"/>
        </w:rPr>
        <w:t>a odklizení zařízení staveniště,</w:t>
      </w:r>
    </w:p>
    <w:p w14:paraId="1F57D4D6" w14:textId="660257AF" w:rsidR="00462171" w:rsidRDefault="00462171" w:rsidP="00462171">
      <w:pPr>
        <w:pStyle w:val="Odstavecseseznamem"/>
        <w:numPr>
          <w:ilvl w:val="0"/>
          <w:numId w:val="38"/>
        </w:numPr>
        <w:tabs>
          <w:tab w:val="left" w:pos="993"/>
        </w:tabs>
        <w:suppressAutoHyphens w:val="0"/>
        <w:contextualSpacing/>
        <w:jc w:val="both"/>
        <w:rPr>
          <w:rFonts w:ascii="Garamond" w:hAnsi="Garamond"/>
        </w:rPr>
      </w:pPr>
      <w:r>
        <w:rPr>
          <w:rFonts w:ascii="Garamond" w:hAnsi="Garamond"/>
        </w:rPr>
        <w:t>veškeré ostatní náklady související s provozními vlivy v rámci provádění Díla za plného provozu okresního soudu včetně zajištění úklidu dotčených prostor,</w:t>
      </w:r>
    </w:p>
    <w:p w14:paraId="048D3095" w14:textId="70D739ED" w:rsidR="00C407F6" w:rsidRPr="00462171" w:rsidRDefault="00462171" w:rsidP="00462171">
      <w:pPr>
        <w:pStyle w:val="Odstavecseseznamem"/>
        <w:numPr>
          <w:ilvl w:val="0"/>
          <w:numId w:val="38"/>
        </w:numPr>
        <w:tabs>
          <w:tab w:val="left" w:pos="993"/>
        </w:tabs>
        <w:suppressAutoHyphens w:val="0"/>
        <w:contextualSpacing/>
        <w:jc w:val="both"/>
        <w:rPr>
          <w:rFonts w:ascii="Garamond" w:hAnsi="Garamond"/>
        </w:rPr>
      </w:pPr>
      <w:r>
        <w:rPr>
          <w:rFonts w:ascii="Garamond" w:hAnsi="Garamond"/>
        </w:rPr>
        <w:t xml:space="preserve">náklady na provozní řád, dokumentaci skutečného provedení a provedení potřebných zkoušek, atestů a revizí podle ČSN (technických norem). </w:t>
      </w:r>
    </w:p>
    <w:p w14:paraId="378D7ECC" w14:textId="77777777" w:rsidR="00093FE7" w:rsidRPr="004E6FA0" w:rsidRDefault="006041CD" w:rsidP="00B00849">
      <w:pPr>
        <w:tabs>
          <w:tab w:val="num" w:pos="426"/>
        </w:tabs>
        <w:suppressAutoHyphens w:val="0"/>
        <w:ind w:left="426" w:hanging="426"/>
        <w:jc w:val="both"/>
        <w:rPr>
          <w:rFonts w:ascii="Garamond" w:hAnsi="Garamond"/>
        </w:rPr>
      </w:pPr>
      <w:r w:rsidRPr="004E6FA0">
        <w:rPr>
          <w:rFonts w:ascii="Garamond" w:hAnsi="Garamond"/>
        </w:rPr>
        <w:tab/>
      </w:r>
    </w:p>
    <w:p w14:paraId="4A463A91" w14:textId="4440A235" w:rsidR="00C407F6" w:rsidRDefault="00A46FF1" w:rsidP="008917F8">
      <w:pPr>
        <w:pStyle w:val="Odstavecseseznamem"/>
        <w:numPr>
          <w:ilvl w:val="0"/>
          <w:numId w:val="4"/>
        </w:numPr>
        <w:tabs>
          <w:tab w:val="num" w:pos="426"/>
        </w:tabs>
        <w:suppressAutoHyphens w:val="0"/>
        <w:jc w:val="both"/>
        <w:rPr>
          <w:rFonts w:ascii="Garamond" w:hAnsi="Garamond"/>
        </w:rPr>
      </w:pPr>
      <w:r w:rsidRPr="00D04A38">
        <w:rPr>
          <w:rFonts w:ascii="Garamond" w:hAnsi="Garamond"/>
        </w:rPr>
        <w:t>Zhotovitel prohlašuje, že nabídková cena</w:t>
      </w:r>
      <w:r w:rsidR="00DE549A" w:rsidRPr="00D04A38">
        <w:rPr>
          <w:rFonts w:ascii="Garamond" w:hAnsi="Garamond"/>
        </w:rPr>
        <w:t xml:space="preserve"> v sobě</w:t>
      </w:r>
      <w:r w:rsidRPr="00D04A38">
        <w:rPr>
          <w:rFonts w:ascii="Garamond" w:hAnsi="Garamond"/>
        </w:rPr>
        <w:t xml:space="preserve"> zahrnuje veškeré náklady zhotovitele spojené s realizací jednotlivých částí </w:t>
      </w:r>
      <w:r w:rsidR="009A4EAE">
        <w:rPr>
          <w:rFonts w:ascii="Garamond" w:hAnsi="Garamond"/>
        </w:rPr>
        <w:t>D</w:t>
      </w:r>
      <w:r w:rsidRPr="00D04A38">
        <w:rPr>
          <w:rFonts w:ascii="Garamond" w:hAnsi="Garamond"/>
        </w:rPr>
        <w:t xml:space="preserve">íla </w:t>
      </w:r>
      <w:r w:rsidR="00DE549A" w:rsidRPr="00D04A38">
        <w:rPr>
          <w:rFonts w:ascii="Garamond" w:hAnsi="Garamond"/>
        </w:rPr>
        <w:t xml:space="preserve">a </w:t>
      </w:r>
      <w:r w:rsidR="009A4EAE">
        <w:rPr>
          <w:rFonts w:ascii="Garamond" w:hAnsi="Garamond"/>
        </w:rPr>
        <w:t>D</w:t>
      </w:r>
      <w:r w:rsidR="00DE549A" w:rsidRPr="00D04A38">
        <w:rPr>
          <w:rFonts w:ascii="Garamond" w:hAnsi="Garamond"/>
        </w:rPr>
        <w:t>íla jako celku</w:t>
      </w:r>
      <w:r w:rsidRPr="00D04A38">
        <w:rPr>
          <w:rFonts w:ascii="Garamond" w:hAnsi="Garamond"/>
        </w:rPr>
        <w:t xml:space="preserve">. </w:t>
      </w:r>
      <w:r w:rsidR="005B373F" w:rsidRPr="00D04A38">
        <w:rPr>
          <w:rFonts w:ascii="Garamond" w:hAnsi="Garamond"/>
        </w:rPr>
        <w:t>Cena včetně DPH může být změněna pouze v případě změny zákonné sazby DPH na základě písemného dodatku podepsaného k tomu oprávněnými zástupci obou smluvních stran. Ke sjednané ceně bez DPH se připočte daň z přidané hodnoty ve výši stanovené právními předpisy platnými ke dni uskutečnění zdanitelného plnění.</w:t>
      </w:r>
    </w:p>
    <w:p w14:paraId="03419A15" w14:textId="77777777" w:rsidR="003E7DB5" w:rsidRPr="003E7DB5" w:rsidRDefault="003E7DB5" w:rsidP="003E7DB5">
      <w:pPr>
        <w:pStyle w:val="Odstavecseseznamem"/>
        <w:rPr>
          <w:rFonts w:ascii="Garamond" w:hAnsi="Garamond"/>
        </w:rPr>
      </w:pPr>
    </w:p>
    <w:p w14:paraId="06C0BD19" w14:textId="44957795" w:rsidR="003E7DB5" w:rsidRDefault="003E7DB5" w:rsidP="008917F8">
      <w:pPr>
        <w:pStyle w:val="Odstavecseseznamem"/>
        <w:numPr>
          <w:ilvl w:val="0"/>
          <w:numId w:val="4"/>
        </w:numPr>
        <w:tabs>
          <w:tab w:val="num" w:pos="426"/>
        </w:tabs>
        <w:suppressAutoHyphens w:val="0"/>
        <w:jc w:val="both"/>
        <w:rPr>
          <w:rFonts w:ascii="Garamond" w:hAnsi="Garamond"/>
        </w:rPr>
      </w:pPr>
      <w:r>
        <w:rPr>
          <w:rFonts w:ascii="Garamond" w:hAnsi="Garamond"/>
        </w:rPr>
        <w:t xml:space="preserve">Dojde-li v průběhu provádění </w:t>
      </w:r>
      <w:r w:rsidR="009A4EAE">
        <w:rPr>
          <w:rFonts w:ascii="Garamond" w:hAnsi="Garamond"/>
        </w:rPr>
        <w:t>D</w:t>
      </w:r>
      <w:r>
        <w:rPr>
          <w:rFonts w:ascii="Garamond" w:hAnsi="Garamond"/>
        </w:rPr>
        <w:t>íla ke změně výše příslušné sazby DPH, bude účtována DPH k příslušným zdanitelným plněním ve výši stanovené novou právní úpravou a cena díla bude upravena písemným dodatkem k této Smlouvě.</w:t>
      </w:r>
    </w:p>
    <w:p w14:paraId="3A3D915C" w14:textId="77777777" w:rsidR="00462171" w:rsidRPr="00462171" w:rsidRDefault="00462171" w:rsidP="00462171">
      <w:pPr>
        <w:pStyle w:val="Odstavecseseznamem"/>
        <w:rPr>
          <w:rFonts w:ascii="Garamond" w:hAnsi="Garamond"/>
        </w:rPr>
      </w:pPr>
    </w:p>
    <w:p w14:paraId="3519697E" w14:textId="1F95DB76" w:rsidR="00462171" w:rsidRPr="00462171" w:rsidRDefault="00462171" w:rsidP="00462171">
      <w:pPr>
        <w:pStyle w:val="Odstavecseseznamem"/>
        <w:numPr>
          <w:ilvl w:val="0"/>
          <w:numId w:val="4"/>
        </w:numPr>
        <w:tabs>
          <w:tab w:val="num" w:pos="426"/>
        </w:tabs>
        <w:suppressAutoHyphens w:val="0"/>
        <w:jc w:val="both"/>
        <w:rPr>
          <w:rFonts w:ascii="Garamond" w:hAnsi="Garamond"/>
        </w:rPr>
      </w:pPr>
      <w:r w:rsidRPr="00177E00">
        <w:rPr>
          <w:rFonts w:ascii="Garamond" w:hAnsi="Garamond"/>
        </w:rPr>
        <w:t>Oceněný soupis prací a dodávek – položkový rozpočet, tvoří přílohu č. 1 Smlouvy a je její nedílnou součástí</w:t>
      </w:r>
      <w:r>
        <w:rPr>
          <w:rFonts w:ascii="Garamond" w:hAnsi="Garamond"/>
        </w:rPr>
        <w:t>.</w:t>
      </w:r>
    </w:p>
    <w:p w14:paraId="7BDCB182" w14:textId="42FDED79" w:rsidR="00D04A38" w:rsidRPr="00116038" w:rsidRDefault="00D04A38" w:rsidP="00116038">
      <w:pPr>
        <w:suppressAutoHyphens w:val="0"/>
        <w:jc w:val="both"/>
        <w:rPr>
          <w:rFonts w:ascii="Garamond" w:hAnsi="Garamond"/>
        </w:rPr>
      </w:pPr>
    </w:p>
    <w:p w14:paraId="077D3609" w14:textId="77777777" w:rsidR="005E6DFF" w:rsidRPr="004E6FA0" w:rsidRDefault="005E6DFF" w:rsidP="00116038">
      <w:pPr>
        <w:tabs>
          <w:tab w:val="num" w:pos="0"/>
        </w:tabs>
        <w:rPr>
          <w:rFonts w:ascii="Garamond" w:hAnsi="Garamond"/>
          <w:b/>
        </w:rPr>
      </w:pPr>
    </w:p>
    <w:p w14:paraId="698EB2C3" w14:textId="77777777" w:rsidR="00BC3F31" w:rsidRPr="004E6FA0" w:rsidRDefault="00BC3F31" w:rsidP="006041CD">
      <w:pPr>
        <w:tabs>
          <w:tab w:val="num" w:pos="0"/>
        </w:tabs>
        <w:ind w:hanging="426"/>
        <w:jc w:val="center"/>
        <w:rPr>
          <w:rFonts w:ascii="Garamond" w:hAnsi="Garamond"/>
          <w:b/>
        </w:rPr>
      </w:pPr>
      <w:r w:rsidRPr="004E6FA0">
        <w:rPr>
          <w:rFonts w:ascii="Garamond" w:hAnsi="Garamond"/>
          <w:b/>
        </w:rPr>
        <w:t>VI</w:t>
      </w:r>
      <w:r w:rsidR="00E11E36">
        <w:rPr>
          <w:rFonts w:ascii="Garamond" w:hAnsi="Garamond"/>
          <w:b/>
        </w:rPr>
        <w:t>I</w:t>
      </w:r>
      <w:r w:rsidR="00BF1B18" w:rsidRPr="004E6FA0">
        <w:rPr>
          <w:rFonts w:ascii="Garamond" w:hAnsi="Garamond"/>
          <w:b/>
        </w:rPr>
        <w:t>I</w:t>
      </w:r>
      <w:r w:rsidRPr="004E6FA0">
        <w:rPr>
          <w:rFonts w:ascii="Garamond" w:hAnsi="Garamond"/>
          <w:b/>
        </w:rPr>
        <w:t>.</w:t>
      </w:r>
    </w:p>
    <w:p w14:paraId="226CC539" w14:textId="77777777" w:rsidR="00BC3F31" w:rsidRPr="004E6FA0" w:rsidRDefault="00BC3F31" w:rsidP="006041CD">
      <w:pPr>
        <w:tabs>
          <w:tab w:val="num" w:pos="0"/>
        </w:tabs>
        <w:ind w:hanging="426"/>
        <w:jc w:val="center"/>
        <w:rPr>
          <w:rFonts w:ascii="Garamond" w:hAnsi="Garamond"/>
        </w:rPr>
      </w:pPr>
      <w:r w:rsidRPr="004E6FA0">
        <w:rPr>
          <w:rFonts w:ascii="Garamond" w:hAnsi="Garamond"/>
          <w:b/>
        </w:rPr>
        <w:t>Platební podmínky</w:t>
      </w:r>
    </w:p>
    <w:p w14:paraId="41D6E224" w14:textId="77777777" w:rsidR="00BC3F31" w:rsidRPr="004E6FA0" w:rsidRDefault="00BC3F31" w:rsidP="006041CD">
      <w:pPr>
        <w:tabs>
          <w:tab w:val="num" w:pos="0"/>
        </w:tabs>
        <w:ind w:hanging="426"/>
        <w:jc w:val="both"/>
        <w:rPr>
          <w:rFonts w:ascii="Garamond" w:hAnsi="Garamond"/>
        </w:rPr>
      </w:pPr>
    </w:p>
    <w:p w14:paraId="3E9025F2" w14:textId="4BE1DEF9" w:rsidR="00D54252" w:rsidRPr="00CE321E" w:rsidRDefault="00BC3F31" w:rsidP="00CE321E">
      <w:pPr>
        <w:pStyle w:val="Odstavecseseznamem"/>
        <w:numPr>
          <w:ilvl w:val="0"/>
          <w:numId w:val="44"/>
        </w:numPr>
        <w:jc w:val="both"/>
        <w:rPr>
          <w:rFonts w:ascii="Garamond" w:hAnsi="Garamond"/>
        </w:rPr>
      </w:pPr>
      <w:r w:rsidRPr="00CE321E">
        <w:rPr>
          <w:rFonts w:ascii="Garamond" w:hAnsi="Garamond"/>
        </w:rPr>
        <w:t xml:space="preserve">Objednatel </w:t>
      </w:r>
      <w:r w:rsidR="00D54252" w:rsidRPr="00CE321E">
        <w:rPr>
          <w:rFonts w:ascii="Garamond" w:hAnsi="Garamond"/>
        </w:rPr>
        <w:t>je při financování Díla vázán na poskytování prostředků státního rozpočtu, z tohoto důvodu má právo čerpání ročních finančních objemů určených k realizaci Díla v opodstatněných případech upravovat. V takovém případě bude sjednán písemný dodatek k této Smlouvě.</w:t>
      </w:r>
    </w:p>
    <w:p w14:paraId="5C05FB3F" w14:textId="77777777" w:rsidR="00D54252" w:rsidRDefault="00D54252" w:rsidP="00D54252">
      <w:pPr>
        <w:pStyle w:val="Odstavecseseznamem"/>
        <w:ind w:left="397"/>
        <w:jc w:val="both"/>
        <w:rPr>
          <w:rFonts w:ascii="Garamond" w:hAnsi="Garamond"/>
        </w:rPr>
      </w:pPr>
    </w:p>
    <w:p w14:paraId="198D92A3" w14:textId="4C5BC167" w:rsidR="00D54252" w:rsidRPr="00CE321E" w:rsidRDefault="00D54252" w:rsidP="00CE321E">
      <w:pPr>
        <w:pStyle w:val="Odstavecseseznamem"/>
        <w:numPr>
          <w:ilvl w:val="0"/>
          <w:numId w:val="44"/>
        </w:numPr>
        <w:jc w:val="both"/>
        <w:rPr>
          <w:rFonts w:ascii="Garamond" w:hAnsi="Garamond"/>
        </w:rPr>
      </w:pPr>
      <w:r w:rsidRPr="00CE321E">
        <w:rPr>
          <w:rFonts w:ascii="Garamond" w:hAnsi="Garamond"/>
        </w:rPr>
        <w:t>Objednatel neposkytuje pro realizaci Díla zálohy a ani jedna smluvní strana neposkytne druhé smluvní straně závdavek.</w:t>
      </w:r>
    </w:p>
    <w:p w14:paraId="191A921E" w14:textId="77777777" w:rsidR="00AE5BD5" w:rsidRPr="004E6FA0" w:rsidRDefault="00AE5BD5" w:rsidP="00AE5BD5">
      <w:pPr>
        <w:jc w:val="both"/>
        <w:rPr>
          <w:rFonts w:ascii="Garamond" w:hAnsi="Garamond"/>
        </w:rPr>
      </w:pPr>
    </w:p>
    <w:p w14:paraId="2B6442F8" w14:textId="77777777" w:rsidR="00BC3F31" w:rsidRPr="00CE321E" w:rsidRDefault="00BC3F31" w:rsidP="00CE321E">
      <w:pPr>
        <w:pStyle w:val="Odstavecseseznamem"/>
        <w:numPr>
          <w:ilvl w:val="0"/>
          <w:numId w:val="44"/>
        </w:numPr>
        <w:jc w:val="both"/>
        <w:rPr>
          <w:rFonts w:ascii="Garamond" w:hAnsi="Garamond"/>
        </w:rPr>
      </w:pPr>
      <w:r w:rsidRPr="00CE321E">
        <w:rPr>
          <w:rFonts w:ascii="Garamond" w:hAnsi="Garamond"/>
        </w:rPr>
        <w:t xml:space="preserve">Smluvní strany výslovně prohlašují, že ustanovení § 2611 OZ se nepoužije. </w:t>
      </w:r>
    </w:p>
    <w:p w14:paraId="4069F52B" w14:textId="77777777" w:rsidR="00AE5BD5" w:rsidRPr="004E6FA0" w:rsidRDefault="00AE5BD5" w:rsidP="00AE5BD5">
      <w:pPr>
        <w:jc w:val="both"/>
        <w:rPr>
          <w:rFonts w:ascii="Garamond" w:hAnsi="Garamond"/>
        </w:rPr>
      </w:pPr>
    </w:p>
    <w:p w14:paraId="1349773B" w14:textId="77777777" w:rsidR="002863A4" w:rsidRDefault="00BC3F31" w:rsidP="00CE321E">
      <w:pPr>
        <w:pStyle w:val="Odstavecseseznamem"/>
        <w:numPr>
          <w:ilvl w:val="0"/>
          <w:numId w:val="44"/>
        </w:numPr>
        <w:suppressAutoHyphens w:val="0"/>
        <w:jc w:val="both"/>
        <w:rPr>
          <w:rFonts w:ascii="Garamond" w:hAnsi="Garamond"/>
        </w:rPr>
      </w:pPr>
      <w:r w:rsidRPr="00CE321E">
        <w:rPr>
          <w:rFonts w:ascii="Garamond" w:hAnsi="Garamond"/>
        </w:rPr>
        <w:t xml:space="preserve">Úhrada ceny </w:t>
      </w:r>
      <w:r w:rsidR="009A4EAE" w:rsidRPr="00CE321E">
        <w:rPr>
          <w:rFonts w:ascii="Garamond" w:hAnsi="Garamond"/>
        </w:rPr>
        <w:t>D</w:t>
      </w:r>
      <w:r w:rsidRPr="00CE321E">
        <w:rPr>
          <w:rFonts w:ascii="Garamond" w:hAnsi="Garamond"/>
        </w:rPr>
        <w:t xml:space="preserve">íla bude provedena v české měně. </w:t>
      </w:r>
      <w:r w:rsidR="00A3577E" w:rsidRPr="00CE321E">
        <w:rPr>
          <w:rFonts w:ascii="Garamond" w:hAnsi="Garamond"/>
        </w:rPr>
        <w:t>Objednatel je povinen uhradit cenu za dodaný předmět plnění na základě daňového dokladu – faktury vystavené zhotovitelem.</w:t>
      </w:r>
    </w:p>
    <w:p w14:paraId="046FC40A" w14:textId="77777777" w:rsidR="002863A4" w:rsidRPr="002863A4" w:rsidRDefault="002863A4" w:rsidP="002863A4">
      <w:pPr>
        <w:pStyle w:val="Odstavecseseznamem"/>
        <w:rPr>
          <w:rFonts w:ascii="Garamond" w:hAnsi="Garamond"/>
        </w:rPr>
      </w:pPr>
    </w:p>
    <w:p w14:paraId="2C1D1DCB" w14:textId="0C2B9547" w:rsidR="00A11313" w:rsidRPr="00C82CB1" w:rsidRDefault="002863A4" w:rsidP="002863A4">
      <w:pPr>
        <w:pStyle w:val="Odstavecseseznamem"/>
        <w:numPr>
          <w:ilvl w:val="0"/>
          <w:numId w:val="28"/>
        </w:numPr>
        <w:jc w:val="both"/>
        <w:rPr>
          <w:rFonts w:ascii="Garamond" w:hAnsi="Garamond"/>
        </w:rPr>
      </w:pPr>
      <w:r w:rsidRPr="00C82CB1">
        <w:rPr>
          <w:rFonts w:ascii="Garamond" w:hAnsi="Garamond"/>
        </w:rPr>
        <w:t xml:space="preserve">Faktura </w:t>
      </w:r>
      <w:r w:rsidR="00A27F12" w:rsidRPr="00C82CB1">
        <w:rPr>
          <w:rFonts w:ascii="Garamond" w:hAnsi="Garamond"/>
        </w:rPr>
        <w:t>za vypracování projektové dokumentac</w:t>
      </w:r>
      <w:r w:rsidR="00756CB8">
        <w:rPr>
          <w:rFonts w:ascii="Garamond" w:hAnsi="Garamond"/>
        </w:rPr>
        <w:t>e</w:t>
      </w:r>
      <w:r w:rsidR="00A27F12" w:rsidRPr="00C82CB1">
        <w:rPr>
          <w:rFonts w:ascii="Garamond" w:hAnsi="Garamond"/>
        </w:rPr>
        <w:t>,</w:t>
      </w:r>
      <w:r w:rsidR="00756CB8">
        <w:rPr>
          <w:rFonts w:ascii="Garamond" w:hAnsi="Garamond"/>
        </w:rPr>
        <w:t xml:space="preserve"> inženýrskou činnost, </w:t>
      </w:r>
      <w:r w:rsidR="00A27F12" w:rsidRPr="00C82CB1">
        <w:rPr>
          <w:rFonts w:ascii="Garamond" w:hAnsi="Garamond"/>
        </w:rPr>
        <w:t xml:space="preserve">výkon autorského dozoru a </w:t>
      </w:r>
      <w:r w:rsidRPr="00C82CB1">
        <w:rPr>
          <w:rFonts w:ascii="Garamond" w:hAnsi="Garamond"/>
        </w:rPr>
        <w:t>výměnu výtahu včetně veškerých stavebních a jiných souvisejících prací bude vystaven</w:t>
      </w:r>
      <w:r w:rsidR="00A27F12" w:rsidRPr="00C82CB1">
        <w:rPr>
          <w:rFonts w:ascii="Garamond" w:hAnsi="Garamond"/>
        </w:rPr>
        <w:t>a</w:t>
      </w:r>
      <w:r w:rsidRPr="00C82CB1">
        <w:rPr>
          <w:rFonts w:ascii="Garamond" w:hAnsi="Garamond"/>
        </w:rPr>
        <w:t xml:space="preserve"> po protokolárním skončení předmětu Díla bez případných vad či nedodělků</w:t>
      </w:r>
      <w:r w:rsidR="00756CB8">
        <w:rPr>
          <w:rFonts w:ascii="Garamond" w:hAnsi="Garamond"/>
        </w:rPr>
        <w:t xml:space="preserve"> nebo po kolaudaci Díla.</w:t>
      </w:r>
      <w:r w:rsidR="00C314D7" w:rsidRPr="00C82CB1">
        <w:rPr>
          <w:rFonts w:ascii="Garamond" w:hAnsi="Garamond"/>
        </w:rPr>
        <w:t xml:space="preserve"> </w:t>
      </w:r>
      <w:r w:rsidR="00A11313" w:rsidRPr="00C82CB1">
        <w:rPr>
          <w:rFonts w:ascii="Garamond" w:hAnsi="Garamond"/>
        </w:rPr>
        <w:t>Přílohou faktury bude objednatelem odsouhlasený a oboustranně podepsaný předávací protokol, v němž objednatel nemá k dodanému předmětu plnění výhrady.</w:t>
      </w:r>
    </w:p>
    <w:p w14:paraId="0E3FD69D" w14:textId="77777777" w:rsidR="00D06E5C" w:rsidRPr="00A7583A" w:rsidRDefault="00D06E5C" w:rsidP="00D06E5C">
      <w:pPr>
        <w:pStyle w:val="Odstavecseseznamem"/>
        <w:rPr>
          <w:rFonts w:ascii="Garamond" w:hAnsi="Garamond"/>
        </w:rPr>
      </w:pPr>
    </w:p>
    <w:p w14:paraId="3BEF3AA1" w14:textId="697A1438" w:rsidR="00BC3F31" w:rsidRPr="00CE321E" w:rsidRDefault="00BC3F31" w:rsidP="00CE321E">
      <w:pPr>
        <w:pStyle w:val="Odstavecseseznamem"/>
        <w:numPr>
          <w:ilvl w:val="0"/>
          <w:numId w:val="44"/>
        </w:numPr>
        <w:jc w:val="both"/>
        <w:rPr>
          <w:rFonts w:ascii="Garamond" w:hAnsi="Garamond"/>
        </w:rPr>
      </w:pPr>
      <w:r w:rsidRPr="00CE321E">
        <w:rPr>
          <w:rFonts w:ascii="Garamond" w:hAnsi="Garamond"/>
        </w:rPr>
        <w:t xml:space="preserve">Objednatel není povinen fakturu odsouhlasit, jestliže má </w:t>
      </w:r>
      <w:r w:rsidR="009A4EAE" w:rsidRPr="00CE321E">
        <w:rPr>
          <w:rFonts w:ascii="Garamond" w:hAnsi="Garamond"/>
        </w:rPr>
        <w:t>D</w:t>
      </w:r>
      <w:r w:rsidRPr="00CE321E">
        <w:rPr>
          <w:rFonts w:ascii="Garamond" w:hAnsi="Garamond"/>
        </w:rPr>
        <w:t xml:space="preserve">ílo či jeho dílčí provedení vady či nedodělky. </w:t>
      </w:r>
      <w:r w:rsidR="0036014D" w:rsidRPr="00CE321E">
        <w:rPr>
          <w:rFonts w:ascii="Garamond" w:hAnsi="Garamond"/>
        </w:rPr>
        <w:t xml:space="preserve">Před proplacením musí být faktura odsouhlasena zástupcem objednatele – oprávněnou osobou, kterou je </w:t>
      </w:r>
      <w:proofErr w:type="spellStart"/>
      <w:r w:rsidR="00571B61" w:rsidRPr="00571B61">
        <w:rPr>
          <w:rFonts w:ascii="Garamond" w:hAnsi="Garamond"/>
          <w:b/>
          <w:bCs/>
          <w:highlight w:val="black"/>
        </w:rPr>
        <w:t>xxxxxx</w:t>
      </w:r>
      <w:proofErr w:type="spellEnd"/>
      <w:r w:rsidR="00571B61">
        <w:rPr>
          <w:rFonts w:ascii="Garamond" w:hAnsi="Garamond"/>
          <w:b/>
          <w:bCs/>
        </w:rPr>
        <w:t xml:space="preserve"> </w:t>
      </w:r>
      <w:proofErr w:type="spellStart"/>
      <w:r w:rsidR="00571B61" w:rsidRPr="00571B61">
        <w:rPr>
          <w:rFonts w:ascii="Garamond" w:hAnsi="Garamond"/>
          <w:b/>
          <w:bCs/>
          <w:highlight w:val="black"/>
        </w:rPr>
        <w:t>xxxxxx</w:t>
      </w:r>
      <w:proofErr w:type="spellEnd"/>
      <w:r w:rsidR="0036014D" w:rsidRPr="00CE321E">
        <w:rPr>
          <w:rFonts w:ascii="Garamond" w:hAnsi="Garamond"/>
        </w:rPr>
        <w:t xml:space="preserve"> – správce budov.</w:t>
      </w:r>
    </w:p>
    <w:p w14:paraId="63A8FB51" w14:textId="77777777" w:rsidR="00AE5BD5" w:rsidRPr="004E6FA0" w:rsidRDefault="00AE5BD5" w:rsidP="00AE5BD5">
      <w:pPr>
        <w:jc w:val="both"/>
        <w:rPr>
          <w:rFonts w:ascii="Garamond" w:hAnsi="Garamond"/>
        </w:rPr>
      </w:pPr>
    </w:p>
    <w:p w14:paraId="64BE418B" w14:textId="77777777" w:rsidR="00BC3F31" w:rsidRPr="00CE321E" w:rsidRDefault="00BC3F31" w:rsidP="00CE321E">
      <w:pPr>
        <w:pStyle w:val="Odstavecseseznamem"/>
        <w:numPr>
          <w:ilvl w:val="0"/>
          <w:numId w:val="44"/>
        </w:numPr>
        <w:jc w:val="both"/>
        <w:rPr>
          <w:rFonts w:ascii="Garamond" w:hAnsi="Garamond"/>
        </w:rPr>
      </w:pPr>
      <w:r w:rsidRPr="00CE321E">
        <w:rPr>
          <w:rFonts w:ascii="Garamond" w:hAnsi="Garamond"/>
        </w:rPr>
        <w:t xml:space="preserve">Faktura vystavená zhotovitelem musí mít náležitosti obsažené v ustanovení § 29 zákona č. 235/2004 Sb., o dani z přidané hodnoty, ve znění pozdějších předpisů, a ustanovení § 435 OZ a potvrzený soupis skutečně provedených prací. </w:t>
      </w:r>
      <w:r w:rsidRPr="00CE321E">
        <w:rPr>
          <w:rFonts w:ascii="Garamond" w:hAnsi="Garamond"/>
          <w:b/>
        </w:rPr>
        <w:t xml:space="preserve">Splatnost faktury je stanovena v délce </w:t>
      </w:r>
      <w:r w:rsidR="00A3577E" w:rsidRPr="00CE321E">
        <w:rPr>
          <w:rFonts w:ascii="Garamond" w:hAnsi="Garamond"/>
          <w:b/>
        </w:rPr>
        <w:t>30</w:t>
      </w:r>
      <w:r w:rsidR="00BF1B18" w:rsidRPr="00CE321E">
        <w:rPr>
          <w:rFonts w:ascii="Garamond" w:hAnsi="Garamond"/>
          <w:b/>
        </w:rPr>
        <w:t xml:space="preserve"> </w:t>
      </w:r>
      <w:r w:rsidRPr="00CE321E">
        <w:rPr>
          <w:rFonts w:ascii="Garamond" w:hAnsi="Garamond"/>
          <w:b/>
        </w:rPr>
        <w:t>kalendářních dnů</w:t>
      </w:r>
      <w:r w:rsidRPr="00CE321E">
        <w:rPr>
          <w:rFonts w:ascii="Garamond" w:hAnsi="Garamond"/>
        </w:rPr>
        <w:t xml:space="preserve"> od doručení objednateli.</w:t>
      </w:r>
      <w:r w:rsidR="00A3577E" w:rsidRPr="00CE321E">
        <w:rPr>
          <w:rFonts w:ascii="Garamond" w:hAnsi="Garamond"/>
        </w:rPr>
        <w:t xml:space="preserve"> </w:t>
      </w:r>
      <w:r w:rsidRPr="00CE321E">
        <w:rPr>
          <w:rFonts w:ascii="Garamond" w:hAnsi="Garamond"/>
        </w:rPr>
        <w:t>Povinnost úhrady je splněna okamžikem předání pokynu k úhradě peněžnímu ústavu odepsání z</w:t>
      </w:r>
      <w:r w:rsidR="00D32562" w:rsidRPr="00CE321E">
        <w:rPr>
          <w:rFonts w:ascii="Garamond" w:hAnsi="Garamond"/>
        </w:rPr>
        <w:t> </w:t>
      </w:r>
      <w:r w:rsidRPr="00CE321E">
        <w:rPr>
          <w:rFonts w:ascii="Garamond" w:hAnsi="Garamond"/>
        </w:rPr>
        <w:t>účtu</w:t>
      </w:r>
      <w:r w:rsidR="00D32562" w:rsidRPr="00CE321E">
        <w:rPr>
          <w:rFonts w:ascii="Garamond" w:hAnsi="Garamond"/>
        </w:rPr>
        <w:t xml:space="preserve"> objednatele</w:t>
      </w:r>
      <w:r w:rsidRPr="00CE321E">
        <w:rPr>
          <w:rFonts w:ascii="Garamond" w:hAnsi="Garamond"/>
        </w:rPr>
        <w:t xml:space="preserve"> vedeného u peněžního ústavu. Pokud faktura nemá sjednané náležitosti</w:t>
      </w:r>
      <w:r w:rsidR="00BF1B18" w:rsidRPr="00CE321E">
        <w:rPr>
          <w:rFonts w:ascii="Garamond" w:hAnsi="Garamond"/>
        </w:rPr>
        <w:t xml:space="preserve">, objednatel je oprávněn </w:t>
      </w:r>
      <w:r w:rsidR="00E11E36" w:rsidRPr="00CE321E">
        <w:rPr>
          <w:rFonts w:ascii="Garamond" w:hAnsi="Garamond"/>
        </w:rPr>
        <w:t xml:space="preserve">ji do 30 </w:t>
      </w:r>
      <w:r w:rsidRPr="00CE321E">
        <w:rPr>
          <w:rFonts w:ascii="Garamond" w:hAnsi="Garamond"/>
        </w:rPr>
        <w:t>kalendářních dnů vrátit zhotoviteli a nová lhůta splatnosti počíná běžet až okamžikem doručení nové, opravené faktury objednateli.</w:t>
      </w:r>
    </w:p>
    <w:p w14:paraId="44B29F28" w14:textId="77777777" w:rsidR="00DC2E69" w:rsidRPr="00DC2E69" w:rsidRDefault="00DC2E69" w:rsidP="00DC2E69">
      <w:pPr>
        <w:pStyle w:val="Odstavecseseznamem"/>
        <w:rPr>
          <w:rFonts w:ascii="Garamond" w:hAnsi="Garamond"/>
        </w:rPr>
      </w:pPr>
    </w:p>
    <w:p w14:paraId="5B82D1AC" w14:textId="179D5C52" w:rsidR="00DC2E69" w:rsidRPr="00CE321E" w:rsidRDefault="00DC2E69" w:rsidP="00CE321E">
      <w:pPr>
        <w:pStyle w:val="Odstavecseseznamem"/>
        <w:numPr>
          <w:ilvl w:val="0"/>
          <w:numId w:val="44"/>
        </w:numPr>
        <w:jc w:val="both"/>
        <w:rPr>
          <w:rFonts w:ascii="Garamond" w:hAnsi="Garamond"/>
        </w:rPr>
      </w:pPr>
      <w:r w:rsidRPr="00CE321E">
        <w:rPr>
          <w:rFonts w:ascii="Garamond" w:hAnsi="Garamond"/>
        </w:rPr>
        <w:t>Zhotovitel se zavazuje, že má ke dni podpisu Smlouvy uzavřenou pojistnou smlouvu na pojištění odpovědnosti za škodu způsobenou třetím osobám. Výše pojistného se rovná minimálně výši celkové ceny dle článku VII odst. 1 Smlouvy.</w:t>
      </w:r>
    </w:p>
    <w:p w14:paraId="71E559A5" w14:textId="77777777" w:rsidR="003E6EEB" w:rsidRDefault="003E6EEB" w:rsidP="00961813">
      <w:pPr>
        <w:rPr>
          <w:rFonts w:ascii="Garamond" w:hAnsi="Garamond"/>
        </w:rPr>
      </w:pPr>
    </w:p>
    <w:p w14:paraId="0382CF45" w14:textId="77777777" w:rsidR="00DC2E69" w:rsidRDefault="00DC2E69" w:rsidP="00961813">
      <w:pPr>
        <w:rPr>
          <w:rFonts w:ascii="Garamond" w:hAnsi="Garamond"/>
        </w:rPr>
      </w:pPr>
    </w:p>
    <w:p w14:paraId="34122954" w14:textId="77777777" w:rsidR="00961813" w:rsidRDefault="00961813" w:rsidP="00961813">
      <w:pPr>
        <w:rPr>
          <w:rFonts w:ascii="Garamond" w:hAnsi="Garamond"/>
        </w:rPr>
      </w:pPr>
    </w:p>
    <w:p w14:paraId="7B918106" w14:textId="7092B33C" w:rsidR="00961813" w:rsidRPr="00961813" w:rsidRDefault="00961813" w:rsidP="00961813">
      <w:pPr>
        <w:jc w:val="center"/>
        <w:rPr>
          <w:rFonts w:ascii="Garamond" w:hAnsi="Garamond"/>
          <w:b/>
        </w:rPr>
      </w:pPr>
      <w:r>
        <w:rPr>
          <w:rFonts w:ascii="Garamond" w:hAnsi="Garamond"/>
          <w:b/>
        </w:rPr>
        <w:t>IX</w:t>
      </w:r>
      <w:r w:rsidRPr="00961813">
        <w:rPr>
          <w:rFonts w:ascii="Garamond" w:hAnsi="Garamond"/>
          <w:b/>
        </w:rPr>
        <w:t>.</w:t>
      </w:r>
    </w:p>
    <w:p w14:paraId="180FCD63" w14:textId="77777777" w:rsidR="00961813" w:rsidRDefault="00961813" w:rsidP="00961813">
      <w:pPr>
        <w:jc w:val="center"/>
        <w:rPr>
          <w:rFonts w:ascii="Garamond" w:hAnsi="Garamond"/>
          <w:b/>
        </w:rPr>
      </w:pPr>
      <w:r w:rsidRPr="00961813">
        <w:rPr>
          <w:rFonts w:ascii="Garamond" w:hAnsi="Garamond"/>
          <w:b/>
        </w:rPr>
        <w:t>Součinnost objednatele a zhotovitele</w:t>
      </w:r>
    </w:p>
    <w:p w14:paraId="727B8C09" w14:textId="77777777" w:rsidR="00961813" w:rsidRPr="00961813" w:rsidRDefault="00961813" w:rsidP="00961813">
      <w:pPr>
        <w:jc w:val="center"/>
        <w:rPr>
          <w:rFonts w:ascii="Garamond" w:hAnsi="Garamond"/>
          <w:b/>
        </w:rPr>
      </w:pPr>
    </w:p>
    <w:p w14:paraId="47ADE6AB" w14:textId="317E48E8" w:rsidR="0087336F" w:rsidRDefault="00D86081" w:rsidP="0087336F">
      <w:pPr>
        <w:widowControl w:val="0"/>
        <w:numPr>
          <w:ilvl w:val="0"/>
          <w:numId w:val="10"/>
        </w:numPr>
        <w:autoSpaceDE w:val="0"/>
        <w:jc w:val="both"/>
        <w:rPr>
          <w:rFonts w:ascii="Garamond" w:hAnsi="Garamond"/>
        </w:rPr>
      </w:pPr>
      <w:r w:rsidRPr="00C82CB1">
        <w:rPr>
          <w:rFonts w:ascii="Garamond" w:hAnsi="Garamond"/>
        </w:rPr>
        <w:t xml:space="preserve">Objednatel pověřil koordinátora stavby k </w:t>
      </w:r>
      <w:r w:rsidR="00961813" w:rsidRPr="00C82CB1">
        <w:rPr>
          <w:rFonts w:ascii="Garamond" w:hAnsi="Garamond"/>
        </w:rPr>
        <w:t>proško</w:t>
      </w:r>
      <w:r w:rsidRPr="00C82CB1">
        <w:rPr>
          <w:rFonts w:ascii="Garamond" w:hAnsi="Garamond"/>
        </w:rPr>
        <w:t>lení</w:t>
      </w:r>
      <w:r w:rsidR="00961813" w:rsidRPr="00C82CB1">
        <w:rPr>
          <w:rFonts w:ascii="Garamond" w:hAnsi="Garamond"/>
        </w:rPr>
        <w:t xml:space="preserve"> zhotovitele z předpisů BOZP a PO</w:t>
      </w:r>
      <w:r w:rsidR="00452934" w:rsidRPr="00C82CB1">
        <w:rPr>
          <w:rFonts w:ascii="Garamond" w:hAnsi="Garamond"/>
        </w:rPr>
        <w:t xml:space="preserve">, </w:t>
      </w:r>
      <w:r w:rsidR="00961813" w:rsidRPr="00C82CB1">
        <w:rPr>
          <w:rFonts w:ascii="Garamond" w:hAnsi="Garamond"/>
        </w:rPr>
        <w:t>které se vztahují k místu realizace Díla</w:t>
      </w:r>
      <w:r w:rsidRPr="00A11313">
        <w:rPr>
          <w:rFonts w:ascii="Garamond" w:hAnsi="Garamond"/>
          <w:color w:val="FF0000"/>
        </w:rPr>
        <w:t xml:space="preserve">. </w:t>
      </w:r>
      <w:r w:rsidRPr="00A7583A">
        <w:rPr>
          <w:rFonts w:ascii="Garamond" w:hAnsi="Garamond"/>
        </w:rPr>
        <w:t>Objednatel</w:t>
      </w:r>
      <w:r w:rsidR="00961813" w:rsidRPr="00A7583A">
        <w:rPr>
          <w:rFonts w:ascii="Garamond" w:hAnsi="Garamond"/>
        </w:rPr>
        <w:t xml:space="preserve"> umožní vstup do objektu za podmínek dodržování mlčenlivosti o všech skutečnostech, o kterých se pracovníci zhotovitele dozví.</w:t>
      </w:r>
      <w:r w:rsidR="00B02244" w:rsidRPr="00A7583A">
        <w:rPr>
          <w:rFonts w:ascii="Garamond" w:hAnsi="Garamond"/>
        </w:rPr>
        <w:t xml:space="preserve"> Dozor nad realizací díla bude zajištěn odpovědným zaměstnancem soudu: Tomáš Foltýnek, správce budov.</w:t>
      </w:r>
    </w:p>
    <w:p w14:paraId="26BBE92E" w14:textId="77777777" w:rsidR="0087336F" w:rsidRPr="0087336F" w:rsidRDefault="0087336F" w:rsidP="0087336F">
      <w:pPr>
        <w:widowControl w:val="0"/>
        <w:autoSpaceDE w:val="0"/>
        <w:ind w:left="397"/>
        <w:jc w:val="both"/>
        <w:rPr>
          <w:rFonts w:ascii="Garamond" w:hAnsi="Garamond"/>
        </w:rPr>
      </w:pPr>
    </w:p>
    <w:p w14:paraId="0F4ED708" w14:textId="485FBF9F" w:rsidR="00961813" w:rsidRDefault="00961813" w:rsidP="00B02244">
      <w:pPr>
        <w:pStyle w:val="Odstavecseseznamem"/>
        <w:numPr>
          <w:ilvl w:val="0"/>
          <w:numId w:val="10"/>
        </w:numPr>
        <w:jc w:val="both"/>
        <w:rPr>
          <w:rFonts w:ascii="Garamond" w:hAnsi="Garamond"/>
        </w:rPr>
      </w:pPr>
      <w:r w:rsidRPr="00B02244">
        <w:rPr>
          <w:rFonts w:ascii="Garamond" w:hAnsi="Garamond"/>
        </w:rPr>
        <w:t>Zhotovitel se zavazuje během plnění Smlouvy i po ukončení Smlouvy, zachovávat mlčenlivost o všech skutečnostech, o kterých se dozví od objednatele v souvislosti s plněním Smlouvy.</w:t>
      </w:r>
    </w:p>
    <w:p w14:paraId="48B3E761" w14:textId="2AE38B4B" w:rsidR="00B02244" w:rsidRPr="00B02244" w:rsidRDefault="00B02244" w:rsidP="00B02244">
      <w:pPr>
        <w:jc w:val="both"/>
        <w:rPr>
          <w:rFonts w:ascii="Garamond" w:hAnsi="Garamond"/>
        </w:rPr>
      </w:pPr>
    </w:p>
    <w:p w14:paraId="7886B666" w14:textId="608122B7" w:rsidR="00B02244" w:rsidRPr="008A2CDF" w:rsidRDefault="00B02244" w:rsidP="00B02244">
      <w:pPr>
        <w:numPr>
          <w:ilvl w:val="0"/>
          <w:numId w:val="10"/>
        </w:numPr>
        <w:tabs>
          <w:tab w:val="left" w:pos="709"/>
        </w:tabs>
        <w:suppressAutoHyphens w:val="0"/>
        <w:jc w:val="both"/>
        <w:rPr>
          <w:rFonts w:ascii="Garamond" w:hAnsi="Garamond"/>
          <w:color w:val="0070C0"/>
          <w:highlight w:val="yellow"/>
        </w:rPr>
      </w:pPr>
      <w:r>
        <w:rPr>
          <w:rFonts w:ascii="Garamond" w:hAnsi="Garamond"/>
        </w:rPr>
        <w:t>Zhotovitel</w:t>
      </w:r>
      <w:r w:rsidRPr="00B02244">
        <w:rPr>
          <w:rFonts w:ascii="Garamond" w:hAnsi="Garamond"/>
        </w:rPr>
        <w:t xml:space="preserve"> na základě požadavku </w:t>
      </w:r>
      <w:r>
        <w:rPr>
          <w:rFonts w:ascii="Garamond" w:hAnsi="Garamond"/>
        </w:rPr>
        <w:t>objednatele</w:t>
      </w:r>
      <w:r w:rsidRPr="00B02244">
        <w:rPr>
          <w:rFonts w:ascii="Garamond" w:hAnsi="Garamond"/>
        </w:rPr>
        <w:t xml:space="preserve"> poskytne dodatečné informace, případně vysvětlení, k dotazům uchazečů o veřejnou zakázku na realizaci</w:t>
      </w:r>
      <w:r w:rsidR="00995F61">
        <w:rPr>
          <w:rFonts w:ascii="Garamond" w:hAnsi="Garamond"/>
        </w:rPr>
        <w:t xml:space="preserve"> </w:t>
      </w:r>
      <w:r w:rsidR="0087336F">
        <w:rPr>
          <w:rFonts w:ascii="Garamond" w:hAnsi="Garamond"/>
        </w:rPr>
        <w:t>výměny osobního výtahu</w:t>
      </w:r>
      <w:r w:rsidRPr="00B02244">
        <w:rPr>
          <w:rFonts w:ascii="Garamond" w:hAnsi="Garamond"/>
        </w:rPr>
        <w:t xml:space="preserve">. Požadované informace je </w:t>
      </w:r>
      <w:r>
        <w:rPr>
          <w:rFonts w:ascii="Garamond" w:hAnsi="Garamond"/>
        </w:rPr>
        <w:t>zhotovitel</w:t>
      </w:r>
      <w:r w:rsidRPr="00B02244">
        <w:rPr>
          <w:rFonts w:ascii="Garamond" w:hAnsi="Garamond"/>
        </w:rPr>
        <w:t xml:space="preserve"> povinen </w:t>
      </w:r>
      <w:r>
        <w:rPr>
          <w:rFonts w:ascii="Garamond" w:hAnsi="Garamond"/>
        </w:rPr>
        <w:t>objednateli</w:t>
      </w:r>
      <w:r w:rsidRPr="00B02244">
        <w:rPr>
          <w:rFonts w:ascii="Garamond" w:hAnsi="Garamond"/>
        </w:rPr>
        <w:t xml:space="preserve"> poskytnout v písemné podobě (případně dle požadavku e-mailem) nejpozději do 2 pracovních dnů ode dne doručení požadavku </w:t>
      </w:r>
      <w:r>
        <w:rPr>
          <w:rFonts w:ascii="Garamond" w:hAnsi="Garamond"/>
        </w:rPr>
        <w:t>objednatele</w:t>
      </w:r>
      <w:r w:rsidRPr="00B02244">
        <w:rPr>
          <w:rFonts w:ascii="Garamond" w:hAnsi="Garamond"/>
        </w:rPr>
        <w:t xml:space="preserve"> dle předchozí věty. </w:t>
      </w:r>
      <w:r>
        <w:rPr>
          <w:rFonts w:ascii="Garamond" w:hAnsi="Garamond"/>
        </w:rPr>
        <w:t>Objednatel</w:t>
      </w:r>
      <w:r w:rsidRPr="00B02244">
        <w:rPr>
          <w:rFonts w:ascii="Garamond" w:hAnsi="Garamond"/>
        </w:rPr>
        <w:t xml:space="preserve"> zašle požadavek na poskytnutí dodatečné informace formou písemného sdělení (za písemné sdělení se považuje i sdělení zaslané e-mailem) na e-mai</w:t>
      </w:r>
      <w:r w:rsidR="004373E9">
        <w:rPr>
          <w:rFonts w:ascii="Garamond" w:hAnsi="Garamond"/>
        </w:rPr>
        <w:t>l</w:t>
      </w:r>
      <w:r w:rsidR="00571B61">
        <w:rPr>
          <w:rFonts w:ascii="Garamond" w:hAnsi="Garamond"/>
          <w:highlight w:val="yellow"/>
        </w:rPr>
        <w:t xml:space="preserve">: </w:t>
      </w:r>
      <w:r w:rsidR="00571B61" w:rsidRPr="00571B61">
        <w:rPr>
          <w:rFonts w:ascii="Garamond" w:hAnsi="Garamond"/>
          <w:highlight w:val="black"/>
        </w:rPr>
        <w:t>xxxxxxx</w:t>
      </w:r>
      <w:r w:rsidR="00571B61">
        <w:rPr>
          <w:rFonts w:ascii="Garamond" w:hAnsi="Garamond"/>
          <w:highlight w:val="yellow"/>
        </w:rPr>
        <w:t>@seznam.cz</w:t>
      </w:r>
    </w:p>
    <w:p w14:paraId="4D82A149" w14:textId="77777777" w:rsidR="008A2CDF" w:rsidRPr="008A2CDF" w:rsidRDefault="008A2CDF" w:rsidP="008A2CDF">
      <w:pPr>
        <w:pStyle w:val="Odstavecseseznamem"/>
        <w:rPr>
          <w:rFonts w:ascii="Garamond" w:hAnsi="Garamond"/>
          <w:highlight w:val="yellow"/>
        </w:rPr>
      </w:pPr>
    </w:p>
    <w:p w14:paraId="749F37F5" w14:textId="5E40ACA9" w:rsidR="008A2CDF" w:rsidRDefault="008A2CDF" w:rsidP="00B02244">
      <w:pPr>
        <w:numPr>
          <w:ilvl w:val="0"/>
          <w:numId w:val="10"/>
        </w:numPr>
        <w:tabs>
          <w:tab w:val="left" w:pos="709"/>
        </w:tabs>
        <w:suppressAutoHyphens w:val="0"/>
        <w:jc w:val="both"/>
        <w:rPr>
          <w:rFonts w:ascii="Garamond" w:hAnsi="Garamond"/>
        </w:rPr>
      </w:pPr>
      <w:r w:rsidRPr="008A2CDF">
        <w:rPr>
          <w:rFonts w:ascii="Garamond" w:hAnsi="Garamond"/>
        </w:rPr>
        <w:t>Další povinnosti zhotovitele:</w:t>
      </w:r>
    </w:p>
    <w:p w14:paraId="21853870" w14:textId="77777777" w:rsidR="00954108" w:rsidRDefault="00954108" w:rsidP="00954108">
      <w:pPr>
        <w:pStyle w:val="Odstavecseseznamem"/>
        <w:rPr>
          <w:rFonts w:ascii="Garamond" w:hAnsi="Garamond"/>
        </w:rPr>
      </w:pPr>
    </w:p>
    <w:p w14:paraId="722CBD63" w14:textId="3BF38471" w:rsidR="00954108" w:rsidRDefault="00954108" w:rsidP="00BE3601">
      <w:pPr>
        <w:pStyle w:val="Nadpis2"/>
        <w:numPr>
          <w:ilvl w:val="0"/>
          <w:numId w:val="41"/>
        </w:numPr>
        <w:suppressAutoHyphens w:val="0"/>
        <w:spacing w:before="0" w:after="0"/>
        <w:jc w:val="both"/>
        <w:rPr>
          <w:rFonts w:ascii="Garamond" w:hAnsi="Garamond"/>
          <w:sz w:val="24"/>
          <w:szCs w:val="24"/>
        </w:rPr>
      </w:pPr>
      <w:r>
        <w:rPr>
          <w:rFonts w:ascii="Garamond" w:hAnsi="Garamond"/>
          <w:sz w:val="24"/>
          <w:szCs w:val="24"/>
        </w:rPr>
        <w:t>zhotovitel</w:t>
      </w:r>
      <w:r w:rsidRPr="00FE0182">
        <w:rPr>
          <w:rFonts w:ascii="Garamond" w:hAnsi="Garamond"/>
          <w:sz w:val="24"/>
          <w:szCs w:val="24"/>
        </w:rPr>
        <w:t xml:space="preserve"> bude jednat tak, aby zajistil </w:t>
      </w:r>
      <w:r>
        <w:rPr>
          <w:rFonts w:ascii="Garamond" w:hAnsi="Garamond"/>
          <w:sz w:val="24"/>
          <w:szCs w:val="24"/>
        </w:rPr>
        <w:t>dodávky materiálu a služeb pro objednatele</w:t>
      </w:r>
      <w:r w:rsidRPr="00FE0182">
        <w:rPr>
          <w:rFonts w:ascii="Garamond" w:hAnsi="Garamond"/>
          <w:sz w:val="24"/>
          <w:szCs w:val="24"/>
        </w:rPr>
        <w:t xml:space="preserve"> za optimálních kvalitativních podmínek,</w:t>
      </w:r>
    </w:p>
    <w:p w14:paraId="082CB075" w14:textId="6B69C450" w:rsidR="00954108" w:rsidRPr="00954108" w:rsidRDefault="00954108" w:rsidP="00BE3601">
      <w:pPr>
        <w:pStyle w:val="Zkladntext"/>
        <w:numPr>
          <w:ilvl w:val="0"/>
          <w:numId w:val="41"/>
        </w:numPr>
      </w:pPr>
      <w:r w:rsidRPr="002C2B33">
        <w:rPr>
          <w:rFonts w:ascii="Garamond" w:hAnsi="Garamond"/>
        </w:rPr>
        <w:t xml:space="preserve">veškeré práce na </w:t>
      </w:r>
      <w:r w:rsidR="002863A4">
        <w:rPr>
          <w:rFonts w:ascii="Garamond" w:hAnsi="Garamond"/>
        </w:rPr>
        <w:t>D</w:t>
      </w:r>
      <w:r w:rsidRPr="002C2B33">
        <w:rPr>
          <w:rFonts w:ascii="Garamond" w:hAnsi="Garamond"/>
        </w:rPr>
        <w:t xml:space="preserve">íle budou prováděny za provozu </w:t>
      </w:r>
      <w:r>
        <w:rPr>
          <w:rFonts w:ascii="Garamond" w:hAnsi="Garamond"/>
        </w:rPr>
        <w:t>objednatele</w:t>
      </w:r>
    </w:p>
    <w:p w14:paraId="56B79F61" w14:textId="10620648" w:rsidR="00954108" w:rsidRPr="00954108" w:rsidRDefault="00954108" w:rsidP="00BE3601">
      <w:pPr>
        <w:pStyle w:val="Zkladntext"/>
        <w:numPr>
          <w:ilvl w:val="0"/>
          <w:numId w:val="41"/>
        </w:numPr>
        <w:rPr>
          <w:b w:val="0"/>
        </w:rPr>
      </w:pPr>
      <w:r w:rsidRPr="00954108">
        <w:rPr>
          <w:rFonts w:ascii="Garamond" w:hAnsi="Garamond"/>
          <w:b w:val="0"/>
        </w:rPr>
        <w:t>zhotovitel je povinen označit pracovní oděvy svých zaměstnanců vlastním logem a spolu s tím to doručit seznam všech zaměstnanců a seznam průběžně aktualizovat</w:t>
      </w:r>
    </w:p>
    <w:p w14:paraId="7402A3D9" w14:textId="25A2008D" w:rsidR="00954108" w:rsidRPr="00FE0182" w:rsidRDefault="00954108" w:rsidP="00BE3601">
      <w:pPr>
        <w:pStyle w:val="Nadpis2"/>
        <w:numPr>
          <w:ilvl w:val="0"/>
          <w:numId w:val="41"/>
        </w:numPr>
        <w:suppressAutoHyphens w:val="0"/>
        <w:spacing w:before="0" w:after="0"/>
        <w:jc w:val="both"/>
        <w:rPr>
          <w:rFonts w:ascii="Garamond" w:hAnsi="Garamond"/>
          <w:sz w:val="24"/>
          <w:szCs w:val="24"/>
        </w:rPr>
      </w:pPr>
      <w:r>
        <w:rPr>
          <w:rFonts w:ascii="Garamond" w:hAnsi="Garamond"/>
          <w:sz w:val="24"/>
          <w:szCs w:val="24"/>
        </w:rPr>
        <w:lastRenderedPageBreak/>
        <w:t>zhotovitel</w:t>
      </w:r>
      <w:r w:rsidRPr="00FE0182">
        <w:rPr>
          <w:rFonts w:ascii="Garamond" w:hAnsi="Garamond"/>
          <w:sz w:val="24"/>
          <w:szCs w:val="24"/>
        </w:rPr>
        <w:t xml:space="preserve"> nesmí bez předchozího písemného souhlasu </w:t>
      </w:r>
      <w:r>
        <w:rPr>
          <w:rFonts w:ascii="Garamond" w:hAnsi="Garamond"/>
          <w:sz w:val="24"/>
          <w:szCs w:val="24"/>
        </w:rPr>
        <w:t>objednatele</w:t>
      </w:r>
      <w:r w:rsidRPr="00FE0182">
        <w:rPr>
          <w:rFonts w:ascii="Garamond" w:hAnsi="Garamond"/>
          <w:sz w:val="24"/>
          <w:szCs w:val="24"/>
        </w:rPr>
        <w:t xml:space="preserve"> nakládat s jeho majetkem ani povolit takové nakládání s majetkem, který má </w:t>
      </w:r>
      <w:r>
        <w:rPr>
          <w:rFonts w:ascii="Garamond" w:hAnsi="Garamond"/>
          <w:sz w:val="24"/>
          <w:szCs w:val="24"/>
        </w:rPr>
        <w:t>objednatel</w:t>
      </w:r>
      <w:r w:rsidRPr="00FE0182">
        <w:rPr>
          <w:rFonts w:ascii="Garamond" w:hAnsi="Garamond"/>
          <w:sz w:val="24"/>
          <w:szCs w:val="24"/>
        </w:rPr>
        <w:t xml:space="preserve"> ve svém držení, úschově či pod svou kontrolou,</w:t>
      </w:r>
    </w:p>
    <w:p w14:paraId="19005A38" w14:textId="49A3626C" w:rsidR="00954108" w:rsidRPr="00FE0182" w:rsidRDefault="00954108" w:rsidP="00BE3601">
      <w:pPr>
        <w:pStyle w:val="Nadpis2"/>
        <w:numPr>
          <w:ilvl w:val="0"/>
          <w:numId w:val="41"/>
        </w:numPr>
        <w:suppressAutoHyphens w:val="0"/>
        <w:spacing w:before="0" w:after="0"/>
        <w:jc w:val="both"/>
        <w:rPr>
          <w:rFonts w:ascii="Garamond" w:hAnsi="Garamond"/>
          <w:sz w:val="24"/>
          <w:szCs w:val="24"/>
        </w:rPr>
      </w:pPr>
      <w:r>
        <w:rPr>
          <w:rFonts w:ascii="Garamond" w:hAnsi="Garamond"/>
          <w:sz w:val="24"/>
          <w:szCs w:val="24"/>
        </w:rPr>
        <w:t>zhotovitel</w:t>
      </w:r>
      <w:r w:rsidRPr="00FE0182">
        <w:rPr>
          <w:rFonts w:ascii="Garamond" w:hAnsi="Garamond"/>
          <w:sz w:val="24"/>
          <w:szCs w:val="24"/>
        </w:rPr>
        <w:t xml:space="preserve"> zajišťuje dopravu, vykládku a skladování v místě provádění </w:t>
      </w:r>
      <w:r>
        <w:rPr>
          <w:rFonts w:ascii="Garamond" w:hAnsi="Garamond"/>
          <w:sz w:val="24"/>
          <w:szCs w:val="24"/>
        </w:rPr>
        <w:t>D</w:t>
      </w:r>
      <w:r w:rsidRPr="00FE0182">
        <w:rPr>
          <w:rFonts w:ascii="Garamond" w:hAnsi="Garamond"/>
          <w:sz w:val="24"/>
          <w:szCs w:val="24"/>
        </w:rPr>
        <w:t>íla na své náklady,</w:t>
      </w:r>
    </w:p>
    <w:p w14:paraId="3D91C95F" w14:textId="4EAC8472" w:rsidR="00954108" w:rsidRPr="00FE0182" w:rsidRDefault="00954108" w:rsidP="00BE3601">
      <w:pPr>
        <w:pStyle w:val="Nadpis2"/>
        <w:numPr>
          <w:ilvl w:val="0"/>
          <w:numId w:val="41"/>
        </w:numPr>
        <w:suppressAutoHyphens w:val="0"/>
        <w:spacing w:before="0" w:after="0"/>
        <w:jc w:val="both"/>
        <w:rPr>
          <w:rFonts w:ascii="Garamond" w:hAnsi="Garamond"/>
          <w:sz w:val="24"/>
          <w:szCs w:val="24"/>
        </w:rPr>
      </w:pPr>
      <w:r>
        <w:rPr>
          <w:rFonts w:ascii="Garamond" w:hAnsi="Garamond"/>
          <w:sz w:val="24"/>
          <w:szCs w:val="24"/>
        </w:rPr>
        <w:t xml:space="preserve">zhotovitel </w:t>
      </w:r>
      <w:r w:rsidRPr="00FE0182">
        <w:rPr>
          <w:rFonts w:ascii="Garamond" w:hAnsi="Garamond"/>
          <w:sz w:val="24"/>
          <w:szCs w:val="24"/>
        </w:rPr>
        <w:t xml:space="preserve">se zavazuje, že bude respektovat pravidla bezpečnosti práce, požární ochrany a ostatní pravidla platná v areálu </w:t>
      </w:r>
      <w:r>
        <w:rPr>
          <w:rFonts w:ascii="Garamond" w:hAnsi="Garamond"/>
          <w:sz w:val="24"/>
          <w:szCs w:val="24"/>
        </w:rPr>
        <w:t>objednatele</w:t>
      </w:r>
      <w:r w:rsidRPr="00FE0182">
        <w:rPr>
          <w:rFonts w:ascii="Garamond" w:hAnsi="Garamond"/>
          <w:sz w:val="24"/>
          <w:szCs w:val="24"/>
        </w:rPr>
        <w:t>,</w:t>
      </w:r>
    </w:p>
    <w:p w14:paraId="1CE70FBD" w14:textId="6D43D135" w:rsidR="00954108" w:rsidRPr="00FE0182" w:rsidRDefault="00954108" w:rsidP="00BE3601">
      <w:pPr>
        <w:pStyle w:val="Nadpis2"/>
        <w:numPr>
          <w:ilvl w:val="0"/>
          <w:numId w:val="41"/>
        </w:numPr>
        <w:suppressAutoHyphens w:val="0"/>
        <w:spacing w:before="0" w:after="0"/>
        <w:jc w:val="both"/>
        <w:rPr>
          <w:rFonts w:ascii="Garamond" w:hAnsi="Garamond"/>
          <w:sz w:val="24"/>
          <w:szCs w:val="24"/>
        </w:rPr>
      </w:pPr>
      <w:r>
        <w:rPr>
          <w:rFonts w:ascii="Garamond" w:hAnsi="Garamond"/>
          <w:sz w:val="24"/>
          <w:szCs w:val="24"/>
        </w:rPr>
        <w:t xml:space="preserve">zhotovitel </w:t>
      </w:r>
      <w:r w:rsidRPr="00FE0182">
        <w:rPr>
          <w:rFonts w:ascii="Garamond" w:hAnsi="Garamond"/>
          <w:sz w:val="24"/>
          <w:szCs w:val="24"/>
        </w:rPr>
        <w:t>je povinen označit stavbu a staven</w:t>
      </w:r>
      <w:r>
        <w:rPr>
          <w:rFonts w:ascii="Garamond" w:hAnsi="Garamond"/>
          <w:sz w:val="24"/>
          <w:szCs w:val="24"/>
        </w:rPr>
        <w:t>iště ve smyslu platných předpisů</w:t>
      </w:r>
      <w:r w:rsidRPr="00FE0182">
        <w:rPr>
          <w:rFonts w:ascii="Garamond" w:hAnsi="Garamond"/>
          <w:sz w:val="24"/>
          <w:szCs w:val="24"/>
        </w:rPr>
        <w:t xml:space="preserve">, </w:t>
      </w:r>
    </w:p>
    <w:p w14:paraId="0BFE5B7D" w14:textId="0C720C9E" w:rsidR="00954108" w:rsidRDefault="00954108" w:rsidP="00BE3601">
      <w:pPr>
        <w:pStyle w:val="Nadpis2"/>
        <w:numPr>
          <w:ilvl w:val="0"/>
          <w:numId w:val="41"/>
        </w:numPr>
        <w:tabs>
          <w:tab w:val="num" w:pos="1080"/>
        </w:tabs>
        <w:suppressAutoHyphens w:val="0"/>
        <w:spacing w:before="0" w:after="0"/>
        <w:jc w:val="both"/>
        <w:rPr>
          <w:rFonts w:ascii="Garamond" w:hAnsi="Garamond"/>
          <w:sz w:val="24"/>
          <w:szCs w:val="24"/>
        </w:rPr>
      </w:pPr>
      <w:r>
        <w:rPr>
          <w:rFonts w:ascii="Garamond" w:hAnsi="Garamond"/>
          <w:sz w:val="24"/>
          <w:szCs w:val="24"/>
        </w:rPr>
        <w:t>zhotovitel je povinen respektovat režimová opatření objednatele v místě realizace Díla,</w:t>
      </w:r>
    </w:p>
    <w:p w14:paraId="380884EE" w14:textId="41D65840" w:rsidR="00954108" w:rsidRDefault="00536522" w:rsidP="00BE3601">
      <w:pPr>
        <w:pStyle w:val="Nadpis2"/>
        <w:numPr>
          <w:ilvl w:val="0"/>
          <w:numId w:val="41"/>
        </w:numPr>
        <w:tabs>
          <w:tab w:val="num" w:pos="1080"/>
        </w:tabs>
        <w:suppressAutoHyphens w:val="0"/>
        <w:spacing w:before="0" w:after="0"/>
        <w:jc w:val="both"/>
        <w:rPr>
          <w:rFonts w:ascii="Garamond" w:hAnsi="Garamond"/>
          <w:sz w:val="24"/>
          <w:szCs w:val="24"/>
        </w:rPr>
      </w:pPr>
      <w:r>
        <w:rPr>
          <w:rFonts w:ascii="Garamond" w:hAnsi="Garamond"/>
          <w:sz w:val="24"/>
          <w:szCs w:val="24"/>
        </w:rPr>
        <w:t>zhotovitel</w:t>
      </w:r>
      <w:r w:rsidR="00954108">
        <w:rPr>
          <w:rFonts w:ascii="Garamond" w:hAnsi="Garamond"/>
          <w:sz w:val="24"/>
          <w:szCs w:val="24"/>
        </w:rPr>
        <w:t xml:space="preserve"> je povinen respektovat veškerá bezpečnostní opatření související s uzavíráním objektu soudu, ve kterém se staveniště nachází, </w:t>
      </w:r>
    </w:p>
    <w:p w14:paraId="39E072FB" w14:textId="29DCE345" w:rsidR="00954108" w:rsidRPr="00C82CB1" w:rsidRDefault="00954108" w:rsidP="00BE3601">
      <w:pPr>
        <w:pStyle w:val="Nadpis2"/>
        <w:numPr>
          <w:ilvl w:val="0"/>
          <w:numId w:val="41"/>
        </w:numPr>
        <w:tabs>
          <w:tab w:val="num" w:pos="1080"/>
        </w:tabs>
        <w:suppressAutoHyphens w:val="0"/>
        <w:spacing w:before="0" w:after="0"/>
        <w:jc w:val="both"/>
        <w:rPr>
          <w:rFonts w:ascii="Garamond" w:hAnsi="Garamond"/>
          <w:sz w:val="24"/>
          <w:szCs w:val="24"/>
        </w:rPr>
      </w:pPr>
      <w:r w:rsidRPr="00C82CB1">
        <w:rPr>
          <w:rFonts w:ascii="Garamond" w:hAnsi="Garamond"/>
          <w:sz w:val="24"/>
          <w:szCs w:val="24"/>
        </w:rPr>
        <w:t xml:space="preserve">kontrolní dny budou zhotovitelem organizovány </w:t>
      </w:r>
      <w:r w:rsidR="00C82CB1" w:rsidRPr="00C82CB1">
        <w:rPr>
          <w:rFonts w:ascii="Garamond" w:hAnsi="Garamond"/>
          <w:sz w:val="24"/>
          <w:szCs w:val="24"/>
        </w:rPr>
        <w:t>po předešlé dohodě s objednatelem (předpoklad</w:t>
      </w:r>
      <w:r w:rsidRPr="00C82CB1">
        <w:rPr>
          <w:rFonts w:ascii="Garamond" w:hAnsi="Garamond"/>
          <w:sz w:val="24"/>
          <w:szCs w:val="24"/>
        </w:rPr>
        <w:t xml:space="preserve"> 1x týdně</w:t>
      </w:r>
      <w:r w:rsidR="00C82CB1" w:rsidRPr="00C82CB1">
        <w:rPr>
          <w:rFonts w:ascii="Garamond" w:hAnsi="Garamond"/>
          <w:sz w:val="24"/>
          <w:szCs w:val="24"/>
        </w:rPr>
        <w:t>)</w:t>
      </w:r>
      <w:r w:rsidRPr="00C82CB1">
        <w:rPr>
          <w:rFonts w:ascii="Garamond" w:hAnsi="Garamond"/>
          <w:sz w:val="24"/>
          <w:szCs w:val="24"/>
        </w:rPr>
        <w:t>,</w:t>
      </w:r>
    </w:p>
    <w:p w14:paraId="72A7DCD3" w14:textId="7892FE0D" w:rsidR="00954108" w:rsidRPr="00954108" w:rsidRDefault="00954108" w:rsidP="00BE3601">
      <w:pPr>
        <w:pStyle w:val="Odstavecseseznamem"/>
        <w:numPr>
          <w:ilvl w:val="0"/>
          <w:numId w:val="41"/>
        </w:numPr>
        <w:suppressAutoHyphens w:val="0"/>
        <w:spacing w:after="200" w:line="276" w:lineRule="auto"/>
        <w:contextualSpacing/>
        <w:jc w:val="both"/>
        <w:rPr>
          <w:rFonts w:ascii="Garamond" w:hAnsi="Garamond"/>
        </w:rPr>
      </w:pPr>
      <w:r w:rsidRPr="00954108">
        <w:rPr>
          <w:rFonts w:ascii="Garamond" w:hAnsi="Garamond"/>
        </w:rPr>
        <w:t>zhotovitel předloží objednateli aktualizovaný harmonogram postupu prací ke schválení při změně původního harmonogramu, avšak beze změny délky plnění</w:t>
      </w:r>
      <w:r>
        <w:rPr>
          <w:rFonts w:ascii="Garamond" w:hAnsi="Garamond"/>
        </w:rPr>
        <w:t xml:space="preserve"> uvedené v článku VI</w:t>
      </w:r>
      <w:r w:rsidRPr="00954108">
        <w:rPr>
          <w:rFonts w:ascii="Garamond" w:hAnsi="Garamond"/>
        </w:rPr>
        <w:t xml:space="preserve"> odst. 2 této Smlouvy;</w:t>
      </w:r>
    </w:p>
    <w:p w14:paraId="2CCF7C18" w14:textId="59B9499D" w:rsidR="00954108" w:rsidRPr="00954108" w:rsidRDefault="00954108" w:rsidP="002863A4">
      <w:pPr>
        <w:pStyle w:val="Odstavecseseznamem"/>
        <w:numPr>
          <w:ilvl w:val="0"/>
          <w:numId w:val="41"/>
        </w:numPr>
        <w:tabs>
          <w:tab w:val="num" w:pos="1134"/>
        </w:tabs>
        <w:suppressAutoHyphens w:val="0"/>
        <w:spacing w:after="200" w:line="276" w:lineRule="auto"/>
        <w:ind w:left="1134" w:hanging="414"/>
        <w:contextualSpacing/>
        <w:jc w:val="both"/>
        <w:rPr>
          <w:rFonts w:ascii="Garamond" w:hAnsi="Garamond"/>
        </w:rPr>
      </w:pPr>
      <w:r w:rsidRPr="00954108">
        <w:rPr>
          <w:rFonts w:ascii="Garamond" w:hAnsi="Garamond"/>
        </w:rPr>
        <w:t>zhotovitel je povinen respektovat smluvní vztahy se třetími osobami, které zabezpečují provoz objektu;</w:t>
      </w:r>
    </w:p>
    <w:p w14:paraId="6DC2BB2A" w14:textId="207F4DBC" w:rsidR="00954108" w:rsidRPr="00954108" w:rsidRDefault="00954108" w:rsidP="00BE3601">
      <w:pPr>
        <w:pStyle w:val="Odstavecseseznamem"/>
        <w:numPr>
          <w:ilvl w:val="0"/>
          <w:numId w:val="41"/>
        </w:numPr>
        <w:suppressAutoHyphens w:val="0"/>
        <w:spacing w:after="200" w:line="276" w:lineRule="auto"/>
        <w:contextualSpacing/>
        <w:jc w:val="both"/>
        <w:rPr>
          <w:rFonts w:ascii="Garamond" w:hAnsi="Garamond"/>
        </w:rPr>
      </w:pPr>
      <w:r w:rsidRPr="00954108">
        <w:rPr>
          <w:rFonts w:ascii="Garamond" w:hAnsi="Garamond"/>
        </w:rPr>
        <w:t>zhotovitel zabezpečí před př</w:t>
      </w:r>
      <w:r>
        <w:rPr>
          <w:rFonts w:ascii="Garamond" w:hAnsi="Garamond"/>
        </w:rPr>
        <w:t>evzetím předmětu plnění objednatelem jeho</w:t>
      </w:r>
      <w:r w:rsidRPr="00954108">
        <w:rPr>
          <w:rFonts w:ascii="Garamond" w:hAnsi="Garamond"/>
        </w:rPr>
        <w:t xml:space="preserve"> odzkoušení a proškolení budoucí obsluhy v souladu s platnými předpisy, podmínkami výrobce a s projektovou dokumentací.</w:t>
      </w:r>
    </w:p>
    <w:p w14:paraId="5AEAB09F" w14:textId="77777777" w:rsidR="00B02244" w:rsidRPr="00B02244" w:rsidRDefault="00B02244" w:rsidP="004373E9">
      <w:pPr>
        <w:pStyle w:val="Odstavecseseznamem"/>
        <w:ind w:left="397"/>
        <w:jc w:val="both"/>
        <w:rPr>
          <w:rFonts w:ascii="Garamond" w:hAnsi="Garamond"/>
        </w:rPr>
      </w:pPr>
    </w:p>
    <w:p w14:paraId="06ACFB37" w14:textId="77777777" w:rsidR="009B5E90" w:rsidRPr="000354D2" w:rsidRDefault="009B5E90" w:rsidP="000354D2">
      <w:pPr>
        <w:rPr>
          <w:rFonts w:ascii="Garamond" w:hAnsi="Garamond"/>
        </w:rPr>
      </w:pPr>
    </w:p>
    <w:p w14:paraId="352E3297" w14:textId="16AB4585" w:rsidR="00E11E36" w:rsidRPr="004632EC" w:rsidRDefault="00E11E36" w:rsidP="00E11E36">
      <w:pPr>
        <w:pStyle w:val="Odstavecseseznamem"/>
        <w:jc w:val="center"/>
        <w:rPr>
          <w:rFonts w:ascii="Garamond" w:hAnsi="Garamond"/>
          <w:b/>
        </w:rPr>
      </w:pPr>
      <w:r w:rsidRPr="004632EC">
        <w:rPr>
          <w:rFonts w:ascii="Garamond" w:hAnsi="Garamond"/>
          <w:b/>
        </w:rPr>
        <w:t>X.</w:t>
      </w:r>
    </w:p>
    <w:p w14:paraId="48579AE1" w14:textId="77777777" w:rsidR="00E11E36" w:rsidRPr="004632EC" w:rsidRDefault="00E11E36" w:rsidP="00E11E36">
      <w:pPr>
        <w:pStyle w:val="Odstavecseseznamem"/>
        <w:jc w:val="center"/>
        <w:rPr>
          <w:rFonts w:ascii="Garamond" w:hAnsi="Garamond"/>
          <w:b/>
        </w:rPr>
      </w:pPr>
      <w:r w:rsidRPr="004632EC">
        <w:rPr>
          <w:rFonts w:ascii="Garamond" w:hAnsi="Garamond"/>
          <w:b/>
        </w:rPr>
        <w:t>Převzetí předmětu plnění</w:t>
      </w:r>
    </w:p>
    <w:p w14:paraId="63DD8347" w14:textId="77777777" w:rsidR="00E11E36" w:rsidRPr="00E11E36" w:rsidRDefault="00E11E36" w:rsidP="00E11E36">
      <w:pPr>
        <w:pStyle w:val="Odstavecseseznamem"/>
        <w:jc w:val="center"/>
        <w:rPr>
          <w:rFonts w:ascii="Garamond" w:hAnsi="Garamond"/>
          <w:b/>
        </w:rPr>
      </w:pPr>
    </w:p>
    <w:p w14:paraId="67FDF53C" w14:textId="77777777" w:rsidR="003D6F53" w:rsidRDefault="00E11E36" w:rsidP="00536522">
      <w:pPr>
        <w:pStyle w:val="Odstavecseseznamem"/>
        <w:numPr>
          <w:ilvl w:val="0"/>
          <w:numId w:val="18"/>
        </w:numPr>
        <w:ind w:left="426"/>
        <w:jc w:val="both"/>
        <w:rPr>
          <w:rFonts w:ascii="Garamond" w:hAnsi="Garamond"/>
        </w:rPr>
      </w:pPr>
      <w:r w:rsidRPr="007B7442">
        <w:rPr>
          <w:rFonts w:ascii="Garamond" w:hAnsi="Garamond"/>
        </w:rPr>
        <w:t>Zhotovitel splní svou povinnost provést předmět plnění nebo jeho část jeho řádným ukončením a předáním objednateli, včetně odstranění vad, tedy dnem podepsání předávacího protokolu bez výhrad objednatele</w:t>
      </w:r>
      <w:r w:rsidR="003D6F53">
        <w:rPr>
          <w:rFonts w:ascii="Garamond" w:hAnsi="Garamond"/>
        </w:rPr>
        <w:t>, a to jak za část týkající se projekčních prací a vypracování projektové dokumentace tak za část týkající se samotného přejímacího řízení (tedy kompletní výměna výtahu včetně veškerých stavebních prací).</w:t>
      </w:r>
      <w:r w:rsidR="00C56921">
        <w:rPr>
          <w:rFonts w:ascii="Garamond" w:hAnsi="Garamond"/>
        </w:rPr>
        <w:t xml:space="preserve"> </w:t>
      </w:r>
    </w:p>
    <w:p w14:paraId="20168D73" w14:textId="77777777" w:rsidR="003D6F53" w:rsidRDefault="003D6F53" w:rsidP="003D6F53">
      <w:pPr>
        <w:pStyle w:val="Odstavecseseznamem"/>
        <w:ind w:left="426"/>
        <w:jc w:val="both"/>
        <w:rPr>
          <w:rFonts w:ascii="Garamond" w:hAnsi="Garamond"/>
        </w:rPr>
      </w:pPr>
    </w:p>
    <w:p w14:paraId="5F126B18" w14:textId="14B5DE1C" w:rsidR="00536522" w:rsidRPr="00536522" w:rsidRDefault="00C56921" w:rsidP="003D6F53">
      <w:pPr>
        <w:pStyle w:val="Odstavecseseznamem"/>
        <w:ind w:left="426"/>
        <w:jc w:val="both"/>
        <w:rPr>
          <w:rFonts w:ascii="Garamond" w:hAnsi="Garamond"/>
        </w:rPr>
      </w:pPr>
      <w:r>
        <w:rPr>
          <w:rFonts w:ascii="Garamond" w:hAnsi="Garamond"/>
        </w:rPr>
        <w:t>Zhotovitel zajistí doklady nezbytné p</w:t>
      </w:r>
      <w:r w:rsidR="00BE3601">
        <w:rPr>
          <w:rFonts w:ascii="Garamond" w:hAnsi="Garamond"/>
        </w:rPr>
        <w:t>ro provedení přejímacího řízení zejména:</w:t>
      </w:r>
    </w:p>
    <w:p w14:paraId="4E5AFDC5" w14:textId="77777777" w:rsidR="003D2532" w:rsidRDefault="003D2532" w:rsidP="003D2532">
      <w:pPr>
        <w:pStyle w:val="Odstavecseseznamem"/>
        <w:numPr>
          <w:ilvl w:val="0"/>
          <w:numId w:val="40"/>
        </w:numPr>
        <w:suppressAutoHyphens w:val="0"/>
        <w:spacing w:after="200"/>
        <w:contextualSpacing/>
        <w:rPr>
          <w:rFonts w:ascii="Garamond" w:hAnsi="Garamond"/>
        </w:rPr>
      </w:pPr>
      <w:r w:rsidRPr="003244EC">
        <w:rPr>
          <w:rFonts w:ascii="Garamond" w:hAnsi="Garamond"/>
        </w:rPr>
        <w:t xml:space="preserve">seznam strojů a zařízení, které jsou součástí odevzdané dodávky, </w:t>
      </w:r>
      <w:r>
        <w:rPr>
          <w:rFonts w:ascii="Garamond" w:hAnsi="Garamond"/>
        </w:rPr>
        <w:t>vč. výrob</w:t>
      </w:r>
      <w:r w:rsidRPr="003244EC">
        <w:rPr>
          <w:rFonts w:ascii="Garamond" w:hAnsi="Garamond"/>
        </w:rPr>
        <w:t>ního čísla,</w:t>
      </w:r>
    </w:p>
    <w:p w14:paraId="40047BF2" w14:textId="734C5CA3" w:rsidR="00810235" w:rsidRPr="003244EC" w:rsidRDefault="00810235" w:rsidP="003D2532">
      <w:pPr>
        <w:pStyle w:val="Odstavecseseznamem"/>
        <w:numPr>
          <w:ilvl w:val="0"/>
          <w:numId w:val="40"/>
        </w:numPr>
        <w:suppressAutoHyphens w:val="0"/>
        <w:spacing w:after="200"/>
        <w:contextualSpacing/>
        <w:rPr>
          <w:rFonts w:ascii="Garamond" w:hAnsi="Garamond"/>
        </w:rPr>
      </w:pPr>
      <w:r>
        <w:rPr>
          <w:rFonts w:ascii="Garamond" w:hAnsi="Garamond"/>
        </w:rPr>
        <w:t>zápis o ekologické likvidaci demontovaného zařízení včetně odborného nacenění demontovaných části v pořizovacích cenách v době pořízení výtahu</w:t>
      </w:r>
    </w:p>
    <w:p w14:paraId="13C65CCA" w14:textId="77777777" w:rsidR="003D2532" w:rsidRDefault="003D2532" w:rsidP="003D2532">
      <w:pPr>
        <w:pStyle w:val="Odstavecseseznamem"/>
        <w:numPr>
          <w:ilvl w:val="0"/>
          <w:numId w:val="40"/>
        </w:numPr>
        <w:suppressAutoHyphens w:val="0"/>
        <w:spacing w:after="200"/>
        <w:contextualSpacing/>
        <w:rPr>
          <w:rFonts w:ascii="Garamond" w:hAnsi="Garamond"/>
        </w:rPr>
      </w:pPr>
      <w:r w:rsidRPr="003244EC">
        <w:rPr>
          <w:rFonts w:ascii="Garamond" w:hAnsi="Garamond"/>
        </w:rPr>
        <w:t xml:space="preserve">jejich atesty, </w:t>
      </w:r>
      <w:r>
        <w:rPr>
          <w:rFonts w:ascii="Garamond" w:hAnsi="Garamond"/>
        </w:rPr>
        <w:t>provozní knihy</w:t>
      </w:r>
      <w:r w:rsidRPr="003244EC">
        <w:rPr>
          <w:rFonts w:ascii="Garamond" w:hAnsi="Garamond"/>
        </w:rPr>
        <w:t xml:space="preserve"> a návody k obsluze v českém jazyce,</w:t>
      </w:r>
    </w:p>
    <w:p w14:paraId="5EB291BD" w14:textId="1F522DF7" w:rsidR="00536522" w:rsidRPr="003244EC" w:rsidRDefault="00536522" w:rsidP="003D2532">
      <w:pPr>
        <w:pStyle w:val="Odstavecseseznamem"/>
        <w:numPr>
          <w:ilvl w:val="0"/>
          <w:numId w:val="40"/>
        </w:numPr>
        <w:suppressAutoHyphens w:val="0"/>
        <w:spacing w:after="200"/>
        <w:contextualSpacing/>
        <w:rPr>
          <w:rFonts w:ascii="Garamond" w:hAnsi="Garamond"/>
        </w:rPr>
      </w:pPr>
      <w:r>
        <w:rPr>
          <w:rFonts w:ascii="Garamond" w:hAnsi="Garamond"/>
        </w:rPr>
        <w:t xml:space="preserve">dokumentaci skutečného provedení Díla ve </w:t>
      </w:r>
      <w:r w:rsidR="00C82CB1">
        <w:rPr>
          <w:rFonts w:ascii="Garamond" w:hAnsi="Garamond"/>
        </w:rPr>
        <w:t>3</w:t>
      </w:r>
      <w:r>
        <w:rPr>
          <w:rFonts w:ascii="Garamond" w:hAnsi="Garamond"/>
        </w:rPr>
        <w:t xml:space="preserve"> vyhotoveních v tištěné podobě a 1x v elektronické podobě</w:t>
      </w:r>
    </w:p>
    <w:p w14:paraId="3BE26C47" w14:textId="77777777" w:rsidR="003D2532" w:rsidRPr="003244EC" w:rsidRDefault="003D2532" w:rsidP="003D2532">
      <w:pPr>
        <w:pStyle w:val="Odstavecseseznamem"/>
        <w:numPr>
          <w:ilvl w:val="0"/>
          <w:numId w:val="40"/>
        </w:numPr>
        <w:suppressAutoHyphens w:val="0"/>
        <w:spacing w:after="200" w:line="276" w:lineRule="auto"/>
        <w:contextualSpacing/>
        <w:jc w:val="both"/>
        <w:rPr>
          <w:rFonts w:ascii="Garamond" w:hAnsi="Garamond"/>
        </w:rPr>
      </w:pPr>
      <w:r w:rsidRPr="003244EC">
        <w:rPr>
          <w:rFonts w:ascii="Garamond" w:hAnsi="Garamond"/>
        </w:rPr>
        <w:t>zápisy o osvědčení o provedených zkouškách použitých materiálů,</w:t>
      </w:r>
    </w:p>
    <w:p w14:paraId="7860B0CA" w14:textId="77777777" w:rsidR="003D2532" w:rsidRPr="003244EC" w:rsidRDefault="003D2532" w:rsidP="003D2532">
      <w:pPr>
        <w:pStyle w:val="Odstavecseseznamem"/>
        <w:numPr>
          <w:ilvl w:val="0"/>
          <w:numId w:val="40"/>
        </w:numPr>
        <w:suppressAutoHyphens w:val="0"/>
        <w:spacing w:after="200" w:line="276" w:lineRule="auto"/>
        <w:contextualSpacing/>
        <w:jc w:val="both"/>
        <w:rPr>
          <w:rFonts w:ascii="Garamond" w:hAnsi="Garamond"/>
        </w:rPr>
      </w:pPr>
      <w:r w:rsidRPr="003244EC">
        <w:rPr>
          <w:rFonts w:ascii="Garamond" w:hAnsi="Garamond"/>
        </w:rPr>
        <w:t>zápisy o provedení prací a konstrukcí zakrytých v průběhu prací,</w:t>
      </w:r>
    </w:p>
    <w:p w14:paraId="306B1CC9" w14:textId="77777777" w:rsidR="003D2532" w:rsidRPr="003244EC" w:rsidRDefault="003D2532" w:rsidP="003D2532">
      <w:pPr>
        <w:pStyle w:val="Odstavecseseznamem"/>
        <w:numPr>
          <w:ilvl w:val="0"/>
          <w:numId w:val="40"/>
        </w:numPr>
        <w:suppressAutoHyphens w:val="0"/>
        <w:spacing w:after="200" w:line="276" w:lineRule="auto"/>
        <w:contextualSpacing/>
        <w:jc w:val="both"/>
        <w:rPr>
          <w:rFonts w:ascii="Garamond" w:hAnsi="Garamond"/>
        </w:rPr>
      </w:pPr>
      <w:r w:rsidRPr="003244EC">
        <w:rPr>
          <w:rFonts w:ascii="Garamond" w:hAnsi="Garamond"/>
        </w:rPr>
        <w:t xml:space="preserve">zápisy o kompletním vyzkoušení montovaného zařízení a dodávek, </w:t>
      </w:r>
    </w:p>
    <w:p w14:paraId="547073D6" w14:textId="4AE68D66" w:rsidR="003D2532" w:rsidRPr="003D2532" w:rsidRDefault="003D2532" w:rsidP="003D2532">
      <w:pPr>
        <w:pStyle w:val="Odstavecseseznamem"/>
        <w:numPr>
          <w:ilvl w:val="0"/>
          <w:numId w:val="40"/>
        </w:numPr>
        <w:suppressAutoHyphens w:val="0"/>
        <w:spacing w:after="200" w:line="276" w:lineRule="auto"/>
        <w:contextualSpacing/>
        <w:jc w:val="both"/>
        <w:rPr>
          <w:rFonts w:ascii="Garamond" w:hAnsi="Garamond"/>
        </w:rPr>
      </w:pPr>
      <w:r w:rsidRPr="003244EC">
        <w:rPr>
          <w:rFonts w:ascii="Garamond" w:hAnsi="Garamond"/>
        </w:rPr>
        <w:t xml:space="preserve">revizní zprávy a doklady o </w:t>
      </w:r>
      <w:r>
        <w:rPr>
          <w:rFonts w:ascii="Garamond" w:hAnsi="Garamond"/>
        </w:rPr>
        <w:t>provedených zkouškách</w:t>
      </w:r>
      <w:r w:rsidRPr="003244EC">
        <w:rPr>
          <w:rFonts w:ascii="Garamond" w:hAnsi="Garamond"/>
        </w:rPr>
        <w:t>,</w:t>
      </w:r>
    </w:p>
    <w:p w14:paraId="7918C469" w14:textId="77777777" w:rsidR="003D2532" w:rsidRPr="003244EC" w:rsidRDefault="003D2532" w:rsidP="003D2532">
      <w:pPr>
        <w:pStyle w:val="Odstavecseseznamem"/>
        <w:numPr>
          <w:ilvl w:val="0"/>
          <w:numId w:val="40"/>
        </w:numPr>
        <w:suppressAutoHyphens w:val="0"/>
        <w:spacing w:after="200" w:line="276" w:lineRule="auto"/>
        <w:contextualSpacing/>
        <w:jc w:val="both"/>
        <w:rPr>
          <w:rFonts w:ascii="Garamond" w:hAnsi="Garamond"/>
        </w:rPr>
      </w:pPr>
      <w:r>
        <w:rPr>
          <w:rFonts w:ascii="Garamond" w:hAnsi="Garamond"/>
        </w:rPr>
        <w:t>doklady o odzkoušení technologických zařízení,</w:t>
      </w:r>
    </w:p>
    <w:p w14:paraId="51B236D7" w14:textId="752D12B4" w:rsidR="003D2532" w:rsidRPr="003D2532" w:rsidRDefault="003D2532" w:rsidP="003D2532">
      <w:pPr>
        <w:pStyle w:val="Odstavecseseznamem"/>
        <w:numPr>
          <w:ilvl w:val="0"/>
          <w:numId w:val="40"/>
        </w:numPr>
        <w:suppressAutoHyphens w:val="0"/>
        <w:spacing w:after="200"/>
        <w:contextualSpacing/>
        <w:jc w:val="both"/>
        <w:rPr>
          <w:rFonts w:ascii="Garamond" w:hAnsi="Garamond"/>
        </w:rPr>
      </w:pPr>
      <w:r w:rsidRPr="003244EC">
        <w:rPr>
          <w:rFonts w:ascii="Garamond" w:hAnsi="Garamond"/>
        </w:rPr>
        <w:t>doklad o zaškolení obsluhy,</w:t>
      </w:r>
      <w:r w:rsidRPr="003D2532">
        <w:rPr>
          <w:rFonts w:ascii="Garamond" w:hAnsi="Garamond"/>
        </w:rPr>
        <w:t xml:space="preserve"> </w:t>
      </w:r>
    </w:p>
    <w:p w14:paraId="5F0E6965" w14:textId="1BE488E5" w:rsidR="00CD5405" w:rsidRPr="003D2532" w:rsidRDefault="003D2532" w:rsidP="00BE3601">
      <w:pPr>
        <w:pStyle w:val="Odstavecseseznamem"/>
        <w:numPr>
          <w:ilvl w:val="0"/>
          <w:numId w:val="40"/>
        </w:numPr>
        <w:suppressAutoHyphens w:val="0"/>
        <w:spacing w:after="200" w:line="276" w:lineRule="auto"/>
        <w:contextualSpacing/>
        <w:jc w:val="both"/>
        <w:rPr>
          <w:rFonts w:ascii="Garamond" w:hAnsi="Garamond"/>
        </w:rPr>
      </w:pPr>
      <w:r w:rsidRPr="003244EC">
        <w:rPr>
          <w:rFonts w:ascii="Garamond" w:hAnsi="Garamond"/>
        </w:rPr>
        <w:lastRenderedPageBreak/>
        <w:t>s</w:t>
      </w:r>
      <w:r>
        <w:rPr>
          <w:rFonts w:ascii="Garamond" w:hAnsi="Garamond"/>
        </w:rPr>
        <w:t>tavební deník</w:t>
      </w:r>
      <w:r w:rsidRPr="003244EC">
        <w:rPr>
          <w:rFonts w:ascii="Garamond" w:hAnsi="Garamond"/>
        </w:rPr>
        <w:t>.</w:t>
      </w:r>
    </w:p>
    <w:p w14:paraId="46EE2115" w14:textId="51178C15" w:rsidR="00CD5405" w:rsidRPr="00CD5405" w:rsidRDefault="00CD5405" w:rsidP="008917F8">
      <w:pPr>
        <w:numPr>
          <w:ilvl w:val="0"/>
          <w:numId w:val="18"/>
        </w:numPr>
        <w:ind w:left="426" w:hanging="426"/>
        <w:jc w:val="both"/>
      </w:pPr>
      <w:r w:rsidRPr="004E6FA0">
        <w:rPr>
          <w:rFonts w:ascii="Garamond" w:hAnsi="Garamond"/>
        </w:rPr>
        <w:t xml:space="preserve">Nedokončené </w:t>
      </w:r>
      <w:r w:rsidR="009A4EAE">
        <w:rPr>
          <w:rFonts w:ascii="Garamond" w:hAnsi="Garamond"/>
        </w:rPr>
        <w:t>D</w:t>
      </w:r>
      <w:r w:rsidRPr="004E6FA0">
        <w:rPr>
          <w:rFonts w:ascii="Garamond" w:hAnsi="Garamond"/>
        </w:rPr>
        <w:t xml:space="preserve">ílo nebo jeho část není objednatel povinen převzít. Objednatel rovněž není povinen </w:t>
      </w:r>
      <w:r w:rsidR="009A4EAE">
        <w:rPr>
          <w:rFonts w:ascii="Garamond" w:hAnsi="Garamond"/>
        </w:rPr>
        <w:t>D</w:t>
      </w:r>
      <w:r w:rsidRPr="004E6FA0">
        <w:rPr>
          <w:rFonts w:ascii="Garamond" w:hAnsi="Garamond"/>
        </w:rPr>
        <w:t>ílo převzít, pokud bude vykazovat vady nebo nedodělky bránící jeho užívání, nebo bude mít větší množství vad nebo nedodělků nebránících však užívání.</w:t>
      </w:r>
    </w:p>
    <w:p w14:paraId="3877F0DB" w14:textId="77777777" w:rsidR="00E11E36" w:rsidRDefault="00E11E36" w:rsidP="00E11E36">
      <w:pPr>
        <w:rPr>
          <w:rFonts w:ascii="Garamond" w:hAnsi="Garamond"/>
        </w:rPr>
      </w:pPr>
    </w:p>
    <w:p w14:paraId="6C5FCD4F" w14:textId="3C0D860B" w:rsidR="007B7442" w:rsidRDefault="007B7442" w:rsidP="008917F8">
      <w:pPr>
        <w:pStyle w:val="Odstavecseseznamem"/>
        <w:numPr>
          <w:ilvl w:val="0"/>
          <w:numId w:val="18"/>
        </w:numPr>
        <w:ind w:left="426" w:hanging="426"/>
        <w:jc w:val="both"/>
        <w:rPr>
          <w:rFonts w:ascii="Garamond" w:hAnsi="Garamond"/>
        </w:rPr>
      </w:pPr>
      <w:r w:rsidRPr="007B7442">
        <w:rPr>
          <w:rFonts w:ascii="Garamond" w:hAnsi="Garamond"/>
        </w:rPr>
        <w:t xml:space="preserve">Jestliže objednatel odmítne </w:t>
      </w:r>
      <w:r w:rsidR="009A4EAE">
        <w:rPr>
          <w:rFonts w:ascii="Garamond" w:hAnsi="Garamond"/>
        </w:rPr>
        <w:t>Díla</w:t>
      </w:r>
      <w:r w:rsidRPr="007B7442">
        <w:rPr>
          <w:rFonts w:ascii="Garamond" w:hAnsi="Garamond"/>
        </w:rPr>
        <w:t xml:space="preserve"> nebo jeho část převzít, sepíší účastníci přejímacího řízení zápis, v němž objednatel uvede důvod nepřevzetí.</w:t>
      </w:r>
    </w:p>
    <w:p w14:paraId="3254420A" w14:textId="77777777" w:rsidR="00CD5405" w:rsidRPr="00CD5405" w:rsidRDefault="00CD5405" w:rsidP="00CD5405">
      <w:pPr>
        <w:pStyle w:val="Odstavecseseznamem"/>
        <w:rPr>
          <w:rFonts w:ascii="Garamond" w:hAnsi="Garamond"/>
        </w:rPr>
      </w:pPr>
    </w:p>
    <w:p w14:paraId="2444953C" w14:textId="27691377" w:rsidR="002E54BA" w:rsidRPr="00810235" w:rsidRDefault="00CD5405" w:rsidP="00810235">
      <w:pPr>
        <w:numPr>
          <w:ilvl w:val="0"/>
          <w:numId w:val="18"/>
        </w:numPr>
        <w:ind w:left="426" w:hanging="426"/>
        <w:jc w:val="both"/>
        <w:rPr>
          <w:rFonts w:ascii="Garamond" w:hAnsi="Garamond"/>
        </w:rPr>
      </w:pPr>
      <w:r w:rsidRPr="004E6FA0">
        <w:rPr>
          <w:rFonts w:ascii="Garamond" w:hAnsi="Garamond"/>
        </w:rPr>
        <w:t xml:space="preserve">Objednatel není oprávněn odmítnout převzetí </w:t>
      </w:r>
      <w:r w:rsidR="009A4EAE">
        <w:rPr>
          <w:rFonts w:ascii="Garamond" w:hAnsi="Garamond"/>
        </w:rPr>
        <w:t>D</w:t>
      </w:r>
      <w:r w:rsidRPr="004E6FA0">
        <w:rPr>
          <w:rFonts w:ascii="Garamond" w:hAnsi="Garamond"/>
        </w:rPr>
        <w:t>íla pro vadu, která má původ výlučně v podkladech, které sám předal. Zhotovitel je však povinen za úplatu tyto vady odstranit v dohodnutém termínu. Toto ustanovení neplatí, jestliže zhotovitel při předání věci věděl nebo vědět musel o vadách podkladů a na tyto neupozornil, nebo pokud zhotovitel sám poskytl nesprávné údaje, na jejichž základě byly z</w:t>
      </w:r>
      <w:r>
        <w:rPr>
          <w:rFonts w:ascii="Garamond" w:hAnsi="Garamond"/>
        </w:rPr>
        <w:t>pracovány objednatelem podklady.</w:t>
      </w:r>
    </w:p>
    <w:p w14:paraId="3D9C0AE6" w14:textId="6AB31CFE" w:rsidR="0067777B" w:rsidRPr="00BE3601" w:rsidRDefault="0067777B" w:rsidP="00BE3601">
      <w:pPr>
        <w:rPr>
          <w:rFonts w:ascii="Garamond" w:hAnsi="Garamond"/>
        </w:rPr>
      </w:pPr>
    </w:p>
    <w:p w14:paraId="4654C87C" w14:textId="38A8BE1B" w:rsidR="0067777B" w:rsidRPr="00B02244" w:rsidRDefault="0067777B" w:rsidP="008917F8">
      <w:pPr>
        <w:pStyle w:val="Odstavecseseznamem"/>
        <w:numPr>
          <w:ilvl w:val="0"/>
          <w:numId w:val="18"/>
        </w:numPr>
        <w:ind w:left="426" w:hanging="426"/>
        <w:jc w:val="both"/>
        <w:rPr>
          <w:rFonts w:ascii="Garamond" w:hAnsi="Garamond"/>
        </w:rPr>
      </w:pPr>
      <w:r w:rsidRPr="00B02244">
        <w:rPr>
          <w:rFonts w:ascii="Garamond" w:hAnsi="Garamond"/>
        </w:rPr>
        <w:t>Zhotovitel prohlašuje, že plnění ani jeho část není zatíženo právy třetích osob týkajících se zejména vlastnického práva a práv duševního vlastnictví a že zhotovitel je zcela oprávněn disponovat bez jaké</w:t>
      </w:r>
      <w:r w:rsidR="00B02244" w:rsidRPr="00B02244">
        <w:rPr>
          <w:rFonts w:ascii="Garamond" w:hAnsi="Garamond"/>
        </w:rPr>
        <w:t>hokoli omezení veškerými majetkovými právy k plnění a uzavřít s objednatelem tuto Smlouvu na celý rozsah předmětu plnění. V případě, že se uvedené prohlášení zhotovitele nezakládá na pravdě, zhotovitel odpovídá objednateli za vyplývající důsledky v plném rozsahu včetně odpovědnosti za skutečnou škodu a ušlý zisk.</w:t>
      </w:r>
    </w:p>
    <w:p w14:paraId="79000D30" w14:textId="77777777" w:rsidR="0067777B" w:rsidRPr="0067777B" w:rsidRDefault="0067777B" w:rsidP="0067777B">
      <w:pPr>
        <w:pStyle w:val="Odstavecseseznamem"/>
        <w:rPr>
          <w:rFonts w:ascii="Garamond" w:hAnsi="Garamond"/>
        </w:rPr>
      </w:pPr>
    </w:p>
    <w:p w14:paraId="01116F48" w14:textId="77777777" w:rsidR="00BE3601" w:rsidRPr="007B7442" w:rsidRDefault="00BE3601" w:rsidP="00BE3601">
      <w:pPr>
        <w:pStyle w:val="Odstavecseseznamem"/>
        <w:numPr>
          <w:ilvl w:val="0"/>
          <w:numId w:val="18"/>
        </w:numPr>
        <w:ind w:left="426" w:hanging="426"/>
        <w:jc w:val="both"/>
        <w:rPr>
          <w:rFonts w:ascii="Garamond" w:hAnsi="Garamond"/>
        </w:rPr>
      </w:pPr>
      <w:r>
        <w:rPr>
          <w:rFonts w:ascii="Garamond" w:hAnsi="Garamond"/>
        </w:rPr>
        <w:t>Vlastnické právo k realizovanému předmětu plnění přechází ze zhotovitele na objednatele předáním předmětu plnění. Odpovědnost za újmu přechází na objednatele převzetím předmětu plnění na základě předávacího protokolu bez výhrad objednatele.</w:t>
      </w:r>
    </w:p>
    <w:p w14:paraId="3199D58B" w14:textId="77777777" w:rsidR="000D16EF" w:rsidRPr="00AC0D56" w:rsidRDefault="000D16EF" w:rsidP="006041CD">
      <w:pPr>
        <w:pStyle w:val="Zkladntext"/>
        <w:rPr>
          <w:b w:val="0"/>
        </w:rPr>
      </w:pPr>
    </w:p>
    <w:p w14:paraId="75A1FB8D" w14:textId="77777777" w:rsidR="00BC3F31" w:rsidRDefault="00BC3F31" w:rsidP="006041CD">
      <w:pPr>
        <w:tabs>
          <w:tab w:val="num" w:pos="0"/>
        </w:tabs>
        <w:ind w:hanging="426"/>
        <w:jc w:val="both"/>
        <w:rPr>
          <w:rFonts w:ascii="Garamond" w:hAnsi="Garamond"/>
          <w:strike/>
        </w:rPr>
      </w:pPr>
    </w:p>
    <w:p w14:paraId="623C4A0E" w14:textId="77777777" w:rsidR="00263EE1" w:rsidRPr="004E6FA0" w:rsidRDefault="00263EE1" w:rsidP="00263EE1">
      <w:pPr>
        <w:tabs>
          <w:tab w:val="num" w:pos="0"/>
        </w:tabs>
        <w:ind w:hanging="426"/>
        <w:jc w:val="center"/>
        <w:rPr>
          <w:rFonts w:ascii="Garamond" w:hAnsi="Garamond"/>
          <w:b/>
        </w:rPr>
      </w:pPr>
      <w:r w:rsidRPr="004E6FA0">
        <w:rPr>
          <w:rFonts w:ascii="Garamond" w:hAnsi="Garamond"/>
          <w:b/>
        </w:rPr>
        <w:t>X</w:t>
      </w:r>
      <w:r>
        <w:rPr>
          <w:rFonts w:ascii="Garamond" w:hAnsi="Garamond"/>
          <w:b/>
        </w:rPr>
        <w:t>I</w:t>
      </w:r>
      <w:r w:rsidRPr="004E6FA0">
        <w:rPr>
          <w:rFonts w:ascii="Garamond" w:hAnsi="Garamond"/>
          <w:b/>
        </w:rPr>
        <w:t>.</w:t>
      </w:r>
    </w:p>
    <w:p w14:paraId="3DF1E26A" w14:textId="77777777" w:rsidR="00263EE1" w:rsidRPr="004E6FA0" w:rsidRDefault="00263EE1" w:rsidP="00263EE1">
      <w:pPr>
        <w:tabs>
          <w:tab w:val="num" w:pos="0"/>
        </w:tabs>
        <w:ind w:hanging="426"/>
        <w:jc w:val="center"/>
        <w:rPr>
          <w:rFonts w:ascii="Garamond" w:hAnsi="Garamond"/>
        </w:rPr>
      </w:pPr>
      <w:r>
        <w:rPr>
          <w:rFonts w:ascii="Garamond" w:hAnsi="Garamond"/>
          <w:b/>
        </w:rPr>
        <w:t>Oprávněné osoby</w:t>
      </w:r>
    </w:p>
    <w:p w14:paraId="0387C27F" w14:textId="77777777" w:rsidR="00107DA3" w:rsidRPr="004E6FA0" w:rsidRDefault="00107DA3" w:rsidP="006041CD">
      <w:pPr>
        <w:ind w:left="567"/>
        <w:jc w:val="both"/>
      </w:pPr>
    </w:p>
    <w:p w14:paraId="0A3D2847" w14:textId="718F38A8" w:rsidR="00107DA3" w:rsidRPr="004E6FA0" w:rsidRDefault="00F754AC" w:rsidP="008917F8">
      <w:pPr>
        <w:pStyle w:val="Odstavecseseznamem"/>
        <w:numPr>
          <w:ilvl w:val="0"/>
          <w:numId w:val="11"/>
        </w:numPr>
        <w:jc w:val="both"/>
        <w:rPr>
          <w:rFonts w:ascii="Garamond" w:hAnsi="Garamond"/>
        </w:rPr>
      </w:pPr>
      <w:r w:rsidRPr="004E6FA0">
        <w:rPr>
          <w:rFonts w:ascii="Garamond" w:hAnsi="Garamond"/>
        </w:rPr>
        <w:t>Mimo osoby uvedené v článku I Smlouvy je oprávněn objednatele zastupovat ve věcech technických, včetně kontroly prováděných prací, převzetí díla a odsouhlasení faktur:</w:t>
      </w:r>
    </w:p>
    <w:p w14:paraId="1D370228" w14:textId="4C58FA6F" w:rsidR="00636D40" w:rsidRPr="00571B61" w:rsidRDefault="00571B61" w:rsidP="00C82CB1">
      <w:pPr>
        <w:pStyle w:val="Odstavecseseznamem"/>
        <w:numPr>
          <w:ilvl w:val="0"/>
          <w:numId w:val="28"/>
        </w:numPr>
        <w:jc w:val="both"/>
        <w:rPr>
          <w:rFonts w:ascii="Garamond" w:hAnsi="Garamond"/>
        </w:rPr>
      </w:pPr>
      <w:proofErr w:type="spellStart"/>
      <w:r w:rsidRPr="00571B61">
        <w:rPr>
          <w:rFonts w:ascii="Garamond" w:hAnsi="Garamond"/>
          <w:highlight w:val="black"/>
        </w:rPr>
        <w:t>Xxxxxx</w:t>
      </w:r>
      <w:proofErr w:type="spellEnd"/>
      <w:r>
        <w:rPr>
          <w:rFonts w:ascii="Garamond" w:hAnsi="Garamond"/>
        </w:rPr>
        <w:t xml:space="preserve"> </w:t>
      </w:r>
      <w:proofErr w:type="spellStart"/>
      <w:r w:rsidRPr="00571B61">
        <w:rPr>
          <w:rFonts w:ascii="Garamond" w:hAnsi="Garamond"/>
          <w:highlight w:val="black"/>
        </w:rPr>
        <w:t>xxxxxxx</w:t>
      </w:r>
      <w:proofErr w:type="spellEnd"/>
      <w:r w:rsidR="00F754AC" w:rsidRPr="00D9746F">
        <w:rPr>
          <w:rFonts w:ascii="Garamond" w:hAnsi="Garamond"/>
        </w:rPr>
        <w:t xml:space="preserve"> – </w:t>
      </w:r>
      <w:r w:rsidR="008C46D9" w:rsidRPr="00D9746F">
        <w:rPr>
          <w:rFonts w:ascii="Garamond" w:hAnsi="Garamond"/>
        </w:rPr>
        <w:t>správce budov</w:t>
      </w:r>
      <w:r w:rsidR="00E349E1" w:rsidRPr="00D9746F">
        <w:rPr>
          <w:rFonts w:ascii="Garamond" w:hAnsi="Garamond"/>
        </w:rPr>
        <w:t xml:space="preserve">, tel. </w:t>
      </w:r>
      <w:proofErr w:type="spellStart"/>
      <w:r w:rsidRPr="00571B61">
        <w:rPr>
          <w:rFonts w:ascii="Garamond" w:hAnsi="Garamond"/>
          <w:highlight w:val="black"/>
        </w:rPr>
        <w:t>xxxxxx</w:t>
      </w:r>
      <w:proofErr w:type="spellEnd"/>
      <w:r w:rsidR="008C46D9" w:rsidRPr="00571B61">
        <w:rPr>
          <w:rFonts w:ascii="Garamond" w:hAnsi="Garamond"/>
          <w:highlight w:val="black"/>
        </w:rPr>
        <w:t>,</w:t>
      </w:r>
      <w:r w:rsidR="008C46D9" w:rsidRPr="00D9746F">
        <w:rPr>
          <w:rFonts w:ascii="Garamond" w:hAnsi="Garamond"/>
        </w:rPr>
        <w:t xml:space="preserve"> </w:t>
      </w:r>
      <w:r w:rsidR="00BE3601">
        <w:rPr>
          <w:rFonts w:ascii="Garamond" w:hAnsi="Garamond"/>
        </w:rPr>
        <w:t xml:space="preserve">mobil: </w:t>
      </w:r>
      <w:proofErr w:type="spellStart"/>
      <w:r w:rsidRPr="00571B61">
        <w:rPr>
          <w:rFonts w:ascii="Garamond" w:hAnsi="Garamond"/>
          <w:highlight w:val="black"/>
        </w:rPr>
        <w:t>xxxxxxx</w:t>
      </w:r>
      <w:proofErr w:type="spellEnd"/>
      <w:r w:rsidR="00BE3601">
        <w:rPr>
          <w:rFonts w:ascii="Garamond" w:hAnsi="Garamond"/>
        </w:rPr>
        <w:t xml:space="preserve">, </w:t>
      </w:r>
      <w:r w:rsidR="00E1353E" w:rsidRPr="00D9746F">
        <w:rPr>
          <w:rFonts w:ascii="Garamond" w:hAnsi="Garamond"/>
        </w:rPr>
        <w:t>email:</w:t>
      </w:r>
      <w:r w:rsidR="005F7E21" w:rsidRPr="00D9746F">
        <w:rPr>
          <w:rFonts w:ascii="Garamond" w:hAnsi="Garamond"/>
        </w:rPr>
        <w:t xml:space="preserve"> </w:t>
      </w:r>
      <w:hyperlink r:id="rId8" w:history="1">
        <w:r w:rsidRPr="00571B61">
          <w:rPr>
            <w:rStyle w:val="Hypertextovodkaz"/>
            <w:rFonts w:ascii="Garamond" w:hAnsi="Garamond"/>
            <w:color w:val="auto"/>
            <w:highlight w:val="black"/>
          </w:rPr>
          <w:t>xxxxxxxx</w:t>
        </w:r>
        <w:r w:rsidRPr="00571B61">
          <w:rPr>
            <w:rStyle w:val="Hypertextovodkaz"/>
            <w:rFonts w:ascii="Garamond" w:hAnsi="Garamond"/>
            <w:color w:val="auto"/>
          </w:rPr>
          <w:t>@osoud.ova.justice.cz</w:t>
        </w:r>
      </w:hyperlink>
      <w:r w:rsidR="00E1353E" w:rsidRPr="00571B61">
        <w:rPr>
          <w:rFonts w:ascii="Garamond" w:hAnsi="Garamond"/>
        </w:rPr>
        <w:t>.</w:t>
      </w:r>
      <w:r w:rsidR="00C82CB1" w:rsidRPr="00571B61">
        <w:rPr>
          <w:rFonts w:ascii="Garamond" w:hAnsi="Garamond"/>
        </w:rPr>
        <w:t xml:space="preserve"> nebo</w:t>
      </w:r>
    </w:p>
    <w:p w14:paraId="785DBF5B" w14:textId="3315B239" w:rsidR="00BE3601" w:rsidRPr="00961813" w:rsidRDefault="00571B61" w:rsidP="00C82CB1">
      <w:pPr>
        <w:pStyle w:val="Odstavecseseznamem"/>
        <w:numPr>
          <w:ilvl w:val="0"/>
          <w:numId w:val="28"/>
        </w:numPr>
        <w:jc w:val="both"/>
        <w:rPr>
          <w:rFonts w:ascii="Garamond" w:hAnsi="Garamond"/>
        </w:rPr>
      </w:pPr>
      <w:proofErr w:type="spellStart"/>
      <w:r w:rsidRPr="00571B61">
        <w:rPr>
          <w:rFonts w:ascii="Garamond" w:hAnsi="Garamond"/>
          <w:highlight w:val="black"/>
        </w:rPr>
        <w:t>Xxxx</w:t>
      </w:r>
      <w:proofErr w:type="spellEnd"/>
      <w:r>
        <w:rPr>
          <w:rFonts w:ascii="Garamond" w:hAnsi="Garamond"/>
        </w:rPr>
        <w:t xml:space="preserve"> </w:t>
      </w:r>
      <w:proofErr w:type="spellStart"/>
      <w:r w:rsidRPr="00571B61">
        <w:rPr>
          <w:rFonts w:ascii="Garamond" w:hAnsi="Garamond"/>
          <w:highlight w:val="black"/>
        </w:rPr>
        <w:t>xxxxxxx</w:t>
      </w:r>
      <w:proofErr w:type="spellEnd"/>
      <w:r w:rsidR="00BE3601">
        <w:rPr>
          <w:rFonts w:ascii="Garamond" w:hAnsi="Garamond"/>
        </w:rPr>
        <w:t xml:space="preserve"> – ředitelka správy, tel. </w:t>
      </w:r>
      <w:proofErr w:type="spellStart"/>
      <w:r w:rsidRPr="00571B61">
        <w:rPr>
          <w:rFonts w:ascii="Garamond" w:hAnsi="Garamond"/>
          <w:highlight w:val="black"/>
        </w:rPr>
        <w:t>xxxxxxxxx</w:t>
      </w:r>
      <w:proofErr w:type="spellEnd"/>
      <w:r w:rsidR="00BE3601" w:rsidRPr="00571B61">
        <w:rPr>
          <w:rFonts w:ascii="Garamond" w:hAnsi="Garamond"/>
          <w:highlight w:val="black"/>
        </w:rPr>
        <w:t>,</w:t>
      </w:r>
      <w:r w:rsidR="00BE3601">
        <w:rPr>
          <w:rFonts w:ascii="Garamond" w:hAnsi="Garamond"/>
        </w:rPr>
        <w:t xml:space="preserve"> email: </w:t>
      </w:r>
      <w:r w:rsidRPr="00571B61">
        <w:rPr>
          <w:rFonts w:ascii="Garamond" w:hAnsi="Garamond"/>
          <w:highlight w:val="black"/>
        </w:rPr>
        <w:t>xxxxxxxxxx</w:t>
      </w:r>
      <w:r w:rsidR="00BE3601">
        <w:rPr>
          <w:rFonts w:ascii="Garamond" w:hAnsi="Garamond"/>
        </w:rPr>
        <w:t>@osoud.ova.justice.cz</w:t>
      </w:r>
    </w:p>
    <w:p w14:paraId="74A5ED9A" w14:textId="77777777" w:rsidR="00E349E1" w:rsidRDefault="00E349E1" w:rsidP="00E349E1">
      <w:pPr>
        <w:jc w:val="both"/>
        <w:rPr>
          <w:rFonts w:ascii="Garamond" w:hAnsi="Garamond"/>
        </w:rPr>
      </w:pPr>
    </w:p>
    <w:p w14:paraId="1C992B94" w14:textId="5EB5FAE4" w:rsidR="00E349E1" w:rsidRPr="00571B61" w:rsidRDefault="004632EC" w:rsidP="008917F8">
      <w:pPr>
        <w:pStyle w:val="Odstavecseseznamem"/>
        <w:numPr>
          <w:ilvl w:val="0"/>
          <w:numId w:val="11"/>
        </w:numPr>
        <w:jc w:val="both"/>
        <w:rPr>
          <w:rFonts w:ascii="Garamond" w:hAnsi="Garamond"/>
          <w:highlight w:val="black"/>
        </w:rPr>
      </w:pPr>
      <w:r>
        <w:rPr>
          <w:rFonts w:ascii="Garamond" w:hAnsi="Garamond"/>
        </w:rPr>
        <w:t>Mimo osoby uvedené v článku I Smlouvy je oprávněn zhotovitele zastupovat v</w:t>
      </w:r>
      <w:r w:rsidR="00E349E1">
        <w:rPr>
          <w:rFonts w:ascii="Garamond" w:hAnsi="Garamond"/>
        </w:rPr>
        <w:t xml:space="preserve">e věcech </w:t>
      </w:r>
      <w:r w:rsidR="00BE3601">
        <w:rPr>
          <w:rFonts w:ascii="Garamond" w:hAnsi="Garamond"/>
        </w:rPr>
        <w:t>výkonu předmětu plnění</w:t>
      </w:r>
      <w:r w:rsidR="00986CFB">
        <w:rPr>
          <w:rFonts w:ascii="Garamond" w:hAnsi="Garamond"/>
        </w:rPr>
        <w:t>, kontroly prováděných prací a odsouhlasení faktu</w:t>
      </w:r>
      <w:r w:rsidR="00571B61">
        <w:rPr>
          <w:rFonts w:ascii="Garamond" w:hAnsi="Garamond"/>
        </w:rPr>
        <w:t xml:space="preserve">r: </w:t>
      </w:r>
      <w:proofErr w:type="spellStart"/>
      <w:r w:rsidR="00571B61" w:rsidRPr="00571B61">
        <w:rPr>
          <w:rFonts w:ascii="Garamond" w:hAnsi="Garamond"/>
          <w:highlight w:val="black"/>
        </w:rPr>
        <w:t>xxxxxxxxxxx</w:t>
      </w:r>
      <w:proofErr w:type="spellEnd"/>
    </w:p>
    <w:p w14:paraId="3B297F58" w14:textId="77777777" w:rsidR="00AE5BD5" w:rsidRPr="004E6FA0" w:rsidRDefault="00AE5BD5" w:rsidP="00AE5BD5">
      <w:pPr>
        <w:pStyle w:val="Odstavecseseznamem"/>
        <w:ind w:left="397"/>
        <w:jc w:val="both"/>
        <w:rPr>
          <w:rFonts w:ascii="Garamond" w:hAnsi="Garamond"/>
        </w:rPr>
      </w:pPr>
    </w:p>
    <w:p w14:paraId="42071DBF" w14:textId="77777777" w:rsidR="00107DA3" w:rsidRDefault="00F754AC" w:rsidP="008917F8">
      <w:pPr>
        <w:pStyle w:val="Odstavecseseznamem"/>
        <w:numPr>
          <w:ilvl w:val="0"/>
          <w:numId w:val="11"/>
        </w:numPr>
        <w:jc w:val="both"/>
        <w:rPr>
          <w:rFonts w:ascii="Garamond" w:hAnsi="Garamond"/>
        </w:rPr>
      </w:pPr>
      <w:r w:rsidRPr="004E6FA0">
        <w:rPr>
          <w:rFonts w:ascii="Garamond" w:hAnsi="Garamond"/>
        </w:rPr>
        <w:t>Změna pověřených pracovníků nebo rozsahu jejich oprávnění bude provedena písemným dodatkem k této Smlouvě.</w:t>
      </w:r>
    </w:p>
    <w:p w14:paraId="5348B93F" w14:textId="77777777" w:rsidR="00571B61" w:rsidRPr="00571B61" w:rsidRDefault="00571B61" w:rsidP="00571B61">
      <w:pPr>
        <w:pStyle w:val="Odstavecseseznamem"/>
        <w:rPr>
          <w:rFonts w:ascii="Garamond" w:hAnsi="Garamond"/>
        </w:rPr>
      </w:pPr>
    </w:p>
    <w:p w14:paraId="337965F2" w14:textId="77777777" w:rsidR="00571B61" w:rsidRDefault="00571B61" w:rsidP="00571B61">
      <w:pPr>
        <w:jc w:val="both"/>
        <w:rPr>
          <w:rFonts w:ascii="Garamond" w:hAnsi="Garamond"/>
        </w:rPr>
      </w:pPr>
    </w:p>
    <w:p w14:paraId="2DB48288" w14:textId="77777777" w:rsidR="00571B61" w:rsidRDefault="00571B61" w:rsidP="00571B61">
      <w:pPr>
        <w:jc w:val="both"/>
        <w:rPr>
          <w:rFonts w:ascii="Garamond" w:hAnsi="Garamond"/>
        </w:rPr>
      </w:pPr>
    </w:p>
    <w:p w14:paraId="09D5611B" w14:textId="77777777" w:rsidR="00571B61" w:rsidRDefault="00571B61" w:rsidP="00571B61">
      <w:pPr>
        <w:jc w:val="both"/>
        <w:rPr>
          <w:rFonts w:ascii="Garamond" w:hAnsi="Garamond"/>
        </w:rPr>
      </w:pPr>
    </w:p>
    <w:p w14:paraId="0C5FBD30" w14:textId="77777777" w:rsidR="00571B61" w:rsidRPr="00571B61" w:rsidRDefault="00571B61" w:rsidP="00571B61">
      <w:pPr>
        <w:jc w:val="both"/>
        <w:rPr>
          <w:rFonts w:ascii="Garamond" w:hAnsi="Garamond"/>
        </w:rPr>
      </w:pPr>
    </w:p>
    <w:p w14:paraId="260D0CDE" w14:textId="77777777" w:rsidR="00AE5BD5" w:rsidRDefault="00AE5BD5" w:rsidP="00AE5BD5">
      <w:pPr>
        <w:pStyle w:val="Odstavecseseznamem"/>
        <w:ind w:left="397"/>
        <w:jc w:val="both"/>
        <w:rPr>
          <w:rFonts w:ascii="Garamond" w:hAnsi="Garamond"/>
        </w:rPr>
      </w:pPr>
    </w:p>
    <w:p w14:paraId="5DB36A60" w14:textId="77777777" w:rsidR="00E349E1" w:rsidRDefault="00E349E1" w:rsidP="00AE5BD5">
      <w:pPr>
        <w:pStyle w:val="Odstavecseseznamem"/>
        <w:ind w:left="397"/>
        <w:jc w:val="both"/>
        <w:rPr>
          <w:rFonts w:ascii="Garamond" w:hAnsi="Garamond"/>
        </w:rPr>
      </w:pPr>
    </w:p>
    <w:p w14:paraId="4704DAE3" w14:textId="77777777" w:rsidR="00E349E1" w:rsidRPr="003D2532" w:rsidRDefault="00E349E1" w:rsidP="00E349E1">
      <w:pPr>
        <w:pStyle w:val="Odstavecseseznamem"/>
        <w:ind w:left="397"/>
        <w:jc w:val="center"/>
        <w:rPr>
          <w:rFonts w:ascii="Garamond" w:hAnsi="Garamond"/>
          <w:b/>
        </w:rPr>
      </w:pPr>
      <w:r w:rsidRPr="003D2532">
        <w:rPr>
          <w:rFonts w:ascii="Garamond" w:hAnsi="Garamond"/>
          <w:b/>
        </w:rPr>
        <w:lastRenderedPageBreak/>
        <w:t>XII.</w:t>
      </w:r>
    </w:p>
    <w:p w14:paraId="38DCA23E" w14:textId="77777777" w:rsidR="003D2532" w:rsidRPr="00FE0182" w:rsidRDefault="003D2532" w:rsidP="003D2532">
      <w:pPr>
        <w:jc w:val="center"/>
        <w:rPr>
          <w:rFonts w:ascii="Garamond" w:hAnsi="Garamond"/>
          <w:b/>
        </w:rPr>
      </w:pPr>
      <w:r w:rsidRPr="00FE0182">
        <w:rPr>
          <w:rFonts w:ascii="Garamond" w:hAnsi="Garamond"/>
          <w:b/>
        </w:rPr>
        <w:t>Stavební deník</w:t>
      </w:r>
    </w:p>
    <w:p w14:paraId="0348F0CE" w14:textId="77777777" w:rsidR="003D2532" w:rsidRPr="00FE0182" w:rsidRDefault="003D2532" w:rsidP="003D2532">
      <w:pPr>
        <w:jc w:val="both"/>
        <w:rPr>
          <w:rFonts w:ascii="Garamond" w:hAnsi="Garamond"/>
        </w:rPr>
      </w:pPr>
    </w:p>
    <w:p w14:paraId="204ABEDE" w14:textId="77777777" w:rsidR="003D2532" w:rsidRPr="00FE0182" w:rsidRDefault="003D2532" w:rsidP="002E54BA">
      <w:pPr>
        <w:ind w:left="426" w:hanging="426"/>
        <w:jc w:val="both"/>
        <w:rPr>
          <w:rFonts w:ascii="Garamond" w:hAnsi="Garamond"/>
        </w:rPr>
      </w:pPr>
      <w:r w:rsidRPr="00FE0182">
        <w:rPr>
          <w:rFonts w:ascii="Garamond" w:hAnsi="Garamond"/>
        </w:rPr>
        <w:t>1.</w:t>
      </w:r>
      <w:r w:rsidRPr="00FE0182">
        <w:rPr>
          <w:rFonts w:ascii="Garamond" w:hAnsi="Garamond"/>
        </w:rPr>
        <w:tab/>
        <w:t xml:space="preserve"> </w:t>
      </w:r>
      <w:r>
        <w:rPr>
          <w:rFonts w:ascii="Garamond" w:hAnsi="Garamond"/>
        </w:rPr>
        <w:t>Zhotovitel</w:t>
      </w:r>
      <w:r w:rsidRPr="00FE0182">
        <w:rPr>
          <w:rFonts w:ascii="Garamond" w:hAnsi="Garamond"/>
        </w:rPr>
        <w:t xml:space="preserve"> je povinen vést stavební deník v rozsahu a způsobem stanoveným ve vyhlášce Ministerstva pro místní rozvoj č. 499/2006 Sb., o dokumentaci staveb, ve znění pozdějších předpisů.</w:t>
      </w:r>
    </w:p>
    <w:p w14:paraId="6E890EAF" w14:textId="77777777" w:rsidR="003D2532" w:rsidRPr="00FE0182" w:rsidRDefault="003D2532" w:rsidP="002E54BA">
      <w:pPr>
        <w:ind w:left="426" w:hanging="426"/>
        <w:jc w:val="both"/>
        <w:rPr>
          <w:rFonts w:ascii="Garamond" w:hAnsi="Garamond"/>
        </w:rPr>
      </w:pPr>
    </w:p>
    <w:p w14:paraId="1B053DB9" w14:textId="77777777" w:rsidR="003D2532" w:rsidRPr="00FE0182" w:rsidRDefault="003D2532" w:rsidP="002E54BA">
      <w:pPr>
        <w:ind w:left="426" w:hanging="426"/>
        <w:jc w:val="both"/>
        <w:rPr>
          <w:rFonts w:ascii="Garamond" w:hAnsi="Garamond"/>
        </w:rPr>
      </w:pPr>
      <w:r w:rsidRPr="00FE0182">
        <w:rPr>
          <w:rFonts w:ascii="Garamond" w:hAnsi="Garamond"/>
        </w:rPr>
        <w:t xml:space="preserve">2. </w:t>
      </w:r>
      <w:r w:rsidRPr="00FE0182">
        <w:rPr>
          <w:rFonts w:ascii="Garamond" w:hAnsi="Garamond"/>
        </w:rPr>
        <w:tab/>
      </w:r>
      <w:r>
        <w:rPr>
          <w:rFonts w:ascii="Garamond" w:hAnsi="Garamond"/>
        </w:rPr>
        <w:t>Zhotovitel</w:t>
      </w:r>
      <w:r w:rsidRPr="00FE0182">
        <w:rPr>
          <w:rFonts w:ascii="Garamond" w:hAnsi="Garamond"/>
        </w:rPr>
        <w:t xml:space="preserve"> je povinen vést stavební deník ode dne, kdy byly zahájeny práce na staveništi o</w:t>
      </w:r>
      <w:r>
        <w:rPr>
          <w:rFonts w:ascii="Garamond" w:hAnsi="Garamond"/>
        </w:rPr>
        <w:t> </w:t>
      </w:r>
      <w:r w:rsidRPr="00FE0182">
        <w:rPr>
          <w:rFonts w:ascii="Garamond" w:hAnsi="Garamond"/>
        </w:rPr>
        <w:t>pracích, které provádí</w:t>
      </w:r>
      <w:r>
        <w:rPr>
          <w:rFonts w:ascii="Garamond" w:hAnsi="Garamond"/>
        </w:rPr>
        <w:t xml:space="preserve"> sám nebo jeho dodavatelé</w:t>
      </w:r>
      <w:r w:rsidRPr="00FE0182">
        <w:rPr>
          <w:rFonts w:ascii="Garamond" w:hAnsi="Garamond"/>
        </w:rPr>
        <w:t xml:space="preserve">. </w:t>
      </w:r>
      <w:r>
        <w:rPr>
          <w:rFonts w:ascii="Garamond" w:hAnsi="Garamond"/>
        </w:rPr>
        <w:t>Zhotovitel</w:t>
      </w:r>
      <w:r w:rsidRPr="00FE0182">
        <w:rPr>
          <w:rFonts w:ascii="Garamond" w:hAnsi="Garamond"/>
        </w:rPr>
        <w:t xml:space="preserve"> je povinen provádět zápisy do stavebního deníku čitelně a přehledně každý kalendářní den a nenechávat při těchto zápisech volná místa. Veškeré zápisy ve stavebním deníku je zhotovitel povinen provádět v den, ke kterému se příslušný zápis vztahuje. </w:t>
      </w:r>
      <w:r>
        <w:rPr>
          <w:rFonts w:ascii="Garamond" w:hAnsi="Garamond"/>
        </w:rPr>
        <w:t>Zhotovitel</w:t>
      </w:r>
      <w:r w:rsidRPr="00FE0182">
        <w:rPr>
          <w:rFonts w:ascii="Garamond" w:hAnsi="Garamond"/>
        </w:rPr>
        <w:t xml:space="preserve"> je povinen zajistit trvalou přístupnost stavebního deníku na staveništi. Povinnost vést stavební deník končí dnem, kdy se odstraní stavební vady a nedodělky</w:t>
      </w:r>
      <w:r>
        <w:rPr>
          <w:rFonts w:ascii="Garamond" w:hAnsi="Garamond"/>
        </w:rPr>
        <w:t>.</w:t>
      </w:r>
    </w:p>
    <w:p w14:paraId="331D9649" w14:textId="77777777" w:rsidR="003D2532" w:rsidRPr="00FE0182" w:rsidRDefault="003D2532" w:rsidP="002E54BA">
      <w:pPr>
        <w:ind w:left="426" w:hanging="426"/>
        <w:jc w:val="both"/>
        <w:rPr>
          <w:rFonts w:ascii="Garamond" w:hAnsi="Garamond"/>
        </w:rPr>
      </w:pPr>
    </w:p>
    <w:p w14:paraId="111B2B37" w14:textId="77777777" w:rsidR="003D2532" w:rsidRPr="00FE0182" w:rsidRDefault="003D2532" w:rsidP="002E54BA">
      <w:pPr>
        <w:ind w:left="426" w:hanging="426"/>
        <w:jc w:val="both"/>
        <w:rPr>
          <w:rFonts w:ascii="Garamond" w:hAnsi="Garamond"/>
        </w:rPr>
      </w:pPr>
      <w:r w:rsidRPr="00FE0182">
        <w:rPr>
          <w:rFonts w:ascii="Garamond" w:hAnsi="Garamond"/>
        </w:rPr>
        <w:t>3.</w:t>
      </w:r>
      <w:r w:rsidRPr="00FE0182">
        <w:rPr>
          <w:rFonts w:ascii="Garamond" w:hAnsi="Garamond"/>
        </w:rPr>
        <w:tab/>
        <w:t xml:space="preserve">Jestliže </w:t>
      </w:r>
      <w:r>
        <w:rPr>
          <w:rFonts w:ascii="Garamond" w:hAnsi="Garamond"/>
        </w:rPr>
        <w:t>zhotovitel</w:t>
      </w:r>
      <w:r w:rsidRPr="00FE0182">
        <w:rPr>
          <w:rFonts w:ascii="Garamond" w:hAnsi="Garamond"/>
        </w:rPr>
        <w:t xml:space="preserve"> s provedeným zápisem nesouhlasí, je povinen svoje vyjádření k zápisu připojit nejpozději do tří pracovních dnů. V opačném případě se má za to, že s obsahem takového zápisu souhlasí. Stejné pravidlo platí pro případ, že </w:t>
      </w:r>
      <w:r>
        <w:rPr>
          <w:rFonts w:ascii="Garamond" w:hAnsi="Garamond"/>
        </w:rPr>
        <w:t>objednatel</w:t>
      </w:r>
      <w:r w:rsidRPr="00FE0182">
        <w:rPr>
          <w:rFonts w:ascii="Garamond" w:hAnsi="Garamond"/>
        </w:rPr>
        <w:t xml:space="preserve"> nesouhlasí se záznamem </w:t>
      </w:r>
      <w:r>
        <w:rPr>
          <w:rFonts w:ascii="Garamond" w:hAnsi="Garamond"/>
        </w:rPr>
        <w:t>zhotovitele</w:t>
      </w:r>
      <w:r w:rsidRPr="00FE0182">
        <w:rPr>
          <w:rFonts w:ascii="Garamond" w:hAnsi="Garamond"/>
        </w:rPr>
        <w:t>.</w:t>
      </w:r>
    </w:p>
    <w:p w14:paraId="0B2EB96B" w14:textId="105D8656" w:rsidR="00AB082B" w:rsidRDefault="00AB082B" w:rsidP="002E54BA">
      <w:pPr>
        <w:pStyle w:val="Odstavecseseznamem"/>
        <w:ind w:left="426" w:hanging="426"/>
        <w:jc w:val="center"/>
        <w:rPr>
          <w:rFonts w:ascii="Garamond" w:hAnsi="Garamond"/>
          <w:b/>
          <w:color w:val="FF0000"/>
        </w:rPr>
      </w:pPr>
    </w:p>
    <w:p w14:paraId="635A1240" w14:textId="77777777" w:rsidR="003D6F53" w:rsidRDefault="003D6F53" w:rsidP="00280CC3">
      <w:pPr>
        <w:pStyle w:val="Odstavecseseznamem"/>
        <w:ind w:left="397"/>
        <w:jc w:val="center"/>
        <w:rPr>
          <w:rFonts w:ascii="Garamond" w:hAnsi="Garamond"/>
          <w:b/>
          <w:color w:val="FF0000"/>
        </w:rPr>
      </w:pPr>
    </w:p>
    <w:p w14:paraId="1F64362A" w14:textId="77777777" w:rsidR="003D6F53" w:rsidRDefault="003D6F53" w:rsidP="003D6F53">
      <w:pPr>
        <w:pStyle w:val="Odstavecseseznamem"/>
        <w:ind w:left="397"/>
        <w:jc w:val="both"/>
        <w:rPr>
          <w:rFonts w:ascii="Garamond" w:hAnsi="Garamond"/>
        </w:rPr>
      </w:pPr>
    </w:p>
    <w:p w14:paraId="627EBB87" w14:textId="1C086398" w:rsidR="003D6F53" w:rsidRPr="00177E00" w:rsidRDefault="003D6F53" w:rsidP="003D6F53">
      <w:pPr>
        <w:pStyle w:val="Odstavecseseznamem"/>
        <w:ind w:left="397"/>
        <w:jc w:val="center"/>
        <w:rPr>
          <w:rFonts w:ascii="Garamond" w:hAnsi="Garamond"/>
          <w:b/>
        </w:rPr>
      </w:pPr>
      <w:r w:rsidRPr="00177E00">
        <w:rPr>
          <w:rFonts w:ascii="Garamond" w:hAnsi="Garamond"/>
          <w:b/>
        </w:rPr>
        <w:t>X</w:t>
      </w:r>
      <w:r>
        <w:rPr>
          <w:rFonts w:ascii="Garamond" w:hAnsi="Garamond"/>
          <w:b/>
        </w:rPr>
        <w:t>I</w:t>
      </w:r>
      <w:r w:rsidRPr="00177E00">
        <w:rPr>
          <w:rFonts w:ascii="Garamond" w:hAnsi="Garamond"/>
          <w:b/>
        </w:rPr>
        <w:t>II.</w:t>
      </w:r>
    </w:p>
    <w:p w14:paraId="32ED14D1" w14:textId="39321F5A" w:rsidR="003D6F53" w:rsidRDefault="002E54BA" w:rsidP="003D6F53">
      <w:pPr>
        <w:pStyle w:val="Odstavecseseznamem"/>
        <w:ind w:left="397"/>
        <w:jc w:val="center"/>
        <w:rPr>
          <w:rFonts w:ascii="Garamond" w:hAnsi="Garamond"/>
          <w:b/>
        </w:rPr>
      </w:pPr>
      <w:r>
        <w:rPr>
          <w:rFonts w:ascii="Garamond" w:hAnsi="Garamond"/>
          <w:b/>
        </w:rPr>
        <w:t>Technický</w:t>
      </w:r>
      <w:r w:rsidR="003D6F53" w:rsidRPr="00A7583A">
        <w:rPr>
          <w:rFonts w:ascii="Garamond" w:hAnsi="Garamond"/>
          <w:b/>
        </w:rPr>
        <w:t xml:space="preserve"> dozor</w:t>
      </w:r>
      <w:r>
        <w:rPr>
          <w:rFonts w:ascii="Garamond" w:hAnsi="Garamond"/>
          <w:b/>
        </w:rPr>
        <w:t xml:space="preserve"> objednatele</w:t>
      </w:r>
    </w:p>
    <w:p w14:paraId="5EC8358E" w14:textId="77777777" w:rsidR="002E54BA" w:rsidRPr="00FE0182" w:rsidRDefault="002E54BA" w:rsidP="00C82CB1">
      <w:pPr>
        <w:jc w:val="both"/>
        <w:rPr>
          <w:rFonts w:ascii="Garamond" w:hAnsi="Garamond"/>
        </w:rPr>
      </w:pPr>
    </w:p>
    <w:p w14:paraId="41BB7070" w14:textId="1E09A0AF" w:rsidR="002E54BA" w:rsidRPr="00FE0182" w:rsidRDefault="00C82CB1" w:rsidP="002E54BA">
      <w:pPr>
        <w:ind w:left="426" w:hanging="426"/>
        <w:jc w:val="both"/>
        <w:rPr>
          <w:rFonts w:ascii="Garamond" w:hAnsi="Garamond"/>
        </w:rPr>
      </w:pPr>
      <w:r>
        <w:rPr>
          <w:rFonts w:ascii="Garamond" w:hAnsi="Garamond"/>
        </w:rPr>
        <w:t>1</w:t>
      </w:r>
      <w:r w:rsidR="002E54BA" w:rsidRPr="00FE0182">
        <w:rPr>
          <w:rFonts w:ascii="Garamond" w:hAnsi="Garamond"/>
        </w:rPr>
        <w:t xml:space="preserve">. </w:t>
      </w:r>
      <w:r w:rsidR="002E54BA">
        <w:rPr>
          <w:rFonts w:ascii="Garamond" w:hAnsi="Garamond"/>
        </w:rPr>
        <w:tab/>
        <w:t>Objednatel</w:t>
      </w:r>
      <w:r w:rsidR="002E54BA" w:rsidRPr="00FE0182">
        <w:rPr>
          <w:rFonts w:ascii="Garamond" w:hAnsi="Garamond"/>
        </w:rPr>
        <w:t xml:space="preserve"> </w:t>
      </w:r>
      <w:r>
        <w:rPr>
          <w:rFonts w:ascii="Garamond" w:hAnsi="Garamond"/>
        </w:rPr>
        <w:t>bude</w:t>
      </w:r>
      <w:r w:rsidR="002E54BA" w:rsidRPr="00FE0182">
        <w:rPr>
          <w:rFonts w:ascii="Garamond" w:hAnsi="Garamond"/>
        </w:rPr>
        <w:t xml:space="preserve"> vykonávat na stavbě technický dozor a v jeho průběhu sledovat, zda práce jsou prováděny podle projektu </w:t>
      </w:r>
      <w:r w:rsidR="002E54BA">
        <w:rPr>
          <w:rFonts w:ascii="Garamond" w:hAnsi="Garamond"/>
        </w:rPr>
        <w:t>Díla</w:t>
      </w:r>
      <w:r w:rsidR="002E54BA" w:rsidRPr="00FE0182">
        <w:rPr>
          <w:rFonts w:ascii="Garamond" w:hAnsi="Garamond"/>
        </w:rPr>
        <w:t>, podle smluvených podmínek, technických norem, právních předpisů a v souladu s rozhodnutími veřejnoprávních orgánů. Na nedostatky zjištěné v průběhu prací upozorní zápisem do stavebního deníku.</w:t>
      </w:r>
      <w:r>
        <w:rPr>
          <w:rFonts w:ascii="Garamond" w:hAnsi="Garamond"/>
        </w:rPr>
        <w:t xml:space="preserve"> Výkon technického dozoru zajištěn interně-vlastním zaměstnancem soudu.</w:t>
      </w:r>
    </w:p>
    <w:p w14:paraId="53561E32" w14:textId="77777777" w:rsidR="002E54BA" w:rsidRPr="00A7583A" w:rsidRDefault="002E54BA" w:rsidP="002E54BA">
      <w:pPr>
        <w:pStyle w:val="Odstavecseseznamem"/>
        <w:ind w:left="397"/>
        <w:rPr>
          <w:rFonts w:ascii="Garamond" w:hAnsi="Garamond"/>
          <w:b/>
        </w:rPr>
      </w:pPr>
    </w:p>
    <w:p w14:paraId="4C44698C" w14:textId="77777777" w:rsidR="003D6F53" w:rsidRPr="00A7583A" w:rsidRDefault="003D6F53" w:rsidP="003D6F53">
      <w:pPr>
        <w:pStyle w:val="Odstavecseseznamem"/>
        <w:ind w:left="426"/>
        <w:jc w:val="both"/>
        <w:rPr>
          <w:rFonts w:ascii="Garamond" w:hAnsi="Garamond"/>
        </w:rPr>
      </w:pPr>
    </w:p>
    <w:p w14:paraId="0DB44682" w14:textId="61E974FA" w:rsidR="00BC3F31" w:rsidRPr="004E6FA0" w:rsidRDefault="009C3FA1" w:rsidP="006041CD">
      <w:pPr>
        <w:tabs>
          <w:tab w:val="num" w:pos="0"/>
        </w:tabs>
        <w:ind w:hanging="426"/>
        <w:jc w:val="center"/>
        <w:rPr>
          <w:rFonts w:ascii="Garamond" w:hAnsi="Garamond"/>
          <w:b/>
        </w:rPr>
      </w:pPr>
      <w:r w:rsidRPr="004E6FA0">
        <w:rPr>
          <w:rFonts w:ascii="Garamond" w:hAnsi="Garamond"/>
          <w:b/>
        </w:rPr>
        <w:t>XI</w:t>
      </w:r>
      <w:r w:rsidR="0003339D">
        <w:rPr>
          <w:rFonts w:ascii="Garamond" w:hAnsi="Garamond"/>
          <w:b/>
        </w:rPr>
        <w:t>V</w:t>
      </w:r>
      <w:r w:rsidR="00BC3F31" w:rsidRPr="004E6FA0">
        <w:rPr>
          <w:rFonts w:ascii="Garamond" w:hAnsi="Garamond"/>
          <w:b/>
        </w:rPr>
        <w:t>.</w:t>
      </w:r>
    </w:p>
    <w:p w14:paraId="5801A17F" w14:textId="791B29C9" w:rsidR="00BC3F31" w:rsidRPr="004E6FA0" w:rsidRDefault="00CD5405" w:rsidP="006041CD">
      <w:pPr>
        <w:tabs>
          <w:tab w:val="num" w:pos="0"/>
        </w:tabs>
        <w:ind w:hanging="426"/>
        <w:jc w:val="center"/>
        <w:rPr>
          <w:rFonts w:ascii="Garamond" w:hAnsi="Garamond"/>
        </w:rPr>
      </w:pPr>
      <w:r>
        <w:rPr>
          <w:rFonts w:ascii="Garamond" w:hAnsi="Garamond"/>
          <w:b/>
        </w:rPr>
        <w:t>O</w:t>
      </w:r>
      <w:r w:rsidR="00BC3F31" w:rsidRPr="004E6FA0">
        <w:rPr>
          <w:rFonts w:ascii="Garamond" w:hAnsi="Garamond"/>
          <w:b/>
        </w:rPr>
        <w:t>dpovědnost za vady</w:t>
      </w:r>
      <w:r w:rsidR="004373E9">
        <w:rPr>
          <w:rFonts w:ascii="Garamond" w:hAnsi="Garamond"/>
          <w:b/>
        </w:rPr>
        <w:t>, záruční doba</w:t>
      </w:r>
    </w:p>
    <w:p w14:paraId="519D6EC9" w14:textId="77777777" w:rsidR="000334FD" w:rsidRPr="004E6FA0" w:rsidRDefault="000334FD" w:rsidP="00B43B5C">
      <w:pPr>
        <w:jc w:val="both"/>
        <w:rPr>
          <w:rFonts w:ascii="Garamond" w:hAnsi="Garamond"/>
          <w:strike/>
        </w:rPr>
      </w:pPr>
    </w:p>
    <w:p w14:paraId="3CBE8809" w14:textId="62FD93F1" w:rsidR="00066A07" w:rsidRPr="00DC1FDA" w:rsidRDefault="00481554" w:rsidP="00DC1FDA">
      <w:pPr>
        <w:pStyle w:val="Odstavecseseznamem"/>
        <w:numPr>
          <w:ilvl w:val="0"/>
          <w:numId w:val="8"/>
        </w:numPr>
        <w:jc w:val="both"/>
        <w:rPr>
          <w:rFonts w:ascii="Garamond" w:hAnsi="Garamond"/>
        </w:rPr>
      </w:pPr>
      <w:r w:rsidRPr="00DC1FDA">
        <w:rPr>
          <w:rFonts w:ascii="Garamond" w:hAnsi="Garamond"/>
        </w:rPr>
        <w:t>Dílo má vady, jestliže provedení Díla neodpovídá výsledku určenému ve Smlouvě, jestliže nebude mít vlastnosti stanovené platnými technickými normami, je zhotoveno v rozporu s platnými právními předpisy nebo nevykazuje vlastnosti pro něj obvyklé. Vadou je i vada právní.</w:t>
      </w:r>
    </w:p>
    <w:p w14:paraId="666F0B95" w14:textId="77777777" w:rsidR="00066A07" w:rsidRPr="001C24CB" w:rsidRDefault="00066A07" w:rsidP="00066A07">
      <w:pPr>
        <w:pStyle w:val="Odstavecseseznamem"/>
        <w:ind w:left="426"/>
        <w:jc w:val="both"/>
        <w:rPr>
          <w:rFonts w:ascii="Garamond" w:hAnsi="Garamond"/>
        </w:rPr>
      </w:pPr>
    </w:p>
    <w:p w14:paraId="3F4BAE2F" w14:textId="19DBCF6B" w:rsidR="00066A07" w:rsidRPr="001C24CB" w:rsidRDefault="00066A07" w:rsidP="00DC1FDA">
      <w:pPr>
        <w:pStyle w:val="Odstavecseseznamem"/>
        <w:numPr>
          <w:ilvl w:val="0"/>
          <w:numId w:val="8"/>
        </w:numPr>
        <w:jc w:val="both"/>
        <w:rPr>
          <w:rFonts w:ascii="Garamond" w:hAnsi="Garamond"/>
        </w:rPr>
      </w:pPr>
      <w:r w:rsidRPr="001C24CB">
        <w:rPr>
          <w:rFonts w:ascii="Garamond" w:hAnsi="Garamond"/>
        </w:rPr>
        <w:t xml:space="preserve">Zhotovitel poskytuje objednateli na provedení Díla dle Smlouvy bezplatnou záruční dobu v délce </w:t>
      </w:r>
      <w:r w:rsidR="007E2441" w:rsidRPr="001C24CB">
        <w:rPr>
          <w:rFonts w:ascii="Garamond" w:hAnsi="Garamond"/>
        </w:rPr>
        <w:t>60</w:t>
      </w:r>
      <w:r w:rsidR="006A7D6C" w:rsidRPr="001C24CB">
        <w:rPr>
          <w:rFonts w:ascii="Garamond" w:hAnsi="Garamond"/>
        </w:rPr>
        <w:t xml:space="preserve"> měsíců ode dne předání Díla – ode dne podpisu zápisu o předání a převzetí </w:t>
      </w:r>
      <w:r w:rsidR="0003339D" w:rsidRPr="001C24CB">
        <w:rPr>
          <w:rFonts w:ascii="Garamond" w:hAnsi="Garamond"/>
        </w:rPr>
        <w:t>Díla</w:t>
      </w:r>
      <w:r w:rsidR="006A7D6C" w:rsidRPr="001C24CB">
        <w:rPr>
          <w:rFonts w:ascii="Garamond" w:hAnsi="Garamond"/>
        </w:rPr>
        <w:t>.</w:t>
      </w:r>
    </w:p>
    <w:p w14:paraId="2B03E963" w14:textId="77777777" w:rsidR="006A7D6C" w:rsidRPr="001C24CB" w:rsidRDefault="006A7D6C" w:rsidP="006A7D6C">
      <w:pPr>
        <w:pStyle w:val="Odstavecseseznamem"/>
        <w:rPr>
          <w:rFonts w:ascii="Garamond" w:hAnsi="Garamond"/>
        </w:rPr>
      </w:pPr>
    </w:p>
    <w:p w14:paraId="59A6C864" w14:textId="775ACA25" w:rsidR="006A7D6C" w:rsidRPr="001C24CB" w:rsidRDefault="006A7D6C" w:rsidP="00DC1FDA">
      <w:pPr>
        <w:pStyle w:val="Odstavecseseznamem"/>
        <w:numPr>
          <w:ilvl w:val="0"/>
          <w:numId w:val="8"/>
        </w:numPr>
        <w:jc w:val="both"/>
        <w:rPr>
          <w:rFonts w:ascii="Garamond" w:hAnsi="Garamond"/>
        </w:rPr>
      </w:pPr>
      <w:r w:rsidRPr="001C24CB">
        <w:rPr>
          <w:rFonts w:ascii="Garamond" w:hAnsi="Garamond"/>
        </w:rPr>
        <w:t>V případě, že se v záruční lhůtě vyskytne vada Díla, má objednatel právo na její bezplatné odstranění. V protokolu o nahlášení vady smluvní strany potvrdí lhůtu pro odstranění vady a rovněž den, kdy je vada skutečně odstraněna.</w:t>
      </w:r>
    </w:p>
    <w:p w14:paraId="7109F2F6" w14:textId="71C54920" w:rsidR="00DC1FDA" w:rsidRPr="001C24CB" w:rsidRDefault="00DC1FDA" w:rsidP="00DC1FDA">
      <w:pPr>
        <w:jc w:val="both"/>
        <w:rPr>
          <w:rFonts w:ascii="Garamond" w:hAnsi="Garamond"/>
        </w:rPr>
      </w:pPr>
    </w:p>
    <w:p w14:paraId="58D20166" w14:textId="279EC151" w:rsidR="00DC1FDA" w:rsidRPr="001C24CB" w:rsidRDefault="00DC1FDA" w:rsidP="00DC1FDA">
      <w:pPr>
        <w:pStyle w:val="Odstavecseseznamem"/>
        <w:numPr>
          <w:ilvl w:val="0"/>
          <w:numId w:val="8"/>
        </w:numPr>
        <w:jc w:val="both"/>
        <w:rPr>
          <w:rFonts w:ascii="Garamond" w:hAnsi="Garamond"/>
        </w:rPr>
      </w:pPr>
      <w:r w:rsidRPr="001C24CB">
        <w:rPr>
          <w:rFonts w:ascii="Garamond" w:hAnsi="Garamond"/>
        </w:rPr>
        <w:t xml:space="preserve">V případě, že objednatel uplatní v záruční době nárok z odpovědnosti za vady, zahájí zhotovitel práce na odstranění vad nebránících užívání Díla do 2 pracovních dnů od </w:t>
      </w:r>
      <w:r w:rsidRPr="001C24CB">
        <w:rPr>
          <w:rFonts w:ascii="Garamond" w:hAnsi="Garamond"/>
        </w:rPr>
        <w:lastRenderedPageBreak/>
        <w:t>písemného oznámení vad a práce provede ve lhůtě 15 dnů ode dne písemného oznámení objednatelem.</w:t>
      </w:r>
    </w:p>
    <w:p w14:paraId="2DB5B2F9" w14:textId="77777777" w:rsidR="00DC1FDA" w:rsidRPr="001C24CB" w:rsidRDefault="00DC1FDA" w:rsidP="00DC1FDA">
      <w:pPr>
        <w:pStyle w:val="Odstavecseseznamem"/>
        <w:ind w:left="397"/>
        <w:jc w:val="both"/>
        <w:rPr>
          <w:rFonts w:ascii="Garamond" w:hAnsi="Garamond"/>
        </w:rPr>
      </w:pPr>
    </w:p>
    <w:p w14:paraId="3844A7DC" w14:textId="3C2C7555" w:rsidR="006A7D6C" w:rsidRPr="001C24CB" w:rsidRDefault="006A7D6C" w:rsidP="00DC1FDA">
      <w:pPr>
        <w:pStyle w:val="Odstavecseseznamem"/>
        <w:numPr>
          <w:ilvl w:val="0"/>
          <w:numId w:val="8"/>
        </w:numPr>
        <w:jc w:val="both"/>
        <w:rPr>
          <w:rFonts w:ascii="Garamond" w:hAnsi="Garamond"/>
        </w:rPr>
      </w:pPr>
      <w:r w:rsidRPr="001C24CB">
        <w:rPr>
          <w:rFonts w:ascii="Garamond" w:hAnsi="Garamond"/>
        </w:rPr>
        <w:t xml:space="preserve">Zhotovitel se zavazuje v záruční době Díla poskytnout po nahlášení závady Díla servisní zásah, a to nejpozději do 24 hod. od nahlášení závady. Cena za poskytnutí servisu (včetně dopravy) je zahrnuta v ceně předmětu </w:t>
      </w:r>
      <w:r w:rsidR="0005752C" w:rsidRPr="001C24CB">
        <w:rPr>
          <w:rFonts w:ascii="Garamond" w:hAnsi="Garamond"/>
        </w:rPr>
        <w:t>plnění dle článku VII. odst. 1 S</w:t>
      </w:r>
      <w:r w:rsidRPr="001C24CB">
        <w:rPr>
          <w:rFonts w:ascii="Garamond" w:hAnsi="Garamond"/>
        </w:rPr>
        <w:t>mlouvy.</w:t>
      </w:r>
      <w:r w:rsidR="00DC1FDA" w:rsidRPr="001C24CB">
        <w:rPr>
          <w:rFonts w:ascii="Garamond" w:hAnsi="Garamond"/>
        </w:rPr>
        <w:t xml:space="preserve"> (kdo bude dělat servis?)</w:t>
      </w:r>
    </w:p>
    <w:p w14:paraId="3CE86FE0" w14:textId="77777777" w:rsidR="006A7D6C" w:rsidRPr="001C24CB" w:rsidRDefault="006A7D6C" w:rsidP="006A7D6C">
      <w:pPr>
        <w:pStyle w:val="Odstavecseseznamem"/>
        <w:rPr>
          <w:rFonts w:ascii="Garamond" w:hAnsi="Garamond"/>
        </w:rPr>
      </w:pPr>
    </w:p>
    <w:p w14:paraId="3C18ACC2" w14:textId="4453F6AC" w:rsidR="006A7D6C" w:rsidRPr="001C24CB" w:rsidRDefault="006A7D6C" w:rsidP="00DC1FDA">
      <w:pPr>
        <w:pStyle w:val="Odstavecseseznamem"/>
        <w:numPr>
          <w:ilvl w:val="0"/>
          <w:numId w:val="8"/>
        </w:numPr>
        <w:jc w:val="both"/>
        <w:rPr>
          <w:rFonts w:ascii="Garamond" w:hAnsi="Garamond"/>
        </w:rPr>
      </w:pPr>
      <w:r w:rsidRPr="001C24CB">
        <w:rPr>
          <w:rFonts w:ascii="Garamond" w:hAnsi="Garamond"/>
        </w:rPr>
        <w:t>Odstranění vad havarijního charak</w:t>
      </w:r>
      <w:r w:rsidR="0005752C" w:rsidRPr="001C24CB">
        <w:rPr>
          <w:rFonts w:ascii="Garamond" w:hAnsi="Garamond"/>
        </w:rPr>
        <w:t>teru, které by bránily užívání D</w:t>
      </w:r>
      <w:r w:rsidRPr="001C24CB">
        <w:rPr>
          <w:rFonts w:ascii="Garamond" w:hAnsi="Garamond"/>
        </w:rPr>
        <w:t>íla a provozu, a závad na technologickém zařízení bude zahájeno do 24 hodin od jejího nahlášení zhotoviteli, přičemž je dostačující způsob nahlášení i telefonem</w:t>
      </w:r>
      <w:r w:rsidR="0005752C" w:rsidRPr="001C24CB">
        <w:rPr>
          <w:rFonts w:ascii="Garamond" w:hAnsi="Garamond"/>
        </w:rPr>
        <w:t xml:space="preserve"> </w:t>
      </w:r>
      <w:proofErr w:type="spellStart"/>
      <w:r w:rsidR="00F04816" w:rsidRPr="00F04816">
        <w:rPr>
          <w:rFonts w:ascii="Garamond" w:hAnsi="Garamond"/>
          <w:highlight w:val="black"/>
        </w:rPr>
        <w:t>xxxxxxx</w:t>
      </w:r>
      <w:proofErr w:type="spellEnd"/>
      <w:r w:rsidRPr="001C24CB">
        <w:rPr>
          <w:rFonts w:ascii="Garamond" w:hAnsi="Garamond"/>
        </w:rPr>
        <w:t xml:space="preserve"> nebo elektronicky</w:t>
      </w:r>
      <w:r w:rsidR="0005752C" w:rsidRPr="001C24CB">
        <w:rPr>
          <w:rFonts w:ascii="Garamond" w:hAnsi="Garamond"/>
        </w:rPr>
        <w:t xml:space="preserve"> email:</w:t>
      </w:r>
      <w:r w:rsidR="00F04816">
        <w:rPr>
          <w:rFonts w:ascii="Garamond" w:hAnsi="Garamond"/>
        </w:rPr>
        <w:t xml:space="preserve"> </w:t>
      </w:r>
      <w:hyperlink r:id="rId9" w:history="1">
        <w:r w:rsidR="00F04816" w:rsidRPr="00F04816">
          <w:rPr>
            <w:rStyle w:val="Hypertextovodkaz"/>
            <w:rFonts w:ascii="Garamond" w:hAnsi="Garamond"/>
            <w:color w:val="auto"/>
            <w:highlight w:val="black"/>
          </w:rPr>
          <w:t>xxxxxxx</w:t>
        </w:r>
        <w:r w:rsidR="00F04816" w:rsidRPr="00F04816">
          <w:rPr>
            <w:rStyle w:val="Hypertextovodkaz"/>
            <w:rFonts w:ascii="Garamond" w:hAnsi="Garamond"/>
            <w:color w:val="auto"/>
          </w:rPr>
          <w:t>@seznam.cz</w:t>
        </w:r>
      </w:hyperlink>
      <w:r w:rsidR="00F04816" w:rsidRPr="00F04816">
        <w:rPr>
          <w:rFonts w:ascii="Garamond" w:hAnsi="Garamond"/>
        </w:rPr>
        <w:t xml:space="preserve"> </w:t>
      </w:r>
      <w:r w:rsidRPr="001C24CB">
        <w:rPr>
          <w:rFonts w:ascii="Garamond" w:hAnsi="Garamond"/>
        </w:rPr>
        <w:t>Havarijní vada bude dodavatelem odstraněna do 24 hodin od zahájení odstraňování závady.</w:t>
      </w:r>
    </w:p>
    <w:p w14:paraId="19A853CA" w14:textId="77777777" w:rsidR="006A7D6C" w:rsidRPr="000354D2" w:rsidRDefault="006A7D6C" w:rsidP="006A7D6C">
      <w:pPr>
        <w:pStyle w:val="Odstavecseseznamem"/>
        <w:rPr>
          <w:rFonts w:ascii="Garamond" w:hAnsi="Garamond"/>
        </w:rPr>
      </w:pPr>
    </w:p>
    <w:p w14:paraId="69A32088" w14:textId="5A950B85" w:rsidR="006A7D6C" w:rsidRPr="004E6FA0" w:rsidRDefault="006A7D6C" w:rsidP="00DC1FDA">
      <w:pPr>
        <w:pStyle w:val="Nadpis2"/>
        <w:numPr>
          <w:ilvl w:val="0"/>
          <w:numId w:val="8"/>
        </w:numPr>
        <w:tabs>
          <w:tab w:val="left" w:pos="900"/>
        </w:tabs>
        <w:spacing w:before="0" w:after="0"/>
        <w:jc w:val="both"/>
        <w:rPr>
          <w:rFonts w:ascii="Garamond" w:hAnsi="Garamond"/>
          <w:sz w:val="24"/>
        </w:rPr>
      </w:pPr>
      <w:r w:rsidRPr="004E6FA0">
        <w:rPr>
          <w:rFonts w:ascii="Garamond" w:hAnsi="Garamond"/>
          <w:sz w:val="24"/>
        </w:rPr>
        <w:t>Bez ohledu na to, zda je vzniklou vadou Smlouva porušena podstatným nebo nepodstatným způsobem, má objednatel v protokolu o nahlášení vady dle svého uvážení právo požadovat přiměřenou slev</w:t>
      </w:r>
      <w:bookmarkStart w:id="0" w:name="_Ref78189263"/>
      <w:r w:rsidR="0005752C">
        <w:rPr>
          <w:rFonts w:ascii="Garamond" w:hAnsi="Garamond"/>
          <w:sz w:val="24"/>
        </w:rPr>
        <w:t>u z ceny D</w:t>
      </w:r>
      <w:r w:rsidRPr="004E6FA0">
        <w:rPr>
          <w:rFonts w:ascii="Garamond" w:hAnsi="Garamond"/>
          <w:sz w:val="24"/>
        </w:rPr>
        <w:t>íla. Zhotovitel má povinnost tyto vady požadovaným způsobem a ve stanovené lhůtě odstranit</w:t>
      </w:r>
      <w:bookmarkEnd w:id="0"/>
      <w:r w:rsidR="00DC1FDA">
        <w:rPr>
          <w:rFonts w:ascii="Garamond" w:hAnsi="Garamond"/>
          <w:sz w:val="24"/>
        </w:rPr>
        <w:t>.</w:t>
      </w:r>
    </w:p>
    <w:p w14:paraId="07438CBA" w14:textId="0D1F1CAD" w:rsidR="006A7D6C" w:rsidRPr="006E7768" w:rsidRDefault="006A7D6C" w:rsidP="006E7768">
      <w:pPr>
        <w:rPr>
          <w:rFonts w:ascii="Garamond" w:hAnsi="Garamond"/>
          <w:b/>
          <w:color w:val="548DD4" w:themeColor="text2" w:themeTint="99"/>
        </w:rPr>
      </w:pPr>
    </w:p>
    <w:p w14:paraId="457A67A1" w14:textId="77777777" w:rsidR="006A7D6C" w:rsidRPr="00CE321E" w:rsidRDefault="006A7D6C" w:rsidP="00DC1FDA">
      <w:pPr>
        <w:pStyle w:val="Zkladntext"/>
        <w:numPr>
          <w:ilvl w:val="0"/>
          <w:numId w:val="8"/>
        </w:numPr>
        <w:rPr>
          <w:rFonts w:ascii="Garamond" w:hAnsi="Garamond"/>
          <w:b w:val="0"/>
        </w:rPr>
      </w:pPr>
      <w:r w:rsidRPr="00CE321E">
        <w:rPr>
          <w:rFonts w:ascii="Garamond" w:hAnsi="Garamond"/>
          <w:b w:val="0"/>
        </w:rPr>
        <w:t>Zhotovitel nese veškeré náklady spojené s odstraňováním vad, a to včetně nákladů spojených s dopravou. Objednatel má právo na bezplatné odstranění vad. O dobu reklamace od jejího uplatnění do dne odstranění vady se sjednaná záruční doba prodlužuje.</w:t>
      </w:r>
    </w:p>
    <w:p w14:paraId="03E65DD7" w14:textId="77777777" w:rsidR="006A7D6C" w:rsidRPr="00CE321E" w:rsidRDefault="006A7D6C" w:rsidP="006A7D6C">
      <w:pPr>
        <w:pStyle w:val="Odstavecseseznamem"/>
        <w:rPr>
          <w:rFonts w:ascii="Garamond" w:hAnsi="Garamond"/>
          <w:b/>
        </w:rPr>
      </w:pPr>
    </w:p>
    <w:p w14:paraId="37AAA61F" w14:textId="77777777" w:rsidR="006A7D6C" w:rsidRPr="00CE321E" w:rsidRDefault="006A7D6C" w:rsidP="00DC1FDA">
      <w:pPr>
        <w:pStyle w:val="Zkladntext"/>
        <w:numPr>
          <w:ilvl w:val="0"/>
          <w:numId w:val="8"/>
        </w:numPr>
        <w:rPr>
          <w:rFonts w:ascii="Garamond" w:hAnsi="Garamond"/>
          <w:b w:val="0"/>
        </w:rPr>
      </w:pPr>
      <w:r w:rsidRPr="00CE321E">
        <w:rPr>
          <w:rFonts w:ascii="Garamond" w:hAnsi="Garamond"/>
          <w:b w:val="0"/>
        </w:rPr>
        <w:t>Nároky z vad plnění se nedotýkají práv objednatele na náhradu újmy vzniklé objednateli v důsledku vady ani na smluvní pokutu vážící se na porušení povinnosti, jež vedlo ke vzniku vady.</w:t>
      </w:r>
    </w:p>
    <w:p w14:paraId="28B3C2C3" w14:textId="77777777" w:rsidR="006A7D6C" w:rsidRPr="004E6FA0" w:rsidRDefault="006A7D6C" w:rsidP="006A7D6C">
      <w:pPr>
        <w:pStyle w:val="Nadpis2"/>
        <w:numPr>
          <w:ilvl w:val="0"/>
          <w:numId w:val="0"/>
        </w:numPr>
        <w:tabs>
          <w:tab w:val="left" w:pos="900"/>
        </w:tabs>
        <w:spacing w:before="0" w:after="0"/>
        <w:ind w:left="397"/>
        <w:jc w:val="both"/>
        <w:rPr>
          <w:rFonts w:ascii="Garamond" w:hAnsi="Garamond"/>
          <w:sz w:val="24"/>
        </w:rPr>
      </w:pPr>
    </w:p>
    <w:p w14:paraId="134381F8" w14:textId="231C0BD9" w:rsidR="006A7D6C" w:rsidRPr="004E6FA0" w:rsidRDefault="006A7D6C" w:rsidP="00DC1FDA">
      <w:pPr>
        <w:pStyle w:val="Nadpis2"/>
        <w:numPr>
          <w:ilvl w:val="0"/>
          <w:numId w:val="8"/>
        </w:numPr>
        <w:tabs>
          <w:tab w:val="left" w:pos="900"/>
        </w:tabs>
        <w:spacing w:before="0" w:after="0"/>
        <w:jc w:val="both"/>
        <w:rPr>
          <w:rFonts w:ascii="Garamond" w:hAnsi="Garamond"/>
          <w:sz w:val="24"/>
        </w:rPr>
      </w:pPr>
      <w:r w:rsidRPr="004E6FA0">
        <w:rPr>
          <w:rFonts w:ascii="Garamond" w:hAnsi="Garamond"/>
          <w:sz w:val="24"/>
        </w:rPr>
        <w:t>Ustanovení článku XI</w:t>
      </w:r>
      <w:r w:rsidR="0003339D">
        <w:rPr>
          <w:rFonts w:ascii="Garamond" w:hAnsi="Garamond"/>
          <w:sz w:val="24"/>
        </w:rPr>
        <w:t>V</w:t>
      </w:r>
      <w:r w:rsidRPr="004E6FA0">
        <w:rPr>
          <w:rFonts w:ascii="Garamond" w:hAnsi="Garamond"/>
          <w:sz w:val="24"/>
        </w:rPr>
        <w:t>. této Smlouvy není dotčeno právo objednatele ods</w:t>
      </w:r>
      <w:r w:rsidR="0005752C">
        <w:rPr>
          <w:rFonts w:ascii="Garamond" w:hAnsi="Garamond"/>
          <w:sz w:val="24"/>
        </w:rPr>
        <w:t>toupit od Smlouvy z důvodu vad D</w:t>
      </w:r>
      <w:r w:rsidRPr="004E6FA0">
        <w:rPr>
          <w:rFonts w:ascii="Garamond" w:hAnsi="Garamond"/>
          <w:sz w:val="24"/>
        </w:rPr>
        <w:t>íla v těch případech, kdy vada představuje podstatné porušení Smlouvy.</w:t>
      </w:r>
    </w:p>
    <w:p w14:paraId="4C32E9BE" w14:textId="2B397FE2" w:rsidR="00A91FE4" w:rsidRDefault="00A91FE4" w:rsidP="00066A07">
      <w:pPr>
        <w:tabs>
          <w:tab w:val="num" w:pos="0"/>
        </w:tabs>
        <w:rPr>
          <w:rFonts w:ascii="Garamond" w:hAnsi="Garamond"/>
        </w:rPr>
      </w:pPr>
    </w:p>
    <w:p w14:paraId="18B583F7" w14:textId="77777777" w:rsidR="00066A07" w:rsidRPr="004E6FA0" w:rsidRDefault="00066A07" w:rsidP="00066A07">
      <w:pPr>
        <w:tabs>
          <w:tab w:val="num" w:pos="0"/>
        </w:tabs>
        <w:rPr>
          <w:rFonts w:ascii="Garamond" w:hAnsi="Garamond"/>
          <w:b/>
        </w:rPr>
      </w:pPr>
    </w:p>
    <w:p w14:paraId="583DF444" w14:textId="05FF4E51" w:rsidR="00BC3F31" w:rsidRPr="004E6FA0" w:rsidRDefault="004771F2" w:rsidP="006041CD">
      <w:pPr>
        <w:tabs>
          <w:tab w:val="num" w:pos="0"/>
        </w:tabs>
        <w:ind w:hanging="426"/>
        <w:jc w:val="center"/>
        <w:rPr>
          <w:rFonts w:ascii="Garamond" w:hAnsi="Garamond"/>
          <w:b/>
        </w:rPr>
      </w:pPr>
      <w:r w:rsidRPr="004E6FA0">
        <w:rPr>
          <w:rFonts w:ascii="Garamond" w:hAnsi="Garamond"/>
          <w:b/>
        </w:rPr>
        <w:t>X</w:t>
      </w:r>
      <w:r w:rsidR="007C0D44">
        <w:rPr>
          <w:rFonts w:ascii="Garamond" w:hAnsi="Garamond"/>
          <w:b/>
        </w:rPr>
        <w:t>V</w:t>
      </w:r>
      <w:r w:rsidR="00BC3F31" w:rsidRPr="004E6FA0">
        <w:rPr>
          <w:rFonts w:ascii="Garamond" w:hAnsi="Garamond"/>
          <w:b/>
        </w:rPr>
        <w:t>.</w:t>
      </w:r>
    </w:p>
    <w:p w14:paraId="5BD0B12A" w14:textId="77777777" w:rsidR="00BC3F31" w:rsidRPr="004E6FA0" w:rsidRDefault="00BC3F31" w:rsidP="006041CD">
      <w:pPr>
        <w:tabs>
          <w:tab w:val="num" w:pos="0"/>
        </w:tabs>
        <w:ind w:hanging="426"/>
        <w:jc w:val="center"/>
        <w:rPr>
          <w:rFonts w:ascii="Garamond" w:hAnsi="Garamond"/>
        </w:rPr>
      </w:pPr>
      <w:r w:rsidRPr="004E6FA0">
        <w:rPr>
          <w:rFonts w:ascii="Garamond" w:hAnsi="Garamond"/>
          <w:b/>
        </w:rPr>
        <w:t>Úrok z prodlení a smluvní pokuty</w:t>
      </w:r>
    </w:p>
    <w:p w14:paraId="702977A4" w14:textId="77777777" w:rsidR="00BC3F31" w:rsidRPr="004E6FA0" w:rsidRDefault="00BC3F31" w:rsidP="006041CD">
      <w:pPr>
        <w:tabs>
          <w:tab w:val="num" w:pos="0"/>
        </w:tabs>
        <w:ind w:hanging="426"/>
        <w:jc w:val="both"/>
        <w:rPr>
          <w:rFonts w:ascii="Garamond" w:hAnsi="Garamond"/>
        </w:rPr>
      </w:pPr>
    </w:p>
    <w:p w14:paraId="01DFB130" w14:textId="3FCB5093" w:rsidR="0070307F" w:rsidRPr="00BF680D" w:rsidRDefault="00BC3F31" w:rsidP="00BF680D">
      <w:pPr>
        <w:pStyle w:val="Odstavecseseznamem"/>
        <w:numPr>
          <w:ilvl w:val="0"/>
          <w:numId w:val="45"/>
        </w:numPr>
        <w:jc w:val="both"/>
        <w:rPr>
          <w:rFonts w:ascii="Garamond" w:hAnsi="Garamond"/>
        </w:rPr>
      </w:pPr>
      <w:r w:rsidRPr="00BF680D">
        <w:rPr>
          <w:rFonts w:ascii="Garamond" w:hAnsi="Garamond"/>
        </w:rPr>
        <w:t xml:space="preserve">Je-li objednatel v prodlení </w:t>
      </w:r>
      <w:r w:rsidR="00B43B5C" w:rsidRPr="00BF680D">
        <w:rPr>
          <w:rFonts w:ascii="Garamond" w:hAnsi="Garamond"/>
        </w:rPr>
        <w:t xml:space="preserve">s úhradou plateb podle článku </w:t>
      </w:r>
      <w:r w:rsidR="001774AE" w:rsidRPr="00BF680D">
        <w:rPr>
          <w:rFonts w:ascii="Garamond" w:hAnsi="Garamond"/>
        </w:rPr>
        <w:t>VI</w:t>
      </w:r>
      <w:r w:rsidR="00DD1339" w:rsidRPr="00BF680D">
        <w:rPr>
          <w:rFonts w:ascii="Garamond" w:hAnsi="Garamond"/>
        </w:rPr>
        <w:t>I</w:t>
      </w:r>
      <w:r w:rsidR="00DE2350" w:rsidRPr="00BF680D">
        <w:rPr>
          <w:rFonts w:ascii="Garamond" w:hAnsi="Garamond"/>
        </w:rPr>
        <w:t>I</w:t>
      </w:r>
      <w:r w:rsidR="00DD1339" w:rsidRPr="00BF680D">
        <w:rPr>
          <w:rFonts w:ascii="Garamond" w:hAnsi="Garamond"/>
        </w:rPr>
        <w:t>.</w:t>
      </w:r>
      <w:r w:rsidR="00B73E30" w:rsidRPr="00BF680D">
        <w:rPr>
          <w:rFonts w:ascii="Garamond" w:hAnsi="Garamond"/>
        </w:rPr>
        <w:t xml:space="preserve"> odst.</w:t>
      </w:r>
      <w:r w:rsidR="00CE321E" w:rsidRPr="00BF680D">
        <w:rPr>
          <w:rFonts w:ascii="Garamond" w:hAnsi="Garamond"/>
        </w:rPr>
        <w:t xml:space="preserve"> 6</w:t>
      </w:r>
      <w:r w:rsidR="00D95287" w:rsidRPr="00BF680D">
        <w:rPr>
          <w:rFonts w:ascii="Garamond" w:hAnsi="Garamond"/>
        </w:rPr>
        <w:t xml:space="preserve"> </w:t>
      </w:r>
      <w:r w:rsidR="00B73E30" w:rsidRPr="00BF680D">
        <w:rPr>
          <w:rFonts w:ascii="Garamond" w:hAnsi="Garamond"/>
        </w:rPr>
        <w:t>S</w:t>
      </w:r>
      <w:r w:rsidRPr="00BF680D">
        <w:rPr>
          <w:rFonts w:ascii="Garamond" w:hAnsi="Garamond"/>
        </w:rPr>
        <w:t>mlouvy, je povinen uhradit zhotoviteli úrok z prodlení z neuhrazené</w:t>
      </w:r>
      <w:r w:rsidR="001774AE" w:rsidRPr="00BF680D">
        <w:rPr>
          <w:rFonts w:ascii="Garamond" w:hAnsi="Garamond"/>
        </w:rPr>
        <w:t xml:space="preserve"> dlužné částky podle vystavené </w:t>
      </w:r>
      <w:r w:rsidRPr="00BF680D">
        <w:rPr>
          <w:rFonts w:ascii="Garamond" w:hAnsi="Garamond"/>
        </w:rPr>
        <w:t>faktury za každý den prodlení ve výši stanovené zvláštním právním předpisem.</w:t>
      </w:r>
    </w:p>
    <w:p w14:paraId="10075164" w14:textId="77777777" w:rsidR="001D3F32" w:rsidRDefault="001D3F32" w:rsidP="001D3F32">
      <w:pPr>
        <w:pStyle w:val="Odstavecseseznamem"/>
        <w:ind w:left="397"/>
        <w:jc w:val="both"/>
        <w:rPr>
          <w:rFonts w:ascii="Garamond" w:hAnsi="Garamond"/>
        </w:rPr>
      </w:pPr>
    </w:p>
    <w:p w14:paraId="1C1013F3" w14:textId="556F67A3" w:rsidR="001D3F32" w:rsidRPr="00BF680D" w:rsidRDefault="001D3F32" w:rsidP="00BF680D">
      <w:pPr>
        <w:pStyle w:val="Odstavecseseznamem"/>
        <w:numPr>
          <w:ilvl w:val="0"/>
          <w:numId w:val="45"/>
        </w:numPr>
        <w:jc w:val="both"/>
        <w:rPr>
          <w:rFonts w:ascii="Garamond" w:hAnsi="Garamond"/>
        </w:rPr>
      </w:pPr>
      <w:r w:rsidRPr="00BF680D">
        <w:rPr>
          <w:rFonts w:ascii="Garamond" w:hAnsi="Garamond"/>
        </w:rPr>
        <w:t xml:space="preserve">Pokud zhotovitel nedodrží dobu plnění stanovenou v článku VI. odst. 2 Smlouvy, zaplatí objednateli smluvní pokutu ve </w:t>
      </w:r>
      <w:r w:rsidRPr="00BF680D">
        <w:rPr>
          <w:rFonts w:ascii="Garamond" w:hAnsi="Garamond"/>
          <w:b/>
        </w:rPr>
        <w:t xml:space="preserve">výši </w:t>
      </w:r>
      <w:r w:rsidR="005909A3">
        <w:rPr>
          <w:rFonts w:ascii="Garamond" w:hAnsi="Garamond"/>
          <w:b/>
          <w:bCs/>
        </w:rPr>
        <w:t>5</w:t>
      </w:r>
      <w:r w:rsidRPr="00BF680D">
        <w:rPr>
          <w:rFonts w:ascii="Garamond" w:hAnsi="Garamond"/>
          <w:b/>
          <w:bCs/>
        </w:rPr>
        <w:t xml:space="preserve"> 000 </w:t>
      </w:r>
      <w:proofErr w:type="gramStart"/>
      <w:r w:rsidRPr="00BF680D">
        <w:rPr>
          <w:rFonts w:ascii="Garamond" w:hAnsi="Garamond"/>
          <w:b/>
          <w:bCs/>
        </w:rPr>
        <w:t>Kč</w:t>
      </w:r>
      <w:proofErr w:type="gramEnd"/>
      <w:r w:rsidRPr="00BF680D">
        <w:rPr>
          <w:rFonts w:ascii="Garamond" w:hAnsi="Garamond"/>
          <w:b/>
        </w:rPr>
        <w:t xml:space="preserve"> a</w:t>
      </w:r>
      <w:r w:rsidRPr="00BF680D">
        <w:rPr>
          <w:rFonts w:ascii="Garamond" w:hAnsi="Garamond"/>
        </w:rPr>
        <w:t xml:space="preserve"> to za každý i započatý den prodlení.</w:t>
      </w:r>
    </w:p>
    <w:p w14:paraId="7130DC7D" w14:textId="6F12023D" w:rsidR="00AE5BD5" w:rsidRPr="00CE321E" w:rsidRDefault="00AE5BD5" w:rsidP="00CE321E">
      <w:pPr>
        <w:jc w:val="both"/>
        <w:rPr>
          <w:rFonts w:ascii="Garamond" w:hAnsi="Garamond"/>
        </w:rPr>
      </w:pPr>
    </w:p>
    <w:p w14:paraId="32BD154A" w14:textId="43C3EDB9" w:rsidR="00CE321E" w:rsidRPr="00BF680D" w:rsidRDefault="00CE321E" w:rsidP="00BF680D">
      <w:pPr>
        <w:pStyle w:val="Odstavecseseznamem"/>
        <w:numPr>
          <w:ilvl w:val="0"/>
          <w:numId w:val="45"/>
        </w:numPr>
        <w:jc w:val="both"/>
        <w:rPr>
          <w:rFonts w:ascii="Garamond" w:hAnsi="Garamond"/>
        </w:rPr>
      </w:pPr>
      <w:r w:rsidRPr="00BF680D">
        <w:rPr>
          <w:rFonts w:ascii="Garamond" w:hAnsi="Garamond"/>
        </w:rPr>
        <w:t>Za prodlení s odstraněním vad nebo nedodělků díla ve lhůtě uvedené v článku XI</w:t>
      </w:r>
      <w:r w:rsidR="0003339D">
        <w:rPr>
          <w:rFonts w:ascii="Garamond" w:hAnsi="Garamond"/>
        </w:rPr>
        <w:t>V</w:t>
      </w:r>
      <w:r w:rsidR="00BF680D" w:rsidRPr="00BF680D">
        <w:rPr>
          <w:rFonts w:ascii="Garamond" w:hAnsi="Garamond"/>
        </w:rPr>
        <w:t>.</w:t>
      </w:r>
      <w:r w:rsidRPr="00BF680D">
        <w:rPr>
          <w:rFonts w:ascii="Garamond" w:hAnsi="Garamond"/>
        </w:rPr>
        <w:t xml:space="preserve"> odst. </w:t>
      </w:r>
      <w:r w:rsidR="005909A3">
        <w:rPr>
          <w:rFonts w:ascii="Garamond" w:hAnsi="Garamond"/>
        </w:rPr>
        <w:t>3</w:t>
      </w:r>
      <w:r w:rsidRPr="00BF680D">
        <w:rPr>
          <w:rFonts w:ascii="Garamond" w:hAnsi="Garamond"/>
        </w:rPr>
        <w:t xml:space="preserve"> této Smlouvy uhradí zhotovitel dodavateli smluvní pokutu </w:t>
      </w:r>
      <w:r w:rsidRPr="00BF680D">
        <w:rPr>
          <w:rFonts w:ascii="Garamond" w:hAnsi="Garamond"/>
          <w:b/>
        </w:rPr>
        <w:t>ve výši 2 000 Kč</w:t>
      </w:r>
      <w:r w:rsidRPr="00BF680D">
        <w:rPr>
          <w:rFonts w:ascii="Garamond" w:hAnsi="Garamond"/>
        </w:rPr>
        <w:t xml:space="preserve"> za každý i započatý den prodlení, a to za každou vadu nebo nedodělek zvlášť.</w:t>
      </w:r>
    </w:p>
    <w:p w14:paraId="3539321F" w14:textId="7CDEF00F" w:rsidR="005A42FF" w:rsidRDefault="005A42FF" w:rsidP="00CE321E">
      <w:pPr>
        <w:jc w:val="both"/>
        <w:rPr>
          <w:rFonts w:ascii="Garamond" w:hAnsi="Garamond"/>
        </w:rPr>
      </w:pPr>
    </w:p>
    <w:p w14:paraId="426926BF" w14:textId="689D0E60" w:rsidR="005A42FF" w:rsidRPr="00BF680D" w:rsidRDefault="005A42FF" w:rsidP="00BF680D">
      <w:pPr>
        <w:pStyle w:val="Odstavecseseznamem"/>
        <w:numPr>
          <w:ilvl w:val="0"/>
          <w:numId w:val="45"/>
        </w:numPr>
        <w:jc w:val="both"/>
        <w:rPr>
          <w:rFonts w:ascii="Garamond" w:hAnsi="Garamond"/>
        </w:rPr>
      </w:pPr>
      <w:r w:rsidRPr="00BF680D">
        <w:rPr>
          <w:rFonts w:ascii="Garamond" w:hAnsi="Garamond"/>
        </w:rPr>
        <w:t xml:space="preserve">Za porušení povinností nastoupit k odstraňování havarijní vady je dodavatel povinen zaplatit smluvní pokutu </w:t>
      </w:r>
      <w:r w:rsidRPr="00BF680D">
        <w:rPr>
          <w:rFonts w:ascii="Garamond" w:hAnsi="Garamond"/>
          <w:b/>
        </w:rPr>
        <w:t>ve výši 1 000 Kč</w:t>
      </w:r>
      <w:r w:rsidRPr="00BF680D">
        <w:rPr>
          <w:rFonts w:ascii="Garamond" w:hAnsi="Garamond"/>
        </w:rPr>
        <w:t>, a to za každou i započatou hodinu prodlení. Za porušení povinností odstranit havarijní vadu ve lhůtě uvedené v článku XI</w:t>
      </w:r>
      <w:r w:rsidR="0003339D">
        <w:rPr>
          <w:rFonts w:ascii="Garamond" w:hAnsi="Garamond"/>
        </w:rPr>
        <w:t>V</w:t>
      </w:r>
      <w:r w:rsidR="00BF680D" w:rsidRPr="00BF680D">
        <w:rPr>
          <w:rFonts w:ascii="Garamond" w:hAnsi="Garamond"/>
        </w:rPr>
        <w:t>.</w:t>
      </w:r>
      <w:r w:rsidRPr="00BF680D">
        <w:rPr>
          <w:rFonts w:ascii="Garamond" w:hAnsi="Garamond"/>
        </w:rPr>
        <w:t xml:space="preserve"> odst. 6, je dodavatel povinen zaplatit smluvní pokutu </w:t>
      </w:r>
      <w:r w:rsidRPr="00BF680D">
        <w:rPr>
          <w:rFonts w:ascii="Garamond" w:hAnsi="Garamond"/>
          <w:b/>
        </w:rPr>
        <w:t>ve výši 500 Kč</w:t>
      </w:r>
      <w:r w:rsidRPr="00BF680D">
        <w:rPr>
          <w:rFonts w:ascii="Garamond" w:hAnsi="Garamond"/>
        </w:rPr>
        <w:t>, a to za každou i započatou hodinu prodlení.</w:t>
      </w:r>
    </w:p>
    <w:p w14:paraId="0FAC7D11" w14:textId="5AA53436" w:rsidR="005A42FF" w:rsidRDefault="005A42FF" w:rsidP="00CE321E">
      <w:pPr>
        <w:jc w:val="both"/>
        <w:rPr>
          <w:rFonts w:ascii="Garamond" w:hAnsi="Garamond"/>
        </w:rPr>
      </w:pPr>
    </w:p>
    <w:p w14:paraId="0ED0D95B" w14:textId="61760544" w:rsidR="00BF680D" w:rsidRPr="00BF680D" w:rsidRDefault="00BF680D" w:rsidP="00BF680D">
      <w:pPr>
        <w:pStyle w:val="Odstavecseseznamem"/>
        <w:numPr>
          <w:ilvl w:val="0"/>
          <w:numId w:val="45"/>
        </w:numPr>
        <w:jc w:val="both"/>
        <w:rPr>
          <w:rFonts w:ascii="Garamond" w:hAnsi="Garamond"/>
        </w:rPr>
      </w:pPr>
      <w:r w:rsidRPr="00BF680D">
        <w:rPr>
          <w:rFonts w:ascii="Garamond" w:hAnsi="Garamond"/>
        </w:rPr>
        <w:t>Za prodlení s uvedením místa provádění Díla do původního stavu oproti dohodnutému harmonogramu zaplatí zhotovitel objednateli smluvní pokutu</w:t>
      </w:r>
      <w:r w:rsidRPr="00BF680D">
        <w:rPr>
          <w:rFonts w:ascii="Garamond" w:hAnsi="Garamond"/>
          <w:b/>
        </w:rPr>
        <w:t xml:space="preserve"> ve výši 2 000 Kč</w:t>
      </w:r>
      <w:r w:rsidRPr="00BF680D">
        <w:rPr>
          <w:rFonts w:ascii="Garamond" w:hAnsi="Garamond"/>
        </w:rPr>
        <w:t xml:space="preserve"> za každý i započatý den prodlení.</w:t>
      </w:r>
    </w:p>
    <w:p w14:paraId="3FE40C52" w14:textId="3C6CC50D" w:rsidR="00AE5BD5" w:rsidRPr="00CE321E" w:rsidRDefault="00AE5BD5" w:rsidP="00CE321E">
      <w:pPr>
        <w:pStyle w:val="Odstavecseseznamem"/>
        <w:widowControl w:val="0"/>
        <w:autoSpaceDE w:val="0"/>
        <w:ind w:left="397"/>
        <w:jc w:val="both"/>
        <w:rPr>
          <w:rFonts w:ascii="Garamond" w:hAnsi="Garamond"/>
        </w:rPr>
      </w:pPr>
    </w:p>
    <w:p w14:paraId="2AB98121" w14:textId="647D479C" w:rsidR="00BD3609" w:rsidRPr="00BF680D" w:rsidRDefault="00BC3F31" w:rsidP="00BF680D">
      <w:pPr>
        <w:pStyle w:val="Odstavecseseznamem"/>
        <w:widowControl w:val="0"/>
        <w:numPr>
          <w:ilvl w:val="0"/>
          <w:numId w:val="45"/>
        </w:numPr>
        <w:autoSpaceDE w:val="0"/>
        <w:jc w:val="both"/>
        <w:rPr>
          <w:rFonts w:ascii="Garamond" w:hAnsi="Garamond"/>
        </w:rPr>
      </w:pPr>
      <w:r w:rsidRPr="00BF680D">
        <w:rPr>
          <w:rFonts w:ascii="Garamond" w:hAnsi="Garamond"/>
        </w:rPr>
        <w:t>Za porušení povinnosti mlčenl</w:t>
      </w:r>
      <w:r w:rsidR="00515873" w:rsidRPr="00BF680D">
        <w:rPr>
          <w:rFonts w:ascii="Garamond" w:hAnsi="Garamond"/>
        </w:rPr>
        <w:t xml:space="preserve">ivosti specifikované v článku </w:t>
      </w:r>
      <w:r w:rsidR="001D3F32" w:rsidRPr="00BF680D">
        <w:rPr>
          <w:rFonts w:ascii="Garamond" w:hAnsi="Garamond"/>
        </w:rPr>
        <w:t>I</w:t>
      </w:r>
      <w:r w:rsidR="008C4252" w:rsidRPr="00BF680D">
        <w:rPr>
          <w:rFonts w:ascii="Garamond" w:hAnsi="Garamond"/>
        </w:rPr>
        <w:t>X</w:t>
      </w:r>
      <w:r w:rsidR="001774AE" w:rsidRPr="00BF680D">
        <w:rPr>
          <w:rFonts w:ascii="Garamond" w:hAnsi="Garamond"/>
        </w:rPr>
        <w:t>.</w:t>
      </w:r>
      <w:r w:rsidR="00515873" w:rsidRPr="00BF680D">
        <w:rPr>
          <w:rFonts w:ascii="Garamond" w:hAnsi="Garamond"/>
        </w:rPr>
        <w:t xml:space="preserve"> </w:t>
      </w:r>
      <w:r w:rsidR="00F65308" w:rsidRPr="00BF680D">
        <w:rPr>
          <w:rFonts w:ascii="Garamond" w:hAnsi="Garamond"/>
        </w:rPr>
        <w:t>o</w:t>
      </w:r>
      <w:r w:rsidR="00A112BD" w:rsidRPr="00BF680D">
        <w:rPr>
          <w:rFonts w:ascii="Garamond" w:hAnsi="Garamond"/>
        </w:rPr>
        <w:t>dst.</w:t>
      </w:r>
      <w:r w:rsidR="006F1D2E" w:rsidRPr="00BF680D">
        <w:rPr>
          <w:rFonts w:ascii="Garamond" w:hAnsi="Garamond"/>
        </w:rPr>
        <w:t xml:space="preserve"> </w:t>
      </w:r>
      <w:r w:rsidR="001D3F32" w:rsidRPr="00BF680D">
        <w:rPr>
          <w:rFonts w:ascii="Garamond" w:hAnsi="Garamond"/>
        </w:rPr>
        <w:t>2</w:t>
      </w:r>
      <w:r w:rsidR="002E3072" w:rsidRPr="00BF680D">
        <w:rPr>
          <w:rFonts w:ascii="Garamond" w:hAnsi="Garamond"/>
        </w:rPr>
        <w:t xml:space="preserve"> </w:t>
      </w:r>
      <w:r w:rsidR="00A112BD" w:rsidRPr="00BF680D">
        <w:rPr>
          <w:rFonts w:ascii="Garamond" w:hAnsi="Garamond"/>
        </w:rPr>
        <w:t>S</w:t>
      </w:r>
      <w:r w:rsidRPr="00BF680D">
        <w:rPr>
          <w:rFonts w:ascii="Garamond" w:hAnsi="Garamond"/>
        </w:rPr>
        <w:t xml:space="preserve">mlouvy je zhotovitel povinen uhradit objednateli smluvní pokutu </w:t>
      </w:r>
      <w:r w:rsidRPr="00BF680D">
        <w:rPr>
          <w:rFonts w:ascii="Garamond" w:hAnsi="Garamond"/>
          <w:b/>
        </w:rPr>
        <w:t xml:space="preserve">ve výši </w:t>
      </w:r>
      <w:r w:rsidR="00FD0F4D" w:rsidRPr="00BF680D">
        <w:rPr>
          <w:rFonts w:ascii="Garamond" w:hAnsi="Garamond"/>
          <w:b/>
          <w:bCs/>
        </w:rPr>
        <w:t>5</w:t>
      </w:r>
      <w:r w:rsidR="006D788F" w:rsidRPr="00BF680D">
        <w:rPr>
          <w:rFonts w:ascii="Garamond" w:hAnsi="Garamond"/>
          <w:b/>
          <w:bCs/>
        </w:rPr>
        <w:t>0</w:t>
      </w:r>
      <w:r w:rsidR="0079740A" w:rsidRPr="00BF680D">
        <w:rPr>
          <w:rFonts w:ascii="Garamond" w:hAnsi="Garamond"/>
          <w:b/>
          <w:bCs/>
        </w:rPr>
        <w:t> </w:t>
      </w:r>
      <w:r w:rsidRPr="00BF680D">
        <w:rPr>
          <w:rFonts w:ascii="Garamond" w:hAnsi="Garamond"/>
          <w:b/>
          <w:bCs/>
        </w:rPr>
        <w:t>000</w:t>
      </w:r>
      <w:r w:rsidR="0079740A" w:rsidRPr="00BF680D">
        <w:rPr>
          <w:rFonts w:ascii="Garamond" w:hAnsi="Garamond"/>
          <w:b/>
          <w:bCs/>
        </w:rPr>
        <w:t xml:space="preserve"> </w:t>
      </w:r>
      <w:r w:rsidRPr="00BF680D">
        <w:rPr>
          <w:rFonts w:ascii="Garamond" w:hAnsi="Garamond"/>
          <w:b/>
          <w:bCs/>
        </w:rPr>
        <w:t>Kč</w:t>
      </w:r>
      <w:r w:rsidR="002E6477" w:rsidRPr="00BF680D">
        <w:rPr>
          <w:rFonts w:ascii="Garamond" w:hAnsi="Garamond"/>
          <w:bCs/>
        </w:rPr>
        <w:t>,</w:t>
      </w:r>
      <w:r w:rsidRPr="00BF680D">
        <w:rPr>
          <w:rFonts w:ascii="Garamond" w:hAnsi="Garamond"/>
        </w:rPr>
        <w:t xml:space="preserve"> a to za každý jednotlivý případ porušení povinnosti</w:t>
      </w:r>
      <w:r w:rsidR="005029D1" w:rsidRPr="00BF680D">
        <w:rPr>
          <w:rFonts w:ascii="Garamond" w:hAnsi="Garamond"/>
        </w:rPr>
        <w:t>.</w:t>
      </w:r>
    </w:p>
    <w:p w14:paraId="299B9293" w14:textId="77777777" w:rsidR="00AE5BD5" w:rsidRPr="004E6FA0" w:rsidRDefault="00AE5BD5" w:rsidP="00AE5BD5">
      <w:pPr>
        <w:pStyle w:val="Odstavecseseznamem"/>
        <w:ind w:left="397"/>
        <w:jc w:val="both"/>
        <w:rPr>
          <w:rFonts w:ascii="Garamond" w:hAnsi="Garamond"/>
        </w:rPr>
      </w:pPr>
    </w:p>
    <w:p w14:paraId="5052E519" w14:textId="77777777" w:rsidR="00BC3F31" w:rsidRPr="00BF680D" w:rsidRDefault="00BC3F31" w:rsidP="00BF680D">
      <w:pPr>
        <w:pStyle w:val="Odstavecseseznamem"/>
        <w:numPr>
          <w:ilvl w:val="0"/>
          <w:numId w:val="45"/>
        </w:numPr>
        <w:jc w:val="both"/>
        <w:rPr>
          <w:rFonts w:ascii="Garamond" w:hAnsi="Garamond"/>
        </w:rPr>
      </w:pPr>
      <w:r w:rsidRPr="00BF680D">
        <w:rPr>
          <w:rFonts w:ascii="Garamond" w:hAnsi="Garamond"/>
        </w:rPr>
        <w:t>Úhradou smluvní pokuty není dotčeno právo na náhradu újmy způsobené porušením povinnosti, pro kterou jsou smluvní pokuty sjednány.</w:t>
      </w:r>
      <w:r w:rsidR="00DE2350" w:rsidRPr="00BF680D">
        <w:rPr>
          <w:rFonts w:ascii="Garamond" w:hAnsi="Garamond"/>
        </w:rPr>
        <w:t xml:space="preserve"> Zaplacení smluvní pokuty nezbavuje zhotovitele povinnosti řádně dodat předmět plnění dle této Smlouvy.</w:t>
      </w:r>
    </w:p>
    <w:p w14:paraId="172BC5CE" w14:textId="77777777" w:rsidR="00AE5BD5" w:rsidRPr="004E6FA0" w:rsidRDefault="00AE5BD5" w:rsidP="00AE5BD5">
      <w:pPr>
        <w:pStyle w:val="Odstavecseseznamem"/>
        <w:ind w:left="397"/>
        <w:jc w:val="both"/>
        <w:rPr>
          <w:rFonts w:ascii="Garamond" w:hAnsi="Garamond"/>
        </w:rPr>
      </w:pPr>
    </w:p>
    <w:p w14:paraId="05501B86" w14:textId="77777777" w:rsidR="00BC3F31" w:rsidRPr="00BF680D" w:rsidRDefault="00BC3F31" w:rsidP="00BF680D">
      <w:pPr>
        <w:pStyle w:val="Odstavecseseznamem"/>
        <w:numPr>
          <w:ilvl w:val="0"/>
          <w:numId w:val="45"/>
        </w:numPr>
        <w:jc w:val="both"/>
        <w:rPr>
          <w:rFonts w:ascii="Garamond" w:hAnsi="Garamond"/>
        </w:rPr>
      </w:pPr>
      <w:r w:rsidRPr="00BF680D">
        <w:rPr>
          <w:rFonts w:ascii="Garamond" w:hAnsi="Garamond"/>
        </w:rPr>
        <w:t>Pro vyúčtování, náležitosti faktury a splatnost úroků z prodlení a smluvních pokut platí o</w:t>
      </w:r>
      <w:r w:rsidR="00515873" w:rsidRPr="00BF680D">
        <w:rPr>
          <w:rFonts w:ascii="Garamond" w:hAnsi="Garamond"/>
        </w:rPr>
        <w:t xml:space="preserve">bdobně ustanovení článku </w:t>
      </w:r>
      <w:r w:rsidR="00CE7C92" w:rsidRPr="00BF680D">
        <w:rPr>
          <w:rFonts w:ascii="Garamond" w:hAnsi="Garamond"/>
        </w:rPr>
        <w:t>V</w:t>
      </w:r>
      <w:r w:rsidR="009C3FA1" w:rsidRPr="00BF680D">
        <w:rPr>
          <w:rFonts w:ascii="Garamond" w:hAnsi="Garamond"/>
        </w:rPr>
        <w:t>I</w:t>
      </w:r>
      <w:r w:rsidR="00A112BD" w:rsidRPr="00BF680D">
        <w:rPr>
          <w:rFonts w:ascii="Garamond" w:hAnsi="Garamond"/>
        </w:rPr>
        <w:t>I</w:t>
      </w:r>
      <w:r w:rsidR="008C4252" w:rsidRPr="00BF680D">
        <w:rPr>
          <w:rFonts w:ascii="Garamond" w:hAnsi="Garamond"/>
        </w:rPr>
        <w:t>I</w:t>
      </w:r>
      <w:r w:rsidR="00A112BD" w:rsidRPr="00BF680D">
        <w:rPr>
          <w:rFonts w:ascii="Garamond" w:hAnsi="Garamond"/>
        </w:rPr>
        <w:t>. této S</w:t>
      </w:r>
      <w:r w:rsidRPr="00BF680D">
        <w:rPr>
          <w:rFonts w:ascii="Garamond" w:hAnsi="Garamond"/>
        </w:rPr>
        <w:t>mlouvy.</w:t>
      </w:r>
    </w:p>
    <w:p w14:paraId="6D3C932F" w14:textId="77777777" w:rsidR="00AE5BD5" w:rsidRPr="004E6FA0" w:rsidRDefault="00AE5BD5" w:rsidP="00AE5BD5">
      <w:pPr>
        <w:pStyle w:val="Odstavecseseznamem"/>
        <w:ind w:left="397"/>
        <w:jc w:val="both"/>
        <w:rPr>
          <w:rFonts w:ascii="Garamond" w:hAnsi="Garamond"/>
        </w:rPr>
      </w:pPr>
    </w:p>
    <w:p w14:paraId="47E7520F" w14:textId="77777777" w:rsidR="00BC3F31" w:rsidRPr="00BF680D" w:rsidRDefault="00A112BD" w:rsidP="00BF680D">
      <w:pPr>
        <w:pStyle w:val="Odstavecseseznamem"/>
        <w:numPr>
          <w:ilvl w:val="0"/>
          <w:numId w:val="45"/>
        </w:numPr>
        <w:jc w:val="both"/>
        <w:rPr>
          <w:rFonts w:ascii="Garamond" w:hAnsi="Garamond"/>
        </w:rPr>
      </w:pPr>
      <w:r w:rsidRPr="00BF680D">
        <w:rPr>
          <w:rFonts w:ascii="Garamond" w:hAnsi="Garamond"/>
        </w:rPr>
        <w:t>Odstoupením od S</w:t>
      </w:r>
      <w:r w:rsidR="00BC3F31" w:rsidRPr="00BF680D">
        <w:rPr>
          <w:rFonts w:ascii="Garamond" w:hAnsi="Garamond"/>
        </w:rPr>
        <w:t>mlouvy dosud vzniklý nárok na úhradu smluvní pokuty nezaniká.</w:t>
      </w:r>
    </w:p>
    <w:p w14:paraId="1043D727" w14:textId="77777777" w:rsidR="006A412B" w:rsidRPr="004E6FA0" w:rsidRDefault="006A412B" w:rsidP="00AE5BD5">
      <w:pPr>
        <w:rPr>
          <w:rFonts w:ascii="Garamond" w:hAnsi="Garamond"/>
          <w:b/>
        </w:rPr>
      </w:pPr>
    </w:p>
    <w:p w14:paraId="15A1B482" w14:textId="77777777" w:rsidR="007B52CE" w:rsidRPr="004E6FA0" w:rsidRDefault="007B52CE" w:rsidP="006041CD">
      <w:pPr>
        <w:tabs>
          <w:tab w:val="num" w:pos="0"/>
        </w:tabs>
        <w:rPr>
          <w:rFonts w:ascii="Garamond" w:hAnsi="Garamond"/>
          <w:b/>
        </w:rPr>
      </w:pPr>
    </w:p>
    <w:p w14:paraId="7796A1AF" w14:textId="235847B9" w:rsidR="00BC3F31" w:rsidRPr="004E6FA0" w:rsidRDefault="006A412B" w:rsidP="006041CD">
      <w:pPr>
        <w:tabs>
          <w:tab w:val="num" w:pos="0"/>
        </w:tabs>
        <w:ind w:hanging="425"/>
        <w:jc w:val="center"/>
        <w:rPr>
          <w:rFonts w:ascii="Garamond" w:hAnsi="Garamond"/>
          <w:b/>
        </w:rPr>
      </w:pPr>
      <w:r w:rsidRPr="004E6FA0">
        <w:rPr>
          <w:rFonts w:ascii="Garamond" w:hAnsi="Garamond"/>
          <w:b/>
        </w:rPr>
        <w:t>X</w:t>
      </w:r>
      <w:r w:rsidR="008C4252">
        <w:rPr>
          <w:rFonts w:ascii="Garamond" w:hAnsi="Garamond"/>
          <w:b/>
        </w:rPr>
        <w:t>V</w:t>
      </w:r>
      <w:r w:rsidR="00135A20">
        <w:rPr>
          <w:rFonts w:ascii="Garamond" w:hAnsi="Garamond"/>
          <w:b/>
        </w:rPr>
        <w:t>I</w:t>
      </w:r>
      <w:r w:rsidR="00BC3F31" w:rsidRPr="004E6FA0">
        <w:rPr>
          <w:rFonts w:ascii="Garamond" w:hAnsi="Garamond"/>
          <w:b/>
        </w:rPr>
        <w:t>.</w:t>
      </w:r>
    </w:p>
    <w:p w14:paraId="68C5BB32" w14:textId="77777777" w:rsidR="00BC3F31" w:rsidRPr="002233F6" w:rsidRDefault="00BC3F31" w:rsidP="006041CD">
      <w:pPr>
        <w:tabs>
          <w:tab w:val="num" w:pos="0"/>
        </w:tabs>
        <w:ind w:hanging="425"/>
        <w:jc w:val="center"/>
        <w:rPr>
          <w:rFonts w:ascii="Garamond" w:hAnsi="Garamond"/>
          <w:b/>
        </w:rPr>
      </w:pPr>
      <w:r w:rsidRPr="002233F6">
        <w:rPr>
          <w:rFonts w:ascii="Garamond" w:hAnsi="Garamond"/>
          <w:b/>
        </w:rPr>
        <w:t>Ukončení Smlouvy</w:t>
      </w:r>
    </w:p>
    <w:p w14:paraId="04AB5A7D" w14:textId="77777777" w:rsidR="00BC3F31" w:rsidRPr="004E6FA0" w:rsidRDefault="00BC3F31" w:rsidP="006041CD">
      <w:pPr>
        <w:tabs>
          <w:tab w:val="num" w:pos="0"/>
        </w:tabs>
        <w:ind w:hanging="425"/>
        <w:jc w:val="both"/>
        <w:rPr>
          <w:rFonts w:ascii="Garamond" w:hAnsi="Garamond"/>
        </w:rPr>
      </w:pPr>
    </w:p>
    <w:p w14:paraId="3CBB2169" w14:textId="77777777" w:rsidR="00BC3F31" w:rsidRDefault="00A11067" w:rsidP="008917F8">
      <w:pPr>
        <w:pStyle w:val="Odstavecseseznamem"/>
        <w:widowControl w:val="0"/>
        <w:numPr>
          <w:ilvl w:val="0"/>
          <w:numId w:val="14"/>
        </w:numPr>
        <w:jc w:val="both"/>
        <w:rPr>
          <w:rFonts w:ascii="Garamond" w:hAnsi="Garamond"/>
        </w:rPr>
      </w:pPr>
      <w:r w:rsidRPr="004E6FA0">
        <w:rPr>
          <w:rFonts w:ascii="Garamond" w:hAnsi="Garamond"/>
        </w:rPr>
        <w:t xml:space="preserve">Objednatel je </w:t>
      </w:r>
      <w:r w:rsidR="002E3072" w:rsidRPr="004E6FA0">
        <w:rPr>
          <w:rFonts w:ascii="Garamond" w:hAnsi="Garamond"/>
        </w:rPr>
        <w:t>oprávněn od S</w:t>
      </w:r>
      <w:r w:rsidR="00BC3F31" w:rsidRPr="004E6FA0">
        <w:rPr>
          <w:rFonts w:ascii="Garamond" w:hAnsi="Garamond"/>
        </w:rPr>
        <w:t>mlouvy odstoupit bez udání důvodu. Tímto smluvní strany vylučují aplikaci ustanovení § 2004 odst. 3 OZ a od</w:t>
      </w:r>
      <w:r w:rsidR="002E3072" w:rsidRPr="004E6FA0">
        <w:rPr>
          <w:rFonts w:ascii="Garamond" w:hAnsi="Garamond"/>
        </w:rPr>
        <w:t>stoupením od S</w:t>
      </w:r>
      <w:r w:rsidR="00BC3F31" w:rsidRPr="004E6FA0">
        <w:rPr>
          <w:rFonts w:ascii="Garamond" w:hAnsi="Garamond"/>
        </w:rPr>
        <w:t>mlouvy se závazek ruší vždy od počátku.  Je-li však zhotovitel zavázán k nepřetržité či opakované činnosti nebo k postupnému dílč</w:t>
      </w:r>
      <w:r w:rsidR="002E3072" w:rsidRPr="004E6FA0">
        <w:rPr>
          <w:rFonts w:ascii="Garamond" w:hAnsi="Garamond"/>
        </w:rPr>
        <w:t>ímu plnění, může objednatel od S</w:t>
      </w:r>
      <w:r w:rsidR="00BC3F31" w:rsidRPr="004E6FA0">
        <w:rPr>
          <w:rFonts w:ascii="Garamond" w:hAnsi="Garamond"/>
        </w:rPr>
        <w:t>mlouvy odstoupit jen s účinky do budoucna.</w:t>
      </w:r>
    </w:p>
    <w:p w14:paraId="71FD953B" w14:textId="77777777" w:rsidR="002233F6" w:rsidRDefault="002233F6" w:rsidP="002233F6">
      <w:pPr>
        <w:pStyle w:val="Odstavecseseznamem"/>
        <w:widowControl w:val="0"/>
        <w:ind w:left="397"/>
        <w:jc w:val="both"/>
        <w:rPr>
          <w:rFonts w:ascii="Garamond" w:hAnsi="Garamond"/>
        </w:rPr>
      </w:pPr>
    </w:p>
    <w:p w14:paraId="2852DB57" w14:textId="77777777" w:rsidR="002233F6" w:rsidRPr="004E6FA0" w:rsidRDefault="002233F6" w:rsidP="008917F8">
      <w:pPr>
        <w:pStyle w:val="Odstavecseseznamem"/>
        <w:widowControl w:val="0"/>
        <w:numPr>
          <w:ilvl w:val="0"/>
          <w:numId w:val="14"/>
        </w:numPr>
        <w:jc w:val="both"/>
        <w:rPr>
          <w:rFonts w:ascii="Garamond" w:hAnsi="Garamond"/>
        </w:rPr>
      </w:pPr>
      <w:r>
        <w:rPr>
          <w:rFonts w:ascii="Garamond" w:hAnsi="Garamond"/>
        </w:rPr>
        <w:t>Smlouvu lze ukončit písemnou dohodou smluvních stran, odstoupením od Smlouvy nebo písemnou výpovědí. Odstoupení od Smlouvy ze strany objednatele nesmí být spojeno s uložením jakékoliv sankce k jeho tíži.</w:t>
      </w:r>
    </w:p>
    <w:p w14:paraId="0DB56975" w14:textId="77777777" w:rsidR="00AE5BD5" w:rsidRPr="004E6FA0" w:rsidRDefault="00AE5BD5" w:rsidP="00AE5BD5">
      <w:pPr>
        <w:pStyle w:val="Odstavecseseznamem"/>
        <w:widowControl w:val="0"/>
        <w:autoSpaceDE w:val="0"/>
        <w:ind w:left="397"/>
        <w:jc w:val="both"/>
        <w:rPr>
          <w:rFonts w:ascii="Garamond" w:hAnsi="Garamond"/>
        </w:rPr>
      </w:pPr>
    </w:p>
    <w:p w14:paraId="039B609C" w14:textId="77777777" w:rsidR="00932DC4" w:rsidRPr="004E6FA0" w:rsidRDefault="002E3072" w:rsidP="008917F8">
      <w:pPr>
        <w:pStyle w:val="Odstavecseseznamem"/>
        <w:widowControl w:val="0"/>
        <w:numPr>
          <w:ilvl w:val="0"/>
          <w:numId w:val="14"/>
        </w:numPr>
        <w:autoSpaceDE w:val="0"/>
        <w:jc w:val="both"/>
        <w:rPr>
          <w:rFonts w:ascii="Garamond" w:hAnsi="Garamond"/>
        </w:rPr>
      </w:pPr>
      <w:r w:rsidRPr="004E6FA0">
        <w:rPr>
          <w:rFonts w:ascii="Garamond" w:hAnsi="Garamond"/>
        </w:rPr>
        <w:t>Odstoupení od S</w:t>
      </w:r>
      <w:r w:rsidR="00BC3F31" w:rsidRPr="004E6FA0">
        <w:rPr>
          <w:rFonts w:ascii="Garamond" w:hAnsi="Garamond"/>
        </w:rPr>
        <w:t>mlouvy je účinné okamžikem doručení písemného oznámení o odstoupení uvádějícího důvod odstoupení druhé smluvní straně.</w:t>
      </w:r>
    </w:p>
    <w:p w14:paraId="7AD5EF80" w14:textId="77777777" w:rsidR="00AE5BD5" w:rsidRPr="004E6FA0" w:rsidRDefault="00AE5BD5" w:rsidP="00AE5BD5">
      <w:pPr>
        <w:pStyle w:val="Odstavecseseznamem"/>
        <w:widowControl w:val="0"/>
        <w:autoSpaceDE w:val="0"/>
        <w:ind w:left="397"/>
        <w:jc w:val="both"/>
        <w:rPr>
          <w:rFonts w:ascii="Garamond" w:hAnsi="Garamond"/>
        </w:rPr>
      </w:pPr>
    </w:p>
    <w:p w14:paraId="7C51EF7E" w14:textId="77777777" w:rsidR="00BC3F31" w:rsidRPr="004E6FA0" w:rsidRDefault="002E3072" w:rsidP="008917F8">
      <w:pPr>
        <w:pStyle w:val="Odstavecseseznamem"/>
        <w:widowControl w:val="0"/>
        <w:numPr>
          <w:ilvl w:val="0"/>
          <w:numId w:val="14"/>
        </w:numPr>
        <w:autoSpaceDE w:val="0"/>
        <w:jc w:val="both"/>
        <w:rPr>
          <w:rFonts w:ascii="Garamond" w:hAnsi="Garamond"/>
        </w:rPr>
      </w:pPr>
      <w:r w:rsidRPr="004E6FA0">
        <w:rPr>
          <w:rFonts w:ascii="Garamond" w:hAnsi="Garamond"/>
        </w:rPr>
        <w:t>Odstoupení od S</w:t>
      </w:r>
      <w:r w:rsidR="00BC3F31" w:rsidRPr="004E6FA0">
        <w:rPr>
          <w:rFonts w:ascii="Garamond" w:hAnsi="Garamond"/>
        </w:rPr>
        <w:t>mlouvy se nedotýká nároku na zaplacení smluvní pokuty, nároku na </w:t>
      </w:r>
      <w:r w:rsidRPr="004E6FA0">
        <w:rPr>
          <w:rFonts w:ascii="Garamond" w:hAnsi="Garamond"/>
        </w:rPr>
        <w:t>náhradu újmy vzniklé porušením S</w:t>
      </w:r>
      <w:r w:rsidR="00BC3F31" w:rsidRPr="004E6FA0">
        <w:rPr>
          <w:rFonts w:ascii="Garamond" w:hAnsi="Garamond"/>
        </w:rPr>
        <w:t>mlouvy, práv objednatele ze záruk zhotovitele za jakost včetně podmínek stanovených pro odstranění záručních vad ani závazku mlčenlivosti zhotovitele, ani dalších práv a povinností, z jejichž povahy plyn</w:t>
      </w:r>
      <w:r w:rsidRPr="004E6FA0">
        <w:rPr>
          <w:rFonts w:ascii="Garamond" w:hAnsi="Garamond"/>
        </w:rPr>
        <w:t>e, že mají trvat i po ukončení S</w:t>
      </w:r>
      <w:r w:rsidR="00BC3F31" w:rsidRPr="004E6FA0">
        <w:rPr>
          <w:rFonts w:ascii="Garamond" w:hAnsi="Garamond"/>
        </w:rPr>
        <w:t>mlouvy.</w:t>
      </w:r>
    </w:p>
    <w:p w14:paraId="6E5DA77C" w14:textId="77777777" w:rsidR="00AE5BD5" w:rsidRPr="004E6FA0" w:rsidRDefault="00AE5BD5" w:rsidP="00AE5BD5">
      <w:pPr>
        <w:pStyle w:val="Odstavecseseznamem"/>
        <w:widowControl w:val="0"/>
        <w:autoSpaceDE w:val="0"/>
        <w:ind w:left="397"/>
        <w:jc w:val="both"/>
        <w:rPr>
          <w:rFonts w:ascii="Garamond" w:hAnsi="Garamond"/>
        </w:rPr>
      </w:pPr>
    </w:p>
    <w:p w14:paraId="19EF43D9" w14:textId="77777777" w:rsidR="00BC3F31" w:rsidRPr="004E6FA0" w:rsidRDefault="00BC3F31" w:rsidP="008917F8">
      <w:pPr>
        <w:pStyle w:val="Odstavecseseznamem"/>
        <w:widowControl w:val="0"/>
        <w:numPr>
          <w:ilvl w:val="0"/>
          <w:numId w:val="14"/>
        </w:numPr>
        <w:autoSpaceDE w:val="0"/>
        <w:jc w:val="both"/>
        <w:rPr>
          <w:rFonts w:ascii="Garamond" w:hAnsi="Garamond"/>
        </w:rPr>
      </w:pPr>
      <w:r w:rsidRPr="004E6FA0">
        <w:rPr>
          <w:rFonts w:ascii="Garamond" w:hAnsi="Garamond"/>
        </w:rPr>
        <w:t>Smluvní strany jsou oprávněny odstoupit od části plnění, pokud se důvod odstoupení týká jen části díla.</w:t>
      </w:r>
    </w:p>
    <w:p w14:paraId="0B0AA2CB" w14:textId="77777777" w:rsidR="00AE5BD5" w:rsidRPr="004E6FA0" w:rsidRDefault="00AE5BD5" w:rsidP="00AE5BD5">
      <w:pPr>
        <w:pStyle w:val="Odstavecseseznamem"/>
        <w:widowControl w:val="0"/>
        <w:autoSpaceDE w:val="0"/>
        <w:ind w:left="397"/>
        <w:jc w:val="both"/>
        <w:rPr>
          <w:rFonts w:ascii="Garamond" w:hAnsi="Garamond"/>
        </w:rPr>
      </w:pPr>
    </w:p>
    <w:p w14:paraId="3213F9BF" w14:textId="77777777" w:rsidR="00BC3F31" w:rsidRPr="004E6FA0" w:rsidRDefault="00BC3F31" w:rsidP="008917F8">
      <w:pPr>
        <w:pStyle w:val="Odstavecseseznamem"/>
        <w:widowControl w:val="0"/>
        <w:numPr>
          <w:ilvl w:val="0"/>
          <w:numId w:val="14"/>
        </w:numPr>
        <w:autoSpaceDE w:val="0"/>
        <w:jc w:val="both"/>
        <w:rPr>
          <w:rFonts w:ascii="Garamond" w:hAnsi="Garamond"/>
        </w:rPr>
      </w:pPr>
      <w:r w:rsidRPr="004E6FA0">
        <w:rPr>
          <w:rFonts w:ascii="Garamond" w:hAnsi="Garamond"/>
        </w:rPr>
        <w:t xml:space="preserve">Zhotovitel výslovně prohlašuje, že na sebe přebírá nebezpečí změny okolností ve smyslu ustanovení § 1765 odst. 2 OZ.     </w:t>
      </w:r>
    </w:p>
    <w:p w14:paraId="4360F079" w14:textId="77777777" w:rsidR="00BC3F31" w:rsidRDefault="00BC3F31" w:rsidP="00AE5BD5">
      <w:pPr>
        <w:ind w:left="-426"/>
        <w:jc w:val="center"/>
        <w:rPr>
          <w:rFonts w:ascii="Garamond" w:hAnsi="Garamond"/>
          <w:b/>
        </w:rPr>
      </w:pPr>
    </w:p>
    <w:p w14:paraId="6256F2E8" w14:textId="77777777" w:rsidR="00F04816" w:rsidRDefault="00F04816" w:rsidP="00AE5BD5">
      <w:pPr>
        <w:ind w:left="-426"/>
        <w:jc w:val="center"/>
        <w:rPr>
          <w:rFonts w:ascii="Garamond" w:hAnsi="Garamond"/>
          <w:b/>
        </w:rPr>
      </w:pPr>
    </w:p>
    <w:p w14:paraId="04B6BCCC" w14:textId="77777777" w:rsidR="00F04816" w:rsidRPr="004E6FA0" w:rsidRDefault="00F04816" w:rsidP="00AE5BD5">
      <w:pPr>
        <w:ind w:left="-426"/>
        <w:jc w:val="center"/>
        <w:rPr>
          <w:rFonts w:ascii="Garamond" w:hAnsi="Garamond"/>
          <w:b/>
        </w:rPr>
      </w:pPr>
    </w:p>
    <w:p w14:paraId="78F634DC" w14:textId="77777777" w:rsidR="00897E68" w:rsidRPr="004E6FA0" w:rsidRDefault="00897E68" w:rsidP="006041CD">
      <w:pPr>
        <w:tabs>
          <w:tab w:val="num" w:pos="0"/>
        </w:tabs>
        <w:ind w:hanging="426"/>
        <w:jc w:val="center"/>
        <w:rPr>
          <w:rFonts w:ascii="Garamond" w:hAnsi="Garamond"/>
          <w:b/>
        </w:rPr>
      </w:pPr>
    </w:p>
    <w:p w14:paraId="1856D323" w14:textId="77777777" w:rsidR="00BC3F31" w:rsidRPr="004E6FA0" w:rsidRDefault="00276A53" w:rsidP="006041CD">
      <w:pPr>
        <w:tabs>
          <w:tab w:val="num" w:pos="0"/>
        </w:tabs>
        <w:ind w:hanging="426"/>
        <w:jc w:val="center"/>
        <w:rPr>
          <w:rFonts w:ascii="Garamond" w:hAnsi="Garamond"/>
          <w:b/>
        </w:rPr>
      </w:pPr>
      <w:r w:rsidRPr="004E6FA0">
        <w:rPr>
          <w:rFonts w:ascii="Garamond" w:hAnsi="Garamond"/>
          <w:b/>
        </w:rPr>
        <w:lastRenderedPageBreak/>
        <w:t>XV</w:t>
      </w:r>
      <w:r w:rsidR="007C0D44">
        <w:rPr>
          <w:rFonts w:ascii="Garamond" w:hAnsi="Garamond"/>
          <w:b/>
        </w:rPr>
        <w:t>I</w:t>
      </w:r>
      <w:r w:rsidR="00BC3F31" w:rsidRPr="004E6FA0">
        <w:rPr>
          <w:rFonts w:ascii="Garamond" w:hAnsi="Garamond"/>
          <w:b/>
        </w:rPr>
        <w:t>.</w:t>
      </w:r>
    </w:p>
    <w:p w14:paraId="55EE98E4" w14:textId="77777777" w:rsidR="00BC3F31" w:rsidRPr="004E6FA0" w:rsidRDefault="00BC3F31" w:rsidP="006041CD">
      <w:pPr>
        <w:tabs>
          <w:tab w:val="num" w:pos="0"/>
        </w:tabs>
        <w:ind w:hanging="426"/>
        <w:jc w:val="center"/>
        <w:rPr>
          <w:rFonts w:ascii="Garamond" w:hAnsi="Garamond"/>
        </w:rPr>
      </w:pPr>
      <w:r w:rsidRPr="004E6FA0">
        <w:rPr>
          <w:rFonts w:ascii="Garamond" w:hAnsi="Garamond"/>
          <w:b/>
        </w:rPr>
        <w:t>Zvláštní ustanovení</w:t>
      </w:r>
    </w:p>
    <w:p w14:paraId="3D6C3EFE" w14:textId="77777777" w:rsidR="00BC3F31" w:rsidRPr="004E6FA0" w:rsidRDefault="00BC3F31" w:rsidP="006041CD">
      <w:pPr>
        <w:tabs>
          <w:tab w:val="num" w:pos="0"/>
        </w:tabs>
        <w:ind w:hanging="426"/>
        <w:jc w:val="both"/>
        <w:rPr>
          <w:rFonts w:ascii="Garamond" w:hAnsi="Garamond"/>
        </w:rPr>
      </w:pPr>
    </w:p>
    <w:p w14:paraId="7CB959C8" w14:textId="77777777" w:rsidR="00BC3F31" w:rsidRPr="004E6FA0" w:rsidRDefault="00BC3F31" w:rsidP="008917F8">
      <w:pPr>
        <w:pStyle w:val="Odstavecseseznamem"/>
        <w:numPr>
          <w:ilvl w:val="0"/>
          <w:numId w:val="15"/>
        </w:numPr>
        <w:jc w:val="both"/>
        <w:rPr>
          <w:rFonts w:ascii="Garamond" w:hAnsi="Garamond"/>
        </w:rPr>
      </w:pPr>
      <w:r w:rsidRPr="004E6FA0">
        <w:rPr>
          <w:rFonts w:ascii="Garamond" w:hAnsi="Garamond"/>
        </w:rPr>
        <w:t>Vyskytnou-li se události, které jedné nebo oběma smluvním stranám částečně nebo úplně znemožní plněn</w:t>
      </w:r>
      <w:r w:rsidR="002E3072" w:rsidRPr="004E6FA0">
        <w:rPr>
          <w:rFonts w:ascii="Garamond" w:hAnsi="Garamond"/>
        </w:rPr>
        <w:t>í jejich povinností podle této S</w:t>
      </w:r>
      <w:r w:rsidRPr="004E6FA0">
        <w:rPr>
          <w:rFonts w:ascii="Garamond" w:hAnsi="Garamond"/>
        </w:rPr>
        <w:t>mlouvy, jsou povinny se o tomto bez zbytečného odkladu informovat a společně podniknout kroky k jejich překonání. Nesplnění této povinnosti zakládá právo na náhradu újmy</w:t>
      </w:r>
      <w:r w:rsidR="002E3072" w:rsidRPr="004E6FA0">
        <w:rPr>
          <w:rFonts w:ascii="Garamond" w:hAnsi="Garamond"/>
        </w:rPr>
        <w:t xml:space="preserve"> pro stranu, která se porušení S</w:t>
      </w:r>
      <w:r w:rsidRPr="004E6FA0">
        <w:rPr>
          <w:rFonts w:ascii="Garamond" w:hAnsi="Garamond"/>
        </w:rPr>
        <w:t>mlouvy v tomto bodě nedopustila.</w:t>
      </w:r>
    </w:p>
    <w:p w14:paraId="6DB640BE" w14:textId="77777777" w:rsidR="00BC3F31" w:rsidRPr="004E6FA0" w:rsidRDefault="00BC3F31" w:rsidP="00AE5BD5">
      <w:pPr>
        <w:ind w:left="-426"/>
        <w:jc w:val="both"/>
        <w:rPr>
          <w:rFonts w:ascii="Garamond" w:hAnsi="Garamond"/>
        </w:rPr>
      </w:pPr>
    </w:p>
    <w:p w14:paraId="03DEB93B" w14:textId="77777777" w:rsidR="00BC3F31" w:rsidRDefault="00BC3F31" w:rsidP="008917F8">
      <w:pPr>
        <w:pStyle w:val="Odstavecseseznamem"/>
        <w:numPr>
          <w:ilvl w:val="0"/>
          <w:numId w:val="15"/>
        </w:numPr>
        <w:jc w:val="both"/>
        <w:rPr>
          <w:rFonts w:ascii="Garamond" w:hAnsi="Garamond"/>
        </w:rPr>
      </w:pPr>
      <w:r w:rsidRPr="004E6FA0">
        <w:rPr>
          <w:rFonts w:ascii="Garamond" w:hAnsi="Garamond"/>
        </w:rPr>
        <w:t>Stane</w:t>
      </w:r>
      <w:r w:rsidR="002E3072" w:rsidRPr="004E6FA0">
        <w:rPr>
          <w:rFonts w:ascii="Garamond" w:hAnsi="Garamond"/>
        </w:rPr>
        <w:t>-li se některé ustanovení této S</w:t>
      </w:r>
      <w:r w:rsidRPr="004E6FA0">
        <w:rPr>
          <w:rFonts w:ascii="Garamond" w:hAnsi="Garamond"/>
        </w:rPr>
        <w:t>mlouvy neplatné či neúčinné, nedotýká s</w:t>
      </w:r>
      <w:r w:rsidR="002E3072" w:rsidRPr="004E6FA0">
        <w:rPr>
          <w:rFonts w:ascii="Garamond" w:hAnsi="Garamond"/>
        </w:rPr>
        <w:t>e to ostatních ustanovení této S</w:t>
      </w:r>
      <w:r w:rsidRPr="004E6FA0">
        <w:rPr>
          <w:rFonts w:ascii="Garamond" w:hAnsi="Garamond"/>
        </w:rPr>
        <w:t>mlouvy, která zůstávají platná a účinná. Smluvní strany se v tomto případě zavazují dohodou nahradit ustanovení neplatné či 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274B7D2" w14:textId="77777777" w:rsidR="00FA1285" w:rsidRPr="00FA1285" w:rsidRDefault="00FA1285" w:rsidP="00FA1285">
      <w:pPr>
        <w:pStyle w:val="Odstavecseseznamem"/>
        <w:rPr>
          <w:rFonts w:ascii="Garamond" w:hAnsi="Garamond"/>
        </w:rPr>
      </w:pPr>
    </w:p>
    <w:p w14:paraId="22BCAD49" w14:textId="77777777" w:rsidR="00FA1285" w:rsidRPr="004E6FA0" w:rsidRDefault="00FA1285" w:rsidP="008917F8">
      <w:pPr>
        <w:pStyle w:val="Odstavecseseznamem"/>
        <w:numPr>
          <w:ilvl w:val="0"/>
          <w:numId w:val="15"/>
        </w:numPr>
        <w:jc w:val="both"/>
        <w:rPr>
          <w:rFonts w:ascii="Garamond" w:hAnsi="Garamond"/>
        </w:rPr>
      </w:pPr>
      <w:r>
        <w:rPr>
          <w:rFonts w:ascii="Garamond" w:hAnsi="Garamond"/>
        </w:rPr>
        <w:t>Objednatel je od této smlouvy oprávněn odstoupit bez jakýchkoliv sankcí, pokud nebude schválená částka ze státního rozpočtu následujícího roku, která je potřebná k úhradě za plnění poskytované podle této smlouvy v následujícím roce. Objednatel prohlašuje, že do 30 dnů po vyhlášení zákona o státním rozpočtu ve Sbírce zákonů písemně oznámí zhotoviteli, že nebyla schválená částka ze státního rozpočtu následujícího roku, která je potřebná k úhradě za plnění poskytované podle této smlouvy v následujícím roce.</w:t>
      </w:r>
    </w:p>
    <w:p w14:paraId="3B5093A0" w14:textId="77777777" w:rsidR="00BC3F31" w:rsidRPr="004E6FA0" w:rsidRDefault="00BC3F31" w:rsidP="00AE5BD5">
      <w:pPr>
        <w:ind w:left="-426"/>
        <w:jc w:val="both"/>
        <w:rPr>
          <w:rFonts w:ascii="Garamond" w:hAnsi="Garamond"/>
        </w:rPr>
      </w:pPr>
    </w:p>
    <w:p w14:paraId="1D3C2D41" w14:textId="77777777" w:rsidR="00D95287" w:rsidRDefault="00BC3F31" w:rsidP="008917F8">
      <w:pPr>
        <w:pStyle w:val="Odstavecseseznamem"/>
        <w:widowControl w:val="0"/>
        <w:numPr>
          <w:ilvl w:val="0"/>
          <w:numId w:val="15"/>
        </w:numPr>
        <w:autoSpaceDE w:val="0"/>
        <w:jc w:val="both"/>
        <w:rPr>
          <w:rFonts w:ascii="Garamond" w:hAnsi="Garamond"/>
        </w:rPr>
      </w:pPr>
      <w:r w:rsidRPr="004E6FA0">
        <w:rPr>
          <w:rFonts w:ascii="Garamond" w:hAnsi="Garamond"/>
        </w:rPr>
        <w:t>Zhotovitel je podle ustanovení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5C70BD0E" w14:textId="77777777" w:rsidR="002963B6" w:rsidRPr="002963B6" w:rsidRDefault="002963B6" w:rsidP="002963B6">
      <w:pPr>
        <w:pStyle w:val="Odstavecseseznamem"/>
        <w:rPr>
          <w:rFonts w:ascii="Garamond" w:hAnsi="Garamond"/>
        </w:rPr>
      </w:pPr>
    </w:p>
    <w:p w14:paraId="73299607" w14:textId="77777777" w:rsidR="002963B6" w:rsidRPr="002963B6" w:rsidRDefault="002963B6" w:rsidP="002963B6">
      <w:pPr>
        <w:pStyle w:val="Odstavecseseznamem"/>
        <w:widowControl w:val="0"/>
        <w:numPr>
          <w:ilvl w:val="0"/>
          <w:numId w:val="15"/>
        </w:numPr>
        <w:autoSpaceDE w:val="0"/>
        <w:jc w:val="both"/>
        <w:rPr>
          <w:rFonts w:ascii="Garamond" w:hAnsi="Garamond"/>
        </w:rPr>
      </w:pPr>
      <w:r w:rsidRPr="002963B6">
        <w:rPr>
          <w:rFonts w:ascii="Garamond" w:hAnsi="Garamond"/>
        </w:rPr>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 Nestanoví-li některý právní předpis jinak, budou veškeré spory mezi smluvními stranami vzniklé ze Smlouvy nebo v souvislosti s nimi řešeny před věcně a místně příslušným soudem České republiky.</w:t>
      </w:r>
    </w:p>
    <w:p w14:paraId="28A0DF12" w14:textId="77777777" w:rsidR="008A76D1" w:rsidRDefault="008A76D1" w:rsidP="002963B6">
      <w:pPr>
        <w:pStyle w:val="Odstavecseseznamem"/>
        <w:widowControl w:val="0"/>
        <w:autoSpaceDE w:val="0"/>
        <w:ind w:left="397"/>
        <w:jc w:val="both"/>
        <w:rPr>
          <w:rFonts w:ascii="Garamond" w:hAnsi="Garamond"/>
        </w:rPr>
      </w:pPr>
    </w:p>
    <w:p w14:paraId="1829FA5F" w14:textId="77777777" w:rsidR="002963B6" w:rsidRPr="002963B6" w:rsidRDefault="002963B6" w:rsidP="002963B6">
      <w:pPr>
        <w:pStyle w:val="Odstavecseseznamem"/>
        <w:widowControl w:val="0"/>
        <w:autoSpaceDE w:val="0"/>
        <w:ind w:left="397"/>
        <w:jc w:val="both"/>
        <w:rPr>
          <w:rFonts w:ascii="Garamond" w:hAnsi="Garamond"/>
        </w:rPr>
      </w:pPr>
    </w:p>
    <w:p w14:paraId="3E9A81D1" w14:textId="77777777" w:rsidR="00BC3F31" w:rsidRPr="004E6FA0" w:rsidRDefault="00C564F6" w:rsidP="006041CD">
      <w:pPr>
        <w:tabs>
          <w:tab w:val="num" w:pos="0"/>
        </w:tabs>
        <w:ind w:hanging="426"/>
        <w:jc w:val="center"/>
        <w:rPr>
          <w:rFonts w:ascii="Garamond" w:hAnsi="Garamond"/>
          <w:b/>
        </w:rPr>
      </w:pPr>
      <w:r w:rsidRPr="004E6FA0">
        <w:rPr>
          <w:rFonts w:ascii="Garamond" w:hAnsi="Garamond"/>
          <w:b/>
        </w:rPr>
        <w:t>XV</w:t>
      </w:r>
      <w:r w:rsidR="001B2BE8">
        <w:rPr>
          <w:rFonts w:ascii="Garamond" w:hAnsi="Garamond"/>
          <w:b/>
        </w:rPr>
        <w:t>I</w:t>
      </w:r>
      <w:r w:rsidR="007C0D44">
        <w:rPr>
          <w:rFonts w:ascii="Garamond" w:hAnsi="Garamond"/>
          <w:b/>
        </w:rPr>
        <w:t>I</w:t>
      </w:r>
      <w:r w:rsidR="00BC3F31" w:rsidRPr="004E6FA0">
        <w:rPr>
          <w:rFonts w:ascii="Garamond" w:hAnsi="Garamond"/>
          <w:b/>
        </w:rPr>
        <w:t>.</w:t>
      </w:r>
    </w:p>
    <w:p w14:paraId="48730551" w14:textId="77777777" w:rsidR="00BC3F31" w:rsidRPr="004E6FA0" w:rsidRDefault="00897E68" w:rsidP="006041CD">
      <w:pPr>
        <w:tabs>
          <w:tab w:val="num" w:pos="0"/>
        </w:tabs>
        <w:ind w:hanging="426"/>
        <w:jc w:val="center"/>
        <w:rPr>
          <w:rFonts w:ascii="Garamond" w:hAnsi="Garamond"/>
          <w:b/>
        </w:rPr>
      </w:pPr>
      <w:r w:rsidRPr="004E6FA0">
        <w:rPr>
          <w:rFonts w:ascii="Garamond" w:hAnsi="Garamond"/>
          <w:b/>
        </w:rPr>
        <w:t>Závěrečná ustanovení</w:t>
      </w:r>
    </w:p>
    <w:p w14:paraId="7F9FDED2" w14:textId="77777777" w:rsidR="00165537" w:rsidRPr="004E6FA0" w:rsidRDefault="00165537" w:rsidP="00165537">
      <w:pPr>
        <w:ind w:left="360"/>
        <w:jc w:val="both"/>
        <w:rPr>
          <w:rFonts w:ascii="Garamond" w:hAnsi="Garamond"/>
        </w:rPr>
      </w:pPr>
    </w:p>
    <w:p w14:paraId="33341BCC" w14:textId="77777777" w:rsidR="00BC3F31" w:rsidRPr="004E6FA0" w:rsidRDefault="002E3072" w:rsidP="008917F8">
      <w:pPr>
        <w:numPr>
          <w:ilvl w:val="0"/>
          <w:numId w:val="16"/>
        </w:numPr>
        <w:jc w:val="both"/>
        <w:rPr>
          <w:rFonts w:ascii="Garamond" w:hAnsi="Garamond"/>
        </w:rPr>
      </w:pPr>
      <w:r w:rsidRPr="004E6FA0">
        <w:rPr>
          <w:rFonts w:ascii="Garamond" w:hAnsi="Garamond"/>
        </w:rPr>
        <w:t>Na právní vztahy touto S</w:t>
      </w:r>
      <w:r w:rsidR="00BC3F31" w:rsidRPr="004E6FA0">
        <w:rPr>
          <w:rFonts w:ascii="Garamond" w:hAnsi="Garamond"/>
        </w:rPr>
        <w:t>mlouvou založ</w:t>
      </w:r>
      <w:r w:rsidR="002E6477" w:rsidRPr="004E6FA0">
        <w:rPr>
          <w:rFonts w:ascii="Garamond" w:hAnsi="Garamond"/>
        </w:rPr>
        <w:t xml:space="preserve">ené a v ní výslovně neupravené </w:t>
      </w:r>
      <w:r w:rsidR="00BC3F31" w:rsidRPr="004E6FA0">
        <w:rPr>
          <w:rFonts w:ascii="Garamond" w:hAnsi="Garamond"/>
        </w:rPr>
        <w:t xml:space="preserve">se použijí příslušná ustanovení občanského zákoníku. </w:t>
      </w:r>
    </w:p>
    <w:p w14:paraId="711B1E2C" w14:textId="77777777" w:rsidR="00165537" w:rsidRPr="004E6FA0" w:rsidRDefault="00165537" w:rsidP="00165537">
      <w:pPr>
        <w:ind w:left="360"/>
        <w:jc w:val="both"/>
        <w:rPr>
          <w:rFonts w:ascii="Garamond" w:hAnsi="Garamond"/>
        </w:rPr>
      </w:pPr>
    </w:p>
    <w:p w14:paraId="38617F9C" w14:textId="77777777" w:rsidR="00BC3F31" w:rsidRPr="004E6FA0" w:rsidRDefault="00BC3F31" w:rsidP="008917F8">
      <w:pPr>
        <w:numPr>
          <w:ilvl w:val="0"/>
          <w:numId w:val="16"/>
        </w:numPr>
        <w:jc w:val="both"/>
        <w:rPr>
          <w:rFonts w:ascii="Garamond" w:hAnsi="Garamond"/>
        </w:rPr>
      </w:pPr>
      <w:r w:rsidRPr="004E6FA0">
        <w:rPr>
          <w:rFonts w:ascii="Garamond" w:hAnsi="Garamond"/>
        </w:rPr>
        <w:t>Smluvní strany v souladu s ustanovením § 558 odst. 2 OZ vylučují použití obchodních zvyklostí na právní vztahy vzniklé z této Smlouvy.</w:t>
      </w:r>
    </w:p>
    <w:p w14:paraId="0F6966CE" w14:textId="77777777" w:rsidR="00165537" w:rsidRPr="004E6FA0" w:rsidRDefault="00165537" w:rsidP="00165537">
      <w:pPr>
        <w:ind w:left="360"/>
        <w:jc w:val="both"/>
        <w:rPr>
          <w:rFonts w:ascii="Garamond" w:hAnsi="Garamond"/>
        </w:rPr>
      </w:pPr>
    </w:p>
    <w:p w14:paraId="5999AC39" w14:textId="77777777" w:rsidR="00BC3F31" w:rsidRPr="004E6FA0" w:rsidRDefault="00BC3F31" w:rsidP="008917F8">
      <w:pPr>
        <w:numPr>
          <w:ilvl w:val="0"/>
          <w:numId w:val="16"/>
        </w:numPr>
        <w:jc w:val="both"/>
        <w:rPr>
          <w:rFonts w:ascii="Garamond" w:hAnsi="Garamond"/>
        </w:rPr>
      </w:pPr>
      <w:r w:rsidRPr="004E6FA0">
        <w:rPr>
          <w:rFonts w:ascii="Garamond" w:hAnsi="Garamond"/>
        </w:rPr>
        <w:t>Smluvní strany</w:t>
      </w:r>
      <w:r w:rsidR="002E3072" w:rsidRPr="004E6FA0">
        <w:rPr>
          <w:rFonts w:ascii="Garamond" w:hAnsi="Garamond"/>
        </w:rPr>
        <w:t xml:space="preserve"> souhlasně prohlašují, že tato S</w:t>
      </w:r>
      <w:r w:rsidRPr="004E6FA0">
        <w:rPr>
          <w:rFonts w:ascii="Garamond" w:hAnsi="Garamond"/>
        </w:rPr>
        <w:t xml:space="preserve">mlouva není smlouvou uzavřenou adhezním způsobem ve smyslu ustanovení § 1798 a násl. OZ.  Ustanovení § 1799 a § 1800 OZ se nepoužijí. </w:t>
      </w:r>
    </w:p>
    <w:p w14:paraId="7770FA2B" w14:textId="77777777" w:rsidR="00165537" w:rsidRPr="004E6FA0" w:rsidRDefault="00165537" w:rsidP="00165537">
      <w:pPr>
        <w:ind w:left="360"/>
        <w:jc w:val="both"/>
        <w:rPr>
          <w:rFonts w:ascii="Garamond" w:hAnsi="Garamond"/>
        </w:rPr>
      </w:pPr>
    </w:p>
    <w:p w14:paraId="443A404D" w14:textId="77777777" w:rsidR="00BC3F31" w:rsidRPr="004E6FA0" w:rsidRDefault="002E3072" w:rsidP="008917F8">
      <w:pPr>
        <w:numPr>
          <w:ilvl w:val="0"/>
          <w:numId w:val="16"/>
        </w:numPr>
        <w:jc w:val="both"/>
        <w:rPr>
          <w:rFonts w:ascii="Garamond" w:hAnsi="Garamond"/>
        </w:rPr>
      </w:pPr>
      <w:r w:rsidRPr="004E6FA0">
        <w:rPr>
          <w:rFonts w:ascii="Garamond" w:hAnsi="Garamond"/>
        </w:rPr>
        <w:lastRenderedPageBreak/>
        <w:t>Jsou-li v této S</w:t>
      </w:r>
      <w:r w:rsidR="00BC3F31" w:rsidRPr="004E6FA0">
        <w:rPr>
          <w:rFonts w:ascii="Garamond" w:hAnsi="Garamond"/>
        </w:rPr>
        <w:t>mlouvě uvedeny přílohy, tvoří její nedílnou součást.</w:t>
      </w:r>
    </w:p>
    <w:p w14:paraId="09C1AD68" w14:textId="77777777" w:rsidR="00165537" w:rsidRPr="004E6FA0" w:rsidRDefault="00165537" w:rsidP="00165537">
      <w:pPr>
        <w:ind w:left="360"/>
        <w:jc w:val="both"/>
        <w:rPr>
          <w:rFonts w:ascii="Garamond" w:hAnsi="Garamond"/>
        </w:rPr>
      </w:pPr>
    </w:p>
    <w:p w14:paraId="662623AE" w14:textId="77777777" w:rsidR="00BC3F31" w:rsidRPr="004E6FA0" w:rsidRDefault="002E3072" w:rsidP="008917F8">
      <w:pPr>
        <w:numPr>
          <w:ilvl w:val="0"/>
          <w:numId w:val="16"/>
        </w:numPr>
        <w:jc w:val="both"/>
        <w:rPr>
          <w:rFonts w:ascii="Garamond" w:hAnsi="Garamond"/>
        </w:rPr>
      </w:pPr>
      <w:r w:rsidRPr="004E6FA0">
        <w:rPr>
          <w:rFonts w:ascii="Garamond" w:hAnsi="Garamond"/>
        </w:rPr>
        <w:t>Veškeré změny a doplňky této S</w:t>
      </w:r>
      <w:r w:rsidR="00BC3F31" w:rsidRPr="004E6FA0">
        <w:rPr>
          <w:rFonts w:ascii="Garamond" w:hAnsi="Garamond"/>
        </w:rPr>
        <w:t>mlouvy musí být učiněny písemně ve fo</w:t>
      </w:r>
      <w:r w:rsidR="003867F2" w:rsidRPr="004E6FA0">
        <w:rPr>
          <w:rFonts w:ascii="Garamond" w:hAnsi="Garamond"/>
        </w:rPr>
        <w:t>rmě číslovaného dodatku k této S</w:t>
      </w:r>
      <w:r w:rsidR="002E6477" w:rsidRPr="004E6FA0">
        <w:rPr>
          <w:rFonts w:ascii="Garamond" w:hAnsi="Garamond"/>
        </w:rPr>
        <w:t>mlouvě</w:t>
      </w:r>
      <w:r w:rsidR="00BC3F31" w:rsidRPr="004E6FA0">
        <w:rPr>
          <w:rFonts w:ascii="Garamond" w:hAnsi="Garamond"/>
        </w:rPr>
        <w:t xml:space="preserve"> podepsaného oprávněnými zástupci obou smluvních stran.</w:t>
      </w:r>
    </w:p>
    <w:p w14:paraId="6033AD31" w14:textId="77777777" w:rsidR="00165537" w:rsidRPr="004E6FA0" w:rsidRDefault="00165537" w:rsidP="00165537">
      <w:pPr>
        <w:ind w:left="360"/>
        <w:jc w:val="both"/>
        <w:rPr>
          <w:rFonts w:ascii="Garamond" w:hAnsi="Garamond"/>
        </w:rPr>
      </w:pPr>
    </w:p>
    <w:p w14:paraId="3988089E" w14:textId="63BE854E" w:rsidR="00BC3F31" w:rsidRPr="004E6FA0" w:rsidRDefault="00096E88" w:rsidP="008917F8">
      <w:pPr>
        <w:numPr>
          <w:ilvl w:val="0"/>
          <w:numId w:val="16"/>
        </w:numPr>
        <w:jc w:val="both"/>
        <w:rPr>
          <w:rFonts w:ascii="Garamond" w:hAnsi="Garamond"/>
        </w:rPr>
      </w:pPr>
      <w:r>
        <w:rPr>
          <w:rFonts w:ascii="Garamond" w:hAnsi="Garamond"/>
        </w:rPr>
        <w:t xml:space="preserve">Smlouva </w:t>
      </w:r>
      <w:r w:rsidRPr="004E6FA0">
        <w:rPr>
          <w:rFonts w:ascii="Garamond" w:hAnsi="Garamond"/>
        </w:rPr>
        <w:t>j</w:t>
      </w:r>
      <w:r>
        <w:rPr>
          <w:rFonts w:ascii="Garamond" w:hAnsi="Garamond"/>
        </w:rPr>
        <w:t>e podepsána v listinné podobě nebo elektronicky. Je-li Smlouva podepsána v listinné podobě, bude vyhotovena ve dvou stejnopisech, z nichž každá smluvní strana obdrží jeden stejnopis. Je-li Smlouva podepsána elektronicky, je podepsána pomocí kvalifikovaného elektronického podpisu.</w:t>
      </w:r>
    </w:p>
    <w:p w14:paraId="32BF6ABE" w14:textId="77777777" w:rsidR="00165537" w:rsidRPr="004E6FA0" w:rsidRDefault="00165537" w:rsidP="00165537">
      <w:pPr>
        <w:ind w:left="360"/>
        <w:jc w:val="both"/>
        <w:rPr>
          <w:rFonts w:ascii="Garamond" w:hAnsi="Garamond"/>
        </w:rPr>
      </w:pPr>
    </w:p>
    <w:p w14:paraId="746ED097" w14:textId="77777777" w:rsidR="00BC3F31" w:rsidRPr="004E6FA0" w:rsidRDefault="003867F2" w:rsidP="008917F8">
      <w:pPr>
        <w:numPr>
          <w:ilvl w:val="0"/>
          <w:numId w:val="16"/>
        </w:numPr>
        <w:jc w:val="both"/>
        <w:rPr>
          <w:rFonts w:ascii="Garamond" w:hAnsi="Garamond"/>
        </w:rPr>
      </w:pPr>
      <w:r w:rsidRPr="004E6FA0">
        <w:rPr>
          <w:rFonts w:ascii="Garamond" w:hAnsi="Garamond"/>
        </w:rPr>
        <w:t>Účastníci této Smlouvy prohlašují, že S</w:t>
      </w:r>
      <w:r w:rsidR="00BC3F31" w:rsidRPr="004E6FA0">
        <w:rPr>
          <w:rFonts w:ascii="Garamond" w:hAnsi="Garamond"/>
        </w:rPr>
        <w:t>mlouva byla sjednána na základě jejich pravé a svobodné vůle, že si její obsah přečetli a bezvýhradně s ním sou</w:t>
      </w:r>
      <w:r w:rsidR="006D788F">
        <w:rPr>
          <w:rFonts w:ascii="Garamond" w:hAnsi="Garamond"/>
        </w:rPr>
        <w:t xml:space="preserve">hlasí, což stvrzují svými </w:t>
      </w:r>
      <w:r w:rsidR="00BC3F31" w:rsidRPr="004E6FA0">
        <w:rPr>
          <w:rFonts w:ascii="Garamond" w:hAnsi="Garamond"/>
        </w:rPr>
        <w:t>podpisy.</w:t>
      </w:r>
    </w:p>
    <w:p w14:paraId="5A451B54" w14:textId="77777777" w:rsidR="00165537" w:rsidRPr="004E6FA0" w:rsidRDefault="00165537" w:rsidP="00165537">
      <w:pPr>
        <w:ind w:left="360"/>
        <w:jc w:val="both"/>
        <w:rPr>
          <w:rFonts w:ascii="Garamond" w:hAnsi="Garamond"/>
        </w:rPr>
      </w:pPr>
    </w:p>
    <w:p w14:paraId="283643B4" w14:textId="77777777" w:rsidR="002E6477" w:rsidRPr="004E6FA0" w:rsidRDefault="002E6477" w:rsidP="008917F8">
      <w:pPr>
        <w:numPr>
          <w:ilvl w:val="0"/>
          <w:numId w:val="16"/>
        </w:numPr>
        <w:jc w:val="both"/>
        <w:rPr>
          <w:rFonts w:ascii="Garamond" w:hAnsi="Garamond"/>
        </w:rPr>
      </w:pPr>
      <w:r w:rsidRPr="004E6FA0">
        <w:rPr>
          <w:rFonts w:ascii="Garamond" w:hAnsi="Garamond"/>
        </w:rPr>
        <w:t>Obě smluvní</w:t>
      </w:r>
      <w:r w:rsidR="00457DD1" w:rsidRPr="004E6FA0">
        <w:rPr>
          <w:rFonts w:ascii="Garamond" w:hAnsi="Garamond"/>
        </w:rPr>
        <w:t xml:space="preserve"> strany souhlasí se zveřejněním </w:t>
      </w:r>
      <w:r w:rsidR="003867F2" w:rsidRPr="004E6FA0">
        <w:rPr>
          <w:rFonts w:ascii="Garamond" w:hAnsi="Garamond"/>
        </w:rPr>
        <w:t>S</w:t>
      </w:r>
      <w:r w:rsidRPr="004E6FA0">
        <w:rPr>
          <w:rFonts w:ascii="Garamond" w:hAnsi="Garamond"/>
        </w:rPr>
        <w:t>mlouvy v plném rozsahu na dobu neurčitou v Registru smluv dle zák. č. 340/2015 Sb., o registru smluv.</w:t>
      </w:r>
    </w:p>
    <w:p w14:paraId="44D0103B" w14:textId="77777777" w:rsidR="00165537" w:rsidRPr="004E6FA0" w:rsidRDefault="00165537" w:rsidP="00165537">
      <w:pPr>
        <w:ind w:left="360"/>
        <w:jc w:val="both"/>
        <w:rPr>
          <w:rFonts w:ascii="Garamond" w:hAnsi="Garamond"/>
        </w:rPr>
      </w:pPr>
    </w:p>
    <w:p w14:paraId="10A9BDD6" w14:textId="259B7389" w:rsidR="00A52FE5" w:rsidRDefault="001808E6" w:rsidP="0074562F">
      <w:pPr>
        <w:numPr>
          <w:ilvl w:val="0"/>
          <w:numId w:val="16"/>
        </w:numPr>
        <w:jc w:val="both"/>
        <w:rPr>
          <w:rFonts w:ascii="Garamond" w:hAnsi="Garamond"/>
        </w:rPr>
      </w:pPr>
      <w:r w:rsidRPr="004E6FA0">
        <w:rPr>
          <w:rFonts w:ascii="Garamond" w:hAnsi="Garamond"/>
        </w:rPr>
        <w:t>Tato</w:t>
      </w:r>
      <w:r w:rsidR="003867F2" w:rsidRPr="004E6FA0">
        <w:rPr>
          <w:rFonts w:ascii="Garamond" w:hAnsi="Garamond"/>
        </w:rPr>
        <w:t xml:space="preserve"> S</w:t>
      </w:r>
      <w:r w:rsidR="00457DD1" w:rsidRPr="004E6FA0">
        <w:rPr>
          <w:rFonts w:ascii="Garamond" w:hAnsi="Garamond"/>
        </w:rPr>
        <w:t xml:space="preserve">mlouva nabývá platnosti dnem jejího podpisu oběma smluvními </w:t>
      </w:r>
      <w:r w:rsidRPr="004E6FA0">
        <w:rPr>
          <w:rFonts w:ascii="Garamond" w:hAnsi="Garamond"/>
        </w:rPr>
        <w:t>stranami a účinnosti dnem uveřejnění v Registru smluv dle zák. č. 340/2015 Sb., o registru smluv.</w:t>
      </w:r>
      <w:r w:rsidR="00D95287" w:rsidRPr="004E6FA0">
        <w:rPr>
          <w:rFonts w:ascii="Garamond" w:hAnsi="Garamond"/>
        </w:rPr>
        <w:t xml:space="preserve"> Zveřejnění v registru smluv zajistí objedn</w:t>
      </w:r>
      <w:r w:rsidR="0074562F">
        <w:rPr>
          <w:rFonts w:ascii="Garamond" w:hAnsi="Garamond"/>
        </w:rPr>
        <w:t>atel.</w:t>
      </w:r>
    </w:p>
    <w:p w14:paraId="2E70879E" w14:textId="68C14E48" w:rsidR="0074562F" w:rsidRDefault="0074562F" w:rsidP="0074562F">
      <w:pPr>
        <w:pStyle w:val="Odstavecseseznamem"/>
        <w:rPr>
          <w:rFonts w:ascii="Garamond" w:hAnsi="Garamond"/>
        </w:rPr>
      </w:pPr>
    </w:p>
    <w:p w14:paraId="5AE50F6C" w14:textId="44D7C7B3" w:rsidR="00C26E40" w:rsidRDefault="00C26E40" w:rsidP="0074562F">
      <w:pPr>
        <w:pStyle w:val="Odstavecseseznamem"/>
        <w:rPr>
          <w:rFonts w:ascii="Garamond" w:hAnsi="Garamond"/>
        </w:rPr>
      </w:pPr>
    </w:p>
    <w:p w14:paraId="5F676069" w14:textId="77777777" w:rsidR="00C26E40" w:rsidRPr="004E6FA0" w:rsidRDefault="00C26E40" w:rsidP="00C26E40">
      <w:pPr>
        <w:jc w:val="center"/>
        <w:rPr>
          <w:rFonts w:ascii="Garamond" w:hAnsi="Garamond"/>
          <w:b/>
        </w:rPr>
      </w:pPr>
      <w:r w:rsidRPr="004E6FA0">
        <w:rPr>
          <w:rFonts w:ascii="Garamond" w:hAnsi="Garamond"/>
          <w:b/>
        </w:rPr>
        <w:t>XVI</w:t>
      </w:r>
      <w:r>
        <w:rPr>
          <w:rFonts w:ascii="Garamond" w:hAnsi="Garamond"/>
          <w:b/>
        </w:rPr>
        <w:t>II</w:t>
      </w:r>
      <w:r w:rsidRPr="004E6FA0">
        <w:rPr>
          <w:rFonts w:ascii="Garamond" w:hAnsi="Garamond"/>
          <w:b/>
        </w:rPr>
        <w:t>.</w:t>
      </w:r>
    </w:p>
    <w:p w14:paraId="1BEA76C5" w14:textId="77777777" w:rsidR="00C26E40" w:rsidRPr="000354D2" w:rsidRDefault="00C26E40" w:rsidP="00C26E40">
      <w:pPr>
        <w:jc w:val="center"/>
        <w:rPr>
          <w:rFonts w:ascii="Garamond" w:hAnsi="Garamond"/>
          <w:b/>
        </w:rPr>
      </w:pPr>
      <w:r w:rsidRPr="000354D2">
        <w:rPr>
          <w:rFonts w:ascii="Garamond" w:hAnsi="Garamond"/>
          <w:b/>
        </w:rPr>
        <w:t>Seznam příloh</w:t>
      </w:r>
    </w:p>
    <w:p w14:paraId="64C48E63" w14:textId="7CBCC4F1" w:rsidR="00305859" w:rsidRDefault="00305859" w:rsidP="00C26E40">
      <w:pPr>
        <w:rPr>
          <w:rFonts w:ascii="Garamond" w:hAnsi="Garamond"/>
        </w:rPr>
      </w:pPr>
    </w:p>
    <w:p w14:paraId="3071D4A9" w14:textId="3114850E" w:rsidR="00C26E40" w:rsidRDefault="00305859" w:rsidP="00C26E40">
      <w:pPr>
        <w:rPr>
          <w:rFonts w:ascii="Garamond" w:hAnsi="Garamond"/>
        </w:rPr>
      </w:pPr>
      <w:r>
        <w:rPr>
          <w:rFonts w:ascii="Garamond" w:hAnsi="Garamond"/>
        </w:rPr>
        <w:t>P</w:t>
      </w:r>
      <w:r w:rsidR="00C26E40">
        <w:rPr>
          <w:rFonts w:ascii="Garamond" w:hAnsi="Garamond"/>
        </w:rPr>
        <w:t>říloha č. 1 – technická specifikace</w:t>
      </w:r>
    </w:p>
    <w:p w14:paraId="19D9071A" w14:textId="77777777" w:rsidR="00C26E40" w:rsidRDefault="00C26E40" w:rsidP="00C26E40">
      <w:pPr>
        <w:rPr>
          <w:rFonts w:ascii="Garamond" w:hAnsi="Garamond"/>
        </w:rPr>
      </w:pPr>
    </w:p>
    <w:p w14:paraId="2515025C" w14:textId="77777777" w:rsidR="00C26E40" w:rsidRPr="00C26E40" w:rsidRDefault="00C26E40" w:rsidP="0074562F">
      <w:pPr>
        <w:pStyle w:val="Odstavecseseznamem"/>
        <w:rPr>
          <w:rFonts w:ascii="Garamond" w:hAnsi="Garamond"/>
          <w:b/>
        </w:rPr>
      </w:pPr>
    </w:p>
    <w:p w14:paraId="00BEAFF2" w14:textId="77777777" w:rsidR="0074562F" w:rsidRPr="0074562F" w:rsidRDefault="0074562F" w:rsidP="0074562F">
      <w:pPr>
        <w:ind w:left="360"/>
        <w:jc w:val="both"/>
        <w:rPr>
          <w:rFonts w:ascii="Garamond" w:hAnsi="Garamond"/>
        </w:rPr>
      </w:pPr>
    </w:p>
    <w:p w14:paraId="146BB81E" w14:textId="6C14CFAF" w:rsidR="00060CBC" w:rsidRPr="00F04816" w:rsidRDefault="00F04816" w:rsidP="006041CD">
      <w:pPr>
        <w:jc w:val="both"/>
        <w:rPr>
          <w:rFonts w:ascii="Garamond" w:hAnsi="Garamond"/>
          <w:szCs w:val="20"/>
        </w:rPr>
      </w:pPr>
      <w:r>
        <w:rPr>
          <w:rFonts w:ascii="Garamond" w:hAnsi="Garamond"/>
          <w:szCs w:val="20"/>
        </w:rPr>
        <w:t xml:space="preserve">dne </w:t>
      </w:r>
      <w:r w:rsidRPr="00EC53CE">
        <w:rPr>
          <w:rFonts w:ascii="Garamond" w:hAnsi="Garamond"/>
          <w:szCs w:val="20"/>
        </w:rPr>
        <w:t>2</w:t>
      </w:r>
      <w:r w:rsidR="00EC53CE" w:rsidRPr="00EC53CE">
        <w:rPr>
          <w:rFonts w:ascii="Garamond" w:hAnsi="Garamond"/>
          <w:szCs w:val="20"/>
        </w:rPr>
        <w:t>3</w:t>
      </w:r>
      <w:r w:rsidRPr="00EC53CE">
        <w:rPr>
          <w:rFonts w:ascii="Garamond" w:hAnsi="Garamond"/>
          <w:szCs w:val="20"/>
        </w:rPr>
        <w:t>. 7. 2025</w:t>
      </w:r>
      <w:r w:rsidRPr="00EC53CE">
        <w:rPr>
          <w:rFonts w:ascii="Garamond" w:hAnsi="Garamond"/>
          <w:szCs w:val="20"/>
        </w:rPr>
        <w:tab/>
      </w:r>
      <w:r w:rsidRPr="00EC53CE">
        <w:rPr>
          <w:rFonts w:ascii="Garamond" w:hAnsi="Garamond"/>
          <w:szCs w:val="20"/>
        </w:rPr>
        <w:tab/>
      </w:r>
      <w:r>
        <w:rPr>
          <w:rFonts w:ascii="Garamond" w:hAnsi="Garamond"/>
          <w:color w:val="FF0000"/>
          <w:szCs w:val="20"/>
        </w:rPr>
        <w:tab/>
      </w:r>
      <w:r>
        <w:rPr>
          <w:rFonts w:ascii="Garamond" w:hAnsi="Garamond"/>
          <w:color w:val="FF0000"/>
          <w:szCs w:val="20"/>
        </w:rPr>
        <w:tab/>
      </w:r>
      <w:r>
        <w:rPr>
          <w:rFonts w:ascii="Garamond" w:hAnsi="Garamond"/>
          <w:color w:val="FF0000"/>
          <w:szCs w:val="20"/>
        </w:rPr>
        <w:tab/>
      </w:r>
      <w:r>
        <w:rPr>
          <w:rFonts w:ascii="Garamond" w:hAnsi="Garamond"/>
          <w:color w:val="FF0000"/>
          <w:szCs w:val="20"/>
        </w:rPr>
        <w:tab/>
      </w:r>
      <w:r>
        <w:rPr>
          <w:rFonts w:ascii="Garamond" w:hAnsi="Garamond"/>
          <w:color w:val="FF0000"/>
          <w:szCs w:val="20"/>
        </w:rPr>
        <w:tab/>
      </w:r>
      <w:r w:rsidRPr="00F04816">
        <w:rPr>
          <w:rFonts w:ascii="Garamond" w:hAnsi="Garamond"/>
          <w:szCs w:val="20"/>
        </w:rPr>
        <w:t>dne 18. 6. 2025</w:t>
      </w:r>
    </w:p>
    <w:p w14:paraId="60BCB7C7" w14:textId="77777777" w:rsidR="00DE22ED" w:rsidRPr="004E6FA0" w:rsidRDefault="00DE22ED" w:rsidP="006041CD">
      <w:pPr>
        <w:jc w:val="both"/>
        <w:rPr>
          <w:rFonts w:ascii="Garamond" w:hAnsi="Garamond"/>
          <w:szCs w:val="20"/>
        </w:rPr>
      </w:pPr>
    </w:p>
    <w:p w14:paraId="2AF51B89" w14:textId="103EEF8B" w:rsidR="00BC3F31" w:rsidRPr="004E6FA0" w:rsidRDefault="00BC3F31" w:rsidP="006041CD">
      <w:pPr>
        <w:jc w:val="both"/>
        <w:rPr>
          <w:rFonts w:ascii="Garamond" w:hAnsi="Garamond"/>
          <w:szCs w:val="20"/>
        </w:rPr>
      </w:pPr>
      <w:r w:rsidRPr="004E6FA0">
        <w:rPr>
          <w:rFonts w:ascii="Garamond" w:hAnsi="Garamond"/>
          <w:szCs w:val="20"/>
        </w:rPr>
        <w:t>Objednatel:</w:t>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t>Zhotovitel</w:t>
      </w:r>
    </w:p>
    <w:p w14:paraId="182E2359" w14:textId="77777777" w:rsidR="00060CBC" w:rsidRPr="004E6FA0" w:rsidRDefault="00060CBC" w:rsidP="006041CD">
      <w:pPr>
        <w:jc w:val="both"/>
        <w:rPr>
          <w:rFonts w:ascii="Garamond" w:hAnsi="Garamond"/>
          <w:szCs w:val="20"/>
        </w:rPr>
      </w:pPr>
    </w:p>
    <w:p w14:paraId="3D0ED93C" w14:textId="77777777" w:rsidR="00BC3F31" w:rsidRPr="004E6FA0" w:rsidRDefault="009229B9" w:rsidP="006041CD">
      <w:pPr>
        <w:jc w:val="both"/>
        <w:rPr>
          <w:rFonts w:ascii="Garamond" w:hAnsi="Garamond"/>
          <w:szCs w:val="20"/>
        </w:rPr>
      </w:pPr>
      <w:r w:rsidRPr="004E6FA0">
        <w:rPr>
          <w:rFonts w:ascii="Garamond" w:hAnsi="Garamond"/>
          <w:szCs w:val="20"/>
        </w:rPr>
        <w:t>………………………</w:t>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t>………………………………</w:t>
      </w:r>
    </w:p>
    <w:p w14:paraId="7DB0ACB5" w14:textId="77570DAF" w:rsidR="00FB3770" w:rsidRPr="004E6FA0" w:rsidRDefault="00BC3F31" w:rsidP="00FB3770">
      <w:pPr>
        <w:rPr>
          <w:rFonts w:ascii="Garamond" w:hAnsi="Garamond"/>
          <w:szCs w:val="20"/>
        </w:rPr>
      </w:pPr>
      <w:r w:rsidRPr="004E6FA0">
        <w:rPr>
          <w:rFonts w:ascii="Garamond" w:hAnsi="Garamond"/>
          <w:szCs w:val="20"/>
        </w:rPr>
        <w:t>Mgr.</w:t>
      </w:r>
      <w:r w:rsidR="00E41E9D" w:rsidRPr="004E6FA0">
        <w:rPr>
          <w:rFonts w:ascii="Garamond" w:hAnsi="Garamond"/>
          <w:szCs w:val="20"/>
        </w:rPr>
        <w:t xml:space="preserve"> </w:t>
      </w:r>
      <w:r w:rsidR="0033488E" w:rsidRPr="004E6FA0">
        <w:rPr>
          <w:rFonts w:ascii="Garamond" w:hAnsi="Garamond"/>
          <w:szCs w:val="20"/>
        </w:rPr>
        <w:t xml:space="preserve">Tomáš Kamradek </w:t>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r>
      <w:proofErr w:type="spellStart"/>
      <w:r w:rsidR="00F04816" w:rsidRPr="00F04816">
        <w:rPr>
          <w:rFonts w:ascii="Garamond" w:hAnsi="Garamond"/>
          <w:szCs w:val="20"/>
          <w:highlight w:val="black"/>
        </w:rPr>
        <w:t>xxxxx</w:t>
      </w:r>
      <w:proofErr w:type="spellEnd"/>
      <w:r w:rsidR="00F04816">
        <w:rPr>
          <w:rFonts w:ascii="Garamond" w:hAnsi="Garamond"/>
          <w:szCs w:val="20"/>
        </w:rPr>
        <w:t xml:space="preserve"> </w:t>
      </w:r>
      <w:proofErr w:type="spellStart"/>
      <w:r w:rsidR="00F04816" w:rsidRPr="00F04816">
        <w:rPr>
          <w:rFonts w:ascii="Garamond" w:hAnsi="Garamond"/>
          <w:szCs w:val="20"/>
          <w:highlight w:val="black"/>
        </w:rPr>
        <w:t>xxxxxx</w:t>
      </w:r>
      <w:proofErr w:type="spellEnd"/>
    </w:p>
    <w:p w14:paraId="5B90E574" w14:textId="077669E6" w:rsidR="007D0473" w:rsidRDefault="00276A53" w:rsidP="007D0473">
      <w:pPr>
        <w:jc w:val="both"/>
        <w:rPr>
          <w:rFonts w:ascii="Garamond" w:hAnsi="Garamond"/>
          <w:szCs w:val="20"/>
        </w:rPr>
      </w:pPr>
      <w:r w:rsidRPr="004E6FA0">
        <w:rPr>
          <w:rFonts w:ascii="Garamond" w:hAnsi="Garamond"/>
          <w:szCs w:val="20"/>
        </w:rPr>
        <w:t>předseda okresního soudu</w:t>
      </w:r>
      <w:r w:rsidRPr="004E6FA0">
        <w:rPr>
          <w:rFonts w:ascii="Garamond" w:hAnsi="Garamond"/>
          <w:szCs w:val="20"/>
        </w:rPr>
        <w:tab/>
        <w:t xml:space="preserve"> </w:t>
      </w:r>
      <w:r w:rsidRPr="004E6FA0">
        <w:rPr>
          <w:rFonts w:ascii="Garamond" w:hAnsi="Garamond"/>
          <w:szCs w:val="20"/>
        </w:rPr>
        <w:tab/>
      </w:r>
      <w:r w:rsidR="00F04816">
        <w:rPr>
          <w:rFonts w:ascii="Garamond" w:hAnsi="Garamond"/>
          <w:szCs w:val="20"/>
        </w:rPr>
        <w:tab/>
      </w:r>
      <w:r w:rsidR="00F04816">
        <w:rPr>
          <w:rFonts w:ascii="Garamond" w:hAnsi="Garamond"/>
          <w:szCs w:val="20"/>
        </w:rPr>
        <w:tab/>
        <w:t>jednatel</w:t>
      </w:r>
      <w:r w:rsidRPr="004E6FA0">
        <w:rPr>
          <w:rFonts w:ascii="Garamond" w:hAnsi="Garamond"/>
          <w:szCs w:val="20"/>
        </w:rPr>
        <w:tab/>
      </w:r>
      <w:r w:rsidRPr="004E6FA0">
        <w:rPr>
          <w:rFonts w:ascii="Garamond" w:hAnsi="Garamond"/>
          <w:szCs w:val="20"/>
        </w:rPr>
        <w:tab/>
      </w:r>
      <w:r w:rsidR="000355CA" w:rsidRPr="004E6FA0">
        <w:rPr>
          <w:rFonts w:ascii="Garamond" w:hAnsi="Garamond"/>
          <w:szCs w:val="20"/>
        </w:rPr>
        <w:t xml:space="preserve"> </w:t>
      </w:r>
    </w:p>
    <w:p w14:paraId="08FEFD97" w14:textId="77777777" w:rsidR="00684A38" w:rsidRDefault="00684A38" w:rsidP="007D0473">
      <w:pPr>
        <w:jc w:val="both"/>
        <w:rPr>
          <w:rFonts w:ascii="Garamond" w:hAnsi="Garamond"/>
          <w:color w:val="FF0000"/>
          <w:szCs w:val="20"/>
          <w:u w:val="single"/>
        </w:rPr>
      </w:pPr>
    </w:p>
    <w:p w14:paraId="4B504170" w14:textId="77777777" w:rsidR="00684A38" w:rsidRDefault="00684A38" w:rsidP="007D0473">
      <w:pPr>
        <w:jc w:val="both"/>
        <w:rPr>
          <w:rFonts w:ascii="Garamond" w:hAnsi="Garamond"/>
          <w:color w:val="FF0000"/>
          <w:szCs w:val="20"/>
          <w:u w:val="single"/>
        </w:rPr>
      </w:pPr>
    </w:p>
    <w:p w14:paraId="39C068EF" w14:textId="77777777" w:rsidR="00684A38" w:rsidRDefault="00684A38" w:rsidP="007D0473">
      <w:pPr>
        <w:jc w:val="both"/>
        <w:rPr>
          <w:rFonts w:ascii="Garamond" w:hAnsi="Garamond"/>
          <w:color w:val="FF0000"/>
          <w:szCs w:val="20"/>
          <w:u w:val="single"/>
        </w:rPr>
      </w:pPr>
    </w:p>
    <w:p w14:paraId="35C8AAA2" w14:textId="77777777" w:rsidR="002F32A1" w:rsidRDefault="002F32A1" w:rsidP="007D0473">
      <w:pPr>
        <w:jc w:val="both"/>
        <w:rPr>
          <w:rFonts w:ascii="Garamond" w:hAnsi="Garamond"/>
          <w:color w:val="FF0000"/>
          <w:szCs w:val="20"/>
          <w:u w:val="single"/>
        </w:rPr>
      </w:pPr>
    </w:p>
    <w:p w14:paraId="2D9952D3" w14:textId="77777777" w:rsidR="002F32A1" w:rsidRDefault="002F32A1" w:rsidP="007D0473">
      <w:pPr>
        <w:jc w:val="both"/>
        <w:rPr>
          <w:rFonts w:ascii="Garamond" w:hAnsi="Garamond"/>
          <w:color w:val="FF0000"/>
          <w:szCs w:val="20"/>
          <w:u w:val="single"/>
        </w:rPr>
      </w:pPr>
    </w:p>
    <w:p w14:paraId="3CD55D8E" w14:textId="77777777" w:rsidR="002F32A1" w:rsidRDefault="002F32A1" w:rsidP="007D0473">
      <w:pPr>
        <w:jc w:val="both"/>
        <w:rPr>
          <w:rFonts w:ascii="Garamond" w:hAnsi="Garamond"/>
          <w:color w:val="FF0000"/>
          <w:szCs w:val="20"/>
          <w:u w:val="single"/>
        </w:rPr>
      </w:pPr>
    </w:p>
    <w:p w14:paraId="33532C60" w14:textId="77777777" w:rsidR="002F32A1" w:rsidRDefault="002F32A1" w:rsidP="007D0473">
      <w:pPr>
        <w:jc w:val="both"/>
        <w:rPr>
          <w:rFonts w:ascii="Garamond" w:hAnsi="Garamond"/>
          <w:color w:val="FF0000"/>
          <w:szCs w:val="20"/>
          <w:u w:val="single"/>
        </w:rPr>
      </w:pPr>
    </w:p>
    <w:p w14:paraId="044072DE" w14:textId="77777777" w:rsidR="002F32A1" w:rsidRDefault="002F32A1" w:rsidP="007D0473">
      <w:pPr>
        <w:jc w:val="both"/>
        <w:rPr>
          <w:rFonts w:ascii="Garamond" w:hAnsi="Garamond"/>
          <w:color w:val="FF0000"/>
          <w:szCs w:val="20"/>
          <w:u w:val="single"/>
        </w:rPr>
      </w:pPr>
    </w:p>
    <w:p w14:paraId="51F6E7D6" w14:textId="77777777" w:rsidR="002F32A1" w:rsidRDefault="002F32A1" w:rsidP="007D0473">
      <w:pPr>
        <w:jc w:val="both"/>
        <w:rPr>
          <w:rFonts w:ascii="Garamond" w:hAnsi="Garamond"/>
          <w:color w:val="FF0000"/>
          <w:szCs w:val="20"/>
          <w:u w:val="single"/>
        </w:rPr>
      </w:pPr>
    </w:p>
    <w:sectPr w:rsidR="002F32A1" w:rsidSect="0070272F">
      <w:footerReference w:type="default" r:id="rId10"/>
      <w:footnotePr>
        <w:pos w:val="beneathText"/>
      </w:footnotePr>
      <w:pgSz w:w="11906" w:h="16838"/>
      <w:pgMar w:top="1701" w:right="1418" w:bottom="1701"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4AEC" w14:textId="77777777" w:rsidR="00F47F26" w:rsidRDefault="00F47F26">
      <w:r>
        <w:separator/>
      </w:r>
    </w:p>
  </w:endnote>
  <w:endnote w:type="continuationSeparator" w:id="0">
    <w:p w14:paraId="7FB75BE9" w14:textId="77777777" w:rsidR="00F47F26" w:rsidRDefault="00F4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0DED" w14:textId="77777777" w:rsidR="0066757B" w:rsidRDefault="001427D6">
    <w:pPr>
      <w:pStyle w:val="Zpat"/>
    </w:pPr>
    <w:r>
      <w:rPr>
        <w:noProof/>
        <w:lang w:eastAsia="cs-CZ"/>
      </w:rPr>
      <mc:AlternateContent>
        <mc:Choice Requires="wps">
          <w:drawing>
            <wp:anchor distT="0" distB="0" distL="0" distR="0" simplePos="0" relativeHeight="251657728" behindDoc="0" locked="0" layoutInCell="1" allowOverlap="1" wp14:anchorId="213D477B" wp14:editId="46EC0B6E">
              <wp:simplePos x="0" y="0"/>
              <wp:positionH relativeFrom="margin">
                <wp:align>center</wp:align>
              </wp:positionH>
              <wp:positionV relativeFrom="paragraph">
                <wp:posOffset>635</wp:posOffset>
              </wp:positionV>
              <wp:extent cx="358775" cy="171450"/>
              <wp:effectExtent l="4445" t="635" r="825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F5B51" w14:textId="1AC3F0E0" w:rsidR="0066757B" w:rsidRDefault="0066757B">
                          <w:pPr>
                            <w:pStyle w:val="Zpat"/>
                          </w:pPr>
                          <w:r>
                            <w:rPr>
                              <w:rStyle w:val="slostrnky"/>
                            </w:rPr>
                            <w:fldChar w:fldCharType="begin"/>
                          </w:r>
                          <w:r>
                            <w:rPr>
                              <w:rStyle w:val="slostrnky"/>
                            </w:rPr>
                            <w:instrText xml:space="preserve"> PAGE </w:instrText>
                          </w:r>
                          <w:r>
                            <w:rPr>
                              <w:rStyle w:val="slostrnky"/>
                            </w:rPr>
                            <w:fldChar w:fldCharType="separate"/>
                          </w:r>
                          <w:r w:rsidR="00096E88">
                            <w:rPr>
                              <w:rStyle w:val="slostrnky"/>
                              <w:noProof/>
                            </w:rPr>
                            <w:t>2</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D477B" id="_x0000_t202" coordsize="21600,21600" o:spt="202" path="m,l,21600r21600,l21600,xe">
              <v:stroke joinstyle="miter"/>
              <v:path gradientshapeok="t" o:connecttype="rect"/>
            </v:shapetype>
            <v:shape id="Text Box 1" o:spid="_x0000_s1026" type="#_x0000_t202" style="position:absolute;margin-left:0;margin-top:.05pt;width:28.25pt;height:1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" stroked="f">
              <v:fill opacity="0"/>
              <v:textbox inset="0,0,0,0">
                <w:txbxContent>
                  <w:p w14:paraId="687F5B51" w14:textId="1AC3F0E0" w:rsidR="0066757B" w:rsidRDefault="0066757B">
                    <w:pPr>
                      <w:pStyle w:val="Zpat"/>
                    </w:pPr>
                    <w:r>
                      <w:rPr>
                        <w:rStyle w:val="slostrnky"/>
                      </w:rPr>
                      <w:fldChar w:fldCharType="begin"/>
                    </w:r>
                    <w:r>
                      <w:rPr>
                        <w:rStyle w:val="slostrnky"/>
                      </w:rPr>
                      <w:instrText xml:space="preserve"> PAGE </w:instrText>
                    </w:r>
                    <w:r>
                      <w:rPr>
                        <w:rStyle w:val="slostrnky"/>
                      </w:rPr>
                      <w:fldChar w:fldCharType="separate"/>
                    </w:r>
                    <w:r w:rsidR="00096E88">
                      <w:rPr>
                        <w:rStyle w:val="slostrnky"/>
                        <w:noProof/>
                      </w:rPr>
                      <w:t>2</w:t>
                    </w:r>
                    <w:r>
                      <w:rPr>
                        <w:rStyle w:val="slostrnky"/>
                      </w:rPr>
                      <w:fldChar w:fldCharType="end"/>
                    </w:r>
                  </w:p>
                </w:txbxContent>
              </v:textbox>
              <w10:wrap type="square" side="largest" anchorx="margin"/>
            </v:shape>
          </w:pict>
        </mc:Fallback>
      </mc:AlternateContent>
    </w:r>
    <w:r w:rsidR="0066757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22EF" w14:textId="77777777" w:rsidR="00F47F26" w:rsidRDefault="00F47F26">
      <w:r>
        <w:separator/>
      </w:r>
    </w:p>
  </w:footnote>
  <w:footnote w:type="continuationSeparator" w:id="0">
    <w:p w14:paraId="6C7678E8" w14:textId="77777777" w:rsidR="00F47F26" w:rsidRDefault="00F47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1DEE6D8"/>
    <w:lvl w:ilvl="0">
      <w:start w:val="1"/>
      <w:numFmt w:val="decimal"/>
      <w:pStyle w:val="Nadpis1"/>
      <w:lvlText w:val="%1."/>
      <w:lvlJc w:val="left"/>
      <w:pPr>
        <w:tabs>
          <w:tab w:val="num" w:pos="284"/>
        </w:tabs>
        <w:ind w:left="284" w:hanging="567"/>
      </w:pPr>
      <w:rPr>
        <w:rFonts w:ascii="Symbol" w:hAnsi="Symbol" w:cs="Symbol" w:hint="default"/>
      </w:rPr>
    </w:lvl>
    <w:lvl w:ilvl="1">
      <w:start w:val="1"/>
      <w:numFmt w:val="decimal"/>
      <w:pStyle w:val="Nadpis2"/>
      <w:lvlText w:val="%1.%2."/>
      <w:lvlJc w:val="left"/>
      <w:pPr>
        <w:tabs>
          <w:tab w:val="num" w:pos="851"/>
        </w:tabs>
        <w:ind w:left="851" w:hanging="851"/>
      </w:pPr>
      <w:rPr>
        <w:rFonts w:ascii="Garamond" w:hAnsi="Garamond"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cs="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suff w:val="nothing"/>
      <w:lvlText w:val=""/>
      <w:lvlJc w:val="left"/>
      <w:pPr>
        <w:tabs>
          <w:tab w:val="num" w:pos="0"/>
        </w:tabs>
        <w:ind w:left="869" w:hanging="1152"/>
      </w:pPr>
    </w:lvl>
    <w:lvl w:ilvl="6">
      <w:start w:val="1"/>
      <w:numFmt w:val="decimal"/>
      <w:pStyle w:val="Nadpis7"/>
      <w:lvlText w:val="%7."/>
      <w:lvlJc w:val="left"/>
      <w:pPr>
        <w:tabs>
          <w:tab w:val="num" w:pos="1013"/>
        </w:tabs>
        <w:ind w:left="1013" w:hanging="1296"/>
      </w:pPr>
    </w:lvl>
    <w:lvl w:ilvl="7">
      <w:start w:val="1"/>
      <w:numFmt w:val="decimal"/>
      <w:pStyle w:val="Nadpis8"/>
      <w:lvlText w:val="%7.%8."/>
      <w:lvlJc w:val="left"/>
      <w:pPr>
        <w:tabs>
          <w:tab w:val="num" w:pos="1157"/>
        </w:tabs>
        <w:ind w:left="1157" w:hanging="1440"/>
      </w:pPr>
    </w:lvl>
    <w:lvl w:ilvl="8">
      <w:start w:val="1"/>
      <w:numFmt w:val="decimal"/>
      <w:pStyle w:val="Nadpis9"/>
      <w:lvlText w:val="%7.%8.%9."/>
      <w:lvlJc w:val="left"/>
      <w:pPr>
        <w:tabs>
          <w:tab w:val="num" w:pos="1301"/>
        </w:tabs>
        <w:ind w:left="1301" w:hanging="1584"/>
      </w:pPr>
    </w:lvl>
  </w:abstractNum>
  <w:abstractNum w:abstractNumId="1" w15:restartNumberingAfterBreak="0">
    <w:nsid w:val="00000002"/>
    <w:multiLevelType w:val="singleLevel"/>
    <w:tmpl w:val="00000002"/>
    <w:name w:val="WW8Num2"/>
    <w:lvl w:ilvl="0">
      <w:start w:val="1"/>
      <w:numFmt w:val="bullet"/>
      <w:pStyle w:val="Styl1"/>
      <w:lvlText w:val=""/>
      <w:lvlJc w:val="left"/>
      <w:pPr>
        <w:tabs>
          <w:tab w:val="num" w:pos="926"/>
        </w:tabs>
        <w:ind w:left="926" w:hanging="360"/>
      </w:pPr>
      <w:rPr>
        <w:rFonts w:ascii="Symbol" w:hAnsi="Symbol" w:cs="Wingding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567"/>
        </w:tabs>
        <w:ind w:left="567" w:hanging="567"/>
      </w:pPr>
    </w:lvl>
  </w:abstractNum>
  <w:abstractNum w:abstractNumId="3" w15:restartNumberingAfterBreak="0">
    <w:nsid w:val="00000004"/>
    <w:multiLevelType w:val="singleLevel"/>
    <w:tmpl w:val="00000004"/>
    <w:name w:val="WW8Num4"/>
    <w:lvl w:ilvl="0">
      <w:start w:val="1"/>
      <w:numFmt w:val="decimal"/>
      <w:lvlText w:val="%1."/>
      <w:lvlJc w:val="left"/>
      <w:pPr>
        <w:tabs>
          <w:tab w:val="num" w:pos="567"/>
        </w:tabs>
        <w:ind w:left="567" w:hanging="567"/>
      </w:pPr>
    </w:lvl>
  </w:abstractNum>
  <w:abstractNum w:abstractNumId="4" w15:restartNumberingAfterBreak="0">
    <w:nsid w:val="00000005"/>
    <w:multiLevelType w:val="singleLevel"/>
    <w:tmpl w:val="00000005"/>
    <w:name w:val="WW8Num5"/>
    <w:lvl w:ilvl="0">
      <w:start w:val="1"/>
      <w:numFmt w:val="decimal"/>
      <w:lvlText w:val="%1."/>
      <w:lvlJc w:val="left"/>
      <w:pPr>
        <w:tabs>
          <w:tab w:val="num" w:pos="567"/>
        </w:tabs>
        <w:ind w:left="567" w:hanging="567"/>
      </w:pPr>
    </w:lvl>
  </w:abstractNum>
  <w:abstractNum w:abstractNumId="5" w15:restartNumberingAfterBreak="0">
    <w:nsid w:val="00000006"/>
    <w:multiLevelType w:val="singleLevel"/>
    <w:tmpl w:val="00000006"/>
    <w:name w:val="WW8Num6"/>
    <w:lvl w:ilvl="0">
      <w:start w:val="1"/>
      <w:numFmt w:val="decimal"/>
      <w:lvlText w:val="%1."/>
      <w:lvlJc w:val="left"/>
      <w:pPr>
        <w:tabs>
          <w:tab w:val="num" w:pos="567"/>
        </w:tabs>
        <w:ind w:left="567" w:hanging="567"/>
      </w:pPr>
      <w:rPr>
        <w:rFonts w:ascii="Times New Roman" w:hAnsi="Times New Roman" w:cs="Times New Roman" w:hint="default"/>
        <w:b w:val="0"/>
        <w:i w:val="0"/>
        <w:color w:val="auto"/>
        <w:sz w:val="24"/>
      </w:rPr>
    </w:lvl>
  </w:abstractNum>
  <w:abstractNum w:abstractNumId="6" w15:restartNumberingAfterBreak="0">
    <w:nsid w:val="00000007"/>
    <w:multiLevelType w:val="singleLevel"/>
    <w:tmpl w:val="00000007"/>
    <w:name w:val="WW8Num7"/>
    <w:lvl w:ilvl="0">
      <w:start w:val="1"/>
      <w:numFmt w:val="decimal"/>
      <w:lvlText w:val="%1."/>
      <w:lvlJc w:val="left"/>
      <w:pPr>
        <w:tabs>
          <w:tab w:val="num" w:pos="567"/>
        </w:tabs>
        <w:ind w:left="567" w:hanging="567"/>
      </w:pPr>
      <w:rPr>
        <w:rFonts w:ascii="Times New Roman" w:hAnsi="Times New Roman" w:cs="Times New Roman" w:hint="default"/>
        <w:b w:val="0"/>
        <w:i w:val="0"/>
        <w:color w:val="auto"/>
        <w:sz w:val="24"/>
      </w:rPr>
    </w:lvl>
  </w:abstractNum>
  <w:abstractNum w:abstractNumId="7" w15:restartNumberingAfterBreak="0">
    <w:nsid w:val="00000008"/>
    <w:multiLevelType w:val="multilevel"/>
    <w:tmpl w:val="00000008"/>
    <w:name w:val="WW8Num8"/>
    <w:lvl w:ilvl="0">
      <w:start w:val="1"/>
      <w:numFmt w:val="decimal"/>
      <w:pStyle w:val="slolnku"/>
      <w:suff w:val="nothing"/>
      <w:lvlText w:val="Článek %1."/>
      <w:lvlJc w:val="left"/>
      <w:pPr>
        <w:tabs>
          <w:tab w:val="num" w:pos="0"/>
        </w:tabs>
        <w:ind w:left="0" w:firstLine="0"/>
      </w:pPr>
      <w:rPr>
        <w:rFonts w:ascii="Times New Roman" w:hAnsi="Times New Roman" w:cs="Times New Roman" w:hint="default"/>
        <w:b w:val="0"/>
        <w:i w:val="0"/>
        <w:color w:val="auto"/>
        <w:sz w:val="24"/>
      </w:rPr>
    </w:lvl>
    <w:lvl w:ilvl="1">
      <w:start w:val="1"/>
      <w:numFmt w:val="decimal"/>
      <w:lvlText w:val="%1.%2."/>
      <w:lvlJc w:val="left"/>
      <w:pPr>
        <w:tabs>
          <w:tab w:val="num" w:pos="720"/>
        </w:tabs>
        <w:ind w:left="720" w:hanging="720"/>
      </w:pPr>
    </w:lvl>
    <w:lvl w:ilvl="2">
      <w:start w:val="1"/>
      <w:numFmt w:val="decimal"/>
      <w:lvlText w:val="%1.%2.%3."/>
      <w:lvlJc w:val="left"/>
      <w:pPr>
        <w:tabs>
          <w:tab w:val="num" w:pos="992"/>
        </w:tabs>
        <w:ind w:left="992" w:hanging="708"/>
      </w:p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00000009"/>
    <w:multiLevelType w:val="singleLevel"/>
    <w:tmpl w:val="5D503378"/>
    <w:name w:val="WW8Num9"/>
    <w:lvl w:ilvl="0">
      <w:start w:val="1"/>
      <w:numFmt w:val="decimal"/>
      <w:lvlText w:val="%1."/>
      <w:lvlJc w:val="left"/>
      <w:pPr>
        <w:tabs>
          <w:tab w:val="num" w:pos="567"/>
        </w:tabs>
        <w:ind w:left="397" w:hanging="397"/>
      </w:pPr>
      <w:rPr>
        <w:rFont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Times New Roman" w:hAnsi="Times New Roman" w:cs="Times New Roman" w:hint="default"/>
        <w:b w:val="0"/>
        <w:bCs/>
        <w:i w:val="0"/>
        <w:color w:val="auto"/>
        <w:sz w:val="24"/>
        <w:shd w:val="clear" w:color="auto" w:fill="auto"/>
      </w:rPr>
    </w:lvl>
  </w:abstractNum>
  <w:abstractNum w:abstractNumId="10" w15:restartNumberingAfterBreak="0">
    <w:nsid w:val="0000000B"/>
    <w:multiLevelType w:val="singleLevel"/>
    <w:tmpl w:val="0000000B"/>
    <w:name w:val="WW8Num11"/>
    <w:lvl w:ilvl="0">
      <w:start w:val="4"/>
      <w:numFmt w:val="bullet"/>
      <w:lvlText w:val="-"/>
      <w:lvlJc w:val="left"/>
      <w:pPr>
        <w:tabs>
          <w:tab w:val="num" w:pos="927"/>
        </w:tabs>
        <w:ind w:left="851" w:hanging="284"/>
      </w:pPr>
      <w:rPr>
        <w:rFonts w:ascii="Times New Roman" w:hAnsi="Times New Roman" w:cs="Times New Roman" w:hint="default"/>
        <w:b w:val="0"/>
        <w:i w:val="0"/>
        <w:color w:val="auto"/>
        <w:sz w:val="24"/>
      </w:rPr>
    </w:lvl>
  </w:abstractNum>
  <w:abstractNum w:abstractNumId="11" w15:restartNumberingAfterBreak="0">
    <w:nsid w:val="0000000C"/>
    <w:multiLevelType w:val="singleLevel"/>
    <w:tmpl w:val="0000000C"/>
    <w:name w:val="WW8Num12"/>
    <w:lvl w:ilvl="0">
      <w:start w:val="4"/>
      <w:numFmt w:val="bullet"/>
      <w:lvlText w:val="-"/>
      <w:lvlJc w:val="left"/>
      <w:pPr>
        <w:tabs>
          <w:tab w:val="num" w:pos="927"/>
        </w:tabs>
        <w:ind w:left="851" w:hanging="284"/>
      </w:pPr>
      <w:rPr>
        <w:rFonts w:ascii="Times New Roman" w:hAnsi="Times New Roman" w:cs="Times New Roman" w:hint="default"/>
        <w:b w:val="0"/>
        <w:i w:val="0"/>
        <w:color w:val="auto"/>
        <w:sz w:val="24"/>
      </w:rPr>
    </w:lvl>
  </w:abstractNum>
  <w:abstractNum w:abstractNumId="12" w15:restartNumberingAfterBreak="0">
    <w:nsid w:val="0000000D"/>
    <w:multiLevelType w:val="singleLevel"/>
    <w:tmpl w:val="0000000D"/>
    <w:name w:val="WW8Num13"/>
    <w:lvl w:ilvl="0">
      <w:start w:val="1"/>
      <w:numFmt w:val="decimal"/>
      <w:lvlText w:val="%1."/>
      <w:lvlJc w:val="left"/>
      <w:pPr>
        <w:tabs>
          <w:tab w:val="num" w:pos="567"/>
        </w:tabs>
        <w:ind w:left="567" w:hanging="567"/>
      </w:pPr>
      <w:rPr>
        <w:rFonts w:ascii="Times New Roman" w:hAnsi="Times New Roman" w:cs="Times New Roman" w:hint="default"/>
        <w:b w:val="0"/>
        <w:bCs/>
        <w:i w:val="0"/>
        <w:color w:val="auto"/>
        <w:sz w:val="24"/>
      </w:rPr>
    </w:lvl>
  </w:abstractNum>
  <w:abstractNum w:abstractNumId="13" w15:restartNumberingAfterBreak="0">
    <w:nsid w:val="0000000E"/>
    <w:multiLevelType w:val="multilevel"/>
    <w:tmpl w:val="CA14F574"/>
    <w:name w:val="WW8Num14"/>
    <w:lvl w:ilvl="0">
      <w:start w:val="1"/>
      <w:numFmt w:val="decimal"/>
      <w:lvlText w:val="%1."/>
      <w:lvlJc w:val="left"/>
      <w:pPr>
        <w:tabs>
          <w:tab w:val="num" w:pos="567"/>
        </w:tabs>
        <w:ind w:left="567" w:hanging="567"/>
      </w:pPr>
    </w:lvl>
    <w:lvl w:ilvl="1">
      <w:start w:val="4"/>
      <w:numFmt w:val="bullet"/>
      <w:lvlText w:val="-"/>
      <w:lvlJc w:val="left"/>
      <w:pPr>
        <w:tabs>
          <w:tab w:val="num" w:pos="1440"/>
        </w:tabs>
        <w:ind w:left="1364" w:hanging="284"/>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567"/>
        </w:tabs>
        <w:ind w:left="567" w:hanging="567"/>
      </w:pPr>
      <w:rPr>
        <w:rFonts w:ascii="Times New Roman" w:hAnsi="Times New Roman" w:cs="Times New Roman" w:hint="default"/>
        <w:b w:val="0"/>
        <w:i w:val="0"/>
        <w:color w:val="auto"/>
        <w:sz w:val="24"/>
      </w:rPr>
    </w:lvl>
  </w:abstractNum>
  <w:abstractNum w:abstractNumId="15" w15:restartNumberingAfterBreak="0">
    <w:nsid w:val="00000011"/>
    <w:multiLevelType w:val="singleLevel"/>
    <w:tmpl w:val="00000011"/>
    <w:name w:val="WW8Num17"/>
    <w:lvl w:ilvl="0">
      <w:start w:val="1"/>
      <w:numFmt w:val="decimal"/>
      <w:lvlText w:val="%1."/>
      <w:lvlJc w:val="left"/>
      <w:pPr>
        <w:tabs>
          <w:tab w:val="num" w:pos="567"/>
        </w:tabs>
        <w:ind w:left="567" w:hanging="567"/>
      </w:pPr>
      <w:rPr>
        <w:rFonts w:ascii="Times New Roman" w:hAnsi="Times New Roman" w:cs="Times New Roman" w:hint="default"/>
        <w:b w:val="0"/>
        <w:bCs/>
        <w:i w:val="0"/>
        <w:sz w:val="24"/>
      </w:rPr>
    </w:lvl>
  </w:abstractNum>
  <w:abstractNum w:abstractNumId="16"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Times New Roman" w:eastAsia="Times New Roman" w:hAnsi="Times New Roman" w:cs="Times New Roman" w:hint="default"/>
      </w:rPr>
    </w:lvl>
  </w:abstractNum>
  <w:abstractNum w:abstractNumId="17" w15:restartNumberingAfterBreak="0">
    <w:nsid w:val="00000014"/>
    <w:multiLevelType w:val="singleLevel"/>
    <w:tmpl w:val="00000014"/>
    <w:name w:val="WW8Num20"/>
    <w:lvl w:ilvl="0">
      <w:start w:val="1"/>
      <w:numFmt w:val="decimal"/>
      <w:lvlText w:val="%1."/>
      <w:lvlJc w:val="left"/>
      <w:pPr>
        <w:tabs>
          <w:tab w:val="num" w:pos="567"/>
        </w:tabs>
        <w:ind w:left="567" w:hanging="567"/>
      </w:pPr>
    </w:lvl>
  </w:abstractNum>
  <w:abstractNum w:abstractNumId="18" w15:restartNumberingAfterBreak="0">
    <w:nsid w:val="00893E29"/>
    <w:multiLevelType w:val="hybridMultilevel"/>
    <w:tmpl w:val="4C3C0214"/>
    <w:lvl w:ilvl="0" w:tplc="065EB5EA">
      <w:start w:val="1"/>
      <w:numFmt w:val="decimal"/>
      <w:lvlText w:val="%1."/>
      <w:lvlJc w:val="left"/>
      <w:pPr>
        <w:ind w:left="397" w:hanging="397"/>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3005889"/>
    <w:multiLevelType w:val="hybridMultilevel"/>
    <w:tmpl w:val="A6D4ABA2"/>
    <w:lvl w:ilvl="0" w:tplc="0405000F">
      <w:start w:val="1"/>
      <w:numFmt w:val="decimal"/>
      <w:lvlText w:val="%1."/>
      <w:lvlJc w:val="left"/>
      <w:pPr>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FFFFFFFF">
      <w:start w:val="1"/>
      <w:numFmt w:val="decimal"/>
      <w:lvlText w:val="%4."/>
      <w:lvlJc w:val="left"/>
      <w:pPr>
        <w:ind w:left="2880" w:hanging="360"/>
      </w:pPr>
      <w:rPr>
        <w:rFonts w:hint="default"/>
        <w:b w:val="0"/>
        <w:i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039060BE"/>
    <w:multiLevelType w:val="hybridMultilevel"/>
    <w:tmpl w:val="36FAA568"/>
    <w:lvl w:ilvl="0" w:tplc="E0B4F0CA">
      <w:numFmt w:val="bullet"/>
      <w:lvlText w:val="-"/>
      <w:lvlJc w:val="left"/>
      <w:pPr>
        <w:ind w:left="927" w:hanging="360"/>
      </w:pPr>
      <w:rPr>
        <w:rFonts w:ascii="Garamond" w:eastAsia="Times New Roman" w:hAnsi="Garamond"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0460751D"/>
    <w:multiLevelType w:val="hybridMultilevel"/>
    <w:tmpl w:val="215870D2"/>
    <w:lvl w:ilvl="0" w:tplc="7D5A6B0C">
      <w:start w:val="1"/>
      <w:numFmt w:val="decimal"/>
      <w:lvlText w:val="%1."/>
      <w:lvlJc w:val="left"/>
      <w:pPr>
        <w:ind w:left="397" w:hanging="397"/>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2" w15:restartNumberingAfterBreak="0">
    <w:nsid w:val="0966332E"/>
    <w:multiLevelType w:val="hybridMultilevel"/>
    <w:tmpl w:val="14D44E0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A37140E"/>
    <w:multiLevelType w:val="hybridMultilevel"/>
    <w:tmpl w:val="04966B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0D73357C"/>
    <w:multiLevelType w:val="hybridMultilevel"/>
    <w:tmpl w:val="45BA58D6"/>
    <w:lvl w:ilvl="0" w:tplc="C938F26A">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1AB0606"/>
    <w:multiLevelType w:val="hybridMultilevel"/>
    <w:tmpl w:val="6AD29278"/>
    <w:lvl w:ilvl="0" w:tplc="C938F26A">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9120A4F"/>
    <w:multiLevelType w:val="hybridMultilevel"/>
    <w:tmpl w:val="35B25390"/>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19C67785"/>
    <w:multiLevelType w:val="hybridMultilevel"/>
    <w:tmpl w:val="B4E8E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A3D4856"/>
    <w:multiLevelType w:val="multilevel"/>
    <w:tmpl w:val="69F2D6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BC213D7"/>
    <w:multiLevelType w:val="hybridMultilevel"/>
    <w:tmpl w:val="8432D6CA"/>
    <w:lvl w:ilvl="0" w:tplc="BFDE5D4E">
      <w:start w:val="3"/>
      <w:numFmt w:val="decimal"/>
      <w:lvlText w:val="%1."/>
      <w:lvlJc w:val="left"/>
      <w:pPr>
        <w:ind w:left="36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C1D460A"/>
    <w:multiLevelType w:val="hybridMultilevel"/>
    <w:tmpl w:val="9A10F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45D3C60"/>
    <w:multiLevelType w:val="hybridMultilevel"/>
    <w:tmpl w:val="E5B263F0"/>
    <w:lvl w:ilvl="0" w:tplc="04050001">
      <w:start w:val="1"/>
      <w:numFmt w:val="bullet"/>
      <w:lvlText w:val=""/>
      <w:lvlJc w:val="left"/>
      <w:pPr>
        <w:ind w:left="1785" w:hanging="360"/>
      </w:pPr>
      <w:rPr>
        <w:rFonts w:ascii="Symbol" w:hAnsi="Symbo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2" w15:restartNumberingAfterBreak="0">
    <w:nsid w:val="288C3022"/>
    <w:multiLevelType w:val="hybridMultilevel"/>
    <w:tmpl w:val="AF9468FE"/>
    <w:lvl w:ilvl="0" w:tplc="0405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2A181BC3"/>
    <w:multiLevelType w:val="hybridMultilevel"/>
    <w:tmpl w:val="7D0E0BB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2B6576D3"/>
    <w:multiLevelType w:val="hybridMultilevel"/>
    <w:tmpl w:val="B6464C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C2826C3"/>
    <w:multiLevelType w:val="hybridMultilevel"/>
    <w:tmpl w:val="04966B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D276EB5"/>
    <w:multiLevelType w:val="hybridMultilevel"/>
    <w:tmpl w:val="A5507C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3548437E"/>
    <w:multiLevelType w:val="hybridMultilevel"/>
    <w:tmpl w:val="0316C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8723903"/>
    <w:multiLevelType w:val="multilevel"/>
    <w:tmpl w:val="E81616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8A95F92"/>
    <w:multiLevelType w:val="hybridMultilevel"/>
    <w:tmpl w:val="83AE5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AC13EB4"/>
    <w:multiLevelType w:val="hybridMultilevel"/>
    <w:tmpl w:val="26C4B144"/>
    <w:lvl w:ilvl="0" w:tplc="2334F368">
      <w:start w:val="1"/>
      <w:numFmt w:val="decimal"/>
      <w:lvlText w:val="%1."/>
      <w:lvlJc w:val="left"/>
      <w:pPr>
        <w:ind w:left="397" w:hanging="397"/>
      </w:pPr>
      <w:rPr>
        <w:rFonts w:hint="default"/>
        <w:color w:val="auto"/>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1" w15:restartNumberingAfterBreak="0">
    <w:nsid w:val="43891E2D"/>
    <w:multiLevelType w:val="hybridMultilevel"/>
    <w:tmpl w:val="F7C29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68E785C"/>
    <w:multiLevelType w:val="hybridMultilevel"/>
    <w:tmpl w:val="A4A282DA"/>
    <w:lvl w:ilvl="0" w:tplc="605617FE">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89A7C33"/>
    <w:multiLevelType w:val="hybridMultilevel"/>
    <w:tmpl w:val="4DB8E3FE"/>
    <w:lvl w:ilvl="0" w:tplc="100E3EF2">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CB6346D"/>
    <w:multiLevelType w:val="hybridMultilevel"/>
    <w:tmpl w:val="FA2E556A"/>
    <w:lvl w:ilvl="0" w:tplc="DA3269CE">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4EE73FEA"/>
    <w:multiLevelType w:val="hybridMultilevel"/>
    <w:tmpl w:val="CF5452E2"/>
    <w:lvl w:ilvl="0" w:tplc="AC7A46A6">
      <w:start w:val="1"/>
      <w:numFmt w:val="decimal"/>
      <w:lvlText w:val="%1."/>
      <w:lvlJc w:val="left"/>
      <w:pPr>
        <w:ind w:left="720" w:hanging="360"/>
      </w:pPr>
      <w:rPr>
        <w:i w:val="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50226551"/>
    <w:multiLevelType w:val="hybridMultilevel"/>
    <w:tmpl w:val="1E9480BC"/>
    <w:lvl w:ilvl="0" w:tplc="68E2339E">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12007CE"/>
    <w:multiLevelType w:val="hybridMultilevel"/>
    <w:tmpl w:val="159456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0">
    <w:nsid w:val="52247D36"/>
    <w:multiLevelType w:val="hybridMultilevel"/>
    <w:tmpl w:val="7B107E24"/>
    <w:lvl w:ilvl="0" w:tplc="B604555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529D1C96"/>
    <w:multiLevelType w:val="hybridMultilevel"/>
    <w:tmpl w:val="D2E405B2"/>
    <w:lvl w:ilvl="0" w:tplc="0420A184">
      <w:start w:val="12"/>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4300689"/>
    <w:multiLevelType w:val="hybridMultilevel"/>
    <w:tmpl w:val="498003F2"/>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57B63158"/>
    <w:multiLevelType w:val="hybridMultilevel"/>
    <w:tmpl w:val="02723488"/>
    <w:lvl w:ilvl="0" w:tplc="68E2339E">
      <w:start w:val="1"/>
      <w:numFmt w:val="decimal"/>
      <w:lvlText w:val="%1."/>
      <w:lvlJc w:val="left"/>
      <w:pPr>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63086367"/>
    <w:multiLevelType w:val="hybridMultilevel"/>
    <w:tmpl w:val="1114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3" w15:restartNumberingAfterBreak="0">
    <w:nsid w:val="66E065DF"/>
    <w:multiLevelType w:val="hybridMultilevel"/>
    <w:tmpl w:val="E0F4A48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85312FF"/>
    <w:multiLevelType w:val="hybridMultilevel"/>
    <w:tmpl w:val="0C0A5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B3067C8"/>
    <w:multiLevelType w:val="hybridMultilevel"/>
    <w:tmpl w:val="AFDAF0FE"/>
    <w:lvl w:ilvl="0" w:tplc="0405000F">
      <w:start w:val="1"/>
      <w:numFmt w:val="decimal"/>
      <w:lvlText w:val="%1."/>
      <w:lvlJc w:val="left"/>
      <w:pPr>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6" w15:restartNumberingAfterBreak="0">
    <w:nsid w:val="6C48433A"/>
    <w:multiLevelType w:val="hybridMultilevel"/>
    <w:tmpl w:val="02723488"/>
    <w:lvl w:ilvl="0" w:tplc="68E2339E">
      <w:start w:val="1"/>
      <w:numFmt w:val="decimal"/>
      <w:lvlText w:val="%1."/>
      <w:lvlJc w:val="left"/>
      <w:pPr>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7" w15:restartNumberingAfterBreak="0">
    <w:nsid w:val="71A937E8"/>
    <w:multiLevelType w:val="hybridMultilevel"/>
    <w:tmpl w:val="D6D2E0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9476702"/>
    <w:multiLevelType w:val="hybridMultilevel"/>
    <w:tmpl w:val="2FCE3E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9" w15:restartNumberingAfterBreak="0">
    <w:nsid w:val="7FD97135"/>
    <w:multiLevelType w:val="hybridMultilevel"/>
    <w:tmpl w:val="79B82524"/>
    <w:lvl w:ilvl="0" w:tplc="DA3269CE">
      <w:start w:val="1"/>
      <w:numFmt w:val="decimal"/>
      <w:lvlText w:val="%1."/>
      <w:lvlJc w:val="left"/>
      <w:pPr>
        <w:ind w:left="397" w:hanging="397"/>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1214001160">
    <w:abstractNumId w:val="0"/>
  </w:num>
  <w:num w:numId="2" w16cid:durableId="1092775877">
    <w:abstractNumId w:val="1"/>
  </w:num>
  <w:num w:numId="3" w16cid:durableId="1496260012">
    <w:abstractNumId w:val="7"/>
  </w:num>
  <w:num w:numId="4" w16cid:durableId="820849923">
    <w:abstractNumId w:val="55"/>
  </w:num>
  <w:num w:numId="5" w16cid:durableId="1228027092">
    <w:abstractNumId w:val="18"/>
  </w:num>
  <w:num w:numId="6" w16cid:durableId="416053745">
    <w:abstractNumId w:val="54"/>
  </w:num>
  <w:num w:numId="7" w16cid:durableId="673531387">
    <w:abstractNumId w:val="46"/>
  </w:num>
  <w:num w:numId="8" w16cid:durableId="568153091">
    <w:abstractNumId w:val="19"/>
  </w:num>
  <w:num w:numId="9" w16cid:durableId="1880630164">
    <w:abstractNumId w:val="56"/>
  </w:num>
  <w:num w:numId="10" w16cid:durableId="1368220283">
    <w:abstractNumId w:val="51"/>
  </w:num>
  <w:num w:numId="11" w16cid:durableId="1379474382">
    <w:abstractNumId w:val="21"/>
  </w:num>
  <w:num w:numId="12" w16cid:durableId="1143693948">
    <w:abstractNumId w:val="40"/>
  </w:num>
  <w:num w:numId="13" w16cid:durableId="627391602">
    <w:abstractNumId w:val="25"/>
  </w:num>
  <w:num w:numId="14" w16cid:durableId="119569987">
    <w:abstractNumId w:val="24"/>
  </w:num>
  <w:num w:numId="15" w16cid:durableId="328795296">
    <w:abstractNumId w:val="59"/>
  </w:num>
  <w:num w:numId="16" w16cid:durableId="1035077864">
    <w:abstractNumId w:val="44"/>
  </w:num>
  <w:num w:numId="17" w16cid:durableId="190806855">
    <w:abstractNumId w:val="37"/>
  </w:num>
  <w:num w:numId="18" w16cid:durableId="788663662">
    <w:abstractNumId w:val="30"/>
  </w:num>
  <w:num w:numId="19" w16cid:durableId="30813601">
    <w:abstractNumId w:val="49"/>
  </w:num>
  <w:num w:numId="20" w16cid:durableId="259876692">
    <w:abstractNumId w:val="45"/>
  </w:num>
  <w:num w:numId="21" w16cid:durableId="8469889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177710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80232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326193">
    <w:abstractNumId w:val="36"/>
  </w:num>
  <w:num w:numId="25" w16cid:durableId="8639010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26783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93409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7763351">
    <w:abstractNumId w:val="20"/>
  </w:num>
  <w:num w:numId="29" w16cid:durableId="1440488357">
    <w:abstractNumId w:val="43"/>
  </w:num>
  <w:num w:numId="30" w16cid:durableId="1065758426">
    <w:abstractNumId w:val="42"/>
  </w:num>
  <w:num w:numId="31" w16cid:durableId="18396904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0234447">
    <w:abstractNumId w:val="41"/>
  </w:num>
  <w:num w:numId="33" w16cid:durableId="560092939">
    <w:abstractNumId w:val="38"/>
  </w:num>
  <w:num w:numId="34" w16cid:durableId="1435250260">
    <w:abstractNumId w:val="27"/>
  </w:num>
  <w:num w:numId="35" w16cid:durableId="1448810628">
    <w:abstractNumId w:val="53"/>
  </w:num>
  <w:num w:numId="36" w16cid:durableId="1608006800">
    <w:abstractNumId w:val="22"/>
  </w:num>
  <w:num w:numId="37" w16cid:durableId="9526285">
    <w:abstractNumId w:val="47"/>
  </w:num>
  <w:num w:numId="38" w16cid:durableId="802693863">
    <w:abstractNumId w:val="26"/>
  </w:num>
  <w:num w:numId="39" w16cid:durableId="202795281">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5172369">
    <w:abstractNumId w:val="32"/>
  </w:num>
  <w:num w:numId="41" w16cid:durableId="577596727">
    <w:abstractNumId w:val="33"/>
  </w:num>
  <w:num w:numId="42" w16cid:durableId="1366180007">
    <w:abstractNumId w:val="39"/>
  </w:num>
  <w:num w:numId="43" w16cid:durableId="1920019765">
    <w:abstractNumId w:val="29"/>
  </w:num>
  <w:num w:numId="44" w16cid:durableId="2040009180">
    <w:abstractNumId w:val="57"/>
  </w:num>
  <w:num w:numId="45" w16cid:durableId="1016539704">
    <w:abstractNumId w:val="34"/>
  </w:num>
  <w:num w:numId="46" w16cid:durableId="754665428">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902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45"/>
    <w:rsid w:val="00015A7D"/>
    <w:rsid w:val="00015D5B"/>
    <w:rsid w:val="00020E4A"/>
    <w:rsid w:val="0003339D"/>
    <w:rsid w:val="000334FD"/>
    <w:rsid w:val="000354D2"/>
    <w:rsid w:val="000355CA"/>
    <w:rsid w:val="00042EA5"/>
    <w:rsid w:val="0004507E"/>
    <w:rsid w:val="000458EF"/>
    <w:rsid w:val="000475B9"/>
    <w:rsid w:val="00051824"/>
    <w:rsid w:val="00052FF1"/>
    <w:rsid w:val="0005745A"/>
    <w:rsid w:val="0005752C"/>
    <w:rsid w:val="00060CBC"/>
    <w:rsid w:val="00063BC3"/>
    <w:rsid w:val="00066A07"/>
    <w:rsid w:val="0007322C"/>
    <w:rsid w:val="00073AD3"/>
    <w:rsid w:val="00093FE7"/>
    <w:rsid w:val="00094D32"/>
    <w:rsid w:val="000968F5"/>
    <w:rsid w:val="00096CF5"/>
    <w:rsid w:val="00096E88"/>
    <w:rsid w:val="00097660"/>
    <w:rsid w:val="00097D8B"/>
    <w:rsid w:val="000A5E62"/>
    <w:rsid w:val="000A6446"/>
    <w:rsid w:val="000B0950"/>
    <w:rsid w:val="000B14AE"/>
    <w:rsid w:val="000B6F00"/>
    <w:rsid w:val="000D16EF"/>
    <w:rsid w:val="000D25AB"/>
    <w:rsid w:val="000D38FB"/>
    <w:rsid w:val="000E2EC6"/>
    <w:rsid w:val="000F5E51"/>
    <w:rsid w:val="000F699D"/>
    <w:rsid w:val="00101E09"/>
    <w:rsid w:val="00103518"/>
    <w:rsid w:val="00104998"/>
    <w:rsid w:val="00105071"/>
    <w:rsid w:val="00106C20"/>
    <w:rsid w:val="00107DA3"/>
    <w:rsid w:val="00111BDF"/>
    <w:rsid w:val="00113E51"/>
    <w:rsid w:val="00116038"/>
    <w:rsid w:val="001202DA"/>
    <w:rsid w:val="001206D9"/>
    <w:rsid w:val="00121C64"/>
    <w:rsid w:val="00122B9D"/>
    <w:rsid w:val="00132A7F"/>
    <w:rsid w:val="00135A20"/>
    <w:rsid w:val="00141365"/>
    <w:rsid w:val="001427D6"/>
    <w:rsid w:val="0014678D"/>
    <w:rsid w:val="00153A9F"/>
    <w:rsid w:val="001604D1"/>
    <w:rsid w:val="00162411"/>
    <w:rsid w:val="00165537"/>
    <w:rsid w:val="001663B4"/>
    <w:rsid w:val="00167A3E"/>
    <w:rsid w:val="00173AAE"/>
    <w:rsid w:val="00175833"/>
    <w:rsid w:val="001774AE"/>
    <w:rsid w:val="00177E00"/>
    <w:rsid w:val="001808E6"/>
    <w:rsid w:val="00194D5D"/>
    <w:rsid w:val="001A3077"/>
    <w:rsid w:val="001A78FD"/>
    <w:rsid w:val="001B2BE8"/>
    <w:rsid w:val="001B7D46"/>
    <w:rsid w:val="001C1F8E"/>
    <w:rsid w:val="001C24B9"/>
    <w:rsid w:val="001C24CB"/>
    <w:rsid w:val="001C2F14"/>
    <w:rsid w:val="001C34AD"/>
    <w:rsid w:val="001D2EBA"/>
    <w:rsid w:val="001D3F32"/>
    <w:rsid w:val="001E05FA"/>
    <w:rsid w:val="001E291D"/>
    <w:rsid w:val="001E4678"/>
    <w:rsid w:val="001E62E7"/>
    <w:rsid w:val="001F2ECE"/>
    <w:rsid w:val="001F485F"/>
    <w:rsid w:val="0020061D"/>
    <w:rsid w:val="00200E51"/>
    <w:rsid w:val="00201E6D"/>
    <w:rsid w:val="00204AFA"/>
    <w:rsid w:val="00210F37"/>
    <w:rsid w:val="002116AB"/>
    <w:rsid w:val="00216BC0"/>
    <w:rsid w:val="002233F6"/>
    <w:rsid w:val="00224F3F"/>
    <w:rsid w:val="00233AE1"/>
    <w:rsid w:val="00236189"/>
    <w:rsid w:val="002369CE"/>
    <w:rsid w:val="0024037C"/>
    <w:rsid w:val="00256835"/>
    <w:rsid w:val="0026296E"/>
    <w:rsid w:val="00263EE1"/>
    <w:rsid w:val="00266901"/>
    <w:rsid w:val="002669D2"/>
    <w:rsid w:val="0026790E"/>
    <w:rsid w:val="00276A53"/>
    <w:rsid w:val="00280CC3"/>
    <w:rsid w:val="00283ED8"/>
    <w:rsid w:val="002863A4"/>
    <w:rsid w:val="00286ACB"/>
    <w:rsid w:val="00286CFF"/>
    <w:rsid w:val="002963B6"/>
    <w:rsid w:val="002B0898"/>
    <w:rsid w:val="002E1BED"/>
    <w:rsid w:val="002E3072"/>
    <w:rsid w:val="002E54BA"/>
    <w:rsid w:val="002E6445"/>
    <w:rsid w:val="002E6477"/>
    <w:rsid w:val="002E64E1"/>
    <w:rsid w:val="002F32A1"/>
    <w:rsid w:val="00305859"/>
    <w:rsid w:val="0031121D"/>
    <w:rsid w:val="00317ECF"/>
    <w:rsid w:val="00322D77"/>
    <w:rsid w:val="003243F8"/>
    <w:rsid w:val="003248C6"/>
    <w:rsid w:val="0033047D"/>
    <w:rsid w:val="00330895"/>
    <w:rsid w:val="0033488E"/>
    <w:rsid w:val="003401E3"/>
    <w:rsid w:val="00340A34"/>
    <w:rsid w:val="003412C8"/>
    <w:rsid w:val="00344C35"/>
    <w:rsid w:val="00352481"/>
    <w:rsid w:val="00357B50"/>
    <w:rsid w:val="0036014D"/>
    <w:rsid w:val="0036513D"/>
    <w:rsid w:val="0038056E"/>
    <w:rsid w:val="003806D6"/>
    <w:rsid w:val="003816C5"/>
    <w:rsid w:val="003867F2"/>
    <w:rsid w:val="00386CB1"/>
    <w:rsid w:val="00390FE0"/>
    <w:rsid w:val="003A31EC"/>
    <w:rsid w:val="003B762B"/>
    <w:rsid w:val="003C6D93"/>
    <w:rsid w:val="003D0EEF"/>
    <w:rsid w:val="003D2532"/>
    <w:rsid w:val="003D6BBE"/>
    <w:rsid w:val="003D6F53"/>
    <w:rsid w:val="003D786C"/>
    <w:rsid w:val="003E407D"/>
    <w:rsid w:val="003E5FD2"/>
    <w:rsid w:val="003E6EEB"/>
    <w:rsid w:val="003E7DB5"/>
    <w:rsid w:val="003F4F34"/>
    <w:rsid w:val="004117ED"/>
    <w:rsid w:val="0041652A"/>
    <w:rsid w:val="00420FB8"/>
    <w:rsid w:val="00422DBC"/>
    <w:rsid w:val="00425614"/>
    <w:rsid w:val="00426291"/>
    <w:rsid w:val="00431995"/>
    <w:rsid w:val="004373E9"/>
    <w:rsid w:val="00437962"/>
    <w:rsid w:val="0044653A"/>
    <w:rsid w:val="00452934"/>
    <w:rsid w:val="00457DD1"/>
    <w:rsid w:val="00462171"/>
    <w:rsid w:val="00462A47"/>
    <w:rsid w:val="004632EC"/>
    <w:rsid w:val="0047273E"/>
    <w:rsid w:val="004741F2"/>
    <w:rsid w:val="00474A2E"/>
    <w:rsid w:val="004754A3"/>
    <w:rsid w:val="004771F2"/>
    <w:rsid w:val="00481554"/>
    <w:rsid w:val="004817C7"/>
    <w:rsid w:val="00493269"/>
    <w:rsid w:val="004A0A78"/>
    <w:rsid w:val="004A6271"/>
    <w:rsid w:val="004B373C"/>
    <w:rsid w:val="004B6643"/>
    <w:rsid w:val="004B6680"/>
    <w:rsid w:val="004B7823"/>
    <w:rsid w:val="004D141E"/>
    <w:rsid w:val="004D4BB0"/>
    <w:rsid w:val="004D63C6"/>
    <w:rsid w:val="004E6F36"/>
    <w:rsid w:val="004E6FA0"/>
    <w:rsid w:val="004F24FC"/>
    <w:rsid w:val="005008A5"/>
    <w:rsid w:val="005029D1"/>
    <w:rsid w:val="005036BF"/>
    <w:rsid w:val="00515873"/>
    <w:rsid w:val="00536522"/>
    <w:rsid w:val="005372C5"/>
    <w:rsid w:val="0054257E"/>
    <w:rsid w:val="00545FE7"/>
    <w:rsid w:val="00555DD7"/>
    <w:rsid w:val="0056509E"/>
    <w:rsid w:val="00565345"/>
    <w:rsid w:val="00571B61"/>
    <w:rsid w:val="005806AA"/>
    <w:rsid w:val="00586F7F"/>
    <w:rsid w:val="005909A3"/>
    <w:rsid w:val="005935F6"/>
    <w:rsid w:val="0059477E"/>
    <w:rsid w:val="005964F9"/>
    <w:rsid w:val="005A0CE1"/>
    <w:rsid w:val="005A42FF"/>
    <w:rsid w:val="005B373F"/>
    <w:rsid w:val="005B38E7"/>
    <w:rsid w:val="005C11A2"/>
    <w:rsid w:val="005D3790"/>
    <w:rsid w:val="005E0216"/>
    <w:rsid w:val="005E0D60"/>
    <w:rsid w:val="005E2E8A"/>
    <w:rsid w:val="005E6DFF"/>
    <w:rsid w:val="005F188E"/>
    <w:rsid w:val="005F4082"/>
    <w:rsid w:val="005F7E21"/>
    <w:rsid w:val="006041CD"/>
    <w:rsid w:val="00604922"/>
    <w:rsid w:val="00616BBA"/>
    <w:rsid w:val="00624403"/>
    <w:rsid w:val="00635B34"/>
    <w:rsid w:val="00636D40"/>
    <w:rsid w:val="00657835"/>
    <w:rsid w:val="00660F2F"/>
    <w:rsid w:val="00665122"/>
    <w:rsid w:val="0066757B"/>
    <w:rsid w:val="00673A0E"/>
    <w:rsid w:val="00676F5F"/>
    <w:rsid w:val="0067777B"/>
    <w:rsid w:val="00682151"/>
    <w:rsid w:val="00684A38"/>
    <w:rsid w:val="006927A6"/>
    <w:rsid w:val="006930D5"/>
    <w:rsid w:val="0069565E"/>
    <w:rsid w:val="006A2497"/>
    <w:rsid w:val="006A412B"/>
    <w:rsid w:val="006A6B91"/>
    <w:rsid w:val="006A7D6C"/>
    <w:rsid w:val="006C1C54"/>
    <w:rsid w:val="006C3A80"/>
    <w:rsid w:val="006C5033"/>
    <w:rsid w:val="006C5513"/>
    <w:rsid w:val="006C72DB"/>
    <w:rsid w:val="006D12D9"/>
    <w:rsid w:val="006D13B4"/>
    <w:rsid w:val="006D2961"/>
    <w:rsid w:val="006D2AB1"/>
    <w:rsid w:val="006D5164"/>
    <w:rsid w:val="006D788F"/>
    <w:rsid w:val="006E6240"/>
    <w:rsid w:val="006E7768"/>
    <w:rsid w:val="006F073F"/>
    <w:rsid w:val="006F1D2E"/>
    <w:rsid w:val="006F67B8"/>
    <w:rsid w:val="00701050"/>
    <w:rsid w:val="0070272F"/>
    <w:rsid w:val="0070307F"/>
    <w:rsid w:val="00705C67"/>
    <w:rsid w:val="007115E1"/>
    <w:rsid w:val="00712B32"/>
    <w:rsid w:val="00724AF2"/>
    <w:rsid w:val="007264D2"/>
    <w:rsid w:val="00733E4B"/>
    <w:rsid w:val="00734D11"/>
    <w:rsid w:val="0074562F"/>
    <w:rsid w:val="00747BE6"/>
    <w:rsid w:val="0075065D"/>
    <w:rsid w:val="00750855"/>
    <w:rsid w:val="00752B8C"/>
    <w:rsid w:val="00756CB8"/>
    <w:rsid w:val="00760DBF"/>
    <w:rsid w:val="00771DD1"/>
    <w:rsid w:val="00774824"/>
    <w:rsid w:val="00775EA9"/>
    <w:rsid w:val="0078140C"/>
    <w:rsid w:val="00793D80"/>
    <w:rsid w:val="0079740A"/>
    <w:rsid w:val="007B52CE"/>
    <w:rsid w:val="007B58A5"/>
    <w:rsid w:val="007B6DBC"/>
    <w:rsid w:val="007B72F7"/>
    <w:rsid w:val="007B7442"/>
    <w:rsid w:val="007C0D44"/>
    <w:rsid w:val="007C36D7"/>
    <w:rsid w:val="007C37BD"/>
    <w:rsid w:val="007C5739"/>
    <w:rsid w:val="007D0396"/>
    <w:rsid w:val="007D0473"/>
    <w:rsid w:val="007D61E0"/>
    <w:rsid w:val="007E1538"/>
    <w:rsid w:val="007E2441"/>
    <w:rsid w:val="007E3CE5"/>
    <w:rsid w:val="007E77B1"/>
    <w:rsid w:val="007F3104"/>
    <w:rsid w:val="00801250"/>
    <w:rsid w:val="00810235"/>
    <w:rsid w:val="00816321"/>
    <w:rsid w:val="00840B7F"/>
    <w:rsid w:val="0084249D"/>
    <w:rsid w:val="00843B68"/>
    <w:rsid w:val="008445C4"/>
    <w:rsid w:val="00851791"/>
    <w:rsid w:val="008601E9"/>
    <w:rsid w:val="008648DE"/>
    <w:rsid w:val="00864A68"/>
    <w:rsid w:val="00866105"/>
    <w:rsid w:val="008666FD"/>
    <w:rsid w:val="0087336F"/>
    <w:rsid w:val="00874F1F"/>
    <w:rsid w:val="00876784"/>
    <w:rsid w:val="0087705E"/>
    <w:rsid w:val="0088007A"/>
    <w:rsid w:val="008804E4"/>
    <w:rsid w:val="00882091"/>
    <w:rsid w:val="00891617"/>
    <w:rsid w:val="008917F8"/>
    <w:rsid w:val="00897A78"/>
    <w:rsid w:val="00897E68"/>
    <w:rsid w:val="008A16C0"/>
    <w:rsid w:val="008A2CDF"/>
    <w:rsid w:val="008A76D1"/>
    <w:rsid w:val="008B0BC8"/>
    <w:rsid w:val="008B1EEE"/>
    <w:rsid w:val="008B5F84"/>
    <w:rsid w:val="008C4252"/>
    <w:rsid w:val="008C46D9"/>
    <w:rsid w:val="008C5406"/>
    <w:rsid w:val="008D14A3"/>
    <w:rsid w:val="008E2C74"/>
    <w:rsid w:val="008E679D"/>
    <w:rsid w:val="008F00DC"/>
    <w:rsid w:val="008F588F"/>
    <w:rsid w:val="008F6B39"/>
    <w:rsid w:val="009012D2"/>
    <w:rsid w:val="00905769"/>
    <w:rsid w:val="0090604C"/>
    <w:rsid w:val="009143BD"/>
    <w:rsid w:val="009229B9"/>
    <w:rsid w:val="00930520"/>
    <w:rsid w:val="009318CF"/>
    <w:rsid w:val="00932DC4"/>
    <w:rsid w:val="00943C49"/>
    <w:rsid w:val="00951367"/>
    <w:rsid w:val="00954108"/>
    <w:rsid w:val="009541B5"/>
    <w:rsid w:val="009570F9"/>
    <w:rsid w:val="00961813"/>
    <w:rsid w:val="00961BF3"/>
    <w:rsid w:val="00963281"/>
    <w:rsid w:val="00970E7B"/>
    <w:rsid w:val="00975FE7"/>
    <w:rsid w:val="00984394"/>
    <w:rsid w:val="00986CFB"/>
    <w:rsid w:val="00995F61"/>
    <w:rsid w:val="009A0CE7"/>
    <w:rsid w:val="009A4EAE"/>
    <w:rsid w:val="009A6F56"/>
    <w:rsid w:val="009B5C11"/>
    <w:rsid w:val="009B5E90"/>
    <w:rsid w:val="009C3FA1"/>
    <w:rsid w:val="009C4656"/>
    <w:rsid w:val="009C6303"/>
    <w:rsid w:val="009C647A"/>
    <w:rsid w:val="009D3D89"/>
    <w:rsid w:val="009F07F4"/>
    <w:rsid w:val="009F126F"/>
    <w:rsid w:val="009F27BB"/>
    <w:rsid w:val="009F2BC1"/>
    <w:rsid w:val="009F318F"/>
    <w:rsid w:val="009F5626"/>
    <w:rsid w:val="00A02DCA"/>
    <w:rsid w:val="00A071D9"/>
    <w:rsid w:val="00A11067"/>
    <w:rsid w:val="00A112BD"/>
    <w:rsid w:val="00A11313"/>
    <w:rsid w:val="00A11E78"/>
    <w:rsid w:val="00A1704C"/>
    <w:rsid w:val="00A27F12"/>
    <w:rsid w:val="00A34E58"/>
    <w:rsid w:val="00A3577E"/>
    <w:rsid w:val="00A46FF1"/>
    <w:rsid w:val="00A5014F"/>
    <w:rsid w:val="00A50DAD"/>
    <w:rsid w:val="00A52FE5"/>
    <w:rsid w:val="00A54D13"/>
    <w:rsid w:val="00A61807"/>
    <w:rsid w:val="00A62D5E"/>
    <w:rsid w:val="00A632C3"/>
    <w:rsid w:val="00A72E7F"/>
    <w:rsid w:val="00A7583A"/>
    <w:rsid w:val="00A766A0"/>
    <w:rsid w:val="00A91FE4"/>
    <w:rsid w:val="00A96FC9"/>
    <w:rsid w:val="00AB082B"/>
    <w:rsid w:val="00AB1503"/>
    <w:rsid w:val="00AC0D56"/>
    <w:rsid w:val="00AC4B43"/>
    <w:rsid w:val="00AE06B5"/>
    <w:rsid w:val="00AE2951"/>
    <w:rsid w:val="00AE5B51"/>
    <w:rsid w:val="00AE5BD5"/>
    <w:rsid w:val="00AE7E21"/>
    <w:rsid w:val="00AF21BB"/>
    <w:rsid w:val="00AF322D"/>
    <w:rsid w:val="00AF59D0"/>
    <w:rsid w:val="00B00849"/>
    <w:rsid w:val="00B02244"/>
    <w:rsid w:val="00B04674"/>
    <w:rsid w:val="00B0539B"/>
    <w:rsid w:val="00B06F3E"/>
    <w:rsid w:val="00B10106"/>
    <w:rsid w:val="00B200E5"/>
    <w:rsid w:val="00B26600"/>
    <w:rsid w:val="00B26F17"/>
    <w:rsid w:val="00B31395"/>
    <w:rsid w:val="00B3283E"/>
    <w:rsid w:val="00B35FA2"/>
    <w:rsid w:val="00B36A99"/>
    <w:rsid w:val="00B43B5C"/>
    <w:rsid w:val="00B50A4C"/>
    <w:rsid w:val="00B54AD1"/>
    <w:rsid w:val="00B57710"/>
    <w:rsid w:val="00B577DA"/>
    <w:rsid w:val="00B67197"/>
    <w:rsid w:val="00B73E30"/>
    <w:rsid w:val="00B77157"/>
    <w:rsid w:val="00B9439C"/>
    <w:rsid w:val="00B963CB"/>
    <w:rsid w:val="00BA6806"/>
    <w:rsid w:val="00BB352D"/>
    <w:rsid w:val="00BB529A"/>
    <w:rsid w:val="00BB64AF"/>
    <w:rsid w:val="00BC2541"/>
    <w:rsid w:val="00BC3F31"/>
    <w:rsid w:val="00BD15E3"/>
    <w:rsid w:val="00BD1E0F"/>
    <w:rsid w:val="00BD31DB"/>
    <w:rsid w:val="00BD3609"/>
    <w:rsid w:val="00BD4670"/>
    <w:rsid w:val="00BE20CE"/>
    <w:rsid w:val="00BE21FB"/>
    <w:rsid w:val="00BE3601"/>
    <w:rsid w:val="00BE3EEB"/>
    <w:rsid w:val="00BF0432"/>
    <w:rsid w:val="00BF0617"/>
    <w:rsid w:val="00BF1B18"/>
    <w:rsid w:val="00BF680D"/>
    <w:rsid w:val="00C00B64"/>
    <w:rsid w:val="00C00F06"/>
    <w:rsid w:val="00C01720"/>
    <w:rsid w:val="00C06EAD"/>
    <w:rsid w:val="00C15B0B"/>
    <w:rsid w:val="00C167CD"/>
    <w:rsid w:val="00C26E40"/>
    <w:rsid w:val="00C30887"/>
    <w:rsid w:val="00C314D7"/>
    <w:rsid w:val="00C330C7"/>
    <w:rsid w:val="00C34D0A"/>
    <w:rsid w:val="00C350F4"/>
    <w:rsid w:val="00C35200"/>
    <w:rsid w:val="00C3761F"/>
    <w:rsid w:val="00C407F6"/>
    <w:rsid w:val="00C45FAE"/>
    <w:rsid w:val="00C4621F"/>
    <w:rsid w:val="00C4776E"/>
    <w:rsid w:val="00C55291"/>
    <w:rsid w:val="00C552A1"/>
    <w:rsid w:val="00C55394"/>
    <w:rsid w:val="00C564F6"/>
    <w:rsid w:val="00C56921"/>
    <w:rsid w:val="00C646E4"/>
    <w:rsid w:val="00C6586C"/>
    <w:rsid w:val="00C66F76"/>
    <w:rsid w:val="00C7246A"/>
    <w:rsid w:val="00C82CB1"/>
    <w:rsid w:val="00C84877"/>
    <w:rsid w:val="00C85469"/>
    <w:rsid w:val="00C95E85"/>
    <w:rsid w:val="00CA5ED2"/>
    <w:rsid w:val="00CB2B6F"/>
    <w:rsid w:val="00CB3F98"/>
    <w:rsid w:val="00CB489F"/>
    <w:rsid w:val="00CB6D3E"/>
    <w:rsid w:val="00CB7EB8"/>
    <w:rsid w:val="00CC5346"/>
    <w:rsid w:val="00CC6621"/>
    <w:rsid w:val="00CC7009"/>
    <w:rsid w:val="00CD191A"/>
    <w:rsid w:val="00CD35F6"/>
    <w:rsid w:val="00CD5405"/>
    <w:rsid w:val="00CD72A6"/>
    <w:rsid w:val="00CE2AF1"/>
    <w:rsid w:val="00CE321E"/>
    <w:rsid w:val="00CE7C92"/>
    <w:rsid w:val="00CF5586"/>
    <w:rsid w:val="00D04A38"/>
    <w:rsid w:val="00D05018"/>
    <w:rsid w:val="00D06D13"/>
    <w:rsid w:val="00D06E5C"/>
    <w:rsid w:val="00D07D9D"/>
    <w:rsid w:val="00D15DF8"/>
    <w:rsid w:val="00D16883"/>
    <w:rsid w:val="00D16DB2"/>
    <w:rsid w:val="00D205B7"/>
    <w:rsid w:val="00D32260"/>
    <w:rsid w:val="00D32562"/>
    <w:rsid w:val="00D35466"/>
    <w:rsid w:val="00D47D3F"/>
    <w:rsid w:val="00D528D5"/>
    <w:rsid w:val="00D5388D"/>
    <w:rsid w:val="00D54252"/>
    <w:rsid w:val="00D5617D"/>
    <w:rsid w:val="00D60DBF"/>
    <w:rsid w:val="00D65501"/>
    <w:rsid w:val="00D7151A"/>
    <w:rsid w:val="00D722AC"/>
    <w:rsid w:val="00D72A5F"/>
    <w:rsid w:val="00D7475F"/>
    <w:rsid w:val="00D82C87"/>
    <w:rsid w:val="00D86081"/>
    <w:rsid w:val="00D86EDD"/>
    <w:rsid w:val="00D94456"/>
    <w:rsid w:val="00D9467B"/>
    <w:rsid w:val="00D9468E"/>
    <w:rsid w:val="00D95287"/>
    <w:rsid w:val="00D9746F"/>
    <w:rsid w:val="00DA32A6"/>
    <w:rsid w:val="00DB007C"/>
    <w:rsid w:val="00DB34B5"/>
    <w:rsid w:val="00DC0768"/>
    <w:rsid w:val="00DC1FDA"/>
    <w:rsid w:val="00DC2E69"/>
    <w:rsid w:val="00DD1339"/>
    <w:rsid w:val="00DD2670"/>
    <w:rsid w:val="00DD3755"/>
    <w:rsid w:val="00DE22ED"/>
    <w:rsid w:val="00DE2350"/>
    <w:rsid w:val="00DE549A"/>
    <w:rsid w:val="00DE597D"/>
    <w:rsid w:val="00DE74D3"/>
    <w:rsid w:val="00DF2CCE"/>
    <w:rsid w:val="00DF6124"/>
    <w:rsid w:val="00E11E36"/>
    <w:rsid w:val="00E129CE"/>
    <w:rsid w:val="00E1353E"/>
    <w:rsid w:val="00E15DA0"/>
    <w:rsid w:val="00E21668"/>
    <w:rsid w:val="00E23090"/>
    <w:rsid w:val="00E30467"/>
    <w:rsid w:val="00E32E91"/>
    <w:rsid w:val="00E349E1"/>
    <w:rsid w:val="00E4187A"/>
    <w:rsid w:val="00E41E9D"/>
    <w:rsid w:val="00E44DA5"/>
    <w:rsid w:val="00E53245"/>
    <w:rsid w:val="00E5728E"/>
    <w:rsid w:val="00E61AF6"/>
    <w:rsid w:val="00E645E2"/>
    <w:rsid w:val="00E65894"/>
    <w:rsid w:val="00E71113"/>
    <w:rsid w:val="00E81244"/>
    <w:rsid w:val="00E86E46"/>
    <w:rsid w:val="00E9153A"/>
    <w:rsid w:val="00E93A77"/>
    <w:rsid w:val="00E95E39"/>
    <w:rsid w:val="00EB21F6"/>
    <w:rsid w:val="00EC53CE"/>
    <w:rsid w:val="00EC5721"/>
    <w:rsid w:val="00EC74E8"/>
    <w:rsid w:val="00EC7A80"/>
    <w:rsid w:val="00ED1CA2"/>
    <w:rsid w:val="00EE7231"/>
    <w:rsid w:val="00EF2662"/>
    <w:rsid w:val="00EF3AD8"/>
    <w:rsid w:val="00F0265F"/>
    <w:rsid w:val="00F0427B"/>
    <w:rsid w:val="00F04816"/>
    <w:rsid w:val="00F13904"/>
    <w:rsid w:val="00F145FB"/>
    <w:rsid w:val="00F26463"/>
    <w:rsid w:val="00F34FEA"/>
    <w:rsid w:val="00F4201F"/>
    <w:rsid w:val="00F45AA9"/>
    <w:rsid w:val="00F46473"/>
    <w:rsid w:val="00F47F26"/>
    <w:rsid w:val="00F5679E"/>
    <w:rsid w:val="00F65308"/>
    <w:rsid w:val="00F65EE5"/>
    <w:rsid w:val="00F67E85"/>
    <w:rsid w:val="00F753A7"/>
    <w:rsid w:val="00F754AC"/>
    <w:rsid w:val="00F75D9E"/>
    <w:rsid w:val="00F7791A"/>
    <w:rsid w:val="00F77B54"/>
    <w:rsid w:val="00F845B1"/>
    <w:rsid w:val="00F84827"/>
    <w:rsid w:val="00F85337"/>
    <w:rsid w:val="00F91DC6"/>
    <w:rsid w:val="00F9466A"/>
    <w:rsid w:val="00FA1285"/>
    <w:rsid w:val="00FA642E"/>
    <w:rsid w:val="00FB3035"/>
    <w:rsid w:val="00FB342C"/>
    <w:rsid w:val="00FB3770"/>
    <w:rsid w:val="00FB6A6F"/>
    <w:rsid w:val="00FB7C2E"/>
    <w:rsid w:val="00FC7B52"/>
    <w:rsid w:val="00FD05C8"/>
    <w:rsid w:val="00FD0F4D"/>
    <w:rsid w:val="00FD1B39"/>
    <w:rsid w:val="00FD2336"/>
    <w:rsid w:val="00FD35A7"/>
    <w:rsid w:val="00FD7EF3"/>
    <w:rsid w:val="00FE51E5"/>
    <w:rsid w:val="00FF19E6"/>
    <w:rsid w:val="00FF3F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430362A"/>
  <w15:docId w15:val="{28AA7FF9-E9F4-4F3B-A533-0EFA0D36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adpis2"/>
    <w:qFormat/>
    <w:pPr>
      <w:keepNext/>
      <w:numPr>
        <w:numId w:val="1"/>
      </w:numPr>
      <w:spacing w:before="240" w:after="60"/>
      <w:outlineLvl w:val="0"/>
    </w:pPr>
    <w:rPr>
      <w:b/>
      <w:i/>
      <w:kern w:val="1"/>
      <w:sz w:val="22"/>
      <w:szCs w:val="20"/>
    </w:rPr>
  </w:style>
  <w:style w:type="paragraph" w:styleId="Nadpis2">
    <w:name w:val="heading 2"/>
    <w:basedOn w:val="Normln"/>
    <w:next w:val="Zkladntext"/>
    <w:qFormat/>
    <w:pPr>
      <w:numPr>
        <w:ilvl w:val="1"/>
        <w:numId w:val="1"/>
      </w:numPr>
      <w:tabs>
        <w:tab w:val="left" w:pos="1134"/>
      </w:tabs>
      <w:spacing w:before="240" w:after="60"/>
      <w:outlineLvl w:val="1"/>
    </w:pPr>
    <w:rPr>
      <w:sz w:val="22"/>
      <w:szCs w:val="20"/>
    </w:rPr>
  </w:style>
  <w:style w:type="paragraph" w:styleId="Nadpis3">
    <w:name w:val="heading 3"/>
    <w:basedOn w:val="Normln"/>
    <w:next w:val="Zkladntext"/>
    <w:qFormat/>
    <w:pPr>
      <w:numPr>
        <w:ilvl w:val="2"/>
        <w:numId w:val="1"/>
      </w:numPr>
      <w:spacing w:before="240" w:after="60"/>
      <w:outlineLvl w:val="2"/>
    </w:pPr>
    <w:rPr>
      <w:sz w:val="22"/>
      <w:szCs w:val="20"/>
    </w:rPr>
  </w:style>
  <w:style w:type="paragraph" w:styleId="Nadpis4">
    <w:name w:val="heading 4"/>
    <w:basedOn w:val="Normln"/>
    <w:next w:val="Zkladntext"/>
    <w:qFormat/>
    <w:pPr>
      <w:numPr>
        <w:ilvl w:val="3"/>
        <w:numId w:val="1"/>
      </w:numPr>
      <w:spacing w:before="60" w:after="60"/>
      <w:outlineLvl w:val="3"/>
    </w:pPr>
    <w:rPr>
      <w:sz w:val="22"/>
      <w:szCs w:val="20"/>
    </w:rPr>
  </w:style>
  <w:style w:type="paragraph" w:styleId="Nadpis5">
    <w:name w:val="heading 5"/>
    <w:basedOn w:val="Normln"/>
    <w:next w:val="Normln"/>
    <w:qFormat/>
    <w:pPr>
      <w:keepNext/>
      <w:jc w:val="both"/>
      <w:outlineLvl w:val="4"/>
    </w:pPr>
    <w:rPr>
      <w:b/>
    </w:rPr>
  </w:style>
  <w:style w:type="paragraph" w:styleId="Nadpis6">
    <w:name w:val="heading 6"/>
    <w:basedOn w:val="Normln"/>
    <w:next w:val="Normln"/>
    <w:qFormat/>
    <w:pPr>
      <w:numPr>
        <w:ilvl w:val="5"/>
        <w:numId w:val="1"/>
      </w:numPr>
      <w:spacing w:before="240" w:after="240"/>
      <w:outlineLvl w:val="5"/>
    </w:pPr>
    <w:rPr>
      <w:sz w:val="22"/>
      <w:szCs w:val="20"/>
    </w:rPr>
  </w:style>
  <w:style w:type="paragraph" w:styleId="Nadpis7">
    <w:name w:val="heading 7"/>
    <w:basedOn w:val="Normln"/>
    <w:next w:val="Normln"/>
    <w:qFormat/>
    <w:pPr>
      <w:numPr>
        <w:ilvl w:val="6"/>
        <w:numId w:val="1"/>
      </w:numPr>
      <w:spacing w:before="240" w:after="60"/>
      <w:outlineLvl w:val="6"/>
    </w:pPr>
    <w:rPr>
      <w:rFonts w:ascii="Arial" w:hAnsi="Arial" w:cs="Arial"/>
      <w:sz w:val="22"/>
      <w:szCs w:val="20"/>
    </w:rPr>
  </w:style>
  <w:style w:type="paragraph" w:styleId="Nadpis8">
    <w:name w:val="heading 8"/>
    <w:basedOn w:val="Normln"/>
    <w:next w:val="Normln"/>
    <w:qFormat/>
    <w:pPr>
      <w:numPr>
        <w:ilvl w:val="7"/>
        <w:numId w:val="1"/>
      </w:numPr>
      <w:spacing w:before="240" w:after="60"/>
      <w:outlineLvl w:val="7"/>
    </w:pPr>
    <w:rPr>
      <w:rFonts w:ascii="Arial" w:hAnsi="Arial" w:cs="Arial"/>
      <w:i/>
      <w:sz w:val="22"/>
      <w:szCs w:val="20"/>
    </w:rPr>
  </w:style>
  <w:style w:type="paragraph" w:styleId="Nadpis9">
    <w:name w:val="heading 9"/>
    <w:basedOn w:val="Normln"/>
    <w:next w:val="Normln"/>
    <w:qFormat/>
    <w:pPr>
      <w:numPr>
        <w:ilvl w:val="8"/>
        <w:numId w:val="1"/>
      </w:numPr>
      <w:spacing w:before="240" w:after="60"/>
      <w:outlineLvl w:val="8"/>
    </w:pPr>
    <w:rPr>
      <w:rFonts w:ascii="Arial" w:hAnsi="Arial" w:cs="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Times New Roman" w:hAnsi="Times New Roman" w:cs="Times New Roman" w:hint="default"/>
      <w:sz w:val="24"/>
      <w:szCs w:val="24"/>
    </w:rPr>
  </w:style>
  <w:style w:type="character" w:customStyle="1" w:styleId="WW8Num1z2">
    <w:name w:val="WW8Num1z2"/>
  </w:style>
  <w:style w:type="character" w:customStyle="1" w:styleId="WW8Num1z4">
    <w:name w:val="WW8Num1z4"/>
    <w:rPr>
      <w:rFonts w:ascii="Arial" w:eastAsia="Times New Roman" w:hAnsi="Arial" w:cs="Arial"/>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3z0">
    <w:name w:val="WW8Num3z0"/>
    <w:rPr>
      <w:rFonts w:ascii="Wingdings" w:hAnsi="Wingdings" w:cs="Wingdings" w:hint="default"/>
    </w:rPr>
  </w:style>
  <w:style w:type="character" w:customStyle="1" w:styleId="WW8Num4z0">
    <w:name w:val="WW8Num4z0"/>
    <w:rPr>
      <w:rFonts w:ascii="Wingdings" w:hAnsi="Wingdings" w:cs="Wingdings" w:hint="default"/>
      <w:color w:val="FF0000"/>
    </w:rPr>
  </w:style>
  <w:style w:type="character" w:customStyle="1" w:styleId="WW8Num5z0">
    <w:name w:val="WW8Num5z0"/>
    <w:rPr>
      <w:rFonts w:hint="default"/>
      <w:color w:val="FF0000"/>
    </w:rPr>
  </w:style>
  <w:style w:type="character" w:customStyle="1" w:styleId="WW8Num6z0">
    <w:name w:val="WW8Num6z0"/>
    <w:rPr>
      <w:rFonts w:ascii="Times New Roman" w:hAnsi="Times New Roman" w:cs="Times New Roman" w:hint="default"/>
      <w:b w:val="0"/>
      <w:i w:val="0"/>
      <w:color w:val="auto"/>
      <w:sz w:val="24"/>
    </w:rPr>
  </w:style>
  <w:style w:type="character" w:customStyle="1" w:styleId="WW8Num7z0">
    <w:name w:val="WW8Num7z0"/>
    <w:rPr>
      <w:rFonts w:ascii="Times New Roman" w:hAnsi="Times New Roman" w:cs="Times New Roman" w:hint="default"/>
      <w:b w:val="0"/>
      <w:i w:val="0"/>
      <w:color w:val="auto"/>
      <w:sz w:val="24"/>
    </w:rPr>
  </w:style>
  <w:style w:type="character" w:customStyle="1" w:styleId="WW8Num8z0">
    <w:name w:val="WW8Num8z0"/>
    <w:rPr>
      <w:rFonts w:ascii="Times New Roman" w:hAnsi="Times New Roman" w:cs="Times New Roman" w:hint="default"/>
      <w:b w:val="0"/>
      <w:i w:val="0"/>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b w:val="0"/>
      <w:bCs/>
      <w:i w:val="0"/>
      <w:color w:val="auto"/>
      <w:sz w:val="24"/>
      <w:shd w:val="clear" w:color="auto" w:fill="auto"/>
    </w:rPr>
  </w:style>
  <w:style w:type="character" w:customStyle="1" w:styleId="WW8Num11z0">
    <w:name w:val="WW8Num11z0"/>
    <w:rPr>
      <w:rFonts w:ascii="Times New Roman" w:hAnsi="Times New Roman" w:cs="Times New Roman" w:hint="default"/>
      <w:b w:val="0"/>
      <w:i w:val="0"/>
      <w:color w:val="auto"/>
      <w:sz w:val="24"/>
    </w:rPr>
  </w:style>
  <w:style w:type="character" w:customStyle="1" w:styleId="WW8Num12z0">
    <w:name w:val="WW8Num12z0"/>
    <w:rPr>
      <w:rFonts w:ascii="Times New Roman" w:hAnsi="Times New Roman" w:cs="Times New Roman" w:hint="default"/>
      <w:b w:val="0"/>
      <w:i w:val="0"/>
      <w:color w:val="auto"/>
      <w:sz w:val="24"/>
    </w:rPr>
  </w:style>
  <w:style w:type="character" w:customStyle="1" w:styleId="WW8Num13z0">
    <w:name w:val="WW8Num13z0"/>
    <w:rPr>
      <w:rFonts w:ascii="Times New Roman" w:hAnsi="Times New Roman" w:cs="Times New Roman" w:hint="default"/>
      <w:b w:val="0"/>
      <w:bCs/>
      <w:i w:val="0"/>
      <w:color w:val="auto"/>
      <w:sz w:val="24"/>
    </w:rPr>
  </w:style>
  <w:style w:type="character" w:customStyle="1" w:styleId="WW8Num14z0">
    <w:name w:val="WW8Num14z0"/>
    <w:rPr>
      <w:rFonts w:ascii="Times New Roman" w:hAnsi="Times New Roman" w:cs="Times New Roman" w:hint="default"/>
      <w:b/>
      <w:i w:val="0"/>
      <w:color w:val="FF0000"/>
      <w:sz w:val="24"/>
      <w:szCs w:val="24"/>
    </w:rPr>
  </w:style>
  <w:style w:type="character" w:customStyle="1" w:styleId="WW8Num15z0">
    <w:name w:val="WW8Num15z0"/>
    <w:rPr>
      <w:rFonts w:ascii="Times New Roman" w:hAnsi="Times New Roman" w:cs="Times New Roman" w:hint="default"/>
      <w:b w:val="0"/>
      <w:i w:val="0"/>
      <w:color w:val="auto"/>
      <w:sz w:val="24"/>
    </w:rPr>
  </w:style>
  <w:style w:type="character" w:customStyle="1" w:styleId="WW8Num16z0">
    <w:name w:val="WW8Num16z0"/>
    <w:rPr>
      <w:rFonts w:ascii="Times New Roman" w:hAnsi="Times New Roman" w:cs="Times New Roman" w:hint="default"/>
      <w:b w:val="0"/>
      <w:i w:val="0"/>
      <w:color w:val="auto"/>
      <w:sz w:val="24"/>
    </w:rPr>
  </w:style>
  <w:style w:type="character" w:customStyle="1" w:styleId="WW8Num17z0">
    <w:name w:val="WW8Num17z0"/>
    <w:rPr>
      <w:rFonts w:ascii="Times New Roman" w:hAnsi="Times New Roman" w:cs="Times New Roman" w:hint="default"/>
      <w:b w:val="0"/>
      <w:bCs/>
      <w:i w:val="0"/>
      <w:sz w:val="24"/>
    </w:rPr>
  </w:style>
  <w:style w:type="character" w:customStyle="1" w:styleId="WW8Num18z0">
    <w:name w:val="WW8Num18z0"/>
    <w:rPr>
      <w:rFonts w:ascii="Times New Roman" w:hAnsi="Times New Roman" w:cs="Times New Roman" w:hint="default"/>
      <w:b w:val="0"/>
      <w:bCs/>
      <w:i w:val="0"/>
      <w:color w:val="auto"/>
      <w:sz w:val="24"/>
    </w:rPr>
  </w:style>
  <w:style w:type="character" w:customStyle="1" w:styleId="WW8Num19z0">
    <w:name w:val="WW8Num19z0"/>
    <w:rPr>
      <w:rFonts w:ascii="Times New Roman" w:eastAsia="Times New Roman" w:hAnsi="Times New Roman" w:cs="Times New Roman" w:hint="default"/>
    </w:rPr>
  </w:style>
  <w:style w:type="character" w:customStyle="1" w:styleId="WW8Num20z0">
    <w:name w:val="WW8Num20z0"/>
    <w:rPr>
      <w:rFonts w:ascii="Wingdings" w:hAnsi="Wingdings" w:cs="Wingdings" w:hint="default"/>
      <w:color w:val="FF0000"/>
    </w:rPr>
  </w:style>
  <w:style w:type="character" w:customStyle="1" w:styleId="WW8Num1z3">
    <w:name w:val="WW8Num1z3"/>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Times New Roman" w:hAnsi="Times New Roman" w:cs="Times New Roman" w:hint="default"/>
      <w:b w:val="0"/>
      <w:i w:val="0"/>
      <w:sz w:val="24"/>
    </w:rPr>
  </w:style>
  <w:style w:type="character" w:customStyle="1" w:styleId="WW8Num14z2">
    <w:name w:val="WW8Num14z2"/>
    <w:rPr>
      <w:b w:val="0"/>
      <w:i w:val="0"/>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Times New Roman" w:eastAsia="Times New Roman" w:hAnsi="Times New Roman" w:cs="Times New Roman"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b w:val="0"/>
      <w:i w:val="0"/>
      <w:sz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b w:val="0"/>
      <w:i w:val="0"/>
      <w:sz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Arial" w:eastAsia="Times New Roman" w:hAnsi="Arial" w:cs="Arial" w:hint="default"/>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hint="default"/>
      <w:b w:val="0"/>
      <w:i w:val="0"/>
      <w:color w:val="auto"/>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rPr>
      <w:rFonts w:ascii="Arial" w:eastAsia="Times New Roman" w:hAnsi="Arial" w:cs="Arial"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rPr>
  </w:style>
  <w:style w:type="character" w:customStyle="1" w:styleId="WW8Num28z1">
    <w:name w:val="WW8Num28z1"/>
    <w:rPr>
      <w:rFonts w:ascii="Arial" w:eastAsia="Times New Roman" w:hAnsi="Arial" w:cs="Arial" w:hint="default"/>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hint="default"/>
      <w:b w:val="0"/>
      <w:bCs/>
      <w:i w:val="0"/>
      <w:sz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hint="default"/>
      <w:b w:val="0"/>
      <w:i w:val="0"/>
      <w:color w:val="auto"/>
      <w:sz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Times New Roman" w:hint="default"/>
      <w:b w:val="0"/>
      <w:i w:val="0"/>
      <w:color w:val="auto"/>
      <w:sz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hAnsi="Times New Roman" w:cs="Times New Roman" w:hint="default"/>
      <w:b w:val="0"/>
      <w:i w:val="0"/>
      <w:color w:val="auto"/>
      <w:sz w:val="24"/>
    </w:rPr>
  </w:style>
  <w:style w:type="character" w:customStyle="1" w:styleId="WW8Num34z1">
    <w:name w:val="WW8Num34z1"/>
    <w:rPr>
      <w:rFonts w:ascii="Times New Roman" w:eastAsia="Times New Roman" w:hAnsi="Times New Roman" w:cs="Times New Roman"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b w:val="0"/>
      <w:i w:val="0"/>
      <w:color w:val="auto"/>
      <w:sz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Wingdings" w:hAnsi="Wingdings" w:cs="Wingding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b w:val="0"/>
      <w:i w:val="0"/>
      <w:color w:val="auto"/>
      <w:sz w:val="24"/>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hAnsi="Times New Roman" w:cs="Times New Roman" w:hint="default"/>
      <w:b w:val="0"/>
      <w:bCs/>
      <w:i w:val="0"/>
      <w:sz w:val="24"/>
    </w:rPr>
  </w:style>
  <w:style w:type="character" w:customStyle="1" w:styleId="WW8Num44z1">
    <w:name w:val="WW8Num44z1"/>
    <w:rPr>
      <w:rFonts w:ascii="Symbol" w:hAnsi="Symbol" w:cs="Symbol" w:hint="default"/>
    </w:rPr>
  </w:style>
  <w:style w:type="character" w:customStyle="1" w:styleId="WW8Num44z2">
    <w:name w:val="WW8Num44z2"/>
    <w:rPr>
      <w:rFonts w:ascii="Times New Roman" w:eastAsia="Times New Roman" w:hAnsi="Times New Roman" w:cs="Times New Roman" w:hint="default"/>
    </w:rPr>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Times New Roman" w:hAnsi="Times New Roman" w:cs="Times New Roman" w:hint="default"/>
      <w:b w:val="0"/>
      <w:i w:val="0"/>
      <w:color w:val="auto"/>
      <w:sz w:val="24"/>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Times New Roman" w:hAnsi="Times New Roman" w:cs="Times New Roman" w:hint="default"/>
      <w:b w:val="0"/>
      <w:i w:val="0"/>
      <w:color w:val="auto"/>
      <w:sz w:val="24"/>
    </w:rPr>
  </w:style>
  <w:style w:type="character" w:customStyle="1" w:styleId="WW8Num47z1">
    <w:name w:val="WW8Num47z1"/>
    <w:rPr>
      <w:rFonts w:ascii="Symbol" w:hAnsi="Symbol" w:cs="Symbol" w:hint="default"/>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i w:val="0"/>
    </w:rPr>
  </w:style>
  <w:style w:type="character" w:customStyle="1" w:styleId="WW8Num48z1">
    <w:name w:val="WW8Num48z1"/>
    <w:rPr>
      <w:rFonts w:ascii="Times New Roman" w:hAnsi="Times New Roman" w:cs="Times New Roman" w:hint="default"/>
      <w:sz w:val="24"/>
      <w:szCs w:val="24"/>
    </w:rPr>
  </w:style>
  <w:style w:type="character" w:customStyle="1" w:styleId="WW8Num48z2">
    <w:name w:val="WW8Num48z2"/>
  </w:style>
  <w:style w:type="character" w:customStyle="1" w:styleId="WW8Num48z3">
    <w:name w:val="WW8Num48z3"/>
    <w:rPr>
      <w:rFonts w:ascii="Symbol" w:hAnsi="Symbol" w:cs="Symbol" w:hint="default"/>
    </w:rPr>
  </w:style>
  <w:style w:type="character" w:customStyle="1" w:styleId="WW8Num48z4">
    <w:name w:val="WW8Num48z4"/>
    <w:rPr>
      <w:rFonts w:ascii="Arial" w:eastAsia="Times New Roman" w:hAnsi="Arial" w:cs="Arial"/>
    </w:rPr>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Times New Roman" w:hAnsi="Times New Roman" w:cs="Times New Roman" w:hint="default"/>
      <w:b w:val="0"/>
      <w:i w:val="0"/>
      <w:color w:val="auto"/>
      <w:sz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Wingdings" w:hAnsi="Wingdings" w:cs="Wingding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styleId="Odkaznakoment">
    <w:name w:val="annotation reference"/>
    <w:semiHidden/>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Nadpis1Char">
    <w:name w:val="Nadpis 1 Char"/>
    <w:rPr>
      <w:b/>
      <w:i/>
      <w:kern w:val="1"/>
      <w:sz w:val="22"/>
    </w:rPr>
  </w:style>
  <w:style w:type="character" w:customStyle="1" w:styleId="Nadpis2Char">
    <w:name w:val="Nadpis 2 Char"/>
    <w:rPr>
      <w:sz w:val="22"/>
    </w:rPr>
  </w:style>
  <w:style w:type="character" w:customStyle="1" w:styleId="Nadpis3Char">
    <w:name w:val="Nadpis 3 Char"/>
    <w:rPr>
      <w:sz w:val="22"/>
    </w:rPr>
  </w:style>
  <w:style w:type="character" w:customStyle="1" w:styleId="Nadpis4Char">
    <w:name w:val="Nadpis 4 Char"/>
    <w:rPr>
      <w:sz w:val="22"/>
    </w:rPr>
  </w:style>
  <w:style w:type="character" w:customStyle="1" w:styleId="Nadpis6Char">
    <w:name w:val="Nadpis 6 Char"/>
    <w:rPr>
      <w:sz w:val="22"/>
    </w:rPr>
  </w:style>
  <w:style w:type="character" w:customStyle="1" w:styleId="Nadpis7Char">
    <w:name w:val="Nadpis 7 Char"/>
    <w:rPr>
      <w:rFonts w:ascii="Arial" w:hAnsi="Arial" w:cs="Arial"/>
      <w:sz w:val="22"/>
    </w:rPr>
  </w:style>
  <w:style w:type="character" w:customStyle="1" w:styleId="Nadpis8Char">
    <w:name w:val="Nadpis 8 Char"/>
    <w:rPr>
      <w:rFonts w:ascii="Arial" w:hAnsi="Arial" w:cs="Arial"/>
      <w:i/>
      <w:sz w:val="22"/>
    </w:rPr>
  </w:style>
  <w:style w:type="character" w:customStyle="1" w:styleId="Nadpis9Char">
    <w:name w:val="Nadpis 9 Char"/>
    <w:rPr>
      <w:rFonts w:ascii="Arial" w:hAnsi="Arial" w:cs="Arial"/>
      <w:b/>
      <w:i/>
      <w:sz w:val="18"/>
    </w:rPr>
  </w:style>
  <w:style w:type="character" w:customStyle="1" w:styleId="Zkladntext2Char">
    <w:name w:val="Základní text 2 Char"/>
    <w:rPr>
      <w:sz w:val="24"/>
      <w:szCs w:val="24"/>
    </w:rPr>
  </w:style>
  <w:style w:type="character" w:styleId="slostrnky">
    <w:name w:val="page number"/>
    <w:basedOn w:val="Standardnpsmoodstavce"/>
    <w:semiHidden/>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emiHidden/>
    <w:pPr>
      <w:jc w:val="both"/>
    </w:pPr>
    <w:rPr>
      <w:b/>
    </w:rPr>
  </w:style>
  <w:style w:type="paragraph" w:styleId="Seznam">
    <w:name w:val="List"/>
    <w:basedOn w:val="Zkladntext"/>
    <w:semiHidden/>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Textbubliny">
    <w:name w:val="Balloon Text"/>
    <w:basedOn w:val="Normln"/>
    <w:rPr>
      <w:rFonts w:ascii="Tahoma" w:hAnsi="Tahoma" w:cs="Tahoma"/>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rPr>
      <w:b/>
      <w:bCs/>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customStyle="1" w:styleId="Styl1">
    <w:name w:val="Styl1"/>
    <w:basedOn w:val="Normln"/>
    <w:pPr>
      <w:widowControl w:val="0"/>
      <w:numPr>
        <w:numId w:val="2"/>
      </w:numPr>
      <w:snapToGrid w:val="0"/>
      <w:spacing w:before="240"/>
      <w:ind w:left="0" w:firstLine="0"/>
      <w:jc w:val="both"/>
    </w:pPr>
    <w:rPr>
      <w:color w:val="000000"/>
      <w:szCs w:val="20"/>
    </w:rPr>
  </w:style>
  <w:style w:type="paragraph" w:customStyle="1" w:styleId="slolnku">
    <w:name w:val="Číslo článku"/>
    <w:basedOn w:val="Normln"/>
    <w:next w:val="Normln"/>
    <w:pPr>
      <w:keepNext/>
      <w:numPr>
        <w:numId w:val="3"/>
      </w:numPr>
      <w:tabs>
        <w:tab w:val="left" w:pos="0"/>
        <w:tab w:val="left" w:pos="284"/>
        <w:tab w:val="left" w:pos="1701"/>
      </w:tabs>
      <w:spacing w:before="160" w:after="40"/>
      <w:jc w:val="center"/>
    </w:pPr>
    <w:rPr>
      <w:b/>
      <w:szCs w:val="20"/>
    </w:rPr>
  </w:style>
  <w:style w:type="paragraph" w:customStyle="1" w:styleId="Textodst1sl">
    <w:name w:val="Text odst.1čísl"/>
    <w:basedOn w:val="Normln"/>
    <w:pPr>
      <w:tabs>
        <w:tab w:val="left" w:pos="0"/>
        <w:tab w:val="left" w:pos="284"/>
      </w:tabs>
      <w:spacing w:before="80"/>
      <w:jc w:val="both"/>
    </w:pPr>
    <w:rPr>
      <w:szCs w:val="20"/>
    </w:rPr>
  </w:style>
  <w:style w:type="paragraph" w:customStyle="1" w:styleId="Textodst2slovan">
    <w:name w:val="Text odst.2 číslovaný"/>
    <w:basedOn w:val="Textodst1sl"/>
    <w:pPr>
      <w:tabs>
        <w:tab w:val="clear" w:pos="0"/>
        <w:tab w:val="clear" w:pos="284"/>
      </w:tabs>
      <w:spacing w:before="0"/>
    </w:pPr>
  </w:style>
  <w:style w:type="paragraph" w:customStyle="1" w:styleId="Textodst3psmena">
    <w:name w:val="Text odst. 3 písmena"/>
    <w:basedOn w:val="Textodst1sl"/>
    <w:pPr>
      <w:tabs>
        <w:tab w:val="num" w:pos="0"/>
      </w:tabs>
      <w:spacing w:before="0"/>
    </w:pPr>
  </w:style>
  <w:style w:type="paragraph" w:styleId="Zkladntext2">
    <w:name w:val="Body Text 2"/>
    <w:basedOn w:val="Normln"/>
    <w:semiHidden/>
    <w:pPr>
      <w:spacing w:after="120" w:line="480" w:lineRule="auto"/>
    </w:pPr>
  </w:style>
  <w:style w:type="paragraph" w:styleId="Zkladntext3">
    <w:name w:val="Body Text 3"/>
    <w:basedOn w:val="Normln"/>
    <w:semiHidden/>
    <w:pPr>
      <w:jc w:val="both"/>
    </w:pPr>
    <w:rPr>
      <w:color w:val="FF0000"/>
    </w:rPr>
  </w:style>
  <w:style w:type="paragraph" w:styleId="Rozloendokumentu">
    <w:name w:val="Document Map"/>
    <w:basedOn w:val="Normln"/>
    <w:semiHidden/>
    <w:pPr>
      <w:shd w:val="clear" w:color="auto" w:fill="000080"/>
    </w:pPr>
    <w:rPr>
      <w:rFonts w:ascii="Tahoma" w:hAnsi="Tahoma" w:cs="Tahoma"/>
    </w:rPr>
  </w:style>
  <w:style w:type="paragraph" w:customStyle="1" w:styleId="Obsahrmce">
    <w:name w:val="Obsah rámce"/>
    <w:basedOn w:val="Zkladntext"/>
  </w:style>
  <w:style w:type="character" w:styleId="Hypertextovodkaz">
    <w:name w:val="Hyperlink"/>
    <w:rPr>
      <w:color w:val="0000FF"/>
      <w:u w:val="single"/>
    </w:rPr>
  </w:style>
  <w:style w:type="paragraph" w:styleId="Odstavecseseznamem">
    <w:name w:val="List Paragraph"/>
    <w:basedOn w:val="Normln"/>
    <w:link w:val="OdstavecseseznamemChar"/>
    <w:uiPriority w:val="34"/>
    <w:qFormat/>
    <w:rsid w:val="001808E6"/>
    <w:pPr>
      <w:ind w:left="708"/>
    </w:pPr>
  </w:style>
  <w:style w:type="paragraph" w:customStyle="1" w:styleId="Default">
    <w:name w:val="Default"/>
    <w:rsid w:val="001808E6"/>
    <w:pPr>
      <w:autoSpaceDE w:val="0"/>
      <w:autoSpaceDN w:val="0"/>
      <w:adjustRightInd w:val="0"/>
    </w:pPr>
    <w:rPr>
      <w:rFonts w:ascii="Calibri" w:hAnsi="Calibri" w:cs="Calibri"/>
      <w:color w:val="000000"/>
      <w:sz w:val="24"/>
      <w:szCs w:val="24"/>
    </w:rPr>
  </w:style>
  <w:style w:type="paragraph" w:styleId="Zkladntextodsazen">
    <w:name w:val="Body Text Indent"/>
    <w:basedOn w:val="Normln"/>
    <w:link w:val="ZkladntextodsazenChar"/>
    <w:uiPriority w:val="99"/>
    <w:unhideWhenUsed/>
    <w:rsid w:val="00263EE1"/>
    <w:pPr>
      <w:suppressAutoHyphens w:val="0"/>
      <w:spacing w:after="120"/>
      <w:ind w:left="283"/>
    </w:pPr>
    <w:rPr>
      <w:lang w:eastAsia="cs-CZ"/>
    </w:rPr>
  </w:style>
  <w:style w:type="character" w:customStyle="1" w:styleId="ZkladntextodsazenChar">
    <w:name w:val="Základní text odsazený Char"/>
    <w:basedOn w:val="Standardnpsmoodstavce"/>
    <w:link w:val="Zkladntextodsazen"/>
    <w:uiPriority w:val="99"/>
    <w:rsid w:val="00263EE1"/>
    <w:rPr>
      <w:sz w:val="24"/>
      <w:szCs w:val="24"/>
    </w:rPr>
  </w:style>
  <w:style w:type="paragraph" w:styleId="Zkladntextodsazen3">
    <w:name w:val="Body Text Indent 3"/>
    <w:basedOn w:val="Normln"/>
    <w:link w:val="Zkladntextodsazen3Char"/>
    <w:uiPriority w:val="99"/>
    <w:semiHidden/>
    <w:unhideWhenUsed/>
    <w:rsid w:val="0096328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963281"/>
    <w:rPr>
      <w:sz w:val="16"/>
      <w:szCs w:val="16"/>
      <w:lang w:eastAsia="ar-SA"/>
    </w:rPr>
  </w:style>
  <w:style w:type="character" w:customStyle="1" w:styleId="OdstavecseseznamemChar">
    <w:name w:val="Odstavec se seznamem Char"/>
    <w:link w:val="Odstavecseseznamem"/>
    <w:uiPriority w:val="34"/>
    <w:locked/>
    <w:rsid w:val="00665122"/>
    <w:rPr>
      <w:sz w:val="24"/>
      <w:szCs w:val="24"/>
      <w:lang w:eastAsia="ar-SA"/>
    </w:rPr>
  </w:style>
  <w:style w:type="character" w:styleId="Nevyeenzmnka">
    <w:name w:val="Unresolved Mention"/>
    <w:basedOn w:val="Standardnpsmoodstavce"/>
    <w:uiPriority w:val="99"/>
    <w:semiHidden/>
    <w:unhideWhenUsed/>
    <w:rsid w:val="00571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035">
      <w:bodyDiv w:val="1"/>
      <w:marLeft w:val="0"/>
      <w:marRight w:val="0"/>
      <w:marTop w:val="0"/>
      <w:marBottom w:val="0"/>
      <w:divBdr>
        <w:top w:val="none" w:sz="0" w:space="0" w:color="auto"/>
        <w:left w:val="none" w:sz="0" w:space="0" w:color="auto"/>
        <w:bottom w:val="none" w:sz="0" w:space="0" w:color="auto"/>
        <w:right w:val="none" w:sz="0" w:space="0" w:color="auto"/>
      </w:divBdr>
    </w:div>
    <w:div w:id="246113435">
      <w:bodyDiv w:val="1"/>
      <w:marLeft w:val="0"/>
      <w:marRight w:val="0"/>
      <w:marTop w:val="0"/>
      <w:marBottom w:val="0"/>
      <w:divBdr>
        <w:top w:val="none" w:sz="0" w:space="0" w:color="auto"/>
        <w:left w:val="none" w:sz="0" w:space="0" w:color="auto"/>
        <w:bottom w:val="none" w:sz="0" w:space="0" w:color="auto"/>
        <w:right w:val="none" w:sz="0" w:space="0" w:color="auto"/>
      </w:divBdr>
    </w:div>
    <w:div w:id="297809579">
      <w:bodyDiv w:val="1"/>
      <w:marLeft w:val="0"/>
      <w:marRight w:val="0"/>
      <w:marTop w:val="0"/>
      <w:marBottom w:val="0"/>
      <w:divBdr>
        <w:top w:val="none" w:sz="0" w:space="0" w:color="auto"/>
        <w:left w:val="none" w:sz="0" w:space="0" w:color="auto"/>
        <w:bottom w:val="none" w:sz="0" w:space="0" w:color="auto"/>
        <w:right w:val="none" w:sz="0" w:space="0" w:color="auto"/>
      </w:divBdr>
    </w:div>
    <w:div w:id="432214826">
      <w:bodyDiv w:val="1"/>
      <w:marLeft w:val="0"/>
      <w:marRight w:val="0"/>
      <w:marTop w:val="0"/>
      <w:marBottom w:val="0"/>
      <w:divBdr>
        <w:top w:val="none" w:sz="0" w:space="0" w:color="auto"/>
        <w:left w:val="none" w:sz="0" w:space="0" w:color="auto"/>
        <w:bottom w:val="none" w:sz="0" w:space="0" w:color="auto"/>
        <w:right w:val="none" w:sz="0" w:space="0" w:color="auto"/>
      </w:divBdr>
    </w:div>
    <w:div w:id="488595965">
      <w:bodyDiv w:val="1"/>
      <w:marLeft w:val="0"/>
      <w:marRight w:val="0"/>
      <w:marTop w:val="0"/>
      <w:marBottom w:val="0"/>
      <w:divBdr>
        <w:top w:val="none" w:sz="0" w:space="0" w:color="auto"/>
        <w:left w:val="none" w:sz="0" w:space="0" w:color="auto"/>
        <w:bottom w:val="none" w:sz="0" w:space="0" w:color="auto"/>
        <w:right w:val="none" w:sz="0" w:space="0" w:color="auto"/>
      </w:divBdr>
    </w:div>
    <w:div w:id="705103170">
      <w:bodyDiv w:val="1"/>
      <w:marLeft w:val="0"/>
      <w:marRight w:val="0"/>
      <w:marTop w:val="0"/>
      <w:marBottom w:val="0"/>
      <w:divBdr>
        <w:top w:val="none" w:sz="0" w:space="0" w:color="auto"/>
        <w:left w:val="none" w:sz="0" w:space="0" w:color="auto"/>
        <w:bottom w:val="none" w:sz="0" w:space="0" w:color="auto"/>
        <w:right w:val="none" w:sz="0" w:space="0" w:color="auto"/>
      </w:divBdr>
    </w:div>
    <w:div w:id="744455270">
      <w:bodyDiv w:val="1"/>
      <w:marLeft w:val="0"/>
      <w:marRight w:val="0"/>
      <w:marTop w:val="0"/>
      <w:marBottom w:val="0"/>
      <w:divBdr>
        <w:top w:val="none" w:sz="0" w:space="0" w:color="auto"/>
        <w:left w:val="none" w:sz="0" w:space="0" w:color="auto"/>
        <w:bottom w:val="none" w:sz="0" w:space="0" w:color="auto"/>
        <w:right w:val="none" w:sz="0" w:space="0" w:color="auto"/>
      </w:divBdr>
    </w:div>
    <w:div w:id="834103667">
      <w:bodyDiv w:val="1"/>
      <w:marLeft w:val="0"/>
      <w:marRight w:val="0"/>
      <w:marTop w:val="0"/>
      <w:marBottom w:val="0"/>
      <w:divBdr>
        <w:top w:val="none" w:sz="0" w:space="0" w:color="auto"/>
        <w:left w:val="none" w:sz="0" w:space="0" w:color="auto"/>
        <w:bottom w:val="none" w:sz="0" w:space="0" w:color="auto"/>
        <w:right w:val="none" w:sz="0" w:space="0" w:color="auto"/>
      </w:divBdr>
    </w:div>
    <w:div w:id="844520280">
      <w:bodyDiv w:val="1"/>
      <w:marLeft w:val="0"/>
      <w:marRight w:val="0"/>
      <w:marTop w:val="0"/>
      <w:marBottom w:val="0"/>
      <w:divBdr>
        <w:top w:val="none" w:sz="0" w:space="0" w:color="auto"/>
        <w:left w:val="none" w:sz="0" w:space="0" w:color="auto"/>
        <w:bottom w:val="none" w:sz="0" w:space="0" w:color="auto"/>
        <w:right w:val="none" w:sz="0" w:space="0" w:color="auto"/>
      </w:divBdr>
    </w:div>
    <w:div w:id="880938395">
      <w:bodyDiv w:val="1"/>
      <w:marLeft w:val="0"/>
      <w:marRight w:val="0"/>
      <w:marTop w:val="0"/>
      <w:marBottom w:val="0"/>
      <w:divBdr>
        <w:top w:val="none" w:sz="0" w:space="0" w:color="auto"/>
        <w:left w:val="none" w:sz="0" w:space="0" w:color="auto"/>
        <w:bottom w:val="none" w:sz="0" w:space="0" w:color="auto"/>
        <w:right w:val="none" w:sz="0" w:space="0" w:color="auto"/>
      </w:divBdr>
    </w:div>
    <w:div w:id="887498629">
      <w:bodyDiv w:val="1"/>
      <w:marLeft w:val="0"/>
      <w:marRight w:val="0"/>
      <w:marTop w:val="0"/>
      <w:marBottom w:val="0"/>
      <w:divBdr>
        <w:top w:val="none" w:sz="0" w:space="0" w:color="auto"/>
        <w:left w:val="none" w:sz="0" w:space="0" w:color="auto"/>
        <w:bottom w:val="none" w:sz="0" w:space="0" w:color="auto"/>
        <w:right w:val="none" w:sz="0" w:space="0" w:color="auto"/>
      </w:divBdr>
    </w:div>
    <w:div w:id="998188499">
      <w:bodyDiv w:val="1"/>
      <w:marLeft w:val="0"/>
      <w:marRight w:val="0"/>
      <w:marTop w:val="0"/>
      <w:marBottom w:val="0"/>
      <w:divBdr>
        <w:top w:val="none" w:sz="0" w:space="0" w:color="auto"/>
        <w:left w:val="none" w:sz="0" w:space="0" w:color="auto"/>
        <w:bottom w:val="none" w:sz="0" w:space="0" w:color="auto"/>
        <w:right w:val="none" w:sz="0" w:space="0" w:color="auto"/>
      </w:divBdr>
    </w:div>
    <w:div w:id="1109542179">
      <w:bodyDiv w:val="1"/>
      <w:marLeft w:val="0"/>
      <w:marRight w:val="0"/>
      <w:marTop w:val="0"/>
      <w:marBottom w:val="0"/>
      <w:divBdr>
        <w:top w:val="none" w:sz="0" w:space="0" w:color="auto"/>
        <w:left w:val="none" w:sz="0" w:space="0" w:color="auto"/>
        <w:bottom w:val="none" w:sz="0" w:space="0" w:color="auto"/>
        <w:right w:val="none" w:sz="0" w:space="0" w:color="auto"/>
      </w:divBdr>
    </w:div>
    <w:div w:id="1322582378">
      <w:bodyDiv w:val="1"/>
      <w:marLeft w:val="0"/>
      <w:marRight w:val="0"/>
      <w:marTop w:val="0"/>
      <w:marBottom w:val="0"/>
      <w:divBdr>
        <w:top w:val="none" w:sz="0" w:space="0" w:color="auto"/>
        <w:left w:val="none" w:sz="0" w:space="0" w:color="auto"/>
        <w:bottom w:val="none" w:sz="0" w:space="0" w:color="auto"/>
        <w:right w:val="none" w:sz="0" w:space="0" w:color="auto"/>
      </w:divBdr>
    </w:div>
    <w:div w:id="1344044861">
      <w:bodyDiv w:val="1"/>
      <w:marLeft w:val="0"/>
      <w:marRight w:val="0"/>
      <w:marTop w:val="0"/>
      <w:marBottom w:val="0"/>
      <w:divBdr>
        <w:top w:val="none" w:sz="0" w:space="0" w:color="auto"/>
        <w:left w:val="none" w:sz="0" w:space="0" w:color="auto"/>
        <w:bottom w:val="none" w:sz="0" w:space="0" w:color="auto"/>
        <w:right w:val="none" w:sz="0" w:space="0" w:color="auto"/>
      </w:divBdr>
    </w:div>
    <w:div w:id="1446382789">
      <w:bodyDiv w:val="1"/>
      <w:marLeft w:val="0"/>
      <w:marRight w:val="0"/>
      <w:marTop w:val="0"/>
      <w:marBottom w:val="0"/>
      <w:divBdr>
        <w:top w:val="none" w:sz="0" w:space="0" w:color="auto"/>
        <w:left w:val="none" w:sz="0" w:space="0" w:color="auto"/>
        <w:bottom w:val="none" w:sz="0" w:space="0" w:color="auto"/>
        <w:right w:val="none" w:sz="0" w:space="0" w:color="auto"/>
      </w:divBdr>
    </w:div>
    <w:div w:id="1482650762">
      <w:bodyDiv w:val="1"/>
      <w:marLeft w:val="0"/>
      <w:marRight w:val="0"/>
      <w:marTop w:val="0"/>
      <w:marBottom w:val="0"/>
      <w:divBdr>
        <w:top w:val="none" w:sz="0" w:space="0" w:color="auto"/>
        <w:left w:val="none" w:sz="0" w:space="0" w:color="auto"/>
        <w:bottom w:val="none" w:sz="0" w:space="0" w:color="auto"/>
        <w:right w:val="none" w:sz="0" w:space="0" w:color="auto"/>
      </w:divBdr>
    </w:div>
    <w:div w:id="1631133109">
      <w:bodyDiv w:val="1"/>
      <w:marLeft w:val="0"/>
      <w:marRight w:val="0"/>
      <w:marTop w:val="0"/>
      <w:marBottom w:val="0"/>
      <w:divBdr>
        <w:top w:val="none" w:sz="0" w:space="0" w:color="auto"/>
        <w:left w:val="none" w:sz="0" w:space="0" w:color="auto"/>
        <w:bottom w:val="none" w:sz="0" w:space="0" w:color="auto"/>
        <w:right w:val="none" w:sz="0" w:space="0" w:color="auto"/>
      </w:divBdr>
    </w:div>
    <w:div w:id="1691565098">
      <w:bodyDiv w:val="1"/>
      <w:marLeft w:val="0"/>
      <w:marRight w:val="0"/>
      <w:marTop w:val="0"/>
      <w:marBottom w:val="0"/>
      <w:divBdr>
        <w:top w:val="none" w:sz="0" w:space="0" w:color="auto"/>
        <w:left w:val="none" w:sz="0" w:space="0" w:color="auto"/>
        <w:bottom w:val="none" w:sz="0" w:space="0" w:color="auto"/>
        <w:right w:val="none" w:sz="0" w:space="0" w:color="auto"/>
      </w:divBdr>
    </w:div>
    <w:div w:id="1784765443">
      <w:bodyDiv w:val="1"/>
      <w:marLeft w:val="0"/>
      <w:marRight w:val="0"/>
      <w:marTop w:val="0"/>
      <w:marBottom w:val="0"/>
      <w:divBdr>
        <w:top w:val="none" w:sz="0" w:space="0" w:color="auto"/>
        <w:left w:val="none" w:sz="0" w:space="0" w:color="auto"/>
        <w:bottom w:val="none" w:sz="0" w:space="0" w:color="auto"/>
        <w:right w:val="none" w:sz="0" w:space="0" w:color="auto"/>
      </w:divBdr>
    </w:div>
    <w:div w:id="1832982136">
      <w:bodyDiv w:val="1"/>
      <w:marLeft w:val="0"/>
      <w:marRight w:val="0"/>
      <w:marTop w:val="0"/>
      <w:marBottom w:val="0"/>
      <w:divBdr>
        <w:top w:val="none" w:sz="0" w:space="0" w:color="auto"/>
        <w:left w:val="none" w:sz="0" w:space="0" w:color="auto"/>
        <w:bottom w:val="none" w:sz="0" w:space="0" w:color="auto"/>
        <w:right w:val="none" w:sz="0" w:space="0" w:color="auto"/>
      </w:divBdr>
    </w:div>
    <w:div w:id="18905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osoud.ova.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3108C-94C9-4298-9837-69BA3C3A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4655</Words>
  <Characters>27466</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ČR-Okresní soud v Ostravě</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Musialová Markéta Ing.</cp:lastModifiedBy>
  <cp:revision>3</cp:revision>
  <cp:lastPrinted>2025-02-28T09:11:00Z</cp:lastPrinted>
  <dcterms:created xsi:type="dcterms:W3CDTF">2025-07-22T11:49:00Z</dcterms:created>
  <dcterms:modified xsi:type="dcterms:W3CDTF">2025-07-24T06:03:00Z</dcterms:modified>
</cp:coreProperties>
</file>