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E13383">
      <w:pPr>
        <w:pStyle w:val="RLNzevsmlouvy"/>
        <w:spacing w:before="0" w:after="0" w:line="280" w:lineRule="atLeast"/>
        <w:jc w:val="lef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4CE4F828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2B3DEE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2388ED1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2B3DEE">
        <w:rPr>
          <w:spacing w:val="0"/>
          <w:kern w:val="0"/>
          <w:sz w:val="24"/>
          <w:szCs w:val="24"/>
        </w:rPr>
        <w:t>14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30F1DA8E" w:rsidR="0078326F" w:rsidRDefault="0078326F" w:rsidP="004213AA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F35AE" w:rsidRPr="000F35AE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14D29A96" w:rsidR="0078326F" w:rsidRDefault="0078326F" w:rsidP="00EB2918">
      <w:pPr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EB2918">
        <w:rPr>
          <w:rFonts w:cs="Arial"/>
          <w:bCs/>
          <w:color w:val="000000"/>
          <w:szCs w:val="20"/>
        </w:rPr>
        <w:tab/>
      </w:r>
      <w:r w:rsidR="00EB2918">
        <w:rPr>
          <w:rFonts w:cs="Arial"/>
          <w:bCs/>
          <w:color w:val="000000"/>
          <w:szCs w:val="20"/>
        </w:rPr>
        <w:tab/>
      </w:r>
      <w:r w:rsidR="000F35AE" w:rsidRPr="000F35AE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1F1C412E" w:rsidR="0078326F" w:rsidRPr="00022068" w:rsidRDefault="0078326F" w:rsidP="00EB2918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EB291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0434EC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0434EC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0434EC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6F846D65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  <w:t>COPS Financial Systems s.r.o.</w:t>
      </w:r>
    </w:p>
    <w:p w14:paraId="4665B57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1D574787" w14:textId="6D719F35" w:rsidR="0078326F" w:rsidRDefault="0078326F" w:rsidP="00EB2918">
      <w:pPr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0F35AE" w:rsidRPr="000F35AE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4C567668" w:rsidR="0078326F" w:rsidRPr="00022068" w:rsidRDefault="0078326F" w:rsidP="00EB2918">
      <w:pPr>
        <w:numPr>
          <w:ilvl w:val="12"/>
          <w:numId w:val="0"/>
        </w:numPr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EB291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>Ondřej</w:t>
      </w:r>
      <w:r w:rsidR="000434EC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0434EC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0434EC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3B0B5511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2B3DEE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2B3DEE">
        <w:rPr>
          <w:rFonts w:cs="Arial"/>
          <w:szCs w:val="22"/>
          <w:lang w:eastAsia="en-US"/>
        </w:rPr>
        <w:t xml:space="preserve">14 </w:t>
      </w:r>
      <w:r w:rsidR="00040C60">
        <w:rPr>
          <w:rFonts w:cs="Arial"/>
          <w:szCs w:val="22"/>
          <w:lang w:eastAsia="en-US"/>
        </w:rPr>
        <w:t>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</w:t>
      </w:r>
      <w:r w:rsidRPr="00E7292F">
        <w:rPr>
          <w:rFonts w:cs="Arial"/>
          <w:szCs w:val="22"/>
          <w:lang w:eastAsia="en-US"/>
        </w:rPr>
        <w:t xml:space="preserve">dne </w:t>
      </w:r>
      <w:r w:rsidR="00AC72F1" w:rsidRPr="00E7292F">
        <w:rPr>
          <w:rFonts w:cs="Arial"/>
          <w:szCs w:val="22"/>
          <w:lang w:eastAsia="en-US"/>
        </w:rPr>
        <w:t>12</w:t>
      </w:r>
      <w:r w:rsidR="0078326F" w:rsidRPr="00E7292F">
        <w:rPr>
          <w:rFonts w:cs="Arial"/>
          <w:szCs w:val="22"/>
          <w:lang w:eastAsia="en-US"/>
        </w:rPr>
        <w:t xml:space="preserve">. </w:t>
      </w:r>
      <w:r w:rsidR="00AC72F1" w:rsidRPr="00E7292F">
        <w:rPr>
          <w:rFonts w:cs="Arial"/>
          <w:szCs w:val="22"/>
          <w:lang w:eastAsia="en-US"/>
        </w:rPr>
        <w:t>7</w:t>
      </w:r>
      <w:r w:rsidR="0078326F" w:rsidRPr="00E7292F">
        <w:rPr>
          <w:rFonts w:cs="Arial"/>
          <w:szCs w:val="22"/>
          <w:lang w:eastAsia="en-US"/>
        </w:rPr>
        <w:t>. 2024</w:t>
      </w:r>
      <w:r w:rsidR="00BD17A0" w:rsidRPr="00E7292F">
        <w:rPr>
          <w:rFonts w:cs="Arial"/>
          <w:szCs w:val="22"/>
          <w:lang w:eastAsia="en-US"/>
        </w:rPr>
        <w:t xml:space="preserve"> </w:t>
      </w:r>
      <w:r w:rsidRPr="00E7292F">
        <w:rPr>
          <w:rFonts w:cs="Arial"/>
          <w:szCs w:val="22"/>
          <w:lang w:eastAsia="en-US"/>
        </w:rPr>
        <w:t>v souladu s ustanovením § 1746 odst. 2 zákona č. 89/2012 Sb., občanský zákoník, ve</w:t>
      </w:r>
      <w:r w:rsidRPr="00333042">
        <w:rPr>
          <w:rFonts w:cs="Arial"/>
          <w:szCs w:val="22"/>
          <w:lang w:eastAsia="en-US"/>
        </w:rPr>
        <w:t xml:space="preserve">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2B3DEE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727B6158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2B3DEE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2B3DEE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63717F82" w14:textId="4772D05C" w:rsidR="00DE330B" w:rsidRPr="00E7292F" w:rsidRDefault="0078326F" w:rsidP="00DE330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DE330B">
        <w:rPr>
          <w:rFonts w:cs="Arial"/>
          <w:szCs w:val="22"/>
          <w:lang w:val="cs-CZ" w:eastAsia="en-US"/>
        </w:rPr>
        <w:t xml:space="preserve">Smluvní strany </w:t>
      </w:r>
      <w:r w:rsidRPr="00E7292F">
        <w:rPr>
          <w:rFonts w:cs="Arial"/>
          <w:szCs w:val="22"/>
          <w:lang w:val="cs-CZ" w:eastAsia="en-US"/>
        </w:rPr>
        <w:t xml:space="preserve">uzavřely dne </w:t>
      </w:r>
      <w:r w:rsidR="00AC72F1" w:rsidRPr="00E7292F">
        <w:rPr>
          <w:rFonts w:cs="Arial"/>
          <w:szCs w:val="22"/>
          <w:lang w:val="cs-CZ" w:eastAsia="en-US"/>
        </w:rPr>
        <w:t>12</w:t>
      </w:r>
      <w:r w:rsidRPr="00E7292F">
        <w:rPr>
          <w:rFonts w:cs="Arial"/>
          <w:szCs w:val="22"/>
          <w:lang w:eastAsia="en-US"/>
        </w:rPr>
        <w:t xml:space="preserve">. </w:t>
      </w:r>
      <w:r w:rsidR="00AC72F1" w:rsidRPr="00E7292F">
        <w:rPr>
          <w:rFonts w:cs="Arial"/>
          <w:szCs w:val="22"/>
          <w:lang w:val="cs-CZ" w:eastAsia="en-US"/>
        </w:rPr>
        <w:t>7</w:t>
      </w:r>
      <w:r w:rsidRPr="00E7292F">
        <w:rPr>
          <w:rFonts w:cs="Arial"/>
          <w:szCs w:val="22"/>
          <w:lang w:eastAsia="en-US"/>
        </w:rPr>
        <w:t>. 202</w:t>
      </w:r>
      <w:r w:rsidRPr="00E7292F">
        <w:rPr>
          <w:rFonts w:cs="Arial"/>
          <w:szCs w:val="22"/>
          <w:lang w:val="cs-CZ" w:eastAsia="en-US"/>
        </w:rPr>
        <w:t>4</w:t>
      </w:r>
      <w:r w:rsidRPr="00E7292F">
        <w:rPr>
          <w:rFonts w:cs="Arial"/>
          <w:szCs w:val="22"/>
          <w:lang w:eastAsia="en-US"/>
        </w:rPr>
        <w:t xml:space="preserve"> Dílčí smlouv</w:t>
      </w:r>
      <w:r w:rsidRPr="00E7292F">
        <w:rPr>
          <w:rFonts w:cs="Arial"/>
          <w:szCs w:val="22"/>
          <w:lang w:val="cs-CZ" w:eastAsia="en-US"/>
        </w:rPr>
        <w:t>u</w:t>
      </w:r>
      <w:r w:rsidRPr="00E7292F">
        <w:rPr>
          <w:rFonts w:cs="Arial"/>
          <w:szCs w:val="22"/>
          <w:lang w:eastAsia="en-US"/>
        </w:rPr>
        <w:t xml:space="preserve"> č. </w:t>
      </w:r>
      <w:r w:rsidR="00DE330B" w:rsidRPr="00E7292F">
        <w:rPr>
          <w:rFonts w:cs="Arial"/>
          <w:szCs w:val="22"/>
          <w:lang w:val="cs-CZ" w:eastAsia="en-US"/>
        </w:rPr>
        <w:t>14</w:t>
      </w:r>
      <w:r w:rsidRPr="00E7292F">
        <w:rPr>
          <w:rFonts w:cs="Arial"/>
          <w:szCs w:val="22"/>
          <w:lang w:eastAsia="en-US"/>
        </w:rPr>
        <w:t xml:space="preserve"> o poskytování</w:t>
      </w:r>
      <w:r w:rsidRPr="00E7292F">
        <w:rPr>
          <w:rFonts w:cs="Arial"/>
          <w:szCs w:val="22"/>
          <w:lang w:val="cs-CZ" w:eastAsia="en-US"/>
        </w:rPr>
        <w:t xml:space="preserve"> </w:t>
      </w:r>
      <w:r w:rsidRPr="00E7292F">
        <w:rPr>
          <w:rFonts w:cs="Arial"/>
          <w:szCs w:val="22"/>
          <w:lang w:eastAsia="en-US"/>
        </w:rPr>
        <w:t>služeb</w:t>
      </w:r>
      <w:r w:rsidRPr="00E7292F">
        <w:rPr>
          <w:rFonts w:cs="Arial"/>
          <w:szCs w:val="22"/>
          <w:lang w:val="cs-CZ" w:eastAsia="en-US"/>
        </w:rPr>
        <w:t xml:space="preserve"> (dále jen „</w:t>
      </w:r>
      <w:r w:rsidRPr="00E7292F">
        <w:rPr>
          <w:rFonts w:cs="Arial"/>
          <w:b/>
          <w:bCs/>
          <w:szCs w:val="22"/>
          <w:lang w:val="cs-CZ" w:eastAsia="en-US"/>
        </w:rPr>
        <w:t xml:space="preserve">Dílčí smlouva č. </w:t>
      </w:r>
      <w:r w:rsidR="00DE330B" w:rsidRPr="00E7292F">
        <w:rPr>
          <w:rFonts w:cs="Arial"/>
          <w:b/>
          <w:bCs/>
          <w:szCs w:val="22"/>
          <w:lang w:val="cs-CZ" w:eastAsia="en-US"/>
        </w:rPr>
        <w:t>14</w:t>
      </w:r>
      <w:r w:rsidRPr="00E7292F">
        <w:rPr>
          <w:rFonts w:cs="Arial"/>
          <w:szCs w:val="22"/>
          <w:lang w:val="cs-CZ" w:eastAsia="en-US"/>
        </w:rPr>
        <w:t>“)</w:t>
      </w:r>
      <w:r w:rsidR="00BD17A0" w:rsidRPr="00E7292F">
        <w:rPr>
          <w:rFonts w:cs="Arial"/>
          <w:szCs w:val="22"/>
          <w:lang w:val="cs-CZ" w:eastAsia="en-US"/>
        </w:rPr>
        <w:t>, a to</w:t>
      </w:r>
      <w:r w:rsidRPr="00E7292F">
        <w:rPr>
          <w:rFonts w:cs="Arial"/>
          <w:szCs w:val="22"/>
          <w:lang w:val="cs-CZ" w:eastAsia="en-US"/>
        </w:rPr>
        <w:t xml:space="preserve"> na základě </w:t>
      </w:r>
      <w:r w:rsidR="00BD17A0" w:rsidRPr="00E7292F">
        <w:rPr>
          <w:rFonts w:cs="Arial"/>
          <w:szCs w:val="22"/>
          <w:lang w:val="cs-CZ" w:eastAsia="en-US"/>
        </w:rPr>
        <w:t xml:space="preserve">výsledku </w:t>
      </w:r>
      <w:r w:rsidRPr="00E7292F">
        <w:rPr>
          <w:rFonts w:cs="Arial"/>
          <w:szCs w:val="22"/>
          <w:lang w:val="cs-CZ" w:eastAsia="en-US"/>
        </w:rPr>
        <w:t xml:space="preserve">minitendru s názvem </w:t>
      </w:r>
      <w:r w:rsidRPr="00E7292F">
        <w:rPr>
          <w:rFonts w:cs="Arial"/>
          <w:i/>
          <w:iCs/>
          <w:szCs w:val="22"/>
          <w:lang w:val="cs-CZ" w:eastAsia="en-US"/>
        </w:rPr>
        <w:t>„</w:t>
      </w:r>
      <w:r w:rsidR="00DE330B" w:rsidRPr="00E7292F">
        <w:rPr>
          <w:i/>
          <w:iCs/>
          <w:szCs w:val="20"/>
        </w:rPr>
        <w:t>(DE-M-14) Poskytování implementačních služeb k projektu DWH – Data Analytik-Scn</w:t>
      </w:r>
      <w:r w:rsidRPr="00E7292F">
        <w:rPr>
          <w:rFonts w:cs="Arial"/>
          <w:i/>
          <w:iCs/>
          <w:szCs w:val="20"/>
        </w:rPr>
        <w:t xml:space="preserve">“ </w:t>
      </w:r>
      <w:r w:rsidRPr="00E7292F">
        <w:rPr>
          <w:rFonts w:cs="Arial"/>
          <w:szCs w:val="20"/>
        </w:rPr>
        <w:t>(dále jen</w:t>
      </w:r>
      <w:r w:rsidRPr="00E7292F">
        <w:rPr>
          <w:rFonts w:cs="Arial"/>
          <w:i/>
          <w:iCs/>
          <w:szCs w:val="20"/>
        </w:rPr>
        <w:t xml:space="preserve"> </w:t>
      </w:r>
      <w:r w:rsidR="00C6062F" w:rsidRPr="00E7292F">
        <w:rPr>
          <w:rFonts w:cs="Arial"/>
          <w:szCs w:val="22"/>
          <w:lang w:val="cs-CZ" w:eastAsia="en-US"/>
        </w:rPr>
        <w:t>„</w:t>
      </w:r>
      <w:r w:rsidRPr="00E7292F">
        <w:rPr>
          <w:rFonts w:cs="Arial"/>
          <w:b/>
          <w:bCs/>
          <w:szCs w:val="20"/>
        </w:rPr>
        <w:t>Minitendr</w:t>
      </w:r>
      <w:r w:rsidRPr="00E7292F">
        <w:rPr>
          <w:rFonts w:cs="Arial"/>
          <w:i/>
          <w:iCs/>
          <w:szCs w:val="20"/>
        </w:rPr>
        <w:t>”).</w:t>
      </w:r>
      <w:r w:rsidRPr="00E7292F">
        <w:rPr>
          <w:rFonts w:cs="Arial"/>
          <w:szCs w:val="22"/>
          <w:lang w:val="cs-CZ" w:eastAsia="en-US"/>
        </w:rPr>
        <w:t xml:space="preserve"> </w:t>
      </w:r>
      <w:r w:rsidRPr="00E7292F">
        <w:rPr>
          <w:rFonts w:cs="Arial"/>
          <w:szCs w:val="20"/>
        </w:rPr>
        <w:t xml:space="preserve">Poskytovatel se Dílčí smlouvou </w:t>
      </w:r>
      <w:r w:rsidRPr="00E7292F">
        <w:rPr>
          <w:rFonts w:cs="Arial"/>
          <w:szCs w:val="20"/>
          <w:lang w:val="cs-CZ"/>
        </w:rPr>
        <w:t xml:space="preserve">č. </w:t>
      </w:r>
      <w:r w:rsidR="00DE330B" w:rsidRPr="00E7292F">
        <w:rPr>
          <w:rFonts w:cs="Arial"/>
          <w:szCs w:val="20"/>
          <w:lang w:val="cs-CZ"/>
        </w:rPr>
        <w:t>14</w:t>
      </w:r>
      <w:r w:rsidRPr="00E7292F">
        <w:rPr>
          <w:rFonts w:cs="Arial"/>
          <w:szCs w:val="20"/>
          <w:lang w:val="cs-CZ"/>
        </w:rPr>
        <w:t xml:space="preserve"> </w:t>
      </w:r>
      <w:r w:rsidRPr="00E7292F">
        <w:rPr>
          <w:rFonts w:cs="Arial"/>
          <w:szCs w:val="20"/>
        </w:rPr>
        <w:t xml:space="preserve">zavázal </w:t>
      </w:r>
      <w:r w:rsidR="00DE330B" w:rsidRPr="00E7292F">
        <w:rPr>
          <w:rFonts w:cs="Arial"/>
          <w:szCs w:val="20"/>
          <w:lang w:eastAsia="en-US"/>
        </w:rPr>
        <w:t>poskytnout plnění spočívající v zajištění kapacit IT odborníka (Datového analytika) pro realizaci implementačních služeb pro projekt Data Warehouse (DWH), který se bude podílet na stavbě, provozu a uživatelském používání datového skladu, který bude integrovat data agendových systémů s cílem zajistit reporting a analytiku nad daty MPSV. DWH se nachází v Azure Databricks a jako reportovací nástroj se používá PowerBI. Datový analytik se podíl</w:t>
      </w:r>
      <w:r w:rsidR="00C6062F">
        <w:rPr>
          <w:rFonts w:cs="Arial"/>
          <w:szCs w:val="20"/>
          <w:lang w:eastAsia="en-US"/>
        </w:rPr>
        <w:t>í</w:t>
      </w:r>
      <w:r w:rsidR="00DE330B" w:rsidRPr="00E7292F">
        <w:rPr>
          <w:rFonts w:cs="Arial"/>
          <w:szCs w:val="20"/>
          <w:lang w:eastAsia="en-US"/>
        </w:rPr>
        <w:t xml:space="preserve"> zejména na tvorbě managerského informačního systému, který využívá na moderní reportingové a analytické nástroje v rámci platformy DWH a dalších kolaborujících BI nástrojů jako jsou PowerBI nebo nástroje pro tvorbu statistických modelů. </w:t>
      </w:r>
      <w:r w:rsidR="000434EC">
        <w:rPr>
          <w:rFonts w:cs="Arial"/>
          <w:szCs w:val="20"/>
          <w:lang w:eastAsia="en-US"/>
        </w:rPr>
        <w:t>Datový analytik se z</w:t>
      </w:r>
      <w:r w:rsidR="00DE330B" w:rsidRPr="00E7292F">
        <w:rPr>
          <w:rFonts w:cs="Arial"/>
          <w:szCs w:val="20"/>
          <w:lang w:eastAsia="en-US"/>
        </w:rPr>
        <w:t>ejména podíl</w:t>
      </w:r>
      <w:r w:rsidR="000434EC">
        <w:rPr>
          <w:rFonts w:cs="Arial"/>
          <w:szCs w:val="20"/>
          <w:lang w:eastAsia="en-US"/>
        </w:rPr>
        <w:t>í</w:t>
      </w:r>
      <w:r w:rsidR="00DE330B" w:rsidRPr="00E7292F">
        <w:rPr>
          <w:rFonts w:cs="Arial"/>
          <w:szCs w:val="20"/>
          <w:lang w:eastAsia="en-US"/>
        </w:rPr>
        <w:t xml:space="preserve"> na analytických úlohách, </w:t>
      </w:r>
      <w:r w:rsidR="000434EC">
        <w:rPr>
          <w:rFonts w:cs="Arial"/>
          <w:szCs w:val="20"/>
          <w:lang w:eastAsia="en-US"/>
        </w:rPr>
        <w:t>v rámci kterých je</w:t>
      </w:r>
      <w:r w:rsidR="00DE330B" w:rsidRPr="00E7292F">
        <w:rPr>
          <w:rFonts w:cs="Arial"/>
          <w:szCs w:val="20"/>
          <w:lang w:eastAsia="en-US"/>
        </w:rPr>
        <w:t xml:space="preserve"> nutná znalost ekonometrie</w:t>
      </w:r>
      <w:r w:rsidR="00DE330B" w:rsidRPr="00E7292F">
        <w:rPr>
          <w:rFonts w:cs="Arial"/>
          <w:szCs w:val="20"/>
        </w:rPr>
        <w:t xml:space="preserve"> (dále jen „</w:t>
      </w:r>
      <w:r w:rsidR="00DE330B" w:rsidRPr="00E7292F">
        <w:rPr>
          <w:rFonts w:cs="Arial"/>
          <w:b/>
          <w:bCs/>
          <w:szCs w:val="20"/>
        </w:rPr>
        <w:t>Služby</w:t>
      </w:r>
      <w:r w:rsidR="00DE330B" w:rsidRPr="00E7292F">
        <w:rPr>
          <w:rFonts w:cs="Arial"/>
          <w:szCs w:val="20"/>
        </w:rPr>
        <w:t xml:space="preserve">“). </w:t>
      </w:r>
      <w:r w:rsidR="00DE330B" w:rsidRPr="00E7292F">
        <w:rPr>
          <w:rFonts w:cs="Arial"/>
          <w:szCs w:val="20"/>
          <w:lang w:eastAsia="en-US"/>
        </w:rPr>
        <w:t>Poskytovatel se Dílčí smlouvou č. 14 zavázal poskytnout Služby osobou na pozici Datový analytik s maximálním rozsahem 200 člověkodnů (MD) – 1 FTE.</w:t>
      </w:r>
    </w:p>
    <w:p w14:paraId="5ED37B17" w14:textId="77777777" w:rsidR="00E7292F" w:rsidRDefault="0078326F" w:rsidP="00E7292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E7292F">
        <w:rPr>
          <w:szCs w:val="22"/>
          <w:lang w:eastAsia="en-US"/>
        </w:rPr>
        <w:t xml:space="preserve">Dílčí smlouva </w:t>
      </w:r>
      <w:r w:rsidRPr="00E7292F">
        <w:rPr>
          <w:szCs w:val="22"/>
          <w:lang w:val="cs-CZ" w:eastAsia="en-US"/>
        </w:rPr>
        <w:t xml:space="preserve">č. </w:t>
      </w:r>
      <w:r w:rsidR="00DE330B" w:rsidRPr="00E7292F">
        <w:rPr>
          <w:szCs w:val="22"/>
          <w:lang w:val="cs-CZ" w:eastAsia="en-US"/>
        </w:rPr>
        <w:t>14</w:t>
      </w:r>
      <w:r w:rsidRPr="00E7292F">
        <w:rPr>
          <w:szCs w:val="22"/>
          <w:lang w:val="cs-CZ" w:eastAsia="en-US"/>
        </w:rPr>
        <w:t xml:space="preserve"> navazuje</w:t>
      </w:r>
      <w:r w:rsidRPr="00E7292F">
        <w:rPr>
          <w:szCs w:val="22"/>
          <w:lang w:eastAsia="en-US"/>
        </w:rPr>
        <w:t xml:space="preserve"> </w:t>
      </w:r>
      <w:r w:rsidRPr="00E7292F">
        <w:rPr>
          <w:szCs w:val="22"/>
          <w:lang w:val="cs-CZ" w:eastAsia="en-US"/>
        </w:rPr>
        <w:t xml:space="preserve">na </w:t>
      </w:r>
      <w:r w:rsidRPr="00E7292F">
        <w:rPr>
          <w:szCs w:val="20"/>
        </w:rPr>
        <w:t xml:space="preserve">Rámcovou dohodu </w:t>
      </w:r>
      <w:r w:rsidRPr="00E7292F">
        <w:rPr>
          <w:rFonts w:cs="Arial"/>
          <w:szCs w:val="20"/>
        </w:rPr>
        <w:t>o implementačních službách</w:t>
      </w:r>
      <w:r w:rsidRPr="00E7292F">
        <w:rPr>
          <w:szCs w:val="20"/>
        </w:rPr>
        <w:t xml:space="preserve"> (dále jen „</w:t>
      </w:r>
      <w:r w:rsidRPr="00E7292F">
        <w:rPr>
          <w:b/>
          <w:szCs w:val="20"/>
        </w:rPr>
        <w:t>Rámcová dohoda</w:t>
      </w:r>
      <w:r w:rsidRPr="00E7292F">
        <w:rPr>
          <w:szCs w:val="20"/>
        </w:rPr>
        <w:t>“)</w:t>
      </w:r>
      <w:r w:rsidRPr="00E7292F">
        <w:rPr>
          <w:szCs w:val="20"/>
          <w:lang w:val="cs-CZ"/>
        </w:rPr>
        <w:t xml:space="preserve">, která byla uzavřena </w:t>
      </w:r>
      <w:r w:rsidRPr="00E7292F">
        <w:rPr>
          <w:szCs w:val="20"/>
        </w:rPr>
        <w:t xml:space="preserve">dne </w:t>
      </w:r>
      <w:r w:rsidRPr="00E7292F">
        <w:rPr>
          <w:szCs w:val="20"/>
          <w:lang w:val="cs-CZ"/>
        </w:rPr>
        <w:t>13</w:t>
      </w:r>
      <w:r w:rsidRPr="00E7292F">
        <w:rPr>
          <w:szCs w:val="20"/>
        </w:rPr>
        <w:t>.</w:t>
      </w:r>
      <w:r w:rsidRPr="00E7292F">
        <w:rPr>
          <w:szCs w:val="20"/>
          <w:lang w:val="cs-CZ"/>
        </w:rPr>
        <w:t xml:space="preserve"> </w:t>
      </w:r>
      <w:r w:rsidRPr="00E7292F">
        <w:rPr>
          <w:szCs w:val="20"/>
        </w:rPr>
        <w:t>7.</w:t>
      </w:r>
      <w:r w:rsidRPr="00E7292F">
        <w:rPr>
          <w:szCs w:val="20"/>
          <w:lang w:val="cs-CZ"/>
        </w:rPr>
        <w:t xml:space="preserve"> </w:t>
      </w:r>
      <w:r w:rsidRPr="00E7292F">
        <w:rPr>
          <w:szCs w:val="20"/>
        </w:rPr>
        <w:t xml:space="preserve">2023 </w:t>
      </w:r>
      <w:r w:rsidRPr="00E7292F">
        <w:rPr>
          <w:szCs w:val="22"/>
          <w:lang w:eastAsia="en-US"/>
        </w:rPr>
        <w:t xml:space="preserve">na základě </w:t>
      </w:r>
      <w:r w:rsidR="00BD17A0" w:rsidRPr="00E7292F">
        <w:rPr>
          <w:szCs w:val="22"/>
          <w:lang w:eastAsia="en-US"/>
        </w:rPr>
        <w:t xml:space="preserve">výsledku </w:t>
      </w:r>
      <w:r w:rsidRPr="00E7292F">
        <w:rPr>
          <w:szCs w:val="22"/>
          <w:lang w:eastAsia="en-US"/>
        </w:rPr>
        <w:t xml:space="preserve">zadávacího řízení veřejné zakázky </w:t>
      </w:r>
      <w:r w:rsidRPr="00E7292F">
        <w:rPr>
          <w:szCs w:val="22"/>
          <w:lang w:val="cs-CZ" w:eastAsia="en-US"/>
        </w:rPr>
        <w:t xml:space="preserve">s názvem </w:t>
      </w:r>
      <w:r w:rsidRPr="00E7292F">
        <w:rPr>
          <w:szCs w:val="22"/>
          <w:lang w:eastAsia="en-US"/>
        </w:rPr>
        <w:t>„</w:t>
      </w:r>
      <w:r w:rsidRPr="00E7292F">
        <w:rPr>
          <w:rFonts w:cs="Arial"/>
          <w:i/>
          <w:iCs/>
          <w:snapToGrid w:val="0"/>
          <w:szCs w:val="22"/>
        </w:rPr>
        <w:t>IT delivery II</w:t>
      </w:r>
      <w:r w:rsidRPr="00E7292F">
        <w:rPr>
          <w:szCs w:val="22"/>
          <w:lang w:eastAsia="en-US"/>
        </w:rPr>
        <w:t>“</w:t>
      </w:r>
      <w:r w:rsidRPr="00E7292F">
        <w:rPr>
          <w:szCs w:val="22"/>
          <w:lang w:val="cs-CZ" w:eastAsia="en-US"/>
        </w:rPr>
        <w:t xml:space="preserve">. </w:t>
      </w:r>
      <w:r w:rsidRPr="00E7292F">
        <w:rPr>
          <w:rFonts w:cs="Arial"/>
          <w:szCs w:val="20"/>
        </w:rPr>
        <w:t>Rámcov</w:t>
      </w:r>
      <w:r w:rsidR="00BD17A0" w:rsidRPr="00E7292F">
        <w:rPr>
          <w:rFonts w:cs="Arial"/>
          <w:szCs w:val="20"/>
        </w:rPr>
        <w:t>ou</w:t>
      </w:r>
      <w:r w:rsidRPr="00E7292F">
        <w:rPr>
          <w:rFonts w:cs="Arial"/>
          <w:szCs w:val="20"/>
        </w:rPr>
        <w:t xml:space="preserve"> dohod</w:t>
      </w:r>
      <w:r w:rsidR="00BD17A0" w:rsidRPr="00E7292F">
        <w:rPr>
          <w:rFonts w:cs="Arial"/>
          <w:szCs w:val="20"/>
        </w:rPr>
        <w:t>ou</w:t>
      </w:r>
      <w:r w:rsidRPr="00E7292F">
        <w:rPr>
          <w:rFonts w:cs="Arial"/>
          <w:szCs w:val="20"/>
        </w:rPr>
        <w:t xml:space="preserve"> se Poskytovatel zavázal Objednateli poskytovat služby definované v čl. 3 Rámcové dohody, a to za podmínek stanovených v Dílčí smlouvě </w:t>
      </w:r>
      <w:r w:rsidRPr="00E7292F">
        <w:rPr>
          <w:rFonts w:cs="Arial"/>
          <w:szCs w:val="20"/>
          <w:lang w:val="cs-CZ"/>
        </w:rPr>
        <w:t xml:space="preserve">č. </w:t>
      </w:r>
      <w:r w:rsidR="00DE330B" w:rsidRPr="00E7292F">
        <w:rPr>
          <w:rFonts w:cs="Arial"/>
          <w:szCs w:val="20"/>
          <w:lang w:val="cs-CZ"/>
        </w:rPr>
        <w:t>14</w:t>
      </w:r>
      <w:r w:rsidRPr="00E7292F">
        <w:rPr>
          <w:rFonts w:cs="Arial"/>
          <w:szCs w:val="20"/>
          <w:lang w:val="cs-CZ"/>
        </w:rPr>
        <w:t xml:space="preserve"> </w:t>
      </w:r>
      <w:r w:rsidRPr="00E7292F">
        <w:rPr>
          <w:rFonts w:cs="Arial"/>
          <w:szCs w:val="20"/>
        </w:rPr>
        <w:t>a v Rámcové dohodě.</w:t>
      </w:r>
    </w:p>
    <w:p w14:paraId="0F162F4D" w14:textId="1E8E777E" w:rsidR="00701126" w:rsidRPr="0031311F" w:rsidRDefault="00521CB9" w:rsidP="004B2CE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31311F">
        <w:rPr>
          <w:rFonts w:cs="Arial"/>
          <w:szCs w:val="22"/>
          <w:lang w:val="cs-CZ" w:eastAsia="en-US"/>
        </w:rPr>
        <w:t xml:space="preserve">Důvodem uzavření tohoto Dodatku č. </w:t>
      </w:r>
      <w:r w:rsidR="00DE330B" w:rsidRPr="0031311F">
        <w:rPr>
          <w:rFonts w:cs="Arial"/>
          <w:szCs w:val="22"/>
          <w:lang w:val="cs-CZ" w:eastAsia="en-US"/>
        </w:rPr>
        <w:t>1</w:t>
      </w:r>
      <w:r w:rsidRPr="0031311F">
        <w:rPr>
          <w:rFonts w:cs="Arial"/>
          <w:szCs w:val="22"/>
          <w:lang w:val="cs-CZ" w:eastAsia="en-US"/>
        </w:rPr>
        <w:t xml:space="preserve"> je potřeba dodatečného navýšení rozsahu </w:t>
      </w:r>
      <w:r w:rsidR="00BD17A0" w:rsidRPr="0031311F">
        <w:rPr>
          <w:rFonts w:cs="Arial"/>
          <w:szCs w:val="22"/>
          <w:lang w:val="cs-CZ" w:eastAsia="en-US"/>
        </w:rPr>
        <w:t>Služeb</w:t>
      </w:r>
      <w:r w:rsidRPr="0031311F">
        <w:rPr>
          <w:rFonts w:cs="Arial"/>
          <w:szCs w:val="22"/>
          <w:lang w:val="cs-CZ" w:eastAsia="en-US"/>
        </w:rPr>
        <w:t xml:space="preserve"> sjednaného Dílčí smlouvou č. </w:t>
      </w:r>
      <w:r w:rsidR="00DE330B" w:rsidRPr="0031311F">
        <w:rPr>
          <w:rFonts w:cs="Arial"/>
          <w:szCs w:val="22"/>
          <w:lang w:val="cs-CZ" w:eastAsia="en-US"/>
        </w:rPr>
        <w:t>14</w:t>
      </w:r>
      <w:r w:rsidRPr="0031311F">
        <w:rPr>
          <w:rFonts w:cs="Arial"/>
          <w:szCs w:val="22"/>
          <w:lang w:val="cs-CZ" w:eastAsia="en-US"/>
        </w:rPr>
        <w:t xml:space="preserve"> </w:t>
      </w:r>
      <w:r w:rsidR="00BD17A0" w:rsidRPr="0031311F">
        <w:rPr>
          <w:rFonts w:cs="Arial"/>
          <w:szCs w:val="22"/>
          <w:lang w:val="cs-CZ" w:eastAsia="en-US"/>
        </w:rPr>
        <w:t xml:space="preserve">formou rozšíření předpokládaného rozsahu člověkodnů v rámci realizačního týmu Poskytovatele, které je </w:t>
      </w:r>
      <w:r w:rsidR="00FB40F3" w:rsidRPr="0031311F">
        <w:rPr>
          <w:rFonts w:cs="Arial"/>
          <w:szCs w:val="22"/>
          <w:lang w:val="cs-CZ" w:eastAsia="en-US"/>
        </w:rPr>
        <w:t xml:space="preserve">objektivně </w:t>
      </w:r>
      <w:r w:rsidRPr="0031311F">
        <w:rPr>
          <w:rFonts w:cs="Arial"/>
          <w:szCs w:val="22"/>
          <w:lang w:val="cs-CZ" w:eastAsia="en-US"/>
        </w:rPr>
        <w:t xml:space="preserve">nezbytné pro naplnění účelu </w:t>
      </w:r>
      <w:r w:rsidR="00FB40F3" w:rsidRPr="0031311F">
        <w:rPr>
          <w:rFonts w:cs="Arial"/>
          <w:szCs w:val="22"/>
          <w:lang w:val="cs-CZ" w:eastAsia="en-US"/>
        </w:rPr>
        <w:t xml:space="preserve">a cíle </w:t>
      </w:r>
      <w:r w:rsidRPr="0031311F">
        <w:rPr>
          <w:rFonts w:cs="Arial"/>
          <w:szCs w:val="22"/>
          <w:lang w:val="cs-CZ" w:eastAsia="en-US"/>
        </w:rPr>
        <w:t xml:space="preserve">sledovaného Dílčí smlouvou č. </w:t>
      </w:r>
      <w:r w:rsidR="00DE330B" w:rsidRPr="0031311F">
        <w:rPr>
          <w:rFonts w:cs="Arial"/>
          <w:szCs w:val="22"/>
          <w:lang w:val="cs-CZ" w:eastAsia="en-US"/>
        </w:rPr>
        <w:t>14</w:t>
      </w:r>
      <w:bookmarkStart w:id="2" w:name="_Hlk198036789"/>
      <w:r w:rsidR="004F7343" w:rsidRPr="0031311F">
        <w:rPr>
          <w:rFonts w:cs="Arial"/>
          <w:szCs w:val="22"/>
          <w:lang w:val="cs-CZ" w:eastAsia="en-US"/>
        </w:rPr>
        <w:t xml:space="preserve">. </w:t>
      </w:r>
      <w:r w:rsidR="00351E4B" w:rsidRPr="0031311F">
        <w:rPr>
          <w:szCs w:val="22"/>
          <w:lang w:val="cs-CZ" w:eastAsia="en-US"/>
        </w:rPr>
        <w:t>Vzhledem k narůstajícímu objemu a složitosti datových zdrojů z projektů DSSP, OZP, DES i nově napojených dat z</w:t>
      </w:r>
      <w:r w:rsidR="0031311F">
        <w:rPr>
          <w:szCs w:val="22"/>
          <w:lang w:val="cs-CZ" w:eastAsia="en-US"/>
        </w:rPr>
        <w:t> </w:t>
      </w:r>
      <w:r w:rsidR="00351E4B" w:rsidRPr="0031311F">
        <w:rPr>
          <w:szCs w:val="22"/>
          <w:lang w:val="cs-CZ" w:eastAsia="en-US"/>
        </w:rPr>
        <w:t>Č</w:t>
      </w:r>
      <w:r w:rsidR="0031311F">
        <w:rPr>
          <w:szCs w:val="22"/>
          <w:lang w:val="cs-CZ" w:eastAsia="en-US"/>
        </w:rPr>
        <w:t>eské správy sociálního zabezpečení, jejíž Integrovaný informační systém se stal k 1. 1. 2025 součástí Integrovaného informačního systému MPSV</w:t>
      </w:r>
      <w:r w:rsidR="00351E4B" w:rsidRPr="0031311F">
        <w:rPr>
          <w:szCs w:val="22"/>
          <w:lang w:val="cs-CZ" w:eastAsia="en-US"/>
        </w:rPr>
        <w:t xml:space="preserve">, </w:t>
      </w:r>
      <w:r w:rsidR="0031311F">
        <w:rPr>
          <w:szCs w:val="22"/>
          <w:lang w:val="cs-CZ" w:eastAsia="en-US"/>
        </w:rPr>
        <w:t>která</w:t>
      </w:r>
      <w:r w:rsidR="00351E4B" w:rsidRPr="0031311F">
        <w:rPr>
          <w:szCs w:val="22"/>
          <w:lang w:val="cs-CZ" w:eastAsia="en-US"/>
        </w:rPr>
        <w:t xml:space="preserve"> představují nový podfaktor v celkovém datovém ekosystému, je nezbytné zavést spolehlivé a kontinuální reportování. Tato aktivita je klíčová pro zachování správné funkčnosti analytických procesů, přesnost datových vazeb a efektivní podporu rozhodovacích systémů. Pokud </w:t>
      </w:r>
      <w:r w:rsidR="00C6062F" w:rsidRPr="0031311F">
        <w:rPr>
          <w:szCs w:val="22"/>
          <w:lang w:val="cs-CZ" w:eastAsia="en-US"/>
        </w:rPr>
        <w:t>by nebylo</w:t>
      </w:r>
      <w:r w:rsidR="00351E4B" w:rsidRPr="0031311F">
        <w:rPr>
          <w:szCs w:val="22"/>
          <w:lang w:val="cs-CZ" w:eastAsia="en-US"/>
        </w:rPr>
        <w:t xml:space="preserve"> možné tyto funkce adekvátně udržovat nebo včas aktualizovat, do</w:t>
      </w:r>
      <w:r w:rsidR="00C6062F" w:rsidRPr="0031311F">
        <w:rPr>
          <w:szCs w:val="22"/>
          <w:lang w:val="cs-CZ" w:eastAsia="en-US"/>
        </w:rPr>
        <w:t xml:space="preserve">šlo by </w:t>
      </w:r>
      <w:r w:rsidR="00351E4B" w:rsidRPr="0031311F">
        <w:rPr>
          <w:szCs w:val="22"/>
          <w:lang w:val="cs-CZ" w:eastAsia="en-US"/>
        </w:rPr>
        <w:t xml:space="preserve">ke zpomalení analytických operací, nárůstu nesrovnalostí v datech nebo ke zpoždění implementace nových nástrojů. </w:t>
      </w:r>
      <w:r w:rsidR="00C6062F" w:rsidRPr="0031311F">
        <w:rPr>
          <w:szCs w:val="22"/>
          <w:lang w:val="cs-CZ" w:eastAsia="en-US"/>
        </w:rPr>
        <w:t xml:space="preserve">Vzhledem k výše uvedenému </w:t>
      </w:r>
      <w:r w:rsidR="00351E4B" w:rsidRPr="0031311F">
        <w:rPr>
          <w:szCs w:val="22"/>
          <w:lang w:val="cs-CZ" w:eastAsia="en-US"/>
        </w:rPr>
        <w:t>je důležité, aby stávající kapacity IT odborníků zůstaly na potřebné úrovni, neboť jejich nedostatek by mohl ovlivnit kontinuitu a kvalitu datových služeb. </w:t>
      </w:r>
      <w:bookmarkEnd w:id="2"/>
      <w:r w:rsidR="00F24B94" w:rsidRPr="0031311F">
        <w:rPr>
          <w:rFonts w:cs="Arial"/>
          <w:szCs w:val="22"/>
          <w:lang w:val="cs-CZ" w:eastAsia="en-US"/>
        </w:rPr>
        <w:t xml:space="preserve">Dodatečně sjednávané služby jsou od současných činností realizačního týmu </w:t>
      </w:r>
      <w:r w:rsidR="00F65D3B" w:rsidRPr="0031311F">
        <w:rPr>
          <w:rFonts w:cs="Arial"/>
          <w:szCs w:val="22"/>
          <w:lang w:val="cs-CZ" w:eastAsia="en-US"/>
        </w:rPr>
        <w:t xml:space="preserve">Poskytovatele </w:t>
      </w:r>
      <w:r w:rsidR="00F24B94" w:rsidRPr="0031311F">
        <w:rPr>
          <w:rFonts w:cs="Arial"/>
          <w:szCs w:val="22"/>
          <w:lang w:val="cs-CZ" w:eastAsia="en-US"/>
        </w:rPr>
        <w:t xml:space="preserve">neoddělitelné, doplňují původní scope zadání v rámci </w:t>
      </w:r>
      <w:r w:rsidR="00F65D3B" w:rsidRPr="0031311F">
        <w:rPr>
          <w:rFonts w:cs="Arial"/>
          <w:szCs w:val="22"/>
          <w:lang w:val="cs-CZ" w:eastAsia="en-US"/>
        </w:rPr>
        <w:t>Dílčí s</w:t>
      </w:r>
      <w:r w:rsidR="00F24B94" w:rsidRPr="0031311F">
        <w:rPr>
          <w:rFonts w:cs="Arial"/>
          <w:szCs w:val="22"/>
          <w:lang w:val="cs-CZ" w:eastAsia="en-US"/>
        </w:rPr>
        <w:t>mlouvy</w:t>
      </w:r>
      <w:r w:rsidR="00F65D3B" w:rsidRPr="0031311F">
        <w:rPr>
          <w:rFonts w:cs="Arial"/>
          <w:szCs w:val="22"/>
          <w:lang w:val="cs-CZ" w:eastAsia="en-US"/>
        </w:rPr>
        <w:t xml:space="preserve"> č. </w:t>
      </w:r>
      <w:r w:rsidR="00DE330B" w:rsidRPr="0031311F">
        <w:rPr>
          <w:rFonts w:cs="Arial"/>
          <w:szCs w:val="22"/>
          <w:lang w:val="cs-CZ" w:eastAsia="en-US"/>
        </w:rPr>
        <w:t>14</w:t>
      </w:r>
      <w:r w:rsidR="00F24B94" w:rsidRPr="0031311F">
        <w:rPr>
          <w:rFonts w:cs="Arial"/>
          <w:szCs w:val="22"/>
          <w:lang w:val="cs-CZ" w:eastAsia="en-US"/>
        </w:rPr>
        <w:t xml:space="preserve"> a nelze je objektivně poskytnout jiným realizačním týmem než týmem Poskytovatele, a to vzhledem ke skutečnosti, že zachování realizačního týmu Poskytovatele při poskytování předmětných specifických služeb sjednaných Dílčí smlouvou č. </w:t>
      </w:r>
      <w:r w:rsidR="00DE330B" w:rsidRPr="0031311F">
        <w:rPr>
          <w:rFonts w:cs="Arial"/>
          <w:szCs w:val="22"/>
          <w:lang w:val="cs-CZ" w:eastAsia="en-US"/>
        </w:rPr>
        <w:t xml:space="preserve">14 </w:t>
      </w:r>
      <w:r w:rsidR="00F24B94" w:rsidRPr="0031311F">
        <w:rPr>
          <w:rFonts w:cs="Arial"/>
          <w:szCs w:val="22"/>
          <w:lang w:val="cs-CZ" w:eastAsia="en-US"/>
        </w:rPr>
        <w:t xml:space="preserve">a </w:t>
      </w:r>
      <w:r w:rsidR="00F65D3B" w:rsidRPr="0031311F">
        <w:rPr>
          <w:rFonts w:cs="Arial"/>
          <w:szCs w:val="22"/>
          <w:lang w:val="cs-CZ" w:eastAsia="en-US"/>
        </w:rPr>
        <w:t xml:space="preserve">tímto </w:t>
      </w:r>
      <w:r w:rsidR="00F24B94" w:rsidRPr="0031311F">
        <w:rPr>
          <w:rFonts w:cs="Arial"/>
          <w:szCs w:val="22"/>
          <w:lang w:val="cs-CZ" w:eastAsia="en-US"/>
        </w:rPr>
        <w:t xml:space="preserve">Dodatkem č. </w:t>
      </w:r>
      <w:r w:rsidR="00DE330B" w:rsidRPr="0031311F">
        <w:rPr>
          <w:rFonts w:cs="Arial"/>
          <w:szCs w:val="22"/>
          <w:lang w:val="cs-CZ" w:eastAsia="en-US"/>
        </w:rPr>
        <w:t>1</w:t>
      </w:r>
      <w:r w:rsidR="00F24B94" w:rsidRPr="0031311F">
        <w:rPr>
          <w:rFonts w:cs="Arial"/>
          <w:szCs w:val="22"/>
          <w:lang w:val="cs-CZ" w:eastAsia="en-US"/>
        </w:rPr>
        <w:t xml:space="preserve"> je klíčové pro zajištění jednotné odpovědnosti Poskytovatele. V případě, že by </w:t>
      </w:r>
      <w:r w:rsidR="0031311F">
        <w:rPr>
          <w:rFonts w:cs="Arial"/>
          <w:szCs w:val="22"/>
          <w:lang w:val="cs-CZ" w:eastAsia="en-US"/>
        </w:rPr>
        <w:t>S</w:t>
      </w:r>
      <w:r w:rsidR="00F24B94" w:rsidRPr="0031311F">
        <w:rPr>
          <w:rFonts w:cs="Arial"/>
          <w:szCs w:val="22"/>
          <w:lang w:val="cs-CZ" w:eastAsia="en-US"/>
        </w:rPr>
        <w:t>lužby byly poskytovány jiným poskytovatelem, hrozí Objednateli bezpečnostní rizika, organizační rizika a</w:t>
      </w:r>
      <w:r w:rsidR="00D22CF0" w:rsidRPr="0031311F">
        <w:rPr>
          <w:rFonts w:cs="Arial"/>
          <w:szCs w:val="22"/>
          <w:lang w:val="cs-CZ" w:eastAsia="en-US"/>
        </w:rPr>
        <w:t> </w:t>
      </w:r>
      <w:r w:rsidR="00F24B94" w:rsidRPr="0031311F">
        <w:rPr>
          <w:rFonts w:cs="Arial"/>
          <w:szCs w:val="22"/>
          <w:lang w:val="cs-CZ" w:eastAsia="en-US"/>
        </w:rPr>
        <w:t xml:space="preserve">v konečném důsledku i vícenáklady. Vzhledem k výše uvedenému je uzavření </w:t>
      </w:r>
      <w:r w:rsidR="00F65D3B" w:rsidRPr="0031311F">
        <w:rPr>
          <w:rFonts w:cs="Arial"/>
          <w:szCs w:val="22"/>
          <w:lang w:val="cs-CZ" w:eastAsia="en-US"/>
        </w:rPr>
        <w:t xml:space="preserve">tohoto </w:t>
      </w:r>
      <w:r w:rsidR="00F24B94" w:rsidRPr="0031311F">
        <w:rPr>
          <w:rFonts w:cs="Arial"/>
          <w:szCs w:val="22"/>
          <w:lang w:val="cs-CZ" w:eastAsia="en-US"/>
        </w:rPr>
        <w:t>Dodatku č.</w:t>
      </w:r>
      <w:r w:rsidR="00F65D3B" w:rsidRPr="0031311F">
        <w:rPr>
          <w:rFonts w:cs="Arial"/>
          <w:szCs w:val="22"/>
          <w:lang w:val="cs-CZ" w:eastAsia="en-US"/>
        </w:rPr>
        <w:t> </w:t>
      </w:r>
      <w:r w:rsidR="00DE330B" w:rsidRPr="0031311F">
        <w:rPr>
          <w:rFonts w:cs="Arial"/>
          <w:szCs w:val="22"/>
          <w:lang w:val="cs-CZ" w:eastAsia="en-US"/>
        </w:rPr>
        <w:t>1</w:t>
      </w:r>
      <w:r w:rsidR="00F24B94" w:rsidRPr="0031311F">
        <w:rPr>
          <w:rFonts w:cs="Arial"/>
          <w:szCs w:val="22"/>
          <w:lang w:val="cs-CZ" w:eastAsia="en-US"/>
        </w:rPr>
        <w:t xml:space="preserve"> jediným efektivním, účelným a hospodárným řešením.</w:t>
      </w:r>
      <w:r w:rsidR="00701126" w:rsidRPr="0031311F">
        <w:rPr>
          <w:rFonts w:cs="Arial"/>
          <w:szCs w:val="22"/>
          <w:lang w:val="cs-CZ" w:eastAsia="en-US"/>
        </w:rPr>
        <w:t xml:space="preserve"> </w:t>
      </w:r>
    </w:p>
    <w:p w14:paraId="796E5694" w14:textId="77777777" w:rsidR="00DF00D2" w:rsidRDefault="00DF00D2">
      <w:pPr>
        <w:spacing w:after="0" w:line="240" w:lineRule="auto"/>
        <w:rPr>
          <w:rFonts w:cs="Arial"/>
          <w:szCs w:val="22"/>
          <w:lang w:val="x-none" w:eastAsia="x-none"/>
        </w:rPr>
      </w:pPr>
      <w:r>
        <w:rPr>
          <w:rFonts w:cs="Arial"/>
          <w:szCs w:val="22"/>
        </w:rPr>
        <w:br w:type="page"/>
      </w:r>
    </w:p>
    <w:p w14:paraId="2C3CBBA8" w14:textId="18FC6561" w:rsidR="00C6062F" w:rsidRPr="00E977C1" w:rsidRDefault="00C6062F" w:rsidP="00E977C1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lastRenderedPageBreak/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</w:t>
      </w:r>
      <w:r w:rsidR="00DF00D2">
        <w:rPr>
          <w:rFonts w:cs="Arial"/>
          <w:szCs w:val="22"/>
        </w:rPr>
        <w:br/>
      </w:r>
      <w:r w:rsidRPr="00D2119F">
        <w:rPr>
          <w:rFonts w:cs="Arial"/>
          <w:szCs w:val="22"/>
        </w:rPr>
        <w:t>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a dílčích smluv uzavíraných na jejím základě tak, aby bylo umožněno efektivní využití finančních prostředků z Nástroje na podporu a oživení a odolnosti, resp. Národního plánu obnovy Českou republikou.</w:t>
      </w:r>
      <w:r w:rsidRPr="003F5131">
        <w:rPr>
          <w:rFonts w:cs="Arial"/>
          <w:szCs w:val="20"/>
        </w:rPr>
        <w:t xml:space="preserve"> </w:t>
      </w:r>
    </w:p>
    <w:p w14:paraId="4F4CFBDD" w14:textId="70225673" w:rsidR="008F3FA1" w:rsidRDefault="00701126" w:rsidP="00E977C1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 w:rsidR="00E977C1">
        <w:rPr>
          <w:rFonts w:eastAsia="Calibri"/>
          <w:lang w:val="cs-CZ"/>
        </w:rPr>
        <w:t>odst. 1.3 a 1.4 tohoto Dodatku č. 1</w:t>
      </w:r>
      <w:r>
        <w:rPr>
          <w:rFonts w:eastAsia="Calibri"/>
          <w:lang w:val="cs-CZ"/>
        </w:rPr>
        <w:t xml:space="preserve">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</w:t>
      </w:r>
      <w:r>
        <w:rPr>
          <w:rFonts w:eastAsia="Calibri"/>
          <w:lang w:val="cs-CZ"/>
        </w:rPr>
        <w:t xml:space="preserve">Dílčí smlouvy č. </w:t>
      </w:r>
      <w:r w:rsidR="00DE330B">
        <w:rPr>
          <w:rFonts w:eastAsia="Calibri"/>
          <w:lang w:val="cs-CZ"/>
        </w:rPr>
        <w:t>14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DE330B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55A3B7D0" w14:textId="6D90E7BA" w:rsidR="005B4150" w:rsidRDefault="005B4150" w:rsidP="00E977C1">
      <w:pPr>
        <w:pStyle w:val="RLlneksmlouvy"/>
        <w:keepNext w:val="0"/>
        <w:widowControl w:val="0"/>
        <w:tabs>
          <w:tab w:val="clear" w:pos="737"/>
          <w:tab w:val="num" w:pos="567"/>
        </w:tabs>
        <w:spacing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E63242">
        <w:rPr>
          <w:rFonts w:cs="Arial"/>
          <w:lang w:val="cs-CZ"/>
        </w:rPr>
        <w:t>2</w:t>
      </w:r>
    </w:p>
    <w:p w14:paraId="17ED5FA5" w14:textId="55F4CD80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</w:t>
      </w:r>
      <w:r w:rsidR="00D5600F">
        <w:rPr>
          <w:rFonts w:cs="Arial"/>
          <w:szCs w:val="22"/>
          <w:lang w:val="cs-CZ" w:eastAsia="en-US"/>
        </w:rPr>
        <w:t>S</w:t>
      </w:r>
      <w:r w:rsidRPr="00CB0FE3">
        <w:rPr>
          <w:rFonts w:cs="Arial"/>
          <w:szCs w:val="22"/>
          <w:lang w:val="cs-CZ" w:eastAsia="en-US"/>
        </w:rPr>
        <w:t>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</w:t>
      </w:r>
      <w:r w:rsidR="00390D69">
        <w:rPr>
          <w:rFonts w:cs="Arial"/>
          <w:szCs w:val="20"/>
        </w:rPr>
        <w:t xml:space="preserve"> Poskytovatele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705B5EA1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DE330B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E977C1">
        <w:rPr>
          <w:rFonts w:cs="Arial"/>
          <w:szCs w:val="20"/>
          <w:lang w:val="cs-CZ"/>
        </w:rPr>
        <w:t>14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43614AC4" w14:textId="25C9E639" w:rsidR="00FA58AD" w:rsidRPr="00B041DF" w:rsidRDefault="00E977C1" w:rsidP="00B041DF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 w:rsidRPr="00E977C1">
        <w:rPr>
          <w:rFonts w:cs="Arial"/>
          <w:szCs w:val="22"/>
          <w:lang w:val="cs-CZ" w:eastAsia="en-US"/>
        </w:rPr>
        <w:t xml:space="preserve"> </w:t>
      </w:r>
      <w:r w:rsidRPr="00E7292F">
        <w:rPr>
          <w:rFonts w:cs="Arial"/>
          <w:szCs w:val="22"/>
          <w:lang w:val="cs-CZ" w:eastAsia="en-US"/>
        </w:rPr>
        <w:t>„</w:t>
      </w:r>
      <w:r w:rsidR="00DE330B" w:rsidRPr="00DE330B">
        <w:rPr>
          <w:rFonts w:cs="Arial"/>
          <w:i/>
          <w:iCs/>
          <w:szCs w:val="20"/>
        </w:rPr>
        <w:t xml:space="preserve">Poskytovatel se Dílčí smlouvou zavazuje poskytnout Služby osobou na pozici Datový analytik </w:t>
      </w:r>
      <w:r w:rsidR="00DF00D2">
        <w:rPr>
          <w:rFonts w:cs="Arial"/>
          <w:i/>
          <w:iCs/>
          <w:szCs w:val="20"/>
        </w:rPr>
        <w:br/>
      </w:r>
      <w:r w:rsidR="00DE330B" w:rsidRPr="00DE330B">
        <w:rPr>
          <w:rFonts w:cs="Arial"/>
          <w:i/>
          <w:iCs/>
          <w:szCs w:val="20"/>
        </w:rPr>
        <w:t>s maximálním rozsahem 2</w:t>
      </w:r>
      <w:r w:rsidR="00B041DF">
        <w:rPr>
          <w:rFonts w:cs="Arial"/>
          <w:i/>
          <w:iCs/>
          <w:szCs w:val="20"/>
        </w:rPr>
        <w:t>60</w:t>
      </w:r>
      <w:r w:rsidR="00DE330B" w:rsidRPr="00DE330B">
        <w:rPr>
          <w:rFonts w:cs="Arial"/>
          <w:i/>
          <w:iCs/>
          <w:szCs w:val="20"/>
        </w:rPr>
        <w:t xml:space="preserve"> člověkodnů (MD) – 1 FTE.</w:t>
      </w:r>
      <w:r w:rsidR="00B041DF">
        <w:rPr>
          <w:rFonts w:cs="Arial"/>
          <w:i/>
          <w:iCs/>
          <w:szCs w:val="20"/>
        </w:rPr>
        <w:t>”</w:t>
      </w:r>
    </w:p>
    <w:p w14:paraId="5044FC7A" w14:textId="1EBDC293" w:rsidR="00B041DF" w:rsidRPr="00B041DF" w:rsidRDefault="00890000" w:rsidP="00B041D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B041DF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Dílčí smlouvy č. </w:t>
      </w:r>
      <w:r w:rsidR="00B041DF">
        <w:rPr>
          <w:rFonts w:cs="Arial"/>
          <w:szCs w:val="20"/>
        </w:rPr>
        <w:t>14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r w:rsidRPr="00A46C6B">
        <w:rPr>
          <w:rFonts w:cs="Arial"/>
          <w:szCs w:val="20"/>
        </w:rPr>
        <w:t xml:space="preserve">lužby </w:t>
      </w:r>
      <w:r w:rsidR="00B041DF">
        <w:rPr>
          <w:rFonts w:cs="Arial"/>
          <w:szCs w:val="20"/>
        </w:rPr>
        <w:t xml:space="preserve">v rámci dané role </w:t>
      </w:r>
      <w:r w:rsidRPr="00A46C6B">
        <w:rPr>
          <w:rFonts w:cs="Arial"/>
          <w:szCs w:val="20"/>
        </w:rPr>
        <w:t>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 xml:space="preserve">tj. poptávat </w:t>
      </w:r>
      <w:r w:rsidR="00B041DF">
        <w:rPr>
          <w:rFonts w:cs="Arial"/>
          <w:szCs w:val="20"/>
        </w:rPr>
        <w:t xml:space="preserve">roli </w:t>
      </w:r>
      <w:r w:rsidRPr="00A46C6B">
        <w:rPr>
          <w:rFonts w:cs="Arial"/>
          <w:szCs w:val="20"/>
        </w:rPr>
        <w:t>v nižším</w:t>
      </w:r>
      <w:r w:rsidR="00B041DF">
        <w:rPr>
          <w:rFonts w:cs="Arial"/>
          <w:szCs w:val="20"/>
        </w:rPr>
        <w:t xml:space="preserve"> rozsahu</w:t>
      </w:r>
      <w:r w:rsidRPr="00A46C6B">
        <w:rPr>
          <w:rFonts w:cs="Arial"/>
          <w:szCs w:val="20"/>
        </w:rPr>
        <w:t>, než je stanovený předpokládaný počet</w:t>
      </w:r>
      <w:r w:rsidRPr="00890000">
        <w:rPr>
          <w:rFonts w:cs="Arial"/>
          <w:szCs w:val="20"/>
        </w:rPr>
        <w:t>)</w:t>
      </w:r>
      <w:r w:rsidRPr="00A46C6B">
        <w:rPr>
          <w:rFonts w:cs="Arial"/>
          <w:szCs w:val="20"/>
        </w:rPr>
        <w:t>.</w:t>
      </w:r>
    </w:p>
    <w:p w14:paraId="15D81EA2" w14:textId="1A798C90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B041DF">
        <w:rPr>
          <w:rFonts w:cs="Arial"/>
          <w:szCs w:val="20"/>
          <w:lang w:val="cs-CZ"/>
        </w:rPr>
        <w:t>1</w:t>
      </w:r>
      <w:r w:rsidRPr="00097235">
        <w:rPr>
          <w:rFonts w:cs="Arial"/>
          <w:szCs w:val="20"/>
          <w:lang w:val="cs-CZ"/>
        </w:rPr>
        <w:t xml:space="preserve"> </w:t>
      </w:r>
      <w:r w:rsidR="00390D69">
        <w:rPr>
          <w:rFonts w:cs="Arial"/>
          <w:szCs w:val="20"/>
          <w:lang w:val="cs-CZ"/>
        </w:rPr>
        <w:t>s</w:t>
      </w:r>
      <w:r>
        <w:rPr>
          <w:rFonts w:cs="Arial"/>
          <w:szCs w:val="20"/>
          <w:lang w:val="cs-CZ"/>
        </w:rPr>
        <w:t>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 w:rsidR="00390D69">
        <w:rPr>
          <w:rFonts w:cs="Arial"/>
          <w:szCs w:val="20"/>
          <w:lang w:val="cs-CZ"/>
        </w:rPr>
        <w:t>y</w:t>
      </w:r>
      <w:r>
        <w:rPr>
          <w:rFonts w:cs="Arial"/>
          <w:szCs w:val="20"/>
          <w:lang w:val="cs-CZ"/>
        </w:rPr>
        <w:t>š</w:t>
      </w:r>
      <w:r w:rsidR="00390D69">
        <w:rPr>
          <w:rFonts w:cs="Arial"/>
          <w:szCs w:val="20"/>
          <w:lang w:val="cs-CZ"/>
        </w:rPr>
        <w:t>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B041DF">
        <w:rPr>
          <w:rFonts w:cs="Arial"/>
          <w:szCs w:val="20"/>
          <w:lang w:val="cs-CZ"/>
        </w:rPr>
        <w:t>14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44123EC3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B041DF">
        <w:rPr>
          <w:rFonts w:cs="Arial"/>
          <w:szCs w:val="20"/>
          <w:lang w:val="cs-CZ"/>
        </w:rPr>
        <w:t>2 200</w:t>
      </w:r>
      <w:r w:rsidR="00E63242">
        <w:rPr>
          <w:rFonts w:cs="Arial"/>
          <w:szCs w:val="20"/>
          <w:lang w:val="cs-CZ"/>
        </w:rPr>
        <w:t xml:space="preserve">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A86E148" w14:textId="21B4C6B3" w:rsidR="00890000" w:rsidRPr="00015496" w:rsidRDefault="00890000" w:rsidP="00CF1752">
      <w:pPr>
        <w:pStyle w:val="RLTextlnkuslovan"/>
        <w:numPr>
          <w:ilvl w:val="0"/>
          <w:numId w:val="0"/>
        </w:numPr>
        <w:spacing w:after="0" w:line="280" w:lineRule="atLeast"/>
        <w:ind w:left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</w:t>
      </w:r>
      <w:r w:rsidR="00CF1752" w:rsidRPr="00E977C1">
        <w:rPr>
          <w:rFonts w:cs="Arial"/>
          <w:szCs w:val="22"/>
          <w:lang w:val="cs-CZ" w:eastAsia="en-US"/>
        </w:rPr>
        <w:t>zákona č. 134/2016 Sb., o zadávání veřejných zakázek, ve znění pozdějších předpisů (dále jen „</w:t>
      </w:r>
      <w:r w:rsidR="00CF1752" w:rsidRPr="00E977C1">
        <w:rPr>
          <w:rFonts w:cs="Arial"/>
          <w:b/>
          <w:bCs/>
          <w:szCs w:val="22"/>
          <w:lang w:val="cs-CZ" w:eastAsia="en-US"/>
        </w:rPr>
        <w:t>ZZVZ</w:t>
      </w:r>
      <w:r w:rsidR="00CF1752" w:rsidRPr="00E977C1">
        <w:rPr>
          <w:rFonts w:cs="Arial"/>
          <w:szCs w:val="22"/>
          <w:lang w:val="cs-CZ" w:eastAsia="en-US"/>
        </w:rPr>
        <w:t>“)</w:t>
      </w:r>
      <w:r w:rsidR="000434EC">
        <w:rPr>
          <w:rFonts w:cs="Arial"/>
          <w:szCs w:val="22"/>
          <w:lang w:val="cs-CZ" w:eastAsia="en-US"/>
        </w:rPr>
        <w:t xml:space="preserve">: </w:t>
      </w:r>
      <w:r w:rsidR="00CF1752">
        <w:rPr>
          <w:rFonts w:cs="Arial"/>
          <w:szCs w:val="22"/>
          <w:lang w:val="cs-CZ" w:eastAsia="en-US"/>
        </w:rPr>
        <w:t xml:space="preserve">   </w:t>
      </w:r>
      <w:r w:rsidR="00EB2918">
        <w:rPr>
          <w:rFonts w:cs="Arial"/>
          <w:szCs w:val="22"/>
          <w:lang w:val="cs-CZ" w:eastAsia="en-US"/>
        </w:rPr>
        <w:t xml:space="preserve"> </w:t>
      </w:r>
      <w:r w:rsidR="00CF1752">
        <w:rPr>
          <w:rFonts w:cs="Arial"/>
          <w:szCs w:val="22"/>
          <w:lang w:val="cs-CZ" w:eastAsia="en-US"/>
        </w:rPr>
        <w:t xml:space="preserve">  </w:t>
      </w:r>
      <w:r w:rsidR="00FA58AD">
        <w:rPr>
          <w:rFonts w:cs="Arial"/>
          <w:lang w:val="cs-CZ"/>
        </w:rPr>
        <w:t xml:space="preserve"> </w:t>
      </w:r>
      <w:r w:rsidR="00B041DF">
        <w:rPr>
          <w:rFonts w:cs="Arial"/>
          <w:lang w:val="cs-CZ"/>
        </w:rPr>
        <w:t xml:space="preserve">660 </w:t>
      </w:r>
      <w:r w:rsidR="00E63242"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737D4A4A" w14:textId="43CA092F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B041DF">
        <w:rPr>
          <w:rFonts w:cs="Arial"/>
          <w:lang w:val="cs-CZ"/>
        </w:rPr>
        <w:t>2 860</w:t>
      </w:r>
      <w:r w:rsidR="00E63242">
        <w:rPr>
          <w:rFonts w:cs="Arial"/>
          <w:lang w:val="cs-CZ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2897EF7F" w14:textId="38CF2DE3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B041DF">
        <w:rPr>
          <w:rFonts w:cs="Arial"/>
          <w:szCs w:val="20"/>
          <w:lang w:val="cs-CZ"/>
        </w:rPr>
        <w:t>14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7F2020D2" w:rsidR="00890000" w:rsidRDefault="00890000" w:rsidP="00B651E2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B041DF" w:rsidRPr="00E977C1">
        <w:rPr>
          <w:rFonts w:cs="Arial"/>
          <w:i/>
          <w:iCs/>
          <w:szCs w:val="20"/>
          <w:lang w:eastAsia="en-US"/>
        </w:rPr>
        <w:t>2 860 000</w:t>
      </w:r>
      <w:r w:rsidRPr="00E977C1">
        <w:rPr>
          <w:rFonts w:cs="Arial"/>
          <w:i/>
          <w:iCs/>
          <w:szCs w:val="20"/>
          <w:lang w:eastAsia="en-US"/>
        </w:rPr>
        <w:t xml:space="preserve">,- </w:t>
      </w:r>
      <w:r w:rsidRPr="00E977C1">
        <w:rPr>
          <w:rFonts w:cs="Arial"/>
          <w:i/>
          <w:iCs/>
          <w:szCs w:val="20"/>
        </w:rPr>
        <w:t>Kč bez DPH“</w:t>
      </w:r>
      <w:r w:rsidRPr="00E977C1">
        <w:rPr>
          <w:rFonts w:cs="Arial"/>
          <w:szCs w:val="20"/>
        </w:rPr>
        <w:t>.</w:t>
      </w:r>
    </w:p>
    <w:p w14:paraId="0A444B04" w14:textId="0E9823CF" w:rsidR="00890000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B041DF">
        <w:rPr>
          <w:rFonts w:cs="Arial"/>
          <w:szCs w:val="20"/>
          <w:lang w:val="cs-CZ"/>
        </w:rPr>
        <w:t>14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5F6781A9" w14:textId="3C61E277" w:rsidR="00E977C1" w:rsidRPr="000E121C" w:rsidRDefault="00E977C1" w:rsidP="00E977C1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0E121C">
        <w:rPr>
          <w:rFonts w:cs="Arial"/>
        </w:rPr>
        <w:t xml:space="preserve">Smluvní strany se </w:t>
      </w:r>
      <w:r>
        <w:rPr>
          <w:rFonts w:cs="Arial"/>
        </w:rPr>
        <w:t xml:space="preserve">dále </w:t>
      </w:r>
      <w:r w:rsidRPr="000E121C">
        <w:rPr>
          <w:rFonts w:cs="Arial"/>
        </w:rPr>
        <w:t xml:space="preserve">dohodly, že </w:t>
      </w:r>
      <w:r>
        <w:rPr>
          <w:rFonts w:cs="Arial"/>
        </w:rPr>
        <w:t xml:space="preserve">tímto Dodatkem č. 1 vkládají do Dílčí smlouvy č. 14 nový čl. 5, který zní následovně:  </w:t>
      </w:r>
    </w:p>
    <w:p w14:paraId="20E60CA2" w14:textId="77777777" w:rsidR="00E977C1" w:rsidRPr="00365F4A" w:rsidRDefault="00E977C1" w:rsidP="00E977C1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347F6D55" w14:textId="77777777" w:rsidR="00E977C1" w:rsidRPr="00CF1752" w:rsidRDefault="00E977C1">
      <w:pPr>
        <w:pStyle w:val="RLTextlnkuslovan"/>
        <w:numPr>
          <w:ilvl w:val="1"/>
          <w:numId w:val="12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 xml:space="preserve">Poskytovatel se </w:t>
      </w:r>
      <w:r w:rsidRPr="00CF1752">
        <w:rPr>
          <w:i/>
          <w:iCs/>
        </w:rPr>
        <w:t>zavazuje, že faktura ve smyslu odst. 6.3 Rámcové dohody a rovněž akceptační protokol ve smyslu odst. 9.4 Rámcové dohody budou obsahovat následující údaje a informace:</w:t>
      </w:r>
    </w:p>
    <w:p w14:paraId="00DF78B9" w14:textId="45481AAC" w:rsidR="00E977C1" w:rsidRPr="00E977C1" w:rsidRDefault="00E977C1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szCs w:val="20"/>
        </w:rPr>
      </w:pPr>
      <w:r w:rsidRPr="00E977C1">
        <w:rPr>
          <w:rFonts w:cs="Arial"/>
          <w:i/>
          <w:iCs/>
          <w:lang w:eastAsia="en-US"/>
        </w:rPr>
        <w:t xml:space="preserve">Formulace: „Služby byly poskytnuty pro potřeby projektu </w:t>
      </w:r>
      <w:r w:rsidRPr="00E977C1">
        <w:rPr>
          <w:rFonts w:cs="Arial"/>
          <w:i/>
          <w:iCs/>
        </w:rPr>
        <w:t>„Vytvoření nového datového skladu spolu s analytickým a BI prostředním“</w:t>
      </w:r>
      <w:r w:rsidR="00DF00D2">
        <w:rPr>
          <w:rFonts w:cs="Arial"/>
          <w:i/>
          <w:iCs/>
        </w:rPr>
        <w:t xml:space="preserve">, </w:t>
      </w:r>
      <w:r w:rsidRPr="00E977C1">
        <w:rPr>
          <w:rFonts w:cs="Arial"/>
          <w:i/>
          <w:iCs/>
          <w:lang w:eastAsia="en-US"/>
        </w:rPr>
        <w:t>který je realizován</w:t>
      </w:r>
      <w:r w:rsidR="00DF00D2">
        <w:rPr>
          <w:rFonts w:cs="Arial"/>
          <w:i/>
          <w:iCs/>
          <w:lang w:eastAsia="en-US"/>
        </w:rPr>
        <w:t xml:space="preserve"> </w:t>
      </w:r>
      <w:r w:rsidRPr="00E977C1">
        <w:rPr>
          <w:rFonts w:cs="Arial"/>
          <w:i/>
          <w:iCs/>
          <w:lang w:eastAsia="en-US"/>
        </w:rPr>
        <w:t>a financován v rámci NPO, komponenty 1.2 s názvem „</w:t>
      </w:r>
      <w:r w:rsidRPr="00E977C1">
        <w:rPr>
          <w:rFonts w:cs="Arial"/>
          <w:i/>
          <w:iCs/>
        </w:rPr>
        <w:t>Digitální systémy veřejné správy</w:t>
      </w:r>
      <w:r w:rsidRPr="00E977C1">
        <w:rPr>
          <w:rFonts w:cs="Arial"/>
          <w:i/>
          <w:iCs/>
          <w:lang w:eastAsia="en-US"/>
        </w:rPr>
        <w:t>“</w:t>
      </w:r>
      <w:r w:rsidRPr="00E977C1">
        <w:rPr>
          <w:rFonts w:cs="Arial"/>
          <w:i/>
          <w:iCs/>
        </w:rPr>
        <w:t>, a</w:t>
      </w:r>
    </w:p>
    <w:p w14:paraId="182705A9" w14:textId="3BE91DBA" w:rsidR="00E977C1" w:rsidRPr="00E977C1" w:rsidRDefault="00E977C1">
      <w:pPr>
        <w:pStyle w:val="RLTextlnkuslovan"/>
        <w:numPr>
          <w:ilvl w:val="0"/>
          <w:numId w:val="13"/>
        </w:numPr>
        <w:tabs>
          <w:tab w:val="left" w:pos="708"/>
        </w:tabs>
        <w:spacing w:before="120" w:after="0"/>
        <w:ind w:hanging="11"/>
        <w:rPr>
          <w:rFonts w:cs="Arial"/>
          <w:i/>
          <w:iCs/>
          <w:lang w:eastAsia="en-US"/>
        </w:rPr>
      </w:pPr>
      <w:r w:rsidRPr="00E977C1">
        <w:rPr>
          <w:rFonts w:cs="Arial"/>
          <w:i/>
          <w:iCs/>
        </w:rPr>
        <w:t xml:space="preserve">číslo </w:t>
      </w:r>
      <w:r w:rsidR="00DF00D2">
        <w:rPr>
          <w:rFonts w:cs="Arial"/>
          <w:i/>
          <w:iCs/>
        </w:rPr>
        <w:t>p</w:t>
      </w:r>
      <w:r w:rsidRPr="00E977C1">
        <w:rPr>
          <w:rFonts w:cs="Arial"/>
          <w:i/>
          <w:iCs/>
        </w:rPr>
        <w:t>rojektu: CZ.31.2.0/0.0/0.0/23_090/0010638.</w:t>
      </w:r>
    </w:p>
    <w:p w14:paraId="63DBB97D" w14:textId="77777777" w:rsidR="00E977C1" w:rsidRPr="00B46150" w:rsidRDefault="00E977C1" w:rsidP="00E977C1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7F67DB8E" w14:textId="2091E468" w:rsidR="00E977C1" w:rsidRPr="00B46150" w:rsidRDefault="00E977C1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F301F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F301FF">
        <w:rPr>
          <w:rFonts w:cs="Arial"/>
          <w:i/>
          <w:iCs/>
          <w:szCs w:val="20"/>
          <w:lang w:eastAsia="en-US"/>
        </w:rPr>
        <w:t>pr</w:t>
      </w:r>
      <w:r w:rsidRPr="00B46150">
        <w:rPr>
          <w:rFonts w:cs="Arial"/>
          <w:i/>
          <w:iCs/>
          <w:szCs w:val="20"/>
          <w:lang w:eastAsia="en-US"/>
        </w:rPr>
        <w:t>ojektu. Pokud je v českých právních předpisech stanovena lhůta delší, Poskytovatel se zavazuje ji použít.</w:t>
      </w:r>
    </w:p>
    <w:p w14:paraId="4E5ECD0C" w14:textId="63C05F18" w:rsidR="00E977C1" w:rsidRDefault="00E977C1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F301F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F301F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F301FF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25ED25F2" w14:textId="67403FE0" w:rsidR="00E977C1" w:rsidRPr="009B614E" w:rsidRDefault="00E977C1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F301FF">
        <w:rPr>
          <w:rFonts w:cs="Arial"/>
          <w:bCs/>
          <w:i/>
          <w:iCs/>
          <w:szCs w:val="20"/>
        </w:rPr>
        <w:t xml:space="preserve">se zavazuje </w:t>
      </w:r>
      <w:r w:rsidRPr="009B614E">
        <w:rPr>
          <w:rFonts w:cs="Arial"/>
          <w:bCs/>
          <w:i/>
          <w:iCs/>
          <w:szCs w:val="20"/>
        </w:rPr>
        <w:t>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15D56D90" w14:textId="77777777" w:rsidR="00E977C1" w:rsidRPr="009B614E" w:rsidRDefault="00E977C1">
      <w:pPr>
        <w:pStyle w:val="RLTextlnkuslovan"/>
        <w:numPr>
          <w:ilvl w:val="1"/>
          <w:numId w:val="12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>
        <w:rPr>
          <w:rFonts w:cs="Arial"/>
          <w:i/>
          <w:iCs/>
          <w:szCs w:val="20"/>
          <w:lang w:eastAsia="en-US"/>
        </w:rPr>
        <w:t xml:space="preserve">Dílčí smlouvy </w:t>
      </w:r>
      <w:r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>
        <w:rPr>
          <w:rFonts w:cs="Arial"/>
          <w:i/>
          <w:iCs/>
          <w:szCs w:val="20"/>
          <w:lang w:eastAsia="en-US"/>
        </w:rPr>
        <w:t>.</w:t>
      </w:r>
    </w:p>
    <w:p w14:paraId="27976741" w14:textId="3042AE5A" w:rsidR="00E977C1" w:rsidRPr="00E977C1" w:rsidRDefault="00E977C1" w:rsidP="00E977C1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Původní čl. 5 je nově označen jako čl. 6 Dílčí smlouvy č. 14.</w:t>
      </w:r>
    </w:p>
    <w:p w14:paraId="3BD681D7" w14:textId="78DFF387" w:rsidR="00E720C5" w:rsidRDefault="00E720C5" w:rsidP="00F301FF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7EAC4A17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B041DF">
        <w:rPr>
          <w:rFonts w:cs="Arial"/>
          <w:szCs w:val="22"/>
          <w:lang w:val="cs-CZ" w:eastAsia="en-US"/>
        </w:rPr>
        <w:t>14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B041DF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6462E1C2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B041DF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B041DF">
        <w:rPr>
          <w:rFonts w:cs="Arial"/>
          <w:szCs w:val="22"/>
          <w:lang w:val="cs-CZ" w:eastAsia="en-US"/>
        </w:rPr>
        <w:t>14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6BE0E5D8" w14:textId="77777777" w:rsidR="00F301FF" w:rsidRDefault="00F301FF">
      <w:pPr>
        <w:spacing w:after="0" w:line="240" w:lineRule="auto"/>
        <w:rPr>
          <w:rFonts w:cs="Arial"/>
          <w:szCs w:val="22"/>
          <w:lang w:eastAsia="en-US"/>
        </w:rPr>
      </w:pPr>
      <w:bookmarkStart w:id="10" w:name="_Hlk198711151"/>
      <w:r>
        <w:rPr>
          <w:rFonts w:cs="Arial"/>
          <w:szCs w:val="22"/>
          <w:lang w:eastAsia="en-US"/>
        </w:rPr>
        <w:br w:type="page"/>
      </w:r>
    </w:p>
    <w:p w14:paraId="1DC1F650" w14:textId="77777777" w:rsidR="00F301FF" w:rsidRPr="00F301FF" w:rsidRDefault="00073A7C" w:rsidP="00F301F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B041DF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</w:t>
      </w:r>
      <w:r w:rsidR="00F65D3B" w:rsidRPr="00D5600F">
        <w:rPr>
          <w:rFonts w:cs="Arial"/>
          <w:szCs w:val="22"/>
          <w:lang w:val="cs-CZ" w:eastAsia="en-US"/>
        </w:rPr>
        <w:t>ZZVZ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CC5632"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</w:t>
      </w:r>
      <w:r w:rsidR="00D5600F" w:rsidRPr="00D5600F">
        <w:rPr>
          <w:rFonts w:cs="Arial"/>
          <w:szCs w:val="22"/>
          <w:lang w:val="cs-CZ" w:eastAsia="en-US"/>
        </w:rPr>
        <w:t xml:space="preserve">Rozšíření předpokládaného rozsahu MD v rámci realizačního týmu Poskytovatele a s tím spojené </w:t>
      </w:r>
      <w:r w:rsidR="00D5600F">
        <w:rPr>
          <w:rFonts w:cs="Arial"/>
          <w:szCs w:val="22"/>
          <w:lang w:val="cs-CZ" w:eastAsia="en-US"/>
        </w:rPr>
        <w:t>n</w:t>
      </w:r>
      <w:r w:rsidRPr="00015496">
        <w:rPr>
          <w:rFonts w:cs="Arial"/>
          <w:szCs w:val="22"/>
          <w:lang w:val="cs-CZ" w:eastAsia="en-US"/>
        </w:rPr>
        <w:t xml:space="preserve">avýšení celkového finančního limitu Dílčí smlouvy č. </w:t>
      </w:r>
      <w:r w:rsidR="00CC5632">
        <w:rPr>
          <w:rFonts w:cs="Arial"/>
          <w:szCs w:val="22"/>
          <w:lang w:val="cs-CZ" w:eastAsia="en-US"/>
        </w:rPr>
        <w:t>14</w:t>
      </w:r>
      <w:r w:rsidRPr="00015496">
        <w:rPr>
          <w:rFonts w:cs="Arial"/>
          <w:szCs w:val="22"/>
          <w:lang w:val="cs-CZ" w:eastAsia="en-US"/>
        </w:rPr>
        <w:t xml:space="preserve"> </w:t>
      </w:r>
      <w:r w:rsidR="00CF1752">
        <w:rPr>
          <w:rFonts w:cs="Arial"/>
          <w:szCs w:val="22"/>
          <w:lang w:val="cs-CZ" w:eastAsia="en-US"/>
        </w:rPr>
        <w:t xml:space="preserve">představuje změnu závazku ve smyslu § 222 odst. 5 ZZVZ </w:t>
      </w:r>
      <w:r w:rsidRPr="00015496">
        <w:rPr>
          <w:rFonts w:cs="Arial"/>
          <w:szCs w:val="22"/>
          <w:lang w:val="cs-CZ" w:eastAsia="en-US"/>
        </w:rPr>
        <w:t xml:space="preserve"> </w:t>
      </w:r>
      <w:r w:rsidR="00CF1752">
        <w:rPr>
          <w:rFonts w:cs="Arial"/>
          <w:szCs w:val="22"/>
          <w:lang w:val="cs-CZ" w:eastAsia="en-US"/>
        </w:rPr>
        <w:t xml:space="preserve"> a je </w:t>
      </w:r>
      <w:r w:rsidRPr="00015496">
        <w:rPr>
          <w:rFonts w:cs="Arial"/>
          <w:szCs w:val="22"/>
          <w:lang w:val="cs-CZ" w:eastAsia="en-US"/>
        </w:rPr>
        <w:t>stanoveno v souladu s § 222 odst. 9 ZZVZ</w:t>
      </w:r>
      <w:r w:rsidR="00E977C1">
        <w:rPr>
          <w:rFonts w:cs="Arial"/>
          <w:szCs w:val="22"/>
          <w:lang w:val="cs-CZ" w:eastAsia="en-US"/>
        </w:rPr>
        <w:t xml:space="preserve">, </w:t>
      </w:r>
      <w:r w:rsidRPr="00015496">
        <w:rPr>
          <w:rFonts w:cs="Arial"/>
          <w:szCs w:val="22"/>
          <w:lang w:val="cs-CZ" w:eastAsia="en-US"/>
        </w:rPr>
        <w:t>tj. navýšení nepřesahuje 30 % původní hodnoty závazku</w:t>
      </w:r>
      <w:r w:rsidR="00E977C1">
        <w:rPr>
          <w:rFonts w:cs="Arial"/>
          <w:szCs w:val="22"/>
          <w:lang w:val="cs-CZ" w:eastAsia="en-US"/>
        </w:rPr>
        <w:t xml:space="preserve">. </w:t>
      </w:r>
      <w:r w:rsidR="00CF1752">
        <w:rPr>
          <w:rFonts w:cs="Arial"/>
          <w:szCs w:val="22"/>
          <w:lang w:val="cs-CZ" w:eastAsia="en-US"/>
        </w:rPr>
        <w:t>Pr</w:t>
      </w:r>
      <w:r w:rsidR="00E977C1">
        <w:rPr>
          <w:rFonts w:cs="Arial"/>
          <w:szCs w:val="22"/>
          <w:lang w:val="cs-CZ" w:eastAsia="en-US"/>
        </w:rPr>
        <w:t>áva</w:t>
      </w:r>
      <w:r w:rsidR="00CF1752">
        <w:rPr>
          <w:rFonts w:cs="Arial"/>
          <w:szCs w:val="22"/>
          <w:lang w:val="cs-CZ" w:eastAsia="en-US"/>
        </w:rPr>
        <w:t xml:space="preserve"> a</w:t>
      </w:r>
      <w:r w:rsidR="00E977C1">
        <w:rPr>
          <w:rFonts w:cs="Arial"/>
          <w:szCs w:val="22"/>
          <w:lang w:val="cs-CZ" w:eastAsia="en-US"/>
        </w:rPr>
        <w:t xml:space="preserve"> povinností ve vztahu k NPO </w:t>
      </w:r>
      <w:r w:rsidR="00CF1752">
        <w:rPr>
          <w:rFonts w:cs="Arial"/>
          <w:lang w:eastAsia="en-US"/>
        </w:rPr>
        <w:t>jsou dodatečně sjednávána v souladu s § 222 odst. 3 ZZVZ s tím, že předmětné doplnění smluvních podmínek nemohlo mít vliv na</w:t>
      </w:r>
      <w:r w:rsidR="00E977C1">
        <w:rPr>
          <w:rFonts w:cs="Arial"/>
          <w:lang w:eastAsia="en-US"/>
        </w:rPr>
        <w:t xml:space="preserve"> účast jiných dodavatelů, nemohlo ovlivnit výběr dodavatele v Minitendru, nemění ekonomickou rovnováhu závazku z Dílčí smlouvy č. 14 a nevede ani k rozšíření rozsahu plnění Minitendru.</w:t>
      </w:r>
      <w:bookmarkEnd w:id="10"/>
    </w:p>
    <w:p w14:paraId="6EEF7D35" w14:textId="5F74C54D" w:rsidR="004645DE" w:rsidRPr="00F301FF" w:rsidRDefault="004645DE" w:rsidP="00F301F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F301FF">
        <w:rPr>
          <w:rFonts w:cs="Arial"/>
          <w:szCs w:val="22"/>
        </w:rPr>
        <w:t xml:space="preserve">Tento Dodatek </w:t>
      </w:r>
      <w:r w:rsidR="00A046DD" w:rsidRPr="00F301FF">
        <w:rPr>
          <w:rFonts w:cs="Arial"/>
          <w:szCs w:val="22"/>
          <w:lang w:val="cs-CZ"/>
        </w:rPr>
        <w:t xml:space="preserve">č. </w:t>
      </w:r>
      <w:r w:rsidR="00CC5632" w:rsidRPr="00F301FF">
        <w:rPr>
          <w:rFonts w:cs="Arial"/>
          <w:szCs w:val="22"/>
          <w:lang w:val="cs-CZ"/>
        </w:rPr>
        <w:t>1</w:t>
      </w:r>
      <w:r w:rsidR="00A046DD" w:rsidRPr="00F301FF">
        <w:rPr>
          <w:rFonts w:cs="Arial"/>
          <w:szCs w:val="22"/>
          <w:lang w:val="cs-CZ"/>
        </w:rPr>
        <w:t xml:space="preserve"> </w:t>
      </w:r>
      <w:r w:rsidRPr="00F301FF">
        <w:rPr>
          <w:rFonts w:cs="Arial"/>
          <w:szCs w:val="22"/>
        </w:rPr>
        <w:t xml:space="preserve">nabývá platnosti dnem jeho podpisu oběma </w:t>
      </w:r>
      <w:r w:rsidR="003A61E3" w:rsidRPr="00F301FF">
        <w:rPr>
          <w:rFonts w:cs="Arial"/>
          <w:szCs w:val="22"/>
          <w:lang w:val="cs-CZ"/>
        </w:rPr>
        <w:t>S</w:t>
      </w:r>
      <w:r w:rsidRPr="00F301FF">
        <w:rPr>
          <w:rFonts w:cs="Arial"/>
          <w:szCs w:val="22"/>
        </w:rPr>
        <w:t>mluvními stranami a</w:t>
      </w:r>
      <w:r w:rsidRPr="00F301FF">
        <w:rPr>
          <w:rFonts w:cs="Arial"/>
          <w:szCs w:val="22"/>
          <w:lang w:val="cs-CZ"/>
        </w:rPr>
        <w:t> </w:t>
      </w:r>
      <w:r w:rsidRPr="00F301FF">
        <w:rPr>
          <w:rFonts w:cs="Arial"/>
          <w:szCs w:val="22"/>
        </w:rPr>
        <w:t xml:space="preserve">účinnosti </w:t>
      </w:r>
      <w:r w:rsidRPr="00F301FF">
        <w:rPr>
          <w:rFonts w:cs="Arial"/>
        </w:rPr>
        <w:t xml:space="preserve">nejdříve v den uveřejnění v registru smluv dle zákona č. 340/2015 </w:t>
      </w:r>
      <w:r w:rsidRPr="00F301FF">
        <w:rPr>
          <w:rFonts w:cs="Arial"/>
          <w:lang w:val="cs-CZ"/>
        </w:rPr>
        <w:t xml:space="preserve">Sb., </w:t>
      </w:r>
      <w:r w:rsidR="003A61E3" w:rsidRPr="00F301FF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F301FF">
        <w:rPr>
          <w:rFonts w:cs="Arial"/>
        </w:rPr>
        <w:t xml:space="preserve"> smluv (zákon o</w:t>
      </w:r>
      <w:r w:rsidR="00206558" w:rsidRPr="00F301FF">
        <w:rPr>
          <w:rFonts w:cs="Arial"/>
          <w:lang w:val="cs-CZ"/>
        </w:rPr>
        <w:t> </w:t>
      </w:r>
      <w:r w:rsidR="003A61E3" w:rsidRPr="00F301FF">
        <w:rPr>
          <w:rFonts w:cs="Arial"/>
        </w:rPr>
        <w:t>registru smluv)</w:t>
      </w:r>
      <w:r w:rsidRPr="00F301FF">
        <w:rPr>
          <w:rFonts w:cs="Arial"/>
        </w:rPr>
        <w:t>, ve znění pozdějších předpisů</w:t>
      </w:r>
      <w:r w:rsidRPr="00F301FF">
        <w:rPr>
          <w:rFonts w:cs="Arial"/>
          <w:szCs w:val="22"/>
        </w:rPr>
        <w:t>.</w:t>
      </w:r>
    </w:p>
    <w:p w14:paraId="74A340C1" w14:textId="520BD0FE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C563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 w:rsidP="00E1638F">
      <w:pPr>
        <w:keepNext/>
        <w:spacing w:after="0" w:line="240" w:lineRule="auto"/>
        <w:rPr>
          <w:rFonts w:cs="Arial"/>
          <w:b/>
          <w:lang w:eastAsia="x-none"/>
        </w:rPr>
      </w:pPr>
    </w:p>
    <w:p w14:paraId="7EBDED68" w14:textId="2A5D94B7" w:rsidR="00E720C5" w:rsidRDefault="00E720C5" w:rsidP="00E1638F">
      <w:pPr>
        <w:pStyle w:val="RLProhlensmluvnchstran"/>
        <w:keepNext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C563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2D7C4E08" w14:textId="77777777" w:rsidR="00FA58AD" w:rsidRDefault="00FA58AD" w:rsidP="00E1638F">
      <w:pPr>
        <w:pStyle w:val="RLProhlensmluvnchstran"/>
        <w:keepNext/>
        <w:spacing w:after="0"/>
        <w:rPr>
          <w:rFonts w:cs="Arial"/>
          <w:lang w:val="cs-CZ"/>
        </w:rPr>
      </w:pPr>
    </w:p>
    <w:p w14:paraId="6ED7CD46" w14:textId="77777777" w:rsidR="00FA58AD" w:rsidRDefault="00FA58AD" w:rsidP="00E1638F">
      <w:pPr>
        <w:pStyle w:val="RLProhlensmluvnchstran"/>
        <w:keepNext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1B6EE6D8" w:rsidR="00FA58AD" w:rsidRPr="00A16B28" w:rsidRDefault="00CF1752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52740A3D" w:rsidR="00FA58AD" w:rsidRPr="00A16B28" w:rsidRDefault="00CF1752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4E67F8B3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3B9FC7B8" w:rsidR="00FA58AD" w:rsidRPr="00A16B28" w:rsidRDefault="00FA58AD" w:rsidP="00E1638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F301FF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F301FF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76A330D8" w14:textId="77777777" w:rsidR="00FA58AD" w:rsidRPr="00E07D66" w:rsidRDefault="00FA58AD" w:rsidP="00E1638F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bCs/>
                <w:szCs w:val="20"/>
              </w:rPr>
              <w:t>Ing. Karel Trpkoš</w:t>
            </w:r>
          </w:p>
          <w:p w14:paraId="6D95D6B0" w14:textId="77777777" w:rsidR="00FA58AD" w:rsidRPr="00796AF1" w:rsidRDefault="00FA58AD" w:rsidP="00E1638F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  <w:r w:rsidRPr="000A67CD">
              <w:rPr>
                <w:rFonts w:cs="Arial"/>
                <w:b w:val="0"/>
                <w:bCs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285A0078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E1638F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5659093E" w14:textId="77777777" w:rsidR="00D5600F" w:rsidRDefault="00FA58AD" w:rsidP="00E1638F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796AF1">
              <w:rPr>
                <w:rFonts w:cs="Arial"/>
                <w:b w:val="0"/>
                <w:bCs/>
              </w:rPr>
              <w:t>Pavel Wimmer</w:t>
            </w:r>
          </w:p>
          <w:p w14:paraId="4D06902B" w14:textId="7ABE4BB0" w:rsidR="00FA58AD" w:rsidRPr="00796AF1" w:rsidRDefault="00FA58AD" w:rsidP="00E1638F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  <w:color w:val="000000"/>
              </w:rPr>
            </w:pPr>
            <w:r w:rsidRPr="00796AF1">
              <w:rPr>
                <w:rFonts w:cs="Arial"/>
                <w:b w:val="0"/>
                <w:bCs/>
                <w:szCs w:val="22"/>
              </w:rPr>
              <w:t>jednatel</w:t>
            </w:r>
          </w:p>
          <w:p w14:paraId="0FD5A4C1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27F1500B" w:rsidR="00FA58AD" w:rsidRPr="00A16B28" w:rsidRDefault="00CF1752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E1638F">
            <w:pPr>
              <w:pStyle w:val="RLdajeosmluvnstran"/>
              <w:keepNext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77777777" w:rsidR="00FA58AD" w:rsidRDefault="00FA58AD" w:rsidP="00E1638F">
            <w:pPr>
              <w:pStyle w:val="RLdajeosmluvnstran"/>
              <w:keepNext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COPS Financial Systems s.r.o.</w:t>
            </w:r>
          </w:p>
          <w:p w14:paraId="69325312" w14:textId="77777777" w:rsidR="00D5600F" w:rsidRPr="00D5600F" w:rsidRDefault="00FA58AD" w:rsidP="00E1638F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b w:val="0"/>
                <w:bCs/>
              </w:rPr>
            </w:pPr>
            <w:r w:rsidRPr="00D5600F">
              <w:rPr>
                <w:rFonts w:cs="Arial"/>
                <w:b w:val="0"/>
                <w:bCs/>
              </w:rPr>
              <w:t>Ondřej Dvořák, Ph.D.</w:t>
            </w:r>
          </w:p>
          <w:p w14:paraId="20EC8B2D" w14:textId="716AA7FB" w:rsidR="00FA58AD" w:rsidRDefault="00FA58AD" w:rsidP="00E1638F">
            <w:pPr>
              <w:pStyle w:val="RLProhlensmluvnchstran"/>
              <w:keepNext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D5600F">
              <w:rPr>
                <w:rFonts w:cs="Arial"/>
                <w:b w:val="0"/>
                <w:bCs/>
              </w:rPr>
              <w:t>jednatel</w:t>
            </w:r>
          </w:p>
        </w:tc>
      </w:tr>
    </w:tbl>
    <w:p w14:paraId="47B26981" w14:textId="77777777" w:rsidR="00FA58AD" w:rsidRDefault="00FA58AD" w:rsidP="00E1638F">
      <w:pPr>
        <w:pStyle w:val="RLProhlensmluvnchstran"/>
        <w:keepNext/>
        <w:spacing w:after="0"/>
        <w:rPr>
          <w:rFonts w:cs="Arial"/>
          <w:lang w:val="cs-CZ"/>
        </w:rPr>
      </w:pPr>
    </w:p>
    <w:p w14:paraId="11117069" w14:textId="77777777" w:rsidR="00FA58AD" w:rsidRDefault="00FA58A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E13383">
      <w:headerReference w:type="default" r:id="rId11"/>
      <w:footerReference w:type="default" r:id="rId12"/>
      <w:pgSz w:w="11906" w:h="16838"/>
      <w:pgMar w:top="1596" w:right="1418" w:bottom="102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6D61" w14:textId="77777777" w:rsidR="003629DA" w:rsidRDefault="003629DA">
      <w:r>
        <w:separator/>
      </w:r>
    </w:p>
  </w:endnote>
  <w:endnote w:type="continuationSeparator" w:id="0">
    <w:p w14:paraId="630A54D9" w14:textId="77777777" w:rsidR="003629DA" w:rsidRDefault="003629DA">
      <w:r>
        <w:continuationSeparator/>
      </w:r>
    </w:p>
  </w:endnote>
  <w:endnote w:type="continuationNotice" w:id="1">
    <w:p w14:paraId="47060306" w14:textId="77777777" w:rsidR="003629DA" w:rsidRDefault="00362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2E17" w14:textId="77777777" w:rsidR="003629DA" w:rsidRDefault="003629DA">
      <w:r>
        <w:separator/>
      </w:r>
    </w:p>
  </w:footnote>
  <w:footnote w:type="continuationSeparator" w:id="0">
    <w:p w14:paraId="7FD6BF3A" w14:textId="77777777" w:rsidR="003629DA" w:rsidRDefault="003629DA">
      <w:r>
        <w:continuationSeparator/>
      </w:r>
    </w:p>
  </w:footnote>
  <w:footnote w:type="continuationNotice" w:id="1">
    <w:p w14:paraId="16E60748" w14:textId="77777777" w:rsidR="003629DA" w:rsidRDefault="00362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298F" w14:textId="77777777" w:rsidR="00E13383" w:rsidRPr="00E13383" w:rsidRDefault="00E13383" w:rsidP="00E13383">
    <w:pPr>
      <w:spacing w:after="0" w:line="240" w:lineRule="auto"/>
      <w:ind w:firstLine="357"/>
      <w:jc w:val="center"/>
      <w:rPr>
        <w:rFonts w:ascii="Calibri" w:hAnsi="Calibri" w:cs="Arial"/>
        <w:sz w:val="22"/>
        <w:szCs w:val="20"/>
      </w:rPr>
    </w:pPr>
    <w:r w:rsidRPr="00E13383">
      <w:rPr>
        <w:rFonts w:ascii="Calibri" w:hAnsi="Calibri"/>
        <w:noProof/>
        <w:sz w:val="22"/>
        <w:szCs w:val="20"/>
        <w:lang w:val="en-US"/>
      </w:rPr>
      <w:drawing>
        <wp:inline distT="0" distB="0" distL="0" distR="0" wp14:anchorId="134620F4" wp14:editId="046AE77E">
          <wp:extent cx="3859949" cy="482600"/>
          <wp:effectExtent l="0" t="0" r="7620" b="0"/>
          <wp:docPr id="67082701" name="Obrázek 6708270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5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6"/>
  </w:num>
  <w:num w:numId="11" w16cid:durableId="409543295">
    <w:abstractNumId w:val="10"/>
  </w:num>
  <w:num w:numId="12" w16cid:durableId="2007780034">
    <w:abstractNumId w:val="13"/>
  </w:num>
  <w:num w:numId="13" w16cid:durableId="1612323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9CD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2DBF"/>
    <w:rsid w:val="000434EC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35AE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8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3DEE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1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1E4B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9DA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53E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3AA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43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18BD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919"/>
    <w:rsid w:val="00AC72F1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41DF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602B7"/>
    <w:rsid w:val="00C6062F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563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1752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30B"/>
    <w:rsid w:val="00DE3FAB"/>
    <w:rsid w:val="00DE4597"/>
    <w:rsid w:val="00DE47EA"/>
    <w:rsid w:val="00DE6E8A"/>
    <w:rsid w:val="00DF00D2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3383"/>
    <w:rsid w:val="00E14B7E"/>
    <w:rsid w:val="00E156E9"/>
    <w:rsid w:val="00E1575E"/>
    <w:rsid w:val="00E15D0D"/>
    <w:rsid w:val="00E15EB2"/>
    <w:rsid w:val="00E1638F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292F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977C1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2918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422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054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01FF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629D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aliases w:val="HH Header,En-tête 1.1,ContentsHeader,hd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aliases w:val="HH Header Char,En-tête 1.1 Char,ContentsHeader Char,hd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character" w:customStyle="1" w:styleId="normaltextrun">
    <w:name w:val="normaltextrun"/>
    <w:basedOn w:val="Standardnpsmoodstavce"/>
    <w:rsid w:val="00351E4B"/>
  </w:style>
  <w:style w:type="character" w:customStyle="1" w:styleId="eop">
    <w:name w:val="eop"/>
    <w:basedOn w:val="Standardnpsmoodstavce"/>
    <w:rsid w:val="00351E4B"/>
  </w:style>
  <w:style w:type="character" w:customStyle="1" w:styleId="ZhlavChar3">
    <w:name w:val="Záhlaví Char3"/>
    <w:basedOn w:val="Standardnpsmoodstavce"/>
    <w:rsid w:val="00E13383"/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SharedWithUsers xmlns="b474130c-30e6-4772-bc0e-81e5e3154d88">
      <UserInfo>
        <DisplayName>Robert Mirčevský</DisplayName>
        <AccountId>32</AccountId>
        <AccountType/>
      </UserInfo>
    </SharedWithUsers>
    <Dodani xmlns="63a6fca1-1071-4f47-ba3f-ca0f230d13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b474130c-30e6-4772-bc0e-81e5e3154d88"/>
    <ds:schemaRef ds:uri="63a6fca1-1071-4f47-ba3f-ca0f230d1334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632A4-362F-4D7A-B3D6-82525AB1B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1983</Words>
  <Characters>11454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13411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Najmanová Alena Ing. (MPSV)</cp:lastModifiedBy>
  <cp:revision>13</cp:revision>
  <cp:lastPrinted>2025-04-22T09:01:00Z</cp:lastPrinted>
  <dcterms:created xsi:type="dcterms:W3CDTF">2025-05-13T13:34:00Z</dcterms:created>
  <dcterms:modified xsi:type="dcterms:W3CDTF">2025-07-11T13:35:00Z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