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1085850" cy="1228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Olga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Želenská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Drápalová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Divadelní společnost Háta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Náměstí Míru 16/117 Praha 2 - Vinohrady, 120 00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Telefon</w:t>
      </w:r>
      <w:r>
        <w:rPr>
          <w:rFonts w:ascii="Calibri" w:eastAsia="Calibri" w:hAnsi="Calibri" w:cs="Calibri"/>
          <w:b/>
          <w:color w:val="000000"/>
          <w:sz w:val="18"/>
          <w:szCs w:val="18"/>
          <w:highlight w:val="black"/>
        </w:rPr>
        <w:t xml:space="preserve"> 224 238 993 mobil 603 476 079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jc w:val="center"/>
        <w:rPr>
          <w:rFonts w:ascii="Calibri" w:eastAsia="Calibri" w:hAnsi="Calibri" w:cs="Calibri"/>
          <w:b/>
          <w:color w:val="0563C1"/>
          <w:sz w:val="18"/>
          <w:szCs w:val="18"/>
          <w:u w:val="single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e-mail </w:t>
      </w:r>
      <w:r>
        <w:rPr>
          <w:rFonts w:ascii="Calibri" w:eastAsia="Calibri" w:hAnsi="Calibri" w:cs="Calibri"/>
          <w:b/>
          <w:color w:val="0563C1"/>
          <w:sz w:val="18"/>
          <w:szCs w:val="18"/>
          <w:u w:val="single"/>
        </w:rPr>
        <w:t xml:space="preserve">zelenska@divadlohata.cz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IČO: 66052858 DIČ: CZ 6062201112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jc w:val="center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Kulturní centrum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Turnov s.r.o.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Markova 311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511 01 Turnov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Uzavírají smlouvu o zájezdovém představení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v </w:t>
      </w:r>
      <w:r>
        <w:rPr>
          <w:rFonts w:ascii="Calibri" w:eastAsia="Calibri" w:hAnsi="Calibri" w:cs="Calibri"/>
        </w:rPr>
        <w:t>Městském divadle Turnov, Trávnice 670, Turnov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71" w:lineRule="auto"/>
        <w:ind w:left="5" w:right="615" w:firstLine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hry </w:t>
      </w:r>
      <w:r>
        <w:rPr>
          <w:rFonts w:ascii="Calibri" w:eastAsia="Calibri" w:hAnsi="Calibri" w:cs="Calibri"/>
          <w:color w:val="000000"/>
        </w:rPr>
        <w:t xml:space="preserve">Do ložnice vstupujte jednotlivě </w:t>
      </w:r>
      <w:r>
        <w:rPr>
          <w:rFonts w:ascii="Calibri" w:eastAsia="Calibri" w:hAnsi="Calibri" w:cs="Calibri"/>
          <w:b/>
          <w:color w:val="000000"/>
        </w:rPr>
        <w:t xml:space="preserve">autora </w:t>
      </w:r>
      <w:proofErr w:type="spellStart"/>
      <w:r>
        <w:rPr>
          <w:rFonts w:ascii="Calibri" w:eastAsia="Calibri" w:hAnsi="Calibri" w:cs="Calibri"/>
          <w:color w:val="000000"/>
        </w:rPr>
        <w:t>Ray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Cooney</w:t>
      </w:r>
      <w:proofErr w:type="spellEnd"/>
      <w:r>
        <w:rPr>
          <w:rFonts w:ascii="Calibri" w:eastAsia="Calibri" w:hAnsi="Calibri" w:cs="Calibri"/>
          <w:color w:val="000000"/>
        </w:rPr>
        <w:t xml:space="preserve"> a John </w:t>
      </w:r>
      <w:proofErr w:type="spellStart"/>
      <w:r>
        <w:rPr>
          <w:rFonts w:ascii="Calibri" w:eastAsia="Calibri" w:hAnsi="Calibri" w:cs="Calibri"/>
          <w:color w:val="000000"/>
        </w:rPr>
        <w:t>Chapman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datum a začátek představení </w:t>
      </w:r>
      <w:proofErr w:type="gramStart"/>
      <w:r>
        <w:rPr>
          <w:rFonts w:ascii="Calibri" w:eastAsia="Calibri" w:hAnsi="Calibri" w:cs="Calibri"/>
          <w:color w:val="000000"/>
        </w:rPr>
        <w:t>7.11.2025</w:t>
      </w:r>
      <w:proofErr w:type="gramEnd"/>
      <w:r>
        <w:rPr>
          <w:rFonts w:ascii="Calibri" w:eastAsia="Calibri" w:hAnsi="Calibri" w:cs="Calibri"/>
          <w:color w:val="000000"/>
        </w:rPr>
        <w:t xml:space="preserve"> v 19:30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pořadatel se zavazuje, aby se představení uskutečnilo: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7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zajistit volné šatny pro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5 </w:t>
      </w:r>
      <w:r>
        <w:rPr>
          <w:rFonts w:ascii="Calibri" w:eastAsia="Calibri" w:hAnsi="Calibri" w:cs="Calibri"/>
          <w:color w:val="000000"/>
        </w:rPr>
        <w:t xml:space="preserve">žen a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4 </w:t>
      </w:r>
      <w:r>
        <w:rPr>
          <w:rFonts w:ascii="Calibri" w:eastAsia="Calibri" w:hAnsi="Calibri" w:cs="Calibri"/>
          <w:color w:val="000000"/>
        </w:rPr>
        <w:t xml:space="preserve">mužů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zabezpečit parkování automobilů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zabezpečit přístup pro stavby kulis tři a půl hodiny před představením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otevřít osvětlovací a zvukovou kabinu tři hodiny před představením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zajistit přípoj </w:t>
      </w:r>
      <w:proofErr w:type="spellStart"/>
      <w:r>
        <w:rPr>
          <w:rFonts w:ascii="Calibri" w:eastAsia="Calibri" w:hAnsi="Calibri" w:cs="Calibri"/>
          <w:color w:val="000000"/>
        </w:rPr>
        <w:t>minidisku</w:t>
      </w:r>
      <w:proofErr w:type="spellEnd"/>
      <w:r>
        <w:rPr>
          <w:rFonts w:ascii="Calibri" w:eastAsia="Calibri" w:hAnsi="Calibri" w:cs="Calibri"/>
          <w:color w:val="000000"/>
        </w:rPr>
        <w:t xml:space="preserve"> do zesilovače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334" w:lineRule="auto"/>
        <w:ind w:left="5540" w:right="103" w:hanging="538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Uhradit autorský honorář ve výši 15,00 %brutto </w:t>
      </w:r>
      <w:r>
        <w:rPr>
          <w:rFonts w:ascii="Calibri" w:eastAsia="Calibri" w:hAnsi="Calibri" w:cs="Calibri"/>
          <w:b/>
          <w:color w:val="000000"/>
        </w:rPr>
        <w:t xml:space="preserve">Divadelní a literární agentura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</w:rPr>
        <w:t>Dilia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 Krátkého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1 190 03 Praha 9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odehrané představení uhradí pořadatel </w:t>
      </w:r>
      <w:r>
        <w:rPr>
          <w:rFonts w:ascii="Calibri" w:eastAsia="Calibri" w:hAnsi="Calibri" w:cs="Calibri"/>
          <w:b/>
          <w:color w:val="000000"/>
        </w:rPr>
        <w:t xml:space="preserve">Divadelní společnosti Háta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1) doprava: </w:t>
      </w:r>
      <w:r>
        <w:rPr>
          <w:rFonts w:ascii="Calibri" w:eastAsia="Calibri" w:hAnsi="Calibri" w:cs="Calibri"/>
          <w:b/>
          <w:color w:val="000000"/>
        </w:rPr>
        <w:tab/>
      </w:r>
      <w:proofErr w:type="spellStart"/>
      <w:r>
        <w:rPr>
          <w:rFonts w:ascii="Calibri" w:eastAsia="Calibri" w:hAnsi="Calibri" w:cs="Calibri"/>
          <w:b/>
          <w:color w:val="000000"/>
        </w:rPr>
        <w:t>avie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divadelní kulisy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720"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mikrobus </w:t>
      </w:r>
      <w:r>
        <w:rPr>
          <w:rFonts w:ascii="Calibri" w:eastAsia="Calibri" w:hAnsi="Calibri" w:cs="Calibri"/>
          <w:color w:val="000000"/>
        </w:rPr>
        <w:t xml:space="preserve">– herci a technika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right="20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osobní auto </w:t>
      </w:r>
      <w:r>
        <w:rPr>
          <w:rFonts w:ascii="Calibri" w:eastAsia="Calibri" w:hAnsi="Calibri" w:cs="Calibri"/>
          <w:color w:val="000000"/>
        </w:rPr>
        <w:t xml:space="preserve">– v případě, že v představení hraje víc herců než sedm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0" w:lineRule="auto"/>
        <w:ind w:left="5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alikvotem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 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0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2) honorář ve výši: </w:t>
      </w:r>
      <w:r>
        <w:rPr>
          <w:rFonts w:ascii="Calibri" w:eastAsia="Calibri" w:hAnsi="Calibri" w:cs="Calibri"/>
          <w:color w:val="000000"/>
        </w:rPr>
        <w:t xml:space="preserve">72.000,- + 21% DPH + doprava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372" w:lineRule="auto"/>
        <w:ind w:left="5" w:right="26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slovy: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sedmdesátdvatisíckorunčeskýchplusjednadvacetprocentdphplusdoprava </w:t>
      </w:r>
      <w:r>
        <w:rPr>
          <w:rFonts w:ascii="Calibri" w:eastAsia="Calibri" w:hAnsi="Calibri" w:cs="Calibri"/>
          <w:b/>
          <w:color w:val="000000"/>
        </w:rPr>
        <w:t xml:space="preserve">další náklady: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ubytování herců a techniky: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5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alikvotem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0" w:lineRule="auto"/>
        <w:ind w:right="1524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 případě, že se představení neuskuteční z důvodů onemocnění, 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provozních důvodů, či jiných. Pořadatel souhlasí s náhradním termínem.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1" w:line="240" w:lineRule="auto"/>
        <w:ind w:left="1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Platba pořadatele proti vystavené faktuře: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240" w:lineRule="auto"/>
        <w:ind w:right="706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1) na konto Divadelní společnosti Háta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-6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2) v den odehraného představení proti faktuře 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2" w:line="240" w:lineRule="auto"/>
        <w:ind w:left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Praze dne </w:t>
      </w:r>
      <w:proofErr w:type="gramStart"/>
      <w:r>
        <w:rPr>
          <w:rFonts w:ascii="Calibri" w:eastAsia="Calibri" w:hAnsi="Calibri" w:cs="Calibri"/>
          <w:color w:val="000000"/>
        </w:rPr>
        <w:t>27.6.2025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V Turnově d</w:t>
      </w:r>
      <w:r>
        <w:rPr>
          <w:rFonts w:ascii="Calibri" w:eastAsia="Calibri" w:hAnsi="Calibri" w:cs="Calibri"/>
        </w:rPr>
        <w:t>ne 30. 6. 2025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0" w:line="240" w:lineRule="auto"/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Divadelní společnost Háta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Kulturní centrum Turnov, s. r. o.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Olga </w:t>
      </w:r>
      <w:proofErr w:type="spellStart"/>
      <w:r>
        <w:rPr>
          <w:rFonts w:ascii="Calibri" w:eastAsia="Calibri" w:hAnsi="Calibri" w:cs="Calibri"/>
          <w:color w:val="000000"/>
        </w:rPr>
        <w:t>Želenská</w:t>
      </w:r>
      <w:proofErr w:type="spellEnd"/>
      <w:r>
        <w:rPr>
          <w:rFonts w:ascii="Calibri" w:eastAsia="Calibri" w:hAnsi="Calibri" w:cs="Calibri"/>
          <w:color w:val="000000"/>
        </w:rPr>
        <w:t xml:space="preserve"> Drápalová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Mgr. David Peše</w:t>
      </w:r>
      <w:r>
        <w:rPr>
          <w:rFonts w:ascii="Calibri" w:eastAsia="Calibri" w:hAnsi="Calibri" w:cs="Calibri"/>
        </w:rPr>
        <w:t>k</w:t>
      </w:r>
    </w:p>
    <w:p w:rsidR="00B8636F" w:rsidRDefault="00993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0" w:line="525" w:lineRule="auto"/>
        <w:ind w:left="3" w:right="168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Zaregistrováno Obvodní úřad Praha 1 Živnostenský odbor číslo 340001 – 046397 </w:t>
      </w:r>
      <w:r>
        <w:rPr>
          <w:rFonts w:ascii="Calibri" w:eastAsia="Calibri" w:hAnsi="Calibri" w:cs="Calibri"/>
          <w:color w:val="000000"/>
        </w:rPr>
        <w:t>www.divadlohata.cz</w:t>
      </w:r>
    </w:p>
    <w:sectPr w:rsidR="00B8636F">
      <w:pgSz w:w="11900" w:h="16820"/>
      <w:pgMar w:top="1531" w:right="1442" w:bottom="1630" w:left="142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6F"/>
    <w:rsid w:val="00993657"/>
    <w:rsid w:val="00B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10D29-2312-4496-9ABB-B0FB404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36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Pavlasová Iva</dc:creator>
  <cp:lastModifiedBy>Pavlasová Iva</cp:lastModifiedBy>
  <cp:revision>2</cp:revision>
  <cp:lastPrinted>2025-07-08T09:42:00Z</cp:lastPrinted>
  <dcterms:created xsi:type="dcterms:W3CDTF">2025-07-08T09:43:00Z</dcterms:created>
  <dcterms:modified xsi:type="dcterms:W3CDTF">2025-07-08T09:43:00Z</dcterms:modified>
</cp:coreProperties>
</file>