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20/25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NA25174 ze dne 30.5.2025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60.392,00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12.682,32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cena včetně DPH 73.074,32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31.8.2025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NA25174 ze dne 30.5.2025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3.7.2025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wcd0YfmUhTI/s4LTbiI0xgjKQ==">CgMxLjAyCGguZ2pkZ3hzOAByITF5elRsMUFzd3ZHTzB0TjR6UVgwQnhCdEJUbkZHQU9tNw==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