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D056" w14:textId="77777777" w:rsidR="007E4B99" w:rsidRPr="00112F99" w:rsidRDefault="007E4B99" w:rsidP="007E4B99">
      <w:pPr>
        <w:jc w:val="center"/>
        <w:rPr>
          <w:rFonts w:ascii="Raleway" w:hAnsi="Raleway"/>
          <w:b/>
          <w:bCs/>
          <w:sz w:val="24"/>
        </w:rPr>
      </w:pPr>
      <w:r w:rsidRPr="00112F99">
        <w:rPr>
          <w:rFonts w:ascii="Raleway" w:hAnsi="Raleway"/>
          <w:b/>
          <w:bCs/>
          <w:sz w:val="24"/>
        </w:rPr>
        <w:t>SMLOUVA O DÍLO</w:t>
      </w:r>
    </w:p>
    <w:p w14:paraId="7B264523" w14:textId="77777777" w:rsidR="007E4B99" w:rsidRPr="000262F3" w:rsidRDefault="007E4B99" w:rsidP="007E4B99">
      <w:pPr>
        <w:spacing w:after="0"/>
        <w:jc w:val="center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uzavřená dle § 2586 a následujících z. č. 89/2012 Sb. Občanského zákoníku</w:t>
      </w:r>
    </w:p>
    <w:p w14:paraId="06373E03" w14:textId="77777777" w:rsidR="007E4B99" w:rsidRPr="000262F3" w:rsidRDefault="007E4B99" w:rsidP="007E4B99">
      <w:pPr>
        <w:spacing w:after="0"/>
        <w:jc w:val="center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a předpisů souvisejících v platném znění </w:t>
      </w:r>
    </w:p>
    <w:p w14:paraId="1052BAF4" w14:textId="77777777" w:rsidR="007E4B99" w:rsidRPr="000262F3" w:rsidRDefault="007E4B99" w:rsidP="007E4B99">
      <w:pPr>
        <w:spacing w:after="0"/>
        <w:jc w:val="center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mezi těmito smluvními stranami</w:t>
      </w:r>
    </w:p>
    <w:p w14:paraId="50DAEF84" w14:textId="77777777" w:rsidR="007E4B99" w:rsidRPr="00112F99" w:rsidRDefault="007E4B99" w:rsidP="007E4B99">
      <w:pPr>
        <w:spacing w:after="0"/>
        <w:jc w:val="center"/>
        <w:rPr>
          <w:rFonts w:ascii="Raleway" w:hAnsi="Raleway"/>
          <w:sz w:val="24"/>
        </w:rPr>
      </w:pPr>
    </w:p>
    <w:p w14:paraId="7A2382BA" w14:textId="77777777" w:rsidR="007E4B99" w:rsidRPr="00112F99" w:rsidRDefault="007E4B99" w:rsidP="007E4B99">
      <w:pPr>
        <w:spacing w:after="0"/>
        <w:rPr>
          <w:rFonts w:ascii="Raleway" w:hAnsi="Raleway"/>
          <w:sz w:val="24"/>
        </w:rPr>
      </w:pPr>
    </w:p>
    <w:p w14:paraId="3F5B095D" w14:textId="77777777" w:rsidR="007E4B99" w:rsidRPr="00112F99" w:rsidRDefault="007E4B99" w:rsidP="007E4B99">
      <w:pPr>
        <w:spacing w:after="0"/>
        <w:rPr>
          <w:rFonts w:ascii="Raleway" w:hAnsi="Raleway"/>
          <w:b/>
          <w:bCs/>
          <w:sz w:val="24"/>
        </w:rPr>
      </w:pPr>
      <w:r w:rsidRPr="00112F99">
        <w:rPr>
          <w:rFonts w:ascii="Raleway" w:hAnsi="Raleway"/>
          <w:b/>
          <w:bCs/>
          <w:sz w:val="24"/>
        </w:rPr>
        <w:t>Objednatel:</w:t>
      </w:r>
    </w:p>
    <w:p w14:paraId="22830EED" w14:textId="77777777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Základní škola, Brno, Košinova 22, příspěvková organizace</w:t>
      </w:r>
    </w:p>
    <w:p w14:paraId="18E06148" w14:textId="77777777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Košinova 661/22, 612 00 Brno – Královo Pole</w:t>
      </w:r>
    </w:p>
    <w:p w14:paraId="7300D00F" w14:textId="77777777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Zástupce školy – ředitel: Mgr. Boris Mičánek</w:t>
      </w:r>
    </w:p>
    <w:p w14:paraId="013AC58A" w14:textId="77777777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IČ: 62 157 108</w:t>
      </w:r>
    </w:p>
    <w:p w14:paraId="46B8FCCC" w14:textId="77777777" w:rsidR="007E4B99" w:rsidRPr="00112F99" w:rsidRDefault="007E4B99" w:rsidP="007E4B99">
      <w:pPr>
        <w:spacing w:after="0"/>
        <w:rPr>
          <w:rFonts w:ascii="Raleway" w:hAnsi="Raleway"/>
          <w:sz w:val="24"/>
        </w:rPr>
      </w:pPr>
    </w:p>
    <w:p w14:paraId="41C70AC2" w14:textId="77777777" w:rsidR="007E4B99" w:rsidRPr="00112F99" w:rsidRDefault="007E4B99" w:rsidP="007E4B99">
      <w:pPr>
        <w:spacing w:after="0"/>
        <w:rPr>
          <w:rFonts w:ascii="Raleway" w:hAnsi="Raleway"/>
          <w:sz w:val="24"/>
        </w:rPr>
      </w:pPr>
      <w:r w:rsidRPr="00112F99">
        <w:rPr>
          <w:rFonts w:ascii="Raleway" w:hAnsi="Raleway"/>
          <w:sz w:val="24"/>
        </w:rPr>
        <w:t>a</w:t>
      </w:r>
    </w:p>
    <w:p w14:paraId="0BF481F5" w14:textId="77777777" w:rsidR="007E4B99" w:rsidRPr="00112F99" w:rsidRDefault="007E4B99" w:rsidP="007E4B99">
      <w:pPr>
        <w:spacing w:after="0"/>
        <w:rPr>
          <w:rFonts w:ascii="Raleway" w:hAnsi="Raleway"/>
          <w:b/>
          <w:bCs/>
          <w:sz w:val="24"/>
        </w:rPr>
      </w:pPr>
    </w:p>
    <w:p w14:paraId="7F756C47" w14:textId="77777777" w:rsidR="001F7A9B" w:rsidRDefault="007E4B99" w:rsidP="007E4B99">
      <w:pPr>
        <w:spacing w:after="0"/>
        <w:rPr>
          <w:rFonts w:ascii="Raleway" w:hAnsi="Raleway"/>
          <w:b/>
          <w:bCs/>
          <w:sz w:val="24"/>
        </w:rPr>
      </w:pPr>
      <w:r w:rsidRPr="00112F99">
        <w:rPr>
          <w:rFonts w:ascii="Raleway" w:hAnsi="Raleway"/>
          <w:b/>
          <w:bCs/>
          <w:sz w:val="24"/>
        </w:rPr>
        <w:t>Zhotovitel:</w:t>
      </w:r>
      <w:r>
        <w:rPr>
          <w:rFonts w:ascii="Raleway" w:hAnsi="Raleway"/>
          <w:b/>
          <w:bCs/>
          <w:sz w:val="24"/>
        </w:rPr>
        <w:t xml:space="preserve"> </w:t>
      </w:r>
    </w:p>
    <w:p w14:paraId="3E2A4070" w14:textId="017BA4FF" w:rsidR="007E4B99" w:rsidRPr="001F7A9B" w:rsidRDefault="007E4B99" w:rsidP="007E4B99">
      <w:pPr>
        <w:spacing w:after="0"/>
        <w:rPr>
          <w:rFonts w:ascii="Raleway" w:hAnsi="Raleway"/>
          <w:szCs w:val="22"/>
        </w:rPr>
      </w:pPr>
      <w:proofErr w:type="spellStart"/>
      <w:r w:rsidRPr="001F7A9B">
        <w:rPr>
          <w:rFonts w:ascii="Raleway" w:hAnsi="Raleway"/>
          <w:szCs w:val="22"/>
        </w:rPr>
        <w:t>Unitab</w:t>
      </w:r>
      <w:proofErr w:type="spellEnd"/>
      <w:r w:rsidRPr="001F7A9B">
        <w:rPr>
          <w:rFonts w:ascii="Raleway" w:hAnsi="Raleway"/>
          <w:szCs w:val="22"/>
        </w:rPr>
        <w:t xml:space="preserve"> s.r.o.</w:t>
      </w:r>
    </w:p>
    <w:p w14:paraId="75F6D782" w14:textId="2263FBEA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IČ: 25 094 564</w:t>
      </w:r>
      <w:r w:rsidRPr="000262F3">
        <w:rPr>
          <w:rFonts w:ascii="Raleway" w:hAnsi="Raleway"/>
          <w:szCs w:val="22"/>
        </w:rPr>
        <w:br/>
        <w:t>DIČ: CZ25094564</w:t>
      </w:r>
      <w:r w:rsidRPr="000262F3">
        <w:rPr>
          <w:rFonts w:ascii="Raleway" w:hAnsi="Raleway"/>
          <w:szCs w:val="22"/>
        </w:rPr>
        <w:br/>
        <w:t xml:space="preserve">Zastoupeno – Mgr. František Vlasák </w:t>
      </w:r>
    </w:p>
    <w:p w14:paraId="11D73F1B" w14:textId="77777777" w:rsidR="007E4B99" w:rsidRPr="00112F99" w:rsidRDefault="007E4B99" w:rsidP="007E4B99">
      <w:pPr>
        <w:spacing w:after="0"/>
        <w:rPr>
          <w:rFonts w:ascii="Raleway" w:hAnsi="Raleway"/>
          <w:sz w:val="24"/>
        </w:rPr>
      </w:pPr>
    </w:p>
    <w:p w14:paraId="19B699BA" w14:textId="77777777" w:rsidR="007E4B99" w:rsidRPr="000262F3" w:rsidRDefault="007E4B99" w:rsidP="007E4B99">
      <w:pPr>
        <w:spacing w:after="0"/>
        <w:rPr>
          <w:rFonts w:ascii="Raleway" w:hAnsi="Raleway"/>
          <w:sz w:val="24"/>
        </w:rPr>
      </w:pPr>
    </w:p>
    <w:p w14:paraId="0D344605" w14:textId="77777777" w:rsidR="007E4B99" w:rsidRPr="000262F3" w:rsidRDefault="007E4B99" w:rsidP="007E4B99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b/>
          <w:bCs/>
          <w:sz w:val="24"/>
        </w:rPr>
        <w:t>Předmět smlouvy</w:t>
      </w:r>
    </w:p>
    <w:p w14:paraId="296EF24D" w14:textId="77777777" w:rsidR="007E4B99" w:rsidRPr="000262F3" w:rsidRDefault="007E4B99" w:rsidP="007E4B99">
      <w:pPr>
        <w:pStyle w:val="Odstavecseseznamem"/>
        <w:spacing w:after="0"/>
        <w:ind w:left="1080"/>
        <w:rPr>
          <w:rFonts w:ascii="Raleway" w:hAnsi="Raleway"/>
          <w:b/>
          <w:bCs/>
          <w:szCs w:val="22"/>
        </w:rPr>
      </w:pPr>
    </w:p>
    <w:p w14:paraId="20524E90" w14:textId="15ECF15E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Předmětem smlouvy je dodávka a instalace dvou interaktivních displejů do</w:t>
      </w:r>
      <w:r w:rsidR="00A96515" w:rsidRPr="000262F3">
        <w:rPr>
          <w:rFonts w:ascii="Raleway" w:hAnsi="Raleway"/>
          <w:szCs w:val="22"/>
        </w:rPr>
        <w:t xml:space="preserve"> </w:t>
      </w:r>
      <w:r w:rsidRPr="000262F3">
        <w:rPr>
          <w:rFonts w:ascii="Raleway" w:hAnsi="Raleway"/>
          <w:szCs w:val="22"/>
        </w:rPr>
        <w:t>Základní školy, Brno, Košinova 22, dle cenové nabídky</w:t>
      </w:r>
      <w:r w:rsidR="003602CC">
        <w:rPr>
          <w:rFonts w:ascii="Raleway" w:hAnsi="Raleway"/>
          <w:szCs w:val="22"/>
        </w:rPr>
        <w:t xml:space="preserve"> pro VZ 1/2025</w:t>
      </w:r>
      <w:r w:rsidR="009B4AFF">
        <w:rPr>
          <w:rFonts w:ascii="Raleway" w:hAnsi="Raleway"/>
          <w:szCs w:val="22"/>
        </w:rPr>
        <w:t xml:space="preserve">, část </w:t>
      </w:r>
      <w:r w:rsidR="00433D68">
        <w:rPr>
          <w:rFonts w:ascii="Raleway" w:hAnsi="Raleway"/>
          <w:szCs w:val="22"/>
        </w:rPr>
        <w:t>3</w:t>
      </w:r>
      <w:r w:rsidR="009B4AFF">
        <w:rPr>
          <w:rFonts w:ascii="Raleway" w:hAnsi="Raleway"/>
          <w:szCs w:val="22"/>
        </w:rPr>
        <w:t>.</w:t>
      </w:r>
    </w:p>
    <w:p w14:paraId="109CB4F2" w14:textId="77777777" w:rsidR="007E4B99" w:rsidRPr="00112F99" w:rsidRDefault="007E4B99" w:rsidP="007E4B99">
      <w:pPr>
        <w:spacing w:after="0"/>
        <w:rPr>
          <w:rFonts w:ascii="Raleway" w:hAnsi="Raleway"/>
          <w:sz w:val="24"/>
        </w:rPr>
      </w:pPr>
    </w:p>
    <w:p w14:paraId="66D65817" w14:textId="77777777" w:rsidR="007E4B99" w:rsidRPr="000262F3" w:rsidRDefault="007E4B99" w:rsidP="007E4B99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b/>
          <w:bCs/>
          <w:sz w:val="24"/>
        </w:rPr>
        <w:t>Cena a platební podmínky</w:t>
      </w:r>
    </w:p>
    <w:p w14:paraId="47FE62B1" w14:textId="77777777" w:rsidR="007E4B99" w:rsidRPr="00112F99" w:rsidRDefault="007E4B99" w:rsidP="007E4B99">
      <w:pPr>
        <w:spacing w:after="0"/>
        <w:rPr>
          <w:rFonts w:ascii="Raleway" w:hAnsi="Raleway"/>
          <w:b/>
          <w:bCs/>
          <w:sz w:val="24"/>
        </w:rPr>
      </w:pPr>
    </w:p>
    <w:p w14:paraId="051CEF34" w14:textId="22098181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Nabídková cena odpovídající rozsahu a druhu činí </w:t>
      </w:r>
      <w:r w:rsidRPr="00B26EC8">
        <w:rPr>
          <w:rFonts w:ascii="Raleway" w:hAnsi="Raleway"/>
          <w:b/>
          <w:bCs/>
          <w:szCs w:val="22"/>
        </w:rPr>
        <w:t>177 940</w:t>
      </w:r>
      <w:r w:rsidRPr="000262F3">
        <w:rPr>
          <w:rFonts w:ascii="Raleway" w:hAnsi="Raleway"/>
          <w:szCs w:val="22"/>
        </w:rPr>
        <w:t xml:space="preserve"> </w:t>
      </w:r>
      <w:r w:rsidRPr="00B26EC8">
        <w:rPr>
          <w:rFonts w:ascii="Raleway" w:hAnsi="Raleway"/>
          <w:b/>
          <w:bCs/>
          <w:szCs w:val="22"/>
        </w:rPr>
        <w:t>Kč</w:t>
      </w:r>
      <w:r w:rsidRPr="000262F3">
        <w:rPr>
          <w:rFonts w:ascii="Raleway" w:hAnsi="Raleway"/>
          <w:b/>
          <w:bCs/>
          <w:szCs w:val="22"/>
        </w:rPr>
        <w:t xml:space="preserve"> </w:t>
      </w:r>
      <w:r w:rsidRPr="000262F3">
        <w:rPr>
          <w:rFonts w:ascii="Raleway" w:hAnsi="Raleway"/>
          <w:szCs w:val="22"/>
        </w:rPr>
        <w:t xml:space="preserve">(cena je včetně DPH </w:t>
      </w:r>
      <w:proofErr w:type="gramStart"/>
      <w:r w:rsidRPr="000262F3">
        <w:rPr>
          <w:rFonts w:ascii="Raleway" w:hAnsi="Raleway"/>
          <w:szCs w:val="22"/>
        </w:rPr>
        <w:t>21%</w:t>
      </w:r>
      <w:proofErr w:type="gramEnd"/>
      <w:r w:rsidRPr="000262F3">
        <w:rPr>
          <w:rFonts w:ascii="Raleway" w:hAnsi="Raleway"/>
          <w:szCs w:val="22"/>
        </w:rPr>
        <w:t xml:space="preserve">). Výše uvedená částka bude uhrazena </w:t>
      </w:r>
      <w:r w:rsidR="00A96515" w:rsidRPr="000262F3">
        <w:rPr>
          <w:rFonts w:ascii="Raleway" w:hAnsi="Raleway"/>
          <w:szCs w:val="22"/>
        </w:rPr>
        <w:t>po instalaci displejů formou faktury – daňového dokladu, jehož součástí bude dodací list. Splatnost faktury je 14 dnů.</w:t>
      </w:r>
      <w:r w:rsidR="000262F3" w:rsidRPr="000262F3">
        <w:rPr>
          <w:rFonts w:ascii="Raleway" w:hAnsi="Raleway"/>
          <w:szCs w:val="22"/>
        </w:rPr>
        <w:t xml:space="preserve"> Úhrada bude provedena formou bankovního převodu.</w:t>
      </w:r>
    </w:p>
    <w:p w14:paraId="6B04CB22" w14:textId="77777777" w:rsidR="00A96515" w:rsidRPr="000262F3" w:rsidRDefault="00A96515" w:rsidP="007E4B99">
      <w:pPr>
        <w:spacing w:after="0"/>
        <w:rPr>
          <w:rFonts w:ascii="Raleway" w:hAnsi="Raleway"/>
          <w:szCs w:val="22"/>
        </w:rPr>
      </w:pPr>
    </w:p>
    <w:p w14:paraId="2104CC84" w14:textId="3B44FACD" w:rsidR="00A96515" w:rsidRPr="000262F3" w:rsidRDefault="00A96515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Cena díla je cenou nejvýše přípustnou, obsahuje veškeré náklady k realizaci dodávky.</w:t>
      </w:r>
    </w:p>
    <w:p w14:paraId="42115BA2" w14:textId="77777777" w:rsidR="007E4B99" w:rsidRPr="000262F3" w:rsidRDefault="007E4B99" w:rsidP="007E4B99">
      <w:pPr>
        <w:spacing w:after="0"/>
        <w:rPr>
          <w:rFonts w:ascii="Raleway" w:hAnsi="Raleway"/>
          <w:szCs w:val="22"/>
        </w:rPr>
      </w:pPr>
    </w:p>
    <w:p w14:paraId="54EC3A3C" w14:textId="75136BA1" w:rsidR="000262F3" w:rsidRPr="00D508F8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Pokud budou zjištěny nedostatky </w:t>
      </w:r>
      <w:r w:rsidR="000262F3" w:rsidRPr="000262F3">
        <w:rPr>
          <w:rFonts w:ascii="Raleway" w:hAnsi="Raleway"/>
          <w:szCs w:val="22"/>
        </w:rPr>
        <w:t>na přijaté faktuře</w:t>
      </w:r>
      <w:r w:rsidRPr="000262F3">
        <w:rPr>
          <w:rFonts w:ascii="Raleway" w:hAnsi="Raleway"/>
          <w:szCs w:val="22"/>
        </w:rPr>
        <w:t>, zhotovitel je povinen tyto nedostatky bezodkladně napravit</w:t>
      </w:r>
      <w:r w:rsidR="000262F3" w:rsidRPr="000262F3">
        <w:rPr>
          <w:rFonts w:ascii="Raleway" w:hAnsi="Raleway"/>
          <w:szCs w:val="22"/>
        </w:rPr>
        <w:t>.</w:t>
      </w:r>
    </w:p>
    <w:p w14:paraId="339A1F9A" w14:textId="77777777" w:rsidR="00A96515" w:rsidRPr="000262F3" w:rsidRDefault="00A96515" w:rsidP="007E4B99">
      <w:pPr>
        <w:spacing w:after="0"/>
        <w:rPr>
          <w:rFonts w:ascii="Raleway" w:hAnsi="Raleway"/>
          <w:sz w:val="24"/>
        </w:rPr>
      </w:pPr>
    </w:p>
    <w:p w14:paraId="64662E37" w14:textId="77777777" w:rsidR="007E4B99" w:rsidRPr="000262F3" w:rsidRDefault="007E4B99" w:rsidP="007E4B99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b/>
          <w:bCs/>
          <w:sz w:val="24"/>
        </w:rPr>
        <w:t>Termín dodání</w:t>
      </w:r>
    </w:p>
    <w:p w14:paraId="3F07CFFE" w14:textId="77777777" w:rsidR="007E4B99" w:rsidRPr="00112F99" w:rsidRDefault="007E4B99" w:rsidP="007E4B99">
      <w:pPr>
        <w:spacing w:after="0"/>
        <w:rPr>
          <w:rFonts w:ascii="Raleway" w:hAnsi="Raleway"/>
          <w:b/>
          <w:bCs/>
          <w:sz w:val="24"/>
        </w:rPr>
      </w:pPr>
    </w:p>
    <w:p w14:paraId="6244863B" w14:textId="13DD49FD" w:rsidR="007E4B99" w:rsidRPr="00904EA2" w:rsidRDefault="007E4B99" w:rsidP="007E4B99">
      <w:pPr>
        <w:spacing w:after="0"/>
        <w:rPr>
          <w:rFonts w:ascii="Raleway" w:hAnsi="Raleway"/>
          <w:szCs w:val="22"/>
        </w:rPr>
      </w:pPr>
      <w:r w:rsidRPr="00904EA2">
        <w:rPr>
          <w:rFonts w:ascii="Raleway" w:hAnsi="Raleway"/>
          <w:szCs w:val="22"/>
        </w:rPr>
        <w:t>Dílo bude provedeno nejpozději v</w:t>
      </w:r>
      <w:r w:rsidR="00A96515" w:rsidRPr="00904EA2">
        <w:rPr>
          <w:rFonts w:ascii="Raleway" w:hAnsi="Raleway"/>
          <w:szCs w:val="22"/>
        </w:rPr>
        <w:t> </w:t>
      </w:r>
      <w:r w:rsidRPr="00904EA2">
        <w:rPr>
          <w:rFonts w:ascii="Raleway" w:hAnsi="Raleway"/>
          <w:szCs w:val="22"/>
        </w:rPr>
        <w:t>termínu</w:t>
      </w:r>
      <w:r w:rsidR="00A96515" w:rsidRPr="00904EA2">
        <w:rPr>
          <w:rFonts w:ascii="Raleway" w:hAnsi="Raleway"/>
          <w:szCs w:val="22"/>
        </w:rPr>
        <w:t xml:space="preserve">: </w:t>
      </w:r>
      <w:r w:rsidR="00A96515" w:rsidRPr="00B26EC8">
        <w:rPr>
          <w:rFonts w:ascii="Raleway" w:hAnsi="Raleway"/>
          <w:b/>
          <w:bCs/>
          <w:szCs w:val="22"/>
        </w:rPr>
        <w:t>31. 08. 2025</w:t>
      </w:r>
    </w:p>
    <w:p w14:paraId="79DE7466" w14:textId="77777777" w:rsidR="007E4B99" w:rsidRPr="00112F99" w:rsidRDefault="007E4B99" w:rsidP="007E4B99">
      <w:pPr>
        <w:spacing w:after="0"/>
        <w:rPr>
          <w:rFonts w:ascii="Raleway" w:hAnsi="Raleway"/>
          <w:sz w:val="24"/>
        </w:rPr>
      </w:pPr>
    </w:p>
    <w:p w14:paraId="66246DA1" w14:textId="77777777" w:rsidR="007E4B99" w:rsidRPr="000262F3" w:rsidRDefault="007E4B99" w:rsidP="007E4B99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b/>
          <w:bCs/>
          <w:sz w:val="24"/>
        </w:rPr>
        <w:lastRenderedPageBreak/>
        <w:t>Odpovědnost za vady</w:t>
      </w:r>
    </w:p>
    <w:p w14:paraId="1E8EAE01" w14:textId="77777777" w:rsidR="007E4B99" w:rsidRPr="00112F99" w:rsidRDefault="007E4B99" w:rsidP="007E4B99">
      <w:pPr>
        <w:pStyle w:val="Odstavecseseznamem"/>
        <w:spacing w:after="0"/>
        <w:ind w:left="1080"/>
        <w:rPr>
          <w:rFonts w:ascii="Raleway" w:hAnsi="Raleway"/>
          <w:b/>
          <w:bCs/>
        </w:rPr>
      </w:pPr>
    </w:p>
    <w:p w14:paraId="62B62125" w14:textId="3D0D3B37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Zhotovitel odpovídá za vady, které se vyskytnou po převzetí díla v záruční době. Záruční doba je 24 měsíců a začíná běžet převzetím díla objednavatelem. </w:t>
      </w:r>
      <w:r w:rsidR="000262F3" w:rsidRPr="000262F3">
        <w:rPr>
          <w:rFonts w:ascii="Raleway" w:hAnsi="Raleway"/>
          <w:szCs w:val="22"/>
        </w:rPr>
        <w:t>Záruční doba začíná dnem předání díla. Dodavatel je vázán povinností nastoupit na opravu vzniklé vady do 24 hodin od oznámení telefonickou nebo písemnou formou.</w:t>
      </w:r>
    </w:p>
    <w:p w14:paraId="00227EE8" w14:textId="77777777" w:rsidR="007E4B99" w:rsidRPr="000262F3" w:rsidRDefault="007E4B99" w:rsidP="00D508F8">
      <w:pPr>
        <w:rPr>
          <w:rFonts w:ascii="Raleway" w:hAnsi="Raleway"/>
          <w:szCs w:val="22"/>
        </w:rPr>
      </w:pPr>
    </w:p>
    <w:p w14:paraId="258C839D" w14:textId="12235CA3" w:rsidR="009764DB" w:rsidRPr="00904EA2" w:rsidRDefault="007E4B99" w:rsidP="00D508F8">
      <w:pPr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Zhotovitel je povinen bezúplatně odstranit právem reklamovanou vadu</w:t>
      </w:r>
      <w:r w:rsidR="000262F3" w:rsidRPr="000262F3">
        <w:rPr>
          <w:rFonts w:ascii="Raleway" w:hAnsi="Raleway"/>
          <w:szCs w:val="22"/>
        </w:rPr>
        <w:t xml:space="preserve"> nebo poskytnout přiměřenou slevu</w:t>
      </w:r>
      <w:r w:rsidRPr="000262F3">
        <w:rPr>
          <w:rFonts w:ascii="Raleway" w:hAnsi="Raleway"/>
          <w:szCs w:val="22"/>
        </w:rPr>
        <w:t>.</w:t>
      </w:r>
    </w:p>
    <w:p w14:paraId="00D922DB" w14:textId="068A9281" w:rsidR="007E4B99" w:rsidRPr="009764DB" w:rsidRDefault="009764DB" w:rsidP="00D508F8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>
        <w:rPr>
          <w:rFonts w:ascii="Raleway" w:hAnsi="Raleway"/>
          <w:b/>
          <w:bCs/>
          <w:sz w:val="24"/>
        </w:rPr>
        <w:t>Smluvní pokuta</w:t>
      </w:r>
    </w:p>
    <w:p w14:paraId="251AC99B" w14:textId="77777777" w:rsidR="007E4B99" w:rsidRPr="00112F99" w:rsidRDefault="007E4B99" w:rsidP="007E4B99">
      <w:pPr>
        <w:spacing w:after="0"/>
        <w:rPr>
          <w:rFonts w:ascii="Raleway" w:hAnsi="Raleway"/>
          <w:b/>
          <w:bCs/>
          <w:sz w:val="24"/>
        </w:rPr>
      </w:pPr>
    </w:p>
    <w:p w14:paraId="44F0E54C" w14:textId="77777777" w:rsidR="00D508F8" w:rsidRDefault="009764DB" w:rsidP="00D508F8">
      <w:pPr>
        <w:rPr>
          <w:rFonts w:ascii="Raleway" w:hAnsi="Raleway"/>
          <w:szCs w:val="22"/>
        </w:rPr>
      </w:pPr>
      <w:r>
        <w:rPr>
          <w:rFonts w:ascii="Raleway" w:hAnsi="Raleway"/>
          <w:szCs w:val="22"/>
        </w:rPr>
        <w:t xml:space="preserve">Smluvní strany se dohodly, že dodavatel bude platit zadavateli smluvní pokutu ve výši 0.05% za každý den z fakturované částky </w:t>
      </w:r>
      <w:r w:rsidR="00090D97">
        <w:rPr>
          <w:rFonts w:ascii="Raleway" w:hAnsi="Raleway"/>
          <w:szCs w:val="22"/>
        </w:rPr>
        <w:t xml:space="preserve">při nesplnění termínu dodání. Při opoždění platby bude dodavatel účtovat penále z fakturované částky ve výši </w:t>
      </w:r>
      <w:proofErr w:type="gramStart"/>
      <w:r w:rsidR="00090D97">
        <w:rPr>
          <w:rFonts w:ascii="Raleway" w:hAnsi="Raleway"/>
          <w:szCs w:val="22"/>
        </w:rPr>
        <w:t>0,05%</w:t>
      </w:r>
      <w:proofErr w:type="gramEnd"/>
      <w:r w:rsidR="00090D97">
        <w:rPr>
          <w:rFonts w:ascii="Raleway" w:hAnsi="Raleway"/>
          <w:szCs w:val="22"/>
        </w:rPr>
        <w:t xml:space="preserve"> za každý den prodlení.</w:t>
      </w:r>
    </w:p>
    <w:p w14:paraId="3028E6BB" w14:textId="080BBA25" w:rsidR="007E4B99" w:rsidRPr="00D508F8" w:rsidRDefault="007E4B99" w:rsidP="00D508F8">
      <w:pPr>
        <w:jc w:val="center"/>
        <w:rPr>
          <w:rFonts w:ascii="Raleway" w:hAnsi="Raleway"/>
          <w:szCs w:val="22"/>
        </w:rPr>
      </w:pPr>
      <w:r w:rsidRPr="000262F3">
        <w:rPr>
          <w:rFonts w:ascii="Raleway" w:hAnsi="Raleway"/>
          <w:sz w:val="24"/>
        </w:rPr>
        <w:br/>
      </w:r>
      <w:r w:rsidRPr="000262F3">
        <w:rPr>
          <w:rFonts w:ascii="Raleway" w:hAnsi="Raleway"/>
          <w:b/>
          <w:bCs/>
          <w:sz w:val="24"/>
        </w:rPr>
        <w:t>VI. Ostatní ujednání</w:t>
      </w:r>
    </w:p>
    <w:p w14:paraId="2C286439" w14:textId="77777777" w:rsidR="007E4B99" w:rsidRPr="00112F99" w:rsidRDefault="007E4B99" w:rsidP="007E4B99">
      <w:pPr>
        <w:spacing w:after="0"/>
        <w:rPr>
          <w:rFonts w:ascii="Raleway" w:hAnsi="Raleway"/>
          <w:b/>
          <w:bCs/>
          <w:sz w:val="24"/>
        </w:rPr>
      </w:pPr>
    </w:p>
    <w:p w14:paraId="24999718" w14:textId="77777777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Obě strany se zavazují v průběhu platnosti smlouvy spolupracovat při realizaci jejího plnění. Tato smlouva nabývá účinnosti dnem podpisu obou účastníků.</w:t>
      </w:r>
    </w:p>
    <w:p w14:paraId="33462E47" w14:textId="77777777" w:rsidR="007E4B99" w:rsidRPr="000262F3" w:rsidRDefault="007E4B99" w:rsidP="007E4B9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Tato smlouva je vypracována ve 2 vyhotoveních a je ji možno měnit pouze písemně odsouhlasenými dodatky.</w:t>
      </w:r>
    </w:p>
    <w:p w14:paraId="0F484B48" w14:textId="65007542" w:rsidR="00C46B2D" w:rsidRPr="000262F3" w:rsidRDefault="00C46B2D" w:rsidP="00C46B2D">
      <w:p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sz w:val="24"/>
        </w:rPr>
        <w:br/>
      </w:r>
      <w:r w:rsidRPr="000262F3">
        <w:rPr>
          <w:rFonts w:ascii="Raleway" w:hAnsi="Raleway"/>
          <w:b/>
          <w:bCs/>
          <w:sz w:val="24"/>
        </w:rPr>
        <w:t>V</w:t>
      </w:r>
      <w:r>
        <w:rPr>
          <w:rFonts w:ascii="Raleway" w:hAnsi="Raleway"/>
          <w:b/>
          <w:bCs/>
          <w:sz w:val="24"/>
        </w:rPr>
        <w:t>II</w:t>
      </w:r>
      <w:r w:rsidRPr="000262F3">
        <w:rPr>
          <w:rFonts w:ascii="Raleway" w:hAnsi="Raleway"/>
          <w:b/>
          <w:bCs/>
          <w:sz w:val="24"/>
        </w:rPr>
        <w:t>. Ostatní ujednání</w:t>
      </w:r>
    </w:p>
    <w:p w14:paraId="1FB15C22" w14:textId="59C94E7D" w:rsidR="00C46B2D" w:rsidRDefault="00C46B2D" w:rsidP="007E4B99">
      <w:pPr>
        <w:spacing w:after="0"/>
        <w:rPr>
          <w:rFonts w:ascii="Raleway" w:hAnsi="Raleway"/>
          <w:sz w:val="24"/>
        </w:rPr>
      </w:pPr>
    </w:p>
    <w:p w14:paraId="2B2B7839" w14:textId="77777777" w:rsidR="00C30078" w:rsidRDefault="00090D97" w:rsidP="007E4B99">
      <w:pPr>
        <w:spacing w:after="0"/>
        <w:rPr>
          <w:rFonts w:ascii="Raleway" w:hAnsi="Raleway"/>
          <w:szCs w:val="22"/>
        </w:rPr>
      </w:pPr>
      <w:r w:rsidRPr="00090D97">
        <w:rPr>
          <w:rFonts w:ascii="Raleway" w:hAnsi="Raleway"/>
          <w:szCs w:val="22"/>
        </w:rPr>
        <w:t>Tuto smlouvu lze měnit pouze písemnými dodatky, označenými jako dodatek</w:t>
      </w:r>
    </w:p>
    <w:p w14:paraId="3123AE59" w14:textId="3CF2015F" w:rsidR="00D508F8" w:rsidRPr="00D508F8" w:rsidRDefault="00090D97" w:rsidP="007E4B99">
      <w:pPr>
        <w:spacing w:after="0"/>
        <w:rPr>
          <w:rFonts w:ascii="Raleway" w:hAnsi="Raleway"/>
          <w:szCs w:val="22"/>
        </w:rPr>
      </w:pPr>
      <w:r w:rsidRPr="00090D97">
        <w:rPr>
          <w:rFonts w:ascii="Raleway" w:hAnsi="Raleway"/>
          <w:szCs w:val="22"/>
        </w:rPr>
        <w:t xml:space="preserve"> s pořadovým číslem ke smlouvě a </w:t>
      </w:r>
      <w:r w:rsidR="00904EA2" w:rsidRPr="00090D97">
        <w:rPr>
          <w:rFonts w:ascii="Raleway" w:hAnsi="Raleway"/>
          <w:szCs w:val="22"/>
        </w:rPr>
        <w:t>potvrzenými</w:t>
      </w:r>
      <w:r w:rsidRPr="00090D97">
        <w:rPr>
          <w:rFonts w:ascii="Raleway" w:hAnsi="Raleway"/>
          <w:szCs w:val="22"/>
        </w:rPr>
        <w:t xml:space="preserve"> smluvními stranami. Zrušit smlouvu lze pouze písemnou formou, a to vzájemnou dohodou smluvních stran. Tato smlouva je vyhotovena ve dvou originálních výtiscích, přičemž každá ze stran obdrží po jednom výtisku.</w:t>
      </w:r>
    </w:p>
    <w:p w14:paraId="119AA75E" w14:textId="77777777" w:rsidR="00D508F8" w:rsidRDefault="00D508F8" w:rsidP="007E4B99">
      <w:pPr>
        <w:spacing w:after="0"/>
        <w:rPr>
          <w:rFonts w:ascii="Raleway" w:hAnsi="Raleway"/>
          <w:sz w:val="24"/>
        </w:rPr>
      </w:pPr>
    </w:p>
    <w:p w14:paraId="3CC4095B" w14:textId="77777777" w:rsidR="00D508F8" w:rsidRDefault="00D508F8" w:rsidP="007E4B99">
      <w:pPr>
        <w:spacing w:after="0"/>
        <w:rPr>
          <w:rFonts w:ascii="Raleway" w:hAnsi="Raleway"/>
          <w:sz w:val="24"/>
        </w:rPr>
      </w:pPr>
    </w:p>
    <w:p w14:paraId="06B94FD9" w14:textId="11939BC6" w:rsidR="007E4B99" w:rsidRPr="00112F99" w:rsidRDefault="007E4B99" w:rsidP="007E4B99">
      <w:pPr>
        <w:spacing w:after="0"/>
        <w:rPr>
          <w:rFonts w:ascii="Raleway" w:hAnsi="Raleway"/>
          <w:sz w:val="24"/>
        </w:rPr>
      </w:pPr>
      <w:r w:rsidRPr="00112F99">
        <w:rPr>
          <w:rFonts w:ascii="Raleway" w:hAnsi="Raleway"/>
          <w:sz w:val="24"/>
        </w:rPr>
        <w:t>V Brně:</w:t>
      </w:r>
      <w:r w:rsidRPr="00112F99">
        <w:rPr>
          <w:rFonts w:ascii="Raleway" w:hAnsi="Raleway"/>
          <w:sz w:val="24"/>
        </w:rPr>
        <w:tab/>
      </w:r>
      <w:r w:rsidR="00904EA2">
        <w:rPr>
          <w:rFonts w:ascii="Raleway" w:hAnsi="Raleway"/>
          <w:sz w:val="24"/>
        </w:rPr>
        <w:t>01</w:t>
      </w:r>
      <w:r w:rsidRPr="00090D97">
        <w:rPr>
          <w:rFonts w:ascii="Raleway" w:hAnsi="Raleway"/>
          <w:sz w:val="24"/>
        </w:rPr>
        <w:t xml:space="preserve">. </w:t>
      </w:r>
      <w:r w:rsidR="00090D97" w:rsidRPr="00090D97">
        <w:rPr>
          <w:rFonts w:ascii="Raleway" w:hAnsi="Raleway"/>
          <w:sz w:val="24"/>
        </w:rPr>
        <w:t>0</w:t>
      </w:r>
      <w:r w:rsidR="00904EA2">
        <w:rPr>
          <w:rFonts w:ascii="Raleway" w:hAnsi="Raleway"/>
          <w:sz w:val="24"/>
        </w:rPr>
        <w:t>7</w:t>
      </w:r>
      <w:r w:rsidRPr="00090D97">
        <w:rPr>
          <w:rFonts w:ascii="Raleway" w:hAnsi="Raleway"/>
          <w:sz w:val="24"/>
        </w:rPr>
        <w:t>.</w:t>
      </w:r>
      <w:r w:rsidRPr="00112F99">
        <w:rPr>
          <w:rFonts w:ascii="Raleway" w:hAnsi="Raleway"/>
          <w:sz w:val="24"/>
        </w:rPr>
        <w:t xml:space="preserve"> 2025</w:t>
      </w:r>
    </w:p>
    <w:p w14:paraId="1C06899D" w14:textId="77777777" w:rsidR="00904EA2" w:rsidRDefault="00904EA2" w:rsidP="00904EA2">
      <w:pPr>
        <w:spacing w:after="0"/>
        <w:rPr>
          <w:rFonts w:ascii="Raleway" w:hAnsi="Raleway"/>
          <w:sz w:val="24"/>
        </w:rPr>
      </w:pPr>
    </w:p>
    <w:p w14:paraId="628DFD5F" w14:textId="77777777" w:rsidR="00904EA2" w:rsidRDefault="00904EA2" w:rsidP="00904EA2">
      <w:pPr>
        <w:spacing w:after="0"/>
        <w:rPr>
          <w:rFonts w:ascii="Raleway" w:hAnsi="Raleway"/>
          <w:sz w:val="24"/>
        </w:rPr>
      </w:pPr>
    </w:p>
    <w:p w14:paraId="47D4C799" w14:textId="77777777" w:rsidR="00D508F8" w:rsidRDefault="00D508F8" w:rsidP="00904EA2">
      <w:pPr>
        <w:spacing w:after="0"/>
        <w:rPr>
          <w:rFonts w:ascii="Raleway" w:hAnsi="Raleway"/>
          <w:sz w:val="24"/>
        </w:rPr>
      </w:pPr>
    </w:p>
    <w:p w14:paraId="4211F050" w14:textId="41D9FB64" w:rsidR="00904EA2" w:rsidRDefault="00904EA2" w:rsidP="00904EA2">
      <w:pPr>
        <w:spacing w:after="0"/>
        <w:ind w:firstLine="708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…</w:t>
      </w:r>
      <w:r w:rsidR="007E4B99" w:rsidRPr="00112F99">
        <w:rPr>
          <w:rFonts w:ascii="Raleway" w:hAnsi="Raleway"/>
          <w:sz w:val="24"/>
        </w:rPr>
        <w:t>…………………………………</w:t>
      </w:r>
      <w:r w:rsidR="007E4B99">
        <w:rPr>
          <w:rFonts w:ascii="Raleway" w:hAnsi="Raleway"/>
          <w:sz w:val="24"/>
        </w:rPr>
        <w:t>………………………….</w:t>
      </w:r>
      <w:r w:rsidR="007E4B99" w:rsidRPr="00112F99">
        <w:rPr>
          <w:rFonts w:ascii="Raleway" w:hAnsi="Raleway"/>
          <w:sz w:val="24"/>
        </w:rPr>
        <w:tab/>
      </w:r>
      <w:r w:rsidR="007E4B99" w:rsidRPr="00112F99">
        <w:rPr>
          <w:rFonts w:ascii="Raleway" w:hAnsi="Raleway"/>
          <w:sz w:val="24"/>
        </w:rPr>
        <w:tab/>
      </w:r>
      <w:r>
        <w:rPr>
          <w:rFonts w:ascii="Raleway" w:hAnsi="Raleway"/>
          <w:sz w:val="24"/>
        </w:rPr>
        <w:t xml:space="preserve">           </w:t>
      </w:r>
      <w:r w:rsidR="007E4B99">
        <w:rPr>
          <w:rFonts w:ascii="Raleway" w:hAnsi="Raleway"/>
          <w:sz w:val="24"/>
        </w:rPr>
        <w:tab/>
        <w:t>……………….……..</w:t>
      </w:r>
      <w:r w:rsidR="007E4B99" w:rsidRPr="00112F99">
        <w:rPr>
          <w:rFonts w:ascii="Raleway" w:hAnsi="Raleway"/>
          <w:sz w:val="24"/>
        </w:rPr>
        <w:t>………………………………………………</w:t>
      </w:r>
      <w:r w:rsidR="00090D97">
        <w:rPr>
          <w:rFonts w:ascii="Raleway" w:hAnsi="Raleway"/>
          <w:sz w:val="24"/>
        </w:rPr>
        <w:t>..</w:t>
      </w:r>
    </w:p>
    <w:p w14:paraId="00FA8799" w14:textId="056DB0C4" w:rsidR="00910ABC" w:rsidRPr="00D508F8" w:rsidRDefault="00904EA2" w:rsidP="00D508F8">
      <w:pPr>
        <w:spacing w:after="0"/>
        <w:ind w:firstLine="708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Mgr. František Vlasák</w:t>
      </w:r>
      <w:r>
        <w:rPr>
          <w:rFonts w:ascii="Raleway" w:hAnsi="Raleway"/>
          <w:sz w:val="24"/>
        </w:rPr>
        <w:tab/>
      </w:r>
      <w:r>
        <w:rPr>
          <w:rFonts w:ascii="Raleway" w:hAnsi="Raleway"/>
          <w:sz w:val="24"/>
        </w:rPr>
        <w:tab/>
      </w:r>
      <w:r>
        <w:rPr>
          <w:rFonts w:ascii="Raleway" w:hAnsi="Raleway"/>
          <w:sz w:val="24"/>
        </w:rPr>
        <w:tab/>
      </w:r>
      <w:r w:rsidR="007E4B99" w:rsidRPr="00112F99">
        <w:rPr>
          <w:rFonts w:ascii="Raleway" w:hAnsi="Raleway"/>
          <w:sz w:val="24"/>
        </w:rPr>
        <w:t>Mgr. Boris Mičánek – ředitel</w:t>
      </w:r>
      <w:r w:rsidR="007E4B99" w:rsidRPr="00112F99">
        <w:rPr>
          <w:rFonts w:ascii="Raleway" w:hAnsi="Raleway"/>
          <w:sz w:val="24"/>
        </w:rPr>
        <w:tab/>
      </w:r>
      <w:r w:rsidR="007E4B99" w:rsidRPr="00112F99">
        <w:rPr>
          <w:rFonts w:ascii="Raleway" w:hAnsi="Raleway"/>
          <w:sz w:val="24"/>
        </w:rPr>
        <w:tab/>
      </w:r>
      <w:r w:rsidR="007E4B99" w:rsidRPr="00112F99">
        <w:rPr>
          <w:rFonts w:ascii="Raleway" w:hAnsi="Raleway"/>
          <w:sz w:val="24"/>
        </w:rPr>
        <w:tab/>
      </w:r>
      <w:r w:rsidR="007E4B99" w:rsidRPr="00112F99">
        <w:rPr>
          <w:rFonts w:ascii="Raleway" w:hAnsi="Raleway"/>
          <w:sz w:val="24"/>
        </w:rPr>
        <w:tab/>
      </w:r>
      <w:r w:rsidR="007E4B99" w:rsidRPr="00112F99">
        <w:rPr>
          <w:rFonts w:ascii="Raleway" w:hAnsi="Raleway"/>
          <w:sz w:val="24"/>
        </w:rPr>
        <w:tab/>
        <w:t xml:space="preserve">      </w:t>
      </w:r>
    </w:p>
    <w:sectPr w:rsidR="00910ABC" w:rsidRPr="00D508F8" w:rsidSect="007E4B99">
      <w:headerReference w:type="default" r:id="rId10"/>
      <w:footerReference w:type="default" r:id="rId11"/>
      <w:pgSz w:w="11906" w:h="16838"/>
      <w:pgMar w:top="226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0612" w14:textId="77777777" w:rsidR="00B30E51" w:rsidRDefault="00B30E51">
      <w:pPr>
        <w:spacing w:after="0" w:line="240" w:lineRule="auto"/>
      </w:pPr>
      <w:r>
        <w:separator/>
      </w:r>
    </w:p>
  </w:endnote>
  <w:endnote w:type="continuationSeparator" w:id="0">
    <w:p w14:paraId="647658F1" w14:textId="77777777" w:rsidR="00B30E51" w:rsidRDefault="00B3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AD7B7F" w14:paraId="131D4CDE" w14:textId="77777777">
      <w:tc>
        <w:tcPr>
          <w:tcW w:w="2552" w:type="dxa"/>
        </w:tcPr>
        <w:p w14:paraId="6DD1A299" w14:textId="77777777" w:rsidR="00C30078" w:rsidRPr="00DB6B87" w:rsidRDefault="00C30078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1E57B880" w14:textId="77777777" w:rsidR="00C30078" w:rsidRPr="00DB6B87" w:rsidRDefault="00C30078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264DD627" w14:textId="77777777" w:rsidR="00C30078" w:rsidRPr="00DB6B87" w:rsidRDefault="00C30078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AD7B7F" w14:paraId="50332EA2" w14:textId="77777777">
      <w:trPr>
        <w:trHeight w:val="695"/>
      </w:trPr>
      <w:tc>
        <w:tcPr>
          <w:tcW w:w="2552" w:type="dxa"/>
          <w:vAlign w:val="bottom"/>
        </w:tcPr>
        <w:p w14:paraId="661AAB0D" w14:textId="77777777" w:rsidR="00C30078" w:rsidRDefault="00C30078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2820F9BA" w14:textId="77777777" w:rsidR="00C30078" w:rsidRPr="00F60DA5" w:rsidRDefault="00C30078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14190C8B" w14:textId="77777777" w:rsidR="00C30078" w:rsidRPr="00F60DA5" w:rsidRDefault="00C30078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2002FE46" w14:textId="77777777" w:rsidR="00C30078" w:rsidRPr="00F60DA5" w:rsidRDefault="00C30078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2DE18BBD" w14:textId="77777777" w:rsidR="00C30078" w:rsidRPr="00F60DA5" w:rsidRDefault="00C30078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40BA9000" w14:textId="77777777" w:rsidR="00C30078" w:rsidRPr="00F60DA5" w:rsidRDefault="00C30078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5690E680" w14:textId="77777777" w:rsidR="00C30078" w:rsidRDefault="00C30078">
    <w:pPr>
      <w:pStyle w:val="Zpat"/>
    </w:pPr>
    <w:r w:rsidRPr="00DB6B87">
      <w:rPr>
        <w:noProof/>
      </w:rPr>
      <w:drawing>
        <wp:anchor distT="0" distB="0" distL="114300" distR="114300" simplePos="0" relativeHeight="251658242" behindDoc="0" locked="0" layoutInCell="1" allowOverlap="1" wp14:anchorId="432611C7" wp14:editId="2684CFD8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482251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264F0F" wp14:editId="68B3D820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7CA948" w14:textId="77777777" w:rsidR="00C30078" w:rsidRPr="00DB6B87" w:rsidRDefault="00C30078" w:rsidP="00AD7B7F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64F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467CA948" w14:textId="77777777" w:rsidR="00C30078" w:rsidRPr="00DB6B87" w:rsidRDefault="00C30078" w:rsidP="00AD7B7F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F76C" w14:textId="77777777" w:rsidR="00B30E51" w:rsidRDefault="00B30E51">
      <w:pPr>
        <w:spacing w:after="0" w:line="240" w:lineRule="auto"/>
      </w:pPr>
      <w:r>
        <w:separator/>
      </w:r>
    </w:p>
  </w:footnote>
  <w:footnote w:type="continuationSeparator" w:id="0">
    <w:p w14:paraId="3D0CB85A" w14:textId="77777777" w:rsidR="00B30E51" w:rsidRDefault="00B3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7098" w14:textId="77777777" w:rsidR="00C30078" w:rsidRPr="00023D86" w:rsidRDefault="00C30078" w:rsidP="00AD7B7F">
    <w:pPr>
      <w:pStyle w:val="Zhlav"/>
    </w:pPr>
    <w:r w:rsidRPr="00D722B9">
      <w:rPr>
        <w:noProof/>
      </w:rPr>
      <w:drawing>
        <wp:anchor distT="0" distB="0" distL="114300" distR="114300" simplePos="0" relativeHeight="251658240" behindDoc="1" locked="0" layoutInCell="1" allowOverlap="1" wp14:anchorId="0D34DE2B" wp14:editId="403BD05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66B6F" w14:textId="77777777" w:rsidR="00C30078" w:rsidRDefault="00C3007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B486B3" wp14:editId="15A06CDA">
              <wp:simplePos x="0" y="0"/>
              <wp:positionH relativeFrom="margin">
                <wp:align>right</wp:align>
              </wp:positionH>
              <wp:positionV relativeFrom="paragraph">
                <wp:posOffset>133985</wp:posOffset>
              </wp:positionV>
              <wp:extent cx="2181225" cy="51816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605035" w14:textId="77777777" w:rsidR="00C30078" w:rsidRPr="002324AF" w:rsidRDefault="00C30078" w:rsidP="00AD7B7F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486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10.55pt;width:171.75pt;height:40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" filled="f" stroked="f" strokeweight=".5pt">
              <v:textbox>
                <w:txbxContent>
                  <w:p w14:paraId="55605035" w14:textId="77777777" w:rsidR="00C30078" w:rsidRPr="002324AF" w:rsidRDefault="00C30078" w:rsidP="00AD7B7F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14C9A"/>
    <w:multiLevelType w:val="hybridMultilevel"/>
    <w:tmpl w:val="CB762C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A41F8D"/>
    <w:multiLevelType w:val="hybridMultilevel"/>
    <w:tmpl w:val="ACB2A3DA"/>
    <w:lvl w:ilvl="0" w:tplc="5C10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406">
    <w:abstractNumId w:val="1"/>
  </w:num>
  <w:num w:numId="2" w16cid:durableId="172818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99"/>
    <w:rsid w:val="00002C93"/>
    <w:rsid w:val="000262F3"/>
    <w:rsid w:val="00090D97"/>
    <w:rsid w:val="000930CF"/>
    <w:rsid w:val="001F7A9B"/>
    <w:rsid w:val="003602CC"/>
    <w:rsid w:val="00433D68"/>
    <w:rsid w:val="005328D0"/>
    <w:rsid w:val="005466F0"/>
    <w:rsid w:val="00566060"/>
    <w:rsid w:val="007E4B99"/>
    <w:rsid w:val="00904EA2"/>
    <w:rsid w:val="00910ABC"/>
    <w:rsid w:val="009764DB"/>
    <w:rsid w:val="009B4AFF"/>
    <w:rsid w:val="00A65E99"/>
    <w:rsid w:val="00A96515"/>
    <w:rsid w:val="00B26EC8"/>
    <w:rsid w:val="00B30E51"/>
    <w:rsid w:val="00B36A29"/>
    <w:rsid w:val="00C30078"/>
    <w:rsid w:val="00C46B2D"/>
    <w:rsid w:val="00D001B1"/>
    <w:rsid w:val="00D508F8"/>
    <w:rsid w:val="00F53979"/>
    <w:rsid w:val="00F65F04"/>
    <w:rsid w:val="00FA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0171"/>
  <w15:chartTrackingRefBased/>
  <w15:docId w15:val="{4368DE24-849B-4262-840D-09A0E9A5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B99"/>
    <w:pPr>
      <w:spacing w:line="259" w:lineRule="auto"/>
    </w:pPr>
    <w:rPr>
      <w:rFonts w:ascii="Calibri" w:eastAsia="Calibri" w:hAnsi="Calibri" w:cs="Calibri"/>
      <w:color w:val="000000"/>
      <w:sz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B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B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B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B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B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B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B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B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B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B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B9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E4B99"/>
  </w:style>
  <w:style w:type="paragraph" w:styleId="Zpat">
    <w:name w:val="footer"/>
    <w:basedOn w:val="Normln"/>
    <w:link w:val="ZpatChar"/>
    <w:uiPriority w:val="99"/>
    <w:unhideWhenUsed/>
    <w:rsid w:val="007E4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B99"/>
  </w:style>
  <w:style w:type="table" w:styleId="Mkatabulky">
    <w:name w:val="Table Grid"/>
    <w:basedOn w:val="Normlntabulka"/>
    <w:uiPriority w:val="39"/>
    <w:rsid w:val="007E4B99"/>
    <w:pPr>
      <w:spacing w:after="0" w:line="240" w:lineRule="auto"/>
    </w:pPr>
    <w:rPr>
      <w:rFonts w:ascii="Raleway" w:hAnsi="Raleway"/>
      <w:color w:val="000000" w:themeColor="text1"/>
      <w:sz w:val="20"/>
      <w:szCs w:val="20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F5B55-86DD-4EAA-A700-1675A5563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201EF-D2EF-4347-B16C-C17E8D10298D}">
  <ds:schemaRefs>
    <ds:schemaRef ds:uri="http://schemas.microsoft.com/office/2006/metadata/properties"/>
    <ds:schemaRef ds:uri="http://schemas.microsoft.com/office/infopath/2007/PartnerControls"/>
    <ds:schemaRef ds:uri="dced945e-0a73-40fa-8d45-6f8e4cf7a4fe"/>
    <ds:schemaRef ds:uri="a0be647d-b7d1-4c82-b58c-884e3e981265"/>
  </ds:schemaRefs>
</ds:datastoreItem>
</file>

<file path=customXml/itemProps3.xml><?xml version="1.0" encoding="utf-8"?>
<ds:datastoreItem xmlns:ds="http://schemas.openxmlformats.org/officeDocument/2006/customXml" ds:itemID="{FD5304C5-8561-4E38-BE08-7F8534B86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Pavlů</dc:creator>
  <cp:keywords/>
  <dc:description/>
  <cp:lastModifiedBy>Daniel Pavlů</cp:lastModifiedBy>
  <cp:revision>9</cp:revision>
  <dcterms:created xsi:type="dcterms:W3CDTF">2025-06-30T12:52:00Z</dcterms:created>
  <dcterms:modified xsi:type="dcterms:W3CDTF">2025-07-01T08:57:00Z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  <property fmtid="{D5CDD505-2E9C-101B-9397-08002B2CF9AE}" pid="3" name="MediaServiceImageTags">
    <vt:lpwstr/>
  </property>
</Properties>
</file>