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5CCD" w14:textId="741EA616" w:rsidR="007240DB" w:rsidRPr="001D66D9" w:rsidRDefault="007240DB" w:rsidP="005A4F93">
      <w:pPr>
        <w:pStyle w:val="Nzev"/>
        <w:spacing w:after="120"/>
        <w:rPr>
          <w:rFonts w:asciiTheme="minorHAnsi" w:hAnsiTheme="minorHAnsi" w:cstheme="minorHAnsi"/>
          <w:spacing w:val="60"/>
          <w:sz w:val="28"/>
          <w:szCs w:val="28"/>
        </w:rPr>
      </w:pPr>
      <w:r w:rsidRPr="001D66D9">
        <w:rPr>
          <w:rFonts w:asciiTheme="minorHAnsi" w:hAnsiTheme="minorHAnsi" w:cstheme="minorHAnsi"/>
          <w:spacing w:val="60"/>
          <w:sz w:val="28"/>
          <w:szCs w:val="28"/>
        </w:rPr>
        <w:t xml:space="preserve">SMLOUVA O </w:t>
      </w:r>
      <w:r w:rsidR="00A53D1B" w:rsidRPr="001D66D9">
        <w:rPr>
          <w:rFonts w:asciiTheme="minorHAnsi" w:hAnsiTheme="minorHAnsi" w:cstheme="minorHAnsi"/>
          <w:spacing w:val="60"/>
          <w:sz w:val="28"/>
          <w:szCs w:val="28"/>
          <w:lang w:val="cs-CZ"/>
        </w:rPr>
        <w:t>DÍL</w:t>
      </w:r>
      <w:r w:rsidR="005A4F93">
        <w:rPr>
          <w:rFonts w:asciiTheme="minorHAnsi" w:hAnsiTheme="minorHAnsi" w:cstheme="minorHAnsi"/>
          <w:spacing w:val="60"/>
          <w:sz w:val="28"/>
          <w:szCs w:val="28"/>
          <w:lang w:val="cs-CZ"/>
        </w:rPr>
        <w:t>O</w:t>
      </w:r>
    </w:p>
    <w:p w14:paraId="52FDBB48" w14:textId="7A00487D" w:rsidR="0089695B" w:rsidRPr="0069408E" w:rsidRDefault="00E73B8A" w:rsidP="000F2D64">
      <w:pPr>
        <w:pStyle w:val="Nzev"/>
        <w:spacing w:after="120"/>
        <w:rPr>
          <w:rFonts w:asciiTheme="minorHAnsi" w:hAnsiTheme="minorHAnsi" w:cstheme="minorHAnsi"/>
          <w:spacing w:val="60"/>
          <w:sz w:val="22"/>
          <w:szCs w:val="22"/>
          <w:lang w:val="cs-CZ"/>
        </w:rPr>
      </w:pPr>
      <w:r w:rsidRPr="0069408E">
        <w:rPr>
          <w:rFonts w:asciiTheme="minorHAnsi" w:hAnsiTheme="minorHAnsi" w:cstheme="minorHAnsi"/>
          <w:spacing w:val="60"/>
          <w:sz w:val="22"/>
          <w:szCs w:val="22"/>
          <w:lang w:val="cs-CZ"/>
        </w:rPr>
        <w:t xml:space="preserve"> </w:t>
      </w:r>
    </w:p>
    <w:p w14:paraId="6B06A9FF" w14:textId="77777777" w:rsidR="00AD5E3E" w:rsidRPr="00DA18B0" w:rsidRDefault="00AD5E3E" w:rsidP="000F2D64">
      <w:pPr>
        <w:spacing w:after="120"/>
        <w:jc w:val="center"/>
        <w:rPr>
          <w:rFonts w:asciiTheme="minorHAnsi" w:hAnsiTheme="minorHAnsi" w:cstheme="minorHAnsi"/>
          <w:sz w:val="22"/>
          <w:szCs w:val="22"/>
        </w:rPr>
      </w:pPr>
      <w:r w:rsidRPr="00DA18B0">
        <w:rPr>
          <w:rFonts w:asciiTheme="minorHAnsi" w:hAnsiTheme="minorHAnsi" w:cstheme="minorHAnsi"/>
          <w:sz w:val="22"/>
          <w:szCs w:val="22"/>
        </w:rPr>
        <w:t>kterou</w:t>
      </w:r>
      <w:r w:rsidR="00A109CC" w:rsidRPr="00DA18B0">
        <w:rPr>
          <w:rFonts w:asciiTheme="minorHAnsi" w:hAnsiTheme="minorHAnsi" w:cstheme="minorHAnsi"/>
          <w:sz w:val="22"/>
          <w:szCs w:val="22"/>
        </w:rPr>
        <w:t xml:space="preserve"> </w:t>
      </w:r>
      <w:r w:rsidRPr="00DA18B0">
        <w:rPr>
          <w:rFonts w:asciiTheme="minorHAnsi" w:hAnsiTheme="minorHAnsi" w:cstheme="minorHAnsi"/>
          <w:sz w:val="22"/>
          <w:szCs w:val="22"/>
        </w:rPr>
        <w:t>uzavřely níže uvedeného dne, měsíce a roku tyto smluvní strany:</w:t>
      </w:r>
    </w:p>
    <w:p w14:paraId="04D19154" w14:textId="77777777" w:rsidR="00C3312B" w:rsidRPr="008F474D" w:rsidRDefault="00C3312B" w:rsidP="000F2D64">
      <w:pPr>
        <w:pStyle w:val="Odstavecseseznamem"/>
        <w:numPr>
          <w:ilvl w:val="0"/>
          <w:numId w:val="41"/>
        </w:numPr>
        <w:spacing w:after="120"/>
        <w:ind w:left="284" w:hanging="284"/>
        <w:jc w:val="both"/>
        <w:rPr>
          <w:rFonts w:asciiTheme="minorHAnsi" w:hAnsiTheme="minorHAnsi" w:cstheme="minorHAnsi"/>
          <w:bCs/>
          <w:sz w:val="22"/>
          <w:szCs w:val="22"/>
        </w:rPr>
      </w:pPr>
      <w:r w:rsidRPr="008F474D">
        <w:rPr>
          <w:rFonts w:asciiTheme="minorHAnsi" w:hAnsiTheme="minorHAnsi" w:cstheme="minorHAnsi"/>
          <w:b/>
          <w:sz w:val="22"/>
          <w:szCs w:val="22"/>
        </w:rPr>
        <w:t>Střední škola F. D. Roosevelta Brno, příspěvková organizace</w:t>
      </w:r>
    </w:p>
    <w:p w14:paraId="76C1023A" w14:textId="77777777" w:rsidR="00C3312B" w:rsidRPr="008F474D" w:rsidRDefault="00C3312B" w:rsidP="000F2D64">
      <w:pPr>
        <w:spacing w:after="120"/>
        <w:ind w:firstLine="284"/>
        <w:rPr>
          <w:rFonts w:asciiTheme="minorHAnsi" w:hAnsiTheme="minorHAnsi" w:cstheme="minorHAnsi"/>
          <w:color w:val="000000"/>
          <w:sz w:val="22"/>
          <w:szCs w:val="22"/>
        </w:rPr>
      </w:pPr>
      <w:r w:rsidRPr="008F474D">
        <w:rPr>
          <w:rFonts w:asciiTheme="minorHAnsi" w:hAnsiTheme="minorHAnsi" w:cstheme="minorHAnsi"/>
          <w:color w:val="000000"/>
          <w:sz w:val="22"/>
          <w:szCs w:val="22"/>
        </w:rPr>
        <w:t xml:space="preserve">zastoupená: </w:t>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t>Ing. Miroslavou Zahradníkovou</w:t>
      </w:r>
      <w:r w:rsidRPr="008F474D">
        <w:rPr>
          <w:rFonts w:asciiTheme="minorHAnsi" w:hAnsiTheme="minorHAnsi" w:cstheme="minorHAnsi"/>
          <w:sz w:val="22"/>
          <w:szCs w:val="22"/>
        </w:rPr>
        <w:t>, ředitelkou</w:t>
      </w:r>
    </w:p>
    <w:p w14:paraId="657F6C8B" w14:textId="77777777" w:rsidR="00C3312B" w:rsidRPr="008F474D" w:rsidRDefault="00C3312B" w:rsidP="000F2D64">
      <w:pPr>
        <w:spacing w:after="120"/>
        <w:ind w:firstLine="284"/>
        <w:rPr>
          <w:rFonts w:asciiTheme="minorHAnsi" w:hAnsiTheme="minorHAnsi" w:cstheme="minorHAnsi"/>
          <w:bCs/>
          <w:sz w:val="22"/>
          <w:szCs w:val="22"/>
        </w:rPr>
      </w:pPr>
      <w:r w:rsidRPr="008F474D">
        <w:rPr>
          <w:rFonts w:asciiTheme="minorHAnsi" w:hAnsiTheme="minorHAnsi" w:cstheme="minorHAnsi"/>
          <w:color w:val="000000"/>
          <w:sz w:val="22"/>
          <w:szCs w:val="22"/>
        </w:rPr>
        <w:t xml:space="preserve">se sídlem: </w:t>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sz w:val="22"/>
          <w:szCs w:val="22"/>
        </w:rPr>
        <w:t>Křižíkova 1694/11, Královo Pole, 612 00 Brno</w:t>
      </w:r>
    </w:p>
    <w:p w14:paraId="64740BE7" w14:textId="77777777" w:rsidR="00C3312B" w:rsidRPr="008F474D" w:rsidRDefault="00C3312B" w:rsidP="000F2D64">
      <w:pPr>
        <w:spacing w:after="120"/>
        <w:ind w:firstLine="284"/>
        <w:rPr>
          <w:rFonts w:asciiTheme="minorHAnsi" w:hAnsiTheme="minorHAnsi" w:cstheme="minorHAnsi"/>
          <w:sz w:val="22"/>
          <w:szCs w:val="22"/>
        </w:rPr>
      </w:pPr>
      <w:r w:rsidRPr="008F474D">
        <w:rPr>
          <w:rFonts w:asciiTheme="minorHAnsi" w:hAnsiTheme="minorHAnsi" w:cstheme="minorHAnsi"/>
          <w:color w:val="000000"/>
          <w:sz w:val="22"/>
          <w:szCs w:val="22"/>
        </w:rPr>
        <w:t xml:space="preserve">IČO: </w:t>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t>00567191</w:t>
      </w:r>
    </w:p>
    <w:p w14:paraId="52F97CFA" w14:textId="77777777" w:rsidR="00C3312B" w:rsidRPr="008F474D" w:rsidRDefault="00C3312B" w:rsidP="000F2D64">
      <w:pPr>
        <w:spacing w:after="120"/>
        <w:ind w:firstLine="284"/>
        <w:rPr>
          <w:rFonts w:asciiTheme="minorHAnsi" w:hAnsiTheme="minorHAnsi" w:cstheme="minorHAnsi"/>
          <w:color w:val="000000"/>
          <w:sz w:val="22"/>
          <w:szCs w:val="22"/>
        </w:rPr>
      </w:pPr>
      <w:r w:rsidRPr="008F474D">
        <w:rPr>
          <w:rFonts w:asciiTheme="minorHAnsi" w:hAnsiTheme="minorHAnsi" w:cstheme="minorHAnsi"/>
          <w:color w:val="000000"/>
          <w:sz w:val="22"/>
          <w:szCs w:val="22"/>
        </w:rPr>
        <w:t>plátce DPH:</w:t>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sz w:val="22"/>
          <w:szCs w:val="22"/>
          <w:lang w:eastAsia="en-US" w:bidi="en-US"/>
        </w:rPr>
        <w:t>NE</w:t>
      </w:r>
    </w:p>
    <w:p w14:paraId="483C576A" w14:textId="77777777" w:rsidR="00C3312B" w:rsidRPr="008F474D" w:rsidRDefault="00C3312B" w:rsidP="000F2D64">
      <w:pPr>
        <w:spacing w:after="120"/>
        <w:ind w:firstLine="284"/>
        <w:jc w:val="both"/>
        <w:rPr>
          <w:rFonts w:asciiTheme="minorHAnsi" w:hAnsiTheme="minorHAnsi" w:cstheme="minorHAnsi"/>
          <w:sz w:val="22"/>
          <w:szCs w:val="22"/>
        </w:rPr>
      </w:pPr>
      <w:r w:rsidRPr="008F474D">
        <w:rPr>
          <w:rFonts w:asciiTheme="minorHAnsi" w:hAnsiTheme="minorHAnsi" w:cstheme="minorHAnsi"/>
          <w:sz w:val="22"/>
          <w:szCs w:val="22"/>
        </w:rPr>
        <w:t>zapsána v registru ekonomických subjektů ČSÚ v ARES</w:t>
      </w:r>
    </w:p>
    <w:p w14:paraId="4DF25A1E" w14:textId="76783730" w:rsidR="00C3312B" w:rsidRPr="008F474D" w:rsidRDefault="00C3312B" w:rsidP="000F2D64">
      <w:pPr>
        <w:spacing w:after="120"/>
        <w:ind w:firstLine="284"/>
        <w:rPr>
          <w:rFonts w:asciiTheme="minorHAnsi" w:hAnsiTheme="minorHAnsi" w:cstheme="minorHAnsi"/>
          <w:color w:val="000000"/>
          <w:sz w:val="22"/>
          <w:szCs w:val="22"/>
        </w:rPr>
      </w:pPr>
      <w:r w:rsidRPr="008F474D">
        <w:rPr>
          <w:rFonts w:asciiTheme="minorHAnsi" w:hAnsiTheme="minorHAnsi" w:cstheme="minorHAnsi"/>
          <w:color w:val="000000"/>
          <w:sz w:val="22"/>
          <w:szCs w:val="22"/>
        </w:rPr>
        <w:t xml:space="preserve">bankovní spojení (číslo účtu): </w:t>
      </w:r>
      <w:r w:rsidRPr="008F474D">
        <w:rPr>
          <w:rFonts w:asciiTheme="minorHAnsi" w:hAnsiTheme="minorHAnsi" w:cstheme="minorHAnsi"/>
          <w:color w:val="000000"/>
          <w:sz w:val="22"/>
          <w:szCs w:val="22"/>
        </w:rPr>
        <w:tab/>
      </w:r>
      <w:r w:rsidR="008F6648">
        <w:rPr>
          <w:rFonts w:asciiTheme="minorHAnsi" w:hAnsiTheme="minorHAnsi" w:cstheme="minorHAnsi"/>
          <w:color w:val="000000"/>
          <w:sz w:val="22"/>
          <w:szCs w:val="22"/>
        </w:rPr>
        <w:t>XXX</w:t>
      </w:r>
    </w:p>
    <w:p w14:paraId="65781E38" w14:textId="2BFC9D25" w:rsidR="00C3312B" w:rsidRPr="008F474D" w:rsidRDefault="00C3312B" w:rsidP="000F2D64">
      <w:pPr>
        <w:spacing w:after="120"/>
        <w:ind w:left="284"/>
        <w:jc w:val="both"/>
        <w:rPr>
          <w:rFonts w:asciiTheme="minorHAnsi" w:eastAsia="Calibri" w:hAnsiTheme="minorHAnsi" w:cstheme="minorHAnsi"/>
          <w:color w:val="000000"/>
          <w:sz w:val="22"/>
          <w:szCs w:val="22"/>
        </w:rPr>
      </w:pPr>
      <w:r w:rsidRPr="008F474D">
        <w:rPr>
          <w:rFonts w:asciiTheme="minorHAnsi" w:eastAsia="Calibri" w:hAnsiTheme="minorHAnsi" w:cstheme="minorHAnsi"/>
          <w:color w:val="000000"/>
          <w:sz w:val="22"/>
          <w:szCs w:val="22"/>
        </w:rPr>
        <w:t xml:space="preserve">kontaktní osoba: </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008F6648">
        <w:rPr>
          <w:rFonts w:asciiTheme="minorHAnsi" w:eastAsia="Calibri" w:hAnsiTheme="minorHAnsi" w:cstheme="minorHAnsi"/>
          <w:color w:val="000000"/>
          <w:sz w:val="22"/>
          <w:szCs w:val="22"/>
        </w:rPr>
        <w:t>XXX</w:t>
      </w:r>
    </w:p>
    <w:p w14:paraId="4C2C24B5" w14:textId="3A275F60" w:rsidR="00C3312B" w:rsidRPr="008F474D" w:rsidRDefault="00C3312B" w:rsidP="000F2D64">
      <w:pPr>
        <w:spacing w:after="120"/>
        <w:ind w:left="284"/>
        <w:jc w:val="both"/>
        <w:rPr>
          <w:rFonts w:asciiTheme="minorHAnsi" w:eastAsia="Calibri" w:hAnsiTheme="minorHAnsi" w:cstheme="minorHAnsi"/>
          <w:color w:val="000000"/>
          <w:sz w:val="22"/>
          <w:szCs w:val="22"/>
        </w:rPr>
      </w:pPr>
      <w:r w:rsidRPr="008F474D">
        <w:rPr>
          <w:rFonts w:asciiTheme="minorHAnsi" w:eastAsia="Calibri" w:hAnsiTheme="minorHAnsi" w:cstheme="minorHAnsi"/>
          <w:color w:val="000000"/>
          <w:sz w:val="22"/>
          <w:szCs w:val="22"/>
        </w:rPr>
        <w:t>telefon:</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008F6648">
        <w:rPr>
          <w:rFonts w:asciiTheme="minorHAnsi" w:eastAsia="Calibri" w:hAnsiTheme="minorHAnsi" w:cstheme="minorHAnsi"/>
          <w:color w:val="000000"/>
          <w:sz w:val="22"/>
          <w:szCs w:val="22"/>
        </w:rPr>
        <w:t>XXX</w:t>
      </w:r>
    </w:p>
    <w:p w14:paraId="54890FD7" w14:textId="7EDAD1FE" w:rsidR="00C3312B" w:rsidRPr="008F474D" w:rsidRDefault="00C3312B" w:rsidP="000F2D64">
      <w:pPr>
        <w:spacing w:after="120"/>
        <w:ind w:left="284"/>
        <w:jc w:val="both"/>
        <w:rPr>
          <w:rFonts w:asciiTheme="minorHAnsi" w:hAnsiTheme="minorHAnsi" w:cstheme="minorHAnsi"/>
          <w:bCs/>
          <w:sz w:val="22"/>
          <w:szCs w:val="22"/>
        </w:rPr>
      </w:pPr>
      <w:r w:rsidRPr="008F474D">
        <w:rPr>
          <w:rFonts w:asciiTheme="minorHAnsi" w:eastAsia="Calibri" w:hAnsiTheme="minorHAnsi" w:cstheme="minorHAnsi"/>
          <w:color w:val="000000"/>
          <w:sz w:val="22"/>
          <w:szCs w:val="22"/>
        </w:rPr>
        <w:t>e-mail:</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008F6648">
        <w:rPr>
          <w:rFonts w:asciiTheme="minorHAnsi" w:eastAsia="Calibri" w:hAnsiTheme="minorHAnsi" w:cstheme="minorHAnsi"/>
          <w:color w:val="000000"/>
          <w:sz w:val="22"/>
          <w:szCs w:val="22"/>
        </w:rPr>
        <w:t>XXX</w:t>
      </w:r>
    </w:p>
    <w:p w14:paraId="29318E03" w14:textId="77777777" w:rsidR="00C3312B" w:rsidRPr="008F474D" w:rsidRDefault="00C3312B" w:rsidP="000F2D64">
      <w:pPr>
        <w:spacing w:after="120"/>
        <w:ind w:left="284"/>
        <w:jc w:val="both"/>
        <w:rPr>
          <w:rFonts w:asciiTheme="minorHAnsi" w:hAnsiTheme="minorHAnsi" w:cstheme="minorHAnsi"/>
          <w:bCs/>
          <w:sz w:val="22"/>
          <w:szCs w:val="22"/>
        </w:rPr>
      </w:pPr>
      <w:r w:rsidRPr="008F474D">
        <w:rPr>
          <w:rFonts w:asciiTheme="minorHAnsi" w:hAnsiTheme="minorHAnsi" w:cstheme="minorHAnsi"/>
          <w:bCs/>
          <w:sz w:val="22"/>
          <w:szCs w:val="22"/>
        </w:rPr>
        <w:t>(dále jen „</w:t>
      </w:r>
      <w:r w:rsidRPr="008F474D">
        <w:rPr>
          <w:rFonts w:asciiTheme="minorHAnsi" w:hAnsiTheme="minorHAnsi" w:cstheme="minorHAnsi"/>
          <w:b/>
          <w:i/>
          <w:iCs/>
          <w:sz w:val="22"/>
          <w:szCs w:val="22"/>
        </w:rPr>
        <w:t>Objednatel</w:t>
      </w:r>
      <w:r w:rsidRPr="008F474D">
        <w:rPr>
          <w:rFonts w:asciiTheme="minorHAnsi" w:hAnsiTheme="minorHAnsi" w:cstheme="minorHAnsi"/>
          <w:bCs/>
          <w:sz w:val="22"/>
          <w:szCs w:val="22"/>
        </w:rPr>
        <w:t>“)</w:t>
      </w:r>
    </w:p>
    <w:p w14:paraId="6D21D9EF" w14:textId="77777777" w:rsidR="00C3312B" w:rsidRPr="008F474D" w:rsidRDefault="00C3312B" w:rsidP="000F2D64">
      <w:pPr>
        <w:spacing w:before="240" w:after="240"/>
        <w:ind w:left="284"/>
        <w:rPr>
          <w:rFonts w:asciiTheme="minorHAnsi" w:hAnsiTheme="minorHAnsi" w:cstheme="minorHAnsi"/>
          <w:b/>
          <w:sz w:val="22"/>
          <w:szCs w:val="22"/>
        </w:rPr>
      </w:pPr>
      <w:r w:rsidRPr="008F474D">
        <w:rPr>
          <w:rFonts w:asciiTheme="minorHAnsi" w:hAnsiTheme="minorHAnsi" w:cstheme="minorHAnsi"/>
          <w:b/>
          <w:sz w:val="22"/>
          <w:szCs w:val="22"/>
        </w:rPr>
        <w:t>a</w:t>
      </w:r>
    </w:p>
    <w:p w14:paraId="46B2A5A7" w14:textId="4F6A70F1" w:rsidR="00C3312B" w:rsidRPr="005A4F93" w:rsidRDefault="005A4F93" w:rsidP="000F2D64">
      <w:pPr>
        <w:pStyle w:val="Odstavecseseznamem"/>
        <w:numPr>
          <w:ilvl w:val="0"/>
          <w:numId w:val="41"/>
        </w:numPr>
        <w:spacing w:after="120"/>
        <w:ind w:left="284" w:hanging="284"/>
        <w:jc w:val="both"/>
        <w:rPr>
          <w:rFonts w:asciiTheme="minorHAnsi" w:hAnsiTheme="minorHAnsi" w:cstheme="minorHAnsi"/>
          <w:b/>
          <w:sz w:val="22"/>
          <w:szCs w:val="22"/>
        </w:rPr>
      </w:pPr>
      <w:r w:rsidRPr="005A4F93">
        <w:rPr>
          <w:rFonts w:asciiTheme="minorHAnsi" w:hAnsiTheme="minorHAnsi" w:cstheme="minorHAnsi"/>
          <w:b/>
          <w:sz w:val="22"/>
          <w:szCs w:val="22"/>
        </w:rPr>
        <w:t>HV stavby a práce s.r.o.</w:t>
      </w:r>
    </w:p>
    <w:p w14:paraId="4E89CD03" w14:textId="5DCCF904" w:rsidR="00C3312B" w:rsidRPr="008F474D" w:rsidRDefault="00C3312B" w:rsidP="000F2D64">
      <w:pPr>
        <w:spacing w:after="120"/>
        <w:ind w:left="284"/>
        <w:jc w:val="both"/>
        <w:rPr>
          <w:rFonts w:asciiTheme="minorHAnsi" w:hAnsiTheme="minorHAnsi" w:cstheme="minorHAnsi"/>
          <w:b/>
          <w:sz w:val="22"/>
          <w:szCs w:val="22"/>
        </w:rPr>
      </w:pPr>
      <w:r w:rsidRPr="008F474D">
        <w:rPr>
          <w:rFonts w:asciiTheme="minorHAnsi" w:hAnsiTheme="minorHAnsi" w:cstheme="minorHAnsi"/>
          <w:sz w:val="22"/>
          <w:szCs w:val="22"/>
        </w:rPr>
        <w:t xml:space="preserve">zastoupená: </w:t>
      </w:r>
      <w:r w:rsidRPr="008F474D">
        <w:rPr>
          <w:rFonts w:asciiTheme="minorHAnsi" w:hAnsiTheme="minorHAnsi" w:cstheme="minorHAnsi"/>
          <w:sz w:val="22"/>
          <w:szCs w:val="22"/>
        </w:rPr>
        <w:tab/>
      </w:r>
      <w:r w:rsidRPr="008F474D">
        <w:rPr>
          <w:rFonts w:asciiTheme="minorHAnsi" w:hAnsiTheme="minorHAnsi" w:cstheme="minorHAnsi"/>
          <w:bCs/>
          <w:sz w:val="22"/>
          <w:szCs w:val="22"/>
        </w:rPr>
        <w:tab/>
      </w:r>
      <w:r w:rsidRPr="008F474D">
        <w:rPr>
          <w:rFonts w:asciiTheme="minorHAnsi" w:hAnsiTheme="minorHAnsi" w:cstheme="minorHAnsi"/>
          <w:sz w:val="22"/>
          <w:szCs w:val="22"/>
        </w:rPr>
        <w:tab/>
      </w:r>
      <w:r w:rsidR="005A4F93">
        <w:rPr>
          <w:rFonts w:asciiTheme="minorHAnsi" w:eastAsia="Calibri" w:hAnsiTheme="minorHAnsi" w:cstheme="minorHAnsi"/>
          <w:color w:val="000000"/>
          <w:sz w:val="22"/>
          <w:szCs w:val="22"/>
        </w:rPr>
        <w:t>Volodymyrem Holinkou, jednatelem</w:t>
      </w:r>
    </w:p>
    <w:p w14:paraId="178AC1A9" w14:textId="5B22AB86" w:rsidR="00C3312B" w:rsidRPr="008F474D" w:rsidRDefault="00C3312B" w:rsidP="000F2D64">
      <w:pPr>
        <w:spacing w:after="120"/>
        <w:ind w:left="284"/>
        <w:jc w:val="both"/>
        <w:rPr>
          <w:rFonts w:asciiTheme="minorHAnsi" w:hAnsiTheme="minorHAnsi" w:cstheme="minorHAnsi"/>
          <w:sz w:val="22"/>
          <w:szCs w:val="22"/>
        </w:rPr>
      </w:pPr>
      <w:r w:rsidRPr="008F474D">
        <w:rPr>
          <w:rFonts w:asciiTheme="minorHAnsi" w:hAnsiTheme="minorHAnsi" w:cstheme="minorHAnsi"/>
          <w:sz w:val="22"/>
          <w:szCs w:val="22"/>
        </w:rPr>
        <w:t xml:space="preserve">se sídlem: </w:t>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bCs/>
          <w:sz w:val="22"/>
          <w:szCs w:val="22"/>
        </w:rPr>
        <w:tab/>
      </w:r>
      <w:r w:rsidRPr="008F474D">
        <w:rPr>
          <w:rFonts w:asciiTheme="minorHAnsi" w:hAnsiTheme="minorHAnsi" w:cstheme="minorHAnsi"/>
          <w:sz w:val="22"/>
          <w:szCs w:val="22"/>
        </w:rPr>
        <w:tab/>
      </w:r>
      <w:r w:rsidR="005A4F93">
        <w:rPr>
          <w:rFonts w:asciiTheme="minorHAnsi" w:eastAsia="Calibri" w:hAnsiTheme="minorHAnsi" w:cstheme="minorHAnsi"/>
          <w:color w:val="000000"/>
          <w:sz w:val="22"/>
          <w:szCs w:val="22"/>
        </w:rPr>
        <w:t>Krátká 157, 664 61 Rajhradice</w:t>
      </w:r>
    </w:p>
    <w:p w14:paraId="41343481" w14:textId="617B5BBD" w:rsidR="00C3312B" w:rsidRPr="008F474D" w:rsidRDefault="00C3312B" w:rsidP="000F2D64">
      <w:pPr>
        <w:spacing w:after="120"/>
        <w:ind w:left="284"/>
        <w:jc w:val="both"/>
        <w:rPr>
          <w:rFonts w:asciiTheme="minorHAnsi" w:hAnsiTheme="minorHAnsi" w:cstheme="minorHAnsi"/>
          <w:sz w:val="22"/>
          <w:szCs w:val="22"/>
        </w:rPr>
      </w:pPr>
      <w:r w:rsidRPr="008F474D">
        <w:rPr>
          <w:rFonts w:asciiTheme="minorHAnsi" w:hAnsiTheme="minorHAnsi" w:cstheme="minorHAnsi"/>
          <w:sz w:val="22"/>
          <w:szCs w:val="22"/>
        </w:rPr>
        <w:t xml:space="preserve">IČO: </w:t>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bCs/>
          <w:sz w:val="22"/>
          <w:szCs w:val="22"/>
        </w:rPr>
        <w:tab/>
      </w:r>
      <w:r w:rsidR="005A4F93">
        <w:rPr>
          <w:rFonts w:asciiTheme="minorHAnsi" w:eastAsia="Calibri" w:hAnsiTheme="minorHAnsi" w:cstheme="minorHAnsi"/>
          <w:color w:val="000000"/>
          <w:sz w:val="22"/>
          <w:szCs w:val="22"/>
        </w:rPr>
        <w:t>04395255</w:t>
      </w:r>
    </w:p>
    <w:p w14:paraId="0ACF16FA" w14:textId="53254E3D" w:rsidR="00C3312B" w:rsidRPr="008F474D" w:rsidRDefault="00C3312B" w:rsidP="000F2D64">
      <w:pPr>
        <w:spacing w:after="120"/>
        <w:ind w:left="284"/>
        <w:jc w:val="both"/>
        <w:rPr>
          <w:rFonts w:asciiTheme="minorHAnsi" w:hAnsiTheme="minorHAnsi" w:cstheme="minorHAnsi"/>
          <w:sz w:val="22"/>
          <w:szCs w:val="22"/>
        </w:rPr>
      </w:pPr>
      <w:r w:rsidRPr="008F474D">
        <w:rPr>
          <w:rFonts w:asciiTheme="minorHAnsi" w:hAnsiTheme="minorHAnsi" w:cstheme="minorHAnsi"/>
          <w:sz w:val="22"/>
          <w:szCs w:val="22"/>
        </w:rPr>
        <w:t xml:space="preserve">DIČ: </w:t>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bCs/>
          <w:sz w:val="22"/>
          <w:szCs w:val="22"/>
        </w:rPr>
        <w:tab/>
      </w:r>
      <w:r w:rsidR="005A4F93">
        <w:rPr>
          <w:rFonts w:asciiTheme="minorHAnsi" w:eastAsia="Calibri" w:hAnsiTheme="minorHAnsi" w:cstheme="minorHAnsi"/>
          <w:color w:val="000000"/>
          <w:sz w:val="22"/>
          <w:szCs w:val="22"/>
        </w:rPr>
        <w:t>CZ04395255</w:t>
      </w:r>
    </w:p>
    <w:p w14:paraId="45B12DB1" w14:textId="579DBBFC" w:rsidR="00C3312B" w:rsidRPr="008F474D" w:rsidRDefault="00C3312B" w:rsidP="000F2D64">
      <w:pPr>
        <w:spacing w:after="120"/>
        <w:ind w:left="284"/>
        <w:jc w:val="both"/>
        <w:rPr>
          <w:rFonts w:asciiTheme="minorHAnsi" w:hAnsiTheme="minorHAnsi" w:cstheme="minorHAnsi"/>
          <w:color w:val="000000"/>
          <w:sz w:val="22"/>
          <w:szCs w:val="22"/>
        </w:rPr>
      </w:pPr>
      <w:r w:rsidRPr="008F474D">
        <w:rPr>
          <w:rFonts w:asciiTheme="minorHAnsi" w:hAnsiTheme="minorHAnsi" w:cstheme="minorHAnsi"/>
          <w:color w:val="000000"/>
          <w:sz w:val="22"/>
          <w:szCs w:val="22"/>
        </w:rPr>
        <w:t>plátce DPH:</w:t>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bCs/>
          <w:sz w:val="22"/>
          <w:szCs w:val="22"/>
        </w:rPr>
        <w:tab/>
      </w:r>
      <w:r w:rsidR="005A4F93">
        <w:rPr>
          <w:rFonts w:asciiTheme="minorHAnsi" w:eastAsia="Calibri" w:hAnsiTheme="minorHAnsi" w:cstheme="minorHAnsi"/>
          <w:color w:val="000000"/>
          <w:sz w:val="22"/>
          <w:szCs w:val="22"/>
        </w:rPr>
        <w:t>ANO</w:t>
      </w:r>
    </w:p>
    <w:p w14:paraId="692F14AC" w14:textId="4BE74771" w:rsidR="00C3312B" w:rsidRPr="008F474D" w:rsidRDefault="00C3312B" w:rsidP="000F2D64">
      <w:pPr>
        <w:spacing w:after="120"/>
        <w:ind w:left="284"/>
        <w:jc w:val="both"/>
        <w:rPr>
          <w:rFonts w:asciiTheme="minorHAnsi" w:hAnsiTheme="minorHAnsi" w:cstheme="minorHAnsi"/>
          <w:sz w:val="22"/>
          <w:szCs w:val="22"/>
        </w:rPr>
      </w:pPr>
      <w:r w:rsidRPr="008F474D">
        <w:rPr>
          <w:rFonts w:asciiTheme="minorHAnsi" w:hAnsiTheme="minorHAnsi" w:cstheme="minorHAnsi"/>
          <w:sz w:val="22"/>
          <w:szCs w:val="22"/>
        </w:rPr>
        <w:t>zapsána v</w:t>
      </w:r>
      <w:r w:rsidR="005A4F93">
        <w:rPr>
          <w:rFonts w:asciiTheme="minorHAnsi" w:hAnsiTheme="minorHAnsi" w:cstheme="minorHAnsi"/>
          <w:sz w:val="22"/>
          <w:szCs w:val="22"/>
        </w:rPr>
        <w:t> </w:t>
      </w:r>
      <w:r w:rsidR="005A4F93">
        <w:rPr>
          <w:rFonts w:asciiTheme="minorHAnsi" w:hAnsiTheme="minorHAnsi" w:cstheme="minorHAnsi"/>
          <w:sz w:val="22"/>
          <w:szCs w:val="22"/>
          <w:lang w:eastAsia="en-US" w:bidi="en-US"/>
        </w:rPr>
        <w:t xml:space="preserve">obchodním rejstříku </w:t>
      </w:r>
      <w:r w:rsidRPr="008F474D">
        <w:rPr>
          <w:rFonts w:asciiTheme="minorHAnsi" w:hAnsiTheme="minorHAnsi" w:cstheme="minorHAnsi"/>
          <w:sz w:val="22"/>
          <w:szCs w:val="22"/>
        </w:rPr>
        <w:t xml:space="preserve">vedeném </w:t>
      </w:r>
      <w:r w:rsidR="005A4F93">
        <w:rPr>
          <w:rFonts w:asciiTheme="minorHAnsi" w:hAnsiTheme="minorHAnsi" w:cstheme="minorHAnsi"/>
          <w:sz w:val="22"/>
          <w:szCs w:val="22"/>
          <w:lang w:eastAsia="en-US" w:bidi="en-US"/>
        </w:rPr>
        <w:t>Krajským soudem v Brně</w:t>
      </w:r>
      <w:r w:rsidR="005A4F93">
        <w:rPr>
          <w:rFonts w:asciiTheme="minorHAnsi" w:hAnsiTheme="minorHAnsi" w:cstheme="minorHAnsi"/>
          <w:i/>
          <w:sz w:val="22"/>
          <w:szCs w:val="22"/>
        </w:rPr>
        <w:t xml:space="preserve"> </w:t>
      </w:r>
      <w:r w:rsidRPr="008F474D">
        <w:rPr>
          <w:rFonts w:asciiTheme="minorHAnsi" w:hAnsiTheme="minorHAnsi" w:cstheme="minorHAnsi"/>
          <w:sz w:val="22"/>
          <w:szCs w:val="22"/>
        </w:rPr>
        <w:t xml:space="preserve">pod </w:t>
      </w:r>
      <w:proofErr w:type="spellStart"/>
      <w:r w:rsidRPr="008F474D">
        <w:rPr>
          <w:rFonts w:asciiTheme="minorHAnsi" w:hAnsiTheme="minorHAnsi" w:cstheme="minorHAnsi"/>
          <w:sz w:val="22"/>
          <w:szCs w:val="22"/>
        </w:rPr>
        <w:t>sp</w:t>
      </w:r>
      <w:proofErr w:type="spellEnd"/>
      <w:r w:rsidRPr="008F474D">
        <w:rPr>
          <w:rFonts w:asciiTheme="minorHAnsi" w:hAnsiTheme="minorHAnsi" w:cstheme="minorHAnsi"/>
          <w:sz w:val="22"/>
          <w:szCs w:val="22"/>
        </w:rPr>
        <w:t xml:space="preserve">. zn. </w:t>
      </w:r>
      <w:r w:rsidR="005A4F93">
        <w:rPr>
          <w:rFonts w:asciiTheme="minorHAnsi" w:hAnsiTheme="minorHAnsi" w:cstheme="minorHAnsi"/>
          <w:sz w:val="22"/>
          <w:szCs w:val="22"/>
        </w:rPr>
        <w:t>C</w:t>
      </w:r>
      <w:r w:rsidR="0067400F">
        <w:rPr>
          <w:rFonts w:asciiTheme="minorHAnsi" w:hAnsiTheme="minorHAnsi" w:cstheme="minorHAnsi"/>
          <w:sz w:val="22"/>
          <w:szCs w:val="22"/>
        </w:rPr>
        <w:t xml:space="preserve"> </w:t>
      </w:r>
      <w:r w:rsidR="005A4F93">
        <w:rPr>
          <w:rFonts w:asciiTheme="minorHAnsi" w:hAnsiTheme="minorHAnsi" w:cstheme="minorHAnsi"/>
          <w:sz w:val="22"/>
          <w:szCs w:val="22"/>
        </w:rPr>
        <w:t>89683</w:t>
      </w:r>
    </w:p>
    <w:p w14:paraId="4E38F3AF" w14:textId="02122810" w:rsidR="00C3312B" w:rsidRPr="008F474D" w:rsidRDefault="00C3312B" w:rsidP="000F2D64">
      <w:pPr>
        <w:spacing w:after="120"/>
        <w:ind w:left="284"/>
        <w:jc w:val="both"/>
        <w:rPr>
          <w:rFonts w:asciiTheme="minorHAnsi" w:eastAsia="Calibri" w:hAnsiTheme="minorHAnsi" w:cstheme="minorHAnsi"/>
          <w:color w:val="000000"/>
          <w:sz w:val="22"/>
          <w:szCs w:val="22"/>
        </w:rPr>
      </w:pPr>
      <w:r w:rsidRPr="008F474D">
        <w:rPr>
          <w:rFonts w:asciiTheme="minorHAnsi" w:hAnsiTheme="minorHAnsi" w:cstheme="minorHAnsi"/>
          <w:color w:val="000000"/>
          <w:sz w:val="22"/>
          <w:szCs w:val="22"/>
        </w:rPr>
        <w:t xml:space="preserve">bankovní spojení: </w:t>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bCs/>
          <w:sz w:val="22"/>
          <w:szCs w:val="22"/>
        </w:rPr>
        <w:tab/>
      </w:r>
      <w:r w:rsidR="008F6648">
        <w:rPr>
          <w:rFonts w:asciiTheme="minorHAnsi" w:eastAsia="Calibri" w:hAnsiTheme="minorHAnsi" w:cstheme="minorHAnsi"/>
          <w:color w:val="000000"/>
          <w:sz w:val="22"/>
          <w:szCs w:val="22"/>
        </w:rPr>
        <w:t>XXX</w:t>
      </w:r>
    </w:p>
    <w:p w14:paraId="79E95B4F" w14:textId="2DF091D3" w:rsidR="00C3312B" w:rsidRPr="008F474D" w:rsidRDefault="00C3312B" w:rsidP="000F2D64">
      <w:pPr>
        <w:spacing w:after="120"/>
        <w:ind w:left="284"/>
        <w:jc w:val="both"/>
        <w:rPr>
          <w:rFonts w:asciiTheme="minorHAnsi" w:eastAsia="Calibri" w:hAnsiTheme="minorHAnsi" w:cstheme="minorHAnsi"/>
          <w:color w:val="000000"/>
          <w:sz w:val="22"/>
          <w:szCs w:val="22"/>
        </w:rPr>
      </w:pPr>
      <w:r w:rsidRPr="008F474D">
        <w:rPr>
          <w:rFonts w:asciiTheme="minorHAnsi" w:eastAsia="Calibri" w:hAnsiTheme="minorHAnsi" w:cstheme="minorHAnsi"/>
          <w:color w:val="000000"/>
          <w:sz w:val="22"/>
          <w:szCs w:val="22"/>
        </w:rPr>
        <w:t xml:space="preserve">kontaktní osoba: </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008F6648">
        <w:rPr>
          <w:rFonts w:asciiTheme="minorHAnsi" w:eastAsia="Calibri" w:hAnsiTheme="minorHAnsi" w:cstheme="minorHAnsi"/>
          <w:color w:val="000000"/>
          <w:sz w:val="22"/>
          <w:szCs w:val="22"/>
        </w:rPr>
        <w:t>XXX</w:t>
      </w:r>
    </w:p>
    <w:p w14:paraId="0860E4A2" w14:textId="65A9499A" w:rsidR="00C3312B" w:rsidRPr="008F474D" w:rsidRDefault="00C3312B" w:rsidP="000F2D64">
      <w:pPr>
        <w:spacing w:after="120"/>
        <w:ind w:left="284"/>
        <w:jc w:val="both"/>
        <w:rPr>
          <w:rFonts w:asciiTheme="minorHAnsi" w:eastAsia="Calibri" w:hAnsiTheme="minorHAnsi" w:cstheme="minorHAnsi"/>
          <w:color w:val="000000"/>
          <w:sz w:val="22"/>
          <w:szCs w:val="22"/>
        </w:rPr>
      </w:pPr>
      <w:r w:rsidRPr="008F474D">
        <w:rPr>
          <w:rFonts w:asciiTheme="minorHAnsi" w:eastAsia="Calibri" w:hAnsiTheme="minorHAnsi" w:cstheme="minorHAnsi"/>
          <w:color w:val="000000"/>
          <w:sz w:val="22"/>
          <w:szCs w:val="22"/>
        </w:rPr>
        <w:t>telefon:</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008F6648">
        <w:rPr>
          <w:rFonts w:asciiTheme="minorHAnsi" w:eastAsia="Calibri" w:hAnsiTheme="minorHAnsi" w:cstheme="minorHAnsi"/>
          <w:color w:val="000000"/>
          <w:sz w:val="22"/>
          <w:szCs w:val="22"/>
        </w:rPr>
        <w:t>XXX</w:t>
      </w:r>
    </w:p>
    <w:p w14:paraId="082FC2F1" w14:textId="67015D87" w:rsidR="00C3312B" w:rsidRPr="008F474D" w:rsidRDefault="00C3312B" w:rsidP="000F2D64">
      <w:pPr>
        <w:spacing w:after="120"/>
        <w:ind w:left="284"/>
        <w:jc w:val="both"/>
        <w:rPr>
          <w:rFonts w:asciiTheme="minorHAnsi" w:hAnsiTheme="minorHAnsi" w:cstheme="minorHAnsi"/>
          <w:bCs/>
          <w:sz w:val="22"/>
          <w:szCs w:val="22"/>
        </w:rPr>
      </w:pPr>
      <w:r w:rsidRPr="008F474D">
        <w:rPr>
          <w:rFonts w:asciiTheme="minorHAnsi" w:eastAsia="Calibri" w:hAnsiTheme="minorHAnsi" w:cstheme="minorHAnsi"/>
          <w:color w:val="000000"/>
          <w:sz w:val="22"/>
          <w:szCs w:val="22"/>
        </w:rPr>
        <w:t>e-mail:</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008F6648" w:rsidRPr="008F6648">
        <w:rPr>
          <w:rFonts w:asciiTheme="minorHAnsi" w:eastAsia="Calibri" w:hAnsiTheme="minorHAnsi" w:cstheme="minorHAnsi"/>
          <w:sz w:val="22"/>
          <w:szCs w:val="22"/>
        </w:rPr>
        <w:t>XXX</w:t>
      </w:r>
      <w:r w:rsidR="005A4F93">
        <w:rPr>
          <w:rFonts w:asciiTheme="minorHAnsi" w:eastAsia="Calibri" w:hAnsiTheme="minorHAnsi" w:cstheme="minorHAnsi"/>
          <w:color w:val="000000"/>
          <w:sz w:val="22"/>
          <w:szCs w:val="22"/>
        </w:rPr>
        <w:t xml:space="preserve"> </w:t>
      </w:r>
    </w:p>
    <w:p w14:paraId="19C35232" w14:textId="77777777" w:rsidR="004C34F5" w:rsidRPr="00DA18B0" w:rsidRDefault="004C34F5" w:rsidP="000F2D64">
      <w:pPr>
        <w:spacing w:after="120"/>
        <w:ind w:left="284"/>
        <w:rPr>
          <w:rFonts w:asciiTheme="minorHAnsi" w:hAnsiTheme="minorHAnsi" w:cstheme="minorHAnsi"/>
          <w:color w:val="000000"/>
          <w:sz w:val="22"/>
          <w:szCs w:val="22"/>
        </w:rPr>
      </w:pPr>
      <w:r w:rsidRPr="00DA18B0">
        <w:rPr>
          <w:rFonts w:asciiTheme="minorHAnsi" w:hAnsiTheme="minorHAnsi" w:cstheme="minorHAnsi"/>
          <w:color w:val="000000"/>
          <w:sz w:val="22"/>
          <w:szCs w:val="22"/>
        </w:rPr>
        <w:t>(dále jen „</w:t>
      </w:r>
      <w:r w:rsidR="00BE2007" w:rsidRPr="00DA18B0">
        <w:rPr>
          <w:rFonts w:asciiTheme="minorHAnsi" w:hAnsiTheme="minorHAnsi" w:cstheme="minorHAnsi"/>
          <w:b/>
          <w:i/>
          <w:color w:val="000000"/>
          <w:sz w:val="22"/>
          <w:szCs w:val="22"/>
        </w:rPr>
        <w:t>Zhotovitel</w:t>
      </w:r>
      <w:r w:rsidRPr="00DA18B0">
        <w:rPr>
          <w:rFonts w:asciiTheme="minorHAnsi" w:hAnsiTheme="minorHAnsi" w:cstheme="minorHAnsi"/>
          <w:color w:val="000000"/>
          <w:sz w:val="22"/>
          <w:szCs w:val="22"/>
        </w:rPr>
        <w:t>“)</w:t>
      </w:r>
    </w:p>
    <w:p w14:paraId="3BBF807D" w14:textId="1F4B273B" w:rsidR="00C25FDD" w:rsidRPr="00DA18B0" w:rsidRDefault="00C25FDD" w:rsidP="000F2D64">
      <w:pPr>
        <w:spacing w:after="120"/>
        <w:ind w:left="284"/>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a Zhotovitel společně dále také jako „</w:t>
      </w:r>
      <w:r w:rsidRPr="00DA18B0">
        <w:rPr>
          <w:rFonts w:asciiTheme="minorHAnsi" w:hAnsiTheme="minorHAnsi" w:cstheme="minorHAnsi"/>
          <w:b/>
          <w:bCs/>
          <w:i/>
          <w:iCs/>
          <w:color w:val="000000"/>
          <w:sz w:val="22"/>
          <w:szCs w:val="22"/>
        </w:rPr>
        <w:t>Smluvní strany</w:t>
      </w:r>
      <w:r w:rsidRPr="00DA18B0">
        <w:rPr>
          <w:rFonts w:asciiTheme="minorHAnsi" w:hAnsiTheme="minorHAnsi" w:cstheme="minorHAnsi"/>
          <w:color w:val="000000"/>
          <w:sz w:val="22"/>
          <w:szCs w:val="22"/>
        </w:rPr>
        <w:t>“)</w:t>
      </w:r>
    </w:p>
    <w:p w14:paraId="5DC3C241" w14:textId="4102E097" w:rsidR="007B28D1" w:rsidRPr="00DA18B0" w:rsidRDefault="0048082A"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br w:type="page"/>
      </w:r>
      <w:r w:rsidR="007B28D1" w:rsidRPr="00DA18B0">
        <w:rPr>
          <w:rFonts w:asciiTheme="minorHAnsi" w:hAnsiTheme="minorHAnsi" w:cstheme="minorHAnsi"/>
          <w:sz w:val="22"/>
          <w:szCs w:val="22"/>
        </w:rPr>
        <w:lastRenderedPageBreak/>
        <w:t>Základní ustanovení</w:t>
      </w:r>
      <w:r w:rsidR="00B46FD7" w:rsidRPr="00DA18B0">
        <w:rPr>
          <w:rFonts w:asciiTheme="minorHAnsi" w:hAnsiTheme="minorHAnsi" w:cstheme="minorHAnsi"/>
          <w:sz w:val="22"/>
          <w:szCs w:val="22"/>
        </w:rPr>
        <w:t xml:space="preserve"> a účel smlouvy</w:t>
      </w:r>
    </w:p>
    <w:p w14:paraId="6F598C54" w14:textId="77777777" w:rsidR="00175AA8" w:rsidRPr="008F474D" w:rsidRDefault="00175AA8" w:rsidP="000F2D64">
      <w:pPr>
        <w:numPr>
          <w:ilvl w:val="1"/>
          <w:numId w:val="14"/>
        </w:numPr>
        <w:tabs>
          <w:tab w:val="clear" w:pos="541"/>
        </w:tabs>
        <w:spacing w:after="120"/>
        <w:ind w:left="567" w:hanging="567"/>
        <w:jc w:val="both"/>
        <w:rPr>
          <w:rFonts w:asciiTheme="minorHAnsi" w:hAnsiTheme="minorHAnsi" w:cstheme="minorHAnsi"/>
          <w:color w:val="000000"/>
          <w:sz w:val="22"/>
          <w:szCs w:val="22"/>
        </w:rPr>
      </w:pPr>
      <w:bookmarkStart w:id="0" w:name="_Hlk125202068"/>
      <w:r w:rsidRPr="008F474D">
        <w:rPr>
          <w:rFonts w:asciiTheme="minorHAnsi" w:hAnsiTheme="minorHAnsi" w:cstheme="minorHAnsi"/>
          <w:color w:val="000000"/>
          <w:sz w:val="22"/>
          <w:szCs w:val="22"/>
        </w:rPr>
        <w:t xml:space="preserve">Tato smlouva je uzavřena v souladu s § 2586 a násl. zákona č. 89/2012 Sb., občanský zákoník, ve znění pozdějších předpisů (dále jen </w:t>
      </w:r>
      <w:r w:rsidRPr="008F474D">
        <w:rPr>
          <w:rFonts w:asciiTheme="minorHAnsi" w:hAnsiTheme="minorHAnsi" w:cstheme="minorHAnsi"/>
          <w:b/>
          <w:bCs/>
          <w:i/>
          <w:iCs/>
          <w:color w:val="000000"/>
          <w:sz w:val="22"/>
          <w:szCs w:val="22"/>
        </w:rPr>
        <w:t>„Občanský zákoník“</w:t>
      </w:r>
      <w:r w:rsidRPr="008F474D">
        <w:rPr>
          <w:rFonts w:asciiTheme="minorHAnsi" w:hAnsiTheme="minorHAnsi" w:cstheme="minorHAnsi"/>
          <w:color w:val="000000"/>
          <w:sz w:val="22"/>
          <w:szCs w:val="22"/>
        </w:rPr>
        <w:t>)</w:t>
      </w:r>
      <w:bookmarkEnd w:id="0"/>
      <w:r w:rsidRPr="008F474D">
        <w:rPr>
          <w:rFonts w:asciiTheme="minorHAnsi" w:hAnsiTheme="minorHAnsi" w:cstheme="minorHAnsi"/>
          <w:color w:val="000000"/>
          <w:sz w:val="22"/>
          <w:szCs w:val="22"/>
        </w:rPr>
        <w:t xml:space="preserve">, </w:t>
      </w:r>
      <w:r w:rsidRPr="008F474D">
        <w:rPr>
          <w:rFonts w:asciiTheme="minorHAnsi" w:hAnsiTheme="minorHAnsi" w:cstheme="minorHAnsi"/>
          <w:sz w:val="22"/>
          <w:szCs w:val="22"/>
        </w:rPr>
        <w:t>s přihlédnutím k § 2386 a násl. Občanského zákoníku, podle zákona č. 283/2021 Sb., stavební zákon, ve znění pozdějších předpisů (dále jen „</w:t>
      </w:r>
      <w:r w:rsidRPr="008F474D">
        <w:rPr>
          <w:rFonts w:asciiTheme="minorHAnsi" w:hAnsiTheme="minorHAnsi" w:cstheme="minorHAnsi"/>
          <w:b/>
          <w:bCs/>
          <w:i/>
          <w:iCs/>
          <w:sz w:val="22"/>
          <w:szCs w:val="22"/>
        </w:rPr>
        <w:t>Stavební zákon</w:t>
      </w:r>
      <w:r w:rsidRPr="008F474D">
        <w:rPr>
          <w:rFonts w:asciiTheme="minorHAnsi" w:hAnsiTheme="minorHAnsi" w:cstheme="minorHAnsi"/>
          <w:sz w:val="22"/>
          <w:szCs w:val="22"/>
        </w:rPr>
        <w:t xml:space="preserve">“); </w:t>
      </w:r>
      <w:r w:rsidRPr="008F474D">
        <w:rPr>
          <w:rFonts w:asciiTheme="minorHAnsi" w:hAnsiTheme="minorHAnsi" w:cstheme="minorHAnsi"/>
          <w:color w:val="000000"/>
          <w:sz w:val="22"/>
          <w:szCs w:val="22"/>
        </w:rPr>
        <w:t>práva a povinnosti Smluvních stran touto smlouvou neupravená se řídí příslušnými ustanoveními Občanského zákoníku.</w:t>
      </w:r>
    </w:p>
    <w:p w14:paraId="2F45C557" w14:textId="28184C9F" w:rsidR="004C34F5" w:rsidRPr="00DA18B0" w:rsidRDefault="00BE2007" w:rsidP="000F2D64">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4C34F5" w:rsidRPr="00DA18B0">
        <w:rPr>
          <w:rFonts w:asciiTheme="minorHAnsi" w:hAnsiTheme="minorHAnsi" w:cstheme="minorHAnsi"/>
          <w:color w:val="000000"/>
          <w:sz w:val="22"/>
          <w:szCs w:val="22"/>
        </w:rPr>
        <w:t xml:space="preserve"> </w:t>
      </w:r>
      <w:r w:rsidR="00AA655B" w:rsidRPr="00DA18B0">
        <w:rPr>
          <w:rFonts w:asciiTheme="minorHAnsi" w:hAnsiTheme="minorHAnsi" w:cstheme="minorHAnsi"/>
          <w:color w:val="000000"/>
          <w:sz w:val="22"/>
          <w:szCs w:val="22"/>
        </w:rPr>
        <w:t xml:space="preserve">je investorem stavby </w:t>
      </w:r>
      <w:r w:rsidR="006E2B6C" w:rsidRPr="00DA18B0">
        <w:rPr>
          <w:rFonts w:asciiTheme="minorHAnsi" w:hAnsiTheme="minorHAnsi" w:cstheme="minorHAnsi"/>
          <w:color w:val="000000"/>
          <w:sz w:val="22"/>
          <w:szCs w:val="22"/>
        </w:rPr>
        <w:t>„</w:t>
      </w:r>
      <w:r w:rsidR="00837476" w:rsidRPr="00837476">
        <w:rPr>
          <w:rFonts w:asciiTheme="minorHAnsi" w:hAnsiTheme="minorHAnsi" w:cstheme="minorHAnsi"/>
          <w:i/>
          <w:iCs/>
          <w:color w:val="000000"/>
          <w:sz w:val="22"/>
          <w:szCs w:val="22"/>
        </w:rPr>
        <w:t xml:space="preserve">Havarijní stav střešní </w:t>
      </w:r>
      <w:r w:rsidR="008F6648" w:rsidRPr="00837476">
        <w:rPr>
          <w:rFonts w:asciiTheme="minorHAnsi" w:hAnsiTheme="minorHAnsi" w:cstheme="minorHAnsi"/>
          <w:i/>
          <w:iCs/>
          <w:color w:val="000000"/>
          <w:sz w:val="22"/>
          <w:szCs w:val="22"/>
        </w:rPr>
        <w:t>krytiny – realizace</w:t>
      </w:r>
      <w:r w:rsidR="004B331F" w:rsidRPr="00DA18B0">
        <w:rPr>
          <w:rFonts w:asciiTheme="minorHAnsi" w:hAnsiTheme="minorHAnsi" w:cstheme="minorHAnsi"/>
          <w:color w:val="000000"/>
          <w:sz w:val="22"/>
          <w:szCs w:val="22"/>
        </w:rPr>
        <w:t>“</w:t>
      </w:r>
      <w:r w:rsidR="006E2B6C" w:rsidRPr="00DA18B0">
        <w:rPr>
          <w:rFonts w:asciiTheme="minorHAnsi" w:hAnsiTheme="minorHAnsi" w:cstheme="minorHAnsi"/>
          <w:color w:val="000000"/>
          <w:sz w:val="22"/>
          <w:szCs w:val="22"/>
        </w:rPr>
        <w:t xml:space="preserve"> </w:t>
      </w:r>
      <w:r w:rsidR="00100785" w:rsidRPr="00DA18B0">
        <w:rPr>
          <w:rFonts w:asciiTheme="minorHAnsi" w:hAnsiTheme="minorHAnsi" w:cstheme="minorHAnsi"/>
          <w:color w:val="000000"/>
          <w:sz w:val="22"/>
          <w:szCs w:val="22"/>
        </w:rPr>
        <w:t xml:space="preserve">(dále </w:t>
      </w:r>
      <w:r w:rsidR="00100785" w:rsidRPr="00DA18B0">
        <w:rPr>
          <w:rFonts w:asciiTheme="minorHAnsi" w:hAnsiTheme="minorHAnsi" w:cstheme="minorHAnsi"/>
          <w:b/>
          <w:bCs/>
          <w:color w:val="000000"/>
          <w:sz w:val="22"/>
          <w:szCs w:val="22"/>
        </w:rPr>
        <w:t>„</w:t>
      </w:r>
      <w:r w:rsidR="002C2D15" w:rsidRPr="00DA18B0">
        <w:rPr>
          <w:rFonts w:asciiTheme="minorHAnsi" w:hAnsiTheme="minorHAnsi" w:cstheme="minorHAnsi"/>
          <w:b/>
          <w:bCs/>
          <w:i/>
          <w:color w:val="000000"/>
          <w:sz w:val="22"/>
          <w:szCs w:val="22"/>
        </w:rPr>
        <w:t>Stavba</w:t>
      </w:r>
      <w:r w:rsidR="00100785" w:rsidRPr="00DA18B0">
        <w:rPr>
          <w:rFonts w:asciiTheme="minorHAnsi" w:hAnsiTheme="minorHAnsi" w:cstheme="minorHAnsi"/>
          <w:b/>
          <w:bCs/>
          <w:color w:val="000000"/>
          <w:sz w:val="22"/>
          <w:szCs w:val="22"/>
        </w:rPr>
        <w:t>“</w:t>
      </w:r>
      <w:r w:rsidR="00DD21DE" w:rsidRPr="00DA18B0">
        <w:rPr>
          <w:rFonts w:asciiTheme="minorHAnsi" w:hAnsiTheme="minorHAnsi" w:cstheme="minorHAnsi"/>
          <w:b/>
          <w:bCs/>
          <w:color w:val="000000"/>
          <w:sz w:val="22"/>
          <w:szCs w:val="22"/>
        </w:rPr>
        <w:t xml:space="preserve"> </w:t>
      </w:r>
      <w:r w:rsidR="00DD21DE" w:rsidRPr="00DA18B0">
        <w:rPr>
          <w:rFonts w:asciiTheme="minorHAnsi" w:hAnsiTheme="minorHAnsi" w:cstheme="minorHAnsi"/>
          <w:color w:val="000000"/>
          <w:sz w:val="22"/>
          <w:szCs w:val="22"/>
        </w:rPr>
        <w:t>nebo také</w:t>
      </w:r>
      <w:r w:rsidR="00DD21DE" w:rsidRPr="00DA18B0">
        <w:rPr>
          <w:rFonts w:asciiTheme="minorHAnsi" w:hAnsiTheme="minorHAnsi" w:cstheme="minorHAnsi"/>
          <w:b/>
          <w:bCs/>
          <w:color w:val="000000"/>
          <w:sz w:val="22"/>
          <w:szCs w:val="22"/>
        </w:rPr>
        <w:t xml:space="preserve"> </w:t>
      </w:r>
      <w:r w:rsidR="00DD21DE" w:rsidRPr="00DA18B0">
        <w:rPr>
          <w:rFonts w:asciiTheme="minorHAnsi" w:hAnsiTheme="minorHAnsi" w:cstheme="minorHAnsi"/>
          <w:b/>
          <w:bCs/>
          <w:i/>
          <w:iCs/>
          <w:color w:val="000000"/>
          <w:sz w:val="22"/>
          <w:szCs w:val="22"/>
        </w:rPr>
        <w:t>„</w:t>
      </w:r>
      <w:r w:rsidR="0062246E" w:rsidRPr="00DA18B0">
        <w:rPr>
          <w:rFonts w:asciiTheme="minorHAnsi" w:hAnsiTheme="minorHAnsi" w:cstheme="minorHAnsi"/>
          <w:b/>
          <w:bCs/>
          <w:i/>
          <w:iCs/>
          <w:color w:val="000000"/>
          <w:sz w:val="22"/>
          <w:szCs w:val="22"/>
        </w:rPr>
        <w:t>d</w:t>
      </w:r>
      <w:r w:rsidR="00DD21DE" w:rsidRPr="00DA18B0">
        <w:rPr>
          <w:rFonts w:asciiTheme="minorHAnsi" w:hAnsiTheme="minorHAnsi" w:cstheme="minorHAnsi"/>
          <w:b/>
          <w:bCs/>
          <w:i/>
          <w:iCs/>
          <w:color w:val="000000"/>
          <w:sz w:val="22"/>
          <w:szCs w:val="22"/>
        </w:rPr>
        <w:t>ílo“</w:t>
      </w:r>
      <w:r w:rsidR="00100785" w:rsidRPr="00DA18B0">
        <w:rPr>
          <w:rFonts w:asciiTheme="minorHAnsi" w:hAnsiTheme="minorHAnsi" w:cstheme="minorHAnsi"/>
          <w:color w:val="000000"/>
          <w:sz w:val="22"/>
          <w:szCs w:val="22"/>
        </w:rPr>
        <w:t>)</w:t>
      </w:r>
      <w:r w:rsidR="00251B22" w:rsidRPr="00DA18B0">
        <w:rPr>
          <w:rFonts w:asciiTheme="minorHAnsi" w:hAnsiTheme="minorHAnsi" w:cstheme="minorHAnsi"/>
          <w:color w:val="000000"/>
          <w:sz w:val="22"/>
          <w:szCs w:val="22"/>
        </w:rPr>
        <w:t>.</w:t>
      </w:r>
      <w:r w:rsidR="004C34F5" w:rsidRPr="00DA18B0">
        <w:rPr>
          <w:rFonts w:asciiTheme="minorHAnsi" w:hAnsiTheme="minorHAnsi" w:cstheme="minorHAnsi"/>
          <w:color w:val="000000"/>
          <w:sz w:val="22"/>
          <w:szCs w:val="22"/>
        </w:rPr>
        <w:t xml:space="preserve"> </w:t>
      </w:r>
    </w:p>
    <w:p w14:paraId="1FE4BB6C" w14:textId="77777777" w:rsidR="00837476" w:rsidRPr="008F474D" w:rsidRDefault="00837476" w:rsidP="000F2D64">
      <w:pPr>
        <w:numPr>
          <w:ilvl w:val="1"/>
          <w:numId w:val="14"/>
        </w:numPr>
        <w:tabs>
          <w:tab w:val="clear" w:pos="541"/>
        </w:tabs>
        <w:spacing w:after="120"/>
        <w:ind w:left="567" w:hanging="567"/>
        <w:jc w:val="both"/>
        <w:rPr>
          <w:rFonts w:asciiTheme="minorHAnsi" w:hAnsiTheme="minorHAnsi" w:cstheme="minorHAnsi"/>
          <w:sz w:val="22"/>
          <w:szCs w:val="22"/>
        </w:rPr>
      </w:pPr>
      <w:r w:rsidRPr="008F474D">
        <w:rPr>
          <w:rFonts w:asciiTheme="minorHAnsi" w:hAnsiTheme="minorHAnsi" w:cstheme="minorHAnsi"/>
          <w:sz w:val="22"/>
          <w:szCs w:val="22"/>
        </w:rPr>
        <w:t>Účelem této smlouvy a zhotovení Díla je uspokojení potřeb Objednatele spočívajících v nutnosti rekonstrukce střešní krytiny školní budovy, která je v havarijním stavu.</w:t>
      </w:r>
    </w:p>
    <w:p w14:paraId="105DC49C" w14:textId="1ED5D1CA" w:rsidR="006D580C" w:rsidRPr="00DA18B0" w:rsidRDefault="006D580C" w:rsidP="000F2D64">
      <w:pPr>
        <w:numPr>
          <w:ilvl w:val="1"/>
          <w:numId w:val="14"/>
        </w:numPr>
        <w:spacing w:after="120"/>
        <w:ind w:left="567" w:hanging="573"/>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Objednatel je oprávněn pro jednotlivé úkony související s plněním dle této smlouvy pověřit jednáním za Objednatele technický dozor (dále také </w:t>
      </w:r>
      <w:r w:rsidRPr="00DA18B0">
        <w:rPr>
          <w:rFonts w:asciiTheme="minorHAnsi" w:hAnsiTheme="minorHAnsi" w:cstheme="minorHAnsi"/>
          <w:i/>
          <w:iCs/>
          <w:color w:val="000000"/>
          <w:sz w:val="22"/>
          <w:szCs w:val="22"/>
        </w:rPr>
        <w:t>„</w:t>
      </w:r>
      <w:r w:rsidR="00E6453C" w:rsidRPr="00DA18B0">
        <w:rPr>
          <w:rFonts w:asciiTheme="minorHAnsi" w:hAnsiTheme="minorHAnsi" w:cstheme="minorHAnsi"/>
          <w:b/>
          <w:bCs/>
          <w:i/>
          <w:iCs/>
          <w:color w:val="000000"/>
          <w:sz w:val="22"/>
          <w:szCs w:val="22"/>
        </w:rPr>
        <w:t>TDI</w:t>
      </w:r>
      <w:r w:rsidRPr="00DA18B0">
        <w:rPr>
          <w:rFonts w:asciiTheme="minorHAnsi" w:hAnsiTheme="minorHAnsi" w:cstheme="minorHAnsi"/>
          <w:i/>
          <w:iCs/>
          <w:color w:val="000000"/>
          <w:sz w:val="22"/>
          <w:szCs w:val="22"/>
        </w:rPr>
        <w:t>“</w:t>
      </w:r>
      <w:r w:rsidRPr="00DA18B0">
        <w:rPr>
          <w:rFonts w:asciiTheme="minorHAnsi" w:hAnsiTheme="minorHAnsi" w:cstheme="minorHAnsi"/>
          <w:color w:val="000000"/>
          <w:sz w:val="22"/>
          <w:szCs w:val="22"/>
        </w:rPr>
        <w:t>).</w:t>
      </w:r>
    </w:p>
    <w:p w14:paraId="24CF2696" w14:textId="757D37A3" w:rsidR="006D580C" w:rsidRPr="00DA18B0" w:rsidRDefault="006D580C" w:rsidP="000F2D64">
      <w:pPr>
        <w:numPr>
          <w:ilvl w:val="1"/>
          <w:numId w:val="14"/>
        </w:numPr>
        <w:spacing w:after="120"/>
        <w:ind w:left="567" w:hanging="573"/>
        <w:jc w:val="both"/>
        <w:rPr>
          <w:rFonts w:asciiTheme="minorHAnsi" w:hAnsiTheme="minorHAnsi" w:cstheme="minorHAnsi"/>
          <w:sz w:val="22"/>
          <w:szCs w:val="22"/>
        </w:rPr>
      </w:pPr>
      <w:r w:rsidRPr="00DA18B0">
        <w:rPr>
          <w:rFonts w:asciiTheme="minorHAnsi" w:hAnsiTheme="minorHAnsi" w:cstheme="minorHAnsi"/>
          <w:noProof/>
          <w:color w:val="000000"/>
          <w:sz w:val="22"/>
          <w:szCs w:val="22"/>
        </w:rPr>
        <w:t xml:space="preserve">Objednatel, resp. </w:t>
      </w:r>
      <w:r w:rsidR="00E6453C" w:rsidRPr="00DA18B0">
        <w:rPr>
          <w:rFonts w:asciiTheme="minorHAnsi" w:hAnsiTheme="minorHAnsi" w:cstheme="minorHAnsi"/>
          <w:noProof/>
          <w:color w:val="000000"/>
          <w:sz w:val="22"/>
          <w:szCs w:val="22"/>
        </w:rPr>
        <w:t>TDI</w:t>
      </w:r>
      <w:r w:rsidRPr="00DA18B0">
        <w:rPr>
          <w:rFonts w:asciiTheme="minorHAnsi" w:hAnsiTheme="minorHAnsi" w:cstheme="minorHAnsi"/>
          <w:noProof/>
          <w:color w:val="000000"/>
          <w:sz w:val="22"/>
          <w:szCs w:val="22"/>
        </w:rPr>
        <w:t xml:space="preserve"> zajištěný ze strany Objednatele, je oprávněn rozhodovat ve vztahu ke</w:t>
      </w:r>
      <w:r w:rsidR="000C1258" w:rsidRPr="00DA18B0">
        <w:rPr>
          <w:rFonts w:asciiTheme="minorHAnsi" w:hAnsiTheme="minorHAnsi" w:cstheme="minorHAnsi"/>
          <w:noProof/>
          <w:color w:val="000000"/>
          <w:sz w:val="22"/>
          <w:szCs w:val="22"/>
        </w:rPr>
        <w:t> </w:t>
      </w:r>
      <w:r w:rsidRPr="00DA18B0">
        <w:rPr>
          <w:rFonts w:asciiTheme="minorHAnsi" w:hAnsiTheme="minorHAnsi" w:cstheme="minorHAnsi"/>
          <w:noProof/>
          <w:color w:val="000000"/>
          <w:sz w:val="22"/>
          <w:szCs w:val="22"/>
        </w:rPr>
        <w:t xml:space="preserve">všem objektům realizovaným v rámci Stavby, není-li dále stanoveno jinak. Taková pravomoc Objednatele, resp. </w:t>
      </w:r>
      <w:r w:rsidR="00E6453C" w:rsidRPr="00DA18B0">
        <w:rPr>
          <w:rFonts w:asciiTheme="minorHAnsi" w:hAnsiTheme="minorHAnsi" w:cstheme="minorHAnsi"/>
          <w:noProof/>
          <w:color w:val="000000"/>
          <w:sz w:val="22"/>
          <w:szCs w:val="22"/>
        </w:rPr>
        <w:t>TDI</w:t>
      </w:r>
      <w:r w:rsidRPr="00DA18B0">
        <w:rPr>
          <w:rFonts w:asciiTheme="minorHAnsi" w:hAnsiTheme="minorHAnsi" w:cstheme="minorHAnsi"/>
          <w:noProof/>
          <w:color w:val="000000"/>
          <w:sz w:val="22"/>
          <w:szCs w:val="22"/>
        </w:rPr>
        <w:t xml:space="preserve"> se vztahuje také na schvalování faktur a přebírání </w:t>
      </w:r>
      <w:r w:rsidR="00D251FD">
        <w:rPr>
          <w:rFonts w:asciiTheme="minorHAnsi" w:hAnsiTheme="minorHAnsi" w:cstheme="minorHAnsi"/>
          <w:noProof/>
          <w:color w:val="000000"/>
          <w:sz w:val="22"/>
          <w:szCs w:val="22"/>
        </w:rPr>
        <w:t>d</w:t>
      </w:r>
      <w:r w:rsidRPr="00DA18B0">
        <w:rPr>
          <w:rFonts w:asciiTheme="minorHAnsi" w:hAnsiTheme="minorHAnsi" w:cstheme="minorHAnsi"/>
          <w:noProof/>
          <w:color w:val="000000"/>
          <w:sz w:val="22"/>
          <w:szCs w:val="22"/>
        </w:rPr>
        <w:t>íla.</w:t>
      </w:r>
    </w:p>
    <w:p w14:paraId="691AEC9F" w14:textId="77777777" w:rsidR="00837476" w:rsidRPr="008F474D" w:rsidRDefault="00837476" w:rsidP="000F2D64">
      <w:pPr>
        <w:numPr>
          <w:ilvl w:val="1"/>
          <w:numId w:val="14"/>
        </w:numPr>
        <w:tabs>
          <w:tab w:val="clear" w:pos="541"/>
        </w:tabs>
        <w:spacing w:after="120"/>
        <w:ind w:hanging="538"/>
        <w:jc w:val="both"/>
        <w:rPr>
          <w:rFonts w:asciiTheme="minorHAnsi" w:hAnsiTheme="minorHAnsi" w:cstheme="minorHAnsi"/>
          <w:sz w:val="22"/>
          <w:szCs w:val="22"/>
        </w:rPr>
      </w:pPr>
      <w:r w:rsidRPr="008F474D">
        <w:rPr>
          <w:rFonts w:asciiTheme="minorHAnsi" w:hAnsiTheme="minorHAnsi" w:cstheme="minorHAnsi"/>
          <w:sz w:val="22"/>
          <w:szCs w:val="22"/>
        </w:rPr>
        <w:t xml:space="preserve">Tato smlouva je uzavřena </w:t>
      </w:r>
      <w:r w:rsidRPr="008F474D">
        <w:rPr>
          <w:rFonts w:asciiTheme="minorHAnsi" w:hAnsiTheme="minorHAnsi" w:cstheme="minorHAnsi"/>
          <w:bCs/>
          <w:sz w:val="22"/>
          <w:szCs w:val="22"/>
        </w:rPr>
        <w:t xml:space="preserve">na základě výsledků zadávacího řízení na podlimitní veřejnou zakázku </w:t>
      </w:r>
      <w:r w:rsidRPr="008F474D">
        <w:rPr>
          <w:rFonts w:asciiTheme="minorHAnsi" w:hAnsiTheme="minorHAnsi" w:cstheme="minorHAnsi"/>
          <w:sz w:val="22"/>
          <w:szCs w:val="22"/>
        </w:rPr>
        <w:t xml:space="preserve">s názvem </w:t>
      </w:r>
      <w:r w:rsidRPr="008F474D">
        <w:rPr>
          <w:rFonts w:asciiTheme="minorHAnsi" w:hAnsiTheme="minorHAnsi" w:cstheme="minorHAnsi"/>
          <w:b/>
          <w:bCs/>
          <w:sz w:val="22"/>
          <w:szCs w:val="22"/>
        </w:rPr>
        <w:t xml:space="preserve">„Havarijní stav střešní </w:t>
      </w:r>
      <w:proofErr w:type="gramStart"/>
      <w:r w:rsidRPr="008F474D">
        <w:rPr>
          <w:rFonts w:asciiTheme="minorHAnsi" w:hAnsiTheme="minorHAnsi" w:cstheme="minorHAnsi"/>
          <w:b/>
          <w:bCs/>
          <w:sz w:val="22"/>
          <w:szCs w:val="22"/>
        </w:rPr>
        <w:t>krytiny - realizace</w:t>
      </w:r>
      <w:proofErr w:type="gramEnd"/>
      <w:r w:rsidRPr="008F474D">
        <w:rPr>
          <w:rFonts w:asciiTheme="minorHAnsi" w:hAnsiTheme="minorHAnsi" w:cstheme="minorHAnsi"/>
          <w:b/>
          <w:bCs/>
          <w:sz w:val="22"/>
          <w:szCs w:val="22"/>
        </w:rPr>
        <w:t>“</w:t>
      </w:r>
      <w:r w:rsidRPr="008F474D">
        <w:rPr>
          <w:rFonts w:asciiTheme="minorHAnsi" w:hAnsiTheme="minorHAnsi" w:cstheme="minorHAnsi"/>
          <w:sz w:val="22"/>
          <w:szCs w:val="22"/>
        </w:rPr>
        <w:t xml:space="preserve"> (dále jen „</w:t>
      </w:r>
      <w:r w:rsidRPr="008F474D">
        <w:rPr>
          <w:rFonts w:asciiTheme="minorHAnsi" w:hAnsiTheme="minorHAnsi" w:cstheme="minorHAnsi"/>
          <w:b/>
          <w:i/>
          <w:sz w:val="22"/>
          <w:szCs w:val="22"/>
        </w:rPr>
        <w:t>Veřejná zakázka</w:t>
      </w:r>
      <w:r w:rsidRPr="008F474D">
        <w:rPr>
          <w:rFonts w:asciiTheme="minorHAnsi" w:hAnsiTheme="minorHAnsi" w:cstheme="minorHAnsi"/>
          <w:sz w:val="22"/>
          <w:szCs w:val="22"/>
        </w:rPr>
        <w:t>“ nebo „</w:t>
      </w:r>
      <w:r w:rsidRPr="008F474D">
        <w:rPr>
          <w:rFonts w:asciiTheme="minorHAnsi" w:hAnsiTheme="minorHAnsi" w:cstheme="minorHAnsi"/>
          <w:b/>
          <w:bCs/>
          <w:i/>
          <w:iCs/>
          <w:sz w:val="22"/>
          <w:szCs w:val="22"/>
        </w:rPr>
        <w:t>Zadávací řízení</w:t>
      </w:r>
      <w:r w:rsidRPr="008F474D">
        <w:rPr>
          <w:rFonts w:asciiTheme="minorHAnsi" w:hAnsiTheme="minorHAnsi" w:cstheme="minorHAnsi"/>
          <w:sz w:val="22"/>
          <w:szCs w:val="22"/>
        </w:rPr>
        <w:t xml:space="preserve">“), které bylo realizováno podle </w:t>
      </w:r>
      <w:proofErr w:type="spellStart"/>
      <w:r w:rsidRPr="008F474D">
        <w:rPr>
          <w:rFonts w:asciiTheme="minorHAnsi" w:hAnsiTheme="minorHAnsi" w:cstheme="minorHAnsi"/>
          <w:sz w:val="22"/>
          <w:szCs w:val="22"/>
        </w:rPr>
        <w:t>ust</w:t>
      </w:r>
      <w:proofErr w:type="spellEnd"/>
      <w:r w:rsidRPr="008F474D">
        <w:rPr>
          <w:rFonts w:asciiTheme="minorHAnsi" w:hAnsiTheme="minorHAnsi" w:cstheme="minorHAnsi"/>
          <w:sz w:val="22"/>
          <w:szCs w:val="22"/>
        </w:rPr>
        <w:t>. § 53 a násl. zákona č. 134/2016 Sb., o zadávání veřejných zakázek, ve znění pozdějších předpisů (dále jen „</w:t>
      </w:r>
      <w:r w:rsidRPr="008F474D">
        <w:rPr>
          <w:rFonts w:asciiTheme="minorHAnsi" w:hAnsiTheme="minorHAnsi" w:cstheme="minorHAnsi"/>
          <w:b/>
          <w:i/>
          <w:sz w:val="22"/>
          <w:szCs w:val="22"/>
        </w:rPr>
        <w:t>ZZVZ</w:t>
      </w:r>
      <w:r w:rsidRPr="008F474D">
        <w:rPr>
          <w:rFonts w:asciiTheme="minorHAnsi" w:hAnsiTheme="minorHAnsi" w:cstheme="minorHAnsi"/>
          <w:sz w:val="22"/>
          <w:szCs w:val="22"/>
        </w:rPr>
        <w:t>“), přičemž Objednatelem je zadavatel a Zhotovitelem je vybraný dodavatel po uzavření této smlouvy v Zadávacím řízení. Smluvní strany si proto sjednávají, že veškeré změny této smlouvy lze provádět pouze za splnění podmínek stanovených ZZVZ.</w:t>
      </w:r>
    </w:p>
    <w:p w14:paraId="61EAC87C" w14:textId="47B44E12" w:rsidR="00BE2007" w:rsidRPr="00DA18B0" w:rsidRDefault="00BE2007" w:rsidP="000F2D64">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D11B19" w:rsidRPr="00DA18B0">
        <w:rPr>
          <w:rFonts w:asciiTheme="minorHAnsi" w:hAnsiTheme="minorHAnsi" w:cstheme="minorHAnsi"/>
          <w:color w:val="000000"/>
          <w:sz w:val="22"/>
          <w:szCs w:val="22"/>
        </w:rPr>
        <w:fldChar w:fldCharType="begin"/>
      </w:r>
      <w:r w:rsidR="00D11B19" w:rsidRPr="00DA18B0">
        <w:rPr>
          <w:rFonts w:asciiTheme="minorHAnsi" w:hAnsiTheme="minorHAnsi" w:cstheme="minorHAnsi"/>
          <w:color w:val="000000"/>
          <w:sz w:val="22"/>
          <w:szCs w:val="22"/>
        </w:rPr>
        <w:instrText xml:space="preserve"> REF _Ref64987536 \r \h </w:instrText>
      </w:r>
      <w:r w:rsidR="009D489E" w:rsidRPr="00DA18B0">
        <w:rPr>
          <w:rFonts w:asciiTheme="minorHAnsi" w:hAnsiTheme="minorHAnsi" w:cstheme="minorHAnsi"/>
          <w:color w:val="000000"/>
          <w:sz w:val="22"/>
          <w:szCs w:val="22"/>
        </w:rPr>
        <w:instrText xml:space="preserve"> \* MERGEFORMAT </w:instrText>
      </w:r>
      <w:r w:rsidR="00D11B19" w:rsidRPr="00DA18B0">
        <w:rPr>
          <w:rFonts w:asciiTheme="minorHAnsi" w:hAnsiTheme="minorHAnsi" w:cstheme="minorHAnsi"/>
          <w:color w:val="000000"/>
          <w:sz w:val="22"/>
          <w:szCs w:val="22"/>
        </w:rPr>
      </w:r>
      <w:r w:rsidR="00D11B19"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w:t>
      </w:r>
      <w:r w:rsidR="00D11B19"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této smlouvy.</w:t>
      </w:r>
    </w:p>
    <w:p w14:paraId="071A27AC" w14:textId="5B3A8EDA" w:rsidR="004C34F5" w:rsidRPr="00DA18B0" w:rsidRDefault="004C34F5" w:rsidP="000F2D64">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Pojmy s velkými počátečními písmeny definované v této smlouvě mají význam, jenž je jim </w:t>
      </w:r>
      <w:r w:rsidR="005B6CA7"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ve smlouvě připisován. Pro vyloučení jakýchkoliv pochybností se </w:t>
      </w:r>
      <w:r w:rsidR="00C25FDD" w:rsidRPr="00DA18B0">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dále dohodly, že:</w:t>
      </w:r>
    </w:p>
    <w:p w14:paraId="1170B72C" w14:textId="20C2EFA2" w:rsidR="004C34F5" w:rsidRPr="00DA18B0" w:rsidRDefault="004C34F5" w:rsidP="000F2D64">
      <w:pPr>
        <w:numPr>
          <w:ilvl w:val="0"/>
          <w:numId w:val="15"/>
        </w:numPr>
        <w:spacing w:after="120"/>
        <w:ind w:left="851" w:hanging="284"/>
        <w:jc w:val="both"/>
        <w:rPr>
          <w:rFonts w:asciiTheme="minorHAnsi" w:hAnsiTheme="minorHAnsi" w:cstheme="minorHAnsi"/>
          <w:bCs/>
          <w:color w:val="000000"/>
          <w:sz w:val="22"/>
          <w:szCs w:val="22"/>
        </w:rPr>
      </w:pPr>
      <w:bookmarkStart w:id="1" w:name="_Toc335318128"/>
      <w:bookmarkStart w:id="2" w:name="_Toc335318211"/>
      <w:r w:rsidRPr="00DA18B0">
        <w:rPr>
          <w:rFonts w:asciiTheme="minorHAnsi" w:hAnsiTheme="minorHAnsi" w:cstheme="minorHAnsi"/>
          <w:b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1"/>
      <w:bookmarkEnd w:id="2"/>
      <w:r w:rsidR="00C551FC" w:rsidRPr="00DA18B0">
        <w:rPr>
          <w:rFonts w:asciiTheme="minorHAnsi" w:hAnsiTheme="minorHAnsi" w:cstheme="minorHAnsi"/>
          <w:bCs/>
          <w:color w:val="000000"/>
          <w:sz w:val="22"/>
          <w:szCs w:val="22"/>
        </w:rPr>
        <w:t>;</w:t>
      </w:r>
    </w:p>
    <w:p w14:paraId="2C2FC39D" w14:textId="07CD57A9" w:rsidR="004C34F5" w:rsidRPr="00DA18B0" w:rsidRDefault="00BE2007" w:rsidP="000F2D64">
      <w:pPr>
        <w:numPr>
          <w:ilvl w:val="0"/>
          <w:numId w:val="15"/>
        </w:numPr>
        <w:spacing w:after="120"/>
        <w:ind w:left="851" w:hanging="284"/>
        <w:jc w:val="both"/>
        <w:rPr>
          <w:rFonts w:asciiTheme="minorHAnsi" w:hAnsiTheme="minorHAnsi" w:cstheme="minorHAnsi"/>
          <w:color w:val="000000"/>
          <w:sz w:val="22"/>
          <w:szCs w:val="22"/>
        </w:rPr>
      </w:pPr>
      <w:bookmarkStart w:id="3" w:name="_Toc335318130"/>
      <w:bookmarkStart w:id="4" w:name="_Toc335318213"/>
      <w:r w:rsidRPr="00DA18B0">
        <w:rPr>
          <w:rFonts w:asciiTheme="minorHAnsi" w:hAnsiTheme="minorHAnsi" w:cstheme="minorHAnsi"/>
          <w:bCs/>
          <w:color w:val="000000"/>
          <w:sz w:val="22"/>
          <w:szCs w:val="22"/>
        </w:rPr>
        <w:t>Zhotovitel</w:t>
      </w:r>
      <w:r w:rsidR="004C34F5" w:rsidRPr="00DA18B0">
        <w:rPr>
          <w:rFonts w:asciiTheme="minorHAnsi" w:hAnsiTheme="minorHAnsi" w:cstheme="minorHAnsi"/>
          <w:bCs/>
          <w:color w:val="000000"/>
          <w:sz w:val="22"/>
          <w:szCs w:val="22"/>
        </w:rPr>
        <w:t xml:space="preserve"> je vázán svou nabídkou předloženou </w:t>
      </w:r>
      <w:r w:rsidRPr="00DA18B0">
        <w:rPr>
          <w:rFonts w:asciiTheme="minorHAnsi" w:hAnsiTheme="minorHAnsi" w:cstheme="minorHAnsi"/>
          <w:bCs/>
          <w:color w:val="000000"/>
          <w:sz w:val="22"/>
          <w:szCs w:val="22"/>
        </w:rPr>
        <w:t>Objednatel</w:t>
      </w:r>
      <w:r w:rsidR="004C34F5" w:rsidRPr="00DA18B0">
        <w:rPr>
          <w:rFonts w:asciiTheme="minorHAnsi" w:hAnsiTheme="minorHAnsi" w:cstheme="minorHAnsi"/>
          <w:bCs/>
          <w:color w:val="000000"/>
          <w:sz w:val="22"/>
          <w:szCs w:val="22"/>
        </w:rPr>
        <w:t>i v rámci zadávacího řízení na</w:t>
      </w:r>
      <w:r w:rsidR="000C1258" w:rsidRPr="00DA18B0">
        <w:rPr>
          <w:rFonts w:asciiTheme="minorHAnsi" w:hAnsiTheme="minorHAnsi" w:cstheme="minorHAnsi"/>
          <w:bCs/>
          <w:color w:val="000000"/>
          <w:sz w:val="22"/>
          <w:szCs w:val="22"/>
        </w:rPr>
        <w:t> </w:t>
      </w:r>
      <w:r w:rsidR="004C34F5" w:rsidRPr="00DA18B0">
        <w:rPr>
          <w:rFonts w:asciiTheme="minorHAnsi" w:hAnsiTheme="minorHAnsi" w:cstheme="minorHAnsi"/>
          <w:bCs/>
          <w:color w:val="000000"/>
          <w:sz w:val="22"/>
          <w:szCs w:val="22"/>
        </w:rPr>
        <w:t>Veřejnou zakázku, která se pro úpravu vzájemných vztahů vyplývajících ze smlouvy použije subsidiárně</w:t>
      </w:r>
      <w:bookmarkEnd w:id="3"/>
      <w:bookmarkEnd w:id="4"/>
      <w:r w:rsidR="004C34F5" w:rsidRPr="00DA18B0">
        <w:rPr>
          <w:rFonts w:asciiTheme="minorHAnsi" w:hAnsiTheme="minorHAnsi" w:cstheme="minorHAnsi"/>
          <w:color w:val="000000"/>
          <w:sz w:val="22"/>
          <w:szCs w:val="22"/>
        </w:rPr>
        <w:t>.</w:t>
      </w:r>
    </w:p>
    <w:p w14:paraId="24166434" w14:textId="77777777" w:rsidR="00730938" w:rsidRPr="00DA18B0" w:rsidRDefault="007575D2"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Předmět smlouvy </w:t>
      </w:r>
    </w:p>
    <w:p w14:paraId="3B026C70" w14:textId="77777777" w:rsidR="00837476" w:rsidRPr="008F474D" w:rsidRDefault="00837476"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r w:rsidRPr="008F474D">
        <w:rPr>
          <w:rFonts w:asciiTheme="minorHAnsi" w:hAnsiTheme="minorHAnsi" w:cstheme="minorHAnsi"/>
          <w:color w:val="000000"/>
          <w:sz w:val="22"/>
          <w:szCs w:val="22"/>
        </w:rPr>
        <w:t>Předmětem této smlouvy je provedení Díla spočívající v demontáži stávající skladby střechy, klempířských výrobků na střeše, demontáži technologie na střeše a provedení nové střešní skladby včetně bleskosvodné soustavy a uzemnění na budově Střední školy F. D. Roosevelta Brno, příspěvkové organizace na adrese Křižíkova 1694/11, Královo Pole, 612 00 Brno.</w:t>
      </w:r>
    </w:p>
    <w:p w14:paraId="32C8E831" w14:textId="58EA4958" w:rsidR="00BF7A33" w:rsidRPr="00DA18B0" w:rsidRDefault="00BF7A33"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Dílo </w:t>
      </w:r>
      <w:r w:rsidR="00055E98" w:rsidRPr="00DA18B0">
        <w:rPr>
          <w:rFonts w:asciiTheme="minorHAnsi" w:hAnsiTheme="minorHAnsi" w:cstheme="minorHAnsi"/>
          <w:color w:val="000000"/>
          <w:sz w:val="22"/>
          <w:szCs w:val="22"/>
        </w:rPr>
        <w:t>je</w:t>
      </w:r>
      <w:r w:rsidRPr="00DA18B0">
        <w:rPr>
          <w:rFonts w:asciiTheme="minorHAnsi" w:hAnsiTheme="minorHAnsi" w:cstheme="minorHAnsi"/>
          <w:color w:val="000000"/>
          <w:sz w:val="22"/>
          <w:szCs w:val="22"/>
        </w:rPr>
        <w:t xml:space="preserve"> </w:t>
      </w:r>
      <w:r w:rsidR="00161728" w:rsidRPr="00DA18B0">
        <w:rPr>
          <w:rFonts w:asciiTheme="minorHAnsi" w:hAnsiTheme="minorHAnsi" w:cstheme="minorHAnsi"/>
          <w:color w:val="000000"/>
          <w:sz w:val="22"/>
          <w:szCs w:val="22"/>
        </w:rPr>
        <w:t xml:space="preserve">provedeno, je-li řádně a včas </w:t>
      </w:r>
      <w:r w:rsidRPr="00DA18B0">
        <w:rPr>
          <w:rFonts w:asciiTheme="minorHAnsi" w:hAnsiTheme="minorHAnsi" w:cstheme="minorHAnsi"/>
          <w:color w:val="000000"/>
          <w:sz w:val="22"/>
          <w:szCs w:val="22"/>
        </w:rPr>
        <w:t xml:space="preserve">dokončeno </w:t>
      </w:r>
      <w:r w:rsidR="00161728" w:rsidRPr="00DA18B0">
        <w:rPr>
          <w:rFonts w:asciiTheme="minorHAnsi" w:hAnsiTheme="minorHAnsi" w:cstheme="minorHAnsi"/>
          <w:color w:val="000000"/>
          <w:sz w:val="22"/>
          <w:szCs w:val="22"/>
        </w:rPr>
        <w:t>a předáno</w:t>
      </w:r>
      <w:r w:rsidR="003208F5" w:rsidRPr="00DA18B0">
        <w:rPr>
          <w:rFonts w:asciiTheme="minorHAnsi" w:hAnsiTheme="minorHAnsi" w:cstheme="minorHAnsi"/>
          <w:color w:val="000000"/>
          <w:sz w:val="22"/>
          <w:szCs w:val="22"/>
        </w:rPr>
        <w:t xml:space="preserve"> Objednateli</w:t>
      </w:r>
      <w:r w:rsidR="00C96868" w:rsidRPr="00DA18B0">
        <w:rPr>
          <w:rFonts w:asciiTheme="minorHAnsi" w:hAnsiTheme="minorHAnsi" w:cstheme="minorHAnsi"/>
          <w:color w:val="000000"/>
          <w:sz w:val="22"/>
          <w:szCs w:val="22"/>
        </w:rPr>
        <w:t xml:space="preserve"> podle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_Ref65164766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X.1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C96868" w:rsidRPr="00DA18B0">
        <w:rPr>
          <w:rFonts w:asciiTheme="minorHAnsi" w:hAnsiTheme="minorHAnsi" w:cstheme="minorHAnsi"/>
          <w:color w:val="000000"/>
          <w:sz w:val="22"/>
          <w:szCs w:val="22"/>
        </w:rPr>
        <w:t xml:space="preserve"> </w:t>
      </w:r>
      <w:r w:rsidR="001062B8" w:rsidRPr="00DA18B0">
        <w:rPr>
          <w:rFonts w:asciiTheme="minorHAnsi" w:hAnsiTheme="minorHAnsi" w:cstheme="minorHAnsi"/>
          <w:color w:val="000000"/>
          <w:sz w:val="22"/>
          <w:szCs w:val="22"/>
        </w:rPr>
        <w:t xml:space="preserve">této </w:t>
      </w:r>
      <w:r w:rsidR="00C96868"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w:t>
      </w:r>
    </w:p>
    <w:p w14:paraId="60805C1E" w14:textId="77777777" w:rsidR="00916CB7" w:rsidRPr="00DA18B0" w:rsidRDefault="00916CB7" w:rsidP="000F2D64">
      <w:pPr>
        <w:keepNext/>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Zhotovení</w:t>
      </w:r>
      <w:r w:rsidR="00E24176" w:rsidRPr="00DA18B0">
        <w:rPr>
          <w:rFonts w:asciiTheme="minorHAnsi" w:hAnsiTheme="minorHAnsi" w:cstheme="minorHAnsi"/>
          <w:color w:val="000000"/>
          <w:sz w:val="22"/>
          <w:szCs w:val="22"/>
        </w:rPr>
        <w:t>m</w:t>
      </w:r>
      <w:r w:rsidRPr="00DA18B0">
        <w:rPr>
          <w:rFonts w:asciiTheme="minorHAnsi" w:hAnsiTheme="minorHAnsi" w:cstheme="minorHAnsi"/>
          <w:color w:val="000000"/>
          <w:sz w:val="22"/>
          <w:szCs w:val="22"/>
        </w:rPr>
        <w:t xml:space="preserve">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w:t>
      </w:r>
      <w:r w:rsidR="00B55B10" w:rsidRPr="00DA18B0">
        <w:rPr>
          <w:rFonts w:asciiTheme="minorHAnsi" w:hAnsiTheme="minorHAnsi" w:cstheme="minorHAnsi"/>
          <w:color w:val="000000"/>
          <w:sz w:val="22"/>
          <w:szCs w:val="22"/>
        </w:rPr>
        <w:t>se rozumí</w:t>
      </w:r>
      <w:r w:rsidR="005B2AC7"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p>
    <w:p w14:paraId="375ACD35" w14:textId="02AC8894" w:rsidR="00D447B9" w:rsidRPr="00DA18B0" w:rsidRDefault="00B55B10" w:rsidP="000F2D64">
      <w:pPr>
        <w:pStyle w:val="OdstavecSmlouvy"/>
        <w:keepNext/>
        <w:keepLines w:val="0"/>
        <w:numPr>
          <w:ilvl w:val="1"/>
          <w:numId w:val="18"/>
        </w:numPr>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úplné, funkční a bezvadné provedení všech </w:t>
      </w:r>
      <w:r w:rsidR="00EB6224" w:rsidRPr="00DA18B0">
        <w:rPr>
          <w:rFonts w:asciiTheme="minorHAnsi" w:hAnsiTheme="minorHAnsi" w:cstheme="minorHAnsi"/>
          <w:color w:val="000000"/>
          <w:sz w:val="22"/>
          <w:szCs w:val="22"/>
        </w:rPr>
        <w:t>stavební</w:t>
      </w:r>
      <w:r w:rsidRPr="00DA18B0">
        <w:rPr>
          <w:rFonts w:asciiTheme="minorHAnsi" w:hAnsiTheme="minorHAnsi" w:cstheme="minorHAnsi"/>
          <w:color w:val="000000"/>
          <w:sz w:val="22"/>
          <w:szCs w:val="22"/>
        </w:rPr>
        <w:t xml:space="preserve">ch prací a konstrukcí, včetně dodávek potřebných materiálů a zařízení nezbytných pro řádné dokončení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provedení všech činností souvisejících s</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dodávkou stavebních prací a konstrukcí, jejichž provedení je nezbytné pro řádné dokončení </w:t>
      </w:r>
      <w:r w:rsidR="00D51B30" w:rsidRPr="00DA18B0">
        <w:rPr>
          <w:rFonts w:asciiTheme="minorHAnsi" w:hAnsiTheme="minorHAnsi" w:cstheme="minorHAnsi"/>
          <w:color w:val="000000"/>
          <w:sz w:val="22"/>
          <w:szCs w:val="22"/>
        </w:rPr>
        <w:t>Stavby</w:t>
      </w:r>
      <w:r w:rsidR="005E76B5"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např. zařízení </w:t>
      </w:r>
      <w:r w:rsidR="004E4DB6" w:rsidRPr="00DA18B0">
        <w:rPr>
          <w:rFonts w:asciiTheme="minorHAnsi" w:hAnsiTheme="minorHAnsi" w:cstheme="minorHAnsi"/>
          <w:color w:val="000000"/>
          <w:sz w:val="22"/>
          <w:szCs w:val="22"/>
        </w:rPr>
        <w:t>S</w:t>
      </w:r>
      <w:r w:rsidR="00A51482" w:rsidRPr="00DA18B0">
        <w:rPr>
          <w:rFonts w:asciiTheme="minorHAnsi" w:hAnsiTheme="minorHAnsi" w:cstheme="minorHAnsi"/>
          <w:color w:val="000000"/>
          <w:sz w:val="22"/>
          <w:szCs w:val="22"/>
        </w:rPr>
        <w:t>taveniště</w:t>
      </w:r>
      <w:r w:rsidR="001B424B" w:rsidRPr="00DA18B0">
        <w:rPr>
          <w:rFonts w:asciiTheme="minorHAnsi" w:hAnsiTheme="minorHAnsi" w:cstheme="minorHAnsi"/>
          <w:color w:val="000000"/>
          <w:sz w:val="22"/>
          <w:szCs w:val="22"/>
        </w:rPr>
        <w:t>, jakožto místa, kde bude Stavba prováděna (dále jen „</w:t>
      </w:r>
      <w:r w:rsidR="001B424B" w:rsidRPr="00DA18B0">
        <w:rPr>
          <w:rFonts w:asciiTheme="minorHAnsi" w:hAnsiTheme="minorHAnsi" w:cstheme="minorHAnsi"/>
          <w:b/>
          <w:bCs/>
          <w:i/>
          <w:iCs/>
          <w:color w:val="000000"/>
          <w:sz w:val="22"/>
          <w:szCs w:val="22"/>
        </w:rPr>
        <w:t>Staveniště</w:t>
      </w:r>
      <w:r w:rsidR="001B424B"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bezpečnostní opatření, včetně koordinační a kompletační činnosti celé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Rozsah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je vymezen projektovou dokumentací pro prov</w:t>
      </w:r>
      <w:r w:rsidR="00646ED3"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d</w:t>
      </w:r>
      <w:r w:rsidR="00646ED3" w:rsidRPr="00DA18B0">
        <w:rPr>
          <w:rFonts w:asciiTheme="minorHAnsi" w:hAnsiTheme="minorHAnsi" w:cstheme="minorHAnsi"/>
          <w:color w:val="000000"/>
          <w:sz w:val="22"/>
          <w:szCs w:val="22"/>
        </w:rPr>
        <w:t>ě</w:t>
      </w:r>
      <w:r w:rsidRPr="00DA18B0">
        <w:rPr>
          <w:rFonts w:asciiTheme="minorHAnsi" w:hAnsiTheme="minorHAnsi" w:cstheme="minorHAnsi"/>
          <w:color w:val="000000"/>
          <w:sz w:val="22"/>
          <w:szCs w:val="22"/>
        </w:rPr>
        <w:t xml:space="preserve">ní </w:t>
      </w:r>
      <w:r w:rsidR="00D51B30" w:rsidRPr="00DA18B0">
        <w:rPr>
          <w:rFonts w:asciiTheme="minorHAnsi" w:hAnsiTheme="minorHAnsi" w:cstheme="minorHAnsi"/>
          <w:color w:val="000000"/>
          <w:sz w:val="22"/>
          <w:szCs w:val="22"/>
        </w:rPr>
        <w:t>Stavby</w:t>
      </w:r>
      <w:r w:rsidR="00837476">
        <w:rPr>
          <w:rFonts w:asciiTheme="minorHAnsi" w:hAnsiTheme="minorHAnsi" w:cstheme="minorHAnsi"/>
          <w:color w:val="000000"/>
          <w:sz w:val="22"/>
          <w:szCs w:val="22"/>
        </w:rPr>
        <w:t xml:space="preserve"> </w:t>
      </w:r>
      <w:r w:rsidR="00837476" w:rsidRPr="008F474D">
        <w:rPr>
          <w:rFonts w:asciiTheme="minorHAnsi" w:hAnsiTheme="minorHAnsi" w:cstheme="minorHAnsi"/>
          <w:color w:val="000000"/>
          <w:sz w:val="22"/>
          <w:szCs w:val="22"/>
        </w:rPr>
        <w:t>s názvem „</w:t>
      </w:r>
      <w:r w:rsidR="00837476" w:rsidRPr="008F474D">
        <w:rPr>
          <w:rFonts w:asciiTheme="minorHAnsi" w:hAnsiTheme="minorHAnsi" w:cstheme="minorHAnsi"/>
          <w:b/>
          <w:bCs/>
          <w:color w:val="000000"/>
          <w:sz w:val="22"/>
          <w:szCs w:val="22"/>
        </w:rPr>
        <w:t>Rekonstrukce střechy SŠ Roos</w:t>
      </w:r>
      <w:r w:rsidR="0067400F">
        <w:rPr>
          <w:rFonts w:asciiTheme="minorHAnsi" w:hAnsiTheme="minorHAnsi" w:cstheme="minorHAnsi"/>
          <w:b/>
          <w:bCs/>
          <w:color w:val="000000"/>
          <w:sz w:val="22"/>
          <w:szCs w:val="22"/>
        </w:rPr>
        <w:t>e</w:t>
      </w:r>
      <w:r w:rsidR="00837476" w:rsidRPr="008F474D">
        <w:rPr>
          <w:rFonts w:asciiTheme="minorHAnsi" w:hAnsiTheme="minorHAnsi" w:cstheme="minorHAnsi"/>
          <w:b/>
          <w:bCs/>
          <w:color w:val="000000"/>
          <w:sz w:val="22"/>
          <w:szCs w:val="22"/>
        </w:rPr>
        <w:t>veltova</w:t>
      </w:r>
      <w:r w:rsidR="00837476" w:rsidRPr="008F474D">
        <w:rPr>
          <w:rFonts w:asciiTheme="minorHAnsi" w:hAnsiTheme="minorHAnsi" w:cstheme="minorHAnsi"/>
          <w:color w:val="000000"/>
          <w:sz w:val="22"/>
          <w:szCs w:val="22"/>
        </w:rPr>
        <w:t xml:space="preserve">“ zpracovanou generálním projektantem </w:t>
      </w:r>
      <w:proofErr w:type="spellStart"/>
      <w:r w:rsidR="00837476" w:rsidRPr="008F474D">
        <w:rPr>
          <w:rFonts w:asciiTheme="minorHAnsi" w:hAnsiTheme="minorHAnsi" w:cstheme="minorHAnsi"/>
          <w:color w:val="000000"/>
          <w:sz w:val="22"/>
          <w:szCs w:val="22"/>
        </w:rPr>
        <w:t>Quality</w:t>
      </w:r>
      <w:proofErr w:type="spellEnd"/>
      <w:r w:rsidR="00837476" w:rsidRPr="008F474D">
        <w:rPr>
          <w:rFonts w:asciiTheme="minorHAnsi" w:hAnsiTheme="minorHAnsi" w:cstheme="minorHAnsi"/>
          <w:color w:val="000000"/>
          <w:sz w:val="22"/>
          <w:szCs w:val="22"/>
        </w:rPr>
        <w:t xml:space="preserve"> Group s.r.o., Příkop 843/4, Zábrdovice, 602 00 Brno, IČO: 08879737</w:t>
      </w:r>
      <w:r w:rsidR="00837476" w:rsidRPr="008F474D">
        <w:rPr>
          <w:rFonts w:asciiTheme="minorHAnsi" w:hAnsiTheme="minorHAnsi" w:cstheme="minorHAnsi"/>
          <w:bCs/>
          <w:sz w:val="22"/>
          <w:szCs w:val="22"/>
        </w:rPr>
        <w:t xml:space="preserve"> </w:t>
      </w:r>
      <w:r w:rsidRPr="00DA18B0">
        <w:rPr>
          <w:rFonts w:asciiTheme="minorHAnsi" w:hAnsiTheme="minorHAnsi" w:cstheme="minorHAnsi"/>
          <w:color w:val="000000"/>
          <w:sz w:val="22"/>
          <w:szCs w:val="22"/>
        </w:rPr>
        <w:t>(dále jen „</w:t>
      </w:r>
      <w:r w:rsidR="0085581E" w:rsidRPr="00DA18B0">
        <w:rPr>
          <w:rFonts w:asciiTheme="minorHAnsi" w:hAnsiTheme="minorHAnsi" w:cstheme="minorHAnsi"/>
          <w:b/>
          <w:bCs/>
          <w:i/>
          <w:iCs/>
          <w:color w:val="000000"/>
          <w:sz w:val="22"/>
          <w:szCs w:val="22"/>
        </w:rPr>
        <w:t>Projektová dokumentace</w:t>
      </w:r>
      <w:r w:rsidRPr="00DA18B0">
        <w:rPr>
          <w:rFonts w:asciiTheme="minorHAnsi" w:hAnsiTheme="minorHAnsi" w:cstheme="minorHAnsi"/>
          <w:color w:val="000000"/>
          <w:sz w:val="22"/>
          <w:szCs w:val="22"/>
        </w:rPr>
        <w:t>“)</w:t>
      </w:r>
      <w:r w:rsidR="00EC2DBC"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a</w:t>
      </w:r>
      <w:r w:rsidR="00AA1FC0" w:rsidRPr="00DA18B0">
        <w:rPr>
          <w:rFonts w:asciiTheme="minorHAnsi" w:hAnsiTheme="minorHAnsi" w:cstheme="minorHAnsi"/>
          <w:color w:val="000000"/>
          <w:sz w:val="22"/>
          <w:szCs w:val="22"/>
        </w:rPr>
        <w:t> </w:t>
      </w:r>
      <w:r w:rsidR="001D21D1" w:rsidRPr="00DA18B0">
        <w:rPr>
          <w:rFonts w:asciiTheme="minorHAnsi" w:hAnsiTheme="minorHAnsi" w:cstheme="minorHAnsi"/>
          <w:color w:val="000000"/>
          <w:sz w:val="22"/>
          <w:szCs w:val="22"/>
        </w:rPr>
        <w:t>oceněným</w:t>
      </w:r>
      <w:r w:rsidR="00837476">
        <w:rPr>
          <w:rFonts w:asciiTheme="minorHAnsi" w:hAnsiTheme="minorHAnsi" w:cstheme="minorHAnsi"/>
          <w:color w:val="000000"/>
          <w:sz w:val="22"/>
          <w:szCs w:val="22"/>
        </w:rPr>
        <w:t>i</w:t>
      </w:r>
      <w:r w:rsidR="001D21D1" w:rsidRPr="00DA18B0">
        <w:rPr>
          <w:rFonts w:asciiTheme="minorHAnsi" w:hAnsiTheme="minorHAnsi" w:cstheme="minorHAnsi"/>
          <w:color w:val="000000"/>
          <w:sz w:val="22"/>
          <w:szCs w:val="22"/>
        </w:rPr>
        <w:t xml:space="preserve"> soupis</w:t>
      </w:r>
      <w:r w:rsidR="00837476">
        <w:rPr>
          <w:rFonts w:asciiTheme="minorHAnsi" w:hAnsiTheme="minorHAnsi" w:cstheme="minorHAnsi"/>
          <w:color w:val="000000"/>
          <w:sz w:val="22"/>
          <w:szCs w:val="22"/>
        </w:rPr>
        <w:t>y</w:t>
      </w:r>
      <w:r w:rsidR="001D21D1" w:rsidRPr="00DA18B0">
        <w:rPr>
          <w:rFonts w:asciiTheme="minorHAnsi" w:hAnsiTheme="minorHAnsi" w:cstheme="minorHAnsi"/>
          <w:color w:val="000000"/>
          <w:sz w:val="22"/>
          <w:szCs w:val="22"/>
        </w:rPr>
        <w:t xml:space="preserve"> prací</w:t>
      </w:r>
      <w:r w:rsidR="00154948" w:rsidRPr="00DA18B0">
        <w:rPr>
          <w:rFonts w:asciiTheme="minorHAnsi" w:hAnsiTheme="minorHAnsi" w:cstheme="minorHAnsi"/>
          <w:color w:val="000000"/>
          <w:sz w:val="22"/>
          <w:szCs w:val="22"/>
        </w:rPr>
        <w:t>,</w:t>
      </w:r>
      <w:r w:rsidR="00065E72" w:rsidRPr="00DA18B0">
        <w:rPr>
          <w:rFonts w:asciiTheme="minorHAnsi" w:hAnsiTheme="minorHAnsi" w:cstheme="minorHAnsi"/>
          <w:color w:val="000000"/>
          <w:sz w:val="22"/>
          <w:szCs w:val="22"/>
        </w:rPr>
        <w:t xml:space="preserve"> </w:t>
      </w:r>
      <w:r w:rsidR="001D21D1" w:rsidRPr="00DA18B0">
        <w:rPr>
          <w:rFonts w:asciiTheme="minorHAnsi" w:hAnsiTheme="minorHAnsi" w:cstheme="minorHAnsi"/>
          <w:color w:val="000000"/>
          <w:sz w:val="22"/>
          <w:szCs w:val="22"/>
        </w:rPr>
        <w:t>dodávek</w:t>
      </w:r>
      <w:r w:rsidR="00065E72" w:rsidRPr="00DA18B0">
        <w:rPr>
          <w:rFonts w:asciiTheme="minorHAnsi" w:hAnsiTheme="minorHAnsi" w:cstheme="minorHAnsi"/>
          <w:color w:val="000000"/>
          <w:sz w:val="22"/>
          <w:szCs w:val="22"/>
        </w:rPr>
        <w:t xml:space="preserve"> </w:t>
      </w:r>
      <w:r w:rsidR="001D21D1" w:rsidRPr="00DA18B0">
        <w:rPr>
          <w:rFonts w:asciiTheme="minorHAnsi" w:hAnsiTheme="minorHAnsi" w:cstheme="minorHAnsi"/>
          <w:color w:val="000000"/>
          <w:sz w:val="22"/>
          <w:szCs w:val="22"/>
        </w:rPr>
        <w:t>a služeb</w:t>
      </w:r>
      <w:r w:rsidR="0082358A" w:rsidRPr="00DA18B0">
        <w:rPr>
          <w:rFonts w:asciiTheme="minorHAnsi" w:hAnsiTheme="minorHAnsi" w:cstheme="minorHAnsi"/>
          <w:color w:val="000000"/>
          <w:sz w:val="22"/>
          <w:szCs w:val="22"/>
        </w:rPr>
        <w:t xml:space="preserve"> s výkaz</w:t>
      </w:r>
      <w:r w:rsidR="00837476">
        <w:rPr>
          <w:rFonts w:asciiTheme="minorHAnsi" w:hAnsiTheme="minorHAnsi" w:cstheme="minorHAnsi"/>
          <w:color w:val="000000"/>
          <w:sz w:val="22"/>
          <w:szCs w:val="22"/>
        </w:rPr>
        <w:t>y</w:t>
      </w:r>
      <w:r w:rsidR="0082358A" w:rsidRPr="00DA18B0">
        <w:rPr>
          <w:rFonts w:asciiTheme="minorHAnsi" w:hAnsiTheme="minorHAnsi" w:cstheme="minorHAnsi"/>
          <w:color w:val="000000"/>
          <w:sz w:val="22"/>
          <w:szCs w:val="22"/>
        </w:rPr>
        <w:t xml:space="preserve"> výměr</w:t>
      </w:r>
      <w:r w:rsidR="001D21D1" w:rsidRPr="00DA18B0">
        <w:rPr>
          <w:rFonts w:asciiTheme="minorHAnsi" w:hAnsiTheme="minorHAnsi" w:cstheme="minorHAnsi"/>
          <w:color w:val="000000"/>
          <w:sz w:val="22"/>
          <w:szCs w:val="22"/>
        </w:rPr>
        <w:t>, v</w:t>
      </w:r>
      <w:r w:rsidR="00CC1B76" w:rsidRPr="00DA18B0">
        <w:rPr>
          <w:rFonts w:asciiTheme="minorHAnsi" w:hAnsiTheme="minorHAnsi" w:cstheme="minorHAnsi"/>
          <w:color w:val="000000"/>
          <w:sz w:val="22"/>
          <w:szCs w:val="22"/>
        </w:rPr>
        <w:t> </w:t>
      </w:r>
      <w:r w:rsidR="001D21D1" w:rsidRPr="00DA18B0">
        <w:rPr>
          <w:rFonts w:asciiTheme="minorHAnsi" w:hAnsiTheme="minorHAnsi" w:cstheme="minorHAnsi"/>
          <w:color w:val="000000"/>
          <w:sz w:val="22"/>
          <w:szCs w:val="22"/>
        </w:rPr>
        <w:t>němž jsou Zhotovitelem uvedeny jednotkové ceny u všech položek stavebních prací dodávek a služeb a</w:t>
      </w:r>
      <w:r w:rsidR="00A35442" w:rsidRPr="00DA18B0">
        <w:rPr>
          <w:rFonts w:asciiTheme="minorHAnsi" w:hAnsiTheme="minorHAnsi" w:cstheme="minorHAnsi"/>
          <w:color w:val="000000"/>
          <w:sz w:val="22"/>
          <w:szCs w:val="22"/>
        </w:rPr>
        <w:t> </w:t>
      </w:r>
      <w:r w:rsidR="001D21D1" w:rsidRPr="00DA18B0">
        <w:rPr>
          <w:rFonts w:asciiTheme="minorHAnsi" w:hAnsiTheme="minorHAnsi" w:cstheme="minorHAnsi"/>
          <w:color w:val="000000"/>
          <w:sz w:val="22"/>
          <w:szCs w:val="22"/>
        </w:rPr>
        <w:t>jejich celkové ceny pro</w:t>
      </w:r>
      <w:r w:rsidR="003E0CAD" w:rsidRPr="00DA18B0">
        <w:rPr>
          <w:rFonts w:asciiTheme="minorHAnsi" w:hAnsiTheme="minorHAnsi" w:cstheme="minorHAnsi"/>
          <w:color w:val="000000"/>
          <w:sz w:val="22"/>
          <w:szCs w:val="22"/>
        </w:rPr>
        <w:t> </w:t>
      </w:r>
      <w:r w:rsidR="001D21D1" w:rsidRPr="00DA18B0">
        <w:rPr>
          <w:rFonts w:asciiTheme="minorHAnsi" w:hAnsiTheme="minorHAnsi" w:cstheme="minorHAnsi"/>
          <w:color w:val="000000"/>
          <w:sz w:val="22"/>
          <w:szCs w:val="22"/>
        </w:rPr>
        <w:t>Objednatelem vymezené množství</w:t>
      </w:r>
      <w:r w:rsidR="0003170B" w:rsidRPr="00DA18B0">
        <w:rPr>
          <w:rFonts w:asciiTheme="minorHAnsi" w:hAnsiTheme="minorHAnsi" w:cstheme="minorHAnsi"/>
          <w:color w:val="000000"/>
          <w:sz w:val="22"/>
          <w:szCs w:val="22"/>
        </w:rPr>
        <w:t xml:space="preserve"> (dále jen „</w:t>
      </w:r>
      <w:r w:rsidR="00FA3689" w:rsidRPr="00DA18B0">
        <w:rPr>
          <w:rFonts w:asciiTheme="minorHAnsi" w:hAnsiTheme="minorHAnsi" w:cstheme="minorHAnsi"/>
          <w:b/>
          <w:bCs/>
          <w:i/>
          <w:iCs/>
          <w:color w:val="000000"/>
          <w:sz w:val="22"/>
          <w:szCs w:val="22"/>
        </w:rPr>
        <w:t>Položkový rozpočet</w:t>
      </w:r>
      <w:r w:rsidR="0003170B" w:rsidRPr="00DA18B0">
        <w:rPr>
          <w:rFonts w:asciiTheme="minorHAnsi" w:hAnsiTheme="minorHAnsi" w:cstheme="minorHAnsi"/>
          <w:color w:val="000000"/>
          <w:sz w:val="22"/>
          <w:szCs w:val="22"/>
        </w:rPr>
        <w:t>“</w:t>
      </w:r>
      <w:r w:rsidR="002175BA">
        <w:rPr>
          <w:rFonts w:asciiTheme="minorHAnsi" w:hAnsiTheme="minorHAnsi" w:cstheme="minorHAnsi"/>
          <w:color w:val="000000"/>
          <w:sz w:val="22"/>
          <w:szCs w:val="22"/>
        </w:rPr>
        <w:t xml:space="preserve"> nebo „</w:t>
      </w:r>
      <w:r w:rsidR="002175BA" w:rsidRPr="002175BA">
        <w:rPr>
          <w:rFonts w:asciiTheme="minorHAnsi" w:hAnsiTheme="minorHAnsi" w:cstheme="minorHAnsi"/>
          <w:b/>
          <w:bCs/>
          <w:i/>
          <w:iCs/>
          <w:color w:val="000000"/>
          <w:sz w:val="22"/>
          <w:szCs w:val="22"/>
        </w:rPr>
        <w:t>oceněný soupis prací</w:t>
      </w:r>
      <w:r w:rsidR="002175BA">
        <w:rPr>
          <w:rFonts w:asciiTheme="minorHAnsi" w:hAnsiTheme="minorHAnsi" w:cstheme="minorHAnsi"/>
          <w:color w:val="000000"/>
          <w:sz w:val="22"/>
          <w:szCs w:val="22"/>
        </w:rPr>
        <w:t>“</w:t>
      </w:r>
      <w:r w:rsidR="0003170B" w:rsidRPr="00DA18B0">
        <w:rPr>
          <w:rFonts w:asciiTheme="minorHAnsi" w:hAnsiTheme="minorHAnsi" w:cstheme="minorHAnsi"/>
          <w:color w:val="000000"/>
          <w:sz w:val="22"/>
          <w:szCs w:val="22"/>
        </w:rPr>
        <w:t>)</w:t>
      </w:r>
      <w:r w:rsidR="0085581E" w:rsidRPr="00DA18B0">
        <w:rPr>
          <w:rFonts w:asciiTheme="minorHAnsi" w:hAnsiTheme="minorHAnsi" w:cstheme="minorHAnsi"/>
          <w:color w:val="000000"/>
          <w:sz w:val="22"/>
          <w:szCs w:val="22"/>
        </w:rPr>
        <w:t>, který je přílohou č. 1 této smlouvy</w:t>
      </w:r>
      <w:r w:rsidR="001A7324" w:rsidRPr="00DA18B0">
        <w:rPr>
          <w:rFonts w:asciiTheme="minorHAnsi" w:hAnsiTheme="minorHAnsi" w:cstheme="minorHAnsi"/>
          <w:color w:val="000000"/>
          <w:sz w:val="22"/>
          <w:szCs w:val="22"/>
        </w:rPr>
        <w:t>.</w:t>
      </w:r>
      <w:r w:rsidR="004952BF" w:rsidRPr="00DA18B0">
        <w:rPr>
          <w:rFonts w:asciiTheme="minorHAnsi" w:hAnsiTheme="minorHAnsi" w:cstheme="minorHAnsi"/>
          <w:color w:val="000000"/>
          <w:sz w:val="22"/>
          <w:szCs w:val="22"/>
        </w:rPr>
        <w:t xml:space="preserve"> </w:t>
      </w:r>
      <w:r w:rsidR="001D21D1" w:rsidRPr="00DA18B0">
        <w:rPr>
          <w:rFonts w:asciiTheme="minorHAnsi" w:hAnsiTheme="minorHAnsi" w:cstheme="minorHAnsi"/>
          <w:color w:val="000000"/>
          <w:sz w:val="22"/>
          <w:szCs w:val="22"/>
        </w:rPr>
        <w:t>Projektová dokumentace je zpracovaná</w:t>
      </w:r>
      <w:r w:rsidR="00065E72" w:rsidRPr="00DA18B0">
        <w:rPr>
          <w:rFonts w:asciiTheme="minorHAnsi" w:hAnsiTheme="minorHAnsi" w:cstheme="minorHAnsi"/>
          <w:color w:val="000000"/>
          <w:sz w:val="22"/>
          <w:szCs w:val="22"/>
        </w:rPr>
        <w:t xml:space="preserve"> </w:t>
      </w:r>
      <w:r w:rsidR="001D21D1" w:rsidRPr="00DA18B0">
        <w:rPr>
          <w:rFonts w:asciiTheme="minorHAnsi" w:hAnsiTheme="minorHAnsi" w:cstheme="minorHAnsi"/>
          <w:color w:val="000000"/>
          <w:sz w:val="22"/>
          <w:szCs w:val="22"/>
        </w:rPr>
        <w:t xml:space="preserve">v rozsahu stanoveném </w:t>
      </w:r>
      <w:r w:rsidR="003A3B66" w:rsidRPr="00DA18B0">
        <w:rPr>
          <w:rFonts w:asciiTheme="minorHAnsi" w:hAnsiTheme="minorHAnsi" w:cstheme="minorHAnsi"/>
          <w:color w:val="000000"/>
          <w:sz w:val="22"/>
          <w:szCs w:val="22"/>
        </w:rPr>
        <w:t xml:space="preserve">zvláštním </w:t>
      </w:r>
      <w:r w:rsidR="001D21D1" w:rsidRPr="00DA18B0">
        <w:rPr>
          <w:rFonts w:asciiTheme="minorHAnsi" w:hAnsiTheme="minorHAnsi" w:cstheme="minorHAnsi"/>
          <w:color w:val="000000"/>
          <w:sz w:val="22"/>
          <w:szCs w:val="22"/>
        </w:rPr>
        <w:t>právním předpisem (vyhláškou č.</w:t>
      </w:r>
      <w:r w:rsidR="00D90B22" w:rsidRPr="00DA18B0">
        <w:rPr>
          <w:rFonts w:asciiTheme="minorHAnsi" w:hAnsiTheme="minorHAnsi" w:cstheme="minorHAnsi"/>
          <w:color w:val="000000"/>
          <w:sz w:val="22"/>
          <w:szCs w:val="22"/>
        </w:rPr>
        <w:t> </w:t>
      </w:r>
      <w:r w:rsidR="00181C84" w:rsidRPr="00DA18B0">
        <w:rPr>
          <w:rFonts w:asciiTheme="minorHAnsi" w:hAnsiTheme="minorHAnsi" w:cstheme="minorHAnsi"/>
          <w:color w:val="000000"/>
          <w:sz w:val="22"/>
          <w:szCs w:val="22"/>
        </w:rPr>
        <w:t>169/2016</w:t>
      </w:r>
      <w:r w:rsidR="00CC1B76" w:rsidRPr="00DA18B0">
        <w:rPr>
          <w:rFonts w:asciiTheme="minorHAnsi" w:hAnsiTheme="minorHAnsi" w:cstheme="minorHAnsi"/>
          <w:color w:val="000000"/>
          <w:sz w:val="22"/>
          <w:szCs w:val="22"/>
        </w:rPr>
        <w:t> </w:t>
      </w:r>
      <w:r w:rsidR="001D21D1" w:rsidRPr="00DA18B0">
        <w:rPr>
          <w:rFonts w:asciiTheme="minorHAnsi" w:hAnsiTheme="minorHAnsi" w:cstheme="minorHAnsi"/>
          <w:color w:val="000000"/>
          <w:sz w:val="22"/>
          <w:szCs w:val="22"/>
        </w:rPr>
        <w:t>Sb.</w:t>
      </w:r>
      <w:r w:rsidR="00716476" w:rsidRPr="00DA18B0">
        <w:rPr>
          <w:rFonts w:asciiTheme="minorHAnsi" w:hAnsiTheme="minorHAnsi" w:cstheme="minorHAnsi"/>
          <w:color w:val="000000"/>
          <w:sz w:val="22"/>
          <w:szCs w:val="22"/>
        </w:rPr>
        <w:t>, o stanovení rozsahu dokumentace veřejné zakázky na stavební práce a soupisu stavebních prací, dodávek a služeb s výkazem výměr</w:t>
      </w:r>
      <w:r w:rsidR="001D21D1" w:rsidRPr="00DA18B0">
        <w:rPr>
          <w:rFonts w:asciiTheme="minorHAnsi" w:hAnsiTheme="minorHAnsi" w:cstheme="minorHAnsi"/>
          <w:color w:val="000000"/>
          <w:sz w:val="22"/>
          <w:szCs w:val="22"/>
        </w:rPr>
        <w:t>)</w:t>
      </w:r>
      <w:r w:rsidR="00693E57" w:rsidRPr="00DA18B0">
        <w:rPr>
          <w:rFonts w:asciiTheme="minorHAnsi" w:hAnsiTheme="minorHAnsi" w:cstheme="minorHAnsi"/>
          <w:color w:val="000000"/>
          <w:sz w:val="22"/>
          <w:szCs w:val="22"/>
        </w:rPr>
        <w:t xml:space="preserve"> a byla Zhotoviteli předána před uzavřením této smlouvy</w:t>
      </w:r>
      <w:r w:rsidR="00351C50" w:rsidRPr="00DA18B0">
        <w:rPr>
          <w:rFonts w:asciiTheme="minorHAnsi" w:hAnsiTheme="minorHAnsi" w:cstheme="minorHAnsi"/>
          <w:color w:val="000000"/>
          <w:sz w:val="22"/>
          <w:szCs w:val="22"/>
        </w:rPr>
        <w:t>;</w:t>
      </w:r>
    </w:p>
    <w:p w14:paraId="317F29B8" w14:textId="69DF6923" w:rsidR="00B55B10" w:rsidRPr="00DA18B0" w:rsidRDefault="00B55B10" w:rsidP="000F2D64">
      <w:pPr>
        <w:pStyle w:val="OdstavecSmlouvy"/>
        <w:keepLines w:val="0"/>
        <w:numPr>
          <w:ilvl w:val="1"/>
          <w:numId w:val="18"/>
        </w:numPr>
        <w:tabs>
          <w:tab w:val="clear" w:pos="426"/>
          <w:tab w:val="clear" w:pos="1701"/>
        </w:tabs>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vypracování dokumentace skutečného provedení </w:t>
      </w:r>
      <w:r w:rsidR="00D51B30" w:rsidRPr="00DA18B0">
        <w:rPr>
          <w:rFonts w:asciiTheme="minorHAnsi" w:hAnsiTheme="minorHAnsi" w:cstheme="minorHAnsi"/>
          <w:color w:val="000000"/>
          <w:sz w:val="22"/>
          <w:szCs w:val="22"/>
        </w:rPr>
        <w:t>Stavby</w:t>
      </w:r>
      <w:r w:rsidR="00D51B5D" w:rsidRPr="00DA18B0">
        <w:rPr>
          <w:rFonts w:asciiTheme="minorHAnsi" w:hAnsiTheme="minorHAnsi" w:cstheme="minorHAnsi"/>
          <w:color w:val="000000"/>
          <w:sz w:val="22"/>
          <w:szCs w:val="22"/>
        </w:rPr>
        <w:t xml:space="preserve"> (dále jen „</w:t>
      </w:r>
      <w:r w:rsidR="00D51B5D" w:rsidRPr="00DA18B0">
        <w:rPr>
          <w:rFonts w:asciiTheme="minorHAnsi" w:hAnsiTheme="minorHAnsi" w:cstheme="minorHAnsi"/>
          <w:b/>
          <w:i/>
          <w:color w:val="000000"/>
          <w:sz w:val="22"/>
          <w:szCs w:val="22"/>
        </w:rPr>
        <w:t>DSPS</w:t>
      </w:r>
      <w:r w:rsidR="00D51B5D" w:rsidRPr="00DA18B0">
        <w:rPr>
          <w:rFonts w:asciiTheme="minorHAnsi" w:hAnsiTheme="minorHAnsi" w:cstheme="minorHAnsi"/>
          <w:color w:val="000000"/>
          <w:sz w:val="22"/>
          <w:szCs w:val="22"/>
        </w:rPr>
        <w:t>“)</w:t>
      </w:r>
      <w:r w:rsidR="00351C50" w:rsidRPr="00DA18B0">
        <w:rPr>
          <w:rFonts w:asciiTheme="minorHAnsi" w:hAnsiTheme="minorHAnsi" w:cstheme="minorHAnsi"/>
          <w:color w:val="000000"/>
          <w:sz w:val="22"/>
          <w:szCs w:val="22"/>
        </w:rPr>
        <w:t>.</w:t>
      </w:r>
    </w:p>
    <w:p w14:paraId="71B608C4" w14:textId="77777777" w:rsidR="00E24176" w:rsidRPr="00DA18B0" w:rsidRDefault="00E24176"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zároveň zahrnuje i následující práce a činnosti: </w:t>
      </w:r>
    </w:p>
    <w:p w14:paraId="736FFB7D" w14:textId="37A47997" w:rsidR="00B52988" w:rsidRPr="00DA18B0" w:rsidRDefault="002800FB" w:rsidP="000F2D64">
      <w:pPr>
        <w:numPr>
          <w:ilvl w:val="2"/>
          <w:numId w:val="25"/>
        </w:numPr>
        <w:tabs>
          <w:tab w:val="clear" w:pos="2325"/>
          <w:tab w:val="num" w:pos="1701"/>
        </w:tabs>
        <w:spacing w:after="120"/>
        <w:ind w:left="851" w:hanging="283"/>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zpracování věcného a finančního harmonogramu realizace Stavby (dále jen </w:t>
      </w:r>
      <w:r w:rsidRPr="00DA18B0">
        <w:rPr>
          <w:rFonts w:asciiTheme="minorHAnsi" w:hAnsiTheme="minorHAnsi" w:cstheme="minorHAnsi"/>
          <w:i/>
          <w:iCs/>
          <w:color w:val="000000"/>
          <w:sz w:val="22"/>
          <w:szCs w:val="22"/>
        </w:rPr>
        <w:t>„</w:t>
      </w:r>
      <w:r w:rsidRPr="00DA18B0">
        <w:rPr>
          <w:rFonts w:asciiTheme="minorHAnsi" w:hAnsiTheme="minorHAnsi" w:cstheme="minorHAnsi"/>
          <w:b/>
          <w:i/>
          <w:iCs/>
          <w:color w:val="000000"/>
          <w:sz w:val="22"/>
          <w:szCs w:val="22"/>
        </w:rPr>
        <w:t>Harmonogram</w:t>
      </w:r>
      <w:r w:rsidRPr="00DA18B0">
        <w:rPr>
          <w:rFonts w:asciiTheme="minorHAnsi" w:hAnsiTheme="minorHAnsi" w:cstheme="minorHAnsi"/>
          <w:i/>
          <w:iCs/>
          <w:color w:val="000000"/>
          <w:sz w:val="22"/>
          <w:szCs w:val="22"/>
        </w:rPr>
        <w:t>“</w:t>
      </w:r>
      <w:r w:rsidRPr="00DA18B0">
        <w:rPr>
          <w:rFonts w:asciiTheme="minorHAnsi" w:hAnsiTheme="minorHAnsi" w:cstheme="minorHAnsi"/>
          <w:color w:val="000000"/>
          <w:sz w:val="22"/>
          <w:szCs w:val="22"/>
        </w:rPr>
        <w:t>) a jeho předložení Objednateli před předáním Staveniště k</w:t>
      </w:r>
      <w:r w:rsidR="002A06FF"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seznámení;</w:t>
      </w:r>
      <w:r w:rsidR="00662B9B" w:rsidRPr="00DA18B0">
        <w:rPr>
          <w:rFonts w:asciiTheme="minorHAnsi" w:hAnsiTheme="minorHAnsi" w:cstheme="minorHAnsi"/>
          <w:color w:val="000000"/>
          <w:sz w:val="22"/>
          <w:szCs w:val="22"/>
        </w:rPr>
        <w:t xml:space="preserve"> </w:t>
      </w:r>
      <w:r w:rsidR="00662B9B" w:rsidRPr="00DA18B0">
        <w:rPr>
          <w:rFonts w:asciiTheme="minorHAnsi" w:hAnsiTheme="minorHAnsi" w:cstheme="minorHAnsi"/>
          <w:sz w:val="22"/>
          <w:szCs w:val="22"/>
        </w:rPr>
        <w:t>Harmonogram bude zpracován tak, aby byl v souladu s časovými nároky na provedení jednotlivých prací na</w:t>
      </w:r>
      <w:r w:rsidR="005B6CA7" w:rsidRPr="00DA18B0">
        <w:rPr>
          <w:rFonts w:asciiTheme="minorHAnsi" w:hAnsiTheme="minorHAnsi" w:cstheme="minorHAnsi"/>
          <w:sz w:val="22"/>
          <w:szCs w:val="22"/>
        </w:rPr>
        <w:t> </w:t>
      </w:r>
      <w:r w:rsidR="00662B9B" w:rsidRPr="00DA18B0">
        <w:rPr>
          <w:rFonts w:asciiTheme="minorHAnsi" w:hAnsiTheme="minorHAnsi" w:cstheme="minorHAnsi"/>
          <w:sz w:val="22"/>
          <w:szCs w:val="22"/>
        </w:rPr>
        <w:t>Stavbě, zejména aby byly dodrženy technické a technologické postupy pro řádné provedení Stavby;</w:t>
      </w:r>
      <w:r w:rsidRPr="00DA18B0">
        <w:rPr>
          <w:rFonts w:asciiTheme="minorHAnsi" w:hAnsiTheme="minorHAnsi" w:cstheme="minorHAnsi"/>
          <w:color w:val="000000"/>
          <w:sz w:val="22"/>
          <w:szCs w:val="22"/>
        </w:rPr>
        <w:t xml:space="preserve"> pokud Objednatel nebo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zjistí v Harmonogramu údaje, vzbuzující důvodnou pochybnost o</w:t>
      </w:r>
      <w:r w:rsidR="00C3165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správném zohlednění technických či technologických nároků na</w:t>
      </w:r>
      <w:r w:rsidR="005B6CA7"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řádnou realizaci Stavby, sdělí Zhotoviteli své připomínky; Zhotovitel je povinen připomínky Objednatele do Harmonogramu zapracovat nebo upozornit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na nevhodnost připomínek Objednatele k úpravě Harmonogramu. Harmonogram se zapracovanými připomínkami nebo Harmonogram, k němuž Objednatel vydal stanovisko, že na zapracování svých připomínek pro jejich nevhodnost netrvá, je předpokladem pro zahájení stavebních prací dle </w:t>
      </w:r>
      <w:r w:rsidR="00F50B11"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D11B19" w:rsidRPr="00DA18B0">
        <w:rPr>
          <w:rFonts w:asciiTheme="minorHAnsi" w:hAnsiTheme="minorHAnsi" w:cstheme="minorHAnsi"/>
          <w:color w:val="000000"/>
          <w:sz w:val="22"/>
          <w:szCs w:val="22"/>
        </w:rPr>
        <w:fldChar w:fldCharType="begin"/>
      </w:r>
      <w:r w:rsidR="00D11B19" w:rsidRPr="00DA18B0">
        <w:rPr>
          <w:rFonts w:asciiTheme="minorHAnsi" w:hAnsiTheme="minorHAnsi" w:cstheme="minorHAnsi"/>
          <w:color w:val="000000"/>
          <w:sz w:val="22"/>
          <w:szCs w:val="22"/>
        </w:rPr>
        <w:instrText xml:space="preserve"> REF _Ref435356705 \r \h  \* MERGEFORMAT </w:instrText>
      </w:r>
      <w:r w:rsidR="00D11B19" w:rsidRPr="00DA18B0">
        <w:rPr>
          <w:rFonts w:asciiTheme="minorHAnsi" w:hAnsiTheme="minorHAnsi" w:cstheme="minorHAnsi"/>
          <w:color w:val="000000"/>
          <w:sz w:val="22"/>
          <w:szCs w:val="22"/>
        </w:rPr>
      </w:r>
      <w:r w:rsidR="00D11B19"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III.1</w:t>
      </w:r>
      <w:r w:rsidR="00D11B19" w:rsidRPr="00DA18B0">
        <w:rPr>
          <w:rFonts w:asciiTheme="minorHAnsi" w:hAnsiTheme="minorHAnsi" w:cstheme="minorHAnsi"/>
          <w:color w:val="000000"/>
          <w:sz w:val="22"/>
          <w:szCs w:val="22"/>
        </w:rPr>
        <w:fldChar w:fldCharType="end"/>
      </w:r>
      <w:r w:rsidR="00D11B19"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písm. </w:t>
      </w:r>
      <w:r w:rsidR="00430AE5" w:rsidRPr="00DA18B0">
        <w:rPr>
          <w:rFonts w:asciiTheme="minorHAnsi" w:hAnsiTheme="minorHAnsi" w:cstheme="minorHAnsi"/>
          <w:color w:val="000000"/>
          <w:sz w:val="22"/>
          <w:szCs w:val="22"/>
        </w:rPr>
        <w:fldChar w:fldCharType="begin"/>
      </w:r>
      <w:r w:rsidR="00430AE5" w:rsidRPr="00DA18B0">
        <w:rPr>
          <w:rFonts w:asciiTheme="minorHAnsi" w:hAnsiTheme="minorHAnsi" w:cstheme="minorHAnsi"/>
          <w:color w:val="000000"/>
          <w:sz w:val="22"/>
          <w:szCs w:val="22"/>
        </w:rPr>
        <w:instrText xml:space="preserve"> REF _Ref65164946 \r \h </w:instrText>
      </w:r>
      <w:r w:rsidR="00DA18B0" w:rsidRPr="00DA18B0">
        <w:rPr>
          <w:rFonts w:asciiTheme="minorHAnsi" w:hAnsiTheme="minorHAnsi" w:cstheme="minorHAnsi"/>
          <w:color w:val="000000"/>
          <w:sz w:val="22"/>
          <w:szCs w:val="22"/>
        </w:rPr>
        <w:instrText xml:space="preserve"> \* MERGEFORMAT </w:instrText>
      </w:r>
      <w:r w:rsidR="00430AE5" w:rsidRPr="00DA18B0">
        <w:rPr>
          <w:rFonts w:asciiTheme="minorHAnsi" w:hAnsiTheme="minorHAnsi" w:cstheme="minorHAnsi"/>
          <w:color w:val="000000"/>
          <w:sz w:val="22"/>
          <w:szCs w:val="22"/>
        </w:rPr>
      </w:r>
      <w:r w:rsidR="00430AE5"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b)</w:t>
      </w:r>
      <w:r w:rsidR="00430AE5"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této smlouvy</w:t>
      </w:r>
      <w:r w:rsidR="00D51B30" w:rsidRPr="00DA18B0">
        <w:rPr>
          <w:rFonts w:asciiTheme="minorHAnsi" w:hAnsiTheme="minorHAnsi" w:cstheme="minorHAnsi"/>
          <w:color w:val="000000"/>
          <w:sz w:val="22"/>
          <w:szCs w:val="22"/>
        </w:rPr>
        <w:t>;</w:t>
      </w:r>
    </w:p>
    <w:p w14:paraId="3C0EBA4C" w14:textId="77777777" w:rsidR="00175AA8" w:rsidRPr="008D3876" w:rsidRDefault="00175AA8" w:rsidP="000F2D64">
      <w:pPr>
        <w:numPr>
          <w:ilvl w:val="2"/>
          <w:numId w:val="25"/>
        </w:numPr>
        <w:tabs>
          <w:tab w:val="clear" w:pos="2325"/>
          <w:tab w:val="num" w:pos="1701"/>
        </w:tabs>
        <w:spacing w:after="120"/>
        <w:ind w:left="851" w:hanging="283"/>
        <w:jc w:val="both"/>
        <w:rPr>
          <w:rFonts w:asciiTheme="minorHAnsi" w:hAnsiTheme="minorHAnsi" w:cstheme="minorHAnsi"/>
          <w:color w:val="000000"/>
          <w:sz w:val="22"/>
          <w:szCs w:val="22"/>
        </w:rPr>
      </w:pPr>
      <w:r w:rsidRPr="008D3876">
        <w:rPr>
          <w:rFonts w:asciiTheme="minorHAnsi" w:hAnsiTheme="minorHAnsi" w:cstheme="minorHAnsi"/>
          <w:color w:val="000000"/>
          <w:sz w:val="22"/>
          <w:szCs w:val="22"/>
        </w:rPr>
        <w:t>demontáž stávající skladby střechy, klempířských výrobků na střeše a demontáž technologie na střeše;</w:t>
      </w:r>
    </w:p>
    <w:p w14:paraId="1C0DCBDB" w14:textId="77777777" w:rsidR="00175AA8" w:rsidRPr="008D3876" w:rsidRDefault="00175AA8" w:rsidP="000F2D64">
      <w:pPr>
        <w:numPr>
          <w:ilvl w:val="2"/>
          <w:numId w:val="25"/>
        </w:numPr>
        <w:tabs>
          <w:tab w:val="clear" w:pos="2325"/>
          <w:tab w:val="num" w:pos="1701"/>
        </w:tabs>
        <w:spacing w:after="120"/>
        <w:ind w:left="851" w:hanging="283"/>
        <w:jc w:val="both"/>
        <w:rPr>
          <w:rFonts w:asciiTheme="minorHAnsi" w:hAnsiTheme="minorHAnsi" w:cstheme="minorHAnsi"/>
          <w:color w:val="000000"/>
          <w:sz w:val="22"/>
          <w:szCs w:val="22"/>
        </w:rPr>
      </w:pPr>
      <w:r w:rsidRPr="008D3876">
        <w:rPr>
          <w:rFonts w:asciiTheme="minorHAnsi" w:hAnsiTheme="minorHAnsi" w:cstheme="minorHAnsi"/>
          <w:color w:val="000000"/>
          <w:sz w:val="22"/>
          <w:szCs w:val="22"/>
        </w:rPr>
        <w:t>výměna střešních komínků;</w:t>
      </w:r>
    </w:p>
    <w:p w14:paraId="585246A8" w14:textId="77777777" w:rsidR="00175AA8" w:rsidRPr="008D3876" w:rsidRDefault="00175AA8" w:rsidP="000F2D64">
      <w:pPr>
        <w:numPr>
          <w:ilvl w:val="2"/>
          <w:numId w:val="25"/>
        </w:numPr>
        <w:tabs>
          <w:tab w:val="clear" w:pos="2325"/>
          <w:tab w:val="num" w:pos="1701"/>
        </w:tabs>
        <w:spacing w:after="120"/>
        <w:ind w:left="851" w:hanging="283"/>
        <w:jc w:val="both"/>
        <w:rPr>
          <w:rFonts w:asciiTheme="minorHAnsi" w:hAnsiTheme="minorHAnsi" w:cstheme="minorHAnsi"/>
          <w:color w:val="000000"/>
          <w:sz w:val="22"/>
          <w:szCs w:val="22"/>
        </w:rPr>
      </w:pPr>
      <w:r w:rsidRPr="008D3876">
        <w:rPr>
          <w:rFonts w:asciiTheme="minorHAnsi" w:hAnsiTheme="minorHAnsi" w:cstheme="minorHAnsi"/>
          <w:color w:val="000000"/>
          <w:sz w:val="22"/>
          <w:szCs w:val="22"/>
        </w:rPr>
        <w:t>provedení izolace střechy;</w:t>
      </w:r>
    </w:p>
    <w:p w14:paraId="676D7A6A" w14:textId="77777777" w:rsidR="00175AA8" w:rsidRPr="008D3876" w:rsidRDefault="00175AA8" w:rsidP="000F2D64">
      <w:pPr>
        <w:numPr>
          <w:ilvl w:val="2"/>
          <w:numId w:val="25"/>
        </w:numPr>
        <w:tabs>
          <w:tab w:val="clear" w:pos="2325"/>
          <w:tab w:val="num" w:pos="1701"/>
        </w:tabs>
        <w:spacing w:after="120"/>
        <w:ind w:left="851" w:hanging="283"/>
        <w:jc w:val="both"/>
        <w:rPr>
          <w:rFonts w:asciiTheme="minorHAnsi" w:hAnsiTheme="minorHAnsi" w:cstheme="minorHAnsi"/>
          <w:color w:val="000000"/>
          <w:sz w:val="22"/>
          <w:szCs w:val="22"/>
        </w:rPr>
      </w:pPr>
      <w:r w:rsidRPr="008D3876">
        <w:rPr>
          <w:rFonts w:asciiTheme="minorHAnsi" w:hAnsiTheme="minorHAnsi" w:cstheme="minorHAnsi"/>
          <w:color w:val="000000"/>
          <w:sz w:val="22"/>
          <w:szCs w:val="22"/>
        </w:rPr>
        <w:t>klempířské práce;</w:t>
      </w:r>
    </w:p>
    <w:p w14:paraId="6DFE171C" w14:textId="77777777" w:rsidR="00175AA8" w:rsidRPr="008D3876" w:rsidRDefault="00175AA8" w:rsidP="000F2D64">
      <w:pPr>
        <w:numPr>
          <w:ilvl w:val="2"/>
          <w:numId w:val="25"/>
        </w:numPr>
        <w:tabs>
          <w:tab w:val="clear" w:pos="2325"/>
          <w:tab w:val="num" w:pos="1701"/>
        </w:tabs>
        <w:spacing w:after="120"/>
        <w:ind w:left="851" w:hanging="283"/>
        <w:jc w:val="both"/>
        <w:rPr>
          <w:rFonts w:asciiTheme="minorHAnsi" w:hAnsiTheme="minorHAnsi" w:cstheme="minorHAnsi"/>
          <w:color w:val="000000"/>
          <w:sz w:val="22"/>
          <w:szCs w:val="22"/>
        </w:rPr>
      </w:pPr>
      <w:r w:rsidRPr="008D3876">
        <w:rPr>
          <w:rFonts w:asciiTheme="minorHAnsi" w:hAnsiTheme="minorHAnsi" w:cstheme="minorHAnsi"/>
          <w:color w:val="000000"/>
          <w:sz w:val="22"/>
          <w:szCs w:val="22"/>
        </w:rPr>
        <w:t>montáž hromosvodné soustavy;</w:t>
      </w:r>
    </w:p>
    <w:p w14:paraId="47C98EDF" w14:textId="77777777" w:rsidR="00175AA8" w:rsidRPr="005F001A" w:rsidRDefault="00175AA8" w:rsidP="000F2D64">
      <w:pPr>
        <w:numPr>
          <w:ilvl w:val="2"/>
          <w:numId w:val="25"/>
        </w:numPr>
        <w:tabs>
          <w:tab w:val="clear" w:pos="2325"/>
          <w:tab w:val="num" w:pos="1701"/>
        </w:tabs>
        <w:spacing w:after="120"/>
        <w:ind w:left="851" w:hanging="283"/>
        <w:jc w:val="both"/>
        <w:rPr>
          <w:rFonts w:asciiTheme="minorHAnsi" w:hAnsiTheme="minorHAnsi" w:cstheme="minorHAnsi"/>
          <w:b/>
          <w:color w:val="000000"/>
          <w:sz w:val="22"/>
          <w:szCs w:val="22"/>
        </w:rPr>
      </w:pPr>
      <w:r>
        <w:rPr>
          <w:rFonts w:asciiTheme="minorHAnsi" w:hAnsiTheme="minorHAnsi" w:cstheme="minorHAnsi"/>
          <w:snapToGrid w:val="0"/>
          <w:color w:val="000000"/>
          <w:sz w:val="22"/>
          <w:szCs w:val="22"/>
        </w:rPr>
        <w:t>zábor veřejného prostranství;</w:t>
      </w:r>
    </w:p>
    <w:p w14:paraId="7AB4C3C2" w14:textId="54D416A5" w:rsidR="00226E30" w:rsidRPr="00DA18B0" w:rsidRDefault="00E24176" w:rsidP="000F2D64">
      <w:pPr>
        <w:numPr>
          <w:ilvl w:val="2"/>
          <w:numId w:val="25"/>
        </w:numPr>
        <w:spacing w:after="120"/>
        <w:ind w:left="851" w:hanging="284"/>
        <w:jc w:val="both"/>
        <w:rPr>
          <w:rFonts w:asciiTheme="minorHAnsi" w:hAnsiTheme="minorHAnsi" w:cstheme="minorHAnsi"/>
          <w:b/>
          <w:sz w:val="22"/>
          <w:szCs w:val="22"/>
        </w:rPr>
      </w:pPr>
      <w:r w:rsidRPr="00DA18B0">
        <w:rPr>
          <w:rFonts w:asciiTheme="minorHAnsi" w:hAnsiTheme="minorHAnsi" w:cstheme="minorHAnsi"/>
          <w:snapToGrid w:val="0"/>
          <w:sz w:val="22"/>
          <w:szCs w:val="22"/>
        </w:rPr>
        <w:t xml:space="preserve">zajištění a provedení všech opatření organizačního a stavebně technologického charakteru k řádnému provedení </w:t>
      </w:r>
      <w:r w:rsidR="00D51B30" w:rsidRPr="00DA18B0">
        <w:rPr>
          <w:rFonts w:asciiTheme="minorHAnsi" w:hAnsiTheme="minorHAnsi" w:cstheme="minorHAnsi"/>
          <w:snapToGrid w:val="0"/>
          <w:sz w:val="22"/>
          <w:szCs w:val="22"/>
        </w:rPr>
        <w:t>Stavby</w:t>
      </w:r>
      <w:r w:rsidRPr="00DA18B0">
        <w:rPr>
          <w:rFonts w:asciiTheme="minorHAnsi" w:hAnsiTheme="minorHAnsi" w:cstheme="minorHAnsi"/>
          <w:snapToGrid w:val="0"/>
          <w:sz w:val="22"/>
          <w:szCs w:val="22"/>
        </w:rPr>
        <w:t xml:space="preserve">; </w:t>
      </w:r>
    </w:p>
    <w:p w14:paraId="7BCD95EB" w14:textId="39FAA7B4" w:rsidR="00226E30" w:rsidRPr="00DA18B0" w:rsidRDefault="00E64DE3"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zabezpečení </w:t>
      </w:r>
      <w:r w:rsidR="00D51B30" w:rsidRPr="00DA18B0">
        <w:rPr>
          <w:rFonts w:asciiTheme="minorHAnsi" w:hAnsiTheme="minorHAnsi" w:cstheme="minorHAnsi"/>
          <w:snapToGrid w:val="0"/>
          <w:color w:val="000000"/>
          <w:sz w:val="22"/>
          <w:szCs w:val="22"/>
        </w:rPr>
        <w:t>Stavby</w:t>
      </w:r>
      <w:r w:rsidR="00E24176" w:rsidRPr="00DA18B0">
        <w:rPr>
          <w:rFonts w:asciiTheme="minorHAnsi" w:hAnsiTheme="minorHAnsi" w:cstheme="minorHAnsi"/>
          <w:snapToGrid w:val="0"/>
          <w:color w:val="000000"/>
          <w:sz w:val="22"/>
          <w:szCs w:val="22"/>
        </w:rPr>
        <w:t xml:space="preserve"> a </w:t>
      </w:r>
      <w:r w:rsidR="00A51482" w:rsidRPr="00DA18B0">
        <w:rPr>
          <w:rFonts w:asciiTheme="minorHAnsi" w:hAnsiTheme="minorHAnsi" w:cstheme="minorHAnsi"/>
          <w:snapToGrid w:val="0"/>
          <w:color w:val="000000"/>
          <w:sz w:val="22"/>
          <w:szCs w:val="22"/>
        </w:rPr>
        <w:t>Staveniště</w:t>
      </w:r>
      <w:r w:rsidR="00E24176" w:rsidRPr="00DA18B0">
        <w:rPr>
          <w:rFonts w:asciiTheme="minorHAnsi" w:hAnsiTheme="minorHAnsi" w:cstheme="minorHAnsi"/>
          <w:snapToGrid w:val="0"/>
          <w:color w:val="000000"/>
          <w:sz w:val="22"/>
          <w:szCs w:val="22"/>
        </w:rPr>
        <w:t>, zajištění bezpečnosti práce a ochrany životního prostředí;</w:t>
      </w:r>
    </w:p>
    <w:p w14:paraId="31B6AFD2" w14:textId="447F71FF" w:rsidR="00D83AC1" w:rsidRPr="00DA18B0" w:rsidRDefault="00D83AC1" w:rsidP="000F2D64">
      <w:pPr>
        <w:numPr>
          <w:ilvl w:val="2"/>
          <w:numId w:val="25"/>
        </w:numPr>
        <w:spacing w:after="120"/>
        <w:ind w:left="851" w:hanging="284"/>
        <w:jc w:val="both"/>
        <w:rPr>
          <w:rFonts w:asciiTheme="minorHAnsi" w:hAnsiTheme="minorHAnsi" w:cstheme="minorHAnsi"/>
          <w:snapToGrid w:val="0"/>
          <w:sz w:val="22"/>
          <w:szCs w:val="22"/>
        </w:rPr>
      </w:pPr>
      <w:r w:rsidRPr="00DA18B0">
        <w:rPr>
          <w:rFonts w:asciiTheme="minorHAnsi" w:hAnsiTheme="minorHAnsi" w:cstheme="minorHAnsi"/>
          <w:snapToGrid w:val="0"/>
          <w:sz w:val="22"/>
          <w:szCs w:val="22"/>
        </w:rPr>
        <w:t xml:space="preserve">zajištění a provedení všech nutných zkoušek, podle ČSN, případně jiných norem vztahujících se k prováděnému </w:t>
      </w:r>
      <w:r w:rsidR="00E21921" w:rsidRPr="00DA18B0">
        <w:rPr>
          <w:rFonts w:asciiTheme="minorHAnsi" w:hAnsiTheme="minorHAnsi" w:cstheme="minorHAnsi"/>
          <w:snapToGrid w:val="0"/>
          <w:sz w:val="22"/>
          <w:szCs w:val="22"/>
        </w:rPr>
        <w:t>d</w:t>
      </w:r>
      <w:r w:rsidRPr="00DA18B0">
        <w:rPr>
          <w:rFonts w:asciiTheme="minorHAnsi" w:hAnsiTheme="minorHAnsi" w:cstheme="minorHAnsi"/>
          <w:snapToGrid w:val="0"/>
          <w:sz w:val="22"/>
          <w:szCs w:val="22"/>
        </w:rPr>
        <w:t>ílu, včetně pořízení protokolů o</w:t>
      </w:r>
      <w:r w:rsidR="00852F92"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průběhu zkoušek, předání protokolů o</w:t>
      </w:r>
      <w:r w:rsidR="00D5669A"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provedení zkoušek TDI, a</w:t>
      </w:r>
      <w:r w:rsidR="006A444A"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 xml:space="preserve">to </w:t>
      </w:r>
      <w:r w:rsidR="00D5669A" w:rsidRPr="00DA18B0">
        <w:rPr>
          <w:rFonts w:asciiTheme="minorHAnsi" w:hAnsiTheme="minorHAnsi" w:cstheme="minorHAnsi"/>
          <w:snapToGrid w:val="0"/>
          <w:sz w:val="22"/>
          <w:szCs w:val="22"/>
        </w:rPr>
        <w:t xml:space="preserve">alespoň </w:t>
      </w:r>
      <w:r w:rsidRPr="00DA18B0">
        <w:rPr>
          <w:rFonts w:asciiTheme="minorHAnsi" w:hAnsiTheme="minorHAnsi" w:cstheme="minorHAnsi"/>
          <w:snapToGrid w:val="0"/>
          <w:sz w:val="22"/>
          <w:szCs w:val="22"/>
        </w:rPr>
        <w:t>v</w:t>
      </w:r>
      <w:r w:rsidR="00D5669A" w:rsidRPr="00DA18B0">
        <w:rPr>
          <w:rFonts w:asciiTheme="minorHAnsi" w:hAnsiTheme="minorHAnsi" w:cstheme="minorHAnsi"/>
          <w:snapToGrid w:val="0"/>
          <w:sz w:val="22"/>
          <w:szCs w:val="22"/>
        </w:rPr>
        <w:t xml:space="preserve"> jednom </w:t>
      </w:r>
      <w:r w:rsidRPr="00DA18B0">
        <w:rPr>
          <w:rFonts w:asciiTheme="minorHAnsi" w:hAnsiTheme="minorHAnsi" w:cstheme="minorHAnsi"/>
          <w:snapToGrid w:val="0"/>
          <w:sz w:val="22"/>
          <w:szCs w:val="22"/>
        </w:rPr>
        <w:t>vyhotovení v listinné podobě a v jednom vyhotovení v digitální podobě na CD / DVD nos</w:t>
      </w:r>
      <w:r w:rsidR="0036499C" w:rsidRPr="00DA18B0">
        <w:rPr>
          <w:rFonts w:asciiTheme="minorHAnsi" w:hAnsiTheme="minorHAnsi" w:cstheme="minorHAnsi"/>
          <w:snapToGrid w:val="0"/>
          <w:sz w:val="22"/>
          <w:szCs w:val="22"/>
        </w:rPr>
        <w:t>i</w:t>
      </w:r>
      <w:r w:rsidRPr="00DA18B0">
        <w:rPr>
          <w:rFonts w:asciiTheme="minorHAnsi" w:hAnsiTheme="minorHAnsi" w:cstheme="minorHAnsi"/>
          <w:snapToGrid w:val="0"/>
          <w:sz w:val="22"/>
          <w:szCs w:val="22"/>
        </w:rPr>
        <w:t xml:space="preserve">či </w:t>
      </w:r>
      <w:r w:rsidR="0036499C" w:rsidRPr="00DA18B0">
        <w:rPr>
          <w:rFonts w:asciiTheme="minorHAnsi" w:hAnsiTheme="minorHAnsi" w:cstheme="minorHAnsi"/>
          <w:snapToGrid w:val="0"/>
          <w:sz w:val="22"/>
          <w:szCs w:val="22"/>
        </w:rPr>
        <w:t xml:space="preserve">/ USB </w:t>
      </w:r>
      <w:proofErr w:type="spellStart"/>
      <w:r w:rsidR="0036499C" w:rsidRPr="00DA18B0">
        <w:rPr>
          <w:rFonts w:asciiTheme="minorHAnsi" w:hAnsiTheme="minorHAnsi" w:cstheme="minorHAnsi"/>
          <w:snapToGrid w:val="0"/>
          <w:sz w:val="22"/>
          <w:szCs w:val="22"/>
        </w:rPr>
        <w:t>flash</w:t>
      </w:r>
      <w:proofErr w:type="spellEnd"/>
      <w:r w:rsidR="0036499C" w:rsidRPr="00DA18B0">
        <w:rPr>
          <w:rFonts w:asciiTheme="minorHAnsi" w:hAnsiTheme="minorHAnsi" w:cstheme="minorHAnsi"/>
          <w:snapToGrid w:val="0"/>
          <w:sz w:val="22"/>
          <w:szCs w:val="22"/>
        </w:rPr>
        <w:t xml:space="preserve"> disku</w:t>
      </w:r>
      <w:r w:rsidRPr="00DA18B0">
        <w:rPr>
          <w:rFonts w:asciiTheme="minorHAnsi" w:hAnsiTheme="minorHAnsi" w:cstheme="minorHAnsi"/>
          <w:snapToGrid w:val="0"/>
          <w:sz w:val="22"/>
          <w:szCs w:val="22"/>
        </w:rPr>
        <w:t xml:space="preserve">; </w:t>
      </w:r>
    </w:p>
    <w:p w14:paraId="10C52384" w14:textId="7FD4C146" w:rsidR="00226E30" w:rsidRPr="00DA18B0" w:rsidRDefault="00E24176"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lastRenderedPageBreak/>
        <w:t>zajištění atestů a dokladů o požadovaných vlastnostech výrobků a</w:t>
      </w:r>
      <w:r w:rsidR="00031C6C"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revizí veškerých elektrických zařízení </w:t>
      </w:r>
      <w:r w:rsidR="00FD17AF" w:rsidRPr="00DA18B0">
        <w:rPr>
          <w:rFonts w:asciiTheme="minorHAnsi" w:hAnsiTheme="minorHAnsi" w:cstheme="minorHAnsi"/>
          <w:snapToGrid w:val="0"/>
          <w:color w:val="000000"/>
          <w:sz w:val="22"/>
          <w:szCs w:val="22"/>
        </w:rPr>
        <w:t xml:space="preserve">a systémů </w:t>
      </w:r>
      <w:r w:rsidRPr="00DA18B0">
        <w:rPr>
          <w:rFonts w:asciiTheme="minorHAnsi" w:hAnsiTheme="minorHAnsi" w:cstheme="minorHAnsi"/>
          <w:snapToGrid w:val="0"/>
          <w:color w:val="000000"/>
          <w:sz w:val="22"/>
          <w:szCs w:val="22"/>
        </w:rPr>
        <w:t xml:space="preserve">s případným dokladem o odstranění uvedených závad, předání atestů a dokladů </w:t>
      </w:r>
      <w:r w:rsidR="00BE2007" w:rsidRPr="00DA18B0">
        <w:rPr>
          <w:rFonts w:asciiTheme="minorHAnsi" w:hAnsiTheme="minorHAnsi" w:cstheme="minorHAnsi"/>
          <w:snapToGrid w:val="0"/>
          <w:color w:val="000000"/>
          <w:sz w:val="22"/>
          <w:szCs w:val="22"/>
        </w:rPr>
        <w:t>Objednatel</w:t>
      </w:r>
      <w:r w:rsidR="007246BD" w:rsidRPr="00DA18B0">
        <w:rPr>
          <w:rFonts w:asciiTheme="minorHAnsi" w:hAnsiTheme="minorHAnsi" w:cstheme="minorHAnsi"/>
          <w:snapToGrid w:val="0"/>
          <w:color w:val="000000"/>
          <w:sz w:val="22"/>
          <w:szCs w:val="22"/>
        </w:rPr>
        <w:t xml:space="preserve">i, a to </w:t>
      </w:r>
      <w:r w:rsidRPr="00DA18B0">
        <w:rPr>
          <w:rFonts w:asciiTheme="minorHAnsi" w:hAnsiTheme="minorHAnsi" w:cstheme="minorHAnsi"/>
          <w:snapToGrid w:val="0"/>
          <w:color w:val="000000"/>
          <w:sz w:val="22"/>
          <w:szCs w:val="22"/>
        </w:rPr>
        <w:t xml:space="preserve">v českém jazyce </w:t>
      </w:r>
      <w:r w:rsidR="00D5669A" w:rsidRPr="00DA18B0">
        <w:rPr>
          <w:rFonts w:asciiTheme="minorHAnsi" w:hAnsiTheme="minorHAnsi" w:cstheme="minorHAnsi"/>
          <w:snapToGrid w:val="0"/>
          <w:color w:val="000000"/>
          <w:sz w:val="22"/>
          <w:szCs w:val="22"/>
        </w:rPr>
        <w:t xml:space="preserve">alespoň v jednom </w:t>
      </w:r>
      <w:r w:rsidRPr="00DA18B0">
        <w:rPr>
          <w:rFonts w:asciiTheme="minorHAnsi" w:hAnsiTheme="minorHAnsi" w:cstheme="minorHAnsi"/>
          <w:snapToGrid w:val="0"/>
          <w:color w:val="000000"/>
          <w:sz w:val="22"/>
          <w:szCs w:val="22"/>
        </w:rPr>
        <w:t>vyhotovení v listinné podobě a v jednom vyhotovení v digitální podobě na CD</w:t>
      </w:r>
      <w:r w:rsidR="00421FD7" w:rsidRPr="00DA18B0">
        <w:rPr>
          <w:rFonts w:asciiTheme="minorHAnsi" w:hAnsiTheme="minorHAnsi" w:cstheme="minorHAnsi"/>
          <w:snapToGrid w:val="0"/>
          <w:color w:val="000000"/>
          <w:sz w:val="22"/>
          <w:szCs w:val="22"/>
        </w:rPr>
        <w:t xml:space="preserve"> / DVD</w:t>
      </w:r>
      <w:r w:rsidRPr="00DA18B0">
        <w:rPr>
          <w:rFonts w:asciiTheme="minorHAnsi" w:hAnsiTheme="minorHAnsi" w:cstheme="minorHAnsi"/>
          <w:snapToGrid w:val="0"/>
          <w:color w:val="000000"/>
          <w:sz w:val="22"/>
          <w:szCs w:val="22"/>
        </w:rPr>
        <w:t xml:space="preserve"> nosiči</w:t>
      </w:r>
      <w:r w:rsidR="00421FD7" w:rsidRPr="00DA18B0">
        <w:rPr>
          <w:rFonts w:asciiTheme="minorHAnsi" w:hAnsiTheme="minorHAnsi" w:cstheme="minorHAnsi"/>
          <w:snapToGrid w:val="0"/>
          <w:color w:val="000000"/>
          <w:sz w:val="22"/>
          <w:szCs w:val="22"/>
        </w:rPr>
        <w:t xml:space="preserve"> / USB </w:t>
      </w:r>
      <w:proofErr w:type="spellStart"/>
      <w:r w:rsidR="00421FD7" w:rsidRPr="00DA18B0">
        <w:rPr>
          <w:rFonts w:asciiTheme="minorHAnsi" w:hAnsiTheme="minorHAnsi" w:cstheme="minorHAnsi"/>
          <w:snapToGrid w:val="0"/>
          <w:color w:val="000000"/>
          <w:sz w:val="22"/>
          <w:szCs w:val="22"/>
        </w:rPr>
        <w:t>flash</w:t>
      </w:r>
      <w:proofErr w:type="spellEnd"/>
      <w:r w:rsidR="00421FD7" w:rsidRPr="00DA18B0">
        <w:rPr>
          <w:rFonts w:asciiTheme="minorHAnsi" w:hAnsiTheme="minorHAnsi" w:cstheme="minorHAnsi"/>
          <w:snapToGrid w:val="0"/>
          <w:color w:val="000000"/>
          <w:sz w:val="22"/>
          <w:szCs w:val="22"/>
        </w:rPr>
        <w:t xml:space="preserve"> disku</w:t>
      </w:r>
      <w:r w:rsidR="007E199C" w:rsidRPr="00DA18B0">
        <w:rPr>
          <w:rFonts w:asciiTheme="minorHAnsi" w:hAnsiTheme="minorHAnsi" w:cstheme="minorHAnsi"/>
          <w:snapToGrid w:val="0"/>
          <w:color w:val="000000"/>
          <w:sz w:val="22"/>
          <w:szCs w:val="22"/>
        </w:rPr>
        <w:t>;</w:t>
      </w:r>
    </w:p>
    <w:p w14:paraId="05E41234" w14:textId="72F2B3E3" w:rsidR="00226E30" w:rsidRPr="00DA18B0" w:rsidRDefault="00E24176"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zajištění všech ostatních nezbytných atestů a revizí podle ČSN</w:t>
      </w:r>
      <w:r w:rsidR="00135414" w:rsidRPr="00DA18B0">
        <w:rPr>
          <w:rFonts w:asciiTheme="minorHAnsi" w:hAnsiTheme="minorHAnsi" w:cstheme="minorHAnsi"/>
          <w:snapToGrid w:val="0"/>
          <w:color w:val="000000"/>
          <w:sz w:val="22"/>
          <w:szCs w:val="22"/>
        </w:rPr>
        <w:t>, jejichž závaznost si smluvní strany výslovně sjednávají,</w:t>
      </w:r>
      <w:r w:rsidRPr="00DA18B0">
        <w:rPr>
          <w:rFonts w:asciiTheme="minorHAnsi" w:hAnsiTheme="minorHAnsi" w:cstheme="minorHAnsi"/>
          <w:snapToGrid w:val="0"/>
          <w:color w:val="000000"/>
          <w:sz w:val="22"/>
          <w:szCs w:val="22"/>
        </w:rPr>
        <w:t xml:space="preserve"> a případných jiných právních nebo technických předpisů platných v době plnění a předání plnění předmětu smlouvy, kterými bude prokázáno dosažení předepsané kvality a předepsaných technických parametrů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 xml:space="preserve">, předání atestů a revizí </w:t>
      </w:r>
      <w:r w:rsidR="00BE2007" w:rsidRPr="00DA18B0">
        <w:rPr>
          <w:rFonts w:asciiTheme="minorHAnsi" w:hAnsiTheme="minorHAnsi" w:cstheme="minorHAnsi"/>
          <w:snapToGrid w:val="0"/>
          <w:color w:val="000000"/>
          <w:sz w:val="22"/>
          <w:szCs w:val="22"/>
        </w:rPr>
        <w:t>Objednatel</w:t>
      </w:r>
      <w:r w:rsidR="007246BD" w:rsidRPr="00DA18B0">
        <w:rPr>
          <w:rFonts w:asciiTheme="minorHAnsi" w:hAnsiTheme="minorHAnsi" w:cstheme="minorHAnsi"/>
          <w:snapToGrid w:val="0"/>
          <w:color w:val="000000"/>
          <w:sz w:val="22"/>
          <w:szCs w:val="22"/>
        </w:rPr>
        <w:t xml:space="preserve">i, a to </w:t>
      </w:r>
      <w:r w:rsidRPr="00DA18B0">
        <w:rPr>
          <w:rFonts w:asciiTheme="minorHAnsi" w:hAnsiTheme="minorHAnsi" w:cstheme="minorHAnsi"/>
          <w:snapToGrid w:val="0"/>
          <w:color w:val="000000"/>
          <w:sz w:val="22"/>
          <w:szCs w:val="22"/>
        </w:rPr>
        <w:t xml:space="preserve">v českém jazyce </w:t>
      </w:r>
      <w:r w:rsidR="00D5669A" w:rsidRPr="00DA18B0">
        <w:rPr>
          <w:rFonts w:asciiTheme="minorHAnsi" w:hAnsiTheme="minorHAnsi" w:cstheme="minorHAnsi"/>
          <w:snapToGrid w:val="0"/>
          <w:color w:val="000000"/>
          <w:sz w:val="22"/>
          <w:szCs w:val="22"/>
        </w:rPr>
        <w:t xml:space="preserve">alespoň v jednom vyhotovení </w:t>
      </w:r>
      <w:r w:rsidRPr="00DA18B0">
        <w:rPr>
          <w:rFonts w:asciiTheme="minorHAnsi" w:hAnsiTheme="minorHAnsi" w:cstheme="minorHAnsi"/>
          <w:snapToGrid w:val="0"/>
          <w:color w:val="000000"/>
          <w:sz w:val="22"/>
          <w:szCs w:val="22"/>
        </w:rPr>
        <w:t>v listinné podobě a v jednom vyhotovení v digitální podobě na CD</w:t>
      </w:r>
      <w:r w:rsidR="002462B6" w:rsidRPr="00DA18B0">
        <w:rPr>
          <w:rFonts w:asciiTheme="minorHAnsi" w:hAnsiTheme="minorHAnsi" w:cstheme="minorHAnsi"/>
          <w:snapToGrid w:val="0"/>
          <w:color w:val="000000"/>
          <w:sz w:val="22"/>
          <w:szCs w:val="22"/>
        </w:rPr>
        <w:t xml:space="preserve"> / DVD </w:t>
      </w:r>
      <w:r w:rsidRPr="00DA18B0">
        <w:rPr>
          <w:rFonts w:asciiTheme="minorHAnsi" w:hAnsiTheme="minorHAnsi" w:cstheme="minorHAnsi"/>
          <w:snapToGrid w:val="0"/>
          <w:color w:val="000000"/>
          <w:sz w:val="22"/>
          <w:szCs w:val="22"/>
        </w:rPr>
        <w:t>nosiči</w:t>
      </w:r>
      <w:r w:rsidR="002462B6" w:rsidRPr="00DA18B0">
        <w:rPr>
          <w:rFonts w:asciiTheme="minorHAnsi" w:hAnsiTheme="minorHAnsi" w:cstheme="minorHAnsi"/>
          <w:snapToGrid w:val="0"/>
          <w:color w:val="000000"/>
          <w:sz w:val="22"/>
          <w:szCs w:val="22"/>
        </w:rPr>
        <w:t xml:space="preserve"> / USB </w:t>
      </w:r>
      <w:proofErr w:type="spellStart"/>
      <w:r w:rsidR="002462B6" w:rsidRPr="00DA18B0">
        <w:rPr>
          <w:rFonts w:asciiTheme="minorHAnsi" w:hAnsiTheme="minorHAnsi" w:cstheme="minorHAnsi"/>
          <w:snapToGrid w:val="0"/>
          <w:color w:val="000000"/>
          <w:sz w:val="22"/>
          <w:szCs w:val="22"/>
        </w:rPr>
        <w:t>flash</w:t>
      </w:r>
      <w:proofErr w:type="spellEnd"/>
      <w:r w:rsidR="002462B6" w:rsidRPr="00DA18B0">
        <w:rPr>
          <w:rFonts w:asciiTheme="minorHAnsi" w:hAnsiTheme="minorHAnsi" w:cstheme="minorHAnsi"/>
          <w:snapToGrid w:val="0"/>
          <w:color w:val="000000"/>
          <w:sz w:val="22"/>
          <w:szCs w:val="22"/>
        </w:rPr>
        <w:t xml:space="preserve"> disku</w:t>
      </w:r>
      <w:r w:rsidRPr="00DA18B0">
        <w:rPr>
          <w:rFonts w:asciiTheme="minorHAnsi" w:hAnsiTheme="minorHAnsi" w:cstheme="minorHAnsi"/>
          <w:snapToGrid w:val="0"/>
          <w:color w:val="000000"/>
          <w:sz w:val="22"/>
          <w:szCs w:val="22"/>
        </w:rPr>
        <w:t xml:space="preserve">; </w:t>
      </w:r>
    </w:p>
    <w:p w14:paraId="6914A641" w14:textId="28FE9CA9" w:rsidR="00226E30" w:rsidRPr="00DA18B0" w:rsidRDefault="00E24176"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zřízení </w:t>
      </w:r>
      <w:r w:rsidR="00A51482" w:rsidRPr="00DA18B0">
        <w:rPr>
          <w:rFonts w:asciiTheme="minorHAnsi" w:hAnsiTheme="minorHAnsi" w:cstheme="minorHAnsi"/>
          <w:snapToGrid w:val="0"/>
          <w:color w:val="000000"/>
          <w:sz w:val="22"/>
          <w:szCs w:val="22"/>
        </w:rPr>
        <w:t>Staveniště</w:t>
      </w:r>
      <w:r w:rsidR="00F50FFC" w:rsidRPr="00DA18B0">
        <w:rPr>
          <w:rFonts w:asciiTheme="minorHAnsi" w:hAnsiTheme="minorHAnsi" w:cstheme="minorHAnsi"/>
          <w:snapToGrid w:val="0"/>
          <w:color w:val="000000"/>
          <w:sz w:val="22"/>
          <w:szCs w:val="22"/>
        </w:rPr>
        <w:t xml:space="preserve">, včetně napojení na inženýrské sítě, provozování </w:t>
      </w:r>
      <w:r w:rsidR="00A51482" w:rsidRPr="00DA18B0">
        <w:rPr>
          <w:rFonts w:asciiTheme="minorHAnsi" w:hAnsiTheme="minorHAnsi" w:cstheme="minorHAnsi"/>
          <w:snapToGrid w:val="0"/>
          <w:color w:val="000000"/>
          <w:sz w:val="22"/>
          <w:szCs w:val="22"/>
        </w:rPr>
        <w:t>Staveniště</w:t>
      </w:r>
      <w:r w:rsidR="00F50FFC" w:rsidRPr="00DA18B0">
        <w:rPr>
          <w:rFonts w:asciiTheme="minorHAnsi" w:hAnsiTheme="minorHAnsi" w:cstheme="minorHAnsi"/>
          <w:snapToGrid w:val="0"/>
          <w:color w:val="000000"/>
          <w:sz w:val="22"/>
          <w:szCs w:val="22"/>
        </w:rPr>
        <w:t xml:space="preserve"> po dobu realizace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 xml:space="preserve"> a odstranění zařízení </w:t>
      </w:r>
      <w:r w:rsidR="00A51482" w:rsidRPr="00DA18B0">
        <w:rPr>
          <w:rFonts w:asciiTheme="minorHAnsi" w:hAnsiTheme="minorHAnsi" w:cstheme="minorHAnsi"/>
          <w:snapToGrid w:val="0"/>
          <w:color w:val="000000"/>
          <w:sz w:val="22"/>
          <w:szCs w:val="22"/>
        </w:rPr>
        <w:t>Staveniště</w:t>
      </w:r>
      <w:r w:rsidR="00C6735E" w:rsidRPr="00DA18B0">
        <w:rPr>
          <w:rFonts w:asciiTheme="minorHAnsi" w:hAnsiTheme="minorHAnsi" w:cstheme="minorHAnsi"/>
          <w:snapToGrid w:val="0"/>
          <w:color w:val="000000"/>
          <w:sz w:val="22"/>
          <w:szCs w:val="22"/>
        </w:rPr>
        <w:t xml:space="preserve">, zařízení </w:t>
      </w:r>
      <w:r w:rsidR="00777A73" w:rsidRPr="00DA18B0">
        <w:rPr>
          <w:rFonts w:asciiTheme="minorHAnsi" w:hAnsiTheme="minorHAnsi" w:cstheme="minorHAnsi"/>
          <w:snapToGrid w:val="0"/>
          <w:color w:val="000000"/>
          <w:sz w:val="22"/>
          <w:szCs w:val="22"/>
        </w:rPr>
        <w:t>S</w:t>
      </w:r>
      <w:r w:rsidR="00C6735E" w:rsidRPr="00DA18B0">
        <w:rPr>
          <w:rFonts w:asciiTheme="minorHAnsi" w:hAnsiTheme="minorHAnsi" w:cstheme="minorHAnsi"/>
          <w:snapToGrid w:val="0"/>
          <w:color w:val="000000"/>
          <w:sz w:val="22"/>
          <w:szCs w:val="22"/>
        </w:rPr>
        <w:t>taveniště zabezpečuje Zhotovitel v souladu se svými potřebami, Projektovou dokumentací a požadavky Objednatele</w:t>
      </w:r>
      <w:r w:rsidR="000F19C8" w:rsidRPr="00DA18B0">
        <w:rPr>
          <w:rFonts w:asciiTheme="minorHAnsi" w:hAnsiTheme="minorHAnsi" w:cstheme="minorHAnsi"/>
          <w:snapToGrid w:val="0"/>
          <w:color w:val="000000"/>
          <w:sz w:val="22"/>
          <w:szCs w:val="22"/>
        </w:rPr>
        <w:t>;</w:t>
      </w:r>
      <w:r w:rsidR="00524BC6" w:rsidRPr="00DA18B0">
        <w:rPr>
          <w:rFonts w:asciiTheme="minorHAnsi" w:hAnsiTheme="minorHAnsi" w:cstheme="minorHAnsi"/>
          <w:snapToGrid w:val="0"/>
          <w:color w:val="000000"/>
          <w:sz w:val="22"/>
          <w:szCs w:val="22"/>
        </w:rPr>
        <w:t xml:space="preserve"> </w:t>
      </w:r>
    </w:p>
    <w:p w14:paraId="43588517" w14:textId="402248B6" w:rsidR="006E26FB" w:rsidRPr="00DA18B0" w:rsidRDefault="006E26FB" w:rsidP="000F2D64">
      <w:pPr>
        <w:numPr>
          <w:ilvl w:val="2"/>
          <w:numId w:val="25"/>
        </w:numPr>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odpad vzniklý během realizace stavby bude shromažďován na vyhrazená místa a tříděn dle jednotlivých druhů odpadu; s těmito odpady bude nakládáno dle zákona č. 541/2020 Sb., o odpadech, </w:t>
      </w:r>
      <w:r w:rsidR="0069408E" w:rsidRPr="00DA18B0">
        <w:rPr>
          <w:rFonts w:asciiTheme="minorHAnsi" w:hAnsiTheme="minorHAnsi" w:cstheme="minorHAnsi"/>
          <w:snapToGrid w:val="0"/>
          <w:color w:val="000000"/>
          <w:sz w:val="22"/>
          <w:szCs w:val="22"/>
        </w:rPr>
        <w:t>v</w:t>
      </w:r>
      <w:r w:rsidR="00057DF5" w:rsidRPr="00DA18B0">
        <w:rPr>
          <w:rFonts w:asciiTheme="minorHAnsi" w:hAnsiTheme="minorHAnsi" w:cstheme="minorHAnsi"/>
          <w:snapToGrid w:val="0"/>
          <w:color w:val="000000"/>
          <w:sz w:val="22"/>
          <w:szCs w:val="22"/>
        </w:rPr>
        <w:t>e znění pozdějších předpisů</w:t>
      </w:r>
      <w:r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color w:val="000000"/>
          <w:sz w:val="22"/>
          <w:szCs w:val="22"/>
        </w:rPr>
        <w:t xml:space="preserve">(dále </w:t>
      </w:r>
      <w:r w:rsidRPr="00DA18B0">
        <w:rPr>
          <w:rFonts w:asciiTheme="minorHAnsi" w:hAnsiTheme="minorHAnsi" w:cstheme="minorHAnsi"/>
          <w:b/>
          <w:bCs/>
          <w:i/>
          <w:iCs/>
          <w:color w:val="000000"/>
          <w:sz w:val="22"/>
          <w:szCs w:val="22"/>
        </w:rPr>
        <w:t>„zákon o odpadech“</w:t>
      </w:r>
      <w:r w:rsidRPr="00DA18B0">
        <w:rPr>
          <w:rFonts w:asciiTheme="minorHAnsi" w:hAnsiTheme="minorHAnsi" w:cstheme="minorHAnsi"/>
          <w:color w:val="000000"/>
          <w:sz w:val="22"/>
          <w:szCs w:val="22"/>
        </w:rPr>
        <w:t>)</w:t>
      </w:r>
      <w:r w:rsidRPr="00DA18B0">
        <w:rPr>
          <w:rFonts w:asciiTheme="minorHAnsi" w:hAnsiTheme="minorHAnsi" w:cstheme="minorHAnsi"/>
          <w:snapToGrid w:val="0"/>
          <w:color w:val="000000"/>
          <w:sz w:val="22"/>
          <w:szCs w:val="22"/>
        </w:rPr>
        <w:t>; Zhotovitel je povinen zejména dodržet postup pro nakládání s odpady tak, aby byla zajištěna nejvyšší možná míra jejich opětovného použití a recyklace;</w:t>
      </w:r>
    </w:p>
    <w:p w14:paraId="49738646" w14:textId="0FEC9C22" w:rsidR="00226E30" w:rsidRPr="00DA18B0" w:rsidRDefault="00E24176"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uvedení všech povrchů dotčených stavbou do původního stavu (komunikace, chodníky, zeleň apod.);</w:t>
      </w:r>
    </w:p>
    <w:p w14:paraId="70BA2C0F" w14:textId="2542D8F9" w:rsidR="00226E30" w:rsidRPr="00DA18B0" w:rsidRDefault="00D361C0"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zajištění splnění podmínek vyplývajících z dokladů předaných Objednatelem Zhotoviteli; </w:t>
      </w:r>
    </w:p>
    <w:p w14:paraId="29B2544D" w14:textId="11D60D85" w:rsidR="00226E30" w:rsidRPr="00DA18B0" w:rsidRDefault="00D361C0"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pořizování fotodokumentace o průběhu zhotovení Stavby a její předání Objednateli při předání a převzetí plnění předmětu smlouvy v digitální podobě na CD / DVD nosiči / USB </w:t>
      </w:r>
      <w:proofErr w:type="spellStart"/>
      <w:r w:rsidRPr="00DA18B0">
        <w:rPr>
          <w:rFonts w:asciiTheme="minorHAnsi" w:hAnsiTheme="minorHAnsi" w:cstheme="minorHAnsi"/>
          <w:color w:val="000000"/>
          <w:sz w:val="22"/>
          <w:szCs w:val="22"/>
        </w:rPr>
        <w:t>flash</w:t>
      </w:r>
      <w:proofErr w:type="spellEnd"/>
      <w:r w:rsidRPr="00DA18B0">
        <w:rPr>
          <w:rFonts w:asciiTheme="minorHAnsi" w:hAnsiTheme="minorHAnsi" w:cstheme="minorHAnsi"/>
          <w:color w:val="000000"/>
          <w:sz w:val="22"/>
          <w:szCs w:val="22"/>
        </w:rPr>
        <w:t xml:space="preserve"> disku; </w:t>
      </w:r>
    </w:p>
    <w:p w14:paraId="6B4C919B" w14:textId="475042ED" w:rsidR="00226E30" w:rsidRPr="00DA18B0" w:rsidRDefault="008051B1"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provedení zaškolení obsluhy </w:t>
      </w:r>
      <w:r w:rsidR="005C220A" w:rsidRPr="00DA18B0">
        <w:rPr>
          <w:rFonts w:asciiTheme="minorHAnsi" w:hAnsiTheme="minorHAnsi" w:cstheme="minorHAnsi"/>
          <w:color w:val="000000"/>
          <w:sz w:val="22"/>
          <w:szCs w:val="22"/>
        </w:rPr>
        <w:t xml:space="preserve">Objednatele </w:t>
      </w:r>
      <w:r w:rsidRPr="00DA18B0">
        <w:rPr>
          <w:rFonts w:asciiTheme="minorHAnsi" w:hAnsiTheme="minorHAnsi" w:cstheme="minorHAnsi"/>
          <w:color w:val="000000"/>
          <w:sz w:val="22"/>
          <w:szCs w:val="22"/>
        </w:rPr>
        <w:t xml:space="preserve">u všech částí Stavby, které zaškolení obsluhy vyžadují. </w:t>
      </w:r>
      <w:r w:rsidR="005C220A" w:rsidRPr="00DA18B0">
        <w:rPr>
          <w:rFonts w:asciiTheme="minorHAnsi" w:hAnsiTheme="minorHAnsi" w:cstheme="minorHAnsi"/>
          <w:color w:val="000000"/>
          <w:sz w:val="22"/>
          <w:szCs w:val="22"/>
        </w:rPr>
        <w:t>K</w:t>
      </w:r>
      <w:r w:rsidRPr="00DA18B0">
        <w:rPr>
          <w:rFonts w:asciiTheme="minorHAnsi" w:hAnsiTheme="minorHAnsi" w:cstheme="minorHAnsi"/>
          <w:color w:val="000000"/>
          <w:sz w:val="22"/>
          <w:szCs w:val="22"/>
        </w:rPr>
        <w:t xml:space="preserve">onkrétní osoby určené k zaškolení budou Objednatelem ztotožněny nejpozději ve lhůtě dle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_Ref435356705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III.1</w:t>
      </w:r>
      <w:r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písm. </w:t>
      </w:r>
      <w:r w:rsidR="00057DF5" w:rsidRPr="00DA18B0">
        <w:rPr>
          <w:rFonts w:asciiTheme="minorHAnsi" w:hAnsiTheme="minorHAnsi" w:cstheme="minorHAnsi"/>
          <w:color w:val="000000"/>
          <w:sz w:val="22"/>
          <w:szCs w:val="22"/>
        </w:rPr>
        <w:fldChar w:fldCharType="begin"/>
      </w:r>
      <w:r w:rsidR="00057DF5" w:rsidRPr="00DA18B0">
        <w:rPr>
          <w:rFonts w:asciiTheme="minorHAnsi" w:hAnsiTheme="minorHAnsi" w:cstheme="minorHAnsi"/>
          <w:color w:val="000000"/>
          <w:sz w:val="22"/>
          <w:szCs w:val="22"/>
        </w:rPr>
        <w:instrText xml:space="preserve"> REF _Ref65164946 \r \h </w:instrText>
      </w:r>
      <w:r w:rsidR="00DA18B0" w:rsidRPr="00DA18B0">
        <w:rPr>
          <w:rFonts w:asciiTheme="minorHAnsi" w:hAnsiTheme="minorHAnsi" w:cstheme="minorHAnsi"/>
          <w:color w:val="000000"/>
          <w:sz w:val="22"/>
          <w:szCs w:val="22"/>
        </w:rPr>
        <w:instrText xml:space="preserve"> \* MERGEFORMAT </w:instrText>
      </w:r>
      <w:r w:rsidR="00057DF5" w:rsidRPr="00DA18B0">
        <w:rPr>
          <w:rFonts w:asciiTheme="minorHAnsi" w:hAnsiTheme="minorHAnsi" w:cstheme="minorHAnsi"/>
          <w:color w:val="000000"/>
          <w:sz w:val="22"/>
          <w:szCs w:val="22"/>
        </w:rPr>
      </w:r>
      <w:r w:rsidR="00057DF5"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b)</w:t>
      </w:r>
      <w:r w:rsidR="00057DF5" w:rsidRPr="00DA18B0">
        <w:rPr>
          <w:rFonts w:asciiTheme="minorHAnsi" w:hAnsiTheme="minorHAnsi" w:cstheme="minorHAnsi"/>
          <w:color w:val="000000"/>
          <w:sz w:val="22"/>
          <w:szCs w:val="22"/>
        </w:rPr>
        <w:fldChar w:fldCharType="end"/>
      </w:r>
      <w:r w:rsidR="00154671"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této smlouvy; </w:t>
      </w:r>
    </w:p>
    <w:p w14:paraId="4A66A917" w14:textId="534A1025" w:rsidR="00226E30" w:rsidRPr="00DA18B0" w:rsidRDefault="008051B1"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vypracování manipulačních a provozních řádů pro bezvadné provozování Stavby, resp. jejich částí, návodů k obsluze, návodů na provoz a údržbu Stavby a dokumentaci údržby </w:t>
      </w:r>
      <w:r w:rsidR="001136E4" w:rsidRPr="00DA18B0">
        <w:rPr>
          <w:rFonts w:asciiTheme="minorHAnsi" w:hAnsiTheme="minorHAnsi" w:cstheme="minorHAnsi"/>
          <w:color w:val="000000"/>
          <w:sz w:val="22"/>
          <w:szCs w:val="22"/>
        </w:rPr>
        <w:t xml:space="preserve">alespoň v jednom vyhotovení </w:t>
      </w:r>
      <w:r w:rsidRPr="00DA18B0">
        <w:rPr>
          <w:rFonts w:asciiTheme="minorHAnsi" w:hAnsiTheme="minorHAnsi" w:cstheme="minorHAnsi"/>
          <w:color w:val="000000"/>
          <w:sz w:val="22"/>
          <w:szCs w:val="22"/>
        </w:rPr>
        <w:t xml:space="preserve">v listinné podobě a v jednom vyhotovení v digitální podobě na CD / DVD nosiči / USB </w:t>
      </w:r>
      <w:proofErr w:type="spellStart"/>
      <w:r w:rsidRPr="00DA18B0">
        <w:rPr>
          <w:rFonts w:asciiTheme="minorHAnsi" w:hAnsiTheme="minorHAnsi" w:cstheme="minorHAnsi"/>
          <w:color w:val="000000"/>
          <w:sz w:val="22"/>
          <w:szCs w:val="22"/>
        </w:rPr>
        <w:t>flash</w:t>
      </w:r>
      <w:proofErr w:type="spellEnd"/>
      <w:r w:rsidRPr="00DA18B0">
        <w:rPr>
          <w:rFonts w:asciiTheme="minorHAnsi" w:hAnsiTheme="minorHAnsi" w:cstheme="minorHAnsi"/>
          <w:color w:val="000000"/>
          <w:sz w:val="22"/>
          <w:szCs w:val="22"/>
        </w:rPr>
        <w:t xml:space="preserve"> disku;</w:t>
      </w:r>
    </w:p>
    <w:p w14:paraId="43346F2B" w14:textId="5A8BEC24" w:rsidR="005D282D" w:rsidRPr="00FF1B94" w:rsidRDefault="00E24176" w:rsidP="00F87F6D">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celkový úklid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před </w:t>
      </w:r>
      <w:r w:rsidR="00EF341D"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rPr>
        <w:t xml:space="preserve">ředáním </w:t>
      </w:r>
      <w:r w:rsidR="00EF341D" w:rsidRPr="00DA18B0">
        <w:rPr>
          <w:rFonts w:asciiTheme="minorHAnsi" w:hAnsiTheme="minorHAnsi" w:cstheme="minorHAnsi"/>
          <w:color w:val="000000"/>
          <w:sz w:val="22"/>
          <w:szCs w:val="22"/>
        </w:rPr>
        <w:t>a převzetím Stavby</w:t>
      </w:r>
      <w:r w:rsidR="001136E4" w:rsidRPr="00FF1B94">
        <w:rPr>
          <w:rFonts w:asciiTheme="minorHAnsi" w:hAnsiTheme="minorHAnsi" w:cstheme="minorHAnsi"/>
          <w:color w:val="000000"/>
          <w:sz w:val="22"/>
          <w:szCs w:val="22"/>
        </w:rPr>
        <w:t>.</w:t>
      </w:r>
    </w:p>
    <w:p w14:paraId="516F3792" w14:textId="77777777" w:rsidR="00F623D5" w:rsidRPr="00DA18B0" w:rsidRDefault="00CD76F6"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Vypracování </w:t>
      </w:r>
      <w:r w:rsidR="00D51B5D" w:rsidRPr="00DA18B0">
        <w:rPr>
          <w:rFonts w:asciiTheme="minorHAnsi" w:hAnsiTheme="minorHAnsi" w:cstheme="minorHAnsi"/>
          <w:color w:val="000000"/>
          <w:sz w:val="22"/>
          <w:szCs w:val="22"/>
        </w:rPr>
        <w:t>DSPS</w:t>
      </w:r>
      <w:r w:rsidRPr="00DA18B0">
        <w:rPr>
          <w:rFonts w:asciiTheme="minorHAnsi" w:hAnsiTheme="minorHAnsi" w:cstheme="minorHAnsi"/>
          <w:color w:val="000000"/>
          <w:sz w:val="22"/>
          <w:szCs w:val="22"/>
        </w:rPr>
        <w:t xml:space="preserve"> </w:t>
      </w:r>
      <w:r w:rsidR="000D0D59" w:rsidRPr="00DA18B0">
        <w:rPr>
          <w:rFonts w:asciiTheme="minorHAnsi" w:hAnsiTheme="minorHAnsi" w:cstheme="minorHAnsi"/>
          <w:color w:val="000000"/>
          <w:sz w:val="22"/>
          <w:szCs w:val="22"/>
        </w:rPr>
        <w:t xml:space="preserve">bude provedeno </w:t>
      </w:r>
      <w:r w:rsidRPr="00DA18B0">
        <w:rPr>
          <w:rFonts w:asciiTheme="minorHAnsi" w:hAnsiTheme="minorHAnsi" w:cstheme="minorHAnsi"/>
          <w:color w:val="000000"/>
          <w:sz w:val="22"/>
          <w:szCs w:val="22"/>
        </w:rPr>
        <w:t>podle následujících zásad</w:t>
      </w:r>
      <w:r w:rsidR="00F623D5" w:rsidRPr="00DA18B0">
        <w:rPr>
          <w:rFonts w:asciiTheme="minorHAnsi" w:hAnsiTheme="minorHAnsi" w:cstheme="minorHAnsi"/>
          <w:color w:val="000000"/>
          <w:sz w:val="22"/>
          <w:szCs w:val="22"/>
        </w:rPr>
        <w:t>:</w:t>
      </w:r>
    </w:p>
    <w:p w14:paraId="32B3ABD7" w14:textId="77777777" w:rsidR="00F623D5" w:rsidRPr="00DA18B0" w:rsidRDefault="00F623D5" w:rsidP="000F2D64">
      <w:pPr>
        <w:numPr>
          <w:ilvl w:val="2"/>
          <w:numId w:val="22"/>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do </w:t>
      </w:r>
      <w:r w:rsidR="00CD76F6" w:rsidRPr="00DA18B0">
        <w:rPr>
          <w:rFonts w:asciiTheme="minorHAnsi" w:hAnsiTheme="minorHAnsi" w:cstheme="minorHAnsi"/>
          <w:color w:val="000000"/>
          <w:sz w:val="22"/>
          <w:szCs w:val="22"/>
        </w:rPr>
        <w:t>DSPS</w:t>
      </w:r>
      <w:r w:rsidR="00CD76F6"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všech stavebních objektů budou zřetelně vyznačeny všechny změny</w:t>
      </w:r>
      <w:r w:rsidR="00F77957" w:rsidRPr="00DA18B0">
        <w:rPr>
          <w:rFonts w:asciiTheme="minorHAnsi" w:hAnsiTheme="minorHAnsi" w:cstheme="minorHAnsi"/>
          <w:snapToGrid w:val="0"/>
          <w:color w:val="000000"/>
          <w:sz w:val="22"/>
          <w:szCs w:val="22"/>
        </w:rPr>
        <w:t xml:space="preserve"> oproti Projektové dokumentaci</w:t>
      </w:r>
      <w:r w:rsidRPr="00DA18B0">
        <w:rPr>
          <w:rFonts w:asciiTheme="minorHAnsi" w:hAnsiTheme="minorHAnsi" w:cstheme="minorHAnsi"/>
          <w:snapToGrid w:val="0"/>
          <w:color w:val="000000"/>
          <w:sz w:val="22"/>
          <w:szCs w:val="22"/>
        </w:rPr>
        <w:t xml:space="preserve">, k nimž došlo v průběhu zhotovení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w:t>
      </w:r>
    </w:p>
    <w:p w14:paraId="31D41BBE" w14:textId="77777777" w:rsidR="00F623D5" w:rsidRPr="00DA18B0" w:rsidRDefault="00F623D5" w:rsidP="000F2D64">
      <w:pPr>
        <w:numPr>
          <w:ilvl w:val="2"/>
          <w:numId w:val="22"/>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části </w:t>
      </w:r>
      <w:r w:rsidR="00CD76F6" w:rsidRPr="00DA18B0">
        <w:rPr>
          <w:rFonts w:asciiTheme="minorHAnsi" w:hAnsiTheme="minorHAnsi" w:cstheme="minorHAnsi"/>
          <w:color w:val="000000"/>
          <w:sz w:val="22"/>
          <w:szCs w:val="22"/>
        </w:rPr>
        <w:t>DSPS</w:t>
      </w:r>
      <w:r w:rsidRPr="00DA18B0">
        <w:rPr>
          <w:rFonts w:asciiTheme="minorHAnsi" w:hAnsiTheme="minorHAnsi" w:cstheme="minorHAnsi"/>
          <w:snapToGrid w:val="0"/>
          <w:color w:val="000000"/>
          <w:sz w:val="22"/>
          <w:szCs w:val="22"/>
        </w:rPr>
        <w:t>, u kterých nedošlo k žádným změnám</w:t>
      </w:r>
      <w:r w:rsidR="0085581E" w:rsidRPr="00DA18B0">
        <w:rPr>
          <w:rFonts w:asciiTheme="minorHAnsi" w:hAnsiTheme="minorHAnsi" w:cstheme="minorHAnsi"/>
          <w:snapToGrid w:val="0"/>
          <w:color w:val="000000"/>
          <w:sz w:val="22"/>
          <w:szCs w:val="22"/>
        </w:rPr>
        <w:t xml:space="preserve"> oproti Projektové dokumentaci</w:t>
      </w:r>
      <w:r w:rsidRPr="00DA18B0">
        <w:rPr>
          <w:rFonts w:asciiTheme="minorHAnsi" w:hAnsiTheme="minorHAnsi" w:cstheme="minorHAnsi"/>
          <w:snapToGrid w:val="0"/>
          <w:color w:val="000000"/>
          <w:sz w:val="22"/>
          <w:szCs w:val="22"/>
        </w:rPr>
        <w:t>, budou označeny nápisem „beze změn“;</w:t>
      </w:r>
    </w:p>
    <w:p w14:paraId="31390A30" w14:textId="77777777" w:rsidR="00F623D5" w:rsidRPr="00DA18B0" w:rsidRDefault="00F623D5" w:rsidP="000F2D64">
      <w:pPr>
        <w:numPr>
          <w:ilvl w:val="2"/>
          <w:numId w:val="22"/>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každý výkres </w:t>
      </w:r>
      <w:r w:rsidR="0085581E" w:rsidRPr="00DA18B0">
        <w:rPr>
          <w:rFonts w:asciiTheme="minorHAnsi" w:hAnsiTheme="minorHAnsi" w:cstheme="minorHAnsi"/>
          <w:color w:val="000000"/>
          <w:sz w:val="22"/>
          <w:szCs w:val="22"/>
        </w:rPr>
        <w:t>DSPS</w:t>
      </w:r>
      <w:r w:rsidR="0085581E"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 xml:space="preserve">bude opatřen jménem a příjmením osoby, která změny zakreslila, jejím podpisem a razítkem </w:t>
      </w:r>
      <w:r w:rsidR="00BE2007" w:rsidRPr="00DA18B0">
        <w:rPr>
          <w:rFonts w:asciiTheme="minorHAnsi" w:hAnsiTheme="minorHAnsi" w:cstheme="minorHAnsi"/>
          <w:snapToGrid w:val="0"/>
          <w:color w:val="000000"/>
          <w:sz w:val="22"/>
          <w:szCs w:val="22"/>
        </w:rPr>
        <w:t>Zhotovitel</w:t>
      </w:r>
      <w:r w:rsidRPr="00DA18B0">
        <w:rPr>
          <w:rFonts w:asciiTheme="minorHAnsi" w:hAnsiTheme="minorHAnsi" w:cstheme="minorHAnsi"/>
          <w:snapToGrid w:val="0"/>
          <w:color w:val="000000"/>
          <w:sz w:val="22"/>
          <w:szCs w:val="22"/>
        </w:rPr>
        <w:t>e;</w:t>
      </w:r>
    </w:p>
    <w:p w14:paraId="744895D2" w14:textId="05A3863E" w:rsidR="00F623D5" w:rsidRPr="00DA18B0" w:rsidRDefault="00F623D5" w:rsidP="000F2D64">
      <w:pPr>
        <w:numPr>
          <w:ilvl w:val="2"/>
          <w:numId w:val="22"/>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u výkresů obsahujících změnu proti </w:t>
      </w:r>
      <w:r w:rsidR="0085581E" w:rsidRPr="00DA18B0">
        <w:rPr>
          <w:rFonts w:asciiTheme="minorHAnsi" w:hAnsiTheme="minorHAnsi" w:cstheme="minorHAnsi"/>
          <w:snapToGrid w:val="0"/>
          <w:color w:val="000000"/>
          <w:sz w:val="22"/>
          <w:szCs w:val="22"/>
        </w:rPr>
        <w:t>Projektové dokumentaci bude přiložen i </w:t>
      </w:r>
      <w:r w:rsidRPr="00DA18B0">
        <w:rPr>
          <w:rFonts w:asciiTheme="minorHAnsi" w:hAnsiTheme="minorHAnsi" w:cstheme="minorHAnsi"/>
          <w:snapToGrid w:val="0"/>
          <w:color w:val="000000"/>
          <w:sz w:val="22"/>
          <w:szCs w:val="22"/>
        </w:rPr>
        <w:t>doklad, ze</w:t>
      </w:r>
      <w:r w:rsidR="004D6C4A"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kterého bude vyplývat projednání změny s</w:t>
      </w:r>
      <w:r w:rsidR="00BB5FC3" w:rsidRPr="00DA18B0">
        <w:rPr>
          <w:rFonts w:asciiTheme="minorHAnsi" w:hAnsiTheme="minorHAnsi" w:cstheme="minorHAnsi"/>
          <w:snapToGrid w:val="0"/>
          <w:color w:val="000000"/>
          <w:sz w:val="22"/>
          <w:szCs w:val="22"/>
        </w:rPr>
        <w:t> </w:t>
      </w:r>
      <w:r w:rsidR="006863AB" w:rsidRPr="00DA18B0">
        <w:rPr>
          <w:rFonts w:asciiTheme="minorHAnsi" w:hAnsiTheme="minorHAnsi" w:cstheme="minorHAnsi"/>
          <w:snapToGrid w:val="0"/>
          <w:color w:val="000000"/>
          <w:sz w:val="22"/>
          <w:szCs w:val="22"/>
        </w:rPr>
        <w:t xml:space="preserve">osobou vykonávající </w:t>
      </w:r>
      <w:r w:rsidR="00E6453C" w:rsidRPr="00DA18B0">
        <w:rPr>
          <w:rFonts w:asciiTheme="minorHAnsi" w:hAnsiTheme="minorHAnsi" w:cstheme="minorHAnsi"/>
          <w:snapToGrid w:val="0"/>
          <w:color w:val="000000"/>
          <w:sz w:val="22"/>
          <w:szCs w:val="22"/>
        </w:rPr>
        <w:t>TDI</w:t>
      </w:r>
      <w:r w:rsidR="006863AB"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 xml:space="preserve">a </w:t>
      </w:r>
      <w:r w:rsidR="008D122F" w:rsidRPr="00DA18B0">
        <w:rPr>
          <w:rFonts w:asciiTheme="minorHAnsi" w:hAnsiTheme="minorHAnsi" w:cstheme="minorHAnsi"/>
          <w:snapToGrid w:val="0"/>
          <w:color w:val="000000"/>
          <w:sz w:val="22"/>
          <w:szCs w:val="22"/>
        </w:rPr>
        <w:t xml:space="preserve">osobou vykonávající </w:t>
      </w:r>
      <w:r w:rsidR="00B41895" w:rsidRPr="00DA18B0">
        <w:rPr>
          <w:rFonts w:asciiTheme="minorHAnsi" w:hAnsiTheme="minorHAnsi" w:cstheme="minorHAnsi"/>
          <w:snapToGrid w:val="0"/>
          <w:color w:val="000000"/>
          <w:sz w:val="22"/>
          <w:szCs w:val="22"/>
        </w:rPr>
        <w:t xml:space="preserve">autorský </w:t>
      </w:r>
      <w:r w:rsidR="008D122F" w:rsidRPr="00DA18B0">
        <w:rPr>
          <w:rFonts w:asciiTheme="minorHAnsi" w:hAnsiTheme="minorHAnsi" w:cstheme="minorHAnsi"/>
          <w:snapToGrid w:val="0"/>
          <w:color w:val="000000"/>
          <w:sz w:val="22"/>
          <w:szCs w:val="22"/>
        </w:rPr>
        <w:t xml:space="preserve">dozor </w:t>
      </w:r>
      <w:r w:rsidR="00B41895" w:rsidRPr="00DA18B0">
        <w:rPr>
          <w:rFonts w:asciiTheme="minorHAnsi" w:hAnsiTheme="minorHAnsi" w:cstheme="minorHAnsi"/>
          <w:snapToGrid w:val="0"/>
          <w:color w:val="000000"/>
          <w:sz w:val="22"/>
          <w:szCs w:val="22"/>
        </w:rPr>
        <w:t xml:space="preserve">projektanta </w:t>
      </w:r>
      <w:r w:rsidR="008D122F" w:rsidRPr="00DA18B0">
        <w:rPr>
          <w:rFonts w:asciiTheme="minorHAnsi" w:hAnsiTheme="minorHAnsi" w:cstheme="minorHAnsi"/>
          <w:snapToGrid w:val="0"/>
          <w:color w:val="000000"/>
          <w:sz w:val="22"/>
          <w:szCs w:val="22"/>
        </w:rPr>
        <w:t>(dále jen „</w:t>
      </w:r>
      <w:r w:rsidRPr="00DA18B0">
        <w:rPr>
          <w:rFonts w:asciiTheme="minorHAnsi" w:hAnsiTheme="minorHAnsi" w:cstheme="minorHAnsi"/>
          <w:b/>
          <w:i/>
          <w:snapToGrid w:val="0"/>
          <w:color w:val="000000"/>
          <w:sz w:val="22"/>
          <w:szCs w:val="22"/>
        </w:rPr>
        <w:t>AD</w:t>
      </w:r>
      <w:r w:rsidR="008D122F" w:rsidRPr="00DA18B0">
        <w:rPr>
          <w:rFonts w:asciiTheme="minorHAnsi" w:hAnsiTheme="minorHAnsi" w:cstheme="minorHAnsi"/>
          <w:snapToGrid w:val="0"/>
          <w:color w:val="000000"/>
          <w:sz w:val="22"/>
          <w:szCs w:val="22"/>
        </w:rPr>
        <w:t>“)</w:t>
      </w:r>
      <w:r w:rsidRPr="00DA18B0">
        <w:rPr>
          <w:rFonts w:asciiTheme="minorHAnsi" w:hAnsiTheme="minorHAnsi" w:cstheme="minorHAnsi"/>
          <w:snapToGrid w:val="0"/>
          <w:color w:val="000000"/>
          <w:sz w:val="22"/>
          <w:szCs w:val="22"/>
        </w:rPr>
        <w:t xml:space="preserve"> a jej</w:t>
      </w:r>
      <w:r w:rsidR="009309AA" w:rsidRPr="00DA18B0">
        <w:rPr>
          <w:rFonts w:asciiTheme="minorHAnsi" w:hAnsiTheme="minorHAnsi" w:cstheme="minorHAnsi"/>
          <w:snapToGrid w:val="0"/>
          <w:color w:val="000000"/>
          <w:sz w:val="22"/>
          <w:szCs w:val="22"/>
        </w:rPr>
        <w:t>ich</w:t>
      </w:r>
      <w:r w:rsidRPr="00DA18B0">
        <w:rPr>
          <w:rFonts w:asciiTheme="minorHAnsi" w:hAnsiTheme="minorHAnsi" w:cstheme="minorHAnsi"/>
          <w:snapToGrid w:val="0"/>
          <w:color w:val="000000"/>
          <w:sz w:val="22"/>
          <w:szCs w:val="22"/>
        </w:rPr>
        <w:t xml:space="preserve"> souhlasné stanovisko;</w:t>
      </w:r>
      <w:r w:rsidR="006863AB" w:rsidRPr="00DA18B0">
        <w:rPr>
          <w:rFonts w:asciiTheme="minorHAnsi" w:hAnsiTheme="minorHAnsi" w:cstheme="minorHAnsi"/>
          <w:snapToGrid w:val="0"/>
          <w:color w:val="000000"/>
          <w:sz w:val="22"/>
          <w:szCs w:val="22"/>
        </w:rPr>
        <w:t xml:space="preserve"> všechny změny dokumentace, které budou mít vliv na</w:t>
      </w:r>
      <w:r w:rsidR="005B6CA7" w:rsidRPr="00DA18B0">
        <w:rPr>
          <w:rFonts w:asciiTheme="minorHAnsi" w:hAnsiTheme="minorHAnsi" w:cstheme="minorHAnsi"/>
          <w:snapToGrid w:val="0"/>
          <w:color w:val="000000"/>
          <w:sz w:val="22"/>
          <w:szCs w:val="22"/>
        </w:rPr>
        <w:t> </w:t>
      </w:r>
      <w:r w:rsidR="006863AB" w:rsidRPr="00DA18B0">
        <w:rPr>
          <w:rFonts w:asciiTheme="minorHAnsi" w:hAnsiTheme="minorHAnsi" w:cstheme="minorHAnsi"/>
          <w:snapToGrid w:val="0"/>
          <w:color w:val="000000"/>
          <w:sz w:val="22"/>
          <w:szCs w:val="22"/>
        </w:rPr>
        <w:t>zajištění BOZP, musí být projednány a odsouhlaseny koordinátorem BOZP;</w:t>
      </w:r>
    </w:p>
    <w:p w14:paraId="21B38CEB" w14:textId="3B0DA2EB" w:rsidR="00BD0394" w:rsidRPr="00DA18B0" w:rsidRDefault="00061F8C" w:rsidP="000F2D64">
      <w:pPr>
        <w:numPr>
          <w:ilvl w:val="2"/>
          <w:numId w:val="22"/>
        </w:numPr>
        <w:tabs>
          <w:tab w:val="clear" w:pos="2325"/>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lastRenderedPageBreak/>
        <w:t>DSPS</w:t>
      </w:r>
      <w:r w:rsidR="00C45953" w:rsidRPr="00DA18B0">
        <w:rPr>
          <w:rFonts w:asciiTheme="minorHAnsi" w:hAnsiTheme="minorHAnsi" w:cstheme="minorHAnsi"/>
          <w:snapToGrid w:val="0"/>
          <w:color w:val="000000"/>
          <w:sz w:val="22"/>
          <w:szCs w:val="22"/>
        </w:rPr>
        <w:t xml:space="preserve"> musí mít takovou podrobnost a</w:t>
      </w:r>
      <w:r w:rsidR="000265C9" w:rsidRPr="00DA18B0">
        <w:rPr>
          <w:rFonts w:asciiTheme="minorHAnsi" w:hAnsiTheme="minorHAnsi" w:cstheme="minorHAnsi"/>
          <w:snapToGrid w:val="0"/>
          <w:color w:val="000000"/>
          <w:sz w:val="22"/>
          <w:szCs w:val="22"/>
        </w:rPr>
        <w:t> </w:t>
      </w:r>
      <w:r w:rsidR="00C45953" w:rsidRPr="00DA18B0">
        <w:rPr>
          <w:rFonts w:asciiTheme="minorHAnsi" w:hAnsiTheme="minorHAnsi" w:cstheme="minorHAnsi"/>
          <w:snapToGrid w:val="0"/>
          <w:color w:val="000000"/>
          <w:sz w:val="22"/>
          <w:szCs w:val="22"/>
        </w:rPr>
        <w:t xml:space="preserve">vypovídací schopnost, aby umožnila </w:t>
      </w:r>
      <w:r w:rsidR="00282A80" w:rsidRPr="00DA18B0">
        <w:rPr>
          <w:rFonts w:asciiTheme="minorHAnsi" w:hAnsiTheme="minorHAnsi" w:cstheme="minorHAnsi"/>
          <w:snapToGrid w:val="0"/>
          <w:color w:val="000000"/>
          <w:sz w:val="22"/>
          <w:szCs w:val="22"/>
        </w:rPr>
        <w:t>Provozovateli</w:t>
      </w:r>
      <w:r w:rsidR="00C45953" w:rsidRPr="00DA18B0">
        <w:rPr>
          <w:rFonts w:asciiTheme="minorHAnsi" w:hAnsiTheme="minorHAnsi" w:cstheme="minorHAnsi"/>
          <w:snapToGrid w:val="0"/>
          <w:color w:val="000000"/>
          <w:sz w:val="22"/>
          <w:szCs w:val="22"/>
        </w:rPr>
        <w:t xml:space="preserve"> zjistit jednoznačně druh stavebních konstrukcí, polohu a trasy instalací a průběhy inženýrských sítí </w:t>
      </w:r>
      <w:r w:rsidR="00AC0C9D" w:rsidRPr="00DA18B0">
        <w:rPr>
          <w:rFonts w:asciiTheme="minorHAnsi" w:hAnsiTheme="minorHAnsi" w:cstheme="minorHAnsi"/>
          <w:snapToGrid w:val="0"/>
          <w:color w:val="000000"/>
          <w:sz w:val="22"/>
          <w:szCs w:val="22"/>
        </w:rPr>
        <w:t>pro</w:t>
      </w:r>
      <w:r w:rsidR="00C45953" w:rsidRPr="00DA18B0">
        <w:rPr>
          <w:rFonts w:asciiTheme="minorHAnsi" w:hAnsiTheme="minorHAnsi" w:cstheme="minorHAnsi"/>
          <w:snapToGrid w:val="0"/>
          <w:color w:val="000000"/>
          <w:sz w:val="22"/>
          <w:szCs w:val="22"/>
        </w:rPr>
        <w:t xml:space="preserve"> potřeby provádění </w:t>
      </w:r>
      <w:r w:rsidR="00BD0394" w:rsidRPr="00DA18B0">
        <w:rPr>
          <w:rFonts w:asciiTheme="minorHAnsi" w:hAnsiTheme="minorHAnsi" w:cstheme="minorHAnsi"/>
          <w:snapToGrid w:val="0"/>
          <w:color w:val="000000"/>
          <w:sz w:val="22"/>
          <w:szCs w:val="22"/>
        </w:rPr>
        <w:t xml:space="preserve">případných rekonstrukcí a oprav; </w:t>
      </w:r>
    </w:p>
    <w:p w14:paraId="0031E665" w14:textId="25B306D8" w:rsidR="00C45953" w:rsidRPr="00DA18B0" w:rsidRDefault="00BD0394" w:rsidP="000F2D64">
      <w:pPr>
        <w:numPr>
          <w:ilvl w:val="2"/>
          <w:numId w:val="22"/>
        </w:numPr>
        <w:tabs>
          <w:tab w:val="clear" w:pos="2325"/>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součástí DSPS bude rovněž soupis movitého majetku, který je součástí díla, členěný dle kusů s vyznačenými cenami a rozúčtování dle platných právních norem (v současné době dle</w:t>
      </w:r>
      <w:r w:rsidR="005B6CA7"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Pokynu GFŘ č. D</w:t>
      </w:r>
      <w:r w:rsidR="00C31653" w:rsidRPr="00DA18B0">
        <w:rPr>
          <w:rFonts w:asciiTheme="minorHAnsi" w:hAnsiTheme="minorHAnsi" w:cstheme="minorHAnsi"/>
          <w:snapToGrid w:val="0"/>
          <w:color w:val="000000"/>
          <w:sz w:val="22"/>
          <w:szCs w:val="22"/>
        </w:rPr>
        <w:t xml:space="preserve">22 </w:t>
      </w:r>
      <w:r w:rsidRPr="00DA18B0">
        <w:rPr>
          <w:rFonts w:asciiTheme="minorHAnsi" w:hAnsiTheme="minorHAnsi" w:cstheme="minorHAnsi"/>
          <w:snapToGrid w:val="0"/>
          <w:color w:val="000000"/>
          <w:sz w:val="22"/>
          <w:szCs w:val="22"/>
        </w:rPr>
        <w:t xml:space="preserve">k jednotnému postupu při uplatňování některých ustanovení zákona </w:t>
      </w:r>
      <w:r w:rsidR="000265C9" w:rsidRPr="00DA18B0">
        <w:rPr>
          <w:rFonts w:asciiTheme="minorHAnsi" w:hAnsiTheme="minorHAnsi" w:cstheme="minorHAnsi"/>
          <w:snapToGrid w:val="0"/>
          <w:color w:val="000000"/>
          <w:sz w:val="22"/>
          <w:szCs w:val="22"/>
        </w:rPr>
        <w:br/>
      </w:r>
      <w:r w:rsidRPr="00DA18B0">
        <w:rPr>
          <w:rFonts w:asciiTheme="minorHAnsi" w:hAnsiTheme="minorHAnsi" w:cstheme="minorHAnsi"/>
          <w:snapToGrid w:val="0"/>
          <w:color w:val="000000"/>
          <w:sz w:val="22"/>
          <w:szCs w:val="22"/>
        </w:rPr>
        <w:t>č. 586/1992 Sb., o daních z příjmu, ve znění pozdějších předpisů).</w:t>
      </w:r>
    </w:p>
    <w:p w14:paraId="15606E10" w14:textId="24040C1B" w:rsidR="00F623D5" w:rsidRPr="00DA18B0" w:rsidRDefault="00CD76F6" w:rsidP="000F2D64">
      <w:pPr>
        <w:spacing w:after="120"/>
        <w:ind w:left="567"/>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DSPS</w:t>
      </w:r>
      <w:r w:rsidRPr="00DA18B0">
        <w:rPr>
          <w:rFonts w:asciiTheme="minorHAnsi" w:hAnsiTheme="minorHAnsi" w:cstheme="minorHAnsi"/>
          <w:snapToGrid w:val="0"/>
          <w:color w:val="000000"/>
          <w:sz w:val="22"/>
          <w:szCs w:val="22"/>
        </w:rPr>
        <w:t xml:space="preserve"> </w:t>
      </w:r>
      <w:r w:rsidR="00F623D5" w:rsidRPr="00DA18B0">
        <w:rPr>
          <w:rFonts w:asciiTheme="minorHAnsi" w:hAnsiTheme="minorHAnsi" w:cstheme="minorHAnsi"/>
          <w:snapToGrid w:val="0"/>
          <w:color w:val="000000"/>
          <w:sz w:val="22"/>
          <w:szCs w:val="22"/>
        </w:rPr>
        <w:t xml:space="preserve">bude předána </w:t>
      </w:r>
      <w:r w:rsidR="00BE2007" w:rsidRPr="00DA18B0">
        <w:rPr>
          <w:rFonts w:asciiTheme="minorHAnsi" w:hAnsiTheme="minorHAnsi" w:cstheme="minorHAnsi"/>
          <w:snapToGrid w:val="0"/>
          <w:color w:val="000000"/>
          <w:sz w:val="22"/>
          <w:szCs w:val="22"/>
        </w:rPr>
        <w:t>Objednatel</w:t>
      </w:r>
      <w:r w:rsidR="00F623D5" w:rsidRPr="00DA18B0">
        <w:rPr>
          <w:rFonts w:asciiTheme="minorHAnsi" w:hAnsiTheme="minorHAnsi" w:cstheme="minorHAnsi"/>
          <w:snapToGrid w:val="0"/>
          <w:color w:val="000000"/>
          <w:sz w:val="22"/>
          <w:szCs w:val="22"/>
        </w:rPr>
        <w:t xml:space="preserve">i </w:t>
      </w:r>
      <w:r w:rsidR="00E96552" w:rsidRPr="00DA18B0">
        <w:rPr>
          <w:rFonts w:asciiTheme="minorHAnsi" w:hAnsiTheme="minorHAnsi" w:cstheme="minorHAnsi"/>
          <w:snapToGrid w:val="0"/>
          <w:color w:val="000000"/>
          <w:sz w:val="22"/>
          <w:szCs w:val="22"/>
        </w:rPr>
        <w:t xml:space="preserve">při podpisu zápisu o převzetí díla dle </w:t>
      </w:r>
      <w:r w:rsidR="0017060B" w:rsidRPr="00DA18B0">
        <w:rPr>
          <w:rFonts w:asciiTheme="minorHAnsi" w:hAnsiTheme="minorHAnsi" w:cstheme="minorHAnsi"/>
          <w:snapToGrid w:val="0"/>
          <w:color w:val="000000"/>
          <w:sz w:val="22"/>
          <w:szCs w:val="22"/>
        </w:rPr>
        <w:t>odst</w:t>
      </w:r>
      <w:r w:rsidR="00E96552" w:rsidRPr="00DA18B0">
        <w:rPr>
          <w:rFonts w:asciiTheme="minorHAnsi" w:hAnsiTheme="minorHAnsi" w:cstheme="minorHAnsi"/>
          <w:snapToGrid w:val="0"/>
          <w:color w:val="000000"/>
          <w:sz w:val="22"/>
          <w:szCs w:val="22"/>
        </w:rPr>
        <w:t xml:space="preserve">. </w:t>
      </w:r>
      <w:r w:rsidR="00B5697E" w:rsidRPr="00DA18B0">
        <w:rPr>
          <w:rFonts w:asciiTheme="minorHAnsi" w:hAnsiTheme="minorHAnsi" w:cstheme="minorHAnsi"/>
          <w:snapToGrid w:val="0"/>
          <w:color w:val="000000"/>
          <w:sz w:val="22"/>
          <w:szCs w:val="22"/>
        </w:rPr>
        <w:fldChar w:fldCharType="begin"/>
      </w:r>
      <w:r w:rsidR="00B5697E" w:rsidRPr="00DA18B0">
        <w:rPr>
          <w:rFonts w:asciiTheme="minorHAnsi" w:hAnsiTheme="minorHAnsi" w:cstheme="minorHAnsi"/>
          <w:snapToGrid w:val="0"/>
          <w:color w:val="000000"/>
          <w:sz w:val="22"/>
          <w:szCs w:val="22"/>
        </w:rPr>
        <w:instrText xml:space="preserve"> REF _Ref65165043 \r \h </w:instrText>
      </w:r>
      <w:r w:rsidR="00D11B19" w:rsidRPr="00DA18B0">
        <w:rPr>
          <w:rFonts w:asciiTheme="minorHAnsi" w:hAnsiTheme="minorHAnsi" w:cstheme="minorHAnsi"/>
          <w:snapToGrid w:val="0"/>
          <w:color w:val="000000"/>
          <w:sz w:val="22"/>
          <w:szCs w:val="22"/>
        </w:rPr>
        <w:instrText xml:space="preserve"> \* MERGEFORMAT </w:instrText>
      </w:r>
      <w:r w:rsidR="00B5697E" w:rsidRPr="00DA18B0">
        <w:rPr>
          <w:rFonts w:asciiTheme="minorHAnsi" w:hAnsiTheme="minorHAnsi" w:cstheme="minorHAnsi"/>
          <w:snapToGrid w:val="0"/>
          <w:color w:val="000000"/>
          <w:sz w:val="22"/>
          <w:szCs w:val="22"/>
        </w:rPr>
      </w:r>
      <w:r w:rsidR="00B5697E" w:rsidRPr="00DA18B0">
        <w:rPr>
          <w:rFonts w:asciiTheme="minorHAnsi" w:hAnsiTheme="minorHAnsi" w:cstheme="minorHAnsi"/>
          <w:snapToGrid w:val="0"/>
          <w:color w:val="000000"/>
          <w:sz w:val="22"/>
          <w:szCs w:val="22"/>
        </w:rPr>
        <w:fldChar w:fldCharType="separate"/>
      </w:r>
      <w:r w:rsidR="00AC4CC5">
        <w:rPr>
          <w:rFonts w:asciiTheme="minorHAnsi" w:hAnsiTheme="minorHAnsi" w:cstheme="minorHAnsi"/>
          <w:snapToGrid w:val="0"/>
          <w:color w:val="000000"/>
          <w:sz w:val="22"/>
          <w:szCs w:val="22"/>
        </w:rPr>
        <w:t>X.6</w:t>
      </w:r>
      <w:r w:rsidR="00B5697E" w:rsidRPr="00DA18B0">
        <w:rPr>
          <w:rFonts w:asciiTheme="minorHAnsi" w:hAnsiTheme="minorHAnsi" w:cstheme="minorHAnsi"/>
          <w:snapToGrid w:val="0"/>
          <w:color w:val="000000"/>
          <w:sz w:val="22"/>
          <w:szCs w:val="22"/>
        </w:rPr>
        <w:fldChar w:fldCharType="end"/>
      </w:r>
      <w:r w:rsidR="00097320" w:rsidRPr="00DA18B0">
        <w:rPr>
          <w:rFonts w:asciiTheme="minorHAnsi" w:hAnsiTheme="minorHAnsi" w:cstheme="minorHAnsi"/>
          <w:snapToGrid w:val="0"/>
          <w:color w:val="000000"/>
          <w:sz w:val="22"/>
          <w:szCs w:val="22"/>
        </w:rPr>
        <w:t>.</w:t>
      </w:r>
      <w:r w:rsidR="001062B8" w:rsidRPr="00DA18B0">
        <w:rPr>
          <w:rFonts w:asciiTheme="minorHAnsi" w:hAnsiTheme="minorHAnsi" w:cstheme="minorHAnsi"/>
          <w:snapToGrid w:val="0"/>
          <w:color w:val="000000"/>
          <w:sz w:val="22"/>
          <w:szCs w:val="22"/>
        </w:rPr>
        <w:t xml:space="preserve"> </w:t>
      </w:r>
      <w:r w:rsidR="00E96552" w:rsidRPr="00DA18B0">
        <w:rPr>
          <w:rFonts w:asciiTheme="minorHAnsi" w:hAnsiTheme="minorHAnsi" w:cstheme="minorHAnsi"/>
          <w:snapToGrid w:val="0"/>
          <w:color w:val="000000"/>
          <w:sz w:val="22"/>
          <w:szCs w:val="22"/>
        </w:rPr>
        <w:t xml:space="preserve">této smlouvy </w:t>
      </w:r>
      <w:r w:rsidR="00071D0B" w:rsidRPr="00DA18B0">
        <w:rPr>
          <w:rFonts w:asciiTheme="minorHAnsi" w:hAnsiTheme="minorHAnsi" w:cstheme="minorHAnsi"/>
          <w:snapToGrid w:val="0"/>
          <w:color w:val="000000"/>
          <w:sz w:val="22"/>
          <w:szCs w:val="22"/>
        </w:rPr>
        <w:t>v</w:t>
      </w:r>
      <w:r w:rsidR="00FF1B94">
        <w:rPr>
          <w:rFonts w:asciiTheme="minorHAnsi" w:hAnsiTheme="minorHAnsi" w:cstheme="minorHAnsi"/>
          <w:snapToGrid w:val="0"/>
          <w:color w:val="000000"/>
          <w:sz w:val="22"/>
          <w:szCs w:val="22"/>
        </w:rPr>
        <w:t xml:space="preserve">e třech </w:t>
      </w:r>
      <w:r w:rsidR="00071D0B" w:rsidRPr="00DA18B0">
        <w:rPr>
          <w:rFonts w:asciiTheme="minorHAnsi" w:hAnsiTheme="minorHAnsi" w:cstheme="minorHAnsi"/>
          <w:snapToGrid w:val="0"/>
          <w:color w:val="000000"/>
          <w:sz w:val="22"/>
          <w:szCs w:val="22"/>
        </w:rPr>
        <w:t>vyhotovení</w:t>
      </w:r>
      <w:r w:rsidR="00FF1B94">
        <w:rPr>
          <w:rFonts w:asciiTheme="minorHAnsi" w:hAnsiTheme="minorHAnsi" w:cstheme="minorHAnsi"/>
          <w:snapToGrid w:val="0"/>
          <w:color w:val="000000"/>
          <w:sz w:val="22"/>
          <w:szCs w:val="22"/>
        </w:rPr>
        <w:t>ch</w:t>
      </w:r>
      <w:r w:rsidR="00F623D5" w:rsidRPr="00DA18B0">
        <w:rPr>
          <w:rFonts w:asciiTheme="minorHAnsi" w:hAnsiTheme="minorHAnsi" w:cstheme="minorHAnsi"/>
          <w:snapToGrid w:val="0"/>
          <w:color w:val="000000"/>
          <w:sz w:val="22"/>
          <w:szCs w:val="22"/>
        </w:rPr>
        <w:t xml:space="preserve"> v listinné podobě a v </w:t>
      </w:r>
      <w:r w:rsidR="00E77FB7" w:rsidRPr="00DA18B0">
        <w:rPr>
          <w:rFonts w:asciiTheme="minorHAnsi" w:hAnsiTheme="minorHAnsi" w:cstheme="minorHAnsi"/>
          <w:snapToGrid w:val="0"/>
          <w:color w:val="000000"/>
          <w:sz w:val="22"/>
          <w:szCs w:val="22"/>
        </w:rPr>
        <w:t>jednom</w:t>
      </w:r>
      <w:r w:rsidR="00F623D5" w:rsidRPr="00DA18B0">
        <w:rPr>
          <w:rFonts w:asciiTheme="minorHAnsi" w:hAnsiTheme="minorHAnsi" w:cstheme="minorHAnsi"/>
          <w:snapToGrid w:val="0"/>
          <w:color w:val="000000"/>
          <w:sz w:val="22"/>
          <w:szCs w:val="22"/>
        </w:rPr>
        <w:t xml:space="preserve"> vyhotovení v digitální podobě na CD </w:t>
      </w:r>
      <w:r w:rsidR="0066038D" w:rsidRPr="00DA18B0">
        <w:rPr>
          <w:rFonts w:asciiTheme="minorHAnsi" w:hAnsiTheme="minorHAnsi" w:cstheme="minorHAnsi"/>
          <w:snapToGrid w:val="0"/>
          <w:color w:val="000000"/>
          <w:sz w:val="22"/>
          <w:szCs w:val="22"/>
        </w:rPr>
        <w:t xml:space="preserve">/ DVD / </w:t>
      </w:r>
      <w:r w:rsidR="00F623D5" w:rsidRPr="00DA18B0">
        <w:rPr>
          <w:rFonts w:asciiTheme="minorHAnsi" w:hAnsiTheme="minorHAnsi" w:cstheme="minorHAnsi"/>
          <w:snapToGrid w:val="0"/>
          <w:color w:val="000000"/>
          <w:sz w:val="22"/>
          <w:szCs w:val="22"/>
        </w:rPr>
        <w:t>nosiči</w:t>
      </w:r>
      <w:r w:rsidR="0066038D" w:rsidRPr="00DA18B0">
        <w:rPr>
          <w:rFonts w:asciiTheme="minorHAnsi" w:hAnsiTheme="minorHAnsi" w:cstheme="minorHAnsi"/>
          <w:snapToGrid w:val="0"/>
          <w:color w:val="000000"/>
          <w:sz w:val="22"/>
          <w:szCs w:val="22"/>
        </w:rPr>
        <w:t xml:space="preserve"> / USB </w:t>
      </w:r>
      <w:proofErr w:type="spellStart"/>
      <w:r w:rsidR="0066038D" w:rsidRPr="00DA18B0">
        <w:rPr>
          <w:rFonts w:asciiTheme="minorHAnsi" w:hAnsiTheme="minorHAnsi" w:cstheme="minorHAnsi"/>
          <w:snapToGrid w:val="0"/>
          <w:color w:val="000000"/>
          <w:sz w:val="22"/>
          <w:szCs w:val="22"/>
        </w:rPr>
        <w:t>flash</w:t>
      </w:r>
      <w:proofErr w:type="spellEnd"/>
      <w:r w:rsidR="0066038D" w:rsidRPr="00DA18B0">
        <w:rPr>
          <w:rFonts w:asciiTheme="minorHAnsi" w:hAnsiTheme="minorHAnsi" w:cstheme="minorHAnsi"/>
          <w:snapToGrid w:val="0"/>
          <w:color w:val="000000"/>
          <w:sz w:val="22"/>
          <w:szCs w:val="22"/>
        </w:rPr>
        <w:t xml:space="preserve"> disku</w:t>
      </w:r>
      <w:r w:rsidR="00F623D5" w:rsidRPr="00DA18B0">
        <w:rPr>
          <w:rFonts w:asciiTheme="minorHAnsi" w:hAnsiTheme="minorHAnsi" w:cstheme="minorHAnsi"/>
          <w:snapToGrid w:val="0"/>
          <w:color w:val="000000"/>
          <w:sz w:val="22"/>
          <w:szCs w:val="22"/>
        </w:rPr>
        <w:t>, přičemž výkresová část bude zpracována ve formátu *.</w:t>
      </w:r>
      <w:proofErr w:type="spellStart"/>
      <w:r w:rsidR="00F623D5" w:rsidRPr="00DA18B0">
        <w:rPr>
          <w:rFonts w:asciiTheme="minorHAnsi" w:hAnsiTheme="minorHAnsi" w:cstheme="minorHAnsi"/>
          <w:snapToGrid w:val="0"/>
          <w:color w:val="000000"/>
          <w:sz w:val="22"/>
          <w:szCs w:val="22"/>
        </w:rPr>
        <w:t>dwg</w:t>
      </w:r>
      <w:proofErr w:type="spellEnd"/>
      <w:r w:rsidR="00A07A02" w:rsidRPr="00DA18B0">
        <w:rPr>
          <w:rFonts w:asciiTheme="minorHAnsi" w:hAnsiTheme="minorHAnsi" w:cstheme="minorHAnsi"/>
          <w:snapToGrid w:val="0"/>
          <w:color w:val="000000"/>
          <w:sz w:val="22"/>
          <w:szCs w:val="22"/>
        </w:rPr>
        <w:t xml:space="preserve"> a </w:t>
      </w:r>
      <w:r w:rsidR="00114599" w:rsidRPr="00DA18B0">
        <w:rPr>
          <w:rFonts w:asciiTheme="minorHAnsi" w:hAnsiTheme="minorHAnsi" w:cstheme="minorHAnsi"/>
          <w:snapToGrid w:val="0"/>
          <w:color w:val="000000"/>
          <w:sz w:val="22"/>
          <w:szCs w:val="22"/>
        </w:rPr>
        <w:t>*</w:t>
      </w:r>
      <w:r w:rsidR="00A07A02" w:rsidRPr="00DA18B0">
        <w:rPr>
          <w:rFonts w:asciiTheme="minorHAnsi" w:hAnsiTheme="minorHAnsi" w:cstheme="minorHAnsi"/>
          <w:snapToGrid w:val="0"/>
          <w:color w:val="000000"/>
          <w:sz w:val="22"/>
          <w:szCs w:val="22"/>
        </w:rPr>
        <w:t>.</w:t>
      </w:r>
      <w:proofErr w:type="spellStart"/>
      <w:r w:rsidR="00A07A02" w:rsidRPr="00DA18B0">
        <w:rPr>
          <w:rFonts w:asciiTheme="minorHAnsi" w:hAnsiTheme="minorHAnsi" w:cstheme="minorHAnsi"/>
          <w:snapToGrid w:val="0"/>
          <w:color w:val="000000"/>
          <w:sz w:val="22"/>
          <w:szCs w:val="22"/>
        </w:rPr>
        <w:t>pdf</w:t>
      </w:r>
      <w:proofErr w:type="spellEnd"/>
      <w:r w:rsidR="00F623D5" w:rsidRPr="00DA18B0">
        <w:rPr>
          <w:rFonts w:asciiTheme="minorHAnsi" w:hAnsiTheme="minorHAnsi" w:cstheme="minorHAnsi"/>
          <w:snapToGrid w:val="0"/>
          <w:color w:val="000000"/>
          <w:sz w:val="22"/>
          <w:szCs w:val="22"/>
        </w:rPr>
        <w:t>, textové části budou zpracovány ve formátu *.doc pro MS Word, tabul</w:t>
      </w:r>
      <w:r w:rsidRPr="00DA18B0">
        <w:rPr>
          <w:rFonts w:asciiTheme="minorHAnsi" w:hAnsiTheme="minorHAnsi" w:cstheme="minorHAnsi"/>
          <w:snapToGrid w:val="0"/>
          <w:color w:val="000000"/>
          <w:sz w:val="22"/>
          <w:szCs w:val="22"/>
        </w:rPr>
        <w:t>ky ve </w:t>
      </w:r>
      <w:r w:rsidR="00F623D5" w:rsidRPr="00DA18B0">
        <w:rPr>
          <w:rFonts w:asciiTheme="minorHAnsi" w:hAnsiTheme="minorHAnsi" w:cstheme="minorHAnsi"/>
          <w:snapToGrid w:val="0"/>
          <w:color w:val="000000"/>
          <w:sz w:val="22"/>
          <w:szCs w:val="22"/>
        </w:rPr>
        <w:t>formátu *.</w:t>
      </w:r>
      <w:proofErr w:type="spellStart"/>
      <w:r w:rsidR="00233791" w:rsidRPr="00DA18B0">
        <w:rPr>
          <w:rFonts w:asciiTheme="minorHAnsi" w:hAnsiTheme="minorHAnsi" w:cstheme="minorHAnsi"/>
          <w:snapToGrid w:val="0"/>
          <w:color w:val="000000"/>
          <w:sz w:val="22"/>
          <w:szCs w:val="22"/>
        </w:rPr>
        <w:t>xlsx</w:t>
      </w:r>
      <w:proofErr w:type="spellEnd"/>
      <w:r w:rsidR="00F623D5" w:rsidRPr="00DA18B0">
        <w:rPr>
          <w:rFonts w:asciiTheme="minorHAnsi" w:hAnsiTheme="minorHAnsi" w:cstheme="minorHAnsi"/>
          <w:snapToGrid w:val="0"/>
          <w:color w:val="000000"/>
          <w:sz w:val="22"/>
          <w:szCs w:val="22"/>
        </w:rPr>
        <w:t xml:space="preserve"> pro MS Excel.</w:t>
      </w:r>
    </w:p>
    <w:p w14:paraId="3736AF7E" w14:textId="69C040BE" w:rsidR="00BE3298" w:rsidRPr="00DA18B0" w:rsidRDefault="00740238"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bookmarkStart w:id="5" w:name="_Ref65165486"/>
      <w:r w:rsidRPr="00DA18B0">
        <w:rPr>
          <w:rFonts w:asciiTheme="minorHAnsi" w:hAnsiTheme="minorHAnsi" w:cstheme="minorHAnsi"/>
          <w:color w:val="000000"/>
          <w:sz w:val="22"/>
          <w:szCs w:val="22"/>
        </w:rPr>
        <w:t xml:space="preserve">Zhotovitel </w:t>
      </w:r>
      <w:r w:rsidR="004D6C4A" w:rsidRPr="00DA18B0">
        <w:rPr>
          <w:rFonts w:asciiTheme="minorHAnsi" w:hAnsiTheme="minorHAnsi" w:cstheme="minorHAnsi"/>
          <w:color w:val="000000"/>
          <w:sz w:val="22"/>
          <w:szCs w:val="22"/>
        </w:rPr>
        <w:t>se zavazuje</w:t>
      </w:r>
      <w:r w:rsidRPr="00DA18B0">
        <w:rPr>
          <w:rFonts w:asciiTheme="minorHAnsi" w:hAnsiTheme="minorHAnsi" w:cstheme="minorHAnsi"/>
          <w:color w:val="000000"/>
          <w:sz w:val="22"/>
          <w:szCs w:val="22"/>
        </w:rPr>
        <w:t xml:space="preserve">, že </w:t>
      </w:r>
      <w:r w:rsidR="004D6C4A"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na základě svého autorství či na základě právního vztahu s autorem, resp. autory DSPS</w:t>
      </w:r>
      <w:r w:rsidR="002E102B" w:rsidRPr="00DA18B0">
        <w:rPr>
          <w:rFonts w:asciiTheme="minorHAnsi" w:hAnsiTheme="minorHAnsi" w:cstheme="minorHAnsi"/>
          <w:color w:val="000000"/>
          <w:sz w:val="22"/>
          <w:szCs w:val="22"/>
        </w:rPr>
        <w:t xml:space="preserve"> a veškeré další dokumentace a dokumentů vytvořených v rámci plnění podle smlouvy (dále jen „</w:t>
      </w:r>
      <w:r w:rsidR="00DE270F" w:rsidRPr="00DA18B0">
        <w:rPr>
          <w:rFonts w:asciiTheme="minorHAnsi" w:hAnsiTheme="minorHAnsi" w:cstheme="minorHAnsi"/>
          <w:b/>
          <w:bCs/>
          <w:i/>
          <w:iCs/>
          <w:color w:val="000000"/>
          <w:sz w:val="22"/>
          <w:szCs w:val="22"/>
        </w:rPr>
        <w:t>a</w:t>
      </w:r>
      <w:r w:rsidR="002E102B" w:rsidRPr="00DA18B0">
        <w:rPr>
          <w:rFonts w:asciiTheme="minorHAnsi" w:hAnsiTheme="minorHAnsi" w:cstheme="minorHAnsi"/>
          <w:b/>
          <w:i/>
          <w:color w:val="000000"/>
          <w:sz w:val="22"/>
          <w:szCs w:val="22"/>
        </w:rPr>
        <w:t>utorská dokumentace</w:t>
      </w:r>
      <w:r w:rsidR="002E102B"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oprávněn vykonávat svým jménem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na svůj účet veškerá majetková práva</w:t>
      </w:r>
      <w:r w:rsidR="006863AB" w:rsidRPr="00DA18B0">
        <w:rPr>
          <w:rFonts w:asciiTheme="minorHAnsi" w:hAnsiTheme="minorHAnsi" w:cstheme="minorHAnsi"/>
          <w:color w:val="000000"/>
          <w:sz w:val="22"/>
          <w:szCs w:val="22"/>
        </w:rPr>
        <w:t xml:space="preserve"> autorská</w:t>
      </w:r>
      <w:r w:rsidRPr="00DA18B0">
        <w:rPr>
          <w:rFonts w:asciiTheme="minorHAnsi" w:hAnsiTheme="minorHAnsi" w:cstheme="minorHAnsi"/>
          <w:color w:val="000000"/>
          <w:sz w:val="22"/>
          <w:szCs w:val="22"/>
        </w:rPr>
        <w:t xml:space="preserve"> k výsledkům tvůrčí činnosti Zhotovitele</w:t>
      </w:r>
      <w:r w:rsidR="002E102B" w:rsidRPr="00DA18B0">
        <w:rPr>
          <w:rFonts w:asciiTheme="minorHAnsi" w:hAnsiTheme="minorHAnsi" w:cstheme="minorHAnsi"/>
          <w:color w:val="000000"/>
          <w:sz w:val="22"/>
          <w:szCs w:val="22"/>
        </w:rPr>
        <w:t xml:space="preserve"> </w:t>
      </w:r>
      <w:r w:rsidR="00E673A2" w:rsidRPr="00DA18B0">
        <w:rPr>
          <w:rFonts w:asciiTheme="minorHAnsi" w:hAnsiTheme="minorHAnsi" w:cstheme="minorHAnsi"/>
          <w:color w:val="000000"/>
          <w:sz w:val="22"/>
          <w:szCs w:val="22"/>
        </w:rPr>
        <w:t>obsaž</w:t>
      </w:r>
      <w:r w:rsidR="006863AB" w:rsidRPr="00DA18B0">
        <w:rPr>
          <w:rFonts w:asciiTheme="minorHAnsi" w:hAnsiTheme="minorHAnsi" w:cstheme="minorHAnsi"/>
          <w:color w:val="000000"/>
          <w:sz w:val="22"/>
          <w:szCs w:val="22"/>
        </w:rPr>
        <w:t>eným</w:t>
      </w:r>
      <w:r w:rsidR="002E102B" w:rsidRPr="00DA18B0">
        <w:rPr>
          <w:rFonts w:asciiTheme="minorHAnsi" w:hAnsiTheme="minorHAnsi" w:cstheme="minorHAnsi"/>
          <w:color w:val="000000"/>
          <w:sz w:val="22"/>
          <w:szCs w:val="22"/>
        </w:rPr>
        <w:t xml:space="preserve"> v </w:t>
      </w:r>
      <w:r w:rsidR="00DE270F" w:rsidRPr="00DA18B0">
        <w:rPr>
          <w:rFonts w:asciiTheme="minorHAnsi" w:hAnsiTheme="minorHAnsi" w:cstheme="minorHAnsi"/>
          <w:color w:val="000000"/>
          <w:sz w:val="22"/>
          <w:szCs w:val="22"/>
        </w:rPr>
        <w:t>a</w:t>
      </w:r>
      <w:r w:rsidR="002E102B" w:rsidRPr="00DA18B0">
        <w:rPr>
          <w:rFonts w:asciiTheme="minorHAnsi" w:hAnsiTheme="minorHAnsi" w:cstheme="minorHAnsi"/>
          <w:color w:val="000000"/>
          <w:sz w:val="22"/>
          <w:szCs w:val="22"/>
        </w:rPr>
        <w:t>utorské dokumentaci,</w:t>
      </w:r>
      <w:r w:rsidR="00C276CA" w:rsidRPr="00DA18B0">
        <w:rPr>
          <w:rFonts w:asciiTheme="minorHAnsi" w:hAnsiTheme="minorHAnsi" w:cstheme="minorHAnsi"/>
          <w:color w:val="000000"/>
          <w:sz w:val="22"/>
          <w:szCs w:val="22"/>
        </w:rPr>
        <w:t xml:space="preserve"> ve smyslu zákona č. 121/2000 Sb.</w:t>
      </w:r>
      <w:r w:rsidR="00DA63F8" w:rsidRPr="00DA18B0">
        <w:rPr>
          <w:rFonts w:asciiTheme="minorHAnsi" w:hAnsiTheme="minorHAnsi" w:cstheme="minorHAnsi"/>
          <w:color w:val="000000"/>
          <w:sz w:val="22"/>
          <w:szCs w:val="22"/>
        </w:rPr>
        <w:t>, o právu autorském, o</w:t>
      </w:r>
      <w:r w:rsidR="000265C9" w:rsidRPr="00DA18B0">
        <w:rPr>
          <w:rFonts w:asciiTheme="minorHAnsi" w:hAnsiTheme="minorHAnsi" w:cstheme="minorHAnsi"/>
          <w:color w:val="000000"/>
          <w:sz w:val="22"/>
          <w:szCs w:val="22"/>
        </w:rPr>
        <w:t> </w:t>
      </w:r>
      <w:r w:rsidR="00DA63F8" w:rsidRPr="00DA18B0">
        <w:rPr>
          <w:rFonts w:asciiTheme="minorHAnsi" w:hAnsiTheme="minorHAnsi" w:cstheme="minorHAnsi"/>
          <w:color w:val="000000"/>
          <w:sz w:val="22"/>
          <w:szCs w:val="22"/>
        </w:rPr>
        <w:t>právech souvisejících s právem autorským a o změně některých zákonů</w:t>
      </w:r>
      <w:r w:rsidR="00DE270F" w:rsidRPr="00DA18B0">
        <w:rPr>
          <w:rFonts w:asciiTheme="minorHAnsi" w:hAnsiTheme="minorHAnsi" w:cstheme="minorHAnsi"/>
          <w:color w:val="000000"/>
          <w:sz w:val="22"/>
          <w:szCs w:val="22"/>
        </w:rPr>
        <w:t>, ve znění pozdějších předpisů</w:t>
      </w:r>
      <w:r w:rsidR="00DA63F8" w:rsidRPr="00DA18B0">
        <w:rPr>
          <w:rFonts w:asciiTheme="minorHAnsi" w:hAnsiTheme="minorHAnsi" w:cstheme="minorHAnsi"/>
          <w:color w:val="000000"/>
          <w:sz w:val="22"/>
          <w:szCs w:val="22"/>
        </w:rPr>
        <w:t xml:space="preserve"> (dále jen „</w:t>
      </w:r>
      <w:r w:rsidR="007E0AAC" w:rsidRPr="00DA18B0">
        <w:rPr>
          <w:rFonts w:asciiTheme="minorHAnsi" w:hAnsiTheme="minorHAnsi" w:cstheme="minorHAnsi"/>
          <w:b/>
          <w:i/>
          <w:color w:val="000000"/>
          <w:sz w:val="22"/>
          <w:szCs w:val="22"/>
        </w:rPr>
        <w:t>A</w:t>
      </w:r>
      <w:r w:rsidR="00DA63F8" w:rsidRPr="00DA18B0">
        <w:rPr>
          <w:rFonts w:asciiTheme="minorHAnsi" w:hAnsiTheme="minorHAnsi" w:cstheme="minorHAnsi"/>
          <w:b/>
          <w:i/>
          <w:color w:val="000000"/>
          <w:sz w:val="22"/>
          <w:szCs w:val="22"/>
        </w:rPr>
        <w:t>utorský zákon</w:t>
      </w:r>
      <w:r w:rsidR="00DA63F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zejména </w:t>
      </w:r>
      <w:r w:rsidR="004D6C4A"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oprávněn </w:t>
      </w:r>
      <w:r w:rsidR="00DE270F" w:rsidRPr="00DA18B0">
        <w:rPr>
          <w:rFonts w:asciiTheme="minorHAnsi" w:hAnsiTheme="minorHAnsi" w:cstheme="minorHAnsi"/>
          <w:color w:val="000000"/>
          <w:sz w:val="22"/>
          <w:szCs w:val="22"/>
        </w:rPr>
        <w:t>a</w:t>
      </w:r>
      <w:r w:rsidR="002E102B" w:rsidRPr="00DA18B0">
        <w:rPr>
          <w:rFonts w:asciiTheme="minorHAnsi" w:hAnsiTheme="minorHAnsi" w:cstheme="minorHAnsi"/>
          <w:color w:val="000000"/>
          <w:sz w:val="22"/>
          <w:szCs w:val="22"/>
        </w:rPr>
        <w:t>utorskou dokumentaci</w:t>
      </w:r>
      <w:r w:rsidRPr="00DA18B0">
        <w:rPr>
          <w:rFonts w:asciiTheme="minorHAnsi" w:hAnsiTheme="minorHAnsi" w:cstheme="minorHAnsi"/>
          <w:color w:val="000000"/>
          <w:sz w:val="22"/>
          <w:szCs w:val="22"/>
        </w:rPr>
        <w:t xml:space="preserve"> jako autorské dílo užít ke všem známým způsobům užití a udělit Objednateli jako nabyvateli oprávnění k výkonu tohoto práva v souladu s podmínkami této smlouvy. Zhotovitel touto smlouvou </w:t>
      </w:r>
      <w:r w:rsidR="00B513B4" w:rsidRPr="00DA18B0">
        <w:rPr>
          <w:rFonts w:asciiTheme="minorHAnsi" w:hAnsiTheme="minorHAnsi" w:cstheme="minorHAnsi"/>
          <w:color w:val="000000"/>
          <w:sz w:val="22"/>
          <w:szCs w:val="22"/>
        </w:rPr>
        <w:t xml:space="preserve">poskytne </w:t>
      </w:r>
      <w:r w:rsidRPr="00DA18B0">
        <w:rPr>
          <w:rFonts w:asciiTheme="minorHAnsi" w:hAnsiTheme="minorHAnsi" w:cstheme="minorHAnsi"/>
          <w:color w:val="000000"/>
          <w:sz w:val="22"/>
          <w:szCs w:val="22"/>
        </w:rPr>
        <w:t xml:space="preserve">Objednateli </w:t>
      </w:r>
      <w:r w:rsidR="002E6649" w:rsidRPr="00DA18B0">
        <w:rPr>
          <w:rFonts w:asciiTheme="minorHAnsi" w:hAnsiTheme="minorHAnsi" w:cstheme="minorHAnsi"/>
          <w:color w:val="000000"/>
          <w:sz w:val="22"/>
          <w:szCs w:val="22"/>
        </w:rPr>
        <w:t xml:space="preserve">a Objednatel od Zhotovitele </w:t>
      </w:r>
      <w:r w:rsidR="00B513B4" w:rsidRPr="00DA18B0">
        <w:rPr>
          <w:rFonts w:asciiTheme="minorHAnsi" w:hAnsiTheme="minorHAnsi" w:cstheme="minorHAnsi"/>
          <w:color w:val="000000"/>
          <w:sz w:val="22"/>
          <w:szCs w:val="22"/>
        </w:rPr>
        <w:t xml:space="preserve">získá </w:t>
      </w:r>
      <w:r w:rsidR="002E6649" w:rsidRPr="00DA18B0">
        <w:rPr>
          <w:rFonts w:asciiTheme="minorHAnsi" w:hAnsiTheme="minorHAnsi" w:cstheme="minorHAnsi"/>
          <w:color w:val="000000"/>
          <w:sz w:val="22"/>
          <w:szCs w:val="22"/>
        </w:rPr>
        <w:t xml:space="preserve">veškerá majetková práva autorská vztahující se k takové autorské dokumentaci, </w:t>
      </w:r>
      <w:r w:rsidR="002E6649" w:rsidRPr="00DA18B0">
        <w:rPr>
          <w:rFonts w:asciiTheme="minorHAnsi" w:hAnsiTheme="minorHAnsi" w:cstheme="minorHAnsi"/>
          <w:sz w:val="22"/>
          <w:szCs w:val="22"/>
        </w:rPr>
        <w:t xml:space="preserve">Objednatel zejména </w:t>
      </w:r>
      <w:r w:rsidR="007B482D" w:rsidRPr="00DA18B0">
        <w:rPr>
          <w:rFonts w:asciiTheme="minorHAnsi" w:hAnsiTheme="minorHAnsi" w:cstheme="minorHAnsi"/>
          <w:sz w:val="22"/>
          <w:szCs w:val="22"/>
        </w:rPr>
        <w:t>nabude</w:t>
      </w:r>
      <w:r w:rsidR="00B513B4" w:rsidRPr="00DA18B0">
        <w:rPr>
          <w:rFonts w:asciiTheme="minorHAnsi" w:hAnsiTheme="minorHAnsi" w:cstheme="minorHAnsi"/>
          <w:sz w:val="22"/>
          <w:szCs w:val="22"/>
        </w:rPr>
        <w:t xml:space="preserve"> </w:t>
      </w:r>
      <w:r w:rsidR="002E6649" w:rsidRPr="00DA18B0">
        <w:rPr>
          <w:rFonts w:asciiTheme="minorHAnsi" w:hAnsiTheme="minorHAnsi" w:cstheme="minorHAnsi"/>
          <w:sz w:val="22"/>
          <w:szCs w:val="22"/>
        </w:rPr>
        <w:t xml:space="preserve">od Zhotovitele dnem vyjádření autorské dokumentace v objektivně vnímatelné podobě majetková práva v rozsahu licenčního ujednání dle odst. </w:t>
      </w:r>
      <w:r w:rsidR="00154671" w:rsidRPr="00DA18B0">
        <w:rPr>
          <w:rFonts w:asciiTheme="minorHAnsi" w:hAnsiTheme="minorHAnsi" w:cstheme="minorHAnsi"/>
          <w:sz w:val="22"/>
          <w:szCs w:val="22"/>
        </w:rPr>
        <w:fldChar w:fldCharType="begin"/>
      </w:r>
      <w:r w:rsidR="00154671" w:rsidRPr="00DA18B0">
        <w:rPr>
          <w:rFonts w:asciiTheme="minorHAnsi" w:hAnsiTheme="minorHAnsi" w:cstheme="minorHAnsi"/>
          <w:sz w:val="22"/>
          <w:szCs w:val="22"/>
        </w:rPr>
        <w:instrText xml:space="preserve"> REF _Ref65165124 \r \h </w:instrText>
      </w:r>
      <w:r w:rsidR="009D489E" w:rsidRPr="00DA18B0">
        <w:rPr>
          <w:rFonts w:asciiTheme="minorHAnsi" w:hAnsiTheme="minorHAnsi" w:cstheme="minorHAnsi"/>
          <w:sz w:val="22"/>
          <w:szCs w:val="22"/>
        </w:rPr>
        <w:instrText xml:space="preserve"> \* MERGEFORMAT </w:instrText>
      </w:r>
      <w:r w:rsidR="00154671" w:rsidRPr="00DA18B0">
        <w:rPr>
          <w:rFonts w:asciiTheme="minorHAnsi" w:hAnsiTheme="minorHAnsi" w:cstheme="minorHAnsi"/>
          <w:sz w:val="22"/>
          <w:szCs w:val="22"/>
        </w:rPr>
      </w:r>
      <w:r w:rsidR="00154671" w:rsidRPr="00DA18B0">
        <w:rPr>
          <w:rFonts w:asciiTheme="minorHAnsi" w:hAnsiTheme="minorHAnsi" w:cstheme="minorHAnsi"/>
          <w:sz w:val="22"/>
          <w:szCs w:val="22"/>
        </w:rPr>
        <w:fldChar w:fldCharType="separate"/>
      </w:r>
      <w:r w:rsidR="00AC4CC5">
        <w:rPr>
          <w:rFonts w:asciiTheme="minorHAnsi" w:hAnsiTheme="minorHAnsi" w:cstheme="minorHAnsi"/>
          <w:sz w:val="22"/>
          <w:szCs w:val="22"/>
        </w:rPr>
        <w:t>II.7</w:t>
      </w:r>
      <w:r w:rsidR="00154671" w:rsidRPr="00DA18B0">
        <w:rPr>
          <w:rFonts w:asciiTheme="minorHAnsi" w:hAnsiTheme="minorHAnsi" w:cstheme="minorHAnsi"/>
          <w:sz w:val="22"/>
          <w:szCs w:val="22"/>
        </w:rPr>
        <w:fldChar w:fldCharType="end"/>
      </w:r>
      <w:r w:rsidR="002E6649" w:rsidRPr="00DA18B0">
        <w:rPr>
          <w:rFonts w:asciiTheme="minorHAnsi" w:hAnsiTheme="minorHAnsi" w:cstheme="minorHAnsi"/>
          <w:sz w:val="22"/>
          <w:szCs w:val="22"/>
        </w:rPr>
        <w:t xml:space="preserve">. </w:t>
      </w:r>
      <w:r w:rsidR="00AD1897" w:rsidRPr="00DA18B0">
        <w:rPr>
          <w:rFonts w:asciiTheme="minorHAnsi" w:hAnsiTheme="minorHAnsi" w:cstheme="minorHAnsi"/>
          <w:sz w:val="22"/>
          <w:szCs w:val="22"/>
        </w:rPr>
        <w:t xml:space="preserve">této </w:t>
      </w:r>
      <w:r w:rsidR="002E6649" w:rsidRPr="00DA18B0">
        <w:rPr>
          <w:rFonts w:asciiTheme="minorHAnsi" w:hAnsiTheme="minorHAnsi" w:cstheme="minorHAnsi"/>
          <w:sz w:val="22"/>
          <w:szCs w:val="22"/>
        </w:rPr>
        <w:t xml:space="preserve">smlouvy. </w:t>
      </w:r>
      <w:r w:rsidRPr="00DA18B0">
        <w:rPr>
          <w:rFonts w:asciiTheme="minorHAnsi" w:hAnsiTheme="minorHAnsi" w:cstheme="minorHAnsi"/>
          <w:color w:val="000000"/>
          <w:sz w:val="22"/>
          <w:szCs w:val="22"/>
        </w:rPr>
        <w:t xml:space="preserve">Objednatel licenci udělenou na základě této smlouvy </w:t>
      </w:r>
      <w:r w:rsidR="00B513B4" w:rsidRPr="00DA18B0">
        <w:rPr>
          <w:rFonts w:asciiTheme="minorHAnsi" w:hAnsiTheme="minorHAnsi" w:cstheme="minorHAnsi"/>
          <w:color w:val="000000"/>
          <w:sz w:val="22"/>
          <w:szCs w:val="22"/>
        </w:rPr>
        <w:t xml:space="preserve">přijme </w:t>
      </w:r>
      <w:r w:rsidRPr="00DA18B0">
        <w:rPr>
          <w:rFonts w:asciiTheme="minorHAnsi" w:hAnsiTheme="minorHAnsi" w:cstheme="minorHAnsi"/>
          <w:color w:val="000000"/>
          <w:sz w:val="22"/>
          <w:szCs w:val="22"/>
        </w:rPr>
        <w:t xml:space="preserve">převzetím </w:t>
      </w:r>
      <w:r w:rsidR="00A33849" w:rsidRPr="00DA18B0">
        <w:rPr>
          <w:rFonts w:asciiTheme="minorHAnsi" w:hAnsiTheme="minorHAnsi" w:cstheme="minorHAnsi"/>
          <w:color w:val="000000"/>
          <w:sz w:val="22"/>
          <w:szCs w:val="22"/>
        </w:rPr>
        <w:t>příslušné autorské dokumentace</w:t>
      </w:r>
      <w:r w:rsidR="009C4F2F"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dle této smlouvy. Zhotovitel podpisem smlouvy výslovně prohlašuje, že odměna za licenci je zahrnuta v</w:t>
      </w:r>
      <w:r w:rsidR="00612430" w:rsidRPr="00DA18B0">
        <w:rPr>
          <w:rFonts w:asciiTheme="minorHAnsi" w:hAnsiTheme="minorHAnsi" w:cstheme="minorHAnsi"/>
          <w:color w:val="000000"/>
          <w:sz w:val="22"/>
          <w:szCs w:val="22"/>
        </w:rPr>
        <w:t xml:space="preserve">e </w:t>
      </w:r>
      <w:r w:rsidR="00171625"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ceně za</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splnění plnění dle smlouvy</w:t>
      </w:r>
      <w:r w:rsidR="00612430" w:rsidRPr="00DA18B0">
        <w:rPr>
          <w:rFonts w:asciiTheme="minorHAnsi" w:hAnsiTheme="minorHAnsi" w:cstheme="minorHAnsi"/>
          <w:color w:val="000000"/>
          <w:sz w:val="22"/>
          <w:szCs w:val="22"/>
        </w:rPr>
        <w:t xml:space="preserve"> podle čl.</w:t>
      </w:r>
      <w:r w:rsidR="003D353B" w:rsidRPr="00DA18B0">
        <w:rPr>
          <w:rFonts w:asciiTheme="minorHAnsi" w:hAnsiTheme="minorHAnsi" w:cstheme="minorHAnsi"/>
          <w:color w:val="000000"/>
          <w:sz w:val="22"/>
          <w:szCs w:val="22"/>
        </w:rPr>
        <w:t xml:space="preserve">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_Ref64987536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w:t>
      </w:r>
      <w:r w:rsidR="00B5697E" w:rsidRPr="00DA18B0">
        <w:rPr>
          <w:rFonts w:asciiTheme="minorHAnsi" w:hAnsiTheme="minorHAnsi" w:cstheme="minorHAnsi"/>
          <w:color w:val="000000"/>
          <w:sz w:val="22"/>
          <w:szCs w:val="22"/>
        </w:rPr>
        <w:fldChar w:fldCharType="end"/>
      </w:r>
      <w:r w:rsidR="00056DB4" w:rsidRPr="00DA18B0">
        <w:rPr>
          <w:rFonts w:asciiTheme="minorHAnsi" w:hAnsiTheme="minorHAnsi" w:cstheme="minorHAnsi"/>
          <w:color w:val="000000"/>
          <w:sz w:val="22"/>
          <w:szCs w:val="22"/>
        </w:rPr>
        <w:t>.</w:t>
      </w:r>
      <w:r w:rsidR="003D353B" w:rsidRPr="00DA18B0">
        <w:rPr>
          <w:rFonts w:asciiTheme="minorHAnsi" w:hAnsiTheme="minorHAnsi" w:cstheme="minorHAnsi"/>
          <w:color w:val="000000"/>
          <w:sz w:val="22"/>
          <w:szCs w:val="22"/>
        </w:rPr>
        <w:t xml:space="preserve"> </w:t>
      </w:r>
      <w:r w:rsidR="00AD1897" w:rsidRPr="00DA18B0">
        <w:rPr>
          <w:rFonts w:asciiTheme="minorHAnsi" w:hAnsiTheme="minorHAnsi" w:cstheme="minorHAnsi"/>
          <w:color w:val="000000"/>
          <w:sz w:val="22"/>
          <w:szCs w:val="22"/>
        </w:rPr>
        <w:t xml:space="preserve">této </w:t>
      </w:r>
      <w:r w:rsidR="003D353B"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w:t>
      </w:r>
      <w:bookmarkEnd w:id="5"/>
      <w:r w:rsidRPr="00DA18B0">
        <w:rPr>
          <w:rFonts w:asciiTheme="minorHAnsi" w:hAnsiTheme="minorHAnsi" w:cstheme="minorHAnsi"/>
          <w:color w:val="000000"/>
          <w:sz w:val="22"/>
          <w:szCs w:val="22"/>
        </w:rPr>
        <w:t xml:space="preserve"> </w:t>
      </w:r>
    </w:p>
    <w:p w14:paraId="47F74DDD" w14:textId="77777777" w:rsidR="003D353B" w:rsidRPr="00DA18B0" w:rsidRDefault="003D353B"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bookmarkStart w:id="6" w:name="_Ref65165124"/>
      <w:r w:rsidRPr="00DA18B0">
        <w:rPr>
          <w:rFonts w:asciiTheme="minorHAnsi" w:hAnsiTheme="minorHAnsi" w:cstheme="minorHAnsi"/>
          <w:color w:val="000000"/>
          <w:sz w:val="22"/>
          <w:szCs w:val="22"/>
        </w:rPr>
        <w:t>Zhotovitel uděluje Objednateli licenci jako:</w:t>
      </w:r>
      <w:bookmarkEnd w:id="6"/>
    </w:p>
    <w:p w14:paraId="7572EFFF" w14:textId="27654B3A" w:rsidR="004B0032" w:rsidRPr="00DA18B0" w:rsidRDefault="004B003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výhradní </w:t>
      </w:r>
      <w:r w:rsidRPr="00DA18B0">
        <w:rPr>
          <w:rFonts w:asciiTheme="minorHAnsi" w:hAnsiTheme="minorHAnsi" w:cstheme="minorHAnsi"/>
          <w:sz w:val="22"/>
          <w:szCs w:val="22"/>
        </w:rPr>
        <w:t>licenci k veškerým známým způsobům užití autorského díla,</w:t>
      </w:r>
      <w:r w:rsidRPr="00DA18B0">
        <w:rPr>
          <w:rFonts w:asciiTheme="minorHAnsi" w:hAnsiTheme="minorHAnsi" w:cstheme="minorHAnsi"/>
          <w:color w:val="000000"/>
          <w:sz w:val="22"/>
          <w:szCs w:val="22"/>
        </w:rPr>
        <w:t xml:space="preserve"> </w:t>
      </w:r>
      <w:r w:rsidR="00267E23" w:rsidRPr="00DA18B0">
        <w:rPr>
          <w:rFonts w:asciiTheme="minorHAnsi" w:hAnsiTheme="minorHAnsi" w:cstheme="minorHAnsi"/>
          <w:color w:val="000000"/>
          <w:sz w:val="22"/>
          <w:szCs w:val="22"/>
        </w:rPr>
        <w:t>zejména právo na</w:t>
      </w:r>
      <w:r w:rsidR="004D6C4A" w:rsidRPr="00DA18B0">
        <w:rPr>
          <w:rFonts w:asciiTheme="minorHAnsi" w:hAnsiTheme="minorHAnsi" w:cstheme="minorHAnsi"/>
          <w:color w:val="000000"/>
          <w:sz w:val="22"/>
          <w:szCs w:val="22"/>
        </w:rPr>
        <w:t> </w:t>
      </w:r>
      <w:r w:rsidR="00267E23" w:rsidRPr="00DA18B0">
        <w:rPr>
          <w:rFonts w:asciiTheme="minorHAnsi" w:hAnsiTheme="minorHAnsi" w:cstheme="minorHAnsi"/>
          <w:color w:val="000000"/>
          <w:sz w:val="22"/>
          <w:szCs w:val="22"/>
        </w:rPr>
        <w:t xml:space="preserve">další zpracování a rozmnožování autorské dokumentace Objednatelem či třetí osobou, </w:t>
      </w:r>
      <w:r w:rsidR="00DE7A82" w:rsidRPr="00DA18B0">
        <w:rPr>
          <w:rFonts w:asciiTheme="minorHAnsi" w:hAnsiTheme="minorHAnsi" w:cstheme="minorHAnsi"/>
          <w:color w:val="000000"/>
          <w:sz w:val="22"/>
          <w:szCs w:val="22"/>
        </w:rPr>
        <w:t xml:space="preserve">včetně práva na opravu, úpravu, změnu nebo demolici </w:t>
      </w:r>
      <w:r w:rsidRPr="00DA18B0">
        <w:rPr>
          <w:rFonts w:asciiTheme="minorHAnsi" w:hAnsiTheme="minorHAnsi" w:cstheme="minorHAnsi"/>
          <w:color w:val="000000"/>
          <w:sz w:val="22"/>
          <w:szCs w:val="22"/>
        </w:rPr>
        <w:t>S</w:t>
      </w:r>
      <w:r w:rsidR="00DE7A82" w:rsidRPr="00DA18B0">
        <w:rPr>
          <w:rFonts w:asciiTheme="minorHAnsi" w:hAnsiTheme="minorHAnsi" w:cstheme="minorHAnsi"/>
          <w:color w:val="000000"/>
          <w:sz w:val="22"/>
          <w:szCs w:val="22"/>
        </w:rPr>
        <w:t>tavby nebo její část</w:t>
      </w:r>
      <w:r w:rsidRPr="00DA18B0">
        <w:rPr>
          <w:rFonts w:asciiTheme="minorHAnsi" w:hAnsiTheme="minorHAnsi" w:cstheme="minorHAnsi"/>
          <w:color w:val="000000"/>
          <w:sz w:val="22"/>
          <w:szCs w:val="22"/>
        </w:rPr>
        <w:t>i nebo pro jakékoliv jiné záměry Objednatele;</w:t>
      </w:r>
    </w:p>
    <w:p w14:paraId="556E0C3C" w14:textId="77777777" w:rsidR="004B0032" w:rsidRPr="00DA18B0" w:rsidRDefault="004B003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na celou dobu trvání majetkových práv autorských;</w:t>
      </w:r>
    </w:p>
    <w:p w14:paraId="79D84AB6" w14:textId="77777777" w:rsidR="004B0032" w:rsidRPr="00DA18B0" w:rsidRDefault="004B003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neodvolatelnou;</w:t>
      </w:r>
    </w:p>
    <w:p w14:paraId="79B71E0D" w14:textId="77777777" w:rsidR="00E673A2" w:rsidRPr="00DA18B0" w:rsidRDefault="00E673A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sz w:val="22"/>
          <w:szCs w:val="22"/>
        </w:rPr>
        <w:t>licenci neomezenou územním či množstevním rozsahem a rovněž tak neomezenou způsobem nebo rozsahem užití;</w:t>
      </w:r>
    </w:p>
    <w:p w14:paraId="0108D555" w14:textId="77777777" w:rsidR="004B0032" w:rsidRPr="00DA18B0" w:rsidRDefault="004B003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kterou není Objednatel povinen využít, a to ani zčásti;</w:t>
      </w:r>
    </w:p>
    <w:p w14:paraId="4AECD40D" w14:textId="77777777" w:rsidR="004B0032" w:rsidRPr="00DA18B0" w:rsidRDefault="004B003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převoditelnou, s právem udělení sublicence či postoupen</w:t>
      </w:r>
      <w:r w:rsidR="009C4F2F" w:rsidRPr="00DA18B0">
        <w:rPr>
          <w:rFonts w:asciiTheme="minorHAnsi" w:hAnsiTheme="minorHAnsi" w:cstheme="minorHAnsi"/>
          <w:color w:val="000000"/>
          <w:sz w:val="22"/>
          <w:szCs w:val="22"/>
        </w:rPr>
        <w:t>í licence jakékoliv třetí osobě.</w:t>
      </w:r>
    </w:p>
    <w:p w14:paraId="7A8FDD13" w14:textId="12BBFC46" w:rsidR="00DE7A82" w:rsidRPr="00DA18B0" w:rsidRDefault="00A33849"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není oprávněn </w:t>
      </w:r>
      <w:r w:rsidR="00DE7A82" w:rsidRPr="00DA18B0">
        <w:rPr>
          <w:rFonts w:asciiTheme="minorHAnsi" w:hAnsiTheme="minorHAnsi" w:cstheme="minorHAnsi"/>
          <w:color w:val="000000"/>
          <w:sz w:val="22"/>
          <w:szCs w:val="22"/>
        </w:rPr>
        <w:t>kopírov</w:t>
      </w:r>
      <w:r w:rsidRPr="00DA18B0">
        <w:rPr>
          <w:rFonts w:asciiTheme="minorHAnsi" w:hAnsiTheme="minorHAnsi" w:cstheme="minorHAnsi"/>
          <w:color w:val="000000"/>
          <w:sz w:val="22"/>
          <w:szCs w:val="22"/>
        </w:rPr>
        <w:t>at</w:t>
      </w:r>
      <w:r w:rsidR="00DE7A82" w:rsidRPr="00DA18B0">
        <w:rPr>
          <w:rFonts w:asciiTheme="minorHAnsi" w:hAnsiTheme="minorHAnsi" w:cstheme="minorHAnsi"/>
          <w:color w:val="000000"/>
          <w:sz w:val="22"/>
          <w:szCs w:val="22"/>
        </w:rPr>
        <w:t>, použív</w:t>
      </w:r>
      <w:r w:rsidRPr="00DA18B0">
        <w:rPr>
          <w:rFonts w:asciiTheme="minorHAnsi" w:hAnsiTheme="minorHAnsi" w:cstheme="minorHAnsi"/>
          <w:color w:val="000000"/>
          <w:sz w:val="22"/>
          <w:szCs w:val="22"/>
        </w:rPr>
        <w:t>at</w:t>
      </w:r>
      <w:r w:rsidR="00DE7A82" w:rsidRPr="00DA18B0">
        <w:rPr>
          <w:rFonts w:asciiTheme="minorHAnsi" w:hAnsiTheme="minorHAnsi" w:cstheme="minorHAnsi"/>
          <w:color w:val="000000"/>
          <w:sz w:val="22"/>
          <w:szCs w:val="22"/>
        </w:rPr>
        <w:t xml:space="preserve"> nebo </w:t>
      </w:r>
      <w:r w:rsidRPr="00DA18B0">
        <w:rPr>
          <w:rFonts w:asciiTheme="minorHAnsi" w:hAnsiTheme="minorHAnsi" w:cstheme="minorHAnsi"/>
          <w:color w:val="000000"/>
          <w:sz w:val="22"/>
          <w:szCs w:val="22"/>
        </w:rPr>
        <w:t>sdělovat autorskou dokumentaci či autorská díla</w:t>
      </w:r>
      <w:r w:rsidR="00DE7A82" w:rsidRPr="00DA18B0">
        <w:rPr>
          <w:rFonts w:asciiTheme="minorHAnsi" w:hAnsiTheme="minorHAnsi" w:cstheme="minorHAnsi"/>
          <w:color w:val="000000"/>
          <w:sz w:val="22"/>
          <w:szCs w:val="22"/>
        </w:rPr>
        <w:t xml:space="preserve"> třetím </w:t>
      </w:r>
      <w:r w:rsidRPr="00DA18B0">
        <w:rPr>
          <w:rFonts w:asciiTheme="minorHAnsi" w:hAnsiTheme="minorHAnsi" w:cstheme="minorHAnsi"/>
          <w:color w:val="000000"/>
          <w:sz w:val="22"/>
          <w:szCs w:val="22"/>
        </w:rPr>
        <w:t>osobám bez</w:t>
      </w:r>
      <w:r w:rsidR="006863AB" w:rsidRPr="00DA18B0">
        <w:rPr>
          <w:rFonts w:asciiTheme="minorHAnsi" w:hAnsiTheme="minorHAnsi" w:cstheme="minorHAnsi"/>
          <w:color w:val="000000"/>
          <w:sz w:val="22"/>
          <w:szCs w:val="22"/>
        </w:rPr>
        <w:t xml:space="preserve"> předchozího</w:t>
      </w:r>
      <w:r w:rsidRPr="00DA18B0">
        <w:rPr>
          <w:rFonts w:asciiTheme="minorHAnsi" w:hAnsiTheme="minorHAnsi" w:cstheme="minorHAnsi"/>
          <w:color w:val="000000"/>
          <w:sz w:val="22"/>
          <w:szCs w:val="22"/>
        </w:rPr>
        <w:t xml:space="preserve"> písemného souhlasu Objednatele</w:t>
      </w:r>
      <w:r w:rsidR="00DE7A8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ledaže</w:t>
      </w:r>
      <w:r w:rsidR="00DE7A82" w:rsidRPr="00DA18B0">
        <w:rPr>
          <w:rFonts w:asciiTheme="minorHAnsi" w:hAnsiTheme="minorHAnsi" w:cstheme="minorHAnsi"/>
          <w:color w:val="000000"/>
          <w:sz w:val="22"/>
          <w:szCs w:val="22"/>
        </w:rPr>
        <w:t xml:space="preserve"> je to nutné pro</w:t>
      </w:r>
      <w:r w:rsidR="003E0CAD" w:rsidRPr="00DA18B0">
        <w:rPr>
          <w:rFonts w:asciiTheme="minorHAnsi" w:hAnsiTheme="minorHAnsi" w:cstheme="minorHAnsi"/>
          <w:color w:val="000000"/>
          <w:sz w:val="22"/>
          <w:szCs w:val="22"/>
        </w:rPr>
        <w:t> </w:t>
      </w:r>
      <w:r w:rsidR="00DE7A82" w:rsidRPr="00DA18B0">
        <w:rPr>
          <w:rFonts w:asciiTheme="minorHAnsi" w:hAnsiTheme="minorHAnsi" w:cstheme="minorHAnsi"/>
          <w:color w:val="000000"/>
          <w:sz w:val="22"/>
          <w:szCs w:val="22"/>
        </w:rPr>
        <w:t>účely vyplývající z t</w:t>
      </w:r>
      <w:r w:rsidRPr="00DA18B0">
        <w:rPr>
          <w:rFonts w:asciiTheme="minorHAnsi" w:hAnsiTheme="minorHAnsi" w:cstheme="minorHAnsi"/>
          <w:color w:val="000000"/>
          <w:sz w:val="22"/>
          <w:szCs w:val="22"/>
        </w:rPr>
        <w:t>é</w:t>
      </w:r>
      <w:r w:rsidR="00DE7A82" w:rsidRPr="00DA18B0">
        <w:rPr>
          <w:rFonts w:asciiTheme="minorHAnsi" w:hAnsiTheme="minorHAnsi" w:cstheme="minorHAnsi"/>
          <w:color w:val="000000"/>
          <w:sz w:val="22"/>
          <w:szCs w:val="22"/>
        </w:rPr>
        <w:t xml:space="preserve">to smlouvy. </w:t>
      </w:r>
      <w:r w:rsidRPr="00DA18B0">
        <w:rPr>
          <w:rFonts w:asciiTheme="minorHAnsi" w:hAnsiTheme="minorHAnsi" w:cstheme="minorHAnsi"/>
          <w:color w:val="000000"/>
          <w:sz w:val="22"/>
          <w:szCs w:val="22"/>
        </w:rPr>
        <w:t>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v</w:t>
      </w:r>
      <w:r w:rsidR="005B6CA7"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důsledku porušení povinností Zhotovitele dotčena práva třetích osob, nese Zhotovitel vedle odpovědnosti za takovéto vady plnění i odpovědnost za veškeré škody, včetně případné újmy </w:t>
      </w:r>
      <w:r w:rsidRPr="00DA18B0">
        <w:rPr>
          <w:rFonts w:asciiTheme="minorHAnsi" w:hAnsiTheme="minorHAnsi" w:cstheme="minorHAnsi"/>
          <w:color w:val="000000"/>
          <w:sz w:val="22"/>
          <w:szCs w:val="22"/>
        </w:rPr>
        <w:lastRenderedPageBreak/>
        <w:t>nemajetkové, které tím Objednateli vzniknou. Zhotovitel je povinen Objednateli uhradit jakékoli majetkové škody a nemajetkové újmy, vzniklé v důsledku toho, že Objednatel nemohl předmět plnění Smlouvy užívat řádně a nerušeně dle smlouvy.</w:t>
      </w:r>
    </w:p>
    <w:p w14:paraId="7C210BD9" w14:textId="2BCCE8C5" w:rsidR="007575D2" w:rsidRPr="00DA18B0" w:rsidRDefault="00BE2007" w:rsidP="000F2D64">
      <w:pPr>
        <w:numPr>
          <w:ilvl w:val="1"/>
          <w:numId w:val="5"/>
        </w:numPr>
        <w:tabs>
          <w:tab w:val="clear" w:pos="737"/>
        </w:tabs>
        <w:spacing w:after="120"/>
        <w:ind w:left="567" w:hanging="567"/>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Objednatel</w:t>
      </w:r>
      <w:r w:rsidR="00E106EC" w:rsidRPr="00DA18B0">
        <w:rPr>
          <w:rFonts w:asciiTheme="minorHAnsi" w:hAnsiTheme="minorHAnsi" w:cstheme="minorHAnsi"/>
          <w:color w:val="000000"/>
          <w:sz w:val="22"/>
          <w:szCs w:val="22"/>
        </w:rPr>
        <w:t xml:space="preserve"> se zavazuje </w:t>
      </w:r>
      <w:r w:rsidR="00E91C69" w:rsidRPr="00DA18B0">
        <w:rPr>
          <w:rFonts w:asciiTheme="minorHAnsi" w:hAnsiTheme="minorHAnsi" w:cstheme="minorHAnsi"/>
          <w:color w:val="000000"/>
          <w:sz w:val="22"/>
          <w:szCs w:val="22"/>
        </w:rPr>
        <w:t xml:space="preserve">převzít plnění a </w:t>
      </w:r>
      <w:r w:rsidR="009E4DC3" w:rsidRPr="00DA18B0">
        <w:rPr>
          <w:rFonts w:asciiTheme="minorHAnsi" w:hAnsiTheme="minorHAnsi" w:cstheme="minorHAnsi"/>
          <w:color w:val="000000"/>
          <w:sz w:val="22"/>
          <w:szCs w:val="22"/>
        </w:rPr>
        <w:t xml:space="preserve">převzít </w:t>
      </w:r>
      <w:r w:rsidR="00BF5E6A" w:rsidRPr="00DA18B0">
        <w:rPr>
          <w:rFonts w:asciiTheme="minorHAnsi" w:hAnsiTheme="minorHAnsi" w:cstheme="minorHAnsi"/>
          <w:color w:val="000000"/>
          <w:sz w:val="22"/>
          <w:szCs w:val="22"/>
        </w:rPr>
        <w:t xml:space="preserve">včas </w:t>
      </w:r>
      <w:r w:rsidR="00E91C69" w:rsidRPr="00DA18B0">
        <w:rPr>
          <w:rFonts w:asciiTheme="minorHAnsi" w:hAnsiTheme="minorHAnsi" w:cstheme="minorHAnsi"/>
          <w:color w:val="000000"/>
          <w:sz w:val="22"/>
          <w:szCs w:val="22"/>
        </w:rPr>
        <w:t>provedené</w:t>
      </w:r>
      <w:r w:rsidR="004F1EF9" w:rsidRPr="00DA18B0">
        <w:rPr>
          <w:rFonts w:asciiTheme="minorHAnsi" w:hAnsiTheme="minorHAnsi" w:cstheme="minorHAnsi"/>
          <w:color w:val="000000"/>
          <w:sz w:val="22"/>
          <w:szCs w:val="22"/>
        </w:rPr>
        <w:t xml:space="preserve"> </w:t>
      </w:r>
      <w:r w:rsidR="00E21921" w:rsidRPr="00DA18B0">
        <w:rPr>
          <w:rFonts w:asciiTheme="minorHAnsi" w:hAnsiTheme="minorHAnsi" w:cstheme="minorHAnsi"/>
          <w:color w:val="000000"/>
          <w:sz w:val="22"/>
          <w:szCs w:val="22"/>
        </w:rPr>
        <w:t>d</w:t>
      </w:r>
      <w:r w:rsidR="00BF5E6A" w:rsidRPr="00DA18B0">
        <w:rPr>
          <w:rFonts w:asciiTheme="minorHAnsi" w:hAnsiTheme="minorHAnsi" w:cstheme="minorHAnsi"/>
          <w:color w:val="000000"/>
          <w:sz w:val="22"/>
          <w:szCs w:val="22"/>
        </w:rPr>
        <w:t xml:space="preserve">ílo </w:t>
      </w:r>
      <w:r w:rsidR="00E106EC" w:rsidRPr="00DA18B0">
        <w:rPr>
          <w:rFonts w:asciiTheme="minorHAnsi" w:hAnsiTheme="minorHAnsi" w:cstheme="minorHAnsi"/>
          <w:color w:val="000000"/>
          <w:sz w:val="22"/>
          <w:szCs w:val="22"/>
        </w:rPr>
        <w:t>bez vad</w:t>
      </w:r>
      <w:r w:rsidR="00227CE8" w:rsidRPr="00DA18B0">
        <w:rPr>
          <w:rFonts w:asciiTheme="minorHAnsi" w:hAnsiTheme="minorHAnsi" w:cstheme="minorHAnsi"/>
          <w:color w:val="000000"/>
          <w:sz w:val="22"/>
          <w:szCs w:val="22"/>
        </w:rPr>
        <w:t xml:space="preserve"> či pouze s</w:t>
      </w:r>
      <w:r w:rsidR="00D124D4" w:rsidRPr="00DA18B0">
        <w:rPr>
          <w:rFonts w:asciiTheme="minorHAnsi" w:hAnsiTheme="minorHAnsi" w:cstheme="minorHAnsi"/>
          <w:color w:val="000000"/>
          <w:sz w:val="22"/>
          <w:szCs w:val="22"/>
        </w:rPr>
        <w:t> </w:t>
      </w:r>
      <w:r w:rsidR="00227CE8" w:rsidRPr="00DA18B0">
        <w:rPr>
          <w:rFonts w:asciiTheme="minorHAnsi" w:hAnsiTheme="minorHAnsi" w:cstheme="minorHAnsi"/>
          <w:color w:val="000000"/>
          <w:sz w:val="22"/>
          <w:szCs w:val="22"/>
        </w:rPr>
        <w:t>vadami</w:t>
      </w:r>
      <w:r w:rsidR="00E106EC" w:rsidRPr="00DA18B0">
        <w:rPr>
          <w:rFonts w:asciiTheme="minorHAnsi" w:hAnsiTheme="minorHAnsi" w:cstheme="minorHAnsi"/>
          <w:color w:val="000000"/>
          <w:sz w:val="22"/>
          <w:szCs w:val="22"/>
        </w:rPr>
        <w:t xml:space="preserve">, které </w:t>
      </w:r>
      <w:r w:rsidR="00227CE8" w:rsidRPr="00DA18B0">
        <w:rPr>
          <w:rFonts w:asciiTheme="minorHAnsi" w:hAnsiTheme="minorHAnsi" w:cstheme="minorHAnsi"/>
          <w:color w:val="000000"/>
          <w:sz w:val="22"/>
          <w:szCs w:val="22"/>
        </w:rPr>
        <w:t>ne</w:t>
      </w:r>
      <w:r w:rsidR="00E106EC" w:rsidRPr="00DA18B0">
        <w:rPr>
          <w:rFonts w:asciiTheme="minorHAnsi" w:hAnsiTheme="minorHAnsi" w:cstheme="minorHAnsi"/>
          <w:color w:val="000000"/>
          <w:sz w:val="22"/>
          <w:szCs w:val="22"/>
        </w:rPr>
        <w:t>brání jeho řádnému užívání</w:t>
      </w:r>
      <w:r w:rsidR="00FD461A" w:rsidRPr="00DA18B0">
        <w:rPr>
          <w:rFonts w:asciiTheme="minorHAnsi" w:hAnsiTheme="minorHAnsi" w:cstheme="minorHAnsi"/>
          <w:color w:val="000000"/>
          <w:sz w:val="22"/>
          <w:szCs w:val="22"/>
        </w:rPr>
        <w:t xml:space="preserve"> v</w:t>
      </w:r>
      <w:r w:rsidR="0028200F" w:rsidRPr="00DA18B0">
        <w:rPr>
          <w:rFonts w:asciiTheme="minorHAnsi" w:hAnsiTheme="minorHAnsi" w:cstheme="minorHAnsi"/>
          <w:color w:val="000000"/>
          <w:sz w:val="22"/>
          <w:szCs w:val="22"/>
        </w:rPr>
        <w:t>e smyslu § 2628 Občanského zákoníku</w:t>
      </w:r>
      <w:r w:rsidR="00E106EC" w:rsidRPr="00DA18B0">
        <w:rPr>
          <w:rFonts w:asciiTheme="minorHAnsi" w:hAnsiTheme="minorHAnsi" w:cstheme="minorHAnsi"/>
          <w:color w:val="000000"/>
          <w:sz w:val="22"/>
          <w:szCs w:val="22"/>
        </w:rPr>
        <w:t>,</w:t>
      </w:r>
      <w:r w:rsidR="00740238" w:rsidRPr="00DA18B0">
        <w:rPr>
          <w:rFonts w:asciiTheme="minorHAnsi" w:hAnsiTheme="minorHAnsi" w:cstheme="minorHAnsi"/>
          <w:color w:val="000000"/>
          <w:sz w:val="22"/>
          <w:szCs w:val="22"/>
        </w:rPr>
        <w:t xml:space="preserve"> čímž není dotčena odpovědnost Zhotovitele za odstranění vad, </w:t>
      </w:r>
      <w:r w:rsidR="00E106EC" w:rsidRPr="00DA18B0">
        <w:rPr>
          <w:rFonts w:asciiTheme="minorHAnsi" w:hAnsiTheme="minorHAnsi" w:cstheme="minorHAnsi"/>
          <w:color w:val="000000"/>
          <w:sz w:val="22"/>
          <w:szCs w:val="22"/>
        </w:rPr>
        <w:t>a zaplatit za</w:t>
      </w:r>
      <w:r w:rsidR="009E4DC3" w:rsidRPr="00DA18B0">
        <w:rPr>
          <w:rFonts w:asciiTheme="minorHAnsi" w:hAnsiTheme="minorHAnsi" w:cstheme="minorHAnsi"/>
          <w:color w:val="000000"/>
          <w:sz w:val="22"/>
          <w:szCs w:val="22"/>
        </w:rPr>
        <w:t xml:space="preserve"> poskytnuté plnění</w:t>
      </w:r>
      <w:r w:rsidR="00E106EC"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Zhotovitel</w:t>
      </w:r>
      <w:r w:rsidR="00E106EC" w:rsidRPr="00DA18B0">
        <w:rPr>
          <w:rFonts w:asciiTheme="minorHAnsi" w:hAnsiTheme="minorHAnsi" w:cstheme="minorHAnsi"/>
          <w:color w:val="000000"/>
          <w:sz w:val="22"/>
          <w:szCs w:val="22"/>
        </w:rPr>
        <w:t>i za</w:t>
      </w:r>
      <w:r w:rsidR="00823820" w:rsidRPr="00DA18B0">
        <w:rPr>
          <w:rFonts w:asciiTheme="minorHAnsi" w:hAnsiTheme="minorHAnsi" w:cstheme="minorHAnsi"/>
          <w:color w:val="000000"/>
          <w:sz w:val="22"/>
          <w:szCs w:val="22"/>
        </w:rPr>
        <w:t> </w:t>
      </w:r>
      <w:r w:rsidR="00E106EC" w:rsidRPr="00DA18B0">
        <w:rPr>
          <w:rFonts w:asciiTheme="minorHAnsi" w:hAnsiTheme="minorHAnsi" w:cstheme="minorHAnsi"/>
          <w:color w:val="000000"/>
          <w:sz w:val="22"/>
          <w:szCs w:val="22"/>
        </w:rPr>
        <w:t xml:space="preserve">dohodnutých podmínek cenu dle čl.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_Ref64987536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w:t>
      </w:r>
      <w:r w:rsidR="00B5697E" w:rsidRPr="00DA18B0">
        <w:rPr>
          <w:rFonts w:asciiTheme="minorHAnsi" w:hAnsiTheme="minorHAnsi" w:cstheme="minorHAnsi"/>
          <w:color w:val="000000"/>
          <w:sz w:val="22"/>
          <w:szCs w:val="22"/>
        </w:rPr>
        <w:fldChar w:fldCharType="end"/>
      </w:r>
      <w:r w:rsidR="0079028F" w:rsidRPr="00DA18B0">
        <w:rPr>
          <w:rFonts w:asciiTheme="minorHAnsi" w:hAnsiTheme="minorHAnsi" w:cstheme="minorHAnsi"/>
          <w:color w:val="000000"/>
          <w:sz w:val="22"/>
          <w:szCs w:val="22"/>
        </w:rPr>
        <w:t xml:space="preserve">. </w:t>
      </w:r>
      <w:r w:rsidR="00E106EC" w:rsidRPr="00DA18B0">
        <w:rPr>
          <w:rFonts w:asciiTheme="minorHAnsi" w:hAnsiTheme="minorHAnsi" w:cstheme="minorHAnsi"/>
          <w:color w:val="000000"/>
          <w:sz w:val="22"/>
          <w:szCs w:val="22"/>
        </w:rPr>
        <w:t xml:space="preserve">této smlouvy. Vadami nebránícími řádnému užívání díla se rozumí pouze </w:t>
      </w:r>
      <w:r w:rsidR="007158F3" w:rsidRPr="00DA18B0">
        <w:rPr>
          <w:rFonts w:asciiTheme="minorHAnsi" w:hAnsiTheme="minorHAnsi" w:cstheme="minorHAnsi"/>
          <w:color w:val="000000"/>
          <w:sz w:val="22"/>
          <w:szCs w:val="22"/>
        </w:rPr>
        <w:t xml:space="preserve">ojedinělé </w:t>
      </w:r>
      <w:r w:rsidR="00E106EC" w:rsidRPr="00DA18B0">
        <w:rPr>
          <w:rFonts w:asciiTheme="minorHAnsi" w:hAnsiTheme="minorHAnsi" w:cstheme="minorHAnsi"/>
          <w:color w:val="000000"/>
          <w:sz w:val="22"/>
          <w:szCs w:val="22"/>
        </w:rPr>
        <w:t xml:space="preserve">drobné vady, které samy o sobě ani ve spojení s jinými nebrání užívání </w:t>
      </w:r>
      <w:r w:rsidR="00F501AC" w:rsidRPr="00DA18B0">
        <w:rPr>
          <w:rFonts w:asciiTheme="minorHAnsi" w:hAnsiTheme="minorHAnsi" w:cstheme="minorHAnsi"/>
          <w:color w:val="000000"/>
          <w:sz w:val="22"/>
          <w:szCs w:val="22"/>
        </w:rPr>
        <w:t xml:space="preserve">díla </w:t>
      </w:r>
      <w:r w:rsidR="00E106EC" w:rsidRPr="00DA18B0">
        <w:rPr>
          <w:rFonts w:asciiTheme="minorHAnsi" w:hAnsiTheme="minorHAnsi" w:cstheme="minorHAnsi"/>
          <w:color w:val="000000"/>
          <w:sz w:val="22"/>
          <w:szCs w:val="22"/>
        </w:rPr>
        <w:t>funkčně nebo esteticky, ani je</w:t>
      </w:r>
      <w:r w:rsidR="009E4DC3" w:rsidRPr="00DA18B0">
        <w:rPr>
          <w:rFonts w:asciiTheme="minorHAnsi" w:hAnsiTheme="minorHAnsi" w:cstheme="minorHAnsi"/>
          <w:color w:val="000000"/>
          <w:sz w:val="22"/>
          <w:szCs w:val="22"/>
        </w:rPr>
        <w:t>ho</w:t>
      </w:r>
      <w:r w:rsidR="00E106EC" w:rsidRPr="00DA18B0">
        <w:rPr>
          <w:rFonts w:asciiTheme="minorHAnsi" w:hAnsiTheme="minorHAnsi" w:cstheme="minorHAnsi"/>
          <w:color w:val="000000"/>
          <w:sz w:val="22"/>
          <w:szCs w:val="22"/>
        </w:rPr>
        <w:t xml:space="preserve"> užívání podstatným způsobem neomezují</w:t>
      </w:r>
      <w:r w:rsidR="008F6AC7" w:rsidRPr="00DA18B0">
        <w:rPr>
          <w:rFonts w:asciiTheme="minorHAnsi" w:hAnsiTheme="minorHAnsi" w:cstheme="minorHAnsi"/>
          <w:color w:val="000000"/>
          <w:sz w:val="22"/>
          <w:szCs w:val="22"/>
        </w:rPr>
        <w:t xml:space="preserve"> (dále jen „</w:t>
      </w:r>
      <w:r w:rsidR="008F6AC7" w:rsidRPr="00DA18B0">
        <w:rPr>
          <w:rFonts w:asciiTheme="minorHAnsi" w:hAnsiTheme="minorHAnsi" w:cstheme="minorHAnsi"/>
          <w:b/>
          <w:i/>
          <w:color w:val="000000"/>
          <w:sz w:val="22"/>
          <w:szCs w:val="22"/>
        </w:rPr>
        <w:t>Drobné vady</w:t>
      </w:r>
      <w:r w:rsidR="008F6AC7" w:rsidRPr="00DA18B0">
        <w:rPr>
          <w:rFonts w:asciiTheme="minorHAnsi" w:hAnsiTheme="minorHAnsi" w:cstheme="minorHAnsi"/>
          <w:color w:val="000000"/>
          <w:sz w:val="22"/>
          <w:szCs w:val="22"/>
        </w:rPr>
        <w:t>“)</w:t>
      </w:r>
      <w:r w:rsidR="00E106EC" w:rsidRPr="00DA18B0">
        <w:rPr>
          <w:rFonts w:asciiTheme="minorHAnsi" w:hAnsiTheme="minorHAnsi" w:cstheme="minorHAnsi"/>
          <w:color w:val="000000"/>
          <w:sz w:val="22"/>
          <w:szCs w:val="22"/>
        </w:rPr>
        <w:t>.</w:t>
      </w:r>
      <w:r w:rsidR="004F6FF6" w:rsidRPr="00DA18B0">
        <w:rPr>
          <w:rFonts w:asciiTheme="minorHAnsi" w:hAnsiTheme="minorHAnsi" w:cstheme="minorHAnsi"/>
          <w:color w:val="000000"/>
          <w:sz w:val="22"/>
          <w:szCs w:val="22"/>
        </w:rPr>
        <w:t xml:space="preserve"> </w:t>
      </w:r>
    </w:p>
    <w:p w14:paraId="4B80295D" w14:textId="77777777" w:rsidR="007575D2" w:rsidRPr="00DA18B0" w:rsidRDefault="00C26D33" w:rsidP="000F2D64">
      <w:pPr>
        <w:pStyle w:val="Nadpis7"/>
        <w:keepNext w:val="0"/>
        <w:numPr>
          <w:ilvl w:val="0"/>
          <w:numId w:val="27"/>
        </w:numPr>
        <w:spacing w:before="480" w:after="120"/>
        <w:ind w:left="714" w:hanging="357"/>
        <w:rPr>
          <w:rFonts w:asciiTheme="minorHAnsi" w:hAnsiTheme="minorHAnsi" w:cstheme="minorHAnsi"/>
          <w:sz w:val="22"/>
          <w:szCs w:val="22"/>
        </w:rPr>
      </w:pPr>
      <w:bookmarkStart w:id="7" w:name="_Ref65167120"/>
      <w:r w:rsidRPr="00DA18B0">
        <w:rPr>
          <w:rFonts w:asciiTheme="minorHAnsi" w:hAnsiTheme="minorHAnsi" w:cstheme="minorHAnsi"/>
          <w:sz w:val="22"/>
          <w:szCs w:val="22"/>
        </w:rPr>
        <w:t>Lhůta plnění</w:t>
      </w:r>
      <w:r w:rsidR="00E72015" w:rsidRPr="00DA18B0">
        <w:rPr>
          <w:rFonts w:asciiTheme="minorHAnsi" w:hAnsiTheme="minorHAnsi" w:cstheme="minorHAnsi"/>
          <w:sz w:val="22"/>
          <w:szCs w:val="22"/>
        </w:rPr>
        <w:t>. H</w:t>
      </w:r>
      <w:r w:rsidRPr="00DA18B0">
        <w:rPr>
          <w:rFonts w:asciiTheme="minorHAnsi" w:hAnsiTheme="minorHAnsi" w:cstheme="minorHAnsi"/>
          <w:sz w:val="22"/>
          <w:szCs w:val="22"/>
        </w:rPr>
        <w:t>armonogram</w:t>
      </w:r>
      <w:bookmarkEnd w:id="7"/>
    </w:p>
    <w:p w14:paraId="0EBFA590" w14:textId="77777777" w:rsidR="00725CC6" w:rsidRPr="00DA18B0" w:rsidRDefault="00E72015"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bookmarkStart w:id="8" w:name="_Ref435356705"/>
      <w:r w:rsidRPr="00DA18B0">
        <w:rPr>
          <w:rFonts w:asciiTheme="minorHAnsi" w:hAnsiTheme="minorHAnsi" w:cstheme="minorHAnsi"/>
          <w:color w:val="000000"/>
          <w:sz w:val="22"/>
          <w:szCs w:val="22"/>
        </w:rPr>
        <w:t>Zhotovitel se zavazuje realizovat plnění dle smlouvy</w:t>
      </w:r>
      <w:r w:rsidR="00F371D0" w:rsidRPr="00DA18B0">
        <w:rPr>
          <w:rFonts w:asciiTheme="minorHAnsi" w:hAnsiTheme="minorHAnsi" w:cstheme="minorHAnsi"/>
          <w:color w:val="000000"/>
          <w:sz w:val="22"/>
          <w:szCs w:val="22"/>
        </w:rPr>
        <w:t xml:space="preserve"> takto:</w:t>
      </w:r>
      <w:bookmarkEnd w:id="8"/>
    </w:p>
    <w:p w14:paraId="693F3171" w14:textId="426517BD" w:rsidR="00E72015" w:rsidRPr="00DA18B0" w:rsidRDefault="00E72015" w:rsidP="000F2D64">
      <w:pPr>
        <w:numPr>
          <w:ilvl w:val="0"/>
          <w:numId w:val="40"/>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lh</w:t>
      </w:r>
      <w:r w:rsidR="002800FB" w:rsidRPr="00DA18B0">
        <w:rPr>
          <w:rFonts w:asciiTheme="minorHAnsi" w:hAnsiTheme="minorHAnsi" w:cstheme="minorHAnsi"/>
          <w:color w:val="000000"/>
          <w:sz w:val="22"/>
          <w:szCs w:val="22"/>
        </w:rPr>
        <w:t>ůta pro zpracování Harmonogramu</w:t>
      </w:r>
    </w:p>
    <w:p w14:paraId="3858BBBB" w14:textId="65FDC0B6" w:rsidR="002800FB" w:rsidRPr="00DA18B0" w:rsidRDefault="002800FB" w:rsidP="000F2D64">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předložení H</w:t>
      </w:r>
      <w:r w:rsidRPr="00DA18B0">
        <w:rPr>
          <w:rFonts w:asciiTheme="minorHAnsi" w:hAnsiTheme="minorHAnsi" w:cstheme="minorHAnsi"/>
          <w:sz w:val="22"/>
          <w:szCs w:val="22"/>
          <w:u w:val="single"/>
        </w:rPr>
        <w:t>a</w:t>
      </w:r>
      <w:r w:rsidRPr="00DA18B0">
        <w:rPr>
          <w:rFonts w:asciiTheme="minorHAnsi" w:hAnsiTheme="minorHAnsi" w:cstheme="minorHAnsi"/>
          <w:color w:val="000000"/>
          <w:sz w:val="22"/>
          <w:szCs w:val="22"/>
          <w:u w:val="single"/>
        </w:rPr>
        <w:t>rmonogramu Objednateli k </w:t>
      </w:r>
      <w:r w:rsidR="00F8553E" w:rsidRPr="00DA18B0">
        <w:rPr>
          <w:rFonts w:asciiTheme="minorHAnsi" w:hAnsiTheme="minorHAnsi" w:cstheme="minorHAnsi"/>
          <w:color w:val="000000"/>
          <w:sz w:val="22"/>
          <w:szCs w:val="22"/>
          <w:u w:val="single"/>
        </w:rPr>
        <w:t xml:space="preserve">seznámení </w:t>
      </w:r>
      <w:r w:rsidRPr="00DA18B0">
        <w:rPr>
          <w:rFonts w:asciiTheme="minorHAnsi" w:hAnsiTheme="minorHAnsi" w:cstheme="minorHAnsi"/>
          <w:color w:val="000000"/>
          <w:sz w:val="22"/>
          <w:szCs w:val="22"/>
          <w:u w:val="single"/>
        </w:rPr>
        <w:t xml:space="preserve">nejpozději do </w:t>
      </w:r>
      <w:r w:rsidR="005579B9" w:rsidRPr="00DA18B0">
        <w:rPr>
          <w:rFonts w:asciiTheme="minorHAnsi" w:hAnsiTheme="minorHAnsi" w:cstheme="minorHAnsi"/>
          <w:color w:val="000000"/>
          <w:sz w:val="22"/>
          <w:szCs w:val="22"/>
          <w:u w:val="single"/>
        </w:rPr>
        <w:t>5</w:t>
      </w:r>
      <w:r w:rsidRPr="00DA18B0">
        <w:rPr>
          <w:rFonts w:asciiTheme="minorHAnsi" w:hAnsiTheme="minorHAnsi" w:cstheme="minorHAnsi"/>
          <w:color w:val="000000"/>
          <w:sz w:val="22"/>
          <w:szCs w:val="22"/>
          <w:u w:val="single"/>
        </w:rPr>
        <w:t xml:space="preserve"> </w:t>
      </w:r>
      <w:r w:rsidR="000C59E5" w:rsidRPr="00DA18B0">
        <w:rPr>
          <w:rFonts w:asciiTheme="minorHAnsi" w:hAnsiTheme="minorHAnsi" w:cstheme="minorHAnsi"/>
          <w:color w:val="000000"/>
          <w:sz w:val="22"/>
          <w:szCs w:val="22"/>
          <w:u w:val="single"/>
        </w:rPr>
        <w:t xml:space="preserve">pracovních </w:t>
      </w:r>
      <w:r w:rsidRPr="00DA18B0">
        <w:rPr>
          <w:rFonts w:asciiTheme="minorHAnsi" w:hAnsiTheme="minorHAnsi" w:cstheme="minorHAnsi"/>
          <w:color w:val="000000"/>
          <w:sz w:val="22"/>
          <w:szCs w:val="22"/>
          <w:u w:val="single"/>
        </w:rPr>
        <w:t>dnů od</w:t>
      </w:r>
      <w:r w:rsidR="00E61963" w:rsidRPr="00DA18B0">
        <w:rPr>
          <w:rFonts w:asciiTheme="minorHAnsi" w:hAnsiTheme="minorHAnsi" w:cstheme="minorHAnsi"/>
          <w:color w:val="000000"/>
          <w:sz w:val="22"/>
          <w:szCs w:val="22"/>
          <w:u w:val="single"/>
        </w:rPr>
        <w:t xml:space="preserve"> účinnosti </w:t>
      </w:r>
      <w:r w:rsidRPr="00DA18B0">
        <w:rPr>
          <w:rFonts w:asciiTheme="minorHAnsi" w:hAnsiTheme="minorHAnsi" w:cstheme="minorHAnsi"/>
          <w:color w:val="000000"/>
          <w:sz w:val="22"/>
          <w:szCs w:val="22"/>
          <w:u w:val="single"/>
        </w:rPr>
        <w:t>smlouvy.</w:t>
      </w:r>
      <w:r w:rsidRPr="00DA18B0">
        <w:rPr>
          <w:rFonts w:asciiTheme="minorHAnsi" w:hAnsiTheme="minorHAnsi" w:cstheme="minorHAnsi"/>
          <w:color w:val="000000"/>
          <w:sz w:val="22"/>
          <w:szCs w:val="22"/>
        </w:rPr>
        <w:t xml:space="preserve"> Objednatel se k předloženému návrhu Harmonogramu vyjádří do</w:t>
      </w:r>
      <w:r w:rsidR="00071D0B" w:rsidRPr="00DA18B0">
        <w:rPr>
          <w:rFonts w:asciiTheme="minorHAnsi" w:hAnsiTheme="minorHAnsi" w:cstheme="minorHAnsi"/>
          <w:color w:val="000000"/>
          <w:sz w:val="22"/>
          <w:szCs w:val="22"/>
        </w:rPr>
        <w:t> </w:t>
      </w:r>
      <w:r w:rsidR="004E2AC5" w:rsidRPr="00DA18B0">
        <w:rPr>
          <w:rFonts w:asciiTheme="minorHAnsi" w:hAnsiTheme="minorHAnsi" w:cstheme="minorHAnsi"/>
          <w:color w:val="000000"/>
          <w:sz w:val="22"/>
          <w:szCs w:val="22"/>
        </w:rPr>
        <w:t>5</w:t>
      </w:r>
      <w:r w:rsidR="00071D0B" w:rsidRPr="00DA18B0">
        <w:rPr>
          <w:rFonts w:asciiTheme="minorHAnsi" w:hAnsiTheme="minorHAnsi" w:cstheme="minorHAnsi"/>
          <w:color w:val="000000"/>
          <w:sz w:val="22"/>
          <w:szCs w:val="22"/>
        </w:rPr>
        <w:t> </w:t>
      </w:r>
      <w:r w:rsidR="00E61963" w:rsidRPr="00DA18B0">
        <w:rPr>
          <w:rFonts w:asciiTheme="minorHAnsi" w:hAnsiTheme="minorHAnsi" w:cstheme="minorHAnsi"/>
          <w:color w:val="000000"/>
          <w:sz w:val="22"/>
          <w:szCs w:val="22"/>
        </w:rPr>
        <w:t xml:space="preserve">pracovních </w:t>
      </w:r>
      <w:r w:rsidRPr="00DA18B0">
        <w:rPr>
          <w:rFonts w:asciiTheme="minorHAnsi" w:hAnsiTheme="minorHAnsi" w:cstheme="minorHAnsi"/>
          <w:color w:val="000000"/>
          <w:sz w:val="22"/>
          <w:szCs w:val="22"/>
        </w:rPr>
        <w:t>dnů ode dne jeho obdržení; Zhotovitel nejpozději do</w:t>
      </w:r>
      <w:r w:rsidR="00E6196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3</w:t>
      </w:r>
      <w:r w:rsidR="00E61963" w:rsidRPr="00DA18B0">
        <w:rPr>
          <w:rFonts w:asciiTheme="minorHAnsi" w:hAnsiTheme="minorHAnsi" w:cstheme="minorHAnsi"/>
          <w:color w:val="000000"/>
          <w:sz w:val="22"/>
          <w:szCs w:val="22"/>
        </w:rPr>
        <w:t> pracovních</w:t>
      </w:r>
      <w:r w:rsidRPr="00DA18B0">
        <w:rPr>
          <w:rFonts w:asciiTheme="minorHAnsi" w:hAnsiTheme="minorHAnsi" w:cstheme="minorHAnsi"/>
          <w:color w:val="000000"/>
          <w:sz w:val="22"/>
          <w:szCs w:val="22"/>
        </w:rPr>
        <w:t xml:space="preserve"> dnů ode dne obdržení vyjádření Objednatele Harmonogram odpovídajícím způsobem upraví</w:t>
      </w:r>
      <w:r w:rsidR="00AF6B89" w:rsidRPr="00DA18B0">
        <w:rPr>
          <w:rFonts w:asciiTheme="minorHAnsi" w:hAnsiTheme="minorHAnsi" w:cstheme="minorHAnsi"/>
          <w:color w:val="000000"/>
          <w:sz w:val="22"/>
          <w:szCs w:val="22"/>
        </w:rPr>
        <w:t>;</w:t>
      </w:r>
    </w:p>
    <w:p w14:paraId="4C0E73AD" w14:textId="36DB238A" w:rsidR="00EA5C25" w:rsidRPr="00DA18B0" w:rsidRDefault="005579B9" w:rsidP="000F2D64">
      <w:pPr>
        <w:numPr>
          <w:ilvl w:val="0"/>
          <w:numId w:val="40"/>
        </w:numPr>
        <w:spacing w:after="120"/>
        <w:ind w:left="851" w:hanging="284"/>
        <w:jc w:val="both"/>
        <w:rPr>
          <w:rFonts w:asciiTheme="minorHAnsi" w:hAnsiTheme="minorHAnsi" w:cstheme="minorHAnsi"/>
          <w:color w:val="000000"/>
          <w:sz w:val="22"/>
          <w:szCs w:val="22"/>
        </w:rPr>
      </w:pPr>
      <w:bookmarkStart w:id="9" w:name="_Ref65164946"/>
      <w:r w:rsidRPr="00DA18B0">
        <w:rPr>
          <w:rFonts w:asciiTheme="minorHAnsi" w:hAnsiTheme="minorHAnsi" w:cstheme="minorHAnsi"/>
          <w:color w:val="000000"/>
          <w:sz w:val="22"/>
          <w:szCs w:val="22"/>
        </w:rPr>
        <w:t xml:space="preserve">termín </w:t>
      </w:r>
      <w:r w:rsidR="00E72015" w:rsidRPr="00DA18B0">
        <w:rPr>
          <w:rFonts w:asciiTheme="minorHAnsi" w:hAnsiTheme="minorHAnsi" w:cstheme="minorHAnsi"/>
          <w:color w:val="000000"/>
          <w:sz w:val="22"/>
          <w:szCs w:val="22"/>
        </w:rPr>
        <w:t xml:space="preserve">zahájení </w:t>
      </w:r>
      <w:r w:rsidR="009518C1" w:rsidRPr="00DA18B0">
        <w:rPr>
          <w:rFonts w:asciiTheme="minorHAnsi" w:hAnsiTheme="minorHAnsi" w:cstheme="minorHAnsi"/>
          <w:color w:val="000000"/>
          <w:sz w:val="22"/>
          <w:szCs w:val="22"/>
        </w:rPr>
        <w:t xml:space="preserve">stavebních </w:t>
      </w:r>
      <w:r w:rsidR="00E72015" w:rsidRPr="00DA18B0">
        <w:rPr>
          <w:rFonts w:asciiTheme="minorHAnsi" w:hAnsiTheme="minorHAnsi" w:cstheme="minorHAnsi"/>
          <w:color w:val="000000"/>
          <w:sz w:val="22"/>
          <w:szCs w:val="22"/>
        </w:rPr>
        <w:t>prací</w:t>
      </w:r>
      <w:r w:rsidR="00725CC6" w:rsidRPr="00DA18B0">
        <w:rPr>
          <w:rFonts w:asciiTheme="minorHAnsi" w:hAnsiTheme="minorHAnsi" w:cstheme="minorHAnsi"/>
          <w:color w:val="000000"/>
          <w:sz w:val="22"/>
          <w:szCs w:val="22"/>
        </w:rPr>
        <w:t xml:space="preserve"> ke zhotovení </w:t>
      </w:r>
      <w:r w:rsidR="00D51B30" w:rsidRPr="00DA18B0">
        <w:rPr>
          <w:rFonts w:asciiTheme="minorHAnsi" w:hAnsiTheme="minorHAnsi" w:cstheme="minorHAnsi"/>
          <w:color w:val="000000"/>
          <w:sz w:val="22"/>
          <w:szCs w:val="22"/>
        </w:rPr>
        <w:t>Stavby</w:t>
      </w:r>
      <w:r w:rsidR="00725CC6" w:rsidRPr="00DA18B0">
        <w:rPr>
          <w:rFonts w:asciiTheme="minorHAnsi" w:hAnsiTheme="minorHAnsi" w:cstheme="minorHAnsi"/>
          <w:color w:val="000000"/>
          <w:sz w:val="22"/>
          <w:szCs w:val="22"/>
        </w:rPr>
        <w:t xml:space="preserve"> </w:t>
      </w:r>
      <w:r w:rsidR="000F19C8" w:rsidRPr="00DA18B0">
        <w:rPr>
          <w:rFonts w:asciiTheme="minorHAnsi" w:hAnsiTheme="minorHAnsi" w:cstheme="minorHAnsi"/>
          <w:color w:val="000000"/>
          <w:sz w:val="22"/>
          <w:szCs w:val="22"/>
        </w:rPr>
        <w:t>(tj. provedení potřebných úkonů</w:t>
      </w:r>
      <w:r w:rsidR="009E66DA" w:rsidRPr="00DA18B0">
        <w:rPr>
          <w:rFonts w:asciiTheme="minorHAnsi" w:hAnsiTheme="minorHAnsi" w:cstheme="minorHAnsi"/>
          <w:color w:val="000000"/>
          <w:sz w:val="22"/>
          <w:szCs w:val="22"/>
        </w:rPr>
        <w:t xml:space="preserve"> Zhotovitelem</w:t>
      </w:r>
      <w:r w:rsidR="000F19C8" w:rsidRPr="00DA18B0">
        <w:rPr>
          <w:rFonts w:asciiTheme="minorHAnsi" w:hAnsiTheme="minorHAnsi" w:cstheme="minorHAnsi"/>
          <w:color w:val="000000"/>
          <w:sz w:val="22"/>
          <w:szCs w:val="22"/>
        </w:rPr>
        <w:t>)</w:t>
      </w:r>
      <w:bookmarkEnd w:id="9"/>
      <w:r w:rsidR="000F19C8" w:rsidRPr="00DA18B0">
        <w:rPr>
          <w:rFonts w:asciiTheme="minorHAnsi" w:hAnsiTheme="minorHAnsi" w:cstheme="minorHAnsi"/>
          <w:color w:val="000000"/>
          <w:sz w:val="22"/>
          <w:szCs w:val="22"/>
        </w:rPr>
        <w:t xml:space="preserve"> </w:t>
      </w:r>
    </w:p>
    <w:p w14:paraId="61787F73" w14:textId="074C2C61" w:rsidR="00725CC6" w:rsidRPr="00DA18B0" w:rsidRDefault="00812FDD" w:rsidP="000F2D64">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nejpozději do 5 pracovních dnů ode dne převzetí Staveniště </w:t>
      </w:r>
      <w:r w:rsidR="00F14916" w:rsidRPr="00DA18B0">
        <w:rPr>
          <w:rFonts w:asciiTheme="minorHAnsi" w:hAnsiTheme="minorHAnsi" w:cstheme="minorHAnsi"/>
          <w:color w:val="000000"/>
          <w:sz w:val="22"/>
          <w:szCs w:val="22"/>
          <w:u w:val="single"/>
        </w:rPr>
        <w:t>(</w:t>
      </w:r>
      <w:r w:rsidR="00BF6B22" w:rsidRPr="00DA18B0">
        <w:rPr>
          <w:rFonts w:asciiTheme="minorHAnsi" w:hAnsiTheme="minorHAnsi" w:cstheme="minorHAnsi"/>
          <w:color w:val="000000"/>
          <w:sz w:val="22"/>
          <w:szCs w:val="22"/>
          <w:u w:val="single"/>
        </w:rPr>
        <w:t xml:space="preserve">lhůta pro </w:t>
      </w:r>
      <w:r w:rsidR="00F14916" w:rsidRPr="00DA18B0">
        <w:rPr>
          <w:rFonts w:asciiTheme="minorHAnsi" w:hAnsiTheme="minorHAnsi" w:cstheme="minorHAnsi"/>
          <w:color w:val="000000"/>
          <w:sz w:val="22"/>
          <w:szCs w:val="22"/>
          <w:u w:val="single"/>
        </w:rPr>
        <w:t>předání</w:t>
      </w:r>
      <w:r w:rsidR="00BF6B22" w:rsidRPr="00DA18B0">
        <w:rPr>
          <w:rFonts w:asciiTheme="minorHAnsi" w:hAnsiTheme="minorHAnsi" w:cstheme="minorHAnsi"/>
          <w:color w:val="000000"/>
          <w:sz w:val="22"/>
          <w:szCs w:val="22"/>
          <w:u w:val="single"/>
        </w:rPr>
        <w:t xml:space="preserve"> a </w:t>
      </w:r>
      <w:r w:rsidR="00F14916" w:rsidRPr="00DA18B0">
        <w:rPr>
          <w:rFonts w:asciiTheme="minorHAnsi" w:hAnsiTheme="minorHAnsi" w:cstheme="minorHAnsi"/>
          <w:color w:val="000000"/>
          <w:sz w:val="22"/>
          <w:szCs w:val="22"/>
          <w:u w:val="single"/>
        </w:rPr>
        <w:t xml:space="preserve">převzetí </w:t>
      </w:r>
      <w:r w:rsidR="00777A73" w:rsidRPr="00DA18B0">
        <w:rPr>
          <w:rFonts w:asciiTheme="minorHAnsi" w:hAnsiTheme="minorHAnsi" w:cstheme="minorHAnsi"/>
          <w:color w:val="000000"/>
          <w:sz w:val="22"/>
          <w:szCs w:val="22"/>
          <w:u w:val="single"/>
        </w:rPr>
        <w:t>S</w:t>
      </w:r>
      <w:r w:rsidR="00F14916" w:rsidRPr="00DA18B0">
        <w:rPr>
          <w:rFonts w:asciiTheme="minorHAnsi" w:hAnsiTheme="minorHAnsi" w:cstheme="minorHAnsi"/>
          <w:color w:val="000000"/>
          <w:sz w:val="22"/>
          <w:szCs w:val="22"/>
          <w:u w:val="single"/>
        </w:rPr>
        <w:t>taveniště</w:t>
      </w:r>
      <w:r w:rsidR="00BF6B22" w:rsidRPr="00DA18B0">
        <w:rPr>
          <w:rFonts w:asciiTheme="minorHAnsi" w:hAnsiTheme="minorHAnsi" w:cstheme="minorHAnsi"/>
          <w:color w:val="000000"/>
          <w:sz w:val="22"/>
          <w:szCs w:val="22"/>
          <w:u w:val="single"/>
        </w:rPr>
        <w:t xml:space="preserve"> je stanovena v</w:t>
      </w:r>
      <w:r w:rsidR="00F14916" w:rsidRPr="00DA18B0">
        <w:rPr>
          <w:rFonts w:asciiTheme="minorHAnsi" w:hAnsiTheme="minorHAnsi" w:cstheme="minorHAnsi"/>
          <w:color w:val="000000"/>
          <w:sz w:val="22"/>
          <w:szCs w:val="22"/>
          <w:u w:val="single"/>
        </w:rPr>
        <w:t xml:space="preserve"> </w:t>
      </w:r>
      <w:r w:rsidR="0017060B" w:rsidRPr="00DA18B0">
        <w:rPr>
          <w:rFonts w:asciiTheme="minorHAnsi" w:hAnsiTheme="minorHAnsi" w:cstheme="minorHAnsi"/>
          <w:color w:val="000000"/>
          <w:sz w:val="22"/>
          <w:szCs w:val="22"/>
          <w:u w:val="single"/>
        </w:rPr>
        <w:t>odst</w:t>
      </w:r>
      <w:r w:rsidR="00F14916" w:rsidRPr="00DA18B0">
        <w:rPr>
          <w:rFonts w:asciiTheme="minorHAnsi" w:hAnsiTheme="minorHAnsi" w:cstheme="minorHAnsi"/>
          <w:color w:val="000000"/>
          <w:sz w:val="22"/>
          <w:szCs w:val="22"/>
          <w:u w:val="single"/>
        </w:rPr>
        <w:t xml:space="preserve">. </w:t>
      </w:r>
      <w:r w:rsidR="00B5697E" w:rsidRPr="00DA18B0">
        <w:rPr>
          <w:rFonts w:asciiTheme="minorHAnsi" w:hAnsiTheme="minorHAnsi" w:cstheme="minorHAnsi"/>
          <w:color w:val="000000"/>
          <w:sz w:val="22"/>
          <w:szCs w:val="22"/>
          <w:u w:val="single"/>
        </w:rPr>
        <w:fldChar w:fldCharType="begin"/>
      </w:r>
      <w:r w:rsidR="00B5697E" w:rsidRPr="00DA18B0">
        <w:rPr>
          <w:rFonts w:asciiTheme="minorHAnsi" w:hAnsiTheme="minorHAnsi" w:cstheme="minorHAnsi"/>
          <w:color w:val="000000"/>
          <w:sz w:val="22"/>
          <w:szCs w:val="22"/>
          <w:u w:val="single"/>
        </w:rPr>
        <w:instrText xml:space="preserve"> REF _Ref65165217 \r \h </w:instrText>
      </w:r>
      <w:r w:rsidR="00D11B19" w:rsidRPr="00DA18B0">
        <w:rPr>
          <w:rFonts w:asciiTheme="minorHAnsi" w:hAnsiTheme="minorHAnsi" w:cstheme="minorHAnsi"/>
          <w:color w:val="000000"/>
          <w:sz w:val="22"/>
          <w:szCs w:val="22"/>
          <w:u w:val="single"/>
        </w:rPr>
        <w:instrText xml:space="preserve"> \* MERGEFORMAT </w:instrText>
      </w:r>
      <w:r w:rsidR="00B5697E" w:rsidRPr="00DA18B0">
        <w:rPr>
          <w:rFonts w:asciiTheme="minorHAnsi" w:hAnsiTheme="minorHAnsi" w:cstheme="minorHAnsi"/>
          <w:color w:val="000000"/>
          <w:sz w:val="22"/>
          <w:szCs w:val="22"/>
          <w:u w:val="single"/>
        </w:rPr>
      </w:r>
      <w:r w:rsidR="00B5697E" w:rsidRPr="00DA18B0">
        <w:rPr>
          <w:rFonts w:asciiTheme="minorHAnsi" w:hAnsiTheme="minorHAnsi" w:cstheme="minorHAnsi"/>
          <w:color w:val="000000"/>
          <w:sz w:val="22"/>
          <w:szCs w:val="22"/>
          <w:u w:val="single"/>
        </w:rPr>
        <w:fldChar w:fldCharType="separate"/>
      </w:r>
      <w:r w:rsidR="00AC4CC5">
        <w:rPr>
          <w:rFonts w:asciiTheme="minorHAnsi" w:hAnsiTheme="minorHAnsi" w:cstheme="minorHAnsi"/>
          <w:color w:val="000000"/>
          <w:sz w:val="22"/>
          <w:szCs w:val="22"/>
          <w:u w:val="single"/>
        </w:rPr>
        <w:t>VIII.7</w:t>
      </w:r>
      <w:r w:rsidR="00B5697E" w:rsidRPr="00DA18B0">
        <w:rPr>
          <w:rFonts w:asciiTheme="minorHAnsi" w:hAnsiTheme="minorHAnsi" w:cstheme="minorHAnsi"/>
          <w:color w:val="000000"/>
          <w:sz w:val="22"/>
          <w:szCs w:val="22"/>
          <w:u w:val="single"/>
        </w:rPr>
        <w:fldChar w:fldCharType="end"/>
      </w:r>
      <w:r w:rsidR="005F5550" w:rsidRPr="00DA18B0">
        <w:rPr>
          <w:rFonts w:asciiTheme="minorHAnsi" w:hAnsiTheme="minorHAnsi" w:cstheme="minorHAnsi"/>
          <w:color w:val="000000"/>
          <w:sz w:val="22"/>
          <w:szCs w:val="22"/>
          <w:u w:val="single"/>
        </w:rPr>
        <w:t>.</w:t>
      </w:r>
      <w:r w:rsidR="00E03D1A" w:rsidRPr="00DA18B0">
        <w:rPr>
          <w:rFonts w:asciiTheme="minorHAnsi" w:hAnsiTheme="minorHAnsi" w:cstheme="minorHAnsi"/>
          <w:color w:val="000000"/>
          <w:sz w:val="22"/>
          <w:szCs w:val="22"/>
          <w:u w:val="single"/>
        </w:rPr>
        <w:t xml:space="preserve"> této </w:t>
      </w:r>
      <w:r w:rsidR="00F14916" w:rsidRPr="00DA18B0">
        <w:rPr>
          <w:rFonts w:asciiTheme="minorHAnsi" w:hAnsiTheme="minorHAnsi" w:cstheme="minorHAnsi"/>
          <w:color w:val="000000"/>
          <w:sz w:val="22"/>
          <w:szCs w:val="22"/>
          <w:u w:val="single"/>
        </w:rPr>
        <w:t>smlouvy)</w:t>
      </w:r>
      <w:r w:rsidR="006A7505" w:rsidRPr="00DA18B0">
        <w:rPr>
          <w:rFonts w:asciiTheme="minorHAnsi" w:hAnsiTheme="minorHAnsi" w:cstheme="minorHAnsi"/>
          <w:color w:val="000000"/>
          <w:sz w:val="22"/>
          <w:szCs w:val="22"/>
        </w:rPr>
        <w:t>,</w:t>
      </w:r>
      <w:r w:rsidR="00725CC6" w:rsidRPr="00DA18B0">
        <w:rPr>
          <w:rFonts w:asciiTheme="minorHAnsi" w:hAnsiTheme="minorHAnsi" w:cstheme="minorHAnsi"/>
          <w:color w:val="000000"/>
          <w:sz w:val="22"/>
          <w:szCs w:val="22"/>
        </w:rPr>
        <w:t xml:space="preserve"> </w:t>
      </w:r>
      <w:r w:rsidR="00E72015" w:rsidRPr="00DA18B0">
        <w:rPr>
          <w:rFonts w:asciiTheme="minorHAnsi" w:hAnsiTheme="minorHAnsi" w:cstheme="minorHAnsi"/>
          <w:color w:val="000000"/>
          <w:sz w:val="22"/>
          <w:szCs w:val="22"/>
        </w:rPr>
        <w:t>přičemž po zahájení prací se Zhotovitel zavazuje v nich řádně pokračovat</w:t>
      </w:r>
      <w:r w:rsidR="00D0231E" w:rsidRPr="00DA18B0">
        <w:rPr>
          <w:rFonts w:asciiTheme="minorHAnsi" w:hAnsiTheme="minorHAnsi" w:cstheme="minorHAnsi"/>
          <w:color w:val="000000"/>
          <w:sz w:val="22"/>
          <w:szCs w:val="22"/>
        </w:rPr>
        <w:t xml:space="preserve"> v souladu s Harmonogramem</w:t>
      </w:r>
      <w:r w:rsidR="00AF6B89" w:rsidRPr="00DA18B0">
        <w:rPr>
          <w:rFonts w:asciiTheme="minorHAnsi" w:hAnsiTheme="minorHAnsi" w:cstheme="minorHAnsi"/>
          <w:color w:val="000000"/>
          <w:sz w:val="22"/>
          <w:szCs w:val="22"/>
        </w:rPr>
        <w:t>;</w:t>
      </w:r>
    </w:p>
    <w:p w14:paraId="66BE432E" w14:textId="038109F1" w:rsidR="006A1A77" w:rsidRPr="00DA18B0" w:rsidRDefault="00DB3977" w:rsidP="000F2D64">
      <w:pPr>
        <w:numPr>
          <w:ilvl w:val="0"/>
          <w:numId w:val="40"/>
        </w:numPr>
        <w:spacing w:after="120"/>
        <w:ind w:left="851" w:hanging="284"/>
        <w:jc w:val="both"/>
        <w:rPr>
          <w:rFonts w:asciiTheme="minorHAnsi" w:hAnsiTheme="minorHAnsi" w:cstheme="minorHAnsi"/>
          <w:color w:val="000000"/>
          <w:sz w:val="22"/>
          <w:szCs w:val="22"/>
        </w:rPr>
      </w:pPr>
      <w:bookmarkStart w:id="10" w:name="_Ref479011678"/>
      <w:bookmarkStart w:id="11" w:name="_Ref469402524"/>
      <w:r w:rsidRPr="00DA18B0">
        <w:rPr>
          <w:rFonts w:asciiTheme="minorHAnsi" w:hAnsiTheme="minorHAnsi" w:cstheme="minorHAnsi"/>
          <w:color w:val="000000"/>
          <w:sz w:val="22"/>
          <w:szCs w:val="22"/>
        </w:rPr>
        <w:t xml:space="preserve">lhůta </w:t>
      </w:r>
      <w:r w:rsidR="00305CCA" w:rsidRPr="00DA18B0">
        <w:rPr>
          <w:rFonts w:asciiTheme="minorHAnsi" w:hAnsiTheme="minorHAnsi" w:cstheme="minorHAnsi"/>
          <w:color w:val="000000"/>
          <w:sz w:val="22"/>
          <w:szCs w:val="22"/>
        </w:rPr>
        <w:t>pro</w:t>
      </w:r>
      <w:r w:rsidR="00D0231E" w:rsidRPr="00DA18B0">
        <w:rPr>
          <w:rFonts w:asciiTheme="minorHAnsi" w:hAnsiTheme="minorHAnsi" w:cstheme="minorHAnsi"/>
          <w:color w:val="000000"/>
          <w:sz w:val="22"/>
          <w:szCs w:val="22"/>
        </w:rPr>
        <w:t xml:space="preserve"> dokončení </w:t>
      </w:r>
      <w:r w:rsidR="00E21921" w:rsidRPr="00DA18B0">
        <w:rPr>
          <w:rFonts w:asciiTheme="minorHAnsi" w:hAnsiTheme="minorHAnsi" w:cstheme="minorHAnsi"/>
          <w:color w:val="000000"/>
          <w:sz w:val="22"/>
          <w:szCs w:val="22"/>
        </w:rPr>
        <w:t>d</w:t>
      </w:r>
      <w:r w:rsidR="00D0231E" w:rsidRPr="00DA18B0">
        <w:rPr>
          <w:rFonts w:asciiTheme="minorHAnsi" w:hAnsiTheme="minorHAnsi" w:cstheme="minorHAnsi"/>
          <w:color w:val="000000"/>
          <w:sz w:val="22"/>
          <w:szCs w:val="22"/>
        </w:rPr>
        <w:t>íla a jeho předání a převzetí dle této smlouvy se sjednává</w:t>
      </w:r>
      <w:bookmarkEnd w:id="10"/>
      <w:r w:rsidR="00725CC6" w:rsidRPr="00DA18B0">
        <w:rPr>
          <w:rFonts w:asciiTheme="minorHAnsi" w:hAnsiTheme="minorHAnsi" w:cstheme="minorHAnsi"/>
          <w:color w:val="000000"/>
          <w:sz w:val="22"/>
          <w:szCs w:val="22"/>
        </w:rPr>
        <w:t xml:space="preserve"> </w:t>
      </w:r>
      <w:bookmarkEnd w:id="11"/>
    </w:p>
    <w:p w14:paraId="2C2424D6" w14:textId="35ED4EA8" w:rsidR="00DB3977" w:rsidRPr="00DA18B0" w:rsidRDefault="00FA06F3" w:rsidP="000F2D64">
      <w:pPr>
        <w:spacing w:after="120"/>
        <w:ind w:left="1134"/>
        <w:jc w:val="both"/>
        <w:rPr>
          <w:rFonts w:asciiTheme="minorHAnsi" w:hAnsiTheme="minorHAnsi" w:cstheme="minorHAnsi"/>
          <w:sz w:val="22"/>
          <w:szCs w:val="22"/>
        </w:rPr>
      </w:pPr>
      <w:r w:rsidRPr="00FA06F3">
        <w:rPr>
          <w:rFonts w:asciiTheme="minorHAnsi" w:hAnsiTheme="minorHAnsi" w:cstheme="minorHAnsi"/>
          <w:color w:val="000000"/>
          <w:sz w:val="22"/>
          <w:szCs w:val="22"/>
          <w:u w:val="single"/>
        </w:rPr>
        <w:t>120</w:t>
      </w:r>
      <w:r w:rsidR="00001764" w:rsidRPr="00FA06F3">
        <w:rPr>
          <w:rFonts w:asciiTheme="minorHAnsi" w:hAnsiTheme="minorHAnsi" w:cstheme="minorHAnsi"/>
          <w:color w:val="000000"/>
          <w:sz w:val="22"/>
          <w:szCs w:val="22"/>
          <w:u w:val="single"/>
        </w:rPr>
        <w:t xml:space="preserve"> </w:t>
      </w:r>
      <w:r w:rsidR="00812FDD" w:rsidRPr="00FA06F3">
        <w:rPr>
          <w:rFonts w:asciiTheme="minorHAnsi" w:hAnsiTheme="minorHAnsi" w:cstheme="minorHAnsi"/>
          <w:color w:val="000000"/>
          <w:sz w:val="22"/>
          <w:szCs w:val="22"/>
          <w:u w:val="single"/>
        </w:rPr>
        <w:t>dnů od předání Staveniště Zhotoviteli</w:t>
      </w:r>
      <w:r w:rsidR="00812FDD" w:rsidRPr="00FA06F3">
        <w:rPr>
          <w:rFonts w:asciiTheme="minorHAnsi" w:hAnsiTheme="minorHAnsi" w:cstheme="minorHAnsi"/>
          <w:sz w:val="22"/>
          <w:szCs w:val="22"/>
          <w:u w:val="single"/>
        </w:rPr>
        <w:t xml:space="preserve"> </w:t>
      </w:r>
      <w:r w:rsidR="00DB3977" w:rsidRPr="00FA06F3">
        <w:rPr>
          <w:rFonts w:asciiTheme="minorHAnsi" w:hAnsiTheme="minorHAnsi" w:cstheme="minorHAnsi"/>
          <w:sz w:val="22"/>
          <w:szCs w:val="22"/>
          <w:u w:val="single"/>
        </w:rPr>
        <w:t>(dále také jen „</w:t>
      </w:r>
      <w:r w:rsidR="00DB3977" w:rsidRPr="00FA06F3">
        <w:rPr>
          <w:rFonts w:asciiTheme="minorHAnsi" w:hAnsiTheme="minorHAnsi" w:cstheme="minorHAnsi"/>
          <w:b/>
          <w:i/>
          <w:sz w:val="22"/>
          <w:szCs w:val="22"/>
          <w:u w:val="single"/>
        </w:rPr>
        <w:t>Finální lhůta</w:t>
      </w:r>
      <w:r w:rsidR="00DB3977" w:rsidRPr="00FA06F3">
        <w:rPr>
          <w:rFonts w:asciiTheme="minorHAnsi" w:hAnsiTheme="minorHAnsi" w:cstheme="minorHAnsi"/>
          <w:sz w:val="22"/>
          <w:szCs w:val="22"/>
          <w:u w:val="single"/>
        </w:rPr>
        <w:t>“)</w:t>
      </w:r>
    </w:p>
    <w:p w14:paraId="63BEB8B8" w14:textId="762A336A" w:rsidR="0002437D" w:rsidRPr="00DA18B0" w:rsidRDefault="0002437D" w:rsidP="000F2D64">
      <w:pPr>
        <w:keepNext/>
        <w:numPr>
          <w:ilvl w:val="0"/>
          <w:numId w:val="40"/>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lhůta k vyzvání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k převzetí díla </w:t>
      </w:r>
    </w:p>
    <w:p w14:paraId="26C14C8D" w14:textId="7B416AB5" w:rsidR="0002437D" w:rsidRPr="00DA18B0" w:rsidRDefault="0002437D" w:rsidP="000F2D64">
      <w:pPr>
        <w:keepNext/>
        <w:spacing w:after="120"/>
        <w:ind w:left="1134"/>
        <w:jc w:val="both"/>
        <w:rPr>
          <w:rFonts w:asciiTheme="minorHAnsi" w:hAnsiTheme="minorHAnsi" w:cstheme="minorHAnsi"/>
          <w:color w:val="000000"/>
          <w:sz w:val="22"/>
          <w:szCs w:val="22"/>
          <w:u w:val="single"/>
        </w:rPr>
      </w:pPr>
      <w:r w:rsidRPr="00DA18B0">
        <w:rPr>
          <w:rFonts w:asciiTheme="minorHAnsi" w:hAnsiTheme="minorHAnsi" w:cstheme="minorHAnsi"/>
          <w:color w:val="000000"/>
          <w:sz w:val="22"/>
          <w:szCs w:val="22"/>
          <w:u w:val="single"/>
        </w:rPr>
        <w:t xml:space="preserve">nejpozději </w:t>
      </w:r>
      <w:r w:rsidR="00D43349" w:rsidRPr="00DA18B0">
        <w:rPr>
          <w:rFonts w:asciiTheme="minorHAnsi" w:hAnsiTheme="minorHAnsi" w:cstheme="minorHAnsi"/>
          <w:color w:val="000000"/>
          <w:sz w:val="22"/>
          <w:szCs w:val="22"/>
          <w:u w:val="single"/>
        </w:rPr>
        <w:t xml:space="preserve">15 </w:t>
      </w:r>
      <w:r w:rsidRPr="00DA18B0">
        <w:rPr>
          <w:rFonts w:asciiTheme="minorHAnsi" w:hAnsiTheme="minorHAnsi" w:cstheme="minorHAnsi"/>
          <w:color w:val="000000"/>
          <w:sz w:val="22"/>
          <w:szCs w:val="22"/>
          <w:u w:val="single"/>
        </w:rPr>
        <w:t>dnů před koncem Finální lhůty</w:t>
      </w:r>
      <w:r w:rsidR="00AF6B89" w:rsidRPr="00DA18B0">
        <w:rPr>
          <w:rFonts w:asciiTheme="minorHAnsi" w:hAnsiTheme="minorHAnsi" w:cstheme="minorHAnsi"/>
          <w:color w:val="000000"/>
          <w:sz w:val="22"/>
          <w:szCs w:val="22"/>
          <w:u w:val="single"/>
        </w:rPr>
        <w:t>;</w:t>
      </w:r>
    </w:p>
    <w:p w14:paraId="4026304F" w14:textId="77777777" w:rsidR="00AF6B89" w:rsidRPr="00DA18B0" w:rsidRDefault="00AF6B89" w:rsidP="000F2D64">
      <w:pPr>
        <w:numPr>
          <w:ilvl w:val="0"/>
          <w:numId w:val="40"/>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lhůta k úplnému vyklizení Staveniště </w:t>
      </w:r>
    </w:p>
    <w:p w14:paraId="14182051" w14:textId="706717CF" w:rsidR="00AF6B89" w:rsidRPr="00DA18B0" w:rsidRDefault="00AF6B89" w:rsidP="000F2D64">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nejpozději do 10 dnů po </w:t>
      </w:r>
      <w:r w:rsidR="002A70F6" w:rsidRPr="00DA18B0">
        <w:rPr>
          <w:rFonts w:asciiTheme="minorHAnsi" w:hAnsiTheme="minorHAnsi" w:cstheme="minorHAnsi"/>
          <w:color w:val="000000"/>
          <w:sz w:val="22"/>
          <w:szCs w:val="22"/>
          <w:u w:val="single"/>
        </w:rPr>
        <w:t xml:space="preserve">předání a převzetí </w:t>
      </w:r>
      <w:r w:rsidR="00E21921" w:rsidRPr="00DA18B0">
        <w:rPr>
          <w:rFonts w:asciiTheme="minorHAnsi" w:hAnsiTheme="minorHAnsi" w:cstheme="minorHAnsi"/>
          <w:color w:val="000000"/>
          <w:sz w:val="22"/>
          <w:szCs w:val="22"/>
          <w:u w:val="single"/>
        </w:rPr>
        <w:t>d</w:t>
      </w:r>
      <w:r w:rsidR="002A70F6" w:rsidRPr="00DA18B0">
        <w:rPr>
          <w:rFonts w:asciiTheme="minorHAnsi" w:hAnsiTheme="minorHAnsi" w:cstheme="minorHAnsi"/>
          <w:color w:val="000000"/>
          <w:sz w:val="22"/>
          <w:szCs w:val="22"/>
          <w:u w:val="single"/>
        </w:rPr>
        <w:t>íla</w:t>
      </w:r>
      <w:r w:rsidRPr="00DA18B0">
        <w:rPr>
          <w:rFonts w:asciiTheme="minorHAnsi" w:hAnsiTheme="minorHAnsi" w:cstheme="minorHAnsi"/>
          <w:color w:val="000000"/>
          <w:sz w:val="22"/>
          <w:szCs w:val="22"/>
          <w:u w:val="single"/>
        </w:rPr>
        <w:t>;</w:t>
      </w:r>
    </w:p>
    <w:p w14:paraId="53EABDD6" w14:textId="77777777" w:rsidR="001769EC" w:rsidRPr="00DA18B0" w:rsidRDefault="00860EFC" w:rsidP="000F2D64">
      <w:pPr>
        <w:numPr>
          <w:ilvl w:val="0"/>
          <w:numId w:val="40"/>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lhůta k odstranění případných</w:t>
      </w:r>
      <w:r w:rsidR="007158F3" w:rsidRPr="00DA18B0">
        <w:rPr>
          <w:rFonts w:asciiTheme="minorHAnsi" w:hAnsiTheme="minorHAnsi" w:cstheme="minorHAnsi"/>
          <w:color w:val="000000"/>
          <w:sz w:val="22"/>
          <w:szCs w:val="22"/>
        </w:rPr>
        <w:t xml:space="preserve"> </w:t>
      </w:r>
      <w:r w:rsidR="003E661B" w:rsidRPr="00DA18B0">
        <w:rPr>
          <w:rFonts w:asciiTheme="minorHAnsi" w:hAnsiTheme="minorHAnsi" w:cstheme="minorHAnsi"/>
          <w:color w:val="000000"/>
          <w:sz w:val="22"/>
          <w:szCs w:val="22"/>
        </w:rPr>
        <w:t>Drobných vad</w:t>
      </w:r>
      <w:r w:rsidR="004F6FF6" w:rsidRPr="00DA18B0">
        <w:rPr>
          <w:rFonts w:asciiTheme="minorHAnsi" w:hAnsiTheme="minorHAnsi" w:cstheme="minorHAnsi"/>
          <w:color w:val="000000"/>
          <w:sz w:val="22"/>
          <w:szCs w:val="22"/>
        </w:rPr>
        <w:t xml:space="preserve"> </w:t>
      </w:r>
    </w:p>
    <w:p w14:paraId="28A1E986" w14:textId="7C0C499C" w:rsidR="001E14E5" w:rsidRPr="00DA18B0" w:rsidRDefault="00860EFC" w:rsidP="000F2D64">
      <w:pPr>
        <w:spacing w:after="120"/>
        <w:ind w:left="1134"/>
        <w:jc w:val="both"/>
        <w:rPr>
          <w:rFonts w:asciiTheme="minorHAnsi" w:hAnsiTheme="minorHAnsi" w:cstheme="minorHAnsi"/>
          <w:sz w:val="22"/>
          <w:szCs w:val="22"/>
          <w:u w:val="single"/>
        </w:rPr>
      </w:pPr>
      <w:r w:rsidRPr="00DA18B0">
        <w:rPr>
          <w:rFonts w:asciiTheme="minorHAnsi" w:hAnsiTheme="minorHAnsi" w:cstheme="minorHAnsi"/>
          <w:sz w:val="22"/>
          <w:szCs w:val="22"/>
          <w:u w:val="single"/>
        </w:rPr>
        <w:t xml:space="preserve">nejpozději </w:t>
      </w:r>
      <w:r w:rsidR="00F37D10" w:rsidRPr="00DA18B0">
        <w:rPr>
          <w:rFonts w:asciiTheme="minorHAnsi" w:hAnsiTheme="minorHAnsi" w:cstheme="minorHAnsi"/>
          <w:sz w:val="22"/>
          <w:szCs w:val="22"/>
          <w:u w:val="single"/>
        </w:rPr>
        <w:t xml:space="preserve">do </w:t>
      </w:r>
      <w:r w:rsidR="00C445E1" w:rsidRPr="00DA18B0">
        <w:rPr>
          <w:rFonts w:asciiTheme="minorHAnsi" w:hAnsiTheme="minorHAnsi" w:cstheme="minorHAnsi"/>
          <w:sz w:val="22"/>
          <w:szCs w:val="22"/>
          <w:u w:val="single"/>
        </w:rPr>
        <w:t>10 dnů po</w:t>
      </w:r>
      <w:r w:rsidR="002A70F6" w:rsidRPr="00DA18B0">
        <w:rPr>
          <w:rFonts w:asciiTheme="minorHAnsi" w:hAnsiTheme="minorHAnsi" w:cstheme="minorHAnsi"/>
          <w:sz w:val="22"/>
          <w:szCs w:val="22"/>
          <w:u w:val="single"/>
        </w:rPr>
        <w:t xml:space="preserve"> předání a převzetí </w:t>
      </w:r>
      <w:r w:rsidR="00E21921" w:rsidRPr="00DA18B0">
        <w:rPr>
          <w:rFonts w:asciiTheme="minorHAnsi" w:hAnsiTheme="minorHAnsi" w:cstheme="minorHAnsi"/>
          <w:sz w:val="22"/>
          <w:szCs w:val="22"/>
          <w:u w:val="single"/>
        </w:rPr>
        <w:t>d</w:t>
      </w:r>
      <w:r w:rsidR="002A70F6" w:rsidRPr="00DA18B0">
        <w:rPr>
          <w:rFonts w:asciiTheme="minorHAnsi" w:hAnsiTheme="minorHAnsi" w:cstheme="minorHAnsi"/>
          <w:sz w:val="22"/>
          <w:szCs w:val="22"/>
          <w:u w:val="single"/>
        </w:rPr>
        <w:t>íla</w:t>
      </w:r>
      <w:r w:rsidR="009717E1" w:rsidRPr="00DA18B0">
        <w:rPr>
          <w:rFonts w:asciiTheme="minorHAnsi" w:hAnsiTheme="minorHAnsi" w:cstheme="minorHAnsi"/>
          <w:sz w:val="22"/>
          <w:szCs w:val="22"/>
          <w:u w:val="single"/>
        </w:rPr>
        <w:t>, případně ve</w:t>
      </w:r>
      <w:r w:rsidR="004F6FF6" w:rsidRPr="00DA18B0">
        <w:rPr>
          <w:rFonts w:asciiTheme="minorHAnsi" w:hAnsiTheme="minorHAnsi" w:cstheme="minorHAnsi"/>
          <w:sz w:val="22"/>
          <w:szCs w:val="22"/>
          <w:u w:val="single"/>
        </w:rPr>
        <w:t> </w:t>
      </w:r>
      <w:r w:rsidR="009717E1" w:rsidRPr="00DA18B0">
        <w:rPr>
          <w:rFonts w:asciiTheme="minorHAnsi" w:hAnsiTheme="minorHAnsi" w:cstheme="minorHAnsi"/>
          <w:sz w:val="22"/>
          <w:szCs w:val="22"/>
          <w:u w:val="single"/>
        </w:rPr>
        <w:t xml:space="preserve">lhůtě sjednané </w:t>
      </w:r>
      <w:r w:rsidR="004C7B39" w:rsidRPr="00DA18B0">
        <w:rPr>
          <w:rFonts w:asciiTheme="minorHAnsi" w:hAnsiTheme="minorHAnsi" w:cstheme="minorHAnsi"/>
          <w:sz w:val="22"/>
          <w:szCs w:val="22"/>
          <w:u w:val="single"/>
        </w:rPr>
        <w:t xml:space="preserve">smluvními </w:t>
      </w:r>
      <w:r w:rsidR="009717E1" w:rsidRPr="00DA18B0">
        <w:rPr>
          <w:rFonts w:asciiTheme="minorHAnsi" w:hAnsiTheme="minorHAnsi" w:cstheme="minorHAnsi"/>
          <w:sz w:val="22"/>
          <w:szCs w:val="22"/>
          <w:u w:val="single"/>
        </w:rPr>
        <w:t>stranami při</w:t>
      </w:r>
      <w:r w:rsidR="002A70F6" w:rsidRPr="00DA18B0">
        <w:rPr>
          <w:rFonts w:asciiTheme="minorHAnsi" w:hAnsiTheme="minorHAnsi" w:cstheme="minorHAnsi"/>
          <w:sz w:val="22"/>
          <w:szCs w:val="22"/>
          <w:u w:val="single"/>
        </w:rPr>
        <w:t xml:space="preserve"> předání a převzetí </w:t>
      </w:r>
      <w:r w:rsidR="00E21921" w:rsidRPr="00DA18B0">
        <w:rPr>
          <w:rFonts w:asciiTheme="minorHAnsi" w:hAnsiTheme="minorHAnsi" w:cstheme="minorHAnsi"/>
          <w:sz w:val="22"/>
          <w:szCs w:val="22"/>
          <w:u w:val="single"/>
        </w:rPr>
        <w:t>d</w:t>
      </w:r>
      <w:r w:rsidR="002A70F6" w:rsidRPr="00DA18B0">
        <w:rPr>
          <w:rFonts w:asciiTheme="minorHAnsi" w:hAnsiTheme="minorHAnsi" w:cstheme="minorHAnsi"/>
          <w:sz w:val="22"/>
          <w:szCs w:val="22"/>
          <w:u w:val="single"/>
        </w:rPr>
        <w:t>íla</w:t>
      </w:r>
      <w:r w:rsidR="001E14E5" w:rsidRPr="00DA18B0">
        <w:rPr>
          <w:rFonts w:asciiTheme="minorHAnsi" w:hAnsiTheme="minorHAnsi" w:cstheme="minorHAnsi"/>
          <w:sz w:val="22"/>
          <w:szCs w:val="22"/>
          <w:u w:val="single"/>
        </w:rPr>
        <w:t>.</w:t>
      </w:r>
    </w:p>
    <w:p w14:paraId="66889338" w14:textId="49E95A08" w:rsidR="00DB7058" w:rsidRPr="00DA18B0" w:rsidRDefault="00DC35AA" w:rsidP="000F2D64">
      <w:pPr>
        <w:numPr>
          <w:ilvl w:val="1"/>
          <w:numId w:val="28"/>
        </w:numPr>
        <w:spacing w:after="120"/>
        <w:ind w:left="567" w:hanging="567"/>
        <w:jc w:val="both"/>
        <w:rPr>
          <w:rFonts w:asciiTheme="minorHAnsi" w:hAnsiTheme="minorHAnsi" w:cstheme="minorHAnsi"/>
          <w:color w:val="000000"/>
          <w:sz w:val="22"/>
          <w:szCs w:val="22"/>
        </w:rPr>
      </w:pPr>
      <w:bookmarkStart w:id="12" w:name="_Ref65165435"/>
      <w:r w:rsidRPr="00DA18B0">
        <w:rPr>
          <w:rFonts w:asciiTheme="minorHAnsi" w:hAnsiTheme="minorHAnsi" w:cstheme="minorHAnsi"/>
          <w:color w:val="000000"/>
          <w:sz w:val="22"/>
          <w:szCs w:val="22"/>
        </w:rPr>
        <w:t>V takto sjednaných lhůtách pro řádné dokončení plnění dle této smlouvy je zohledněno též v plném rozsahu riziko zahájení a provádění prací ke zhotovení Stavby v klimaticky nepříznivém období, není-li v této smlouv</w:t>
      </w:r>
      <w:r w:rsidR="004C7B39" w:rsidRPr="00DA18B0">
        <w:rPr>
          <w:rFonts w:asciiTheme="minorHAnsi" w:hAnsiTheme="minorHAnsi" w:cstheme="minorHAnsi"/>
          <w:color w:val="000000"/>
          <w:sz w:val="22"/>
          <w:szCs w:val="22"/>
        </w:rPr>
        <w:t>ě</w:t>
      </w:r>
      <w:r w:rsidRPr="00DA18B0">
        <w:rPr>
          <w:rFonts w:asciiTheme="minorHAnsi" w:hAnsiTheme="minorHAnsi" w:cstheme="minorHAnsi"/>
          <w:color w:val="000000"/>
          <w:sz w:val="22"/>
          <w:szCs w:val="22"/>
        </w:rPr>
        <w:t xml:space="preserve"> výslovně stanoveno jinak.</w:t>
      </w:r>
      <w:r w:rsidR="002866BD" w:rsidRPr="00DA18B0">
        <w:rPr>
          <w:rFonts w:asciiTheme="minorHAnsi" w:hAnsiTheme="minorHAnsi" w:cstheme="minorHAnsi"/>
          <w:color w:val="000000"/>
          <w:sz w:val="22"/>
          <w:szCs w:val="22"/>
        </w:rPr>
        <w:t xml:space="preserve"> </w:t>
      </w:r>
      <w:r w:rsidR="001A7A40" w:rsidRPr="00DA18B0">
        <w:rPr>
          <w:rFonts w:asciiTheme="minorHAnsi" w:hAnsiTheme="minorHAnsi" w:cstheme="minorHAnsi"/>
          <w:color w:val="000000"/>
          <w:sz w:val="22"/>
          <w:szCs w:val="22"/>
        </w:rPr>
        <w:t xml:space="preserve">V případě </w:t>
      </w:r>
      <w:r w:rsidR="001A7A40" w:rsidRPr="00DA18B0">
        <w:rPr>
          <w:rFonts w:asciiTheme="minorHAnsi" w:hAnsiTheme="minorHAnsi" w:cstheme="minorHAnsi"/>
          <w:color w:val="000000"/>
          <w:sz w:val="22"/>
          <w:szCs w:val="22"/>
          <w:u w:val="single"/>
        </w:rPr>
        <w:t>zvláště nepříznivých klimatických podmínek</w:t>
      </w:r>
      <w:r w:rsidR="001A7A40" w:rsidRPr="00DA18B0">
        <w:rPr>
          <w:rFonts w:asciiTheme="minorHAnsi" w:hAnsiTheme="minorHAnsi" w:cstheme="minorHAnsi"/>
          <w:color w:val="000000"/>
          <w:sz w:val="22"/>
          <w:szCs w:val="22"/>
        </w:rPr>
        <w:t xml:space="preserve">, které prokazatelně brání řádné realizaci díla tak, že dle relevantních ČSN, případně jiných norem a obecně závazných předpisů účinných v době realizace díla, nelze realizovat </w:t>
      </w:r>
      <w:r w:rsidR="00E21921" w:rsidRPr="00DA18B0">
        <w:rPr>
          <w:rFonts w:asciiTheme="minorHAnsi" w:hAnsiTheme="minorHAnsi" w:cstheme="minorHAnsi"/>
          <w:color w:val="000000"/>
          <w:sz w:val="22"/>
          <w:szCs w:val="22"/>
        </w:rPr>
        <w:t>d</w:t>
      </w:r>
      <w:r w:rsidR="001A7A40" w:rsidRPr="00DA18B0">
        <w:rPr>
          <w:rFonts w:asciiTheme="minorHAnsi" w:hAnsiTheme="minorHAnsi" w:cstheme="minorHAnsi"/>
          <w:color w:val="000000"/>
          <w:sz w:val="22"/>
          <w:szCs w:val="22"/>
        </w:rPr>
        <w:t xml:space="preserve">ílo řádně, a to ani při vynaložení veškeré odborné péče Zhotovitelem, kterou je povinen Zhotovitel prokázat, se délka příslušné sjednané lhůty prodlužuje v souladu s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_Ref3977825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III.8</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A35442" w:rsidRPr="00DA18B0">
        <w:rPr>
          <w:rFonts w:asciiTheme="minorHAnsi" w:hAnsiTheme="minorHAnsi" w:cstheme="minorHAnsi"/>
          <w:color w:val="000000"/>
          <w:sz w:val="22"/>
          <w:szCs w:val="22"/>
        </w:rPr>
        <w:t xml:space="preserve"> </w:t>
      </w:r>
      <w:r w:rsidR="001F25AA" w:rsidRPr="00DA18B0">
        <w:rPr>
          <w:rFonts w:asciiTheme="minorHAnsi" w:hAnsiTheme="minorHAnsi" w:cstheme="minorHAnsi"/>
          <w:color w:val="000000"/>
          <w:sz w:val="22"/>
          <w:szCs w:val="22"/>
        </w:rPr>
        <w:t xml:space="preserve">této smlouvy </w:t>
      </w:r>
      <w:r w:rsidR="001A7A40" w:rsidRPr="00DA18B0">
        <w:rPr>
          <w:rFonts w:asciiTheme="minorHAnsi" w:hAnsiTheme="minorHAnsi" w:cstheme="minorHAnsi"/>
          <w:color w:val="000000"/>
          <w:sz w:val="22"/>
          <w:szCs w:val="22"/>
        </w:rPr>
        <w:t xml:space="preserve">s účinností od udělení souhlasu Objednatele, a to vždy nejdéle o dobu trvání zvláště nepříznivých klimatických podmínek, není-li sjednáno z objektivních důvodů jinak. </w:t>
      </w:r>
      <w:bookmarkEnd w:id="12"/>
    </w:p>
    <w:p w14:paraId="2084A782" w14:textId="1EA372D0" w:rsidR="00212A4E" w:rsidRPr="00DA18B0" w:rsidRDefault="00BE2007"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212A4E" w:rsidRPr="00DA18B0">
        <w:rPr>
          <w:rFonts w:asciiTheme="minorHAnsi" w:hAnsiTheme="minorHAnsi" w:cstheme="minorHAnsi"/>
          <w:color w:val="000000"/>
          <w:sz w:val="22"/>
          <w:szCs w:val="22"/>
        </w:rPr>
        <w:t xml:space="preserve"> je oprávněn dokončit práce i dříve, tj. před uplynutím </w:t>
      </w:r>
      <w:r w:rsidR="00C26D33" w:rsidRPr="00DA18B0">
        <w:rPr>
          <w:rFonts w:asciiTheme="minorHAnsi" w:hAnsiTheme="minorHAnsi" w:cstheme="minorHAnsi"/>
          <w:color w:val="000000"/>
          <w:sz w:val="22"/>
          <w:szCs w:val="22"/>
        </w:rPr>
        <w:t xml:space="preserve">sjednaných </w:t>
      </w:r>
      <w:r w:rsidR="00212A4E" w:rsidRPr="00DA18B0">
        <w:rPr>
          <w:rFonts w:asciiTheme="minorHAnsi" w:hAnsiTheme="minorHAnsi" w:cstheme="minorHAnsi"/>
          <w:color w:val="000000"/>
          <w:sz w:val="22"/>
          <w:szCs w:val="22"/>
        </w:rPr>
        <w:t>lhůt</w:t>
      </w:r>
      <w:r w:rsidR="00C26D33" w:rsidRPr="00DA18B0">
        <w:rPr>
          <w:rFonts w:asciiTheme="minorHAnsi" w:hAnsiTheme="minorHAnsi" w:cstheme="minorHAnsi"/>
          <w:color w:val="000000"/>
          <w:sz w:val="22"/>
          <w:szCs w:val="22"/>
        </w:rPr>
        <w:t>.</w:t>
      </w:r>
    </w:p>
    <w:p w14:paraId="4983648A" w14:textId="1CB0C969" w:rsidR="00921C4D" w:rsidRPr="000D0249" w:rsidRDefault="00921C4D" w:rsidP="000F2D64">
      <w:pPr>
        <w:keepNext/>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r w:rsidRPr="000D0249">
        <w:rPr>
          <w:rFonts w:asciiTheme="minorHAnsi" w:hAnsiTheme="minorHAnsi" w:cstheme="minorHAnsi"/>
          <w:color w:val="000000"/>
          <w:sz w:val="22"/>
          <w:szCs w:val="22"/>
        </w:rPr>
        <w:lastRenderedPageBreak/>
        <w:t xml:space="preserve">Pracovní dobu, po kterou je </w:t>
      </w:r>
      <w:r w:rsidR="001434F3" w:rsidRPr="000D0249">
        <w:rPr>
          <w:rFonts w:asciiTheme="minorHAnsi" w:hAnsiTheme="minorHAnsi" w:cstheme="minorHAnsi"/>
          <w:color w:val="000000"/>
          <w:sz w:val="22"/>
          <w:szCs w:val="22"/>
        </w:rPr>
        <w:t>Z</w:t>
      </w:r>
      <w:r w:rsidRPr="000D0249">
        <w:rPr>
          <w:rFonts w:asciiTheme="minorHAnsi" w:hAnsiTheme="minorHAnsi" w:cstheme="minorHAnsi"/>
          <w:color w:val="000000"/>
          <w:sz w:val="22"/>
          <w:szCs w:val="22"/>
        </w:rPr>
        <w:t>hotovitel oprávněn provádět práce jsou vyhrazeny v době:</w:t>
      </w:r>
    </w:p>
    <w:p w14:paraId="160FF23C" w14:textId="28C5ADCB" w:rsidR="001434F3" w:rsidRPr="005A141F" w:rsidRDefault="001434F3" w:rsidP="000F2D64">
      <w:pPr>
        <w:keepNext/>
        <w:numPr>
          <w:ilvl w:val="1"/>
          <w:numId w:val="26"/>
        </w:numPr>
        <w:spacing w:after="120"/>
        <w:ind w:left="1134" w:hanging="425"/>
        <w:jc w:val="both"/>
        <w:rPr>
          <w:rFonts w:asciiTheme="minorHAnsi" w:hAnsiTheme="minorHAnsi" w:cstheme="minorHAnsi"/>
          <w:color w:val="000000"/>
          <w:sz w:val="22"/>
          <w:szCs w:val="22"/>
        </w:rPr>
      </w:pPr>
      <w:r w:rsidRPr="000D0249">
        <w:rPr>
          <w:rFonts w:asciiTheme="minorHAnsi" w:hAnsiTheme="minorHAnsi" w:cstheme="minorHAnsi"/>
          <w:color w:val="000000"/>
          <w:sz w:val="22"/>
          <w:szCs w:val="22"/>
        </w:rPr>
        <w:t>p</w:t>
      </w:r>
      <w:r w:rsidR="00921C4D" w:rsidRPr="000D0249">
        <w:rPr>
          <w:rFonts w:asciiTheme="minorHAnsi" w:hAnsiTheme="minorHAnsi" w:cstheme="minorHAnsi"/>
          <w:color w:val="000000"/>
          <w:sz w:val="22"/>
          <w:szCs w:val="22"/>
        </w:rPr>
        <w:t xml:space="preserve">ondělí </w:t>
      </w:r>
      <w:r w:rsidRPr="000D0249">
        <w:rPr>
          <w:rFonts w:asciiTheme="minorHAnsi" w:hAnsiTheme="minorHAnsi" w:cstheme="minorHAnsi"/>
          <w:color w:val="000000"/>
          <w:sz w:val="22"/>
          <w:szCs w:val="22"/>
        </w:rPr>
        <w:t xml:space="preserve">až </w:t>
      </w:r>
      <w:r w:rsidR="006D459E" w:rsidRPr="005A141F">
        <w:rPr>
          <w:rFonts w:asciiTheme="minorHAnsi" w:hAnsiTheme="minorHAnsi" w:cstheme="minorHAnsi"/>
          <w:color w:val="000000"/>
          <w:sz w:val="22"/>
          <w:szCs w:val="22"/>
        </w:rPr>
        <w:t>pátek</w:t>
      </w:r>
      <w:r w:rsidR="00921C4D" w:rsidRPr="005A141F">
        <w:rPr>
          <w:rFonts w:asciiTheme="minorHAnsi" w:hAnsiTheme="minorHAnsi" w:cstheme="minorHAnsi"/>
          <w:color w:val="000000"/>
          <w:sz w:val="22"/>
          <w:szCs w:val="22"/>
        </w:rPr>
        <w:t xml:space="preserve"> od </w:t>
      </w:r>
      <w:r w:rsidR="000D0249" w:rsidRPr="005A141F">
        <w:rPr>
          <w:rFonts w:asciiTheme="minorHAnsi" w:hAnsiTheme="minorHAnsi" w:cstheme="minorHAnsi"/>
          <w:color w:val="000000"/>
          <w:sz w:val="22"/>
          <w:szCs w:val="22"/>
        </w:rPr>
        <w:t>7</w:t>
      </w:r>
      <w:r w:rsidR="00921C4D" w:rsidRPr="005A141F">
        <w:rPr>
          <w:rFonts w:asciiTheme="minorHAnsi" w:hAnsiTheme="minorHAnsi" w:cstheme="minorHAnsi"/>
          <w:color w:val="000000"/>
          <w:sz w:val="22"/>
          <w:szCs w:val="22"/>
        </w:rPr>
        <w:t>:00 do 1</w:t>
      </w:r>
      <w:r w:rsidR="00FF1B94" w:rsidRPr="005A141F">
        <w:rPr>
          <w:rFonts w:asciiTheme="minorHAnsi" w:hAnsiTheme="minorHAnsi" w:cstheme="minorHAnsi"/>
          <w:color w:val="000000"/>
          <w:sz w:val="22"/>
          <w:szCs w:val="22"/>
        </w:rPr>
        <w:t>7</w:t>
      </w:r>
      <w:r w:rsidR="00921C4D" w:rsidRPr="005A141F">
        <w:rPr>
          <w:rFonts w:asciiTheme="minorHAnsi" w:hAnsiTheme="minorHAnsi" w:cstheme="minorHAnsi"/>
          <w:color w:val="000000"/>
          <w:sz w:val="22"/>
          <w:szCs w:val="22"/>
        </w:rPr>
        <w:t>:00 hod.</w:t>
      </w:r>
      <w:r w:rsidRPr="005A141F">
        <w:rPr>
          <w:rFonts w:asciiTheme="minorHAnsi" w:hAnsiTheme="minorHAnsi" w:cstheme="minorHAnsi"/>
          <w:color w:val="000000"/>
          <w:sz w:val="22"/>
          <w:szCs w:val="22"/>
        </w:rPr>
        <w:t>;</w:t>
      </w:r>
    </w:p>
    <w:p w14:paraId="2FD06FB5" w14:textId="09AEA6D7" w:rsidR="00FD3C04" w:rsidRPr="005A141F" w:rsidRDefault="006D459E" w:rsidP="000F2D64">
      <w:pPr>
        <w:numPr>
          <w:ilvl w:val="1"/>
          <w:numId w:val="26"/>
        </w:numPr>
        <w:spacing w:after="120"/>
        <w:ind w:left="1134" w:hanging="425"/>
        <w:jc w:val="both"/>
        <w:rPr>
          <w:rFonts w:asciiTheme="minorHAnsi" w:hAnsiTheme="minorHAnsi" w:cstheme="minorHAnsi"/>
          <w:color w:val="000000"/>
          <w:sz w:val="22"/>
          <w:szCs w:val="22"/>
        </w:rPr>
      </w:pPr>
      <w:r w:rsidRPr="005A141F">
        <w:rPr>
          <w:rFonts w:asciiTheme="minorHAnsi" w:hAnsiTheme="minorHAnsi" w:cstheme="minorHAnsi"/>
          <w:color w:val="000000"/>
          <w:sz w:val="22"/>
          <w:szCs w:val="22"/>
        </w:rPr>
        <w:t>soboty</w:t>
      </w:r>
      <w:r w:rsidR="00FD3C04" w:rsidRPr="005A141F">
        <w:rPr>
          <w:rFonts w:asciiTheme="minorHAnsi" w:hAnsiTheme="minorHAnsi" w:cstheme="minorHAnsi"/>
          <w:color w:val="000000"/>
          <w:sz w:val="22"/>
          <w:szCs w:val="22"/>
        </w:rPr>
        <w:t xml:space="preserve"> od 8:00 do 16:00 hod. v případě nutnosti a po předchozí dohodě s Objednatelem;</w:t>
      </w:r>
    </w:p>
    <w:p w14:paraId="229CB197" w14:textId="497D9CEC" w:rsidR="001434F3" w:rsidRPr="000D0249" w:rsidRDefault="001434F3" w:rsidP="000F2D64">
      <w:pPr>
        <w:numPr>
          <w:ilvl w:val="1"/>
          <w:numId w:val="26"/>
        </w:numPr>
        <w:spacing w:after="120"/>
        <w:ind w:left="1134" w:hanging="425"/>
        <w:jc w:val="both"/>
        <w:rPr>
          <w:rFonts w:asciiTheme="minorHAnsi" w:hAnsiTheme="minorHAnsi" w:cstheme="minorHAnsi"/>
          <w:color w:val="000000"/>
          <w:sz w:val="22"/>
          <w:szCs w:val="22"/>
        </w:rPr>
      </w:pPr>
      <w:r w:rsidRPr="005A141F">
        <w:rPr>
          <w:rFonts w:asciiTheme="minorHAnsi" w:hAnsiTheme="minorHAnsi" w:cstheme="minorHAnsi"/>
          <w:color w:val="000000"/>
          <w:sz w:val="22"/>
          <w:szCs w:val="22"/>
        </w:rPr>
        <w:t>n</w:t>
      </w:r>
      <w:r w:rsidR="00921C4D" w:rsidRPr="005A141F">
        <w:rPr>
          <w:rFonts w:asciiTheme="minorHAnsi" w:hAnsiTheme="minorHAnsi" w:cstheme="minorHAnsi"/>
          <w:color w:val="000000"/>
          <w:sz w:val="22"/>
          <w:szCs w:val="22"/>
        </w:rPr>
        <w:t xml:space="preserve">eděle a svátky pouze </w:t>
      </w:r>
      <w:r w:rsidR="00FD3C04" w:rsidRPr="005A141F">
        <w:rPr>
          <w:rFonts w:asciiTheme="minorHAnsi" w:hAnsiTheme="minorHAnsi" w:cstheme="minorHAnsi"/>
          <w:color w:val="000000"/>
          <w:sz w:val="22"/>
          <w:szCs w:val="22"/>
        </w:rPr>
        <w:t>a zcela ve výjimečných případech,</w:t>
      </w:r>
      <w:r w:rsidR="00921C4D" w:rsidRPr="005A141F">
        <w:rPr>
          <w:rFonts w:asciiTheme="minorHAnsi" w:hAnsiTheme="minorHAnsi" w:cstheme="minorHAnsi"/>
          <w:color w:val="000000"/>
          <w:sz w:val="22"/>
          <w:szCs w:val="22"/>
        </w:rPr>
        <w:t xml:space="preserve"> </w:t>
      </w:r>
      <w:r w:rsidR="00FD3C04" w:rsidRPr="005A141F">
        <w:rPr>
          <w:rFonts w:asciiTheme="minorHAnsi" w:hAnsiTheme="minorHAnsi" w:cstheme="minorHAnsi"/>
          <w:color w:val="000000"/>
          <w:sz w:val="22"/>
          <w:szCs w:val="22"/>
        </w:rPr>
        <w:t xml:space="preserve">po nezbytně nutnou dobu </w:t>
      </w:r>
      <w:r w:rsidR="00921C4D" w:rsidRPr="005A141F">
        <w:rPr>
          <w:rFonts w:asciiTheme="minorHAnsi" w:hAnsiTheme="minorHAnsi" w:cstheme="minorHAnsi"/>
          <w:color w:val="000000"/>
          <w:sz w:val="22"/>
          <w:szCs w:val="22"/>
        </w:rPr>
        <w:t xml:space="preserve">a po </w:t>
      </w:r>
      <w:r w:rsidRPr="005A141F">
        <w:rPr>
          <w:rFonts w:asciiTheme="minorHAnsi" w:hAnsiTheme="minorHAnsi" w:cstheme="minorHAnsi"/>
          <w:color w:val="000000"/>
          <w:sz w:val="22"/>
          <w:szCs w:val="22"/>
        </w:rPr>
        <w:t xml:space="preserve">předchozí </w:t>
      </w:r>
      <w:r w:rsidR="00921C4D" w:rsidRPr="005A141F">
        <w:rPr>
          <w:rFonts w:asciiTheme="minorHAnsi" w:hAnsiTheme="minorHAnsi" w:cstheme="minorHAnsi"/>
          <w:color w:val="000000"/>
          <w:sz w:val="22"/>
          <w:szCs w:val="22"/>
        </w:rPr>
        <w:t>dohodě s</w:t>
      </w:r>
      <w:r w:rsidR="00FD3C04" w:rsidRPr="005A141F">
        <w:rPr>
          <w:rFonts w:asciiTheme="minorHAnsi" w:hAnsiTheme="minorHAnsi" w:cstheme="minorHAnsi"/>
          <w:color w:val="000000"/>
          <w:sz w:val="22"/>
          <w:szCs w:val="22"/>
        </w:rPr>
        <w:t> </w:t>
      </w:r>
      <w:r w:rsidRPr="005A141F">
        <w:rPr>
          <w:rFonts w:asciiTheme="minorHAnsi" w:hAnsiTheme="minorHAnsi" w:cstheme="minorHAnsi"/>
          <w:color w:val="000000"/>
          <w:sz w:val="22"/>
          <w:szCs w:val="22"/>
        </w:rPr>
        <w:t>O</w:t>
      </w:r>
      <w:r w:rsidR="00921C4D" w:rsidRPr="005A141F">
        <w:rPr>
          <w:rFonts w:asciiTheme="minorHAnsi" w:hAnsiTheme="minorHAnsi" w:cstheme="minorHAnsi"/>
          <w:color w:val="000000"/>
          <w:sz w:val="22"/>
          <w:szCs w:val="22"/>
        </w:rPr>
        <w:t>bjednatelem</w:t>
      </w:r>
      <w:r w:rsidR="00FD3C04" w:rsidRPr="000D0249">
        <w:rPr>
          <w:rFonts w:asciiTheme="minorHAnsi" w:hAnsiTheme="minorHAnsi" w:cstheme="minorHAnsi"/>
          <w:color w:val="000000"/>
          <w:sz w:val="22"/>
          <w:szCs w:val="22"/>
        </w:rPr>
        <w:t xml:space="preserve"> (místem realizace Stavby je dvorní trakt sousedící s obytnými a rodinnými domy)</w:t>
      </w:r>
      <w:r w:rsidR="00921C4D" w:rsidRPr="000D0249">
        <w:rPr>
          <w:rFonts w:asciiTheme="minorHAnsi" w:hAnsiTheme="minorHAnsi" w:cstheme="minorHAnsi"/>
          <w:color w:val="000000"/>
          <w:sz w:val="22"/>
          <w:szCs w:val="22"/>
        </w:rPr>
        <w:t>.</w:t>
      </w:r>
    </w:p>
    <w:p w14:paraId="1AD020CD" w14:textId="35C5265E" w:rsidR="00921C4D" w:rsidRPr="00DA18B0" w:rsidRDefault="001434F3" w:rsidP="000F2D64">
      <w:pPr>
        <w:spacing w:after="120"/>
        <w:ind w:left="567"/>
        <w:jc w:val="both"/>
        <w:rPr>
          <w:rFonts w:asciiTheme="minorHAnsi" w:hAnsiTheme="minorHAnsi" w:cstheme="minorHAnsi"/>
          <w:color w:val="000000"/>
          <w:sz w:val="22"/>
          <w:szCs w:val="22"/>
        </w:rPr>
      </w:pPr>
      <w:r w:rsidRPr="000D0249">
        <w:rPr>
          <w:rFonts w:asciiTheme="minorHAnsi" w:hAnsiTheme="minorHAnsi" w:cstheme="minorHAnsi"/>
          <w:color w:val="000000"/>
          <w:sz w:val="22"/>
          <w:szCs w:val="22"/>
        </w:rPr>
        <w:t>V</w:t>
      </w:r>
      <w:r w:rsidR="00921C4D" w:rsidRPr="000D0249">
        <w:rPr>
          <w:rFonts w:asciiTheme="minorHAnsi" w:hAnsiTheme="minorHAnsi" w:cstheme="minorHAnsi"/>
          <w:color w:val="000000"/>
          <w:sz w:val="22"/>
          <w:szCs w:val="22"/>
        </w:rPr>
        <w:t xml:space="preserve">eškerá provozní omezení v místě </w:t>
      </w:r>
      <w:r w:rsidR="00E950FE" w:rsidRPr="000D0249">
        <w:rPr>
          <w:rFonts w:asciiTheme="minorHAnsi" w:hAnsiTheme="minorHAnsi" w:cstheme="minorHAnsi"/>
          <w:color w:val="000000"/>
          <w:sz w:val="22"/>
          <w:szCs w:val="22"/>
        </w:rPr>
        <w:t xml:space="preserve">realizace Stavby </w:t>
      </w:r>
      <w:r w:rsidR="00921C4D" w:rsidRPr="000D0249">
        <w:rPr>
          <w:rFonts w:asciiTheme="minorHAnsi" w:hAnsiTheme="minorHAnsi" w:cstheme="minorHAnsi"/>
          <w:color w:val="000000"/>
          <w:sz w:val="22"/>
          <w:szCs w:val="22"/>
        </w:rPr>
        <w:t>musí být předem konzultována s</w:t>
      </w:r>
      <w:r w:rsidR="00E950FE" w:rsidRPr="000D0249">
        <w:rPr>
          <w:rFonts w:asciiTheme="minorHAnsi" w:hAnsiTheme="minorHAnsi" w:cstheme="minorHAnsi"/>
          <w:color w:val="000000"/>
          <w:sz w:val="22"/>
          <w:szCs w:val="22"/>
        </w:rPr>
        <w:t> </w:t>
      </w:r>
      <w:r w:rsidRPr="000D0249">
        <w:rPr>
          <w:rFonts w:asciiTheme="minorHAnsi" w:hAnsiTheme="minorHAnsi" w:cstheme="minorHAnsi"/>
          <w:color w:val="000000"/>
          <w:sz w:val="22"/>
          <w:szCs w:val="22"/>
        </w:rPr>
        <w:t>O</w:t>
      </w:r>
      <w:r w:rsidR="00921C4D" w:rsidRPr="000D0249">
        <w:rPr>
          <w:rFonts w:asciiTheme="minorHAnsi" w:hAnsiTheme="minorHAnsi" w:cstheme="minorHAnsi"/>
          <w:color w:val="000000"/>
          <w:sz w:val="22"/>
          <w:szCs w:val="22"/>
        </w:rPr>
        <w:t>bjednatelem, aby nedošlo k omezení pohybu nebo ohrožení osob v místě plnění</w:t>
      </w:r>
      <w:r w:rsidRPr="000D0249">
        <w:rPr>
          <w:rFonts w:asciiTheme="minorHAnsi" w:hAnsiTheme="minorHAnsi" w:cstheme="minorHAnsi"/>
          <w:color w:val="000000"/>
          <w:sz w:val="22"/>
          <w:szCs w:val="22"/>
        </w:rPr>
        <w:t>.</w:t>
      </w:r>
    </w:p>
    <w:p w14:paraId="1C1AE9BD" w14:textId="77777777" w:rsidR="005A2323" w:rsidRPr="00DA18B0" w:rsidRDefault="005A2323"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bookmarkStart w:id="13" w:name="_Ref66440475"/>
      <w:r w:rsidRPr="00DA18B0">
        <w:rPr>
          <w:rFonts w:asciiTheme="minorHAnsi" w:hAnsiTheme="minorHAnsi" w:cstheme="minorHAnsi"/>
          <w:color w:val="000000"/>
          <w:sz w:val="22"/>
          <w:szCs w:val="22"/>
        </w:rPr>
        <w:t>Harmonogram</w:t>
      </w:r>
      <w:bookmarkEnd w:id="13"/>
      <w:r w:rsidRPr="00DA18B0">
        <w:rPr>
          <w:rFonts w:asciiTheme="minorHAnsi" w:hAnsiTheme="minorHAnsi" w:cstheme="minorHAnsi"/>
          <w:color w:val="000000"/>
          <w:sz w:val="22"/>
          <w:szCs w:val="22"/>
        </w:rPr>
        <w:t xml:space="preserve"> </w:t>
      </w:r>
    </w:p>
    <w:p w14:paraId="4F85C463" w14:textId="7F5346AF" w:rsidR="00793F72" w:rsidRPr="00DA18B0" w:rsidRDefault="005972E0" w:rsidP="000F2D64">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DA18B0">
        <w:rPr>
          <w:rFonts w:asciiTheme="minorHAnsi" w:hAnsiTheme="minorHAnsi" w:cstheme="minorHAnsi"/>
          <w:color w:val="000000"/>
          <w:sz w:val="22"/>
          <w:szCs w:val="22"/>
        </w:rPr>
        <w:t xml:space="preserve">Zhotovitel předá </w:t>
      </w:r>
      <w:r w:rsidR="009B22F3" w:rsidRPr="00DA18B0">
        <w:rPr>
          <w:rFonts w:asciiTheme="minorHAnsi" w:hAnsiTheme="minorHAnsi" w:cstheme="minorHAnsi"/>
          <w:color w:val="000000"/>
          <w:sz w:val="22"/>
          <w:szCs w:val="22"/>
          <w:lang w:val="cs-CZ"/>
        </w:rPr>
        <w:t>Objednateli</w:t>
      </w:r>
      <w:r w:rsidRPr="00DA18B0">
        <w:rPr>
          <w:rFonts w:asciiTheme="minorHAnsi" w:hAnsiTheme="minorHAnsi" w:cstheme="minorHAnsi"/>
          <w:color w:val="000000"/>
          <w:sz w:val="22"/>
          <w:szCs w:val="22"/>
        </w:rPr>
        <w:t xml:space="preserve"> podrobný harmonogram postupu prací </w:t>
      </w:r>
      <w:r w:rsidRPr="00DA18B0">
        <w:rPr>
          <w:rFonts w:asciiTheme="minorHAnsi" w:hAnsiTheme="minorHAnsi" w:cstheme="minorHAnsi"/>
          <w:bCs/>
          <w:iCs/>
          <w:color w:val="000000"/>
          <w:sz w:val="22"/>
          <w:szCs w:val="22"/>
        </w:rPr>
        <w:t>zpracovaný v</w:t>
      </w:r>
      <w:r w:rsidR="00024794" w:rsidRPr="00DA18B0">
        <w:rPr>
          <w:rFonts w:asciiTheme="minorHAnsi" w:hAnsiTheme="minorHAnsi" w:cstheme="minorHAnsi"/>
          <w:bCs/>
          <w:iCs/>
          <w:color w:val="000000"/>
          <w:sz w:val="22"/>
          <w:szCs w:val="22"/>
          <w:lang w:val="cs-CZ"/>
        </w:rPr>
        <w:t>e formátu</w:t>
      </w:r>
      <w:r w:rsidRPr="00DA18B0">
        <w:rPr>
          <w:rFonts w:asciiTheme="minorHAnsi" w:hAnsiTheme="minorHAnsi" w:cstheme="minorHAnsi"/>
          <w:bCs/>
          <w:iCs/>
          <w:color w:val="000000"/>
          <w:sz w:val="22"/>
          <w:szCs w:val="22"/>
        </w:rPr>
        <w:t xml:space="preserve"> </w:t>
      </w:r>
      <w:r w:rsidR="00114599" w:rsidRPr="00DA18B0">
        <w:rPr>
          <w:rFonts w:asciiTheme="minorHAnsi" w:hAnsiTheme="minorHAnsi" w:cstheme="minorHAnsi"/>
          <w:bCs/>
          <w:iCs/>
          <w:color w:val="000000"/>
          <w:sz w:val="22"/>
          <w:szCs w:val="22"/>
          <w:lang w:val="cs-CZ"/>
        </w:rPr>
        <w:t>*.</w:t>
      </w:r>
      <w:proofErr w:type="spellStart"/>
      <w:r w:rsidR="00233791" w:rsidRPr="00DA18B0">
        <w:rPr>
          <w:rFonts w:asciiTheme="minorHAnsi" w:hAnsiTheme="minorHAnsi" w:cstheme="minorHAnsi"/>
          <w:bCs/>
          <w:iCs/>
          <w:color w:val="000000"/>
          <w:sz w:val="22"/>
          <w:szCs w:val="22"/>
          <w:lang w:val="cs-CZ"/>
        </w:rPr>
        <w:t>xlsx</w:t>
      </w:r>
      <w:proofErr w:type="spellEnd"/>
      <w:r w:rsidRPr="00DA18B0">
        <w:rPr>
          <w:rFonts w:asciiTheme="minorHAnsi" w:hAnsiTheme="minorHAnsi" w:cstheme="minorHAnsi"/>
          <w:bCs/>
          <w:iCs/>
          <w:color w:val="000000"/>
          <w:sz w:val="22"/>
          <w:szCs w:val="22"/>
        </w:rPr>
        <w:t xml:space="preserve"> v elektronické podobě</w:t>
      </w:r>
      <w:r w:rsidRPr="00DA18B0">
        <w:rPr>
          <w:rFonts w:asciiTheme="minorHAnsi" w:hAnsiTheme="minorHAnsi" w:cstheme="minorHAnsi"/>
          <w:iCs/>
          <w:color w:val="000000"/>
          <w:sz w:val="22"/>
          <w:szCs w:val="22"/>
        </w:rPr>
        <w:t xml:space="preserve"> </w:t>
      </w:r>
      <w:r w:rsidRPr="00DA18B0">
        <w:rPr>
          <w:rFonts w:asciiTheme="minorHAnsi" w:hAnsiTheme="minorHAnsi" w:cstheme="minorHAnsi"/>
          <w:color w:val="000000"/>
          <w:sz w:val="22"/>
          <w:szCs w:val="22"/>
        </w:rPr>
        <w:t>s uvedením kalendářních dnů potřebných k provedení jednotlivých stavebních činností</w:t>
      </w:r>
      <w:r w:rsidR="00C30237" w:rsidRPr="00DA18B0">
        <w:rPr>
          <w:rFonts w:asciiTheme="minorHAnsi" w:hAnsiTheme="minorHAnsi" w:cstheme="minorHAnsi"/>
          <w:color w:val="000000"/>
          <w:sz w:val="22"/>
          <w:szCs w:val="22"/>
          <w:lang w:val="cs-CZ"/>
        </w:rPr>
        <w:t xml:space="preserve"> definovaných </w:t>
      </w:r>
      <w:r w:rsidR="000324DF" w:rsidRPr="00DA18B0">
        <w:rPr>
          <w:rFonts w:asciiTheme="minorHAnsi" w:hAnsiTheme="minorHAnsi" w:cstheme="minorHAnsi"/>
          <w:color w:val="000000"/>
          <w:sz w:val="22"/>
          <w:szCs w:val="22"/>
          <w:lang w:val="cs-CZ"/>
        </w:rPr>
        <w:t>v</w:t>
      </w:r>
      <w:r w:rsidR="00FA3689" w:rsidRPr="00DA18B0">
        <w:rPr>
          <w:rFonts w:asciiTheme="minorHAnsi" w:hAnsiTheme="minorHAnsi" w:cstheme="minorHAnsi"/>
          <w:color w:val="000000"/>
          <w:sz w:val="22"/>
          <w:szCs w:val="22"/>
          <w:lang w:val="cs-CZ"/>
        </w:rPr>
        <w:t> Položkovém rozpočtu</w:t>
      </w:r>
      <w:r w:rsidR="00C30237" w:rsidRPr="00DA18B0">
        <w:rPr>
          <w:rFonts w:asciiTheme="minorHAnsi" w:hAnsiTheme="minorHAnsi" w:cstheme="minorHAnsi"/>
          <w:color w:val="000000"/>
          <w:sz w:val="22"/>
          <w:szCs w:val="22"/>
          <w:lang w:val="cs-CZ"/>
        </w:rPr>
        <w:t xml:space="preserve"> jako jednotlivé díly</w:t>
      </w:r>
      <w:r w:rsidR="001F0C7C" w:rsidRPr="00DA18B0">
        <w:rPr>
          <w:rFonts w:asciiTheme="minorHAnsi" w:hAnsiTheme="minorHAnsi" w:cstheme="minorHAnsi"/>
          <w:color w:val="000000"/>
          <w:sz w:val="22"/>
          <w:szCs w:val="22"/>
          <w:lang w:val="cs-CZ"/>
        </w:rPr>
        <w:t>,</w:t>
      </w:r>
      <w:r w:rsidR="00C30237" w:rsidRPr="00DA18B0">
        <w:rPr>
          <w:rFonts w:asciiTheme="minorHAnsi" w:hAnsiTheme="minorHAnsi" w:cstheme="minorHAnsi"/>
          <w:color w:val="000000"/>
          <w:sz w:val="22"/>
          <w:szCs w:val="22"/>
          <w:lang w:val="cs-CZ"/>
        </w:rPr>
        <w:t xml:space="preserve"> a</w:t>
      </w:r>
      <w:r w:rsidR="00FA3689" w:rsidRPr="00DA18B0">
        <w:rPr>
          <w:rFonts w:asciiTheme="minorHAnsi" w:hAnsiTheme="minorHAnsi" w:cstheme="minorHAnsi"/>
          <w:color w:val="000000"/>
          <w:sz w:val="22"/>
          <w:szCs w:val="22"/>
          <w:lang w:val="cs-CZ"/>
        </w:rPr>
        <w:t> </w:t>
      </w:r>
      <w:r w:rsidR="00C30237" w:rsidRPr="00DA18B0">
        <w:rPr>
          <w:rFonts w:asciiTheme="minorHAnsi" w:hAnsiTheme="minorHAnsi" w:cstheme="minorHAnsi"/>
          <w:color w:val="000000"/>
          <w:sz w:val="22"/>
          <w:szCs w:val="22"/>
          <w:lang w:val="cs-CZ"/>
        </w:rPr>
        <w:t>to u</w:t>
      </w:r>
      <w:r w:rsidR="000265C9" w:rsidRPr="00DA18B0">
        <w:rPr>
          <w:rFonts w:asciiTheme="minorHAnsi" w:hAnsiTheme="minorHAnsi" w:cstheme="minorHAnsi"/>
          <w:color w:val="000000"/>
          <w:sz w:val="22"/>
          <w:szCs w:val="22"/>
          <w:lang w:val="cs-CZ"/>
        </w:rPr>
        <w:t> </w:t>
      </w:r>
      <w:r w:rsidR="00C30237" w:rsidRPr="00DA18B0">
        <w:rPr>
          <w:rFonts w:asciiTheme="minorHAnsi" w:hAnsiTheme="minorHAnsi" w:cstheme="minorHAnsi"/>
          <w:color w:val="000000"/>
          <w:sz w:val="22"/>
          <w:szCs w:val="22"/>
          <w:lang w:val="cs-CZ"/>
        </w:rPr>
        <w:t>každého stavebního objektu, inženýrského objektu a provozního souboru</w:t>
      </w:r>
      <w:r w:rsidR="00242090" w:rsidRPr="00DA18B0">
        <w:rPr>
          <w:rFonts w:asciiTheme="minorHAnsi" w:hAnsiTheme="minorHAnsi" w:cstheme="minorHAnsi"/>
          <w:color w:val="000000"/>
          <w:sz w:val="22"/>
          <w:szCs w:val="22"/>
          <w:lang w:val="cs-CZ"/>
        </w:rPr>
        <w:t>;</w:t>
      </w:r>
      <w:r w:rsidR="007F452C" w:rsidRPr="00DA18B0">
        <w:rPr>
          <w:rFonts w:asciiTheme="minorHAnsi" w:hAnsiTheme="minorHAnsi" w:cstheme="minorHAnsi"/>
          <w:color w:val="000000"/>
          <w:sz w:val="22"/>
          <w:szCs w:val="22"/>
          <w:lang w:val="cs-CZ"/>
        </w:rPr>
        <w:t xml:space="preserve"> a to</w:t>
      </w:r>
      <w:r w:rsidR="00291FF9" w:rsidRPr="00DA18B0">
        <w:rPr>
          <w:rFonts w:asciiTheme="minorHAnsi" w:hAnsiTheme="minorHAnsi" w:cstheme="minorHAnsi"/>
          <w:color w:val="000000"/>
          <w:sz w:val="22"/>
          <w:szCs w:val="22"/>
          <w:lang w:val="cs-CZ"/>
        </w:rPr>
        <w:t xml:space="preserve"> v členění dle</w:t>
      </w:r>
      <w:r w:rsidR="002240CF" w:rsidRPr="00DA18B0">
        <w:rPr>
          <w:rFonts w:asciiTheme="minorHAnsi" w:hAnsiTheme="minorHAnsi" w:cstheme="minorHAnsi"/>
          <w:color w:val="000000"/>
          <w:sz w:val="22"/>
          <w:szCs w:val="22"/>
          <w:lang w:val="cs-CZ"/>
        </w:rPr>
        <w:t> </w:t>
      </w:r>
      <w:r w:rsidR="00291FF9" w:rsidRPr="00DA18B0">
        <w:rPr>
          <w:rFonts w:asciiTheme="minorHAnsi" w:hAnsiTheme="minorHAnsi" w:cstheme="minorHAnsi"/>
          <w:color w:val="000000"/>
          <w:sz w:val="22"/>
          <w:szCs w:val="22"/>
          <w:lang w:val="cs-CZ"/>
        </w:rPr>
        <w:t xml:space="preserve">jednotlivých </w:t>
      </w:r>
      <w:r w:rsidR="00FF6CA7" w:rsidRPr="00DA18B0">
        <w:rPr>
          <w:rFonts w:asciiTheme="minorHAnsi" w:hAnsiTheme="minorHAnsi" w:cstheme="minorHAnsi"/>
          <w:color w:val="000000"/>
          <w:sz w:val="22"/>
          <w:szCs w:val="22"/>
          <w:lang w:val="cs-CZ"/>
        </w:rPr>
        <w:t>objektů</w:t>
      </w:r>
      <w:r w:rsidR="00291FF9" w:rsidRPr="00DA18B0">
        <w:rPr>
          <w:rFonts w:asciiTheme="minorHAnsi" w:hAnsiTheme="minorHAnsi" w:cstheme="minorHAnsi"/>
          <w:color w:val="000000"/>
          <w:sz w:val="22"/>
          <w:szCs w:val="22"/>
          <w:lang w:val="cs-CZ"/>
        </w:rPr>
        <w:t xml:space="preserve"> definovaných v</w:t>
      </w:r>
      <w:r w:rsidR="00FA3689" w:rsidRPr="00DA18B0">
        <w:rPr>
          <w:rFonts w:asciiTheme="minorHAnsi" w:hAnsiTheme="minorHAnsi" w:cstheme="minorHAnsi"/>
          <w:color w:val="000000"/>
          <w:sz w:val="22"/>
          <w:szCs w:val="22"/>
          <w:lang w:val="cs-CZ"/>
        </w:rPr>
        <w:t> Položkovém rozpočtu</w:t>
      </w:r>
      <w:r w:rsidRPr="00DA18B0">
        <w:rPr>
          <w:rFonts w:asciiTheme="minorHAnsi" w:hAnsiTheme="minorHAnsi" w:cstheme="minorHAnsi"/>
          <w:color w:val="000000"/>
          <w:sz w:val="22"/>
          <w:szCs w:val="22"/>
        </w:rPr>
        <w:t>. Z tohoto harmonogramu bude u</w:t>
      </w:r>
      <w:r w:rsidR="000265C9" w:rsidRPr="00DA18B0">
        <w:rPr>
          <w:rFonts w:asciiTheme="minorHAnsi" w:hAnsiTheme="minorHAnsi" w:cstheme="minorHAnsi"/>
          <w:color w:val="000000"/>
          <w:sz w:val="22"/>
          <w:szCs w:val="22"/>
          <w:lang w:val="cs-CZ"/>
        </w:rPr>
        <w:t> </w:t>
      </w:r>
      <w:r w:rsidRPr="00DA18B0">
        <w:rPr>
          <w:rFonts w:asciiTheme="minorHAnsi" w:hAnsiTheme="minorHAnsi" w:cstheme="minorHAnsi"/>
          <w:color w:val="000000"/>
          <w:sz w:val="22"/>
          <w:szCs w:val="22"/>
        </w:rPr>
        <w:t xml:space="preserve">každé činnosti zřejmé datum jejího zahájení a ukončení. </w:t>
      </w:r>
      <w:r w:rsidR="007814A7" w:rsidRPr="00DA18B0">
        <w:rPr>
          <w:rFonts w:asciiTheme="minorHAnsi" w:hAnsiTheme="minorHAnsi" w:cstheme="minorHAnsi"/>
          <w:color w:val="000000"/>
          <w:sz w:val="22"/>
          <w:szCs w:val="22"/>
          <w:lang w:val="cs-CZ"/>
        </w:rPr>
        <w:t xml:space="preserve">Plnění </w:t>
      </w:r>
      <w:r w:rsidR="00E87AB9" w:rsidRPr="00DA18B0">
        <w:rPr>
          <w:rFonts w:asciiTheme="minorHAnsi" w:hAnsiTheme="minorHAnsi" w:cstheme="minorHAnsi"/>
          <w:color w:val="000000"/>
          <w:sz w:val="22"/>
          <w:szCs w:val="22"/>
          <w:lang w:val="cs-CZ"/>
        </w:rPr>
        <w:t xml:space="preserve">Harmonogramu </w:t>
      </w:r>
      <w:r w:rsidR="00793F72" w:rsidRPr="00DA18B0">
        <w:rPr>
          <w:rFonts w:asciiTheme="minorHAnsi" w:hAnsiTheme="minorHAnsi" w:cstheme="minorHAnsi"/>
          <w:color w:val="000000"/>
          <w:sz w:val="22"/>
          <w:szCs w:val="22"/>
          <w:lang w:val="cs-CZ"/>
        </w:rPr>
        <w:t>bude</w:t>
      </w:r>
      <w:r w:rsidR="00793F72" w:rsidRPr="00DA18B0">
        <w:rPr>
          <w:rFonts w:asciiTheme="minorHAnsi" w:hAnsiTheme="minorHAnsi" w:cstheme="minorHAnsi"/>
          <w:color w:val="000000"/>
          <w:sz w:val="22"/>
          <w:szCs w:val="22"/>
        </w:rPr>
        <w:t xml:space="preserve"> vyhodnocován</w:t>
      </w:r>
      <w:r w:rsidR="007814A7" w:rsidRPr="00DA18B0">
        <w:rPr>
          <w:rFonts w:asciiTheme="minorHAnsi" w:hAnsiTheme="minorHAnsi" w:cstheme="minorHAnsi"/>
          <w:color w:val="000000"/>
          <w:sz w:val="22"/>
          <w:szCs w:val="22"/>
          <w:lang w:val="cs-CZ"/>
        </w:rPr>
        <w:t>o</w:t>
      </w:r>
      <w:r w:rsidR="00793F72" w:rsidRPr="00DA18B0">
        <w:rPr>
          <w:rFonts w:asciiTheme="minorHAnsi" w:hAnsiTheme="minorHAnsi" w:cstheme="minorHAnsi"/>
          <w:color w:val="000000"/>
          <w:sz w:val="22"/>
          <w:szCs w:val="22"/>
        </w:rPr>
        <w:t xml:space="preserve"> na kontrolních dnech. </w:t>
      </w:r>
    </w:p>
    <w:p w14:paraId="59CBE3CD" w14:textId="004B9D5C" w:rsidR="005A2323" w:rsidRPr="00DA18B0" w:rsidRDefault="007814A7" w:rsidP="000F2D64">
      <w:pPr>
        <w:pStyle w:val="Zkladntextodsazen"/>
        <w:numPr>
          <w:ilvl w:val="1"/>
          <w:numId w:val="24"/>
        </w:numPr>
        <w:spacing w:after="120"/>
        <w:ind w:left="851" w:hanging="284"/>
        <w:jc w:val="both"/>
        <w:rPr>
          <w:rFonts w:asciiTheme="minorHAnsi" w:hAnsiTheme="minorHAnsi" w:cstheme="minorHAnsi"/>
          <w:color w:val="000000"/>
          <w:sz w:val="22"/>
          <w:szCs w:val="22"/>
          <w:lang w:val="cs-CZ"/>
        </w:rPr>
      </w:pPr>
      <w:bookmarkStart w:id="14" w:name="_Ref65166666"/>
      <w:r w:rsidRPr="00DA18B0">
        <w:rPr>
          <w:rFonts w:asciiTheme="minorHAnsi" w:hAnsiTheme="minorHAnsi" w:cstheme="minorHAnsi"/>
          <w:color w:val="000000"/>
          <w:sz w:val="22"/>
          <w:szCs w:val="22"/>
          <w:lang w:val="cs-CZ"/>
        </w:rPr>
        <w:t xml:space="preserve">Zhotovitel je oprávněn odchýlit se od realizace plnění dle Harmonogramu </w:t>
      </w:r>
      <w:r w:rsidR="006478E8" w:rsidRPr="00DA18B0">
        <w:rPr>
          <w:rFonts w:asciiTheme="minorHAnsi" w:hAnsiTheme="minorHAnsi" w:cstheme="minorHAnsi"/>
          <w:color w:val="000000"/>
          <w:sz w:val="22"/>
          <w:szCs w:val="22"/>
          <w:lang w:val="cs-CZ"/>
        </w:rPr>
        <w:t xml:space="preserve">bez souhlasu Objednatele pouze tehdy, pokud odchylka nepřekročí </w:t>
      </w:r>
      <w:r w:rsidR="007F452C" w:rsidRPr="00DA18B0">
        <w:rPr>
          <w:rFonts w:asciiTheme="minorHAnsi" w:hAnsiTheme="minorHAnsi" w:cstheme="minorHAnsi"/>
          <w:color w:val="000000"/>
          <w:sz w:val="22"/>
          <w:szCs w:val="22"/>
          <w:lang w:val="cs-CZ"/>
        </w:rPr>
        <w:t>14 dní</w:t>
      </w:r>
      <w:r w:rsidR="001836D6" w:rsidRPr="00DA18B0">
        <w:rPr>
          <w:rFonts w:asciiTheme="minorHAnsi" w:hAnsiTheme="minorHAnsi" w:cstheme="minorHAnsi"/>
          <w:color w:val="000000"/>
          <w:sz w:val="22"/>
          <w:szCs w:val="22"/>
          <w:lang w:val="cs-CZ"/>
        </w:rPr>
        <w:t xml:space="preserve"> nebo pokud zahájení či</w:t>
      </w:r>
      <w:r w:rsidR="003E0CAD"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provádění příslušných prací prokazatelně brání zvláště nepříznivé klimatické podmínky ve</w:t>
      </w:r>
      <w:r w:rsidR="000C42B8"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smyslu odst.</w:t>
      </w:r>
      <w:r w:rsidR="00BC6759" w:rsidRPr="00DA18B0">
        <w:rPr>
          <w:rFonts w:asciiTheme="minorHAnsi" w:hAnsiTheme="minorHAnsi" w:cstheme="minorHAnsi"/>
          <w:color w:val="000000"/>
          <w:sz w:val="22"/>
          <w:szCs w:val="22"/>
          <w:lang w:val="cs-CZ"/>
        </w:rPr>
        <w:t xml:space="preserve"> </w:t>
      </w:r>
      <w:r w:rsidR="00BC6759" w:rsidRPr="00DA18B0">
        <w:rPr>
          <w:rFonts w:asciiTheme="minorHAnsi" w:hAnsiTheme="minorHAnsi" w:cstheme="minorHAnsi"/>
          <w:color w:val="000000"/>
          <w:sz w:val="22"/>
          <w:szCs w:val="22"/>
          <w:lang w:val="cs-CZ"/>
        </w:rPr>
        <w:fldChar w:fldCharType="begin"/>
      </w:r>
      <w:r w:rsidR="00BC6759" w:rsidRPr="00DA18B0">
        <w:rPr>
          <w:rFonts w:asciiTheme="minorHAnsi" w:hAnsiTheme="minorHAnsi" w:cstheme="minorHAnsi"/>
          <w:color w:val="000000"/>
          <w:sz w:val="22"/>
          <w:szCs w:val="22"/>
          <w:lang w:val="cs-CZ"/>
        </w:rPr>
        <w:instrText xml:space="preserve"> REF _Ref65165435 \r \h  \* MERGEFORMAT </w:instrText>
      </w:r>
      <w:r w:rsidR="00BC6759" w:rsidRPr="00DA18B0">
        <w:rPr>
          <w:rFonts w:asciiTheme="minorHAnsi" w:hAnsiTheme="minorHAnsi" w:cstheme="minorHAnsi"/>
          <w:color w:val="000000"/>
          <w:sz w:val="22"/>
          <w:szCs w:val="22"/>
          <w:lang w:val="cs-CZ"/>
        </w:rPr>
      </w:r>
      <w:r w:rsidR="00BC6759" w:rsidRPr="00DA18B0">
        <w:rPr>
          <w:rFonts w:asciiTheme="minorHAnsi" w:hAnsiTheme="minorHAnsi" w:cstheme="minorHAnsi"/>
          <w:color w:val="000000"/>
          <w:sz w:val="22"/>
          <w:szCs w:val="22"/>
          <w:lang w:val="cs-CZ"/>
        </w:rPr>
        <w:fldChar w:fldCharType="separate"/>
      </w:r>
      <w:r w:rsidR="00AC4CC5">
        <w:rPr>
          <w:rFonts w:asciiTheme="minorHAnsi" w:hAnsiTheme="minorHAnsi" w:cstheme="minorHAnsi"/>
          <w:color w:val="000000"/>
          <w:sz w:val="22"/>
          <w:szCs w:val="22"/>
          <w:lang w:val="cs-CZ"/>
        </w:rPr>
        <w:t>III.2</w:t>
      </w:r>
      <w:r w:rsidR="00BC6759" w:rsidRPr="00DA18B0">
        <w:rPr>
          <w:rFonts w:asciiTheme="minorHAnsi" w:hAnsiTheme="minorHAnsi" w:cstheme="minorHAnsi"/>
          <w:color w:val="000000"/>
          <w:sz w:val="22"/>
          <w:szCs w:val="22"/>
          <w:lang w:val="cs-CZ"/>
        </w:rPr>
        <w:fldChar w:fldCharType="end"/>
      </w:r>
      <w:r w:rsidR="001836D6" w:rsidRPr="00DA18B0">
        <w:rPr>
          <w:rFonts w:asciiTheme="minorHAnsi" w:hAnsiTheme="minorHAnsi" w:cstheme="minorHAnsi"/>
          <w:color w:val="000000"/>
          <w:sz w:val="22"/>
          <w:szCs w:val="22"/>
          <w:lang w:val="cs-CZ"/>
        </w:rPr>
        <w:t>.</w:t>
      </w:r>
      <w:r w:rsidR="00BC6759" w:rsidRPr="00DA18B0">
        <w:rPr>
          <w:rFonts w:asciiTheme="minorHAnsi" w:hAnsiTheme="minorHAnsi" w:cstheme="minorHAnsi"/>
          <w:color w:val="000000"/>
          <w:sz w:val="22"/>
          <w:szCs w:val="22"/>
          <w:lang w:val="cs-CZ"/>
        </w:rPr>
        <w:t xml:space="preserve"> této smlouvy</w:t>
      </w:r>
      <w:r w:rsidR="001836D6" w:rsidRPr="00DA18B0">
        <w:rPr>
          <w:rFonts w:asciiTheme="minorHAnsi" w:hAnsiTheme="minorHAnsi" w:cstheme="minorHAnsi"/>
          <w:color w:val="000000"/>
          <w:sz w:val="22"/>
          <w:szCs w:val="22"/>
          <w:lang w:val="cs-CZ"/>
        </w:rPr>
        <w:t xml:space="preserve"> tak, že dle relevantních ČSN, případně jiných norem a</w:t>
      </w:r>
      <w:r w:rsidR="000C42B8"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obecně závazných předpisů účinných v době realizace Stavby, nelze příslušnou činnost na</w:t>
      </w:r>
      <w:r w:rsidR="003E0CAD"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Stavbě dle Harmonogramu řádně realizovat</w:t>
      </w:r>
      <w:r w:rsidRPr="00DA18B0">
        <w:rPr>
          <w:rFonts w:asciiTheme="minorHAnsi" w:hAnsiTheme="minorHAnsi" w:cstheme="minorHAnsi"/>
          <w:color w:val="000000"/>
          <w:sz w:val="22"/>
          <w:szCs w:val="22"/>
          <w:lang w:val="cs-CZ"/>
        </w:rPr>
        <w:t xml:space="preserve">; </w:t>
      </w:r>
      <w:r w:rsidR="001836D6" w:rsidRPr="00DA18B0">
        <w:rPr>
          <w:rFonts w:asciiTheme="minorHAnsi" w:hAnsiTheme="minorHAnsi" w:cstheme="minorHAnsi"/>
          <w:color w:val="000000"/>
          <w:sz w:val="22"/>
          <w:szCs w:val="22"/>
          <w:lang w:val="cs-CZ"/>
        </w:rPr>
        <w:t xml:space="preserve">uvedeným </w:t>
      </w:r>
      <w:r w:rsidRPr="00DA18B0">
        <w:rPr>
          <w:rFonts w:asciiTheme="minorHAnsi" w:hAnsiTheme="minorHAnsi" w:cstheme="minorHAnsi"/>
          <w:color w:val="000000"/>
          <w:sz w:val="22"/>
          <w:szCs w:val="22"/>
          <w:lang w:val="cs-CZ"/>
        </w:rPr>
        <w:t>nejsou dotčena práva</w:t>
      </w:r>
      <w:r w:rsidR="000705D8"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lang w:val="cs-CZ"/>
        </w:rPr>
        <w:t>/</w:t>
      </w:r>
      <w:r w:rsidR="000705D8"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lang w:val="cs-CZ"/>
        </w:rPr>
        <w:t>povinnosti Zhotovitele v případě nevhodného příkazu Objednatele nebo skryté překážky místa, kde má být Stavba provedena.</w:t>
      </w:r>
      <w:bookmarkEnd w:id="14"/>
    </w:p>
    <w:p w14:paraId="7DEF2781" w14:textId="03051585" w:rsidR="005A2323" w:rsidRPr="00DA18B0" w:rsidRDefault="00BE2007" w:rsidP="000F2D64">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DA18B0">
        <w:rPr>
          <w:rFonts w:asciiTheme="minorHAnsi" w:hAnsiTheme="minorHAnsi" w:cstheme="minorHAnsi"/>
          <w:color w:val="000000"/>
          <w:sz w:val="22"/>
          <w:szCs w:val="22"/>
          <w:lang w:val="cs-CZ"/>
        </w:rPr>
        <w:t>Zhotovitel</w:t>
      </w:r>
      <w:r w:rsidR="005A2323" w:rsidRPr="00DA18B0">
        <w:rPr>
          <w:rFonts w:asciiTheme="minorHAnsi" w:hAnsiTheme="minorHAnsi" w:cstheme="minorHAnsi"/>
          <w:color w:val="000000"/>
          <w:sz w:val="22"/>
          <w:szCs w:val="22"/>
          <w:lang w:val="cs-CZ"/>
        </w:rPr>
        <w:t xml:space="preserve"> je povinen mít k dispozici a na žádost </w:t>
      </w:r>
      <w:r w:rsidRPr="00DA18B0">
        <w:rPr>
          <w:rFonts w:asciiTheme="minorHAnsi" w:hAnsiTheme="minorHAnsi" w:cstheme="minorHAnsi"/>
          <w:color w:val="000000"/>
          <w:sz w:val="22"/>
          <w:szCs w:val="22"/>
          <w:lang w:val="cs-CZ"/>
        </w:rPr>
        <w:t>Objednatel</w:t>
      </w:r>
      <w:r w:rsidR="005A2323" w:rsidRPr="00DA18B0">
        <w:rPr>
          <w:rFonts w:asciiTheme="minorHAnsi" w:hAnsiTheme="minorHAnsi" w:cstheme="minorHAnsi"/>
          <w:color w:val="000000"/>
          <w:sz w:val="22"/>
          <w:szCs w:val="22"/>
          <w:lang w:val="cs-CZ"/>
        </w:rPr>
        <w:t xml:space="preserve">e nebo </w:t>
      </w:r>
      <w:r w:rsidR="00E6453C" w:rsidRPr="00DA18B0">
        <w:rPr>
          <w:rFonts w:asciiTheme="minorHAnsi" w:hAnsiTheme="minorHAnsi" w:cstheme="minorHAnsi"/>
          <w:color w:val="000000"/>
          <w:sz w:val="22"/>
          <w:szCs w:val="22"/>
          <w:lang w:val="cs-CZ"/>
        </w:rPr>
        <w:t>TDI</w:t>
      </w:r>
      <w:r w:rsidR="005A2323" w:rsidRPr="00DA18B0">
        <w:rPr>
          <w:rFonts w:asciiTheme="minorHAnsi" w:hAnsiTheme="minorHAnsi" w:cstheme="minorHAnsi"/>
          <w:color w:val="000000"/>
          <w:sz w:val="22"/>
          <w:szCs w:val="22"/>
          <w:lang w:val="cs-CZ"/>
        </w:rPr>
        <w:t xml:space="preserve"> předložit popis technologických postupů a technických metod, kterých hodlá užít při zhotovování </w:t>
      </w:r>
      <w:r w:rsidR="00D51B30" w:rsidRPr="00DA18B0">
        <w:rPr>
          <w:rFonts w:asciiTheme="minorHAnsi" w:hAnsiTheme="minorHAnsi" w:cstheme="minorHAnsi"/>
          <w:color w:val="000000"/>
          <w:sz w:val="22"/>
          <w:szCs w:val="22"/>
          <w:lang w:val="cs-CZ"/>
        </w:rPr>
        <w:t>Stavby</w:t>
      </w:r>
      <w:r w:rsidR="005A2323" w:rsidRPr="00DA18B0">
        <w:rPr>
          <w:rFonts w:asciiTheme="minorHAnsi" w:hAnsiTheme="minorHAnsi" w:cstheme="minorHAnsi"/>
          <w:color w:val="000000"/>
          <w:sz w:val="22"/>
          <w:szCs w:val="22"/>
          <w:lang w:val="cs-CZ"/>
        </w:rPr>
        <w:t>, a</w:t>
      </w:r>
      <w:r w:rsidR="000265C9" w:rsidRPr="00DA18B0">
        <w:rPr>
          <w:rFonts w:asciiTheme="minorHAnsi" w:hAnsiTheme="minorHAnsi" w:cstheme="minorHAnsi"/>
          <w:color w:val="000000"/>
          <w:sz w:val="22"/>
          <w:szCs w:val="22"/>
          <w:lang w:val="cs-CZ"/>
        </w:rPr>
        <w:t> </w:t>
      </w:r>
      <w:r w:rsidR="005A2323" w:rsidRPr="00DA18B0">
        <w:rPr>
          <w:rFonts w:asciiTheme="minorHAnsi" w:hAnsiTheme="minorHAnsi" w:cstheme="minorHAnsi"/>
          <w:color w:val="000000"/>
          <w:sz w:val="22"/>
          <w:szCs w:val="22"/>
          <w:lang w:val="cs-CZ"/>
        </w:rPr>
        <w:t xml:space="preserve">to vždy před zahájením příslušných prací na stavbě dle Harmonogramu. Technologický postup musí být předložen v takové formě a podrobnostech, kterou si </w:t>
      </w:r>
      <w:r w:rsidRPr="00DA18B0">
        <w:rPr>
          <w:rFonts w:asciiTheme="minorHAnsi" w:hAnsiTheme="minorHAnsi" w:cstheme="minorHAnsi"/>
          <w:color w:val="000000"/>
          <w:sz w:val="22"/>
          <w:szCs w:val="22"/>
          <w:lang w:val="cs-CZ"/>
        </w:rPr>
        <w:t>Objednatel</w:t>
      </w:r>
      <w:r w:rsidR="005A2323" w:rsidRPr="00DA18B0">
        <w:rPr>
          <w:rFonts w:asciiTheme="minorHAnsi" w:hAnsiTheme="minorHAnsi" w:cstheme="minorHAnsi"/>
          <w:color w:val="000000"/>
          <w:sz w:val="22"/>
          <w:szCs w:val="22"/>
          <w:lang w:val="cs-CZ"/>
        </w:rPr>
        <w:t xml:space="preserve"> nebo </w:t>
      </w:r>
      <w:r w:rsidR="00E6453C" w:rsidRPr="00DA18B0">
        <w:rPr>
          <w:rFonts w:asciiTheme="minorHAnsi" w:hAnsiTheme="minorHAnsi" w:cstheme="minorHAnsi"/>
          <w:color w:val="000000"/>
          <w:sz w:val="22"/>
          <w:szCs w:val="22"/>
          <w:lang w:val="cs-CZ"/>
        </w:rPr>
        <w:t>TDI</w:t>
      </w:r>
      <w:r w:rsidR="005A2323" w:rsidRPr="00DA18B0">
        <w:rPr>
          <w:rFonts w:asciiTheme="minorHAnsi" w:hAnsiTheme="minorHAnsi" w:cstheme="minorHAnsi"/>
          <w:color w:val="000000"/>
          <w:sz w:val="22"/>
          <w:szCs w:val="22"/>
          <w:lang w:val="cs-CZ"/>
        </w:rPr>
        <w:t xml:space="preserve"> výslovně vyžádá, a to bez vlivu na změnu termínu a ceny prováděných příslušných prací.</w:t>
      </w:r>
    </w:p>
    <w:p w14:paraId="5ACB7F9D" w14:textId="3894610C" w:rsidR="00FB6F41" w:rsidRPr="00DA18B0" w:rsidRDefault="00FB6F41"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že </w:t>
      </w:r>
      <w:r w:rsidR="000848F7" w:rsidRPr="00DA18B0">
        <w:rPr>
          <w:rFonts w:asciiTheme="minorHAnsi" w:hAnsiTheme="minorHAnsi" w:cstheme="minorHAnsi"/>
          <w:color w:val="000000"/>
          <w:sz w:val="22"/>
          <w:szCs w:val="22"/>
        </w:rPr>
        <w:t>osoba odpovědná za organizaci ochrany zdraví při práci na</w:t>
      </w:r>
      <w:r w:rsidR="002240CF" w:rsidRPr="00DA18B0">
        <w:rPr>
          <w:rFonts w:asciiTheme="minorHAnsi" w:hAnsiTheme="minorHAnsi" w:cstheme="minorHAnsi"/>
          <w:color w:val="000000"/>
          <w:sz w:val="22"/>
          <w:szCs w:val="22"/>
        </w:rPr>
        <w:t> </w:t>
      </w:r>
      <w:r w:rsidR="001B5397" w:rsidRPr="00DA18B0">
        <w:rPr>
          <w:rFonts w:asciiTheme="minorHAnsi" w:hAnsiTheme="minorHAnsi" w:cstheme="minorHAnsi"/>
          <w:color w:val="000000"/>
          <w:sz w:val="22"/>
          <w:szCs w:val="22"/>
        </w:rPr>
        <w:t>S</w:t>
      </w:r>
      <w:r w:rsidR="000848F7" w:rsidRPr="00DA18B0">
        <w:rPr>
          <w:rFonts w:asciiTheme="minorHAnsi" w:hAnsiTheme="minorHAnsi" w:cstheme="minorHAnsi"/>
          <w:color w:val="000000"/>
          <w:sz w:val="22"/>
          <w:szCs w:val="22"/>
        </w:rPr>
        <w:t xml:space="preserve">taveništi </w:t>
      </w:r>
      <w:r w:rsidR="00DC1192" w:rsidRPr="00DA18B0">
        <w:rPr>
          <w:rFonts w:asciiTheme="minorHAnsi" w:hAnsiTheme="minorHAnsi" w:cstheme="minorHAnsi"/>
          <w:color w:val="000000"/>
          <w:sz w:val="22"/>
          <w:szCs w:val="22"/>
        </w:rPr>
        <w:t>(</w:t>
      </w:r>
      <w:r w:rsidR="004B540E" w:rsidRPr="00DA18B0">
        <w:rPr>
          <w:rFonts w:asciiTheme="minorHAnsi" w:hAnsiTheme="minorHAnsi" w:cstheme="minorHAnsi"/>
          <w:color w:val="000000"/>
          <w:sz w:val="22"/>
          <w:szCs w:val="22"/>
        </w:rPr>
        <w:t>dále jen „</w:t>
      </w:r>
      <w:r w:rsidR="004B540E" w:rsidRPr="00DA18B0">
        <w:rPr>
          <w:rFonts w:asciiTheme="minorHAnsi" w:hAnsiTheme="minorHAnsi" w:cstheme="minorHAnsi"/>
          <w:b/>
          <w:bCs/>
          <w:i/>
          <w:iCs/>
          <w:color w:val="000000"/>
          <w:sz w:val="22"/>
          <w:szCs w:val="22"/>
        </w:rPr>
        <w:t xml:space="preserve">Koordinátor </w:t>
      </w:r>
      <w:r w:rsidR="002E59ED" w:rsidRPr="00DA18B0">
        <w:rPr>
          <w:rFonts w:asciiTheme="minorHAnsi" w:hAnsiTheme="minorHAnsi" w:cstheme="minorHAnsi"/>
          <w:b/>
          <w:bCs/>
          <w:i/>
          <w:iCs/>
          <w:color w:val="000000"/>
          <w:sz w:val="22"/>
          <w:szCs w:val="22"/>
        </w:rPr>
        <w:t>BOZP</w:t>
      </w:r>
      <w:r w:rsidR="004B540E" w:rsidRPr="00DA18B0">
        <w:rPr>
          <w:rFonts w:asciiTheme="minorHAnsi" w:hAnsiTheme="minorHAnsi" w:cstheme="minorHAnsi"/>
          <w:color w:val="000000"/>
          <w:sz w:val="22"/>
          <w:szCs w:val="22"/>
        </w:rPr>
        <w:t>“</w:t>
      </w:r>
      <w:r w:rsidR="002E59ED" w:rsidRPr="00DA18B0">
        <w:rPr>
          <w:rFonts w:asciiTheme="minorHAnsi" w:hAnsiTheme="minorHAnsi" w:cstheme="minorHAnsi"/>
          <w:color w:val="000000"/>
          <w:sz w:val="22"/>
          <w:szCs w:val="22"/>
        </w:rPr>
        <w:t>),</w:t>
      </w:r>
      <w:r w:rsidR="00B06287" w:rsidRPr="00DA18B0">
        <w:rPr>
          <w:rFonts w:asciiTheme="minorHAnsi" w:hAnsiTheme="minorHAnsi" w:cstheme="minorHAnsi"/>
          <w:color w:val="000000"/>
          <w:sz w:val="22"/>
          <w:szCs w:val="22"/>
        </w:rPr>
        <w:t xml:space="preserve"> </w:t>
      </w:r>
      <w:r w:rsidR="00E6453C" w:rsidRPr="00DA18B0">
        <w:rPr>
          <w:rFonts w:asciiTheme="minorHAnsi" w:hAnsiTheme="minorHAnsi" w:cstheme="minorHAnsi"/>
          <w:color w:val="000000"/>
          <w:sz w:val="22"/>
          <w:szCs w:val="22"/>
        </w:rPr>
        <w:t>TDI</w:t>
      </w:r>
      <w:r w:rsidR="008D122F" w:rsidRPr="00DA18B0">
        <w:rPr>
          <w:rFonts w:asciiTheme="minorHAnsi" w:hAnsiTheme="minorHAnsi" w:cstheme="minorHAnsi"/>
          <w:color w:val="000000"/>
          <w:sz w:val="22"/>
          <w:szCs w:val="22"/>
        </w:rPr>
        <w:t>,</w:t>
      </w:r>
      <w:r w:rsidR="002E59ED"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nebo jiná k tomu oprávněná osoba (např. oblastní inspektorát práce) přeruší práce z důvodu porušení pravidel bezpečnosti a ochrany zdraví při práci, toto přerušení nebude mít vliv na </w:t>
      </w:r>
      <w:r w:rsidR="00D95B0A" w:rsidRPr="00DA18B0">
        <w:rPr>
          <w:rFonts w:asciiTheme="minorHAnsi" w:hAnsiTheme="minorHAnsi" w:cstheme="minorHAnsi"/>
          <w:color w:val="000000"/>
          <w:sz w:val="22"/>
          <w:szCs w:val="22"/>
        </w:rPr>
        <w:t xml:space="preserve">Finální </w:t>
      </w:r>
      <w:r w:rsidRPr="00DA18B0">
        <w:rPr>
          <w:rFonts w:asciiTheme="minorHAnsi" w:hAnsiTheme="minorHAnsi" w:cstheme="minorHAnsi"/>
          <w:color w:val="000000"/>
          <w:sz w:val="22"/>
          <w:szCs w:val="22"/>
        </w:rPr>
        <w:t xml:space="preserve">lhůtu. </w:t>
      </w:r>
    </w:p>
    <w:p w14:paraId="710D9C80" w14:textId="77777777" w:rsidR="000847A1" w:rsidRPr="00DA18B0" w:rsidRDefault="000847A1"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bookmarkStart w:id="15" w:name="_Hlk504554363"/>
      <w:r w:rsidRPr="00DA18B0">
        <w:rPr>
          <w:rFonts w:asciiTheme="minorHAnsi" w:hAnsiTheme="minorHAnsi" w:cstheme="minorHAnsi"/>
          <w:color w:val="000000"/>
          <w:sz w:val="22"/>
          <w:szCs w:val="22"/>
        </w:rPr>
        <w:t xml:space="preserve">Lhůta plnění může být změněna pouze: </w:t>
      </w:r>
    </w:p>
    <w:p w14:paraId="3239CF8A" w14:textId="755B2CC8" w:rsidR="000847A1" w:rsidRPr="00DA18B0" w:rsidRDefault="000847A1" w:rsidP="000F2D64">
      <w:pPr>
        <w:pStyle w:val="Zkladntextodsazen"/>
        <w:numPr>
          <w:ilvl w:val="0"/>
          <w:numId w:val="20"/>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dohodou smluvních stran, pokud se Objednatel se Zhotovitelem za dále sjednaných podmínek dohodnou na provedení i jiných prací nebo dodávek, než těch, které byly obsahem Projektové dokumentace a </w:t>
      </w:r>
      <w:r w:rsidR="00FA3689" w:rsidRPr="00DA18B0">
        <w:rPr>
          <w:rFonts w:asciiTheme="minorHAnsi" w:hAnsiTheme="minorHAnsi" w:cstheme="minorHAnsi"/>
          <w:sz w:val="22"/>
          <w:szCs w:val="22"/>
        </w:rPr>
        <w:t>Položkovém rozpočtu</w:t>
      </w:r>
      <w:r w:rsidRPr="00DA18B0">
        <w:rPr>
          <w:rFonts w:asciiTheme="minorHAnsi" w:hAnsiTheme="minorHAnsi" w:cstheme="minorHAnsi"/>
          <w:sz w:val="22"/>
          <w:szCs w:val="22"/>
        </w:rPr>
        <w:t>, a/nebo na vyloučení některé práce nebo dodávky z předmětu plnění, a to vždy o dobu nezbytnou k jejich provedení a v souladu s platnými právními předpisy;</w:t>
      </w:r>
    </w:p>
    <w:p w14:paraId="6EDBB07B" w14:textId="6FC34E71" w:rsidR="000847A1" w:rsidRPr="00DA18B0" w:rsidRDefault="000847A1" w:rsidP="000F2D64">
      <w:pPr>
        <w:pStyle w:val="Zkladntextodsazen"/>
        <w:numPr>
          <w:ilvl w:val="0"/>
          <w:numId w:val="20"/>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z důvodu </w:t>
      </w:r>
      <w:r w:rsidRPr="00DA18B0">
        <w:rPr>
          <w:rFonts w:asciiTheme="minorHAnsi" w:hAnsiTheme="minorHAnsi" w:cstheme="minorHAnsi"/>
          <w:sz w:val="22"/>
          <w:szCs w:val="22"/>
          <w:u w:val="single"/>
        </w:rPr>
        <w:t>zvláště nepříznivých</w:t>
      </w:r>
      <w:r w:rsidRPr="00DA18B0">
        <w:rPr>
          <w:rFonts w:asciiTheme="minorHAnsi" w:hAnsiTheme="minorHAnsi" w:cstheme="minorHAnsi"/>
          <w:sz w:val="22"/>
          <w:szCs w:val="22"/>
        </w:rPr>
        <w:t xml:space="preserve"> klimatických podmínek, které prokazatelně brání řádné realizaci díla, a to ve smyslu odst. </w:t>
      </w:r>
      <w:r w:rsidR="00B5697E" w:rsidRPr="00DA18B0">
        <w:rPr>
          <w:rFonts w:asciiTheme="minorHAnsi" w:hAnsiTheme="minorHAnsi" w:cstheme="minorHAnsi"/>
          <w:sz w:val="22"/>
          <w:szCs w:val="22"/>
        </w:rPr>
        <w:fldChar w:fldCharType="begin"/>
      </w:r>
      <w:r w:rsidR="00B5697E" w:rsidRPr="00DA18B0">
        <w:rPr>
          <w:rFonts w:asciiTheme="minorHAnsi" w:hAnsiTheme="minorHAnsi" w:cstheme="minorHAnsi"/>
          <w:sz w:val="22"/>
          <w:szCs w:val="22"/>
        </w:rPr>
        <w:instrText xml:space="preserve"> REF _Ref65165435 \r \h </w:instrText>
      </w:r>
      <w:r w:rsidR="009D489E" w:rsidRPr="00DA18B0">
        <w:rPr>
          <w:rFonts w:asciiTheme="minorHAnsi" w:hAnsiTheme="minorHAnsi" w:cstheme="minorHAnsi"/>
          <w:sz w:val="22"/>
          <w:szCs w:val="22"/>
        </w:rPr>
        <w:instrText xml:space="preserve"> \* MERGEFORMAT </w:instrText>
      </w:r>
      <w:r w:rsidR="00B5697E" w:rsidRPr="00DA18B0">
        <w:rPr>
          <w:rFonts w:asciiTheme="minorHAnsi" w:hAnsiTheme="minorHAnsi" w:cstheme="minorHAnsi"/>
          <w:sz w:val="22"/>
          <w:szCs w:val="22"/>
        </w:rPr>
      </w:r>
      <w:r w:rsidR="00B5697E" w:rsidRPr="00DA18B0">
        <w:rPr>
          <w:rFonts w:asciiTheme="minorHAnsi" w:hAnsiTheme="minorHAnsi" w:cstheme="minorHAnsi"/>
          <w:sz w:val="22"/>
          <w:szCs w:val="22"/>
        </w:rPr>
        <w:fldChar w:fldCharType="separate"/>
      </w:r>
      <w:r w:rsidR="00AC4CC5">
        <w:rPr>
          <w:rFonts w:asciiTheme="minorHAnsi" w:hAnsiTheme="minorHAnsi" w:cstheme="minorHAnsi"/>
          <w:sz w:val="22"/>
          <w:szCs w:val="22"/>
        </w:rPr>
        <w:t>III.2</w:t>
      </w:r>
      <w:r w:rsidR="00B5697E" w:rsidRPr="00DA18B0">
        <w:rPr>
          <w:rFonts w:asciiTheme="minorHAnsi" w:hAnsiTheme="minorHAnsi" w:cstheme="minorHAnsi"/>
          <w:sz w:val="22"/>
          <w:szCs w:val="22"/>
        </w:rPr>
        <w:fldChar w:fldCharType="end"/>
      </w:r>
      <w:r w:rsidRPr="00DA18B0">
        <w:rPr>
          <w:rFonts w:asciiTheme="minorHAnsi" w:hAnsiTheme="minorHAnsi" w:cstheme="minorHAnsi"/>
          <w:sz w:val="22"/>
          <w:szCs w:val="22"/>
        </w:rPr>
        <w:t>.</w:t>
      </w:r>
      <w:r w:rsidR="001143A9" w:rsidRPr="00DA18B0">
        <w:rPr>
          <w:rFonts w:asciiTheme="minorHAnsi" w:hAnsiTheme="minorHAnsi" w:cstheme="minorHAnsi"/>
          <w:sz w:val="22"/>
          <w:szCs w:val="22"/>
          <w:lang w:val="cs-CZ"/>
        </w:rPr>
        <w:t xml:space="preserve"> této smlouvy.</w:t>
      </w:r>
    </w:p>
    <w:p w14:paraId="7D0E463B" w14:textId="77777777" w:rsidR="000847A1" w:rsidRPr="00DA18B0" w:rsidRDefault="000847A1"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bookmarkStart w:id="16" w:name="_Ref3977825"/>
      <w:r w:rsidRPr="00DA18B0">
        <w:rPr>
          <w:rFonts w:asciiTheme="minorHAnsi" w:hAnsiTheme="minorHAnsi" w:cstheme="minorHAnsi"/>
          <w:color w:val="000000"/>
          <w:sz w:val="22"/>
          <w:szCs w:val="22"/>
        </w:rPr>
        <w:t>Způsob sjednání změny lhůty plnění</w:t>
      </w:r>
      <w:bookmarkEnd w:id="16"/>
    </w:p>
    <w:p w14:paraId="27A946D6" w14:textId="7EAEDC8D" w:rsidR="000847A1" w:rsidRPr="00DA18B0" w:rsidRDefault="000847A1" w:rsidP="000F2D64">
      <w:pPr>
        <w:pStyle w:val="Zkladntextodsazen"/>
        <w:numPr>
          <w:ilvl w:val="0"/>
          <w:numId w:val="21"/>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Zhotovitel je povinen ve stavebním deníku průběžně evidovat veškeré skutečnosti, které by mohly vést ke změně lhůty plnění (počty pracovníků, časovou náročnost prováděných prací apod.). Zhotovitel je povinen provést výpočet změny lhůty plnění (tento výpočet je Zhotovitel </w:t>
      </w:r>
      <w:r w:rsidRPr="00DA18B0">
        <w:rPr>
          <w:rFonts w:asciiTheme="minorHAnsi" w:hAnsiTheme="minorHAnsi" w:cstheme="minorHAnsi"/>
          <w:sz w:val="22"/>
          <w:szCs w:val="22"/>
        </w:rPr>
        <w:lastRenderedPageBreak/>
        <w:t xml:space="preserve">povinen náležitě průkazně podložit) a předložit písemný požadavek na změnu lhůty plnění Objednateli k odsouhlasení, přičemž Objednatel se k takovému požadavku vyjádří </w:t>
      </w:r>
      <w:r w:rsidR="00AA1FC0" w:rsidRPr="00DA18B0">
        <w:rPr>
          <w:rFonts w:asciiTheme="minorHAnsi" w:hAnsiTheme="minorHAnsi" w:cstheme="minorHAnsi"/>
          <w:sz w:val="22"/>
          <w:szCs w:val="22"/>
        </w:rPr>
        <w:br/>
      </w:r>
      <w:r w:rsidRPr="00DA18B0">
        <w:rPr>
          <w:rFonts w:asciiTheme="minorHAnsi" w:hAnsiTheme="minorHAnsi" w:cstheme="minorHAnsi"/>
          <w:sz w:val="22"/>
          <w:szCs w:val="22"/>
        </w:rPr>
        <w:t xml:space="preserve">do 3 </w:t>
      </w:r>
      <w:r w:rsidR="00727AFB" w:rsidRPr="00DA18B0">
        <w:rPr>
          <w:rFonts w:asciiTheme="minorHAnsi" w:hAnsiTheme="minorHAnsi" w:cstheme="minorHAnsi"/>
          <w:sz w:val="22"/>
          <w:szCs w:val="22"/>
          <w:lang w:val="cs-CZ"/>
        </w:rPr>
        <w:t xml:space="preserve">pracovních </w:t>
      </w:r>
      <w:r w:rsidRPr="00DA18B0">
        <w:rPr>
          <w:rFonts w:asciiTheme="minorHAnsi" w:hAnsiTheme="minorHAnsi" w:cstheme="minorHAnsi"/>
          <w:sz w:val="22"/>
          <w:szCs w:val="22"/>
        </w:rPr>
        <w:t>dnů od jeho předložení;</w:t>
      </w:r>
    </w:p>
    <w:p w14:paraId="240F4DE5" w14:textId="4975BEE3" w:rsidR="000847A1" w:rsidRPr="00DA18B0" w:rsidRDefault="000847A1" w:rsidP="000F2D64">
      <w:pPr>
        <w:pStyle w:val="Zkladntextodsazen"/>
        <w:numPr>
          <w:ilvl w:val="0"/>
          <w:numId w:val="21"/>
        </w:numPr>
        <w:spacing w:after="120"/>
        <w:ind w:left="851" w:hanging="284"/>
        <w:jc w:val="both"/>
        <w:rPr>
          <w:rFonts w:asciiTheme="minorHAnsi" w:hAnsiTheme="minorHAnsi" w:cstheme="minorHAnsi"/>
          <w:b/>
          <w:sz w:val="22"/>
          <w:szCs w:val="22"/>
        </w:rPr>
      </w:pPr>
      <w:r w:rsidRPr="00DA18B0">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 a</w:t>
      </w:r>
      <w:r w:rsidR="002240CF" w:rsidRPr="00DA18B0">
        <w:rPr>
          <w:rFonts w:asciiTheme="minorHAnsi" w:hAnsiTheme="minorHAnsi" w:cstheme="minorHAnsi"/>
          <w:sz w:val="22"/>
          <w:szCs w:val="22"/>
          <w:lang w:val="cs-CZ"/>
        </w:rPr>
        <w:t> </w:t>
      </w:r>
      <w:r w:rsidRPr="00DA18B0">
        <w:rPr>
          <w:rFonts w:asciiTheme="minorHAnsi" w:hAnsiTheme="minorHAnsi" w:cstheme="minorHAnsi"/>
          <w:sz w:val="22"/>
          <w:szCs w:val="22"/>
        </w:rPr>
        <w:t>podmínek vyplývajících ze ZZVZ.</w:t>
      </w:r>
    </w:p>
    <w:bookmarkEnd w:id="15"/>
    <w:p w14:paraId="4CB38C9B" w14:textId="77777777" w:rsidR="00C26D33" w:rsidRPr="00DA18B0" w:rsidRDefault="00C26D33"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Místo plnění</w:t>
      </w:r>
    </w:p>
    <w:p w14:paraId="1F25F791" w14:textId="71816035" w:rsidR="00965159" w:rsidRPr="00DA18B0" w:rsidRDefault="00C26D33" w:rsidP="000F2D64">
      <w:p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Místem realizace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w:t>
      </w:r>
      <w:r w:rsidR="005B7A27" w:rsidRPr="00DA18B0">
        <w:rPr>
          <w:rFonts w:asciiTheme="minorHAnsi" w:hAnsiTheme="minorHAnsi" w:cstheme="minorHAnsi"/>
          <w:color w:val="000000"/>
          <w:sz w:val="22"/>
          <w:szCs w:val="22"/>
        </w:rPr>
        <w:t xml:space="preserve">je </w:t>
      </w:r>
      <w:r w:rsidR="00A412B6" w:rsidRPr="00DA18B0">
        <w:rPr>
          <w:rFonts w:asciiTheme="minorHAnsi" w:hAnsiTheme="minorHAnsi" w:cstheme="minorHAnsi"/>
          <w:color w:val="000000"/>
          <w:sz w:val="22"/>
          <w:szCs w:val="22"/>
        </w:rPr>
        <w:t xml:space="preserve">areál </w:t>
      </w:r>
      <w:r w:rsidR="00001764" w:rsidRPr="008F474D">
        <w:rPr>
          <w:rFonts w:asciiTheme="minorHAnsi" w:hAnsiTheme="minorHAnsi" w:cstheme="minorHAnsi"/>
          <w:color w:val="000000"/>
          <w:sz w:val="22"/>
          <w:szCs w:val="22"/>
        </w:rPr>
        <w:t>Střední školy F. D. Roosevelta Brno, příspěvkové organizace na adrese Křižíkova 1694/11, Královo Pole, 612 00 Brno</w:t>
      </w:r>
      <w:r w:rsidR="005B7A27" w:rsidRPr="00DA18B0">
        <w:rPr>
          <w:rFonts w:asciiTheme="minorHAnsi" w:hAnsiTheme="minorHAnsi" w:cstheme="minorHAnsi"/>
          <w:color w:val="000000"/>
          <w:sz w:val="22"/>
          <w:szCs w:val="22"/>
        </w:rPr>
        <w:t>.</w:t>
      </w:r>
      <w:r w:rsidR="00BF4773" w:rsidRPr="00DA18B0">
        <w:rPr>
          <w:rFonts w:asciiTheme="minorHAnsi" w:hAnsiTheme="minorHAnsi" w:cstheme="minorHAnsi"/>
          <w:sz w:val="22"/>
          <w:szCs w:val="22"/>
        </w:rPr>
        <w:t xml:space="preserve"> Podrobné vymezení místa realizace Stavby je obsaženo</w:t>
      </w:r>
      <w:r w:rsidR="00965159" w:rsidRPr="00DA18B0">
        <w:rPr>
          <w:rFonts w:asciiTheme="minorHAnsi" w:hAnsiTheme="minorHAnsi" w:cstheme="minorHAnsi"/>
          <w:color w:val="000000"/>
          <w:sz w:val="22"/>
          <w:szCs w:val="22"/>
        </w:rPr>
        <w:t xml:space="preserve"> v </w:t>
      </w:r>
      <w:r w:rsidR="00A80BE2" w:rsidRPr="00DA18B0">
        <w:rPr>
          <w:rFonts w:asciiTheme="minorHAnsi" w:hAnsiTheme="minorHAnsi" w:cstheme="minorHAnsi"/>
          <w:color w:val="000000"/>
          <w:sz w:val="22"/>
          <w:szCs w:val="22"/>
        </w:rPr>
        <w:t>P</w:t>
      </w:r>
      <w:r w:rsidR="00965159" w:rsidRPr="00DA18B0">
        <w:rPr>
          <w:rFonts w:asciiTheme="minorHAnsi" w:hAnsiTheme="minorHAnsi" w:cstheme="minorHAnsi"/>
          <w:color w:val="000000"/>
          <w:sz w:val="22"/>
          <w:szCs w:val="22"/>
        </w:rPr>
        <w:t>rojektové dokumentaci.</w:t>
      </w:r>
    </w:p>
    <w:p w14:paraId="5C7F1BE2" w14:textId="77777777" w:rsidR="007575D2" w:rsidRPr="00DA18B0" w:rsidRDefault="00FB6F41" w:rsidP="000F2D64">
      <w:pPr>
        <w:pStyle w:val="Nadpis7"/>
        <w:keepNext w:val="0"/>
        <w:numPr>
          <w:ilvl w:val="0"/>
          <w:numId w:val="27"/>
        </w:numPr>
        <w:spacing w:before="480" w:after="120"/>
        <w:ind w:left="714" w:hanging="357"/>
        <w:rPr>
          <w:rFonts w:asciiTheme="minorHAnsi" w:hAnsiTheme="minorHAnsi" w:cstheme="minorHAnsi"/>
          <w:sz w:val="22"/>
          <w:szCs w:val="22"/>
        </w:rPr>
      </w:pPr>
      <w:bookmarkStart w:id="17" w:name="_Ref64987536"/>
      <w:r w:rsidRPr="00DA18B0">
        <w:rPr>
          <w:rFonts w:asciiTheme="minorHAnsi" w:hAnsiTheme="minorHAnsi" w:cstheme="minorHAnsi"/>
          <w:sz w:val="22"/>
          <w:szCs w:val="22"/>
        </w:rPr>
        <w:t xml:space="preserve">Cena </w:t>
      </w:r>
      <w:r w:rsidR="00965159" w:rsidRPr="00DA18B0">
        <w:rPr>
          <w:rFonts w:asciiTheme="minorHAnsi" w:hAnsiTheme="minorHAnsi" w:cstheme="minorHAnsi"/>
          <w:sz w:val="22"/>
          <w:szCs w:val="22"/>
        </w:rPr>
        <w:t>za splnění předmětu smlouvy</w:t>
      </w:r>
      <w:bookmarkEnd w:id="17"/>
      <w:r w:rsidR="00965159" w:rsidRPr="00DA18B0">
        <w:rPr>
          <w:rFonts w:asciiTheme="minorHAnsi" w:hAnsiTheme="minorHAnsi" w:cstheme="minorHAnsi"/>
          <w:sz w:val="22"/>
          <w:szCs w:val="22"/>
        </w:rPr>
        <w:t xml:space="preserve"> </w:t>
      </w:r>
    </w:p>
    <w:p w14:paraId="135DA06B" w14:textId="06411CE2" w:rsidR="00871FCB" w:rsidRPr="00DA18B0" w:rsidRDefault="00FB6F41" w:rsidP="000F2D64">
      <w:pPr>
        <w:numPr>
          <w:ilvl w:val="1"/>
          <w:numId w:val="29"/>
        </w:numPr>
        <w:tabs>
          <w:tab w:val="num" w:pos="567"/>
        </w:tabs>
        <w:spacing w:after="120"/>
        <w:ind w:left="567" w:hanging="567"/>
        <w:jc w:val="both"/>
        <w:rPr>
          <w:rFonts w:asciiTheme="minorHAnsi" w:hAnsiTheme="minorHAnsi" w:cstheme="minorHAnsi"/>
          <w:color w:val="000000"/>
          <w:sz w:val="22"/>
          <w:szCs w:val="22"/>
        </w:rPr>
      </w:pPr>
      <w:bookmarkStart w:id="18" w:name="_Ref65165085"/>
      <w:r w:rsidRPr="00DA18B0">
        <w:rPr>
          <w:rFonts w:asciiTheme="minorHAnsi" w:hAnsiTheme="minorHAnsi" w:cstheme="minorHAnsi"/>
          <w:color w:val="000000"/>
          <w:sz w:val="22"/>
          <w:szCs w:val="22"/>
        </w:rPr>
        <w:t>Ce</w:t>
      </w:r>
      <w:r w:rsidR="00326701" w:rsidRPr="00DA18B0">
        <w:rPr>
          <w:rFonts w:asciiTheme="minorHAnsi" w:hAnsiTheme="minorHAnsi" w:cstheme="minorHAnsi"/>
          <w:color w:val="000000"/>
          <w:sz w:val="22"/>
          <w:szCs w:val="22"/>
        </w:rPr>
        <w:t>lková</w:t>
      </w:r>
      <w:r w:rsidRPr="00DA18B0">
        <w:rPr>
          <w:rFonts w:asciiTheme="minorHAnsi" w:hAnsiTheme="minorHAnsi" w:cstheme="minorHAnsi"/>
          <w:color w:val="000000"/>
          <w:sz w:val="22"/>
          <w:szCs w:val="22"/>
        </w:rPr>
        <w:t xml:space="preserve"> </w:t>
      </w:r>
      <w:r w:rsidR="00326701" w:rsidRPr="00DA18B0">
        <w:rPr>
          <w:rFonts w:asciiTheme="minorHAnsi" w:hAnsiTheme="minorHAnsi" w:cstheme="minorHAnsi"/>
          <w:color w:val="000000"/>
          <w:sz w:val="22"/>
          <w:szCs w:val="22"/>
        </w:rPr>
        <w:t>cena za splnění celého předmětu smlouvy</w:t>
      </w:r>
      <w:r w:rsidR="002D33A8" w:rsidRPr="00DA18B0">
        <w:rPr>
          <w:rFonts w:asciiTheme="minorHAnsi" w:hAnsiTheme="minorHAnsi" w:cstheme="minorHAnsi"/>
          <w:color w:val="000000"/>
          <w:sz w:val="22"/>
          <w:szCs w:val="22"/>
        </w:rPr>
        <w:t xml:space="preserve"> </w:t>
      </w:r>
      <w:r w:rsidR="00326701" w:rsidRPr="00DA18B0">
        <w:rPr>
          <w:rFonts w:asciiTheme="minorHAnsi" w:hAnsiTheme="minorHAnsi" w:cstheme="minorHAnsi"/>
          <w:color w:val="000000"/>
          <w:sz w:val="22"/>
          <w:szCs w:val="22"/>
        </w:rPr>
        <w:t>se sjednává</w:t>
      </w:r>
      <w:r w:rsidR="00871FCB" w:rsidRPr="00DA18B0">
        <w:rPr>
          <w:rFonts w:asciiTheme="minorHAnsi" w:hAnsiTheme="minorHAnsi" w:cstheme="minorHAnsi"/>
          <w:color w:val="000000"/>
          <w:sz w:val="22"/>
          <w:szCs w:val="22"/>
        </w:rPr>
        <w:t xml:space="preserve"> takto:</w:t>
      </w:r>
      <w:bookmarkEnd w:id="18"/>
      <w:r w:rsidR="00326701" w:rsidRPr="00DA18B0">
        <w:rPr>
          <w:rFonts w:asciiTheme="minorHAnsi" w:hAnsiTheme="minorHAnsi" w:cstheme="minorHAnsi"/>
          <w:color w:val="000000"/>
          <w:sz w:val="22"/>
          <w:szCs w:val="22"/>
        </w:rPr>
        <w:t xml:space="preserve"> </w:t>
      </w:r>
    </w:p>
    <w:p w14:paraId="09DFF141" w14:textId="6E4BC993" w:rsidR="00326701" w:rsidRPr="00DA18B0" w:rsidRDefault="00871FCB" w:rsidP="000F2D64">
      <w:pPr>
        <w:spacing w:after="120"/>
        <w:ind w:left="567"/>
        <w:jc w:val="both"/>
        <w:rPr>
          <w:rFonts w:asciiTheme="minorHAnsi" w:hAnsiTheme="minorHAnsi" w:cstheme="minorHAnsi"/>
          <w:b/>
          <w:bCs/>
          <w:color w:val="000000"/>
          <w:sz w:val="22"/>
          <w:szCs w:val="22"/>
        </w:rPr>
      </w:pPr>
      <w:r w:rsidRPr="00DA18B0">
        <w:rPr>
          <w:rFonts w:asciiTheme="minorHAnsi" w:hAnsiTheme="minorHAnsi" w:cstheme="minorHAnsi"/>
          <w:color w:val="000000"/>
          <w:sz w:val="22"/>
          <w:szCs w:val="22"/>
        </w:rPr>
        <w:t xml:space="preserve">cena celkem </w:t>
      </w:r>
      <w:r w:rsidR="005A4F93">
        <w:rPr>
          <w:rFonts w:asciiTheme="minorHAnsi" w:hAnsiTheme="minorHAnsi" w:cstheme="minorHAnsi"/>
          <w:color w:val="000000"/>
          <w:sz w:val="22"/>
          <w:szCs w:val="22"/>
        </w:rPr>
        <w:t>5 999 794,6</w:t>
      </w:r>
      <w:r w:rsidR="00326701" w:rsidRPr="00DA18B0">
        <w:rPr>
          <w:rFonts w:asciiTheme="minorHAnsi" w:hAnsiTheme="minorHAnsi" w:cstheme="minorHAnsi"/>
          <w:color w:val="000000"/>
          <w:sz w:val="22"/>
          <w:szCs w:val="22"/>
        </w:rPr>
        <w:t xml:space="preserve"> Kč</w:t>
      </w:r>
      <w:r w:rsidR="002D6C3C" w:rsidRPr="00DA18B0">
        <w:rPr>
          <w:rFonts w:asciiTheme="minorHAnsi" w:hAnsiTheme="minorHAnsi" w:cstheme="minorHAnsi"/>
          <w:color w:val="000000"/>
          <w:sz w:val="22"/>
          <w:szCs w:val="22"/>
        </w:rPr>
        <w:t xml:space="preserve"> </w:t>
      </w:r>
      <w:r w:rsidR="00953C5F" w:rsidRPr="00DA18B0">
        <w:rPr>
          <w:rFonts w:asciiTheme="minorHAnsi" w:hAnsiTheme="minorHAnsi" w:cstheme="minorHAnsi"/>
          <w:color w:val="000000"/>
          <w:sz w:val="22"/>
          <w:szCs w:val="22"/>
        </w:rPr>
        <w:t>bez</w:t>
      </w:r>
      <w:r w:rsidR="002D6C3C" w:rsidRPr="00DA18B0">
        <w:rPr>
          <w:rFonts w:asciiTheme="minorHAnsi" w:hAnsiTheme="minorHAnsi" w:cstheme="minorHAnsi"/>
          <w:color w:val="000000"/>
          <w:sz w:val="22"/>
          <w:szCs w:val="22"/>
        </w:rPr>
        <w:t xml:space="preserve"> DPH</w:t>
      </w:r>
      <w:r w:rsidR="005F5550" w:rsidRPr="00DA18B0">
        <w:rPr>
          <w:rFonts w:asciiTheme="minorHAnsi" w:hAnsiTheme="minorHAnsi" w:cstheme="minorHAnsi"/>
          <w:color w:val="000000"/>
          <w:sz w:val="22"/>
          <w:szCs w:val="22"/>
        </w:rPr>
        <w:t xml:space="preserve"> (slovy</w:t>
      </w:r>
      <w:r w:rsidR="00D70AA3" w:rsidRPr="00DA18B0">
        <w:rPr>
          <w:rFonts w:asciiTheme="minorHAnsi" w:hAnsiTheme="minorHAnsi" w:cstheme="minorHAnsi"/>
          <w:color w:val="000000"/>
          <w:sz w:val="22"/>
          <w:szCs w:val="22"/>
        </w:rPr>
        <w:t>:</w:t>
      </w:r>
      <w:r w:rsidR="00D86A80" w:rsidRPr="00DA18B0">
        <w:rPr>
          <w:rFonts w:asciiTheme="minorHAnsi" w:hAnsiTheme="minorHAnsi" w:cstheme="minorHAnsi"/>
          <w:color w:val="000000"/>
          <w:sz w:val="22"/>
          <w:szCs w:val="22"/>
        </w:rPr>
        <w:t xml:space="preserve"> </w:t>
      </w:r>
      <w:r w:rsidR="005A4F93">
        <w:rPr>
          <w:rFonts w:asciiTheme="minorHAnsi" w:hAnsiTheme="minorHAnsi" w:cstheme="minorHAnsi"/>
          <w:color w:val="000000"/>
          <w:sz w:val="22"/>
          <w:szCs w:val="22"/>
        </w:rPr>
        <w:t>pět milionů devět set devadesát devět tisíc sedm set devadesát čtyři</w:t>
      </w:r>
      <w:r w:rsidR="00D86A80" w:rsidRPr="00DA18B0">
        <w:rPr>
          <w:rFonts w:asciiTheme="minorHAnsi" w:hAnsiTheme="minorHAnsi" w:cstheme="minorHAnsi"/>
          <w:color w:val="000000"/>
          <w:sz w:val="22"/>
          <w:szCs w:val="22"/>
        </w:rPr>
        <w:t xml:space="preserve"> </w:t>
      </w:r>
      <w:r w:rsidR="005F5550" w:rsidRPr="00DA18B0">
        <w:rPr>
          <w:rFonts w:asciiTheme="minorHAnsi" w:hAnsiTheme="minorHAnsi" w:cstheme="minorHAnsi"/>
          <w:color w:val="000000"/>
          <w:sz w:val="22"/>
          <w:szCs w:val="22"/>
        </w:rPr>
        <w:t>korun českých</w:t>
      </w:r>
      <w:r w:rsidR="005A4F93">
        <w:rPr>
          <w:rFonts w:asciiTheme="minorHAnsi" w:hAnsiTheme="minorHAnsi" w:cstheme="minorHAnsi"/>
          <w:color w:val="000000"/>
          <w:sz w:val="22"/>
          <w:szCs w:val="22"/>
        </w:rPr>
        <w:t xml:space="preserve"> šedesát haléřů</w:t>
      </w:r>
      <w:r w:rsidR="005F5550" w:rsidRPr="00DA18B0">
        <w:rPr>
          <w:rFonts w:asciiTheme="minorHAnsi" w:hAnsiTheme="minorHAnsi" w:cstheme="minorHAnsi"/>
          <w:color w:val="000000"/>
          <w:sz w:val="22"/>
          <w:szCs w:val="22"/>
        </w:rPr>
        <w:t>)</w:t>
      </w:r>
      <w:r w:rsidR="00DD21DE" w:rsidRPr="00DA18B0">
        <w:rPr>
          <w:rFonts w:asciiTheme="minorHAnsi" w:hAnsiTheme="minorHAnsi" w:cstheme="minorHAnsi"/>
          <w:bCs/>
          <w:color w:val="000000"/>
          <w:sz w:val="22"/>
          <w:szCs w:val="22"/>
        </w:rPr>
        <w:t>, dále jen</w:t>
      </w:r>
      <w:r w:rsidR="00DD21DE" w:rsidRPr="00DA18B0">
        <w:rPr>
          <w:rFonts w:asciiTheme="minorHAnsi" w:hAnsiTheme="minorHAnsi" w:cstheme="minorHAnsi"/>
          <w:b/>
          <w:color w:val="000000"/>
          <w:sz w:val="22"/>
          <w:szCs w:val="22"/>
        </w:rPr>
        <w:t xml:space="preserve"> </w:t>
      </w:r>
      <w:r w:rsidR="00DD21DE" w:rsidRPr="00DA18B0">
        <w:rPr>
          <w:rFonts w:asciiTheme="minorHAnsi" w:hAnsiTheme="minorHAnsi" w:cstheme="minorHAnsi"/>
          <w:b/>
          <w:i/>
          <w:iCs/>
          <w:color w:val="000000"/>
          <w:sz w:val="22"/>
          <w:szCs w:val="22"/>
        </w:rPr>
        <w:t>„Sjednaná cena“</w:t>
      </w:r>
      <w:r w:rsidR="00DD21DE" w:rsidRPr="00DA18B0">
        <w:rPr>
          <w:rFonts w:asciiTheme="minorHAnsi" w:hAnsiTheme="minorHAnsi" w:cstheme="minorHAnsi"/>
          <w:b/>
          <w:color w:val="000000"/>
          <w:sz w:val="22"/>
          <w:szCs w:val="22"/>
        </w:rPr>
        <w:t>)</w:t>
      </w:r>
      <w:r w:rsidR="007E0A53" w:rsidRPr="00DA18B0">
        <w:rPr>
          <w:rFonts w:asciiTheme="minorHAnsi" w:hAnsiTheme="minorHAnsi" w:cstheme="minorHAnsi"/>
          <w:color w:val="000000"/>
          <w:sz w:val="22"/>
          <w:szCs w:val="22"/>
        </w:rPr>
        <w:t>.</w:t>
      </w:r>
    </w:p>
    <w:p w14:paraId="227D7BED" w14:textId="77777777" w:rsidR="00953C5F" w:rsidRPr="00DA18B0" w:rsidRDefault="00953C5F"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Ke Sjednané ceně bude připočtena DPH podle účinných obecně závazných právních předpisů.</w:t>
      </w:r>
    </w:p>
    <w:p w14:paraId="0F924809" w14:textId="59C527C1" w:rsidR="00326701" w:rsidRPr="00DA18B0" w:rsidRDefault="00326701"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Pro obsah a rozsah </w:t>
      </w:r>
      <w:r w:rsidR="00171625"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za zhotovení </w:t>
      </w:r>
      <w:r w:rsidR="00A9408C" w:rsidRPr="00DA18B0">
        <w:rPr>
          <w:rFonts w:asciiTheme="minorHAnsi" w:hAnsiTheme="minorHAnsi" w:cstheme="minorHAnsi"/>
          <w:color w:val="000000"/>
          <w:sz w:val="22"/>
          <w:szCs w:val="22"/>
        </w:rPr>
        <w:t xml:space="preserve">Stavby </w:t>
      </w:r>
      <w:r w:rsidRPr="00DA18B0">
        <w:rPr>
          <w:rFonts w:asciiTheme="minorHAnsi" w:hAnsiTheme="minorHAnsi" w:cstheme="minorHAnsi"/>
          <w:color w:val="000000"/>
          <w:sz w:val="22"/>
          <w:szCs w:val="22"/>
        </w:rPr>
        <w:t xml:space="preserve">dle této smlouvy je rozhodující rozsah </w:t>
      </w:r>
      <w:r w:rsidR="00A9408C" w:rsidRPr="00DA18B0">
        <w:rPr>
          <w:rFonts w:asciiTheme="minorHAnsi" w:hAnsiTheme="minorHAnsi" w:cstheme="minorHAnsi"/>
          <w:color w:val="000000"/>
          <w:sz w:val="22"/>
          <w:szCs w:val="22"/>
        </w:rPr>
        <w:t xml:space="preserve">Stavby </w:t>
      </w:r>
      <w:r w:rsidRPr="00DA18B0">
        <w:rPr>
          <w:rFonts w:asciiTheme="minorHAnsi" w:hAnsiTheme="minorHAnsi" w:cstheme="minorHAnsi"/>
          <w:color w:val="000000"/>
          <w:sz w:val="22"/>
          <w:szCs w:val="22"/>
        </w:rPr>
        <w:t>vycházející z</w:t>
      </w:r>
      <w:r w:rsidR="00245FD2" w:rsidRPr="00DA18B0">
        <w:rPr>
          <w:rFonts w:asciiTheme="minorHAnsi" w:hAnsiTheme="minorHAnsi" w:cstheme="minorHAnsi"/>
          <w:color w:val="000000"/>
          <w:sz w:val="22"/>
          <w:szCs w:val="22"/>
        </w:rPr>
        <w:t> Projektové dokumentace</w:t>
      </w:r>
      <w:r w:rsidRPr="00DA18B0">
        <w:rPr>
          <w:rFonts w:asciiTheme="minorHAnsi" w:hAnsiTheme="minorHAnsi" w:cstheme="minorHAnsi"/>
          <w:color w:val="000000"/>
          <w:sz w:val="22"/>
          <w:szCs w:val="22"/>
        </w:rPr>
        <w:t xml:space="preserve"> a </w:t>
      </w:r>
      <w:r w:rsidR="002175BA">
        <w:rPr>
          <w:rFonts w:asciiTheme="minorHAnsi" w:hAnsiTheme="minorHAnsi" w:cstheme="minorHAnsi"/>
          <w:color w:val="000000"/>
          <w:sz w:val="22"/>
          <w:szCs w:val="22"/>
        </w:rPr>
        <w:t>Položkového rozpočtu</w:t>
      </w:r>
      <w:r w:rsidR="00245FD2" w:rsidRPr="00DA18B0">
        <w:rPr>
          <w:rFonts w:asciiTheme="minorHAnsi" w:hAnsiTheme="minorHAnsi" w:cstheme="minorHAnsi"/>
          <w:color w:val="000000"/>
          <w:sz w:val="22"/>
          <w:szCs w:val="22"/>
        </w:rPr>
        <w:t>, který</w:t>
      </w:r>
      <w:r w:rsidRPr="00DA18B0">
        <w:rPr>
          <w:rFonts w:asciiTheme="minorHAnsi" w:hAnsiTheme="minorHAnsi" w:cstheme="minorHAnsi"/>
          <w:color w:val="000000"/>
          <w:sz w:val="22"/>
          <w:szCs w:val="22"/>
        </w:rPr>
        <w:t xml:space="preserve"> </w:t>
      </w:r>
      <w:r w:rsidR="00245FD2" w:rsidRPr="00DA18B0">
        <w:rPr>
          <w:rFonts w:asciiTheme="minorHAnsi" w:hAnsiTheme="minorHAnsi" w:cstheme="minorHAnsi"/>
          <w:color w:val="000000"/>
          <w:sz w:val="22"/>
          <w:szCs w:val="22"/>
        </w:rPr>
        <w:t>je</w:t>
      </w:r>
      <w:r w:rsidRPr="00DA18B0">
        <w:rPr>
          <w:rFonts w:asciiTheme="minorHAnsi" w:hAnsiTheme="minorHAnsi" w:cstheme="minorHAnsi"/>
          <w:color w:val="000000"/>
          <w:sz w:val="22"/>
          <w:szCs w:val="22"/>
        </w:rPr>
        <w:t xml:space="preserve"> součástí této smlouvy a tvoří její příloh</w:t>
      </w:r>
      <w:r w:rsidR="00245FD2" w:rsidRPr="00DA18B0">
        <w:rPr>
          <w:rFonts w:asciiTheme="minorHAnsi" w:hAnsiTheme="minorHAnsi" w:cstheme="minorHAnsi"/>
          <w:color w:val="000000"/>
          <w:sz w:val="22"/>
          <w:szCs w:val="22"/>
        </w:rPr>
        <w:t>u č. 1</w:t>
      </w:r>
      <w:r w:rsidRPr="00DA18B0">
        <w:rPr>
          <w:rFonts w:asciiTheme="minorHAnsi" w:hAnsiTheme="minorHAnsi" w:cstheme="minorHAnsi"/>
          <w:color w:val="000000"/>
          <w:sz w:val="22"/>
          <w:szCs w:val="22"/>
        </w:rPr>
        <w:t>.</w:t>
      </w:r>
      <w:r w:rsidR="006231FD" w:rsidRPr="00DA18B0">
        <w:rPr>
          <w:rFonts w:asciiTheme="minorHAnsi" w:hAnsiTheme="minorHAnsi" w:cstheme="minorHAnsi"/>
          <w:color w:val="000000"/>
          <w:sz w:val="22"/>
          <w:szCs w:val="22"/>
        </w:rPr>
        <w:t xml:space="preserve"> V případě rozporu těchto dokumentů má přednost </w:t>
      </w:r>
      <w:r w:rsidR="002175BA">
        <w:rPr>
          <w:rFonts w:asciiTheme="minorHAnsi" w:hAnsiTheme="minorHAnsi" w:cstheme="minorHAnsi"/>
          <w:color w:val="000000"/>
          <w:sz w:val="22"/>
          <w:szCs w:val="22"/>
        </w:rPr>
        <w:t>Položkový rozpočet</w:t>
      </w:r>
      <w:r w:rsidR="006231FD" w:rsidRPr="00DA18B0">
        <w:rPr>
          <w:rFonts w:asciiTheme="minorHAnsi" w:hAnsiTheme="minorHAnsi" w:cstheme="minorHAnsi"/>
          <w:color w:val="000000"/>
          <w:sz w:val="22"/>
          <w:szCs w:val="22"/>
        </w:rPr>
        <w:t>.</w:t>
      </w:r>
    </w:p>
    <w:p w14:paraId="641CA4DD" w14:textId="29D23ACA" w:rsidR="00ED51B0" w:rsidRPr="00DA18B0" w:rsidRDefault="00ED51B0"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Sjednaná cena, jakož i položkové ceny zpracované v</w:t>
      </w:r>
      <w:r w:rsidR="00DE3F7B" w:rsidRPr="00DA18B0">
        <w:rPr>
          <w:rFonts w:asciiTheme="minorHAnsi" w:hAnsiTheme="minorHAnsi" w:cstheme="minorHAnsi"/>
          <w:color w:val="000000"/>
          <w:sz w:val="22"/>
          <w:szCs w:val="22"/>
        </w:rPr>
        <w:t xml:space="preserve"> Položkovém rozpočtu </w:t>
      </w:r>
      <w:r w:rsidRPr="00DA18B0">
        <w:rPr>
          <w:rFonts w:asciiTheme="minorHAnsi" w:hAnsiTheme="minorHAnsi" w:cstheme="minorHAnsi"/>
          <w:color w:val="000000"/>
          <w:sz w:val="22"/>
          <w:szCs w:val="22"/>
        </w:rPr>
        <w:t>obsahují veškeré náklady nezbytné k řádnému a včasnému splnění předmětu smlouvy a přiměřený zisk Zhotovitele. Sjednaná cena obsahuje mimo vlastní provedení prací a dodávek zejména i</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zabezpečení bezpečnosti a hygieny práce, náklady na vybudování, udržování a odstranění zařízení Staveniště, opatření k ochraně životního prostředí, pojištění Stavby a osob, organizační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koordinační činnost, vyhotovení požadovaných dokladů, provedení požadovaných zkoušek, zpracování dokumentace zajišťované Zhotovitelem, náklady na provádění případných zvláštních opatření z důvodu nepříznivých klimatických podmínek, nejde-li o zvláště nepříznivé klimatické podmínky ve smyslu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_Ref65165435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III.2</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w:t>
      </w:r>
      <w:r w:rsidR="001143A9"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provozní náklady (mj. též náklady spojené s</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pochůzkami po úřadech, schvalovacími řízeními apod.), pojištění, daně, bankovní záruky apod.</w:t>
      </w:r>
    </w:p>
    <w:p w14:paraId="5841F57B" w14:textId="083D6736" w:rsidR="00084964" w:rsidRPr="00DA18B0" w:rsidRDefault="00E1591E"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Sjednaná cena</w:t>
      </w:r>
      <w:r w:rsidR="00164C7C" w:rsidRPr="00DA18B0">
        <w:rPr>
          <w:rFonts w:asciiTheme="minorHAnsi" w:hAnsiTheme="minorHAnsi" w:cstheme="minorHAnsi"/>
          <w:color w:val="000000"/>
          <w:sz w:val="22"/>
          <w:szCs w:val="22"/>
        </w:rPr>
        <w:t xml:space="preserve"> </w:t>
      </w:r>
      <w:r w:rsidR="00084964" w:rsidRPr="00DA18B0">
        <w:rPr>
          <w:rFonts w:asciiTheme="minorHAnsi" w:hAnsiTheme="minorHAnsi" w:cstheme="minorHAnsi"/>
          <w:color w:val="000000"/>
          <w:sz w:val="22"/>
          <w:szCs w:val="22"/>
        </w:rPr>
        <w:t xml:space="preserve">obsahuje </w:t>
      </w:r>
      <w:r w:rsidR="00232505" w:rsidRPr="00DA18B0">
        <w:rPr>
          <w:rFonts w:asciiTheme="minorHAnsi" w:hAnsiTheme="minorHAnsi" w:cstheme="minorHAnsi"/>
          <w:color w:val="000000"/>
          <w:sz w:val="22"/>
          <w:szCs w:val="22"/>
        </w:rPr>
        <w:t>rovněž</w:t>
      </w:r>
      <w:r w:rsidR="00084964" w:rsidRPr="00DA18B0">
        <w:rPr>
          <w:rFonts w:asciiTheme="minorHAnsi" w:hAnsiTheme="minorHAnsi" w:cstheme="minorHAnsi"/>
          <w:color w:val="000000"/>
          <w:sz w:val="22"/>
          <w:szCs w:val="22"/>
        </w:rPr>
        <w:t xml:space="preserve"> odměnu za poskytnutí majetkových práv </w:t>
      </w:r>
      <w:r w:rsidR="00164C7C" w:rsidRPr="00DA18B0">
        <w:rPr>
          <w:rFonts w:asciiTheme="minorHAnsi" w:hAnsiTheme="minorHAnsi" w:cstheme="minorHAnsi"/>
          <w:color w:val="000000"/>
          <w:sz w:val="22"/>
          <w:szCs w:val="22"/>
        </w:rPr>
        <w:t xml:space="preserve">(licence) </w:t>
      </w:r>
      <w:r w:rsidR="00084964" w:rsidRPr="00DA18B0">
        <w:rPr>
          <w:rFonts w:asciiTheme="minorHAnsi" w:hAnsiTheme="minorHAnsi" w:cstheme="minorHAnsi"/>
          <w:color w:val="000000"/>
          <w:sz w:val="22"/>
          <w:szCs w:val="22"/>
        </w:rPr>
        <w:t>k</w:t>
      </w:r>
      <w:r w:rsidR="00612430" w:rsidRPr="00DA18B0">
        <w:rPr>
          <w:rFonts w:asciiTheme="minorHAnsi" w:hAnsiTheme="minorHAnsi" w:cstheme="minorHAnsi"/>
          <w:color w:val="000000"/>
          <w:sz w:val="22"/>
          <w:szCs w:val="22"/>
        </w:rPr>
        <w:t> autorské dokumentaci</w:t>
      </w:r>
      <w:r w:rsidR="00F2292B" w:rsidRPr="00DA18B0">
        <w:rPr>
          <w:rFonts w:asciiTheme="minorHAnsi" w:hAnsiTheme="minorHAnsi" w:cstheme="minorHAnsi"/>
          <w:color w:val="000000"/>
          <w:sz w:val="22"/>
          <w:szCs w:val="22"/>
        </w:rPr>
        <w:t xml:space="preserve"> a autorským dílům</w:t>
      </w:r>
      <w:r w:rsidR="00612430" w:rsidRPr="00DA18B0">
        <w:rPr>
          <w:rFonts w:asciiTheme="minorHAnsi" w:hAnsiTheme="minorHAnsi" w:cstheme="minorHAnsi"/>
          <w:color w:val="000000"/>
          <w:sz w:val="22"/>
          <w:szCs w:val="22"/>
        </w:rPr>
        <w:t xml:space="preserve"> v souladu s odst.</w:t>
      </w:r>
      <w:r w:rsidR="00B76C87" w:rsidRPr="00DA18B0">
        <w:rPr>
          <w:rFonts w:asciiTheme="minorHAnsi" w:hAnsiTheme="minorHAnsi" w:cstheme="minorHAnsi"/>
          <w:color w:val="000000"/>
          <w:sz w:val="22"/>
          <w:szCs w:val="22"/>
        </w:rPr>
        <w:t xml:space="preserve"> </w:t>
      </w:r>
      <w:r w:rsidR="00B76C87" w:rsidRPr="00DA18B0">
        <w:rPr>
          <w:rFonts w:asciiTheme="minorHAnsi" w:hAnsiTheme="minorHAnsi" w:cstheme="minorHAnsi"/>
          <w:color w:val="000000"/>
          <w:sz w:val="22"/>
          <w:szCs w:val="22"/>
        </w:rPr>
        <w:fldChar w:fldCharType="begin"/>
      </w:r>
      <w:r w:rsidR="00B76C87" w:rsidRPr="00DA18B0">
        <w:rPr>
          <w:rFonts w:asciiTheme="minorHAnsi" w:hAnsiTheme="minorHAnsi" w:cstheme="minorHAnsi"/>
          <w:color w:val="000000"/>
          <w:sz w:val="22"/>
          <w:szCs w:val="22"/>
        </w:rPr>
        <w:instrText xml:space="preserve"> REF _Ref65165486 \r \h </w:instrText>
      </w:r>
      <w:r w:rsidR="009D489E" w:rsidRPr="00DA18B0">
        <w:rPr>
          <w:rFonts w:asciiTheme="minorHAnsi" w:hAnsiTheme="minorHAnsi" w:cstheme="minorHAnsi"/>
          <w:color w:val="000000"/>
          <w:sz w:val="22"/>
          <w:szCs w:val="22"/>
        </w:rPr>
        <w:instrText xml:space="preserve"> \* MERGEFORMAT </w:instrText>
      </w:r>
      <w:r w:rsidR="00B76C87" w:rsidRPr="00DA18B0">
        <w:rPr>
          <w:rFonts w:asciiTheme="minorHAnsi" w:hAnsiTheme="minorHAnsi" w:cstheme="minorHAnsi"/>
          <w:color w:val="000000"/>
          <w:sz w:val="22"/>
          <w:szCs w:val="22"/>
        </w:rPr>
      </w:r>
      <w:r w:rsidR="00B76C87"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II.6</w:t>
      </w:r>
      <w:r w:rsidR="00B76C87"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612430" w:rsidRPr="00DA18B0">
        <w:rPr>
          <w:rFonts w:asciiTheme="minorHAnsi" w:hAnsiTheme="minorHAnsi" w:cstheme="minorHAnsi"/>
          <w:color w:val="000000"/>
          <w:sz w:val="22"/>
          <w:szCs w:val="22"/>
        </w:rPr>
        <w:t xml:space="preserve"> </w:t>
      </w:r>
      <w:r w:rsidR="00F2292B" w:rsidRPr="00DA18B0">
        <w:rPr>
          <w:rFonts w:asciiTheme="minorHAnsi" w:hAnsiTheme="minorHAnsi" w:cstheme="minorHAnsi"/>
          <w:color w:val="000000"/>
          <w:sz w:val="22"/>
          <w:szCs w:val="22"/>
        </w:rPr>
        <w:t xml:space="preserve">a </w:t>
      </w:r>
      <w:r w:rsidR="00B76C87" w:rsidRPr="00DA18B0">
        <w:rPr>
          <w:rFonts w:asciiTheme="minorHAnsi" w:hAnsiTheme="minorHAnsi" w:cstheme="minorHAnsi"/>
          <w:color w:val="000000"/>
          <w:sz w:val="22"/>
          <w:szCs w:val="22"/>
        </w:rPr>
        <w:fldChar w:fldCharType="begin"/>
      </w:r>
      <w:r w:rsidR="00B76C87" w:rsidRPr="00DA18B0">
        <w:rPr>
          <w:rFonts w:asciiTheme="minorHAnsi" w:hAnsiTheme="minorHAnsi" w:cstheme="minorHAnsi"/>
          <w:color w:val="000000"/>
          <w:sz w:val="22"/>
          <w:szCs w:val="22"/>
        </w:rPr>
        <w:instrText xml:space="preserve"> REF _Ref65165124 \r \h </w:instrText>
      </w:r>
      <w:r w:rsidR="009D489E" w:rsidRPr="00DA18B0">
        <w:rPr>
          <w:rFonts w:asciiTheme="minorHAnsi" w:hAnsiTheme="minorHAnsi" w:cstheme="minorHAnsi"/>
          <w:color w:val="000000"/>
          <w:sz w:val="22"/>
          <w:szCs w:val="22"/>
        </w:rPr>
        <w:instrText xml:space="preserve"> \* MERGEFORMAT </w:instrText>
      </w:r>
      <w:r w:rsidR="00B76C87" w:rsidRPr="00DA18B0">
        <w:rPr>
          <w:rFonts w:asciiTheme="minorHAnsi" w:hAnsiTheme="minorHAnsi" w:cstheme="minorHAnsi"/>
          <w:color w:val="000000"/>
          <w:sz w:val="22"/>
          <w:szCs w:val="22"/>
        </w:rPr>
      </w:r>
      <w:r w:rsidR="00B76C87"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II.7</w:t>
      </w:r>
      <w:r w:rsidR="00B76C87"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1143A9" w:rsidRPr="00DA18B0">
        <w:rPr>
          <w:rFonts w:asciiTheme="minorHAnsi" w:hAnsiTheme="minorHAnsi" w:cstheme="minorHAnsi"/>
          <w:color w:val="000000"/>
          <w:sz w:val="22"/>
          <w:szCs w:val="22"/>
        </w:rPr>
        <w:t xml:space="preserve"> této </w:t>
      </w:r>
      <w:r w:rsidR="00F2292B" w:rsidRPr="00DA18B0">
        <w:rPr>
          <w:rFonts w:asciiTheme="minorHAnsi" w:hAnsiTheme="minorHAnsi" w:cstheme="minorHAnsi"/>
          <w:color w:val="000000"/>
          <w:sz w:val="22"/>
          <w:szCs w:val="22"/>
        </w:rPr>
        <w:t>smlouvy</w:t>
      </w:r>
      <w:r w:rsidR="00084964" w:rsidRPr="00DA18B0">
        <w:rPr>
          <w:rFonts w:asciiTheme="minorHAnsi" w:hAnsiTheme="minorHAnsi" w:cstheme="minorHAnsi"/>
          <w:color w:val="000000"/>
          <w:sz w:val="22"/>
          <w:szCs w:val="22"/>
        </w:rPr>
        <w:t>.</w:t>
      </w:r>
    </w:p>
    <w:p w14:paraId="0D983DC3" w14:textId="60CE8AF3" w:rsidR="00ED51B0" w:rsidRPr="00DA18B0" w:rsidRDefault="00ED51B0"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 Sjednané ceně je zahrnuta částka představující úhradu nákladů za spotřebu el. energie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vody. Odběr těchto komodit si Zhotovitel zabezpečí na své náklady</w:t>
      </w:r>
      <w:r w:rsidR="00275432" w:rsidRPr="00DA18B0">
        <w:rPr>
          <w:rFonts w:asciiTheme="minorHAnsi" w:hAnsiTheme="minorHAnsi" w:cstheme="minorHAnsi"/>
          <w:color w:val="000000"/>
          <w:sz w:val="22"/>
          <w:szCs w:val="22"/>
        </w:rPr>
        <w:t>.</w:t>
      </w:r>
    </w:p>
    <w:p w14:paraId="639342F2" w14:textId="77777777" w:rsidR="00326701" w:rsidRPr="00DA18B0" w:rsidRDefault="00326701"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Platnost ceny</w:t>
      </w:r>
    </w:p>
    <w:p w14:paraId="237C180E" w14:textId="5BA4BF27" w:rsidR="00326701" w:rsidRPr="00DA18B0" w:rsidRDefault="00326701" w:rsidP="000F2D6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Sjednan</w:t>
      </w:r>
      <w:r w:rsidR="002D3646"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 xml:space="preserve"> cen</w:t>
      </w:r>
      <w:r w:rsidR="002D3646"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obsahuj</w:t>
      </w:r>
      <w:r w:rsidR="002D3646" w:rsidRPr="00DA18B0">
        <w:rPr>
          <w:rFonts w:asciiTheme="minorHAnsi" w:hAnsiTheme="minorHAnsi" w:cstheme="minorHAnsi"/>
          <w:color w:val="000000"/>
          <w:sz w:val="22"/>
          <w:szCs w:val="22"/>
        </w:rPr>
        <w:t>e</w:t>
      </w:r>
      <w:r w:rsidRPr="00DA18B0">
        <w:rPr>
          <w:rFonts w:asciiTheme="minorHAnsi" w:hAnsiTheme="minorHAnsi" w:cstheme="minorHAnsi"/>
          <w:color w:val="000000"/>
          <w:sz w:val="22"/>
          <w:szCs w:val="22"/>
        </w:rPr>
        <w:t xml:space="preserve"> i předpokládané náklady vzniklé vývojem cen a </w:t>
      </w:r>
      <w:r w:rsidR="002D3646" w:rsidRPr="00DA18B0">
        <w:rPr>
          <w:rFonts w:asciiTheme="minorHAnsi" w:hAnsiTheme="minorHAnsi" w:cstheme="minorHAnsi"/>
          <w:color w:val="000000"/>
          <w:sz w:val="22"/>
          <w:szCs w:val="22"/>
        </w:rPr>
        <w:t xml:space="preserve">je platná </w:t>
      </w:r>
      <w:r w:rsidRPr="00DA18B0">
        <w:rPr>
          <w:rFonts w:asciiTheme="minorHAnsi" w:hAnsiTheme="minorHAnsi" w:cstheme="minorHAnsi"/>
          <w:color w:val="000000"/>
          <w:sz w:val="22"/>
          <w:szCs w:val="22"/>
        </w:rPr>
        <w:t xml:space="preserve">až do doby předání a převzetí plnění </w:t>
      </w:r>
      <w:r w:rsidR="002D3646" w:rsidRPr="00DA18B0">
        <w:rPr>
          <w:rFonts w:asciiTheme="minorHAnsi" w:hAnsiTheme="minorHAnsi" w:cstheme="minorHAnsi"/>
          <w:color w:val="000000"/>
          <w:sz w:val="22"/>
          <w:szCs w:val="22"/>
        </w:rPr>
        <w:t>předmětu</w:t>
      </w:r>
      <w:r w:rsidRPr="00DA18B0">
        <w:rPr>
          <w:rFonts w:asciiTheme="minorHAnsi" w:hAnsiTheme="minorHAnsi" w:cstheme="minorHAnsi"/>
          <w:color w:val="000000"/>
          <w:sz w:val="22"/>
          <w:szCs w:val="22"/>
        </w:rPr>
        <w:t xml:space="preserve"> smlouvy</w:t>
      </w:r>
      <w:r w:rsidR="007F71CF" w:rsidRPr="00DA18B0">
        <w:rPr>
          <w:rFonts w:asciiTheme="minorHAnsi" w:hAnsiTheme="minorHAnsi" w:cstheme="minorHAnsi"/>
          <w:color w:val="000000"/>
          <w:sz w:val="22"/>
          <w:szCs w:val="22"/>
        </w:rPr>
        <w:t>.</w:t>
      </w:r>
    </w:p>
    <w:p w14:paraId="6AB39844" w14:textId="75324704" w:rsidR="00326701" w:rsidRPr="00DA18B0" w:rsidRDefault="00326701" w:rsidP="000F2D6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Jednotkové ceny uvedené v</w:t>
      </w:r>
      <w:r w:rsidR="00DE3F7B" w:rsidRPr="00DA18B0">
        <w:rPr>
          <w:rFonts w:asciiTheme="minorHAnsi" w:hAnsiTheme="minorHAnsi" w:cstheme="minorHAnsi"/>
          <w:color w:val="000000"/>
          <w:sz w:val="22"/>
          <w:szCs w:val="22"/>
        </w:rPr>
        <w:t xml:space="preserve"> Položkovém rozpočtu </w:t>
      </w:r>
      <w:r w:rsidRPr="00DA18B0">
        <w:rPr>
          <w:rFonts w:asciiTheme="minorHAnsi" w:hAnsiTheme="minorHAnsi" w:cstheme="minorHAnsi"/>
          <w:color w:val="000000"/>
          <w:sz w:val="22"/>
          <w:szCs w:val="22"/>
        </w:rPr>
        <w:t>jsou ceny pevné po celou dobu vý</w:t>
      </w:r>
      <w:r w:rsidR="008B43C7" w:rsidRPr="00DA18B0">
        <w:rPr>
          <w:rFonts w:asciiTheme="minorHAnsi" w:hAnsiTheme="minorHAnsi" w:cstheme="minorHAnsi"/>
          <w:color w:val="000000"/>
          <w:sz w:val="22"/>
          <w:szCs w:val="22"/>
        </w:rPr>
        <w:t>s</w:t>
      </w:r>
      <w:r w:rsidR="00D51B30" w:rsidRPr="00DA18B0">
        <w:rPr>
          <w:rFonts w:asciiTheme="minorHAnsi" w:hAnsiTheme="minorHAnsi" w:cstheme="minorHAnsi"/>
          <w:color w:val="000000"/>
          <w:sz w:val="22"/>
          <w:szCs w:val="22"/>
        </w:rPr>
        <w:t>tavby</w:t>
      </w:r>
      <w:r w:rsidRPr="00DA18B0">
        <w:rPr>
          <w:rFonts w:asciiTheme="minorHAnsi" w:hAnsiTheme="minorHAnsi" w:cstheme="minorHAnsi"/>
          <w:color w:val="000000"/>
          <w:sz w:val="22"/>
          <w:szCs w:val="22"/>
        </w:rPr>
        <w:t xml:space="preserve">, až do termínu dokončení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a jeho předání a převzetí.</w:t>
      </w:r>
    </w:p>
    <w:p w14:paraId="06E557FA" w14:textId="7BB7411A" w:rsidR="00326701" w:rsidRPr="00DA18B0" w:rsidRDefault="00326701" w:rsidP="000F2D6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Položkové ceny uvedené v</w:t>
      </w:r>
      <w:r w:rsidR="002175BA">
        <w:rPr>
          <w:rFonts w:asciiTheme="minorHAnsi" w:hAnsiTheme="minorHAnsi" w:cstheme="minorHAnsi"/>
          <w:color w:val="000000"/>
          <w:sz w:val="22"/>
          <w:szCs w:val="22"/>
        </w:rPr>
        <w:t> Položkovém rozpočtu</w:t>
      </w:r>
      <w:r w:rsidRPr="00DA18B0">
        <w:rPr>
          <w:rFonts w:asciiTheme="minorHAnsi" w:hAnsiTheme="minorHAnsi" w:cstheme="minorHAnsi"/>
          <w:color w:val="000000"/>
          <w:sz w:val="22"/>
          <w:szCs w:val="22"/>
        </w:rPr>
        <w:t xml:space="preserve"> jsou závazné. Položkové ceny slouží k</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prokazování finančního objemu skutečně provedených prací za příslušné období (jako podklad pro fakturaci) a dále pro ocenění případných nepředvídaných prací rozšiřujících rozsah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oproti rozsahu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podle této smlouvy.</w:t>
      </w:r>
    </w:p>
    <w:p w14:paraId="276CBB2F" w14:textId="62F23D3B" w:rsidR="00326701" w:rsidRPr="00DA18B0" w:rsidRDefault="00BE2007" w:rsidP="000F2D6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lastRenderedPageBreak/>
        <w:t>Zhotovitel</w:t>
      </w:r>
      <w:r w:rsidR="00326701" w:rsidRPr="00DA18B0">
        <w:rPr>
          <w:rFonts w:asciiTheme="minorHAnsi" w:hAnsiTheme="minorHAnsi" w:cstheme="minorHAnsi"/>
          <w:color w:val="000000"/>
          <w:sz w:val="22"/>
          <w:szCs w:val="22"/>
        </w:rPr>
        <w:t xml:space="preserve"> nemá právo domáhat se zvýšení </w:t>
      </w:r>
      <w:r w:rsidR="00E53242" w:rsidRPr="00DA18B0">
        <w:rPr>
          <w:rFonts w:asciiTheme="minorHAnsi" w:hAnsiTheme="minorHAnsi" w:cstheme="minorHAnsi"/>
          <w:color w:val="000000"/>
          <w:sz w:val="22"/>
          <w:szCs w:val="22"/>
        </w:rPr>
        <w:t>Sjednané</w:t>
      </w:r>
      <w:r w:rsidR="00D62D62" w:rsidRPr="00DA18B0">
        <w:rPr>
          <w:rFonts w:asciiTheme="minorHAnsi" w:hAnsiTheme="minorHAnsi" w:cstheme="minorHAnsi"/>
          <w:color w:val="000000"/>
          <w:sz w:val="22"/>
          <w:szCs w:val="22"/>
        </w:rPr>
        <w:t xml:space="preserve"> ceny</w:t>
      </w:r>
      <w:r w:rsidR="00326701" w:rsidRPr="00DA18B0">
        <w:rPr>
          <w:rFonts w:asciiTheme="minorHAnsi" w:hAnsiTheme="minorHAnsi" w:cstheme="minorHAnsi"/>
          <w:color w:val="000000"/>
          <w:sz w:val="22"/>
          <w:szCs w:val="22"/>
        </w:rPr>
        <w:t xml:space="preserve"> z důvodů chyb nebo nedostatků v</w:t>
      </w:r>
      <w:r w:rsidR="002175BA">
        <w:rPr>
          <w:rFonts w:asciiTheme="minorHAnsi" w:hAnsiTheme="minorHAnsi" w:cstheme="minorHAnsi"/>
          <w:color w:val="000000"/>
          <w:sz w:val="22"/>
          <w:szCs w:val="22"/>
        </w:rPr>
        <w:t> P</w:t>
      </w:r>
      <w:r w:rsidR="00326701" w:rsidRPr="00DA18B0">
        <w:rPr>
          <w:rFonts w:asciiTheme="minorHAnsi" w:hAnsiTheme="minorHAnsi" w:cstheme="minorHAnsi"/>
          <w:color w:val="000000"/>
          <w:sz w:val="22"/>
          <w:szCs w:val="22"/>
        </w:rPr>
        <w:t>oložkov</w:t>
      </w:r>
      <w:r w:rsidR="002175BA">
        <w:rPr>
          <w:rFonts w:asciiTheme="minorHAnsi" w:hAnsiTheme="minorHAnsi" w:cstheme="minorHAnsi"/>
          <w:color w:val="000000"/>
          <w:sz w:val="22"/>
          <w:szCs w:val="22"/>
        </w:rPr>
        <w:t>ém rozpočtu</w:t>
      </w:r>
      <w:r w:rsidR="00326701" w:rsidRPr="00DA18B0">
        <w:rPr>
          <w:rFonts w:asciiTheme="minorHAnsi" w:hAnsiTheme="minorHAnsi" w:cstheme="minorHAnsi"/>
          <w:color w:val="000000"/>
          <w:sz w:val="22"/>
          <w:szCs w:val="22"/>
        </w:rPr>
        <w:t>.</w:t>
      </w:r>
    </w:p>
    <w:p w14:paraId="0458B7A6" w14:textId="00EF64C3" w:rsidR="00137DCB" w:rsidRPr="00DA18B0" w:rsidRDefault="00137DCB"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na sebe přebírá nebezpečí změny okolností ve smyslu § 1765 Občanského zákoníku.</w:t>
      </w:r>
    </w:p>
    <w:p w14:paraId="1155B7BE" w14:textId="21C45760" w:rsidR="00326701" w:rsidRPr="00DA18B0" w:rsidRDefault="00326701"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w:t>
      </w:r>
      <w:r w:rsidR="00051EFF"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 xml:space="preserve"> cen</w:t>
      </w:r>
      <w:r w:rsidR="00051EFF"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w:t>
      </w:r>
      <w:r w:rsidR="00051EFF" w:rsidRPr="00DA18B0">
        <w:rPr>
          <w:rFonts w:asciiTheme="minorHAnsi" w:hAnsiTheme="minorHAnsi" w:cstheme="minorHAnsi"/>
          <w:color w:val="000000"/>
          <w:sz w:val="22"/>
          <w:szCs w:val="22"/>
        </w:rPr>
        <w:t>může být změněna</w:t>
      </w:r>
      <w:r w:rsidRPr="00DA18B0">
        <w:rPr>
          <w:rFonts w:asciiTheme="minorHAnsi" w:hAnsiTheme="minorHAnsi" w:cstheme="minorHAnsi"/>
          <w:color w:val="000000"/>
          <w:sz w:val="22"/>
          <w:szCs w:val="22"/>
        </w:rPr>
        <w:t xml:space="preserve"> pouze: </w:t>
      </w:r>
    </w:p>
    <w:p w14:paraId="2076BA4F" w14:textId="0DB7698B" w:rsidR="00326701" w:rsidRPr="00DA18B0" w:rsidRDefault="00326701" w:rsidP="000F2D64">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smluvních stran, pokud se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se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em za dále sjednaných podmínek </w:t>
      </w:r>
      <w:r w:rsidRPr="00DA18B0">
        <w:rPr>
          <w:rFonts w:asciiTheme="minorHAnsi" w:hAnsiTheme="minorHAnsi" w:cstheme="minorHAnsi"/>
          <w:sz w:val="22"/>
          <w:szCs w:val="22"/>
        </w:rPr>
        <w:t xml:space="preserve">dohodnou na provedení i jiných prací nebo </w:t>
      </w:r>
      <w:r w:rsidR="00051EFF" w:rsidRPr="00DA18B0">
        <w:rPr>
          <w:rFonts w:asciiTheme="minorHAnsi" w:hAnsiTheme="minorHAnsi" w:cstheme="minorHAnsi"/>
          <w:sz w:val="22"/>
          <w:szCs w:val="22"/>
        </w:rPr>
        <w:t>dodávek</w:t>
      </w:r>
      <w:r w:rsidRPr="00DA18B0">
        <w:rPr>
          <w:rFonts w:asciiTheme="minorHAnsi" w:hAnsiTheme="minorHAnsi" w:cstheme="minorHAnsi"/>
          <w:sz w:val="22"/>
          <w:szCs w:val="22"/>
        </w:rPr>
        <w:t xml:space="preserve"> než těch</w:t>
      </w:r>
      <w:r w:rsidRPr="00DA18B0">
        <w:rPr>
          <w:rFonts w:asciiTheme="minorHAnsi" w:hAnsiTheme="minorHAnsi" w:cstheme="minorHAnsi"/>
          <w:color w:val="000000"/>
          <w:sz w:val="22"/>
          <w:szCs w:val="22"/>
        </w:rPr>
        <w:t xml:space="preserve">, které byly obsahem </w:t>
      </w:r>
      <w:r w:rsidR="0087426E" w:rsidRPr="00DA18B0">
        <w:rPr>
          <w:rFonts w:asciiTheme="minorHAnsi" w:hAnsiTheme="minorHAnsi" w:cstheme="minorHAnsi"/>
          <w:color w:val="000000"/>
          <w:sz w:val="22"/>
          <w:szCs w:val="22"/>
        </w:rPr>
        <w:t xml:space="preserve">Projektové dokumentace </w:t>
      </w:r>
      <w:r w:rsidRPr="00DA18B0">
        <w:rPr>
          <w:rFonts w:asciiTheme="minorHAnsi" w:hAnsiTheme="minorHAnsi" w:cstheme="minorHAnsi"/>
          <w:color w:val="000000"/>
          <w:sz w:val="22"/>
          <w:szCs w:val="22"/>
        </w:rPr>
        <w:t xml:space="preserve">a </w:t>
      </w:r>
      <w:r w:rsidR="00DE3F7B" w:rsidRPr="00DA18B0">
        <w:rPr>
          <w:rFonts w:asciiTheme="minorHAnsi" w:hAnsiTheme="minorHAnsi" w:cstheme="minorHAnsi"/>
          <w:color w:val="000000"/>
          <w:sz w:val="22"/>
          <w:szCs w:val="22"/>
        </w:rPr>
        <w:t xml:space="preserve">Položkovém rozpočtu </w:t>
      </w:r>
      <w:r w:rsidRPr="00DA18B0">
        <w:rPr>
          <w:rFonts w:asciiTheme="minorHAnsi" w:hAnsiTheme="minorHAnsi" w:cstheme="minorHAnsi"/>
          <w:color w:val="000000"/>
          <w:sz w:val="22"/>
          <w:szCs w:val="22"/>
        </w:rPr>
        <w:t>nebo na vyloučení někter</w:t>
      </w:r>
      <w:r w:rsidR="00051EFF" w:rsidRPr="00DA18B0">
        <w:rPr>
          <w:rFonts w:asciiTheme="minorHAnsi" w:hAnsiTheme="minorHAnsi" w:cstheme="minorHAnsi"/>
          <w:color w:val="000000"/>
          <w:sz w:val="22"/>
          <w:szCs w:val="22"/>
        </w:rPr>
        <w:t>ých</w:t>
      </w:r>
      <w:r w:rsidRPr="00DA18B0">
        <w:rPr>
          <w:rFonts w:asciiTheme="minorHAnsi" w:hAnsiTheme="minorHAnsi" w:cstheme="minorHAnsi"/>
          <w:color w:val="000000"/>
          <w:sz w:val="22"/>
          <w:szCs w:val="22"/>
        </w:rPr>
        <w:t xml:space="preserve"> </w:t>
      </w:r>
      <w:r w:rsidR="00051EFF" w:rsidRPr="00DA18B0">
        <w:rPr>
          <w:rFonts w:asciiTheme="minorHAnsi" w:hAnsiTheme="minorHAnsi" w:cstheme="minorHAnsi"/>
          <w:color w:val="000000"/>
          <w:sz w:val="22"/>
          <w:szCs w:val="22"/>
        </w:rPr>
        <w:t xml:space="preserve">prací nebo dodávek </w:t>
      </w:r>
      <w:r w:rsidRPr="00DA18B0">
        <w:rPr>
          <w:rFonts w:asciiTheme="minorHAnsi" w:hAnsiTheme="minorHAnsi" w:cstheme="minorHAnsi"/>
          <w:color w:val="000000"/>
          <w:sz w:val="22"/>
          <w:szCs w:val="22"/>
        </w:rPr>
        <w:t>z předmětu plnění</w:t>
      </w:r>
      <w:r w:rsidR="00051EFF" w:rsidRPr="00DA18B0">
        <w:rPr>
          <w:rFonts w:asciiTheme="minorHAnsi" w:hAnsiTheme="minorHAnsi" w:cstheme="minorHAnsi"/>
          <w:color w:val="000000"/>
          <w:sz w:val="22"/>
          <w:szCs w:val="22"/>
        </w:rPr>
        <w:t>, a v souladu s</w:t>
      </w:r>
      <w:r w:rsidR="00FE0498" w:rsidRPr="00DA18B0">
        <w:rPr>
          <w:rFonts w:asciiTheme="minorHAnsi" w:hAnsiTheme="minorHAnsi" w:cstheme="minorHAnsi"/>
          <w:color w:val="000000"/>
          <w:sz w:val="22"/>
          <w:szCs w:val="22"/>
        </w:rPr>
        <w:t>e</w:t>
      </w:r>
      <w:r w:rsidR="00051EFF" w:rsidRPr="00DA18B0">
        <w:rPr>
          <w:rFonts w:asciiTheme="minorHAnsi" w:hAnsiTheme="minorHAnsi" w:cstheme="minorHAnsi"/>
          <w:color w:val="000000"/>
          <w:sz w:val="22"/>
          <w:szCs w:val="22"/>
        </w:rPr>
        <w:t xml:space="preserve"> ZZVZ</w:t>
      </w:r>
      <w:r w:rsidRPr="00DA18B0">
        <w:rPr>
          <w:rFonts w:asciiTheme="minorHAnsi" w:hAnsiTheme="minorHAnsi" w:cstheme="minorHAnsi"/>
          <w:color w:val="000000"/>
          <w:sz w:val="22"/>
          <w:szCs w:val="22"/>
        </w:rPr>
        <w:t>;</w:t>
      </w:r>
    </w:p>
    <w:p w14:paraId="05D62AB7" w14:textId="3CFFC384" w:rsidR="00326701" w:rsidRPr="00DA18B0" w:rsidRDefault="00326701" w:rsidP="000F2D64">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smluvních stran, pokud se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se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em dohodnou na</w:t>
      </w:r>
      <w:r w:rsidR="00B81764"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jiné kvalitě nebo druhu dodávek spojených se zhotovením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dle této </w:t>
      </w:r>
      <w:r w:rsidR="007F71CF"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 xml:space="preserve"> než t</w:t>
      </w:r>
      <w:r w:rsidR="006478E8" w:rsidRPr="00DA18B0">
        <w:rPr>
          <w:rFonts w:asciiTheme="minorHAnsi" w:hAnsiTheme="minorHAnsi" w:cstheme="minorHAnsi"/>
          <w:color w:val="000000"/>
          <w:sz w:val="22"/>
          <w:szCs w:val="22"/>
        </w:rPr>
        <w:t>é</w:t>
      </w:r>
      <w:r w:rsidRPr="00DA18B0">
        <w:rPr>
          <w:rFonts w:asciiTheme="minorHAnsi" w:hAnsiTheme="minorHAnsi" w:cstheme="minorHAnsi"/>
          <w:color w:val="000000"/>
          <w:sz w:val="22"/>
          <w:szCs w:val="22"/>
        </w:rPr>
        <w:t>, která vyplývá z této smlouvy</w:t>
      </w:r>
      <w:r w:rsidR="00051EFF" w:rsidRPr="00DA18B0">
        <w:rPr>
          <w:rFonts w:asciiTheme="minorHAnsi" w:hAnsiTheme="minorHAnsi" w:cstheme="minorHAnsi"/>
          <w:color w:val="000000"/>
          <w:sz w:val="22"/>
          <w:szCs w:val="22"/>
        </w:rPr>
        <w:t>, a v souladu s</w:t>
      </w:r>
      <w:r w:rsidR="00FE0498" w:rsidRPr="00DA18B0">
        <w:rPr>
          <w:rFonts w:asciiTheme="minorHAnsi" w:hAnsiTheme="minorHAnsi" w:cstheme="minorHAnsi"/>
          <w:color w:val="000000"/>
          <w:sz w:val="22"/>
          <w:szCs w:val="22"/>
        </w:rPr>
        <w:t>e</w:t>
      </w:r>
      <w:r w:rsidR="00051EFF" w:rsidRPr="00DA18B0">
        <w:rPr>
          <w:rFonts w:asciiTheme="minorHAnsi" w:hAnsiTheme="minorHAnsi" w:cstheme="minorHAnsi"/>
          <w:color w:val="000000"/>
          <w:sz w:val="22"/>
          <w:szCs w:val="22"/>
        </w:rPr>
        <w:t xml:space="preserve"> ZZVZ</w:t>
      </w:r>
      <w:r w:rsidRPr="00DA18B0">
        <w:rPr>
          <w:rFonts w:asciiTheme="minorHAnsi" w:hAnsiTheme="minorHAnsi" w:cstheme="minorHAnsi"/>
          <w:color w:val="000000"/>
          <w:sz w:val="22"/>
          <w:szCs w:val="22"/>
        </w:rPr>
        <w:t>;</w:t>
      </w:r>
    </w:p>
    <w:p w14:paraId="2D143E18" w14:textId="77777777" w:rsidR="00051EFF" w:rsidRPr="00DA18B0" w:rsidRDefault="00051EFF" w:rsidP="000F2D64">
      <w:pPr>
        <w:numPr>
          <w:ilvl w:val="2"/>
          <w:numId w:val="11"/>
        </w:numPr>
        <w:tabs>
          <w:tab w:val="clear" w:pos="2325"/>
        </w:tabs>
        <w:spacing w:after="120"/>
        <w:ind w:left="851" w:hanging="142"/>
        <w:jc w:val="both"/>
        <w:rPr>
          <w:rFonts w:asciiTheme="minorHAnsi" w:hAnsiTheme="minorHAnsi" w:cstheme="minorHAnsi"/>
          <w:color w:val="000000"/>
          <w:sz w:val="22"/>
          <w:szCs w:val="22"/>
        </w:rPr>
      </w:pPr>
      <w:bookmarkStart w:id="19" w:name="_Hlk503436912"/>
      <w:r w:rsidRPr="00DA18B0">
        <w:rPr>
          <w:rFonts w:asciiTheme="minorHAnsi" w:hAnsiTheme="minorHAnsi" w:cstheme="minorHAnsi"/>
          <w:color w:val="000000"/>
          <w:sz w:val="22"/>
          <w:szCs w:val="22"/>
        </w:rPr>
        <w:t>dohodou smluvních stran, pokud se Objednatel se Zhotovitelem dohodnou na provádění zvláštních opatření z důvodu zvláště nepříznivých klimatických podmínek, a v souladu se ZZVZ;</w:t>
      </w:r>
    </w:p>
    <w:bookmarkEnd w:id="19"/>
    <w:p w14:paraId="75AD23FE" w14:textId="27EA52E1" w:rsidR="00D941CF" w:rsidRPr="00DA18B0" w:rsidRDefault="00D941CF" w:rsidP="000F2D64">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smluvních stran, pokud se při realizaci zjistí skutečnosti odlišné od dokumentace předané </w:t>
      </w:r>
      <w:r w:rsidR="0008452E" w:rsidRPr="00DA18B0">
        <w:rPr>
          <w:rFonts w:asciiTheme="minorHAnsi" w:hAnsiTheme="minorHAnsi" w:cstheme="minorHAnsi"/>
          <w:color w:val="000000"/>
          <w:sz w:val="22"/>
          <w:szCs w:val="22"/>
        </w:rPr>
        <w:t>O</w:t>
      </w:r>
      <w:r w:rsidRPr="00DA18B0">
        <w:rPr>
          <w:rFonts w:asciiTheme="minorHAnsi" w:hAnsiTheme="minorHAnsi" w:cstheme="minorHAnsi"/>
          <w:color w:val="000000"/>
          <w:sz w:val="22"/>
          <w:szCs w:val="22"/>
        </w:rPr>
        <w:t>bjednatelem</w:t>
      </w:r>
      <w:r w:rsidR="002D6C3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p>
    <w:p w14:paraId="637AA02B" w14:textId="5FCC64BE" w:rsidR="00326701" w:rsidRPr="00DA18B0" w:rsidRDefault="00326701"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Způsob sjednání změny ceny</w:t>
      </w:r>
      <w:r w:rsidR="00D251FD">
        <w:rPr>
          <w:rFonts w:asciiTheme="minorHAnsi" w:hAnsiTheme="minorHAnsi" w:cstheme="minorHAnsi"/>
          <w:color w:val="000000"/>
          <w:sz w:val="22"/>
          <w:szCs w:val="22"/>
        </w:rPr>
        <w:t>:</w:t>
      </w:r>
    </w:p>
    <w:p w14:paraId="725F8A41" w14:textId="637A44CC" w:rsidR="00326701" w:rsidRPr="00DA18B0" w:rsidRDefault="00326701" w:rsidP="000F2D64">
      <w:pPr>
        <w:numPr>
          <w:ilvl w:val="2"/>
          <w:numId w:val="12"/>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Nastane-li některá z</w:t>
      </w:r>
      <w:r w:rsidR="00861A7C" w:rsidRPr="00DA18B0">
        <w:rPr>
          <w:rFonts w:asciiTheme="minorHAnsi" w:hAnsiTheme="minorHAnsi" w:cstheme="minorHAnsi"/>
          <w:color w:val="000000"/>
          <w:sz w:val="22"/>
          <w:szCs w:val="22"/>
        </w:rPr>
        <w:t>e</w:t>
      </w:r>
      <w:r w:rsidRPr="00DA18B0">
        <w:rPr>
          <w:rFonts w:asciiTheme="minorHAnsi" w:hAnsiTheme="minorHAnsi" w:cstheme="minorHAnsi"/>
          <w:color w:val="000000"/>
          <w:sz w:val="22"/>
          <w:szCs w:val="22"/>
        </w:rPr>
        <w:t> </w:t>
      </w:r>
      <w:r w:rsidR="0087426E" w:rsidRPr="00DA18B0">
        <w:rPr>
          <w:rFonts w:asciiTheme="minorHAnsi" w:hAnsiTheme="minorHAnsi" w:cstheme="minorHAnsi"/>
          <w:color w:val="000000"/>
          <w:sz w:val="22"/>
          <w:szCs w:val="22"/>
        </w:rPr>
        <w:t>situací</w:t>
      </w:r>
      <w:r w:rsidRPr="00DA18B0">
        <w:rPr>
          <w:rFonts w:asciiTheme="minorHAnsi" w:hAnsiTheme="minorHAnsi" w:cstheme="minorHAnsi"/>
          <w:color w:val="000000"/>
          <w:sz w:val="22"/>
          <w:szCs w:val="22"/>
        </w:rPr>
        <w:t xml:space="preserve">, za kterých je možná změna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je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povinen provést výpočet změny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a předložit </w:t>
      </w:r>
      <w:r w:rsidR="008B43C7" w:rsidRPr="00DA18B0">
        <w:rPr>
          <w:rFonts w:asciiTheme="minorHAnsi" w:hAnsiTheme="minorHAnsi" w:cstheme="minorHAnsi"/>
          <w:color w:val="000000"/>
          <w:sz w:val="22"/>
          <w:szCs w:val="22"/>
        </w:rPr>
        <w:t xml:space="preserve">písemný </w:t>
      </w:r>
      <w:r w:rsidRPr="00DA18B0">
        <w:rPr>
          <w:rFonts w:asciiTheme="minorHAnsi" w:hAnsiTheme="minorHAnsi" w:cstheme="minorHAnsi"/>
          <w:color w:val="000000"/>
          <w:sz w:val="22"/>
          <w:szCs w:val="22"/>
        </w:rPr>
        <w:t xml:space="preserve">požadavek na změnu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i k odsouhlasení.</w:t>
      </w:r>
    </w:p>
    <w:p w14:paraId="5647CA63" w14:textId="209F03ED" w:rsidR="00326701" w:rsidRPr="00DA18B0" w:rsidRDefault="00326701" w:rsidP="000F2D64">
      <w:pPr>
        <w:numPr>
          <w:ilvl w:val="2"/>
          <w:numId w:val="12"/>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Písemn</w:t>
      </w:r>
      <w:r w:rsidR="008B43C7" w:rsidRPr="00DA18B0">
        <w:rPr>
          <w:rFonts w:asciiTheme="minorHAnsi" w:hAnsiTheme="minorHAnsi" w:cstheme="minorHAnsi"/>
          <w:color w:val="000000"/>
          <w:sz w:val="22"/>
          <w:szCs w:val="22"/>
        </w:rPr>
        <w:t>ý</w:t>
      </w:r>
      <w:r w:rsidRPr="00DA18B0">
        <w:rPr>
          <w:rFonts w:asciiTheme="minorHAnsi" w:hAnsiTheme="minorHAnsi" w:cstheme="minorHAnsi"/>
          <w:color w:val="000000"/>
          <w:sz w:val="22"/>
          <w:szCs w:val="22"/>
        </w:rPr>
        <w:t xml:space="preserve"> </w:t>
      </w:r>
      <w:r w:rsidR="008B43C7" w:rsidRPr="00DA18B0">
        <w:rPr>
          <w:rFonts w:asciiTheme="minorHAnsi" w:hAnsiTheme="minorHAnsi" w:cstheme="minorHAnsi"/>
          <w:color w:val="000000"/>
          <w:sz w:val="22"/>
          <w:szCs w:val="22"/>
        </w:rPr>
        <w:t xml:space="preserve">požadavek </w:t>
      </w:r>
      <w:r w:rsidR="00861A7C" w:rsidRPr="00DA18B0">
        <w:rPr>
          <w:rFonts w:asciiTheme="minorHAnsi" w:hAnsiTheme="minorHAnsi" w:cstheme="minorHAnsi"/>
          <w:color w:val="000000"/>
          <w:sz w:val="22"/>
          <w:szCs w:val="22"/>
        </w:rPr>
        <w:t xml:space="preserve">Zhotovitele </w:t>
      </w:r>
      <w:r w:rsidRPr="00DA18B0">
        <w:rPr>
          <w:rFonts w:asciiTheme="minorHAnsi" w:hAnsiTheme="minorHAnsi" w:cstheme="minorHAnsi"/>
          <w:color w:val="000000"/>
          <w:sz w:val="22"/>
          <w:szCs w:val="22"/>
        </w:rPr>
        <w:t xml:space="preserve">nezakládá právo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 na jednostranné zvýšení </w:t>
      </w:r>
      <w:r w:rsidR="00D62D62"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Jednání o zvýšení </w:t>
      </w:r>
      <w:r w:rsidR="00D62D62"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ceny je možné pouze za podmínek daných touto smlouvou a podmínek vyplývajících z</w:t>
      </w:r>
      <w:r w:rsidR="00440D60" w:rsidRPr="00DA18B0">
        <w:rPr>
          <w:rFonts w:asciiTheme="minorHAnsi" w:hAnsiTheme="minorHAnsi" w:cstheme="minorHAnsi"/>
          <w:color w:val="000000"/>
          <w:sz w:val="22"/>
          <w:szCs w:val="22"/>
        </w:rPr>
        <w:t>e Z</w:t>
      </w:r>
      <w:r w:rsidR="00705E6B" w:rsidRPr="00DA18B0">
        <w:rPr>
          <w:rFonts w:asciiTheme="minorHAnsi" w:hAnsiTheme="minorHAnsi" w:cstheme="minorHAnsi"/>
          <w:color w:val="000000"/>
          <w:sz w:val="22"/>
          <w:szCs w:val="22"/>
        </w:rPr>
        <w:t>Z</w:t>
      </w:r>
      <w:r w:rsidR="00440D60" w:rsidRPr="00DA18B0">
        <w:rPr>
          <w:rFonts w:asciiTheme="minorHAnsi" w:hAnsiTheme="minorHAnsi" w:cstheme="minorHAnsi"/>
          <w:color w:val="000000"/>
          <w:sz w:val="22"/>
          <w:szCs w:val="22"/>
        </w:rPr>
        <w:t>VZ</w:t>
      </w:r>
      <w:r w:rsidRPr="00DA18B0">
        <w:rPr>
          <w:rFonts w:asciiTheme="minorHAnsi" w:hAnsiTheme="minorHAnsi" w:cstheme="minorHAnsi"/>
          <w:color w:val="000000"/>
          <w:sz w:val="22"/>
          <w:szCs w:val="22"/>
        </w:rPr>
        <w:t>.</w:t>
      </w:r>
    </w:p>
    <w:p w14:paraId="03C8281E" w14:textId="77777777" w:rsidR="0087426E" w:rsidRPr="00DA18B0" w:rsidRDefault="00E03D1A"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P</w:t>
      </w:r>
      <w:r w:rsidR="00440D60" w:rsidRPr="00DA18B0">
        <w:rPr>
          <w:rFonts w:asciiTheme="minorHAnsi" w:hAnsiTheme="minorHAnsi" w:cstheme="minorHAnsi"/>
          <w:sz w:val="22"/>
          <w:szCs w:val="22"/>
        </w:rPr>
        <w:t xml:space="preserve">odmínky pro </w:t>
      </w:r>
      <w:r w:rsidR="00243B88" w:rsidRPr="00DA18B0">
        <w:rPr>
          <w:rFonts w:asciiTheme="minorHAnsi" w:hAnsiTheme="minorHAnsi" w:cstheme="minorHAnsi"/>
          <w:sz w:val="22"/>
          <w:szCs w:val="22"/>
        </w:rPr>
        <w:t>úprav</w:t>
      </w:r>
      <w:r w:rsidR="00A868A5" w:rsidRPr="00DA18B0">
        <w:rPr>
          <w:rFonts w:asciiTheme="minorHAnsi" w:hAnsiTheme="minorHAnsi" w:cstheme="minorHAnsi"/>
          <w:sz w:val="22"/>
          <w:szCs w:val="22"/>
        </w:rPr>
        <w:t>u</w:t>
      </w:r>
      <w:r w:rsidR="00243B88" w:rsidRPr="00DA18B0">
        <w:rPr>
          <w:rFonts w:asciiTheme="minorHAnsi" w:hAnsiTheme="minorHAnsi" w:cstheme="minorHAnsi"/>
          <w:sz w:val="22"/>
          <w:szCs w:val="22"/>
        </w:rPr>
        <w:t xml:space="preserve"> </w:t>
      </w:r>
      <w:r w:rsidR="00440D60" w:rsidRPr="00DA18B0">
        <w:rPr>
          <w:rFonts w:asciiTheme="minorHAnsi" w:hAnsiTheme="minorHAnsi" w:cstheme="minorHAnsi"/>
          <w:sz w:val="22"/>
          <w:szCs w:val="22"/>
        </w:rPr>
        <w:t>ceny za zhotovení Stavby</w:t>
      </w:r>
      <w:r w:rsidR="00D24959" w:rsidRPr="00DA18B0">
        <w:rPr>
          <w:rFonts w:asciiTheme="minorHAnsi" w:hAnsiTheme="minorHAnsi" w:cstheme="minorHAnsi"/>
          <w:sz w:val="22"/>
          <w:szCs w:val="22"/>
        </w:rPr>
        <w:t xml:space="preserve"> </w:t>
      </w:r>
    </w:p>
    <w:p w14:paraId="30B7B295" w14:textId="3F5A9473" w:rsidR="00D73CDA" w:rsidRPr="00DA18B0" w:rsidRDefault="00326701" w:rsidP="000F2D64">
      <w:pPr>
        <w:numPr>
          <w:ilvl w:val="1"/>
          <w:numId w:val="30"/>
        </w:numPr>
        <w:spacing w:after="120"/>
        <w:jc w:val="both"/>
        <w:rPr>
          <w:rFonts w:asciiTheme="minorHAnsi" w:hAnsiTheme="minorHAnsi" w:cstheme="minorHAnsi"/>
          <w:color w:val="000000"/>
          <w:sz w:val="22"/>
          <w:szCs w:val="22"/>
        </w:rPr>
      </w:pPr>
      <w:bookmarkStart w:id="20" w:name="_Ref65165628"/>
      <w:r w:rsidRPr="00DA18B0">
        <w:rPr>
          <w:rFonts w:asciiTheme="minorHAnsi" w:hAnsiTheme="minorHAnsi" w:cstheme="minorHAnsi"/>
          <w:color w:val="000000"/>
          <w:sz w:val="22"/>
          <w:szCs w:val="22"/>
        </w:rPr>
        <w:t xml:space="preserve">Potřebu </w:t>
      </w:r>
      <w:r w:rsidR="00EB23D8" w:rsidRPr="00DA18B0">
        <w:rPr>
          <w:rFonts w:asciiTheme="minorHAnsi" w:hAnsiTheme="minorHAnsi" w:cstheme="minorHAnsi"/>
          <w:color w:val="000000"/>
          <w:sz w:val="22"/>
          <w:szCs w:val="22"/>
        </w:rPr>
        <w:t xml:space="preserve">provedení dodatečných prací </w:t>
      </w:r>
      <w:r w:rsidR="00EC77D6" w:rsidRPr="00DA18B0">
        <w:rPr>
          <w:rFonts w:asciiTheme="minorHAnsi" w:hAnsiTheme="minorHAnsi" w:cstheme="minorHAnsi"/>
          <w:color w:val="000000"/>
          <w:sz w:val="22"/>
          <w:szCs w:val="22"/>
        </w:rPr>
        <w:t xml:space="preserve">k řádnému dokončení Stavby </w:t>
      </w:r>
      <w:r w:rsidR="00F2292B" w:rsidRPr="00DA18B0">
        <w:rPr>
          <w:rFonts w:asciiTheme="minorHAnsi" w:hAnsiTheme="minorHAnsi" w:cstheme="minorHAnsi"/>
          <w:color w:val="000000"/>
          <w:sz w:val="22"/>
          <w:szCs w:val="22"/>
        </w:rPr>
        <w:t xml:space="preserve">nebo díla </w:t>
      </w:r>
      <w:r w:rsidRPr="00DA18B0">
        <w:rPr>
          <w:rFonts w:asciiTheme="minorHAnsi" w:hAnsiTheme="minorHAnsi" w:cstheme="minorHAnsi"/>
          <w:color w:val="000000"/>
          <w:sz w:val="22"/>
          <w:szCs w:val="22"/>
        </w:rPr>
        <w:t xml:space="preserve">musí </w:t>
      </w:r>
      <w:r w:rsidR="00BE2007" w:rsidRPr="00DA18B0">
        <w:rPr>
          <w:rFonts w:asciiTheme="minorHAnsi" w:hAnsiTheme="minorHAnsi" w:cstheme="minorHAnsi"/>
          <w:color w:val="000000"/>
          <w:sz w:val="22"/>
          <w:szCs w:val="22"/>
        </w:rPr>
        <w:t>Zhotovitel</w:t>
      </w:r>
      <w:r w:rsidR="00BE7FC3" w:rsidRPr="00DA18B0">
        <w:rPr>
          <w:rFonts w:asciiTheme="minorHAnsi" w:hAnsiTheme="minorHAnsi" w:cstheme="minorHAnsi"/>
          <w:color w:val="000000"/>
          <w:sz w:val="22"/>
          <w:szCs w:val="22"/>
        </w:rPr>
        <w:t xml:space="preserve"> písemně oznámit bez zbytečného odkladu Objednateli, nejpozději však do 2 pracovních dnů po</w:t>
      </w:r>
      <w:r w:rsidR="000C42B8"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tom, co Zhotovitel skutečnosti vedoucí k potřebě provedení dodatečných prací zjistil, nebo měl zjistit při náležité odborné péči. Oznámení bude obsahovat popis události nebo okolnosti, ze</w:t>
      </w:r>
      <w:r w:rsidR="000C42B8"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kterých potřeba provedení dodatečných prací vyplývá</w:t>
      </w:r>
      <w:r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00D73CDA" w:rsidRPr="00DA18B0">
        <w:rPr>
          <w:rFonts w:asciiTheme="minorHAnsi" w:hAnsiTheme="minorHAnsi" w:cstheme="minorHAnsi"/>
          <w:color w:val="000000"/>
          <w:sz w:val="22"/>
          <w:szCs w:val="22"/>
        </w:rPr>
        <w:t xml:space="preserve"> se zavazuje, že se k oznámení </w:t>
      </w:r>
      <w:r w:rsidR="00BE2007" w:rsidRPr="00DA18B0">
        <w:rPr>
          <w:rFonts w:asciiTheme="minorHAnsi" w:hAnsiTheme="minorHAnsi" w:cstheme="minorHAnsi"/>
          <w:color w:val="000000"/>
          <w:sz w:val="22"/>
          <w:szCs w:val="22"/>
        </w:rPr>
        <w:t>Zhotovitel</w:t>
      </w:r>
      <w:r w:rsidR="00D73CDA" w:rsidRPr="00DA18B0">
        <w:rPr>
          <w:rFonts w:asciiTheme="minorHAnsi" w:hAnsiTheme="minorHAnsi" w:cstheme="minorHAnsi"/>
          <w:color w:val="000000"/>
          <w:sz w:val="22"/>
          <w:szCs w:val="22"/>
        </w:rPr>
        <w:t>e o</w:t>
      </w:r>
      <w:r w:rsidR="007E206D" w:rsidRPr="00DA18B0">
        <w:rPr>
          <w:rFonts w:asciiTheme="minorHAnsi" w:hAnsiTheme="minorHAnsi" w:cstheme="minorHAnsi"/>
          <w:color w:val="000000"/>
          <w:sz w:val="22"/>
          <w:szCs w:val="22"/>
        </w:rPr>
        <w:t> </w:t>
      </w:r>
      <w:r w:rsidR="00D73CDA" w:rsidRPr="00DA18B0">
        <w:rPr>
          <w:rFonts w:asciiTheme="minorHAnsi" w:hAnsiTheme="minorHAnsi" w:cstheme="minorHAnsi"/>
          <w:color w:val="000000"/>
          <w:sz w:val="22"/>
          <w:szCs w:val="22"/>
        </w:rPr>
        <w:t xml:space="preserve">potřebě </w:t>
      </w:r>
      <w:r w:rsidR="00EB23D8" w:rsidRPr="00DA18B0">
        <w:rPr>
          <w:rFonts w:asciiTheme="minorHAnsi" w:hAnsiTheme="minorHAnsi" w:cstheme="minorHAnsi"/>
          <w:color w:val="000000"/>
          <w:sz w:val="22"/>
          <w:szCs w:val="22"/>
        </w:rPr>
        <w:t xml:space="preserve">dodatečných prací </w:t>
      </w:r>
      <w:r w:rsidR="00BE7FC3" w:rsidRPr="00DA18B0">
        <w:rPr>
          <w:rFonts w:asciiTheme="minorHAnsi" w:hAnsiTheme="minorHAnsi" w:cstheme="minorHAnsi"/>
          <w:color w:val="000000"/>
          <w:sz w:val="22"/>
          <w:szCs w:val="22"/>
        </w:rPr>
        <w:t xml:space="preserve">bez zbytečného odkladu </w:t>
      </w:r>
      <w:r w:rsidR="00D73CDA" w:rsidRPr="00DA18B0">
        <w:rPr>
          <w:rFonts w:asciiTheme="minorHAnsi" w:hAnsiTheme="minorHAnsi" w:cstheme="minorHAnsi"/>
          <w:color w:val="000000"/>
          <w:sz w:val="22"/>
          <w:szCs w:val="22"/>
        </w:rPr>
        <w:t xml:space="preserve">vyjádří. Vyjádření </w:t>
      </w:r>
      <w:r w:rsidR="00BE2007" w:rsidRPr="00DA18B0">
        <w:rPr>
          <w:rFonts w:asciiTheme="minorHAnsi" w:hAnsiTheme="minorHAnsi" w:cstheme="minorHAnsi"/>
          <w:color w:val="000000"/>
          <w:sz w:val="22"/>
          <w:szCs w:val="22"/>
        </w:rPr>
        <w:t>Objednatel</w:t>
      </w:r>
      <w:r w:rsidR="00D73CDA" w:rsidRPr="00DA18B0">
        <w:rPr>
          <w:rFonts w:asciiTheme="minorHAnsi" w:hAnsiTheme="minorHAnsi" w:cstheme="minorHAnsi"/>
          <w:color w:val="000000"/>
          <w:sz w:val="22"/>
          <w:szCs w:val="22"/>
        </w:rPr>
        <w:t>e musí obsahovat sdělení, zda budou v souladu s ustanoveními Z</w:t>
      </w:r>
      <w:r w:rsidR="00705E6B" w:rsidRPr="00DA18B0">
        <w:rPr>
          <w:rFonts w:asciiTheme="minorHAnsi" w:hAnsiTheme="minorHAnsi" w:cstheme="minorHAnsi"/>
          <w:color w:val="000000"/>
          <w:sz w:val="22"/>
          <w:szCs w:val="22"/>
        </w:rPr>
        <w:t>Z</w:t>
      </w:r>
      <w:r w:rsidR="00D73CDA" w:rsidRPr="00DA18B0">
        <w:rPr>
          <w:rFonts w:asciiTheme="minorHAnsi" w:hAnsiTheme="minorHAnsi" w:cstheme="minorHAnsi"/>
          <w:color w:val="000000"/>
          <w:sz w:val="22"/>
          <w:szCs w:val="22"/>
        </w:rPr>
        <w:t xml:space="preserve">VZ poptány stavební práce, které odpovídají </w:t>
      </w:r>
      <w:r w:rsidR="00BE2007" w:rsidRPr="00DA18B0">
        <w:rPr>
          <w:rFonts w:asciiTheme="minorHAnsi" w:hAnsiTheme="minorHAnsi" w:cstheme="minorHAnsi"/>
          <w:color w:val="000000"/>
          <w:sz w:val="22"/>
          <w:szCs w:val="22"/>
        </w:rPr>
        <w:t>Zhotovitel</w:t>
      </w:r>
      <w:r w:rsidR="00D73CDA" w:rsidRPr="00DA18B0">
        <w:rPr>
          <w:rFonts w:asciiTheme="minorHAnsi" w:hAnsiTheme="minorHAnsi" w:cstheme="minorHAnsi"/>
          <w:color w:val="000000"/>
          <w:sz w:val="22"/>
          <w:szCs w:val="22"/>
        </w:rPr>
        <w:t xml:space="preserve">em oznámeným </w:t>
      </w:r>
      <w:r w:rsidR="00EB23D8" w:rsidRPr="00DA18B0">
        <w:rPr>
          <w:rFonts w:asciiTheme="minorHAnsi" w:hAnsiTheme="minorHAnsi" w:cstheme="minorHAnsi"/>
          <w:color w:val="000000"/>
          <w:sz w:val="22"/>
          <w:szCs w:val="22"/>
        </w:rPr>
        <w:t xml:space="preserve">dodatečným pracím </w:t>
      </w:r>
      <w:r w:rsidR="00D73CDA" w:rsidRPr="00DA18B0">
        <w:rPr>
          <w:rFonts w:asciiTheme="minorHAnsi" w:hAnsiTheme="minorHAnsi" w:cstheme="minorHAnsi"/>
          <w:color w:val="000000"/>
          <w:sz w:val="22"/>
          <w:szCs w:val="22"/>
        </w:rPr>
        <w:t>dle tohoto článku.</w:t>
      </w:r>
      <w:r w:rsidR="00E479A1" w:rsidRPr="00DA18B0">
        <w:rPr>
          <w:rFonts w:asciiTheme="minorHAnsi" w:hAnsiTheme="minorHAnsi" w:cstheme="minorHAnsi"/>
          <w:color w:val="000000"/>
          <w:sz w:val="22"/>
          <w:szCs w:val="22"/>
        </w:rPr>
        <w:t xml:space="preserve"> </w:t>
      </w:r>
      <w:r w:rsidR="00EC77D6" w:rsidRPr="00DA18B0">
        <w:rPr>
          <w:rFonts w:asciiTheme="minorHAnsi" w:hAnsiTheme="minorHAnsi" w:cstheme="minorHAnsi"/>
          <w:color w:val="000000"/>
          <w:sz w:val="22"/>
          <w:szCs w:val="22"/>
        </w:rPr>
        <w:t xml:space="preserve">Potřebu provedení dodatečných prací k řádnému dokončení Stavby je oprávněn požadovat také Objednatel, přičemž shora uvedený postup se uplatní </w:t>
      </w:r>
      <w:r w:rsidR="000F4C19" w:rsidRPr="00DA18B0">
        <w:rPr>
          <w:rFonts w:asciiTheme="minorHAnsi" w:hAnsiTheme="minorHAnsi" w:cstheme="minorHAnsi"/>
          <w:color w:val="000000"/>
          <w:sz w:val="22"/>
          <w:szCs w:val="22"/>
        </w:rPr>
        <w:t>obdobně</w:t>
      </w:r>
      <w:r w:rsidR="00EC77D6" w:rsidRPr="00DA18B0">
        <w:rPr>
          <w:rFonts w:asciiTheme="minorHAnsi" w:hAnsiTheme="minorHAnsi" w:cstheme="minorHAnsi"/>
          <w:color w:val="000000"/>
          <w:sz w:val="22"/>
          <w:szCs w:val="22"/>
        </w:rPr>
        <w:t>.</w:t>
      </w:r>
      <w:bookmarkEnd w:id="20"/>
    </w:p>
    <w:p w14:paraId="124AD400" w14:textId="77777777" w:rsidR="00326701" w:rsidRPr="00DA18B0" w:rsidRDefault="00EB23D8" w:rsidP="000F2D64">
      <w:pPr>
        <w:numPr>
          <w:ilvl w:val="1"/>
          <w:numId w:val="30"/>
        </w:numPr>
        <w:spacing w:after="120"/>
        <w:ind w:left="425" w:hanging="425"/>
        <w:jc w:val="both"/>
        <w:rPr>
          <w:rFonts w:asciiTheme="minorHAnsi" w:hAnsiTheme="minorHAnsi" w:cstheme="minorHAnsi"/>
          <w:color w:val="000000"/>
          <w:sz w:val="22"/>
          <w:szCs w:val="22"/>
        </w:rPr>
      </w:pPr>
      <w:bookmarkStart w:id="21" w:name="_Ref65165993"/>
      <w:r w:rsidRPr="00DA18B0">
        <w:rPr>
          <w:rFonts w:asciiTheme="minorHAnsi" w:hAnsiTheme="minorHAnsi" w:cstheme="minorHAnsi"/>
          <w:color w:val="000000"/>
          <w:sz w:val="22"/>
          <w:szCs w:val="22"/>
        </w:rPr>
        <w:t>Dodatečné práce</w:t>
      </w:r>
      <w:r w:rsidR="00326701" w:rsidRPr="00DA18B0">
        <w:rPr>
          <w:rFonts w:asciiTheme="minorHAnsi" w:hAnsiTheme="minorHAnsi" w:cstheme="minorHAnsi"/>
          <w:color w:val="000000"/>
          <w:sz w:val="22"/>
          <w:szCs w:val="22"/>
        </w:rPr>
        <w:t xml:space="preserve"> odsouhlasené </w:t>
      </w:r>
      <w:r w:rsidR="00BE2007" w:rsidRPr="00DA18B0">
        <w:rPr>
          <w:rFonts w:asciiTheme="minorHAnsi" w:hAnsiTheme="minorHAnsi" w:cstheme="minorHAnsi"/>
          <w:color w:val="000000"/>
          <w:sz w:val="22"/>
          <w:szCs w:val="22"/>
        </w:rPr>
        <w:t>Objednatel</w:t>
      </w:r>
      <w:r w:rsidR="00326701" w:rsidRPr="00DA18B0">
        <w:rPr>
          <w:rFonts w:asciiTheme="minorHAnsi" w:hAnsiTheme="minorHAnsi" w:cstheme="minorHAnsi"/>
          <w:color w:val="000000"/>
          <w:sz w:val="22"/>
          <w:szCs w:val="22"/>
        </w:rPr>
        <w:t xml:space="preserve">em lze provést pouze na základě nové úpravy smluvních vztahů mezi </w:t>
      </w:r>
      <w:r w:rsidR="00BE2007" w:rsidRPr="00DA18B0">
        <w:rPr>
          <w:rFonts w:asciiTheme="minorHAnsi" w:hAnsiTheme="minorHAnsi" w:cstheme="minorHAnsi"/>
          <w:color w:val="000000"/>
          <w:sz w:val="22"/>
          <w:szCs w:val="22"/>
        </w:rPr>
        <w:t>Zhotovitel</w:t>
      </w:r>
      <w:r w:rsidR="00326701" w:rsidRPr="00DA18B0">
        <w:rPr>
          <w:rFonts w:asciiTheme="minorHAnsi" w:hAnsiTheme="minorHAnsi" w:cstheme="minorHAnsi"/>
          <w:color w:val="000000"/>
          <w:sz w:val="22"/>
          <w:szCs w:val="22"/>
        </w:rPr>
        <w:t xml:space="preserve">em a </w:t>
      </w:r>
      <w:r w:rsidR="00BE2007" w:rsidRPr="00DA18B0">
        <w:rPr>
          <w:rFonts w:asciiTheme="minorHAnsi" w:hAnsiTheme="minorHAnsi" w:cstheme="minorHAnsi"/>
          <w:color w:val="000000"/>
          <w:sz w:val="22"/>
          <w:szCs w:val="22"/>
        </w:rPr>
        <w:t>Objednatel</w:t>
      </w:r>
      <w:r w:rsidR="00326701" w:rsidRPr="00DA18B0">
        <w:rPr>
          <w:rFonts w:asciiTheme="minorHAnsi" w:hAnsiTheme="minorHAnsi" w:cstheme="minorHAnsi"/>
          <w:color w:val="000000"/>
          <w:sz w:val="22"/>
          <w:szCs w:val="22"/>
        </w:rPr>
        <w:t xml:space="preserve">em </w:t>
      </w:r>
      <w:r w:rsidR="000F4C19" w:rsidRPr="00DA18B0">
        <w:rPr>
          <w:rFonts w:asciiTheme="minorHAnsi" w:hAnsiTheme="minorHAnsi" w:cstheme="minorHAnsi"/>
          <w:color w:val="000000"/>
          <w:sz w:val="22"/>
          <w:szCs w:val="22"/>
        </w:rPr>
        <w:t xml:space="preserve">a </w:t>
      </w:r>
      <w:r w:rsidR="00326701" w:rsidRPr="00DA18B0">
        <w:rPr>
          <w:rFonts w:asciiTheme="minorHAnsi" w:hAnsiTheme="minorHAnsi" w:cstheme="minorHAnsi"/>
          <w:color w:val="000000"/>
          <w:sz w:val="22"/>
          <w:szCs w:val="22"/>
        </w:rPr>
        <w:t>v souladu s </w:t>
      </w:r>
      <w:r w:rsidR="00D73CDA" w:rsidRPr="00DA18B0">
        <w:rPr>
          <w:rFonts w:asciiTheme="minorHAnsi" w:hAnsiTheme="minorHAnsi" w:cstheme="minorHAnsi"/>
          <w:color w:val="000000"/>
          <w:sz w:val="22"/>
          <w:szCs w:val="22"/>
        </w:rPr>
        <w:t>příslušným ustanovením</w:t>
      </w:r>
      <w:r w:rsidR="00326701" w:rsidRPr="00DA18B0">
        <w:rPr>
          <w:rFonts w:asciiTheme="minorHAnsi" w:hAnsiTheme="minorHAnsi" w:cstheme="minorHAnsi"/>
          <w:color w:val="000000"/>
          <w:sz w:val="22"/>
          <w:szCs w:val="22"/>
        </w:rPr>
        <w:t xml:space="preserve"> </w:t>
      </w:r>
      <w:r w:rsidR="00227CE8" w:rsidRPr="00DA18B0">
        <w:rPr>
          <w:rFonts w:asciiTheme="minorHAnsi" w:hAnsiTheme="minorHAnsi" w:cstheme="minorHAnsi"/>
          <w:color w:val="000000"/>
          <w:sz w:val="22"/>
          <w:szCs w:val="22"/>
        </w:rPr>
        <w:t>Z</w:t>
      </w:r>
      <w:r w:rsidR="00705E6B" w:rsidRPr="00DA18B0">
        <w:rPr>
          <w:rFonts w:asciiTheme="minorHAnsi" w:hAnsiTheme="minorHAnsi" w:cstheme="minorHAnsi"/>
          <w:color w:val="000000"/>
          <w:sz w:val="22"/>
          <w:szCs w:val="22"/>
        </w:rPr>
        <w:t>Z</w:t>
      </w:r>
      <w:r w:rsidR="00227CE8" w:rsidRPr="00DA18B0">
        <w:rPr>
          <w:rFonts w:asciiTheme="minorHAnsi" w:hAnsiTheme="minorHAnsi" w:cstheme="minorHAnsi"/>
          <w:color w:val="000000"/>
          <w:sz w:val="22"/>
          <w:szCs w:val="22"/>
        </w:rPr>
        <w:t>VZ</w:t>
      </w:r>
      <w:r w:rsidR="00326701" w:rsidRPr="00DA18B0">
        <w:rPr>
          <w:rFonts w:asciiTheme="minorHAnsi" w:hAnsiTheme="minorHAnsi" w:cstheme="minorHAnsi"/>
          <w:color w:val="000000"/>
          <w:sz w:val="22"/>
          <w:szCs w:val="22"/>
        </w:rPr>
        <w:t>.</w:t>
      </w:r>
      <w:bookmarkEnd w:id="21"/>
    </w:p>
    <w:p w14:paraId="47D04768" w14:textId="36A44824" w:rsidR="00805F65" w:rsidRPr="00DA18B0" w:rsidRDefault="0018356B" w:rsidP="000F2D64">
      <w:pPr>
        <w:numPr>
          <w:ilvl w:val="1"/>
          <w:numId w:val="30"/>
        </w:numPr>
        <w:spacing w:after="120"/>
        <w:ind w:left="425" w:hanging="425"/>
        <w:jc w:val="both"/>
        <w:rPr>
          <w:rFonts w:asciiTheme="minorHAnsi" w:hAnsiTheme="minorHAnsi" w:cstheme="minorHAnsi"/>
          <w:color w:val="000000"/>
          <w:sz w:val="22"/>
          <w:szCs w:val="22"/>
        </w:rPr>
      </w:pPr>
      <w:bookmarkStart w:id="22" w:name="_Ref65165555"/>
      <w:r w:rsidRPr="00DA18B0">
        <w:rPr>
          <w:rFonts w:asciiTheme="minorHAnsi" w:hAnsiTheme="minorHAnsi" w:cstheme="minorHAnsi"/>
          <w:color w:val="000000"/>
          <w:sz w:val="22"/>
          <w:szCs w:val="22"/>
        </w:rPr>
        <w:t>Při ocenění dodatečných prací bude postupováno takto: na základě písemného soupisu dodatečných prací doplní Zhotovitel jednotkové ceny ve výši podle oceněného soupisu prací, který tvoří přílohu č. 1 této smlouvy; v případě, že požadované položky víceprací v</w:t>
      </w:r>
      <w:r w:rsidR="000F2D64">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oceněném soupisu prací uvedeny nebudou, bude Zhotovitel oceňovat tyto položky maximálně ve výši dle oboustranně odsouhlaseného ceníku pro oceňování stavební prací (např. Sborník cen stavebních prací vydaných obchodní společností RTS) platné k datu předložení soupisu dodatečných prací nebo dodatečných změn stavebních prací Objednateli. </w:t>
      </w:r>
      <w:r w:rsidR="00805F65" w:rsidRPr="00DA18B0">
        <w:rPr>
          <w:rFonts w:asciiTheme="minorHAnsi" w:hAnsiTheme="minorHAnsi" w:cstheme="minorHAnsi"/>
          <w:color w:val="000000"/>
          <w:sz w:val="22"/>
          <w:szCs w:val="22"/>
        </w:rPr>
        <w:t xml:space="preserve">Jestliže se při zpracování ocenění </w:t>
      </w:r>
      <w:r w:rsidR="00805F65" w:rsidRPr="00DA18B0">
        <w:rPr>
          <w:rFonts w:asciiTheme="minorHAnsi" w:hAnsiTheme="minorHAnsi" w:cstheme="minorHAnsi"/>
          <w:color w:val="000000"/>
          <w:sz w:val="22"/>
          <w:szCs w:val="22"/>
        </w:rPr>
        <w:lastRenderedPageBreak/>
        <w:t>vyskytnou vícepráce, které není možno ocenit výše uvedeným způsobem, budou tyto vícepráce, oceněny individuální kalkulací dle ceny v místě a čase obvykl</w:t>
      </w:r>
      <w:r w:rsidRPr="00DA18B0">
        <w:rPr>
          <w:rFonts w:asciiTheme="minorHAnsi" w:hAnsiTheme="minorHAnsi" w:cstheme="minorHAnsi"/>
          <w:color w:val="000000"/>
          <w:sz w:val="22"/>
          <w:szCs w:val="22"/>
        </w:rPr>
        <w:t>é</w:t>
      </w:r>
      <w:r w:rsidR="00805F65" w:rsidRPr="00DA18B0">
        <w:rPr>
          <w:rFonts w:asciiTheme="minorHAnsi" w:hAnsiTheme="minorHAnsi" w:cstheme="minorHAnsi"/>
          <w:color w:val="000000"/>
          <w:sz w:val="22"/>
          <w:szCs w:val="22"/>
        </w:rPr>
        <w:t>.</w:t>
      </w:r>
    </w:p>
    <w:p w14:paraId="499E6A84" w14:textId="2BB532D7" w:rsidR="00BE7FC3" w:rsidRPr="00DA18B0" w:rsidRDefault="00BE7FC3" w:rsidP="000F2D64">
      <w:pPr>
        <w:numPr>
          <w:ilvl w:val="1"/>
          <w:numId w:val="30"/>
        </w:numPr>
        <w:spacing w:after="120"/>
        <w:ind w:left="425" w:hanging="425"/>
        <w:jc w:val="both"/>
        <w:rPr>
          <w:rFonts w:asciiTheme="minorHAnsi" w:hAnsiTheme="minorHAnsi" w:cstheme="minorHAnsi"/>
          <w:color w:val="000000"/>
          <w:sz w:val="22"/>
          <w:szCs w:val="22"/>
        </w:rPr>
      </w:pPr>
      <w:bookmarkStart w:id="23" w:name="_Ref65165638"/>
      <w:bookmarkEnd w:id="22"/>
      <w:r w:rsidRPr="00DA18B0">
        <w:rPr>
          <w:rFonts w:asciiTheme="minorHAnsi" w:hAnsiTheme="minorHAnsi" w:cstheme="minorHAnsi"/>
          <w:color w:val="000000"/>
          <w:sz w:val="22"/>
          <w:szCs w:val="22"/>
        </w:rPr>
        <w:t>Potřebu provedení záměny jedné nebo více položek oceněného soupisu prací, který tvoří přílohu č. 1 této smlouvy, musí Zhotovitel písemně oznámit bez zbytečného odkladu Objednateli, nejpozději však do 2 pracovních dnů po tom, co Zhotovitel skutečnosti vedoucí k potřebě záměny jedné nebo více položek oceněného soupisu prací zjistil, nebo měl zjistit při náležité odborné péči. Oznámení musí popisovat událost nebo okolnosti, ze kterých potřeba provedení záměny položek vyplývá. Objednatel se zavazuje, že se k oznámení Zhotovitele o potřebě záměny položek bez zbytečného odkladu vyjádří. Vyjádření Objednatele bude obsahovat sdělení, zda budou v souladu s ustanoveními ZZVZ dále projednány záměny položek oceněného soupisu prací, které odpovídají Zhotovitelem oznámeným záměnám položek dle tohoto odstavce. Potřebu provedení záměny jedné nebo více položek oceněného soupisu prací je oprávněn požadovat také Objednatel, přičemž shora uvedený postup se uplatní obdobně. Výše ceny zaměněných položek, která</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 souladu s ustanoveními ZZVZ musí být stejná nebo nižší než cena nahrazovaných položek, bude určena obdobným způsobem jako v případě ocenění dodatečných prací podle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_Ref65165555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VI.3</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bookmarkEnd w:id="23"/>
      <w:r w:rsidR="009019C0" w:rsidRPr="00DA18B0">
        <w:rPr>
          <w:rFonts w:asciiTheme="minorHAnsi" w:hAnsiTheme="minorHAnsi" w:cstheme="minorHAnsi"/>
          <w:color w:val="000000"/>
          <w:sz w:val="22"/>
          <w:szCs w:val="22"/>
        </w:rPr>
        <w:t xml:space="preserve"> Nové položky soupisu stavebních prací musí představovat srovnatelný druh materiálu nebo prací ve vztahu k nahrazovaným položkám; materiál nebo práce podle nových položek soupisu stavebních prací musí být ve vztahu k nahrazovaným položkám kvalitativně stejné nebo vyšší.</w:t>
      </w:r>
    </w:p>
    <w:p w14:paraId="5D691E65" w14:textId="528FF71B" w:rsidR="00BE7FC3" w:rsidRPr="00DA18B0" w:rsidRDefault="00BE7FC3" w:rsidP="000F2D64">
      <w:pPr>
        <w:numPr>
          <w:ilvl w:val="1"/>
          <w:numId w:val="30"/>
        </w:numPr>
        <w:spacing w:after="120"/>
        <w:ind w:left="426" w:hanging="426"/>
        <w:jc w:val="both"/>
        <w:rPr>
          <w:rFonts w:asciiTheme="minorHAnsi" w:hAnsiTheme="minorHAnsi" w:cstheme="minorHAnsi"/>
          <w:color w:val="000000"/>
          <w:sz w:val="22"/>
          <w:szCs w:val="22"/>
        </w:rPr>
      </w:pPr>
      <w:bookmarkStart w:id="24" w:name="_Ref65166005"/>
      <w:r w:rsidRPr="00DA18B0">
        <w:rPr>
          <w:rFonts w:asciiTheme="minorHAnsi" w:hAnsiTheme="minorHAnsi" w:cstheme="minorHAnsi"/>
          <w:color w:val="000000"/>
          <w:sz w:val="22"/>
          <w:szCs w:val="22"/>
        </w:rPr>
        <w:t>Záměnu jedné nebo více položek oceněného soupisu prací, který tvoří přílohu č. 1 této smlouvy, odsouhlasenou Objednatelem, lze provést pouze na základě nové úpravy smluvních vztahů mezi Zhotovitelem a Objednatelem a v souladu s příslušným ustanovením ZZVZ.</w:t>
      </w:r>
      <w:bookmarkEnd w:id="24"/>
    </w:p>
    <w:p w14:paraId="24BFFDBB" w14:textId="23C4E552" w:rsidR="00BE7FC3" w:rsidRPr="00DA18B0" w:rsidRDefault="00BE7FC3" w:rsidP="000F2D64">
      <w:pPr>
        <w:numPr>
          <w:ilvl w:val="1"/>
          <w:numId w:val="30"/>
        </w:numPr>
        <w:spacing w:after="120"/>
        <w:ind w:left="426" w:hanging="426"/>
        <w:jc w:val="both"/>
        <w:rPr>
          <w:rFonts w:asciiTheme="minorHAnsi" w:hAnsiTheme="minorHAnsi" w:cstheme="minorHAnsi"/>
          <w:color w:val="000000"/>
          <w:sz w:val="22"/>
          <w:szCs w:val="22"/>
        </w:rPr>
      </w:pPr>
      <w:bookmarkStart w:id="25" w:name="_Ref65165927"/>
      <w:r w:rsidRPr="00DA18B0">
        <w:rPr>
          <w:rFonts w:asciiTheme="minorHAnsi" w:hAnsiTheme="minorHAnsi" w:cstheme="minorHAnsi"/>
          <w:color w:val="000000"/>
          <w:sz w:val="22"/>
          <w:szCs w:val="22"/>
        </w:rPr>
        <w:t>Výskyt prací, které nebude třeba provést k dokončení Stavby oproti oceněnému soupisu prací, který tvoří přílohu č. 1 této smlouvy, je Zhotovitel povinen oznámit bez zbytečného odkladu Objednateli, nejpozději však do 2 pracovních dnů po tom, co Zhotovitel skutečnosti vedoucí k neprovedení takovýchto prací zjistil, nebo měl zjistit při náležité odborné péči. Oznámení musí popisovat událost nebo okolnosti, ze kterých potřeba neprovedení takovýchto prací vyplývá. Objednatel se zavazuje, že se k oznámení Zhotovitele o neprovedení takovýchto prací bez zbytečného odkladu vyjádří. Vyjádření Objednatele bude obsahovat sdělení, zda bude dále projednáno vypuštění stavebních prací, které nebude třeba provést k dokončení Stavby dle</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tohoto odstavce. Potřebu neprovedení prací, které nebude třeba provést k dokončení Stavby, je oprávněn požadovat také Objednatel, přičemž shora uvedený postup se uplatní obdobně. V důsledku výskytu takových skutečností má Objednatel vůči Zhotoviteli právo na snížení Sjednané ceny dle této smlouvy. Výše snížené ceny bude určena obdobným způsobem jako v případě ocenění dodatečných prací podle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_Ref65165555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VI.3</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bookmarkEnd w:id="25"/>
    </w:p>
    <w:p w14:paraId="7475BE21" w14:textId="2A533E16" w:rsidR="00BE7FC3" w:rsidRPr="00DA18B0" w:rsidRDefault="00BE7FC3" w:rsidP="000F2D64">
      <w:pPr>
        <w:numPr>
          <w:ilvl w:val="1"/>
          <w:numId w:val="30"/>
        </w:numPr>
        <w:spacing w:after="120"/>
        <w:ind w:left="426" w:hanging="426"/>
        <w:jc w:val="both"/>
        <w:rPr>
          <w:rFonts w:asciiTheme="minorHAnsi" w:hAnsiTheme="minorHAnsi" w:cstheme="minorHAnsi"/>
          <w:color w:val="000000"/>
          <w:sz w:val="22"/>
          <w:szCs w:val="22"/>
        </w:rPr>
      </w:pPr>
      <w:bookmarkStart w:id="26" w:name="_Ref65166358"/>
      <w:r w:rsidRPr="00DA18B0">
        <w:rPr>
          <w:rFonts w:asciiTheme="minorHAnsi" w:hAnsiTheme="minorHAnsi" w:cstheme="minorHAnsi"/>
          <w:color w:val="000000"/>
          <w:sz w:val="22"/>
          <w:szCs w:val="22"/>
        </w:rPr>
        <w:t xml:space="preserve">Zhotovitel je povinen do 5 pracovních dnů od obdržení vyjádření Objednatele k provedení dodatečných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potřebě záměny jedné nebo více položek oceněného soupisu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VI.4</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neprovedení prací </w:t>
      </w:r>
      <w:r w:rsidR="00F206C6" w:rsidRPr="00DA18B0">
        <w:rPr>
          <w:rFonts w:asciiTheme="minorHAnsi" w:hAnsiTheme="minorHAnsi" w:cstheme="minorHAnsi"/>
          <w:color w:val="000000"/>
          <w:sz w:val="22"/>
          <w:szCs w:val="22"/>
        </w:rPr>
        <w:t xml:space="preserve">dle odst. </w:t>
      </w:r>
      <w:r w:rsidR="00F206C6" w:rsidRPr="00DA18B0">
        <w:rPr>
          <w:rFonts w:asciiTheme="minorHAnsi" w:hAnsiTheme="minorHAnsi" w:cstheme="minorHAnsi"/>
          <w:color w:val="000000"/>
          <w:sz w:val="22"/>
          <w:szCs w:val="22"/>
        </w:rPr>
        <w:fldChar w:fldCharType="begin"/>
      </w:r>
      <w:r w:rsidR="00F206C6" w:rsidRPr="00DA18B0">
        <w:rPr>
          <w:rFonts w:asciiTheme="minorHAnsi" w:hAnsiTheme="minorHAnsi" w:cstheme="minorHAnsi"/>
          <w:color w:val="000000"/>
          <w:sz w:val="22"/>
          <w:szCs w:val="22"/>
        </w:rPr>
        <w:instrText xml:space="preserve"> REF _Ref65165927 \r \h </w:instrText>
      </w:r>
      <w:r w:rsidR="009D489E" w:rsidRPr="00DA18B0">
        <w:rPr>
          <w:rFonts w:asciiTheme="minorHAnsi" w:hAnsiTheme="minorHAnsi" w:cstheme="minorHAnsi"/>
          <w:color w:val="000000"/>
          <w:sz w:val="22"/>
          <w:szCs w:val="22"/>
        </w:rPr>
        <w:instrText xml:space="preserve"> \* MERGEFORMAT </w:instrText>
      </w:r>
      <w:r w:rsidR="00F206C6" w:rsidRPr="00DA18B0">
        <w:rPr>
          <w:rFonts w:asciiTheme="minorHAnsi" w:hAnsiTheme="minorHAnsi" w:cstheme="minorHAnsi"/>
          <w:color w:val="000000"/>
          <w:sz w:val="22"/>
          <w:szCs w:val="22"/>
        </w:rPr>
      </w:r>
      <w:r w:rsidR="00F206C6"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VI.6</w:t>
      </w:r>
      <w:r w:rsidR="00F206C6" w:rsidRPr="00DA18B0">
        <w:rPr>
          <w:rFonts w:asciiTheme="minorHAnsi" w:hAnsiTheme="minorHAnsi" w:cstheme="minorHAnsi"/>
          <w:color w:val="000000"/>
          <w:sz w:val="22"/>
          <w:szCs w:val="22"/>
        </w:rPr>
        <w:fldChar w:fldCharType="end"/>
      </w:r>
      <w:r w:rsidR="00F206C6"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nebo ve lhůtě, která může být navržena Zhotovitelem a písemně schválena Objednatelem, předložit Objednateli změnový list s vyjádřením AD, který bude podkladem k úpravě smluvních vztahů. </w:t>
      </w:r>
      <w:bookmarkStart w:id="27" w:name="_Hlk507953203"/>
      <w:r w:rsidRPr="00DA18B0">
        <w:rPr>
          <w:rFonts w:asciiTheme="minorHAnsi" w:hAnsiTheme="minorHAnsi" w:cstheme="minorHAnsi"/>
          <w:color w:val="000000"/>
          <w:sz w:val="22"/>
          <w:szCs w:val="22"/>
        </w:rPr>
        <w:t>Součástí předloženého změnového listu musí být v případě změny podrobný položkový rozpočet změny vypracovaný Zhotovitelem ve shodné struktuře a formátu jako je oceněný soupis prací, který tvoří přílohu č. 1 této smlouvy.</w:t>
      </w:r>
      <w:bookmarkEnd w:id="26"/>
      <w:r w:rsidRPr="00DA18B0">
        <w:rPr>
          <w:rFonts w:asciiTheme="minorHAnsi" w:hAnsiTheme="minorHAnsi" w:cstheme="minorHAnsi"/>
          <w:color w:val="000000"/>
          <w:sz w:val="22"/>
          <w:szCs w:val="22"/>
        </w:rPr>
        <w:t xml:space="preserve"> </w:t>
      </w:r>
      <w:bookmarkEnd w:id="27"/>
    </w:p>
    <w:p w14:paraId="640BF7F7" w14:textId="5EFD5023" w:rsidR="00BE7FC3" w:rsidRPr="00DA18B0" w:rsidRDefault="00BE7FC3" w:rsidP="000F2D64">
      <w:pPr>
        <w:numPr>
          <w:ilvl w:val="1"/>
          <w:numId w:val="30"/>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se ke každému změnovému listu vyjádří nejpozději do 3 pracovních dnů ode dne, kdy</w:t>
      </w:r>
      <w:r w:rsidR="008D1904"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jej obdrží od Zhotovitele. </w:t>
      </w:r>
    </w:p>
    <w:p w14:paraId="3A34A1DC" w14:textId="4CB2BBC4" w:rsidR="00BE7FC3" w:rsidRPr="000D0249" w:rsidRDefault="00BE7FC3" w:rsidP="000F2D64">
      <w:pPr>
        <w:numPr>
          <w:ilvl w:val="1"/>
          <w:numId w:val="30"/>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 změně rozsahu Stavby a změně Sjednané ceny dle této smlouvy se obě strany zavazují, za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předpokladu dodržení postupu a podmínek upravených touto smlouvou, uzavřít dodatek k této smlouvě. K jiným změnám rozsahu díla a </w:t>
      </w:r>
      <w:r w:rsidR="00767E43"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díla nelze přihlížet. V době od podání </w:t>
      </w:r>
      <w:r w:rsidRPr="00DA18B0">
        <w:rPr>
          <w:rFonts w:asciiTheme="minorHAnsi" w:hAnsiTheme="minorHAnsi" w:cstheme="minorHAnsi"/>
          <w:color w:val="000000"/>
          <w:sz w:val="22"/>
          <w:szCs w:val="22"/>
        </w:rPr>
        <w:lastRenderedPageBreak/>
        <w:t xml:space="preserve">oznámení o potřebě provedení dodatečných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_Ref65165628 \r \h </w:instrText>
      </w:r>
      <w:r w:rsidR="009D489E"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 xml:space="preserve"> do uzavření dodatku k této smlouvě na základě odsouhlaseného změnového listu je Zhotovitel povinen pokračovat v realizaci díla v rozsahu dle této smlouvy, příp. v rozsahu dle této smlouvy ve znění již </w:t>
      </w:r>
      <w:r w:rsidRPr="000D0249">
        <w:rPr>
          <w:rFonts w:asciiTheme="minorHAnsi" w:hAnsiTheme="minorHAnsi" w:cstheme="minorHAnsi"/>
          <w:color w:val="000000"/>
          <w:sz w:val="22"/>
          <w:szCs w:val="22"/>
        </w:rPr>
        <w:t>uzavřených dodatků.</w:t>
      </w:r>
    </w:p>
    <w:p w14:paraId="08A42B90" w14:textId="77777777" w:rsidR="007575D2" w:rsidRPr="000D0249" w:rsidRDefault="007575D2" w:rsidP="000F2D64">
      <w:pPr>
        <w:pStyle w:val="Nadpis7"/>
        <w:keepNext w:val="0"/>
        <w:numPr>
          <w:ilvl w:val="0"/>
          <w:numId w:val="27"/>
        </w:numPr>
        <w:spacing w:before="480" w:after="120"/>
        <w:ind w:left="714" w:hanging="357"/>
        <w:rPr>
          <w:rFonts w:asciiTheme="minorHAnsi" w:hAnsiTheme="minorHAnsi" w:cstheme="minorHAnsi"/>
          <w:sz w:val="22"/>
          <w:szCs w:val="22"/>
        </w:rPr>
      </w:pPr>
      <w:r w:rsidRPr="000D0249">
        <w:rPr>
          <w:rFonts w:asciiTheme="minorHAnsi" w:hAnsiTheme="minorHAnsi" w:cstheme="minorHAnsi"/>
          <w:sz w:val="22"/>
          <w:szCs w:val="22"/>
        </w:rPr>
        <w:t>Platební podmínky</w:t>
      </w:r>
    </w:p>
    <w:p w14:paraId="1D27D748" w14:textId="79F05396" w:rsidR="003819DA" w:rsidRPr="000D0249" w:rsidRDefault="00110062" w:rsidP="000F2D64">
      <w:pPr>
        <w:numPr>
          <w:ilvl w:val="1"/>
          <w:numId w:val="31"/>
        </w:numPr>
        <w:spacing w:after="120"/>
        <w:jc w:val="both"/>
        <w:rPr>
          <w:rFonts w:asciiTheme="minorHAnsi" w:hAnsiTheme="minorHAnsi" w:cstheme="minorHAnsi"/>
          <w:color w:val="000000"/>
          <w:sz w:val="22"/>
          <w:szCs w:val="22"/>
        </w:rPr>
      </w:pPr>
      <w:r w:rsidRPr="000D0249">
        <w:rPr>
          <w:rFonts w:asciiTheme="minorHAnsi" w:hAnsiTheme="minorHAnsi" w:cstheme="minorHAnsi"/>
          <w:color w:val="000000"/>
          <w:sz w:val="22"/>
          <w:szCs w:val="22"/>
          <w:u w:val="single"/>
        </w:rPr>
        <w:t xml:space="preserve">Cena za </w:t>
      </w:r>
      <w:r w:rsidR="00147A59" w:rsidRPr="000D0249">
        <w:rPr>
          <w:rFonts w:asciiTheme="minorHAnsi" w:hAnsiTheme="minorHAnsi" w:cstheme="minorHAnsi"/>
          <w:color w:val="000000"/>
          <w:sz w:val="22"/>
          <w:szCs w:val="22"/>
          <w:u w:val="single"/>
        </w:rPr>
        <w:t>zhotovení Stavby</w:t>
      </w:r>
      <w:r w:rsidR="00147A59" w:rsidRPr="000D0249">
        <w:rPr>
          <w:rFonts w:asciiTheme="minorHAnsi" w:hAnsiTheme="minorHAnsi" w:cstheme="minorHAnsi"/>
          <w:color w:val="000000"/>
          <w:sz w:val="22"/>
          <w:szCs w:val="22"/>
        </w:rPr>
        <w:t xml:space="preserve"> </w:t>
      </w:r>
      <w:r w:rsidRPr="000D0249">
        <w:rPr>
          <w:rFonts w:asciiTheme="minorHAnsi" w:hAnsiTheme="minorHAnsi" w:cstheme="minorHAnsi"/>
          <w:color w:val="000000"/>
          <w:sz w:val="22"/>
          <w:szCs w:val="22"/>
        </w:rPr>
        <w:t xml:space="preserve">bude hrazena </w:t>
      </w:r>
      <w:r w:rsidR="003819DA" w:rsidRPr="000D0249">
        <w:rPr>
          <w:rFonts w:asciiTheme="minorHAnsi" w:hAnsiTheme="minorHAnsi" w:cstheme="minorHAnsi"/>
          <w:color w:val="000000"/>
          <w:sz w:val="22"/>
          <w:szCs w:val="22"/>
        </w:rPr>
        <w:t>průběžně na</w:t>
      </w:r>
      <w:r w:rsidRPr="000D0249">
        <w:rPr>
          <w:rFonts w:asciiTheme="minorHAnsi" w:hAnsiTheme="minorHAnsi" w:cstheme="minorHAnsi"/>
          <w:color w:val="000000"/>
          <w:sz w:val="22"/>
          <w:szCs w:val="22"/>
        </w:rPr>
        <w:t xml:space="preserve"> základě faktur – daňových dokladů</w:t>
      </w:r>
      <w:r w:rsidR="00035F9A" w:rsidRPr="000D0249">
        <w:rPr>
          <w:rFonts w:asciiTheme="minorHAnsi" w:hAnsiTheme="minorHAnsi" w:cstheme="minorHAnsi"/>
          <w:color w:val="000000"/>
          <w:sz w:val="22"/>
          <w:szCs w:val="22"/>
        </w:rPr>
        <w:t xml:space="preserve"> (dále jen „</w:t>
      </w:r>
      <w:r w:rsidR="00E479A1" w:rsidRPr="000D0249">
        <w:rPr>
          <w:rFonts w:asciiTheme="minorHAnsi" w:hAnsiTheme="minorHAnsi" w:cstheme="minorHAnsi"/>
          <w:b/>
          <w:i/>
          <w:color w:val="000000"/>
          <w:sz w:val="22"/>
          <w:szCs w:val="22"/>
        </w:rPr>
        <w:t>Průběžná</w:t>
      </w:r>
      <w:r w:rsidR="00035F9A" w:rsidRPr="000D0249">
        <w:rPr>
          <w:rFonts w:asciiTheme="minorHAnsi" w:hAnsiTheme="minorHAnsi" w:cstheme="minorHAnsi"/>
          <w:b/>
          <w:i/>
          <w:color w:val="000000"/>
          <w:sz w:val="22"/>
          <w:szCs w:val="22"/>
        </w:rPr>
        <w:t xml:space="preserve"> faktura</w:t>
      </w:r>
      <w:r w:rsidR="00035F9A" w:rsidRPr="000D0249">
        <w:rPr>
          <w:rFonts w:asciiTheme="minorHAnsi" w:hAnsiTheme="minorHAnsi" w:cstheme="minorHAnsi"/>
          <w:color w:val="000000"/>
          <w:sz w:val="22"/>
          <w:szCs w:val="22"/>
        </w:rPr>
        <w:t>“)</w:t>
      </w:r>
      <w:r w:rsidR="003819DA" w:rsidRPr="000D0249">
        <w:rPr>
          <w:rFonts w:asciiTheme="minorHAnsi" w:hAnsiTheme="minorHAnsi" w:cstheme="minorHAnsi"/>
          <w:color w:val="000000"/>
          <w:sz w:val="22"/>
          <w:szCs w:val="22"/>
        </w:rPr>
        <w:t xml:space="preserve"> vystavených Zhotovitelem </w:t>
      </w:r>
      <w:r w:rsidR="00502EE4" w:rsidRPr="000D0249">
        <w:rPr>
          <w:rFonts w:asciiTheme="minorHAnsi" w:hAnsiTheme="minorHAnsi" w:cstheme="minorHAnsi"/>
          <w:color w:val="000000"/>
          <w:sz w:val="22"/>
          <w:szCs w:val="22"/>
        </w:rPr>
        <w:t>za každý kalendářní měsíc trvání smlouvy.</w:t>
      </w:r>
      <w:r w:rsidRPr="000D0249">
        <w:rPr>
          <w:rFonts w:asciiTheme="minorHAnsi" w:hAnsiTheme="minorHAnsi" w:cstheme="minorHAnsi"/>
          <w:color w:val="000000"/>
          <w:sz w:val="22"/>
          <w:szCs w:val="22"/>
        </w:rPr>
        <w:t xml:space="preserve"> </w:t>
      </w:r>
      <w:r w:rsidR="00E479A1" w:rsidRPr="000D0249">
        <w:rPr>
          <w:rFonts w:asciiTheme="minorHAnsi" w:hAnsiTheme="minorHAnsi" w:cstheme="minorHAnsi"/>
          <w:color w:val="000000"/>
          <w:sz w:val="22"/>
          <w:szCs w:val="22"/>
        </w:rPr>
        <w:t xml:space="preserve">Průběžnou </w:t>
      </w:r>
      <w:r w:rsidRPr="000D0249">
        <w:rPr>
          <w:rFonts w:asciiTheme="minorHAnsi" w:hAnsiTheme="minorHAnsi" w:cstheme="minorHAnsi"/>
          <w:color w:val="000000"/>
          <w:sz w:val="22"/>
          <w:szCs w:val="22"/>
        </w:rPr>
        <w:t xml:space="preserve">fakturou lze vyúčtovat pouze část plnění skutečně realizovanou v příslušném </w:t>
      </w:r>
      <w:r w:rsidR="00502EE4" w:rsidRPr="000D0249">
        <w:rPr>
          <w:rFonts w:asciiTheme="minorHAnsi" w:hAnsiTheme="minorHAnsi" w:cstheme="minorHAnsi"/>
          <w:color w:val="000000"/>
          <w:sz w:val="22"/>
          <w:szCs w:val="22"/>
        </w:rPr>
        <w:t>měsíci</w:t>
      </w:r>
      <w:r w:rsidR="000F0A92" w:rsidRPr="000D0249">
        <w:rPr>
          <w:rFonts w:asciiTheme="minorHAnsi" w:hAnsiTheme="minorHAnsi" w:cstheme="minorHAnsi"/>
          <w:color w:val="000000"/>
          <w:sz w:val="22"/>
          <w:szCs w:val="22"/>
        </w:rPr>
        <w:t>.</w:t>
      </w:r>
      <w:r w:rsidR="00502EE4" w:rsidRPr="000D0249">
        <w:rPr>
          <w:rFonts w:asciiTheme="minorHAnsi" w:hAnsiTheme="minorHAnsi" w:cstheme="minorHAnsi"/>
          <w:color w:val="000000"/>
          <w:sz w:val="22"/>
          <w:szCs w:val="22"/>
        </w:rPr>
        <w:t xml:space="preserve"> Nedílnou součástí faktury bude soupis provedených prací a dodávek v příslušném měsíci</w:t>
      </w:r>
      <w:r w:rsidR="00B81764" w:rsidRPr="000D0249">
        <w:rPr>
          <w:rFonts w:asciiTheme="minorHAnsi" w:hAnsiTheme="minorHAnsi" w:cstheme="minorHAnsi"/>
          <w:color w:val="000000"/>
          <w:sz w:val="22"/>
          <w:szCs w:val="22"/>
        </w:rPr>
        <w:t xml:space="preserve"> (dále jen „</w:t>
      </w:r>
      <w:r w:rsidR="00B81764" w:rsidRPr="000D0249">
        <w:rPr>
          <w:rFonts w:asciiTheme="minorHAnsi" w:hAnsiTheme="minorHAnsi" w:cstheme="minorHAnsi"/>
          <w:b/>
          <w:i/>
          <w:color w:val="000000"/>
          <w:sz w:val="22"/>
          <w:szCs w:val="22"/>
        </w:rPr>
        <w:t>Soupis</w:t>
      </w:r>
      <w:r w:rsidR="00B81764" w:rsidRPr="000D0249">
        <w:rPr>
          <w:rFonts w:asciiTheme="minorHAnsi" w:hAnsiTheme="minorHAnsi" w:cstheme="minorHAnsi"/>
          <w:color w:val="000000"/>
          <w:sz w:val="22"/>
          <w:szCs w:val="22"/>
        </w:rPr>
        <w:t>“)</w:t>
      </w:r>
      <w:r w:rsidR="00502EE4" w:rsidRPr="000D0249">
        <w:rPr>
          <w:rFonts w:asciiTheme="minorHAnsi" w:hAnsiTheme="minorHAnsi" w:cstheme="minorHAnsi"/>
          <w:color w:val="000000"/>
          <w:sz w:val="22"/>
          <w:szCs w:val="22"/>
        </w:rPr>
        <w:t>, jinak je faktura neúplná. Tento soupis musí být oceněný podle jednotkových cen vyplývajících z</w:t>
      </w:r>
      <w:r w:rsidR="0029285D" w:rsidRPr="000D0249">
        <w:rPr>
          <w:rFonts w:asciiTheme="minorHAnsi" w:hAnsiTheme="minorHAnsi" w:cstheme="minorHAnsi"/>
          <w:color w:val="000000"/>
          <w:sz w:val="22"/>
          <w:szCs w:val="22"/>
        </w:rPr>
        <w:t> Položkového rozpočtu</w:t>
      </w:r>
      <w:r w:rsidR="00502EE4" w:rsidRPr="000D0249">
        <w:rPr>
          <w:rFonts w:asciiTheme="minorHAnsi" w:hAnsiTheme="minorHAnsi" w:cstheme="minorHAnsi"/>
          <w:color w:val="000000"/>
          <w:sz w:val="22"/>
          <w:szCs w:val="22"/>
        </w:rPr>
        <w:t>, který je přílohou č. 1 této smlouvy</w:t>
      </w:r>
      <w:r w:rsidR="00B81764" w:rsidRPr="000D0249">
        <w:rPr>
          <w:rFonts w:asciiTheme="minorHAnsi" w:hAnsiTheme="minorHAnsi" w:cstheme="minorHAnsi"/>
          <w:color w:val="000000"/>
          <w:sz w:val="22"/>
          <w:szCs w:val="22"/>
        </w:rPr>
        <w:t>.</w:t>
      </w:r>
      <w:r w:rsidR="00502EE4" w:rsidRPr="000D0249">
        <w:rPr>
          <w:rFonts w:asciiTheme="minorHAnsi" w:hAnsiTheme="minorHAnsi" w:cstheme="minorHAnsi"/>
          <w:color w:val="000000"/>
          <w:sz w:val="22"/>
          <w:szCs w:val="22"/>
        </w:rPr>
        <w:t xml:space="preserve"> </w:t>
      </w:r>
    </w:p>
    <w:p w14:paraId="1C7A9FD4" w14:textId="714A2821" w:rsidR="00BB323B" w:rsidRPr="00511868" w:rsidRDefault="00BC3C34" w:rsidP="000F2D64">
      <w:pPr>
        <w:numPr>
          <w:ilvl w:val="1"/>
          <w:numId w:val="31"/>
        </w:numPr>
        <w:spacing w:after="120"/>
        <w:ind w:left="426" w:hanging="426"/>
        <w:jc w:val="both"/>
        <w:rPr>
          <w:rFonts w:asciiTheme="minorHAnsi" w:hAnsiTheme="minorHAnsi" w:cstheme="minorHAnsi"/>
          <w:color w:val="000000"/>
          <w:sz w:val="22"/>
          <w:szCs w:val="22"/>
        </w:rPr>
      </w:pPr>
      <w:r w:rsidRPr="00511868">
        <w:rPr>
          <w:rFonts w:asciiTheme="minorHAnsi" w:hAnsiTheme="minorHAnsi" w:cstheme="minorHAnsi"/>
          <w:color w:val="000000"/>
          <w:sz w:val="22"/>
          <w:szCs w:val="22"/>
        </w:rPr>
        <w:t>Zhotovitel předkládá Průběžnou fakturu</w:t>
      </w:r>
      <w:r w:rsidR="00EB6030" w:rsidRPr="00511868">
        <w:rPr>
          <w:rFonts w:asciiTheme="minorHAnsi" w:hAnsiTheme="minorHAnsi" w:cstheme="minorHAnsi"/>
          <w:color w:val="000000"/>
          <w:sz w:val="22"/>
          <w:szCs w:val="22"/>
        </w:rPr>
        <w:t xml:space="preserve"> (jakož i Finální faktur</w:t>
      </w:r>
      <w:r w:rsidR="006478E8" w:rsidRPr="00511868">
        <w:rPr>
          <w:rFonts w:asciiTheme="minorHAnsi" w:hAnsiTheme="minorHAnsi" w:cstheme="minorHAnsi"/>
          <w:color w:val="000000"/>
          <w:sz w:val="22"/>
          <w:szCs w:val="22"/>
        </w:rPr>
        <w:t>u</w:t>
      </w:r>
      <w:r w:rsidR="0000584F" w:rsidRPr="00511868">
        <w:rPr>
          <w:rFonts w:asciiTheme="minorHAnsi" w:hAnsiTheme="minorHAnsi" w:cstheme="minorHAnsi"/>
          <w:color w:val="000000"/>
          <w:sz w:val="22"/>
          <w:szCs w:val="22"/>
        </w:rPr>
        <w:t xml:space="preserve"> dle odst. </w:t>
      </w:r>
      <w:r w:rsidR="00F800EC" w:rsidRPr="00511868">
        <w:rPr>
          <w:rFonts w:asciiTheme="minorHAnsi" w:hAnsiTheme="minorHAnsi" w:cstheme="minorHAnsi"/>
          <w:color w:val="000000"/>
          <w:sz w:val="22"/>
          <w:szCs w:val="22"/>
        </w:rPr>
        <w:fldChar w:fldCharType="begin"/>
      </w:r>
      <w:r w:rsidR="00F800EC" w:rsidRPr="00511868">
        <w:rPr>
          <w:rFonts w:asciiTheme="minorHAnsi" w:hAnsiTheme="minorHAnsi" w:cstheme="minorHAnsi"/>
          <w:color w:val="000000"/>
          <w:sz w:val="22"/>
          <w:szCs w:val="22"/>
        </w:rPr>
        <w:instrText xml:space="preserve"> REF _Ref469403926 \r \h </w:instrText>
      </w:r>
      <w:r w:rsidR="009D489E" w:rsidRPr="00511868">
        <w:rPr>
          <w:rFonts w:asciiTheme="minorHAnsi" w:hAnsiTheme="minorHAnsi" w:cstheme="minorHAnsi"/>
          <w:color w:val="000000"/>
          <w:sz w:val="22"/>
          <w:szCs w:val="22"/>
        </w:rPr>
        <w:instrText xml:space="preserve"> \* MERGEFORMAT </w:instrText>
      </w:r>
      <w:r w:rsidR="00F800EC" w:rsidRPr="00511868">
        <w:rPr>
          <w:rFonts w:asciiTheme="minorHAnsi" w:hAnsiTheme="minorHAnsi" w:cstheme="minorHAnsi"/>
          <w:color w:val="000000"/>
          <w:sz w:val="22"/>
          <w:szCs w:val="22"/>
        </w:rPr>
      </w:r>
      <w:r w:rsidR="00F800EC" w:rsidRPr="00511868">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VII.8</w:t>
      </w:r>
      <w:r w:rsidR="00F800EC" w:rsidRPr="00511868">
        <w:rPr>
          <w:rFonts w:asciiTheme="minorHAnsi" w:hAnsiTheme="minorHAnsi" w:cstheme="minorHAnsi"/>
          <w:color w:val="000000"/>
          <w:sz w:val="22"/>
          <w:szCs w:val="22"/>
        </w:rPr>
        <w:fldChar w:fldCharType="end"/>
      </w:r>
      <w:r w:rsidR="00F800EC" w:rsidRPr="00511868">
        <w:rPr>
          <w:rFonts w:asciiTheme="minorHAnsi" w:hAnsiTheme="minorHAnsi" w:cstheme="minorHAnsi"/>
          <w:color w:val="000000"/>
          <w:sz w:val="22"/>
          <w:szCs w:val="22"/>
        </w:rPr>
        <w:t>.</w:t>
      </w:r>
      <w:r w:rsidR="0000584F" w:rsidRPr="00511868">
        <w:rPr>
          <w:rFonts w:asciiTheme="minorHAnsi" w:hAnsiTheme="minorHAnsi" w:cstheme="minorHAnsi"/>
          <w:color w:val="000000"/>
          <w:sz w:val="22"/>
          <w:szCs w:val="22"/>
        </w:rPr>
        <w:t xml:space="preserve"> této smlouvy)</w:t>
      </w:r>
      <w:r w:rsidRPr="00511868">
        <w:rPr>
          <w:rFonts w:asciiTheme="minorHAnsi" w:hAnsiTheme="minorHAnsi" w:cstheme="minorHAnsi"/>
          <w:color w:val="000000"/>
          <w:sz w:val="22"/>
          <w:szCs w:val="22"/>
        </w:rPr>
        <w:t xml:space="preserve">, vč. Soupisu k odsouhlasení </w:t>
      </w:r>
      <w:r w:rsidR="00E6453C" w:rsidRPr="00511868">
        <w:rPr>
          <w:rFonts w:asciiTheme="minorHAnsi" w:hAnsiTheme="minorHAnsi" w:cstheme="minorHAnsi"/>
          <w:color w:val="000000"/>
          <w:sz w:val="22"/>
          <w:szCs w:val="22"/>
        </w:rPr>
        <w:t>TDI</w:t>
      </w:r>
      <w:r w:rsidR="000F0A92" w:rsidRPr="00511868">
        <w:rPr>
          <w:rFonts w:asciiTheme="minorHAnsi" w:hAnsiTheme="minorHAnsi" w:cstheme="minorHAnsi"/>
          <w:color w:val="000000"/>
          <w:sz w:val="22"/>
          <w:szCs w:val="22"/>
        </w:rPr>
        <w:t xml:space="preserve"> ve </w:t>
      </w:r>
      <w:r w:rsidR="007823C2" w:rsidRPr="00511868">
        <w:rPr>
          <w:rFonts w:asciiTheme="minorHAnsi" w:hAnsiTheme="minorHAnsi" w:cstheme="minorHAnsi"/>
          <w:color w:val="000000"/>
          <w:sz w:val="22"/>
          <w:szCs w:val="22"/>
        </w:rPr>
        <w:t>dvou</w:t>
      </w:r>
      <w:r w:rsidR="000F0A92" w:rsidRPr="00511868">
        <w:rPr>
          <w:rFonts w:asciiTheme="minorHAnsi" w:hAnsiTheme="minorHAnsi" w:cstheme="minorHAnsi"/>
          <w:color w:val="000000"/>
          <w:sz w:val="22"/>
          <w:szCs w:val="22"/>
        </w:rPr>
        <w:t xml:space="preserve"> </w:t>
      </w:r>
      <w:r w:rsidR="00D6774E" w:rsidRPr="00511868">
        <w:rPr>
          <w:rFonts w:asciiTheme="minorHAnsi" w:hAnsiTheme="minorHAnsi" w:cstheme="minorHAnsi"/>
          <w:color w:val="000000"/>
          <w:sz w:val="22"/>
          <w:szCs w:val="22"/>
        </w:rPr>
        <w:t xml:space="preserve">písemných </w:t>
      </w:r>
      <w:r w:rsidR="000F0A92" w:rsidRPr="00511868">
        <w:rPr>
          <w:rFonts w:asciiTheme="minorHAnsi" w:hAnsiTheme="minorHAnsi" w:cstheme="minorHAnsi"/>
          <w:color w:val="000000"/>
          <w:sz w:val="22"/>
          <w:szCs w:val="22"/>
        </w:rPr>
        <w:t>vyhotoveních</w:t>
      </w:r>
      <w:r w:rsidRPr="00511868">
        <w:rPr>
          <w:rFonts w:asciiTheme="minorHAnsi" w:hAnsiTheme="minorHAnsi" w:cstheme="minorHAnsi"/>
          <w:color w:val="000000"/>
          <w:sz w:val="22"/>
          <w:szCs w:val="22"/>
        </w:rPr>
        <w:t>, a to vždy nejpozději do </w:t>
      </w:r>
      <w:r w:rsidR="000F0A92" w:rsidRPr="00511868">
        <w:rPr>
          <w:rFonts w:asciiTheme="minorHAnsi" w:hAnsiTheme="minorHAnsi" w:cstheme="minorHAnsi"/>
          <w:color w:val="000000"/>
          <w:sz w:val="22"/>
          <w:szCs w:val="22"/>
        </w:rPr>
        <w:t xml:space="preserve">5 </w:t>
      </w:r>
      <w:r w:rsidR="005B6027" w:rsidRPr="00511868">
        <w:rPr>
          <w:rFonts w:asciiTheme="minorHAnsi" w:hAnsiTheme="minorHAnsi" w:cstheme="minorHAnsi"/>
          <w:color w:val="000000"/>
          <w:sz w:val="22"/>
          <w:szCs w:val="22"/>
        </w:rPr>
        <w:t xml:space="preserve">pracovních </w:t>
      </w:r>
      <w:r w:rsidR="000F0A92" w:rsidRPr="00511868">
        <w:rPr>
          <w:rFonts w:asciiTheme="minorHAnsi" w:hAnsiTheme="minorHAnsi" w:cstheme="minorHAnsi"/>
          <w:color w:val="000000"/>
          <w:sz w:val="22"/>
          <w:szCs w:val="22"/>
        </w:rPr>
        <w:t xml:space="preserve">dnů po </w:t>
      </w:r>
      <w:r w:rsidR="0035131C" w:rsidRPr="00511868">
        <w:rPr>
          <w:rFonts w:asciiTheme="minorHAnsi" w:hAnsiTheme="minorHAnsi" w:cstheme="minorHAnsi"/>
          <w:color w:val="000000"/>
          <w:sz w:val="22"/>
          <w:szCs w:val="22"/>
        </w:rPr>
        <w:t>skončení fakturačního období</w:t>
      </w:r>
      <w:r w:rsidR="000F0A92" w:rsidRPr="00511868">
        <w:rPr>
          <w:rFonts w:asciiTheme="minorHAnsi" w:hAnsiTheme="minorHAnsi" w:cstheme="minorHAnsi"/>
          <w:color w:val="000000"/>
          <w:sz w:val="22"/>
          <w:szCs w:val="22"/>
        </w:rPr>
        <w:t xml:space="preserve">. Za den uskutečnění dílčího zdanitelného plnění strany sjednávají poslední den </w:t>
      </w:r>
      <w:r w:rsidR="00502EE4" w:rsidRPr="00511868">
        <w:rPr>
          <w:rFonts w:asciiTheme="minorHAnsi" w:hAnsiTheme="minorHAnsi" w:cstheme="minorHAnsi"/>
          <w:color w:val="000000"/>
          <w:sz w:val="22"/>
          <w:szCs w:val="22"/>
        </w:rPr>
        <w:t>kalendářního měsíce</w:t>
      </w:r>
      <w:r w:rsidR="000F0A92" w:rsidRPr="00511868">
        <w:rPr>
          <w:rFonts w:asciiTheme="minorHAnsi" w:hAnsiTheme="minorHAnsi" w:cstheme="minorHAnsi"/>
          <w:color w:val="000000"/>
          <w:sz w:val="22"/>
          <w:szCs w:val="22"/>
        </w:rPr>
        <w:t>, z</w:t>
      </w:r>
      <w:r w:rsidR="00502EE4" w:rsidRPr="00511868">
        <w:rPr>
          <w:rFonts w:asciiTheme="minorHAnsi" w:hAnsiTheme="minorHAnsi" w:cstheme="minorHAnsi"/>
          <w:color w:val="000000"/>
          <w:sz w:val="22"/>
          <w:szCs w:val="22"/>
        </w:rPr>
        <w:t>a který</w:t>
      </w:r>
      <w:r w:rsidR="000F0A92" w:rsidRPr="00511868">
        <w:rPr>
          <w:rFonts w:asciiTheme="minorHAnsi" w:hAnsiTheme="minorHAnsi" w:cstheme="minorHAnsi"/>
          <w:color w:val="000000"/>
          <w:sz w:val="22"/>
          <w:szCs w:val="22"/>
        </w:rPr>
        <w:t xml:space="preserve"> je faktura vystavena.</w:t>
      </w:r>
      <w:r w:rsidR="00BB323B" w:rsidRPr="00511868">
        <w:rPr>
          <w:rFonts w:asciiTheme="minorHAnsi" w:hAnsiTheme="minorHAnsi" w:cstheme="minorHAnsi"/>
          <w:color w:val="000000"/>
          <w:sz w:val="22"/>
          <w:szCs w:val="22"/>
        </w:rPr>
        <w:t xml:space="preserve"> Podkladem k vystavení </w:t>
      </w:r>
      <w:r w:rsidR="00D447B9" w:rsidRPr="00511868">
        <w:rPr>
          <w:rFonts w:asciiTheme="minorHAnsi" w:hAnsiTheme="minorHAnsi" w:cstheme="minorHAnsi"/>
          <w:color w:val="000000"/>
          <w:sz w:val="22"/>
          <w:szCs w:val="22"/>
        </w:rPr>
        <w:t>Průběžné</w:t>
      </w:r>
      <w:r w:rsidR="00BB323B" w:rsidRPr="00511868">
        <w:rPr>
          <w:rFonts w:asciiTheme="minorHAnsi" w:hAnsiTheme="minorHAnsi" w:cstheme="minorHAnsi"/>
          <w:color w:val="000000"/>
          <w:sz w:val="22"/>
          <w:szCs w:val="22"/>
        </w:rPr>
        <w:t xml:space="preserve"> faktury je soupis skutečně provedených prací a</w:t>
      </w:r>
      <w:r w:rsidR="000265C9" w:rsidRPr="00511868">
        <w:rPr>
          <w:rFonts w:asciiTheme="minorHAnsi" w:hAnsiTheme="minorHAnsi" w:cstheme="minorHAnsi"/>
          <w:color w:val="000000"/>
          <w:sz w:val="22"/>
          <w:szCs w:val="22"/>
        </w:rPr>
        <w:t> </w:t>
      </w:r>
      <w:r w:rsidR="00BB323B" w:rsidRPr="00511868">
        <w:rPr>
          <w:rFonts w:asciiTheme="minorHAnsi" w:hAnsiTheme="minorHAnsi" w:cstheme="minorHAnsi"/>
          <w:color w:val="000000"/>
          <w:sz w:val="22"/>
          <w:szCs w:val="22"/>
        </w:rPr>
        <w:t xml:space="preserve">dodávek v uplynulém </w:t>
      </w:r>
      <w:r w:rsidR="00502EE4" w:rsidRPr="00511868">
        <w:rPr>
          <w:rFonts w:asciiTheme="minorHAnsi" w:hAnsiTheme="minorHAnsi" w:cstheme="minorHAnsi"/>
          <w:color w:val="000000"/>
          <w:sz w:val="22"/>
          <w:szCs w:val="22"/>
        </w:rPr>
        <w:t xml:space="preserve">měsíci </w:t>
      </w:r>
      <w:r w:rsidR="00BB323B" w:rsidRPr="00511868">
        <w:rPr>
          <w:rFonts w:asciiTheme="minorHAnsi" w:hAnsiTheme="minorHAnsi" w:cstheme="minorHAnsi"/>
          <w:color w:val="000000"/>
          <w:sz w:val="22"/>
          <w:szCs w:val="22"/>
        </w:rPr>
        <w:t xml:space="preserve">vystavovaný </w:t>
      </w:r>
      <w:r w:rsidR="00D447B9" w:rsidRPr="00511868">
        <w:rPr>
          <w:rFonts w:asciiTheme="minorHAnsi" w:hAnsiTheme="minorHAnsi" w:cstheme="minorHAnsi"/>
          <w:color w:val="000000"/>
          <w:sz w:val="22"/>
          <w:szCs w:val="22"/>
        </w:rPr>
        <w:t>Z</w:t>
      </w:r>
      <w:r w:rsidR="00BB323B" w:rsidRPr="00511868">
        <w:rPr>
          <w:rFonts w:asciiTheme="minorHAnsi" w:hAnsiTheme="minorHAnsi" w:cstheme="minorHAnsi"/>
          <w:color w:val="000000"/>
          <w:sz w:val="22"/>
          <w:szCs w:val="22"/>
        </w:rPr>
        <w:t xml:space="preserve">hotovitelem a potvrzený </w:t>
      </w:r>
      <w:r w:rsidR="00E6453C" w:rsidRPr="00511868">
        <w:rPr>
          <w:rFonts w:asciiTheme="minorHAnsi" w:hAnsiTheme="minorHAnsi" w:cstheme="minorHAnsi"/>
          <w:color w:val="000000"/>
          <w:sz w:val="22"/>
          <w:szCs w:val="22"/>
        </w:rPr>
        <w:t>TDI</w:t>
      </w:r>
      <w:r w:rsidR="00BB323B" w:rsidRPr="00511868">
        <w:rPr>
          <w:rFonts w:asciiTheme="minorHAnsi" w:hAnsiTheme="minorHAnsi" w:cstheme="minorHAnsi"/>
          <w:color w:val="000000"/>
          <w:sz w:val="22"/>
          <w:szCs w:val="22"/>
        </w:rPr>
        <w:t>. Plnění poskytnutá podle toho</w:t>
      </w:r>
      <w:r w:rsidR="003C2B01" w:rsidRPr="00511868">
        <w:rPr>
          <w:rFonts w:asciiTheme="minorHAnsi" w:hAnsiTheme="minorHAnsi" w:cstheme="minorHAnsi"/>
          <w:color w:val="000000"/>
          <w:sz w:val="22"/>
          <w:szCs w:val="22"/>
        </w:rPr>
        <w:t>to odstavce budou započtena na Finální</w:t>
      </w:r>
      <w:r w:rsidR="00BB323B" w:rsidRPr="00511868">
        <w:rPr>
          <w:rFonts w:asciiTheme="minorHAnsi" w:hAnsiTheme="minorHAnsi" w:cstheme="minorHAnsi"/>
          <w:color w:val="000000"/>
          <w:sz w:val="22"/>
          <w:szCs w:val="22"/>
        </w:rPr>
        <w:t xml:space="preserve"> fakturu. </w:t>
      </w:r>
    </w:p>
    <w:p w14:paraId="2752441C" w14:textId="0FC1DAC8" w:rsidR="0051039D" w:rsidRPr="00DA18B0" w:rsidRDefault="0051039D"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Práce provedené na základě dodatku ke smlouvě o dílo budou fakturovány samostatně dle</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příslušného dodatku.</w:t>
      </w:r>
    </w:p>
    <w:p w14:paraId="4DF4DA3B" w14:textId="7E7587E2" w:rsidR="00BB323B" w:rsidRPr="00DA18B0" w:rsidRDefault="00BC3C34"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Průběžná </w:t>
      </w:r>
      <w:r w:rsidR="00F059D1" w:rsidRPr="00DA18B0">
        <w:rPr>
          <w:rFonts w:asciiTheme="minorHAnsi" w:hAnsiTheme="minorHAnsi" w:cstheme="minorHAnsi"/>
          <w:color w:val="000000"/>
          <w:sz w:val="22"/>
          <w:szCs w:val="22"/>
        </w:rPr>
        <w:t xml:space="preserve">i </w:t>
      </w:r>
      <w:r w:rsidR="006478E8" w:rsidRPr="00DA18B0">
        <w:rPr>
          <w:rFonts w:asciiTheme="minorHAnsi" w:hAnsiTheme="minorHAnsi" w:cstheme="minorHAnsi"/>
          <w:color w:val="000000"/>
          <w:sz w:val="22"/>
          <w:szCs w:val="22"/>
        </w:rPr>
        <w:t xml:space="preserve">Finální </w:t>
      </w:r>
      <w:r w:rsidRPr="00DA18B0">
        <w:rPr>
          <w:rFonts w:asciiTheme="minorHAnsi" w:hAnsiTheme="minorHAnsi" w:cstheme="minorHAnsi"/>
          <w:color w:val="000000"/>
          <w:sz w:val="22"/>
          <w:szCs w:val="22"/>
        </w:rPr>
        <w:t xml:space="preserve">faktura musí obsahovat náležitosti daňového dokladu dle </w:t>
      </w:r>
      <w:bookmarkStart w:id="28" w:name="_Hlk101515631"/>
      <w:r w:rsidR="00074508" w:rsidRPr="00DA18B0">
        <w:rPr>
          <w:rFonts w:asciiTheme="minorHAnsi" w:hAnsiTheme="minorHAnsi" w:cstheme="minorHAnsi"/>
          <w:color w:val="000000"/>
          <w:sz w:val="22"/>
          <w:szCs w:val="22"/>
        </w:rPr>
        <w:t xml:space="preserve">zákona č. 235/2004 Sb., </w:t>
      </w:r>
      <w:r w:rsidR="00B15DA3" w:rsidRPr="00DA18B0">
        <w:rPr>
          <w:rFonts w:asciiTheme="minorHAnsi" w:hAnsiTheme="minorHAnsi" w:cstheme="minorHAnsi"/>
          <w:color w:val="000000"/>
          <w:sz w:val="22"/>
          <w:szCs w:val="22"/>
        </w:rPr>
        <w:t xml:space="preserve">o </w:t>
      </w:r>
      <w:r w:rsidR="00074508" w:rsidRPr="00DA18B0">
        <w:rPr>
          <w:rFonts w:asciiTheme="minorHAnsi" w:hAnsiTheme="minorHAnsi" w:cstheme="minorHAnsi"/>
          <w:color w:val="000000"/>
          <w:sz w:val="22"/>
          <w:szCs w:val="22"/>
        </w:rPr>
        <w:t>dani z přidané hodnoty, ve znění pozdějších předpisů</w:t>
      </w:r>
      <w:bookmarkEnd w:id="28"/>
      <w:r w:rsidR="0055083C" w:rsidRPr="00DA18B0">
        <w:rPr>
          <w:rFonts w:asciiTheme="minorHAnsi" w:hAnsiTheme="minorHAnsi" w:cstheme="minorHAnsi"/>
          <w:color w:val="000000"/>
          <w:sz w:val="22"/>
          <w:szCs w:val="22"/>
        </w:rPr>
        <w:t xml:space="preserve">, náležitosti dle </w:t>
      </w:r>
      <w:proofErr w:type="spellStart"/>
      <w:r w:rsidR="0055083C" w:rsidRPr="00DA18B0">
        <w:rPr>
          <w:rFonts w:asciiTheme="minorHAnsi" w:hAnsiTheme="minorHAnsi" w:cstheme="minorHAnsi"/>
          <w:color w:val="000000"/>
          <w:sz w:val="22"/>
          <w:szCs w:val="22"/>
        </w:rPr>
        <w:t>ust</w:t>
      </w:r>
      <w:proofErr w:type="spellEnd"/>
      <w:r w:rsidR="0055083C" w:rsidRPr="00DA18B0">
        <w:rPr>
          <w:rFonts w:asciiTheme="minorHAnsi" w:hAnsiTheme="minorHAnsi" w:cstheme="minorHAnsi"/>
          <w:color w:val="000000"/>
          <w:sz w:val="22"/>
          <w:szCs w:val="22"/>
        </w:rPr>
        <w:t xml:space="preserve">. § 435 Občanského zákoníku </w:t>
      </w:r>
      <w:r w:rsidRPr="00DA18B0">
        <w:rPr>
          <w:rFonts w:asciiTheme="minorHAnsi" w:hAnsiTheme="minorHAnsi" w:cstheme="minorHAnsi"/>
          <w:color w:val="000000"/>
          <w:sz w:val="22"/>
          <w:szCs w:val="22"/>
        </w:rPr>
        <w:t xml:space="preserve">a dále též tyto údaje: </w:t>
      </w:r>
    </w:p>
    <w:p w14:paraId="4564DC61" w14:textId="04E7B211" w:rsidR="00A07C85" w:rsidRPr="00DA18B0" w:rsidRDefault="00A07C85" w:rsidP="000F2D64">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lang w:val="cs-CZ"/>
        </w:rPr>
        <w:t xml:space="preserve">název </w:t>
      </w:r>
      <w:r w:rsidR="0035131C" w:rsidRPr="00DA18B0">
        <w:rPr>
          <w:rFonts w:asciiTheme="minorHAnsi" w:hAnsiTheme="minorHAnsi" w:cstheme="minorHAnsi"/>
          <w:color w:val="000000"/>
          <w:sz w:val="22"/>
          <w:szCs w:val="22"/>
          <w:lang w:val="cs-CZ"/>
        </w:rPr>
        <w:t>Stavby</w:t>
      </w:r>
      <w:r w:rsidRPr="00DA18B0">
        <w:rPr>
          <w:rFonts w:asciiTheme="minorHAnsi" w:hAnsiTheme="minorHAnsi" w:cstheme="minorHAnsi"/>
          <w:color w:val="000000"/>
          <w:sz w:val="22"/>
          <w:szCs w:val="22"/>
          <w:lang w:val="cs-CZ"/>
        </w:rPr>
        <w:t>: „</w:t>
      </w:r>
      <w:r w:rsidR="0029285D" w:rsidRPr="0029285D">
        <w:rPr>
          <w:rFonts w:asciiTheme="minorHAnsi" w:hAnsiTheme="minorHAnsi" w:cstheme="minorHAnsi"/>
          <w:color w:val="000000"/>
          <w:sz w:val="22"/>
          <w:szCs w:val="22"/>
          <w:lang w:val="cs-CZ"/>
        </w:rPr>
        <w:t xml:space="preserve">Havarijní stav střešní </w:t>
      </w:r>
      <w:r w:rsidR="008F6648" w:rsidRPr="0029285D">
        <w:rPr>
          <w:rFonts w:asciiTheme="minorHAnsi" w:hAnsiTheme="minorHAnsi" w:cstheme="minorHAnsi"/>
          <w:color w:val="000000"/>
          <w:sz w:val="22"/>
          <w:szCs w:val="22"/>
          <w:lang w:val="cs-CZ"/>
        </w:rPr>
        <w:t>krytiny – realizace</w:t>
      </w:r>
      <w:r w:rsidR="0029285D" w:rsidRPr="0029285D" w:rsidDel="0029285D">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lang w:val="cs-CZ"/>
        </w:rPr>
        <w:t>“,</w:t>
      </w:r>
    </w:p>
    <w:p w14:paraId="49675200" w14:textId="4D52C596" w:rsidR="00BB323B" w:rsidRPr="00DA18B0" w:rsidRDefault="00182E17" w:rsidP="000F2D64">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banky a č</w:t>
      </w:r>
      <w:r w:rsidR="0083076A" w:rsidRPr="00DA18B0">
        <w:rPr>
          <w:rFonts w:asciiTheme="minorHAnsi" w:hAnsiTheme="minorHAnsi" w:cstheme="minorHAnsi"/>
          <w:color w:val="000000"/>
          <w:sz w:val="22"/>
          <w:szCs w:val="22"/>
          <w:lang w:val="cs-CZ"/>
        </w:rPr>
        <w:t>ísla</w:t>
      </w:r>
      <w:r w:rsidRPr="00DA18B0">
        <w:rPr>
          <w:rFonts w:asciiTheme="minorHAnsi" w:hAnsiTheme="minorHAnsi" w:cstheme="minorHAnsi"/>
          <w:color w:val="000000"/>
          <w:sz w:val="22"/>
          <w:szCs w:val="22"/>
        </w:rPr>
        <w:t xml:space="preserve"> účtu dle</w:t>
      </w:r>
      <w:r w:rsidR="0035131C" w:rsidRPr="00DA18B0">
        <w:rPr>
          <w:rFonts w:asciiTheme="minorHAnsi" w:hAnsiTheme="minorHAnsi" w:cstheme="minorHAnsi"/>
          <w:color w:val="000000"/>
          <w:sz w:val="22"/>
          <w:szCs w:val="22"/>
          <w:lang w:val="cs-CZ"/>
        </w:rPr>
        <w:t xml:space="preserve"> této</w:t>
      </w:r>
      <w:r w:rsidRPr="00DA18B0">
        <w:rPr>
          <w:rFonts w:asciiTheme="minorHAnsi" w:hAnsiTheme="minorHAnsi" w:cstheme="minorHAnsi"/>
          <w:color w:val="000000"/>
          <w:sz w:val="22"/>
          <w:szCs w:val="22"/>
        </w:rPr>
        <w:t xml:space="preserve"> smlouvy</w:t>
      </w:r>
      <w:r w:rsidRPr="00DA18B0">
        <w:rPr>
          <w:rFonts w:asciiTheme="minorHAnsi" w:hAnsiTheme="minorHAnsi" w:cstheme="minorHAnsi"/>
          <w:color w:val="000000"/>
          <w:sz w:val="22"/>
          <w:szCs w:val="22"/>
          <w:lang w:val="cs-CZ"/>
        </w:rPr>
        <w:t>,</w:t>
      </w:r>
    </w:p>
    <w:p w14:paraId="56D7D718" w14:textId="3C3BFDA8" w:rsidR="00EC2837" w:rsidRPr="00DA18B0" w:rsidRDefault="00EC2837" w:rsidP="000F2D64">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evidenční číslo smlouvy Objednatele a Zhotovitele,</w:t>
      </w:r>
    </w:p>
    <w:p w14:paraId="19159EE7" w14:textId="7FEF5C1E" w:rsidR="00BC3C34" w:rsidRPr="00DA18B0" w:rsidRDefault="00BC3C34" w:rsidP="000F2D64">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příloh</w:t>
      </w:r>
      <w:r w:rsidRPr="00DA18B0">
        <w:rPr>
          <w:rFonts w:asciiTheme="minorHAnsi" w:hAnsiTheme="minorHAnsi" w:cstheme="minorHAnsi"/>
          <w:color w:val="000000"/>
          <w:sz w:val="22"/>
          <w:szCs w:val="22"/>
          <w:lang w:val="cs-CZ"/>
        </w:rPr>
        <w:t>a</w:t>
      </w:r>
      <w:r w:rsidRPr="00DA18B0">
        <w:rPr>
          <w:rFonts w:asciiTheme="minorHAnsi" w:hAnsiTheme="minorHAnsi" w:cstheme="minorHAnsi"/>
          <w:color w:val="000000"/>
          <w:sz w:val="22"/>
          <w:szCs w:val="22"/>
        </w:rPr>
        <w:t xml:space="preserve"> - </w:t>
      </w:r>
      <w:r w:rsidR="00893AC2" w:rsidRPr="00DA18B0">
        <w:rPr>
          <w:rFonts w:asciiTheme="minorHAnsi" w:hAnsiTheme="minorHAnsi" w:cstheme="minorHAnsi"/>
          <w:color w:val="000000"/>
          <w:sz w:val="22"/>
          <w:szCs w:val="22"/>
          <w:lang w:val="cs-CZ"/>
        </w:rPr>
        <w:t>Soupis</w:t>
      </w:r>
      <w:r w:rsidRPr="00DA18B0">
        <w:rPr>
          <w:rFonts w:asciiTheme="minorHAnsi" w:hAnsiTheme="minorHAnsi" w:cstheme="minorHAnsi"/>
          <w:color w:val="000000"/>
          <w:sz w:val="22"/>
          <w:szCs w:val="22"/>
        </w:rPr>
        <w:t xml:space="preserve"> podepsaný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a Objednatelem</w:t>
      </w:r>
      <w:r w:rsidRPr="00DA18B0">
        <w:rPr>
          <w:rFonts w:asciiTheme="minorHAnsi" w:hAnsiTheme="minorHAnsi" w:cstheme="minorHAnsi"/>
          <w:color w:val="000000"/>
          <w:sz w:val="22"/>
          <w:szCs w:val="22"/>
          <w:lang w:val="cs-CZ"/>
        </w:rPr>
        <w:t xml:space="preserve">, přičemž Soupis musí obsahovat zejména označení </w:t>
      </w:r>
      <w:r w:rsidR="00182E17" w:rsidRPr="00DA18B0">
        <w:rPr>
          <w:rFonts w:asciiTheme="minorHAnsi" w:hAnsiTheme="minorHAnsi" w:cstheme="minorHAnsi"/>
          <w:color w:val="000000"/>
          <w:sz w:val="22"/>
          <w:szCs w:val="22"/>
          <w:lang w:val="cs-CZ"/>
        </w:rPr>
        <w:t>fakturačního období</w:t>
      </w:r>
      <w:r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rPr>
        <w:t>za nějž je soupi</w:t>
      </w:r>
      <w:r w:rsidRPr="00DA18B0">
        <w:rPr>
          <w:rFonts w:asciiTheme="minorHAnsi" w:hAnsiTheme="minorHAnsi" w:cstheme="minorHAnsi"/>
          <w:color w:val="000000"/>
          <w:sz w:val="22"/>
          <w:szCs w:val="22"/>
          <w:lang w:val="cs-CZ"/>
        </w:rPr>
        <w:t>s</w:t>
      </w:r>
      <w:r w:rsidRPr="00DA18B0">
        <w:rPr>
          <w:rFonts w:asciiTheme="minorHAnsi" w:hAnsiTheme="minorHAnsi" w:cstheme="minorHAnsi"/>
          <w:color w:val="000000"/>
          <w:sz w:val="22"/>
          <w:szCs w:val="22"/>
        </w:rPr>
        <w:t xml:space="preserve"> v</w:t>
      </w:r>
      <w:r w:rsidRPr="00DA18B0">
        <w:rPr>
          <w:rFonts w:asciiTheme="minorHAnsi" w:hAnsiTheme="minorHAnsi" w:cstheme="minorHAnsi"/>
          <w:color w:val="000000"/>
          <w:sz w:val="22"/>
          <w:szCs w:val="22"/>
          <w:lang w:val="cs-CZ"/>
        </w:rPr>
        <w:t>y</w:t>
      </w:r>
      <w:r w:rsidRPr="00DA18B0">
        <w:rPr>
          <w:rFonts w:asciiTheme="minorHAnsi" w:hAnsiTheme="minorHAnsi" w:cstheme="minorHAnsi"/>
          <w:color w:val="000000"/>
          <w:sz w:val="22"/>
          <w:szCs w:val="22"/>
        </w:rPr>
        <w:t>stavován; počet měrných jednotek realizovaných k</w:t>
      </w:r>
      <w:r w:rsidRPr="00DA18B0">
        <w:rPr>
          <w:rFonts w:asciiTheme="minorHAnsi" w:hAnsiTheme="minorHAnsi" w:cstheme="minorHAnsi"/>
          <w:color w:val="000000"/>
          <w:sz w:val="22"/>
          <w:szCs w:val="22"/>
          <w:lang w:val="cs-CZ"/>
        </w:rPr>
        <w:t>e</w:t>
      </w:r>
      <w:r w:rsidRPr="00DA18B0">
        <w:rPr>
          <w:rFonts w:asciiTheme="minorHAnsi" w:hAnsiTheme="minorHAnsi" w:cstheme="minorHAnsi"/>
          <w:color w:val="000000"/>
          <w:sz w:val="22"/>
          <w:szCs w:val="22"/>
        </w:rPr>
        <w:t> zhotovení Stavby dle této</w:t>
      </w:r>
      <w:r w:rsidR="00893AC2" w:rsidRPr="00DA18B0">
        <w:rPr>
          <w:rFonts w:asciiTheme="minorHAnsi" w:hAnsiTheme="minorHAnsi" w:cstheme="minorHAnsi"/>
          <w:color w:val="000000"/>
          <w:sz w:val="22"/>
          <w:szCs w:val="22"/>
          <w:lang w:val="cs-CZ"/>
        </w:rPr>
        <w:t xml:space="preserve"> smlouvy</w:t>
      </w:r>
      <w:r w:rsidRPr="00DA18B0">
        <w:rPr>
          <w:rFonts w:asciiTheme="minorHAnsi" w:hAnsiTheme="minorHAnsi" w:cstheme="minorHAnsi"/>
          <w:color w:val="000000"/>
          <w:sz w:val="22"/>
          <w:szCs w:val="22"/>
        </w:rPr>
        <w:t xml:space="preserve"> v</w:t>
      </w:r>
      <w:r w:rsidR="008C2C7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lang w:val="cs-CZ"/>
        </w:rPr>
        <w:t>říslušném</w:t>
      </w:r>
      <w:r w:rsidR="008C2C76" w:rsidRPr="00DA18B0">
        <w:rPr>
          <w:rFonts w:asciiTheme="minorHAnsi" w:hAnsiTheme="minorHAnsi" w:cstheme="minorHAnsi"/>
          <w:color w:val="000000"/>
          <w:sz w:val="22"/>
          <w:szCs w:val="22"/>
          <w:lang w:val="cs-CZ"/>
        </w:rPr>
        <w:t xml:space="preserve"> fakturačním období.</w:t>
      </w:r>
    </w:p>
    <w:p w14:paraId="6D7DB97D" w14:textId="2FA772B7" w:rsidR="00BC3C34" w:rsidRPr="00DA18B0" w:rsidRDefault="00E6453C"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je povinen se k</w:t>
      </w:r>
      <w:r w:rsidR="00657CB6" w:rsidRPr="00DA18B0">
        <w:rPr>
          <w:rFonts w:asciiTheme="minorHAnsi" w:hAnsiTheme="minorHAnsi" w:cstheme="minorHAnsi"/>
          <w:color w:val="000000"/>
          <w:sz w:val="22"/>
          <w:szCs w:val="22"/>
        </w:rPr>
        <w:t>e každé</w:t>
      </w:r>
      <w:r w:rsidR="00BC3C34" w:rsidRPr="00DA18B0">
        <w:rPr>
          <w:rFonts w:asciiTheme="minorHAnsi" w:hAnsiTheme="minorHAnsi" w:cstheme="minorHAnsi"/>
          <w:color w:val="000000"/>
          <w:sz w:val="22"/>
          <w:szCs w:val="22"/>
        </w:rPr>
        <w:t xml:space="preserve"> faktuře, vč. Soupisu</w:t>
      </w:r>
      <w:r w:rsidR="00AF60A3" w:rsidRPr="00DA18B0">
        <w:rPr>
          <w:rFonts w:asciiTheme="minorHAnsi" w:hAnsiTheme="minorHAnsi" w:cstheme="minorHAnsi"/>
          <w:color w:val="000000"/>
          <w:sz w:val="22"/>
          <w:szCs w:val="22"/>
        </w:rPr>
        <w:t>,</w:t>
      </w:r>
      <w:r w:rsidR="00BC3C34" w:rsidRPr="00DA18B0">
        <w:rPr>
          <w:rFonts w:asciiTheme="minorHAnsi" w:hAnsiTheme="minorHAnsi" w:cstheme="minorHAnsi"/>
          <w:color w:val="000000"/>
          <w:sz w:val="22"/>
          <w:szCs w:val="22"/>
        </w:rPr>
        <w:t xml:space="preserve"> vyjádřit nejpozději do 5 pracovních dnů ode dne, kdy </w:t>
      </w:r>
      <w:r w:rsidR="00AF60A3" w:rsidRPr="00DA18B0">
        <w:rPr>
          <w:rFonts w:asciiTheme="minorHAnsi" w:hAnsiTheme="minorHAnsi" w:cstheme="minorHAnsi"/>
          <w:color w:val="000000"/>
          <w:sz w:val="22"/>
          <w:szCs w:val="22"/>
        </w:rPr>
        <w:t xml:space="preserve">ji </w:t>
      </w:r>
      <w:r w:rsidR="00BC3C34" w:rsidRPr="00DA18B0">
        <w:rPr>
          <w:rFonts w:asciiTheme="minorHAnsi" w:hAnsiTheme="minorHAnsi" w:cstheme="minorHAnsi"/>
          <w:color w:val="000000"/>
          <w:sz w:val="22"/>
          <w:szCs w:val="22"/>
        </w:rPr>
        <w:t xml:space="preserve">obdrží od Zhotovitele. </w:t>
      </w: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může za Objednatele uplatnit případné námitky k množství provedených prací, druhu provedených prací, kvalitě provedených prací a formálním náležitostem </w:t>
      </w:r>
      <w:r w:rsidR="001F0C7C" w:rsidRPr="00DA18B0">
        <w:rPr>
          <w:rFonts w:asciiTheme="minorHAnsi" w:hAnsiTheme="minorHAnsi" w:cstheme="minorHAnsi"/>
          <w:color w:val="000000"/>
          <w:sz w:val="22"/>
          <w:szCs w:val="22"/>
        </w:rPr>
        <w:t>S</w:t>
      </w:r>
      <w:r w:rsidR="00BC3C34" w:rsidRPr="00DA18B0">
        <w:rPr>
          <w:rFonts w:asciiTheme="minorHAnsi" w:hAnsiTheme="minorHAnsi" w:cstheme="minorHAnsi"/>
          <w:color w:val="000000"/>
          <w:sz w:val="22"/>
          <w:szCs w:val="22"/>
        </w:rPr>
        <w:t xml:space="preserve">oupisu. Po odsouhlasení faktury, vč. Soupisu </w:t>
      </w: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Zhotovitel předá příslušnou fakturu Objednateli.</w:t>
      </w:r>
    </w:p>
    <w:p w14:paraId="0B41EBBF" w14:textId="0956DBC2" w:rsidR="00BC3C34" w:rsidRPr="00DA18B0" w:rsidRDefault="00BC3C34"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Pokud bude faktura Zhotovitele obsahovat i práce, které nebyly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odsouhlaseny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potvrzeny, je Objednatel oprávněn uhradit pouze tu část fakturované částky, která byla odsouhlasena </w:t>
      </w:r>
      <w:r w:rsidR="00E6453C" w:rsidRPr="00DA18B0">
        <w:rPr>
          <w:rFonts w:asciiTheme="minorHAnsi" w:hAnsiTheme="minorHAnsi" w:cstheme="minorHAnsi"/>
          <w:color w:val="000000"/>
          <w:sz w:val="22"/>
          <w:szCs w:val="22"/>
        </w:rPr>
        <w:t>TDI</w:t>
      </w:r>
      <w:r w:rsidR="00D8617B" w:rsidRPr="00DA18B0">
        <w:rPr>
          <w:rFonts w:asciiTheme="minorHAnsi" w:hAnsiTheme="minorHAnsi" w:cstheme="minorHAnsi"/>
          <w:color w:val="000000"/>
          <w:sz w:val="22"/>
          <w:szCs w:val="22"/>
        </w:rPr>
        <w:t xml:space="preserve"> (tzn. skutečně a řádně provedené práce)</w:t>
      </w:r>
      <w:r w:rsidRPr="00DA18B0">
        <w:rPr>
          <w:rFonts w:asciiTheme="minorHAnsi" w:hAnsiTheme="minorHAnsi" w:cstheme="minorHAnsi"/>
          <w:color w:val="000000"/>
          <w:sz w:val="22"/>
          <w:szCs w:val="22"/>
        </w:rPr>
        <w:t xml:space="preserve">. </w:t>
      </w:r>
      <w:r w:rsidR="00B81764" w:rsidRPr="00DA18B0">
        <w:rPr>
          <w:rFonts w:asciiTheme="minorHAnsi" w:hAnsiTheme="minorHAnsi" w:cstheme="minorHAnsi"/>
          <w:color w:val="000000"/>
          <w:sz w:val="22"/>
          <w:szCs w:val="22"/>
        </w:rPr>
        <w:t xml:space="preserve">Ve vztahu ke </w:t>
      </w:r>
      <w:r w:rsidRPr="00DA18B0">
        <w:rPr>
          <w:rFonts w:asciiTheme="minorHAnsi" w:hAnsiTheme="minorHAnsi" w:cstheme="minorHAnsi"/>
          <w:color w:val="000000"/>
          <w:sz w:val="22"/>
          <w:szCs w:val="22"/>
        </w:rPr>
        <w:t xml:space="preserve">zbývající </w:t>
      </w:r>
      <w:r w:rsidR="00B81764" w:rsidRPr="00DA18B0">
        <w:rPr>
          <w:rFonts w:asciiTheme="minorHAnsi" w:hAnsiTheme="minorHAnsi" w:cstheme="minorHAnsi"/>
          <w:color w:val="000000"/>
          <w:sz w:val="22"/>
          <w:szCs w:val="22"/>
        </w:rPr>
        <w:t xml:space="preserve">(neodsouhlasené a tedy neuhrazené) </w:t>
      </w:r>
      <w:r w:rsidRPr="00DA18B0">
        <w:rPr>
          <w:rFonts w:asciiTheme="minorHAnsi" w:hAnsiTheme="minorHAnsi" w:cstheme="minorHAnsi"/>
          <w:color w:val="000000"/>
          <w:sz w:val="22"/>
          <w:szCs w:val="22"/>
        </w:rPr>
        <w:t>část</w:t>
      </w:r>
      <w:r w:rsidR="00B81764" w:rsidRPr="00DA18B0">
        <w:rPr>
          <w:rFonts w:asciiTheme="minorHAnsi" w:hAnsiTheme="minorHAnsi" w:cstheme="minorHAnsi"/>
          <w:color w:val="000000"/>
          <w:sz w:val="22"/>
          <w:szCs w:val="22"/>
        </w:rPr>
        <w:t>i</w:t>
      </w:r>
      <w:r w:rsidRPr="00DA18B0">
        <w:rPr>
          <w:rFonts w:asciiTheme="minorHAnsi" w:hAnsiTheme="minorHAnsi" w:cstheme="minorHAnsi"/>
          <w:color w:val="000000"/>
          <w:sz w:val="22"/>
          <w:szCs w:val="22"/>
        </w:rPr>
        <w:t xml:space="preserve"> fakturované částky nemůže Zhotovitel uplatňovat vůči Objednatel</w:t>
      </w:r>
      <w:r w:rsidR="00B63B03" w:rsidRPr="00DA18B0">
        <w:rPr>
          <w:rFonts w:asciiTheme="minorHAnsi" w:hAnsiTheme="minorHAnsi" w:cstheme="minorHAnsi"/>
          <w:color w:val="000000"/>
          <w:sz w:val="22"/>
          <w:szCs w:val="22"/>
        </w:rPr>
        <w:t>i</w:t>
      </w:r>
      <w:r w:rsidRPr="00DA18B0">
        <w:rPr>
          <w:rFonts w:asciiTheme="minorHAnsi" w:hAnsiTheme="minorHAnsi" w:cstheme="minorHAnsi"/>
          <w:color w:val="000000"/>
          <w:sz w:val="22"/>
          <w:szCs w:val="22"/>
        </w:rPr>
        <w:t xml:space="preserve"> žádné sankce.</w:t>
      </w:r>
    </w:p>
    <w:p w14:paraId="7AFDB142" w14:textId="1DE2FB46" w:rsidR="00BC3C34" w:rsidRPr="000D0249" w:rsidRDefault="00BC3C34"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Práce a dodávky, u kterých nedošlo k dohodě o jejich provedení nebo u kterých nedošlo k dohodě o provedeném </w:t>
      </w:r>
      <w:r w:rsidR="00657CB6" w:rsidRPr="00DA18B0">
        <w:rPr>
          <w:rFonts w:asciiTheme="minorHAnsi" w:hAnsiTheme="minorHAnsi" w:cstheme="minorHAnsi"/>
          <w:color w:val="000000"/>
          <w:sz w:val="22"/>
          <w:szCs w:val="22"/>
        </w:rPr>
        <w:t xml:space="preserve">množství, projednají Zhotovitel </w:t>
      </w:r>
      <w:r w:rsidRPr="00DA18B0">
        <w:rPr>
          <w:rFonts w:asciiTheme="minorHAnsi" w:hAnsiTheme="minorHAnsi" w:cstheme="minorHAnsi"/>
          <w:color w:val="000000"/>
          <w:sz w:val="22"/>
          <w:szCs w:val="22"/>
        </w:rPr>
        <w:t xml:space="preserve">s Objednatelem v samostatném řízení, ze kterého pořídí zápis s uvedením důvodů obou stran. Objednatel požádá o stanovisko nezávislého soudního znalce, které </w:t>
      </w:r>
      <w:r w:rsidR="00657CB6"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pro obě strany závazné. Náklady na znalce nese strana, která podle závěrů posudku znalce neoprávněně uplatnila k fakturaci nesjednané práce </w:t>
      </w:r>
      <w:r w:rsidRPr="000D0249">
        <w:rPr>
          <w:rFonts w:asciiTheme="minorHAnsi" w:hAnsiTheme="minorHAnsi" w:cstheme="minorHAnsi"/>
          <w:color w:val="000000"/>
          <w:sz w:val="22"/>
          <w:szCs w:val="22"/>
        </w:rPr>
        <w:t>a</w:t>
      </w:r>
      <w:r w:rsidR="000265C9" w:rsidRPr="000D0249">
        <w:rPr>
          <w:rFonts w:asciiTheme="minorHAnsi" w:hAnsiTheme="minorHAnsi" w:cstheme="minorHAnsi"/>
          <w:color w:val="000000"/>
          <w:sz w:val="22"/>
          <w:szCs w:val="22"/>
        </w:rPr>
        <w:t> </w:t>
      </w:r>
      <w:r w:rsidRPr="000D0249">
        <w:rPr>
          <w:rFonts w:asciiTheme="minorHAnsi" w:hAnsiTheme="minorHAnsi" w:cstheme="minorHAnsi"/>
          <w:color w:val="000000"/>
          <w:sz w:val="22"/>
          <w:szCs w:val="22"/>
        </w:rPr>
        <w:t>dodávky, nebo která neoprávněně namítala nesoulad pr</w:t>
      </w:r>
      <w:r w:rsidR="00D25289" w:rsidRPr="000D0249">
        <w:rPr>
          <w:rFonts w:asciiTheme="minorHAnsi" w:hAnsiTheme="minorHAnsi" w:cstheme="minorHAnsi"/>
          <w:color w:val="000000"/>
          <w:sz w:val="22"/>
          <w:szCs w:val="22"/>
        </w:rPr>
        <w:t>a</w:t>
      </w:r>
      <w:r w:rsidRPr="000D0249">
        <w:rPr>
          <w:rFonts w:asciiTheme="minorHAnsi" w:hAnsiTheme="minorHAnsi" w:cstheme="minorHAnsi"/>
          <w:color w:val="000000"/>
          <w:sz w:val="22"/>
          <w:szCs w:val="22"/>
        </w:rPr>
        <w:t>cí a dodávek skutečně provedených se soupisem prací</w:t>
      </w:r>
      <w:r w:rsidR="005274A5" w:rsidRPr="000D0249">
        <w:rPr>
          <w:rFonts w:asciiTheme="minorHAnsi" w:hAnsiTheme="minorHAnsi" w:cstheme="minorHAnsi"/>
          <w:color w:val="000000"/>
          <w:sz w:val="22"/>
          <w:szCs w:val="22"/>
        </w:rPr>
        <w:t>, a to do 10 dnů ode dne, kdy bude seznámena se závěrem znaleckého posudku.</w:t>
      </w:r>
    </w:p>
    <w:p w14:paraId="71863DFD" w14:textId="6137C987" w:rsidR="0089695B" w:rsidRPr="000D0249" w:rsidRDefault="00BC3C34" w:rsidP="000F2D64">
      <w:pPr>
        <w:numPr>
          <w:ilvl w:val="1"/>
          <w:numId w:val="31"/>
        </w:numPr>
        <w:spacing w:after="120"/>
        <w:ind w:left="426" w:hanging="426"/>
        <w:jc w:val="both"/>
        <w:rPr>
          <w:rFonts w:asciiTheme="minorHAnsi" w:hAnsiTheme="minorHAnsi" w:cstheme="minorHAnsi"/>
          <w:strike/>
          <w:color w:val="000000"/>
          <w:sz w:val="22"/>
          <w:szCs w:val="22"/>
        </w:rPr>
      </w:pPr>
      <w:bookmarkStart w:id="29" w:name="_Ref469403926"/>
      <w:r w:rsidRPr="000D0249">
        <w:rPr>
          <w:rFonts w:asciiTheme="minorHAnsi" w:hAnsiTheme="minorHAnsi" w:cstheme="minorHAnsi"/>
          <w:color w:val="000000"/>
          <w:sz w:val="22"/>
          <w:szCs w:val="22"/>
        </w:rPr>
        <w:lastRenderedPageBreak/>
        <w:t xml:space="preserve">Objednatel se zavazuje uhradit jednotlivé Průběžné faktury vystavené Zhotovitelem při plnění díla a podle podmínek v této smlouvě sjednaných nejpozději do 30 dnů ode dne, kdy mu budou příslušné faktury doručeny, a to do výše </w:t>
      </w:r>
      <w:r w:rsidR="0029085C" w:rsidRPr="000D0249">
        <w:rPr>
          <w:rFonts w:asciiTheme="minorHAnsi" w:hAnsiTheme="minorHAnsi" w:cstheme="minorHAnsi"/>
          <w:color w:val="000000"/>
          <w:sz w:val="22"/>
          <w:szCs w:val="22"/>
        </w:rPr>
        <w:t>9</w:t>
      </w:r>
      <w:r w:rsidR="00FF03BE" w:rsidRPr="000D0249">
        <w:rPr>
          <w:rFonts w:asciiTheme="minorHAnsi" w:hAnsiTheme="minorHAnsi" w:cstheme="minorHAnsi"/>
          <w:color w:val="000000"/>
          <w:sz w:val="22"/>
          <w:szCs w:val="22"/>
        </w:rPr>
        <w:t>5</w:t>
      </w:r>
      <w:r w:rsidR="0029085C" w:rsidRPr="000D0249">
        <w:rPr>
          <w:rFonts w:asciiTheme="minorHAnsi" w:hAnsiTheme="minorHAnsi" w:cstheme="minorHAnsi"/>
          <w:color w:val="000000"/>
          <w:sz w:val="22"/>
          <w:szCs w:val="22"/>
        </w:rPr>
        <w:t xml:space="preserve"> </w:t>
      </w:r>
      <w:r w:rsidR="00814FBB" w:rsidRPr="000D0249">
        <w:rPr>
          <w:rFonts w:asciiTheme="minorHAnsi" w:hAnsiTheme="minorHAnsi" w:cstheme="minorHAnsi"/>
          <w:color w:val="000000"/>
          <w:sz w:val="22"/>
          <w:szCs w:val="22"/>
        </w:rPr>
        <w:t xml:space="preserve">% </w:t>
      </w:r>
      <w:r w:rsidR="00767E43" w:rsidRPr="000D0249">
        <w:rPr>
          <w:rFonts w:asciiTheme="minorHAnsi" w:hAnsiTheme="minorHAnsi" w:cstheme="minorHAnsi"/>
          <w:color w:val="000000"/>
          <w:sz w:val="22"/>
          <w:szCs w:val="22"/>
        </w:rPr>
        <w:t xml:space="preserve">Sjednané </w:t>
      </w:r>
      <w:r w:rsidR="0029085C" w:rsidRPr="000D0249">
        <w:rPr>
          <w:rFonts w:asciiTheme="minorHAnsi" w:hAnsiTheme="minorHAnsi" w:cstheme="minorHAnsi"/>
          <w:color w:val="000000"/>
          <w:sz w:val="22"/>
          <w:szCs w:val="22"/>
        </w:rPr>
        <w:t>ceny za zhotovení Stavby</w:t>
      </w:r>
      <w:r w:rsidR="00B05608" w:rsidRPr="000D0249">
        <w:rPr>
          <w:rFonts w:asciiTheme="minorHAnsi" w:hAnsiTheme="minorHAnsi" w:cstheme="minorHAnsi"/>
          <w:i/>
          <w:color w:val="FF0000"/>
          <w:sz w:val="22"/>
          <w:szCs w:val="22"/>
        </w:rPr>
        <w:t xml:space="preserve"> </w:t>
      </w:r>
      <w:r w:rsidR="00814FBB" w:rsidRPr="000D0249">
        <w:rPr>
          <w:rFonts w:asciiTheme="minorHAnsi" w:hAnsiTheme="minorHAnsi" w:cstheme="minorHAnsi"/>
          <w:color w:val="000000"/>
          <w:sz w:val="22"/>
          <w:szCs w:val="22"/>
        </w:rPr>
        <w:t xml:space="preserve">v Kč </w:t>
      </w:r>
      <w:r w:rsidR="00A1029C" w:rsidRPr="000D0249">
        <w:rPr>
          <w:rFonts w:asciiTheme="minorHAnsi" w:hAnsiTheme="minorHAnsi" w:cstheme="minorHAnsi"/>
          <w:color w:val="000000"/>
          <w:sz w:val="22"/>
          <w:szCs w:val="22"/>
        </w:rPr>
        <w:t>včetně</w:t>
      </w:r>
      <w:r w:rsidR="00814FBB" w:rsidRPr="000D0249">
        <w:rPr>
          <w:rFonts w:asciiTheme="minorHAnsi" w:hAnsiTheme="minorHAnsi" w:cstheme="minorHAnsi"/>
          <w:color w:val="000000"/>
          <w:sz w:val="22"/>
          <w:szCs w:val="22"/>
        </w:rPr>
        <w:t xml:space="preserve"> DPH</w:t>
      </w:r>
      <w:r w:rsidRPr="000D0249">
        <w:rPr>
          <w:rFonts w:asciiTheme="minorHAnsi" w:hAnsiTheme="minorHAnsi" w:cstheme="minorHAnsi"/>
          <w:color w:val="000000"/>
          <w:sz w:val="22"/>
          <w:szCs w:val="22"/>
        </w:rPr>
        <w:t xml:space="preserve">. </w:t>
      </w:r>
      <w:r w:rsidR="00EC2837" w:rsidRPr="000D0249">
        <w:rPr>
          <w:rFonts w:asciiTheme="minorHAnsi" w:hAnsiTheme="minorHAnsi" w:cstheme="minorHAnsi"/>
          <w:color w:val="000000"/>
          <w:sz w:val="22"/>
          <w:szCs w:val="22"/>
        </w:rPr>
        <w:t xml:space="preserve">Zbývající část Sjednané ceny bude Objednatelem uhrazena na základě faktury vystavené Zhotovitelem podle pravidel sjednaných v této smlouvě po </w:t>
      </w:r>
      <w:r w:rsidR="00067285" w:rsidRPr="000D0249">
        <w:rPr>
          <w:rFonts w:asciiTheme="minorHAnsi" w:hAnsiTheme="minorHAnsi" w:cstheme="minorHAnsi"/>
          <w:color w:val="000000"/>
          <w:sz w:val="22"/>
          <w:szCs w:val="22"/>
        </w:rPr>
        <w:t xml:space="preserve">úplném vyklizení </w:t>
      </w:r>
      <w:r w:rsidR="009459F0" w:rsidRPr="000D0249">
        <w:rPr>
          <w:rFonts w:asciiTheme="minorHAnsi" w:hAnsiTheme="minorHAnsi" w:cstheme="minorHAnsi"/>
          <w:color w:val="000000"/>
          <w:sz w:val="22"/>
          <w:szCs w:val="22"/>
        </w:rPr>
        <w:t>S</w:t>
      </w:r>
      <w:r w:rsidR="00067285" w:rsidRPr="000D0249">
        <w:rPr>
          <w:rFonts w:asciiTheme="minorHAnsi" w:hAnsiTheme="minorHAnsi" w:cstheme="minorHAnsi"/>
          <w:color w:val="000000"/>
          <w:sz w:val="22"/>
          <w:szCs w:val="22"/>
        </w:rPr>
        <w:t>taveniště a</w:t>
      </w:r>
      <w:r w:rsidR="006362D6" w:rsidRPr="000D0249">
        <w:rPr>
          <w:rFonts w:asciiTheme="minorHAnsi" w:hAnsiTheme="minorHAnsi" w:cstheme="minorHAnsi"/>
          <w:color w:val="000000"/>
          <w:sz w:val="22"/>
          <w:szCs w:val="22"/>
        </w:rPr>
        <w:t> </w:t>
      </w:r>
      <w:r w:rsidR="00067285" w:rsidRPr="000D0249">
        <w:rPr>
          <w:rFonts w:asciiTheme="minorHAnsi" w:hAnsiTheme="minorHAnsi" w:cstheme="minorHAnsi"/>
          <w:color w:val="000000"/>
          <w:sz w:val="22"/>
          <w:szCs w:val="22"/>
        </w:rPr>
        <w:t xml:space="preserve">odstranění </w:t>
      </w:r>
      <w:r w:rsidR="009459F0" w:rsidRPr="000D0249">
        <w:rPr>
          <w:rFonts w:asciiTheme="minorHAnsi" w:hAnsiTheme="minorHAnsi" w:cstheme="minorHAnsi"/>
          <w:color w:val="000000"/>
          <w:sz w:val="22"/>
          <w:szCs w:val="22"/>
        </w:rPr>
        <w:t xml:space="preserve">případných </w:t>
      </w:r>
      <w:r w:rsidR="00067285" w:rsidRPr="000D0249">
        <w:rPr>
          <w:rFonts w:asciiTheme="minorHAnsi" w:hAnsiTheme="minorHAnsi" w:cstheme="minorHAnsi"/>
          <w:color w:val="000000"/>
          <w:sz w:val="22"/>
          <w:szCs w:val="22"/>
        </w:rPr>
        <w:t>Drobných vad</w:t>
      </w:r>
      <w:r w:rsidR="00035F9A" w:rsidRPr="000D0249">
        <w:rPr>
          <w:rFonts w:asciiTheme="minorHAnsi" w:hAnsiTheme="minorHAnsi" w:cstheme="minorHAnsi"/>
          <w:color w:val="000000"/>
          <w:sz w:val="22"/>
          <w:szCs w:val="22"/>
        </w:rPr>
        <w:t xml:space="preserve"> (</w:t>
      </w:r>
      <w:r w:rsidR="00B33AE6" w:rsidRPr="000D0249">
        <w:rPr>
          <w:rFonts w:asciiTheme="minorHAnsi" w:hAnsiTheme="minorHAnsi" w:cstheme="minorHAnsi"/>
          <w:color w:val="000000"/>
          <w:sz w:val="22"/>
          <w:szCs w:val="22"/>
        </w:rPr>
        <w:t xml:space="preserve">pro účely této smlouvy </w:t>
      </w:r>
      <w:r w:rsidR="00035F9A" w:rsidRPr="000D0249">
        <w:rPr>
          <w:rFonts w:asciiTheme="minorHAnsi" w:hAnsiTheme="minorHAnsi" w:cstheme="minorHAnsi"/>
          <w:color w:val="000000"/>
          <w:sz w:val="22"/>
          <w:szCs w:val="22"/>
        </w:rPr>
        <w:t>jen „</w:t>
      </w:r>
      <w:r w:rsidR="00E479A1" w:rsidRPr="000D0249">
        <w:rPr>
          <w:rFonts w:asciiTheme="minorHAnsi" w:hAnsiTheme="minorHAnsi" w:cstheme="minorHAnsi"/>
          <w:b/>
          <w:i/>
          <w:color w:val="000000"/>
          <w:sz w:val="22"/>
          <w:szCs w:val="22"/>
        </w:rPr>
        <w:t>Finální</w:t>
      </w:r>
      <w:r w:rsidR="00035F9A" w:rsidRPr="000D0249">
        <w:rPr>
          <w:rFonts w:asciiTheme="minorHAnsi" w:hAnsiTheme="minorHAnsi" w:cstheme="minorHAnsi"/>
          <w:b/>
          <w:i/>
          <w:color w:val="000000"/>
          <w:sz w:val="22"/>
          <w:szCs w:val="22"/>
        </w:rPr>
        <w:t xml:space="preserve"> faktura</w:t>
      </w:r>
      <w:r w:rsidR="00465F7D" w:rsidRPr="000D0249">
        <w:rPr>
          <w:rFonts w:asciiTheme="minorHAnsi" w:hAnsiTheme="minorHAnsi" w:cstheme="minorHAnsi"/>
          <w:b/>
          <w:i/>
          <w:color w:val="000000"/>
          <w:sz w:val="22"/>
          <w:szCs w:val="22"/>
        </w:rPr>
        <w:t xml:space="preserve"> Stavby</w:t>
      </w:r>
      <w:r w:rsidR="00035F9A" w:rsidRPr="000D0249">
        <w:rPr>
          <w:rFonts w:asciiTheme="minorHAnsi" w:hAnsiTheme="minorHAnsi" w:cstheme="minorHAnsi"/>
          <w:color w:val="000000"/>
          <w:sz w:val="22"/>
          <w:szCs w:val="22"/>
        </w:rPr>
        <w:t>“)</w:t>
      </w:r>
      <w:r w:rsidR="00110062" w:rsidRPr="000D0249">
        <w:rPr>
          <w:rFonts w:asciiTheme="minorHAnsi" w:hAnsiTheme="minorHAnsi" w:cstheme="minorHAnsi"/>
          <w:color w:val="000000"/>
          <w:sz w:val="22"/>
          <w:szCs w:val="22"/>
        </w:rPr>
        <w:t>.</w:t>
      </w:r>
      <w:bookmarkEnd w:id="29"/>
      <w:r w:rsidR="00110062" w:rsidRPr="000D0249">
        <w:rPr>
          <w:rFonts w:asciiTheme="minorHAnsi" w:hAnsiTheme="minorHAnsi" w:cstheme="minorHAnsi"/>
          <w:strike/>
          <w:color w:val="000000"/>
          <w:sz w:val="22"/>
          <w:szCs w:val="22"/>
        </w:rPr>
        <w:t xml:space="preserve"> </w:t>
      </w:r>
    </w:p>
    <w:p w14:paraId="00EA9CA6" w14:textId="5D6E5DF0" w:rsidR="0033653D" w:rsidRPr="00DA18B0" w:rsidRDefault="0033653D" w:rsidP="000F2D64">
      <w:pPr>
        <w:numPr>
          <w:ilvl w:val="1"/>
          <w:numId w:val="31"/>
        </w:numPr>
        <w:spacing w:after="120"/>
        <w:ind w:left="426" w:hanging="426"/>
        <w:jc w:val="both"/>
        <w:rPr>
          <w:rFonts w:asciiTheme="minorHAnsi" w:hAnsiTheme="minorHAnsi" w:cstheme="minorHAnsi"/>
          <w:color w:val="000000"/>
          <w:sz w:val="22"/>
          <w:szCs w:val="22"/>
        </w:rPr>
      </w:pPr>
      <w:bookmarkStart w:id="30" w:name="_Ref3903048"/>
      <w:r w:rsidRPr="00DA18B0">
        <w:rPr>
          <w:rFonts w:asciiTheme="minorHAnsi" w:hAnsiTheme="minorHAnsi" w:cstheme="minorHAnsi"/>
          <w:color w:val="000000"/>
          <w:sz w:val="22"/>
          <w:szCs w:val="22"/>
        </w:rPr>
        <w:t xml:space="preserve">Finální fakturu Stavby je Zhotovitel povinen vystavit do 7 dnů od </w:t>
      </w:r>
      <w:r w:rsidR="009459F0" w:rsidRPr="00DA18B0">
        <w:rPr>
          <w:rFonts w:asciiTheme="minorHAnsi" w:hAnsiTheme="minorHAnsi" w:cstheme="minorHAnsi"/>
          <w:color w:val="000000"/>
          <w:sz w:val="22"/>
          <w:szCs w:val="22"/>
        </w:rPr>
        <w:t>úplného vyklizení Staveniště a odstranění případných Drobných vad</w:t>
      </w:r>
      <w:r w:rsidRPr="00DA18B0">
        <w:rPr>
          <w:rFonts w:asciiTheme="minorHAnsi" w:hAnsiTheme="minorHAnsi" w:cstheme="minorHAnsi"/>
          <w:color w:val="000000"/>
          <w:sz w:val="22"/>
          <w:szCs w:val="22"/>
        </w:rPr>
        <w:t xml:space="preserve">. Součástí Finální faktury Stavby bude finální rozpočet Stavby, který musí obsahovat položkový rozpočet skutečně vyfakturovaných stavebních prací a dodávek (tzv. čerpání). Finální rozpočet Stavby bude Objednateli předán celkem </w:t>
      </w:r>
      <w:r w:rsidR="006362D6" w:rsidRPr="00DA18B0">
        <w:rPr>
          <w:rFonts w:asciiTheme="minorHAnsi" w:hAnsiTheme="minorHAnsi" w:cstheme="minorHAnsi"/>
          <w:color w:val="000000"/>
          <w:sz w:val="22"/>
          <w:szCs w:val="22"/>
        </w:rPr>
        <w:t>v </w:t>
      </w:r>
      <w:r w:rsidR="00527EA9" w:rsidRPr="00DA18B0">
        <w:rPr>
          <w:rFonts w:asciiTheme="minorHAnsi" w:hAnsiTheme="minorHAnsi" w:cstheme="minorHAnsi"/>
          <w:color w:val="000000"/>
          <w:sz w:val="22"/>
          <w:szCs w:val="22"/>
        </w:rPr>
        <w:t>1</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vyhotovení v listinné podobě a v 1 vyhotovení v digitální podobě na USB </w:t>
      </w:r>
      <w:proofErr w:type="spellStart"/>
      <w:r w:rsidRPr="00DA18B0">
        <w:rPr>
          <w:rFonts w:asciiTheme="minorHAnsi" w:hAnsiTheme="minorHAnsi" w:cstheme="minorHAnsi"/>
          <w:color w:val="000000"/>
          <w:sz w:val="22"/>
          <w:szCs w:val="22"/>
        </w:rPr>
        <w:t>flash</w:t>
      </w:r>
      <w:proofErr w:type="spellEnd"/>
      <w:r w:rsidRPr="00DA18B0">
        <w:rPr>
          <w:rFonts w:asciiTheme="minorHAnsi" w:hAnsiTheme="minorHAnsi" w:cstheme="minorHAnsi"/>
          <w:color w:val="000000"/>
          <w:sz w:val="22"/>
          <w:szCs w:val="22"/>
        </w:rPr>
        <w:t xml:space="preserve"> disku ve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formátu *.</w:t>
      </w:r>
      <w:proofErr w:type="spellStart"/>
      <w:r w:rsidRPr="00DA18B0">
        <w:rPr>
          <w:rFonts w:asciiTheme="minorHAnsi" w:hAnsiTheme="minorHAnsi" w:cstheme="minorHAnsi"/>
          <w:color w:val="000000"/>
          <w:sz w:val="22"/>
          <w:szCs w:val="22"/>
        </w:rPr>
        <w:t>xml</w:t>
      </w:r>
      <w:proofErr w:type="spellEnd"/>
      <w:r w:rsidRPr="00DA18B0">
        <w:rPr>
          <w:rFonts w:asciiTheme="minorHAnsi" w:hAnsiTheme="minorHAnsi" w:cstheme="minorHAnsi"/>
          <w:color w:val="000000"/>
          <w:sz w:val="22"/>
          <w:szCs w:val="22"/>
        </w:rPr>
        <w:t xml:space="preserve"> a *.</w:t>
      </w:r>
      <w:proofErr w:type="spellStart"/>
      <w:r w:rsidR="00233791" w:rsidRPr="00DA18B0">
        <w:rPr>
          <w:rFonts w:asciiTheme="minorHAnsi" w:hAnsiTheme="minorHAnsi" w:cstheme="minorHAnsi"/>
          <w:color w:val="000000"/>
          <w:sz w:val="22"/>
          <w:szCs w:val="22"/>
        </w:rPr>
        <w:t>xlsx</w:t>
      </w:r>
      <w:proofErr w:type="spellEnd"/>
      <w:r w:rsidRPr="00DA18B0">
        <w:rPr>
          <w:rFonts w:asciiTheme="minorHAnsi" w:hAnsiTheme="minorHAnsi" w:cstheme="minorHAnsi"/>
          <w:color w:val="000000"/>
          <w:sz w:val="22"/>
          <w:szCs w:val="22"/>
        </w:rPr>
        <w:t>.</w:t>
      </w:r>
      <w:bookmarkEnd w:id="30"/>
    </w:p>
    <w:p w14:paraId="26D36496" w14:textId="220AA0CC" w:rsidR="00E54656" w:rsidRPr="00DA18B0" w:rsidRDefault="00E54656" w:rsidP="000F2D64">
      <w:pPr>
        <w:numPr>
          <w:ilvl w:val="1"/>
          <w:numId w:val="31"/>
        </w:numPr>
        <w:spacing w:after="120"/>
        <w:ind w:left="425"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Na základě Finální faktury Stavby bude Zhotoviteli uhrazena cena za zbývající provedené odsouhlasené plnění, která nebyla uhrazena na základě Průběžných faktur; tím není dotčeno ustanovení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_Ref469403926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VII.8</w:t>
      </w:r>
      <w:r w:rsidR="00F800EC" w:rsidRPr="00DA18B0">
        <w:rPr>
          <w:rFonts w:asciiTheme="minorHAnsi" w:hAnsiTheme="minorHAnsi" w:cstheme="minorHAnsi"/>
          <w:color w:val="000000"/>
          <w:sz w:val="22"/>
          <w:szCs w:val="22"/>
        </w:rPr>
        <w:fldChar w:fldCharType="end"/>
      </w:r>
      <w:r w:rsidR="00D25289" w:rsidRPr="00DA18B0">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 poslední věta.</w:t>
      </w:r>
    </w:p>
    <w:p w14:paraId="3BBADDA6" w14:textId="27FA0981" w:rsidR="001E2158" w:rsidRPr="00DA18B0" w:rsidRDefault="00BE2007"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E2158" w:rsidRPr="00DA18B0">
        <w:rPr>
          <w:rFonts w:asciiTheme="minorHAnsi" w:hAnsiTheme="minorHAnsi" w:cstheme="minorHAnsi"/>
          <w:color w:val="000000"/>
          <w:sz w:val="22"/>
          <w:szCs w:val="22"/>
        </w:rPr>
        <w:t>i bude</w:t>
      </w:r>
      <w:r w:rsidR="007B1377" w:rsidRPr="00DA18B0">
        <w:rPr>
          <w:rFonts w:asciiTheme="minorHAnsi" w:hAnsiTheme="minorHAnsi" w:cstheme="minorHAnsi"/>
          <w:color w:val="000000"/>
          <w:sz w:val="22"/>
          <w:szCs w:val="22"/>
        </w:rPr>
        <w:t xml:space="preserve"> </w:t>
      </w:r>
      <w:r w:rsidR="0088023A" w:rsidRPr="00DA18B0">
        <w:rPr>
          <w:rFonts w:asciiTheme="minorHAnsi" w:hAnsiTheme="minorHAnsi" w:cstheme="minorHAnsi"/>
          <w:color w:val="000000"/>
          <w:sz w:val="22"/>
          <w:szCs w:val="22"/>
        </w:rPr>
        <w:t>F</w:t>
      </w:r>
      <w:r w:rsidR="0042789D" w:rsidRPr="00DA18B0">
        <w:rPr>
          <w:rFonts w:asciiTheme="minorHAnsi" w:hAnsiTheme="minorHAnsi" w:cstheme="minorHAnsi"/>
          <w:color w:val="000000"/>
          <w:sz w:val="22"/>
          <w:szCs w:val="22"/>
        </w:rPr>
        <w:t>inální</w:t>
      </w:r>
      <w:r w:rsidR="001E2158" w:rsidRPr="00DA18B0">
        <w:rPr>
          <w:rFonts w:asciiTheme="minorHAnsi" w:hAnsiTheme="minorHAnsi" w:cstheme="minorHAnsi"/>
          <w:color w:val="000000"/>
          <w:sz w:val="22"/>
          <w:szCs w:val="22"/>
        </w:rPr>
        <w:t xml:space="preserve"> faktura</w:t>
      </w:r>
      <w:r w:rsidR="0088023A" w:rsidRPr="00DA18B0">
        <w:rPr>
          <w:rFonts w:asciiTheme="minorHAnsi" w:hAnsiTheme="minorHAnsi" w:cstheme="minorHAnsi"/>
          <w:color w:val="000000"/>
          <w:sz w:val="22"/>
          <w:szCs w:val="22"/>
        </w:rPr>
        <w:t xml:space="preserve"> Stavby</w:t>
      </w:r>
      <w:r w:rsidR="001E2158" w:rsidRPr="00DA18B0">
        <w:rPr>
          <w:rFonts w:asciiTheme="minorHAnsi" w:hAnsiTheme="minorHAnsi" w:cstheme="minorHAnsi"/>
          <w:color w:val="000000"/>
          <w:sz w:val="22"/>
          <w:szCs w:val="22"/>
        </w:rPr>
        <w:t xml:space="preserve"> </w:t>
      </w:r>
      <w:r w:rsidR="00E74E3A" w:rsidRPr="00DA18B0">
        <w:rPr>
          <w:rFonts w:asciiTheme="minorHAnsi" w:hAnsiTheme="minorHAnsi" w:cstheme="minorHAnsi"/>
          <w:color w:val="000000"/>
          <w:sz w:val="22"/>
          <w:szCs w:val="22"/>
        </w:rPr>
        <w:t xml:space="preserve">vč. Soupisu </w:t>
      </w:r>
      <w:r w:rsidR="001E2158" w:rsidRPr="00DA18B0">
        <w:rPr>
          <w:rFonts w:asciiTheme="minorHAnsi" w:hAnsiTheme="minorHAnsi" w:cstheme="minorHAnsi"/>
          <w:color w:val="000000"/>
          <w:sz w:val="22"/>
          <w:szCs w:val="22"/>
        </w:rPr>
        <w:t>předána po </w:t>
      </w:r>
      <w:r w:rsidR="0088023A" w:rsidRPr="00DA18B0">
        <w:rPr>
          <w:rFonts w:asciiTheme="minorHAnsi" w:hAnsiTheme="minorHAnsi" w:cstheme="minorHAnsi"/>
          <w:color w:val="000000"/>
          <w:sz w:val="22"/>
          <w:szCs w:val="22"/>
        </w:rPr>
        <w:t xml:space="preserve">jejím </w:t>
      </w:r>
      <w:r w:rsidR="001E2158" w:rsidRPr="00DA18B0">
        <w:rPr>
          <w:rFonts w:asciiTheme="minorHAnsi" w:hAnsiTheme="minorHAnsi" w:cstheme="minorHAnsi"/>
          <w:color w:val="000000"/>
          <w:sz w:val="22"/>
          <w:szCs w:val="22"/>
        </w:rPr>
        <w:t xml:space="preserve">odsouhlasení </w:t>
      </w:r>
      <w:r w:rsidR="00E6453C" w:rsidRPr="00DA18B0">
        <w:rPr>
          <w:rFonts w:asciiTheme="minorHAnsi" w:hAnsiTheme="minorHAnsi" w:cstheme="minorHAnsi"/>
          <w:color w:val="000000"/>
          <w:sz w:val="22"/>
          <w:szCs w:val="22"/>
        </w:rPr>
        <w:t>TDI</w:t>
      </w:r>
      <w:r w:rsidR="001E2158" w:rsidRPr="00DA18B0">
        <w:rPr>
          <w:rFonts w:asciiTheme="minorHAnsi" w:hAnsiTheme="minorHAnsi" w:cstheme="minorHAnsi"/>
          <w:color w:val="000000"/>
          <w:sz w:val="22"/>
          <w:szCs w:val="22"/>
        </w:rPr>
        <w:t>.</w:t>
      </w:r>
    </w:p>
    <w:p w14:paraId="166AEEF3" w14:textId="18D00A6D" w:rsidR="00FE0EFA" w:rsidRPr="00DA18B0" w:rsidRDefault="00FE0EFA"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w:t>
      </w:r>
      <w:r w:rsidR="005A141F">
        <w:rPr>
          <w:rFonts w:asciiTheme="minorHAnsi" w:hAnsiTheme="minorHAnsi" w:cstheme="minorHAnsi"/>
          <w:color w:val="000000"/>
          <w:sz w:val="22"/>
          <w:szCs w:val="22"/>
        </w:rPr>
        <w:t xml:space="preserve">povinen </w:t>
      </w:r>
      <w:r w:rsidRPr="00DA18B0">
        <w:rPr>
          <w:rFonts w:asciiTheme="minorHAnsi" w:hAnsiTheme="minorHAnsi" w:cstheme="minorHAnsi"/>
          <w:color w:val="000000"/>
          <w:sz w:val="22"/>
          <w:szCs w:val="22"/>
        </w:rPr>
        <w:t>Průběžné i Finální fakturu</w:t>
      </w:r>
      <w:r w:rsidR="00100FA3" w:rsidRPr="00DA18B0">
        <w:rPr>
          <w:rFonts w:asciiTheme="minorHAnsi" w:hAnsiTheme="minorHAnsi" w:cstheme="minorHAnsi"/>
          <w:color w:val="000000"/>
          <w:sz w:val="22"/>
          <w:szCs w:val="22"/>
        </w:rPr>
        <w:t xml:space="preserve"> Stavby</w:t>
      </w:r>
      <w:r w:rsidRPr="00DA18B0">
        <w:rPr>
          <w:rFonts w:asciiTheme="minorHAnsi" w:hAnsiTheme="minorHAnsi" w:cstheme="minorHAnsi"/>
          <w:color w:val="000000"/>
          <w:sz w:val="22"/>
          <w:szCs w:val="22"/>
        </w:rPr>
        <w:t xml:space="preserve"> podle tohoto článku</w:t>
      </w:r>
      <w:r w:rsidR="00331170"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zaslat Objednateli v</w:t>
      </w:r>
      <w:r w:rsidR="005A141F">
        <w:rPr>
          <w:rFonts w:asciiTheme="minorHAnsi" w:hAnsiTheme="minorHAnsi" w:cstheme="minorHAnsi"/>
          <w:color w:val="000000"/>
          <w:sz w:val="22"/>
          <w:szCs w:val="22"/>
        </w:rPr>
        <w:t> tištěné podobě</w:t>
      </w:r>
      <w:r w:rsidR="00575FD6" w:rsidRPr="00DA18B0">
        <w:rPr>
          <w:rFonts w:asciiTheme="minorHAnsi" w:hAnsiTheme="minorHAnsi" w:cstheme="minorHAnsi"/>
          <w:sz w:val="22"/>
          <w:szCs w:val="22"/>
        </w:rPr>
        <w:t>.</w:t>
      </w:r>
      <w:r w:rsidRPr="00DA18B0">
        <w:rPr>
          <w:rFonts w:asciiTheme="minorHAnsi" w:hAnsiTheme="minorHAnsi" w:cstheme="minorHAnsi"/>
          <w:color w:val="2F5496" w:themeColor="accent1" w:themeShade="BF"/>
          <w:sz w:val="22"/>
          <w:szCs w:val="22"/>
        </w:rPr>
        <w:t xml:space="preserve"> </w:t>
      </w:r>
    </w:p>
    <w:p w14:paraId="0AD5F489" w14:textId="3E4B641E" w:rsidR="001E2158" w:rsidRPr="00DA18B0" w:rsidRDefault="00AC0192"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Finální </w:t>
      </w:r>
      <w:r w:rsidR="00035F9A" w:rsidRPr="00DA18B0">
        <w:rPr>
          <w:rFonts w:asciiTheme="minorHAnsi" w:hAnsiTheme="minorHAnsi" w:cstheme="minorHAnsi"/>
          <w:color w:val="000000"/>
          <w:sz w:val="22"/>
          <w:szCs w:val="22"/>
        </w:rPr>
        <w:t xml:space="preserve">fakturu </w:t>
      </w:r>
      <w:r w:rsidR="0088023A" w:rsidRPr="00DA18B0">
        <w:rPr>
          <w:rFonts w:asciiTheme="minorHAnsi" w:hAnsiTheme="minorHAnsi" w:cstheme="minorHAnsi"/>
          <w:color w:val="000000"/>
          <w:sz w:val="22"/>
          <w:szCs w:val="22"/>
        </w:rPr>
        <w:t xml:space="preserve">Stavby </w:t>
      </w:r>
      <w:r w:rsidR="00035F9A" w:rsidRPr="00DA18B0">
        <w:rPr>
          <w:rFonts w:asciiTheme="minorHAnsi" w:hAnsiTheme="minorHAnsi" w:cstheme="minorHAnsi"/>
          <w:color w:val="000000"/>
          <w:sz w:val="22"/>
          <w:szCs w:val="22"/>
        </w:rPr>
        <w:t xml:space="preserve">se </w:t>
      </w:r>
      <w:r w:rsidR="00BE2007" w:rsidRPr="00DA18B0">
        <w:rPr>
          <w:rFonts w:asciiTheme="minorHAnsi" w:hAnsiTheme="minorHAnsi" w:cstheme="minorHAnsi"/>
          <w:color w:val="000000"/>
          <w:sz w:val="22"/>
          <w:szCs w:val="22"/>
        </w:rPr>
        <w:t>Objednatel</w:t>
      </w:r>
      <w:r w:rsidR="00035F9A" w:rsidRPr="00DA18B0">
        <w:rPr>
          <w:rFonts w:asciiTheme="minorHAnsi" w:hAnsiTheme="minorHAnsi" w:cstheme="minorHAnsi"/>
          <w:color w:val="000000"/>
          <w:sz w:val="22"/>
          <w:szCs w:val="22"/>
        </w:rPr>
        <w:t xml:space="preserve"> zavazuje uhradit, pokud budou splněny závazky </w:t>
      </w:r>
      <w:r w:rsidR="00BE2007" w:rsidRPr="00DA18B0">
        <w:rPr>
          <w:rFonts w:asciiTheme="minorHAnsi" w:hAnsiTheme="minorHAnsi" w:cstheme="minorHAnsi"/>
          <w:color w:val="000000"/>
          <w:sz w:val="22"/>
          <w:szCs w:val="22"/>
        </w:rPr>
        <w:t>Zhotovitel</w:t>
      </w:r>
      <w:r w:rsidR="00035F9A" w:rsidRPr="00DA18B0">
        <w:rPr>
          <w:rFonts w:asciiTheme="minorHAnsi" w:hAnsiTheme="minorHAnsi" w:cstheme="minorHAnsi"/>
          <w:color w:val="000000"/>
          <w:sz w:val="22"/>
          <w:szCs w:val="22"/>
        </w:rPr>
        <w:t>e dle této smlouvy, nejpozději do </w:t>
      </w:r>
      <w:r w:rsidR="00327B8B" w:rsidRPr="00DA18B0">
        <w:rPr>
          <w:rFonts w:asciiTheme="minorHAnsi" w:hAnsiTheme="minorHAnsi" w:cstheme="minorHAnsi"/>
          <w:color w:val="000000"/>
          <w:sz w:val="22"/>
          <w:szCs w:val="22"/>
        </w:rPr>
        <w:t>30</w:t>
      </w:r>
      <w:r w:rsidR="00B95373" w:rsidRPr="00DA18B0">
        <w:rPr>
          <w:rFonts w:asciiTheme="minorHAnsi" w:hAnsiTheme="minorHAnsi" w:cstheme="minorHAnsi"/>
          <w:color w:val="000000"/>
          <w:sz w:val="22"/>
          <w:szCs w:val="22"/>
        </w:rPr>
        <w:t xml:space="preserve"> </w:t>
      </w:r>
      <w:r w:rsidR="00035F9A" w:rsidRPr="00DA18B0">
        <w:rPr>
          <w:rFonts w:asciiTheme="minorHAnsi" w:hAnsiTheme="minorHAnsi" w:cstheme="minorHAnsi"/>
          <w:color w:val="000000"/>
          <w:sz w:val="22"/>
          <w:szCs w:val="22"/>
        </w:rPr>
        <w:t xml:space="preserve">dnů ode dne, kdy mu bude </w:t>
      </w:r>
      <w:r w:rsidR="0088023A" w:rsidRPr="00DA18B0">
        <w:rPr>
          <w:rFonts w:asciiTheme="minorHAnsi" w:hAnsiTheme="minorHAnsi" w:cstheme="minorHAnsi"/>
          <w:color w:val="000000"/>
          <w:sz w:val="22"/>
          <w:szCs w:val="22"/>
        </w:rPr>
        <w:t>příslušná faktura</w:t>
      </w:r>
      <w:r w:rsidR="00035F9A" w:rsidRPr="00DA18B0">
        <w:rPr>
          <w:rFonts w:asciiTheme="minorHAnsi" w:hAnsiTheme="minorHAnsi" w:cstheme="minorHAnsi"/>
          <w:color w:val="000000"/>
          <w:sz w:val="22"/>
          <w:szCs w:val="22"/>
        </w:rPr>
        <w:t xml:space="preserve"> doručena.</w:t>
      </w:r>
    </w:p>
    <w:p w14:paraId="4D12ED55" w14:textId="5D40605C" w:rsidR="00110062" w:rsidRPr="00DA18B0" w:rsidRDefault="00BE2007"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je oprávněn před uplynutím </w:t>
      </w:r>
      <w:r w:rsidR="00FD40B2" w:rsidRPr="00DA18B0">
        <w:rPr>
          <w:rFonts w:asciiTheme="minorHAnsi" w:hAnsiTheme="minorHAnsi" w:cstheme="minorHAnsi"/>
          <w:color w:val="000000"/>
          <w:sz w:val="22"/>
          <w:szCs w:val="22"/>
        </w:rPr>
        <w:t>doby</w:t>
      </w:r>
      <w:r w:rsidR="00110062" w:rsidRPr="00DA18B0">
        <w:rPr>
          <w:rFonts w:asciiTheme="minorHAnsi" w:hAnsiTheme="minorHAnsi" w:cstheme="minorHAnsi"/>
          <w:color w:val="000000"/>
          <w:sz w:val="22"/>
          <w:szCs w:val="22"/>
        </w:rPr>
        <w:t xml:space="preserve"> splatnosti vrátit</w:t>
      </w:r>
      <w:r w:rsidR="0000584F" w:rsidRPr="00DA18B0">
        <w:rPr>
          <w:rFonts w:asciiTheme="minorHAnsi" w:hAnsiTheme="minorHAnsi" w:cstheme="minorHAnsi"/>
          <w:color w:val="000000"/>
          <w:sz w:val="22"/>
          <w:szCs w:val="22"/>
        </w:rPr>
        <w:t xml:space="preserve"> </w:t>
      </w:r>
      <w:r w:rsidR="00327B8B" w:rsidRPr="00DA18B0">
        <w:rPr>
          <w:rFonts w:asciiTheme="minorHAnsi" w:hAnsiTheme="minorHAnsi" w:cstheme="minorHAnsi"/>
          <w:color w:val="000000"/>
          <w:sz w:val="22"/>
          <w:szCs w:val="22"/>
        </w:rPr>
        <w:t>kteroukoliv fakturu</w:t>
      </w:r>
      <w:r w:rsidR="00110062" w:rsidRPr="00DA18B0">
        <w:rPr>
          <w:rFonts w:asciiTheme="minorHAnsi" w:hAnsiTheme="minorHAnsi" w:cstheme="minorHAnsi"/>
          <w:color w:val="000000"/>
          <w:sz w:val="22"/>
          <w:szCs w:val="22"/>
        </w:rPr>
        <w:t>, pokud neobsahuje požadované náležitosti nebo obsahuje nesprávné cenové údaje. Uvedené se vztahuje i na nesprávné cenové, množstevní nebo kvalitativní údaje v </w:t>
      </w:r>
      <w:r w:rsidR="003D1050" w:rsidRPr="00DA18B0">
        <w:rPr>
          <w:rFonts w:asciiTheme="minorHAnsi" w:hAnsiTheme="minorHAnsi" w:cstheme="minorHAnsi"/>
          <w:color w:val="000000"/>
          <w:sz w:val="22"/>
          <w:szCs w:val="22"/>
        </w:rPr>
        <w:t>S</w:t>
      </w:r>
      <w:r w:rsidR="00110062" w:rsidRPr="00DA18B0">
        <w:rPr>
          <w:rFonts w:asciiTheme="minorHAnsi" w:hAnsiTheme="minorHAnsi" w:cstheme="minorHAnsi"/>
          <w:color w:val="000000"/>
          <w:sz w:val="22"/>
          <w:szCs w:val="22"/>
        </w:rPr>
        <w:t xml:space="preserve">oupisu odsouhlaseném </w:t>
      </w:r>
      <w:r w:rsidR="00E6453C" w:rsidRPr="00DA18B0">
        <w:rPr>
          <w:rFonts w:asciiTheme="minorHAnsi" w:hAnsiTheme="minorHAnsi" w:cstheme="minorHAnsi"/>
          <w:color w:val="000000"/>
          <w:sz w:val="22"/>
          <w:szCs w:val="22"/>
        </w:rPr>
        <w:t>TDI</w:t>
      </w:r>
      <w:r w:rsidR="0088023A" w:rsidRPr="00DA18B0">
        <w:rPr>
          <w:rFonts w:asciiTheme="minorHAnsi" w:hAnsiTheme="minorHAnsi" w:cstheme="minorHAnsi"/>
          <w:color w:val="000000"/>
          <w:sz w:val="22"/>
          <w:szCs w:val="22"/>
        </w:rPr>
        <w:t>)</w:t>
      </w:r>
      <w:r w:rsidR="00110062" w:rsidRPr="00DA18B0">
        <w:rPr>
          <w:rFonts w:asciiTheme="minorHAnsi" w:hAnsiTheme="minorHAnsi" w:cstheme="minorHAnsi"/>
          <w:color w:val="000000"/>
          <w:sz w:val="22"/>
          <w:szCs w:val="22"/>
        </w:rPr>
        <w:t xml:space="preserve">. Oprávněným vrácením daňového dokladu – faktury, přestává běžet původní lhůta splatnosti. Opravená nebo přepracovaná faktura bude opatřena novou </w:t>
      </w:r>
      <w:r w:rsidR="00FD40B2" w:rsidRPr="00DA18B0">
        <w:rPr>
          <w:rFonts w:asciiTheme="minorHAnsi" w:hAnsiTheme="minorHAnsi" w:cstheme="minorHAnsi"/>
          <w:color w:val="000000"/>
          <w:sz w:val="22"/>
          <w:szCs w:val="22"/>
        </w:rPr>
        <w:t>dobou</w:t>
      </w:r>
      <w:r w:rsidR="00110062" w:rsidRPr="00DA18B0">
        <w:rPr>
          <w:rFonts w:asciiTheme="minorHAnsi" w:hAnsiTheme="minorHAnsi" w:cstheme="minorHAnsi"/>
          <w:color w:val="000000"/>
          <w:sz w:val="22"/>
          <w:szCs w:val="22"/>
        </w:rPr>
        <w:t xml:space="preserve"> splatnosti. V případě vrácení faktury v souladu s oprávněním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e podle tohoto odstavce není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v prodlení.</w:t>
      </w:r>
    </w:p>
    <w:p w14:paraId="6A27AD3E" w14:textId="77777777" w:rsidR="007575D2" w:rsidRPr="00DA18B0" w:rsidRDefault="00110062"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Peněžitý závazek (dluh)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se považuje za splněný v den, kdy je dlužná částka odepsána z účtu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w:t>
      </w:r>
      <w:r w:rsidR="00994653"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Jestliže dojde z důvodů na straně banky k prodlení s proveditelnou platbou faktury, není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po tuto dobu v prodlení se zaplacením příslušné částky.</w:t>
      </w:r>
    </w:p>
    <w:p w14:paraId="76ECB5F3" w14:textId="77777777" w:rsidR="00431EF9" w:rsidRPr="00DA18B0" w:rsidRDefault="00431EF9"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Práva a povinnosti smluvních stran, vlastnické právo a nebezpečí škody</w:t>
      </w:r>
    </w:p>
    <w:p w14:paraId="720D1380" w14:textId="2E548533" w:rsidR="00CE0125" w:rsidRPr="00DA18B0" w:rsidRDefault="009942EA" w:rsidP="000F2D64">
      <w:pPr>
        <w:numPr>
          <w:ilvl w:val="1"/>
          <w:numId w:val="32"/>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Vlastníkem </w:t>
      </w:r>
      <w:r w:rsidR="009C0F38" w:rsidRPr="00DA18B0">
        <w:rPr>
          <w:rFonts w:asciiTheme="minorHAnsi" w:hAnsiTheme="minorHAnsi" w:cstheme="minorHAnsi"/>
          <w:color w:val="000000"/>
          <w:sz w:val="22"/>
          <w:szCs w:val="22"/>
        </w:rPr>
        <w:t>zhotovovaného díla je od počátku Objednatel</w:t>
      </w:r>
      <w:r w:rsidRPr="00DA18B0">
        <w:rPr>
          <w:rFonts w:asciiTheme="minorHAnsi" w:hAnsiTheme="minorHAnsi" w:cstheme="minorHAnsi"/>
          <w:color w:val="000000"/>
          <w:sz w:val="22"/>
          <w:szCs w:val="22"/>
        </w:rPr>
        <w:t xml:space="preserve">. </w:t>
      </w:r>
      <w:r w:rsidR="00CE0125" w:rsidRPr="00DA18B0">
        <w:rPr>
          <w:rFonts w:asciiTheme="minorHAnsi" w:hAnsiTheme="minorHAnsi" w:cstheme="minorHAnsi"/>
          <w:color w:val="000000"/>
          <w:sz w:val="22"/>
          <w:szCs w:val="22"/>
        </w:rPr>
        <w:t xml:space="preserve">Nebezpečí škody na zhotovované věci, která je předmětem díla, nese </w:t>
      </w:r>
      <w:r w:rsidR="00BE2007" w:rsidRPr="00DA18B0">
        <w:rPr>
          <w:rFonts w:asciiTheme="minorHAnsi" w:hAnsiTheme="minorHAnsi" w:cstheme="minorHAnsi"/>
          <w:color w:val="000000"/>
          <w:sz w:val="22"/>
          <w:szCs w:val="22"/>
        </w:rPr>
        <w:t>Zhotovitel</w:t>
      </w:r>
      <w:r w:rsidR="00CE0125" w:rsidRPr="00DA18B0">
        <w:rPr>
          <w:rFonts w:asciiTheme="minorHAnsi" w:hAnsiTheme="minorHAnsi" w:cstheme="minorHAnsi"/>
          <w:color w:val="000000"/>
          <w:sz w:val="22"/>
          <w:szCs w:val="22"/>
        </w:rPr>
        <w:t xml:space="preserve">. Nebezpečí škody </w:t>
      </w:r>
      <w:r w:rsidR="00743A15" w:rsidRPr="00DA18B0">
        <w:rPr>
          <w:rFonts w:asciiTheme="minorHAnsi" w:hAnsiTheme="minorHAnsi" w:cstheme="minorHAnsi"/>
          <w:color w:val="000000"/>
          <w:sz w:val="22"/>
          <w:szCs w:val="22"/>
        </w:rPr>
        <w:t xml:space="preserve">na díle </w:t>
      </w:r>
      <w:r w:rsidR="00CE0125" w:rsidRPr="00DA18B0">
        <w:rPr>
          <w:rFonts w:asciiTheme="minorHAnsi" w:hAnsiTheme="minorHAnsi" w:cstheme="minorHAnsi"/>
          <w:color w:val="000000"/>
          <w:sz w:val="22"/>
          <w:szCs w:val="22"/>
        </w:rPr>
        <w:t>přechází na</w:t>
      </w:r>
      <w:r w:rsidR="003D1050" w:rsidRPr="00DA18B0">
        <w:rPr>
          <w:rFonts w:asciiTheme="minorHAnsi" w:hAnsiTheme="minorHAnsi" w:cstheme="minorHAnsi"/>
          <w:color w:val="000000"/>
          <w:sz w:val="22"/>
          <w:szCs w:val="22"/>
        </w:rPr>
        <w:t> </w:t>
      </w:r>
      <w:r w:rsidR="00BE2007" w:rsidRPr="00DA18B0">
        <w:rPr>
          <w:rFonts w:asciiTheme="minorHAnsi" w:hAnsiTheme="minorHAnsi" w:cstheme="minorHAnsi"/>
          <w:color w:val="000000"/>
          <w:sz w:val="22"/>
          <w:szCs w:val="22"/>
        </w:rPr>
        <w:t>Objednatel</w:t>
      </w:r>
      <w:r w:rsidR="00CE0125" w:rsidRPr="00DA18B0">
        <w:rPr>
          <w:rFonts w:asciiTheme="minorHAnsi" w:hAnsiTheme="minorHAnsi" w:cstheme="minorHAnsi"/>
          <w:color w:val="000000"/>
          <w:sz w:val="22"/>
          <w:szCs w:val="22"/>
        </w:rPr>
        <w:t xml:space="preserve">e dnem </w:t>
      </w:r>
      <w:r w:rsidR="00F2292B" w:rsidRPr="00DA18B0">
        <w:rPr>
          <w:rFonts w:asciiTheme="minorHAnsi" w:hAnsiTheme="minorHAnsi" w:cstheme="minorHAnsi"/>
          <w:color w:val="000000"/>
          <w:sz w:val="22"/>
          <w:szCs w:val="22"/>
        </w:rPr>
        <w:t>p</w:t>
      </w:r>
      <w:r w:rsidR="00CE0125" w:rsidRPr="00DA18B0">
        <w:rPr>
          <w:rFonts w:asciiTheme="minorHAnsi" w:hAnsiTheme="minorHAnsi" w:cstheme="minorHAnsi"/>
          <w:color w:val="000000"/>
          <w:sz w:val="22"/>
          <w:szCs w:val="22"/>
        </w:rPr>
        <w:t>řevzetí</w:t>
      </w:r>
      <w:r w:rsidR="00743A15" w:rsidRPr="00DA18B0">
        <w:rPr>
          <w:rFonts w:asciiTheme="minorHAnsi" w:hAnsiTheme="minorHAnsi" w:cstheme="minorHAnsi"/>
          <w:color w:val="000000"/>
          <w:sz w:val="22"/>
          <w:szCs w:val="22"/>
        </w:rPr>
        <w:t xml:space="preserve"> díla </w:t>
      </w:r>
      <w:r w:rsidR="00BE2007" w:rsidRPr="00DA18B0">
        <w:rPr>
          <w:rFonts w:asciiTheme="minorHAnsi" w:hAnsiTheme="minorHAnsi" w:cstheme="minorHAnsi"/>
          <w:color w:val="000000"/>
          <w:sz w:val="22"/>
          <w:szCs w:val="22"/>
        </w:rPr>
        <w:t>Objednatel</w:t>
      </w:r>
      <w:r w:rsidR="00CE0125" w:rsidRPr="00DA18B0">
        <w:rPr>
          <w:rFonts w:asciiTheme="minorHAnsi" w:hAnsiTheme="minorHAnsi" w:cstheme="minorHAnsi"/>
          <w:color w:val="000000"/>
          <w:sz w:val="22"/>
          <w:szCs w:val="22"/>
        </w:rPr>
        <w:t>em.</w:t>
      </w:r>
    </w:p>
    <w:p w14:paraId="7AB208D0" w14:textId="2312DD66" w:rsidR="006465F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nese odpovědnost původce odpadů, zavazuje se nezpůsobovat únik toxických či</w:t>
      </w:r>
      <w:r w:rsidR="000C42B8" w:rsidRPr="00DA18B0">
        <w:rPr>
          <w:rFonts w:asciiTheme="minorHAnsi" w:hAnsiTheme="minorHAnsi" w:cstheme="minorHAnsi"/>
          <w:color w:val="000000"/>
          <w:sz w:val="22"/>
          <w:szCs w:val="22"/>
        </w:rPr>
        <w:t> </w:t>
      </w:r>
      <w:r w:rsidR="006465F2" w:rsidRPr="00DA18B0">
        <w:rPr>
          <w:rFonts w:asciiTheme="minorHAnsi" w:hAnsiTheme="minorHAnsi" w:cstheme="minorHAnsi"/>
          <w:color w:val="000000"/>
          <w:sz w:val="22"/>
          <w:szCs w:val="22"/>
        </w:rPr>
        <w:t>jiných škodlivých látek v souvislosti s provádění</w:t>
      </w:r>
      <w:r w:rsidR="00934DEA" w:rsidRPr="00DA18B0">
        <w:rPr>
          <w:rFonts w:asciiTheme="minorHAnsi" w:hAnsiTheme="minorHAnsi" w:cstheme="minorHAnsi"/>
          <w:color w:val="000000"/>
          <w:sz w:val="22"/>
          <w:szCs w:val="22"/>
        </w:rPr>
        <w:t>m</w:t>
      </w:r>
      <w:r w:rsidR="006465F2" w:rsidRPr="00DA18B0">
        <w:rPr>
          <w:rFonts w:asciiTheme="minorHAnsi" w:hAnsiTheme="minorHAnsi" w:cstheme="minorHAnsi"/>
          <w:color w:val="000000"/>
          <w:sz w:val="22"/>
          <w:szCs w:val="22"/>
        </w:rPr>
        <w:t xml:space="preserve"> díla.</w:t>
      </w:r>
    </w:p>
    <w:p w14:paraId="1B090262" w14:textId="77777777" w:rsidR="006465F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je povinen učinit veškerá opatření potřebná k odvrácení škody nebo k jejímu zmírnění. </w:t>
      </w:r>
    </w:p>
    <w:p w14:paraId="43AD35F4" w14:textId="77777777" w:rsidR="006465F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je povinen nahradit </w:t>
      </w:r>
      <w:r w:rsidRPr="00DA18B0">
        <w:rPr>
          <w:rFonts w:asciiTheme="minorHAnsi" w:hAnsiTheme="minorHAnsi" w:cstheme="minorHAnsi"/>
          <w:color w:val="000000"/>
          <w:sz w:val="22"/>
          <w:szCs w:val="22"/>
        </w:rPr>
        <w:t>Objednatel</w:t>
      </w:r>
      <w:r w:rsidR="006465F2" w:rsidRPr="00DA18B0">
        <w:rPr>
          <w:rFonts w:asciiTheme="minorHAnsi" w:hAnsiTheme="minorHAnsi" w:cstheme="minorHAnsi"/>
          <w:color w:val="000000"/>
          <w:sz w:val="22"/>
          <w:szCs w:val="22"/>
        </w:rPr>
        <w:t>i v plné výši škodu, která vznikla při</w:t>
      </w:r>
      <w:r w:rsidR="001B424B" w:rsidRPr="00DA18B0">
        <w:rPr>
          <w:rFonts w:asciiTheme="minorHAnsi" w:hAnsiTheme="minorHAnsi" w:cstheme="minorHAnsi"/>
          <w:color w:val="000000"/>
          <w:sz w:val="22"/>
          <w:szCs w:val="22"/>
        </w:rPr>
        <w:t> </w:t>
      </w:r>
      <w:r w:rsidR="006465F2" w:rsidRPr="00DA18B0">
        <w:rPr>
          <w:rFonts w:asciiTheme="minorHAnsi" w:hAnsiTheme="minorHAnsi" w:cstheme="minorHAnsi"/>
          <w:color w:val="000000"/>
          <w:sz w:val="22"/>
          <w:szCs w:val="22"/>
        </w:rPr>
        <w:t xml:space="preserve">realizaci a užívání díla v souvislosti nebo jako důsledek porušení závazků </w:t>
      </w: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e dle této smlouvy.</w:t>
      </w:r>
    </w:p>
    <w:p w14:paraId="66FBAF00" w14:textId="2FB9C331" w:rsidR="00431EF9"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431EF9" w:rsidRPr="00DA18B0">
        <w:rPr>
          <w:rFonts w:asciiTheme="minorHAnsi" w:hAnsiTheme="minorHAnsi" w:cstheme="minorHAnsi"/>
          <w:color w:val="000000"/>
          <w:sz w:val="22"/>
          <w:szCs w:val="22"/>
        </w:rPr>
        <w:t xml:space="preserve"> jako odborně způsobilá osoba je povinna zkontrolovat příslušnou technickou část předané dokumentace a upozornit </w:t>
      </w:r>
      <w:r w:rsidRPr="00DA18B0">
        <w:rPr>
          <w:rFonts w:asciiTheme="minorHAnsi" w:hAnsiTheme="minorHAnsi" w:cstheme="minorHAnsi"/>
          <w:color w:val="000000"/>
          <w:sz w:val="22"/>
          <w:szCs w:val="22"/>
        </w:rPr>
        <w:t>Objednatel</w:t>
      </w:r>
      <w:r w:rsidR="00431EF9" w:rsidRPr="00DA18B0">
        <w:rPr>
          <w:rFonts w:asciiTheme="minorHAnsi" w:hAnsiTheme="minorHAnsi" w:cstheme="minorHAnsi"/>
          <w:color w:val="000000"/>
          <w:sz w:val="22"/>
          <w:szCs w:val="22"/>
        </w:rPr>
        <w:t>e bez zbytečného odkladu na zjištěné zjevné vady a nedostatky</w:t>
      </w:r>
      <w:r w:rsidR="00841093" w:rsidRPr="00DA18B0">
        <w:rPr>
          <w:rFonts w:asciiTheme="minorHAnsi" w:hAnsiTheme="minorHAnsi" w:cstheme="minorHAnsi"/>
          <w:color w:val="000000"/>
          <w:sz w:val="22"/>
          <w:szCs w:val="22"/>
        </w:rPr>
        <w:t xml:space="preserve">; tím není </w:t>
      </w:r>
      <w:r w:rsidR="009568EF" w:rsidRPr="00DA18B0">
        <w:rPr>
          <w:rFonts w:asciiTheme="minorHAnsi" w:hAnsiTheme="minorHAnsi" w:cstheme="minorHAnsi"/>
          <w:color w:val="000000"/>
          <w:sz w:val="22"/>
          <w:szCs w:val="22"/>
        </w:rPr>
        <w:t xml:space="preserve">dotčena odpovědnost Objednatele za správnost a úplnost </w:t>
      </w:r>
      <w:r w:rsidR="00465F7D" w:rsidRPr="00DA18B0">
        <w:rPr>
          <w:rFonts w:asciiTheme="minorHAnsi" w:hAnsiTheme="minorHAnsi" w:cstheme="minorHAnsi"/>
          <w:color w:val="000000"/>
          <w:sz w:val="22"/>
          <w:szCs w:val="22"/>
        </w:rPr>
        <w:t xml:space="preserve">Projektové </w:t>
      </w:r>
      <w:r w:rsidR="009568EF" w:rsidRPr="00DA18B0">
        <w:rPr>
          <w:rFonts w:asciiTheme="minorHAnsi" w:hAnsiTheme="minorHAnsi" w:cstheme="minorHAnsi"/>
          <w:color w:val="000000"/>
          <w:sz w:val="22"/>
          <w:szCs w:val="22"/>
        </w:rPr>
        <w:t>dokumentace</w:t>
      </w:r>
      <w:r w:rsidR="00431EF9" w:rsidRPr="00DA18B0">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díla </w:t>
      </w:r>
      <w:r w:rsidRPr="00DA18B0">
        <w:rPr>
          <w:rFonts w:asciiTheme="minorHAnsi" w:hAnsiTheme="minorHAnsi" w:cstheme="minorHAnsi"/>
          <w:color w:val="000000"/>
          <w:sz w:val="22"/>
          <w:szCs w:val="22"/>
        </w:rPr>
        <w:t>Zhotovitel</w:t>
      </w:r>
      <w:r w:rsidR="00431EF9" w:rsidRPr="00DA18B0">
        <w:rPr>
          <w:rFonts w:asciiTheme="minorHAnsi" w:hAnsiTheme="minorHAnsi" w:cstheme="minorHAnsi"/>
          <w:color w:val="000000"/>
          <w:sz w:val="22"/>
          <w:szCs w:val="22"/>
        </w:rPr>
        <w:t xml:space="preserve"> předá bez zbytečného odkladu </w:t>
      </w:r>
      <w:r w:rsidRPr="00DA18B0">
        <w:rPr>
          <w:rFonts w:asciiTheme="minorHAnsi" w:hAnsiTheme="minorHAnsi" w:cstheme="minorHAnsi"/>
          <w:color w:val="000000"/>
          <w:sz w:val="22"/>
          <w:szCs w:val="22"/>
        </w:rPr>
        <w:lastRenderedPageBreak/>
        <w:t>Objednatel</w:t>
      </w:r>
      <w:r w:rsidR="00431EF9" w:rsidRPr="00DA18B0">
        <w:rPr>
          <w:rFonts w:asciiTheme="minorHAnsi" w:hAnsiTheme="minorHAnsi" w:cstheme="minorHAnsi"/>
          <w:color w:val="000000"/>
          <w:sz w:val="22"/>
          <w:szCs w:val="22"/>
        </w:rPr>
        <w:t>i.</w:t>
      </w:r>
      <w:r w:rsidR="009568EF" w:rsidRPr="00DA18B0">
        <w:rPr>
          <w:rFonts w:asciiTheme="minorHAnsi" w:hAnsiTheme="minorHAnsi" w:cstheme="minorHAnsi"/>
          <w:color w:val="000000"/>
          <w:sz w:val="22"/>
          <w:szCs w:val="22"/>
        </w:rPr>
        <w:t xml:space="preserve"> </w:t>
      </w:r>
      <w:r w:rsidR="002E5F5A" w:rsidRPr="00DA18B0">
        <w:rPr>
          <w:rFonts w:asciiTheme="minorHAnsi" w:hAnsiTheme="minorHAnsi" w:cstheme="minorHAnsi"/>
          <w:color w:val="000000"/>
          <w:sz w:val="22"/>
          <w:szCs w:val="22"/>
        </w:rPr>
        <w:t xml:space="preserve">Smluvní strany tímto vylučují aplikaci </w:t>
      </w:r>
      <w:proofErr w:type="spellStart"/>
      <w:r w:rsidR="002E5F5A" w:rsidRPr="00DA18B0">
        <w:rPr>
          <w:rFonts w:asciiTheme="minorHAnsi" w:hAnsiTheme="minorHAnsi" w:cstheme="minorHAnsi"/>
          <w:color w:val="000000"/>
          <w:sz w:val="22"/>
          <w:szCs w:val="22"/>
        </w:rPr>
        <w:t>ust</w:t>
      </w:r>
      <w:proofErr w:type="spellEnd"/>
      <w:r w:rsidR="002E5F5A" w:rsidRPr="00DA18B0">
        <w:rPr>
          <w:rFonts w:asciiTheme="minorHAnsi" w:hAnsiTheme="minorHAnsi" w:cstheme="minorHAnsi"/>
          <w:color w:val="000000"/>
          <w:sz w:val="22"/>
          <w:szCs w:val="22"/>
        </w:rPr>
        <w:t xml:space="preserve">. § 2595 a </w:t>
      </w:r>
      <w:proofErr w:type="spellStart"/>
      <w:r w:rsidR="002E5F5A" w:rsidRPr="00DA18B0">
        <w:rPr>
          <w:rFonts w:asciiTheme="minorHAnsi" w:hAnsiTheme="minorHAnsi" w:cstheme="minorHAnsi"/>
          <w:color w:val="000000"/>
          <w:sz w:val="22"/>
          <w:szCs w:val="22"/>
        </w:rPr>
        <w:t>ust</w:t>
      </w:r>
      <w:proofErr w:type="spellEnd"/>
      <w:r w:rsidR="002E5F5A" w:rsidRPr="00DA18B0">
        <w:rPr>
          <w:rFonts w:asciiTheme="minorHAnsi" w:hAnsiTheme="minorHAnsi" w:cstheme="minorHAnsi"/>
          <w:color w:val="000000"/>
          <w:sz w:val="22"/>
          <w:szCs w:val="22"/>
        </w:rPr>
        <w:t>. § 2627 odst. 2 Občanského zákoníku na svůj právní poměr.</w:t>
      </w:r>
    </w:p>
    <w:p w14:paraId="60757947" w14:textId="77777777" w:rsidR="007575D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 xml:space="preserve"> se zavazuje v době realizace díla umožnit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i (včetně zaměstnanců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e, kteří se budou podílet na zhotovení díla, případně jiných osob, které se budou podílet na zhotovení díla) vstup na </w:t>
      </w:r>
      <w:r w:rsidR="00F501AC" w:rsidRPr="00DA18B0">
        <w:rPr>
          <w:rFonts w:asciiTheme="minorHAnsi" w:hAnsiTheme="minorHAnsi" w:cstheme="minorHAnsi"/>
          <w:color w:val="000000"/>
          <w:sz w:val="22"/>
          <w:szCs w:val="22"/>
        </w:rPr>
        <w:t>místo pro provádění díla</w:t>
      </w:r>
      <w:r w:rsidR="007575D2" w:rsidRPr="00DA18B0">
        <w:rPr>
          <w:rFonts w:asciiTheme="minorHAnsi" w:hAnsiTheme="minorHAnsi" w:cstheme="minorHAnsi"/>
          <w:color w:val="000000"/>
          <w:sz w:val="22"/>
          <w:szCs w:val="22"/>
        </w:rPr>
        <w:t xml:space="preserve">. </w:t>
      </w:r>
    </w:p>
    <w:p w14:paraId="4EE6EA93" w14:textId="3A7C8BA3" w:rsidR="00042196" w:rsidRPr="00DA18B0" w:rsidRDefault="00842E59" w:rsidP="000F2D64">
      <w:pPr>
        <w:numPr>
          <w:ilvl w:val="1"/>
          <w:numId w:val="32"/>
        </w:numPr>
        <w:spacing w:after="120"/>
        <w:ind w:left="426" w:hanging="426"/>
        <w:jc w:val="both"/>
        <w:rPr>
          <w:rFonts w:asciiTheme="minorHAnsi" w:hAnsiTheme="minorHAnsi" w:cstheme="minorHAnsi"/>
          <w:color w:val="000000"/>
          <w:sz w:val="22"/>
          <w:szCs w:val="22"/>
        </w:rPr>
      </w:pPr>
      <w:bookmarkStart w:id="31" w:name="_Ref65165217"/>
      <w:bookmarkStart w:id="32" w:name="_Ref443922855"/>
      <w:r w:rsidRPr="00DA18B0">
        <w:rPr>
          <w:rFonts w:asciiTheme="minorHAnsi" w:hAnsiTheme="minorHAnsi" w:cstheme="minorHAnsi"/>
          <w:color w:val="000000"/>
          <w:sz w:val="22"/>
          <w:szCs w:val="22"/>
        </w:rPr>
        <w:t xml:space="preserve">K předání Staveniště bude Zhotovitel Objednatelem vyzván </w:t>
      </w:r>
      <w:r w:rsidR="00C436D5" w:rsidRPr="00DA18B0">
        <w:rPr>
          <w:rFonts w:asciiTheme="minorHAnsi" w:hAnsiTheme="minorHAnsi" w:cstheme="minorHAnsi"/>
          <w:color w:val="000000"/>
          <w:sz w:val="22"/>
          <w:szCs w:val="22"/>
        </w:rPr>
        <w:t xml:space="preserve">do 10 pracovních dnů od nabytí účinnosti Smlouvy a </w:t>
      </w:r>
      <w:r w:rsidRPr="00DA18B0">
        <w:rPr>
          <w:rFonts w:asciiTheme="minorHAnsi" w:hAnsiTheme="minorHAnsi" w:cstheme="minorHAnsi"/>
          <w:color w:val="000000"/>
          <w:sz w:val="22"/>
          <w:szCs w:val="22"/>
        </w:rPr>
        <w:t xml:space="preserve">nejméně </w:t>
      </w:r>
      <w:r w:rsidR="005579B9" w:rsidRPr="00DA18B0">
        <w:rPr>
          <w:rFonts w:asciiTheme="minorHAnsi" w:hAnsiTheme="minorHAnsi" w:cstheme="minorHAnsi"/>
          <w:color w:val="000000"/>
          <w:sz w:val="22"/>
          <w:szCs w:val="22"/>
        </w:rPr>
        <w:t xml:space="preserve">5 pracovních </w:t>
      </w:r>
      <w:r w:rsidRPr="00DA18B0">
        <w:rPr>
          <w:rFonts w:asciiTheme="minorHAnsi" w:hAnsiTheme="minorHAnsi" w:cstheme="minorHAnsi"/>
          <w:color w:val="000000"/>
          <w:sz w:val="22"/>
          <w:szCs w:val="22"/>
        </w:rPr>
        <w:t>dnů předem, přičemž Zhotovitel je povinen Staveniště převzít ve lhůtě stanovené Objednatelem.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převzetí Staveniště </w:t>
      </w:r>
      <w:proofErr w:type="gramStart"/>
      <w:r w:rsidRPr="00DA18B0">
        <w:rPr>
          <w:rFonts w:asciiTheme="minorHAnsi" w:hAnsiTheme="minorHAnsi" w:cstheme="minorHAnsi"/>
          <w:color w:val="000000"/>
          <w:sz w:val="22"/>
          <w:szCs w:val="22"/>
        </w:rPr>
        <w:t>sepíší</w:t>
      </w:r>
      <w:proofErr w:type="gramEnd"/>
      <w:r w:rsidRPr="00DA18B0">
        <w:rPr>
          <w:rFonts w:asciiTheme="minorHAnsi" w:hAnsiTheme="minorHAnsi" w:cstheme="minorHAnsi"/>
          <w:color w:val="000000"/>
          <w:sz w:val="22"/>
          <w:szCs w:val="22"/>
        </w:rPr>
        <w:t xml:space="preserve"> smluvní strany protokol v den předání Staveniště.</w:t>
      </w:r>
      <w:bookmarkEnd w:id="31"/>
    </w:p>
    <w:p w14:paraId="68159D77" w14:textId="6E983C5A" w:rsidR="00842E59" w:rsidRPr="00DA18B0" w:rsidRDefault="00042196"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v souladu s podmínkami dodavatelů zabezpečit samostatná měřící místa na úhradu jím spotřebovaných energií a tyto energie uhradit </w:t>
      </w:r>
      <w:r w:rsidR="005C14EF" w:rsidRPr="00DA18B0">
        <w:rPr>
          <w:rFonts w:asciiTheme="minorHAnsi" w:hAnsiTheme="minorHAnsi" w:cstheme="minorHAnsi"/>
          <w:color w:val="000000"/>
          <w:sz w:val="22"/>
          <w:szCs w:val="22"/>
        </w:rPr>
        <w:t>O</w:t>
      </w:r>
      <w:r w:rsidRPr="00DA18B0">
        <w:rPr>
          <w:rFonts w:asciiTheme="minorHAnsi" w:hAnsiTheme="minorHAnsi" w:cstheme="minorHAnsi"/>
          <w:color w:val="000000"/>
          <w:sz w:val="22"/>
          <w:szCs w:val="22"/>
        </w:rPr>
        <w:t>bjednateli nebo dodavatelům energií.</w:t>
      </w:r>
    </w:p>
    <w:bookmarkEnd w:id="32"/>
    <w:p w14:paraId="2C736689" w14:textId="77777777" w:rsidR="00C7426D" w:rsidRPr="00DA18B0" w:rsidRDefault="007575D2" w:rsidP="000F2D64">
      <w:pPr>
        <w:numPr>
          <w:ilvl w:val="1"/>
          <w:numId w:val="32"/>
        </w:numPr>
        <w:spacing w:after="120"/>
        <w:ind w:left="425"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Dílo nebo jeho část vykazující prokazatelný nesoulad s </w:t>
      </w:r>
      <w:r w:rsidR="00F235C1"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rPr>
        <w:t xml:space="preserve">rojektovou dokumentací či pokyny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je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povinen na žádost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 ve formě zápisu</w:t>
      </w:r>
      <w:r w:rsidR="002E58B6" w:rsidRPr="00DA18B0">
        <w:rPr>
          <w:rFonts w:asciiTheme="minorHAnsi" w:hAnsiTheme="minorHAnsi" w:cstheme="minorHAnsi"/>
          <w:color w:val="000000"/>
          <w:sz w:val="22"/>
          <w:szCs w:val="22"/>
        </w:rPr>
        <w:t xml:space="preserve"> do </w:t>
      </w:r>
      <w:r w:rsidR="00EB6224" w:rsidRPr="00DA18B0">
        <w:rPr>
          <w:rFonts w:asciiTheme="minorHAnsi" w:hAnsiTheme="minorHAnsi" w:cstheme="minorHAnsi"/>
          <w:color w:val="000000"/>
          <w:sz w:val="22"/>
          <w:szCs w:val="22"/>
        </w:rPr>
        <w:t>stavební</w:t>
      </w:r>
      <w:r w:rsidR="002E58B6" w:rsidRPr="00DA18B0">
        <w:rPr>
          <w:rFonts w:asciiTheme="minorHAnsi" w:hAnsiTheme="minorHAnsi" w:cstheme="minorHAnsi"/>
          <w:color w:val="000000"/>
          <w:sz w:val="22"/>
          <w:szCs w:val="22"/>
        </w:rPr>
        <w:t>ho deníku</w:t>
      </w:r>
      <w:r w:rsidRPr="00DA18B0">
        <w:rPr>
          <w:rFonts w:asciiTheme="minorHAnsi" w:hAnsiTheme="minorHAnsi" w:cstheme="minorHAnsi"/>
          <w:color w:val="000000"/>
          <w:sz w:val="22"/>
          <w:szCs w:val="22"/>
        </w:rPr>
        <w:t xml:space="preserve"> odstranit</w:t>
      </w:r>
      <w:r w:rsidR="00E00123" w:rsidRPr="00DA18B0">
        <w:rPr>
          <w:rFonts w:asciiTheme="minorHAnsi" w:hAnsiTheme="minorHAnsi" w:cstheme="minorHAnsi"/>
          <w:color w:val="000000"/>
          <w:sz w:val="22"/>
          <w:szCs w:val="22"/>
        </w:rPr>
        <w:t xml:space="preserve"> ve lhůtě stanovené Objednatelem, která bude odpovídat časové náročnosti uvedení díla do souladu s Projektovou dokumentací či pokyny Objednatele</w:t>
      </w:r>
      <w:r w:rsidRPr="00DA18B0">
        <w:rPr>
          <w:rFonts w:asciiTheme="minorHAnsi" w:hAnsiTheme="minorHAnsi" w:cstheme="minorHAnsi"/>
          <w:color w:val="000000"/>
          <w:sz w:val="22"/>
          <w:szCs w:val="22"/>
        </w:rPr>
        <w:t xml:space="preserve">. V případě, že tak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neučiní, je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oprávněn odstranit uvedené nedostatky třetí osobou na</w:t>
      </w:r>
      <w:r w:rsidR="00CE0125"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náklady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p>
    <w:p w14:paraId="62315575" w14:textId="059BA431" w:rsidR="00F235C1" w:rsidRPr="00DA18B0" w:rsidRDefault="00F235C1" w:rsidP="000F2D64">
      <w:pPr>
        <w:numPr>
          <w:ilvl w:val="1"/>
          <w:numId w:val="32"/>
        </w:numPr>
        <w:spacing w:after="120"/>
        <w:ind w:left="425"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se zavazuje, že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této smlouvy. </w:t>
      </w:r>
    </w:p>
    <w:p w14:paraId="19A8527B" w14:textId="2EA75D12" w:rsidR="00F235C1" w:rsidRPr="00DA18B0" w:rsidRDefault="00F235C1"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dohodly, že bude-li v rámci díla dodáváno zboží, toto bude dodáno v I.</w:t>
      </w:r>
      <w:r w:rsidR="00F419E5"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jakosti.</w:t>
      </w:r>
      <w:r w:rsidR="00C7426D"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Jakost dodávaných materiálů a konstrukcí bude dokladována předepsaným způsobem při kontrolních prohlídkách a při předání a převzetí díla.</w:t>
      </w:r>
    </w:p>
    <w:p w14:paraId="5B5FA134" w14:textId="10ABAE3A" w:rsidR="009202B3"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na svůj náklad udržovat pořádek a čistotu na </w:t>
      </w:r>
      <w:r w:rsidR="00EC31DA" w:rsidRPr="00DA18B0">
        <w:rPr>
          <w:rFonts w:asciiTheme="minorHAnsi" w:hAnsiTheme="minorHAnsi" w:cstheme="minorHAnsi"/>
          <w:color w:val="000000"/>
          <w:sz w:val="22"/>
          <w:szCs w:val="22"/>
        </w:rPr>
        <w:t>S</w:t>
      </w:r>
      <w:r w:rsidR="007575D2" w:rsidRPr="00DA18B0">
        <w:rPr>
          <w:rFonts w:asciiTheme="minorHAnsi" w:hAnsiTheme="minorHAnsi" w:cstheme="minorHAnsi"/>
          <w:color w:val="000000"/>
          <w:sz w:val="22"/>
          <w:szCs w:val="22"/>
        </w:rPr>
        <w:t xml:space="preserve">taveništi, a to tak, že bude provádět </w:t>
      </w:r>
      <w:r w:rsidR="006E26FB" w:rsidRPr="00DA18B0">
        <w:rPr>
          <w:rFonts w:asciiTheme="minorHAnsi" w:hAnsiTheme="minorHAnsi" w:cstheme="minorHAnsi"/>
          <w:color w:val="000000"/>
          <w:sz w:val="22"/>
          <w:szCs w:val="22"/>
        </w:rPr>
        <w:t>průběžný každodenní úklid nadměrného znečištění způsobeného prováděním díla nebo v jeho souvislosti; úklid bude proveden na všech znečištěných plochách, vč. přístupových cest k</w:t>
      </w:r>
      <w:r w:rsidR="006362D6" w:rsidRPr="00DA18B0">
        <w:rPr>
          <w:rFonts w:asciiTheme="minorHAnsi" w:hAnsiTheme="minorHAnsi" w:cstheme="minorHAnsi"/>
          <w:color w:val="000000"/>
          <w:sz w:val="22"/>
          <w:szCs w:val="22"/>
        </w:rPr>
        <w:t> </w:t>
      </w:r>
      <w:r w:rsidR="006E26FB" w:rsidRPr="00DA18B0">
        <w:rPr>
          <w:rFonts w:asciiTheme="minorHAnsi" w:hAnsiTheme="minorHAnsi" w:cstheme="minorHAnsi"/>
          <w:color w:val="000000"/>
          <w:sz w:val="22"/>
          <w:szCs w:val="22"/>
        </w:rPr>
        <w:t>místu plnění</w:t>
      </w:r>
      <w:r w:rsidR="007575D2" w:rsidRPr="00DA18B0">
        <w:rPr>
          <w:rFonts w:asciiTheme="minorHAnsi" w:hAnsiTheme="minorHAnsi" w:cstheme="minorHAnsi"/>
          <w:color w:val="000000"/>
          <w:sz w:val="22"/>
          <w:szCs w:val="22"/>
        </w:rPr>
        <w:t xml:space="preserve">. </w:t>
      </w:r>
      <w:r w:rsidR="000C438A" w:rsidRPr="00DA18B0">
        <w:rPr>
          <w:rFonts w:asciiTheme="minorHAnsi" w:hAnsiTheme="minorHAnsi" w:cstheme="minorHAnsi"/>
          <w:color w:val="000000"/>
          <w:sz w:val="22"/>
          <w:szCs w:val="22"/>
        </w:rPr>
        <w:t xml:space="preserve">Dále je Zhotovitel povinen provádět každodenní úklid prostor mimo Staveniště znečištěných vlivem stavby. </w:t>
      </w:r>
      <w:r w:rsidR="007575D2" w:rsidRPr="00DA18B0">
        <w:rPr>
          <w:rFonts w:asciiTheme="minorHAnsi" w:hAnsiTheme="minorHAnsi" w:cstheme="minorHAnsi"/>
          <w:color w:val="000000"/>
          <w:sz w:val="22"/>
          <w:szCs w:val="22"/>
        </w:rPr>
        <w:t xml:space="preserve">Zároveň bude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průběžně, v souladu s</w:t>
      </w:r>
      <w:r w:rsidR="00D15CBD" w:rsidRPr="00DA18B0">
        <w:rPr>
          <w:rFonts w:asciiTheme="minorHAnsi" w:hAnsiTheme="minorHAnsi" w:cstheme="minorHAnsi"/>
          <w:color w:val="000000"/>
          <w:sz w:val="22"/>
          <w:szCs w:val="22"/>
        </w:rPr>
        <w:t>e zákonem o odpadech</w:t>
      </w:r>
      <w:r w:rsidR="007575D2" w:rsidRPr="00DA18B0">
        <w:rPr>
          <w:rFonts w:asciiTheme="minorHAnsi" w:hAnsiTheme="minorHAnsi" w:cstheme="minorHAnsi"/>
          <w:color w:val="000000"/>
          <w:sz w:val="22"/>
          <w:szCs w:val="22"/>
        </w:rPr>
        <w:t xml:space="preserve"> zajišťovat likvidaci odpadů vzniklých v souvislosti se zhotovováním díla (stavební suť, použité obaly apod.)</w:t>
      </w:r>
      <w:r w:rsidR="00842E59" w:rsidRPr="00DA18B0">
        <w:rPr>
          <w:rFonts w:asciiTheme="minorHAnsi" w:hAnsiTheme="minorHAnsi" w:cstheme="minorHAnsi"/>
          <w:color w:val="000000"/>
          <w:sz w:val="22"/>
          <w:szCs w:val="22"/>
        </w:rPr>
        <w:t>.</w:t>
      </w:r>
    </w:p>
    <w:p w14:paraId="7D63525C" w14:textId="044FBBC5" w:rsidR="0041732E" w:rsidRPr="00DA18B0" w:rsidRDefault="0041732E" w:rsidP="000F2D64">
      <w:pPr>
        <w:numPr>
          <w:ilvl w:val="1"/>
          <w:numId w:val="32"/>
        </w:numPr>
        <w:spacing w:after="120"/>
        <w:ind w:left="426" w:hanging="426"/>
        <w:jc w:val="both"/>
        <w:rPr>
          <w:rFonts w:asciiTheme="minorHAnsi" w:hAnsiTheme="minorHAnsi" w:cstheme="minorHAnsi"/>
          <w:color w:val="000000"/>
          <w:sz w:val="22"/>
          <w:szCs w:val="22"/>
        </w:rPr>
      </w:pPr>
      <w:bookmarkStart w:id="33" w:name="_Ref157973084"/>
      <w:r w:rsidRPr="00DA18B0">
        <w:rPr>
          <w:rFonts w:asciiTheme="minorHAnsi" w:hAnsiTheme="minorHAnsi" w:cstheme="minorHAnsi"/>
          <w:color w:val="000000"/>
          <w:sz w:val="22"/>
          <w:szCs w:val="22"/>
        </w:rPr>
        <w:t>Zhotovitel je povinen učinit veškerá nezbytná opatření k ochraně životního prostředí, a to jak přímo na Staveništi, tak i mimo ně v rozsahu, který účinně zamezí poškození nebo ohrožení zdraví nebo života občanů a majetku nadměrnou prašností</w:t>
      </w:r>
      <w:r w:rsidR="004710ED" w:rsidRPr="00DA18B0">
        <w:rPr>
          <w:rFonts w:asciiTheme="minorHAnsi" w:hAnsiTheme="minorHAnsi" w:cstheme="minorHAnsi"/>
          <w:color w:val="000000"/>
          <w:sz w:val="22"/>
          <w:szCs w:val="22"/>
        </w:rPr>
        <w:t>, imisemi</w:t>
      </w:r>
      <w:r w:rsidRPr="00DA18B0">
        <w:rPr>
          <w:rFonts w:asciiTheme="minorHAnsi" w:hAnsiTheme="minorHAnsi" w:cstheme="minorHAnsi"/>
          <w:color w:val="000000"/>
          <w:sz w:val="22"/>
          <w:szCs w:val="22"/>
        </w:rPr>
        <w:t>, hlukem nebo jiným způsobem v</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příčinné souvislosti s prováděním stavby.</w:t>
      </w:r>
      <w:bookmarkEnd w:id="33"/>
      <w:r w:rsidRPr="00DA18B0">
        <w:rPr>
          <w:rFonts w:asciiTheme="minorHAnsi" w:hAnsiTheme="minorHAnsi" w:cstheme="minorHAnsi"/>
          <w:color w:val="000000"/>
          <w:sz w:val="22"/>
          <w:szCs w:val="22"/>
        </w:rPr>
        <w:t xml:space="preserve"> </w:t>
      </w:r>
    </w:p>
    <w:p w14:paraId="6970FE84" w14:textId="43C146A7" w:rsidR="007575D2" w:rsidRPr="00DA18B0" w:rsidRDefault="009202B3" w:rsidP="000F2D64">
      <w:pPr>
        <w:numPr>
          <w:ilvl w:val="1"/>
          <w:numId w:val="32"/>
        </w:numPr>
        <w:spacing w:after="120"/>
        <w:ind w:left="426" w:hanging="426"/>
        <w:jc w:val="both"/>
        <w:rPr>
          <w:rFonts w:asciiTheme="minorHAnsi" w:hAnsiTheme="minorHAnsi" w:cstheme="minorHAnsi"/>
          <w:color w:val="000000"/>
          <w:sz w:val="22"/>
          <w:szCs w:val="22"/>
        </w:rPr>
      </w:pPr>
      <w:bookmarkStart w:id="34" w:name="_Ref77585865"/>
      <w:r w:rsidRPr="00DA18B0">
        <w:rPr>
          <w:rFonts w:asciiTheme="minorHAnsi" w:hAnsiTheme="minorHAnsi" w:cstheme="minorHAnsi"/>
          <w:color w:val="000000"/>
          <w:sz w:val="22"/>
          <w:szCs w:val="22"/>
        </w:rPr>
        <w:t xml:space="preserve">Zhotovitel je povinen zajistit, aby nedošlo k úniku znečišťujících látek, a to tak, že používané mechanismy musí být v perfektním technickém stavu bez úkapů </w:t>
      </w:r>
      <w:r w:rsidR="00074B0D" w:rsidRPr="00DA18B0">
        <w:rPr>
          <w:rFonts w:asciiTheme="minorHAnsi" w:hAnsiTheme="minorHAnsi" w:cstheme="minorHAnsi"/>
          <w:color w:val="000000"/>
          <w:sz w:val="22"/>
          <w:szCs w:val="22"/>
        </w:rPr>
        <w:t xml:space="preserve">a úniku </w:t>
      </w:r>
      <w:r w:rsidRPr="00DA18B0">
        <w:rPr>
          <w:rFonts w:asciiTheme="minorHAnsi" w:hAnsiTheme="minorHAnsi" w:cstheme="minorHAnsi"/>
          <w:color w:val="000000"/>
          <w:sz w:val="22"/>
          <w:szCs w:val="22"/>
        </w:rPr>
        <w:t xml:space="preserve">provozních </w:t>
      </w:r>
      <w:r w:rsidR="00636483" w:rsidRPr="00DA18B0">
        <w:rPr>
          <w:rFonts w:asciiTheme="minorHAnsi" w:hAnsiTheme="minorHAnsi" w:cstheme="minorHAnsi"/>
          <w:color w:val="000000"/>
          <w:sz w:val="22"/>
          <w:szCs w:val="22"/>
        </w:rPr>
        <w:t>kapalin</w:t>
      </w:r>
      <w:r w:rsidRPr="00DA18B0">
        <w:rPr>
          <w:rFonts w:asciiTheme="minorHAnsi" w:hAnsiTheme="minorHAnsi" w:cstheme="minorHAnsi"/>
          <w:color w:val="000000"/>
          <w:sz w:val="22"/>
          <w:szCs w:val="22"/>
        </w:rPr>
        <w:t>.</w:t>
      </w:r>
      <w:bookmarkEnd w:id="34"/>
      <w:r w:rsidRPr="00DA18B0">
        <w:rPr>
          <w:rFonts w:asciiTheme="minorHAnsi" w:hAnsiTheme="minorHAnsi" w:cstheme="minorHAnsi"/>
          <w:color w:val="000000"/>
          <w:sz w:val="22"/>
          <w:szCs w:val="22"/>
        </w:rPr>
        <w:t xml:space="preserve"> </w:t>
      </w:r>
    </w:p>
    <w:p w14:paraId="7CBC53D8" w14:textId="085AB0E3" w:rsidR="00D355F2" w:rsidRPr="00DA18B0" w:rsidRDefault="00D355F2"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zajistit dodržování pracovněprávních předpisů, zejména zákona č.</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262/2006 Sb., zákoník práce, ve znění pozdějších předpisů (se zvláštním zřetelem na regulaci odměňování, pracovní doby, doby odpočinku mezi směnami, atp.), zákona č. 435/2004 Sb., o</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zaměstnanosti, ve znění pozdějších předpisů (se zvláštním zřetelem na regulaci zaměstnávání cizinců), a to vůči všem osobám, které se na </w:t>
      </w:r>
      <w:r w:rsidR="003F74FA" w:rsidRPr="00DA18B0">
        <w:rPr>
          <w:rFonts w:asciiTheme="minorHAnsi" w:hAnsiTheme="minorHAnsi" w:cstheme="minorHAnsi"/>
          <w:color w:val="000000"/>
          <w:sz w:val="22"/>
          <w:szCs w:val="22"/>
        </w:rPr>
        <w:t>provádění</w:t>
      </w:r>
      <w:r w:rsidRPr="00DA18B0">
        <w:rPr>
          <w:rFonts w:asciiTheme="minorHAnsi" w:hAnsiTheme="minorHAnsi" w:cstheme="minorHAnsi"/>
          <w:color w:val="000000"/>
          <w:sz w:val="22"/>
          <w:szCs w:val="22"/>
        </w:rPr>
        <w:t xml:space="preserve"> </w:t>
      </w:r>
      <w:r w:rsidR="00986C6E" w:rsidRPr="00DA18B0">
        <w:rPr>
          <w:rFonts w:asciiTheme="minorHAnsi" w:hAnsiTheme="minorHAnsi" w:cstheme="minorHAnsi"/>
          <w:color w:val="000000"/>
          <w:sz w:val="22"/>
          <w:szCs w:val="22"/>
        </w:rPr>
        <w:t>díla</w:t>
      </w:r>
      <w:r w:rsidRPr="00DA18B0">
        <w:rPr>
          <w:rFonts w:asciiTheme="minorHAnsi" w:hAnsiTheme="minorHAnsi" w:cstheme="minorHAnsi"/>
          <w:color w:val="000000"/>
          <w:sz w:val="22"/>
          <w:szCs w:val="22"/>
        </w:rPr>
        <w:t xml:space="preserve"> podílejí a bez ohledu na to, zda jsou práce na předmětu plnění prováděny bezprostředně </w:t>
      </w:r>
      <w:r w:rsidR="003F74F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hotovitelem či jeho poddodavateli.</w:t>
      </w:r>
    </w:p>
    <w:p w14:paraId="47361CE3" w14:textId="77777777" w:rsidR="00DF0F58"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odpovídá za bezpečnost a ochranu zdraví při práci všech osob v prostoru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a zabezpečí, aby osoby podílející se na zhotovení díla a pohybující se po </w:t>
      </w:r>
      <w:r w:rsidR="009C758B" w:rsidRPr="00DA18B0">
        <w:rPr>
          <w:rFonts w:asciiTheme="minorHAnsi" w:hAnsiTheme="minorHAnsi" w:cstheme="minorHAnsi"/>
          <w:color w:val="000000"/>
          <w:sz w:val="22"/>
          <w:szCs w:val="22"/>
        </w:rPr>
        <w:t>S</w:t>
      </w:r>
      <w:r w:rsidR="007575D2" w:rsidRPr="00DA18B0">
        <w:rPr>
          <w:rFonts w:asciiTheme="minorHAnsi" w:hAnsiTheme="minorHAnsi" w:cstheme="minorHAnsi"/>
          <w:color w:val="000000"/>
          <w:sz w:val="22"/>
          <w:szCs w:val="22"/>
        </w:rPr>
        <w:t xml:space="preserve">taveništi byly vybaveny </w:t>
      </w:r>
      <w:r w:rsidR="007575D2" w:rsidRPr="00DA18B0">
        <w:rPr>
          <w:rFonts w:asciiTheme="minorHAnsi" w:hAnsiTheme="minorHAnsi" w:cstheme="minorHAnsi"/>
          <w:color w:val="000000"/>
          <w:sz w:val="22"/>
          <w:szCs w:val="22"/>
        </w:rPr>
        <w:lastRenderedPageBreak/>
        <w:t>ochrannými pracovními pomůckami a řádně proškoleny v oblasti bezpečnosti a ochrany zdraví při</w:t>
      </w:r>
      <w:r w:rsidR="005D0FB5"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práci.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nesmí umožnit bez souhlasu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přístup na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osobám, které se bezprostředně nepodílejí na</w:t>
      </w:r>
      <w:r w:rsidR="001B424B"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provádění díla</w:t>
      </w:r>
      <w:r w:rsidR="001B424B" w:rsidRPr="00DA18B0">
        <w:rPr>
          <w:rFonts w:asciiTheme="minorHAnsi" w:hAnsiTheme="minorHAnsi" w:cstheme="minorHAnsi"/>
          <w:color w:val="000000"/>
          <w:sz w:val="22"/>
          <w:szCs w:val="22"/>
        </w:rPr>
        <w:t xml:space="preserve"> nebo jeho kontrole</w:t>
      </w:r>
      <w:r w:rsidR="007575D2" w:rsidRPr="00DA18B0">
        <w:rPr>
          <w:rFonts w:asciiTheme="minorHAnsi" w:hAnsiTheme="minorHAnsi" w:cstheme="minorHAnsi"/>
          <w:color w:val="000000"/>
          <w:sz w:val="22"/>
          <w:szCs w:val="22"/>
        </w:rPr>
        <w:t xml:space="preserve">. </w:t>
      </w:r>
    </w:p>
    <w:p w14:paraId="2EE0F2E2" w14:textId="296F9A13" w:rsidR="007575D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při</w:t>
      </w:r>
      <w:r w:rsidR="008C5C3E"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provádění díla dle této smlouvy dostát svým povinnostem podle zákona č. 309/2006 Sb., kterým se upravují další požadavky bezpečnosti a ochrany zdraví při práci v pracovněprávních vztazích a</w:t>
      </w:r>
      <w:r w:rsidR="000C42B8"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o</w:t>
      </w:r>
      <w:r w:rsidR="001B424B"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zajištění bezpečnosti a ochrany zdraví při činnosti nebo poskytování služeb mimo pracovněprávní vztahy (zákon o zajištění dalších podmínek bezpečnosti a ochrany zdraví při práci), </w:t>
      </w:r>
      <w:r w:rsidR="00B04CE9" w:rsidRPr="00DA18B0">
        <w:rPr>
          <w:rFonts w:asciiTheme="minorHAnsi" w:hAnsiTheme="minorHAnsi" w:cstheme="minorHAnsi"/>
          <w:color w:val="000000"/>
          <w:sz w:val="22"/>
          <w:szCs w:val="22"/>
        </w:rPr>
        <w:t xml:space="preserve">ve znění pozdějších předpisů </w:t>
      </w:r>
      <w:r w:rsidR="00EA6768">
        <w:rPr>
          <w:rFonts w:asciiTheme="minorHAnsi" w:hAnsiTheme="minorHAnsi" w:cstheme="minorHAnsi"/>
          <w:color w:val="000000"/>
          <w:sz w:val="22"/>
          <w:szCs w:val="22"/>
        </w:rPr>
        <w:t>(dále jen „</w:t>
      </w:r>
      <w:r w:rsidR="00EA6768" w:rsidRPr="00EA6768">
        <w:rPr>
          <w:rFonts w:asciiTheme="minorHAnsi" w:hAnsiTheme="minorHAnsi" w:cstheme="minorHAnsi"/>
          <w:b/>
          <w:bCs/>
          <w:i/>
          <w:iCs/>
          <w:color w:val="000000"/>
          <w:sz w:val="22"/>
          <w:szCs w:val="22"/>
        </w:rPr>
        <w:t>Zákon o zajištění dalších podmínek bezpečnosti a ochrany zdraví při práci</w:t>
      </w:r>
      <w:r w:rsidR="00EA6768">
        <w:rPr>
          <w:rFonts w:asciiTheme="minorHAnsi" w:hAnsiTheme="minorHAnsi" w:cstheme="minorHAnsi"/>
          <w:color w:val="000000"/>
          <w:sz w:val="22"/>
          <w:szCs w:val="22"/>
        </w:rPr>
        <w:t xml:space="preserve">“) </w:t>
      </w:r>
      <w:r w:rsidR="007575D2" w:rsidRPr="00DA18B0">
        <w:rPr>
          <w:rFonts w:asciiTheme="minorHAnsi" w:hAnsiTheme="minorHAnsi" w:cstheme="minorHAnsi"/>
          <w:color w:val="000000"/>
          <w:sz w:val="22"/>
          <w:szCs w:val="22"/>
        </w:rPr>
        <w:t>a dle prováděcích předpisů k tomuto zákonu, zejména nařízení vlády č. 591/2006 Sb., o</w:t>
      </w:r>
      <w:r w:rsidR="00994653"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bližších minimálních požadavcích na bezpečnost a ochranu zdraví při práci na</w:t>
      </w:r>
      <w:r w:rsidR="00994653"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staveništích</w:t>
      </w:r>
      <w:r w:rsidR="003B00F7" w:rsidRPr="00DA18B0">
        <w:rPr>
          <w:rFonts w:asciiTheme="minorHAnsi" w:hAnsiTheme="minorHAnsi" w:cstheme="minorHAnsi"/>
          <w:color w:val="000000"/>
          <w:sz w:val="22"/>
          <w:szCs w:val="22"/>
        </w:rPr>
        <w:t>, ve znění pozdějších předpisů</w:t>
      </w:r>
      <w:r w:rsidR="00020FDE">
        <w:rPr>
          <w:rFonts w:asciiTheme="minorHAnsi" w:hAnsiTheme="minorHAnsi" w:cstheme="minorHAnsi"/>
          <w:color w:val="000000"/>
          <w:sz w:val="22"/>
          <w:szCs w:val="22"/>
        </w:rPr>
        <w:t xml:space="preserve"> a </w:t>
      </w:r>
      <w:r w:rsidR="00EA6768">
        <w:rPr>
          <w:rFonts w:asciiTheme="minorHAnsi" w:hAnsiTheme="minorHAnsi" w:cstheme="minorHAnsi"/>
          <w:color w:val="000000"/>
          <w:sz w:val="22"/>
          <w:szCs w:val="22"/>
        </w:rPr>
        <w:t xml:space="preserve">dále dle </w:t>
      </w:r>
      <w:r w:rsidR="00020FDE">
        <w:rPr>
          <w:rFonts w:asciiTheme="minorHAnsi" w:hAnsiTheme="minorHAnsi" w:cstheme="minorHAnsi"/>
          <w:color w:val="000000"/>
          <w:sz w:val="22"/>
          <w:szCs w:val="22"/>
        </w:rPr>
        <w:t>nařízení vlády č.</w:t>
      </w:r>
      <w:r w:rsidR="00EA6768">
        <w:rPr>
          <w:rFonts w:asciiTheme="minorHAnsi" w:hAnsiTheme="minorHAnsi" w:cstheme="minorHAnsi"/>
          <w:color w:val="000000"/>
          <w:sz w:val="22"/>
          <w:szCs w:val="22"/>
        </w:rPr>
        <w:t> </w:t>
      </w:r>
      <w:r w:rsidR="00020FDE">
        <w:rPr>
          <w:rFonts w:asciiTheme="minorHAnsi" w:hAnsiTheme="minorHAnsi" w:cstheme="minorHAnsi"/>
          <w:color w:val="000000"/>
          <w:sz w:val="22"/>
          <w:szCs w:val="22"/>
        </w:rPr>
        <w:t xml:space="preserve">362/2005 Sb., </w:t>
      </w:r>
      <w:r w:rsidR="00020FDE" w:rsidRPr="00020FDE">
        <w:rPr>
          <w:rFonts w:asciiTheme="minorHAnsi" w:hAnsiTheme="minorHAnsi" w:cstheme="minorHAnsi"/>
          <w:color w:val="000000"/>
          <w:sz w:val="22"/>
          <w:szCs w:val="22"/>
        </w:rPr>
        <w:t>o bližších požadavcích na bezpečnost a ochranu zdraví při práci na pracovištích s nebezpečím pádu z výšky nebo do hloubky</w:t>
      </w:r>
      <w:r w:rsidR="006D7E12" w:rsidRPr="00DA18B0">
        <w:rPr>
          <w:rFonts w:asciiTheme="minorHAnsi" w:hAnsiTheme="minorHAnsi" w:cstheme="minorHAnsi"/>
          <w:color w:val="000000"/>
          <w:sz w:val="22"/>
          <w:szCs w:val="22"/>
        </w:rPr>
        <w:t>.</w:t>
      </w:r>
    </w:p>
    <w:p w14:paraId="06D29548" w14:textId="507E6899" w:rsidR="007575D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se zavazuje k poskytnutí nezbytné součinnosti </w:t>
      </w:r>
      <w:r w:rsidR="00792D2A" w:rsidRPr="00DA18B0">
        <w:rPr>
          <w:rFonts w:asciiTheme="minorHAnsi" w:hAnsiTheme="minorHAnsi" w:cstheme="minorHAnsi"/>
          <w:color w:val="000000"/>
          <w:sz w:val="22"/>
          <w:szCs w:val="22"/>
        </w:rPr>
        <w:t xml:space="preserve">Objednateli a jím pověřeným osobám, </w:t>
      </w:r>
      <w:r w:rsidR="00E6453C" w:rsidRPr="00DA18B0">
        <w:rPr>
          <w:rFonts w:asciiTheme="minorHAnsi" w:hAnsiTheme="minorHAnsi" w:cstheme="minorHAnsi"/>
          <w:color w:val="000000"/>
          <w:sz w:val="22"/>
          <w:szCs w:val="22"/>
        </w:rPr>
        <w:t>TDI</w:t>
      </w:r>
      <w:r w:rsidR="00792D2A" w:rsidRPr="00DA18B0">
        <w:rPr>
          <w:rFonts w:asciiTheme="minorHAnsi" w:hAnsiTheme="minorHAnsi" w:cstheme="minorHAnsi"/>
          <w:color w:val="000000"/>
          <w:sz w:val="22"/>
          <w:szCs w:val="22"/>
        </w:rPr>
        <w:t xml:space="preserve">, </w:t>
      </w:r>
      <w:r w:rsidR="00B06287" w:rsidRPr="00DA18B0">
        <w:rPr>
          <w:rFonts w:asciiTheme="minorHAnsi" w:hAnsiTheme="minorHAnsi" w:cstheme="minorHAnsi"/>
          <w:color w:val="000000"/>
          <w:sz w:val="22"/>
          <w:szCs w:val="22"/>
        </w:rPr>
        <w:t>K</w:t>
      </w:r>
      <w:r w:rsidR="007575D2" w:rsidRPr="00DA18B0">
        <w:rPr>
          <w:rFonts w:asciiTheme="minorHAnsi" w:hAnsiTheme="minorHAnsi" w:cstheme="minorHAnsi"/>
          <w:color w:val="000000"/>
          <w:sz w:val="22"/>
          <w:szCs w:val="22"/>
        </w:rPr>
        <w:t xml:space="preserve">oordinátorovi </w:t>
      </w:r>
      <w:r w:rsidR="000848F7" w:rsidRPr="00DA18B0">
        <w:rPr>
          <w:rFonts w:asciiTheme="minorHAnsi" w:hAnsiTheme="minorHAnsi" w:cstheme="minorHAnsi"/>
          <w:color w:val="000000"/>
          <w:sz w:val="22"/>
          <w:szCs w:val="22"/>
        </w:rPr>
        <w:t>BOZP</w:t>
      </w:r>
      <w:r w:rsidR="00792D2A" w:rsidRPr="00DA18B0">
        <w:rPr>
          <w:rFonts w:asciiTheme="minorHAnsi" w:hAnsiTheme="minorHAnsi" w:cstheme="minorHAnsi"/>
          <w:color w:val="000000"/>
          <w:sz w:val="22"/>
          <w:szCs w:val="22"/>
        </w:rPr>
        <w:t>, AD i orgánům státní správy oprávněným ke kontrole na</w:t>
      </w:r>
      <w:r w:rsidR="000C42B8" w:rsidRPr="00DA18B0">
        <w:rPr>
          <w:rFonts w:asciiTheme="minorHAnsi" w:hAnsiTheme="minorHAnsi" w:cstheme="minorHAnsi"/>
          <w:color w:val="000000"/>
          <w:sz w:val="22"/>
          <w:szCs w:val="22"/>
        </w:rPr>
        <w:t> </w:t>
      </w:r>
      <w:r w:rsidR="00792D2A" w:rsidRPr="00DA18B0">
        <w:rPr>
          <w:rFonts w:asciiTheme="minorHAnsi" w:hAnsiTheme="minorHAnsi" w:cstheme="minorHAnsi"/>
          <w:color w:val="000000"/>
          <w:sz w:val="22"/>
          <w:szCs w:val="22"/>
        </w:rPr>
        <w:t>základě zvláštních předpisů</w:t>
      </w:r>
      <w:r w:rsidR="005B441F" w:rsidRPr="00DA18B0">
        <w:rPr>
          <w:rFonts w:asciiTheme="minorHAnsi" w:hAnsiTheme="minorHAnsi" w:cstheme="minorHAnsi"/>
          <w:color w:val="000000"/>
          <w:sz w:val="22"/>
          <w:szCs w:val="22"/>
        </w:rPr>
        <w:t>, a to zejména ke kontrole provádění díla</w:t>
      </w:r>
      <w:r w:rsidR="00524BC6" w:rsidRPr="00DA18B0">
        <w:rPr>
          <w:rFonts w:asciiTheme="minorHAnsi" w:hAnsiTheme="minorHAnsi" w:cstheme="minorHAnsi"/>
          <w:color w:val="000000"/>
          <w:sz w:val="22"/>
          <w:szCs w:val="22"/>
        </w:rPr>
        <w:t>. Zhotovitel zejména v rámci Staveniště zajistí podmínky pro výkon funkce výše jmenovaných osob, a to v přiměřeném rozsahu</w:t>
      </w:r>
      <w:r w:rsidR="00254D2C" w:rsidRPr="00DA18B0">
        <w:rPr>
          <w:rFonts w:asciiTheme="minorHAnsi" w:hAnsiTheme="minorHAnsi" w:cstheme="minorHAnsi"/>
          <w:color w:val="000000"/>
          <w:sz w:val="22"/>
          <w:szCs w:val="22"/>
        </w:rPr>
        <w:t>.</w:t>
      </w:r>
      <w:r w:rsidR="007575D2" w:rsidRPr="00DA18B0">
        <w:rPr>
          <w:rFonts w:asciiTheme="minorHAnsi" w:hAnsiTheme="minorHAnsi" w:cstheme="minorHAnsi"/>
          <w:color w:val="000000"/>
          <w:sz w:val="22"/>
          <w:szCs w:val="22"/>
        </w:rPr>
        <w:t xml:space="preserve"> </w:t>
      </w:r>
      <w:r w:rsidR="00E61FAE" w:rsidRPr="00DA18B0">
        <w:rPr>
          <w:rFonts w:asciiTheme="minorHAnsi" w:hAnsiTheme="minorHAnsi" w:cstheme="minorHAnsi"/>
          <w:color w:val="000000"/>
          <w:sz w:val="22"/>
          <w:szCs w:val="22"/>
        </w:rPr>
        <w:t xml:space="preserve">Koordinátor BOZP bude Zhotoviteli průběžně zasílat svá zjištění o závadách v elektronické podobě, nebudou-li tato zjištění zaslána v rámci zápisu z kontrolních dnů ve smyslu </w:t>
      </w:r>
      <w:r w:rsidR="0017060B" w:rsidRPr="00DA18B0">
        <w:rPr>
          <w:rFonts w:asciiTheme="minorHAnsi" w:hAnsiTheme="minorHAnsi" w:cstheme="minorHAnsi"/>
          <w:color w:val="000000"/>
          <w:sz w:val="22"/>
          <w:szCs w:val="22"/>
        </w:rPr>
        <w:t>odst</w:t>
      </w:r>
      <w:r w:rsidR="00E61FAE" w:rsidRPr="00DA18B0">
        <w:rPr>
          <w:rFonts w:asciiTheme="minorHAnsi" w:hAnsiTheme="minorHAnsi" w:cstheme="minorHAnsi"/>
          <w:color w:val="000000"/>
          <w:sz w:val="22"/>
          <w:szCs w:val="22"/>
        </w:rPr>
        <w:t xml:space="preserve">. </w:t>
      </w:r>
      <w:r w:rsidR="00233791" w:rsidRPr="00DA18B0">
        <w:rPr>
          <w:rFonts w:asciiTheme="minorHAnsi" w:hAnsiTheme="minorHAnsi" w:cstheme="minorHAnsi"/>
          <w:color w:val="000000"/>
          <w:sz w:val="22"/>
          <w:szCs w:val="22"/>
        </w:rPr>
        <w:fldChar w:fldCharType="begin"/>
      </w:r>
      <w:r w:rsidR="00233791" w:rsidRPr="00DA18B0">
        <w:rPr>
          <w:rFonts w:asciiTheme="minorHAnsi" w:hAnsiTheme="minorHAnsi" w:cstheme="minorHAnsi"/>
          <w:color w:val="000000"/>
          <w:sz w:val="22"/>
          <w:szCs w:val="22"/>
        </w:rPr>
        <w:instrText xml:space="preserve"> REF _Ref66438794 \r \h </w:instrText>
      </w:r>
      <w:r w:rsidR="00C81447" w:rsidRPr="00DA18B0">
        <w:rPr>
          <w:rFonts w:asciiTheme="minorHAnsi" w:hAnsiTheme="minorHAnsi" w:cstheme="minorHAnsi"/>
          <w:color w:val="000000"/>
          <w:sz w:val="22"/>
          <w:szCs w:val="22"/>
        </w:rPr>
        <w:instrText xml:space="preserve"> \* MERGEFORMAT </w:instrText>
      </w:r>
      <w:r w:rsidR="00233791" w:rsidRPr="00DA18B0">
        <w:rPr>
          <w:rFonts w:asciiTheme="minorHAnsi" w:hAnsiTheme="minorHAnsi" w:cstheme="minorHAnsi"/>
          <w:color w:val="000000"/>
          <w:sz w:val="22"/>
          <w:szCs w:val="22"/>
        </w:rPr>
      </w:r>
      <w:r w:rsidR="00233791"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VIII.19</w:t>
      </w:r>
      <w:r w:rsidR="00233791" w:rsidRPr="00DA18B0">
        <w:rPr>
          <w:rFonts w:asciiTheme="minorHAnsi" w:hAnsiTheme="minorHAnsi" w:cstheme="minorHAnsi"/>
          <w:color w:val="000000"/>
          <w:sz w:val="22"/>
          <w:szCs w:val="22"/>
        </w:rPr>
        <w:fldChar w:fldCharType="end"/>
      </w:r>
      <w:r w:rsidR="00233791" w:rsidRPr="00DA18B0">
        <w:rPr>
          <w:rFonts w:asciiTheme="minorHAnsi" w:hAnsiTheme="minorHAnsi" w:cstheme="minorHAnsi"/>
          <w:color w:val="000000"/>
          <w:sz w:val="22"/>
          <w:szCs w:val="22"/>
        </w:rPr>
        <w:t>.</w:t>
      </w:r>
      <w:r w:rsidR="00E61FAE" w:rsidRPr="00DA18B0">
        <w:rPr>
          <w:rFonts w:asciiTheme="minorHAnsi" w:hAnsiTheme="minorHAnsi" w:cstheme="minorHAnsi"/>
          <w:color w:val="000000"/>
          <w:sz w:val="22"/>
          <w:szCs w:val="22"/>
        </w:rPr>
        <w:t xml:space="preserve"> písm. </w:t>
      </w:r>
      <w:r w:rsidR="000B666D" w:rsidRPr="00DA18B0">
        <w:rPr>
          <w:rFonts w:asciiTheme="minorHAnsi" w:hAnsiTheme="minorHAnsi" w:cstheme="minorHAnsi"/>
          <w:color w:val="000000"/>
          <w:sz w:val="22"/>
          <w:szCs w:val="22"/>
        </w:rPr>
        <w:fldChar w:fldCharType="begin"/>
      </w:r>
      <w:r w:rsidR="000B666D" w:rsidRPr="00DA18B0">
        <w:rPr>
          <w:rFonts w:asciiTheme="minorHAnsi" w:hAnsiTheme="minorHAnsi" w:cstheme="minorHAnsi"/>
          <w:color w:val="000000"/>
          <w:sz w:val="22"/>
          <w:szCs w:val="22"/>
        </w:rPr>
        <w:instrText xml:space="preserve"> REF _Ref101516267 \r \h </w:instrText>
      </w:r>
      <w:r w:rsidR="00DA18B0" w:rsidRPr="00DA18B0">
        <w:rPr>
          <w:rFonts w:asciiTheme="minorHAnsi" w:hAnsiTheme="minorHAnsi" w:cstheme="minorHAnsi"/>
          <w:color w:val="000000"/>
          <w:sz w:val="22"/>
          <w:szCs w:val="22"/>
        </w:rPr>
        <w:instrText xml:space="preserve"> \* MERGEFORMAT </w:instrText>
      </w:r>
      <w:r w:rsidR="000B666D" w:rsidRPr="00DA18B0">
        <w:rPr>
          <w:rFonts w:asciiTheme="minorHAnsi" w:hAnsiTheme="minorHAnsi" w:cstheme="minorHAnsi"/>
          <w:color w:val="000000"/>
          <w:sz w:val="22"/>
          <w:szCs w:val="22"/>
        </w:rPr>
      </w:r>
      <w:r w:rsidR="000B666D"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f)</w:t>
      </w:r>
      <w:r w:rsidR="000B666D" w:rsidRPr="00DA18B0">
        <w:rPr>
          <w:rFonts w:asciiTheme="minorHAnsi" w:hAnsiTheme="minorHAnsi" w:cstheme="minorHAnsi"/>
          <w:color w:val="000000"/>
          <w:sz w:val="22"/>
          <w:szCs w:val="22"/>
        </w:rPr>
        <w:fldChar w:fldCharType="end"/>
      </w:r>
      <w:r w:rsidR="00E61FAE" w:rsidRPr="00DA18B0">
        <w:rPr>
          <w:rFonts w:asciiTheme="minorHAnsi" w:hAnsiTheme="minorHAnsi" w:cstheme="minorHAnsi"/>
          <w:color w:val="000000"/>
          <w:sz w:val="22"/>
          <w:szCs w:val="22"/>
        </w:rPr>
        <w:t xml:space="preserve"> této smlouvy. Koordinátor BOZP bude pořizovat fotodokumentaci zjištěných závad, kterou připojí ke svým zjištěním. </w:t>
      </w:r>
    </w:p>
    <w:p w14:paraId="6FDADCA8" w14:textId="77777777" w:rsidR="00D30CA6"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bookmarkStart w:id="35" w:name="_Ref157972855"/>
      <w:bookmarkStart w:id="36" w:name="_Ref66438794"/>
      <w:r w:rsidRPr="00DA18B0">
        <w:rPr>
          <w:rFonts w:asciiTheme="minorHAnsi" w:hAnsiTheme="minorHAnsi" w:cstheme="minorHAnsi"/>
          <w:color w:val="000000"/>
          <w:sz w:val="22"/>
          <w:szCs w:val="22"/>
        </w:rPr>
        <w:t xml:space="preserve">Zhotovitel je povinen po celou dobu trvání smlouvy disponovat kvalifikací, kterou prokázal v rámci </w:t>
      </w:r>
      <w:r w:rsidR="00D4380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adávacího řízení před uzavřením této smlouvy.</w:t>
      </w:r>
      <w:bookmarkEnd w:id="35"/>
      <w:r w:rsidRPr="00DA18B0">
        <w:rPr>
          <w:rFonts w:asciiTheme="minorHAnsi" w:hAnsiTheme="minorHAnsi" w:cstheme="minorHAnsi"/>
          <w:color w:val="000000"/>
          <w:sz w:val="22"/>
          <w:szCs w:val="22"/>
        </w:rPr>
        <w:t xml:space="preserve"> </w:t>
      </w:r>
    </w:p>
    <w:p w14:paraId="1F6F5CBD" w14:textId="25B019CF" w:rsidR="001E6BAF"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realizovat práce vyžadující zvláštní způsobilost nebo povolení podle příslušných předpisů osobami, které tuto podmínku splňují.</w:t>
      </w:r>
      <w:r w:rsidR="00D4380A" w:rsidRPr="00DA18B0">
        <w:rPr>
          <w:rFonts w:asciiTheme="minorHAnsi" w:hAnsiTheme="minorHAnsi" w:cstheme="minorHAnsi"/>
          <w:color w:val="000000"/>
          <w:sz w:val="22"/>
          <w:szCs w:val="22"/>
        </w:rPr>
        <w:t xml:space="preserve"> </w:t>
      </w:r>
      <w:r w:rsidR="001E6BAF" w:rsidRPr="00DA18B0">
        <w:rPr>
          <w:rFonts w:asciiTheme="minorHAnsi" w:hAnsiTheme="minorHAnsi" w:cstheme="minorHAnsi"/>
          <w:color w:val="000000"/>
          <w:sz w:val="22"/>
          <w:szCs w:val="22"/>
        </w:rPr>
        <w:t>Elektroinstalační práce budou provedeny za řízení pracovníků s potřebnou zkouškou podle nařízení vlády č. 194/2022 Sb., o požadavcích na odbornou způsobilost k výkonu činnosti na elektrických zařízeních a na</w:t>
      </w:r>
      <w:r w:rsidR="001E6BAF" w:rsidRPr="00DA18B0">
        <w:rPr>
          <w:rFonts w:asciiTheme="minorHAnsi" w:hAnsiTheme="minorHAnsi" w:cstheme="minorHAnsi"/>
          <w:snapToGrid w:val="0"/>
          <w:sz w:val="22"/>
          <w:szCs w:val="22"/>
        </w:rPr>
        <w:t xml:space="preserve"> odbornou způsobilost v elektrotechnice</w:t>
      </w:r>
      <w:r w:rsidR="001E6BAF" w:rsidRPr="00DA18B0">
        <w:rPr>
          <w:rFonts w:asciiTheme="minorHAnsi" w:hAnsiTheme="minorHAnsi" w:cstheme="minorHAnsi"/>
          <w:color w:val="000000"/>
          <w:sz w:val="22"/>
          <w:szCs w:val="22"/>
        </w:rPr>
        <w:t>.</w:t>
      </w:r>
    </w:p>
    <w:p w14:paraId="08368826" w14:textId="77777777" w:rsidR="00B60E98"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bookmarkStart w:id="37" w:name="_Ref175123107"/>
      <w:r w:rsidRPr="00DA18B0">
        <w:rPr>
          <w:rFonts w:asciiTheme="minorHAnsi" w:hAnsiTheme="minorHAnsi" w:cstheme="minorHAnsi"/>
          <w:color w:val="000000"/>
          <w:sz w:val="22"/>
          <w:szCs w:val="22"/>
        </w:rPr>
        <w:t>Zhotovitel je oprávněn v průběhu trvání této smlouvy změnit osobu poddodavatele, s jejíž / s jejichž / pomocí prokázal kvalifikaci v </w:t>
      </w:r>
      <w:r w:rsidR="00D4380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 xml:space="preserve">adávacím řízení, které předcházelo uzavření této smlouvy, pouze ve výjimečných případech s předchozím písemným souhlasem Objednatele. Nová osoba musí disponovat minimálně stejnou kvalifikací, kterou původní poddodavatel prokázal za Zhotovitele. Objednatel vydá písemný souhlas se změnou do </w:t>
      </w:r>
      <w:r w:rsidR="00D4380A" w:rsidRPr="00DA18B0">
        <w:rPr>
          <w:rFonts w:asciiTheme="minorHAnsi" w:hAnsiTheme="minorHAnsi" w:cstheme="minorHAnsi"/>
          <w:color w:val="000000"/>
          <w:sz w:val="22"/>
          <w:szCs w:val="22"/>
        </w:rPr>
        <w:t>3 pracovních</w:t>
      </w:r>
      <w:r w:rsidRPr="00DA18B0">
        <w:rPr>
          <w:rFonts w:asciiTheme="minorHAnsi" w:hAnsiTheme="minorHAnsi" w:cstheme="minorHAnsi"/>
          <w:color w:val="000000"/>
          <w:sz w:val="22"/>
          <w:szCs w:val="22"/>
        </w:rPr>
        <w:t xml:space="preserve"> dnů od doručení žádosti Zhotovitele a potřebných dokladů Objednateli, disponuje-li nový poddodavatel potřebnou kvalifikací. Objednatel nesmí souhlas se změnou osoby poddodavatele bez vážných objektivních důvodů odmítnout, pokud mu budou Zhotovitelem příslušné doklady předloženy.</w:t>
      </w:r>
      <w:bookmarkEnd w:id="37"/>
      <w:r w:rsidRPr="00DA18B0">
        <w:rPr>
          <w:rFonts w:asciiTheme="minorHAnsi" w:hAnsiTheme="minorHAnsi" w:cstheme="minorHAnsi"/>
          <w:color w:val="000000"/>
          <w:sz w:val="22"/>
          <w:szCs w:val="22"/>
        </w:rPr>
        <w:t xml:space="preserve"> </w:t>
      </w:r>
    </w:p>
    <w:p w14:paraId="5D23ECAE" w14:textId="2FB3C70E" w:rsidR="003A6FE2" w:rsidRPr="00DA18B0" w:rsidRDefault="00B60E98" w:rsidP="000F2D64">
      <w:pPr>
        <w:numPr>
          <w:ilvl w:val="1"/>
          <w:numId w:val="32"/>
        </w:numPr>
        <w:spacing w:after="120"/>
        <w:ind w:left="426" w:hanging="426"/>
        <w:jc w:val="both"/>
        <w:rPr>
          <w:rFonts w:asciiTheme="minorHAnsi" w:hAnsiTheme="minorHAnsi" w:cstheme="minorHAnsi"/>
          <w:color w:val="000000"/>
          <w:sz w:val="22"/>
          <w:szCs w:val="22"/>
        </w:rPr>
      </w:pPr>
      <w:bookmarkStart w:id="38" w:name="_Ref175123116"/>
      <w:bookmarkStart w:id="39" w:name="_Hlk175122883"/>
      <w:r w:rsidRPr="00DA18B0">
        <w:rPr>
          <w:rFonts w:asciiTheme="minorHAnsi" w:hAnsiTheme="minorHAnsi" w:cstheme="minorHAnsi"/>
          <w:color w:val="000000"/>
          <w:sz w:val="22"/>
          <w:szCs w:val="22"/>
        </w:rPr>
        <w:t xml:space="preserve">Poddodavatelé, kteří nejsou identifikováni v příloze č. 3 této smlouvy </w:t>
      </w:r>
      <w:r w:rsidR="003A6FE2" w:rsidRPr="00DA18B0">
        <w:rPr>
          <w:rFonts w:asciiTheme="minorHAnsi" w:hAnsiTheme="minorHAnsi" w:cstheme="minorHAnsi"/>
          <w:color w:val="000000"/>
          <w:sz w:val="22"/>
          <w:szCs w:val="22"/>
        </w:rPr>
        <w:t xml:space="preserve">Zhotovitel </w:t>
      </w:r>
      <w:r w:rsidRPr="00DA18B0">
        <w:rPr>
          <w:rFonts w:asciiTheme="minorHAnsi" w:hAnsiTheme="minorHAnsi" w:cstheme="minorHAnsi"/>
          <w:color w:val="000000"/>
          <w:sz w:val="22"/>
          <w:szCs w:val="22"/>
        </w:rPr>
        <w:t xml:space="preserve">identifikuje </w:t>
      </w:r>
      <w:r w:rsidR="003A6FE2" w:rsidRPr="00DA18B0">
        <w:rPr>
          <w:rFonts w:asciiTheme="minorHAnsi" w:hAnsiTheme="minorHAnsi" w:cstheme="minorHAnsi"/>
          <w:color w:val="000000"/>
          <w:sz w:val="22"/>
          <w:szCs w:val="22"/>
        </w:rPr>
        <w:t>Objednateli při předání Staveniště</w:t>
      </w:r>
      <w:r w:rsidRPr="00DA18B0">
        <w:rPr>
          <w:rFonts w:asciiTheme="minorHAnsi" w:hAnsiTheme="minorHAnsi" w:cstheme="minorHAnsi"/>
          <w:color w:val="000000"/>
          <w:sz w:val="22"/>
          <w:szCs w:val="22"/>
        </w:rPr>
        <w:t xml:space="preserve">, avšak nejpozději před zahájením plnění Veřejné zakázky poddodavatelem, včetně </w:t>
      </w:r>
      <w:r w:rsidR="003A6FE2" w:rsidRPr="00DA18B0">
        <w:rPr>
          <w:rFonts w:asciiTheme="minorHAnsi" w:hAnsiTheme="minorHAnsi" w:cstheme="minorHAnsi"/>
          <w:color w:val="000000"/>
          <w:sz w:val="22"/>
          <w:szCs w:val="22"/>
        </w:rPr>
        <w:t xml:space="preserve">uvedení výše jejich podílu. </w:t>
      </w:r>
      <w:r w:rsidRPr="00DA18B0">
        <w:rPr>
          <w:rFonts w:asciiTheme="minorHAnsi" w:hAnsiTheme="minorHAnsi" w:cstheme="minorHAnsi"/>
          <w:color w:val="000000"/>
          <w:sz w:val="22"/>
          <w:szCs w:val="22"/>
        </w:rPr>
        <w:t>Zhotovitel je povinen vést seznam poddodavatelů, t</w:t>
      </w:r>
      <w:r w:rsidR="003A6FE2" w:rsidRPr="00DA18B0">
        <w:rPr>
          <w:rFonts w:asciiTheme="minorHAnsi" w:hAnsiTheme="minorHAnsi" w:cstheme="minorHAnsi"/>
          <w:color w:val="000000"/>
          <w:sz w:val="22"/>
          <w:szCs w:val="22"/>
        </w:rPr>
        <w:t xml:space="preserve">ento seznam je Zhotovitel povinen průběžně aktualizovat a na vyžádání předložit Objednateli; tím není dotčena povinnost Zhotovitele ve smyslu </w:t>
      </w:r>
      <w:proofErr w:type="spellStart"/>
      <w:r w:rsidR="003A6FE2" w:rsidRPr="00DA18B0">
        <w:rPr>
          <w:rFonts w:asciiTheme="minorHAnsi" w:hAnsiTheme="minorHAnsi" w:cstheme="minorHAnsi"/>
          <w:color w:val="000000"/>
          <w:sz w:val="22"/>
          <w:szCs w:val="22"/>
        </w:rPr>
        <w:t>ust</w:t>
      </w:r>
      <w:proofErr w:type="spellEnd"/>
      <w:r w:rsidR="003A6FE2" w:rsidRPr="00DA18B0">
        <w:rPr>
          <w:rFonts w:asciiTheme="minorHAnsi" w:hAnsiTheme="minorHAnsi" w:cstheme="minorHAnsi"/>
          <w:color w:val="000000"/>
          <w:sz w:val="22"/>
          <w:szCs w:val="22"/>
        </w:rPr>
        <w:t xml:space="preserve">. § 105 odst. </w:t>
      </w:r>
      <w:r w:rsidRPr="00DA18B0">
        <w:rPr>
          <w:rFonts w:asciiTheme="minorHAnsi" w:hAnsiTheme="minorHAnsi" w:cstheme="minorHAnsi"/>
          <w:color w:val="000000"/>
          <w:sz w:val="22"/>
          <w:szCs w:val="22"/>
        </w:rPr>
        <w:t>5</w:t>
      </w:r>
      <w:r w:rsidR="003A6FE2" w:rsidRPr="00DA18B0">
        <w:rPr>
          <w:rFonts w:asciiTheme="minorHAnsi" w:hAnsiTheme="minorHAnsi" w:cstheme="minorHAnsi"/>
          <w:color w:val="000000"/>
          <w:sz w:val="22"/>
          <w:szCs w:val="22"/>
        </w:rPr>
        <w:t xml:space="preserve"> ZZVZ.</w:t>
      </w:r>
      <w:bookmarkEnd w:id="38"/>
    </w:p>
    <w:bookmarkEnd w:id="39"/>
    <w:p w14:paraId="7E299758" w14:textId="77777777" w:rsidR="003A6FE2"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Povinnosti stavbyvedoucího (osoby, která zabezpečuje odborné vedení provádění stavby ve smyslu Stavebního zákona):</w:t>
      </w:r>
    </w:p>
    <w:p w14:paraId="1C9FF4C5" w14:textId="77777777" w:rsidR="003A6FE2" w:rsidRPr="00DA18B0" w:rsidRDefault="003A6FE2" w:rsidP="000F2D64">
      <w:pPr>
        <w:numPr>
          <w:ilvl w:val="1"/>
          <w:numId w:val="19"/>
        </w:numPr>
        <w:tabs>
          <w:tab w:val="clear" w:pos="1191"/>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osobně dohlíží na řádnou realizaci Stavby,</w:t>
      </w:r>
    </w:p>
    <w:p w14:paraId="3F7DEF53" w14:textId="77777777" w:rsidR="003A6FE2" w:rsidRPr="00DA18B0" w:rsidRDefault="003A6FE2" w:rsidP="000F2D64">
      <w:pPr>
        <w:numPr>
          <w:ilvl w:val="1"/>
          <w:numId w:val="19"/>
        </w:numPr>
        <w:tabs>
          <w:tab w:val="clear" w:pos="1191"/>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účastní se kontrolních dnů Stavby a kontrolních prohlídek Stavby, vyjma objektivní nemožnosti (např. nemoc), jakož je povinen být pravidelně přítomen na stavbě za účelem nezbytného dozoru nad jejím průběhem,</w:t>
      </w:r>
    </w:p>
    <w:p w14:paraId="5D53211C" w14:textId="77777777" w:rsidR="003A6FE2" w:rsidRPr="00DA18B0" w:rsidRDefault="003A6FE2" w:rsidP="000F2D64">
      <w:pPr>
        <w:numPr>
          <w:ilvl w:val="1"/>
          <w:numId w:val="19"/>
        </w:numPr>
        <w:tabs>
          <w:tab w:val="clear" w:pos="1191"/>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lastRenderedPageBreak/>
        <w:t>aktivně se účastní předávání Stavby Objednateli a při kontrole odstranění závad zjištěných při přebírání Stavby Objednatelem, přičemž aktivní účastí se rozumí účast při prohlídce Stavby Objednatelem či jeho technickým dozorem.</w:t>
      </w:r>
    </w:p>
    <w:p w14:paraId="592A26D5" w14:textId="307D06B7" w:rsidR="003A6FE2"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bookmarkStart w:id="40" w:name="_Ref157972914"/>
      <w:r w:rsidRPr="00DA18B0">
        <w:rPr>
          <w:rFonts w:asciiTheme="minorHAnsi" w:hAnsiTheme="minorHAnsi" w:cstheme="minorHAnsi"/>
          <w:color w:val="000000"/>
          <w:sz w:val="22"/>
          <w:szCs w:val="22"/>
        </w:rPr>
        <w:t>Zhotovitel je povinen provádět veškeré činnosti na Stavbě pod odborným vedením stavbyvedoucího, který je povinen být na Staveništi přítomen, a to minimálně v rozsahu shora uvedeném.</w:t>
      </w:r>
      <w:bookmarkEnd w:id="40"/>
    </w:p>
    <w:p w14:paraId="4120964A" w14:textId="592F160D" w:rsidR="003A6FE2"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bookmarkStart w:id="41" w:name="_Ref157972988"/>
      <w:r w:rsidRPr="00DA18B0">
        <w:rPr>
          <w:rFonts w:asciiTheme="minorHAnsi" w:hAnsiTheme="minorHAnsi" w:cstheme="minorHAnsi"/>
          <w:color w:val="000000"/>
          <w:sz w:val="22"/>
          <w:szCs w:val="22"/>
        </w:rPr>
        <w:t xml:space="preserve">Zhotovitel je povinen zajistit stejnou dobu splatnosti faktur vůči svým poddodavatelům jaká je stanovena v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_Ref469403926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VII.8</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 Zhotovitel je rovněž povinen provádět platby svým poddodavatelům řádně a včas. Ve stejném rozsahu je Zhotovitel povinen zavázat i své poddodavatele ve vztahu k dalším článkům poddodavatelského řetězce.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41"/>
    </w:p>
    <w:p w14:paraId="1A3277B7" w14:textId="77777777" w:rsidR="003A6FE2"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je povinen chránit osobní údaje a při jejich ochraně postupovat v souladu s 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57B5A214" w14:textId="77777777" w:rsidR="004105A3" w:rsidRPr="00DA18B0" w:rsidRDefault="004105A3"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Kontrola prováděných prací bude realizována zejména v rámci kontrolních dnů, s tím, že:</w:t>
      </w:r>
      <w:bookmarkEnd w:id="36"/>
    </w:p>
    <w:p w14:paraId="6E17B892" w14:textId="1110BF2D" w:rsidR="004105A3" w:rsidRPr="00DA18B0" w:rsidRDefault="004105A3"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kontrolní dny se budou konat dle potřeby, zpravidla jednou </w:t>
      </w:r>
      <w:r w:rsidR="007E0887" w:rsidRPr="00DA18B0">
        <w:rPr>
          <w:rFonts w:asciiTheme="minorHAnsi" w:hAnsiTheme="minorHAnsi" w:cstheme="minorHAnsi"/>
          <w:color w:val="000000"/>
          <w:sz w:val="22"/>
          <w:szCs w:val="22"/>
        </w:rPr>
        <w:t xml:space="preserve">za </w:t>
      </w:r>
      <w:r w:rsidR="009E0FDC" w:rsidRPr="00DA18B0">
        <w:rPr>
          <w:rFonts w:asciiTheme="minorHAnsi" w:hAnsiTheme="minorHAnsi" w:cstheme="minorHAnsi"/>
          <w:color w:val="000000"/>
          <w:sz w:val="22"/>
          <w:szCs w:val="22"/>
        </w:rPr>
        <w:t>7</w:t>
      </w:r>
      <w:r w:rsidR="007E0887" w:rsidRPr="00DA18B0">
        <w:rPr>
          <w:rFonts w:asciiTheme="minorHAnsi" w:hAnsiTheme="minorHAnsi" w:cstheme="minorHAnsi"/>
          <w:color w:val="000000"/>
          <w:sz w:val="22"/>
          <w:szCs w:val="22"/>
        </w:rPr>
        <w:t xml:space="preserve"> dnů</w:t>
      </w:r>
      <w:r w:rsidRPr="00DA18B0">
        <w:rPr>
          <w:rFonts w:asciiTheme="minorHAnsi" w:hAnsiTheme="minorHAnsi" w:cstheme="minorHAnsi"/>
          <w:color w:val="000000"/>
          <w:sz w:val="22"/>
          <w:szCs w:val="22"/>
        </w:rPr>
        <w:t>,</w:t>
      </w:r>
      <w:r w:rsidR="00E61FAE" w:rsidRPr="00DA18B0">
        <w:rPr>
          <w:rFonts w:asciiTheme="minorHAnsi" w:hAnsiTheme="minorHAnsi" w:cstheme="minorHAnsi"/>
          <w:color w:val="000000"/>
          <w:sz w:val="22"/>
          <w:szCs w:val="22"/>
        </w:rPr>
        <w:t xml:space="preserve"> </w:t>
      </w:r>
    </w:p>
    <w:p w14:paraId="1F10BB0B" w14:textId="5EFA1F24" w:rsidR="00061F8C" w:rsidRPr="00DA18B0" w:rsidRDefault="00061F8C"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w:t>
      </w:r>
      <w:r w:rsidR="00ED57F8" w:rsidRPr="00DA18B0">
        <w:rPr>
          <w:rFonts w:asciiTheme="minorHAnsi" w:hAnsiTheme="minorHAnsi" w:cstheme="minorHAnsi"/>
          <w:color w:val="000000"/>
          <w:sz w:val="22"/>
          <w:szCs w:val="22"/>
        </w:rPr>
        <w:t xml:space="preserve">písemně </w:t>
      </w:r>
      <w:r w:rsidRPr="00DA18B0">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písemná </w:t>
      </w:r>
      <w:r w:rsidR="00ED57F8" w:rsidRPr="00DA18B0">
        <w:rPr>
          <w:rFonts w:asciiTheme="minorHAnsi" w:hAnsiTheme="minorHAnsi" w:cstheme="minorHAnsi"/>
          <w:color w:val="000000"/>
          <w:sz w:val="22"/>
          <w:szCs w:val="22"/>
        </w:rPr>
        <w:t>a</w:t>
      </w:r>
      <w:r w:rsidR="000265C9" w:rsidRPr="00DA18B0">
        <w:rPr>
          <w:rFonts w:asciiTheme="minorHAnsi" w:hAnsiTheme="minorHAnsi" w:cstheme="minorHAnsi"/>
          <w:color w:val="000000"/>
          <w:sz w:val="22"/>
          <w:szCs w:val="22"/>
        </w:rPr>
        <w:t> </w:t>
      </w:r>
      <w:r w:rsidR="00ED57F8" w:rsidRPr="00DA18B0">
        <w:rPr>
          <w:rFonts w:asciiTheme="minorHAnsi" w:hAnsiTheme="minorHAnsi" w:cstheme="minorHAnsi"/>
          <w:color w:val="000000"/>
          <w:sz w:val="22"/>
          <w:szCs w:val="22"/>
        </w:rPr>
        <w:t xml:space="preserve">doručená Objednateli nejméně 3 pracovní dny předem a současně zapsaná </w:t>
      </w:r>
      <w:r w:rsidRPr="00DA18B0">
        <w:rPr>
          <w:rFonts w:asciiTheme="minorHAnsi" w:hAnsiTheme="minorHAnsi" w:cstheme="minorHAnsi"/>
          <w:color w:val="000000"/>
          <w:sz w:val="22"/>
          <w:szCs w:val="22"/>
        </w:rPr>
        <w:t>ve stavebním deníku. V případě, že Zhotovitel tento závaz</w:t>
      </w:r>
      <w:r w:rsidR="00AA3BA9" w:rsidRPr="00DA18B0">
        <w:rPr>
          <w:rFonts w:asciiTheme="minorHAnsi" w:hAnsiTheme="minorHAnsi" w:cstheme="minorHAnsi"/>
          <w:color w:val="000000"/>
          <w:sz w:val="22"/>
          <w:szCs w:val="22"/>
        </w:rPr>
        <w:t>ek nesplní, je povinen umožnit O</w:t>
      </w:r>
      <w:r w:rsidRPr="00DA18B0">
        <w:rPr>
          <w:rFonts w:asciiTheme="minorHAnsi" w:hAnsiTheme="minorHAnsi" w:cstheme="minorHAnsi"/>
          <w:color w:val="000000"/>
          <w:sz w:val="22"/>
          <w:szCs w:val="22"/>
        </w:rPr>
        <w:t>bjednateli provedení dodatečné kontroly a nese náklady s tím spojené,</w:t>
      </w:r>
    </w:p>
    <w:p w14:paraId="5EA74F3D" w14:textId="3DC41023" w:rsidR="00E61FAE" w:rsidRPr="00DA18B0" w:rsidRDefault="00E61FAE"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oznámí Objednateli 3 pracovní dny předem termín provádění zkoušek a seznámí Objednatele písemně s jejich výsledky do 7 dnů od jejich provedení. Provedené zkoušky jsou v</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ceně díla. Objednatel si vyhrazuje právo se k výsledkům zkoušek vyjádřit a v případě pochybností o jejich průkaznosti nařídit jejich opakování. Náklady na tyto dodatečné zkoušky jdou k tíži Zhotovitele v případě, že jejich výsledky </w:t>
      </w:r>
      <w:proofErr w:type="gramStart"/>
      <w:r w:rsidRPr="00DA18B0">
        <w:rPr>
          <w:rFonts w:asciiTheme="minorHAnsi" w:hAnsiTheme="minorHAnsi" w:cstheme="minorHAnsi"/>
          <w:color w:val="000000"/>
          <w:sz w:val="22"/>
          <w:szCs w:val="22"/>
        </w:rPr>
        <w:t>prokáží</w:t>
      </w:r>
      <w:proofErr w:type="gramEnd"/>
      <w:r w:rsidRPr="00DA18B0">
        <w:rPr>
          <w:rFonts w:asciiTheme="minorHAnsi" w:hAnsiTheme="minorHAnsi" w:cstheme="minorHAnsi"/>
          <w:color w:val="000000"/>
          <w:sz w:val="22"/>
          <w:szCs w:val="22"/>
        </w:rPr>
        <w:t xml:space="preserve"> pochybnosti Objednatele, v</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opačném případě hradí náklady na opakované zkoušky Objednatel,</w:t>
      </w:r>
    </w:p>
    <w:p w14:paraId="549791CD" w14:textId="49ACDA48" w:rsidR="004105A3" w:rsidRPr="00DA18B0" w:rsidRDefault="004105A3"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termíny konání kontrolních dnů budou stanoveny v zápisu o předání </w:t>
      </w:r>
      <w:r w:rsidR="00A51482" w:rsidRPr="00DA18B0">
        <w:rPr>
          <w:rFonts w:asciiTheme="minorHAnsi" w:hAnsiTheme="minorHAnsi" w:cstheme="minorHAnsi"/>
          <w:color w:val="000000"/>
          <w:sz w:val="22"/>
          <w:szCs w:val="22"/>
        </w:rPr>
        <w:t>Staveniště</w:t>
      </w:r>
      <w:r w:rsidRPr="00DA18B0">
        <w:rPr>
          <w:rFonts w:asciiTheme="minorHAnsi" w:hAnsiTheme="minorHAnsi" w:cstheme="minorHAnsi"/>
          <w:color w:val="000000"/>
          <w:sz w:val="22"/>
          <w:szCs w:val="22"/>
        </w:rPr>
        <w:t>; v případě potřeby budou kontrolní dny konány také mimo předem stanovený termín, a to buď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dohody stran uvedené v zápisu z kontrolního dne, nebo na základě výzvy </w:t>
      </w:r>
      <w:r w:rsidR="00465F7D" w:rsidRPr="00DA18B0">
        <w:rPr>
          <w:rFonts w:asciiTheme="minorHAnsi" w:hAnsiTheme="minorHAnsi" w:cstheme="minorHAnsi"/>
          <w:color w:val="000000"/>
          <w:sz w:val="22"/>
          <w:szCs w:val="22"/>
        </w:rPr>
        <w:t xml:space="preserve">Objednatele, </w:t>
      </w:r>
      <w:r w:rsidR="00E6453C" w:rsidRPr="00DA18B0">
        <w:rPr>
          <w:rFonts w:asciiTheme="minorHAnsi" w:hAnsiTheme="minorHAnsi" w:cstheme="minorHAnsi"/>
          <w:color w:val="000000"/>
          <w:sz w:val="22"/>
          <w:szCs w:val="22"/>
        </w:rPr>
        <w:t>TDI</w:t>
      </w:r>
      <w:r w:rsidR="00BA1BB4" w:rsidRPr="00DA18B0">
        <w:rPr>
          <w:rFonts w:asciiTheme="minorHAnsi" w:hAnsiTheme="minorHAnsi" w:cstheme="minorHAnsi"/>
          <w:color w:val="000000"/>
          <w:sz w:val="22"/>
          <w:szCs w:val="22"/>
        </w:rPr>
        <w:t xml:space="preserve"> nebo AD</w:t>
      </w:r>
      <w:r w:rsidRPr="00DA18B0">
        <w:rPr>
          <w:rFonts w:asciiTheme="minorHAnsi" w:hAnsiTheme="minorHAnsi" w:cstheme="minorHAnsi"/>
          <w:color w:val="000000"/>
          <w:sz w:val="22"/>
          <w:szCs w:val="22"/>
        </w:rPr>
        <w:t>,</w:t>
      </w:r>
    </w:p>
    <w:p w14:paraId="55C13891" w14:textId="073EC969" w:rsidR="004105A3" w:rsidRPr="00DA18B0" w:rsidRDefault="004105A3"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kontrolní dny budou řízeny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w:t>
      </w:r>
    </w:p>
    <w:p w14:paraId="775BA519" w14:textId="0EC17F0A" w:rsidR="00E61FAE" w:rsidRPr="00DA18B0" w:rsidRDefault="00E61FAE"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bookmarkStart w:id="42" w:name="_Ref101516267"/>
      <w:r w:rsidRPr="00DA18B0">
        <w:rPr>
          <w:rFonts w:asciiTheme="minorHAnsi" w:hAnsiTheme="minorHAnsi" w:cstheme="minorHAnsi"/>
          <w:color w:val="000000"/>
          <w:sz w:val="22"/>
          <w:szCs w:val="22"/>
        </w:rPr>
        <w:t xml:space="preserve">z kontrolních dnů budou </w:t>
      </w:r>
      <w:r w:rsidR="00E6453C" w:rsidRPr="00DA18B0">
        <w:rPr>
          <w:rFonts w:asciiTheme="minorHAnsi" w:hAnsiTheme="minorHAnsi" w:cstheme="minorHAnsi"/>
          <w:color w:val="000000"/>
          <w:sz w:val="22"/>
          <w:szCs w:val="22"/>
        </w:rPr>
        <w:t>TDI</w:t>
      </w:r>
      <w:r w:rsidR="00AC6D6D"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pořizovány zápisy, které budou Zhotoviteli zasílány v elektronické podobě.</w:t>
      </w:r>
      <w:bookmarkEnd w:id="42"/>
      <w:r w:rsidRPr="00DA18B0">
        <w:rPr>
          <w:rFonts w:asciiTheme="minorHAnsi" w:hAnsiTheme="minorHAnsi" w:cstheme="minorHAnsi"/>
          <w:color w:val="000000"/>
          <w:sz w:val="22"/>
          <w:szCs w:val="22"/>
        </w:rPr>
        <w:t xml:space="preserve"> </w:t>
      </w:r>
    </w:p>
    <w:p w14:paraId="7EC81238" w14:textId="77777777" w:rsidR="003A6FE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0202F" w:rsidRPr="00DA18B0">
        <w:rPr>
          <w:rFonts w:asciiTheme="minorHAnsi" w:hAnsiTheme="minorHAnsi" w:cstheme="minorHAnsi"/>
          <w:color w:val="000000"/>
          <w:sz w:val="22"/>
          <w:szCs w:val="22"/>
        </w:rPr>
        <w:t xml:space="preserve"> bere na vědomí, že </w:t>
      </w:r>
      <w:r w:rsidR="00A2157E" w:rsidRPr="00DA18B0">
        <w:rPr>
          <w:rFonts w:asciiTheme="minorHAnsi" w:hAnsiTheme="minorHAnsi" w:cstheme="minorHAnsi"/>
          <w:color w:val="000000"/>
          <w:sz w:val="22"/>
          <w:szCs w:val="22"/>
        </w:rPr>
        <w:t xml:space="preserve">je povinen odpovídajícím způsobem zajistit zabezpečení </w:t>
      </w:r>
      <w:r w:rsidR="008F27B4" w:rsidRPr="00DA18B0">
        <w:rPr>
          <w:rFonts w:asciiTheme="minorHAnsi" w:hAnsiTheme="minorHAnsi" w:cstheme="minorHAnsi"/>
          <w:color w:val="000000"/>
          <w:sz w:val="22"/>
          <w:szCs w:val="22"/>
        </w:rPr>
        <w:t>S</w:t>
      </w:r>
      <w:r w:rsidR="00A2157E" w:rsidRPr="00DA18B0">
        <w:rPr>
          <w:rFonts w:asciiTheme="minorHAnsi" w:hAnsiTheme="minorHAnsi" w:cstheme="minorHAnsi"/>
          <w:color w:val="000000"/>
          <w:sz w:val="22"/>
          <w:szCs w:val="22"/>
        </w:rPr>
        <w:t>taveniště</w:t>
      </w:r>
      <w:r w:rsidR="00BA270A" w:rsidRPr="00DA18B0">
        <w:rPr>
          <w:rFonts w:asciiTheme="minorHAnsi" w:hAnsiTheme="minorHAnsi" w:cstheme="minorHAnsi"/>
          <w:color w:val="000000"/>
          <w:sz w:val="22"/>
          <w:szCs w:val="22"/>
        </w:rPr>
        <w:t xml:space="preserve"> proti vstupu nepovolaných osob</w:t>
      </w:r>
      <w:r w:rsidR="00465F7D" w:rsidRPr="00DA18B0">
        <w:rPr>
          <w:rFonts w:asciiTheme="minorHAnsi" w:hAnsiTheme="minorHAnsi" w:cstheme="minorHAnsi"/>
          <w:color w:val="000000"/>
          <w:sz w:val="22"/>
          <w:szCs w:val="22"/>
        </w:rPr>
        <w:t xml:space="preserve"> v rozsahu stanoveném Projektovou dokumentací</w:t>
      </w:r>
      <w:r w:rsidR="00BA270A" w:rsidRPr="00DA18B0">
        <w:rPr>
          <w:rFonts w:asciiTheme="minorHAnsi" w:hAnsiTheme="minorHAnsi" w:cstheme="minorHAnsi"/>
          <w:color w:val="000000"/>
          <w:sz w:val="22"/>
          <w:szCs w:val="22"/>
        </w:rPr>
        <w:t>.</w:t>
      </w:r>
    </w:p>
    <w:p w14:paraId="5E3C1886" w14:textId="5A4F89F5" w:rsidR="0060202F"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se zavazuje k veškeré nezbytné součinnosti pro výkon finanční kontroly ve smyslu </w:t>
      </w:r>
      <w:proofErr w:type="spellStart"/>
      <w:r w:rsidRPr="00DA18B0">
        <w:rPr>
          <w:rFonts w:asciiTheme="minorHAnsi" w:hAnsiTheme="minorHAnsi" w:cstheme="minorHAnsi"/>
          <w:color w:val="000000"/>
          <w:sz w:val="22"/>
          <w:szCs w:val="22"/>
        </w:rPr>
        <w:t>ust</w:t>
      </w:r>
      <w:proofErr w:type="spellEnd"/>
      <w:r w:rsidRPr="00DA18B0">
        <w:rPr>
          <w:rFonts w:asciiTheme="minorHAnsi" w:hAnsiTheme="minorHAnsi" w:cstheme="minorHAnsi"/>
          <w:color w:val="000000"/>
          <w:sz w:val="22"/>
          <w:szCs w:val="22"/>
        </w:rPr>
        <w:t>. § 2 písm. e) zákona č. 320/2001 Sb., o finanční kontrole ve veřejné správě a o změně některých zákonů (zákon o finanční kontrole), ve znění pozdějších předpisů, a to v souvislosti s plněním předmětu této smlouvy.</w:t>
      </w:r>
    </w:p>
    <w:p w14:paraId="210957AC" w14:textId="77777777" w:rsidR="007575D2" w:rsidRPr="00DA18B0" w:rsidRDefault="007575D2"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lastRenderedPageBreak/>
        <w:t xml:space="preserve">Vedení </w:t>
      </w:r>
      <w:r w:rsidR="00EB6224" w:rsidRPr="00DA18B0">
        <w:rPr>
          <w:rFonts w:asciiTheme="minorHAnsi" w:hAnsiTheme="minorHAnsi" w:cstheme="minorHAnsi"/>
          <w:sz w:val="22"/>
          <w:szCs w:val="22"/>
        </w:rPr>
        <w:t>stavební</w:t>
      </w:r>
      <w:r w:rsidR="0059045D" w:rsidRPr="00DA18B0">
        <w:rPr>
          <w:rFonts w:asciiTheme="minorHAnsi" w:hAnsiTheme="minorHAnsi" w:cstheme="minorHAnsi"/>
          <w:sz w:val="22"/>
          <w:szCs w:val="22"/>
        </w:rPr>
        <w:t>ho deníku</w:t>
      </w:r>
    </w:p>
    <w:p w14:paraId="7E753660" w14:textId="3574D9BA" w:rsidR="007575D2" w:rsidRPr="00DA18B0" w:rsidRDefault="00BE2007" w:rsidP="000F2D64">
      <w:pPr>
        <w:numPr>
          <w:ilvl w:val="1"/>
          <w:numId w:val="33"/>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EB6224" w:rsidRPr="00DA18B0">
        <w:rPr>
          <w:rFonts w:asciiTheme="minorHAnsi" w:hAnsiTheme="minorHAnsi" w:cstheme="minorHAnsi"/>
          <w:color w:val="000000"/>
          <w:sz w:val="22"/>
          <w:szCs w:val="22"/>
        </w:rPr>
        <w:t xml:space="preserve"> povede</w:t>
      </w:r>
      <w:r w:rsidR="007575D2" w:rsidRPr="00DA18B0">
        <w:rPr>
          <w:rFonts w:asciiTheme="minorHAnsi" w:hAnsiTheme="minorHAnsi" w:cstheme="minorHAnsi"/>
          <w:color w:val="000000"/>
          <w:sz w:val="22"/>
          <w:szCs w:val="22"/>
        </w:rPr>
        <w:t xml:space="preserve"> od převzetí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w:t>
      </w:r>
      <w:r w:rsidR="00EB6224" w:rsidRPr="00DA18B0">
        <w:rPr>
          <w:rFonts w:asciiTheme="minorHAnsi" w:hAnsiTheme="minorHAnsi" w:cstheme="minorHAnsi"/>
          <w:color w:val="000000"/>
          <w:sz w:val="22"/>
          <w:szCs w:val="22"/>
        </w:rPr>
        <w:t>stavební</w:t>
      </w:r>
      <w:r w:rsidR="002D1DDF" w:rsidRPr="00DA18B0">
        <w:rPr>
          <w:rFonts w:asciiTheme="minorHAnsi" w:hAnsiTheme="minorHAnsi" w:cstheme="minorHAnsi"/>
          <w:color w:val="000000"/>
          <w:sz w:val="22"/>
          <w:szCs w:val="22"/>
        </w:rPr>
        <w:t xml:space="preserve"> deník, </w:t>
      </w:r>
      <w:r w:rsidR="00713FF0" w:rsidRPr="00DA18B0">
        <w:rPr>
          <w:rFonts w:asciiTheme="minorHAnsi" w:hAnsiTheme="minorHAnsi" w:cstheme="minorHAnsi"/>
          <w:color w:val="000000"/>
          <w:sz w:val="22"/>
          <w:szCs w:val="22"/>
        </w:rPr>
        <w:t xml:space="preserve">který bude veden podle obecně závazných právních předpisů, zejména </w:t>
      </w:r>
      <w:r w:rsidR="00175AA8">
        <w:rPr>
          <w:rFonts w:asciiTheme="minorHAnsi" w:hAnsiTheme="minorHAnsi" w:cstheme="minorHAnsi"/>
          <w:color w:val="000000"/>
          <w:sz w:val="22"/>
          <w:szCs w:val="22"/>
        </w:rPr>
        <w:t xml:space="preserve">Stavebního zákona </w:t>
      </w:r>
      <w:r w:rsidR="001578B6" w:rsidRPr="00DA18B0">
        <w:rPr>
          <w:rFonts w:asciiTheme="minorHAnsi" w:hAnsiTheme="minorHAnsi" w:cstheme="minorHAnsi"/>
          <w:color w:val="000000"/>
          <w:sz w:val="22"/>
          <w:szCs w:val="22"/>
        </w:rPr>
        <w:t xml:space="preserve">a </w:t>
      </w:r>
      <w:r w:rsidR="00A97667" w:rsidRPr="0039089C">
        <w:rPr>
          <w:rFonts w:asciiTheme="minorHAnsi" w:hAnsiTheme="minorHAnsi" w:cstheme="minorHAnsi"/>
          <w:color w:val="000000"/>
          <w:sz w:val="22"/>
          <w:szCs w:val="22"/>
        </w:rPr>
        <w:t xml:space="preserve">vyhlášky č. </w:t>
      </w:r>
      <w:r w:rsidR="00A97667">
        <w:rPr>
          <w:rFonts w:asciiTheme="minorHAnsi" w:hAnsiTheme="minorHAnsi" w:cstheme="minorHAnsi"/>
          <w:color w:val="000000"/>
          <w:sz w:val="22"/>
          <w:szCs w:val="22"/>
        </w:rPr>
        <w:t>131/2024</w:t>
      </w:r>
      <w:r w:rsidR="00A97667" w:rsidRPr="0039089C">
        <w:rPr>
          <w:rFonts w:asciiTheme="minorHAnsi" w:hAnsiTheme="minorHAnsi" w:cstheme="minorHAnsi"/>
          <w:color w:val="000000"/>
          <w:sz w:val="22"/>
          <w:szCs w:val="22"/>
        </w:rPr>
        <w:t xml:space="preserve"> Sb.,</w:t>
      </w:r>
      <w:r w:rsidR="00175AA8">
        <w:rPr>
          <w:rFonts w:asciiTheme="minorHAnsi" w:hAnsiTheme="minorHAnsi" w:cstheme="minorHAnsi"/>
          <w:color w:val="000000"/>
          <w:sz w:val="22"/>
          <w:szCs w:val="22"/>
        </w:rPr>
        <w:t xml:space="preserve"> </w:t>
      </w:r>
      <w:r w:rsidR="00A97667" w:rsidRPr="0039089C">
        <w:rPr>
          <w:rFonts w:asciiTheme="minorHAnsi" w:hAnsiTheme="minorHAnsi" w:cstheme="minorHAnsi"/>
          <w:color w:val="000000"/>
          <w:sz w:val="22"/>
          <w:szCs w:val="22"/>
        </w:rPr>
        <w:t>o</w:t>
      </w:r>
      <w:r w:rsidR="00175AA8">
        <w:rPr>
          <w:rFonts w:asciiTheme="minorHAnsi" w:hAnsiTheme="minorHAnsi" w:cstheme="minorHAnsi"/>
          <w:color w:val="000000"/>
          <w:sz w:val="22"/>
          <w:szCs w:val="22"/>
        </w:rPr>
        <w:t> </w:t>
      </w:r>
      <w:r w:rsidR="00A97667" w:rsidRPr="0039089C">
        <w:rPr>
          <w:rFonts w:asciiTheme="minorHAnsi" w:hAnsiTheme="minorHAnsi" w:cstheme="minorHAnsi"/>
          <w:color w:val="000000"/>
          <w:sz w:val="22"/>
          <w:szCs w:val="22"/>
        </w:rPr>
        <w:t>dokumentaci</w:t>
      </w:r>
      <w:r w:rsidR="00175AA8">
        <w:rPr>
          <w:rFonts w:asciiTheme="minorHAnsi" w:hAnsiTheme="minorHAnsi" w:cstheme="minorHAnsi"/>
          <w:color w:val="000000"/>
          <w:sz w:val="22"/>
          <w:szCs w:val="22"/>
        </w:rPr>
        <w:t xml:space="preserve"> </w:t>
      </w:r>
      <w:r w:rsidR="00A97667" w:rsidRPr="0039089C">
        <w:rPr>
          <w:rFonts w:asciiTheme="minorHAnsi" w:hAnsiTheme="minorHAnsi" w:cstheme="minorHAnsi"/>
          <w:color w:val="000000"/>
          <w:sz w:val="22"/>
          <w:szCs w:val="22"/>
        </w:rPr>
        <w:t>staveb</w:t>
      </w:r>
      <w:r w:rsidR="002D1DDF" w:rsidRPr="00DA18B0">
        <w:rPr>
          <w:rFonts w:asciiTheme="minorHAnsi" w:hAnsiTheme="minorHAnsi" w:cstheme="minorHAnsi"/>
          <w:color w:val="000000"/>
          <w:sz w:val="22"/>
          <w:szCs w:val="22"/>
        </w:rPr>
        <w:t xml:space="preserve">. </w:t>
      </w:r>
    </w:p>
    <w:p w14:paraId="36D30BE1" w14:textId="6A7B8EB2" w:rsidR="003113AB" w:rsidRPr="00DA18B0" w:rsidRDefault="003113AB" w:rsidP="000F2D64">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že stavební deník bude trvale po celou dobu provádění díla dle této smlouvy uložen na Staveništi. Po odstranění veškerých vad a nedodělků díla dle této smlouvy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Objednatelem předá Zhotovitel Objednateli originál stavebního deníku.</w:t>
      </w:r>
    </w:p>
    <w:p w14:paraId="597B772D" w14:textId="21DAE266" w:rsidR="003113AB" w:rsidRPr="00DA18B0" w:rsidRDefault="003113AB" w:rsidP="000F2D64">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Objednatel a Koordinátor BOZP má právo nahlížet do stavebního deníku, </w:t>
      </w:r>
      <w:bookmarkStart w:id="43" w:name="_Hlk504555015"/>
      <w:r w:rsidRPr="00DA18B0">
        <w:rPr>
          <w:rFonts w:asciiTheme="minorHAnsi" w:hAnsiTheme="minorHAnsi" w:cstheme="minorHAnsi"/>
          <w:color w:val="000000"/>
          <w:sz w:val="22"/>
          <w:szCs w:val="22"/>
        </w:rPr>
        <w:t xml:space="preserve">činit zápisy </w:t>
      </w:r>
      <w:bookmarkEnd w:id="43"/>
      <w:r w:rsidR="000265C9"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 xml:space="preserve">a k záznamům v něm uvedeným připojovat svá stanoviska. </w:t>
      </w:r>
      <w:bookmarkStart w:id="44" w:name="_Hlk504555054"/>
      <w:r w:rsidRPr="00DA18B0">
        <w:rPr>
          <w:rFonts w:asciiTheme="minorHAnsi" w:hAnsiTheme="minorHAnsi" w:cstheme="minorHAnsi"/>
          <w:color w:val="000000"/>
          <w:sz w:val="22"/>
          <w:szCs w:val="22"/>
        </w:rPr>
        <w:t xml:space="preserve">Koordinátor </w:t>
      </w:r>
      <w:bookmarkEnd w:id="44"/>
      <w:r w:rsidRPr="00DA18B0">
        <w:rPr>
          <w:rFonts w:asciiTheme="minorHAnsi" w:hAnsiTheme="minorHAnsi" w:cstheme="minorHAnsi"/>
          <w:color w:val="000000"/>
          <w:sz w:val="22"/>
          <w:szCs w:val="22"/>
        </w:rPr>
        <w:t>BOZP je oprávněn do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stavebního deníku činit zápisy upozorňující na nedostatky v uplatňování požadavků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bezpečnost a ochranu zdraví při práci zjištěné na Staveništi.</w:t>
      </w:r>
    </w:p>
    <w:p w14:paraId="7097DB47" w14:textId="77777777" w:rsidR="003113AB" w:rsidRPr="00DA18B0" w:rsidRDefault="003113AB" w:rsidP="000F2D64">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kdy oprávněná osoba Zhotovitele nesouhlasí s provedeným záznamem Objednatele nebo Koordinátora BOZP, je povinna připojit k záznamu do tří pracovních dnů své vyjádření. V opačném případě se má za to, že Zhotovitel s obsahem záznamu souhlasí. </w:t>
      </w:r>
    </w:p>
    <w:p w14:paraId="0CC41C25" w14:textId="77777777" w:rsidR="003113AB" w:rsidRPr="00DA18B0" w:rsidRDefault="003113AB" w:rsidP="000F2D64">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Jakýkoliv záznam ve stavebním deníku nelze považovat za změnu této smlouvy.</w:t>
      </w:r>
    </w:p>
    <w:p w14:paraId="038B095D" w14:textId="77777777" w:rsidR="007575D2" w:rsidRPr="00DA18B0" w:rsidRDefault="007575D2"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Předávání a přejímání </w:t>
      </w:r>
      <w:r w:rsidR="005A12BB" w:rsidRPr="00DA18B0">
        <w:rPr>
          <w:rFonts w:asciiTheme="minorHAnsi" w:hAnsiTheme="minorHAnsi" w:cstheme="minorHAnsi"/>
          <w:sz w:val="22"/>
          <w:szCs w:val="22"/>
        </w:rPr>
        <w:t>plnění</w:t>
      </w:r>
    </w:p>
    <w:p w14:paraId="5F3D666D" w14:textId="7C812F51" w:rsidR="006509A5" w:rsidRPr="00DA18B0" w:rsidRDefault="006509A5" w:rsidP="000F2D64">
      <w:pPr>
        <w:numPr>
          <w:ilvl w:val="1"/>
          <w:numId w:val="34"/>
        </w:numPr>
        <w:spacing w:after="120"/>
        <w:jc w:val="both"/>
        <w:rPr>
          <w:rFonts w:asciiTheme="minorHAnsi" w:hAnsiTheme="minorHAnsi" w:cstheme="minorHAnsi"/>
          <w:color w:val="000000"/>
          <w:sz w:val="22"/>
          <w:szCs w:val="22"/>
        </w:rPr>
      </w:pPr>
      <w:bookmarkStart w:id="45" w:name="_Ref65164766"/>
      <w:r w:rsidRPr="00DA18B0">
        <w:rPr>
          <w:rFonts w:asciiTheme="minorHAnsi" w:hAnsiTheme="minorHAnsi" w:cstheme="minorHAnsi"/>
          <w:color w:val="000000"/>
          <w:sz w:val="22"/>
          <w:szCs w:val="22"/>
        </w:rPr>
        <w:t xml:space="preserve">Po dokončení </w:t>
      </w:r>
      <w:r w:rsidR="00D34970"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íla se Zhotovitel zavazuje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předat Objednateli. Před předáním díla Zhotovitel zajistí provedení příslušných zkoušek dle této</w:t>
      </w:r>
      <w:r w:rsidR="003026FB" w:rsidRPr="00DA18B0">
        <w:rPr>
          <w:rFonts w:asciiTheme="minorHAnsi" w:hAnsiTheme="minorHAnsi" w:cstheme="minorHAnsi"/>
          <w:color w:val="000000"/>
          <w:sz w:val="22"/>
          <w:szCs w:val="22"/>
        </w:rPr>
        <w:t xml:space="preserve"> smlouvy</w:t>
      </w:r>
      <w:r w:rsidRPr="00DA18B0">
        <w:rPr>
          <w:rFonts w:asciiTheme="minorHAnsi" w:hAnsiTheme="minorHAnsi" w:cstheme="minorHAnsi"/>
          <w:color w:val="000000"/>
          <w:sz w:val="22"/>
          <w:szCs w:val="22"/>
        </w:rPr>
        <w:t xml:space="preserve"> a v souladu s</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Harmonogramem. Zhotovitel se výslovně zavazuje, že částka za případné opakované zkoušky nepřekročí celkovou částku za tuto položku v příloze č. 1, tj. i kdyby byl třeba větší počet zkoušek, bude uhrazena platba v</w:t>
      </w:r>
      <w:r w:rsidR="009106BE"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celkové výši maximálně dle přílohy č. 1 za tuto položku. Nejpozději 15 dnů před</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předáním díla Zhotovitel oznámí písemně Objednateli, že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je připraveno k převzetí. Na</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tohoto oznámení Objednatel svolá bez zbytečného odkladu předávací a přejímací řízení k převzetí díla. Zhotovitel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předá a Objednatel převezme formou zápisu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připraveného Objednatelem, který bude podepsán oběma smluvními stranami. K</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předání a</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dojde rovněž v případě, že toto</w:t>
      </w:r>
      <w:r w:rsidRPr="00DA18B0" w:rsidDel="00072A15">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bude vykazovat Drobné vady.</w:t>
      </w:r>
      <w:bookmarkEnd w:id="45"/>
    </w:p>
    <w:p w14:paraId="1F11CE35" w14:textId="52063700" w:rsidR="00031A0A" w:rsidRPr="00DA18B0" w:rsidRDefault="00031A0A" w:rsidP="000F2D64">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Převzetí díla s </w:t>
      </w:r>
      <w:r w:rsidR="00D10155"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robnými vadami nemá vliv na povinnost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 </w:t>
      </w:r>
      <w:r w:rsidR="00F371D0" w:rsidRPr="00DA18B0">
        <w:rPr>
          <w:rFonts w:asciiTheme="minorHAnsi" w:hAnsiTheme="minorHAnsi" w:cstheme="minorHAnsi"/>
          <w:color w:val="000000"/>
          <w:sz w:val="22"/>
          <w:szCs w:val="22"/>
        </w:rPr>
        <w:t xml:space="preserve">odstranit </w:t>
      </w:r>
      <w:r w:rsidR="00314D2E"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robné vady bezodkladně, </w:t>
      </w:r>
      <w:r w:rsidR="00D10155" w:rsidRPr="00DA18B0">
        <w:rPr>
          <w:rFonts w:asciiTheme="minorHAnsi" w:hAnsiTheme="minorHAnsi" w:cstheme="minorHAnsi"/>
          <w:color w:val="000000"/>
          <w:sz w:val="22"/>
          <w:szCs w:val="22"/>
        </w:rPr>
        <w:t>nejpozději v</w:t>
      </w:r>
      <w:r w:rsidR="00FD40B2" w:rsidRPr="00DA18B0">
        <w:rPr>
          <w:rFonts w:asciiTheme="minorHAnsi" w:hAnsiTheme="minorHAnsi" w:cstheme="minorHAnsi"/>
          <w:color w:val="000000"/>
          <w:sz w:val="22"/>
          <w:szCs w:val="22"/>
        </w:rPr>
        <w:t>e</w:t>
      </w:r>
      <w:r w:rsidR="00D10155" w:rsidRPr="00DA18B0">
        <w:rPr>
          <w:rFonts w:asciiTheme="minorHAnsi" w:hAnsiTheme="minorHAnsi" w:cstheme="minorHAnsi"/>
          <w:color w:val="000000"/>
          <w:sz w:val="22"/>
          <w:szCs w:val="22"/>
        </w:rPr>
        <w:t xml:space="preserve"> lhůtě </w:t>
      </w:r>
      <w:r w:rsidR="00F371D0" w:rsidRPr="00DA18B0">
        <w:rPr>
          <w:rFonts w:asciiTheme="minorHAnsi" w:hAnsiTheme="minorHAnsi" w:cstheme="minorHAnsi"/>
          <w:color w:val="000000"/>
          <w:sz w:val="22"/>
          <w:szCs w:val="22"/>
        </w:rPr>
        <w:t xml:space="preserve">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_Ref435356705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III.1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00F371D0" w:rsidRPr="00DA18B0">
        <w:rPr>
          <w:rFonts w:asciiTheme="minorHAnsi" w:hAnsiTheme="minorHAnsi" w:cstheme="minorHAnsi"/>
          <w:color w:val="000000"/>
          <w:sz w:val="22"/>
          <w:szCs w:val="22"/>
        </w:rPr>
        <w:t xml:space="preserve"> této smlouvy</w:t>
      </w:r>
      <w:r w:rsidR="00D10155" w:rsidRPr="00DA18B0">
        <w:rPr>
          <w:rFonts w:asciiTheme="minorHAnsi" w:hAnsiTheme="minorHAnsi" w:cstheme="minorHAnsi"/>
          <w:color w:val="000000"/>
          <w:sz w:val="22"/>
          <w:szCs w:val="22"/>
        </w:rPr>
        <w:t>.</w:t>
      </w:r>
    </w:p>
    <w:p w14:paraId="38E91478" w14:textId="4CA00A34" w:rsidR="00033CDA" w:rsidRPr="00DA18B0" w:rsidRDefault="00033CDA" w:rsidP="000F2D64">
      <w:pPr>
        <w:numPr>
          <w:ilvl w:val="1"/>
          <w:numId w:val="34"/>
        </w:numPr>
        <w:spacing w:after="120"/>
        <w:ind w:left="426" w:hanging="426"/>
        <w:jc w:val="both"/>
        <w:rPr>
          <w:rFonts w:asciiTheme="minorHAnsi" w:hAnsiTheme="minorHAnsi" w:cstheme="minorHAnsi"/>
          <w:color w:val="000000"/>
          <w:sz w:val="22"/>
          <w:szCs w:val="22"/>
        </w:rPr>
      </w:pPr>
      <w:bookmarkStart w:id="46" w:name="_Ref65166176"/>
      <w:bookmarkStart w:id="47" w:name="_Hlk504555107"/>
      <w:r w:rsidRPr="00DA18B0">
        <w:rPr>
          <w:rFonts w:asciiTheme="minorHAnsi" w:hAnsiTheme="minorHAnsi" w:cstheme="minorHAnsi"/>
          <w:color w:val="000000"/>
          <w:sz w:val="22"/>
          <w:szCs w:val="22"/>
        </w:rPr>
        <w:t xml:space="preserve">Zhotovitel je nejpozději s oznámením připravenosti díla k převzetí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_Ref65164766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X.1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povinen oznámit písemně Objednateli všechny skutečnosti vedoucí k potřebě provedení dodatečných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potřebě záměny jedné nebo více položek </w:t>
      </w:r>
      <w:r w:rsidR="00DE3F7B" w:rsidRPr="00DA18B0">
        <w:rPr>
          <w:rFonts w:asciiTheme="minorHAnsi" w:hAnsiTheme="minorHAnsi" w:cstheme="minorHAnsi"/>
          <w:color w:val="000000"/>
          <w:sz w:val="22"/>
          <w:szCs w:val="22"/>
        </w:rPr>
        <w:t>Položkového rozpočtu</w:t>
      </w:r>
      <w:r w:rsidRPr="00DA18B0">
        <w:rPr>
          <w:rFonts w:asciiTheme="minorHAnsi" w:hAnsiTheme="minorHAnsi" w:cstheme="minorHAnsi"/>
          <w:color w:val="000000"/>
          <w:sz w:val="22"/>
          <w:szCs w:val="22"/>
        </w:rPr>
        <w:t xml:space="preserv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VI.4</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neprovedení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_Ref65165927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VI.6</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w:t>
      </w:r>
      <w:bookmarkEnd w:id="46"/>
    </w:p>
    <w:bookmarkEnd w:id="47"/>
    <w:p w14:paraId="09208C0B" w14:textId="2006C45A" w:rsidR="007575D2" w:rsidRPr="00DA18B0" w:rsidRDefault="00BE2007" w:rsidP="000F2D64">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se zavazuje </w:t>
      </w:r>
      <w:r w:rsidR="0002437D" w:rsidRPr="00DA18B0">
        <w:rPr>
          <w:rFonts w:asciiTheme="minorHAnsi" w:hAnsiTheme="minorHAnsi" w:cstheme="minorHAnsi"/>
          <w:color w:val="000000"/>
          <w:sz w:val="22"/>
          <w:szCs w:val="22"/>
        </w:rPr>
        <w:t xml:space="preserve">ve sjednané lhůtě písemně </w:t>
      </w:r>
      <w:r w:rsidR="007575D2" w:rsidRPr="00DA18B0">
        <w:rPr>
          <w:rFonts w:asciiTheme="minorHAnsi" w:hAnsiTheme="minorHAnsi" w:cstheme="minorHAnsi"/>
          <w:color w:val="000000"/>
          <w:sz w:val="22"/>
          <w:szCs w:val="22"/>
        </w:rPr>
        <w:t xml:space="preserve">vyzvat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k předání a</w:t>
      </w:r>
      <w:r w:rsidR="00DB54AC"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převzetí díla.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zajistit u přejímacího řízení </w:t>
      </w:r>
      <w:r w:rsidR="0002437D" w:rsidRPr="00DA18B0">
        <w:rPr>
          <w:rFonts w:asciiTheme="minorHAnsi" w:hAnsiTheme="minorHAnsi" w:cstheme="minorHAnsi"/>
          <w:color w:val="000000"/>
          <w:sz w:val="22"/>
          <w:szCs w:val="22"/>
        </w:rPr>
        <w:t xml:space="preserve">účast </w:t>
      </w:r>
      <w:r w:rsidR="007575D2" w:rsidRPr="00DA18B0">
        <w:rPr>
          <w:rFonts w:asciiTheme="minorHAnsi" w:hAnsiTheme="minorHAnsi" w:cstheme="minorHAnsi"/>
          <w:color w:val="000000"/>
          <w:sz w:val="22"/>
          <w:szCs w:val="22"/>
        </w:rPr>
        <w:t>svých smluvních partnerů, jejichž účast je k řádnému předání a převzetí díla nutná.</w:t>
      </w:r>
      <w:r w:rsidR="008C1601" w:rsidRPr="00DA18B0">
        <w:rPr>
          <w:rFonts w:asciiTheme="minorHAnsi" w:hAnsiTheme="minorHAnsi" w:cstheme="minorHAnsi"/>
          <w:color w:val="000000"/>
          <w:sz w:val="22"/>
          <w:szCs w:val="22"/>
        </w:rPr>
        <w:t xml:space="preserve"> Ze strany Objednatele se přejímacího řízení zúčastní zejména </w:t>
      </w:r>
      <w:r w:rsidR="00E6453C" w:rsidRPr="00DA18B0">
        <w:rPr>
          <w:rFonts w:asciiTheme="minorHAnsi" w:hAnsiTheme="minorHAnsi" w:cstheme="minorHAnsi"/>
          <w:color w:val="000000"/>
          <w:sz w:val="22"/>
          <w:szCs w:val="22"/>
        </w:rPr>
        <w:t>TDI</w:t>
      </w:r>
      <w:r w:rsidR="008C1601" w:rsidRPr="00DA18B0">
        <w:rPr>
          <w:rFonts w:asciiTheme="minorHAnsi" w:hAnsiTheme="minorHAnsi" w:cstheme="minorHAnsi"/>
          <w:color w:val="000000"/>
          <w:sz w:val="22"/>
          <w:szCs w:val="22"/>
        </w:rPr>
        <w:t xml:space="preserve"> a AD.</w:t>
      </w:r>
    </w:p>
    <w:p w14:paraId="0F092375" w14:textId="2B343CC7" w:rsidR="0039563B" w:rsidRPr="00DA18B0" w:rsidRDefault="0039563B" w:rsidP="000F2D64">
      <w:pPr>
        <w:numPr>
          <w:ilvl w:val="1"/>
          <w:numId w:val="34"/>
        </w:numPr>
        <w:spacing w:after="120"/>
        <w:ind w:left="426" w:hanging="426"/>
        <w:jc w:val="both"/>
        <w:rPr>
          <w:rFonts w:asciiTheme="minorHAnsi" w:hAnsiTheme="minorHAnsi" w:cstheme="minorHAnsi"/>
          <w:color w:val="000000"/>
          <w:sz w:val="22"/>
          <w:szCs w:val="22"/>
        </w:rPr>
      </w:pPr>
      <w:bookmarkStart w:id="48" w:name="_Hlk504555713"/>
      <w:r w:rsidRPr="00DA18B0">
        <w:rPr>
          <w:rFonts w:asciiTheme="minorHAnsi" w:hAnsiTheme="minorHAnsi" w:cstheme="minorHAnsi"/>
          <w:color w:val="000000"/>
          <w:sz w:val="22"/>
          <w:szCs w:val="22"/>
        </w:rPr>
        <w:t xml:space="preserve">Nepředá-li Zhotovitel Objednateli všechny změnové listy nezbytné k úpravě smluvních vztahů, nemůže Objednatel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neboť předávané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nebude odpovídat sjednanému dílu dle této smlouvy. Do doby, než budou dodatečné práce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záměny jedné nebo více položek oceněného soupisu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VI.4</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sjednány dodatkem k této smlouvě, se u prací provedených v rozporu s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_Ref65165993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VI.2</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s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_Ref65166005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VI.5</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r w:rsidR="008C744C" w:rsidRPr="00DA18B0">
        <w:rPr>
          <w:rFonts w:asciiTheme="minorHAnsi" w:hAnsiTheme="minorHAnsi" w:cstheme="minorHAnsi"/>
          <w:color w:val="000000"/>
          <w:sz w:val="22"/>
          <w:szCs w:val="22"/>
        </w:rPr>
        <w:t xml:space="preserve">této smlouvy </w:t>
      </w:r>
      <w:r w:rsidRPr="00DA18B0">
        <w:rPr>
          <w:rFonts w:asciiTheme="minorHAnsi" w:hAnsiTheme="minorHAnsi" w:cstheme="minorHAnsi"/>
          <w:color w:val="000000"/>
          <w:sz w:val="22"/>
          <w:szCs w:val="22"/>
        </w:rPr>
        <w:t xml:space="preserve">jedná o nesjednané práce. V případě, že z důvodu nedodržení povinností Zhotovitele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_Ref65166176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X.3</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_Ref65166358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VI.7</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nebude možno</w:t>
      </w:r>
      <w:r w:rsidR="00E21921"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převzít ve Finální lhůtě, bude Zhotovitel v prodlení se splněním závazku Zhotovitele s dokončením Stavby a jejím předáním Objednateli ve sjednané </w:t>
      </w:r>
      <w:r w:rsidRPr="00DA18B0">
        <w:rPr>
          <w:rFonts w:asciiTheme="minorHAnsi" w:hAnsiTheme="minorHAnsi" w:cstheme="minorHAnsi"/>
          <w:color w:val="000000"/>
          <w:sz w:val="22"/>
          <w:szCs w:val="22"/>
        </w:rPr>
        <w:lastRenderedPageBreak/>
        <w:t xml:space="preserve">lhůtě o dobu, která vznikne v přímé souvislosti s nesplněním povinností Zhotovitele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_Ref65166176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X.3</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_Ref65166358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VI.7</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w:t>
      </w:r>
    </w:p>
    <w:p w14:paraId="40A92BBB" w14:textId="4F849D61" w:rsidR="007575D2" w:rsidRPr="00DA18B0" w:rsidRDefault="007575D2" w:rsidP="000F2D64">
      <w:pPr>
        <w:numPr>
          <w:ilvl w:val="1"/>
          <w:numId w:val="34"/>
        </w:numPr>
        <w:spacing w:after="120"/>
        <w:ind w:left="426" w:hanging="426"/>
        <w:jc w:val="both"/>
        <w:rPr>
          <w:rFonts w:asciiTheme="minorHAnsi" w:hAnsiTheme="minorHAnsi" w:cstheme="minorHAnsi"/>
          <w:color w:val="000000"/>
          <w:sz w:val="22"/>
          <w:szCs w:val="22"/>
        </w:rPr>
      </w:pPr>
      <w:bookmarkStart w:id="49" w:name="_Ref65165043"/>
      <w:bookmarkEnd w:id="48"/>
      <w:r w:rsidRPr="00DA18B0">
        <w:rPr>
          <w:rFonts w:asciiTheme="minorHAnsi" w:hAnsiTheme="minorHAnsi" w:cstheme="minorHAnsi"/>
          <w:color w:val="000000"/>
          <w:sz w:val="22"/>
          <w:szCs w:val="22"/>
        </w:rPr>
        <w:t>Dílo je převzato zápisem podepsaným oprávněnými zástupci obou smluvních stran. Přejímací zápis obsahuje zejména:</w:t>
      </w:r>
      <w:bookmarkEnd w:id="49"/>
    </w:p>
    <w:p w14:paraId="34FF8571"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předmětu díla,</w:t>
      </w:r>
    </w:p>
    <w:p w14:paraId="49AF1817"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označení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a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p>
    <w:p w14:paraId="5D3C149A" w14:textId="310E9AB4"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termín zahájení a dokončení prací na zhotovovaném díle,</w:t>
      </w:r>
    </w:p>
    <w:p w14:paraId="64EF4783"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zhodnocení jakosti díla,</w:t>
      </w:r>
    </w:p>
    <w:p w14:paraId="4A975830"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seznam převzaté dokumentace,</w:t>
      </w:r>
    </w:p>
    <w:p w14:paraId="2B1EFCFC" w14:textId="112C62CB" w:rsidR="007575D2" w:rsidRPr="00DA18B0" w:rsidRDefault="007575D2"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prohlášení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že předávané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přejímá,</w:t>
      </w:r>
    </w:p>
    <w:p w14:paraId="5EDC1754" w14:textId="77777777" w:rsidR="007575D2" w:rsidRPr="00DA18B0" w:rsidRDefault="007575D2"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příloh,</w:t>
      </w:r>
    </w:p>
    <w:p w14:paraId="3C77CBCE" w14:textId="77777777" w:rsidR="004105A3" w:rsidRPr="00DA18B0" w:rsidRDefault="007575D2"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provedených změn a odchylek od</w:t>
      </w:r>
      <w:r w:rsidR="000476FF" w:rsidRPr="00DA18B0">
        <w:rPr>
          <w:rFonts w:asciiTheme="minorHAnsi" w:hAnsiTheme="minorHAnsi" w:cstheme="minorHAnsi"/>
          <w:color w:val="000000"/>
          <w:sz w:val="22"/>
          <w:szCs w:val="22"/>
        </w:rPr>
        <w:t xml:space="preserve"> </w:t>
      </w:r>
      <w:r w:rsidR="002D1DDF" w:rsidRPr="00DA18B0">
        <w:rPr>
          <w:rFonts w:asciiTheme="minorHAnsi" w:hAnsiTheme="minorHAnsi" w:cstheme="minorHAnsi"/>
          <w:color w:val="000000"/>
          <w:sz w:val="22"/>
          <w:szCs w:val="22"/>
        </w:rPr>
        <w:t>Projektové dokumentace</w:t>
      </w:r>
      <w:r w:rsidR="004105A3" w:rsidRPr="00DA18B0">
        <w:rPr>
          <w:rFonts w:asciiTheme="minorHAnsi" w:hAnsiTheme="minorHAnsi" w:cstheme="minorHAnsi"/>
          <w:color w:val="000000"/>
          <w:sz w:val="22"/>
          <w:szCs w:val="22"/>
        </w:rPr>
        <w:t>,</w:t>
      </w:r>
    </w:p>
    <w:p w14:paraId="5AD272F4"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datum a místo sepsání protokolu,</w:t>
      </w:r>
    </w:p>
    <w:p w14:paraId="5690E1AA"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seznam případných </w:t>
      </w:r>
      <w:r w:rsidR="00F371D0" w:rsidRPr="00DA18B0">
        <w:rPr>
          <w:rFonts w:asciiTheme="minorHAnsi" w:hAnsiTheme="minorHAnsi" w:cstheme="minorHAnsi"/>
          <w:color w:val="000000"/>
          <w:sz w:val="22"/>
          <w:szCs w:val="22"/>
        </w:rPr>
        <w:t>D</w:t>
      </w:r>
      <w:r w:rsidR="00330AF9" w:rsidRPr="00DA18B0">
        <w:rPr>
          <w:rFonts w:asciiTheme="minorHAnsi" w:hAnsiTheme="minorHAnsi" w:cstheme="minorHAnsi"/>
          <w:color w:val="000000"/>
          <w:sz w:val="22"/>
          <w:szCs w:val="22"/>
        </w:rPr>
        <w:t>robných</w:t>
      </w:r>
      <w:r w:rsidR="00474075" w:rsidRPr="00DA18B0">
        <w:rPr>
          <w:rFonts w:asciiTheme="minorHAnsi" w:hAnsiTheme="minorHAnsi" w:cstheme="minorHAnsi"/>
          <w:color w:val="000000"/>
          <w:sz w:val="22"/>
          <w:szCs w:val="22"/>
        </w:rPr>
        <w:t xml:space="preserve"> vad</w:t>
      </w:r>
      <w:r w:rsidR="00330AF9"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s nimiž bylo dílo převzato,</w:t>
      </w:r>
    </w:p>
    <w:p w14:paraId="0F2E2D99" w14:textId="6E9F4F73"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jména a podpisy zástupců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r w:rsidR="00ED49C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osoby vykonávajících technický dozor </w:t>
      </w:r>
      <w:r w:rsidR="00BE2007" w:rsidRPr="00DA18B0">
        <w:rPr>
          <w:rFonts w:asciiTheme="minorHAnsi" w:hAnsiTheme="minorHAnsi" w:cstheme="minorHAnsi"/>
          <w:color w:val="000000"/>
          <w:sz w:val="22"/>
          <w:szCs w:val="22"/>
        </w:rPr>
        <w:t>Objednatel</w:t>
      </w:r>
      <w:r w:rsidR="00F501AC" w:rsidRPr="00DA18B0">
        <w:rPr>
          <w:rFonts w:asciiTheme="minorHAnsi" w:hAnsiTheme="minorHAnsi" w:cstheme="minorHAnsi"/>
          <w:color w:val="000000"/>
          <w:sz w:val="22"/>
          <w:szCs w:val="22"/>
        </w:rPr>
        <w:t xml:space="preserve">e </w:t>
      </w:r>
      <w:r w:rsidR="00F67401" w:rsidRPr="00DA18B0">
        <w:rPr>
          <w:rFonts w:asciiTheme="minorHAnsi" w:hAnsiTheme="minorHAnsi" w:cstheme="minorHAnsi"/>
          <w:color w:val="000000"/>
          <w:sz w:val="22"/>
          <w:szCs w:val="22"/>
        </w:rPr>
        <w:t xml:space="preserve">a </w:t>
      </w:r>
      <w:r w:rsidR="00B06287" w:rsidRPr="00DA18B0">
        <w:rPr>
          <w:rFonts w:asciiTheme="minorHAnsi" w:hAnsiTheme="minorHAnsi" w:cstheme="minorHAnsi"/>
          <w:color w:val="000000"/>
          <w:sz w:val="22"/>
          <w:szCs w:val="22"/>
        </w:rPr>
        <w:t>K</w:t>
      </w:r>
      <w:r w:rsidR="00F67401" w:rsidRPr="00DA18B0">
        <w:rPr>
          <w:rFonts w:asciiTheme="minorHAnsi" w:hAnsiTheme="minorHAnsi" w:cstheme="minorHAnsi"/>
          <w:color w:val="000000"/>
          <w:sz w:val="22"/>
          <w:szCs w:val="22"/>
        </w:rPr>
        <w:t>oordinátora BOZP</w:t>
      </w:r>
      <w:r w:rsidRPr="00DA18B0">
        <w:rPr>
          <w:rFonts w:asciiTheme="minorHAnsi" w:hAnsiTheme="minorHAnsi" w:cstheme="minorHAnsi"/>
          <w:color w:val="000000"/>
          <w:sz w:val="22"/>
          <w:szCs w:val="22"/>
        </w:rPr>
        <w:t>.</w:t>
      </w:r>
    </w:p>
    <w:p w14:paraId="6DD1C00C" w14:textId="32ACA10D" w:rsidR="0039563B" w:rsidRPr="00DA18B0" w:rsidRDefault="0039563B" w:rsidP="000F2D64">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že Objednatel odmítne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w:t>
      </w:r>
      <w:proofErr w:type="gramStart"/>
      <w:r w:rsidRPr="00DA18B0">
        <w:rPr>
          <w:rFonts w:asciiTheme="minorHAnsi" w:hAnsiTheme="minorHAnsi" w:cstheme="minorHAnsi"/>
          <w:color w:val="000000"/>
          <w:sz w:val="22"/>
          <w:szCs w:val="22"/>
        </w:rPr>
        <w:t>sepíší</w:t>
      </w:r>
      <w:proofErr w:type="gramEnd"/>
      <w:r w:rsidRPr="00DA18B0">
        <w:rPr>
          <w:rFonts w:asciiTheme="minorHAnsi" w:hAnsiTheme="minorHAnsi" w:cstheme="minorHAnsi"/>
          <w:color w:val="000000"/>
          <w:sz w:val="22"/>
          <w:szCs w:val="22"/>
        </w:rPr>
        <w:t xml:space="preserve"> obě strany zápis, v němž uvedou svá stanoviska a jejich odůvodnění a dohodnou náhradní termín předání a převzetí díla včetně způsobu odstranění zjištěných vad a nedodělků. O předání a převzetí díla v náhradním termínu </w:t>
      </w:r>
      <w:proofErr w:type="gramStart"/>
      <w:r w:rsidRPr="00DA18B0">
        <w:rPr>
          <w:rFonts w:asciiTheme="minorHAnsi" w:hAnsiTheme="minorHAnsi" w:cstheme="minorHAnsi"/>
          <w:color w:val="000000"/>
          <w:sz w:val="22"/>
          <w:szCs w:val="22"/>
        </w:rPr>
        <w:t>sepíší</w:t>
      </w:r>
      <w:proofErr w:type="gramEnd"/>
      <w:r w:rsidRPr="00DA18B0">
        <w:rPr>
          <w:rFonts w:asciiTheme="minorHAnsi" w:hAnsiTheme="minorHAnsi" w:cstheme="minorHAnsi"/>
          <w:color w:val="000000"/>
          <w:sz w:val="22"/>
          <w:szCs w:val="22"/>
        </w:rPr>
        <w:t xml:space="preserve"> strany přejímací zápis s náležitostmi podle odst. </w:t>
      </w:r>
      <w:r w:rsidR="00CB4F57" w:rsidRPr="00DA18B0">
        <w:rPr>
          <w:rFonts w:asciiTheme="minorHAnsi" w:hAnsiTheme="minorHAnsi" w:cstheme="minorHAnsi"/>
          <w:color w:val="000000"/>
          <w:sz w:val="22"/>
          <w:szCs w:val="22"/>
        </w:rPr>
        <w:fldChar w:fldCharType="begin"/>
      </w:r>
      <w:r w:rsidR="00CB4F57" w:rsidRPr="00DA18B0">
        <w:rPr>
          <w:rFonts w:asciiTheme="minorHAnsi" w:hAnsiTheme="minorHAnsi" w:cstheme="minorHAnsi"/>
          <w:color w:val="000000"/>
          <w:sz w:val="22"/>
          <w:szCs w:val="22"/>
        </w:rPr>
        <w:instrText xml:space="preserve"> REF _Ref65165043 \r \h </w:instrText>
      </w:r>
      <w:r w:rsidR="009D489E" w:rsidRPr="00DA18B0">
        <w:rPr>
          <w:rFonts w:asciiTheme="minorHAnsi" w:hAnsiTheme="minorHAnsi" w:cstheme="minorHAnsi"/>
          <w:color w:val="000000"/>
          <w:sz w:val="22"/>
          <w:szCs w:val="22"/>
        </w:rPr>
        <w:instrText xml:space="preserve"> \* MERGEFORMAT </w:instrText>
      </w:r>
      <w:r w:rsidR="00CB4F57" w:rsidRPr="00DA18B0">
        <w:rPr>
          <w:rFonts w:asciiTheme="minorHAnsi" w:hAnsiTheme="minorHAnsi" w:cstheme="minorHAnsi"/>
          <w:color w:val="000000"/>
          <w:sz w:val="22"/>
          <w:szCs w:val="22"/>
        </w:rPr>
      </w:r>
      <w:r w:rsidR="00CB4F57"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X.6</w:t>
      </w:r>
      <w:r w:rsidR="00CB4F57"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w:t>
      </w:r>
      <w:r w:rsidR="00CB4F57" w:rsidRPr="00DA18B0">
        <w:rPr>
          <w:rFonts w:asciiTheme="minorHAnsi" w:hAnsiTheme="minorHAnsi" w:cstheme="minorHAnsi"/>
          <w:color w:val="000000"/>
          <w:sz w:val="22"/>
          <w:szCs w:val="22"/>
        </w:rPr>
        <w:t>této smlouvy.</w:t>
      </w:r>
    </w:p>
    <w:p w14:paraId="4A62FE69" w14:textId="77777777" w:rsidR="00F67401" w:rsidRPr="00DA18B0" w:rsidRDefault="00F67401" w:rsidP="000F2D64">
      <w:pPr>
        <w:pStyle w:val="Nadpis7"/>
        <w:keepNext w:val="0"/>
        <w:numPr>
          <w:ilvl w:val="0"/>
          <w:numId w:val="27"/>
        </w:numPr>
        <w:spacing w:before="480" w:after="120"/>
        <w:ind w:left="714" w:hanging="357"/>
        <w:rPr>
          <w:rFonts w:asciiTheme="minorHAnsi" w:hAnsiTheme="minorHAnsi" w:cstheme="minorHAnsi"/>
          <w:sz w:val="22"/>
          <w:szCs w:val="22"/>
        </w:rPr>
      </w:pPr>
      <w:bookmarkStart w:id="50" w:name="_Ref65167083"/>
      <w:r w:rsidRPr="00DA18B0">
        <w:rPr>
          <w:rFonts w:asciiTheme="minorHAnsi" w:hAnsiTheme="minorHAnsi" w:cstheme="minorHAnsi"/>
          <w:sz w:val="22"/>
          <w:szCs w:val="22"/>
        </w:rPr>
        <w:t>Práva a povinnosti z vadného plnění, záruka za jakost</w:t>
      </w:r>
      <w:bookmarkEnd w:id="50"/>
    </w:p>
    <w:p w14:paraId="6E52121A" w14:textId="7B4C20D6" w:rsidR="00F67401" w:rsidRPr="00DA18B0" w:rsidRDefault="00BE2007" w:rsidP="007C4565">
      <w:pPr>
        <w:numPr>
          <w:ilvl w:val="1"/>
          <w:numId w:val="35"/>
        </w:numPr>
        <w:spacing w:after="120"/>
        <w:jc w:val="both"/>
        <w:rPr>
          <w:rFonts w:asciiTheme="minorHAnsi" w:hAnsiTheme="minorHAnsi" w:cstheme="minorHAnsi"/>
          <w:color w:val="000000"/>
          <w:sz w:val="22"/>
          <w:szCs w:val="22"/>
        </w:rPr>
      </w:pPr>
      <w:bookmarkStart w:id="51" w:name="_Ref65166584"/>
      <w:r w:rsidRPr="00DA18B0">
        <w:rPr>
          <w:rFonts w:asciiTheme="minorHAnsi" w:hAnsiTheme="minorHAnsi" w:cstheme="minorHAnsi"/>
          <w:color w:val="000000"/>
          <w:sz w:val="22"/>
          <w:szCs w:val="22"/>
        </w:rPr>
        <w:t>Zhotovitel</w:t>
      </w:r>
      <w:r w:rsidR="00F67401" w:rsidRPr="00DA18B0">
        <w:rPr>
          <w:rFonts w:asciiTheme="minorHAnsi" w:hAnsiTheme="minorHAnsi" w:cstheme="minorHAnsi"/>
          <w:color w:val="000000"/>
          <w:sz w:val="22"/>
          <w:szCs w:val="22"/>
        </w:rPr>
        <w:t xml:space="preserve"> poskytuje </w:t>
      </w:r>
      <w:r w:rsidRPr="00DA18B0">
        <w:rPr>
          <w:rFonts w:asciiTheme="minorHAnsi" w:hAnsiTheme="minorHAnsi" w:cstheme="minorHAnsi"/>
          <w:color w:val="000000"/>
          <w:sz w:val="22"/>
          <w:szCs w:val="22"/>
        </w:rPr>
        <w:t>Objednatel</w:t>
      </w:r>
      <w:r w:rsidR="00F67401" w:rsidRPr="00DA18B0">
        <w:rPr>
          <w:rFonts w:asciiTheme="minorHAnsi" w:hAnsiTheme="minorHAnsi" w:cstheme="minorHAnsi"/>
          <w:color w:val="000000"/>
          <w:sz w:val="22"/>
          <w:szCs w:val="22"/>
        </w:rPr>
        <w:t xml:space="preserve">i na </w:t>
      </w:r>
      <w:r w:rsidR="007C4565">
        <w:rPr>
          <w:rFonts w:asciiTheme="minorHAnsi" w:hAnsiTheme="minorHAnsi" w:cstheme="minorHAnsi"/>
          <w:color w:val="000000"/>
          <w:sz w:val="22"/>
          <w:szCs w:val="22"/>
        </w:rPr>
        <w:t xml:space="preserve">celé </w:t>
      </w:r>
      <w:r w:rsidR="00F67401" w:rsidRPr="00DA18B0">
        <w:rPr>
          <w:rFonts w:asciiTheme="minorHAnsi" w:hAnsiTheme="minorHAnsi" w:cstheme="minorHAnsi"/>
          <w:color w:val="000000"/>
          <w:sz w:val="22"/>
          <w:szCs w:val="22"/>
        </w:rPr>
        <w:t>provedené dílo záruku za jakost (dále jen „</w:t>
      </w:r>
      <w:r w:rsidR="00677F3A" w:rsidRPr="00DA18B0">
        <w:rPr>
          <w:rFonts w:asciiTheme="minorHAnsi" w:hAnsiTheme="minorHAnsi" w:cstheme="minorHAnsi"/>
          <w:b/>
          <w:i/>
          <w:color w:val="000000"/>
          <w:sz w:val="22"/>
          <w:szCs w:val="22"/>
        </w:rPr>
        <w:t>Z</w:t>
      </w:r>
      <w:r w:rsidR="00F67401" w:rsidRPr="00DA18B0">
        <w:rPr>
          <w:rFonts w:asciiTheme="minorHAnsi" w:hAnsiTheme="minorHAnsi" w:cstheme="minorHAnsi"/>
          <w:b/>
          <w:i/>
          <w:color w:val="000000"/>
          <w:sz w:val="22"/>
          <w:szCs w:val="22"/>
        </w:rPr>
        <w:t>áruka</w:t>
      </w:r>
      <w:r w:rsidR="00F67401" w:rsidRPr="00DA18B0">
        <w:rPr>
          <w:rFonts w:asciiTheme="minorHAnsi" w:hAnsiTheme="minorHAnsi" w:cstheme="minorHAnsi"/>
          <w:color w:val="000000"/>
          <w:sz w:val="22"/>
          <w:szCs w:val="22"/>
        </w:rPr>
        <w:t xml:space="preserve">“) ve smyslu § 2619 a § 2113 a násl. </w:t>
      </w:r>
      <w:r w:rsidR="00CB3A88" w:rsidRPr="00DA18B0">
        <w:rPr>
          <w:rFonts w:asciiTheme="minorHAnsi" w:hAnsiTheme="minorHAnsi" w:cstheme="minorHAnsi"/>
          <w:color w:val="000000"/>
          <w:sz w:val="22"/>
          <w:szCs w:val="22"/>
        </w:rPr>
        <w:t>O</w:t>
      </w:r>
      <w:r w:rsidR="00F67401" w:rsidRPr="00DA18B0">
        <w:rPr>
          <w:rFonts w:asciiTheme="minorHAnsi" w:hAnsiTheme="minorHAnsi" w:cstheme="minorHAnsi"/>
          <w:color w:val="000000"/>
          <w:sz w:val="22"/>
          <w:szCs w:val="22"/>
        </w:rPr>
        <w:t>bčanského zákoníku</w:t>
      </w:r>
      <w:r w:rsidR="00CC21D1" w:rsidRPr="00DA18B0">
        <w:rPr>
          <w:rFonts w:asciiTheme="minorHAnsi" w:hAnsiTheme="minorHAnsi" w:cstheme="minorHAnsi"/>
          <w:color w:val="000000"/>
          <w:sz w:val="22"/>
          <w:szCs w:val="22"/>
        </w:rPr>
        <w:t xml:space="preserve"> ode dne převzetí díla Objednatelem, přičemž délka poskytnuté záruky činí v souladu s pravidly dle odst. </w:t>
      </w:r>
      <w:r w:rsidR="00F853DB" w:rsidRPr="00DA18B0">
        <w:rPr>
          <w:rFonts w:asciiTheme="minorHAnsi" w:hAnsiTheme="minorHAnsi" w:cstheme="minorHAnsi"/>
          <w:color w:val="000000"/>
          <w:sz w:val="22"/>
          <w:szCs w:val="22"/>
        </w:rPr>
        <w:fldChar w:fldCharType="begin"/>
      </w:r>
      <w:r w:rsidR="00F853DB" w:rsidRPr="00DA18B0">
        <w:rPr>
          <w:rFonts w:asciiTheme="minorHAnsi" w:hAnsiTheme="minorHAnsi" w:cstheme="minorHAnsi"/>
          <w:color w:val="000000"/>
          <w:sz w:val="22"/>
          <w:szCs w:val="22"/>
        </w:rPr>
        <w:instrText xml:space="preserve"> REF _Ref65166555 \r \h </w:instrText>
      </w:r>
      <w:r w:rsidR="00C22D14" w:rsidRPr="00DA18B0">
        <w:rPr>
          <w:rFonts w:asciiTheme="minorHAnsi" w:hAnsiTheme="minorHAnsi" w:cstheme="minorHAnsi"/>
          <w:color w:val="000000"/>
          <w:sz w:val="22"/>
          <w:szCs w:val="22"/>
        </w:rPr>
        <w:instrText xml:space="preserve"> \* MERGEFORMAT </w:instrText>
      </w:r>
      <w:r w:rsidR="00F853DB" w:rsidRPr="00DA18B0">
        <w:rPr>
          <w:rFonts w:asciiTheme="minorHAnsi" w:hAnsiTheme="minorHAnsi" w:cstheme="minorHAnsi"/>
          <w:color w:val="000000"/>
          <w:sz w:val="22"/>
          <w:szCs w:val="22"/>
        </w:rPr>
      </w:r>
      <w:r w:rsidR="00F853DB"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XI.2</w:t>
      </w:r>
      <w:r w:rsidR="00F853DB" w:rsidRPr="00DA18B0">
        <w:rPr>
          <w:rFonts w:asciiTheme="minorHAnsi" w:hAnsiTheme="minorHAnsi" w:cstheme="minorHAnsi"/>
          <w:color w:val="000000"/>
          <w:sz w:val="22"/>
          <w:szCs w:val="22"/>
        </w:rPr>
        <w:fldChar w:fldCharType="end"/>
      </w:r>
      <w:r w:rsidR="00CC21D1" w:rsidRPr="00DA18B0">
        <w:rPr>
          <w:rFonts w:asciiTheme="minorHAnsi" w:hAnsiTheme="minorHAnsi" w:cstheme="minorHAnsi"/>
          <w:color w:val="000000"/>
          <w:sz w:val="22"/>
          <w:szCs w:val="22"/>
        </w:rPr>
        <w:t>.</w:t>
      </w:r>
      <w:r w:rsidR="00490E08" w:rsidRPr="00DA18B0">
        <w:rPr>
          <w:rFonts w:asciiTheme="minorHAnsi" w:hAnsiTheme="minorHAnsi" w:cstheme="minorHAnsi"/>
          <w:color w:val="000000"/>
          <w:sz w:val="22"/>
          <w:szCs w:val="22"/>
        </w:rPr>
        <w:t xml:space="preserve"> této smlouvy</w:t>
      </w:r>
      <w:bookmarkEnd w:id="51"/>
      <w:r w:rsidR="007C4565">
        <w:rPr>
          <w:rFonts w:asciiTheme="minorHAnsi" w:hAnsiTheme="minorHAnsi" w:cstheme="minorHAnsi"/>
          <w:color w:val="000000"/>
          <w:sz w:val="22"/>
          <w:szCs w:val="22"/>
        </w:rPr>
        <w:t xml:space="preserve"> </w:t>
      </w:r>
      <w:r w:rsidR="005A4F93">
        <w:rPr>
          <w:rFonts w:asciiTheme="minorHAnsi" w:hAnsiTheme="minorHAnsi" w:cstheme="minorHAnsi"/>
          <w:color w:val="000000"/>
          <w:sz w:val="22"/>
          <w:szCs w:val="22"/>
        </w:rPr>
        <w:t xml:space="preserve">60 </w:t>
      </w:r>
      <w:r w:rsidR="007C4565">
        <w:rPr>
          <w:rFonts w:asciiTheme="minorHAnsi" w:hAnsiTheme="minorHAnsi" w:cstheme="minorHAnsi"/>
          <w:color w:val="000000"/>
          <w:sz w:val="22"/>
          <w:szCs w:val="22"/>
        </w:rPr>
        <w:t>měsíců</w:t>
      </w:r>
      <w:r w:rsidR="007C4565" w:rsidRPr="001062B8">
        <w:rPr>
          <w:rFonts w:asciiTheme="minorHAnsi" w:hAnsiTheme="minorHAnsi" w:cstheme="minorHAnsi"/>
          <w:color w:val="000000"/>
          <w:sz w:val="22"/>
          <w:szCs w:val="22"/>
        </w:rPr>
        <w:t xml:space="preserve"> ode dne převzetí díla Objednatelem</w:t>
      </w:r>
      <w:r w:rsidR="007C4565">
        <w:rPr>
          <w:rFonts w:asciiTheme="minorHAnsi" w:hAnsiTheme="minorHAnsi" w:cstheme="minorHAnsi"/>
          <w:color w:val="000000"/>
          <w:sz w:val="22"/>
          <w:szCs w:val="22"/>
        </w:rPr>
        <w:t xml:space="preserve"> </w:t>
      </w:r>
      <w:r w:rsidR="00F67401" w:rsidRPr="00DA18B0">
        <w:rPr>
          <w:rFonts w:asciiTheme="minorHAnsi" w:hAnsiTheme="minorHAnsi" w:cstheme="minorHAnsi"/>
          <w:color w:val="000000"/>
          <w:sz w:val="22"/>
          <w:szCs w:val="22"/>
        </w:rPr>
        <w:t>(dále též „</w:t>
      </w:r>
      <w:r w:rsidR="00677F3A" w:rsidRPr="00DA18B0">
        <w:rPr>
          <w:rFonts w:asciiTheme="minorHAnsi" w:hAnsiTheme="minorHAnsi" w:cstheme="minorHAnsi"/>
          <w:b/>
          <w:i/>
          <w:color w:val="000000"/>
          <w:sz w:val="22"/>
          <w:szCs w:val="22"/>
        </w:rPr>
        <w:t>Z</w:t>
      </w:r>
      <w:r w:rsidR="00F67401" w:rsidRPr="00DA18B0">
        <w:rPr>
          <w:rFonts w:asciiTheme="minorHAnsi" w:hAnsiTheme="minorHAnsi" w:cstheme="minorHAnsi"/>
          <w:b/>
          <w:i/>
          <w:color w:val="000000"/>
          <w:sz w:val="22"/>
          <w:szCs w:val="22"/>
        </w:rPr>
        <w:t>áruční doba</w:t>
      </w:r>
      <w:r w:rsidR="00F67401" w:rsidRPr="00DA18B0">
        <w:rPr>
          <w:rFonts w:asciiTheme="minorHAnsi" w:hAnsiTheme="minorHAnsi" w:cstheme="minorHAnsi"/>
          <w:color w:val="000000"/>
          <w:sz w:val="22"/>
          <w:szCs w:val="22"/>
        </w:rPr>
        <w:t>“)</w:t>
      </w:r>
      <w:r w:rsidR="00645D0C" w:rsidRPr="00DA18B0">
        <w:rPr>
          <w:rFonts w:asciiTheme="minorHAnsi" w:hAnsiTheme="minorHAnsi" w:cstheme="minorHAnsi"/>
          <w:color w:val="000000"/>
          <w:sz w:val="22"/>
          <w:szCs w:val="22"/>
        </w:rPr>
        <w:t>.</w:t>
      </w:r>
    </w:p>
    <w:p w14:paraId="63655D44" w14:textId="77777777" w:rsidR="007C4F6B" w:rsidRPr="00DA18B0" w:rsidRDefault="007C4F6B" w:rsidP="000F2D64">
      <w:pPr>
        <w:numPr>
          <w:ilvl w:val="1"/>
          <w:numId w:val="35"/>
        </w:numPr>
        <w:spacing w:after="120"/>
        <w:ind w:left="426" w:hanging="426"/>
        <w:jc w:val="both"/>
        <w:rPr>
          <w:rFonts w:asciiTheme="minorHAnsi" w:hAnsiTheme="minorHAnsi" w:cstheme="minorHAnsi"/>
          <w:color w:val="000000"/>
          <w:sz w:val="22"/>
          <w:szCs w:val="22"/>
        </w:rPr>
      </w:pPr>
      <w:bookmarkStart w:id="52" w:name="_Ref65166555"/>
      <w:r w:rsidRPr="00DA18B0">
        <w:rPr>
          <w:rFonts w:asciiTheme="minorHAnsi" w:hAnsiTheme="minorHAnsi" w:cstheme="minorHAnsi"/>
          <w:color w:val="000000"/>
          <w:sz w:val="22"/>
          <w:szCs w:val="22"/>
        </w:rPr>
        <w:t>Záruční doba začíná běžet ode dne převzetí díla Objednatelem. V případě existence Drobných vad počíná záruční doba k jednotlivým Drobným vadám běžet dnem odstranění příslušné vady. Záruční doba se staví po dobu, po kterou nemůže Objednatel dílo řádně užívat pro vady, za které nese odpovědnost Zhotovitel. Pro nahlašování a odstraňování vad v rámci Záruky platí podmínky uvedené níže.</w:t>
      </w:r>
      <w:bookmarkEnd w:id="52"/>
    </w:p>
    <w:p w14:paraId="42B7E23A" w14:textId="77777777" w:rsidR="007C4F6B" w:rsidRPr="00DA18B0" w:rsidRDefault="007C4F6B" w:rsidP="000F2D64">
      <w:pPr>
        <w:numPr>
          <w:ilvl w:val="1"/>
          <w:numId w:val="35"/>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Vady díla, které se projeví v průběhu Záruční doby, budou Zhotovitelem odstraněny bezplatně, a to včetně všech potřebných náhradních dílů. Je-li vadné plnění podstatným porušením smlouvy, má Objednatel také právo od smlouvy odstoupit. Právo volby nároku plynoucího z vady má Objednatel.</w:t>
      </w:r>
    </w:p>
    <w:p w14:paraId="236EB3D2" w14:textId="5053B3AB" w:rsidR="007C4F6B" w:rsidRPr="00DA18B0" w:rsidRDefault="007C4F6B" w:rsidP="000F2D64">
      <w:pPr>
        <w:numPr>
          <w:ilvl w:val="1"/>
          <w:numId w:val="35"/>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Veškeré vady díla je Objednatel povinen uplatnit u Zhotovitele bez zbytečného odkladu poté, kdy</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vadu zjistil, a to formou písemného oznámení (za písemné oznámení se považuje i oznámení </w:t>
      </w:r>
      <w:r w:rsidRPr="00DA18B0">
        <w:rPr>
          <w:rFonts w:asciiTheme="minorHAnsi" w:hAnsiTheme="minorHAnsi" w:cstheme="minorHAnsi"/>
          <w:color w:val="000000"/>
          <w:sz w:val="22"/>
          <w:szCs w:val="22"/>
        </w:rPr>
        <w:br/>
        <w:t xml:space="preserve">e-mailem), obsahujícího specifikaci zjištěné vady. </w:t>
      </w:r>
    </w:p>
    <w:p w14:paraId="68F55694" w14:textId="6A79EDC5" w:rsidR="007C4F6B" w:rsidRPr="00DA18B0" w:rsidRDefault="007C4F6B" w:rsidP="000F2D64">
      <w:pPr>
        <w:numPr>
          <w:ilvl w:val="1"/>
          <w:numId w:val="35"/>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započne s odstraněním vady nejpozději do 3 pracovních dnů od doručení oznámení o vadě, pokud se smluvní strany nedohodnou písemně jinak. V případě havárie započne s odstraněním vady bezodkladně od doručení oznámení o vadě. Nezapočne-li Zhotovitel s odstraněním vady ve stanovené lhůtě, je Objednatel oprávněn zajistit odstranění vady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náklady Zhotovitele u jiné odborné osoby. Vada bude odstraněna nejpozději do 5 pracovních </w:t>
      </w:r>
      <w:r w:rsidRPr="00DA18B0">
        <w:rPr>
          <w:rFonts w:asciiTheme="minorHAnsi" w:hAnsiTheme="minorHAnsi" w:cstheme="minorHAnsi"/>
          <w:color w:val="000000"/>
          <w:sz w:val="22"/>
          <w:szCs w:val="22"/>
        </w:rPr>
        <w:lastRenderedPageBreak/>
        <w:t xml:space="preserve">dnů ode dne doručení oznámení o vadě, v případě havárie nejpozději do 24 hodin od doručení oznámení o vadě, pokud se smluvní strany nedohodnou písemně jinak. </w:t>
      </w:r>
    </w:p>
    <w:p w14:paraId="27075D0F" w14:textId="0A6F5D35" w:rsidR="007C4F6B" w:rsidRPr="00DA18B0" w:rsidRDefault="007C4F6B" w:rsidP="000F2D64">
      <w:pPr>
        <w:numPr>
          <w:ilvl w:val="1"/>
          <w:numId w:val="35"/>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_Ref65166584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XI.1</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p>
    <w:p w14:paraId="26915C31" w14:textId="77777777" w:rsidR="00D06F77" w:rsidRPr="00DA18B0" w:rsidRDefault="002C51A8" w:rsidP="000F2D64">
      <w:pPr>
        <w:pStyle w:val="Nadpis7"/>
        <w:keepNext w:val="0"/>
        <w:numPr>
          <w:ilvl w:val="0"/>
          <w:numId w:val="27"/>
        </w:numPr>
        <w:spacing w:before="480" w:after="120"/>
        <w:ind w:left="714" w:hanging="357"/>
        <w:rPr>
          <w:rFonts w:asciiTheme="minorHAnsi" w:hAnsiTheme="minorHAnsi" w:cstheme="minorHAnsi"/>
          <w:sz w:val="22"/>
          <w:szCs w:val="22"/>
        </w:rPr>
      </w:pPr>
      <w:bookmarkStart w:id="53" w:name="_Ref65167210"/>
      <w:r w:rsidRPr="00DA18B0">
        <w:rPr>
          <w:rFonts w:asciiTheme="minorHAnsi" w:hAnsiTheme="minorHAnsi" w:cstheme="minorHAnsi"/>
          <w:sz w:val="22"/>
          <w:szCs w:val="22"/>
        </w:rPr>
        <w:t>Pojištění</w:t>
      </w:r>
      <w:bookmarkEnd w:id="53"/>
    </w:p>
    <w:p w14:paraId="32AE250E" w14:textId="216913D3" w:rsidR="007C4F6B" w:rsidRPr="00DA18B0" w:rsidRDefault="007C4F6B" w:rsidP="000F2D64">
      <w:pPr>
        <w:numPr>
          <w:ilvl w:val="1"/>
          <w:numId w:val="36"/>
        </w:numPr>
        <w:spacing w:after="120"/>
        <w:jc w:val="both"/>
        <w:rPr>
          <w:rFonts w:asciiTheme="minorHAnsi" w:hAnsiTheme="minorHAnsi" w:cstheme="minorHAnsi"/>
          <w:sz w:val="22"/>
          <w:szCs w:val="22"/>
        </w:rPr>
      </w:pPr>
      <w:bookmarkStart w:id="54" w:name="_Ref65164540"/>
      <w:r w:rsidRPr="00DA18B0">
        <w:rPr>
          <w:rFonts w:asciiTheme="minorHAnsi" w:hAnsiTheme="minorHAnsi" w:cstheme="minorHAnsi"/>
          <w:sz w:val="22"/>
          <w:szCs w:val="22"/>
        </w:rPr>
        <w:t>Zhotovitel se zavazuje, že po celou dobu realizace díla až do</w:t>
      </w:r>
      <w:r w:rsidR="003D4A36" w:rsidRPr="00DA18B0">
        <w:rPr>
          <w:rFonts w:asciiTheme="minorHAnsi" w:hAnsiTheme="minorHAnsi" w:cstheme="minorHAnsi"/>
          <w:sz w:val="22"/>
          <w:szCs w:val="22"/>
        </w:rPr>
        <w:t xml:space="preserve"> vyklizení Staveniště a odstranění případných Drobných vad</w:t>
      </w:r>
      <w:r w:rsidRPr="00DA18B0">
        <w:rPr>
          <w:rFonts w:asciiTheme="minorHAnsi" w:hAnsiTheme="minorHAnsi" w:cstheme="minorHAnsi"/>
          <w:sz w:val="22"/>
          <w:szCs w:val="22"/>
        </w:rPr>
        <w:t xml:space="preserve"> bude mít na vlastní náklady sjednáno pojištění díla proti rizikům, zejména proti stavebn</w:t>
      </w:r>
      <w:r w:rsidR="00386FC6" w:rsidRPr="00DA18B0">
        <w:rPr>
          <w:rFonts w:asciiTheme="minorHAnsi" w:hAnsiTheme="minorHAnsi" w:cstheme="minorHAnsi"/>
          <w:sz w:val="22"/>
          <w:szCs w:val="22"/>
        </w:rPr>
        <w:t>ě montážním</w:t>
      </w:r>
      <w:r w:rsidRPr="00DA18B0">
        <w:rPr>
          <w:rFonts w:asciiTheme="minorHAnsi" w:hAnsiTheme="minorHAnsi" w:cstheme="minorHAnsi"/>
          <w:sz w:val="22"/>
          <w:szCs w:val="22"/>
        </w:rPr>
        <w:t xml:space="preserve"> rizikům</w:t>
      </w:r>
      <w:r w:rsidR="008D66E4" w:rsidRPr="00DA18B0">
        <w:rPr>
          <w:rFonts w:asciiTheme="minorHAnsi" w:hAnsiTheme="minorHAnsi" w:cstheme="minorHAnsi"/>
          <w:sz w:val="22"/>
          <w:szCs w:val="22"/>
        </w:rPr>
        <w:t xml:space="preserve"> a </w:t>
      </w:r>
      <w:r w:rsidRPr="00DA18B0">
        <w:rPr>
          <w:rFonts w:asciiTheme="minorHAnsi" w:hAnsiTheme="minorHAnsi" w:cstheme="minorHAnsi"/>
          <w:sz w:val="22"/>
          <w:szCs w:val="22"/>
        </w:rPr>
        <w:t xml:space="preserve">živlům, a to nejméně do výše </w:t>
      </w:r>
      <w:r w:rsidR="00171625" w:rsidRPr="00DA18B0">
        <w:rPr>
          <w:rFonts w:asciiTheme="minorHAnsi" w:hAnsiTheme="minorHAnsi" w:cstheme="minorHAnsi"/>
          <w:sz w:val="22"/>
          <w:szCs w:val="22"/>
        </w:rPr>
        <w:t xml:space="preserve">Sjednané </w:t>
      </w:r>
      <w:r w:rsidRPr="00DA18B0">
        <w:rPr>
          <w:rFonts w:asciiTheme="minorHAnsi" w:hAnsiTheme="minorHAnsi" w:cstheme="minorHAnsi"/>
          <w:sz w:val="22"/>
          <w:szCs w:val="22"/>
        </w:rPr>
        <w:t>ceny. Doklad</w:t>
      </w:r>
      <w:r w:rsidR="008D66E4" w:rsidRPr="00DA18B0">
        <w:rPr>
          <w:rFonts w:asciiTheme="minorHAnsi" w:hAnsiTheme="minorHAnsi" w:cstheme="minorHAnsi"/>
          <w:sz w:val="22"/>
          <w:szCs w:val="22"/>
        </w:rPr>
        <w:t xml:space="preserve"> </w:t>
      </w:r>
      <w:r w:rsidRPr="00DA18B0">
        <w:rPr>
          <w:rFonts w:asciiTheme="minorHAnsi" w:hAnsiTheme="minorHAnsi" w:cstheme="minorHAnsi"/>
          <w:sz w:val="22"/>
          <w:szCs w:val="22"/>
        </w:rPr>
        <w:t xml:space="preserve">o pojištění Zhotovitel Objednateli předložil před uzavřením této smlouvy a je dále povinen </w:t>
      </w:r>
      <w:r w:rsidR="008D66E4" w:rsidRPr="00DA18B0">
        <w:rPr>
          <w:rFonts w:asciiTheme="minorHAnsi" w:hAnsiTheme="minorHAnsi" w:cstheme="minorHAnsi"/>
          <w:sz w:val="22"/>
          <w:szCs w:val="22"/>
        </w:rPr>
        <w:t>tento doklad</w:t>
      </w:r>
      <w:r w:rsidRPr="00DA18B0">
        <w:rPr>
          <w:rFonts w:asciiTheme="minorHAnsi" w:hAnsiTheme="minorHAnsi" w:cstheme="minorHAnsi"/>
          <w:sz w:val="22"/>
          <w:szCs w:val="22"/>
        </w:rPr>
        <w:t xml:space="preserve"> na požádání kdykoliv předložit Objednateli</w:t>
      </w:r>
      <w:r w:rsidR="003D4A36" w:rsidRPr="00DA18B0">
        <w:rPr>
          <w:rFonts w:asciiTheme="minorHAnsi" w:hAnsiTheme="minorHAnsi" w:cstheme="minorHAnsi"/>
          <w:sz w:val="22"/>
          <w:szCs w:val="22"/>
        </w:rPr>
        <w:t>, a to do 3 pracovních dnů od výzvy Objednatele</w:t>
      </w:r>
      <w:r w:rsidRPr="00DA18B0">
        <w:rPr>
          <w:rFonts w:asciiTheme="minorHAnsi" w:hAnsiTheme="minorHAnsi" w:cstheme="minorHAnsi"/>
          <w:sz w:val="22"/>
          <w:szCs w:val="22"/>
        </w:rPr>
        <w:t>.</w:t>
      </w:r>
      <w:bookmarkEnd w:id="54"/>
      <w:r w:rsidRPr="00DA18B0">
        <w:rPr>
          <w:rFonts w:asciiTheme="minorHAnsi" w:hAnsiTheme="minorHAnsi" w:cstheme="minorHAnsi"/>
          <w:sz w:val="22"/>
          <w:szCs w:val="22"/>
        </w:rPr>
        <w:t xml:space="preserve"> </w:t>
      </w:r>
    </w:p>
    <w:p w14:paraId="197E80D3" w14:textId="77777777" w:rsidR="00D07A70" w:rsidRPr="008F474D" w:rsidRDefault="00D07A70" w:rsidP="00D07A70">
      <w:pPr>
        <w:numPr>
          <w:ilvl w:val="1"/>
          <w:numId w:val="36"/>
        </w:numPr>
        <w:spacing w:after="120"/>
        <w:jc w:val="both"/>
        <w:rPr>
          <w:rFonts w:asciiTheme="minorHAnsi" w:hAnsiTheme="minorHAnsi" w:cstheme="minorHAnsi"/>
          <w:sz w:val="22"/>
          <w:szCs w:val="22"/>
        </w:rPr>
      </w:pPr>
      <w:bookmarkStart w:id="55" w:name="_Ref65164563"/>
      <w:r w:rsidRPr="008F474D">
        <w:rPr>
          <w:rFonts w:asciiTheme="minorHAnsi" w:hAnsiTheme="minorHAnsi" w:cstheme="minorHAnsi"/>
          <w:sz w:val="22"/>
          <w:szCs w:val="22"/>
        </w:rPr>
        <w:t>Zhotovitel se zavazuje, že po celou dobu plnění svého závazku z této smlouvy bude mít na vlastní náklady sjednáno pojištění odpovědnosti za škodu způsobenou třetím osobám, včetně škod způsobených pracovníky Zhotovitele vyplývající z dodávaného předmětu plnění s limitem pojistného plnění min. do výše Sjednané ceny. Pojištění musí obsahovat krytí škod způsobené na majetku, zdraví třetích osob včetně krytí odpovědnosti za finanční škody. Doklady o pojištění Zhotovitel Objednateli předložil před uzavřením této smlouvy a je dále povinen tyto doklady na požádání kdykoliv bezodkladně předložit Objednateli.</w:t>
      </w:r>
      <w:bookmarkEnd w:id="55"/>
      <w:r w:rsidRPr="008F474D">
        <w:rPr>
          <w:rFonts w:asciiTheme="minorHAnsi" w:hAnsiTheme="minorHAnsi" w:cstheme="minorHAnsi"/>
          <w:sz w:val="22"/>
          <w:szCs w:val="22"/>
        </w:rPr>
        <w:t xml:space="preserve"> </w:t>
      </w:r>
    </w:p>
    <w:p w14:paraId="1AA55A2A" w14:textId="1DB9F7CD" w:rsidR="007C4F6B" w:rsidRPr="00DA18B0" w:rsidRDefault="007C4F6B" w:rsidP="000F2D64">
      <w:pPr>
        <w:numPr>
          <w:ilvl w:val="1"/>
          <w:numId w:val="36"/>
        </w:numPr>
        <w:spacing w:after="120"/>
        <w:ind w:left="426" w:hanging="426"/>
        <w:jc w:val="both"/>
        <w:rPr>
          <w:rFonts w:asciiTheme="minorHAnsi" w:hAnsiTheme="minorHAnsi" w:cstheme="minorHAnsi"/>
          <w:sz w:val="22"/>
          <w:szCs w:val="22"/>
        </w:rPr>
      </w:pPr>
      <w:r w:rsidRPr="00DA18B0">
        <w:rPr>
          <w:rFonts w:asciiTheme="minorHAnsi" w:hAnsiTheme="minorHAnsi" w:cstheme="minorHAnsi"/>
          <w:sz w:val="22"/>
          <w:szCs w:val="22"/>
        </w:rPr>
        <w:t xml:space="preserve">Náklady na pojištění nese Zhotovitel a jsou zahrnuty ve </w:t>
      </w:r>
      <w:r w:rsidR="00767E43" w:rsidRPr="00DA18B0">
        <w:rPr>
          <w:rFonts w:asciiTheme="minorHAnsi" w:hAnsiTheme="minorHAnsi" w:cstheme="minorHAnsi"/>
          <w:sz w:val="22"/>
          <w:szCs w:val="22"/>
        </w:rPr>
        <w:t xml:space="preserve">Sjednané </w:t>
      </w:r>
      <w:r w:rsidRPr="00DA18B0">
        <w:rPr>
          <w:rFonts w:asciiTheme="minorHAnsi" w:hAnsiTheme="minorHAnsi" w:cstheme="minorHAnsi"/>
          <w:sz w:val="22"/>
          <w:szCs w:val="22"/>
        </w:rPr>
        <w:t>ceně.</w:t>
      </w:r>
    </w:p>
    <w:p w14:paraId="5480CB55" w14:textId="77777777" w:rsidR="007C4F6B" w:rsidRPr="00DA18B0" w:rsidRDefault="007C4F6B" w:rsidP="000F2D64">
      <w:pPr>
        <w:numPr>
          <w:ilvl w:val="1"/>
          <w:numId w:val="36"/>
        </w:numPr>
        <w:spacing w:after="120"/>
        <w:ind w:left="426" w:hanging="426"/>
        <w:jc w:val="both"/>
        <w:rPr>
          <w:rFonts w:asciiTheme="minorHAnsi" w:hAnsiTheme="minorHAnsi" w:cstheme="minorHAnsi"/>
          <w:sz w:val="22"/>
          <w:szCs w:val="22"/>
        </w:rPr>
      </w:pPr>
      <w:r w:rsidRPr="00DA18B0">
        <w:rPr>
          <w:rFonts w:asciiTheme="minorHAnsi" w:hAnsiTheme="minorHAnsi" w:cstheme="minorHAnsi"/>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11F14A1C" w14:textId="77777777" w:rsidR="00A92D47" w:rsidRPr="00FE0E4B" w:rsidRDefault="00A92D47" w:rsidP="000F2D64">
      <w:pPr>
        <w:pStyle w:val="Nadpis7"/>
        <w:keepNext w:val="0"/>
        <w:numPr>
          <w:ilvl w:val="0"/>
          <w:numId w:val="27"/>
        </w:numPr>
        <w:spacing w:before="480" w:after="120"/>
        <w:ind w:left="714" w:hanging="357"/>
        <w:rPr>
          <w:rFonts w:asciiTheme="minorHAnsi" w:hAnsiTheme="minorHAnsi" w:cstheme="minorHAnsi"/>
          <w:sz w:val="22"/>
          <w:szCs w:val="22"/>
        </w:rPr>
      </w:pPr>
      <w:bookmarkStart w:id="56" w:name="_Ref65167223"/>
      <w:r w:rsidRPr="00FE0E4B">
        <w:rPr>
          <w:rFonts w:asciiTheme="minorHAnsi" w:hAnsiTheme="minorHAnsi" w:cstheme="minorHAnsi"/>
          <w:sz w:val="22"/>
          <w:szCs w:val="22"/>
        </w:rPr>
        <w:t>Sankční ujednání</w:t>
      </w:r>
      <w:r w:rsidR="0046421B" w:rsidRPr="00FE0E4B">
        <w:rPr>
          <w:rFonts w:asciiTheme="minorHAnsi" w:hAnsiTheme="minorHAnsi" w:cstheme="minorHAnsi"/>
          <w:sz w:val="22"/>
          <w:szCs w:val="22"/>
        </w:rPr>
        <w:t>,</w:t>
      </w:r>
      <w:r w:rsidR="00B3190A" w:rsidRPr="00FE0E4B">
        <w:rPr>
          <w:rFonts w:asciiTheme="minorHAnsi" w:hAnsiTheme="minorHAnsi" w:cstheme="minorHAnsi"/>
          <w:sz w:val="22"/>
          <w:szCs w:val="22"/>
        </w:rPr>
        <w:t xml:space="preserve"> </w:t>
      </w:r>
      <w:r w:rsidR="0006271C" w:rsidRPr="00FE0E4B">
        <w:rPr>
          <w:rFonts w:asciiTheme="minorHAnsi" w:hAnsiTheme="minorHAnsi" w:cstheme="minorHAnsi"/>
          <w:sz w:val="22"/>
          <w:szCs w:val="22"/>
        </w:rPr>
        <w:t>z</w:t>
      </w:r>
      <w:r w:rsidR="00B3190A" w:rsidRPr="00FE0E4B">
        <w:rPr>
          <w:rFonts w:asciiTheme="minorHAnsi" w:hAnsiTheme="minorHAnsi" w:cstheme="minorHAnsi"/>
          <w:sz w:val="22"/>
          <w:szCs w:val="22"/>
        </w:rPr>
        <w:t xml:space="preserve">ajištění </w:t>
      </w:r>
      <w:r w:rsidR="0065108B" w:rsidRPr="00FE0E4B">
        <w:rPr>
          <w:rFonts w:asciiTheme="minorHAnsi" w:hAnsiTheme="minorHAnsi" w:cstheme="minorHAnsi"/>
          <w:sz w:val="22"/>
          <w:szCs w:val="22"/>
        </w:rPr>
        <w:t xml:space="preserve">a utvrzení </w:t>
      </w:r>
      <w:r w:rsidR="00B3190A" w:rsidRPr="00FE0E4B">
        <w:rPr>
          <w:rFonts w:asciiTheme="minorHAnsi" w:hAnsiTheme="minorHAnsi" w:cstheme="minorHAnsi"/>
          <w:sz w:val="22"/>
          <w:szCs w:val="22"/>
        </w:rPr>
        <w:t xml:space="preserve">povinností </w:t>
      </w:r>
      <w:r w:rsidR="00BE2007" w:rsidRPr="00FE0E4B">
        <w:rPr>
          <w:rFonts w:asciiTheme="minorHAnsi" w:hAnsiTheme="minorHAnsi" w:cstheme="minorHAnsi"/>
          <w:sz w:val="22"/>
          <w:szCs w:val="22"/>
        </w:rPr>
        <w:t>Zhotovitel</w:t>
      </w:r>
      <w:r w:rsidR="00B3190A" w:rsidRPr="00FE0E4B">
        <w:rPr>
          <w:rFonts w:asciiTheme="minorHAnsi" w:hAnsiTheme="minorHAnsi" w:cstheme="minorHAnsi"/>
          <w:sz w:val="22"/>
          <w:szCs w:val="22"/>
        </w:rPr>
        <w:t>e</w:t>
      </w:r>
      <w:bookmarkEnd w:id="56"/>
    </w:p>
    <w:p w14:paraId="24375B7A" w14:textId="396F9BA5" w:rsidR="007C4F6B" w:rsidRPr="00FE0E4B" w:rsidRDefault="007C4F6B" w:rsidP="000F2D64">
      <w:pPr>
        <w:numPr>
          <w:ilvl w:val="1"/>
          <w:numId w:val="37"/>
        </w:numPr>
        <w:spacing w:after="120"/>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Pokud bude Objednatel v prodlení s úhradou ceny proti sjednanému termínu je </w:t>
      </w:r>
      <w:r w:rsidR="00FF763C" w:rsidRPr="00FE0E4B">
        <w:rPr>
          <w:rFonts w:asciiTheme="minorHAnsi" w:hAnsiTheme="minorHAnsi" w:cstheme="minorHAnsi"/>
          <w:color w:val="000000"/>
          <w:sz w:val="22"/>
          <w:szCs w:val="22"/>
        </w:rPr>
        <w:t xml:space="preserve">Zhotovitel oprávněn požadovat zaplacení </w:t>
      </w:r>
      <w:r w:rsidRPr="00FE0E4B">
        <w:rPr>
          <w:rFonts w:asciiTheme="minorHAnsi" w:hAnsiTheme="minorHAnsi" w:cstheme="minorHAnsi"/>
          <w:color w:val="000000"/>
          <w:sz w:val="22"/>
          <w:szCs w:val="22"/>
        </w:rPr>
        <w:t>úrok</w:t>
      </w:r>
      <w:r w:rsidR="00FF763C" w:rsidRPr="00FE0E4B">
        <w:rPr>
          <w:rFonts w:asciiTheme="minorHAnsi" w:hAnsiTheme="minorHAnsi" w:cstheme="minorHAnsi"/>
          <w:color w:val="000000"/>
          <w:sz w:val="22"/>
          <w:szCs w:val="22"/>
        </w:rPr>
        <w:t>u</w:t>
      </w:r>
      <w:r w:rsidRPr="00FE0E4B">
        <w:rPr>
          <w:rFonts w:asciiTheme="minorHAnsi" w:hAnsiTheme="minorHAnsi" w:cstheme="minorHAnsi"/>
          <w:color w:val="000000"/>
          <w:sz w:val="22"/>
          <w:szCs w:val="22"/>
        </w:rPr>
        <w:t xml:space="preserve"> z prodlení ve výši 0,0</w:t>
      </w:r>
      <w:r w:rsidR="008547B0" w:rsidRPr="00FE0E4B">
        <w:rPr>
          <w:rFonts w:asciiTheme="minorHAnsi" w:hAnsiTheme="minorHAnsi" w:cstheme="minorHAnsi"/>
          <w:color w:val="000000"/>
          <w:sz w:val="22"/>
          <w:szCs w:val="22"/>
        </w:rPr>
        <w:t>5</w:t>
      </w:r>
      <w:r w:rsidRPr="00FE0E4B">
        <w:rPr>
          <w:rFonts w:asciiTheme="minorHAnsi" w:hAnsiTheme="minorHAnsi" w:cstheme="minorHAnsi"/>
          <w:color w:val="000000"/>
          <w:sz w:val="22"/>
          <w:szCs w:val="22"/>
        </w:rPr>
        <w:t xml:space="preserve"> % z dlužné částky za každý i započatý den prodlení.</w:t>
      </w:r>
    </w:p>
    <w:p w14:paraId="7ABD12F6" w14:textId="77777777" w:rsidR="007C4F6B" w:rsidRPr="00FE0E4B" w:rsidRDefault="007C4F6B" w:rsidP="000F2D64">
      <w:pPr>
        <w:numPr>
          <w:ilvl w:val="1"/>
          <w:numId w:val="37"/>
        </w:numPr>
        <w:spacing w:after="120"/>
        <w:ind w:left="426" w:hanging="426"/>
        <w:jc w:val="both"/>
        <w:rPr>
          <w:rFonts w:asciiTheme="minorHAnsi" w:hAnsiTheme="minorHAnsi" w:cstheme="minorHAnsi"/>
          <w:sz w:val="22"/>
          <w:szCs w:val="22"/>
        </w:rPr>
      </w:pPr>
      <w:r w:rsidRPr="00FE0E4B">
        <w:rPr>
          <w:rFonts w:asciiTheme="minorHAnsi" w:hAnsiTheme="minorHAnsi" w:cstheme="minorHAnsi"/>
          <w:sz w:val="22"/>
          <w:szCs w:val="22"/>
        </w:rPr>
        <w:t>Objednatel je oprávněn na Zhotoviteli požadovat a Zhotovitel je povinen Objednateli zaplatit tyto smluvní pokuty:</w:t>
      </w:r>
    </w:p>
    <w:p w14:paraId="428D57AF" w14:textId="3F27B982"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w:t>
      </w:r>
      <w:r w:rsidR="00D07A70" w:rsidRPr="00FE0E4B">
        <w:rPr>
          <w:rFonts w:asciiTheme="minorHAnsi" w:hAnsiTheme="minorHAnsi" w:cstheme="minorHAnsi"/>
          <w:snapToGrid w:val="0"/>
          <w:color w:val="000000"/>
          <w:sz w:val="22"/>
          <w:szCs w:val="22"/>
        </w:rPr>
        <w:t>1 0</w:t>
      </w:r>
      <w:r w:rsidR="00205DC0" w:rsidRPr="00FE0E4B">
        <w:rPr>
          <w:rFonts w:asciiTheme="minorHAnsi" w:hAnsiTheme="minorHAnsi" w:cstheme="minorHAnsi"/>
          <w:snapToGrid w:val="0"/>
          <w:color w:val="000000"/>
          <w:sz w:val="22"/>
          <w:szCs w:val="22"/>
        </w:rPr>
        <w:t>00</w:t>
      </w:r>
      <w:r w:rsidRPr="00FE0E4B">
        <w:rPr>
          <w:rFonts w:asciiTheme="minorHAnsi" w:hAnsiTheme="minorHAnsi" w:cstheme="minorHAnsi"/>
          <w:snapToGrid w:val="0"/>
          <w:color w:val="000000"/>
          <w:sz w:val="22"/>
          <w:szCs w:val="22"/>
        </w:rPr>
        <w:t xml:space="preserve">,- Kč (slovy: </w:t>
      </w:r>
      <w:r w:rsidR="00D07A70" w:rsidRPr="00FE0E4B">
        <w:rPr>
          <w:rFonts w:asciiTheme="minorHAnsi" w:hAnsiTheme="minorHAnsi" w:cstheme="minorHAnsi"/>
          <w:snapToGrid w:val="0"/>
          <w:color w:val="000000"/>
          <w:sz w:val="22"/>
          <w:szCs w:val="22"/>
        </w:rPr>
        <w:t>jeden tisíc</w:t>
      </w:r>
      <w:r w:rsidRPr="00FE0E4B">
        <w:rPr>
          <w:rFonts w:asciiTheme="minorHAnsi" w:hAnsiTheme="minorHAnsi" w:cstheme="minorHAnsi"/>
          <w:snapToGrid w:val="0"/>
          <w:color w:val="000000"/>
          <w:sz w:val="22"/>
          <w:szCs w:val="22"/>
        </w:rPr>
        <w:t xml:space="preserve"> korun českých) za každé porušení závazků Zhotovitele se zahájením prací na zhotovení Stavby, a to za každý i započatý den prodlení, vyjma situace, kdy zahájení prací objektivně zcela brání zvláště nepříznivé klimatické podmínky;</w:t>
      </w:r>
    </w:p>
    <w:p w14:paraId="6336C37E" w14:textId="5158249A" w:rsidR="005015FA"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w:t>
      </w:r>
      <w:r w:rsidR="00205DC0" w:rsidRPr="00FE0E4B">
        <w:rPr>
          <w:rFonts w:asciiTheme="minorHAnsi" w:hAnsiTheme="minorHAnsi" w:cstheme="minorHAnsi"/>
          <w:snapToGrid w:val="0"/>
          <w:color w:val="000000"/>
          <w:sz w:val="22"/>
          <w:szCs w:val="22"/>
        </w:rPr>
        <w:t>500</w:t>
      </w:r>
      <w:r w:rsidRPr="00FE0E4B">
        <w:rPr>
          <w:rFonts w:asciiTheme="minorHAnsi" w:hAnsiTheme="minorHAnsi" w:cstheme="minorHAnsi"/>
          <w:snapToGrid w:val="0"/>
          <w:color w:val="000000"/>
          <w:sz w:val="22"/>
          <w:szCs w:val="22"/>
        </w:rPr>
        <w:t xml:space="preserve">,- Kč (slovy: </w:t>
      </w:r>
      <w:r w:rsidR="00205DC0" w:rsidRPr="00FE0E4B">
        <w:rPr>
          <w:rFonts w:asciiTheme="minorHAnsi" w:hAnsiTheme="minorHAnsi" w:cstheme="minorHAnsi"/>
          <w:snapToGrid w:val="0"/>
          <w:color w:val="000000"/>
          <w:sz w:val="22"/>
          <w:szCs w:val="22"/>
        </w:rPr>
        <w:t xml:space="preserve">pět set </w:t>
      </w:r>
      <w:r w:rsidRPr="00FE0E4B">
        <w:rPr>
          <w:rFonts w:asciiTheme="minorHAnsi" w:hAnsiTheme="minorHAnsi" w:cstheme="minorHAnsi"/>
          <w:snapToGrid w:val="0"/>
          <w:color w:val="000000"/>
          <w:sz w:val="22"/>
          <w:szCs w:val="22"/>
        </w:rPr>
        <w:t>korun českých) za každé porušení závazků Zhotovitele při</w:t>
      </w:r>
      <w:r w:rsidR="00E23A13" w:rsidRPr="00FE0E4B">
        <w:rPr>
          <w:rFonts w:asciiTheme="minorHAnsi" w:hAnsiTheme="minorHAnsi" w:cstheme="minorHAnsi"/>
          <w:snapToGrid w:val="0"/>
          <w:color w:val="000000"/>
          <w:sz w:val="22"/>
          <w:szCs w:val="22"/>
        </w:rPr>
        <w:t> </w:t>
      </w:r>
      <w:r w:rsidRPr="00FE0E4B">
        <w:rPr>
          <w:rFonts w:asciiTheme="minorHAnsi" w:hAnsiTheme="minorHAnsi" w:cstheme="minorHAnsi"/>
          <w:snapToGrid w:val="0"/>
          <w:color w:val="000000"/>
          <w:sz w:val="22"/>
          <w:szCs w:val="22"/>
        </w:rPr>
        <w:t xml:space="preserve">prodlení s realizací oproti Harmonogramu dle </w:t>
      </w:r>
      <w:r w:rsidR="0017060B" w:rsidRPr="00FE0E4B">
        <w:rPr>
          <w:rFonts w:asciiTheme="minorHAnsi" w:hAnsiTheme="minorHAnsi" w:cstheme="minorHAnsi"/>
          <w:snapToGrid w:val="0"/>
          <w:color w:val="000000"/>
          <w:sz w:val="22"/>
          <w:szCs w:val="22"/>
        </w:rPr>
        <w:t>odst</w:t>
      </w:r>
      <w:r w:rsidRPr="00FE0E4B">
        <w:rPr>
          <w:rFonts w:asciiTheme="minorHAnsi" w:hAnsiTheme="minorHAnsi" w:cstheme="minorHAnsi"/>
          <w:snapToGrid w:val="0"/>
          <w:color w:val="000000"/>
          <w:sz w:val="22"/>
          <w:szCs w:val="22"/>
        </w:rPr>
        <w:t xml:space="preserve">. </w:t>
      </w:r>
      <w:r w:rsidR="00B62840" w:rsidRPr="00FE0E4B">
        <w:rPr>
          <w:rFonts w:asciiTheme="minorHAnsi" w:hAnsiTheme="minorHAnsi" w:cstheme="minorHAnsi"/>
          <w:snapToGrid w:val="0"/>
          <w:color w:val="000000"/>
          <w:sz w:val="22"/>
          <w:szCs w:val="22"/>
        </w:rPr>
        <w:fldChar w:fldCharType="begin"/>
      </w:r>
      <w:r w:rsidR="00B62840" w:rsidRPr="00FE0E4B">
        <w:rPr>
          <w:rFonts w:asciiTheme="minorHAnsi" w:hAnsiTheme="minorHAnsi" w:cstheme="minorHAnsi"/>
          <w:snapToGrid w:val="0"/>
          <w:color w:val="000000"/>
          <w:sz w:val="22"/>
          <w:szCs w:val="22"/>
        </w:rPr>
        <w:instrText xml:space="preserve"> REF _Ref66440475 \r \h  \* MERGEFORMAT </w:instrText>
      </w:r>
      <w:r w:rsidR="00B62840" w:rsidRPr="00FE0E4B">
        <w:rPr>
          <w:rFonts w:asciiTheme="minorHAnsi" w:hAnsiTheme="minorHAnsi" w:cstheme="minorHAnsi"/>
          <w:snapToGrid w:val="0"/>
          <w:color w:val="000000"/>
          <w:sz w:val="22"/>
          <w:szCs w:val="22"/>
        </w:rPr>
      </w:r>
      <w:r w:rsidR="00B62840" w:rsidRPr="00FE0E4B">
        <w:rPr>
          <w:rFonts w:asciiTheme="minorHAnsi" w:hAnsiTheme="minorHAnsi" w:cstheme="minorHAnsi"/>
          <w:snapToGrid w:val="0"/>
          <w:color w:val="000000"/>
          <w:sz w:val="22"/>
          <w:szCs w:val="22"/>
        </w:rPr>
        <w:fldChar w:fldCharType="separate"/>
      </w:r>
      <w:r w:rsidR="00AC4CC5">
        <w:rPr>
          <w:rFonts w:asciiTheme="minorHAnsi" w:hAnsiTheme="minorHAnsi" w:cstheme="minorHAnsi"/>
          <w:snapToGrid w:val="0"/>
          <w:color w:val="000000"/>
          <w:sz w:val="22"/>
          <w:szCs w:val="22"/>
        </w:rPr>
        <w:t>III.5</w:t>
      </w:r>
      <w:r w:rsidR="00B62840"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xml:space="preserve">. písm. </w:t>
      </w:r>
      <w:r w:rsidRPr="00FE0E4B">
        <w:rPr>
          <w:rFonts w:asciiTheme="minorHAnsi" w:hAnsiTheme="minorHAnsi" w:cstheme="minorHAnsi"/>
          <w:snapToGrid w:val="0"/>
          <w:color w:val="000000"/>
          <w:sz w:val="22"/>
          <w:szCs w:val="22"/>
        </w:rPr>
        <w:fldChar w:fldCharType="begin"/>
      </w:r>
      <w:r w:rsidRPr="00FE0E4B">
        <w:rPr>
          <w:rFonts w:asciiTheme="minorHAnsi" w:hAnsiTheme="minorHAnsi" w:cstheme="minorHAnsi"/>
          <w:snapToGrid w:val="0"/>
          <w:color w:val="000000"/>
          <w:sz w:val="22"/>
          <w:szCs w:val="22"/>
        </w:rPr>
        <w:instrText xml:space="preserve"> REF _Ref65166666 \r \h  \* MERGEFORMAT </w:instrText>
      </w:r>
      <w:r w:rsidRPr="00FE0E4B">
        <w:rPr>
          <w:rFonts w:asciiTheme="minorHAnsi" w:hAnsiTheme="minorHAnsi" w:cstheme="minorHAnsi"/>
          <w:snapToGrid w:val="0"/>
          <w:color w:val="000000"/>
          <w:sz w:val="22"/>
          <w:szCs w:val="22"/>
        </w:rPr>
      </w:r>
      <w:r w:rsidRPr="00FE0E4B">
        <w:rPr>
          <w:rFonts w:asciiTheme="minorHAnsi" w:hAnsiTheme="minorHAnsi" w:cstheme="minorHAnsi"/>
          <w:snapToGrid w:val="0"/>
          <w:color w:val="000000"/>
          <w:sz w:val="22"/>
          <w:szCs w:val="22"/>
        </w:rPr>
        <w:fldChar w:fldCharType="separate"/>
      </w:r>
      <w:r w:rsidR="00AC4CC5">
        <w:rPr>
          <w:rFonts w:asciiTheme="minorHAnsi" w:hAnsiTheme="minorHAnsi" w:cstheme="minorHAnsi"/>
          <w:snapToGrid w:val="0"/>
          <w:color w:val="000000"/>
          <w:sz w:val="22"/>
          <w:szCs w:val="22"/>
        </w:rPr>
        <w:t>b)</w:t>
      </w:r>
      <w:r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xml:space="preserve"> této smlouvy za každý započatý den prodlení, a to počínaje vždy 15. dnem prodlení s plněním povinnosti, vyjma situace, kdy prodlení objektivně nastalo v důsledku nepříznivých klimatických podmínek, nevhodných pokynů Objednatele či výskytu skrytých překážek v místě plnění; tím není dotčena odpovědnost Zhotovitele za prodlení s dokončením Stavby;</w:t>
      </w:r>
    </w:p>
    <w:p w14:paraId="49F2D78E" w14:textId="1A75FEF3"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ve výši 0,</w:t>
      </w:r>
      <w:r w:rsidR="00A26501" w:rsidRPr="00FE0E4B">
        <w:rPr>
          <w:rFonts w:asciiTheme="minorHAnsi" w:hAnsiTheme="minorHAnsi" w:cstheme="minorHAnsi"/>
          <w:snapToGrid w:val="0"/>
          <w:color w:val="000000"/>
          <w:sz w:val="22"/>
          <w:szCs w:val="22"/>
        </w:rPr>
        <w:t>05</w:t>
      </w:r>
      <w:r w:rsidRPr="00FE0E4B">
        <w:rPr>
          <w:rFonts w:asciiTheme="minorHAnsi" w:hAnsiTheme="minorHAnsi" w:cstheme="minorHAnsi"/>
          <w:snapToGrid w:val="0"/>
          <w:color w:val="000000"/>
          <w:sz w:val="22"/>
          <w:szCs w:val="22"/>
        </w:rPr>
        <w:t xml:space="preserve"> % </w:t>
      </w:r>
      <w:r w:rsidR="00171625" w:rsidRPr="00FE0E4B">
        <w:rPr>
          <w:rFonts w:asciiTheme="minorHAnsi" w:hAnsiTheme="minorHAnsi" w:cstheme="minorHAnsi"/>
          <w:snapToGrid w:val="0"/>
          <w:color w:val="000000"/>
          <w:sz w:val="22"/>
          <w:szCs w:val="22"/>
        </w:rPr>
        <w:t>ze Sjednané</w:t>
      </w:r>
      <w:r w:rsidRPr="00FE0E4B">
        <w:rPr>
          <w:rFonts w:asciiTheme="minorHAnsi" w:hAnsiTheme="minorHAnsi" w:cstheme="minorHAnsi"/>
          <w:snapToGrid w:val="0"/>
          <w:color w:val="000000"/>
          <w:sz w:val="22"/>
          <w:szCs w:val="22"/>
        </w:rPr>
        <w:t xml:space="preserve"> ceny dle </w:t>
      </w:r>
      <w:r w:rsidR="0017060B" w:rsidRPr="00FE0E4B">
        <w:rPr>
          <w:rFonts w:asciiTheme="minorHAnsi" w:hAnsiTheme="minorHAnsi" w:cstheme="minorHAnsi"/>
          <w:snapToGrid w:val="0"/>
          <w:color w:val="000000"/>
          <w:sz w:val="22"/>
          <w:szCs w:val="22"/>
        </w:rPr>
        <w:t>odst</w:t>
      </w:r>
      <w:r w:rsidRPr="00FE0E4B">
        <w:rPr>
          <w:rFonts w:asciiTheme="minorHAnsi" w:hAnsiTheme="minorHAnsi" w:cstheme="minorHAnsi"/>
          <w:snapToGrid w:val="0"/>
          <w:color w:val="000000"/>
          <w:sz w:val="22"/>
          <w:szCs w:val="22"/>
        </w:rPr>
        <w:t xml:space="preserve">. </w:t>
      </w:r>
      <w:r w:rsidRPr="00FE0E4B">
        <w:rPr>
          <w:rFonts w:asciiTheme="minorHAnsi" w:hAnsiTheme="minorHAnsi" w:cstheme="minorHAnsi"/>
          <w:snapToGrid w:val="0"/>
          <w:color w:val="000000"/>
          <w:sz w:val="22"/>
          <w:szCs w:val="22"/>
        </w:rPr>
        <w:fldChar w:fldCharType="begin"/>
      </w:r>
      <w:r w:rsidRPr="00FE0E4B">
        <w:rPr>
          <w:rFonts w:asciiTheme="minorHAnsi" w:hAnsiTheme="minorHAnsi" w:cstheme="minorHAnsi"/>
          <w:snapToGrid w:val="0"/>
          <w:color w:val="000000"/>
          <w:sz w:val="22"/>
          <w:szCs w:val="22"/>
        </w:rPr>
        <w:instrText xml:space="preserve"> REF _Ref65165085 \r \h  \* MERGEFORMAT </w:instrText>
      </w:r>
      <w:r w:rsidRPr="00FE0E4B">
        <w:rPr>
          <w:rFonts w:asciiTheme="minorHAnsi" w:hAnsiTheme="minorHAnsi" w:cstheme="minorHAnsi"/>
          <w:snapToGrid w:val="0"/>
          <w:color w:val="000000"/>
          <w:sz w:val="22"/>
          <w:szCs w:val="22"/>
        </w:rPr>
      </w:r>
      <w:r w:rsidRPr="00FE0E4B">
        <w:rPr>
          <w:rFonts w:asciiTheme="minorHAnsi" w:hAnsiTheme="minorHAnsi" w:cstheme="minorHAnsi"/>
          <w:snapToGrid w:val="0"/>
          <w:color w:val="000000"/>
          <w:sz w:val="22"/>
          <w:szCs w:val="22"/>
        </w:rPr>
        <w:fldChar w:fldCharType="separate"/>
      </w:r>
      <w:r w:rsidR="00AC4CC5">
        <w:rPr>
          <w:rFonts w:asciiTheme="minorHAnsi" w:hAnsiTheme="minorHAnsi" w:cstheme="minorHAnsi"/>
          <w:snapToGrid w:val="0"/>
          <w:color w:val="000000"/>
          <w:sz w:val="22"/>
          <w:szCs w:val="22"/>
        </w:rPr>
        <w:t>V.1</w:t>
      </w:r>
      <w:r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této smlouvy za porušení závazku Zhotovitele s dokončením Stavby a jejím předáním Objednateli ve sjednané lhůtě, a to za</w:t>
      </w:r>
      <w:r w:rsidR="008D1904" w:rsidRPr="00FE0E4B">
        <w:rPr>
          <w:rFonts w:asciiTheme="minorHAnsi" w:hAnsiTheme="minorHAnsi" w:cstheme="minorHAnsi"/>
          <w:snapToGrid w:val="0"/>
          <w:color w:val="000000"/>
          <w:sz w:val="22"/>
          <w:szCs w:val="22"/>
        </w:rPr>
        <w:t> </w:t>
      </w:r>
      <w:r w:rsidRPr="00FE0E4B">
        <w:rPr>
          <w:rFonts w:asciiTheme="minorHAnsi" w:hAnsiTheme="minorHAnsi" w:cstheme="minorHAnsi"/>
          <w:snapToGrid w:val="0"/>
          <w:color w:val="000000"/>
          <w:sz w:val="22"/>
          <w:szCs w:val="22"/>
        </w:rPr>
        <w:t>každý započatý den prodlení;</w:t>
      </w:r>
    </w:p>
    <w:p w14:paraId="0444505C" w14:textId="154F0DA1"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w:t>
      </w:r>
      <w:r w:rsidR="00205DC0" w:rsidRPr="00FE0E4B">
        <w:rPr>
          <w:rFonts w:asciiTheme="minorHAnsi" w:hAnsiTheme="minorHAnsi" w:cstheme="minorHAnsi"/>
          <w:snapToGrid w:val="0"/>
          <w:color w:val="000000"/>
          <w:sz w:val="22"/>
          <w:szCs w:val="22"/>
        </w:rPr>
        <w:t>500</w:t>
      </w:r>
      <w:r w:rsidRPr="00FE0E4B">
        <w:rPr>
          <w:rFonts w:asciiTheme="minorHAnsi" w:hAnsiTheme="minorHAnsi" w:cstheme="minorHAnsi"/>
          <w:snapToGrid w:val="0"/>
          <w:color w:val="000000"/>
          <w:sz w:val="22"/>
          <w:szCs w:val="22"/>
        </w:rPr>
        <w:t xml:space="preserve">,- Kč (slovy: </w:t>
      </w:r>
      <w:r w:rsidR="00205DC0" w:rsidRPr="00FE0E4B">
        <w:rPr>
          <w:rFonts w:asciiTheme="minorHAnsi" w:hAnsiTheme="minorHAnsi" w:cstheme="minorHAnsi"/>
          <w:snapToGrid w:val="0"/>
          <w:color w:val="000000"/>
          <w:sz w:val="22"/>
          <w:szCs w:val="22"/>
        </w:rPr>
        <w:t xml:space="preserve">pět set </w:t>
      </w:r>
      <w:r w:rsidRPr="00FE0E4B">
        <w:rPr>
          <w:rFonts w:asciiTheme="minorHAnsi" w:hAnsiTheme="minorHAnsi" w:cstheme="minorHAnsi"/>
          <w:snapToGrid w:val="0"/>
          <w:color w:val="000000"/>
          <w:sz w:val="22"/>
          <w:szCs w:val="22"/>
        </w:rPr>
        <w:t xml:space="preserve">korun českých) za každé porušení závazku Zhotovitele s odstraněním Drobné vady ve sjednané době </w:t>
      </w:r>
      <w:r w:rsidRPr="00FE0E4B">
        <w:rPr>
          <w:rFonts w:asciiTheme="minorHAnsi" w:hAnsiTheme="minorHAnsi" w:cstheme="minorHAnsi"/>
          <w:color w:val="000000"/>
          <w:sz w:val="22"/>
          <w:szCs w:val="22"/>
        </w:rPr>
        <w:t>po předání a převzetí Stavby</w:t>
      </w:r>
      <w:r w:rsidRPr="00FE0E4B">
        <w:rPr>
          <w:rFonts w:asciiTheme="minorHAnsi" w:hAnsiTheme="minorHAnsi" w:cstheme="minorHAnsi"/>
          <w:snapToGrid w:val="0"/>
          <w:color w:val="000000"/>
          <w:sz w:val="22"/>
          <w:szCs w:val="22"/>
        </w:rPr>
        <w:t>, a to za každý i započatý den prodlení, jakož i za každé zjištěné porušení povinnosti;</w:t>
      </w:r>
    </w:p>
    <w:p w14:paraId="4BCB90DE" w14:textId="33D83859"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lastRenderedPageBreak/>
        <w:t xml:space="preserve">ve výši </w:t>
      </w:r>
      <w:r w:rsidR="00D07A70" w:rsidRPr="00FE0E4B">
        <w:rPr>
          <w:rFonts w:asciiTheme="minorHAnsi" w:hAnsiTheme="minorHAnsi" w:cstheme="minorHAnsi"/>
          <w:snapToGrid w:val="0"/>
          <w:color w:val="000000"/>
          <w:sz w:val="22"/>
          <w:szCs w:val="22"/>
        </w:rPr>
        <w:t>1</w:t>
      </w:r>
      <w:r w:rsidRPr="00FE0E4B">
        <w:rPr>
          <w:rFonts w:asciiTheme="minorHAnsi" w:hAnsiTheme="minorHAnsi" w:cstheme="minorHAnsi"/>
          <w:snapToGrid w:val="0"/>
          <w:color w:val="000000"/>
          <w:sz w:val="22"/>
          <w:szCs w:val="22"/>
        </w:rPr>
        <w:t xml:space="preserve"> 000,- Kč (slovy: </w:t>
      </w:r>
      <w:r w:rsidR="00D07A70" w:rsidRPr="00FE0E4B">
        <w:rPr>
          <w:rFonts w:asciiTheme="minorHAnsi" w:hAnsiTheme="minorHAnsi" w:cstheme="minorHAnsi"/>
          <w:snapToGrid w:val="0"/>
          <w:color w:val="000000"/>
          <w:sz w:val="22"/>
          <w:szCs w:val="22"/>
        </w:rPr>
        <w:t>jeden</w:t>
      </w:r>
      <w:r w:rsidRPr="00FE0E4B">
        <w:rPr>
          <w:rFonts w:asciiTheme="minorHAnsi" w:hAnsiTheme="minorHAnsi" w:cstheme="minorHAnsi"/>
          <w:snapToGrid w:val="0"/>
          <w:color w:val="000000"/>
          <w:sz w:val="22"/>
          <w:szCs w:val="22"/>
        </w:rPr>
        <w:t xml:space="preserve"> 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w:t>
      </w:r>
      <w:r w:rsidR="00A26501" w:rsidRPr="00FE0E4B">
        <w:rPr>
          <w:rFonts w:asciiTheme="minorHAnsi" w:hAnsiTheme="minorHAnsi" w:cstheme="minorHAnsi"/>
          <w:snapToGrid w:val="0"/>
          <w:color w:val="000000"/>
          <w:sz w:val="22"/>
          <w:szCs w:val="22"/>
        </w:rPr>
        <w:t xml:space="preserve">se </w:t>
      </w:r>
      <w:r w:rsidRPr="00FE0E4B">
        <w:rPr>
          <w:rFonts w:asciiTheme="minorHAnsi" w:hAnsiTheme="minorHAnsi" w:cstheme="minorHAnsi"/>
          <w:snapToGrid w:val="0"/>
          <w:color w:val="000000"/>
          <w:sz w:val="22"/>
          <w:szCs w:val="22"/>
        </w:rPr>
        <w:t xml:space="preserve">smluvní pokuta ve výši </w:t>
      </w:r>
      <w:r w:rsidR="00205DC0" w:rsidRPr="00FE0E4B">
        <w:rPr>
          <w:rFonts w:asciiTheme="minorHAnsi" w:hAnsiTheme="minorHAnsi" w:cstheme="minorHAnsi"/>
          <w:snapToGrid w:val="0"/>
          <w:color w:val="000000"/>
          <w:sz w:val="22"/>
          <w:szCs w:val="22"/>
        </w:rPr>
        <w:t>500</w:t>
      </w:r>
      <w:r w:rsidRPr="00FE0E4B">
        <w:rPr>
          <w:rFonts w:asciiTheme="minorHAnsi" w:hAnsiTheme="minorHAnsi" w:cstheme="minorHAnsi"/>
          <w:snapToGrid w:val="0"/>
          <w:color w:val="000000"/>
          <w:sz w:val="22"/>
          <w:szCs w:val="22"/>
        </w:rPr>
        <w:t xml:space="preserve">,- Kč (slovy: </w:t>
      </w:r>
      <w:r w:rsidR="00205DC0" w:rsidRPr="00FE0E4B">
        <w:rPr>
          <w:rFonts w:asciiTheme="minorHAnsi" w:hAnsiTheme="minorHAnsi" w:cstheme="minorHAnsi"/>
          <w:snapToGrid w:val="0"/>
          <w:color w:val="000000"/>
          <w:sz w:val="22"/>
          <w:szCs w:val="22"/>
        </w:rPr>
        <w:t xml:space="preserve">pět set </w:t>
      </w:r>
      <w:r w:rsidRPr="00FE0E4B">
        <w:rPr>
          <w:rFonts w:asciiTheme="minorHAnsi" w:hAnsiTheme="minorHAnsi" w:cstheme="minorHAnsi"/>
          <w:snapToGrid w:val="0"/>
          <w:color w:val="000000"/>
          <w:sz w:val="22"/>
          <w:szCs w:val="22"/>
        </w:rPr>
        <w:t>korun českých), a to za každý i započatý den prodlení s jejím odstraněním;</w:t>
      </w:r>
    </w:p>
    <w:p w14:paraId="5B817E5F" w14:textId="7A84521E"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10 000,- Kč (slovy: deset tisíc korun českých) za každé porušení povinností Zhotovitele daných </w:t>
      </w:r>
      <w:r w:rsidR="00EA6768" w:rsidRPr="00FE0E4B">
        <w:rPr>
          <w:rFonts w:asciiTheme="minorHAnsi" w:hAnsiTheme="minorHAnsi" w:cstheme="minorHAnsi"/>
          <w:color w:val="000000"/>
          <w:sz w:val="22"/>
          <w:szCs w:val="22"/>
        </w:rPr>
        <w:t>Z</w:t>
      </w:r>
      <w:r w:rsidRPr="00FE0E4B">
        <w:rPr>
          <w:rFonts w:asciiTheme="minorHAnsi" w:hAnsiTheme="minorHAnsi" w:cstheme="minorHAnsi"/>
          <w:color w:val="000000"/>
          <w:sz w:val="22"/>
          <w:szCs w:val="22"/>
        </w:rPr>
        <w:t>ákon</w:t>
      </w:r>
      <w:r w:rsidR="00EA6768" w:rsidRPr="00FE0E4B">
        <w:rPr>
          <w:rFonts w:asciiTheme="minorHAnsi" w:hAnsiTheme="minorHAnsi" w:cstheme="minorHAnsi"/>
          <w:color w:val="000000"/>
          <w:sz w:val="22"/>
          <w:szCs w:val="22"/>
        </w:rPr>
        <w:t>em</w:t>
      </w:r>
      <w:r w:rsidRPr="00FE0E4B">
        <w:rPr>
          <w:rFonts w:asciiTheme="minorHAnsi" w:hAnsiTheme="minorHAnsi" w:cstheme="minorHAnsi"/>
          <w:color w:val="000000"/>
          <w:sz w:val="22"/>
          <w:szCs w:val="22"/>
        </w:rPr>
        <w:t xml:space="preserve"> o zajištění dalších podmínek bezpečnosti a ochrany zdraví při práci</w:t>
      </w:r>
      <w:r w:rsidR="00EA6768" w:rsidRPr="00FE0E4B">
        <w:rPr>
          <w:rFonts w:asciiTheme="minorHAnsi" w:hAnsiTheme="minorHAnsi" w:cstheme="minorHAnsi"/>
          <w:color w:val="000000"/>
          <w:sz w:val="22"/>
          <w:szCs w:val="22"/>
        </w:rPr>
        <w:t>, nařízením vlády č. 591/2006 Sb., o bližších minimálních požadavcích na bezpečnost a ochranu zdraví při práci na staveništích, ve znění pozdějších předpisů a nařízením vlády č. 362/2005 Sb., o bližších požadavcích na bezpečnost a ochranu zdraví při práci na pracovištích s nebezpečím pádu z výšky nebo do hloubky</w:t>
      </w:r>
      <w:r w:rsidRPr="00FE0E4B">
        <w:rPr>
          <w:rFonts w:asciiTheme="minorHAnsi" w:hAnsiTheme="minorHAnsi" w:cstheme="minorHAnsi"/>
          <w:color w:val="000000"/>
          <w:sz w:val="22"/>
          <w:szCs w:val="22"/>
        </w:rPr>
        <w:t>. Tato smluvní pokuta se sjednává i</w:t>
      </w:r>
      <w:r w:rsidR="00EA6768" w:rsidRPr="00FE0E4B">
        <w:rPr>
          <w:rFonts w:asciiTheme="minorHAnsi" w:hAnsiTheme="minorHAnsi" w:cstheme="minorHAnsi"/>
          <w:color w:val="000000"/>
          <w:sz w:val="22"/>
          <w:szCs w:val="22"/>
        </w:rPr>
        <w:t> </w:t>
      </w:r>
      <w:r w:rsidRPr="00FE0E4B">
        <w:rPr>
          <w:rFonts w:asciiTheme="minorHAnsi" w:hAnsiTheme="minorHAnsi" w:cstheme="minorHAnsi"/>
          <w:color w:val="000000"/>
          <w:sz w:val="22"/>
          <w:szCs w:val="22"/>
        </w:rPr>
        <w:t xml:space="preserve">pro případ, kdy </w:t>
      </w:r>
      <w:r w:rsidR="00EA6768" w:rsidRPr="00FE0E4B">
        <w:rPr>
          <w:rFonts w:asciiTheme="minorHAnsi" w:hAnsiTheme="minorHAnsi" w:cstheme="minorHAnsi"/>
          <w:color w:val="000000"/>
          <w:sz w:val="22"/>
          <w:szCs w:val="22"/>
        </w:rPr>
        <w:t xml:space="preserve">koordinátor </w:t>
      </w:r>
      <w:r w:rsidRPr="00FE0E4B">
        <w:rPr>
          <w:rFonts w:asciiTheme="minorHAnsi" w:hAnsiTheme="minorHAnsi" w:cstheme="minorHAnsi"/>
          <w:color w:val="000000"/>
          <w:sz w:val="22"/>
          <w:szCs w:val="22"/>
        </w:rPr>
        <w:t xml:space="preserve">BOZP Zhotovitele zápisem do stavebního deníku upozorní na nedostatky v uplatňování požadavků na bezpečnost a ochranu zdraví při práci zjištěné na Staveništi a Zhotovitel ve lhůtě stanovené </w:t>
      </w:r>
      <w:r w:rsidR="00EA6768" w:rsidRPr="00FE0E4B">
        <w:rPr>
          <w:rFonts w:asciiTheme="minorHAnsi" w:hAnsiTheme="minorHAnsi" w:cstheme="minorHAnsi"/>
          <w:color w:val="000000"/>
          <w:sz w:val="22"/>
          <w:szCs w:val="22"/>
        </w:rPr>
        <w:t xml:space="preserve">koordinátorem </w:t>
      </w:r>
      <w:r w:rsidRPr="00FE0E4B">
        <w:rPr>
          <w:rFonts w:asciiTheme="minorHAnsi" w:hAnsiTheme="minorHAnsi" w:cstheme="minorHAnsi"/>
          <w:color w:val="000000"/>
          <w:sz w:val="22"/>
          <w:szCs w:val="22"/>
        </w:rPr>
        <w:t>BOZP nesjedná nápravu, a to za každý započatý den prodlení se sjednáním nápravy;</w:t>
      </w:r>
    </w:p>
    <w:p w14:paraId="11D9E7AB" w14:textId="443C89FD"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w:t>
      </w:r>
      <w:r w:rsidR="00191933" w:rsidRPr="00FE0E4B">
        <w:rPr>
          <w:rFonts w:asciiTheme="minorHAnsi" w:hAnsiTheme="minorHAnsi" w:cstheme="minorHAnsi"/>
          <w:snapToGrid w:val="0"/>
          <w:color w:val="000000"/>
          <w:sz w:val="22"/>
          <w:szCs w:val="22"/>
        </w:rPr>
        <w:t>1</w:t>
      </w:r>
      <w:r w:rsidRPr="00FE0E4B">
        <w:rPr>
          <w:rFonts w:asciiTheme="minorHAnsi" w:hAnsiTheme="minorHAnsi" w:cstheme="minorHAnsi"/>
          <w:snapToGrid w:val="0"/>
          <w:color w:val="000000"/>
          <w:sz w:val="22"/>
          <w:szCs w:val="22"/>
        </w:rPr>
        <w:t xml:space="preserve">0 000,- Kč (slovy: </w:t>
      </w:r>
      <w:r w:rsidR="00191933" w:rsidRPr="00FE0E4B">
        <w:rPr>
          <w:rFonts w:asciiTheme="minorHAnsi" w:hAnsiTheme="minorHAnsi" w:cstheme="minorHAnsi"/>
          <w:snapToGrid w:val="0"/>
          <w:color w:val="000000"/>
          <w:sz w:val="22"/>
          <w:szCs w:val="22"/>
        </w:rPr>
        <w:t xml:space="preserve">deset </w:t>
      </w:r>
      <w:r w:rsidRPr="00FE0E4B">
        <w:rPr>
          <w:rFonts w:asciiTheme="minorHAnsi" w:hAnsiTheme="minorHAnsi" w:cstheme="minorHAnsi"/>
          <w:snapToGrid w:val="0"/>
          <w:color w:val="000000"/>
          <w:sz w:val="22"/>
          <w:szCs w:val="22"/>
        </w:rPr>
        <w:t>tisíc korun českých) za porušení povinnosti Zhotovitele být pojištěn či předložit doklad o pojištění podle této smlouvy, a to za každý případ a každý den trvání porušení uvedené povinnosti Zhotovitele;</w:t>
      </w:r>
    </w:p>
    <w:p w14:paraId="088CA5FD" w14:textId="2FBE03A5" w:rsidR="00D30CA6" w:rsidRPr="00FE0E4B" w:rsidRDefault="00D30CA6" w:rsidP="000F2D64">
      <w:pPr>
        <w:numPr>
          <w:ilvl w:val="0"/>
          <w:numId w:val="1"/>
        </w:numPr>
        <w:tabs>
          <w:tab w:val="clear" w:pos="1260"/>
        </w:tabs>
        <w:spacing w:after="120"/>
        <w:ind w:left="851" w:hanging="284"/>
        <w:jc w:val="both"/>
        <w:rPr>
          <w:rFonts w:asciiTheme="minorHAnsi" w:hAnsiTheme="minorHAnsi" w:cstheme="minorHAnsi"/>
          <w:sz w:val="22"/>
          <w:szCs w:val="22"/>
        </w:rPr>
      </w:pPr>
      <w:r w:rsidRPr="00FE0E4B">
        <w:rPr>
          <w:rFonts w:asciiTheme="minorHAnsi" w:hAnsiTheme="minorHAnsi" w:cstheme="minorHAnsi"/>
          <w:sz w:val="22"/>
          <w:szCs w:val="22"/>
        </w:rPr>
        <w:t xml:space="preserve">ve výši 50 000,- Kč (slovy: padesát tisíc korun českých) za každý jednotlivý případ porušení povinnosti Zhotovitele splňovat kvalifikaci dle odst. </w:t>
      </w:r>
      <w:r w:rsidRPr="00FE0E4B">
        <w:rPr>
          <w:rFonts w:asciiTheme="minorHAnsi" w:hAnsiTheme="minorHAnsi" w:cstheme="minorHAnsi"/>
          <w:sz w:val="22"/>
          <w:szCs w:val="22"/>
        </w:rPr>
        <w:fldChar w:fldCharType="begin"/>
      </w:r>
      <w:r w:rsidRPr="00FE0E4B">
        <w:rPr>
          <w:rFonts w:asciiTheme="minorHAnsi" w:hAnsiTheme="minorHAnsi" w:cstheme="minorHAnsi"/>
          <w:sz w:val="22"/>
          <w:szCs w:val="22"/>
        </w:rPr>
        <w:instrText xml:space="preserve"> REF _Ref157972855 \r \h </w:instrText>
      </w:r>
      <w:r w:rsidR="00DA18B0" w:rsidRPr="00FE0E4B">
        <w:rPr>
          <w:rFonts w:asciiTheme="minorHAnsi" w:hAnsiTheme="minorHAnsi" w:cstheme="minorHAnsi"/>
          <w:sz w:val="22"/>
          <w:szCs w:val="22"/>
        </w:rPr>
        <w:instrText xml:space="preserve"> \* MERGEFORMAT </w:instrText>
      </w:r>
      <w:r w:rsidRPr="00FE0E4B">
        <w:rPr>
          <w:rFonts w:asciiTheme="minorHAnsi" w:hAnsiTheme="minorHAnsi" w:cstheme="minorHAnsi"/>
          <w:sz w:val="22"/>
          <w:szCs w:val="22"/>
        </w:rPr>
      </w:r>
      <w:r w:rsidRPr="00FE0E4B">
        <w:rPr>
          <w:rFonts w:asciiTheme="minorHAnsi" w:hAnsiTheme="minorHAnsi" w:cstheme="minorHAnsi"/>
          <w:sz w:val="22"/>
          <w:szCs w:val="22"/>
        </w:rPr>
        <w:fldChar w:fldCharType="separate"/>
      </w:r>
      <w:r w:rsidR="00AC4CC5">
        <w:rPr>
          <w:rFonts w:asciiTheme="minorHAnsi" w:hAnsiTheme="minorHAnsi" w:cstheme="minorHAnsi"/>
          <w:sz w:val="22"/>
          <w:szCs w:val="22"/>
        </w:rPr>
        <w:t>VIII.19</w:t>
      </w:r>
      <w:r w:rsidRPr="00FE0E4B">
        <w:rPr>
          <w:rFonts w:asciiTheme="minorHAnsi" w:hAnsiTheme="minorHAnsi" w:cstheme="minorHAnsi"/>
          <w:sz w:val="22"/>
          <w:szCs w:val="22"/>
        </w:rPr>
        <w:fldChar w:fldCharType="end"/>
      </w:r>
      <w:r w:rsidRPr="00FE0E4B">
        <w:rPr>
          <w:rFonts w:asciiTheme="minorHAnsi" w:hAnsiTheme="minorHAnsi" w:cstheme="minorHAnsi"/>
          <w:sz w:val="22"/>
          <w:szCs w:val="22"/>
        </w:rPr>
        <w:t>. této smlouvy, a to i opakovaně;</w:t>
      </w:r>
    </w:p>
    <w:p w14:paraId="6317B7CC" w14:textId="378D5B21" w:rsidR="00A97667" w:rsidRPr="00FE0E4B" w:rsidRDefault="00A97667"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5 000,- Kč (slovy: pět tisíc korun českých) za každý jednotlivý případ porušení povinnosti Zhotovitele týkajících se poddodavatelů, dle odst. </w:t>
      </w:r>
      <w:r w:rsidRPr="00FE0E4B">
        <w:rPr>
          <w:rFonts w:asciiTheme="minorHAnsi" w:hAnsiTheme="minorHAnsi" w:cstheme="minorHAnsi"/>
          <w:snapToGrid w:val="0"/>
          <w:color w:val="000000"/>
          <w:sz w:val="22"/>
          <w:szCs w:val="22"/>
        </w:rPr>
        <w:fldChar w:fldCharType="begin"/>
      </w:r>
      <w:r w:rsidRPr="00FE0E4B">
        <w:rPr>
          <w:rFonts w:asciiTheme="minorHAnsi" w:hAnsiTheme="minorHAnsi" w:cstheme="minorHAnsi"/>
          <w:snapToGrid w:val="0"/>
          <w:color w:val="000000"/>
          <w:sz w:val="22"/>
          <w:szCs w:val="22"/>
        </w:rPr>
        <w:instrText xml:space="preserve"> REF _Ref175123107 \r \h </w:instrText>
      </w:r>
      <w:r w:rsidR="00FE0E4B" w:rsidRPr="00FE0E4B">
        <w:rPr>
          <w:rFonts w:asciiTheme="minorHAnsi" w:hAnsiTheme="minorHAnsi" w:cstheme="minorHAnsi"/>
          <w:snapToGrid w:val="0"/>
          <w:color w:val="000000"/>
          <w:sz w:val="22"/>
          <w:szCs w:val="22"/>
        </w:rPr>
        <w:instrText xml:space="preserve"> \* MERGEFORMAT </w:instrText>
      </w:r>
      <w:r w:rsidRPr="00FE0E4B">
        <w:rPr>
          <w:rFonts w:asciiTheme="minorHAnsi" w:hAnsiTheme="minorHAnsi" w:cstheme="minorHAnsi"/>
          <w:snapToGrid w:val="0"/>
          <w:color w:val="000000"/>
          <w:sz w:val="22"/>
          <w:szCs w:val="22"/>
        </w:rPr>
      </w:r>
      <w:r w:rsidRPr="00FE0E4B">
        <w:rPr>
          <w:rFonts w:asciiTheme="minorHAnsi" w:hAnsiTheme="minorHAnsi" w:cstheme="minorHAnsi"/>
          <w:snapToGrid w:val="0"/>
          <w:color w:val="000000"/>
          <w:sz w:val="22"/>
          <w:szCs w:val="22"/>
        </w:rPr>
        <w:fldChar w:fldCharType="separate"/>
      </w:r>
      <w:r w:rsidR="00AC4CC5">
        <w:rPr>
          <w:rFonts w:asciiTheme="minorHAnsi" w:hAnsiTheme="minorHAnsi" w:cstheme="minorHAnsi"/>
          <w:snapToGrid w:val="0"/>
          <w:color w:val="000000"/>
          <w:sz w:val="22"/>
          <w:szCs w:val="22"/>
        </w:rPr>
        <w:t>VIII.21</w:t>
      </w:r>
      <w:r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xml:space="preserve">. a </w:t>
      </w:r>
      <w:r w:rsidRPr="00FE0E4B">
        <w:rPr>
          <w:rFonts w:asciiTheme="minorHAnsi" w:hAnsiTheme="minorHAnsi" w:cstheme="minorHAnsi"/>
          <w:snapToGrid w:val="0"/>
          <w:color w:val="000000"/>
          <w:sz w:val="22"/>
          <w:szCs w:val="22"/>
        </w:rPr>
        <w:fldChar w:fldCharType="begin"/>
      </w:r>
      <w:r w:rsidRPr="00FE0E4B">
        <w:rPr>
          <w:rFonts w:asciiTheme="minorHAnsi" w:hAnsiTheme="minorHAnsi" w:cstheme="minorHAnsi"/>
          <w:snapToGrid w:val="0"/>
          <w:color w:val="000000"/>
          <w:sz w:val="22"/>
          <w:szCs w:val="22"/>
        </w:rPr>
        <w:instrText xml:space="preserve"> REF _Ref175123116 \r \h </w:instrText>
      </w:r>
      <w:r w:rsidR="00FE0E4B" w:rsidRPr="00FE0E4B">
        <w:rPr>
          <w:rFonts w:asciiTheme="minorHAnsi" w:hAnsiTheme="minorHAnsi" w:cstheme="minorHAnsi"/>
          <w:snapToGrid w:val="0"/>
          <w:color w:val="000000"/>
          <w:sz w:val="22"/>
          <w:szCs w:val="22"/>
        </w:rPr>
        <w:instrText xml:space="preserve"> \* MERGEFORMAT </w:instrText>
      </w:r>
      <w:r w:rsidRPr="00FE0E4B">
        <w:rPr>
          <w:rFonts w:asciiTheme="minorHAnsi" w:hAnsiTheme="minorHAnsi" w:cstheme="minorHAnsi"/>
          <w:snapToGrid w:val="0"/>
          <w:color w:val="000000"/>
          <w:sz w:val="22"/>
          <w:szCs w:val="22"/>
        </w:rPr>
      </w:r>
      <w:r w:rsidRPr="00FE0E4B">
        <w:rPr>
          <w:rFonts w:asciiTheme="minorHAnsi" w:hAnsiTheme="minorHAnsi" w:cstheme="minorHAnsi"/>
          <w:snapToGrid w:val="0"/>
          <w:color w:val="000000"/>
          <w:sz w:val="22"/>
          <w:szCs w:val="22"/>
        </w:rPr>
        <w:fldChar w:fldCharType="separate"/>
      </w:r>
      <w:r w:rsidR="00AC4CC5">
        <w:rPr>
          <w:rFonts w:asciiTheme="minorHAnsi" w:hAnsiTheme="minorHAnsi" w:cstheme="minorHAnsi"/>
          <w:snapToGrid w:val="0"/>
          <w:color w:val="000000"/>
          <w:sz w:val="22"/>
          <w:szCs w:val="22"/>
        </w:rPr>
        <w:t>VIII.22</w:t>
      </w:r>
      <w:r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této smlouvy, a to i opakovaně;</w:t>
      </w:r>
    </w:p>
    <w:p w14:paraId="663F7707" w14:textId="726F9A04"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sz w:val="22"/>
          <w:szCs w:val="22"/>
        </w:rPr>
      </w:pPr>
      <w:r w:rsidRPr="00FE0E4B">
        <w:rPr>
          <w:rFonts w:asciiTheme="minorHAnsi" w:hAnsiTheme="minorHAnsi" w:cstheme="minorHAnsi"/>
          <w:sz w:val="22"/>
          <w:szCs w:val="22"/>
        </w:rPr>
        <w:t xml:space="preserve">ve výši 5 000,- Kč (slovy: pět tisíc korun českých) za každý jednotlivý případ porušení povinnosti Zhotovitele dle </w:t>
      </w:r>
      <w:r w:rsidR="0017060B" w:rsidRPr="00FE0E4B">
        <w:rPr>
          <w:rFonts w:asciiTheme="minorHAnsi" w:hAnsiTheme="minorHAnsi" w:cstheme="minorHAnsi"/>
          <w:sz w:val="22"/>
          <w:szCs w:val="22"/>
        </w:rPr>
        <w:t>odst</w:t>
      </w:r>
      <w:r w:rsidRPr="00FE0E4B">
        <w:rPr>
          <w:rFonts w:asciiTheme="minorHAnsi" w:hAnsiTheme="minorHAnsi" w:cstheme="minorHAnsi"/>
          <w:sz w:val="22"/>
          <w:szCs w:val="22"/>
        </w:rPr>
        <w:t>.</w:t>
      </w:r>
      <w:r w:rsidR="00D30CA6" w:rsidRPr="00FE0E4B">
        <w:rPr>
          <w:rFonts w:asciiTheme="minorHAnsi" w:hAnsiTheme="minorHAnsi" w:cstheme="minorHAnsi"/>
          <w:sz w:val="22"/>
          <w:szCs w:val="22"/>
        </w:rPr>
        <w:t xml:space="preserve"> </w:t>
      </w:r>
      <w:r w:rsidR="00D30CA6" w:rsidRPr="00FE0E4B">
        <w:rPr>
          <w:rFonts w:asciiTheme="minorHAnsi" w:hAnsiTheme="minorHAnsi" w:cstheme="minorHAnsi"/>
          <w:sz w:val="22"/>
          <w:szCs w:val="22"/>
        </w:rPr>
        <w:fldChar w:fldCharType="begin"/>
      </w:r>
      <w:r w:rsidR="00D30CA6" w:rsidRPr="00FE0E4B">
        <w:rPr>
          <w:rFonts w:asciiTheme="minorHAnsi" w:hAnsiTheme="minorHAnsi" w:cstheme="minorHAnsi"/>
          <w:sz w:val="22"/>
          <w:szCs w:val="22"/>
        </w:rPr>
        <w:instrText xml:space="preserve"> REF _Ref157972914 \r \h </w:instrText>
      </w:r>
      <w:r w:rsidR="00DA18B0" w:rsidRPr="00FE0E4B">
        <w:rPr>
          <w:rFonts w:asciiTheme="minorHAnsi" w:hAnsiTheme="minorHAnsi" w:cstheme="minorHAnsi"/>
          <w:sz w:val="22"/>
          <w:szCs w:val="22"/>
        </w:rPr>
        <w:instrText xml:space="preserve"> \* MERGEFORMAT </w:instrText>
      </w:r>
      <w:r w:rsidR="00D30CA6" w:rsidRPr="00FE0E4B">
        <w:rPr>
          <w:rFonts w:asciiTheme="minorHAnsi" w:hAnsiTheme="minorHAnsi" w:cstheme="minorHAnsi"/>
          <w:sz w:val="22"/>
          <w:szCs w:val="22"/>
        </w:rPr>
      </w:r>
      <w:r w:rsidR="00D30CA6" w:rsidRPr="00FE0E4B">
        <w:rPr>
          <w:rFonts w:asciiTheme="minorHAnsi" w:hAnsiTheme="minorHAnsi" w:cstheme="minorHAnsi"/>
          <w:sz w:val="22"/>
          <w:szCs w:val="22"/>
        </w:rPr>
        <w:fldChar w:fldCharType="separate"/>
      </w:r>
      <w:r w:rsidR="00AC4CC5">
        <w:rPr>
          <w:rFonts w:asciiTheme="minorHAnsi" w:hAnsiTheme="minorHAnsi" w:cstheme="minorHAnsi"/>
          <w:sz w:val="22"/>
          <w:szCs w:val="22"/>
        </w:rPr>
        <w:t>VIII.24</w:t>
      </w:r>
      <w:r w:rsidR="00D30CA6" w:rsidRPr="00FE0E4B">
        <w:rPr>
          <w:rFonts w:asciiTheme="minorHAnsi" w:hAnsiTheme="minorHAnsi" w:cstheme="minorHAnsi"/>
          <w:sz w:val="22"/>
          <w:szCs w:val="22"/>
        </w:rPr>
        <w:fldChar w:fldCharType="end"/>
      </w:r>
      <w:r w:rsidRPr="00FE0E4B">
        <w:rPr>
          <w:rFonts w:asciiTheme="minorHAnsi" w:hAnsiTheme="minorHAnsi" w:cstheme="minorHAnsi"/>
          <w:sz w:val="22"/>
          <w:szCs w:val="22"/>
        </w:rPr>
        <w:t>. této smlouvy při výkonu činností stavbyvedoucího, a</w:t>
      </w:r>
      <w:r w:rsidR="006C3540" w:rsidRPr="00FE0E4B">
        <w:rPr>
          <w:rFonts w:asciiTheme="minorHAnsi" w:hAnsiTheme="minorHAnsi" w:cstheme="minorHAnsi"/>
          <w:sz w:val="22"/>
          <w:szCs w:val="22"/>
        </w:rPr>
        <w:t> </w:t>
      </w:r>
      <w:r w:rsidRPr="00FE0E4B">
        <w:rPr>
          <w:rFonts w:asciiTheme="minorHAnsi" w:hAnsiTheme="minorHAnsi" w:cstheme="minorHAnsi"/>
          <w:sz w:val="22"/>
          <w:szCs w:val="22"/>
        </w:rPr>
        <w:t>to i opakovaně;</w:t>
      </w:r>
    </w:p>
    <w:p w14:paraId="2BC627FA" w14:textId="731A9FB2"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FE0E4B">
        <w:rPr>
          <w:rFonts w:asciiTheme="minorHAnsi" w:hAnsiTheme="minorHAnsi" w:cstheme="minorHAnsi"/>
          <w:snapToGrid w:val="0"/>
          <w:color w:val="000000"/>
          <w:sz w:val="22"/>
          <w:szCs w:val="22"/>
        </w:rPr>
        <w:t>odst</w:t>
      </w:r>
      <w:r w:rsidRPr="00FE0E4B">
        <w:rPr>
          <w:rFonts w:asciiTheme="minorHAnsi" w:hAnsiTheme="minorHAnsi" w:cstheme="minorHAnsi"/>
          <w:snapToGrid w:val="0"/>
          <w:color w:val="000000"/>
          <w:sz w:val="22"/>
          <w:szCs w:val="22"/>
        </w:rPr>
        <w:t>.</w:t>
      </w:r>
      <w:r w:rsidR="00D30CA6" w:rsidRPr="00FE0E4B">
        <w:rPr>
          <w:rFonts w:asciiTheme="minorHAnsi" w:hAnsiTheme="minorHAnsi" w:cstheme="minorHAnsi"/>
          <w:snapToGrid w:val="0"/>
          <w:color w:val="000000"/>
          <w:sz w:val="22"/>
          <w:szCs w:val="22"/>
        </w:rPr>
        <w:t xml:space="preserve"> </w:t>
      </w:r>
      <w:r w:rsidR="00D30CA6" w:rsidRPr="00FE0E4B">
        <w:rPr>
          <w:rFonts w:asciiTheme="minorHAnsi" w:hAnsiTheme="minorHAnsi" w:cstheme="minorHAnsi"/>
          <w:snapToGrid w:val="0"/>
          <w:color w:val="000000"/>
          <w:sz w:val="22"/>
          <w:szCs w:val="22"/>
        </w:rPr>
        <w:fldChar w:fldCharType="begin"/>
      </w:r>
      <w:r w:rsidR="00D30CA6" w:rsidRPr="00FE0E4B">
        <w:rPr>
          <w:rFonts w:asciiTheme="minorHAnsi" w:hAnsiTheme="minorHAnsi" w:cstheme="minorHAnsi"/>
          <w:snapToGrid w:val="0"/>
          <w:color w:val="000000"/>
          <w:sz w:val="22"/>
          <w:szCs w:val="22"/>
        </w:rPr>
        <w:instrText xml:space="preserve"> REF _Ref157973084 \r \h </w:instrText>
      </w:r>
      <w:r w:rsidR="00DA18B0" w:rsidRPr="00FE0E4B">
        <w:rPr>
          <w:rFonts w:asciiTheme="minorHAnsi" w:hAnsiTheme="minorHAnsi" w:cstheme="minorHAnsi"/>
          <w:snapToGrid w:val="0"/>
          <w:color w:val="000000"/>
          <w:sz w:val="22"/>
          <w:szCs w:val="22"/>
        </w:rPr>
        <w:instrText xml:space="preserve"> \* MERGEFORMAT </w:instrText>
      </w:r>
      <w:r w:rsidR="00D30CA6" w:rsidRPr="00FE0E4B">
        <w:rPr>
          <w:rFonts w:asciiTheme="minorHAnsi" w:hAnsiTheme="minorHAnsi" w:cstheme="minorHAnsi"/>
          <w:snapToGrid w:val="0"/>
          <w:color w:val="000000"/>
          <w:sz w:val="22"/>
          <w:szCs w:val="22"/>
        </w:rPr>
      </w:r>
      <w:r w:rsidR="00D30CA6" w:rsidRPr="00FE0E4B">
        <w:rPr>
          <w:rFonts w:asciiTheme="minorHAnsi" w:hAnsiTheme="minorHAnsi" w:cstheme="minorHAnsi"/>
          <w:snapToGrid w:val="0"/>
          <w:color w:val="000000"/>
          <w:sz w:val="22"/>
          <w:szCs w:val="22"/>
        </w:rPr>
        <w:fldChar w:fldCharType="separate"/>
      </w:r>
      <w:r w:rsidR="00AC4CC5">
        <w:rPr>
          <w:rFonts w:asciiTheme="minorHAnsi" w:hAnsiTheme="minorHAnsi" w:cstheme="minorHAnsi"/>
          <w:snapToGrid w:val="0"/>
          <w:color w:val="000000"/>
          <w:sz w:val="22"/>
          <w:szCs w:val="22"/>
        </w:rPr>
        <w:t>VIII.13</w:t>
      </w:r>
      <w:r w:rsidR="00D30CA6"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a/nebo</w:t>
      </w:r>
      <w:r w:rsidR="00D30CA6" w:rsidRPr="00FE0E4B">
        <w:rPr>
          <w:rFonts w:asciiTheme="minorHAnsi" w:hAnsiTheme="minorHAnsi" w:cstheme="minorHAnsi"/>
          <w:snapToGrid w:val="0"/>
          <w:color w:val="000000"/>
          <w:sz w:val="22"/>
          <w:szCs w:val="22"/>
        </w:rPr>
        <w:t xml:space="preserve"> </w:t>
      </w:r>
      <w:r w:rsidR="00B36728" w:rsidRPr="00FE0E4B">
        <w:rPr>
          <w:rFonts w:asciiTheme="minorHAnsi" w:hAnsiTheme="minorHAnsi" w:cstheme="minorHAnsi"/>
          <w:snapToGrid w:val="0"/>
          <w:color w:val="000000"/>
          <w:sz w:val="22"/>
          <w:szCs w:val="22"/>
        </w:rPr>
        <w:fldChar w:fldCharType="begin"/>
      </w:r>
      <w:r w:rsidR="00B36728" w:rsidRPr="00FE0E4B">
        <w:rPr>
          <w:rFonts w:asciiTheme="minorHAnsi" w:hAnsiTheme="minorHAnsi" w:cstheme="minorHAnsi"/>
          <w:snapToGrid w:val="0"/>
          <w:color w:val="000000"/>
          <w:sz w:val="22"/>
          <w:szCs w:val="22"/>
        </w:rPr>
        <w:instrText xml:space="preserve"> REF _Ref77585865 \r \h </w:instrText>
      </w:r>
      <w:r w:rsidR="00DA18B0" w:rsidRPr="00FE0E4B">
        <w:rPr>
          <w:rFonts w:asciiTheme="minorHAnsi" w:hAnsiTheme="minorHAnsi" w:cstheme="minorHAnsi"/>
          <w:snapToGrid w:val="0"/>
          <w:color w:val="000000"/>
          <w:sz w:val="22"/>
          <w:szCs w:val="22"/>
        </w:rPr>
        <w:instrText xml:space="preserve"> \* MERGEFORMAT </w:instrText>
      </w:r>
      <w:r w:rsidR="00B36728" w:rsidRPr="00FE0E4B">
        <w:rPr>
          <w:rFonts w:asciiTheme="minorHAnsi" w:hAnsiTheme="minorHAnsi" w:cstheme="minorHAnsi"/>
          <w:snapToGrid w:val="0"/>
          <w:color w:val="000000"/>
          <w:sz w:val="22"/>
          <w:szCs w:val="22"/>
        </w:rPr>
      </w:r>
      <w:r w:rsidR="00B36728" w:rsidRPr="00FE0E4B">
        <w:rPr>
          <w:rFonts w:asciiTheme="minorHAnsi" w:hAnsiTheme="minorHAnsi" w:cstheme="minorHAnsi"/>
          <w:snapToGrid w:val="0"/>
          <w:color w:val="000000"/>
          <w:sz w:val="22"/>
          <w:szCs w:val="22"/>
        </w:rPr>
        <w:fldChar w:fldCharType="separate"/>
      </w:r>
      <w:r w:rsidR="00AC4CC5">
        <w:rPr>
          <w:rFonts w:asciiTheme="minorHAnsi" w:hAnsiTheme="minorHAnsi" w:cstheme="minorHAnsi"/>
          <w:snapToGrid w:val="0"/>
          <w:color w:val="000000"/>
          <w:sz w:val="22"/>
          <w:szCs w:val="22"/>
        </w:rPr>
        <w:t>VIII.14</w:t>
      </w:r>
      <w:r w:rsidR="00B36728"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této smlouvy</w:t>
      </w:r>
      <w:r w:rsidR="00A26501" w:rsidRPr="00FE0E4B">
        <w:rPr>
          <w:rFonts w:asciiTheme="minorHAnsi" w:hAnsiTheme="minorHAnsi" w:cstheme="minorHAnsi"/>
          <w:snapToGrid w:val="0"/>
          <w:color w:val="000000"/>
          <w:sz w:val="22"/>
          <w:szCs w:val="22"/>
        </w:rPr>
        <w:t xml:space="preserve"> při ochraně životního prostředí</w:t>
      </w:r>
      <w:r w:rsidRPr="00FE0E4B">
        <w:rPr>
          <w:rFonts w:asciiTheme="minorHAnsi" w:hAnsiTheme="minorHAnsi" w:cstheme="minorHAnsi"/>
          <w:snapToGrid w:val="0"/>
          <w:color w:val="000000"/>
          <w:sz w:val="22"/>
          <w:szCs w:val="22"/>
        </w:rPr>
        <w:t>, a to i opakovaně;</w:t>
      </w:r>
    </w:p>
    <w:p w14:paraId="6BF872E4" w14:textId="0053C6A6"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FE0E4B">
        <w:rPr>
          <w:rFonts w:asciiTheme="minorHAnsi" w:hAnsiTheme="minorHAnsi" w:cstheme="minorHAnsi"/>
          <w:snapToGrid w:val="0"/>
          <w:color w:val="000000"/>
          <w:sz w:val="22"/>
          <w:szCs w:val="22"/>
        </w:rPr>
        <w:t>odst</w:t>
      </w:r>
      <w:r w:rsidRPr="00FE0E4B">
        <w:rPr>
          <w:rFonts w:asciiTheme="minorHAnsi" w:hAnsiTheme="minorHAnsi" w:cstheme="minorHAnsi"/>
          <w:snapToGrid w:val="0"/>
          <w:color w:val="000000"/>
          <w:sz w:val="22"/>
          <w:szCs w:val="22"/>
        </w:rPr>
        <w:t>.</w:t>
      </w:r>
      <w:r w:rsidR="00D30CA6" w:rsidRPr="00FE0E4B">
        <w:rPr>
          <w:rFonts w:asciiTheme="minorHAnsi" w:hAnsiTheme="minorHAnsi" w:cstheme="minorHAnsi"/>
          <w:snapToGrid w:val="0"/>
          <w:color w:val="000000"/>
          <w:sz w:val="22"/>
          <w:szCs w:val="22"/>
        </w:rPr>
        <w:t xml:space="preserve"> </w:t>
      </w:r>
      <w:r w:rsidR="00D30CA6" w:rsidRPr="00FE0E4B">
        <w:rPr>
          <w:rFonts w:asciiTheme="minorHAnsi" w:hAnsiTheme="minorHAnsi" w:cstheme="minorHAnsi"/>
          <w:snapToGrid w:val="0"/>
          <w:color w:val="000000"/>
          <w:sz w:val="22"/>
          <w:szCs w:val="22"/>
        </w:rPr>
        <w:fldChar w:fldCharType="begin"/>
      </w:r>
      <w:r w:rsidR="00D30CA6" w:rsidRPr="00FE0E4B">
        <w:rPr>
          <w:rFonts w:asciiTheme="minorHAnsi" w:hAnsiTheme="minorHAnsi" w:cstheme="minorHAnsi"/>
          <w:snapToGrid w:val="0"/>
          <w:color w:val="000000"/>
          <w:sz w:val="22"/>
          <w:szCs w:val="22"/>
        </w:rPr>
        <w:instrText xml:space="preserve"> REF _Ref157972988 \r \h </w:instrText>
      </w:r>
      <w:r w:rsidR="00DA18B0" w:rsidRPr="00FE0E4B">
        <w:rPr>
          <w:rFonts w:asciiTheme="minorHAnsi" w:hAnsiTheme="minorHAnsi" w:cstheme="minorHAnsi"/>
          <w:snapToGrid w:val="0"/>
          <w:color w:val="000000"/>
          <w:sz w:val="22"/>
          <w:szCs w:val="22"/>
        </w:rPr>
        <w:instrText xml:space="preserve"> \* MERGEFORMAT </w:instrText>
      </w:r>
      <w:r w:rsidR="00D30CA6" w:rsidRPr="00FE0E4B">
        <w:rPr>
          <w:rFonts w:asciiTheme="minorHAnsi" w:hAnsiTheme="minorHAnsi" w:cstheme="minorHAnsi"/>
          <w:snapToGrid w:val="0"/>
          <w:color w:val="000000"/>
          <w:sz w:val="22"/>
          <w:szCs w:val="22"/>
        </w:rPr>
      </w:r>
      <w:r w:rsidR="00D30CA6" w:rsidRPr="00FE0E4B">
        <w:rPr>
          <w:rFonts w:asciiTheme="minorHAnsi" w:hAnsiTheme="minorHAnsi" w:cstheme="minorHAnsi"/>
          <w:snapToGrid w:val="0"/>
          <w:color w:val="000000"/>
          <w:sz w:val="22"/>
          <w:szCs w:val="22"/>
        </w:rPr>
        <w:fldChar w:fldCharType="separate"/>
      </w:r>
      <w:r w:rsidR="00AC4CC5">
        <w:rPr>
          <w:rFonts w:asciiTheme="minorHAnsi" w:hAnsiTheme="minorHAnsi" w:cstheme="minorHAnsi"/>
          <w:snapToGrid w:val="0"/>
          <w:color w:val="000000"/>
          <w:sz w:val="22"/>
          <w:szCs w:val="22"/>
        </w:rPr>
        <w:t>VIII.25</w:t>
      </w:r>
      <w:r w:rsidR="00D30CA6"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xml:space="preserve">. této smlouvy </w:t>
      </w:r>
      <w:r w:rsidRPr="00FE0E4B">
        <w:rPr>
          <w:rFonts w:asciiTheme="minorHAnsi" w:hAnsiTheme="minorHAnsi" w:cstheme="minorHAnsi"/>
          <w:sz w:val="22"/>
          <w:szCs w:val="22"/>
        </w:rPr>
        <w:t xml:space="preserve">zajistit stejnou dobu splatnosti faktur vůči svým poddodavatelům jaká je stanovena v odst. </w:t>
      </w:r>
      <w:r w:rsidRPr="00FE0E4B">
        <w:rPr>
          <w:rFonts w:asciiTheme="minorHAnsi" w:hAnsiTheme="minorHAnsi" w:cstheme="minorHAnsi"/>
          <w:sz w:val="22"/>
          <w:szCs w:val="22"/>
        </w:rPr>
        <w:fldChar w:fldCharType="begin"/>
      </w:r>
      <w:r w:rsidRPr="00FE0E4B">
        <w:rPr>
          <w:rFonts w:asciiTheme="minorHAnsi" w:hAnsiTheme="minorHAnsi" w:cstheme="minorHAnsi"/>
          <w:sz w:val="22"/>
          <w:szCs w:val="22"/>
        </w:rPr>
        <w:instrText xml:space="preserve"> REF _Ref469403926 \r \h </w:instrText>
      </w:r>
      <w:r w:rsidR="009D489E" w:rsidRPr="00FE0E4B">
        <w:rPr>
          <w:rFonts w:asciiTheme="minorHAnsi" w:hAnsiTheme="minorHAnsi" w:cstheme="minorHAnsi"/>
          <w:sz w:val="22"/>
          <w:szCs w:val="22"/>
        </w:rPr>
        <w:instrText xml:space="preserve"> \* MERGEFORMAT </w:instrText>
      </w:r>
      <w:r w:rsidRPr="00FE0E4B">
        <w:rPr>
          <w:rFonts w:asciiTheme="minorHAnsi" w:hAnsiTheme="minorHAnsi" w:cstheme="minorHAnsi"/>
          <w:sz w:val="22"/>
          <w:szCs w:val="22"/>
        </w:rPr>
      </w:r>
      <w:r w:rsidRPr="00FE0E4B">
        <w:rPr>
          <w:rFonts w:asciiTheme="minorHAnsi" w:hAnsiTheme="minorHAnsi" w:cstheme="minorHAnsi"/>
          <w:sz w:val="22"/>
          <w:szCs w:val="22"/>
        </w:rPr>
        <w:fldChar w:fldCharType="separate"/>
      </w:r>
      <w:r w:rsidR="00AC4CC5">
        <w:rPr>
          <w:rFonts w:asciiTheme="minorHAnsi" w:hAnsiTheme="minorHAnsi" w:cstheme="minorHAnsi"/>
          <w:sz w:val="22"/>
          <w:szCs w:val="22"/>
        </w:rPr>
        <w:t>VII.8</w:t>
      </w:r>
      <w:r w:rsidRPr="00FE0E4B">
        <w:rPr>
          <w:rFonts w:asciiTheme="minorHAnsi" w:hAnsiTheme="minorHAnsi" w:cstheme="minorHAnsi"/>
          <w:sz w:val="22"/>
          <w:szCs w:val="22"/>
        </w:rPr>
        <w:fldChar w:fldCharType="end"/>
      </w:r>
      <w:r w:rsidRPr="00FE0E4B">
        <w:rPr>
          <w:rFonts w:asciiTheme="minorHAnsi" w:hAnsiTheme="minorHAnsi" w:cstheme="minorHAnsi"/>
          <w:sz w:val="22"/>
          <w:szCs w:val="22"/>
        </w:rPr>
        <w:t>. této smlouvy a/nebo povinnosti provádět platby svým poddodavatelům řádně a včas</w:t>
      </w:r>
      <w:r w:rsidRPr="00FE0E4B">
        <w:rPr>
          <w:rFonts w:asciiTheme="minorHAnsi" w:hAnsiTheme="minorHAnsi" w:cstheme="minorHAnsi"/>
          <w:snapToGrid w:val="0"/>
          <w:color w:val="000000"/>
          <w:sz w:val="22"/>
          <w:szCs w:val="22"/>
        </w:rPr>
        <w:t>, a to i opakovaně;</w:t>
      </w:r>
    </w:p>
    <w:p w14:paraId="355C8333" w14:textId="5EA93D92" w:rsidR="007C4F6B" w:rsidRPr="00FE0E4B"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FE0E4B">
        <w:rPr>
          <w:rFonts w:asciiTheme="minorHAnsi" w:hAnsiTheme="minorHAnsi" w:cstheme="minorHAnsi"/>
          <w:snapToGrid w:val="0"/>
          <w:color w:val="000000"/>
          <w:sz w:val="22"/>
          <w:szCs w:val="22"/>
        </w:rPr>
        <w:t>odst</w:t>
      </w:r>
      <w:r w:rsidR="00D30CA6" w:rsidRPr="00FE0E4B">
        <w:rPr>
          <w:rFonts w:asciiTheme="minorHAnsi" w:hAnsiTheme="minorHAnsi" w:cstheme="minorHAnsi"/>
          <w:snapToGrid w:val="0"/>
          <w:color w:val="000000"/>
          <w:sz w:val="22"/>
          <w:szCs w:val="22"/>
        </w:rPr>
        <w:t xml:space="preserve">. </w:t>
      </w:r>
      <w:r w:rsidR="00D30CA6" w:rsidRPr="00FE0E4B">
        <w:rPr>
          <w:rFonts w:asciiTheme="minorHAnsi" w:hAnsiTheme="minorHAnsi" w:cstheme="minorHAnsi"/>
          <w:snapToGrid w:val="0"/>
          <w:color w:val="000000"/>
          <w:sz w:val="22"/>
          <w:szCs w:val="22"/>
        </w:rPr>
        <w:fldChar w:fldCharType="begin"/>
      </w:r>
      <w:r w:rsidR="00D30CA6" w:rsidRPr="00FE0E4B">
        <w:rPr>
          <w:rFonts w:asciiTheme="minorHAnsi" w:hAnsiTheme="minorHAnsi" w:cstheme="minorHAnsi"/>
          <w:snapToGrid w:val="0"/>
          <w:color w:val="000000"/>
          <w:sz w:val="22"/>
          <w:szCs w:val="22"/>
        </w:rPr>
        <w:instrText xml:space="preserve"> REF _Ref157972988 \r \h </w:instrText>
      </w:r>
      <w:r w:rsidR="00DA18B0" w:rsidRPr="00FE0E4B">
        <w:rPr>
          <w:rFonts w:asciiTheme="minorHAnsi" w:hAnsiTheme="minorHAnsi" w:cstheme="minorHAnsi"/>
          <w:snapToGrid w:val="0"/>
          <w:color w:val="000000"/>
          <w:sz w:val="22"/>
          <w:szCs w:val="22"/>
        </w:rPr>
        <w:instrText xml:space="preserve"> \* MERGEFORMAT </w:instrText>
      </w:r>
      <w:r w:rsidR="00D30CA6" w:rsidRPr="00FE0E4B">
        <w:rPr>
          <w:rFonts w:asciiTheme="minorHAnsi" w:hAnsiTheme="minorHAnsi" w:cstheme="minorHAnsi"/>
          <w:snapToGrid w:val="0"/>
          <w:color w:val="000000"/>
          <w:sz w:val="22"/>
          <w:szCs w:val="22"/>
        </w:rPr>
      </w:r>
      <w:r w:rsidR="00D30CA6" w:rsidRPr="00FE0E4B">
        <w:rPr>
          <w:rFonts w:asciiTheme="minorHAnsi" w:hAnsiTheme="minorHAnsi" w:cstheme="minorHAnsi"/>
          <w:snapToGrid w:val="0"/>
          <w:color w:val="000000"/>
          <w:sz w:val="22"/>
          <w:szCs w:val="22"/>
        </w:rPr>
        <w:fldChar w:fldCharType="separate"/>
      </w:r>
      <w:r w:rsidR="00AC4CC5">
        <w:rPr>
          <w:rFonts w:asciiTheme="minorHAnsi" w:hAnsiTheme="minorHAnsi" w:cstheme="minorHAnsi"/>
          <w:snapToGrid w:val="0"/>
          <w:color w:val="000000"/>
          <w:sz w:val="22"/>
          <w:szCs w:val="22"/>
        </w:rPr>
        <w:t>VIII.25</w:t>
      </w:r>
      <w:r w:rsidR="00D30CA6"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této smlouvy poskytnout Objednateli součinnost vydáním požadovaných dokladů ve lhůtě 10 pracovních dnů od výzvy Objednatele, a to i opakovaně</w:t>
      </w:r>
      <w:r w:rsidR="00191933" w:rsidRPr="00FE0E4B">
        <w:rPr>
          <w:rFonts w:asciiTheme="minorHAnsi" w:hAnsiTheme="minorHAnsi" w:cstheme="minorHAnsi"/>
          <w:snapToGrid w:val="0"/>
          <w:color w:val="000000"/>
          <w:sz w:val="22"/>
          <w:szCs w:val="22"/>
        </w:rPr>
        <w:t>.</w:t>
      </w:r>
    </w:p>
    <w:p w14:paraId="3922046F" w14:textId="593966B8" w:rsidR="007C4F6B" w:rsidRPr="00FE0E4B" w:rsidRDefault="007C4F6B" w:rsidP="000F2D64">
      <w:pPr>
        <w:numPr>
          <w:ilvl w:val="1"/>
          <w:numId w:val="37"/>
        </w:numPr>
        <w:spacing w:after="120"/>
        <w:ind w:left="426" w:hanging="426"/>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V případě, že závazek provést dílo zanikne před řádným dokončením díla, nezaniká nárok na</w:t>
      </w:r>
      <w:r w:rsidR="000C42B8" w:rsidRPr="00FE0E4B">
        <w:rPr>
          <w:rFonts w:asciiTheme="minorHAnsi" w:hAnsiTheme="minorHAnsi" w:cstheme="minorHAnsi"/>
          <w:color w:val="000000"/>
          <w:sz w:val="22"/>
          <w:szCs w:val="22"/>
        </w:rPr>
        <w:t> </w:t>
      </w:r>
      <w:r w:rsidRPr="00FE0E4B">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 plněním.</w:t>
      </w:r>
    </w:p>
    <w:p w14:paraId="6910E60C" w14:textId="69F70622" w:rsidR="007C4F6B" w:rsidRPr="00FE0E4B" w:rsidRDefault="007C4F6B" w:rsidP="000F2D64">
      <w:pPr>
        <w:numPr>
          <w:ilvl w:val="1"/>
          <w:numId w:val="37"/>
        </w:numPr>
        <w:spacing w:after="120"/>
        <w:ind w:left="426" w:hanging="426"/>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Sjednané smluvní pokuty zaplatí povinná strana nezávisle na zavinění a</w:t>
      </w:r>
      <w:r w:rsidR="000C42B8" w:rsidRPr="00FE0E4B">
        <w:rPr>
          <w:rFonts w:asciiTheme="minorHAnsi" w:hAnsiTheme="minorHAnsi" w:cstheme="minorHAnsi"/>
          <w:color w:val="000000"/>
          <w:sz w:val="22"/>
          <w:szCs w:val="22"/>
        </w:rPr>
        <w:t> </w:t>
      </w:r>
      <w:r w:rsidRPr="00FE0E4B">
        <w:rPr>
          <w:rFonts w:asciiTheme="minorHAnsi" w:hAnsiTheme="minorHAnsi" w:cstheme="minorHAnsi"/>
          <w:color w:val="000000"/>
          <w:sz w:val="22"/>
          <w:szCs w:val="22"/>
        </w:rPr>
        <w:t>na</w:t>
      </w:r>
      <w:r w:rsidR="000C42B8" w:rsidRPr="00FE0E4B">
        <w:rPr>
          <w:rFonts w:asciiTheme="minorHAnsi" w:hAnsiTheme="minorHAnsi" w:cstheme="minorHAnsi"/>
          <w:color w:val="000000"/>
          <w:sz w:val="22"/>
          <w:szCs w:val="22"/>
        </w:rPr>
        <w:t> </w:t>
      </w:r>
      <w:r w:rsidRPr="00FE0E4B">
        <w:rPr>
          <w:rFonts w:asciiTheme="minorHAnsi" w:hAnsiTheme="minorHAnsi" w:cstheme="minorHAnsi"/>
          <w:color w:val="000000"/>
          <w:sz w:val="22"/>
          <w:szCs w:val="22"/>
        </w:rPr>
        <w:t xml:space="preserve">tom, zda a v jaké výši vznikne druhé straně škoda. </w:t>
      </w:r>
    </w:p>
    <w:p w14:paraId="48563E63" w14:textId="77777777" w:rsidR="007C4F6B" w:rsidRPr="00FE0E4B" w:rsidRDefault="007C4F6B" w:rsidP="000F2D64">
      <w:pPr>
        <w:numPr>
          <w:ilvl w:val="1"/>
          <w:numId w:val="37"/>
        </w:numPr>
        <w:spacing w:after="120"/>
        <w:ind w:left="426" w:hanging="426"/>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58EA9141" w14:textId="77777777" w:rsidR="007575D2" w:rsidRPr="00FE0E4B" w:rsidRDefault="007575D2" w:rsidP="000F2D64">
      <w:pPr>
        <w:pStyle w:val="Nadpis7"/>
        <w:keepNext w:val="0"/>
        <w:numPr>
          <w:ilvl w:val="0"/>
          <w:numId w:val="27"/>
        </w:numPr>
        <w:spacing w:before="480" w:after="120"/>
        <w:ind w:left="714" w:hanging="357"/>
        <w:rPr>
          <w:rFonts w:asciiTheme="minorHAnsi" w:hAnsiTheme="minorHAnsi" w:cstheme="minorHAnsi"/>
          <w:sz w:val="22"/>
          <w:szCs w:val="22"/>
        </w:rPr>
      </w:pPr>
      <w:r w:rsidRPr="00FE0E4B">
        <w:rPr>
          <w:rFonts w:asciiTheme="minorHAnsi" w:hAnsiTheme="minorHAnsi" w:cstheme="minorHAnsi"/>
          <w:sz w:val="22"/>
          <w:szCs w:val="22"/>
        </w:rPr>
        <w:lastRenderedPageBreak/>
        <w:t>Ukončení smluvního vztahu</w:t>
      </w:r>
    </w:p>
    <w:p w14:paraId="68990DE7" w14:textId="7618EE37" w:rsidR="007C4F6B" w:rsidRPr="00FE0E4B" w:rsidRDefault="007C4F6B" w:rsidP="000F2D64">
      <w:pPr>
        <w:numPr>
          <w:ilvl w:val="1"/>
          <w:numId w:val="38"/>
        </w:numPr>
        <w:spacing w:after="120"/>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Smluvní strany mohou smlouvu ukončit dohodou nebo odstoupením, a to vždy písemně a</w:t>
      </w:r>
      <w:r w:rsidR="000C42B8" w:rsidRPr="00FE0E4B">
        <w:rPr>
          <w:rFonts w:asciiTheme="minorHAnsi" w:hAnsiTheme="minorHAnsi" w:cstheme="minorHAnsi"/>
          <w:color w:val="000000"/>
          <w:sz w:val="22"/>
          <w:szCs w:val="22"/>
        </w:rPr>
        <w:t> </w:t>
      </w:r>
      <w:r w:rsidRPr="00FE0E4B">
        <w:rPr>
          <w:rFonts w:asciiTheme="minorHAnsi" w:hAnsiTheme="minorHAnsi" w:cstheme="minorHAnsi"/>
          <w:color w:val="000000"/>
          <w:sz w:val="22"/>
          <w:szCs w:val="22"/>
        </w:rPr>
        <w:t>za</w:t>
      </w:r>
      <w:r w:rsidR="000C42B8" w:rsidRPr="00FE0E4B">
        <w:rPr>
          <w:rFonts w:asciiTheme="minorHAnsi" w:hAnsiTheme="minorHAnsi" w:cstheme="minorHAnsi"/>
          <w:color w:val="000000"/>
          <w:sz w:val="22"/>
          <w:szCs w:val="22"/>
        </w:rPr>
        <w:t> </w:t>
      </w:r>
      <w:r w:rsidRPr="00FE0E4B">
        <w:rPr>
          <w:rFonts w:asciiTheme="minorHAnsi" w:hAnsiTheme="minorHAnsi" w:cstheme="minorHAnsi"/>
          <w:color w:val="000000"/>
          <w:sz w:val="22"/>
          <w:szCs w:val="22"/>
        </w:rPr>
        <w:t xml:space="preserve">níže stanovených podmínek. </w:t>
      </w:r>
    </w:p>
    <w:p w14:paraId="52B74FA0" w14:textId="77777777" w:rsidR="007C4F6B" w:rsidRPr="00FE0E4B" w:rsidRDefault="007C4F6B" w:rsidP="000F2D64">
      <w:pPr>
        <w:numPr>
          <w:ilvl w:val="1"/>
          <w:numId w:val="38"/>
        </w:numPr>
        <w:spacing w:after="120"/>
        <w:ind w:left="426" w:hanging="426"/>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Objednatel nebo Zhotovitel mají právo od smlouvy odstoupit v případě podstatného porušení smlouvy druhou smluvní stranou, a to ohledně nesplněného zbytku plnění.</w:t>
      </w:r>
    </w:p>
    <w:p w14:paraId="5D769EDD" w14:textId="77777777" w:rsidR="007C4F6B" w:rsidRPr="00FE0E4B" w:rsidRDefault="007C4F6B" w:rsidP="000F2D64">
      <w:pPr>
        <w:numPr>
          <w:ilvl w:val="1"/>
          <w:numId w:val="38"/>
        </w:numPr>
        <w:spacing w:after="120"/>
        <w:ind w:left="426" w:hanging="426"/>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Za podstatné porušení smlouvy pokládají smluvní strany tato porušení smluvních závazků:</w:t>
      </w:r>
    </w:p>
    <w:p w14:paraId="2AB97A26" w14:textId="6B2608CC" w:rsidR="007C4F6B" w:rsidRPr="00FE0E4B"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prodlení Zhotovitele delší než 30 dnů od konce lhůt nebo termínů sjednaných dle čl. </w:t>
      </w:r>
      <w:r w:rsidRPr="00FE0E4B">
        <w:rPr>
          <w:rFonts w:asciiTheme="minorHAnsi" w:hAnsiTheme="minorHAnsi" w:cstheme="minorHAnsi"/>
          <w:snapToGrid w:val="0"/>
          <w:color w:val="000000"/>
          <w:sz w:val="22"/>
          <w:szCs w:val="22"/>
        </w:rPr>
        <w:fldChar w:fldCharType="begin"/>
      </w:r>
      <w:r w:rsidRPr="00FE0E4B">
        <w:rPr>
          <w:rFonts w:asciiTheme="minorHAnsi" w:hAnsiTheme="minorHAnsi" w:cstheme="minorHAnsi"/>
          <w:snapToGrid w:val="0"/>
          <w:color w:val="000000"/>
          <w:sz w:val="22"/>
          <w:szCs w:val="22"/>
        </w:rPr>
        <w:instrText xml:space="preserve"> REF _Ref65167120 \r \h  \* MERGEFORMAT </w:instrText>
      </w:r>
      <w:r w:rsidRPr="00FE0E4B">
        <w:rPr>
          <w:rFonts w:asciiTheme="minorHAnsi" w:hAnsiTheme="minorHAnsi" w:cstheme="minorHAnsi"/>
          <w:snapToGrid w:val="0"/>
          <w:color w:val="000000"/>
          <w:sz w:val="22"/>
          <w:szCs w:val="22"/>
        </w:rPr>
      </w:r>
      <w:r w:rsidRPr="00FE0E4B">
        <w:rPr>
          <w:rFonts w:asciiTheme="minorHAnsi" w:hAnsiTheme="minorHAnsi" w:cstheme="minorHAnsi"/>
          <w:snapToGrid w:val="0"/>
          <w:color w:val="000000"/>
          <w:sz w:val="22"/>
          <w:szCs w:val="22"/>
        </w:rPr>
        <w:fldChar w:fldCharType="separate"/>
      </w:r>
      <w:r w:rsidR="00AC4CC5">
        <w:rPr>
          <w:rFonts w:asciiTheme="minorHAnsi" w:hAnsiTheme="minorHAnsi" w:cstheme="minorHAnsi"/>
          <w:snapToGrid w:val="0"/>
          <w:color w:val="000000"/>
          <w:sz w:val="22"/>
          <w:szCs w:val="22"/>
        </w:rPr>
        <w:t>III</w:t>
      </w:r>
      <w:r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w:t>
      </w:r>
      <w:r w:rsidR="008C744C" w:rsidRPr="00FE0E4B">
        <w:rPr>
          <w:rFonts w:asciiTheme="minorHAnsi" w:hAnsiTheme="minorHAnsi" w:cstheme="minorHAnsi"/>
          <w:snapToGrid w:val="0"/>
          <w:color w:val="000000"/>
          <w:sz w:val="22"/>
          <w:szCs w:val="22"/>
        </w:rPr>
        <w:t xml:space="preserve"> této smlouvy</w:t>
      </w:r>
      <w:r w:rsidRPr="00FE0E4B">
        <w:rPr>
          <w:rFonts w:asciiTheme="minorHAnsi" w:hAnsiTheme="minorHAnsi" w:cstheme="minorHAnsi"/>
          <w:snapToGrid w:val="0"/>
          <w:color w:val="000000"/>
          <w:sz w:val="22"/>
          <w:szCs w:val="22"/>
        </w:rPr>
        <w:t>, nebo při prodlení s realizací oproti Harmonogramu delším než 30 dní;</w:t>
      </w:r>
    </w:p>
    <w:p w14:paraId="288FD2EE" w14:textId="77777777" w:rsidR="007C4F6B" w:rsidRPr="00FE0E4B"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neoprávněné zastavení či přerušení prací na Stavbě ze strany Zhotovitele po dobu delší než 15 dnů,</w:t>
      </w:r>
    </w:p>
    <w:p w14:paraId="309BC71C" w14:textId="1D322E43" w:rsidR="007C4F6B" w:rsidRPr="00FE0E4B"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 xml:space="preserve">neprokázání existence pojištění odpovědnosti za škodu způsobenou Zhotovitelem při jeho činnosti s minimálním limitem pojistného plnění dle čl. </w:t>
      </w:r>
      <w:r w:rsidRPr="00FE0E4B">
        <w:rPr>
          <w:rFonts w:asciiTheme="minorHAnsi" w:hAnsiTheme="minorHAnsi" w:cstheme="minorHAnsi"/>
          <w:snapToGrid w:val="0"/>
          <w:color w:val="000000"/>
          <w:sz w:val="22"/>
          <w:szCs w:val="22"/>
        </w:rPr>
        <w:fldChar w:fldCharType="begin"/>
      </w:r>
      <w:r w:rsidRPr="00FE0E4B">
        <w:rPr>
          <w:rFonts w:asciiTheme="minorHAnsi" w:hAnsiTheme="minorHAnsi" w:cstheme="minorHAnsi"/>
          <w:snapToGrid w:val="0"/>
          <w:color w:val="000000"/>
          <w:sz w:val="22"/>
          <w:szCs w:val="22"/>
        </w:rPr>
        <w:instrText xml:space="preserve"> REF _Ref65167210 \r \h  \* MERGEFORMAT </w:instrText>
      </w:r>
      <w:r w:rsidRPr="00FE0E4B">
        <w:rPr>
          <w:rFonts w:asciiTheme="minorHAnsi" w:hAnsiTheme="minorHAnsi" w:cstheme="minorHAnsi"/>
          <w:snapToGrid w:val="0"/>
          <w:color w:val="000000"/>
          <w:sz w:val="22"/>
          <w:szCs w:val="22"/>
        </w:rPr>
      </w:r>
      <w:r w:rsidRPr="00FE0E4B">
        <w:rPr>
          <w:rFonts w:asciiTheme="minorHAnsi" w:hAnsiTheme="minorHAnsi" w:cstheme="minorHAnsi"/>
          <w:snapToGrid w:val="0"/>
          <w:color w:val="000000"/>
          <w:sz w:val="22"/>
          <w:szCs w:val="22"/>
        </w:rPr>
        <w:fldChar w:fldCharType="separate"/>
      </w:r>
      <w:r w:rsidR="00AC4CC5">
        <w:rPr>
          <w:rFonts w:asciiTheme="minorHAnsi" w:hAnsiTheme="minorHAnsi" w:cstheme="minorHAnsi"/>
          <w:snapToGrid w:val="0"/>
          <w:color w:val="000000"/>
          <w:sz w:val="22"/>
          <w:szCs w:val="22"/>
        </w:rPr>
        <w:t>XII</w:t>
      </w:r>
      <w:r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w:t>
      </w:r>
      <w:r w:rsidR="008C744C" w:rsidRPr="00FE0E4B">
        <w:rPr>
          <w:rFonts w:asciiTheme="minorHAnsi" w:hAnsiTheme="minorHAnsi" w:cstheme="minorHAnsi"/>
          <w:snapToGrid w:val="0"/>
          <w:color w:val="000000"/>
          <w:sz w:val="22"/>
          <w:szCs w:val="22"/>
        </w:rPr>
        <w:t xml:space="preserve"> této smlouvy</w:t>
      </w:r>
      <w:r w:rsidRPr="00FE0E4B">
        <w:rPr>
          <w:rFonts w:asciiTheme="minorHAnsi" w:hAnsiTheme="minorHAnsi" w:cstheme="minorHAnsi"/>
          <w:snapToGrid w:val="0"/>
          <w:color w:val="000000"/>
          <w:sz w:val="22"/>
          <w:szCs w:val="22"/>
        </w:rPr>
        <w:t>,</w:t>
      </w:r>
    </w:p>
    <w:p w14:paraId="1983AAD4" w14:textId="77777777" w:rsidR="007C4F6B" w:rsidRPr="00FE0E4B"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color w:val="000000"/>
          <w:sz w:val="22"/>
          <w:szCs w:val="22"/>
        </w:rPr>
        <w:t>ostatní případy podstatného porušení smlouvy ze strany Zhotovitele výslovně v této smlouvě označené jako podstatné porušení smlouvy,</w:t>
      </w:r>
    </w:p>
    <w:p w14:paraId="6B3D57A3" w14:textId="77777777" w:rsidR="007C4F6B" w:rsidRPr="00FE0E4B"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prodlení Objednatele s předáním Staveniště Zhotoviteli delší než 15 dnů,</w:t>
      </w:r>
    </w:p>
    <w:p w14:paraId="2B57F324" w14:textId="1ECFF3F8" w:rsidR="007C4F6B" w:rsidRPr="00FE0E4B"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prodlení Zhotovitele s převzetím Sta</w:t>
      </w:r>
      <w:r w:rsidR="005612ED" w:rsidRPr="00FE0E4B">
        <w:rPr>
          <w:rFonts w:asciiTheme="minorHAnsi" w:hAnsiTheme="minorHAnsi" w:cstheme="minorHAnsi"/>
          <w:snapToGrid w:val="0"/>
          <w:color w:val="000000"/>
          <w:sz w:val="22"/>
          <w:szCs w:val="22"/>
        </w:rPr>
        <w:t>veniště</w:t>
      </w:r>
      <w:r w:rsidRPr="00FE0E4B">
        <w:rPr>
          <w:rFonts w:asciiTheme="minorHAnsi" w:hAnsiTheme="minorHAnsi" w:cstheme="minorHAnsi"/>
          <w:snapToGrid w:val="0"/>
          <w:color w:val="000000"/>
          <w:sz w:val="22"/>
          <w:szCs w:val="22"/>
        </w:rPr>
        <w:t xml:space="preserve"> od Objednatele v souladu s výzvou ve smyslu </w:t>
      </w:r>
      <w:r w:rsidR="0017060B" w:rsidRPr="00FE0E4B">
        <w:rPr>
          <w:rFonts w:asciiTheme="minorHAnsi" w:hAnsiTheme="minorHAnsi" w:cstheme="minorHAnsi"/>
          <w:snapToGrid w:val="0"/>
          <w:color w:val="000000"/>
          <w:sz w:val="22"/>
          <w:szCs w:val="22"/>
        </w:rPr>
        <w:t>odst</w:t>
      </w:r>
      <w:r w:rsidRPr="00FE0E4B">
        <w:rPr>
          <w:rFonts w:asciiTheme="minorHAnsi" w:hAnsiTheme="minorHAnsi" w:cstheme="minorHAnsi"/>
          <w:snapToGrid w:val="0"/>
          <w:color w:val="000000"/>
          <w:sz w:val="22"/>
          <w:szCs w:val="22"/>
        </w:rPr>
        <w:t>.</w:t>
      </w:r>
      <w:r w:rsidR="00E23A13" w:rsidRPr="00FE0E4B">
        <w:rPr>
          <w:rFonts w:asciiTheme="minorHAnsi" w:hAnsiTheme="minorHAnsi" w:cstheme="minorHAnsi"/>
          <w:snapToGrid w:val="0"/>
          <w:color w:val="000000"/>
          <w:sz w:val="22"/>
          <w:szCs w:val="22"/>
        </w:rPr>
        <w:t> </w:t>
      </w:r>
      <w:r w:rsidRPr="00FE0E4B">
        <w:rPr>
          <w:rFonts w:asciiTheme="minorHAnsi" w:hAnsiTheme="minorHAnsi" w:cstheme="minorHAnsi"/>
          <w:snapToGrid w:val="0"/>
          <w:color w:val="000000"/>
          <w:sz w:val="22"/>
          <w:szCs w:val="22"/>
        </w:rPr>
        <w:fldChar w:fldCharType="begin"/>
      </w:r>
      <w:r w:rsidRPr="00FE0E4B">
        <w:rPr>
          <w:rFonts w:asciiTheme="minorHAnsi" w:hAnsiTheme="minorHAnsi" w:cstheme="minorHAnsi"/>
          <w:snapToGrid w:val="0"/>
          <w:color w:val="000000"/>
          <w:sz w:val="22"/>
          <w:szCs w:val="22"/>
        </w:rPr>
        <w:instrText xml:space="preserve"> REF _Ref65165217 \r \h  \* MERGEFORMAT </w:instrText>
      </w:r>
      <w:r w:rsidRPr="00FE0E4B">
        <w:rPr>
          <w:rFonts w:asciiTheme="minorHAnsi" w:hAnsiTheme="minorHAnsi" w:cstheme="minorHAnsi"/>
          <w:snapToGrid w:val="0"/>
          <w:color w:val="000000"/>
          <w:sz w:val="22"/>
          <w:szCs w:val="22"/>
        </w:rPr>
      </w:r>
      <w:r w:rsidRPr="00FE0E4B">
        <w:rPr>
          <w:rFonts w:asciiTheme="minorHAnsi" w:hAnsiTheme="minorHAnsi" w:cstheme="minorHAnsi"/>
          <w:snapToGrid w:val="0"/>
          <w:color w:val="000000"/>
          <w:sz w:val="22"/>
          <w:szCs w:val="22"/>
        </w:rPr>
        <w:fldChar w:fldCharType="separate"/>
      </w:r>
      <w:r w:rsidR="00AC4CC5">
        <w:rPr>
          <w:rFonts w:asciiTheme="minorHAnsi" w:hAnsiTheme="minorHAnsi" w:cstheme="minorHAnsi"/>
          <w:snapToGrid w:val="0"/>
          <w:color w:val="000000"/>
          <w:sz w:val="22"/>
          <w:szCs w:val="22"/>
        </w:rPr>
        <w:t>VIII.7</w:t>
      </w:r>
      <w:r w:rsidRPr="00FE0E4B">
        <w:rPr>
          <w:rFonts w:asciiTheme="minorHAnsi" w:hAnsiTheme="minorHAnsi" w:cstheme="minorHAnsi"/>
          <w:snapToGrid w:val="0"/>
          <w:color w:val="000000"/>
          <w:sz w:val="22"/>
          <w:szCs w:val="22"/>
        </w:rPr>
        <w:fldChar w:fldCharType="end"/>
      </w:r>
      <w:r w:rsidRPr="00FE0E4B">
        <w:rPr>
          <w:rFonts w:asciiTheme="minorHAnsi" w:hAnsiTheme="minorHAnsi" w:cstheme="minorHAnsi"/>
          <w:snapToGrid w:val="0"/>
          <w:color w:val="000000"/>
          <w:sz w:val="22"/>
          <w:szCs w:val="22"/>
        </w:rPr>
        <w:t xml:space="preserve">. </w:t>
      </w:r>
      <w:r w:rsidR="008C744C" w:rsidRPr="00FE0E4B">
        <w:rPr>
          <w:rFonts w:asciiTheme="minorHAnsi" w:hAnsiTheme="minorHAnsi" w:cstheme="minorHAnsi"/>
          <w:snapToGrid w:val="0"/>
          <w:color w:val="000000"/>
          <w:sz w:val="22"/>
          <w:szCs w:val="22"/>
        </w:rPr>
        <w:t xml:space="preserve">této smlouvy </w:t>
      </w:r>
      <w:r w:rsidRPr="00FE0E4B">
        <w:rPr>
          <w:rFonts w:asciiTheme="minorHAnsi" w:hAnsiTheme="minorHAnsi" w:cstheme="minorHAnsi"/>
          <w:snapToGrid w:val="0"/>
          <w:color w:val="000000"/>
          <w:sz w:val="22"/>
          <w:szCs w:val="22"/>
        </w:rPr>
        <w:t>delší než 15 dnů,</w:t>
      </w:r>
    </w:p>
    <w:p w14:paraId="68176758" w14:textId="77777777" w:rsidR="007C4F6B" w:rsidRPr="00FE0E4B"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FE0E4B">
        <w:rPr>
          <w:rFonts w:asciiTheme="minorHAnsi" w:hAnsiTheme="minorHAnsi" w:cstheme="minorHAnsi"/>
          <w:snapToGrid w:val="0"/>
          <w:color w:val="000000"/>
          <w:sz w:val="22"/>
          <w:szCs w:val="22"/>
        </w:rPr>
        <w:t>prodlení Objednatele s úhradou</w:t>
      </w:r>
      <w:r w:rsidRPr="00FE0E4B">
        <w:rPr>
          <w:rFonts w:asciiTheme="minorHAnsi" w:hAnsiTheme="minorHAnsi" w:cstheme="minorHAnsi"/>
          <w:color w:val="000000"/>
          <w:sz w:val="22"/>
          <w:szCs w:val="22"/>
        </w:rPr>
        <w:t xml:space="preserve"> dlužné částky delší než 60 dnů,</w:t>
      </w:r>
    </w:p>
    <w:p w14:paraId="64E48ECE" w14:textId="77777777" w:rsidR="007C4F6B" w:rsidRPr="00FE0E4B" w:rsidRDefault="007C4F6B" w:rsidP="000F2D64">
      <w:pPr>
        <w:numPr>
          <w:ilvl w:val="0"/>
          <w:numId w:val="2"/>
        </w:numPr>
        <w:tabs>
          <w:tab w:val="clear" w:pos="2520"/>
        </w:tabs>
        <w:spacing w:after="120"/>
        <w:ind w:left="851" w:hanging="284"/>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Zhotovitel postupuje při provádění díla způsobem, který zjevně neodpovídá dohodnutému rozsahu díla a sjednané lhůtě dokončení díla a jeho předání Objednateli.</w:t>
      </w:r>
    </w:p>
    <w:p w14:paraId="2F476DFF" w14:textId="77777777" w:rsidR="007C4F6B" w:rsidRPr="00FE0E4B" w:rsidRDefault="007C4F6B" w:rsidP="000F2D64">
      <w:pPr>
        <w:numPr>
          <w:ilvl w:val="1"/>
          <w:numId w:val="38"/>
        </w:numPr>
        <w:spacing w:after="120"/>
        <w:ind w:left="426" w:hanging="426"/>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Objednatel je dále oprávněn od této smlouvy odstoupit v těchto případech:</w:t>
      </w:r>
    </w:p>
    <w:p w14:paraId="62539E76" w14:textId="49CA1D88" w:rsidR="007C4F6B" w:rsidRPr="00FE0E4B" w:rsidRDefault="007C4F6B" w:rsidP="000F2D64">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bylo-li příslušným soudem rozhodnuto o tom, že Zhotovitel je v úpadku ve smyslu zákona č.</w:t>
      </w:r>
      <w:r w:rsidR="000C42B8" w:rsidRPr="00FE0E4B">
        <w:rPr>
          <w:rFonts w:asciiTheme="minorHAnsi" w:hAnsiTheme="minorHAnsi" w:cstheme="minorHAnsi"/>
          <w:color w:val="000000"/>
          <w:sz w:val="22"/>
          <w:szCs w:val="22"/>
        </w:rPr>
        <w:t> </w:t>
      </w:r>
      <w:r w:rsidRPr="00FE0E4B">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2E016BCA" w14:textId="77777777" w:rsidR="00BD42D7" w:rsidRPr="00FE0E4B" w:rsidRDefault="007C4F6B" w:rsidP="000F2D64">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bylo-li zahájeno insolvenční řízení na základě dlužnického návrhu Zhotovitele</w:t>
      </w:r>
      <w:r w:rsidR="00BD42D7" w:rsidRPr="00FE0E4B">
        <w:rPr>
          <w:rFonts w:asciiTheme="minorHAnsi" w:hAnsiTheme="minorHAnsi" w:cstheme="minorHAnsi"/>
          <w:color w:val="000000"/>
          <w:sz w:val="22"/>
          <w:szCs w:val="22"/>
        </w:rPr>
        <w:t>;</w:t>
      </w:r>
    </w:p>
    <w:p w14:paraId="38898827" w14:textId="77777777" w:rsidR="00F21C4A" w:rsidRPr="00FE0E4B" w:rsidRDefault="00BD42D7" w:rsidP="000F2D64">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FE0E4B">
        <w:rPr>
          <w:rFonts w:asciiTheme="minorHAnsi" w:hAnsiTheme="minorHAnsi" w:cstheme="minorHAnsi"/>
          <w:color w:val="000000"/>
          <w:sz w:val="22"/>
          <w:szCs w:val="22"/>
        </w:rPr>
        <w:t>ukáže-li se, že Zhotovitel byl v době uzavření této smlouvy obchodní společností podle § 4b zákona č. 159/2006 Sb., o střetu zájmů, ve znění pozdějších předpisů</w:t>
      </w:r>
      <w:r w:rsidR="00F21C4A" w:rsidRPr="00FE0E4B">
        <w:rPr>
          <w:rFonts w:asciiTheme="minorHAnsi" w:hAnsiTheme="minorHAnsi" w:cstheme="minorHAnsi"/>
          <w:color w:val="000000"/>
          <w:sz w:val="22"/>
          <w:szCs w:val="22"/>
        </w:rPr>
        <w:t>,</w:t>
      </w:r>
    </w:p>
    <w:p w14:paraId="3CF2F201" w14:textId="100C0529" w:rsidR="007C4F6B" w:rsidRPr="00DA18B0" w:rsidRDefault="00F21C4A" w:rsidP="000F2D64">
      <w:pPr>
        <w:numPr>
          <w:ilvl w:val="0"/>
          <w:numId w:val="8"/>
        </w:numPr>
        <w:tabs>
          <w:tab w:val="clear" w:pos="1545"/>
        </w:tabs>
        <w:spacing w:after="120"/>
        <w:ind w:left="851" w:hanging="284"/>
        <w:jc w:val="both"/>
        <w:rPr>
          <w:rFonts w:asciiTheme="minorHAnsi" w:hAnsiTheme="minorHAnsi" w:cstheme="minorHAnsi"/>
          <w:color w:val="000000"/>
          <w:sz w:val="22"/>
          <w:szCs w:val="22"/>
        </w:rPr>
      </w:pPr>
      <w:bookmarkStart w:id="57" w:name="_Hlk101518403"/>
      <w:r w:rsidRPr="00FE0E4B">
        <w:rPr>
          <w:rFonts w:asciiTheme="minorHAnsi" w:hAnsiTheme="minorHAnsi" w:cstheme="minorHAnsi"/>
          <w:color w:val="000000"/>
          <w:sz w:val="22"/>
          <w:szCs w:val="22"/>
        </w:rPr>
        <w:t>ukáže-li se, že Zhotovitel v době uzavření této smlouvy nebo v průběhu plnění této smlouvy nesplňuje podmínky dle Nařízení Rady</w:t>
      </w:r>
      <w:r w:rsidRPr="00DA18B0">
        <w:rPr>
          <w:rFonts w:asciiTheme="minorHAnsi" w:hAnsiTheme="minorHAnsi" w:cstheme="minorHAnsi"/>
          <w:color w:val="000000"/>
          <w:sz w:val="22"/>
          <w:szCs w:val="22"/>
        </w:rPr>
        <w:t xml:space="preserve"> (EU) 2022/576 ze dne 8. dubna 2022, kterým se mění nařízení (EU) č. 833/2014 o omezujících opatřeních vzhledem k činnostem Ruska destabilizujícím situaci na Ukrajině. </w:t>
      </w:r>
    </w:p>
    <w:bookmarkEnd w:id="57"/>
    <w:p w14:paraId="4F3AE1BC" w14:textId="77777777" w:rsidR="007C4F6B" w:rsidRPr="00DA18B0" w:rsidRDefault="007C4F6B" w:rsidP="000F2D64">
      <w:pPr>
        <w:numPr>
          <w:ilvl w:val="1"/>
          <w:numId w:val="38"/>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Odstoupení je účinné od dne doručení písemného oznámení druhé smluvní straně. </w:t>
      </w:r>
    </w:p>
    <w:p w14:paraId="20F2CD2E" w14:textId="68D19A2A" w:rsidR="007C4F6B" w:rsidRPr="00DA18B0" w:rsidRDefault="007C4F6B" w:rsidP="000F2D64">
      <w:pPr>
        <w:numPr>
          <w:ilvl w:val="1"/>
          <w:numId w:val="38"/>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Odstoupením od smlouvy není dotčeno právo oprávněné smluvní strany na zaplacení smluvní pokuty, úroků z prodlení ani na náhradu škody vzniklé porušením smlouvy, licenční</w:t>
      </w:r>
      <w:r w:rsidR="00C57589" w:rsidRPr="00DA18B0">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ujednání, ujednání definova</w:t>
      </w:r>
      <w:r w:rsidR="00C57589" w:rsidRPr="00DA18B0">
        <w:rPr>
          <w:rFonts w:asciiTheme="minorHAnsi" w:hAnsiTheme="minorHAnsi" w:cstheme="minorHAnsi"/>
          <w:color w:val="000000"/>
          <w:sz w:val="22"/>
          <w:szCs w:val="22"/>
        </w:rPr>
        <w:t>ných</w:t>
      </w:r>
      <w:r w:rsidRPr="00DA18B0">
        <w:rPr>
          <w:rFonts w:asciiTheme="minorHAnsi" w:hAnsiTheme="minorHAnsi" w:cstheme="minorHAnsi"/>
          <w:color w:val="000000"/>
          <w:sz w:val="22"/>
          <w:szCs w:val="22"/>
        </w:rPr>
        <w:t xml:space="preserve"> v </w:t>
      </w:r>
      <w:r w:rsidR="007A5E52"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_Ref65167340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AC4CC5">
        <w:rPr>
          <w:rFonts w:asciiTheme="minorHAnsi" w:hAnsiTheme="minorHAnsi" w:cstheme="minorHAnsi"/>
          <w:color w:val="000000"/>
          <w:sz w:val="22"/>
          <w:szCs w:val="22"/>
        </w:rPr>
        <w:t>XIV.7</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w:t>
      </w:r>
      <w:r w:rsidR="008C744C"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ani další</w:t>
      </w:r>
      <w:r w:rsidR="00C57589" w:rsidRPr="00DA18B0">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ujednání, která mají vzhledem ke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své povaze zavazovat smluvní strany i po odstoupení od smlouvy anebo která mají trvat dle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výslovného ujednání v jiných částech této smlouvy. Odstoupením od smlouvy není dotčena smluvní záruka za</w:t>
      </w:r>
      <w:r w:rsidR="00E23A1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jakost, která se uplatní v rozsahu stanoveném touto smlouvou na dosud provedenou část díla. Odstoupením od smlouvy není dotčena odpovědnost za vady, které existují na doposud zhotovené části díla ke dni odstoupení.</w:t>
      </w:r>
    </w:p>
    <w:p w14:paraId="1DB6160F" w14:textId="77777777" w:rsidR="007C4F6B" w:rsidRPr="00DA18B0" w:rsidRDefault="007C4F6B" w:rsidP="000F2D64">
      <w:pPr>
        <w:numPr>
          <w:ilvl w:val="1"/>
          <w:numId w:val="38"/>
        </w:numPr>
        <w:spacing w:after="120"/>
        <w:ind w:left="426" w:hanging="426"/>
        <w:jc w:val="both"/>
        <w:rPr>
          <w:rFonts w:asciiTheme="minorHAnsi" w:hAnsiTheme="minorHAnsi" w:cstheme="minorHAnsi"/>
          <w:color w:val="000000"/>
          <w:sz w:val="22"/>
          <w:szCs w:val="22"/>
        </w:rPr>
      </w:pPr>
      <w:bookmarkStart w:id="58" w:name="_Ref65167340"/>
      <w:r w:rsidRPr="00DA18B0">
        <w:rPr>
          <w:rFonts w:asciiTheme="minorHAnsi" w:hAnsiTheme="minorHAnsi" w:cstheme="minorHAnsi"/>
          <w:color w:val="000000"/>
          <w:sz w:val="22"/>
          <w:szCs w:val="22"/>
        </w:rPr>
        <w:t>Odstoupí-li některá ze stran od této smlouvy na základě ujednání z této smlouvy vyplývajících, případně na základě zákona, nestanoví-li tato smlouva jinak, pak povinnosti obou stran jsou následující:</w:t>
      </w:r>
      <w:bookmarkEnd w:id="58"/>
      <w:r w:rsidRPr="00DA18B0">
        <w:rPr>
          <w:rFonts w:asciiTheme="minorHAnsi" w:hAnsiTheme="minorHAnsi" w:cstheme="minorHAnsi"/>
          <w:color w:val="000000"/>
          <w:sz w:val="22"/>
          <w:szCs w:val="22"/>
        </w:rPr>
        <w:t xml:space="preserve"> </w:t>
      </w:r>
    </w:p>
    <w:p w14:paraId="6D7907B3" w14:textId="75F6402B" w:rsidR="007C4F6B" w:rsidRPr="00DA18B0" w:rsidRDefault="007C4F6B" w:rsidP="000F2D64">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lastRenderedPageBreak/>
        <w:t>Zhotovitel provede soupis všech provedených prací oceněný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w:t>
      </w:r>
    </w:p>
    <w:p w14:paraId="57295E74" w14:textId="7EB1E7F2" w:rsidR="007C4F6B" w:rsidRPr="00DA18B0" w:rsidRDefault="007C4F6B" w:rsidP="000F2D64">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vyúčtování všech provedených prací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 xml:space="preserve"> a vystaví závěrečnou fakturu;</w:t>
      </w:r>
    </w:p>
    <w:p w14:paraId="69196EDD" w14:textId="77777777" w:rsidR="007C4F6B" w:rsidRPr="00DA18B0" w:rsidRDefault="007C4F6B" w:rsidP="000F2D64">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p>
    <w:p w14:paraId="0FBF159D" w14:textId="63DEDC82" w:rsidR="007C4F6B" w:rsidRPr="00DA18B0" w:rsidRDefault="007C4F6B" w:rsidP="000F2D64">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Smluvní strana, která svým jednáním, zdržením nebo opomenutím zavdala příčinu pro</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odstoupení druhé smluvní strany od této smlouvy, je povinna uhradit této druhé smluvní straně náklady vzniklé z 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2 let.</w:t>
      </w:r>
    </w:p>
    <w:p w14:paraId="7BA858EB" w14:textId="5322C052" w:rsidR="007575D2" w:rsidRPr="00DA18B0" w:rsidRDefault="00A15209"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lang w:val="cs-CZ"/>
        </w:rPr>
        <w:t>Závěrečná</w:t>
      </w:r>
      <w:r w:rsidR="007575D2" w:rsidRPr="00DA18B0">
        <w:rPr>
          <w:rFonts w:asciiTheme="minorHAnsi" w:hAnsiTheme="minorHAnsi" w:cstheme="minorHAnsi"/>
          <w:sz w:val="22"/>
          <w:szCs w:val="22"/>
        </w:rPr>
        <w:t xml:space="preserve"> ujednání</w:t>
      </w:r>
    </w:p>
    <w:p w14:paraId="04681700" w14:textId="77777777" w:rsidR="00FD59F2" w:rsidRPr="00DA18B0" w:rsidRDefault="00AD009D" w:rsidP="000F2D64">
      <w:pPr>
        <w:numPr>
          <w:ilvl w:val="1"/>
          <w:numId w:val="3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M</w:t>
      </w:r>
      <w:r w:rsidR="00FD59F2" w:rsidRPr="00DA18B0">
        <w:rPr>
          <w:rFonts w:asciiTheme="minorHAnsi" w:hAnsiTheme="minorHAnsi" w:cstheme="minorHAnsi"/>
          <w:color w:val="000000"/>
          <w:sz w:val="22"/>
          <w:szCs w:val="22"/>
        </w:rPr>
        <w:t>ěnit nebo doplnit smlouvu mohou smluvní strany pouze formou písemných dodatků, které budou vzestupně číslovány, výslovně prohlášeny za dodatek této smlouvy a podepsány oprávněnými zástupci smluvních stran.</w:t>
      </w:r>
    </w:p>
    <w:p w14:paraId="6D552AEB" w14:textId="77777777" w:rsidR="00A15209" w:rsidRPr="00DA18B0" w:rsidRDefault="00A15209" w:rsidP="000F2D64">
      <w:pPr>
        <w:numPr>
          <w:ilvl w:val="1"/>
          <w:numId w:val="3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p w14:paraId="28471692" w14:textId="543A51B2" w:rsidR="00FD59F2" w:rsidRPr="00DA18B0" w:rsidRDefault="00CE2BBC"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Smlouva nabude platnosti dnem jejího podpisu oběma smluvními stranami a účinnosti dnem zveřejnění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registru smluv dle zákona č. 340/2015 Sb., o zvláštních podmínkách účinnosti některých smluv, uveřejňování těchto smluv a o registru smluv (zákon o registru smluv)</w:t>
      </w:r>
      <w:r w:rsidR="00482586" w:rsidRPr="00DA18B0">
        <w:rPr>
          <w:rFonts w:asciiTheme="minorHAnsi" w:hAnsiTheme="minorHAnsi" w:cstheme="minorHAnsi"/>
          <w:color w:val="000000"/>
          <w:sz w:val="22"/>
          <w:szCs w:val="22"/>
        </w:rPr>
        <w:t>, ve znění pozdějších předpisů</w:t>
      </w:r>
      <w:r w:rsidRPr="00DA18B0">
        <w:rPr>
          <w:rFonts w:asciiTheme="minorHAnsi" w:hAnsiTheme="minorHAnsi" w:cstheme="minorHAnsi"/>
          <w:color w:val="000000"/>
          <w:sz w:val="22"/>
          <w:szCs w:val="22"/>
        </w:rPr>
        <w:t>. Smluvní strany se dohodly, že tuto smlouvu zašle k</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uveřejnění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registru smluv</w:t>
      </w:r>
      <w:r w:rsidR="004C6069" w:rsidRPr="00DA18B0">
        <w:rPr>
          <w:rFonts w:asciiTheme="minorHAnsi" w:hAnsiTheme="minorHAnsi" w:cstheme="minorHAnsi"/>
          <w:color w:val="000000"/>
          <w:sz w:val="22"/>
          <w:szCs w:val="22"/>
        </w:rPr>
        <w:t xml:space="preserve"> </w:t>
      </w:r>
      <w:r w:rsidR="00D86408" w:rsidRPr="00DA18B0">
        <w:rPr>
          <w:rFonts w:asciiTheme="minorHAnsi" w:hAnsiTheme="minorHAnsi" w:cstheme="minorHAnsi"/>
          <w:color w:val="000000"/>
          <w:sz w:val="22"/>
          <w:szCs w:val="22"/>
        </w:rPr>
        <w:t>O</w:t>
      </w:r>
      <w:r w:rsidR="008A3E10" w:rsidRPr="00DA18B0">
        <w:rPr>
          <w:rFonts w:asciiTheme="minorHAnsi" w:hAnsiTheme="minorHAnsi" w:cstheme="minorHAnsi"/>
          <w:color w:val="000000"/>
          <w:sz w:val="22"/>
          <w:szCs w:val="22"/>
        </w:rPr>
        <w:t>bjednatel.</w:t>
      </w:r>
    </w:p>
    <w:p w14:paraId="52987F0A" w14:textId="77777777" w:rsidR="002041F2" w:rsidRPr="00DA18B0" w:rsidRDefault="002041F2" w:rsidP="000F2D64">
      <w:pPr>
        <w:numPr>
          <w:ilvl w:val="1"/>
          <w:numId w:val="39"/>
        </w:numPr>
        <w:spacing w:after="120"/>
        <w:ind w:left="426" w:hanging="426"/>
        <w:jc w:val="both"/>
        <w:rPr>
          <w:rFonts w:asciiTheme="minorHAnsi" w:hAnsiTheme="minorHAnsi" w:cstheme="minorHAnsi"/>
          <w:color w:val="000000"/>
          <w:sz w:val="22"/>
          <w:szCs w:val="22"/>
        </w:rPr>
      </w:pPr>
      <w:bookmarkStart w:id="59" w:name="_Hlk175123184"/>
      <w:r w:rsidRPr="00DA18B0">
        <w:rPr>
          <w:rFonts w:asciiTheme="minorHAnsi" w:hAnsiTheme="minorHAnsi" w:cstheme="minorHAnsi"/>
          <w:color w:val="000000"/>
          <w:sz w:val="22"/>
          <w:szCs w:val="22"/>
        </w:rPr>
        <w:t xml:space="preserve">V případě uzavření Smlouvy v listinné podobě je Smlouva vyhotovena ve dvou stejnopisech </w:t>
      </w:r>
      <w:r w:rsidRPr="00DA18B0">
        <w:rPr>
          <w:rFonts w:asciiTheme="minorHAnsi" w:hAnsiTheme="minorHAnsi" w:cstheme="minorHAnsi"/>
          <w:color w:val="000000"/>
          <w:sz w:val="22"/>
          <w:szCs w:val="22"/>
        </w:rPr>
        <w:br/>
        <w:t>s platností originálu podepsaných oprávněnými zástupci Smluvních stran, přičemž obě Smluvní strany obdrží po jednom vyhotovení.</w:t>
      </w:r>
    </w:p>
    <w:bookmarkEnd w:id="59"/>
    <w:p w14:paraId="2009A8DB" w14:textId="77777777" w:rsidR="00FD59F2" w:rsidRPr="00DA18B0" w:rsidRDefault="00BE2007"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FD59F2" w:rsidRPr="00DA18B0">
        <w:rPr>
          <w:rFonts w:asciiTheme="minorHAnsi" w:hAnsiTheme="minorHAnsi" w:cstheme="minorHAnsi"/>
          <w:color w:val="000000"/>
          <w:sz w:val="22"/>
          <w:szCs w:val="22"/>
        </w:rPr>
        <w:t xml:space="preserve"> nemůže bez souhlasu </w:t>
      </w:r>
      <w:r w:rsidRPr="00DA18B0">
        <w:rPr>
          <w:rFonts w:asciiTheme="minorHAnsi" w:hAnsiTheme="minorHAnsi" w:cstheme="minorHAnsi"/>
          <w:color w:val="000000"/>
          <w:sz w:val="22"/>
          <w:szCs w:val="22"/>
        </w:rPr>
        <w:t>Objednatel</w:t>
      </w:r>
      <w:r w:rsidR="00FD59F2" w:rsidRPr="00DA18B0">
        <w:rPr>
          <w:rFonts w:asciiTheme="minorHAnsi" w:hAnsiTheme="minorHAnsi" w:cstheme="minorHAnsi"/>
          <w:color w:val="000000"/>
          <w:sz w:val="22"/>
          <w:szCs w:val="22"/>
        </w:rPr>
        <w:t>e postoupit svá práva a povinnosti plynoucí ze smlouvy třetí osobě.</w:t>
      </w:r>
    </w:p>
    <w:p w14:paraId="2D9FA9E2" w14:textId="03F9878B" w:rsidR="0093239A" w:rsidRPr="00DA18B0" w:rsidRDefault="0093239A"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Žádné ustanovení smlouvy nesmí být vykládáno tak, aby omezovalo oprávnění Objednatele uvedená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zadávací dokumentaci </w:t>
      </w:r>
      <w:r w:rsidR="0040046A" w:rsidRPr="00DA18B0">
        <w:rPr>
          <w:rFonts w:asciiTheme="minorHAnsi" w:hAnsiTheme="minorHAnsi" w:cstheme="minorHAnsi"/>
          <w:color w:val="000000"/>
          <w:sz w:val="22"/>
          <w:szCs w:val="22"/>
        </w:rPr>
        <w:t>V</w:t>
      </w:r>
      <w:r w:rsidRPr="00DA18B0">
        <w:rPr>
          <w:rFonts w:asciiTheme="minorHAnsi" w:hAnsiTheme="minorHAnsi" w:cstheme="minorHAnsi"/>
          <w:color w:val="000000"/>
          <w:sz w:val="22"/>
          <w:szCs w:val="22"/>
        </w:rPr>
        <w:t>eřejné zakázky.</w:t>
      </w:r>
    </w:p>
    <w:p w14:paraId="61451226" w14:textId="77777777" w:rsidR="0093239A" w:rsidRPr="00DA18B0" w:rsidRDefault="0093239A"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podpisem smlouvy dohodly, že vylučují aplikaci ustanovení §</w:t>
      </w:r>
      <w:r w:rsidR="00D51B5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557 a § 1805 Občanského zákoníku.</w:t>
      </w:r>
    </w:p>
    <w:p w14:paraId="31D62DD9" w14:textId="77777777" w:rsidR="00147215" w:rsidRPr="00DA18B0" w:rsidRDefault="00147215"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Pro vyloučení pochybností Zhotovitel výslovně potvrzuje, že je podnikatelem, uzavírá smlouvu při svém podnikání, a na smlouvu se tudíž neuplatní ustanovení § 1793 Občanského zákoníku.</w:t>
      </w:r>
    </w:p>
    <w:p w14:paraId="00A9A2D8" w14:textId="23D9FB76" w:rsidR="00FD59F2" w:rsidRPr="00DA18B0" w:rsidRDefault="00BE2007"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Zhotovitel</w:t>
      </w:r>
      <w:r w:rsidR="00FD59F2" w:rsidRPr="00DA18B0">
        <w:rPr>
          <w:rFonts w:asciiTheme="minorHAnsi" w:hAnsiTheme="minorHAnsi" w:cstheme="minorHAnsi"/>
          <w:color w:val="000000"/>
          <w:sz w:val="22"/>
          <w:szCs w:val="22"/>
        </w:rPr>
        <w:t xml:space="preserve"> se uzavřením této smlouvy zavazuje, že on, ani osoba s</w:t>
      </w:r>
      <w:r w:rsidR="00A15209"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ním propojená ve smyslu §</w:t>
      </w:r>
      <w:r w:rsidR="000265C9" w:rsidRPr="00DA18B0">
        <w:rPr>
          <w:rFonts w:asciiTheme="minorHAnsi" w:hAnsiTheme="minorHAnsi" w:cstheme="minorHAnsi"/>
          <w:color w:val="000000"/>
          <w:sz w:val="22"/>
          <w:szCs w:val="22"/>
        </w:rPr>
        <w:t> </w:t>
      </w:r>
      <w:r w:rsidR="00DB604D" w:rsidRPr="00DA18B0">
        <w:rPr>
          <w:rFonts w:asciiTheme="minorHAnsi" w:hAnsiTheme="minorHAnsi" w:cstheme="minorHAnsi"/>
          <w:color w:val="000000"/>
          <w:sz w:val="22"/>
          <w:szCs w:val="22"/>
        </w:rPr>
        <w:t>74 a násl. zákona č. 90/2012 Sb., o obchodních společnostech a družstvech</w:t>
      </w:r>
      <w:r w:rsidR="00F865F8" w:rsidRPr="00DA18B0">
        <w:rPr>
          <w:rFonts w:asciiTheme="minorHAnsi" w:hAnsiTheme="minorHAnsi" w:cstheme="minorHAnsi"/>
          <w:color w:val="000000"/>
          <w:sz w:val="22"/>
          <w:szCs w:val="22"/>
        </w:rPr>
        <w:t xml:space="preserve"> </w:t>
      </w:r>
      <w:r w:rsidR="00DB604D" w:rsidRPr="00DA18B0">
        <w:rPr>
          <w:rFonts w:asciiTheme="minorHAnsi" w:hAnsiTheme="minorHAnsi" w:cstheme="minorHAnsi"/>
          <w:color w:val="000000"/>
          <w:sz w:val="22"/>
          <w:szCs w:val="22"/>
        </w:rPr>
        <w:t>(zákon o obchodních korporacích)</w:t>
      </w:r>
      <w:r w:rsidR="00482586" w:rsidRPr="00DA18B0">
        <w:rPr>
          <w:rFonts w:asciiTheme="minorHAnsi" w:hAnsiTheme="minorHAnsi" w:cstheme="minorHAnsi"/>
          <w:color w:val="000000"/>
          <w:sz w:val="22"/>
          <w:szCs w:val="22"/>
        </w:rPr>
        <w:t>, ve znění pozdějších předpisů</w:t>
      </w:r>
      <w:r w:rsidR="00DB604D" w:rsidRPr="00DA18B0">
        <w:rPr>
          <w:rFonts w:asciiTheme="minorHAnsi" w:hAnsiTheme="minorHAnsi" w:cstheme="minorHAnsi"/>
          <w:color w:val="000000"/>
          <w:sz w:val="22"/>
          <w:szCs w:val="22"/>
        </w:rPr>
        <w:t xml:space="preserve"> </w:t>
      </w:r>
      <w:r w:rsidR="00FD59F2" w:rsidRPr="00DA18B0">
        <w:rPr>
          <w:rFonts w:asciiTheme="minorHAnsi" w:hAnsiTheme="minorHAnsi" w:cstheme="minorHAnsi"/>
          <w:color w:val="000000"/>
          <w:sz w:val="22"/>
          <w:szCs w:val="22"/>
        </w:rPr>
        <w:t>nebude vykonávat činnost technického dozoru při</w:t>
      </w:r>
      <w:r w:rsidR="00E23A13"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realizaci díla.</w:t>
      </w:r>
      <w:r w:rsidR="00DB604D" w:rsidRPr="00DA18B0">
        <w:rPr>
          <w:rFonts w:asciiTheme="minorHAnsi" w:hAnsiTheme="minorHAnsi" w:cstheme="minorHAnsi"/>
          <w:color w:val="000000"/>
          <w:sz w:val="22"/>
          <w:szCs w:val="22"/>
        </w:rPr>
        <w:t xml:space="preserve"> </w:t>
      </w:r>
    </w:p>
    <w:p w14:paraId="423C3532" w14:textId="77777777" w:rsidR="00AA65D2" w:rsidRPr="00DA18B0" w:rsidRDefault="00AA65D2"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prohlašují, že údaje uvedené v této smlouvě nejsou předmětem obchodního tajemství.</w:t>
      </w:r>
    </w:p>
    <w:p w14:paraId="1AD1860C" w14:textId="77777777" w:rsidR="00AA65D2" w:rsidRPr="00DA18B0" w:rsidRDefault="00AA65D2"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prohlašují, že údaje uvedené v této smlouvě nejsou informacemi požívajícími ochrany důvěrnosti majetkových poměrů.</w:t>
      </w:r>
    </w:p>
    <w:p w14:paraId="06D8F71D" w14:textId="282EF71C" w:rsidR="00FD59F2" w:rsidRPr="00DA18B0" w:rsidRDefault="00FD59F2"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w:t>
      </w:r>
      <w:r w:rsidR="00E23A13"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a že vzájemná protiplnění, k</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nimž se strany touto smlouvou zavázaly, nejsou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hrubém nepoměru.</w:t>
      </w:r>
    </w:p>
    <w:p w14:paraId="2E58D1A7" w14:textId="1C3A82EC" w:rsidR="00FD59F2" w:rsidRPr="00DA18B0" w:rsidRDefault="00A35442"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w:t>
      </w:r>
      <w:r w:rsidR="00FD59F2" w:rsidRPr="00DA18B0">
        <w:rPr>
          <w:rFonts w:asciiTheme="minorHAnsi" w:hAnsiTheme="minorHAnsi" w:cstheme="minorHAnsi"/>
          <w:color w:val="000000"/>
          <w:sz w:val="22"/>
          <w:szCs w:val="22"/>
        </w:rPr>
        <w:t xml:space="preserve">oučástí smlouvy jsou tyto přílohy: </w:t>
      </w:r>
    </w:p>
    <w:p w14:paraId="206FB588" w14:textId="0319D427" w:rsidR="0081514F" w:rsidRPr="00DA18B0" w:rsidRDefault="0081514F" w:rsidP="000F2D64">
      <w:pPr>
        <w:pStyle w:val="Smlouva-slo"/>
        <w:widowControl/>
        <w:spacing w:before="0" w:after="120" w:line="240" w:lineRule="auto"/>
        <w:ind w:firstLine="426"/>
        <w:rPr>
          <w:rFonts w:asciiTheme="minorHAnsi" w:hAnsiTheme="minorHAnsi" w:cstheme="minorHAnsi"/>
          <w:bCs/>
          <w:color w:val="000000"/>
          <w:sz w:val="22"/>
          <w:szCs w:val="22"/>
        </w:rPr>
      </w:pPr>
      <w:r w:rsidRPr="00DA18B0">
        <w:rPr>
          <w:rFonts w:asciiTheme="minorHAnsi" w:hAnsiTheme="minorHAnsi" w:cstheme="minorHAnsi"/>
          <w:bCs/>
          <w:color w:val="000000"/>
          <w:sz w:val="22"/>
          <w:szCs w:val="22"/>
        </w:rPr>
        <w:t xml:space="preserve">Příloha č. 1: </w:t>
      </w:r>
      <w:r w:rsidR="00DE3F7B" w:rsidRPr="00DA18B0">
        <w:rPr>
          <w:rFonts w:asciiTheme="minorHAnsi" w:hAnsiTheme="minorHAnsi" w:cstheme="minorHAnsi"/>
          <w:bCs/>
          <w:color w:val="000000"/>
          <w:sz w:val="22"/>
          <w:szCs w:val="22"/>
        </w:rPr>
        <w:t>Položkový rozpočet</w:t>
      </w:r>
      <w:r w:rsidR="00216D6B" w:rsidRPr="00DA18B0">
        <w:rPr>
          <w:rFonts w:asciiTheme="minorHAnsi" w:hAnsiTheme="minorHAnsi" w:cstheme="minorHAnsi"/>
          <w:bCs/>
          <w:color w:val="000000"/>
          <w:sz w:val="22"/>
          <w:szCs w:val="22"/>
        </w:rPr>
        <w:tab/>
      </w:r>
      <w:r w:rsidR="00216D6B" w:rsidRPr="00DA18B0">
        <w:rPr>
          <w:rFonts w:asciiTheme="minorHAnsi" w:hAnsiTheme="minorHAnsi" w:cstheme="minorHAnsi"/>
          <w:bCs/>
          <w:color w:val="000000"/>
          <w:sz w:val="22"/>
          <w:szCs w:val="22"/>
        </w:rPr>
        <w:tab/>
      </w:r>
      <w:r w:rsidR="009B50F4" w:rsidRPr="00DA18B0">
        <w:rPr>
          <w:rFonts w:asciiTheme="minorHAnsi" w:hAnsiTheme="minorHAnsi" w:cstheme="minorHAnsi"/>
          <w:bCs/>
          <w:color w:val="000000"/>
          <w:sz w:val="22"/>
          <w:szCs w:val="22"/>
        </w:rPr>
        <w:tab/>
      </w:r>
    </w:p>
    <w:p w14:paraId="0F423D7D" w14:textId="56D6A236" w:rsidR="00786CF0" w:rsidRPr="00DA18B0" w:rsidRDefault="009F5BD6" w:rsidP="000F2D64">
      <w:pPr>
        <w:pStyle w:val="Smlouva-slo"/>
        <w:widowControl/>
        <w:spacing w:before="0" w:after="120" w:line="240" w:lineRule="auto"/>
        <w:ind w:firstLine="426"/>
        <w:rPr>
          <w:rFonts w:asciiTheme="minorHAnsi" w:hAnsiTheme="minorHAnsi" w:cstheme="minorHAnsi"/>
          <w:bCs/>
          <w:color w:val="000000"/>
          <w:sz w:val="22"/>
          <w:szCs w:val="22"/>
        </w:rPr>
      </w:pPr>
      <w:r w:rsidRPr="00DA18B0">
        <w:rPr>
          <w:rFonts w:asciiTheme="minorHAnsi" w:hAnsiTheme="minorHAnsi" w:cstheme="minorHAnsi"/>
          <w:bCs/>
          <w:color w:val="000000"/>
          <w:sz w:val="22"/>
          <w:szCs w:val="22"/>
        </w:rPr>
        <w:t xml:space="preserve">Příloha č. </w:t>
      </w:r>
      <w:r w:rsidR="00837476">
        <w:rPr>
          <w:rFonts w:asciiTheme="minorHAnsi" w:hAnsiTheme="minorHAnsi" w:cstheme="minorHAnsi"/>
          <w:bCs/>
          <w:color w:val="000000"/>
          <w:sz w:val="22"/>
          <w:szCs w:val="22"/>
        </w:rPr>
        <w:t>2</w:t>
      </w:r>
      <w:r w:rsidRPr="00DA18B0">
        <w:rPr>
          <w:rFonts w:asciiTheme="minorHAnsi" w:hAnsiTheme="minorHAnsi" w:cstheme="minorHAnsi"/>
          <w:bCs/>
          <w:color w:val="000000"/>
          <w:sz w:val="22"/>
          <w:szCs w:val="22"/>
        </w:rPr>
        <w:t>: Seznam poddodavatelů</w:t>
      </w:r>
      <w:r w:rsidRPr="00DA18B0">
        <w:rPr>
          <w:rFonts w:asciiTheme="minorHAnsi" w:hAnsiTheme="minorHAnsi" w:cstheme="minorHAnsi"/>
          <w:bCs/>
          <w:color w:val="000000"/>
          <w:sz w:val="22"/>
          <w:szCs w:val="22"/>
        </w:rPr>
        <w:tab/>
      </w:r>
      <w:r w:rsidRPr="00DA18B0">
        <w:rPr>
          <w:rFonts w:asciiTheme="minorHAnsi" w:hAnsiTheme="minorHAnsi" w:cstheme="minorHAnsi"/>
          <w:bCs/>
          <w:color w:val="000000"/>
          <w:sz w:val="22"/>
          <w:szCs w:val="22"/>
        </w:rPr>
        <w:tab/>
      </w:r>
    </w:p>
    <w:p w14:paraId="1C1D0A77" w14:textId="77777777" w:rsidR="000265C9" w:rsidRPr="00DA18B0" w:rsidRDefault="000265C9" w:rsidP="000F2D64">
      <w:pPr>
        <w:pStyle w:val="Smlouva-slo"/>
        <w:widowControl/>
        <w:spacing w:before="0" w:after="120" w:line="240" w:lineRule="auto"/>
        <w:ind w:firstLine="426"/>
        <w:rPr>
          <w:rFonts w:asciiTheme="minorHAnsi" w:hAnsiTheme="minorHAnsi" w:cstheme="minorHAnsi"/>
          <w:bCs/>
          <w:color w:val="000000"/>
          <w:sz w:val="22"/>
          <w:szCs w:val="22"/>
        </w:rPr>
      </w:pPr>
    </w:p>
    <w:tbl>
      <w:tblPr>
        <w:tblW w:w="0" w:type="auto"/>
        <w:tblLook w:val="01E0" w:firstRow="1" w:lastRow="1" w:firstColumn="1" w:lastColumn="1" w:noHBand="0" w:noVBand="0"/>
      </w:tblPr>
      <w:tblGrid>
        <w:gridCol w:w="4531"/>
        <w:gridCol w:w="4531"/>
      </w:tblGrid>
      <w:tr w:rsidR="00E1729D" w:rsidRPr="00DA18B0" w14:paraId="2D221CF4" w14:textId="77777777" w:rsidTr="00E1729D">
        <w:trPr>
          <w:trHeight w:val="971"/>
        </w:trPr>
        <w:tc>
          <w:tcPr>
            <w:tcW w:w="4531" w:type="dxa"/>
          </w:tcPr>
          <w:p w14:paraId="7B3D9064" w14:textId="77777777" w:rsidR="00E1729D" w:rsidRPr="00DA18B0" w:rsidRDefault="00E1729D" w:rsidP="009861AA">
            <w:pPr>
              <w:spacing w:after="120"/>
              <w:rPr>
                <w:rFonts w:asciiTheme="minorHAnsi" w:hAnsiTheme="minorHAnsi" w:cstheme="minorHAnsi"/>
                <w:snapToGrid w:val="0"/>
                <w:color w:val="000000"/>
                <w:sz w:val="22"/>
                <w:szCs w:val="22"/>
              </w:rPr>
            </w:pPr>
          </w:p>
          <w:p w14:paraId="7B075B47" w14:textId="4469CE6E" w:rsidR="00E1729D" w:rsidRPr="00DA18B0" w:rsidRDefault="00E1729D" w:rsidP="009861AA">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w:t>
            </w:r>
            <w:r w:rsidR="005A4F93">
              <w:rPr>
                <w:rFonts w:asciiTheme="minorHAnsi" w:hAnsiTheme="minorHAnsi" w:cstheme="minorHAnsi"/>
                <w:snapToGrid w:val="0"/>
                <w:color w:val="000000"/>
                <w:sz w:val="22"/>
                <w:szCs w:val="22"/>
              </w:rPr>
              <w:t xml:space="preserve"> Brně dne </w:t>
            </w:r>
            <w:r w:rsidR="005A4F93" w:rsidRPr="005A4F93">
              <w:rPr>
                <w:rFonts w:asciiTheme="minorHAnsi" w:hAnsiTheme="minorHAnsi" w:cstheme="minorHAnsi"/>
                <w:i/>
                <w:iCs/>
                <w:snapToGrid w:val="0"/>
                <w:color w:val="000000"/>
                <w:sz w:val="22"/>
                <w:szCs w:val="22"/>
              </w:rPr>
              <w:t>(dle el. podpisu)</w:t>
            </w:r>
          </w:p>
          <w:p w14:paraId="5DD75613" w14:textId="77777777" w:rsidR="00E1729D" w:rsidRPr="00DA18B0" w:rsidRDefault="00E1729D" w:rsidP="009861AA">
            <w:pPr>
              <w:spacing w:after="120"/>
              <w:rPr>
                <w:rFonts w:asciiTheme="minorHAnsi" w:hAnsiTheme="minorHAnsi" w:cstheme="minorHAnsi"/>
                <w:snapToGrid w:val="0"/>
                <w:color w:val="000000"/>
                <w:sz w:val="22"/>
                <w:szCs w:val="22"/>
              </w:rPr>
            </w:pPr>
          </w:p>
          <w:p w14:paraId="015256E8" w14:textId="73E2CF28" w:rsidR="00E1729D" w:rsidRPr="00DA18B0" w:rsidRDefault="00E1729D" w:rsidP="009861AA">
            <w:pPr>
              <w:spacing w:after="120"/>
              <w:rPr>
                <w:rFonts w:asciiTheme="minorHAnsi" w:hAnsiTheme="minorHAnsi" w:cstheme="minorHAnsi"/>
                <w:snapToGrid w:val="0"/>
                <w:color w:val="000000"/>
                <w:sz w:val="22"/>
                <w:szCs w:val="22"/>
              </w:rPr>
            </w:pPr>
          </w:p>
        </w:tc>
        <w:tc>
          <w:tcPr>
            <w:tcW w:w="4531" w:type="dxa"/>
          </w:tcPr>
          <w:p w14:paraId="5F0C4196" w14:textId="77777777" w:rsidR="009861AA" w:rsidRDefault="009861AA" w:rsidP="009861AA">
            <w:pPr>
              <w:spacing w:after="120"/>
              <w:rPr>
                <w:rFonts w:asciiTheme="minorHAnsi" w:hAnsiTheme="minorHAnsi" w:cstheme="minorHAnsi"/>
                <w:snapToGrid w:val="0"/>
                <w:color w:val="000000"/>
                <w:sz w:val="22"/>
                <w:szCs w:val="22"/>
              </w:rPr>
            </w:pPr>
          </w:p>
          <w:p w14:paraId="52D27F4F" w14:textId="669E3962" w:rsidR="005A4F93" w:rsidRPr="00DA18B0" w:rsidRDefault="005A4F93" w:rsidP="009861AA">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w:t>
            </w:r>
            <w:r>
              <w:rPr>
                <w:rFonts w:asciiTheme="minorHAnsi" w:hAnsiTheme="minorHAnsi" w:cstheme="minorHAnsi"/>
                <w:snapToGrid w:val="0"/>
                <w:color w:val="000000"/>
                <w:sz w:val="22"/>
                <w:szCs w:val="22"/>
              </w:rPr>
              <w:t xml:space="preserve"> Rajhradicích dne </w:t>
            </w:r>
            <w:r w:rsidRPr="005A4F93">
              <w:rPr>
                <w:rFonts w:asciiTheme="minorHAnsi" w:hAnsiTheme="minorHAnsi" w:cstheme="minorHAnsi"/>
                <w:i/>
                <w:iCs/>
                <w:snapToGrid w:val="0"/>
                <w:color w:val="000000"/>
                <w:sz w:val="22"/>
                <w:szCs w:val="22"/>
              </w:rPr>
              <w:t>(dle el. podpisu)</w:t>
            </w:r>
          </w:p>
          <w:p w14:paraId="70233100" w14:textId="77777777" w:rsidR="00E1729D" w:rsidRPr="00DA18B0" w:rsidRDefault="00E1729D" w:rsidP="009861AA">
            <w:pPr>
              <w:spacing w:after="120"/>
              <w:rPr>
                <w:rFonts w:asciiTheme="minorHAnsi" w:hAnsiTheme="minorHAnsi" w:cstheme="minorHAnsi"/>
                <w:snapToGrid w:val="0"/>
                <w:color w:val="000000"/>
                <w:sz w:val="22"/>
                <w:szCs w:val="22"/>
              </w:rPr>
            </w:pPr>
          </w:p>
          <w:p w14:paraId="65BA0A18" w14:textId="4AD51B7A" w:rsidR="00E1729D" w:rsidRPr="00DA18B0" w:rsidRDefault="00E1729D" w:rsidP="009861AA">
            <w:pPr>
              <w:spacing w:after="120"/>
              <w:rPr>
                <w:rFonts w:asciiTheme="minorHAnsi" w:hAnsiTheme="minorHAnsi" w:cstheme="minorHAnsi"/>
                <w:snapToGrid w:val="0"/>
                <w:color w:val="000000"/>
                <w:sz w:val="22"/>
                <w:szCs w:val="22"/>
              </w:rPr>
            </w:pPr>
          </w:p>
        </w:tc>
      </w:tr>
      <w:tr w:rsidR="00E1729D" w:rsidRPr="00DA18B0" w14:paraId="2024B1BA" w14:textId="77777777" w:rsidTr="00E1729D">
        <w:trPr>
          <w:trHeight w:val="970"/>
        </w:trPr>
        <w:tc>
          <w:tcPr>
            <w:tcW w:w="4531" w:type="dxa"/>
          </w:tcPr>
          <w:p w14:paraId="204254D1" w14:textId="77777777" w:rsidR="00E1729D" w:rsidRPr="00DA18B0" w:rsidRDefault="00E1729D" w:rsidP="009861AA">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618C46C4" w14:textId="387C16AE" w:rsidR="00E1729D" w:rsidRPr="00DA18B0" w:rsidRDefault="00E1729D" w:rsidP="009861AA">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Objednatel</w:t>
            </w:r>
          </w:p>
        </w:tc>
        <w:tc>
          <w:tcPr>
            <w:tcW w:w="4531" w:type="dxa"/>
          </w:tcPr>
          <w:p w14:paraId="5160E7D2" w14:textId="77777777" w:rsidR="00E1729D" w:rsidRPr="00DA18B0" w:rsidRDefault="00E1729D" w:rsidP="009861AA">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5D83B0DB" w14:textId="0B7ED254" w:rsidR="00E1729D" w:rsidRPr="00DA18B0" w:rsidRDefault="00E1729D" w:rsidP="009861AA">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w:t>
            </w:r>
          </w:p>
        </w:tc>
      </w:tr>
      <w:tr w:rsidR="003F0005" w:rsidRPr="00DA18B0" w14:paraId="664A3C84" w14:textId="77777777" w:rsidTr="00E1729D">
        <w:tc>
          <w:tcPr>
            <w:tcW w:w="4531" w:type="dxa"/>
          </w:tcPr>
          <w:p w14:paraId="25328590" w14:textId="77777777" w:rsidR="003F0005" w:rsidRDefault="00025EB4" w:rsidP="009861AA">
            <w:pPr>
              <w:spacing w:after="120"/>
              <w:rPr>
                <w:rFonts w:asciiTheme="minorHAnsi" w:hAnsiTheme="minorHAnsi" w:cstheme="minorHAnsi"/>
                <w:b/>
                <w:sz w:val="22"/>
                <w:szCs w:val="22"/>
              </w:rPr>
            </w:pPr>
            <w:r>
              <w:rPr>
                <w:rFonts w:asciiTheme="minorHAnsi" w:hAnsiTheme="minorHAnsi" w:cstheme="minorHAnsi"/>
                <w:b/>
                <w:bCs/>
                <w:sz w:val="22"/>
                <w:szCs w:val="22"/>
              </w:rPr>
              <w:t xml:space="preserve">Střední škola </w:t>
            </w:r>
            <w:r w:rsidRPr="008F474D">
              <w:rPr>
                <w:rFonts w:asciiTheme="minorHAnsi" w:hAnsiTheme="minorHAnsi" w:cstheme="minorHAnsi"/>
                <w:b/>
                <w:sz w:val="22"/>
                <w:szCs w:val="22"/>
              </w:rPr>
              <w:t>F. D. Roosevelta Brno</w:t>
            </w:r>
            <w:r w:rsidR="00A35442" w:rsidRPr="00DA18B0">
              <w:rPr>
                <w:rFonts w:asciiTheme="minorHAnsi" w:hAnsiTheme="minorHAnsi" w:cstheme="minorHAnsi"/>
                <w:b/>
                <w:sz w:val="22"/>
                <w:szCs w:val="22"/>
              </w:rPr>
              <w:t>, příspěvková organizace</w:t>
            </w:r>
          </w:p>
          <w:p w14:paraId="2D0795C6" w14:textId="279EECD7" w:rsidR="0058540A" w:rsidRPr="00DA18B0" w:rsidRDefault="0058540A" w:rsidP="009861AA">
            <w:pPr>
              <w:spacing w:after="120"/>
              <w:rPr>
                <w:rFonts w:asciiTheme="minorHAnsi" w:hAnsiTheme="minorHAnsi" w:cstheme="minorHAnsi"/>
                <w:snapToGrid w:val="0"/>
                <w:color w:val="000000"/>
                <w:sz w:val="22"/>
                <w:szCs w:val="22"/>
              </w:rPr>
            </w:pPr>
            <w:r w:rsidRPr="008F474D">
              <w:rPr>
                <w:rFonts w:asciiTheme="minorHAnsi" w:hAnsiTheme="minorHAnsi" w:cstheme="minorHAnsi"/>
                <w:color w:val="000000"/>
                <w:sz w:val="22"/>
                <w:szCs w:val="22"/>
              </w:rPr>
              <w:t>Ing. Miroslav</w:t>
            </w:r>
            <w:r>
              <w:rPr>
                <w:rFonts w:asciiTheme="minorHAnsi" w:hAnsiTheme="minorHAnsi" w:cstheme="minorHAnsi"/>
                <w:color w:val="000000"/>
                <w:sz w:val="22"/>
                <w:szCs w:val="22"/>
              </w:rPr>
              <w:t>a</w:t>
            </w:r>
            <w:r w:rsidRPr="008F474D">
              <w:rPr>
                <w:rFonts w:asciiTheme="minorHAnsi" w:hAnsiTheme="minorHAnsi" w:cstheme="minorHAnsi"/>
                <w:color w:val="000000"/>
                <w:sz w:val="22"/>
                <w:szCs w:val="22"/>
              </w:rPr>
              <w:t xml:space="preserve"> Zahradník</w:t>
            </w:r>
            <w:r>
              <w:rPr>
                <w:rFonts w:asciiTheme="minorHAnsi" w:hAnsiTheme="minorHAnsi" w:cstheme="minorHAnsi"/>
                <w:color w:val="000000"/>
                <w:sz w:val="22"/>
                <w:szCs w:val="22"/>
              </w:rPr>
              <w:t>ová</w:t>
            </w:r>
            <w:r w:rsidRPr="008F474D">
              <w:rPr>
                <w:rFonts w:asciiTheme="minorHAnsi" w:hAnsiTheme="minorHAnsi" w:cstheme="minorHAnsi"/>
                <w:sz w:val="22"/>
                <w:szCs w:val="22"/>
              </w:rPr>
              <w:t>, ředitel</w:t>
            </w:r>
            <w:r>
              <w:rPr>
                <w:rFonts w:asciiTheme="minorHAnsi" w:hAnsiTheme="minorHAnsi" w:cstheme="minorHAnsi"/>
                <w:sz w:val="22"/>
                <w:szCs w:val="22"/>
              </w:rPr>
              <w:t>ka</w:t>
            </w:r>
          </w:p>
        </w:tc>
        <w:tc>
          <w:tcPr>
            <w:tcW w:w="4531" w:type="dxa"/>
          </w:tcPr>
          <w:p w14:paraId="3469D37B" w14:textId="77777777" w:rsidR="003F0005" w:rsidRDefault="005A4F93" w:rsidP="009861AA">
            <w:pPr>
              <w:spacing w:after="120"/>
              <w:rPr>
                <w:rFonts w:asciiTheme="minorHAnsi" w:eastAsia="Calibri" w:hAnsiTheme="minorHAnsi" w:cstheme="minorHAnsi"/>
                <w:b/>
                <w:bCs/>
                <w:color w:val="000000"/>
                <w:sz w:val="22"/>
                <w:szCs w:val="22"/>
              </w:rPr>
            </w:pPr>
            <w:r w:rsidRPr="009861AA">
              <w:rPr>
                <w:rFonts w:asciiTheme="minorHAnsi" w:eastAsia="Calibri" w:hAnsiTheme="minorHAnsi" w:cstheme="minorHAnsi"/>
                <w:b/>
                <w:bCs/>
                <w:color w:val="000000"/>
                <w:sz w:val="22"/>
                <w:szCs w:val="22"/>
              </w:rPr>
              <w:t xml:space="preserve">HV stavby a práce </w:t>
            </w:r>
            <w:r w:rsidR="009861AA" w:rsidRPr="009861AA">
              <w:rPr>
                <w:rFonts w:asciiTheme="minorHAnsi" w:eastAsia="Calibri" w:hAnsiTheme="minorHAnsi" w:cstheme="minorHAnsi"/>
                <w:b/>
                <w:bCs/>
                <w:color w:val="000000"/>
                <w:sz w:val="22"/>
                <w:szCs w:val="22"/>
              </w:rPr>
              <w:t>s.r.o.</w:t>
            </w:r>
          </w:p>
          <w:p w14:paraId="17099949" w14:textId="5013D75D" w:rsidR="0058540A" w:rsidRPr="0058540A" w:rsidRDefault="0058540A" w:rsidP="009861AA">
            <w:pPr>
              <w:spacing w:after="120"/>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br/>
            </w:r>
            <w:r w:rsidRPr="0058540A">
              <w:rPr>
                <w:rFonts w:asciiTheme="minorHAnsi" w:hAnsiTheme="minorHAnsi" w:cstheme="minorHAnsi"/>
                <w:snapToGrid w:val="0"/>
                <w:color w:val="000000"/>
                <w:sz w:val="22"/>
                <w:szCs w:val="22"/>
              </w:rPr>
              <w:t>Volodym</w:t>
            </w:r>
            <w:r>
              <w:rPr>
                <w:rFonts w:asciiTheme="minorHAnsi" w:hAnsiTheme="minorHAnsi" w:cstheme="minorHAnsi"/>
                <w:snapToGrid w:val="0"/>
                <w:color w:val="000000"/>
                <w:sz w:val="22"/>
                <w:szCs w:val="22"/>
              </w:rPr>
              <w:t>y</w:t>
            </w:r>
            <w:r w:rsidRPr="0058540A">
              <w:rPr>
                <w:rFonts w:asciiTheme="minorHAnsi" w:hAnsiTheme="minorHAnsi" w:cstheme="minorHAnsi"/>
                <w:snapToGrid w:val="0"/>
                <w:color w:val="000000"/>
                <w:sz w:val="22"/>
                <w:szCs w:val="22"/>
              </w:rPr>
              <w:t>r Holinka, jednatel</w:t>
            </w:r>
          </w:p>
        </w:tc>
      </w:tr>
    </w:tbl>
    <w:p w14:paraId="23109780" w14:textId="77777777" w:rsidR="002125EE" w:rsidRPr="00DA18B0" w:rsidRDefault="002125EE" w:rsidP="000F2D64">
      <w:pPr>
        <w:spacing w:after="120"/>
        <w:rPr>
          <w:rFonts w:asciiTheme="minorHAnsi" w:hAnsiTheme="minorHAnsi" w:cstheme="minorHAnsi"/>
          <w:b/>
          <w:color w:val="000000"/>
          <w:sz w:val="22"/>
          <w:szCs w:val="22"/>
        </w:rPr>
      </w:pPr>
      <w:r w:rsidRPr="00DA18B0">
        <w:rPr>
          <w:rFonts w:asciiTheme="minorHAnsi" w:hAnsiTheme="minorHAnsi" w:cstheme="minorHAnsi"/>
          <w:b/>
          <w:color w:val="000000"/>
          <w:sz w:val="22"/>
          <w:szCs w:val="22"/>
        </w:rPr>
        <w:br w:type="page"/>
      </w:r>
    </w:p>
    <w:p w14:paraId="38229FE9" w14:textId="77777777" w:rsidR="002915E9" w:rsidRDefault="002915E9" w:rsidP="000F2D64">
      <w:pPr>
        <w:spacing w:after="120"/>
        <w:rPr>
          <w:rFonts w:asciiTheme="minorHAnsi" w:hAnsiTheme="minorHAnsi" w:cstheme="minorHAnsi"/>
          <w:color w:val="000000"/>
          <w:sz w:val="22"/>
          <w:szCs w:val="22"/>
        </w:rPr>
        <w:sectPr w:rsidR="002915E9" w:rsidSect="00FD222A">
          <w:headerReference w:type="default" r:id="rId11"/>
          <w:footerReference w:type="default" r:id="rId12"/>
          <w:footerReference w:type="first" r:id="rId13"/>
          <w:pgSz w:w="11906" w:h="16838"/>
          <w:pgMar w:top="1417" w:right="1417" w:bottom="1417" w:left="1417" w:header="708" w:footer="708" w:gutter="0"/>
          <w:cols w:space="708"/>
          <w:titlePg/>
          <w:docGrid w:linePitch="360"/>
        </w:sectPr>
      </w:pPr>
    </w:p>
    <w:p w14:paraId="1D93DE85" w14:textId="33DDEBDA" w:rsidR="002125EE" w:rsidRPr="00DA18B0" w:rsidRDefault="002125EE" w:rsidP="000F2D64">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1 Smlouvy o </w:t>
      </w:r>
      <w:r w:rsidR="00081075" w:rsidRPr="00DA18B0">
        <w:rPr>
          <w:rFonts w:asciiTheme="minorHAnsi" w:hAnsiTheme="minorHAnsi" w:cstheme="minorHAnsi"/>
          <w:color w:val="000000"/>
          <w:sz w:val="22"/>
          <w:szCs w:val="22"/>
        </w:rPr>
        <w:t>dílo</w:t>
      </w:r>
    </w:p>
    <w:p w14:paraId="4CCC519B" w14:textId="70AD3E09" w:rsidR="002125EE" w:rsidRPr="00DA18B0" w:rsidRDefault="002041F2" w:rsidP="000F2D64">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POLOŽKOVÝ ROZPOČET</w:t>
      </w:r>
    </w:p>
    <w:p w14:paraId="218D4FB5" w14:textId="77777777" w:rsidR="0067400F" w:rsidRDefault="0067400F" w:rsidP="000F2D64">
      <w:pPr>
        <w:spacing w:after="120"/>
        <w:rPr>
          <w:rFonts w:asciiTheme="minorHAnsi" w:hAnsiTheme="minorHAnsi" w:cstheme="minorHAnsi"/>
          <w:b/>
          <w:color w:val="000000"/>
          <w:sz w:val="22"/>
          <w:szCs w:val="22"/>
        </w:rPr>
      </w:pPr>
      <w:r w:rsidRPr="0067400F">
        <w:rPr>
          <w:noProof/>
        </w:rPr>
        <w:drawing>
          <wp:inline distT="0" distB="0" distL="0" distR="0" wp14:anchorId="48F257CC" wp14:editId="1220FAA5">
            <wp:extent cx="8892540" cy="2690495"/>
            <wp:effectExtent l="0" t="0" r="3810" b="0"/>
            <wp:docPr id="177034142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2540" cy="2690495"/>
                    </a:xfrm>
                    <a:prstGeom prst="rect">
                      <a:avLst/>
                    </a:prstGeom>
                    <a:noFill/>
                    <a:ln>
                      <a:noFill/>
                    </a:ln>
                  </pic:spPr>
                </pic:pic>
              </a:graphicData>
            </a:graphic>
          </wp:inline>
        </w:drawing>
      </w:r>
    </w:p>
    <w:p w14:paraId="00FC9664" w14:textId="77777777" w:rsidR="0067400F" w:rsidRDefault="0067400F" w:rsidP="000F2D64">
      <w:pPr>
        <w:spacing w:after="120"/>
        <w:rPr>
          <w:rFonts w:asciiTheme="minorHAnsi" w:hAnsiTheme="minorHAnsi" w:cstheme="minorHAnsi"/>
          <w:b/>
          <w:color w:val="000000"/>
          <w:sz w:val="22"/>
          <w:szCs w:val="22"/>
        </w:rPr>
      </w:pPr>
    </w:p>
    <w:tbl>
      <w:tblPr>
        <w:tblW w:w="14005" w:type="dxa"/>
        <w:jc w:val="center"/>
        <w:tblCellMar>
          <w:left w:w="70" w:type="dxa"/>
          <w:right w:w="70" w:type="dxa"/>
        </w:tblCellMar>
        <w:tblLook w:val="04A0" w:firstRow="1" w:lastRow="0" w:firstColumn="1" w:lastColumn="0" w:noHBand="0" w:noVBand="1"/>
      </w:tblPr>
      <w:tblGrid>
        <w:gridCol w:w="528"/>
        <w:gridCol w:w="1703"/>
        <w:gridCol w:w="6560"/>
        <w:gridCol w:w="512"/>
        <w:gridCol w:w="1162"/>
        <w:gridCol w:w="1255"/>
        <w:gridCol w:w="1440"/>
        <w:gridCol w:w="960"/>
      </w:tblGrid>
      <w:tr w:rsidR="0067400F" w14:paraId="4FCA6B6A" w14:textId="77777777" w:rsidTr="0067400F">
        <w:trPr>
          <w:trHeight w:val="315"/>
          <w:jc w:val="center"/>
        </w:trPr>
        <w:tc>
          <w:tcPr>
            <w:tcW w:w="13160" w:type="dxa"/>
            <w:gridSpan w:val="7"/>
            <w:tcBorders>
              <w:top w:val="nil"/>
              <w:left w:val="nil"/>
              <w:bottom w:val="nil"/>
              <w:right w:val="nil"/>
            </w:tcBorders>
            <w:shd w:val="clear" w:color="auto" w:fill="auto"/>
            <w:noWrap/>
            <w:vAlign w:val="bottom"/>
            <w:hideMark/>
          </w:tcPr>
          <w:p w14:paraId="550B4928" w14:textId="77777777" w:rsidR="0067400F" w:rsidRDefault="0067400F">
            <w:pPr>
              <w:jc w:val="center"/>
              <w:rPr>
                <w:rFonts w:ascii="Arial" w:hAnsi="Arial" w:cs="Arial"/>
                <w:b/>
                <w:bCs/>
                <w:sz w:val="18"/>
                <w:szCs w:val="18"/>
              </w:rPr>
            </w:pPr>
            <w:r>
              <w:rPr>
                <w:rFonts w:ascii="Arial" w:hAnsi="Arial" w:cs="Arial"/>
                <w:b/>
                <w:bCs/>
                <w:sz w:val="18"/>
                <w:szCs w:val="18"/>
              </w:rPr>
              <w:t xml:space="preserve">Položkový rozpočet </w:t>
            </w:r>
          </w:p>
        </w:tc>
        <w:tc>
          <w:tcPr>
            <w:tcW w:w="960" w:type="dxa"/>
            <w:tcBorders>
              <w:top w:val="nil"/>
              <w:left w:val="nil"/>
              <w:bottom w:val="nil"/>
              <w:right w:val="nil"/>
            </w:tcBorders>
            <w:shd w:val="clear" w:color="auto" w:fill="auto"/>
            <w:noWrap/>
            <w:vAlign w:val="bottom"/>
            <w:hideMark/>
          </w:tcPr>
          <w:p w14:paraId="2D026431" w14:textId="77777777" w:rsidR="0067400F" w:rsidRDefault="0067400F">
            <w:pPr>
              <w:jc w:val="center"/>
              <w:rPr>
                <w:rFonts w:ascii="Arial" w:hAnsi="Arial" w:cs="Arial"/>
                <w:b/>
                <w:bCs/>
                <w:sz w:val="18"/>
                <w:szCs w:val="18"/>
              </w:rPr>
            </w:pPr>
          </w:p>
        </w:tc>
      </w:tr>
      <w:tr w:rsidR="0067400F" w14:paraId="73A6A4A7" w14:textId="77777777" w:rsidTr="0067400F">
        <w:trPr>
          <w:trHeight w:val="499"/>
          <w:jc w:val="center"/>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7A384" w14:textId="77777777" w:rsidR="0067400F" w:rsidRDefault="0067400F">
            <w:pPr>
              <w:rPr>
                <w:rFonts w:ascii="Arial" w:hAnsi="Arial" w:cs="Arial"/>
                <w:sz w:val="18"/>
                <w:szCs w:val="18"/>
              </w:rPr>
            </w:pPr>
            <w:r>
              <w:rPr>
                <w:rFonts w:ascii="Arial" w:hAnsi="Arial" w:cs="Arial"/>
                <w:sz w:val="18"/>
                <w:szCs w:val="18"/>
              </w:rPr>
              <w:t>S:</w:t>
            </w:r>
          </w:p>
        </w:tc>
        <w:tc>
          <w:tcPr>
            <w:tcW w:w="1703" w:type="dxa"/>
            <w:tcBorders>
              <w:top w:val="single" w:sz="4" w:space="0" w:color="auto"/>
              <w:left w:val="nil"/>
              <w:bottom w:val="single" w:sz="4" w:space="0" w:color="auto"/>
              <w:right w:val="nil"/>
            </w:tcBorders>
            <w:shd w:val="clear" w:color="auto" w:fill="auto"/>
            <w:noWrap/>
            <w:vAlign w:val="center"/>
            <w:hideMark/>
          </w:tcPr>
          <w:p w14:paraId="2598C8E9" w14:textId="77777777" w:rsidR="0067400F" w:rsidRDefault="0067400F">
            <w:pPr>
              <w:rPr>
                <w:rFonts w:ascii="Arial" w:hAnsi="Arial" w:cs="Arial"/>
                <w:sz w:val="18"/>
                <w:szCs w:val="18"/>
              </w:rPr>
            </w:pPr>
            <w:r>
              <w:rPr>
                <w:rFonts w:ascii="Arial" w:hAnsi="Arial" w:cs="Arial"/>
                <w:sz w:val="18"/>
                <w:szCs w:val="18"/>
              </w:rPr>
              <w:t> </w:t>
            </w:r>
          </w:p>
        </w:tc>
        <w:tc>
          <w:tcPr>
            <w:tcW w:w="1092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16050D5" w14:textId="77777777" w:rsidR="0067400F" w:rsidRDefault="0067400F">
            <w:pPr>
              <w:rPr>
                <w:rFonts w:ascii="Arial" w:hAnsi="Arial" w:cs="Arial"/>
                <w:sz w:val="18"/>
                <w:szCs w:val="18"/>
              </w:rPr>
            </w:pPr>
            <w:r>
              <w:rPr>
                <w:rFonts w:ascii="Arial" w:hAnsi="Arial" w:cs="Arial"/>
                <w:sz w:val="18"/>
                <w:szCs w:val="18"/>
              </w:rPr>
              <w:t xml:space="preserve">REKONSTRUKCE STŘECHY ROOSVELTOVA </w:t>
            </w:r>
          </w:p>
        </w:tc>
        <w:tc>
          <w:tcPr>
            <w:tcW w:w="960" w:type="dxa"/>
            <w:tcBorders>
              <w:top w:val="nil"/>
              <w:left w:val="nil"/>
              <w:bottom w:val="nil"/>
              <w:right w:val="nil"/>
            </w:tcBorders>
            <w:shd w:val="clear" w:color="auto" w:fill="auto"/>
            <w:noWrap/>
            <w:vAlign w:val="bottom"/>
            <w:hideMark/>
          </w:tcPr>
          <w:p w14:paraId="1709F271" w14:textId="77777777" w:rsidR="0067400F" w:rsidRDefault="0067400F">
            <w:pPr>
              <w:rPr>
                <w:rFonts w:ascii="Arial" w:hAnsi="Arial" w:cs="Arial"/>
                <w:sz w:val="18"/>
                <w:szCs w:val="18"/>
              </w:rPr>
            </w:pPr>
          </w:p>
        </w:tc>
      </w:tr>
      <w:tr w:rsidR="0067400F" w14:paraId="192159DD" w14:textId="77777777" w:rsidTr="0067400F">
        <w:trPr>
          <w:trHeight w:val="499"/>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B077F12" w14:textId="77777777" w:rsidR="0067400F" w:rsidRDefault="0067400F">
            <w:pPr>
              <w:rPr>
                <w:rFonts w:ascii="Arial" w:hAnsi="Arial" w:cs="Arial"/>
                <w:sz w:val="18"/>
                <w:szCs w:val="18"/>
              </w:rPr>
            </w:pPr>
            <w:r>
              <w:rPr>
                <w:rFonts w:ascii="Arial" w:hAnsi="Arial" w:cs="Arial"/>
                <w:sz w:val="18"/>
                <w:szCs w:val="18"/>
              </w:rPr>
              <w:t>O:</w:t>
            </w:r>
          </w:p>
        </w:tc>
        <w:tc>
          <w:tcPr>
            <w:tcW w:w="1703" w:type="dxa"/>
            <w:tcBorders>
              <w:top w:val="nil"/>
              <w:left w:val="nil"/>
              <w:bottom w:val="single" w:sz="4" w:space="0" w:color="auto"/>
              <w:right w:val="nil"/>
            </w:tcBorders>
            <w:shd w:val="clear" w:color="auto" w:fill="auto"/>
            <w:noWrap/>
            <w:vAlign w:val="center"/>
            <w:hideMark/>
          </w:tcPr>
          <w:p w14:paraId="49A2BEAA" w14:textId="77777777" w:rsidR="0067400F" w:rsidRDefault="0067400F">
            <w:pPr>
              <w:rPr>
                <w:rFonts w:ascii="Arial" w:hAnsi="Arial" w:cs="Arial"/>
                <w:sz w:val="18"/>
                <w:szCs w:val="18"/>
              </w:rPr>
            </w:pPr>
            <w:r>
              <w:rPr>
                <w:rFonts w:ascii="Arial" w:hAnsi="Arial" w:cs="Arial"/>
                <w:sz w:val="18"/>
                <w:szCs w:val="18"/>
              </w:rPr>
              <w:t> </w:t>
            </w:r>
          </w:p>
        </w:tc>
        <w:tc>
          <w:tcPr>
            <w:tcW w:w="1092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3795388" w14:textId="77777777" w:rsidR="0067400F" w:rsidRDefault="0067400F">
            <w:pPr>
              <w:rPr>
                <w:rFonts w:ascii="Arial" w:hAnsi="Arial" w:cs="Arial"/>
                <w:sz w:val="18"/>
                <w:szCs w:val="18"/>
              </w:rPr>
            </w:pPr>
            <w:r>
              <w:rPr>
                <w:rFonts w:ascii="Arial" w:hAnsi="Arial" w:cs="Arial"/>
                <w:sz w:val="18"/>
                <w:szCs w:val="18"/>
              </w:rPr>
              <w:t xml:space="preserve">D.101 </w:t>
            </w:r>
          </w:p>
        </w:tc>
        <w:tc>
          <w:tcPr>
            <w:tcW w:w="960" w:type="dxa"/>
            <w:tcBorders>
              <w:top w:val="nil"/>
              <w:left w:val="nil"/>
              <w:bottom w:val="nil"/>
              <w:right w:val="nil"/>
            </w:tcBorders>
            <w:shd w:val="clear" w:color="auto" w:fill="auto"/>
            <w:noWrap/>
            <w:vAlign w:val="bottom"/>
            <w:hideMark/>
          </w:tcPr>
          <w:p w14:paraId="60863EBA" w14:textId="77777777" w:rsidR="0067400F" w:rsidRDefault="0067400F">
            <w:pPr>
              <w:rPr>
                <w:rFonts w:ascii="Arial" w:hAnsi="Arial" w:cs="Arial"/>
                <w:sz w:val="18"/>
                <w:szCs w:val="18"/>
              </w:rPr>
            </w:pPr>
          </w:p>
        </w:tc>
      </w:tr>
      <w:tr w:rsidR="0067400F" w14:paraId="23150730" w14:textId="77777777" w:rsidTr="0067400F">
        <w:trPr>
          <w:trHeight w:val="499"/>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2F81232A" w14:textId="77777777" w:rsidR="0067400F" w:rsidRDefault="0067400F">
            <w:pPr>
              <w:rPr>
                <w:rFonts w:ascii="Arial" w:hAnsi="Arial" w:cs="Arial"/>
                <w:sz w:val="18"/>
                <w:szCs w:val="18"/>
              </w:rPr>
            </w:pPr>
            <w:r>
              <w:rPr>
                <w:rFonts w:ascii="Arial" w:hAnsi="Arial" w:cs="Arial"/>
                <w:sz w:val="18"/>
                <w:szCs w:val="18"/>
              </w:rPr>
              <w:t>R:</w:t>
            </w:r>
          </w:p>
        </w:tc>
        <w:tc>
          <w:tcPr>
            <w:tcW w:w="1703" w:type="dxa"/>
            <w:tcBorders>
              <w:top w:val="nil"/>
              <w:left w:val="nil"/>
              <w:bottom w:val="single" w:sz="4" w:space="0" w:color="auto"/>
              <w:right w:val="nil"/>
            </w:tcBorders>
            <w:shd w:val="clear" w:color="auto" w:fill="auto"/>
            <w:noWrap/>
            <w:vAlign w:val="center"/>
            <w:hideMark/>
          </w:tcPr>
          <w:p w14:paraId="082EDEB9" w14:textId="77777777" w:rsidR="0067400F" w:rsidRDefault="0067400F">
            <w:pPr>
              <w:rPr>
                <w:rFonts w:ascii="Arial" w:hAnsi="Arial" w:cs="Arial"/>
                <w:sz w:val="18"/>
                <w:szCs w:val="18"/>
              </w:rPr>
            </w:pPr>
            <w:r>
              <w:rPr>
                <w:rFonts w:ascii="Arial" w:hAnsi="Arial" w:cs="Arial"/>
                <w:sz w:val="18"/>
                <w:szCs w:val="18"/>
              </w:rPr>
              <w:t> </w:t>
            </w:r>
          </w:p>
        </w:tc>
        <w:tc>
          <w:tcPr>
            <w:tcW w:w="1092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923183B" w14:textId="77777777" w:rsidR="0067400F" w:rsidRDefault="0067400F">
            <w:pPr>
              <w:rPr>
                <w:rFonts w:ascii="Arial" w:hAnsi="Arial" w:cs="Arial"/>
                <w:sz w:val="18"/>
                <w:szCs w:val="18"/>
              </w:rPr>
            </w:pPr>
            <w:r>
              <w:rPr>
                <w:rFonts w:ascii="Arial" w:hAnsi="Arial" w:cs="Arial"/>
                <w:sz w:val="18"/>
                <w:szCs w:val="18"/>
              </w:rPr>
              <w:t>D.101.09 Bleskosvod</w:t>
            </w:r>
          </w:p>
        </w:tc>
        <w:tc>
          <w:tcPr>
            <w:tcW w:w="960" w:type="dxa"/>
            <w:tcBorders>
              <w:top w:val="nil"/>
              <w:left w:val="nil"/>
              <w:bottom w:val="nil"/>
              <w:right w:val="nil"/>
            </w:tcBorders>
            <w:shd w:val="clear" w:color="auto" w:fill="auto"/>
            <w:noWrap/>
            <w:vAlign w:val="bottom"/>
            <w:hideMark/>
          </w:tcPr>
          <w:p w14:paraId="22654BAE" w14:textId="77777777" w:rsidR="0067400F" w:rsidRDefault="0067400F">
            <w:pPr>
              <w:rPr>
                <w:rFonts w:ascii="Arial" w:hAnsi="Arial" w:cs="Arial"/>
                <w:sz w:val="18"/>
                <w:szCs w:val="18"/>
              </w:rPr>
            </w:pPr>
          </w:p>
        </w:tc>
      </w:tr>
      <w:tr w:rsidR="0067400F" w14:paraId="22204010" w14:textId="77777777" w:rsidTr="0067400F">
        <w:trPr>
          <w:trHeight w:val="240"/>
          <w:jc w:val="center"/>
        </w:trPr>
        <w:tc>
          <w:tcPr>
            <w:tcW w:w="528" w:type="dxa"/>
            <w:tcBorders>
              <w:top w:val="nil"/>
              <w:left w:val="single" w:sz="4" w:space="0" w:color="auto"/>
              <w:bottom w:val="single" w:sz="4" w:space="0" w:color="auto"/>
              <w:right w:val="single" w:sz="4" w:space="0" w:color="auto"/>
            </w:tcBorders>
            <w:shd w:val="clear" w:color="000000" w:fill="C0C0C0"/>
            <w:noWrap/>
            <w:vAlign w:val="bottom"/>
            <w:hideMark/>
          </w:tcPr>
          <w:p w14:paraId="78C18005" w14:textId="77777777" w:rsidR="0067400F" w:rsidRDefault="0067400F">
            <w:pPr>
              <w:rPr>
                <w:rFonts w:ascii="Arial" w:hAnsi="Arial" w:cs="Arial"/>
                <w:sz w:val="18"/>
                <w:szCs w:val="18"/>
              </w:rPr>
            </w:pPr>
            <w:r>
              <w:rPr>
                <w:rFonts w:ascii="Arial" w:hAnsi="Arial" w:cs="Arial"/>
                <w:sz w:val="18"/>
                <w:szCs w:val="18"/>
              </w:rPr>
              <w:t>C:</w:t>
            </w:r>
          </w:p>
        </w:tc>
        <w:tc>
          <w:tcPr>
            <w:tcW w:w="1703" w:type="dxa"/>
            <w:tcBorders>
              <w:top w:val="nil"/>
              <w:left w:val="nil"/>
              <w:bottom w:val="single" w:sz="4" w:space="0" w:color="auto"/>
              <w:right w:val="nil"/>
            </w:tcBorders>
            <w:shd w:val="clear" w:color="000000" w:fill="C0C0C0"/>
            <w:noWrap/>
            <w:vAlign w:val="bottom"/>
            <w:hideMark/>
          </w:tcPr>
          <w:p w14:paraId="325939E0" w14:textId="77777777" w:rsidR="0067400F" w:rsidRDefault="0067400F">
            <w:pPr>
              <w:rPr>
                <w:rFonts w:ascii="Arial" w:hAnsi="Arial" w:cs="Arial"/>
                <w:sz w:val="18"/>
                <w:szCs w:val="18"/>
              </w:rPr>
            </w:pPr>
            <w:r>
              <w:rPr>
                <w:rFonts w:ascii="Arial" w:hAnsi="Arial" w:cs="Arial"/>
                <w:sz w:val="18"/>
                <w:szCs w:val="18"/>
              </w:rPr>
              <w:t> </w:t>
            </w:r>
          </w:p>
        </w:tc>
        <w:tc>
          <w:tcPr>
            <w:tcW w:w="6560" w:type="dxa"/>
            <w:tcBorders>
              <w:top w:val="nil"/>
              <w:left w:val="nil"/>
              <w:bottom w:val="single" w:sz="4" w:space="0" w:color="auto"/>
              <w:right w:val="nil"/>
            </w:tcBorders>
            <w:shd w:val="clear" w:color="000000" w:fill="C0C0C0"/>
            <w:noWrap/>
            <w:vAlign w:val="bottom"/>
            <w:hideMark/>
          </w:tcPr>
          <w:p w14:paraId="240E1C2C" w14:textId="77777777" w:rsidR="0067400F" w:rsidRDefault="0067400F">
            <w:pPr>
              <w:rPr>
                <w:rFonts w:ascii="Arial" w:hAnsi="Arial" w:cs="Arial"/>
                <w:sz w:val="18"/>
                <w:szCs w:val="18"/>
              </w:rPr>
            </w:pPr>
            <w:r>
              <w:rPr>
                <w:rFonts w:ascii="Arial" w:hAnsi="Arial" w:cs="Arial"/>
                <w:sz w:val="18"/>
                <w:szCs w:val="18"/>
              </w:rPr>
              <w:t> </w:t>
            </w:r>
          </w:p>
        </w:tc>
        <w:tc>
          <w:tcPr>
            <w:tcW w:w="512" w:type="dxa"/>
            <w:tcBorders>
              <w:top w:val="nil"/>
              <w:left w:val="nil"/>
              <w:bottom w:val="single" w:sz="4" w:space="0" w:color="auto"/>
              <w:right w:val="nil"/>
            </w:tcBorders>
            <w:shd w:val="clear" w:color="000000" w:fill="C0C0C0"/>
            <w:noWrap/>
            <w:vAlign w:val="bottom"/>
            <w:hideMark/>
          </w:tcPr>
          <w:p w14:paraId="4C5B76A3" w14:textId="77777777" w:rsidR="0067400F" w:rsidRDefault="0067400F">
            <w:pPr>
              <w:jc w:val="center"/>
              <w:rPr>
                <w:rFonts w:ascii="Arial" w:hAnsi="Arial" w:cs="Arial"/>
                <w:sz w:val="18"/>
                <w:szCs w:val="18"/>
              </w:rPr>
            </w:pPr>
            <w:r>
              <w:rPr>
                <w:rFonts w:ascii="Arial" w:hAnsi="Arial" w:cs="Arial"/>
                <w:sz w:val="18"/>
                <w:szCs w:val="18"/>
              </w:rPr>
              <w:t> </w:t>
            </w:r>
          </w:p>
        </w:tc>
        <w:tc>
          <w:tcPr>
            <w:tcW w:w="1162" w:type="dxa"/>
            <w:tcBorders>
              <w:top w:val="nil"/>
              <w:left w:val="nil"/>
              <w:bottom w:val="single" w:sz="4" w:space="0" w:color="auto"/>
              <w:right w:val="nil"/>
            </w:tcBorders>
            <w:shd w:val="clear" w:color="000000" w:fill="C0C0C0"/>
            <w:noWrap/>
            <w:vAlign w:val="bottom"/>
            <w:hideMark/>
          </w:tcPr>
          <w:p w14:paraId="6BE31CF6" w14:textId="77777777" w:rsidR="0067400F" w:rsidRDefault="0067400F">
            <w:pPr>
              <w:rPr>
                <w:rFonts w:ascii="Arial" w:hAnsi="Arial" w:cs="Arial"/>
                <w:sz w:val="18"/>
                <w:szCs w:val="18"/>
              </w:rPr>
            </w:pPr>
            <w:r>
              <w:rPr>
                <w:rFonts w:ascii="Arial" w:hAnsi="Arial" w:cs="Arial"/>
                <w:sz w:val="18"/>
                <w:szCs w:val="18"/>
              </w:rPr>
              <w:t> </w:t>
            </w:r>
          </w:p>
        </w:tc>
        <w:tc>
          <w:tcPr>
            <w:tcW w:w="1255" w:type="dxa"/>
            <w:tcBorders>
              <w:top w:val="nil"/>
              <w:left w:val="nil"/>
              <w:bottom w:val="single" w:sz="4" w:space="0" w:color="auto"/>
              <w:right w:val="nil"/>
            </w:tcBorders>
            <w:shd w:val="clear" w:color="000000" w:fill="C0C0C0"/>
            <w:noWrap/>
            <w:vAlign w:val="bottom"/>
            <w:hideMark/>
          </w:tcPr>
          <w:p w14:paraId="02DAE9BB" w14:textId="77777777" w:rsidR="0067400F" w:rsidRDefault="0067400F">
            <w:pPr>
              <w:rPr>
                <w:rFonts w:ascii="Arial" w:hAnsi="Arial" w:cs="Arial"/>
                <w:sz w:val="18"/>
                <w:szCs w:val="18"/>
              </w:rPr>
            </w:pPr>
            <w:r>
              <w:rPr>
                <w:rFonts w:ascii="Arial" w:hAnsi="Arial" w:cs="Arial"/>
                <w:sz w:val="18"/>
                <w:szCs w:val="18"/>
              </w:rPr>
              <w:t> </w:t>
            </w:r>
          </w:p>
        </w:tc>
        <w:tc>
          <w:tcPr>
            <w:tcW w:w="1440" w:type="dxa"/>
            <w:tcBorders>
              <w:top w:val="nil"/>
              <w:left w:val="nil"/>
              <w:bottom w:val="single" w:sz="4" w:space="0" w:color="auto"/>
              <w:right w:val="single" w:sz="4" w:space="0" w:color="auto"/>
            </w:tcBorders>
            <w:shd w:val="clear" w:color="000000" w:fill="C0C0C0"/>
            <w:noWrap/>
            <w:vAlign w:val="bottom"/>
            <w:hideMark/>
          </w:tcPr>
          <w:p w14:paraId="23454ED4" w14:textId="77777777" w:rsidR="0067400F" w:rsidRDefault="0067400F">
            <w:pPr>
              <w:rPr>
                <w:rFonts w:ascii="Arial" w:hAnsi="Arial" w:cs="Arial"/>
                <w:sz w:val="18"/>
                <w:szCs w:val="18"/>
              </w:rPr>
            </w:pPr>
            <w:r>
              <w:rPr>
                <w:rFonts w:ascii="Arial" w:hAnsi="Arial" w:cs="Arial"/>
                <w:sz w:val="18"/>
                <w:szCs w:val="18"/>
              </w:rPr>
              <w:t> </w:t>
            </w:r>
          </w:p>
        </w:tc>
        <w:tc>
          <w:tcPr>
            <w:tcW w:w="960" w:type="dxa"/>
            <w:tcBorders>
              <w:top w:val="nil"/>
              <w:left w:val="nil"/>
              <w:bottom w:val="nil"/>
              <w:right w:val="nil"/>
            </w:tcBorders>
            <w:shd w:val="clear" w:color="auto" w:fill="auto"/>
            <w:noWrap/>
            <w:vAlign w:val="bottom"/>
            <w:hideMark/>
          </w:tcPr>
          <w:p w14:paraId="34EDCEB8" w14:textId="77777777" w:rsidR="0067400F" w:rsidRDefault="0067400F">
            <w:pPr>
              <w:rPr>
                <w:rFonts w:ascii="Arial" w:hAnsi="Arial" w:cs="Arial"/>
                <w:sz w:val="18"/>
                <w:szCs w:val="18"/>
              </w:rPr>
            </w:pPr>
          </w:p>
        </w:tc>
      </w:tr>
      <w:tr w:rsidR="0067400F" w14:paraId="73A14FC8" w14:textId="77777777" w:rsidTr="0067400F">
        <w:trPr>
          <w:trHeight w:val="240"/>
          <w:jc w:val="center"/>
        </w:trPr>
        <w:tc>
          <w:tcPr>
            <w:tcW w:w="528" w:type="dxa"/>
            <w:tcBorders>
              <w:top w:val="nil"/>
              <w:left w:val="nil"/>
              <w:bottom w:val="nil"/>
              <w:right w:val="nil"/>
            </w:tcBorders>
            <w:shd w:val="clear" w:color="auto" w:fill="auto"/>
            <w:noWrap/>
            <w:vAlign w:val="bottom"/>
            <w:hideMark/>
          </w:tcPr>
          <w:p w14:paraId="4A4669C6" w14:textId="77777777" w:rsidR="0067400F" w:rsidRDefault="0067400F">
            <w:pPr>
              <w:jc w:val="center"/>
              <w:rPr>
                <w:sz w:val="20"/>
                <w:szCs w:val="20"/>
              </w:rPr>
            </w:pPr>
          </w:p>
        </w:tc>
        <w:tc>
          <w:tcPr>
            <w:tcW w:w="1703" w:type="dxa"/>
            <w:tcBorders>
              <w:top w:val="nil"/>
              <w:left w:val="nil"/>
              <w:bottom w:val="nil"/>
              <w:right w:val="nil"/>
            </w:tcBorders>
            <w:shd w:val="clear" w:color="auto" w:fill="auto"/>
            <w:noWrap/>
            <w:vAlign w:val="bottom"/>
            <w:hideMark/>
          </w:tcPr>
          <w:p w14:paraId="0A54A11B" w14:textId="77777777" w:rsidR="0067400F" w:rsidRDefault="0067400F">
            <w:pPr>
              <w:rPr>
                <w:sz w:val="20"/>
                <w:szCs w:val="20"/>
              </w:rPr>
            </w:pPr>
          </w:p>
        </w:tc>
        <w:tc>
          <w:tcPr>
            <w:tcW w:w="6560" w:type="dxa"/>
            <w:tcBorders>
              <w:top w:val="nil"/>
              <w:left w:val="nil"/>
              <w:bottom w:val="nil"/>
              <w:right w:val="nil"/>
            </w:tcBorders>
            <w:shd w:val="clear" w:color="auto" w:fill="auto"/>
            <w:noWrap/>
            <w:vAlign w:val="bottom"/>
            <w:hideMark/>
          </w:tcPr>
          <w:p w14:paraId="6BB549EB" w14:textId="77777777" w:rsidR="0067400F" w:rsidRDefault="0067400F">
            <w:pPr>
              <w:rPr>
                <w:sz w:val="20"/>
                <w:szCs w:val="20"/>
              </w:rPr>
            </w:pPr>
          </w:p>
        </w:tc>
        <w:tc>
          <w:tcPr>
            <w:tcW w:w="512" w:type="dxa"/>
            <w:tcBorders>
              <w:top w:val="nil"/>
              <w:left w:val="nil"/>
              <w:bottom w:val="nil"/>
              <w:right w:val="nil"/>
            </w:tcBorders>
            <w:shd w:val="clear" w:color="auto" w:fill="auto"/>
            <w:noWrap/>
            <w:vAlign w:val="bottom"/>
            <w:hideMark/>
          </w:tcPr>
          <w:p w14:paraId="24E1B6A8" w14:textId="77777777" w:rsidR="0067400F" w:rsidRDefault="0067400F">
            <w:pPr>
              <w:rPr>
                <w:sz w:val="20"/>
                <w:szCs w:val="20"/>
              </w:rPr>
            </w:pPr>
          </w:p>
        </w:tc>
        <w:tc>
          <w:tcPr>
            <w:tcW w:w="1162" w:type="dxa"/>
            <w:tcBorders>
              <w:top w:val="nil"/>
              <w:left w:val="nil"/>
              <w:bottom w:val="nil"/>
              <w:right w:val="nil"/>
            </w:tcBorders>
            <w:shd w:val="clear" w:color="auto" w:fill="auto"/>
            <w:noWrap/>
            <w:vAlign w:val="bottom"/>
            <w:hideMark/>
          </w:tcPr>
          <w:p w14:paraId="02290F4C" w14:textId="77777777" w:rsidR="0067400F" w:rsidRDefault="0067400F">
            <w:pPr>
              <w:jc w:val="center"/>
              <w:rPr>
                <w:sz w:val="20"/>
                <w:szCs w:val="20"/>
              </w:rPr>
            </w:pPr>
          </w:p>
        </w:tc>
        <w:tc>
          <w:tcPr>
            <w:tcW w:w="1255" w:type="dxa"/>
            <w:tcBorders>
              <w:top w:val="nil"/>
              <w:left w:val="nil"/>
              <w:bottom w:val="nil"/>
              <w:right w:val="nil"/>
            </w:tcBorders>
            <w:shd w:val="clear" w:color="auto" w:fill="auto"/>
            <w:noWrap/>
            <w:vAlign w:val="bottom"/>
            <w:hideMark/>
          </w:tcPr>
          <w:p w14:paraId="7C3C75ED" w14:textId="77777777" w:rsidR="0067400F" w:rsidRDefault="0067400F">
            <w:pPr>
              <w:rPr>
                <w:sz w:val="20"/>
                <w:szCs w:val="20"/>
              </w:rPr>
            </w:pPr>
          </w:p>
        </w:tc>
        <w:tc>
          <w:tcPr>
            <w:tcW w:w="1440" w:type="dxa"/>
            <w:tcBorders>
              <w:top w:val="nil"/>
              <w:left w:val="nil"/>
              <w:bottom w:val="nil"/>
              <w:right w:val="nil"/>
            </w:tcBorders>
            <w:shd w:val="clear" w:color="auto" w:fill="auto"/>
            <w:noWrap/>
            <w:vAlign w:val="bottom"/>
            <w:hideMark/>
          </w:tcPr>
          <w:p w14:paraId="36850275" w14:textId="77777777" w:rsidR="0067400F" w:rsidRDefault="0067400F">
            <w:pPr>
              <w:rPr>
                <w:sz w:val="20"/>
                <w:szCs w:val="20"/>
              </w:rPr>
            </w:pPr>
          </w:p>
        </w:tc>
        <w:tc>
          <w:tcPr>
            <w:tcW w:w="960" w:type="dxa"/>
            <w:tcBorders>
              <w:top w:val="nil"/>
              <w:left w:val="nil"/>
              <w:bottom w:val="nil"/>
              <w:right w:val="nil"/>
            </w:tcBorders>
            <w:shd w:val="clear" w:color="auto" w:fill="auto"/>
            <w:noWrap/>
            <w:vAlign w:val="bottom"/>
            <w:hideMark/>
          </w:tcPr>
          <w:p w14:paraId="27BC0890" w14:textId="77777777" w:rsidR="0067400F" w:rsidRDefault="0067400F">
            <w:pPr>
              <w:rPr>
                <w:sz w:val="20"/>
                <w:szCs w:val="20"/>
              </w:rPr>
            </w:pPr>
          </w:p>
        </w:tc>
      </w:tr>
      <w:tr w:rsidR="0067400F" w14:paraId="520E563B" w14:textId="77777777" w:rsidTr="0067400F">
        <w:trPr>
          <w:trHeight w:val="480"/>
          <w:jc w:val="center"/>
        </w:trPr>
        <w:tc>
          <w:tcPr>
            <w:tcW w:w="52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E7E92D6" w14:textId="77777777" w:rsidR="0067400F" w:rsidRDefault="0067400F">
            <w:pPr>
              <w:rPr>
                <w:rFonts w:ascii="Arial" w:hAnsi="Arial" w:cs="Arial"/>
                <w:sz w:val="18"/>
                <w:szCs w:val="18"/>
              </w:rPr>
            </w:pPr>
            <w:proofErr w:type="spellStart"/>
            <w:r>
              <w:rPr>
                <w:rFonts w:ascii="Arial" w:hAnsi="Arial" w:cs="Arial"/>
                <w:sz w:val="18"/>
                <w:szCs w:val="18"/>
              </w:rPr>
              <w:t>P.č</w:t>
            </w:r>
            <w:proofErr w:type="spellEnd"/>
            <w:r>
              <w:rPr>
                <w:rFonts w:ascii="Arial" w:hAnsi="Arial" w:cs="Arial"/>
                <w:sz w:val="18"/>
                <w:szCs w:val="18"/>
              </w:rPr>
              <w:t>.</w:t>
            </w:r>
          </w:p>
        </w:tc>
        <w:tc>
          <w:tcPr>
            <w:tcW w:w="1703" w:type="dxa"/>
            <w:tcBorders>
              <w:top w:val="single" w:sz="4" w:space="0" w:color="auto"/>
              <w:left w:val="nil"/>
              <w:bottom w:val="single" w:sz="4" w:space="0" w:color="auto"/>
              <w:right w:val="single" w:sz="4" w:space="0" w:color="auto"/>
            </w:tcBorders>
            <w:shd w:val="clear" w:color="000000" w:fill="C0C0C0"/>
            <w:noWrap/>
            <w:vAlign w:val="bottom"/>
            <w:hideMark/>
          </w:tcPr>
          <w:p w14:paraId="28D3D3DD" w14:textId="77777777" w:rsidR="0067400F" w:rsidRDefault="0067400F">
            <w:pPr>
              <w:rPr>
                <w:rFonts w:ascii="Arial" w:hAnsi="Arial" w:cs="Arial"/>
                <w:sz w:val="18"/>
                <w:szCs w:val="18"/>
              </w:rPr>
            </w:pPr>
            <w:r>
              <w:rPr>
                <w:rFonts w:ascii="Arial" w:hAnsi="Arial" w:cs="Arial"/>
                <w:sz w:val="18"/>
                <w:szCs w:val="18"/>
              </w:rPr>
              <w:t>Číslo položky</w:t>
            </w:r>
          </w:p>
        </w:tc>
        <w:tc>
          <w:tcPr>
            <w:tcW w:w="6560" w:type="dxa"/>
            <w:tcBorders>
              <w:top w:val="single" w:sz="4" w:space="0" w:color="auto"/>
              <w:left w:val="nil"/>
              <w:bottom w:val="single" w:sz="4" w:space="0" w:color="auto"/>
              <w:right w:val="single" w:sz="4" w:space="0" w:color="auto"/>
            </w:tcBorders>
            <w:shd w:val="clear" w:color="000000" w:fill="C0C0C0"/>
            <w:noWrap/>
            <w:vAlign w:val="bottom"/>
            <w:hideMark/>
          </w:tcPr>
          <w:p w14:paraId="6173A0FF" w14:textId="77777777" w:rsidR="0067400F" w:rsidRDefault="0067400F">
            <w:pPr>
              <w:rPr>
                <w:rFonts w:ascii="Arial" w:hAnsi="Arial" w:cs="Arial"/>
                <w:sz w:val="18"/>
                <w:szCs w:val="18"/>
              </w:rPr>
            </w:pPr>
            <w:r>
              <w:rPr>
                <w:rFonts w:ascii="Arial" w:hAnsi="Arial" w:cs="Arial"/>
                <w:sz w:val="18"/>
                <w:szCs w:val="18"/>
              </w:rPr>
              <w:t>Název položky</w:t>
            </w:r>
          </w:p>
        </w:tc>
        <w:tc>
          <w:tcPr>
            <w:tcW w:w="512" w:type="dxa"/>
            <w:tcBorders>
              <w:top w:val="single" w:sz="4" w:space="0" w:color="auto"/>
              <w:left w:val="nil"/>
              <w:bottom w:val="single" w:sz="4" w:space="0" w:color="auto"/>
              <w:right w:val="single" w:sz="4" w:space="0" w:color="auto"/>
            </w:tcBorders>
            <w:shd w:val="clear" w:color="000000" w:fill="C0C0C0"/>
            <w:noWrap/>
            <w:vAlign w:val="bottom"/>
            <w:hideMark/>
          </w:tcPr>
          <w:p w14:paraId="2BF43D11" w14:textId="77777777" w:rsidR="0067400F" w:rsidRDefault="0067400F">
            <w:pPr>
              <w:jc w:val="center"/>
              <w:rPr>
                <w:rFonts w:ascii="Arial" w:hAnsi="Arial" w:cs="Arial"/>
                <w:sz w:val="18"/>
                <w:szCs w:val="18"/>
              </w:rPr>
            </w:pPr>
            <w:r>
              <w:rPr>
                <w:rFonts w:ascii="Arial" w:hAnsi="Arial" w:cs="Arial"/>
                <w:sz w:val="18"/>
                <w:szCs w:val="18"/>
              </w:rPr>
              <w:t>MJ</w:t>
            </w:r>
          </w:p>
        </w:tc>
        <w:tc>
          <w:tcPr>
            <w:tcW w:w="1162" w:type="dxa"/>
            <w:tcBorders>
              <w:top w:val="single" w:sz="4" w:space="0" w:color="auto"/>
              <w:left w:val="nil"/>
              <w:bottom w:val="single" w:sz="4" w:space="0" w:color="auto"/>
              <w:right w:val="single" w:sz="4" w:space="0" w:color="auto"/>
            </w:tcBorders>
            <w:shd w:val="clear" w:color="000000" w:fill="C0C0C0"/>
            <w:noWrap/>
            <w:vAlign w:val="bottom"/>
            <w:hideMark/>
          </w:tcPr>
          <w:p w14:paraId="53D77444" w14:textId="77777777" w:rsidR="0067400F" w:rsidRDefault="0067400F">
            <w:pPr>
              <w:rPr>
                <w:rFonts w:ascii="Arial" w:hAnsi="Arial" w:cs="Arial"/>
                <w:sz w:val="18"/>
                <w:szCs w:val="18"/>
              </w:rPr>
            </w:pPr>
            <w:r>
              <w:rPr>
                <w:rFonts w:ascii="Arial" w:hAnsi="Arial" w:cs="Arial"/>
                <w:sz w:val="18"/>
                <w:szCs w:val="18"/>
              </w:rPr>
              <w:t>množství</w:t>
            </w:r>
          </w:p>
        </w:tc>
        <w:tc>
          <w:tcPr>
            <w:tcW w:w="1255" w:type="dxa"/>
            <w:tcBorders>
              <w:top w:val="single" w:sz="4" w:space="0" w:color="auto"/>
              <w:left w:val="nil"/>
              <w:bottom w:val="single" w:sz="4" w:space="0" w:color="auto"/>
              <w:right w:val="nil"/>
            </w:tcBorders>
            <w:shd w:val="clear" w:color="000000" w:fill="C0C0C0"/>
            <w:noWrap/>
            <w:vAlign w:val="bottom"/>
            <w:hideMark/>
          </w:tcPr>
          <w:p w14:paraId="0B942C4C" w14:textId="77777777" w:rsidR="0067400F" w:rsidRDefault="0067400F">
            <w:pPr>
              <w:rPr>
                <w:rFonts w:ascii="Arial" w:hAnsi="Arial" w:cs="Arial"/>
                <w:sz w:val="18"/>
                <w:szCs w:val="18"/>
              </w:rPr>
            </w:pPr>
            <w:r>
              <w:rPr>
                <w:rFonts w:ascii="Arial" w:hAnsi="Arial" w:cs="Arial"/>
                <w:sz w:val="18"/>
                <w:szCs w:val="18"/>
              </w:rPr>
              <w:t>cena / MJ</w:t>
            </w:r>
          </w:p>
        </w:tc>
        <w:tc>
          <w:tcPr>
            <w:tcW w:w="144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E74200C" w14:textId="77777777" w:rsidR="0067400F" w:rsidRDefault="0067400F">
            <w:pPr>
              <w:rPr>
                <w:rFonts w:ascii="Arial" w:hAnsi="Arial" w:cs="Arial"/>
                <w:sz w:val="18"/>
                <w:szCs w:val="18"/>
              </w:rPr>
            </w:pPr>
            <w:r>
              <w:rPr>
                <w:rFonts w:ascii="Arial" w:hAnsi="Arial" w:cs="Arial"/>
                <w:sz w:val="18"/>
                <w:szCs w:val="18"/>
              </w:rPr>
              <w:t>Celkem</w:t>
            </w:r>
          </w:p>
        </w:tc>
        <w:tc>
          <w:tcPr>
            <w:tcW w:w="960" w:type="dxa"/>
            <w:tcBorders>
              <w:top w:val="single" w:sz="4" w:space="0" w:color="auto"/>
              <w:left w:val="nil"/>
              <w:bottom w:val="single" w:sz="4" w:space="0" w:color="auto"/>
              <w:right w:val="single" w:sz="4" w:space="0" w:color="auto"/>
            </w:tcBorders>
            <w:shd w:val="clear" w:color="000000" w:fill="C0C0C0"/>
            <w:vAlign w:val="bottom"/>
            <w:hideMark/>
          </w:tcPr>
          <w:p w14:paraId="57FE4E4A" w14:textId="77777777" w:rsidR="0067400F" w:rsidRDefault="0067400F">
            <w:pPr>
              <w:jc w:val="center"/>
              <w:rPr>
                <w:rFonts w:ascii="Arial" w:hAnsi="Arial" w:cs="Arial"/>
                <w:sz w:val="18"/>
                <w:szCs w:val="18"/>
              </w:rPr>
            </w:pPr>
            <w:r>
              <w:rPr>
                <w:rFonts w:ascii="Arial" w:hAnsi="Arial" w:cs="Arial"/>
                <w:sz w:val="18"/>
                <w:szCs w:val="18"/>
              </w:rPr>
              <w:t>Cen. soustava</w:t>
            </w:r>
          </w:p>
        </w:tc>
      </w:tr>
      <w:tr w:rsidR="0067400F" w14:paraId="7D84EB49" w14:textId="77777777" w:rsidTr="0067400F">
        <w:trPr>
          <w:trHeight w:val="315"/>
          <w:jc w:val="center"/>
        </w:trPr>
        <w:tc>
          <w:tcPr>
            <w:tcW w:w="528" w:type="dxa"/>
            <w:tcBorders>
              <w:top w:val="nil"/>
              <w:left w:val="single" w:sz="4" w:space="0" w:color="auto"/>
              <w:bottom w:val="single" w:sz="4" w:space="0" w:color="auto"/>
              <w:right w:val="nil"/>
            </w:tcBorders>
            <w:shd w:val="clear" w:color="000000" w:fill="C0C0C0"/>
            <w:noWrap/>
            <w:vAlign w:val="center"/>
            <w:hideMark/>
          </w:tcPr>
          <w:p w14:paraId="0B0EFE1D" w14:textId="77777777" w:rsidR="0067400F" w:rsidRDefault="0067400F">
            <w:pPr>
              <w:rPr>
                <w:rFonts w:ascii="Arial" w:hAnsi="Arial" w:cs="Arial"/>
                <w:sz w:val="18"/>
                <w:szCs w:val="18"/>
              </w:rPr>
            </w:pPr>
            <w:r>
              <w:rPr>
                <w:rFonts w:ascii="Arial" w:hAnsi="Arial" w:cs="Arial"/>
                <w:sz w:val="18"/>
                <w:szCs w:val="18"/>
              </w:rPr>
              <w:t>Díl:</w:t>
            </w:r>
          </w:p>
        </w:tc>
        <w:tc>
          <w:tcPr>
            <w:tcW w:w="1703" w:type="dxa"/>
            <w:tcBorders>
              <w:top w:val="nil"/>
              <w:left w:val="single" w:sz="4" w:space="0" w:color="auto"/>
              <w:bottom w:val="single" w:sz="4" w:space="0" w:color="auto"/>
              <w:right w:val="nil"/>
            </w:tcBorders>
            <w:shd w:val="clear" w:color="000000" w:fill="C0C0C0"/>
            <w:noWrap/>
            <w:vAlign w:val="center"/>
            <w:hideMark/>
          </w:tcPr>
          <w:p w14:paraId="5937487E" w14:textId="77777777" w:rsidR="0067400F" w:rsidRDefault="0067400F">
            <w:pPr>
              <w:rPr>
                <w:rFonts w:ascii="Arial" w:hAnsi="Arial" w:cs="Arial"/>
                <w:sz w:val="18"/>
                <w:szCs w:val="18"/>
              </w:rPr>
            </w:pPr>
            <w:r>
              <w:rPr>
                <w:rFonts w:ascii="Arial" w:hAnsi="Arial" w:cs="Arial"/>
                <w:sz w:val="18"/>
                <w:szCs w:val="18"/>
              </w:rPr>
              <w:t> </w:t>
            </w:r>
          </w:p>
        </w:tc>
        <w:tc>
          <w:tcPr>
            <w:tcW w:w="6560" w:type="dxa"/>
            <w:tcBorders>
              <w:top w:val="nil"/>
              <w:left w:val="single" w:sz="4" w:space="0" w:color="auto"/>
              <w:bottom w:val="single" w:sz="4" w:space="0" w:color="auto"/>
              <w:right w:val="single" w:sz="4" w:space="0" w:color="auto"/>
            </w:tcBorders>
            <w:shd w:val="clear" w:color="000000" w:fill="C0C0C0"/>
            <w:vAlign w:val="center"/>
            <w:hideMark/>
          </w:tcPr>
          <w:p w14:paraId="38E4FF30" w14:textId="77777777" w:rsidR="0067400F" w:rsidRDefault="0067400F">
            <w:pPr>
              <w:rPr>
                <w:rFonts w:ascii="Arial" w:hAnsi="Arial" w:cs="Arial"/>
                <w:sz w:val="18"/>
                <w:szCs w:val="18"/>
              </w:rPr>
            </w:pPr>
            <w:r>
              <w:rPr>
                <w:rFonts w:ascii="Arial" w:hAnsi="Arial" w:cs="Arial"/>
                <w:sz w:val="18"/>
                <w:szCs w:val="18"/>
              </w:rPr>
              <w:t> </w:t>
            </w:r>
          </w:p>
        </w:tc>
        <w:tc>
          <w:tcPr>
            <w:tcW w:w="512" w:type="dxa"/>
            <w:tcBorders>
              <w:top w:val="nil"/>
              <w:left w:val="nil"/>
              <w:bottom w:val="single" w:sz="4" w:space="0" w:color="auto"/>
              <w:right w:val="single" w:sz="4" w:space="0" w:color="auto"/>
            </w:tcBorders>
            <w:shd w:val="clear" w:color="000000" w:fill="C0C0C0"/>
            <w:noWrap/>
            <w:vAlign w:val="center"/>
            <w:hideMark/>
          </w:tcPr>
          <w:p w14:paraId="441EA01D" w14:textId="77777777" w:rsidR="0067400F" w:rsidRDefault="0067400F">
            <w:pPr>
              <w:jc w:val="center"/>
              <w:rPr>
                <w:rFonts w:ascii="Arial" w:hAnsi="Arial" w:cs="Arial"/>
                <w:sz w:val="18"/>
                <w:szCs w:val="18"/>
              </w:rPr>
            </w:pPr>
            <w:r>
              <w:rPr>
                <w:rFonts w:ascii="Arial" w:hAnsi="Arial" w:cs="Arial"/>
                <w:sz w:val="18"/>
                <w:szCs w:val="18"/>
              </w:rPr>
              <w:t> </w:t>
            </w:r>
          </w:p>
        </w:tc>
        <w:tc>
          <w:tcPr>
            <w:tcW w:w="1162" w:type="dxa"/>
            <w:tcBorders>
              <w:top w:val="nil"/>
              <w:left w:val="nil"/>
              <w:bottom w:val="single" w:sz="4" w:space="0" w:color="auto"/>
              <w:right w:val="single" w:sz="4" w:space="0" w:color="auto"/>
            </w:tcBorders>
            <w:shd w:val="clear" w:color="000000" w:fill="C0C0C0"/>
            <w:noWrap/>
            <w:vAlign w:val="center"/>
            <w:hideMark/>
          </w:tcPr>
          <w:p w14:paraId="65F163E8" w14:textId="77777777" w:rsidR="0067400F" w:rsidRDefault="0067400F">
            <w:pPr>
              <w:rPr>
                <w:rFonts w:ascii="Arial" w:hAnsi="Arial" w:cs="Arial"/>
                <w:sz w:val="18"/>
                <w:szCs w:val="18"/>
              </w:rPr>
            </w:pPr>
            <w:r>
              <w:rPr>
                <w:rFonts w:ascii="Arial" w:hAnsi="Arial" w:cs="Arial"/>
                <w:sz w:val="18"/>
                <w:szCs w:val="18"/>
              </w:rPr>
              <w:t> </w:t>
            </w:r>
          </w:p>
        </w:tc>
        <w:tc>
          <w:tcPr>
            <w:tcW w:w="1255" w:type="dxa"/>
            <w:tcBorders>
              <w:top w:val="nil"/>
              <w:left w:val="nil"/>
              <w:bottom w:val="single" w:sz="4" w:space="0" w:color="auto"/>
              <w:right w:val="single" w:sz="4" w:space="0" w:color="auto"/>
            </w:tcBorders>
            <w:shd w:val="clear" w:color="000000" w:fill="C0C0C0"/>
            <w:noWrap/>
            <w:vAlign w:val="center"/>
            <w:hideMark/>
          </w:tcPr>
          <w:p w14:paraId="7892A048" w14:textId="77777777" w:rsidR="0067400F" w:rsidRDefault="0067400F">
            <w:pPr>
              <w:rPr>
                <w:rFonts w:ascii="Arial" w:hAnsi="Arial" w:cs="Arial"/>
                <w:sz w:val="18"/>
                <w:szCs w:val="18"/>
              </w:rPr>
            </w:pPr>
            <w:r>
              <w:rPr>
                <w:rFonts w:ascii="Arial" w:hAnsi="Arial" w:cs="Arial"/>
                <w:sz w:val="18"/>
                <w:szCs w:val="18"/>
              </w:rPr>
              <w:t> </w:t>
            </w:r>
          </w:p>
        </w:tc>
        <w:tc>
          <w:tcPr>
            <w:tcW w:w="1440" w:type="dxa"/>
            <w:tcBorders>
              <w:top w:val="nil"/>
              <w:left w:val="nil"/>
              <w:bottom w:val="single" w:sz="4" w:space="0" w:color="auto"/>
              <w:right w:val="single" w:sz="4" w:space="0" w:color="auto"/>
            </w:tcBorders>
            <w:shd w:val="clear" w:color="000000" w:fill="C0C0C0"/>
            <w:noWrap/>
            <w:vAlign w:val="center"/>
            <w:hideMark/>
          </w:tcPr>
          <w:p w14:paraId="2C1BE4AA" w14:textId="77777777" w:rsidR="0067400F" w:rsidRDefault="0067400F">
            <w:pPr>
              <w:jc w:val="right"/>
              <w:rPr>
                <w:rFonts w:ascii="Arial" w:hAnsi="Arial" w:cs="Arial"/>
                <w:sz w:val="18"/>
                <w:szCs w:val="18"/>
              </w:rPr>
            </w:pPr>
            <w:r>
              <w:rPr>
                <w:rFonts w:ascii="Arial" w:hAnsi="Arial" w:cs="Arial"/>
                <w:sz w:val="18"/>
                <w:szCs w:val="18"/>
              </w:rPr>
              <w:t>356 610,00</w:t>
            </w:r>
          </w:p>
        </w:tc>
        <w:tc>
          <w:tcPr>
            <w:tcW w:w="960" w:type="dxa"/>
            <w:tcBorders>
              <w:top w:val="nil"/>
              <w:left w:val="nil"/>
              <w:bottom w:val="single" w:sz="4" w:space="0" w:color="auto"/>
              <w:right w:val="single" w:sz="4" w:space="0" w:color="auto"/>
            </w:tcBorders>
            <w:shd w:val="clear" w:color="000000" w:fill="C0C0C0"/>
            <w:noWrap/>
            <w:vAlign w:val="center"/>
            <w:hideMark/>
          </w:tcPr>
          <w:p w14:paraId="452026FF" w14:textId="77777777" w:rsidR="0067400F" w:rsidRDefault="0067400F">
            <w:pPr>
              <w:jc w:val="center"/>
              <w:rPr>
                <w:rFonts w:ascii="Arial" w:hAnsi="Arial" w:cs="Arial"/>
                <w:sz w:val="18"/>
                <w:szCs w:val="18"/>
              </w:rPr>
            </w:pPr>
            <w:r>
              <w:rPr>
                <w:rFonts w:ascii="Arial" w:hAnsi="Arial" w:cs="Arial"/>
                <w:sz w:val="18"/>
                <w:szCs w:val="18"/>
              </w:rPr>
              <w:t> </w:t>
            </w:r>
          </w:p>
        </w:tc>
      </w:tr>
      <w:tr w:rsidR="0067400F" w14:paraId="2ACE487E" w14:textId="77777777" w:rsidTr="0067400F">
        <w:trPr>
          <w:trHeight w:val="240"/>
          <w:jc w:val="center"/>
        </w:trPr>
        <w:tc>
          <w:tcPr>
            <w:tcW w:w="528" w:type="dxa"/>
            <w:tcBorders>
              <w:top w:val="nil"/>
              <w:left w:val="single" w:sz="4" w:space="0" w:color="auto"/>
              <w:bottom w:val="single" w:sz="4" w:space="0" w:color="auto"/>
              <w:right w:val="single" w:sz="4" w:space="0" w:color="auto"/>
            </w:tcBorders>
            <w:shd w:val="clear" w:color="000000" w:fill="D9D9D9"/>
            <w:noWrap/>
            <w:hideMark/>
          </w:tcPr>
          <w:p w14:paraId="6F4349E0" w14:textId="77777777" w:rsidR="0067400F" w:rsidRDefault="0067400F">
            <w:pPr>
              <w:outlineLvl w:val="0"/>
              <w:rPr>
                <w:rFonts w:ascii="Arial" w:hAnsi="Arial" w:cs="Arial"/>
                <w:sz w:val="18"/>
                <w:szCs w:val="18"/>
              </w:rPr>
            </w:pPr>
            <w:r>
              <w:rPr>
                <w:rFonts w:ascii="Arial" w:hAnsi="Arial" w:cs="Arial"/>
                <w:sz w:val="18"/>
                <w:szCs w:val="18"/>
              </w:rPr>
              <w:t> </w:t>
            </w:r>
          </w:p>
        </w:tc>
        <w:tc>
          <w:tcPr>
            <w:tcW w:w="1703" w:type="dxa"/>
            <w:tcBorders>
              <w:top w:val="nil"/>
              <w:left w:val="nil"/>
              <w:bottom w:val="single" w:sz="4" w:space="0" w:color="auto"/>
              <w:right w:val="single" w:sz="4" w:space="0" w:color="auto"/>
            </w:tcBorders>
            <w:shd w:val="clear" w:color="000000" w:fill="D9D9D9"/>
            <w:noWrap/>
            <w:hideMark/>
          </w:tcPr>
          <w:p w14:paraId="0376080C" w14:textId="77777777" w:rsidR="0067400F" w:rsidRDefault="0067400F">
            <w:pPr>
              <w:outlineLvl w:val="0"/>
              <w:rPr>
                <w:rFonts w:ascii="Arial" w:hAnsi="Arial" w:cs="Arial"/>
                <w:sz w:val="18"/>
                <w:szCs w:val="18"/>
              </w:rPr>
            </w:pPr>
            <w:r>
              <w:rPr>
                <w:rFonts w:ascii="Arial" w:hAnsi="Arial" w:cs="Arial"/>
                <w:sz w:val="18"/>
                <w:szCs w:val="18"/>
              </w:rPr>
              <w:t> </w:t>
            </w:r>
          </w:p>
        </w:tc>
        <w:tc>
          <w:tcPr>
            <w:tcW w:w="6560" w:type="dxa"/>
            <w:tcBorders>
              <w:top w:val="nil"/>
              <w:left w:val="nil"/>
              <w:bottom w:val="single" w:sz="4" w:space="0" w:color="auto"/>
              <w:right w:val="single" w:sz="4" w:space="0" w:color="auto"/>
            </w:tcBorders>
            <w:shd w:val="clear" w:color="000000" w:fill="D9D9D9"/>
            <w:hideMark/>
          </w:tcPr>
          <w:p w14:paraId="621F569A" w14:textId="77777777" w:rsidR="0067400F" w:rsidRDefault="0067400F">
            <w:pPr>
              <w:outlineLvl w:val="0"/>
              <w:rPr>
                <w:rFonts w:ascii="Arial" w:hAnsi="Arial" w:cs="Arial"/>
                <w:b/>
                <w:bCs/>
                <w:sz w:val="18"/>
                <w:szCs w:val="18"/>
              </w:rPr>
            </w:pPr>
            <w:r>
              <w:rPr>
                <w:rFonts w:ascii="Arial" w:hAnsi="Arial" w:cs="Arial"/>
                <w:b/>
                <w:bCs/>
                <w:sz w:val="18"/>
                <w:szCs w:val="18"/>
              </w:rPr>
              <w:t>Bleskosvod a uzemnění</w:t>
            </w:r>
          </w:p>
        </w:tc>
        <w:tc>
          <w:tcPr>
            <w:tcW w:w="512" w:type="dxa"/>
            <w:tcBorders>
              <w:top w:val="nil"/>
              <w:left w:val="nil"/>
              <w:bottom w:val="single" w:sz="4" w:space="0" w:color="auto"/>
              <w:right w:val="single" w:sz="4" w:space="0" w:color="auto"/>
            </w:tcBorders>
            <w:shd w:val="clear" w:color="000000" w:fill="D9D9D9"/>
            <w:noWrap/>
            <w:hideMark/>
          </w:tcPr>
          <w:p w14:paraId="674A2C28" w14:textId="77777777" w:rsidR="0067400F" w:rsidRDefault="0067400F">
            <w:pPr>
              <w:jc w:val="center"/>
              <w:outlineLvl w:val="0"/>
              <w:rPr>
                <w:rFonts w:ascii="Arial" w:hAnsi="Arial" w:cs="Arial"/>
                <w:sz w:val="18"/>
                <w:szCs w:val="18"/>
              </w:rPr>
            </w:pPr>
            <w:r>
              <w:rPr>
                <w:rFonts w:ascii="Arial" w:hAnsi="Arial" w:cs="Arial"/>
                <w:sz w:val="18"/>
                <w:szCs w:val="18"/>
              </w:rPr>
              <w:t> </w:t>
            </w:r>
          </w:p>
        </w:tc>
        <w:tc>
          <w:tcPr>
            <w:tcW w:w="1162" w:type="dxa"/>
            <w:tcBorders>
              <w:top w:val="nil"/>
              <w:left w:val="nil"/>
              <w:bottom w:val="single" w:sz="4" w:space="0" w:color="auto"/>
              <w:right w:val="single" w:sz="4" w:space="0" w:color="auto"/>
            </w:tcBorders>
            <w:shd w:val="clear" w:color="000000" w:fill="D9D9D9"/>
            <w:noWrap/>
            <w:hideMark/>
          </w:tcPr>
          <w:p w14:paraId="238CEF0C" w14:textId="77777777" w:rsidR="0067400F" w:rsidRDefault="0067400F">
            <w:pPr>
              <w:outlineLvl w:val="0"/>
              <w:rPr>
                <w:rFonts w:ascii="Arial" w:hAnsi="Arial" w:cs="Arial"/>
                <w:sz w:val="18"/>
                <w:szCs w:val="18"/>
              </w:rPr>
            </w:pPr>
            <w:r>
              <w:rPr>
                <w:rFonts w:ascii="Arial" w:hAnsi="Arial" w:cs="Arial"/>
                <w:sz w:val="18"/>
                <w:szCs w:val="18"/>
              </w:rPr>
              <w:t> </w:t>
            </w:r>
          </w:p>
        </w:tc>
        <w:tc>
          <w:tcPr>
            <w:tcW w:w="1255" w:type="dxa"/>
            <w:tcBorders>
              <w:top w:val="nil"/>
              <w:left w:val="nil"/>
              <w:bottom w:val="single" w:sz="4" w:space="0" w:color="auto"/>
              <w:right w:val="single" w:sz="4" w:space="0" w:color="auto"/>
            </w:tcBorders>
            <w:shd w:val="clear" w:color="000000" w:fill="D9D9D9"/>
            <w:noWrap/>
            <w:hideMark/>
          </w:tcPr>
          <w:p w14:paraId="70BB6424" w14:textId="77777777" w:rsidR="0067400F" w:rsidRDefault="0067400F">
            <w:pPr>
              <w:outlineLvl w:val="0"/>
              <w:rPr>
                <w:rFonts w:ascii="Arial" w:hAnsi="Arial" w:cs="Arial"/>
                <w:sz w:val="18"/>
                <w:szCs w:val="18"/>
              </w:rPr>
            </w:pPr>
            <w:r>
              <w:rPr>
                <w:rFonts w:ascii="Arial" w:hAnsi="Arial" w:cs="Arial"/>
                <w:sz w:val="18"/>
                <w:szCs w:val="18"/>
              </w:rPr>
              <w:t> </w:t>
            </w:r>
          </w:p>
        </w:tc>
        <w:tc>
          <w:tcPr>
            <w:tcW w:w="1440" w:type="dxa"/>
            <w:tcBorders>
              <w:top w:val="nil"/>
              <w:left w:val="nil"/>
              <w:bottom w:val="single" w:sz="4" w:space="0" w:color="auto"/>
              <w:right w:val="single" w:sz="4" w:space="0" w:color="auto"/>
            </w:tcBorders>
            <w:shd w:val="clear" w:color="000000" w:fill="D9D9D9"/>
            <w:noWrap/>
            <w:hideMark/>
          </w:tcPr>
          <w:p w14:paraId="5FFDAF8A" w14:textId="77777777" w:rsidR="0067400F" w:rsidRDefault="0067400F">
            <w:pPr>
              <w:outlineLvl w:val="0"/>
              <w:rPr>
                <w:rFonts w:ascii="Arial" w:hAnsi="Arial" w:cs="Arial"/>
                <w:sz w:val="18"/>
                <w:szCs w:val="18"/>
              </w:rPr>
            </w:pPr>
            <w:r>
              <w:rPr>
                <w:rFonts w:ascii="Arial" w:hAnsi="Arial" w:cs="Arial"/>
                <w:sz w:val="18"/>
                <w:szCs w:val="18"/>
              </w:rPr>
              <w:t> </w:t>
            </w:r>
          </w:p>
        </w:tc>
        <w:tc>
          <w:tcPr>
            <w:tcW w:w="960" w:type="dxa"/>
            <w:tcBorders>
              <w:top w:val="nil"/>
              <w:left w:val="nil"/>
              <w:bottom w:val="single" w:sz="4" w:space="0" w:color="auto"/>
              <w:right w:val="single" w:sz="4" w:space="0" w:color="auto"/>
            </w:tcBorders>
            <w:shd w:val="clear" w:color="000000" w:fill="D9D9D9"/>
            <w:noWrap/>
            <w:hideMark/>
          </w:tcPr>
          <w:p w14:paraId="224421B8" w14:textId="77777777" w:rsidR="0067400F" w:rsidRDefault="0067400F">
            <w:pPr>
              <w:jc w:val="center"/>
              <w:outlineLvl w:val="0"/>
              <w:rPr>
                <w:rFonts w:ascii="Arial" w:hAnsi="Arial" w:cs="Arial"/>
                <w:sz w:val="18"/>
                <w:szCs w:val="18"/>
              </w:rPr>
            </w:pPr>
            <w:r>
              <w:rPr>
                <w:rFonts w:ascii="Arial" w:hAnsi="Arial" w:cs="Arial"/>
                <w:sz w:val="18"/>
                <w:szCs w:val="18"/>
              </w:rPr>
              <w:t> </w:t>
            </w:r>
          </w:p>
        </w:tc>
      </w:tr>
      <w:tr w:rsidR="0067400F" w14:paraId="5B14E063"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46BFC98A" w14:textId="77777777" w:rsidR="0067400F" w:rsidRDefault="0067400F">
            <w:pPr>
              <w:jc w:val="right"/>
              <w:outlineLvl w:val="0"/>
              <w:rPr>
                <w:rFonts w:ascii="Arial" w:hAnsi="Arial" w:cs="Arial"/>
                <w:sz w:val="18"/>
                <w:szCs w:val="18"/>
              </w:rPr>
            </w:pPr>
            <w:r>
              <w:rPr>
                <w:rFonts w:ascii="Arial" w:hAnsi="Arial" w:cs="Arial"/>
                <w:sz w:val="18"/>
                <w:szCs w:val="18"/>
              </w:rPr>
              <w:lastRenderedPageBreak/>
              <w:t>1</w:t>
            </w:r>
          </w:p>
        </w:tc>
        <w:tc>
          <w:tcPr>
            <w:tcW w:w="1703" w:type="dxa"/>
            <w:tcBorders>
              <w:top w:val="nil"/>
              <w:left w:val="nil"/>
              <w:bottom w:val="nil"/>
              <w:right w:val="single" w:sz="4" w:space="0" w:color="auto"/>
            </w:tcBorders>
            <w:shd w:val="clear" w:color="auto" w:fill="auto"/>
            <w:noWrap/>
            <w:hideMark/>
          </w:tcPr>
          <w:p w14:paraId="46A37CB6" w14:textId="77777777" w:rsidR="0067400F" w:rsidRDefault="0067400F">
            <w:pPr>
              <w:outlineLvl w:val="0"/>
              <w:rPr>
                <w:rFonts w:ascii="Arial" w:hAnsi="Arial" w:cs="Arial"/>
                <w:sz w:val="18"/>
                <w:szCs w:val="18"/>
              </w:rPr>
            </w:pPr>
            <w:r>
              <w:rPr>
                <w:rFonts w:ascii="Arial" w:hAnsi="Arial" w:cs="Arial"/>
                <w:sz w:val="18"/>
                <w:szCs w:val="18"/>
              </w:rPr>
              <w:t>UZ2</w:t>
            </w:r>
          </w:p>
        </w:tc>
        <w:tc>
          <w:tcPr>
            <w:tcW w:w="6560" w:type="dxa"/>
            <w:tcBorders>
              <w:top w:val="nil"/>
              <w:left w:val="nil"/>
              <w:bottom w:val="nil"/>
              <w:right w:val="single" w:sz="4" w:space="0" w:color="auto"/>
            </w:tcBorders>
            <w:shd w:val="clear" w:color="auto" w:fill="auto"/>
            <w:hideMark/>
          </w:tcPr>
          <w:p w14:paraId="08F43A32" w14:textId="77777777" w:rsidR="0067400F" w:rsidRDefault="0067400F">
            <w:pPr>
              <w:outlineLvl w:val="0"/>
              <w:rPr>
                <w:rFonts w:ascii="Arial" w:hAnsi="Arial" w:cs="Arial"/>
                <w:sz w:val="18"/>
                <w:szCs w:val="18"/>
              </w:rPr>
            </w:pPr>
            <w:r>
              <w:rPr>
                <w:rFonts w:ascii="Arial" w:hAnsi="Arial" w:cs="Arial"/>
                <w:sz w:val="18"/>
                <w:szCs w:val="18"/>
              </w:rPr>
              <w:t xml:space="preserve">Zemnící drát </w:t>
            </w:r>
            <w:proofErr w:type="spellStart"/>
            <w:r>
              <w:rPr>
                <w:rFonts w:ascii="Arial" w:hAnsi="Arial" w:cs="Arial"/>
                <w:sz w:val="18"/>
                <w:szCs w:val="18"/>
              </w:rPr>
              <w:t>FeZn</w:t>
            </w:r>
            <w:proofErr w:type="spellEnd"/>
            <w:r>
              <w:rPr>
                <w:rFonts w:ascii="Arial" w:hAnsi="Arial" w:cs="Arial"/>
                <w:sz w:val="18"/>
                <w:szCs w:val="18"/>
              </w:rPr>
              <w:t xml:space="preserve"> průměr 10 vč. upevnění </w:t>
            </w:r>
          </w:p>
        </w:tc>
        <w:tc>
          <w:tcPr>
            <w:tcW w:w="512" w:type="dxa"/>
            <w:tcBorders>
              <w:top w:val="nil"/>
              <w:left w:val="nil"/>
              <w:bottom w:val="nil"/>
              <w:right w:val="single" w:sz="4" w:space="0" w:color="auto"/>
            </w:tcBorders>
            <w:shd w:val="clear" w:color="auto" w:fill="auto"/>
            <w:noWrap/>
            <w:hideMark/>
          </w:tcPr>
          <w:p w14:paraId="1C694F1B" w14:textId="77777777" w:rsidR="0067400F" w:rsidRDefault="0067400F">
            <w:pPr>
              <w:jc w:val="center"/>
              <w:outlineLvl w:val="0"/>
              <w:rPr>
                <w:rFonts w:ascii="Arial" w:hAnsi="Arial" w:cs="Arial"/>
                <w:sz w:val="18"/>
                <w:szCs w:val="18"/>
              </w:rPr>
            </w:pPr>
            <w:r>
              <w:rPr>
                <w:rFonts w:ascii="Arial" w:hAnsi="Arial" w:cs="Arial"/>
                <w:sz w:val="18"/>
                <w:szCs w:val="18"/>
              </w:rPr>
              <w:t>m</w:t>
            </w:r>
          </w:p>
        </w:tc>
        <w:tc>
          <w:tcPr>
            <w:tcW w:w="1162" w:type="dxa"/>
            <w:tcBorders>
              <w:top w:val="nil"/>
              <w:left w:val="nil"/>
              <w:bottom w:val="nil"/>
              <w:right w:val="single" w:sz="4" w:space="0" w:color="auto"/>
            </w:tcBorders>
            <w:shd w:val="clear" w:color="auto" w:fill="auto"/>
            <w:noWrap/>
            <w:hideMark/>
          </w:tcPr>
          <w:p w14:paraId="0F0C8877" w14:textId="77777777" w:rsidR="0067400F" w:rsidRDefault="0067400F">
            <w:pPr>
              <w:jc w:val="right"/>
              <w:outlineLvl w:val="0"/>
              <w:rPr>
                <w:rFonts w:ascii="Arial" w:hAnsi="Arial" w:cs="Arial"/>
                <w:sz w:val="18"/>
                <w:szCs w:val="18"/>
              </w:rPr>
            </w:pPr>
            <w:r>
              <w:rPr>
                <w:rFonts w:ascii="Arial" w:hAnsi="Arial" w:cs="Arial"/>
                <w:sz w:val="18"/>
                <w:szCs w:val="18"/>
              </w:rPr>
              <w:t>20,0</w:t>
            </w:r>
          </w:p>
        </w:tc>
        <w:tc>
          <w:tcPr>
            <w:tcW w:w="1255" w:type="dxa"/>
            <w:tcBorders>
              <w:top w:val="nil"/>
              <w:left w:val="nil"/>
              <w:bottom w:val="nil"/>
              <w:right w:val="single" w:sz="4" w:space="0" w:color="auto"/>
            </w:tcBorders>
            <w:shd w:val="clear" w:color="000000" w:fill="DCE6F1"/>
            <w:noWrap/>
            <w:hideMark/>
          </w:tcPr>
          <w:p w14:paraId="6EDC05E9" w14:textId="77777777" w:rsidR="0067400F" w:rsidRDefault="0067400F">
            <w:pPr>
              <w:jc w:val="right"/>
              <w:outlineLvl w:val="0"/>
              <w:rPr>
                <w:rFonts w:ascii="Arial" w:hAnsi="Arial" w:cs="Arial"/>
                <w:sz w:val="18"/>
                <w:szCs w:val="18"/>
              </w:rPr>
            </w:pPr>
            <w:r>
              <w:rPr>
                <w:rFonts w:ascii="Arial" w:hAnsi="Arial" w:cs="Arial"/>
                <w:sz w:val="18"/>
                <w:szCs w:val="18"/>
              </w:rPr>
              <w:t>120 Kč</w:t>
            </w:r>
          </w:p>
        </w:tc>
        <w:tc>
          <w:tcPr>
            <w:tcW w:w="1440" w:type="dxa"/>
            <w:tcBorders>
              <w:top w:val="nil"/>
              <w:left w:val="nil"/>
              <w:bottom w:val="nil"/>
              <w:right w:val="single" w:sz="4" w:space="0" w:color="auto"/>
            </w:tcBorders>
            <w:shd w:val="clear" w:color="auto" w:fill="auto"/>
            <w:noWrap/>
            <w:hideMark/>
          </w:tcPr>
          <w:p w14:paraId="09DB9CD5" w14:textId="77777777" w:rsidR="0067400F" w:rsidRDefault="0067400F">
            <w:pPr>
              <w:jc w:val="right"/>
              <w:outlineLvl w:val="0"/>
              <w:rPr>
                <w:rFonts w:ascii="Arial" w:hAnsi="Arial" w:cs="Arial"/>
                <w:sz w:val="18"/>
                <w:szCs w:val="18"/>
              </w:rPr>
            </w:pPr>
            <w:r>
              <w:rPr>
                <w:rFonts w:ascii="Arial" w:hAnsi="Arial" w:cs="Arial"/>
                <w:sz w:val="18"/>
                <w:szCs w:val="18"/>
              </w:rPr>
              <w:t>2 400,00</w:t>
            </w:r>
          </w:p>
        </w:tc>
        <w:tc>
          <w:tcPr>
            <w:tcW w:w="960" w:type="dxa"/>
            <w:tcBorders>
              <w:top w:val="nil"/>
              <w:left w:val="nil"/>
              <w:bottom w:val="nil"/>
              <w:right w:val="single" w:sz="4" w:space="0" w:color="auto"/>
            </w:tcBorders>
            <w:shd w:val="clear" w:color="auto" w:fill="auto"/>
            <w:noWrap/>
            <w:hideMark/>
          </w:tcPr>
          <w:p w14:paraId="491C3B1F"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0E814395"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4AF124C9" w14:textId="77777777" w:rsidR="0067400F" w:rsidRDefault="0067400F">
            <w:pPr>
              <w:jc w:val="right"/>
              <w:outlineLvl w:val="0"/>
              <w:rPr>
                <w:rFonts w:ascii="Arial" w:hAnsi="Arial" w:cs="Arial"/>
                <w:sz w:val="18"/>
                <w:szCs w:val="18"/>
              </w:rPr>
            </w:pPr>
            <w:r>
              <w:rPr>
                <w:rFonts w:ascii="Arial" w:hAnsi="Arial" w:cs="Arial"/>
                <w:sz w:val="18"/>
                <w:szCs w:val="18"/>
              </w:rPr>
              <w:t>2</w:t>
            </w:r>
          </w:p>
        </w:tc>
        <w:tc>
          <w:tcPr>
            <w:tcW w:w="1703" w:type="dxa"/>
            <w:tcBorders>
              <w:top w:val="nil"/>
              <w:left w:val="nil"/>
              <w:bottom w:val="nil"/>
              <w:right w:val="single" w:sz="4" w:space="0" w:color="auto"/>
            </w:tcBorders>
            <w:shd w:val="clear" w:color="auto" w:fill="auto"/>
            <w:noWrap/>
            <w:hideMark/>
          </w:tcPr>
          <w:p w14:paraId="201CFF4C" w14:textId="77777777" w:rsidR="0067400F" w:rsidRDefault="0067400F">
            <w:pPr>
              <w:outlineLvl w:val="0"/>
              <w:rPr>
                <w:rFonts w:ascii="Arial" w:hAnsi="Arial" w:cs="Arial"/>
                <w:sz w:val="18"/>
                <w:szCs w:val="18"/>
              </w:rPr>
            </w:pPr>
            <w:r>
              <w:rPr>
                <w:rFonts w:ascii="Arial" w:hAnsi="Arial" w:cs="Arial"/>
                <w:sz w:val="18"/>
                <w:szCs w:val="18"/>
              </w:rPr>
              <w:t>UZ3</w:t>
            </w:r>
          </w:p>
        </w:tc>
        <w:tc>
          <w:tcPr>
            <w:tcW w:w="6560" w:type="dxa"/>
            <w:tcBorders>
              <w:top w:val="nil"/>
              <w:left w:val="nil"/>
              <w:bottom w:val="nil"/>
              <w:right w:val="single" w:sz="4" w:space="0" w:color="auto"/>
            </w:tcBorders>
            <w:shd w:val="clear" w:color="auto" w:fill="auto"/>
            <w:hideMark/>
          </w:tcPr>
          <w:p w14:paraId="137ADD01" w14:textId="77777777" w:rsidR="0067400F" w:rsidRDefault="0067400F">
            <w:pPr>
              <w:outlineLvl w:val="0"/>
              <w:rPr>
                <w:rFonts w:ascii="Arial" w:hAnsi="Arial" w:cs="Arial"/>
                <w:sz w:val="18"/>
                <w:szCs w:val="18"/>
              </w:rPr>
            </w:pPr>
            <w:r>
              <w:rPr>
                <w:rFonts w:ascii="Arial" w:hAnsi="Arial" w:cs="Arial"/>
                <w:sz w:val="18"/>
                <w:szCs w:val="18"/>
              </w:rPr>
              <w:t>Zalévací hmota</w:t>
            </w:r>
          </w:p>
        </w:tc>
        <w:tc>
          <w:tcPr>
            <w:tcW w:w="512" w:type="dxa"/>
            <w:tcBorders>
              <w:top w:val="nil"/>
              <w:left w:val="nil"/>
              <w:bottom w:val="nil"/>
              <w:right w:val="single" w:sz="4" w:space="0" w:color="auto"/>
            </w:tcBorders>
            <w:shd w:val="clear" w:color="auto" w:fill="auto"/>
            <w:noWrap/>
            <w:hideMark/>
          </w:tcPr>
          <w:p w14:paraId="6B7D3365" w14:textId="77777777" w:rsidR="0067400F" w:rsidRDefault="0067400F">
            <w:pPr>
              <w:jc w:val="center"/>
              <w:outlineLvl w:val="0"/>
              <w:rPr>
                <w:rFonts w:ascii="Arial" w:hAnsi="Arial" w:cs="Arial"/>
                <w:sz w:val="18"/>
                <w:szCs w:val="18"/>
              </w:rPr>
            </w:pPr>
            <w:r>
              <w:rPr>
                <w:rFonts w:ascii="Arial" w:hAnsi="Arial" w:cs="Arial"/>
                <w:sz w:val="18"/>
                <w:szCs w:val="18"/>
              </w:rPr>
              <w:t>kg</w:t>
            </w:r>
          </w:p>
        </w:tc>
        <w:tc>
          <w:tcPr>
            <w:tcW w:w="1162" w:type="dxa"/>
            <w:tcBorders>
              <w:top w:val="nil"/>
              <w:left w:val="nil"/>
              <w:bottom w:val="nil"/>
              <w:right w:val="single" w:sz="4" w:space="0" w:color="auto"/>
            </w:tcBorders>
            <w:shd w:val="clear" w:color="auto" w:fill="auto"/>
            <w:noWrap/>
            <w:hideMark/>
          </w:tcPr>
          <w:p w14:paraId="3D29A732" w14:textId="77777777" w:rsidR="0067400F" w:rsidRDefault="0067400F">
            <w:pPr>
              <w:jc w:val="right"/>
              <w:outlineLvl w:val="0"/>
              <w:rPr>
                <w:rFonts w:ascii="Arial" w:hAnsi="Arial" w:cs="Arial"/>
                <w:sz w:val="18"/>
                <w:szCs w:val="18"/>
              </w:rPr>
            </w:pPr>
            <w:r>
              <w:rPr>
                <w:rFonts w:ascii="Arial" w:hAnsi="Arial" w:cs="Arial"/>
                <w:sz w:val="18"/>
                <w:szCs w:val="18"/>
              </w:rPr>
              <w:t>4,0</w:t>
            </w:r>
          </w:p>
        </w:tc>
        <w:tc>
          <w:tcPr>
            <w:tcW w:w="1255" w:type="dxa"/>
            <w:tcBorders>
              <w:top w:val="nil"/>
              <w:left w:val="nil"/>
              <w:bottom w:val="nil"/>
              <w:right w:val="single" w:sz="4" w:space="0" w:color="auto"/>
            </w:tcBorders>
            <w:shd w:val="clear" w:color="000000" w:fill="DCE6F1"/>
            <w:noWrap/>
            <w:hideMark/>
          </w:tcPr>
          <w:p w14:paraId="02000C99" w14:textId="77777777" w:rsidR="0067400F" w:rsidRDefault="0067400F">
            <w:pPr>
              <w:jc w:val="right"/>
              <w:outlineLvl w:val="0"/>
              <w:rPr>
                <w:rFonts w:ascii="Arial" w:hAnsi="Arial" w:cs="Arial"/>
                <w:sz w:val="18"/>
                <w:szCs w:val="18"/>
              </w:rPr>
            </w:pPr>
            <w:r>
              <w:rPr>
                <w:rFonts w:ascii="Arial" w:hAnsi="Arial" w:cs="Arial"/>
                <w:sz w:val="18"/>
                <w:szCs w:val="18"/>
              </w:rPr>
              <w:t>100 Kč</w:t>
            </w:r>
          </w:p>
        </w:tc>
        <w:tc>
          <w:tcPr>
            <w:tcW w:w="1440" w:type="dxa"/>
            <w:tcBorders>
              <w:top w:val="nil"/>
              <w:left w:val="nil"/>
              <w:bottom w:val="nil"/>
              <w:right w:val="single" w:sz="4" w:space="0" w:color="auto"/>
            </w:tcBorders>
            <w:shd w:val="clear" w:color="auto" w:fill="auto"/>
            <w:noWrap/>
            <w:hideMark/>
          </w:tcPr>
          <w:p w14:paraId="56EFFE7B" w14:textId="77777777" w:rsidR="0067400F" w:rsidRDefault="0067400F">
            <w:pPr>
              <w:jc w:val="right"/>
              <w:outlineLvl w:val="0"/>
              <w:rPr>
                <w:rFonts w:ascii="Arial" w:hAnsi="Arial" w:cs="Arial"/>
                <w:sz w:val="18"/>
                <w:szCs w:val="18"/>
              </w:rPr>
            </w:pPr>
            <w:r>
              <w:rPr>
                <w:rFonts w:ascii="Arial" w:hAnsi="Arial" w:cs="Arial"/>
                <w:sz w:val="18"/>
                <w:szCs w:val="18"/>
              </w:rPr>
              <w:t>400,00</w:t>
            </w:r>
          </w:p>
        </w:tc>
        <w:tc>
          <w:tcPr>
            <w:tcW w:w="960" w:type="dxa"/>
            <w:tcBorders>
              <w:top w:val="nil"/>
              <w:left w:val="nil"/>
              <w:bottom w:val="nil"/>
              <w:right w:val="single" w:sz="4" w:space="0" w:color="auto"/>
            </w:tcBorders>
            <w:shd w:val="clear" w:color="auto" w:fill="auto"/>
            <w:noWrap/>
            <w:hideMark/>
          </w:tcPr>
          <w:p w14:paraId="500297AA"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33979280"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100A510C" w14:textId="77777777" w:rsidR="0067400F" w:rsidRDefault="0067400F">
            <w:pPr>
              <w:jc w:val="right"/>
              <w:outlineLvl w:val="0"/>
              <w:rPr>
                <w:rFonts w:ascii="Arial" w:hAnsi="Arial" w:cs="Arial"/>
                <w:sz w:val="18"/>
                <w:szCs w:val="18"/>
              </w:rPr>
            </w:pPr>
            <w:r>
              <w:rPr>
                <w:rFonts w:ascii="Arial" w:hAnsi="Arial" w:cs="Arial"/>
                <w:sz w:val="18"/>
                <w:szCs w:val="18"/>
              </w:rPr>
              <w:t>3</w:t>
            </w:r>
          </w:p>
        </w:tc>
        <w:tc>
          <w:tcPr>
            <w:tcW w:w="1703" w:type="dxa"/>
            <w:tcBorders>
              <w:top w:val="nil"/>
              <w:left w:val="nil"/>
              <w:bottom w:val="nil"/>
              <w:right w:val="single" w:sz="4" w:space="0" w:color="auto"/>
            </w:tcBorders>
            <w:shd w:val="clear" w:color="auto" w:fill="auto"/>
            <w:noWrap/>
            <w:hideMark/>
          </w:tcPr>
          <w:p w14:paraId="76D3E963" w14:textId="77777777" w:rsidR="0067400F" w:rsidRDefault="0067400F">
            <w:pPr>
              <w:outlineLvl w:val="0"/>
              <w:rPr>
                <w:rFonts w:ascii="Arial" w:hAnsi="Arial" w:cs="Arial"/>
                <w:sz w:val="18"/>
                <w:szCs w:val="18"/>
              </w:rPr>
            </w:pPr>
            <w:r>
              <w:rPr>
                <w:rFonts w:ascii="Arial" w:hAnsi="Arial" w:cs="Arial"/>
                <w:sz w:val="18"/>
                <w:szCs w:val="18"/>
              </w:rPr>
              <w:t>UZ4</w:t>
            </w:r>
          </w:p>
        </w:tc>
        <w:tc>
          <w:tcPr>
            <w:tcW w:w="6560" w:type="dxa"/>
            <w:tcBorders>
              <w:top w:val="nil"/>
              <w:left w:val="nil"/>
              <w:bottom w:val="nil"/>
              <w:right w:val="single" w:sz="4" w:space="0" w:color="auto"/>
            </w:tcBorders>
            <w:shd w:val="clear" w:color="auto" w:fill="auto"/>
            <w:hideMark/>
          </w:tcPr>
          <w:p w14:paraId="3AAD655D" w14:textId="77777777" w:rsidR="0067400F" w:rsidRDefault="0067400F">
            <w:pPr>
              <w:outlineLvl w:val="0"/>
              <w:rPr>
                <w:rFonts w:ascii="Arial" w:hAnsi="Arial" w:cs="Arial"/>
                <w:sz w:val="18"/>
                <w:szCs w:val="18"/>
              </w:rPr>
            </w:pPr>
            <w:r>
              <w:rPr>
                <w:rFonts w:ascii="Arial" w:hAnsi="Arial" w:cs="Arial"/>
                <w:sz w:val="18"/>
                <w:szCs w:val="18"/>
              </w:rPr>
              <w:t>Sváření pásku/svorky</w:t>
            </w:r>
          </w:p>
        </w:tc>
        <w:tc>
          <w:tcPr>
            <w:tcW w:w="512" w:type="dxa"/>
            <w:tcBorders>
              <w:top w:val="nil"/>
              <w:left w:val="nil"/>
              <w:bottom w:val="nil"/>
              <w:right w:val="single" w:sz="4" w:space="0" w:color="auto"/>
            </w:tcBorders>
            <w:shd w:val="clear" w:color="auto" w:fill="auto"/>
            <w:noWrap/>
            <w:hideMark/>
          </w:tcPr>
          <w:p w14:paraId="291677EE" w14:textId="77777777" w:rsidR="0067400F" w:rsidRDefault="0067400F">
            <w:pPr>
              <w:jc w:val="center"/>
              <w:outlineLvl w:val="0"/>
              <w:rPr>
                <w:rFonts w:ascii="Arial" w:hAnsi="Arial" w:cs="Arial"/>
                <w:sz w:val="18"/>
                <w:szCs w:val="18"/>
              </w:rPr>
            </w:pPr>
            <w:r>
              <w:rPr>
                <w:rFonts w:ascii="Arial" w:hAnsi="Arial" w:cs="Arial"/>
                <w:sz w:val="18"/>
                <w:szCs w:val="18"/>
              </w:rPr>
              <w:t>ks</w:t>
            </w:r>
          </w:p>
        </w:tc>
        <w:tc>
          <w:tcPr>
            <w:tcW w:w="1162" w:type="dxa"/>
            <w:tcBorders>
              <w:top w:val="nil"/>
              <w:left w:val="nil"/>
              <w:bottom w:val="nil"/>
              <w:right w:val="single" w:sz="4" w:space="0" w:color="auto"/>
            </w:tcBorders>
            <w:shd w:val="clear" w:color="auto" w:fill="auto"/>
            <w:noWrap/>
            <w:hideMark/>
          </w:tcPr>
          <w:p w14:paraId="5E03A273" w14:textId="77777777" w:rsidR="0067400F" w:rsidRDefault="0067400F">
            <w:pPr>
              <w:jc w:val="right"/>
              <w:outlineLvl w:val="0"/>
              <w:rPr>
                <w:rFonts w:ascii="Arial" w:hAnsi="Arial" w:cs="Arial"/>
                <w:sz w:val="18"/>
                <w:szCs w:val="18"/>
              </w:rPr>
            </w:pPr>
            <w:r>
              <w:rPr>
                <w:rFonts w:ascii="Arial" w:hAnsi="Arial" w:cs="Arial"/>
                <w:sz w:val="18"/>
                <w:szCs w:val="18"/>
              </w:rPr>
              <w:t>12,0</w:t>
            </w:r>
          </w:p>
        </w:tc>
        <w:tc>
          <w:tcPr>
            <w:tcW w:w="1255" w:type="dxa"/>
            <w:tcBorders>
              <w:top w:val="nil"/>
              <w:left w:val="nil"/>
              <w:bottom w:val="nil"/>
              <w:right w:val="single" w:sz="4" w:space="0" w:color="auto"/>
            </w:tcBorders>
            <w:shd w:val="clear" w:color="000000" w:fill="DCE6F1"/>
            <w:noWrap/>
            <w:hideMark/>
          </w:tcPr>
          <w:p w14:paraId="4C7C106F" w14:textId="77777777" w:rsidR="0067400F" w:rsidRDefault="0067400F">
            <w:pPr>
              <w:jc w:val="right"/>
              <w:outlineLvl w:val="0"/>
              <w:rPr>
                <w:rFonts w:ascii="Arial" w:hAnsi="Arial" w:cs="Arial"/>
                <w:sz w:val="18"/>
                <w:szCs w:val="18"/>
              </w:rPr>
            </w:pPr>
            <w:r>
              <w:rPr>
                <w:rFonts w:ascii="Arial" w:hAnsi="Arial" w:cs="Arial"/>
                <w:sz w:val="18"/>
                <w:szCs w:val="18"/>
              </w:rPr>
              <w:t>85 Kč</w:t>
            </w:r>
          </w:p>
        </w:tc>
        <w:tc>
          <w:tcPr>
            <w:tcW w:w="1440" w:type="dxa"/>
            <w:tcBorders>
              <w:top w:val="nil"/>
              <w:left w:val="nil"/>
              <w:bottom w:val="nil"/>
              <w:right w:val="single" w:sz="4" w:space="0" w:color="auto"/>
            </w:tcBorders>
            <w:shd w:val="clear" w:color="auto" w:fill="auto"/>
            <w:noWrap/>
            <w:hideMark/>
          </w:tcPr>
          <w:p w14:paraId="4E8F596D" w14:textId="77777777" w:rsidR="0067400F" w:rsidRDefault="0067400F">
            <w:pPr>
              <w:jc w:val="right"/>
              <w:outlineLvl w:val="0"/>
              <w:rPr>
                <w:rFonts w:ascii="Arial" w:hAnsi="Arial" w:cs="Arial"/>
                <w:sz w:val="18"/>
                <w:szCs w:val="18"/>
              </w:rPr>
            </w:pPr>
            <w:r>
              <w:rPr>
                <w:rFonts w:ascii="Arial" w:hAnsi="Arial" w:cs="Arial"/>
                <w:sz w:val="18"/>
                <w:szCs w:val="18"/>
              </w:rPr>
              <w:t>1 020,00</w:t>
            </w:r>
          </w:p>
        </w:tc>
        <w:tc>
          <w:tcPr>
            <w:tcW w:w="960" w:type="dxa"/>
            <w:tcBorders>
              <w:top w:val="nil"/>
              <w:left w:val="nil"/>
              <w:bottom w:val="nil"/>
              <w:right w:val="single" w:sz="4" w:space="0" w:color="auto"/>
            </w:tcBorders>
            <w:shd w:val="clear" w:color="auto" w:fill="auto"/>
            <w:noWrap/>
            <w:hideMark/>
          </w:tcPr>
          <w:p w14:paraId="6C668209"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2280E861"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58DBFC75" w14:textId="77777777" w:rsidR="0067400F" w:rsidRDefault="0067400F">
            <w:pPr>
              <w:jc w:val="right"/>
              <w:outlineLvl w:val="0"/>
              <w:rPr>
                <w:rFonts w:ascii="Arial" w:hAnsi="Arial" w:cs="Arial"/>
                <w:sz w:val="18"/>
                <w:szCs w:val="18"/>
              </w:rPr>
            </w:pPr>
            <w:r>
              <w:rPr>
                <w:rFonts w:ascii="Arial" w:hAnsi="Arial" w:cs="Arial"/>
                <w:sz w:val="18"/>
                <w:szCs w:val="18"/>
              </w:rPr>
              <w:t>4</w:t>
            </w:r>
          </w:p>
        </w:tc>
        <w:tc>
          <w:tcPr>
            <w:tcW w:w="1703" w:type="dxa"/>
            <w:tcBorders>
              <w:top w:val="nil"/>
              <w:left w:val="nil"/>
              <w:bottom w:val="nil"/>
              <w:right w:val="single" w:sz="4" w:space="0" w:color="auto"/>
            </w:tcBorders>
            <w:shd w:val="clear" w:color="auto" w:fill="auto"/>
            <w:noWrap/>
            <w:hideMark/>
          </w:tcPr>
          <w:p w14:paraId="0A710B0B" w14:textId="77777777" w:rsidR="0067400F" w:rsidRDefault="0067400F">
            <w:pPr>
              <w:outlineLvl w:val="0"/>
              <w:rPr>
                <w:rFonts w:ascii="Arial" w:hAnsi="Arial" w:cs="Arial"/>
                <w:sz w:val="18"/>
                <w:szCs w:val="18"/>
              </w:rPr>
            </w:pPr>
            <w:r>
              <w:rPr>
                <w:rFonts w:ascii="Arial" w:hAnsi="Arial" w:cs="Arial"/>
                <w:sz w:val="18"/>
                <w:szCs w:val="18"/>
              </w:rPr>
              <w:t>BL1</w:t>
            </w:r>
          </w:p>
        </w:tc>
        <w:tc>
          <w:tcPr>
            <w:tcW w:w="6560" w:type="dxa"/>
            <w:tcBorders>
              <w:top w:val="nil"/>
              <w:left w:val="nil"/>
              <w:bottom w:val="nil"/>
              <w:right w:val="single" w:sz="4" w:space="0" w:color="auto"/>
            </w:tcBorders>
            <w:shd w:val="clear" w:color="auto" w:fill="auto"/>
            <w:hideMark/>
          </w:tcPr>
          <w:p w14:paraId="2DC1661C" w14:textId="77777777" w:rsidR="0067400F" w:rsidRDefault="0067400F">
            <w:pPr>
              <w:outlineLvl w:val="0"/>
              <w:rPr>
                <w:rFonts w:ascii="Arial" w:hAnsi="Arial" w:cs="Arial"/>
                <w:sz w:val="18"/>
                <w:szCs w:val="18"/>
              </w:rPr>
            </w:pPr>
            <w:r>
              <w:rPr>
                <w:rFonts w:ascii="Arial" w:hAnsi="Arial" w:cs="Arial"/>
                <w:sz w:val="18"/>
                <w:szCs w:val="18"/>
              </w:rPr>
              <w:t xml:space="preserve">Zemnící drát </w:t>
            </w:r>
            <w:proofErr w:type="spellStart"/>
            <w:r>
              <w:rPr>
                <w:rFonts w:ascii="Arial" w:hAnsi="Arial" w:cs="Arial"/>
                <w:sz w:val="18"/>
                <w:szCs w:val="18"/>
              </w:rPr>
              <w:t>AlMgSi</w:t>
            </w:r>
            <w:proofErr w:type="spellEnd"/>
            <w:r>
              <w:rPr>
                <w:rFonts w:ascii="Arial" w:hAnsi="Arial" w:cs="Arial"/>
                <w:sz w:val="18"/>
                <w:szCs w:val="18"/>
              </w:rPr>
              <w:t xml:space="preserve"> průměr 8 vč. upevnění</w:t>
            </w:r>
          </w:p>
        </w:tc>
        <w:tc>
          <w:tcPr>
            <w:tcW w:w="512" w:type="dxa"/>
            <w:tcBorders>
              <w:top w:val="nil"/>
              <w:left w:val="nil"/>
              <w:bottom w:val="nil"/>
              <w:right w:val="single" w:sz="4" w:space="0" w:color="auto"/>
            </w:tcBorders>
            <w:shd w:val="clear" w:color="auto" w:fill="auto"/>
            <w:noWrap/>
            <w:hideMark/>
          </w:tcPr>
          <w:p w14:paraId="6F771417" w14:textId="77777777" w:rsidR="0067400F" w:rsidRDefault="0067400F">
            <w:pPr>
              <w:jc w:val="center"/>
              <w:outlineLvl w:val="0"/>
              <w:rPr>
                <w:rFonts w:ascii="Arial" w:hAnsi="Arial" w:cs="Arial"/>
                <w:sz w:val="18"/>
                <w:szCs w:val="18"/>
              </w:rPr>
            </w:pPr>
            <w:r>
              <w:rPr>
                <w:rFonts w:ascii="Arial" w:hAnsi="Arial" w:cs="Arial"/>
                <w:sz w:val="18"/>
                <w:szCs w:val="18"/>
              </w:rPr>
              <w:t>m</w:t>
            </w:r>
          </w:p>
        </w:tc>
        <w:tc>
          <w:tcPr>
            <w:tcW w:w="1162" w:type="dxa"/>
            <w:tcBorders>
              <w:top w:val="nil"/>
              <w:left w:val="nil"/>
              <w:bottom w:val="nil"/>
              <w:right w:val="single" w:sz="4" w:space="0" w:color="auto"/>
            </w:tcBorders>
            <w:shd w:val="clear" w:color="auto" w:fill="auto"/>
            <w:noWrap/>
            <w:hideMark/>
          </w:tcPr>
          <w:p w14:paraId="464AA0FA" w14:textId="77777777" w:rsidR="0067400F" w:rsidRDefault="0067400F">
            <w:pPr>
              <w:jc w:val="right"/>
              <w:outlineLvl w:val="0"/>
              <w:rPr>
                <w:rFonts w:ascii="Arial" w:hAnsi="Arial" w:cs="Arial"/>
                <w:sz w:val="18"/>
                <w:szCs w:val="18"/>
              </w:rPr>
            </w:pPr>
            <w:r>
              <w:rPr>
                <w:rFonts w:ascii="Arial" w:hAnsi="Arial" w:cs="Arial"/>
                <w:sz w:val="18"/>
                <w:szCs w:val="18"/>
              </w:rPr>
              <w:t>225,0</w:t>
            </w:r>
          </w:p>
        </w:tc>
        <w:tc>
          <w:tcPr>
            <w:tcW w:w="1255" w:type="dxa"/>
            <w:tcBorders>
              <w:top w:val="nil"/>
              <w:left w:val="nil"/>
              <w:bottom w:val="nil"/>
              <w:right w:val="single" w:sz="4" w:space="0" w:color="auto"/>
            </w:tcBorders>
            <w:shd w:val="clear" w:color="000000" w:fill="DCE6F1"/>
            <w:noWrap/>
            <w:hideMark/>
          </w:tcPr>
          <w:p w14:paraId="380E82F1" w14:textId="77777777" w:rsidR="0067400F" w:rsidRDefault="0067400F">
            <w:pPr>
              <w:jc w:val="right"/>
              <w:outlineLvl w:val="0"/>
              <w:rPr>
                <w:rFonts w:ascii="Arial" w:hAnsi="Arial" w:cs="Arial"/>
                <w:sz w:val="18"/>
                <w:szCs w:val="18"/>
              </w:rPr>
            </w:pPr>
            <w:r>
              <w:rPr>
                <w:rFonts w:ascii="Arial" w:hAnsi="Arial" w:cs="Arial"/>
                <w:sz w:val="18"/>
                <w:szCs w:val="18"/>
              </w:rPr>
              <w:t>150 Kč</w:t>
            </w:r>
          </w:p>
        </w:tc>
        <w:tc>
          <w:tcPr>
            <w:tcW w:w="1440" w:type="dxa"/>
            <w:tcBorders>
              <w:top w:val="nil"/>
              <w:left w:val="nil"/>
              <w:bottom w:val="nil"/>
              <w:right w:val="single" w:sz="4" w:space="0" w:color="auto"/>
            </w:tcBorders>
            <w:shd w:val="clear" w:color="auto" w:fill="auto"/>
            <w:noWrap/>
            <w:hideMark/>
          </w:tcPr>
          <w:p w14:paraId="1FC23583" w14:textId="77777777" w:rsidR="0067400F" w:rsidRDefault="0067400F">
            <w:pPr>
              <w:jc w:val="right"/>
              <w:outlineLvl w:val="0"/>
              <w:rPr>
                <w:rFonts w:ascii="Arial" w:hAnsi="Arial" w:cs="Arial"/>
                <w:sz w:val="18"/>
                <w:szCs w:val="18"/>
              </w:rPr>
            </w:pPr>
            <w:r>
              <w:rPr>
                <w:rFonts w:ascii="Arial" w:hAnsi="Arial" w:cs="Arial"/>
                <w:sz w:val="18"/>
                <w:szCs w:val="18"/>
              </w:rPr>
              <w:t>33 750,00</w:t>
            </w:r>
          </w:p>
        </w:tc>
        <w:tc>
          <w:tcPr>
            <w:tcW w:w="960" w:type="dxa"/>
            <w:tcBorders>
              <w:top w:val="nil"/>
              <w:left w:val="nil"/>
              <w:bottom w:val="nil"/>
              <w:right w:val="single" w:sz="4" w:space="0" w:color="auto"/>
            </w:tcBorders>
            <w:shd w:val="clear" w:color="auto" w:fill="auto"/>
            <w:noWrap/>
            <w:hideMark/>
          </w:tcPr>
          <w:p w14:paraId="788BB3E2"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00425B42"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465F8DB5" w14:textId="77777777" w:rsidR="0067400F" w:rsidRDefault="0067400F">
            <w:pPr>
              <w:jc w:val="right"/>
              <w:outlineLvl w:val="0"/>
              <w:rPr>
                <w:rFonts w:ascii="Arial" w:hAnsi="Arial" w:cs="Arial"/>
                <w:sz w:val="18"/>
                <w:szCs w:val="18"/>
              </w:rPr>
            </w:pPr>
            <w:r>
              <w:rPr>
                <w:rFonts w:ascii="Arial" w:hAnsi="Arial" w:cs="Arial"/>
                <w:sz w:val="18"/>
                <w:szCs w:val="18"/>
              </w:rPr>
              <w:t>5</w:t>
            </w:r>
          </w:p>
        </w:tc>
        <w:tc>
          <w:tcPr>
            <w:tcW w:w="1703" w:type="dxa"/>
            <w:tcBorders>
              <w:top w:val="nil"/>
              <w:left w:val="nil"/>
              <w:bottom w:val="nil"/>
              <w:right w:val="single" w:sz="4" w:space="0" w:color="auto"/>
            </w:tcBorders>
            <w:shd w:val="clear" w:color="auto" w:fill="auto"/>
            <w:noWrap/>
            <w:hideMark/>
          </w:tcPr>
          <w:p w14:paraId="5ACC22A2" w14:textId="77777777" w:rsidR="0067400F" w:rsidRDefault="0067400F">
            <w:pPr>
              <w:outlineLvl w:val="0"/>
              <w:rPr>
                <w:rFonts w:ascii="Arial" w:hAnsi="Arial" w:cs="Arial"/>
                <w:sz w:val="18"/>
                <w:szCs w:val="18"/>
              </w:rPr>
            </w:pPr>
            <w:r>
              <w:rPr>
                <w:rFonts w:ascii="Arial" w:hAnsi="Arial" w:cs="Arial"/>
                <w:sz w:val="18"/>
                <w:szCs w:val="18"/>
              </w:rPr>
              <w:t>BL2</w:t>
            </w:r>
          </w:p>
        </w:tc>
        <w:tc>
          <w:tcPr>
            <w:tcW w:w="6560" w:type="dxa"/>
            <w:tcBorders>
              <w:top w:val="nil"/>
              <w:left w:val="nil"/>
              <w:bottom w:val="nil"/>
              <w:right w:val="single" w:sz="4" w:space="0" w:color="auto"/>
            </w:tcBorders>
            <w:shd w:val="clear" w:color="auto" w:fill="auto"/>
            <w:hideMark/>
          </w:tcPr>
          <w:p w14:paraId="64597E6F" w14:textId="77777777" w:rsidR="0067400F" w:rsidRDefault="0067400F">
            <w:pPr>
              <w:outlineLvl w:val="0"/>
              <w:rPr>
                <w:rFonts w:ascii="Arial" w:hAnsi="Arial" w:cs="Arial"/>
                <w:sz w:val="18"/>
                <w:szCs w:val="18"/>
              </w:rPr>
            </w:pPr>
            <w:r>
              <w:rPr>
                <w:rFonts w:ascii="Arial" w:hAnsi="Arial" w:cs="Arial"/>
                <w:sz w:val="18"/>
                <w:szCs w:val="18"/>
              </w:rPr>
              <w:t>Vodič HVI průměr 23</w:t>
            </w:r>
            <w:proofErr w:type="gramStart"/>
            <w:r>
              <w:rPr>
                <w:rFonts w:ascii="Arial" w:hAnsi="Arial" w:cs="Arial"/>
                <w:sz w:val="18"/>
                <w:szCs w:val="18"/>
              </w:rPr>
              <w:t>mm,šedý</w:t>
            </w:r>
            <w:proofErr w:type="gramEnd"/>
            <w:r>
              <w:rPr>
                <w:rFonts w:ascii="Arial" w:hAnsi="Arial" w:cs="Arial"/>
                <w:sz w:val="18"/>
                <w:szCs w:val="18"/>
              </w:rPr>
              <w:t>, vč. upevnění</w:t>
            </w:r>
          </w:p>
        </w:tc>
        <w:tc>
          <w:tcPr>
            <w:tcW w:w="512" w:type="dxa"/>
            <w:tcBorders>
              <w:top w:val="nil"/>
              <w:left w:val="nil"/>
              <w:bottom w:val="nil"/>
              <w:right w:val="single" w:sz="4" w:space="0" w:color="auto"/>
            </w:tcBorders>
            <w:shd w:val="clear" w:color="auto" w:fill="auto"/>
            <w:noWrap/>
            <w:hideMark/>
          </w:tcPr>
          <w:p w14:paraId="58546381" w14:textId="77777777" w:rsidR="0067400F" w:rsidRDefault="0067400F">
            <w:pPr>
              <w:jc w:val="center"/>
              <w:outlineLvl w:val="0"/>
              <w:rPr>
                <w:rFonts w:ascii="Arial" w:hAnsi="Arial" w:cs="Arial"/>
                <w:sz w:val="18"/>
                <w:szCs w:val="18"/>
              </w:rPr>
            </w:pPr>
            <w:r>
              <w:rPr>
                <w:rFonts w:ascii="Arial" w:hAnsi="Arial" w:cs="Arial"/>
                <w:sz w:val="18"/>
                <w:szCs w:val="18"/>
              </w:rPr>
              <w:t>m</w:t>
            </w:r>
          </w:p>
        </w:tc>
        <w:tc>
          <w:tcPr>
            <w:tcW w:w="1162" w:type="dxa"/>
            <w:tcBorders>
              <w:top w:val="nil"/>
              <w:left w:val="nil"/>
              <w:bottom w:val="nil"/>
              <w:right w:val="single" w:sz="4" w:space="0" w:color="auto"/>
            </w:tcBorders>
            <w:shd w:val="clear" w:color="auto" w:fill="auto"/>
            <w:noWrap/>
            <w:hideMark/>
          </w:tcPr>
          <w:p w14:paraId="387A3D61" w14:textId="77777777" w:rsidR="0067400F" w:rsidRDefault="0067400F">
            <w:pPr>
              <w:jc w:val="right"/>
              <w:outlineLvl w:val="0"/>
              <w:rPr>
                <w:rFonts w:ascii="Arial" w:hAnsi="Arial" w:cs="Arial"/>
                <w:sz w:val="18"/>
                <w:szCs w:val="18"/>
              </w:rPr>
            </w:pPr>
            <w:r>
              <w:rPr>
                <w:rFonts w:ascii="Arial" w:hAnsi="Arial" w:cs="Arial"/>
                <w:sz w:val="18"/>
                <w:szCs w:val="18"/>
              </w:rPr>
              <w:t>437,0</w:t>
            </w:r>
          </w:p>
        </w:tc>
        <w:tc>
          <w:tcPr>
            <w:tcW w:w="1255" w:type="dxa"/>
            <w:tcBorders>
              <w:top w:val="nil"/>
              <w:left w:val="nil"/>
              <w:bottom w:val="nil"/>
              <w:right w:val="single" w:sz="4" w:space="0" w:color="auto"/>
            </w:tcBorders>
            <w:shd w:val="clear" w:color="000000" w:fill="DCE6F1"/>
            <w:noWrap/>
            <w:hideMark/>
          </w:tcPr>
          <w:p w14:paraId="44919332" w14:textId="77777777" w:rsidR="0067400F" w:rsidRDefault="0067400F">
            <w:pPr>
              <w:jc w:val="right"/>
              <w:outlineLvl w:val="0"/>
              <w:rPr>
                <w:rFonts w:ascii="Arial" w:hAnsi="Arial" w:cs="Arial"/>
                <w:sz w:val="18"/>
                <w:szCs w:val="18"/>
              </w:rPr>
            </w:pPr>
            <w:r>
              <w:rPr>
                <w:rFonts w:ascii="Arial" w:hAnsi="Arial" w:cs="Arial"/>
                <w:sz w:val="18"/>
                <w:szCs w:val="18"/>
              </w:rPr>
              <w:t>350 Kč</w:t>
            </w:r>
          </w:p>
        </w:tc>
        <w:tc>
          <w:tcPr>
            <w:tcW w:w="1440" w:type="dxa"/>
            <w:tcBorders>
              <w:top w:val="nil"/>
              <w:left w:val="nil"/>
              <w:bottom w:val="nil"/>
              <w:right w:val="single" w:sz="4" w:space="0" w:color="auto"/>
            </w:tcBorders>
            <w:shd w:val="clear" w:color="auto" w:fill="auto"/>
            <w:noWrap/>
            <w:hideMark/>
          </w:tcPr>
          <w:p w14:paraId="1FC8C0A7" w14:textId="77777777" w:rsidR="0067400F" w:rsidRDefault="0067400F">
            <w:pPr>
              <w:jc w:val="right"/>
              <w:outlineLvl w:val="0"/>
              <w:rPr>
                <w:rFonts w:ascii="Arial" w:hAnsi="Arial" w:cs="Arial"/>
                <w:sz w:val="18"/>
                <w:szCs w:val="18"/>
              </w:rPr>
            </w:pPr>
            <w:r>
              <w:rPr>
                <w:rFonts w:ascii="Arial" w:hAnsi="Arial" w:cs="Arial"/>
                <w:sz w:val="18"/>
                <w:szCs w:val="18"/>
              </w:rPr>
              <w:t>152 950,00</w:t>
            </w:r>
          </w:p>
        </w:tc>
        <w:tc>
          <w:tcPr>
            <w:tcW w:w="960" w:type="dxa"/>
            <w:tcBorders>
              <w:top w:val="nil"/>
              <w:left w:val="nil"/>
              <w:bottom w:val="nil"/>
              <w:right w:val="single" w:sz="4" w:space="0" w:color="auto"/>
            </w:tcBorders>
            <w:shd w:val="clear" w:color="auto" w:fill="auto"/>
            <w:noWrap/>
            <w:hideMark/>
          </w:tcPr>
          <w:p w14:paraId="73939830"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7D4CFD40"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0CB3A329" w14:textId="77777777" w:rsidR="0067400F" w:rsidRDefault="0067400F">
            <w:pPr>
              <w:jc w:val="right"/>
              <w:outlineLvl w:val="0"/>
              <w:rPr>
                <w:rFonts w:ascii="Arial" w:hAnsi="Arial" w:cs="Arial"/>
                <w:sz w:val="18"/>
                <w:szCs w:val="18"/>
              </w:rPr>
            </w:pPr>
            <w:r>
              <w:rPr>
                <w:rFonts w:ascii="Arial" w:hAnsi="Arial" w:cs="Arial"/>
                <w:sz w:val="18"/>
                <w:szCs w:val="18"/>
              </w:rPr>
              <w:t>6</w:t>
            </w:r>
          </w:p>
        </w:tc>
        <w:tc>
          <w:tcPr>
            <w:tcW w:w="1703" w:type="dxa"/>
            <w:tcBorders>
              <w:top w:val="nil"/>
              <w:left w:val="nil"/>
              <w:bottom w:val="nil"/>
              <w:right w:val="single" w:sz="4" w:space="0" w:color="auto"/>
            </w:tcBorders>
            <w:shd w:val="clear" w:color="auto" w:fill="auto"/>
            <w:noWrap/>
            <w:hideMark/>
          </w:tcPr>
          <w:p w14:paraId="62870781" w14:textId="77777777" w:rsidR="0067400F" w:rsidRDefault="0067400F">
            <w:pPr>
              <w:outlineLvl w:val="0"/>
              <w:rPr>
                <w:rFonts w:ascii="Arial" w:hAnsi="Arial" w:cs="Arial"/>
                <w:sz w:val="18"/>
                <w:szCs w:val="18"/>
              </w:rPr>
            </w:pPr>
            <w:r>
              <w:rPr>
                <w:rFonts w:ascii="Arial" w:hAnsi="Arial" w:cs="Arial"/>
                <w:sz w:val="18"/>
                <w:szCs w:val="18"/>
              </w:rPr>
              <w:t>BL3</w:t>
            </w:r>
          </w:p>
        </w:tc>
        <w:tc>
          <w:tcPr>
            <w:tcW w:w="6560" w:type="dxa"/>
            <w:tcBorders>
              <w:top w:val="nil"/>
              <w:left w:val="nil"/>
              <w:bottom w:val="nil"/>
              <w:right w:val="single" w:sz="4" w:space="0" w:color="auto"/>
            </w:tcBorders>
            <w:shd w:val="clear" w:color="auto" w:fill="auto"/>
            <w:hideMark/>
          </w:tcPr>
          <w:p w14:paraId="7137BD23" w14:textId="77777777" w:rsidR="0067400F" w:rsidRDefault="0067400F">
            <w:pPr>
              <w:outlineLvl w:val="0"/>
              <w:rPr>
                <w:rFonts w:ascii="Arial" w:hAnsi="Arial" w:cs="Arial"/>
                <w:sz w:val="18"/>
                <w:szCs w:val="18"/>
              </w:rPr>
            </w:pPr>
            <w:r>
              <w:rPr>
                <w:rFonts w:ascii="Arial" w:hAnsi="Arial" w:cs="Arial"/>
                <w:sz w:val="18"/>
                <w:szCs w:val="18"/>
              </w:rPr>
              <w:t xml:space="preserve">Podpěry </w:t>
            </w:r>
            <w:proofErr w:type="gramStart"/>
            <w:r>
              <w:rPr>
                <w:rFonts w:ascii="Arial" w:hAnsi="Arial" w:cs="Arial"/>
                <w:sz w:val="18"/>
                <w:szCs w:val="18"/>
              </w:rPr>
              <w:t>vedení - na</w:t>
            </w:r>
            <w:proofErr w:type="gramEnd"/>
            <w:r>
              <w:rPr>
                <w:rFonts w:ascii="Arial" w:hAnsi="Arial" w:cs="Arial"/>
                <w:sz w:val="18"/>
                <w:szCs w:val="18"/>
              </w:rPr>
              <w:t xml:space="preserve"> ploché střechy</w:t>
            </w:r>
          </w:p>
        </w:tc>
        <w:tc>
          <w:tcPr>
            <w:tcW w:w="512" w:type="dxa"/>
            <w:tcBorders>
              <w:top w:val="nil"/>
              <w:left w:val="nil"/>
              <w:bottom w:val="nil"/>
              <w:right w:val="single" w:sz="4" w:space="0" w:color="auto"/>
            </w:tcBorders>
            <w:shd w:val="clear" w:color="auto" w:fill="auto"/>
            <w:noWrap/>
            <w:hideMark/>
          </w:tcPr>
          <w:p w14:paraId="025FDE1B" w14:textId="77777777" w:rsidR="0067400F" w:rsidRDefault="0067400F">
            <w:pPr>
              <w:jc w:val="center"/>
              <w:outlineLvl w:val="0"/>
              <w:rPr>
                <w:rFonts w:ascii="Arial" w:hAnsi="Arial" w:cs="Arial"/>
                <w:sz w:val="18"/>
                <w:szCs w:val="18"/>
              </w:rPr>
            </w:pPr>
            <w:r>
              <w:rPr>
                <w:rFonts w:ascii="Arial" w:hAnsi="Arial" w:cs="Arial"/>
                <w:sz w:val="18"/>
                <w:szCs w:val="18"/>
              </w:rPr>
              <w:t>ks</w:t>
            </w:r>
          </w:p>
        </w:tc>
        <w:tc>
          <w:tcPr>
            <w:tcW w:w="1162" w:type="dxa"/>
            <w:tcBorders>
              <w:top w:val="nil"/>
              <w:left w:val="nil"/>
              <w:bottom w:val="nil"/>
              <w:right w:val="single" w:sz="4" w:space="0" w:color="auto"/>
            </w:tcBorders>
            <w:shd w:val="clear" w:color="auto" w:fill="auto"/>
            <w:noWrap/>
            <w:hideMark/>
          </w:tcPr>
          <w:p w14:paraId="32D864FC" w14:textId="77777777" w:rsidR="0067400F" w:rsidRDefault="0067400F">
            <w:pPr>
              <w:jc w:val="right"/>
              <w:outlineLvl w:val="0"/>
              <w:rPr>
                <w:rFonts w:ascii="Arial" w:hAnsi="Arial" w:cs="Arial"/>
                <w:sz w:val="18"/>
                <w:szCs w:val="18"/>
              </w:rPr>
            </w:pPr>
            <w:r>
              <w:rPr>
                <w:rFonts w:ascii="Arial" w:hAnsi="Arial" w:cs="Arial"/>
                <w:sz w:val="18"/>
                <w:szCs w:val="18"/>
              </w:rPr>
              <w:t>215,0</w:t>
            </w:r>
          </w:p>
        </w:tc>
        <w:tc>
          <w:tcPr>
            <w:tcW w:w="1255" w:type="dxa"/>
            <w:tcBorders>
              <w:top w:val="nil"/>
              <w:left w:val="nil"/>
              <w:bottom w:val="nil"/>
              <w:right w:val="single" w:sz="4" w:space="0" w:color="auto"/>
            </w:tcBorders>
            <w:shd w:val="clear" w:color="000000" w:fill="DCE6F1"/>
            <w:noWrap/>
            <w:hideMark/>
          </w:tcPr>
          <w:p w14:paraId="32A6F3B6" w14:textId="77777777" w:rsidR="0067400F" w:rsidRDefault="0067400F">
            <w:pPr>
              <w:jc w:val="right"/>
              <w:outlineLvl w:val="0"/>
              <w:rPr>
                <w:rFonts w:ascii="Arial" w:hAnsi="Arial" w:cs="Arial"/>
                <w:sz w:val="18"/>
                <w:szCs w:val="18"/>
              </w:rPr>
            </w:pPr>
            <w:r>
              <w:rPr>
                <w:rFonts w:ascii="Arial" w:hAnsi="Arial" w:cs="Arial"/>
                <w:sz w:val="18"/>
                <w:szCs w:val="18"/>
              </w:rPr>
              <w:t>45 Kč</w:t>
            </w:r>
          </w:p>
        </w:tc>
        <w:tc>
          <w:tcPr>
            <w:tcW w:w="1440" w:type="dxa"/>
            <w:tcBorders>
              <w:top w:val="nil"/>
              <w:left w:val="nil"/>
              <w:bottom w:val="nil"/>
              <w:right w:val="single" w:sz="4" w:space="0" w:color="auto"/>
            </w:tcBorders>
            <w:shd w:val="clear" w:color="auto" w:fill="auto"/>
            <w:noWrap/>
            <w:hideMark/>
          </w:tcPr>
          <w:p w14:paraId="49E067A1" w14:textId="77777777" w:rsidR="0067400F" w:rsidRDefault="0067400F">
            <w:pPr>
              <w:jc w:val="right"/>
              <w:outlineLvl w:val="0"/>
              <w:rPr>
                <w:rFonts w:ascii="Arial" w:hAnsi="Arial" w:cs="Arial"/>
                <w:sz w:val="18"/>
                <w:szCs w:val="18"/>
              </w:rPr>
            </w:pPr>
            <w:r>
              <w:rPr>
                <w:rFonts w:ascii="Arial" w:hAnsi="Arial" w:cs="Arial"/>
                <w:sz w:val="18"/>
                <w:szCs w:val="18"/>
              </w:rPr>
              <w:t>9 675,00</w:t>
            </w:r>
          </w:p>
        </w:tc>
        <w:tc>
          <w:tcPr>
            <w:tcW w:w="960" w:type="dxa"/>
            <w:tcBorders>
              <w:top w:val="nil"/>
              <w:left w:val="nil"/>
              <w:bottom w:val="nil"/>
              <w:right w:val="single" w:sz="4" w:space="0" w:color="auto"/>
            </w:tcBorders>
            <w:shd w:val="clear" w:color="auto" w:fill="auto"/>
            <w:noWrap/>
            <w:hideMark/>
          </w:tcPr>
          <w:p w14:paraId="40F47583"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11525C8B"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0D9C7837" w14:textId="77777777" w:rsidR="0067400F" w:rsidRDefault="0067400F">
            <w:pPr>
              <w:jc w:val="right"/>
              <w:outlineLvl w:val="0"/>
              <w:rPr>
                <w:rFonts w:ascii="Arial" w:hAnsi="Arial" w:cs="Arial"/>
                <w:sz w:val="18"/>
                <w:szCs w:val="18"/>
              </w:rPr>
            </w:pPr>
            <w:r>
              <w:rPr>
                <w:rFonts w:ascii="Arial" w:hAnsi="Arial" w:cs="Arial"/>
                <w:sz w:val="18"/>
                <w:szCs w:val="18"/>
              </w:rPr>
              <w:t>7</w:t>
            </w:r>
          </w:p>
        </w:tc>
        <w:tc>
          <w:tcPr>
            <w:tcW w:w="1703" w:type="dxa"/>
            <w:tcBorders>
              <w:top w:val="nil"/>
              <w:left w:val="nil"/>
              <w:bottom w:val="nil"/>
              <w:right w:val="single" w:sz="4" w:space="0" w:color="auto"/>
            </w:tcBorders>
            <w:shd w:val="clear" w:color="auto" w:fill="auto"/>
            <w:noWrap/>
            <w:hideMark/>
          </w:tcPr>
          <w:p w14:paraId="46BC821D" w14:textId="77777777" w:rsidR="0067400F" w:rsidRDefault="0067400F">
            <w:pPr>
              <w:outlineLvl w:val="0"/>
              <w:rPr>
                <w:rFonts w:ascii="Arial" w:hAnsi="Arial" w:cs="Arial"/>
                <w:sz w:val="18"/>
                <w:szCs w:val="18"/>
              </w:rPr>
            </w:pPr>
            <w:r>
              <w:rPr>
                <w:rFonts w:ascii="Arial" w:hAnsi="Arial" w:cs="Arial"/>
                <w:sz w:val="18"/>
                <w:szCs w:val="18"/>
              </w:rPr>
              <w:t>BL4</w:t>
            </w:r>
          </w:p>
        </w:tc>
        <w:tc>
          <w:tcPr>
            <w:tcW w:w="6560" w:type="dxa"/>
            <w:tcBorders>
              <w:top w:val="nil"/>
              <w:left w:val="nil"/>
              <w:bottom w:val="nil"/>
              <w:right w:val="single" w:sz="4" w:space="0" w:color="auto"/>
            </w:tcBorders>
            <w:shd w:val="clear" w:color="auto" w:fill="auto"/>
            <w:hideMark/>
          </w:tcPr>
          <w:p w14:paraId="48D86BD9" w14:textId="77777777" w:rsidR="0067400F" w:rsidRDefault="0067400F">
            <w:pPr>
              <w:outlineLvl w:val="0"/>
              <w:rPr>
                <w:rFonts w:ascii="Arial" w:hAnsi="Arial" w:cs="Arial"/>
                <w:sz w:val="18"/>
                <w:szCs w:val="18"/>
              </w:rPr>
            </w:pPr>
            <w:r>
              <w:rPr>
                <w:rFonts w:ascii="Arial" w:hAnsi="Arial" w:cs="Arial"/>
                <w:sz w:val="18"/>
                <w:szCs w:val="18"/>
              </w:rPr>
              <w:t xml:space="preserve">Podpěry vedení vodiče </w:t>
            </w:r>
            <w:proofErr w:type="gramStart"/>
            <w:r>
              <w:rPr>
                <w:rFonts w:ascii="Arial" w:hAnsi="Arial" w:cs="Arial"/>
                <w:sz w:val="18"/>
                <w:szCs w:val="18"/>
              </w:rPr>
              <w:t>HVI - na</w:t>
            </w:r>
            <w:proofErr w:type="gramEnd"/>
            <w:r>
              <w:rPr>
                <w:rFonts w:ascii="Arial" w:hAnsi="Arial" w:cs="Arial"/>
                <w:sz w:val="18"/>
                <w:szCs w:val="18"/>
              </w:rPr>
              <w:t xml:space="preserve"> ploché střechy</w:t>
            </w:r>
          </w:p>
        </w:tc>
        <w:tc>
          <w:tcPr>
            <w:tcW w:w="512" w:type="dxa"/>
            <w:tcBorders>
              <w:top w:val="nil"/>
              <w:left w:val="nil"/>
              <w:bottom w:val="nil"/>
              <w:right w:val="single" w:sz="4" w:space="0" w:color="auto"/>
            </w:tcBorders>
            <w:shd w:val="clear" w:color="auto" w:fill="auto"/>
            <w:noWrap/>
            <w:hideMark/>
          </w:tcPr>
          <w:p w14:paraId="31AE5174" w14:textId="77777777" w:rsidR="0067400F" w:rsidRDefault="0067400F">
            <w:pPr>
              <w:jc w:val="center"/>
              <w:outlineLvl w:val="0"/>
              <w:rPr>
                <w:rFonts w:ascii="Arial" w:hAnsi="Arial" w:cs="Arial"/>
                <w:sz w:val="18"/>
                <w:szCs w:val="18"/>
              </w:rPr>
            </w:pPr>
            <w:r>
              <w:rPr>
                <w:rFonts w:ascii="Arial" w:hAnsi="Arial" w:cs="Arial"/>
                <w:sz w:val="18"/>
                <w:szCs w:val="18"/>
              </w:rPr>
              <w:t>kus</w:t>
            </w:r>
          </w:p>
        </w:tc>
        <w:tc>
          <w:tcPr>
            <w:tcW w:w="1162" w:type="dxa"/>
            <w:tcBorders>
              <w:top w:val="nil"/>
              <w:left w:val="nil"/>
              <w:bottom w:val="nil"/>
              <w:right w:val="single" w:sz="4" w:space="0" w:color="auto"/>
            </w:tcBorders>
            <w:shd w:val="clear" w:color="auto" w:fill="auto"/>
            <w:noWrap/>
            <w:hideMark/>
          </w:tcPr>
          <w:p w14:paraId="07779F05" w14:textId="77777777" w:rsidR="0067400F" w:rsidRDefault="0067400F">
            <w:pPr>
              <w:jc w:val="right"/>
              <w:outlineLvl w:val="0"/>
              <w:rPr>
                <w:rFonts w:ascii="Arial" w:hAnsi="Arial" w:cs="Arial"/>
                <w:sz w:val="18"/>
                <w:szCs w:val="18"/>
              </w:rPr>
            </w:pPr>
            <w:r>
              <w:rPr>
                <w:rFonts w:ascii="Arial" w:hAnsi="Arial" w:cs="Arial"/>
                <w:sz w:val="18"/>
                <w:szCs w:val="18"/>
              </w:rPr>
              <w:t>164,0</w:t>
            </w:r>
          </w:p>
        </w:tc>
        <w:tc>
          <w:tcPr>
            <w:tcW w:w="1255" w:type="dxa"/>
            <w:tcBorders>
              <w:top w:val="nil"/>
              <w:left w:val="nil"/>
              <w:bottom w:val="nil"/>
              <w:right w:val="single" w:sz="4" w:space="0" w:color="auto"/>
            </w:tcBorders>
            <w:shd w:val="clear" w:color="000000" w:fill="DCE6F1"/>
            <w:noWrap/>
            <w:hideMark/>
          </w:tcPr>
          <w:p w14:paraId="131C280F" w14:textId="77777777" w:rsidR="0067400F" w:rsidRDefault="0067400F">
            <w:pPr>
              <w:jc w:val="right"/>
              <w:outlineLvl w:val="0"/>
              <w:rPr>
                <w:rFonts w:ascii="Arial" w:hAnsi="Arial" w:cs="Arial"/>
                <w:sz w:val="18"/>
                <w:szCs w:val="18"/>
              </w:rPr>
            </w:pPr>
            <w:r>
              <w:rPr>
                <w:rFonts w:ascii="Arial" w:hAnsi="Arial" w:cs="Arial"/>
                <w:sz w:val="18"/>
                <w:szCs w:val="18"/>
              </w:rPr>
              <w:t>125 Kč</w:t>
            </w:r>
          </w:p>
        </w:tc>
        <w:tc>
          <w:tcPr>
            <w:tcW w:w="1440" w:type="dxa"/>
            <w:tcBorders>
              <w:top w:val="nil"/>
              <w:left w:val="nil"/>
              <w:bottom w:val="nil"/>
              <w:right w:val="single" w:sz="4" w:space="0" w:color="auto"/>
            </w:tcBorders>
            <w:shd w:val="clear" w:color="auto" w:fill="auto"/>
            <w:noWrap/>
            <w:hideMark/>
          </w:tcPr>
          <w:p w14:paraId="3A39857E" w14:textId="77777777" w:rsidR="0067400F" w:rsidRDefault="0067400F">
            <w:pPr>
              <w:jc w:val="right"/>
              <w:outlineLvl w:val="0"/>
              <w:rPr>
                <w:rFonts w:ascii="Arial" w:hAnsi="Arial" w:cs="Arial"/>
                <w:sz w:val="18"/>
                <w:szCs w:val="18"/>
              </w:rPr>
            </w:pPr>
            <w:r>
              <w:rPr>
                <w:rFonts w:ascii="Arial" w:hAnsi="Arial" w:cs="Arial"/>
                <w:sz w:val="18"/>
                <w:szCs w:val="18"/>
              </w:rPr>
              <w:t>20 500,00</w:t>
            </w:r>
          </w:p>
        </w:tc>
        <w:tc>
          <w:tcPr>
            <w:tcW w:w="960" w:type="dxa"/>
            <w:tcBorders>
              <w:top w:val="nil"/>
              <w:left w:val="nil"/>
              <w:bottom w:val="nil"/>
              <w:right w:val="single" w:sz="4" w:space="0" w:color="auto"/>
            </w:tcBorders>
            <w:shd w:val="clear" w:color="auto" w:fill="auto"/>
            <w:noWrap/>
            <w:hideMark/>
          </w:tcPr>
          <w:p w14:paraId="4BC2F589"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6B73AB3E"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1FB4F6D2" w14:textId="77777777" w:rsidR="0067400F" w:rsidRDefault="0067400F">
            <w:pPr>
              <w:jc w:val="right"/>
              <w:outlineLvl w:val="0"/>
              <w:rPr>
                <w:rFonts w:ascii="Arial" w:hAnsi="Arial" w:cs="Arial"/>
                <w:sz w:val="18"/>
                <w:szCs w:val="18"/>
              </w:rPr>
            </w:pPr>
            <w:r>
              <w:rPr>
                <w:rFonts w:ascii="Arial" w:hAnsi="Arial" w:cs="Arial"/>
                <w:sz w:val="18"/>
                <w:szCs w:val="18"/>
              </w:rPr>
              <w:t>8</w:t>
            </w:r>
          </w:p>
        </w:tc>
        <w:tc>
          <w:tcPr>
            <w:tcW w:w="1703" w:type="dxa"/>
            <w:tcBorders>
              <w:top w:val="nil"/>
              <w:left w:val="nil"/>
              <w:bottom w:val="nil"/>
              <w:right w:val="single" w:sz="4" w:space="0" w:color="auto"/>
            </w:tcBorders>
            <w:shd w:val="clear" w:color="auto" w:fill="auto"/>
            <w:noWrap/>
            <w:hideMark/>
          </w:tcPr>
          <w:p w14:paraId="7C6DA436" w14:textId="77777777" w:rsidR="0067400F" w:rsidRDefault="0067400F">
            <w:pPr>
              <w:outlineLvl w:val="0"/>
              <w:rPr>
                <w:rFonts w:ascii="Arial" w:hAnsi="Arial" w:cs="Arial"/>
                <w:sz w:val="18"/>
                <w:szCs w:val="18"/>
              </w:rPr>
            </w:pPr>
            <w:r>
              <w:rPr>
                <w:rFonts w:ascii="Arial" w:hAnsi="Arial" w:cs="Arial"/>
                <w:sz w:val="18"/>
                <w:szCs w:val="18"/>
              </w:rPr>
              <w:t>BL5</w:t>
            </w:r>
          </w:p>
        </w:tc>
        <w:tc>
          <w:tcPr>
            <w:tcW w:w="6560" w:type="dxa"/>
            <w:tcBorders>
              <w:top w:val="nil"/>
              <w:left w:val="nil"/>
              <w:bottom w:val="nil"/>
              <w:right w:val="single" w:sz="4" w:space="0" w:color="auto"/>
            </w:tcBorders>
            <w:shd w:val="clear" w:color="auto" w:fill="auto"/>
            <w:hideMark/>
          </w:tcPr>
          <w:p w14:paraId="1541A83A" w14:textId="77777777" w:rsidR="0067400F" w:rsidRDefault="0067400F">
            <w:pPr>
              <w:outlineLvl w:val="0"/>
              <w:rPr>
                <w:rFonts w:ascii="Arial" w:hAnsi="Arial" w:cs="Arial"/>
                <w:sz w:val="18"/>
                <w:szCs w:val="18"/>
              </w:rPr>
            </w:pPr>
            <w:r>
              <w:rPr>
                <w:rFonts w:ascii="Arial" w:hAnsi="Arial" w:cs="Arial"/>
                <w:sz w:val="18"/>
                <w:szCs w:val="18"/>
              </w:rPr>
              <w:t xml:space="preserve">Podpěry vedení vodiče </w:t>
            </w:r>
            <w:proofErr w:type="gramStart"/>
            <w:r>
              <w:rPr>
                <w:rFonts w:ascii="Arial" w:hAnsi="Arial" w:cs="Arial"/>
                <w:sz w:val="18"/>
                <w:szCs w:val="18"/>
              </w:rPr>
              <w:t>HVI - na</w:t>
            </w:r>
            <w:proofErr w:type="gramEnd"/>
            <w:r>
              <w:rPr>
                <w:rFonts w:ascii="Arial" w:hAnsi="Arial" w:cs="Arial"/>
                <w:sz w:val="18"/>
                <w:szCs w:val="18"/>
              </w:rPr>
              <w:t xml:space="preserve"> stěnu</w:t>
            </w:r>
          </w:p>
        </w:tc>
        <w:tc>
          <w:tcPr>
            <w:tcW w:w="512" w:type="dxa"/>
            <w:tcBorders>
              <w:top w:val="nil"/>
              <w:left w:val="nil"/>
              <w:bottom w:val="nil"/>
              <w:right w:val="single" w:sz="4" w:space="0" w:color="auto"/>
            </w:tcBorders>
            <w:shd w:val="clear" w:color="auto" w:fill="auto"/>
            <w:noWrap/>
            <w:hideMark/>
          </w:tcPr>
          <w:p w14:paraId="12DF6F3F" w14:textId="77777777" w:rsidR="0067400F" w:rsidRDefault="0067400F">
            <w:pPr>
              <w:jc w:val="center"/>
              <w:outlineLvl w:val="0"/>
              <w:rPr>
                <w:rFonts w:ascii="Arial" w:hAnsi="Arial" w:cs="Arial"/>
                <w:sz w:val="18"/>
                <w:szCs w:val="18"/>
              </w:rPr>
            </w:pPr>
            <w:r>
              <w:rPr>
                <w:rFonts w:ascii="Arial" w:hAnsi="Arial" w:cs="Arial"/>
                <w:sz w:val="18"/>
                <w:szCs w:val="18"/>
              </w:rPr>
              <w:t>kus</w:t>
            </w:r>
          </w:p>
        </w:tc>
        <w:tc>
          <w:tcPr>
            <w:tcW w:w="1162" w:type="dxa"/>
            <w:tcBorders>
              <w:top w:val="nil"/>
              <w:left w:val="nil"/>
              <w:bottom w:val="nil"/>
              <w:right w:val="single" w:sz="4" w:space="0" w:color="auto"/>
            </w:tcBorders>
            <w:shd w:val="clear" w:color="auto" w:fill="auto"/>
            <w:noWrap/>
            <w:hideMark/>
          </w:tcPr>
          <w:p w14:paraId="20BB83E1" w14:textId="77777777" w:rsidR="0067400F" w:rsidRDefault="0067400F">
            <w:pPr>
              <w:jc w:val="right"/>
              <w:outlineLvl w:val="0"/>
              <w:rPr>
                <w:rFonts w:ascii="Arial" w:hAnsi="Arial" w:cs="Arial"/>
                <w:sz w:val="18"/>
                <w:szCs w:val="18"/>
              </w:rPr>
            </w:pPr>
            <w:r>
              <w:rPr>
                <w:rFonts w:ascii="Arial" w:hAnsi="Arial" w:cs="Arial"/>
                <w:sz w:val="18"/>
                <w:szCs w:val="18"/>
              </w:rPr>
              <w:t>189,0</w:t>
            </w:r>
          </w:p>
        </w:tc>
        <w:tc>
          <w:tcPr>
            <w:tcW w:w="1255" w:type="dxa"/>
            <w:tcBorders>
              <w:top w:val="nil"/>
              <w:left w:val="nil"/>
              <w:bottom w:val="nil"/>
              <w:right w:val="single" w:sz="4" w:space="0" w:color="auto"/>
            </w:tcBorders>
            <w:shd w:val="clear" w:color="000000" w:fill="DCE6F1"/>
            <w:noWrap/>
            <w:hideMark/>
          </w:tcPr>
          <w:p w14:paraId="54BF06DC" w14:textId="77777777" w:rsidR="0067400F" w:rsidRDefault="0067400F">
            <w:pPr>
              <w:jc w:val="right"/>
              <w:outlineLvl w:val="0"/>
              <w:rPr>
                <w:rFonts w:ascii="Arial" w:hAnsi="Arial" w:cs="Arial"/>
                <w:sz w:val="18"/>
                <w:szCs w:val="18"/>
              </w:rPr>
            </w:pPr>
            <w:r>
              <w:rPr>
                <w:rFonts w:ascii="Arial" w:hAnsi="Arial" w:cs="Arial"/>
                <w:sz w:val="18"/>
                <w:szCs w:val="18"/>
              </w:rPr>
              <w:t>85 Kč</w:t>
            </w:r>
          </w:p>
        </w:tc>
        <w:tc>
          <w:tcPr>
            <w:tcW w:w="1440" w:type="dxa"/>
            <w:tcBorders>
              <w:top w:val="nil"/>
              <w:left w:val="nil"/>
              <w:bottom w:val="nil"/>
              <w:right w:val="single" w:sz="4" w:space="0" w:color="auto"/>
            </w:tcBorders>
            <w:shd w:val="clear" w:color="auto" w:fill="auto"/>
            <w:noWrap/>
            <w:hideMark/>
          </w:tcPr>
          <w:p w14:paraId="3F7701A2" w14:textId="77777777" w:rsidR="0067400F" w:rsidRDefault="0067400F">
            <w:pPr>
              <w:jc w:val="right"/>
              <w:outlineLvl w:val="0"/>
              <w:rPr>
                <w:rFonts w:ascii="Arial" w:hAnsi="Arial" w:cs="Arial"/>
                <w:sz w:val="18"/>
                <w:szCs w:val="18"/>
              </w:rPr>
            </w:pPr>
            <w:r>
              <w:rPr>
                <w:rFonts w:ascii="Arial" w:hAnsi="Arial" w:cs="Arial"/>
                <w:sz w:val="18"/>
                <w:szCs w:val="18"/>
              </w:rPr>
              <w:t>16 065,00</w:t>
            </w:r>
          </w:p>
        </w:tc>
        <w:tc>
          <w:tcPr>
            <w:tcW w:w="960" w:type="dxa"/>
            <w:tcBorders>
              <w:top w:val="nil"/>
              <w:left w:val="nil"/>
              <w:bottom w:val="nil"/>
              <w:right w:val="single" w:sz="4" w:space="0" w:color="auto"/>
            </w:tcBorders>
            <w:shd w:val="clear" w:color="auto" w:fill="auto"/>
            <w:noWrap/>
            <w:hideMark/>
          </w:tcPr>
          <w:p w14:paraId="53868A47"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7B96C8C1"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4F7D677A" w14:textId="77777777" w:rsidR="0067400F" w:rsidRDefault="0067400F">
            <w:pPr>
              <w:jc w:val="right"/>
              <w:outlineLvl w:val="0"/>
              <w:rPr>
                <w:rFonts w:ascii="Arial" w:hAnsi="Arial" w:cs="Arial"/>
                <w:sz w:val="18"/>
                <w:szCs w:val="18"/>
              </w:rPr>
            </w:pPr>
            <w:r>
              <w:rPr>
                <w:rFonts w:ascii="Arial" w:hAnsi="Arial" w:cs="Arial"/>
                <w:sz w:val="18"/>
                <w:szCs w:val="18"/>
              </w:rPr>
              <w:t>9</w:t>
            </w:r>
          </w:p>
        </w:tc>
        <w:tc>
          <w:tcPr>
            <w:tcW w:w="1703" w:type="dxa"/>
            <w:tcBorders>
              <w:top w:val="nil"/>
              <w:left w:val="nil"/>
              <w:bottom w:val="nil"/>
              <w:right w:val="single" w:sz="4" w:space="0" w:color="auto"/>
            </w:tcBorders>
            <w:shd w:val="clear" w:color="auto" w:fill="auto"/>
            <w:noWrap/>
            <w:hideMark/>
          </w:tcPr>
          <w:p w14:paraId="18F79A33" w14:textId="77777777" w:rsidR="0067400F" w:rsidRDefault="0067400F">
            <w:pPr>
              <w:outlineLvl w:val="0"/>
              <w:rPr>
                <w:rFonts w:ascii="Arial" w:hAnsi="Arial" w:cs="Arial"/>
                <w:sz w:val="18"/>
                <w:szCs w:val="18"/>
              </w:rPr>
            </w:pPr>
            <w:r>
              <w:rPr>
                <w:rFonts w:ascii="Arial" w:hAnsi="Arial" w:cs="Arial"/>
                <w:sz w:val="18"/>
                <w:szCs w:val="18"/>
              </w:rPr>
              <w:t>BL6</w:t>
            </w:r>
          </w:p>
        </w:tc>
        <w:tc>
          <w:tcPr>
            <w:tcW w:w="6560" w:type="dxa"/>
            <w:tcBorders>
              <w:top w:val="nil"/>
              <w:left w:val="nil"/>
              <w:bottom w:val="nil"/>
              <w:right w:val="single" w:sz="4" w:space="0" w:color="auto"/>
            </w:tcBorders>
            <w:shd w:val="clear" w:color="auto" w:fill="auto"/>
            <w:hideMark/>
          </w:tcPr>
          <w:p w14:paraId="6DE35910" w14:textId="77777777" w:rsidR="0067400F" w:rsidRDefault="0067400F">
            <w:pPr>
              <w:outlineLvl w:val="0"/>
              <w:rPr>
                <w:rFonts w:ascii="Arial" w:hAnsi="Arial" w:cs="Arial"/>
                <w:sz w:val="18"/>
                <w:szCs w:val="18"/>
              </w:rPr>
            </w:pPr>
            <w:r>
              <w:rPr>
                <w:rFonts w:ascii="Arial" w:hAnsi="Arial" w:cs="Arial"/>
                <w:sz w:val="18"/>
                <w:szCs w:val="18"/>
              </w:rPr>
              <w:t>Svorky hromosvodné SS-spojovací</w:t>
            </w:r>
          </w:p>
        </w:tc>
        <w:tc>
          <w:tcPr>
            <w:tcW w:w="512" w:type="dxa"/>
            <w:tcBorders>
              <w:top w:val="nil"/>
              <w:left w:val="nil"/>
              <w:bottom w:val="nil"/>
              <w:right w:val="single" w:sz="4" w:space="0" w:color="auto"/>
            </w:tcBorders>
            <w:shd w:val="clear" w:color="auto" w:fill="auto"/>
            <w:noWrap/>
            <w:hideMark/>
          </w:tcPr>
          <w:p w14:paraId="45DCA00A" w14:textId="77777777" w:rsidR="0067400F" w:rsidRDefault="0067400F">
            <w:pPr>
              <w:jc w:val="center"/>
              <w:outlineLvl w:val="0"/>
              <w:rPr>
                <w:rFonts w:ascii="Arial" w:hAnsi="Arial" w:cs="Arial"/>
                <w:sz w:val="18"/>
                <w:szCs w:val="18"/>
              </w:rPr>
            </w:pPr>
            <w:r>
              <w:rPr>
                <w:rFonts w:ascii="Arial" w:hAnsi="Arial" w:cs="Arial"/>
                <w:sz w:val="18"/>
                <w:szCs w:val="18"/>
              </w:rPr>
              <w:t>ks</w:t>
            </w:r>
          </w:p>
        </w:tc>
        <w:tc>
          <w:tcPr>
            <w:tcW w:w="1162" w:type="dxa"/>
            <w:tcBorders>
              <w:top w:val="nil"/>
              <w:left w:val="nil"/>
              <w:bottom w:val="nil"/>
              <w:right w:val="single" w:sz="4" w:space="0" w:color="auto"/>
            </w:tcBorders>
            <w:shd w:val="clear" w:color="auto" w:fill="auto"/>
            <w:noWrap/>
            <w:hideMark/>
          </w:tcPr>
          <w:p w14:paraId="3BF488C2" w14:textId="77777777" w:rsidR="0067400F" w:rsidRDefault="0067400F">
            <w:pPr>
              <w:jc w:val="right"/>
              <w:outlineLvl w:val="0"/>
              <w:rPr>
                <w:rFonts w:ascii="Arial" w:hAnsi="Arial" w:cs="Arial"/>
                <w:sz w:val="18"/>
                <w:szCs w:val="18"/>
              </w:rPr>
            </w:pPr>
            <w:r>
              <w:rPr>
                <w:rFonts w:ascii="Arial" w:hAnsi="Arial" w:cs="Arial"/>
                <w:sz w:val="18"/>
                <w:szCs w:val="18"/>
              </w:rPr>
              <w:t>13,0</w:t>
            </w:r>
          </w:p>
        </w:tc>
        <w:tc>
          <w:tcPr>
            <w:tcW w:w="1255" w:type="dxa"/>
            <w:tcBorders>
              <w:top w:val="nil"/>
              <w:left w:val="nil"/>
              <w:bottom w:val="nil"/>
              <w:right w:val="single" w:sz="4" w:space="0" w:color="auto"/>
            </w:tcBorders>
            <w:shd w:val="clear" w:color="000000" w:fill="DCE6F1"/>
            <w:noWrap/>
            <w:hideMark/>
          </w:tcPr>
          <w:p w14:paraId="2F2F4E3F" w14:textId="77777777" w:rsidR="0067400F" w:rsidRDefault="0067400F">
            <w:pPr>
              <w:jc w:val="right"/>
              <w:outlineLvl w:val="0"/>
              <w:rPr>
                <w:rFonts w:ascii="Arial" w:hAnsi="Arial" w:cs="Arial"/>
                <w:sz w:val="18"/>
                <w:szCs w:val="18"/>
              </w:rPr>
            </w:pPr>
            <w:r>
              <w:rPr>
                <w:rFonts w:ascii="Arial" w:hAnsi="Arial" w:cs="Arial"/>
                <w:sz w:val="18"/>
                <w:szCs w:val="18"/>
              </w:rPr>
              <w:t>50 Kč</w:t>
            </w:r>
          </w:p>
        </w:tc>
        <w:tc>
          <w:tcPr>
            <w:tcW w:w="1440" w:type="dxa"/>
            <w:tcBorders>
              <w:top w:val="nil"/>
              <w:left w:val="nil"/>
              <w:bottom w:val="nil"/>
              <w:right w:val="single" w:sz="4" w:space="0" w:color="auto"/>
            </w:tcBorders>
            <w:shd w:val="clear" w:color="auto" w:fill="auto"/>
            <w:noWrap/>
            <w:hideMark/>
          </w:tcPr>
          <w:p w14:paraId="44D9A393" w14:textId="77777777" w:rsidR="0067400F" w:rsidRDefault="0067400F">
            <w:pPr>
              <w:jc w:val="right"/>
              <w:outlineLvl w:val="0"/>
              <w:rPr>
                <w:rFonts w:ascii="Arial" w:hAnsi="Arial" w:cs="Arial"/>
                <w:sz w:val="18"/>
                <w:szCs w:val="18"/>
              </w:rPr>
            </w:pPr>
            <w:r>
              <w:rPr>
                <w:rFonts w:ascii="Arial" w:hAnsi="Arial" w:cs="Arial"/>
                <w:sz w:val="18"/>
                <w:szCs w:val="18"/>
              </w:rPr>
              <w:t>650,00</w:t>
            </w:r>
          </w:p>
        </w:tc>
        <w:tc>
          <w:tcPr>
            <w:tcW w:w="960" w:type="dxa"/>
            <w:tcBorders>
              <w:top w:val="nil"/>
              <w:left w:val="nil"/>
              <w:bottom w:val="nil"/>
              <w:right w:val="single" w:sz="4" w:space="0" w:color="auto"/>
            </w:tcBorders>
            <w:shd w:val="clear" w:color="auto" w:fill="auto"/>
            <w:noWrap/>
            <w:hideMark/>
          </w:tcPr>
          <w:p w14:paraId="6C650C53"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77BBCB0C"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62A09703" w14:textId="77777777" w:rsidR="0067400F" w:rsidRDefault="0067400F">
            <w:pPr>
              <w:jc w:val="right"/>
              <w:outlineLvl w:val="0"/>
              <w:rPr>
                <w:rFonts w:ascii="Arial" w:hAnsi="Arial" w:cs="Arial"/>
                <w:sz w:val="18"/>
                <w:szCs w:val="18"/>
              </w:rPr>
            </w:pPr>
            <w:r>
              <w:rPr>
                <w:rFonts w:ascii="Arial" w:hAnsi="Arial" w:cs="Arial"/>
                <w:sz w:val="18"/>
                <w:szCs w:val="18"/>
              </w:rPr>
              <w:t>10</w:t>
            </w:r>
          </w:p>
        </w:tc>
        <w:tc>
          <w:tcPr>
            <w:tcW w:w="1703" w:type="dxa"/>
            <w:tcBorders>
              <w:top w:val="nil"/>
              <w:left w:val="nil"/>
              <w:bottom w:val="nil"/>
              <w:right w:val="single" w:sz="4" w:space="0" w:color="auto"/>
            </w:tcBorders>
            <w:shd w:val="clear" w:color="auto" w:fill="auto"/>
            <w:noWrap/>
            <w:hideMark/>
          </w:tcPr>
          <w:p w14:paraId="45CE3484" w14:textId="77777777" w:rsidR="0067400F" w:rsidRDefault="0067400F">
            <w:pPr>
              <w:outlineLvl w:val="0"/>
              <w:rPr>
                <w:rFonts w:ascii="Arial" w:hAnsi="Arial" w:cs="Arial"/>
                <w:sz w:val="18"/>
                <w:szCs w:val="18"/>
              </w:rPr>
            </w:pPr>
            <w:r>
              <w:rPr>
                <w:rFonts w:ascii="Arial" w:hAnsi="Arial" w:cs="Arial"/>
                <w:sz w:val="18"/>
                <w:szCs w:val="18"/>
              </w:rPr>
              <w:t>BL7</w:t>
            </w:r>
          </w:p>
        </w:tc>
        <w:tc>
          <w:tcPr>
            <w:tcW w:w="6560" w:type="dxa"/>
            <w:tcBorders>
              <w:top w:val="nil"/>
              <w:left w:val="nil"/>
              <w:bottom w:val="nil"/>
              <w:right w:val="single" w:sz="4" w:space="0" w:color="auto"/>
            </w:tcBorders>
            <w:shd w:val="clear" w:color="auto" w:fill="auto"/>
            <w:hideMark/>
          </w:tcPr>
          <w:p w14:paraId="12C19169" w14:textId="77777777" w:rsidR="0067400F" w:rsidRDefault="0067400F">
            <w:pPr>
              <w:outlineLvl w:val="0"/>
              <w:rPr>
                <w:rFonts w:ascii="Arial" w:hAnsi="Arial" w:cs="Arial"/>
                <w:sz w:val="18"/>
                <w:szCs w:val="18"/>
              </w:rPr>
            </w:pPr>
            <w:r>
              <w:rPr>
                <w:rFonts w:ascii="Arial" w:hAnsi="Arial" w:cs="Arial"/>
                <w:sz w:val="18"/>
                <w:szCs w:val="18"/>
              </w:rPr>
              <w:t>Svorky hromosvodné ST</w:t>
            </w:r>
          </w:p>
        </w:tc>
        <w:tc>
          <w:tcPr>
            <w:tcW w:w="512" w:type="dxa"/>
            <w:tcBorders>
              <w:top w:val="nil"/>
              <w:left w:val="nil"/>
              <w:bottom w:val="nil"/>
              <w:right w:val="single" w:sz="4" w:space="0" w:color="auto"/>
            </w:tcBorders>
            <w:shd w:val="clear" w:color="auto" w:fill="auto"/>
            <w:noWrap/>
            <w:hideMark/>
          </w:tcPr>
          <w:p w14:paraId="26F41A60" w14:textId="77777777" w:rsidR="0067400F" w:rsidRDefault="0067400F">
            <w:pPr>
              <w:jc w:val="center"/>
              <w:outlineLvl w:val="0"/>
              <w:rPr>
                <w:rFonts w:ascii="Arial" w:hAnsi="Arial" w:cs="Arial"/>
                <w:sz w:val="18"/>
                <w:szCs w:val="18"/>
              </w:rPr>
            </w:pPr>
            <w:r>
              <w:rPr>
                <w:rFonts w:ascii="Arial" w:hAnsi="Arial" w:cs="Arial"/>
                <w:sz w:val="18"/>
                <w:szCs w:val="18"/>
              </w:rPr>
              <w:t>ks</w:t>
            </w:r>
          </w:p>
        </w:tc>
        <w:tc>
          <w:tcPr>
            <w:tcW w:w="1162" w:type="dxa"/>
            <w:tcBorders>
              <w:top w:val="nil"/>
              <w:left w:val="nil"/>
              <w:bottom w:val="nil"/>
              <w:right w:val="single" w:sz="4" w:space="0" w:color="auto"/>
            </w:tcBorders>
            <w:shd w:val="clear" w:color="auto" w:fill="auto"/>
            <w:noWrap/>
            <w:hideMark/>
          </w:tcPr>
          <w:p w14:paraId="7DA4954F" w14:textId="77777777" w:rsidR="0067400F" w:rsidRDefault="0067400F">
            <w:pPr>
              <w:jc w:val="right"/>
              <w:outlineLvl w:val="0"/>
              <w:rPr>
                <w:rFonts w:ascii="Arial" w:hAnsi="Arial" w:cs="Arial"/>
                <w:sz w:val="18"/>
                <w:szCs w:val="18"/>
              </w:rPr>
            </w:pPr>
            <w:r>
              <w:rPr>
                <w:rFonts w:ascii="Arial" w:hAnsi="Arial" w:cs="Arial"/>
                <w:sz w:val="18"/>
                <w:szCs w:val="18"/>
              </w:rPr>
              <w:t>13,0</w:t>
            </w:r>
          </w:p>
        </w:tc>
        <w:tc>
          <w:tcPr>
            <w:tcW w:w="1255" w:type="dxa"/>
            <w:tcBorders>
              <w:top w:val="nil"/>
              <w:left w:val="nil"/>
              <w:bottom w:val="nil"/>
              <w:right w:val="single" w:sz="4" w:space="0" w:color="auto"/>
            </w:tcBorders>
            <w:shd w:val="clear" w:color="000000" w:fill="DCE6F1"/>
            <w:noWrap/>
            <w:hideMark/>
          </w:tcPr>
          <w:p w14:paraId="2E00FFFF" w14:textId="77777777" w:rsidR="0067400F" w:rsidRDefault="0067400F">
            <w:pPr>
              <w:jc w:val="right"/>
              <w:outlineLvl w:val="0"/>
              <w:rPr>
                <w:rFonts w:ascii="Arial" w:hAnsi="Arial" w:cs="Arial"/>
                <w:sz w:val="18"/>
                <w:szCs w:val="18"/>
              </w:rPr>
            </w:pPr>
            <w:r>
              <w:rPr>
                <w:rFonts w:ascii="Arial" w:hAnsi="Arial" w:cs="Arial"/>
                <w:sz w:val="18"/>
                <w:szCs w:val="18"/>
              </w:rPr>
              <w:t>65 Kč</w:t>
            </w:r>
          </w:p>
        </w:tc>
        <w:tc>
          <w:tcPr>
            <w:tcW w:w="1440" w:type="dxa"/>
            <w:tcBorders>
              <w:top w:val="nil"/>
              <w:left w:val="nil"/>
              <w:bottom w:val="nil"/>
              <w:right w:val="single" w:sz="4" w:space="0" w:color="auto"/>
            </w:tcBorders>
            <w:shd w:val="clear" w:color="auto" w:fill="auto"/>
            <w:noWrap/>
            <w:hideMark/>
          </w:tcPr>
          <w:p w14:paraId="77699CB2" w14:textId="77777777" w:rsidR="0067400F" w:rsidRDefault="0067400F">
            <w:pPr>
              <w:jc w:val="right"/>
              <w:outlineLvl w:val="0"/>
              <w:rPr>
                <w:rFonts w:ascii="Arial" w:hAnsi="Arial" w:cs="Arial"/>
                <w:sz w:val="18"/>
                <w:szCs w:val="18"/>
              </w:rPr>
            </w:pPr>
            <w:r>
              <w:rPr>
                <w:rFonts w:ascii="Arial" w:hAnsi="Arial" w:cs="Arial"/>
                <w:sz w:val="18"/>
                <w:szCs w:val="18"/>
              </w:rPr>
              <w:t>845,00</w:t>
            </w:r>
          </w:p>
        </w:tc>
        <w:tc>
          <w:tcPr>
            <w:tcW w:w="960" w:type="dxa"/>
            <w:tcBorders>
              <w:top w:val="nil"/>
              <w:left w:val="nil"/>
              <w:bottom w:val="nil"/>
              <w:right w:val="single" w:sz="4" w:space="0" w:color="auto"/>
            </w:tcBorders>
            <w:shd w:val="clear" w:color="auto" w:fill="auto"/>
            <w:noWrap/>
            <w:hideMark/>
          </w:tcPr>
          <w:p w14:paraId="29AD484F"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6914EE73"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7A698F15" w14:textId="77777777" w:rsidR="0067400F" w:rsidRDefault="0067400F">
            <w:pPr>
              <w:jc w:val="right"/>
              <w:outlineLvl w:val="0"/>
              <w:rPr>
                <w:rFonts w:ascii="Arial" w:hAnsi="Arial" w:cs="Arial"/>
                <w:sz w:val="18"/>
                <w:szCs w:val="18"/>
              </w:rPr>
            </w:pPr>
            <w:r>
              <w:rPr>
                <w:rFonts w:ascii="Arial" w:hAnsi="Arial" w:cs="Arial"/>
                <w:sz w:val="18"/>
                <w:szCs w:val="18"/>
              </w:rPr>
              <w:t>11</w:t>
            </w:r>
          </w:p>
        </w:tc>
        <w:tc>
          <w:tcPr>
            <w:tcW w:w="1703" w:type="dxa"/>
            <w:tcBorders>
              <w:top w:val="nil"/>
              <w:left w:val="nil"/>
              <w:bottom w:val="nil"/>
              <w:right w:val="single" w:sz="4" w:space="0" w:color="auto"/>
            </w:tcBorders>
            <w:shd w:val="clear" w:color="auto" w:fill="auto"/>
            <w:noWrap/>
            <w:hideMark/>
          </w:tcPr>
          <w:p w14:paraId="3EA2FF0E" w14:textId="77777777" w:rsidR="0067400F" w:rsidRDefault="0067400F">
            <w:pPr>
              <w:outlineLvl w:val="0"/>
              <w:rPr>
                <w:rFonts w:ascii="Arial" w:hAnsi="Arial" w:cs="Arial"/>
                <w:sz w:val="18"/>
                <w:szCs w:val="18"/>
              </w:rPr>
            </w:pPr>
            <w:r>
              <w:rPr>
                <w:rFonts w:ascii="Arial" w:hAnsi="Arial" w:cs="Arial"/>
                <w:sz w:val="18"/>
                <w:szCs w:val="18"/>
              </w:rPr>
              <w:t>BL8</w:t>
            </w:r>
          </w:p>
        </w:tc>
        <w:tc>
          <w:tcPr>
            <w:tcW w:w="6560" w:type="dxa"/>
            <w:tcBorders>
              <w:top w:val="nil"/>
              <w:left w:val="nil"/>
              <w:bottom w:val="nil"/>
              <w:right w:val="single" w:sz="4" w:space="0" w:color="auto"/>
            </w:tcBorders>
            <w:shd w:val="clear" w:color="auto" w:fill="auto"/>
            <w:hideMark/>
          </w:tcPr>
          <w:p w14:paraId="0E1FA19E" w14:textId="77777777" w:rsidR="0067400F" w:rsidRDefault="0067400F">
            <w:pPr>
              <w:outlineLvl w:val="0"/>
              <w:rPr>
                <w:rFonts w:ascii="Arial" w:hAnsi="Arial" w:cs="Arial"/>
                <w:sz w:val="18"/>
                <w:szCs w:val="18"/>
              </w:rPr>
            </w:pPr>
            <w:r>
              <w:rPr>
                <w:rFonts w:ascii="Arial" w:hAnsi="Arial" w:cs="Arial"/>
                <w:sz w:val="18"/>
                <w:szCs w:val="18"/>
              </w:rPr>
              <w:t xml:space="preserve">Sada připojovacích prvků k vodiči </w:t>
            </w:r>
            <w:proofErr w:type="gramStart"/>
            <w:r>
              <w:rPr>
                <w:rFonts w:ascii="Arial" w:hAnsi="Arial" w:cs="Arial"/>
                <w:sz w:val="18"/>
                <w:szCs w:val="18"/>
              </w:rPr>
              <w:t>HVI - koncovka</w:t>
            </w:r>
            <w:proofErr w:type="gramEnd"/>
          </w:p>
        </w:tc>
        <w:tc>
          <w:tcPr>
            <w:tcW w:w="512" w:type="dxa"/>
            <w:tcBorders>
              <w:top w:val="nil"/>
              <w:left w:val="nil"/>
              <w:bottom w:val="nil"/>
              <w:right w:val="single" w:sz="4" w:space="0" w:color="auto"/>
            </w:tcBorders>
            <w:shd w:val="clear" w:color="auto" w:fill="auto"/>
            <w:noWrap/>
            <w:hideMark/>
          </w:tcPr>
          <w:p w14:paraId="6E87E298" w14:textId="77777777" w:rsidR="0067400F" w:rsidRDefault="0067400F">
            <w:pPr>
              <w:jc w:val="center"/>
              <w:outlineLvl w:val="0"/>
              <w:rPr>
                <w:rFonts w:ascii="Arial" w:hAnsi="Arial" w:cs="Arial"/>
                <w:sz w:val="18"/>
                <w:szCs w:val="18"/>
              </w:rPr>
            </w:pPr>
            <w:r>
              <w:rPr>
                <w:rFonts w:ascii="Arial" w:hAnsi="Arial" w:cs="Arial"/>
                <w:sz w:val="18"/>
                <w:szCs w:val="18"/>
              </w:rPr>
              <w:t>kus</w:t>
            </w:r>
          </w:p>
        </w:tc>
        <w:tc>
          <w:tcPr>
            <w:tcW w:w="1162" w:type="dxa"/>
            <w:tcBorders>
              <w:top w:val="nil"/>
              <w:left w:val="nil"/>
              <w:bottom w:val="nil"/>
              <w:right w:val="single" w:sz="4" w:space="0" w:color="auto"/>
            </w:tcBorders>
            <w:shd w:val="clear" w:color="auto" w:fill="auto"/>
            <w:noWrap/>
            <w:hideMark/>
          </w:tcPr>
          <w:p w14:paraId="6E0CC3E6" w14:textId="77777777" w:rsidR="0067400F" w:rsidRDefault="0067400F">
            <w:pPr>
              <w:jc w:val="right"/>
              <w:outlineLvl w:val="0"/>
              <w:rPr>
                <w:rFonts w:ascii="Arial" w:hAnsi="Arial" w:cs="Arial"/>
                <w:sz w:val="18"/>
                <w:szCs w:val="18"/>
              </w:rPr>
            </w:pPr>
            <w:r>
              <w:rPr>
                <w:rFonts w:ascii="Arial" w:hAnsi="Arial" w:cs="Arial"/>
                <w:sz w:val="18"/>
                <w:szCs w:val="18"/>
              </w:rPr>
              <w:t>31,0</w:t>
            </w:r>
          </w:p>
        </w:tc>
        <w:tc>
          <w:tcPr>
            <w:tcW w:w="1255" w:type="dxa"/>
            <w:tcBorders>
              <w:top w:val="nil"/>
              <w:left w:val="nil"/>
              <w:bottom w:val="nil"/>
              <w:right w:val="single" w:sz="4" w:space="0" w:color="auto"/>
            </w:tcBorders>
            <w:shd w:val="clear" w:color="000000" w:fill="DCE6F1"/>
            <w:noWrap/>
            <w:hideMark/>
          </w:tcPr>
          <w:p w14:paraId="7AC430EF" w14:textId="77777777" w:rsidR="0067400F" w:rsidRDefault="0067400F">
            <w:pPr>
              <w:jc w:val="right"/>
              <w:outlineLvl w:val="0"/>
              <w:rPr>
                <w:rFonts w:ascii="Arial" w:hAnsi="Arial" w:cs="Arial"/>
                <w:sz w:val="18"/>
                <w:szCs w:val="18"/>
              </w:rPr>
            </w:pPr>
            <w:r>
              <w:rPr>
                <w:rFonts w:ascii="Arial" w:hAnsi="Arial" w:cs="Arial"/>
                <w:sz w:val="18"/>
                <w:szCs w:val="18"/>
              </w:rPr>
              <w:t>120 Kč</w:t>
            </w:r>
          </w:p>
        </w:tc>
        <w:tc>
          <w:tcPr>
            <w:tcW w:w="1440" w:type="dxa"/>
            <w:tcBorders>
              <w:top w:val="nil"/>
              <w:left w:val="nil"/>
              <w:bottom w:val="nil"/>
              <w:right w:val="single" w:sz="4" w:space="0" w:color="auto"/>
            </w:tcBorders>
            <w:shd w:val="clear" w:color="auto" w:fill="auto"/>
            <w:noWrap/>
            <w:hideMark/>
          </w:tcPr>
          <w:p w14:paraId="53962DB2" w14:textId="77777777" w:rsidR="0067400F" w:rsidRDefault="0067400F">
            <w:pPr>
              <w:jc w:val="right"/>
              <w:outlineLvl w:val="0"/>
              <w:rPr>
                <w:rFonts w:ascii="Arial" w:hAnsi="Arial" w:cs="Arial"/>
                <w:sz w:val="18"/>
                <w:szCs w:val="18"/>
              </w:rPr>
            </w:pPr>
            <w:r>
              <w:rPr>
                <w:rFonts w:ascii="Arial" w:hAnsi="Arial" w:cs="Arial"/>
                <w:sz w:val="18"/>
                <w:szCs w:val="18"/>
              </w:rPr>
              <w:t>3 720,00</w:t>
            </w:r>
          </w:p>
        </w:tc>
        <w:tc>
          <w:tcPr>
            <w:tcW w:w="960" w:type="dxa"/>
            <w:tcBorders>
              <w:top w:val="nil"/>
              <w:left w:val="nil"/>
              <w:bottom w:val="nil"/>
              <w:right w:val="single" w:sz="4" w:space="0" w:color="auto"/>
            </w:tcBorders>
            <w:shd w:val="clear" w:color="auto" w:fill="auto"/>
            <w:noWrap/>
            <w:hideMark/>
          </w:tcPr>
          <w:p w14:paraId="4363DCA8"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3020766C"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630C8E50" w14:textId="77777777" w:rsidR="0067400F" w:rsidRDefault="0067400F">
            <w:pPr>
              <w:jc w:val="right"/>
              <w:outlineLvl w:val="0"/>
              <w:rPr>
                <w:rFonts w:ascii="Arial" w:hAnsi="Arial" w:cs="Arial"/>
                <w:sz w:val="18"/>
                <w:szCs w:val="18"/>
              </w:rPr>
            </w:pPr>
            <w:r>
              <w:rPr>
                <w:rFonts w:ascii="Arial" w:hAnsi="Arial" w:cs="Arial"/>
                <w:sz w:val="18"/>
                <w:szCs w:val="18"/>
              </w:rPr>
              <w:t>12</w:t>
            </w:r>
          </w:p>
        </w:tc>
        <w:tc>
          <w:tcPr>
            <w:tcW w:w="1703" w:type="dxa"/>
            <w:tcBorders>
              <w:top w:val="nil"/>
              <w:left w:val="nil"/>
              <w:bottom w:val="nil"/>
              <w:right w:val="single" w:sz="4" w:space="0" w:color="auto"/>
            </w:tcBorders>
            <w:shd w:val="clear" w:color="auto" w:fill="auto"/>
            <w:noWrap/>
            <w:hideMark/>
          </w:tcPr>
          <w:p w14:paraId="73BC7969" w14:textId="77777777" w:rsidR="0067400F" w:rsidRDefault="0067400F">
            <w:pPr>
              <w:outlineLvl w:val="0"/>
              <w:rPr>
                <w:rFonts w:ascii="Arial" w:hAnsi="Arial" w:cs="Arial"/>
                <w:sz w:val="18"/>
                <w:szCs w:val="18"/>
              </w:rPr>
            </w:pPr>
            <w:r>
              <w:rPr>
                <w:rFonts w:ascii="Arial" w:hAnsi="Arial" w:cs="Arial"/>
                <w:sz w:val="18"/>
                <w:szCs w:val="18"/>
              </w:rPr>
              <w:t>BL9</w:t>
            </w:r>
          </w:p>
        </w:tc>
        <w:tc>
          <w:tcPr>
            <w:tcW w:w="6560" w:type="dxa"/>
            <w:tcBorders>
              <w:top w:val="nil"/>
              <w:left w:val="nil"/>
              <w:bottom w:val="nil"/>
              <w:right w:val="single" w:sz="4" w:space="0" w:color="auto"/>
            </w:tcBorders>
            <w:shd w:val="clear" w:color="auto" w:fill="auto"/>
            <w:hideMark/>
          </w:tcPr>
          <w:p w14:paraId="208AB5FF" w14:textId="77777777" w:rsidR="0067400F" w:rsidRDefault="0067400F">
            <w:pPr>
              <w:outlineLvl w:val="0"/>
              <w:rPr>
                <w:rFonts w:ascii="Arial" w:hAnsi="Arial" w:cs="Arial"/>
                <w:sz w:val="18"/>
                <w:szCs w:val="18"/>
              </w:rPr>
            </w:pPr>
            <w:r>
              <w:rPr>
                <w:rFonts w:ascii="Arial" w:hAnsi="Arial" w:cs="Arial"/>
                <w:sz w:val="18"/>
                <w:szCs w:val="18"/>
              </w:rPr>
              <w:t xml:space="preserve">Svorka PA k vodiči </w:t>
            </w:r>
            <w:proofErr w:type="gramStart"/>
            <w:r>
              <w:rPr>
                <w:rFonts w:ascii="Arial" w:hAnsi="Arial" w:cs="Arial"/>
                <w:sz w:val="18"/>
                <w:szCs w:val="18"/>
              </w:rPr>
              <w:t>HVI  vč.</w:t>
            </w:r>
            <w:proofErr w:type="gramEnd"/>
            <w:r>
              <w:rPr>
                <w:rFonts w:ascii="Arial" w:hAnsi="Arial" w:cs="Arial"/>
                <w:sz w:val="18"/>
                <w:szCs w:val="18"/>
              </w:rPr>
              <w:t xml:space="preserve"> připojení na </w:t>
            </w:r>
            <w:proofErr w:type="spellStart"/>
            <w:proofErr w:type="gramStart"/>
            <w:r>
              <w:rPr>
                <w:rFonts w:ascii="Arial" w:hAnsi="Arial" w:cs="Arial"/>
                <w:sz w:val="18"/>
                <w:szCs w:val="18"/>
              </w:rPr>
              <w:t>hl.pospojení</w:t>
            </w:r>
            <w:proofErr w:type="spellEnd"/>
            <w:proofErr w:type="gramEnd"/>
          </w:p>
        </w:tc>
        <w:tc>
          <w:tcPr>
            <w:tcW w:w="512" w:type="dxa"/>
            <w:tcBorders>
              <w:top w:val="nil"/>
              <w:left w:val="nil"/>
              <w:bottom w:val="nil"/>
              <w:right w:val="single" w:sz="4" w:space="0" w:color="auto"/>
            </w:tcBorders>
            <w:shd w:val="clear" w:color="auto" w:fill="auto"/>
            <w:noWrap/>
            <w:hideMark/>
          </w:tcPr>
          <w:p w14:paraId="0474AD11" w14:textId="77777777" w:rsidR="0067400F" w:rsidRDefault="0067400F">
            <w:pPr>
              <w:jc w:val="center"/>
              <w:outlineLvl w:val="0"/>
              <w:rPr>
                <w:rFonts w:ascii="Arial" w:hAnsi="Arial" w:cs="Arial"/>
                <w:sz w:val="18"/>
                <w:szCs w:val="18"/>
              </w:rPr>
            </w:pPr>
            <w:r>
              <w:rPr>
                <w:rFonts w:ascii="Arial" w:hAnsi="Arial" w:cs="Arial"/>
                <w:sz w:val="18"/>
                <w:szCs w:val="18"/>
              </w:rPr>
              <w:t>kus</w:t>
            </w:r>
          </w:p>
        </w:tc>
        <w:tc>
          <w:tcPr>
            <w:tcW w:w="1162" w:type="dxa"/>
            <w:tcBorders>
              <w:top w:val="nil"/>
              <w:left w:val="nil"/>
              <w:bottom w:val="nil"/>
              <w:right w:val="single" w:sz="4" w:space="0" w:color="auto"/>
            </w:tcBorders>
            <w:shd w:val="clear" w:color="auto" w:fill="auto"/>
            <w:noWrap/>
            <w:hideMark/>
          </w:tcPr>
          <w:p w14:paraId="0B2005D9" w14:textId="77777777" w:rsidR="0067400F" w:rsidRDefault="0067400F">
            <w:pPr>
              <w:jc w:val="right"/>
              <w:outlineLvl w:val="0"/>
              <w:rPr>
                <w:rFonts w:ascii="Arial" w:hAnsi="Arial" w:cs="Arial"/>
                <w:sz w:val="18"/>
                <w:szCs w:val="18"/>
              </w:rPr>
            </w:pPr>
            <w:r>
              <w:rPr>
                <w:rFonts w:ascii="Arial" w:hAnsi="Arial" w:cs="Arial"/>
                <w:sz w:val="18"/>
                <w:szCs w:val="18"/>
              </w:rPr>
              <w:t>31,0</w:t>
            </w:r>
          </w:p>
        </w:tc>
        <w:tc>
          <w:tcPr>
            <w:tcW w:w="1255" w:type="dxa"/>
            <w:tcBorders>
              <w:top w:val="nil"/>
              <w:left w:val="nil"/>
              <w:bottom w:val="nil"/>
              <w:right w:val="single" w:sz="4" w:space="0" w:color="auto"/>
            </w:tcBorders>
            <w:shd w:val="clear" w:color="000000" w:fill="DCE6F1"/>
            <w:noWrap/>
            <w:hideMark/>
          </w:tcPr>
          <w:p w14:paraId="668D10CC" w14:textId="77777777" w:rsidR="0067400F" w:rsidRDefault="0067400F">
            <w:pPr>
              <w:jc w:val="right"/>
              <w:outlineLvl w:val="0"/>
              <w:rPr>
                <w:rFonts w:ascii="Arial" w:hAnsi="Arial" w:cs="Arial"/>
                <w:sz w:val="18"/>
                <w:szCs w:val="18"/>
              </w:rPr>
            </w:pPr>
            <w:r>
              <w:rPr>
                <w:rFonts w:ascii="Arial" w:hAnsi="Arial" w:cs="Arial"/>
                <w:sz w:val="18"/>
                <w:szCs w:val="18"/>
              </w:rPr>
              <w:t>185 Kč</w:t>
            </w:r>
          </w:p>
        </w:tc>
        <w:tc>
          <w:tcPr>
            <w:tcW w:w="1440" w:type="dxa"/>
            <w:tcBorders>
              <w:top w:val="nil"/>
              <w:left w:val="nil"/>
              <w:bottom w:val="nil"/>
              <w:right w:val="single" w:sz="4" w:space="0" w:color="auto"/>
            </w:tcBorders>
            <w:shd w:val="clear" w:color="auto" w:fill="auto"/>
            <w:noWrap/>
            <w:hideMark/>
          </w:tcPr>
          <w:p w14:paraId="4CCA6070" w14:textId="77777777" w:rsidR="0067400F" w:rsidRDefault="0067400F">
            <w:pPr>
              <w:jc w:val="right"/>
              <w:outlineLvl w:val="0"/>
              <w:rPr>
                <w:rFonts w:ascii="Arial" w:hAnsi="Arial" w:cs="Arial"/>
                <w:sz w:val="18"/>
                <w:szCs w:val="18"/>
              </w:rPr>
            </w:pPr>
            <w:r>
              <w:rPr>
                <w:rFonts w:ascii="Arial" w:hAnsi="Arial" w:cs="Arial"/>
                <w:sz w:val="18"/>
                <w:szCs w:val="18"/>
              </w:rPr>
              <w:t>5 735,00</w:t>
            </w:r>
          </w:p>
        </w:tc>
        <w:tc>
          <w:tcPr>
            <w:tcW w:w="960" w:type="dxa"/>
            <w:tcBorders>
              <w:top w:val="nil"/>
              <w:left w:val="nil"/>
              <w:bottom w:val="nil"/>
              <w:right w:val="single" w:sz="4" w:space="0" w:color="auto"/>
            </w:tcBorders>
            <w:shd w:val="clear" w:color="auto" w:fill="auto"/>
            <w:noWrap/>
            <w:hideMark/>
          </w:tcPr>
          <w:p w14:paraId="0AE28BF9"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21E1A7DB"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686BD217" w14:textId="77777777" w:rsidR="0067400F" w:rsidRDefault="0067400F">
            <w:pPr>
              <w:jc w:val="right"/>
              <w:outlineLvl w:val="0"/>
              <w:rPr>
                <w:rFonts w:ascii="Arial" w:hAnsi="Arial" w:cs="Arial"/>
                <w:sz w:val="18"/>
                <w:szCs w:val="18"/>
              </w:rPr>
            </w:pPr>
            <w:r>
              <w:rPr>
                <w:rFonts w:ascii="Arial" w:hAnsi="Arial" w:cs="Arial"/>
                <w:sz w:val="18"/>
                <w:szCs w:val="18"/>
              </w:rPr>
              <w:t>13</w:t>
            </w:r>
          </w:p>
        </w:tc>
        <w:tc>
          <w:tcPr>
            <w:tcW w:w="1703" w:type="dxa"/>
            <w:tcBorders>
              <w:top w:val="nil"/>
              <w:left w:val="nil"/>
              <w:bottom w:val="nil"/>
              <w:right w:val="single" w:sz="4" w:space="0" w:color="auto"/>
            </w:tcBorders>
            <w:shd w:val="clear" w:color="auto" w:fill="auto"/>
            <w:noWrap/>
            <w:hideMark/>
          </w:tcPr>
          <w:p w14:paraId="0B67B9CA" w14:textId="77777777" w:rsidR="0067400F" w:rsidRDefault="0067400F">
            <w:pPr>
              <w:outlineLvl w:val="0"/>
              <w:rPr>
                <w:rFonts w:ascii="Arial" w:hAnsi="Arial" w:cs="Arial"/>
                <w:sz w:val="18"/>
                <w:szCs w:val="18"/>
              </w:rPr>
            </w:pPr>
            <w:r>
              <w:rPr>
                <w:rFonts w:ascii="Arial" w:hAnsi="Arial" w:cs="Arial"/>
                <w:sz w:val="18"/>
                <w:szCs w:val="18"/>
              </w:rPr>
              <w:t>BL9</w:t>
            </w:r>
          </w:p>
        </w:tc>
        <w:tc>
          <w:tcPr>
            <w:tcW w:w="6560" w:type="dxa"/>
            <w:tcBorders>
              <w:top w:val="nil"/>
              <w:left w:val="nil"/>
              <w:bottom w:val="nil"/>
              <w:right w:val="single" w:sz="4" w:space="0" w:color="auto"/>
            </w:tcBorders>
            <w:shd w:val="clear" w:color="auto" w:fill="auto"/>
            <w:hideMark/>
          </w:tcPr>
          <w:p w14:paraId="254F3068" w14:textId="77777777" w:rsidR="0067400F" w:rsidRDefault="0067400F">
            <w:pPr>
              <w:outlineLvl w:val="0"/>
              <w:rPr>
                <w:rFonts w:ascii="Arial" w:hAnsi="Arial" w:cs="Arial"/>
                <w:sz w:val="18"/>
                <w:szCs w:val="18"/>
              </w:rPr>
            </w:pPr>
            <w:r>
              <w:rPr>
                <w:rFonts w:ascii="Arial" w:hAnsi="Arial" w:cs="Arial"/>
                <w:sz w:val="18"/>
                <w:szCs w:val="18"/>
              </w:rPr>
              <w:t xml:space="preserve">Vodič </w:t>
            </w:r>
            <w:proofErr w:type="spellStart"/>
            <w:r>
              <w:rPr>
                <w:rFonts w:ascii="Arial" w:hAnsi="Arial" w:cs="Arial"/>
                <w:sz w:val="18"/>
                <w:szCs w:val="18"/>
              </w:rPr>
              <w:t>Cu</w:t>
            </w:r>
            <w:proofErr w:type="spellEnd"/>
            <w:r>
              <w:rPr>
                <w:rFonts w:ascii="Arial" w:hAnsi="Arial" w:cs="Arial"/>
                <w:sz w:val="18"/>
                <w:szCs w:val="18"/>
              </w:rPr>
              <w:t xml:space="preserve"> 10 ZŽ vč. svorky uchycení na rám</w:t>
            </w:r>
          </w:p>
        </w:tc>
        <w:tc>
          <w:tcPr>
            <w:tcW w:w="512" w:type="dxa"/>
            <w:tcBorders>
              <w:top w:val="nil"/>
              <w:left w:val="nil"/>
              <w:bottom w:val="nil"/>
              <w:right w:val="single" w:sz="4" w:space="0" w:color="auto"/>
            </w:tcBorders>
            <w:shd w:val="clear" w:color="auto" w:fill="auto"/>
            <w:noWrap/>
            <w:hideMark/>
          </w:tcPr>
          <w:p w14:paraId="6A00DE32" w14:textId="77777777" w:rsidR="0067400F" w:rsidRDefault="0067400F">
            <w:pPr>
              <w:jc w:val="center"/>
              <w:outlineLvl w:val="0"/>
              <w:rPr>
                <w:rFonts w:ascii="Arial" w:hAnsi="Arial" w:cs="Arial"/>
                <w:sz w:val="18"/>
                <w:szCs w:val="18"/>
              </w:rPr>
            </w:pPr>
            <w:r>
              <w:rPr>
                <w:rFonts w:ascii="Arial" w:hAnsi="Arial" w:cs="Arial"/>
                <w:sz w:val="18"/>
                <w:szCs w:val="18"/>
              </w:rPr>
              <w:t>m</w:t>
            </w:r>
          </w:p>
        </w:tc>
        <w:tc>
          <w:tcPr>
            <w:tcW w:w="1162" w:type="dxa"/>
            <w:tcBorders>
              <w:top w:val="nil"/>
              <w:left w:val="nil"/>
              <w:bottom w:val="nil"/>
              <w:right w:val="single" w:sz="4" w:space="0" w:color="auto"/>
            </w:tcBorders>
            <w:shd w:val="clear" w:color="auto" w:fill="auto"/>
            <w:noWrap/>
            <w:hideMark/>
          </w:tcPr>
          <w:p w14:paraId="3E590AE4" w14:textId="77777777" w:rsidR="0067400F" w:rsidRDefault="0067400F">
            <w:pPr>
              <w:jc w:val="right"/>
              <w:outlineLvl w:val="0"/>
              <w:rPr>
                <w:rFonts w:ascii="Arial" w:hAnsi="Arial" w:cs="Arial"/>
                <w:sz w:val="18"/>
                <w:szCs w:val="18"/>
              </w:rPr>
            </w:pPr>
            <w:r>
              <w:rPr>
                <w:rFonts w:ascii="Arial" w:hAnsi="Arial" w:cs="Arial"/>
                <w:sz w:val="18"/>
                <w:szCs w:val="18"/>
              </w:rPr>
              <w:t>40,0</w:t>
            </w:r>
          </w:p>
        </w:tc>
        <w:tc>
          <w:tcPr>
            <w:tcW w:w="1255" w:type="dxa"/>
            <w:tcBorders>
              <w:top w:val="nil"/>
              <w:left w:val="nil"/>
              <w:bottom w:val="nil"/>
              <w:right w:val="single" w:sz="4" w:space="0" w:color="auto"/>
            </w:tcBorders>
            <w:shd w:val="clear" w:color="000000" w:fill="DCE6F1"/>
            <w:noWrap/>
            <w:hideMark/>
          </w:tcPr>
          <w:p w14:paraId="7903A7CA" w14:textId="77777777" w:rsidR="0067400F" w:rsidRDefault="0067400F">
            <w:pPr>
              <w:jc w:val="right"/>
              <w:outlineLvl w:val="0"/>
              <w:rPr>
                <w:rFonts w:ascii="Arial" w:hAnsi="Arial" w:cs="Arial"/>
                <w:sz w:val="18"/>
                <w:szCs w:val="18"/>
              </w:rPr>
            </w:pPr>
            <w:r>
              <w:rPr>
                <w:rFonts w:ascii="Arial" w:hAnsi="Arial" w:cs="Arial"/>
                <w:sz w:val="18"/>
                <w:szCs w:val="18"/>
              </w:rPr>
              <w:t>150 Kč</w:t>
            </w:r>
          </w:p>
        </w:tc>
        <w:tc>
          <w:tcPr>
            <w:tcW w:w="1440" w:type="dxa"/>
            <w:tcBorders>
              <w:top w:val="nil"/>
              <w:left w:val="nil"/>
              <w:bottom w:val="nil"/>
              <w:right w:val="single" w:sz="4" w:space="0" w:color="auto"/>
            </w:tcBorders>
            <w:shd w:val="clear" w:color="auto" w:fill="auto"/>
            <w:noWrap/>
            <w:hideMark/>
          </w:tcPr>
          <w:p w14:paraId="1C48DDDB" w14:textId="77777777" w:rsidR="0067400F" w:rsidRDefault="0067400F">
            <w:pPr>
              <w:jc w:val="right"/>
              <w:outlineLvl w:val="0"/>
              <w:rPr>
                <w:rFonts w:ascii="Arial" w:hAnsi="Arial" w:cs="Arial"/>
                <w:sz w:val="18"/>
                <w:szCs w:val="18"/>
              </w:rPr>
            </w:pPr>
            <w:r>
              <w:rPr>
                <w:rFonts w:ascii="Arial" w:hAnsi="Arial" w:cs="Arial"/>
                <w:sz w:val="18"/>
                <w:szCs w:val="18"/>
              </w:rPr>
              <w:t>6 000,00</w:t>
            </w:r>
          </w:p>
        </w:tc>
        <w:tc>
          <w:tcPr>
            <w:tcW w:w="960" w:type="dxa"/>
            <w:tcBorders>
              <w:top w:val="nil"/>
              <w:left w:val="nil"/>
              <w:bottom w:val="nil"/>
              <w:right w:val="single" w:sz="4" w:space="0" w:color="auto"/>
            </w:tcBorders>
            <w:shd w:val="clear" w:color="auto" w:fill="auto"/>
            <w:noWrap/>
            <w:hideMark/>
          </w:tcPr>
          <w:p w14:paraId="3273DC92"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73F6CAB7" w14:textId="77777777" w:rsidTr="0067400F">
        <w:trPr>
          <w:trHeight w:val="480"/>
          <w:jc w:val="center"/>
        </w:trPr>
        <w:tc>
          <w:tcPr>
            <w:tcW w:w="528" w:type="dxa"/>
            <w:tcBorders>
              <w:top w:val="nil"/>
              <w:left w:val="single" w:sz="4" w:space="0" w:color="auto"/>
              <w:bottom w:val="nil"/>
              <w:right w:val="single" w:sz="4" w:space="0" w:color="auto"/>
            </w:tcBorders>
            <w:shd w:val="clear" w:color="auto" w:fill="auto"/>
            <w:noWrap/>
            <w:hideMark/>
          </w:tcPr>
          <w:p w14:paraId="68F135BA" w14:textId="77777777" w:rsidR="0067400F" w:rsidRDefault="0067400F">
            <w:pPr>
              <w:jc w:val="right"/>
              <w:outlineLvl w:val="0"/>
              <w:rPr>
                <w:rFonts w:ascii="Arial" w:hAnsi="Arial" w:cs="Arial"/>
                <w:sz w:val="18"/>
                <w:szCs w:val="18"/>
              </w:rPr>
            </w:pPr>
            <w:r>
              <w:rPr>
                <w:rFonts w:ascii="Arial" w:hAnsi="Arial" w:cs="Arial"/>
                <w:sz w:val="18"/>
                <w:szCs w:val="18"/>
              </w:rPr>
              <w:t>14</w:t>
            </w:r>
          </w:p>
        </w:tc>
        <w:tc>
          <w:tcPr>
            <w:tcW w:w="1703" w:type="dxa"/>
            <w:tcBorders>
              <w:top w:val="nil"/>
              <w:left w:val="nil"/>
              <w:bottom w:val="nil"/>
              <w:right w:val="single" w:sz="4" w:space="0" w:color="auto"/>
            </w:tcBorders>
            <w:shd w:val="clear" w:color="auto" w:fill="auto"/>
            <w:noWrap/>
            <w:hideMark/>
          </w:tcPr>
          <w:p w14:paraId="08A7111E" w14:textId="77777777" w:rsidR="0067400F" w:rsidRDefault="0067400F">
            <w:pPr>
              <w:outlineLvl w:val="0"/>
              <w:rPr>
                <w:rFonts w:ascii="Arial" w:hAnsi="Arial" w:cs="Arial"/>
                <w:sz w:val="18"/>
                <w:szCs w:val="18"/>
              </w:rPr>
            </w:pPr>
            <w:r>
              <w:rPr>
                <w:rFonts w:ascii="Arial" w:hAnsi="Arial" w:cs="Arial"/>
                <w:sz w:val="18"/>
                <w:szCs w:val="18"/>
              </w:rPr>
              <w:t>BL10</w:t>
            </w:r>
          </w:p>
        </w:tc>
        <w:tc>
          <w:tcPr>
            <w:tcW w:w="6560" w:type="dxa"/>
            <w:tcBorders>
              <w:top w:val="nil"/>
              <w:left w:val="nil"/>
              <w:bottom w:val="nil"/>
              <w:right w:val="single" w:sz="4" w:space="0" w:color="auto"/>
            </w:tcBorders>
            <w:shd w:val="clear" w:color="auto" w:fill="auto"/>
            <w:hideMark/>
          </w:tcPr>
          <w:p w14:paraId="0C4858A2" w14:textId="77777777" w:rsidR="0067400F" w:rsidRDefault="0067400F">
            <w:pPr>
              <w:outlineLvl w:val="0"/>
              <w:rPr>
                <w:rFonts w:ascii="Arial" w:hAnsi="Arial" w:cs="Arial"/>
                <w:sz w:val="18"/>
                <w:szCs w:val="18"/>
              </w:rPr>
            </w:pPr>
            <w:r>
              <w:rPr>
                <w:rFonts w:ascii="Arial" w:hAnsi="Arial" w:cs="Arial"/>
                <w:sz w:val="18"/>
                <w:szCs w:val="18"/>
              </w:rPr>
              <w:t>Jímací stožár pro vodiče HVI 5,7m, jímač 2,5m, podpůrná trubka 3,2m, stojan 4 ramenný pr.</w:t>
            </w:r>
            <w:proofErr w:type="gramStart"/>
            <w:r>
              <w:rPr>
                <w:rFonts w:ascii="Arial" w:hAnsi="Arial" w:cs="Arial"/>
                <w:sz w:val="18"/>
                <w:szCs w:val="18"/>
              </w:rPr>
              <w:t>600mm</w:t>
            </w:r>
            <w:proofErr w:type="gramEnd"/>
            <w:r>
              <w:rPr>
                <w:rFonts w:ascii="Arial" w:hAnsi="Arial" w:cs="Arial"/>
                <w:sz w:val="18"/>
                <w:szCs w:val="18"/>
              </w:rPr>
              <w:t xml:space="preserve">, kompletní vč. 12x betonových podstavců </w:t>
            </w:r>
            <w:proofErr w:type="gramStart"/>
            <w:r>
              <w:rPr>
                <w:rFonts w:ascii="Arial" w:hAnsi="Arial" w:cs="Arial"/>
                <w:sz w:val="18"/>
                <w:szCs w:val="18"/>
              </w:rPr>
              <w:t>17kg</w:t>
            </w:r>
            <w:proofErr w:type="gramEnd"/>
            <w:r>
              <w:rPr>
                <w:rFonts w:ascii="Arial" w:hAnsi="Arial" w:cs="Arial"/>
                <w:sz w:val="18"/>
                <w:szCs w:val="18"/>
              </w:rPr>
              <w:t xml:space="preserve"> </w:t>
            </w:r>
          </w:p>
        </w:tc>
        <w:tc>
          <w:tcPr>
            <w:tcW w:w="512" w:type="dxa"/>
            <w:tcBorders>
              <w:top w:val="nil"/>
              <w:left w:val="nil"/>
              <w:bottom w:val="nil"/>
              <w:right w:val="single" w:sz="4" w:space="0" w:color="auto"/>
            </w:tcBorders>
            <w:shd w:val="clear" w:color="auto" w:fill="auto"/>
            <w:noWrap/>
            <w:hideMark/>
          </w:tcPr>
          <w:p w14:paraId="4E7D0330" w14:textId="77777777" w:rsidR="0067400F" w:rsidRDefault="0067400F">
            <w:pPr>
              <w:jc w:val="center"/>
              <w:outlineLvl w:val="0"/>
              <w:rPr>
                <w:rFonts w:ascii="Arial" w:hAnsi="Arial" w:cs="Arial"/>
                <w:sz w:val="18"/>
                <w:szCs w:val="18"/>
              </w:rPr>
            </w:pPr>
            <w:r>
              <w:rPr>
                <w:rFonts w:ascii="Arial" w:hAnsi="Arial" w:cs="Arial"/>
                <w:sz w:val="18"/>
                <w:szCs w:val="18"/>
              </w:rPr>
              <w:t>kus</w:t>
            </w:r>
          </w:p>
        </w:tc>
        <w:tc>
          <w:tcPr>
            <w:tcW w:w="1162" w:type="dxa"/>
            <w:tcBorders>
              <w:top w:val="nil"/>
              <w:left w:val="nil"/>
              <w:bottom w:val="nil"/>
              <w:right w:val="single" w:sz="4" w:space="0" w:color="auto"/>
            </w:tcBorders>
            <w:shd w:val="clear" w:color="auto" w:fill="auto"/>
            <w:noWrap/>
            <w:hideMark/>
          </w:tcPr>
          <w:p w14:paraId="2CF01517" w14:textId="77777777" w:rsidR="0067400F" w:rsidRDefault="0067400F">
            <w:pPr>
              <w:jc w:val="right"/>
              <w:outlineLvl w:val="0"/>
              <w:rPr>
                <w:rFonts w:ascii="Arial" w:hAnsi="Arial" w:cs="Arial"/>
                <w:sz w:val="18"/>
                <w:szCs w:val="18"/>
              </w:rPr>
            </w:pPr>
            <w:r>
              <w:rPr>
                <w:rFonts w:ascii="Arial" w:hAnsi="Arial" w:cs="Arial"/>
                <w:sz w:val="18"/>
                <w:szCs w:val="18"/>
              </w:rPr>
              <w:t>7,0</w:t>
            </w:r>
          </w:p>
        </w:tc>
        <w:tc>
          <w:tcPr>
            <w:tcW w:w="1255" w:type="dxa"/>
            <w:tcBorders>
              <w:top w:val="nil"/>
              <w:left w:val="nil"/>
              <w:bottom w:val="nil"/>
              <w:right w:val="single" w:sz="4" w:space="0" w:color="auto"/>
            </w:tcBorders>
            <w:shd w:val="clear" w:color="000000" w:fill="DCE6F1"/>
            <w:noWrap/>
            <w:hideMark/>
          </w:tcPr>
          <w:p w14:paraId="1165E63B" w14:textId="77777777" w:rsidR="0067400F" w:rsidRDefault="0067400F">
            <w:pPr>
              <w:jc w:val="right"/>
              <w:outlineLvl w:val="0"/>
              <w:rPr>
                <w:rFonts w:ascii="Arial" w:hAnsi="Arial" w:cs="Arial"/>
                <w:sz w:val="18"/>
                <w:szCs w:val="18"/>
              </w:rPr>
            </w:pPr>
            <w:r>
              <w:rPr>
                <w:rFonts w:ascii="Arial" w:hAnsi="Arial" w:cs="Arial"/>
                <w:sz w:val="18"/>
                <w:szCs w:val="18"/>
              </w:rPr>
              <w:t>5 500 Kč</w:t>
            </w:r>
          </w:p>
        </w:tc>
        <w:tc>
          <w:tcPr>
            <w:tcW w:w="1440" w:type="dxa"/>
            <w:tcBorders>
              <w:top w:val="nil"/>
              <w:left w:val="nil"/>
              <w:bottom w:val="nil"/>
              <w:right w:val="single" w:sz="4" w:space="0" w:color="auto"/>
            </w:tcBorders>
            <w:shd w:val="clear" w:color="auto" w:fill="auto"/>
            <w:noWrap/>
            <w:hideMark/>
          </w:tcPr>
          <w:p w14:paraId="0D3E14DE" w14:textId="77777777" w:rsidR="0067400F" w:rsidRDefault="0067400F">
            <w:pPr>
              <w:jc w:val="right"/>
              <w:outlineLvl w:val="0"/>
              <w:rPr>
                <w:rFonts w:ascii="Arial" w:hAnsi="Arial" w:cs="Arial"/>
                <w:sz w:val="18"/>
                <w:szCs w:val="18"/>
              </w:rPr>
            </w:pPr>
            <w:r>
              <w:rPr>
                <w:rFonts w:ascii="Arial" w:hAnsi="Arial" w:cs="Arial"/>
                <w:sz w:val="18"/>
                <w:szCs w:val="18"/>
              </w:rPr>
              <w:t>38 500,00</w:t>
            </w:r>
          </w:p>
        </w:tc>
        <w:tc>
          <w:tcPr>
            <w:tcW w:w="960" w:type="dxa"/>
            <w:tcBorders>
              <w:top w:val="nil"/>
              <w:left w:val="nil"/>
              <w:bottom w:val="nil"/>
              <w:right w:val="single" w:sz="4" w:space="0" w:color="auto"/>
            </w:tcBorders>
            <w:shd w:val="clear" w:color="auto" w:fill="auto"/>
            <w:noWrap/>
            <w:hideMark/>
          </w:tcPr>
          <w:p w14:paraId="21B33B4D"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628900F5" w14:textId="77777777" w:rsidTr="0067400F">
        <w:trPr>
          <w:trHeight w:val="480"/>
          <w:jc w:val="center"/>
        </w:trPr>
        <w:tc>
          <w:tcPr>
            <w:tcW w:w="528" w:type="dxa"/>
            <w:tcBorders>
              <w:top w:val="nil"/>
              <w:left w:val="single" w:sz="4" w:space="0" w:color="auto"/>
              <w:bottom w:val="nil"/>
              <w:right w:val="single" w:sz="4" w:space="0" w:color="auto"/>
            </w:tcBorders>
            <w:shd w:val="clear" w:color="auto" w:fill="auto"/>
            <w:noWrap/>
            <w:hideMark/>
          </w:tcPr>
          <w:p w14:paraId="5DCBD533" w14:textId="77777777" w:rsidR="0067400F" w:rsidRDefault="0067400F">
            <w:pPr>
              <w:jc w:val="right"/>
              <w:outlineLvl w:val="0"/>
              <w:rPr>
                <w:rFonts w:ascii="Arial" w:hAnsi="Arial" w:cs="Arial"/>
                <w:sz w:val="18"/>
                <w:szCs w:val="18"/>
              </w:rPr>
            </w:pPr>
            <w:r>
              <w:rPr>
                <w:rFonts w:ascii="Arial" w:hAnsi="Arial" w:cs="Arial"/>
                <w:sz w:val="18"/>
                <w:szCs w:val="18"/>
              </w:rPr>
              <w:t>15</w:t>
            </w:r>
          </w:p>
        </w:tc>
        <w:tc>
          <w:tcPr>
            <w:tcW w:w="1703" w:type="dxa"/>
            <w:tcBorders>
              <w:top w:val="nil"/>
              <w:left w:val="nil"/>
              <w:bottom w:val="nil"/>
              <w:right w:val="single" w:sz="4" w:space="0" w:color="auto"/>
            </w:tcBorders>
            <w:shd w:val="clear" w:color="auto" w:fill="auto"/>
            <w:noWrap/>
            <w:hideMark/>
          </w:tcPr>
          <w:p w14:paraId="6FBEF624" w14:textId="77777777" w:rsidR="0067400F" w:rsidRDefault="0067400F">
            <w:pPr>
              <w:outlineLvl w:val="0"/>
              <w:rPr>
                <w:rFonts w:ascii="Arial" w:hAnsi="Arial" w:cs="Arial"/>
                <w:sz w:val="18"/>
                <w:szCs w:val="18"/>
              </w:rPr>
            </w:pPr>
            <w:r>
              <w:rPr>
                <w:rFonts w:ascii="Arial" w:hAnsi="Arial" w:cs="Arial"/>
                <w:sz w:val="18"/>
                <w:szCs w:val="18"/>
              </w:rPr>
              <w:t>BL11</w:t>
            </w:r>
          </w:p>
        </w:tc>
        <w:tc>
          <w:tcPr>
            <w:tcW w:w="6560" w:type="dxa"/>
            <w:tcBorders>
              <w:top w:val="nil"/>
              <w:left w:val="nil"/>
              <w:bottom w:val="nil"/>
              <w:right w:val="single" w:sz="4" w:space="0" w:color="auto"/>
            </w:tcBorders>
            <w:shd w:val="clear" w:color="auto" w:fill="auto"/>
            <w:hideMark/>
          </w:tcPr>
          <w:p w14:paraId="0BF5C382" w14:textId="77777777" w:rsidR="0067400F" w:rsidRDefault="0067400F">
            <w:pPr>
              <w:outlineLvl w:val="0"/>
              <w:rPr>
                <w:rFonts w:ascii="Arial" w:hAnsi="Arial" w:cs="Arial"/>
                <w:sz w:val="18"/>
                <w:szCs w:val="18"/>
              </w:rPr>
            </w:pPr>
            <w:r>
              <w:rPr>
                <w:rFonts w:ascii="Arial" w:hAnsi="Arial" w:cs="Arial"/>
                <w:sz w:val="18"/>
                <w:szCs w:val="18"/>
              </w:rPr>
              <w:t>Jímací stožár pro vodiče HVI 4,2m, jímač 1,0m, podpůrná trubka 3,2m, stojan 4 ramenný pr.</w:t>
            </w:r>
            <w:proofErr w:type="gramStart"/>
            <w:r>
              <w:rPr>
                <w:rFonts w:ascii="Arial" w:hAnsi="Arial" w:cs="Arial"/>
                <w:sz w:val="18"/>
                <w:szCs w:val="18"/>
              </w:rPr>
              <w:t>600mm</w:t>
            </w:r>
            <w:proofErr w:type="gramEnd"/>
            <w:r>
              <w:rPr>
                <w:rFonts w:ascii="Arial" w:hAnsi="Arial" w:cs="Arial"/>
                <w:sz w:val="18"/>
                <w:szCs w:val="18"/>
              </w:rPr>
              <w:t xml:space="preserve">, kompletní vč. 12x betonových podstavců </w:t>
            </w:r>
            <w:proofErr w:type="gramStart"/>
            <w:r>
              <w:rPr>
                <w:rFonts w:ascii="Arial" w:hAnsi="Arial" w:cs="Arial"/>
                <w:sz w:val="18"/>
                <w:szCs w:val="18"/>
              </w:rPr>
              <w:t>17kg</w:t>
            </w:r>
            <w:proofErr w:type="gramEnd"/>
            <w:r>
              <w:rPr>
                <w:rFonts w:ascii="Arial" w:hAnsi="Arial" w:cs="Arial"/>
                <w:sz w:val="18"/>
                <w:szCs w:val="18"/>
              </w:rPr>
              <w:t xml:space="preserve"> </w:t>
            </w:r>
          </w:p>
        </w:tc>
        <w:tc>
          <w:tcPr>
            <w:tcW w:w="512" w:type="dxa"/>
            <w:tcBorders>
              <w:top w:val="nil"/>
              <w:left w:val="nil"/>
              <w:bottom w:val="nil"/>
              <w:right w:val="single" w:sz="4" w:space="0" w:color="auto"/>
            </w:tcBorders>
            <w:shd w:val="clear" w:color="auto" w:fill="auto"/>
            <w:noWrap/>
            <w:hideMark/>
          </w:tcPr>
          <w:p w14:paraId="6E5A1296" w14:textId="77777777" w:rsidR="0067400F" w:rsidRDefault="0067400F">
            <w:pPr>
              <w:jc w:val="center"/>
              <w:outlineLvl w:val="0"/>
              <w:rPr>
                <w:rFonts w:ascii="Arial" w:hAnsi="Arial" w:cs="Arial"/>
                <w:sz w:val="18"/>
                <w:szCs w:val="18"/>
              </w:rPr>
            </w:pPr>
            <w:r>
              <w:rPr>
                <w:rFonts w:ascii="Arial" w:hAnsi="Arial" w:cs="Arial"/>
                <w:sz w:val="18"/>
                <w:szCs w:val="18"/>
              </w:rPr>
              <w:t>kus</w:t>
            </w:r>
          </w:p>
        </w:tc>
        <w:tc>
          <w:tcPr>
            <w:tcW w:w="1162" w:type="dxa"/>
            <w:tcBorders>
              <w:top w:val="nil"/>
              <w:left w:val="nil"/>
              <w:bottom w:val="nil"/>
              <w:right w:val="single" w:sz="4" w:space="0" w:color="auto"/>
            </w:tcBorders>
            <w:shd w:val="clear" w:color="auto" w:fill="auto"/>
            <w:noWrap/>
            <w:hideMark/>
          </w:tcPr>
          <w:p w14:paraId="108805D2" w14:textId="77777777" w:rsidR="0067400F" w:rsidRDefault="0067400F">
            <w:pPr>
              <w:jc w:val="right"/>
              <w:outlineLvl w:val="0"/>
              <w:rPr>
                <w:rFonts w:ascii="Arial" w:hAnsi="Arial" w:cs="Arial"/>
                <w:sz w:val="18"/>
                <w:szCs w:val="18"/>
              </w:rPr>
            </w:pPr>
            <w:r>
              <w:rPr>
                <w:rFonts w:ascii="Arial" w:hAnsi="Arial" w:cs="Arial"/>
                <w:sz w:val="18"/>
                <w:szCs w:val="18"/>
              </w:rPr>
              <w:t>6,0</w:t>
            </w:r>
          </w:p>
        </w:tc>
        <w:tc>
          <w:tcPr>
            <w:tcW w:w="1255" w:type="dxa"/>
            <w:tcBorders>
              <w:top w:val="nil"/>
              <w:left w:val="nil"/>
              <w:bottom w:val="nil"/>
              <w:right w:val="single" w:sz="4" w:space="0" w:color="auto"/>
            </w:tcBorders>
            <w:shd w:val="clear" w:color="000000" w:fill="DCE6F1"/>
            <w:noWrap/>
            <w:hideMark/>
          </w:tcPr>
          <w:p w14:paraId="4D54108C" w14:textId="77777777" w:rsidR="0067400F" w:rsidRDefault="0067400F">
            <w:pPr>
              <w:jc w:val="right"/>
              <w:outlineLvl w:val="0"/>
              <w:rPr>
                <w:rFonts w:ascii="Arial" w:hAnsi="Arial" w:cs="Arial"/>
                <w:sz w:val="18"/>
                <w:szCs w:val="18"/>
              </w:rPr>
            </w:pPr>
            <w:r>
              <w:rPr>
                <w:rFonts w:ascii="Arial" w:hAnsi="Arial" w:cs="Arial"/>
                <w:sz w:val="18"/>
                <w:szCs w:val="18"/>
              </w:rPr>
              <w:t>3 500 Kč</w:t>
            </w:r>
          </w:p>
        </w:tc>
        <w:tc>
          <w:tcPr>
            <w:tcW w:w="1440" w:type="dxa"/>
            <w:tcBorders>
              <w:top w:val="nil"/>
              <w:left w:val="nil"/>
              <w:bottom w:val="nil"/>
              <w:right w:val="single" w:sz="4" w:space="0" w:color="auto"/>
            </w:tcBorders>
            <w:shd w:val="clear" w:color="auto" w:fill="auto"/>
            <w:noWrap/>
            <w:hideMark/>
          </w:tcPr>
          <w:p w14:paraId="2D0B9ABC" w14:textId="77777777" w:rsidR="0067400F" w:rsidRDefault="0067400F">
            <w:pPr>
              <w:jc w:val="right"/>
              <w:outlineLvl w:val="0"/>
              <w:rPr>
                <w:rFonts w:ascii="Arial" w:hAnsi="Arial" w:cs="Arial"/>
                <w:sz w:val="18"/>
                <w:szCs w:val="18"/>
              </w:rPr>
            </w:pPr>
            <w:r>
              <w:rPr>
                <w:rFonts w:ascii="Arial" w:hAnsi="Arial" w:cs="Arial"/>
                <w:sz w:val="18"/>
                <w:szCs w:val="18"/>
              </w:rPr>
              <w:t>21 000,00</w:t>
            </w:r>
          </w:p>
        </w:tc>
        <w:tc>
          <w:tcPr>
            <w:tcW w:w="960" w:type="dxa"/>
            <w:tcBorders>
              <w:top w:val="nil"/>
              <w:left w:val="nil"/>
              <w:bottom w:val="nil"/>
              <w:right w:val="single" w:sz="4" w:space="0" w:color="auto"/>
            </w:tcBorders>
            <w:shd w:val="clear" w:color="auto" w:fill="auto"/>
            <w:noWrap/>
            <w:hideMark/>
          </w:tcPr>
          <w:p w14:paraId="313BE9E7"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3C713B07"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3CF6A021" w14:textId="77777777" w:rsidR="0067400F" w:rsidRDefault="0067400F">
            <w:pPr>
              <w:jc w:val="right"/>
              <w:outlineLvl w:val="0"/>
              <w:rPr>
                <w:rFonts w:ascii="Arial" w:hAnsi="Arial" w:cs="Arial"/>
                <w:sz w:val="18"/>
                <w:szCs w:val="18"/>
              </w:rPr>
            </w:pPr>
            <w:r>
              <w:rPr>
                <w:rFonts w:ascii="Arial" w:hAnsi="Arial" w:cs="Arial"/>
                <w:sz w:val="18"/>
                <w:szCs w:val="18"/>
              </w:rPr>
              <w:t>16</w:t>
            </w:r>
          </w:p>
        </w:tc>
        <w:tc>
          <w:tcPr>
            <w:tcW w:w="1703" w:type="dxa"/>
            <w:tcBorders>
              <w:top w:val="nil"/>
              <w:left w:val="nil"/>
              <w:bottom w:val="nil"/>
              <w:right w:val="single" w:sz="4" w:space="0" w:color="auto"/>
            </w:tcBorders>
            <w:shd w:val="clear" w:color="auto" w:fill="auto"/>
            <w:noWrap/>
            <w:hideMark/>
          </w:tcPr>
          <w:p w14:paraId="5C69E5C2" w14:textId="77777777" w:rsidR="0067400F" w:rsidRDefault="0067400F">
            <w:pPr>
              <w:outlineLvl w:val="0"/>
              <w:rPr>
                <w:rFonts w:ascii="Arial" w:hAnsi="Arial" w:cs="Arial"/>
                <w:sz w:val="18"/>
                <w:szCs w:val="18"/>
              </w:rPr>
            </w:pPr>
            <w:r>
              <w:rPr>
                <w:rFonts w:ascii="Arial" w:hAnsi="Arial" w:cs="Arial"/>
                <w:sz w:val="18"/>
                <w:szCs w:val="18"/>
              </w:rPr>
              <w:t>BL12</w:t>
            </w:r>
          </w:p>
        </w:tc>
        <w:tc>
          <w:tcPr>
            <w:tcW w:w="6560" w:type="dxa"/>
            <w:tcBorders>
              <w:top w:val="nil"/>
              <w:left w:val="nil"/>
              <w:bottom w:val="nil"/>
              <w:right w:val="single" w:sz="4" w:space="0" w:color="auto"/>
            </w:tcBorders>
            <w:shd w:val="clear" w:color="auto" w:fill="auto"/>
            <w:hideMark/>
          </w:tcPr>
          <w:p w14:paraId="65A02029" w14:textId="77777777" w:rsidR="0067400F" w:rsidRDefault="0067400F">
            <w:pPr>
              <w:outlineLvl w:val="0"/>
              <w:rPr>
                <w:rFonts w:ascii="Arial" w:hAnsi="Arial" w:cs="Arial"/>
                <w:sz w:val="18"/>
                <w:szCs w:val="18"/>
              </w:rPr>
            </w:pPr>
            <w:r>
              <w:rPr>
                <w:rFonts w:ascii="Arial" w:hAnsi="Arial" w:cs="Arial"/>
                <w:sz w:val="18"/>
                <w:szCs w:val="18"/>
              </w:rPr>
              <w:t>Svorky hromosvodné SZ vč. nerezové krabice do chodníku</w:t>
            </w:r>
          </w:p>
        </w:tc>
        <w:tc>
          <w:tcPr>
            <w:tcW w:w="512" w:type="dxa"/>
            <w:tcBorders>
              <w:top w:val="nil"/>
              <w:left w:val="nil"/>
              <w:bottom w:val="nil"/>
              <w:right w:val="single" w:sz="4" w:space="0" w:color="auto"/>
            </w:tcBorders>
            <w:shd w:val="clear" w:color="auto" w:fill="auto"/>
            <w:noWrap/>
            <w:hideMark/>
          </w:tcPr>
          <w:p w14:paraId="4AFEB92F" w14:textId="77777777" w:rsidR="0067400F" w:rsidRDefault="0067400F">
            <w:pPr>
              <w:jc w:val="center"/>
              <w:outlineLvl w:val="0"/>
              <w:rPr>
                <w:rFonts w:ascii="Arial" w:hAnsi="Arial" w:cs="Arial"/>
                <w:sz w:val="18"/>
                <w:szCs w:val="18"/>
              </w:rPr>
            </w:pPr>
            <w:r>
              <w:rPr>
                <w:rFonts w:ascii="Arial" w:hAnsi="Arial" w:cs="Arial"/>
                <w:sz w:val="18"/>
                <w:szCs w:val="18"/>
              </w:rPr>
              <w:t>kus</w:t>
            </w:r>
          </w:p>
        </w:tc>
        <w:tc>
          <w:tcPr>
            <w:tcW w:w="1162" w:type="dxa"/>
            <w:tcBorders>
              <w:top w:val="nil"/>
              <w:left w:val="nil"/>
              <w:bottom w:val="nil"/>
              <w:right w:val="single" w:sz="4" w:space="0" w:color="auto"/>
            </w:tcBorders>
            <w:shd w:val="clear" w:color="auto" w:fill="auto"/>
            <w:noWrap/>
            <w:hideMark/>
          </w:tcPr>
          <w:p w14:paraId="29131652" w14:textId="77777777" w:rsidR="0067400F" w:rsidRDefault="0067400F">
            <w:pPr>
              <w:jc w:val="right"/>
              <w:outlineLvl w:val="0"/>
              <w:rPr>
                <w:rFonts w:ascii="Arial" w:hAnsi="Arial" w:cs="Arial"/>
                <w:sz w:val="18"/>
                <w:szCs w:val="18"/>
              </w:rPr>
            </w:pPr>
            <w:r>
              <w:rPr>
                <w:rFonts w:ascii="Arial" w:hAnsi="Arial" w:cs="Arial"/>
                <w:sz w:val="18"/>
                <w:szCs w:val="18"/>
              </w:rPr>
              <w:t>10,0</w:t>
            </w:r>
          </w:p>
        </w:tc>
        <w:tc>
          <w:tcPr>
            <w:tcW w:w="1255" w:type="dxa"/>
            <w:tcBorders>
              <w:top w:val="nil"/>
              <w:left w:val="nil"/>
              <w:bottom w:val="nil"/>
              <w:right w:val="single" w:sz="4" w:space="0" w:color="auto"/>
            </w:tcBorders>
            <w:shd w:val="clear" w:color="000000" w:fill="DCE6F1"/>
            <w:noWrap/>
            <w:hideMark/>
          </w:tcPr>
          <w:p w14:paraId="5C4BFDE3" w14:textId="77777777" w:rsidR="0067400F" w:rsidRDefault="0067400F">
            <w:pPr>
              <w:jc w:val="right"/>
              <w:outlineLvl w:val="0"/>
              <w:rPr>
                <w:rFonts w:ascii="Arial" w:hAnsi="Arial" w:cs="Arial"/>
                <w:sz w:val="18"/>
                <w:szCs w:val="18"/>
              </w:rPr>
            </w:pPr>
            <w:r>
              <w:rPr>
                <w:rFonts w:ascii="Arial" w:hAnsi="Arial" w:cs="Arial"/>
                <w:sz w:val="18"/>
                <w:szCs w:val="18"/>
              </w:rPr>
              <w:t>250 Kč</w:t>
            </w:r>
          </w:p>
        </w:tc>
        <w:tc>
          <w:tcPr>
            <w:tcW w:w="1440" w:type="dxa"/>
            <w:tcBorders>
              <w:top w:val="nil"/>
              <w:left w:val="nil"/>
              <w:bottom w:val="nil"/>
              <w:right w:val="single" w:sz="4" w:space="0" w:color="auto"/>
            </w:tcBorders>
            <w:shd w:val="clear" w:color="auto" w:fill="auto"/>
            <w:noWrap/>
            <w:hideMark/>
          </w:tcPr>
          <w:p w14:paraId="6A57CCD9" w14:textId="77777777" w:rsidR="0067400F" w:rsidRDefault="0067400F">
            <w:pPr>
              <w:jc w:val="right"/>
              <w:outlineLvl w:val="0"/>
              <w:rPr>
                <w:rFonts w:ascii="Arial" w:hAnsi="Arial" w:cs="Arial"/>
                <w:sz w:val="18"/>
                <w:szCs w:val="18"/>
              </w:rPr>
            </w:pPr>
            <w:r>
              <w:rPr>
                <w:rFonts w:ascii="Arial" w:hAnsi="Arial" w:cs="Arial"/>
                <w:sz w:val="18"/>
                <w:szCs w:val="18"/>
              </w:rPr>
              <w:t>2 500,00</w:t>
            </w:r>
          </w:p>
        </w:tc>
        <w:tc>
          <w:tcPr>
            <w:tcW w:w="960" w:type="dxa"/>
            <w:tcBorders>
              <w:top w:val="nil"/>
              <w:left w:val="nil"/>
              <w:bottom w:val="nil"/>
              <w:right w:val="single" w:sz="4" w:space="0" w:color="auto"/>
            </w:tcBorders>
            <w:shd w:val="clear" w:color="auto" w:fill="auto"/>
            <w:noWrap/>
            <w:hideMark/>
          </w:tcPr>
          <w:p w14:paraId="455A8370"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6E22A0A8"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5EF23F20" w14:textId="77777777" w:rsidR="0067400F" w:rsidRDefault="0067400F">
            <w:pPr>
              <w:jc w:val="right"/>
              <w:outlineLvl w:val="0"/>
              <w:rPr>
                <w:rFonts w:ascii="Arial" w:hAnsi="Arial" w:cs="Arial"/>
                <w:sz w:val="18"/>
                <w:szCs w:val="18"/>
              </w:rPr>
            </w:pPr>
            <w:r>
              <w:rPr>
                <w:rFonts w:ascii="Arial" w:hAnsi="Arial" w:cs="Arial"/>
                <w:sz w:val="18"/>
                <w:szCs w:val="18"/>
              </w:rPr>
              <w:t>17</w:t>
            </w:r>
          </w:p>
        </w:tc>
        <w:tc>
          <w:tcPr>
            <w:tcW w:w="1703" w:type="dxa"/>
            <w:tcBorders>
              <w:top w:val="nil"/>
              <w:left w:val="nil"/>
              <w:bottom w:val="nil"/>
              <w:right w:val="single" w:sz="4" w:space="0" w:color="auto"/>
            </w:tcBorders>
            <w:shd w:val="clear" w:color="auto" w:fill="auto"/>
            <w:noWrap/>
            <w:hideMark/>
          </w:tcPr>
          <w:p w14:paraId="0E6CA8B0" w14:textId="77777777" w:rsidR="0067400F" w:rsidRDefault="0067400F">
            <w:pPr>
              <w:outlineLvl w:val="0"/>
              <w:rPr>
                <w:rFonts w:ascii="Arial" w:hAnsi="Arial" w:cs="Arial"/>
                <w:sz w:val="18"/>
                <w:szCs w:val="18"/>
              </w:rPr>
            </w:pPr>
            <w:r>
              <w:rPr>
                <w:rFonts w:ascii="Arial" w:hAnsi="Arial" w:cs="Arial"/>
                <w:sz w:val="18"/>
                <w:szCs w:val="18"/>
              </w:rPr>
              <w:t>BL13</w:t>
            </w:r>
          </w:p>
        </w:tc>
        <w:tc>
          <w:tcPr>
            <w:tcW w:w="6560" w:type="dxa"/>
            <w:tcBorders>
              <w:top w:val="nil"/>
              <w:left w:val="nil"/>
              <w:bottom w:val="nil"/>
              <w:right w:val="single" w:sz="4" w:space="0" w:color="auto"/>
            </w:tcBorders>
            <w:shd w:val="clear" w:color="auto" w:fill="auto"/>
            <w:hideMark/>
          </w:tcPr>
          <w:p w14:paraId="7990174A" w14:textId="77777777" w:rsidR="0067400F" w:rsidRDefault="0067400F">
            <w:pPr>
              <w:outlineLvl w:val="0"/>
              <w:rPr>
                <w:rFonts w:ascii="Arial" w:hAnsi="Arial" w:cs="Arial"/>
                <w:sz w:val="18"/>
                <w:szCs w:val="18"/>
              </w:rPr>
            </w:pPr>
            <w:r>
              <w:rPr>
                <w:rFonts w:ascii="Arial" w:hAnsi="Arial" w:cs="Arial"/>
                <w:sz w:val="18"/>
                <w:szCs w:val="18"/>
              </w:rPr>
              <w:t>Výkop hl.</w:t>
            </w:r>
            <w:proofErr w:type="gramStart"/>
            <w:r>
              <w:rPr>
                <w:rFonts w:ascii="Arial" w:hAnsi="Arial" w:cs="Arial"/>
                <w:sz w:val="18"/>
                <w:szCs w:val="18"/>
              </w:rPr>
              <w:t>80cm</w:t>
            </w:r>
            <w:proofErr w:type="gramEnd"/>
            <w:r>
              <w:rPr>
                <w:rFonts w:ascii="Arial" w:hAnsi="Arial" w:cs="Arial"/>
                <w:sz w:val="18"/>
                <w:szCs w:val="18"/>
              </w:rPr>
              <w:t xml:space="preserve"> pro napojení na </w:t>
            </w:r>
            <w:proofErr w:type="spellStart"/>
            <w:r>
              <w:rPr>
                <w:rFonts w:ascii="Arial" w:hAnsi="Arial" w:cs="Arial"/>
                <w:sz w:val="18"/>
                <w:szCs w:val="18"/>
              </w:rPr>
              <w:t>stáv</w:t>
            </w:r>
            <w:proofErr w:type="spellEnd"/>
            <w:r>
              <w:rPr>
                <w:rFonts w:ascii="Arial" w:hAnsi="Arial" w:cs="Arial"/>
                <w:sz w:val="18"/>
                <w:szCs w:val="18"/>
              </w:rPr>
              <w:t>. uzemnění, kompletní, zapravení terénu, dlažby</w:t>
            </w:r>
          </w:p>
        </w:tc>
        <w:tc>
          <w:tcPr>
            <w:tcW w:w="512" w:type="dxa"/>
            <w:tcBorders>
              <w:top w:val="nil"/>
              <w:left w:val="nil"/>
              <w:bottom w:val="nil"/>
              <w:right w:val="single" w:sz="4" w:space="0" w:color="auto"/>
            </w:tcBorders>
            <w:shd w:val="clear" w:color="auto" w:fill="auto"/>
            <w:noWrap/>
            <w:hideMark/>
          </w:tcPr>
          <w:p w14:paraId="27DA6A4B" w14:textId="77777777" w:rsidR="0067400F" w:rsidRDefault="0067400F">
            <w:pPr>
              <w:jc w:val="center"/>
              <w:outlineLvl w:val="0"/>
              <w:rPr>
                <w:rFonts w:ascii="Arial" w:hAnsi="Arial" w:cs="Arial"/>
                <w:sz w:val="18"/>
                <w:szCs w:val="18"/>
              </w:rPr>
            </w:pPr>
            <w:r>
              <w:rPr>
                <w:rFonts w:ascii="Arial" w:hAnsi="Arial" w:cs="Arial"/>
                <w:sz w:val="18"/>
                <w:szCs w:val="18"/>
              </w:rPr>
              <w:t>m</w:t>
            </w:r>
          </w:p>
        </w:tc>
        <w:tc>
          <w:tcPr>
            <w:tcW w:w="1162" w:type="dxa"/>
            <w:tcBorders>
              <w:top w:val="nil"/>
              <w:left w:val="nil"/>
              <w:bottom w:val="nil"/>
              <w:right w:val="single" w:sz="4" w:space="0" w:color="auto"/>
            </w:tcBorders>
            <w:shd w:val="clear" w:color="auto" w:fill="auto"/>
            <w:noWrap/>
            <w:hideMark/>
          </w:tcPr>
          <w:p w14:paraId="012C9531" w14:textId="77777777" w:rsidR="0067400F" w:rsidRDefault="0067400F">
            <w:pPr>
              <w:jc w:val="right"/>
              <w:outlineLvl w:val="0"/>
              <w:rPr>
                <w:rFonts w:ascii="Arial" w:hAnsi="Arial" w:cs="Arial"/>
                <w:sz w:val="18"/>
                <w:szCs w:val="18"/>
              </w:rPr>
            </w:pPr>
            <w:r>
              <w:rPr>
                <w:rFonts w:ascii="Arial" w:hAnsi="Arial" w:cs="Arial"/>
                <w:sz w:val="18"/>
                <w:szCs w:val="18"/>
              </w:rPr>
              <w:t>10,0</w:t>
            </w:r>
          </w:p>
        </w:tc>
        <w:tc>
          <w:tcPr>
            <w:tcW w:w="1255" w:type="dxa"/>
            <w:tcBorders>
              <w:top w:val="nil"/>
              <w:left w:val="nil"/>
              <w:bottom w:val="nil"/>
              <w:right w:val="single" w:sz="4" w:space="0" w:color="auto"/>
            </w:tcBorders>
            <w:shd w:val="clear" w:color="000000" w:fill="DCE6F1"/>
            <w:noWrap/>
            <w:hideMark/>
          </w:tcPr>
          <w:p w14:paraId="26643964" w14:textId="77777777" w:rsidR="0067400F" w:rsidRDefault="0067400F">
            <w:pPr>
              <w:jc w:val="right"/>
              <w:outlineLvl w:val="0"/>
              <w:rPr>
                <w:rFonts w:ascii="Arial" w:hAnsi="Arial" w:cs="Arial"/>
                <w:sz w:val="18"/>
                <w:szCs w:val="18"/>
              </w:rPr>
            </w:pPr>
            <w:r>
              <w:rPr>
                <w:rFonts w:ascii="Arial" w:hAnsi="Arial" w:cs="Arial"/>
                <w:sz w:val="18"/>
                <w:szCs w:val="18"/>
              </w:rPr>
              <w:t>120 Kč</w:t>
            </w:r>
          </w:p>
        </w:tc>
        <w:tc>
          <w:tcPr>
            <w:tcW w:w="1440" w:type="dxa"/>
            <w:tcBorders>
              <w:top w:val="nil"/>
              <w:left w:val="nil"/>
              <w:bottom w:val="nil"/>
              <w:right w:val="single" w:sz="4" w:space="0" w:color="auto"/>
            </w:tcBorders>
            <w:shd w:val="clear" w:color="auto" w:fill="auto"/>
            <w:noWrap/>
            <w:hideMark/>
          </w:tcPr>
          <w:p w14:paraId="6DFA7AD5" w14:textId="77777777" w:rsidR="0067400F" w:rsidRDefault="0067400F">
            <w:pPr>
              <w:jc w:val="right"/>
              <w:outlineLvl w:val="0"/>
              <w:rPr>
                <w:rFonts w:ascii="Arial" w:hAnsi="Arial" w:cs="Arial"/>
                <w:sz w:val="18"/>
                <w:szCs w:val="18"/>
              </w:rPr>
            </w:pPr>
            <w:r>
              <w:rPr>
                <w:rFonts w:ascii="Arial" w:hAnsi="Arial" w:cs="Arial"/>
                <w:sz w:val="18"/>
                <w:szCs w:val="18"/>
              </w:rPr>
              <w:t>1 200,00</w:t>
            </w:r>
          </w:p>
        </w:tc>
        <w:tc>
          <w:tcPr>
            <w:tcW w:w="960" w:type="dxa"/>
            <w:tcBorders>
              <w:top w:val="nil"/>
              <w:left w:val="nil"/>
              <w:bottom w:val="nil"/>
              <w:right w:val="single" w:sz="4" w:space="0" w:color="auto"/>
            </w:tcBorders>
            <w:shd w:val="clear" w:color="auto" w:fill="auto"/>
            <w:noWrap/>
            <w:hideMark/>
          </w:tcPr>
          <w:p w14:paraId="3D4729FD"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0EE1D0EE"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417A2D64" w14:textId="77777777" w:rsidR="0067400F" w:rsidRDefault="0067400F">
            <w:pPr>
              <w:jc w:val="right"/>
              <w:outlineLvl w:val="0"/>
              <w:rPr>
                <w:rFonts w:ascii="Arial" w:hAnsi="Arial" w:cs="Arial"/>
                <w:sz w:val="18"/>
                <w:szCs w:val="18"/>
              </w:rPr>
            </w:pPr>
            <w:r>
              <w:rPr>
                <w:rFonts w:ascii="Arial" w:hAnsi="Arial" w:cs="Arial"/>
                <w:sz w:val="18"/>
                <w:szCs w:val="18"/>
              </w:rPr>
              <w:t>18</w:t>
            </w:r>
          </w:p>
        </w:tc>
        <w:tc>
          <w:tcPr>
            <w:tcW w:w="1703" w:type="dxa"/>
            <w:tcBorders>
              <w:top w:val="nil"/>
              <w:left w:val="nil"/>
              <w:bottom w:val="nil"/>
              <w:right w:val="single" w:sz="4" w:space="0" w:color="auto"/>
            </w:tcBorders>
            <w:shd w:val="clear" w:color="auto" w:fill="auto"/>
            <w:noWrap/>
            <w:hideMark/>
          </w:tcPr>
          <w:p w14:paraId="072C1F96" w14:textId="77777777" w:rsidR="0067400F" w:rsidRDefault="0067400F">
            <w:pPr>
              <w:outlineLvl w:val="0"/>
              <w:rPr>
                <w:rFonts w:ascii="Arial" w:hAnsi="Arial" w:cs="Arial"/>
                <w:sz w:val="18"/>
                <w:szCs w:val="18"/>
              </w:rPr>
            </w:pPr>
            <w:r>
              <w:rPr>
                <w:rFonts w:ascii="Arial" w:hAnsi="Arial" w:cs="Arial"/>
                <w:sz w:val="18"/>
                <w:szCs w:val="18"/>
              </w:rPr>
              <w:t>BL14</w:t>
            </w:r>
          </w:p>
        </w:tc>
        <w:tc>
          <w:tcPr>
            <w:tcW w:w="6560" w:type="dxa"/>
            <w:tcBorders>
              <w:top w:val="nil"/>
              <w:left w:val="nil"/>
              <w:bottom w:val="nil"/>
              <w:right w:val="single" w:sz="4" w:space="0" w:color="auto"/>
            </w:tcBorders>
            <w:shd w:val="clear" w:color="auto" w:fill="auto"/>
            <w:hideMark/>
          </w:tcPr>
          <w:p w14:paraId="42C47131" w14:textId="77777777" w:rsidR="0067400F" w:rsidRDefault="0067400F">
            <w:pPr>
              <w:outlineLvl w:val="0"/>
              <w:rPr>
                <w:rFonts w:ascii="Arial" w:hAnsi="Arial" w:cs="Arial"/>
                <w:sz w:val="18"/>
                <w:szCs w:val="18"/>
              </w:rPr>
            </w:pPr>
            <w:proofErr w:type="spellStart"/>
            <w:r>
              <w:rPr>
                <w:rFonts w:ascii="Arial" w:hAnsi="Arial" w:cs="Arial"/>
                <w:sz w:val="18"/>
                <w:szCs w:val="18"/>
              </w:rPr>
              <w:t>Vystražná</w:t>
            </w:r>
            <w:proofErr w:type="spellEnd"/>
            <w:r>
              <w:rPr>
                <w:rFonts w:ascii="Arial" w:hAnsi="Arial" w:cs="Arial"/>
                <w:sz w:val="18"/>
                <w:szCs w:val="18"/>
              </w:rPr>
              <w:t xml:space="preserve"> tabulka</w:t>
            </w:r>
          </w:p>
        </w:tc>
        <w:tc>
          <w:tcPr>
            <w:tcW w:w="512" w:type="dxa"/>
            <w:tcBorders>
              <w:top w:val="nil"/>
              <w:left w:val="nil"/>
              <w:bottom w:val="nil"/>
              <w:right w:val="single" w:sz="4" w:space="0" w:color="auto"/>
            </w:tcBorders>
            <w:shd w:val="clear" w:color="auto" w:fill="auto"/>
            <w:noWrap/>
            <w:hideMark/>
          </w:tcPr>
          <w:p w14:paraId="05374B62" w14:textId="77777777" w:rsidR="0067400F" w:rsidRDefault="0067400F">
            <w:pPr>
              <w:jc w:val="center"/>
              <w:outlineLvl w:val="0"/>
              <w:rPr>
                <w:rFonts w:ascii="Arial" w:hAnsi="Arial" w:cs="Arial"/>
                <w:sz w:val="18"/>
                <w:szCs w:val="18"/>
              </w:rPr>
            </w:pPr>
            <w:r>
              <w:rPr>
                <w:rFonts w:ascii="Arial" w:hAnsi="Arial" w:cs="Arial"/>
                <w:sz w:val="18"/>
                <w:szCs w:val="18"/>
              </w:rPr>
              <w:t>ks</w:t>
            </w:r>
          </w:p>
        </w:tc>
        <w:tc>
          <w:tcPr>
            <w:tcW w:w="1162" w:type="dxa"/>
            <w:tcBorders>
              <w:top w:val="nil"/>
              <w:left w:val="nil"/>
              <w:bottom w:val="nil"/>
              <w:right w:val="single" w:sz="4" w:space="0" w:color="auto"/>
            </w:tcBorders>
            <w:shd w:val="clear" w:color="auto" w:fill="auto"/>
            <w:noWrap/>
            <w:hideMark/>
          </w:tcPr>
          <w:p w14:paraId="35539544" w14:textId="77777777" w:rsidR="0067400F" w:rsidRDefault="0067400F">
            <w:pPr>
              <w:jc w:val="right"/>
              <w:outlineLvl w:val="0"/>
              <w:rPr>
                <w:rFonts w:ascii="Arial" w:hAnsi="Arial" w:cs="Arial"/>
                <w:sz w:val="18"/>
                <w:szCs w:val="18"/>
              </w:rPr>
            </w:pPr>
            <w:r>
              <w:rPr>
                <w:rFonts w:ascii="Arial" w:hAnsi="Arial" w:cs="Arial"/>
                <w:sz w:val="18"/>
                <w:szCs w:val="18"/>
              </w:rPr>
              <w:t>12,0</w:t>
            </w:r>
          </w:p>
        </w:tc>
        <w:tc>
          <w:tcPr>
            <w:tcW w:w="1255" w:type="dxa"/>
            <w:tcBorders>
              <w:top w:val="nil"/>
              <w:left w:val="nil"/>
              <w:bottom w:val="nil"/>
              <w:right w:val="single" w:sz="4" w:space="0" w:color="auto"/>
            </w:tcBorders>
            <w:shd w:val="clear" w:color="000000" w:fill="DCE6F1"/>
            <w:noWrap/>
            <w:hideMark/>
          </w:tcPr>
          <w:p w14:paraId="6292210D" w14:textId="77777777" w:rsidR="0067400F" w:rsidRDefault="0067400F">
            <w:pPr>
              <w:jc w:val="right"/>
              <w:outlineLvl w:val="0"/>
              <w:rPr>
                <w:rFonts w:ascii="Arial" w:hAnsi="Arial" w:cs="Arial"/>
                <w:sz w:val="18"/>
                <w:szCs w:val="18"/>
              </w:rPr>
            </w:pPr>
            <w:r>
              <w:rPr>
                <w:rFonts w:ascii="Arial" w:hAnsi="Arial" w:cs="Arial"/>
                <w:sz w:val="18"/>
                <w:szCs w:val="18"/>
              </w:rPr>
              <w:t>200 Kč</w:t>
            </w:r>
          </w:p>
        </w:tc>
        <w:tc>
          <w:tcPr>
            <w:tcW w:w="1440" w:type="dxa"/>
            <w:tcBorders>
              <w:top w:val="nil"/>
              <w:left w:val="nil"/>
              <w:bottom w:val="nil"/>
              <w:right w:val="single" w:sz="4" w:space="0" w:color="auto"/>
            </w:tcBorders>
            <w:shd w:val="clear" w:color="auto" w:fill="auto"/>
            <w:noWrap/>
            <w:hideMark/>
          </w:tcPr>
          <w:p w14:paraId="1B0AD747" w14:textId="77777777" w:rsidR="0067400F" w:rsidRDefault="0067400F">
            <w:pPr>
              <w:jc w:val="right"/>
              <w:outlineLvl w:val="0"/>
              <w:rPr>
                <w:rFonts w:ascii="Arial" w:hAnsi="Arial" w:cs="Arial"/>
                <w:sz w:val="18"/>
                <w:szCs w:val="18"/>
              </w:rPr>
            </w:pPr>
            <w:r>
              <w:rPr>
                <w:rFonts w:ascii="Arial" w:hAnsi="Arial" w:cs="Arial"/>
                <w:sz w:val="18"/>
                <w:szCs w:val="18"/>
              </w:rPr>
              <w:t>2 400,00</w:t>
            </w:r>
          </w:p>
        </w:tc>
        <w:tc>
          <w:tcPr>
            <w:tcW w:w="960" w:type="dxa"/>
            <w:tcBorders>
              <w:top w:val="nil"/>
              <w:left w:val="nil"/>
              <w:bottom w:val="nil"/>
              <w:right w:val="single" w:sz="4" w:space="0" w:color="auto"/>
            </w:tcBorders>
            <w:shd w:val="clear" w:color="auto" w:fill="auto"/>
            <w:noWrap/>
            <w:hideMark/>
          </w:tcPr>
          <w:p w14:paraId="09F17352"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70EC6617"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08190086" w14:textId="77777777" w:rsidR="0067400F" w:rsidRDefault="0067400F">
            <w:pPr>
              <w:jc w:val="right"/>
              <w:outlineLvl w:val="0"/>
              <w:rPr>
                <w:rFonts w:ascii="Arial" w:hAnsi="Arial" w:cs="Arial"/>
                <w:sz w:val="18"/>
                <w:szCs w:val="18"/>
              </w:rPr>
            </w:pPr>
            <w:r>
              <w:rPr>
                <w:rFonts w:ascii="Arial" w:hAnsi="Arial" w:cs="Arial"/>
                <w:sz w:val="18"/>
                <w:szCs w:val="18"/>
              </w:rPr>
              <w:t>19</w:t>
            </w:r>
          </w:p>
        </w:tc>
        <w:tc>
          <w:tcPr>
            <w:tcW w:w="1703" w:type="dxa"/>
            <w:tcBorders>
              <w:top w:val="nil"/>
              <w:left w:val="nil"/>
              <w:bottom w:val="nil"/>
              <w:right w:val="single" w:sz="4" w:space="0" w:color="auto"/>
            </w:tcBorders>
            <w:shd w:val="clear" w:color="auto" w:fill="auto"/>
            <w:noWrap/>
            <w:hideMark/>
          </w:tcPr>
          <w:p w14:paraId="4235C1C9" w14:textId="77777777" w:rsidR="0067400F" w:rsidRDefault="0067400F">
            <w:pPr>
              <w:outlineLvl w:val="0"/>
              <w:rPr>
                <w:rFonts w:ascii="Arial" w:hAnsi="Arial" w:cs="Arial"/>
                <w:sz w:val="18"/>
                <w:szCs w:val="18"/>
              </w:rPr>
            </w:pPr>
            <w:r>
              <w:rPr>
                <w:rFonts w:ascii="Arial" w:hAnsi="Arial" w:cs="Arial"/>
                <w:sz w:val="18"/>
                <w:szCs w:val="18"/>
              </w:rPr>
              <w:t>BL15</w:t>
            </w:r>
          </w:p>
        </w:tc>
        <w:tc>
          <w:tcPr>
            <w:tcW w:w="6560" w:type="dxa"/>
            <w:tcBorders>
              <w:top w:val="nil"/>
              <w:left w:val="nil"/>
              <w:bottom w:val="nil"/>
              <w:right w:val="single" w:sz="4" w:space="0" w:color="auto"/>
            </w:tcBorders>
            <w:shd w:val="clear" w:color="auto" w:fill="auto"/>
            <w:hideMark/>
          </w:tcPr>
          <w:p w14:paraId="23582333" w14:textId="77777777" w:rsidR="0067400F" w:rsidRDefault="0067400F">
            <w:pPr>
              <w:outlineLvl w:val="0"/>
              <w:rPr>
                <w:rFonts w:ascii="Arial" w:hAnsi="Arial" w:cs="Arial"/>
                <w:sz w:val="18"/>
                <w:szCs w:val="18"/>
              </w:rPr>
            </w:pPr>
            <w:r>
              <w:rPr>
                <w:rFonts w:ascii="Arial" w:hAnsi="Arial" w:cs="Arial"/>
                <w:sz w:val="18"/>
                <w:szCs w:val="18"/>
              </w:rPr>
              <w:t>Označovací štítek</w:t>
            </w:r>
          </w:p>
        </w:tc>
        <w:tc>
          <w:tcPr>
            <w:tcW w:w="512" w:type="dxa"/>
            <w:tcBorders>
              <w:top w:val="nil"/>
              <w:left w:val="nil"/>
              <w:bottom w:val="nil"/>
              <w:right w:val="single" w:sz="4" w:space="0" w:color="auto"/>
            </w:tcBorders>
            <w:shd w:val="clear" w:color="auto" w:fill="auto"/>
            <w:noWrap/>
            <w:hideMark/>
          </w:tcPr>
          <w:p w14:paraId="074B1394" w14:textId="77777777" w:rsidR="0067400F" w:rsidRDefault="0067400F">
            <w:pPr>
              <w:jc w:val="center"/>
              <w:outlineLvl w:val="0"/>
              <w:rPr>
                <w:rFonts w:ascii="Arial" w:hAnsi="Arial" w:cs="Arial"/>
                <w:sz w:val="18"/>
                <w:szCs w:val="18"/>
              </w:rPr>
            </w:pPr>
            <w:r>
              <w:rPr>
                <w:rFonts w:ascii="Arial" w:hAnsi="Arial" w:cs="Arial"/>
                <w:sz w:val="18"/>
                <w:szCs w:val="18"/>
              </w:rPr>
              <w:t>ks</w:t>
            </w:r>
          </w:p>
        </w:tc>
        <w:tc>
          <w:tcPr>
            <w:tcW w:w="1162" w:type="dxa"/>
            <w:tcBorders>
              <w:top w:val="nil"/>
              <w:left w:val="nil"/>
              <w:bottom w:val="nil"/>
              <w:right w:val="single" w:sz="4" w:space="0" w:color="auto"/>
            </w:tcBorders>
            <w:shd w:val="clear" w:color="auto" w:fill="auto"/>
            <w:noWrap/>
            <w:hideMark/>
          </w:tcPr>
          <w:p w14:paraId="663AC325" w14:textId="77777777" w:rsidR="0067400F" w:rsidRDefault="0067400F">
            <w:pPr>
              <w:jc w:val="right"/>
              <w:outlineLvl w:val="0"/>
              <w:rPr>
                <w:rFonts w:ascii="Arial" w:hAnsi="Arial" w:cs="Arial"/>
                <w:sz w:val="18"/>
                <w:szCs w:val="18"/>
              </w:rPr>
            </w:pPr>
            <w:r>
              <w:rPr>
                <w:rFonts w:ascii="Arial" w:hAnsi="Arial" w:cs="Arial"/>
                <w:sz w:val="18"/>
                <w:szCs w:val="18"/>
              </w:rPr>
              <w:t>12,0</w:t>
            </w:r>
          </w:p>
        </w:tc>
        <w:tc>
          <w:tcPr>
            <w:tcW w:w="1255" w:type="dxa"/>
            <w:tcBorders>
              <w:top w:val="nil"/>
              <w:left w:val="nil"/>
              <w:bottom w:val="nil"/>
              <w:right w:val="single" w:sz="4" w:space="0" w:color="auto"/>
            </w:tcBorders>
            <w:shd w:val="clear" w:color="000000" w:fill="DCE6F1"/>
            <w:noWrap/>
            <w:hideMark/>
          </w:tcPr>
          <w:p w14:paraId="775D4CFD" w14:textId="77777777" w:rsidR="0067400F" w:rsidRDefault="0067400F">
            <w:pPr>
              <w:jc w:val="right"/>
              <w:outlineLvl w:val="0"/>
              <w:rPr>
                <w:rFonts w:ascii="Arial" w:hAnsi="Arial" w:cs="Arial"/>
                <w:sz w:val="18"/>
                <w:szCs w:val="18"/>
              </w:rPr>
            </w:pPr>
            <w:r>
              <w:rPr>
                <w:rFonts w:ascii="Arial" w:hAnsi="Arial" w:cs="Arial"/>
                <w:sz w:val="18"/>
                <w:szCs w:val="18"/>
              </w:rPr>
              <w:t>200 Kč</w:t>
            </w:r>
          </w:p>
        </w:tc>
        <w:tc>
          <w:tcPr>
            <w:tcW w:w="1440" w:type="dxa"/>
            <w:tcBorders>
              <w:top w:val="nil"/>
              <w:left w:val="nil"/>
              <w:bottom w:val="nil"/>
              <w:right w:val="single" w:sz="4" w:space="0" w:color="auto"/>
            </w:tcBorders>
            <w:shd w:val="clear" w:color="auto" w:fill="auto"/>
            <w:noWrap/>
            <w:hideMark/>
          </w:tcPr>
          <w:p w14:paraId="515F6AFD" w14:textId="77777777" w:rsidR="0067400F" w:rsidRDefault="0067400F">
            <w:pPr>
              <w:jc w:val="right"/>
              <w:outlineLvl w:val="0"/>
              <w:rPr>
                <w:rFonts w:ascii="Arial" w:hAnsi="Arial" w:cs="Arial"/>
                <w:sz w:val="18"/>
                <w:szCs w:val="18"/>
              </w:rPr>
            </w:pPr>
            <w:r>
              <w:rPr>
                <w:rFonts w:ascii="Arial" w:hAnsi="Arial" w:cs="Arial"/>
                <w:sz w:val="18"/>
                <w:szCs w:val="18"/>
              </w:rPr>
              <w:t>2 400,00</w:t>
            </w:r>
          </w:p>
        </w:tc>
        <w:tc>
          <w:tcPr>
            <w:tcW w:w="960" w:type="dxa"/>
            <w:tcBorders>
              <w:top w:val="nil"/>
              <w:left w:val="nil"/>
              <w:bottom w:val="nil"/>
              <w:right w:val="single" w:sz="4" w:space="0" w:color="auto"/>
            </w:tcBorders>
            <w:shd w:val="clear" w:color="auto" w:fill="auto"/>
            <w:noWrap/>
            <w:hideMark/>
          </w:tcPr>
          <w:p w14:paraId="54984719"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4FF9159F"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381582A8" w14:textId="77777777" w:rsidR="0067400F" w:rsidRDefault="0067400F">
            <w:pPr>
              <w:jc w:val="right"/>
              <w:outlineLvl w:val="0"/>
              <w:rPr>
                <w:rFonts w:ascii="Arial" w:hAnsi="Arial" w:cs="Arial"/>
                <w:sz w:val="18"/>
                <w:szCs w:val="18"/>
              </w:rPr>
            </w:pPr>
            <w:r>
              <w:rPr>
                <w:rFonts w:ascii="Arial" w:hAnsi="Arial" w:cs="Arial"/>
                <w:sz w:val="18"/>
                <w:szCs w:val="18"/>
              </w:rPr>
              <w:t>20</w:t>
            </w:r>
          </w:p>
        </w:tc>
        <w:tc>
          <w:tcPr>
            <w:tcW w:w="1703" w:type="dxa"/>
            <w:tcBorders>
              <w:top w:val="nil"/>
              <w:left w:val="nil"/>
              <w:bottom w:val="nil"/>
              <w:right w:val="single" w:sz="4" w:space="0" w:color="auto"/>
            </w:tcBorders>
            <w:shd w:val="clear" w:color="auto" w:fill="auto"/>
            <w:noWrap/>
            <w:hideMark/>
          </w:tcPr>
          <w:p w14:paraId="2C423C14" w14:textId="77777777" w:rsidR="0067400F" w:rsidRDefault="0067400F">
            <w:pPr>
              <w:outlineLvl w:val="0"/>
              <w:rPr>
                <w:rFonts w:ascii="Arial" w:hAnsi="Arial" w:cs="Arial"/>
                <w:sz w:val="18"/>
                <w:szCs w:val="18"/>
              </w:rPr>
            </w:pPr>
            <w:r>
              <w:rPr>
                <w:rFonts w:ascii="Arial" w:hAnsi="Arial" w:cs="Arial"/>
                <w:sz w:val="18"/>
                <w:szCs w:val="18"/>
              </w:rPr>
              <w:t>BL16</w:t>
            </w:r>
          </w:p>
        </w:tc>
        <w:tc>
          <w:tcPr>
            <w:tcW w:w="6560" w:type="dxa"/>
            <w:tcBorders>
              <w:top w:val="nil"/>
              <w:left w:val="nil"/>
              <w:bottom w:val="nil"/>
              <w:right w:val="single" w:sz="4" w:space="0" w:color="auto"/>
            </w:tcBorders>
            <w:shd w:val="clear" w:color="auto" w:fill="auto"/>
            <w:hideMark/>
          </w:tcPr>
          <w:p w14:paraId="040784F7" w14:textId="77777777" w:rsidR="0067400F" w:rsidRDefault="0067400F">
            <w:pPr>
              <w:outlineLvl w:val="0"/>
              <w:rPr>
                <w:rFonts w:ascii="Arial" w:hAnsi="Arial" w:cs="Arial"/>
                <w:sz w:val="18"/>
                <w:szCs w:val="18"/>
              </w:rPr>
            </w:pPr>
            <w:r>
              <w:rPr>
                <w:rFonts w:ascii="Arial" w:hAnsi="Arial" w:cs="Arial"/>
                <w:sz w:val="18"/>
                <w:szCs w:val="18"/>
              </w:rPr>
              <w:t>Revizní zpráva hromosvodů</w:t>
            </w:r>
          </w:p>
        </w:tc>
        <w:tc>
          <w:tcPr>
            <w:tcW w:w="512" w:type="dxa"/>
            <w:tcBorders>
              <w:top w:val="nil"/>
              <w:left w:val="nil"/>
              <w:bottom w:val="nil"/>
              <w:right w:val="single" w:sz="4" w:space="0" w:color="auto"/>
            </w:tcBorders>
            <w:shd w:val="clear" w:color="auto" w:fill="auto"/>
            <w:noWrap/>
            <w:hideMark/>
          </w:tcPr>
          <w:p w14:paraId="2F84A5F6" w14:textId="77777777" w:rsidR="0067400F" w:rsidRDefault="0067400F">
            <w:pPr>
              <w:jc w:val="center"/>
              <w:outlineLvl w:val="0"/>
              <w:rPr>
                <w:rFonts w:ascii="Arial" w:hAnsi="Arial" w:cs="Arial"/>
                <w:sz w:val="18"/>
                <w:szCs w:val="18"/>
              </w:rPr>
            </w:pPr>
            <w:r>
              <w:rPr>
                <w:rFonts w:ascii="Arial" w:hAnsi="Arial" w:cs="Arial"/>
                <w:sz w:val="18"/>
                <w:szCs w:val="18"/>
              </w:rPr>
              <w:t>ks</w:t>
            </w:r>
          </w:p>
        </w:tc>
        <w:tc>
          <w:tcPr>
            <w:tcW w:w="1162" w:type="dxa"/>
            <w:tcBorders>
              <w:top w:val="nil"/>
              <w:left w:val="nil"/>
              <w:bottom w:val="nil"/>
              <w:right w:val="single" w:sz="4" w:space="0" w:color="auto"/>
            </w:tcBorders>
            <w:shd w:val="clear" w:color="auto" w:fill="auto"/>
            <w:noWrap/>
            <w:hideMark/>
          </w:tcPr>
          <w:p w14:paraId="0EDFAAFB" w14:textId="77777777" w:rsidR="0067400F" w:rsidRDefault="0067400F">
            <w:pPr>
              <w:jc w:val="right"/>
              <w:outlineLvl w:val="0"/>
              <w:rPr>
                <w:rFonts w:ascii="Arial" w:hAnsi="Arial" w:cs="Arial"/>
                <w:sz w:val="18"/>
                <w:szCs w:val="18"/>
              </w:rPr>
            </w:pPr>
            <w:r>
              <w:rPr>
                <w:rFonts w:ascii="Arial" w:hAnsi="Arial" w:cs="Arial"/>
                <w:sz w:val="18"/>
                <w:szCs w:val="18"/>
              </w:rPr>
              <w:t>1,0</w:t>
            </w:r>
          </w:p>
        </w:tc>
        <w:tc>
          <w:tcPr>
            <w:tcW w:w="1255" w:type="dxa"/>
            <w:tcBorders>
              <w:top w:val="nil"/>
              <w:left w:val="nil"/>
              <w:bottom w:val="nil"/>
              <w:right w:val="single" w:sz="4" w:space="0" w:color="auto"/>
            </w:tcBorders>
            <w:shd w:val="clear" w:color="000000" w:fill="DCE6F1"/>
            <w:noWrap/>
            <w:hideMark/>
          </w:tcPr>
          <w:p w14:paraId="35AF2624" w14:textId="77777777" w:rsidR="0067400F" w:rsidRDefault="0067400F">
            <w:pPr>
              <w:jc w:val="right"/>
              <w:outlineLvl w:val="0"/>
              <w:rPr>
                <w:rFonts w:ascii="Arial" w:hAnsi="Arial" w:cs="Arial"/>
                <w:sz w:val="18"/>
                <w:szCs w:val="18"/>
              </w:rPr>
            </w:pPr>
            <w:r>
              <w:rPr>
                <w:rFonts w:ascii="Arial" w:hAnsi="Arial" w:cs="Arial"/>
                <w:sz w:val="18"/>
                <w:szCs w:val="18"/>
              </w:rPr>
              <w:t>6 500 Kč</w:t>
            </w:r>
          </w:p>
        </w:tc>
        <w:tc>
          <w:tcPr>
            <w:tcW w:w="1440" w:type="dxa"/>
            <w:tcBorders>
              <w:top w:val="nil"/>
              <w:left w:val="nil"/>
              <w:bottom w:val="nil"/>
              <w:right w:val="single" w:sz="4" w:space="0" w:color="auto"/>
            </w:tcBorders>
            <w:shd w:val="clear" w:color="auto" w:fill="auto"/>
            <w:noWrap/>
            <w:hideMark/>
          </w:tcPr>
          <w:p w14:paraId="1B570D72" w14:textId="77777777" w:rsidR="0067400F" w:rsidRDefault="0067400F">
            <w:pPr>
              <w:jc w:val="right"/>
              <w:outlineLvl w:val="0"/>
              <w:rPr>
                <w:rFonts w:ascii="Arial" w:hAnsi="Arial" w:cs="Arial"/>
                <w:sz w:val="18"/>
                <w:szCs w:val="18"/>
              </w:rPr>
            </w:pPr>
            <w:r>
              <w:rPr>
                <w:rFonts w:ascii="Arial" w:hAnsi="Arial" w:cs="Arial"/>
                <w:sz w:val="18"/>
                <w:szCs w:val="18"/>
              </w:rPr>
              <w:t>6 500,00</w:t>
            </w:r>
          </w:p>
        </w:tc>
        <w:tc>
          <w:tcPr>
            <w:tcW w:w="960" w:type="dxa"/>
            <w:tcBorders>
              <w:top w:val="nil"/>
              <w:left w:val="nil"/>
              <w:bottom w:val="nil"/>
              <w:right w:val="single" w:sz="4" w:space="0" w:color="auto"/>
            </w:tcBorders>
            <w:shd w:val="clear" w:color="auto" w:fill="auto"/>
            <w:noWrap/>
            <w:hideMark/>
          </w:tcPr>
          <w:p w14:paraId="75AB8422"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1FAB6B8A" w14:textId="77777777" w:rsidTr="0067400F">
        <w:trPr>
          <w:trHeight w:val="240"/>
          <w:jc w:val="center"/>
        </w:trPr>
        <w:tc>
          <w:tcPr>
            <w:tcW w:w="528" w:type="dxa"/>
            <w:tcBorders>
              <w:top w:val="single" w:sz="4" w:space="0" w:color="auto"/>
              <w:left w:val="single" w:sz="4" w:space="0" w:color="auto"/>
              <w:bottom w:val="single" w:sz="4" w:space="0" w:color="auto"/>
              <w:right w:val="single" w:sz="4" w:space="0" w:color="auto"/>
            </w:tcBorders>
            <w:shd w:val="clear" w:color="000000" w:fill="D9D9D9"/>
            <w:noWrap/>
            <w:hideMark/>
          </w:tcPr>
          <w:p w14:paraId="21BF459D" w14:textId="77777777" w:rsidR="0067400F" w:rsidRDefault="0067400F">
            <w:pPr>
              <w:outlineLvl w:val="0"/>
              <w:rPr>
                <w:rFonts w:ascii="Arial" w:hAnsi="Arial" w:cs="Arial"/>
                <w:sz w:val="18"/>
                <w:szCs w:val="18"/>
              </w:rPr>
            </w:pPr>
            <w:r>
              <w:rPr>
                <w:rFonts w:ascii="Arial" w:hAnsi="Arial" w:cs="Arial"/>
                <w:sz w:val="18"/>
                <w:szCs w:val="18"/>
              </w:rPr>
              <w:t> </w:t>
            </w:r>
          </w:p>
        </w:tc>
        <w:tc>
          <w:tcPr>
            <w:tcW w:w="1703" w:type="dxa"/>
            <w:tcBorders>
              <w:top w:val="single" w:sz="4" w:space="0" w:color="auto"/>
              <w:left w:val="nil"/>
              <w:bottom w:val="single" w:sz="4" w:space="0" w:color="auto"/>
              <w:right w:val="single" w:sz="4" w:space="0" w:color="auto"/>
            </w:tcBorders>
            <w:shd w:val="clear" w:color="000000" w:fill="D9D9D9"/>
            <w:noWrap/>
            <w:hideMark/>
          </w:tcPr>
          <w:p w14:paraId="41DE4B23" w14:textId="77777777" w:rsidR="0067400F" w:rsidRDefault="0067400F">
            <w:pPr>
              <w:outlineLvl w:val="0"/>
              <w:rPr>
                <w:rFonts w:ascii="Arial" w:hAnsi="Arial" w:cs="Arial"/>
                <w:sz w:val="18"/>
                <w:szCs w:val="18"/>
              </w:rPr>
            </w:pPr>
            <w:r>
              <w:rPr>
                <w:rFonts w:ascii="Arial" w:hAnsi="Arial" w:cs="Arial"/>
                <w:sz w:val="18"/>
                <w:szCs w:val="18"/>
              </w:rPr>
              <w:t> </w:t>
            </w:r>
          </w:p>
        </w:tc>
        <w:tc>
          <w:tcPr>
            <w:tcW w:w="6560" w:type="dxa"/>
            <w:tcBorders>
              <w:top w:val="single" w:sz="4" w:space="0" w:color="auto"/>
              <w:left w:val="nil"/>
              <w:bottom w:val="single" w:sz="4" w:space="0" w:color="auto"/>
              <w:right w:val="single" w:sz="4" w:space="0" w:color="auto"/>
            </w:tcBorders>
            <w:shd w:val="clear" w:color="000000" w:fill="D9D9D9"/>
            <w:hideMark/>
          </w:tcPr>
          <w:p w14:paraId="07F552E9" w14:textId="77777777" w:rsidR="0067400F" w:rsidRDefault="0067400F">
            <w:pPr>
              <w:outlineLvl w:val="0"/>
              <w:rPr>
                <w:rFonts w:ascii="Arial" w:hAnsi="Arial" w:cs="Arial"/>
                <w:b/>
                <w:bCs/>
                <w:sz w:val="18"/>
                <w:szCs w:val="18"/>
              </w:rPr>
            </w:pPr>
            <w:r>
              <w:rPr>
                <w:rFonts w:ascii="Arial" w:hAnsi="Arial" w:cs="Arial"/>
                <w:b/>
                <w:bCs/>
                <w:sz w:val="18"/>
                <w:szCs w:val="18"/>
              </w:rPr>
              <w:t>Ostatní</w:t>
            </w:r>
          </w:p>
        </w:tc>
        <w:tc>
          <w:tcPr>
            <w:tcW w:w="512" w:type="dxa"/>
            <w:tcBorders>
              <w:top w:val="single" w:sz="4" w:space="0" w:color="auto"/>
              <w:left w:val="nil"/>
              <w:bottom w:val="single" w:sz="4" w:space="0" w:color="auto"/>
              <w:right w:val="single" w:sz="4" w:space="0" w:color="auto"/>
            </w:tcBorders>
            <w:shd w:val="clear" w:color="000000" w:fill="D9D9D9"/>
            <w:noWrap/>
            <w:hideMark/>
          </w:tcPr>
          <w:p w14:paraId="697A7C46" w14:textId="77777777" w:rsidR="0067400F" w:rsidRDefault="0067400F">
            <w:pPr>
              <w:jc w:val="center"/>
              <w:outlineLvl w:val="0"/>
              <w:rPr>
                <w:rFonts w:ascii="Arial" w:hAnsi="Arial" w:cs="Arial"/>
                <w:sz w:val="18"/>
                <w:szCs w:val="18"/>
              </w:rPr>
            </w:pPr>
            <w:r>
              <w:rPr>
                <w:rFonts w:ascii="Arial" w:hAnsi="Arial" w:cs="Arial"/>
                <w:sz w:val="18"/>
                <w:szCs w:val="18"/>
              </w:rPr>
              <w:t> </w:t>
            </w:r>
          </w:p>
        </w:tc>
        <w:tc>
          <w:tcPr>
            <w:tcW w:w="1162" w:type="dxa"/>
            <w:tcBorders>
              <w:top w:val="single" w:sz="4" w:space="0" w:color="auto"/>
              <w:left w:val="nil"/>
              <w:bottom w:val="single" w:sz="4" w:space="0" w:color="auto"/>
              <w:right w:val="single" w:sz="4" w:space="0" w:color="auto"/>
            </w:tcBorders>
            <w:shd w:val="clear" w:color="000000" w:fill="D9D9D9"/>
            <w:noWrap/>
            <w:hideMark/>
          </w:tcPr>
          <w:p w14:paraId="1AFE7C26" w14:textId="77777777" w:rsidR="0067400F" w:rsidRDefault="0067400F">
            <w:pPr>
              <w:jc w:val="right"/>
              <w:outlineLvl w:val="0"/>
              <w:rPr>
                <w:rFonts w:ascii="Arial" w:hAnsi="Arial" w:cs="Arial"/>
                <w:sz w:val="18"/>
                <w:szCs w:val="18"/>
              </w:rPr>
            </w:pPr>
            <w:r>
              <w:rPr>
                <w:rFonts w:ascii="Arial" w:hAnsi="Arial" w:cs="Arial"/>
                <w:sz w:val="18"/>
                <w:szCs w:val="18"/>
              </w:rPr>
              <w:t> </w:t>
            </w:r>
          </w:p>
        </w:tc>
        <w:tc>
          <w:tcPr>
            <w:tcW w:w="1255" w:type="dxa"/>
            <w:tcBorders>
              <w:top w:val="single" w:sz="4" w:space="0" w:color="auto"/>
              <w:left w:val="nil"/>
              <w:bottom w:val="single" w:sz="4" w:space="0" w:color="auto"/>
              <w:right w:val="single" w:sz="4" w:space="0" w:color="auto"/>
            </w:tcBorders>
            <w:shd w:val="clear" w:color="000000" w:fill="D9D9D9"/>
            <w:noWrap/>
            <w:hideMark/>
          </w:tcPr>
          <w:p w14:paraId="2FED74CE" w14:textId="77777777" w:rsidR="0067400F" w:rsidRDefault="0067400F">
            <w:pPr>
              <w:outlineLvl w:val="0"/>
              <w:rPr>
                <w:rFonts w:ascii="Arial" w:hAnsi="Arial" w:cs="Arial"/>
                <w:sz w:val="18"/>
                <w:szCs w:val="18"/>
              </w:rPr>
            </w:pPr>
            <w:r>
              <w:rPr>
                <w:rFonts w:ascii="Arial" w:hAnsi="Arial" w:cs="Arial"/>
                <w:sz w:val="18"/>
                <w:szCs w:val="18"/>
              </w:rPr>
              <w:t> </w:t>
            </w:r>
          </w:p>
        </w:tc>
        <w:tc>
          <w:tcPr>
            <w:tcW w:w="1440" w:type="dxa"/>
            <w:tcBorders>
              <w:top w:val="single" w:sz="4" w:space="0" w:color="auto"/>
              <w:left w:val="nil"/>
              <w:bottom w:val="single" w:sz="4" w:space="0" w:color="auto"/>
              <w:right w:val="single" w:sz="4" w:space="0" w:color="auto"/>
            </w:tcBorders>
            <w:shd w:val="clear" w:color="000000" w:fill="D9D9D9"/>
            <w:noWrap/>
            <w:hideMark/>
          </w:tcPr>
          <w:p w14:paraId="43A6C2C0" w14:textId="77777777" w:rsidR="0067400F" w:rsidRDefault="0067400F">
            <w:pPr>
              <w:outlineLvl w:val="0"/>
              <w:rPr>
                <w:rFonts w:ascii="Arial" w:hAnsi="Arial" w:cs="Arial"/>
                <w:sz w:val="18"/>
                <w:szCs w:val="18"/>
              </w:rPr>
            </w:pPr>
            <w:r>
              <w:rPr>
                <w:rFonts w:ascii="Arial" w:hAnsi="Arial" w:cs="Arial"/>
                <w:sz w:val="18"/>
                <w:szCs w:val="18"/>
              </w:rPr>
              <w:t> </w:t>
            </w:r>
          </w:p>
        </w:tc>
        <w:tc>
          <w:tcPr>
            <w:tcW w:w="960" w:type="dxa"/>
            <w:tcBorders>
              <w:top w:val="single" w:sz="4" w:space="0" w:color="auto"/>
              <w:left w:val="nil"/>
              <w:bottom w:val="single" w:sz="4" w:space="0" w:color="auto"/>
              <w:right w:val="single" w:sz="4" w:space="0" w:color="auto"/>
            </w:tcBorders>
            <w:shd w:val="clear" w:color="000000" w:fill="D9D9D9"/>
            <w:noWrap/>
            <w:hideMark/>
          </w:tcPr>
          <w:p w14:paraId="6F8A1743" w14:textId="77777777" w:rsidR="0067400F" w:rsidRDefault="0067400F">
            <w:pPr>
              <w:jc w:val="center"/>
              <w:outlineLvl w:val="0"/>
              <w:rPr>
                <w:rFonts w:ascii="Arial" w:hAnsi="Arial" w:cs="Arial"/>
                <w:sz w:val="18"/>
                <w:szCs w:val="18"/>
              </w:rPr>
            </w:pPr>
            <w:r>
              <w:rPr>
                <w:rFonts w:ascii="Arial" w:hAnsi="Arial" w:cs="Arial"/>
                <w:sz w:val="18"/>
                <w:szCs w:val="18"/>
              </w:rPr>
              <w:t> </w:t>
            </w:r>
          </w:p>
        </w:tc>
      </w:tr>
      <w:tr w:rsidR="0067400F" w14:paraId="2E5F3D61"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0E494CE6" w14:textId="77777777" w:rsidR="0067400F" w:rsidRDefault="0067400F">
            <w:pPr>
              <w:jc w:val="right"/>
              <w:outlineLvl w:val="0"/>
              <w:rPr>
                <w:rFonts w:ascii="Arial" w:hAnsi="Arial" w:cs="Arial"/>
                <w:sz w:val="18"/>
                <w:szCs w:val="18"/>
              </w:rPr>
            </w:pPr>
            <w:r>
              <w:rPr>
                <w:rFonts w:ascii="Arial" w:hAnsi="Arial" w:cs="Arial"/>
                <w:sz w:val="18"/>
                <w:szCs w:val="18"/>
              </w:rPr>
              <w:t>21</w:t>
            </w:r>
          </w:p>
        </w:tc>
        <w:tc>
          <w:tcPr>
            <w:tcW w:w="1703" w:type="dxa"/>
            <w:tcBorders>
              <w:top w:val="nil"/>
              <w:left w:val="nil"/>
              <w:bottom w:val="nil"/>
              <w:right w:val="single" w:sz="4" w:space="0" w:color="auto"/>
            </w:tcBorders>
            <w:shd w:val="clear" w:color="auto" w:fill="auto"/>
            <w:noWrap/>
            <w:hideMark/>
          </w:tcPr>
          <w:p w14:paraId="2D17DD23" w14:textId="77777777" w:rsidR="0067400F" w:rsidRDefault="0067400F">
            <w:pPr>
              <w:outlineLvl w:val="0"/>
              <w:rPr>
                <w:rFonts w:ascii="Arial" w:hAnsi="Arial" w:cs="Arial"/>
                <w:sz w:val="18"/>
                <w:szCs w:val="18"/>
              </w:rPr>
            </w:pPr>
            <w:r>
              <w:rPr>
                <w:rFonts w:ascii="Arial" w:hAnsi="Arial" w:cs="Arial"/>
                <w:sz w:val="18"/>
                <w:szCs w:val="18"/>
              </w:rPr>
              <w:t>OST1</w:t>
            </w:r>
          </w:p>
        </w:tc>
        <w:tc>
          <w:tcPr>
            <w:tcW w:w="6560" w:type="dxa"/>
            <w:tcBorders>
              <w:top w:val="nil"/>
              <w:left w:val="nil"/>
              <w:bottom w:val="nil"/>
              <w:right w:val="single" w:sz="4" w:space="0" w:color="auto"/>
            </w:tcBorders>
            <w:shd w:val="clear" w:color="auto" w:fill="auto"/>
            <w:hideMark/>
          </w:tcPr>
          <w:p w14:paraId="078B496E" w14:textId="77777777" w:rsidR="0067400F" w:rsidRDefault="0067400F">
            <w:pPr>
              <w:outlineLvl w:val="0"/>
              <w:rPr>
                <w:rFonts w:ascii="Arial" w:hAnsi="Arial" w:cs="Arial"/>
                <w:sz w:val="18"/>
                <w:szCs w:val="18"/>
              </w:rPr>
            </w:pPr>
            <w:r>
              <w:rPr>
                <w:rFonts w:ascii="Arial" w:hAnsi="Arial" w:cs="Arial"/>
                <w:sz w:val="18"/>
                <w:szCs w:val="18"/>
              </w:rPr>
              <w:t>Pomocný instalační materiál</w:t>
            </w:r>
          </w:p>
        </w:tc>
        <w:tc>
          <w:tcPr>
            <w:tcW w:w="512" w:type="dxa"/>
            <w:tcBorders>
              <w:top w:val="nil"/>
              <w:left w:val="nil"/>
              <w:bottom w:val="nil"/>
              <w:right w:val="single" w:sz="4" w:space="0" w:color="auto"/>
            </w:tcBorders>
            <w:shd w:val="clear" w:color="auto" w:fill="auto"/>
            <w:noWrap/>
            <w:hideMark/>
          </w:tcPr>
          <w:p w14:paraId="058CBFE8" w14:textId="77777777" w:rsidR="0067400F" w:rsidRDefault="0067400F">
            <w:pPr>
              <w:jc w:val="center"/>
              <w:outlineLvl w:val="0"/>
              <w:rPr>
                <w:rFonts w:ascii="Arial" w:hAnsi="Arial" w:cs="Arial"/>
                <w:sz w:val="18"/>
                <w:szCs w:val="18"/>
              </w:rPr>
            </w:pPr>
            <w:proofErr w:type="spellStart"/>
            <w:r>
              <w:rPr>
                <w:rFonts w:ascii="Arial" w:hAnsi="Arial" w:cs="Arial"/>
                <w:sz w:val="18"/>
                <w:szCs w:val="18"/>
              </w:rPr>
              <w:t>kpl</w:t>
            </w:r>
            <w:proofErr w:type="spellEnd"/>
          </w:p>
        </w:tc>
        <w:tc>
          <w:tcPr>
            <w:tcW w:w="1162" w:type="dxa"/>
            <w:tcBorders>
              <w:top w:val="nil"/>
              <w:left w:val="nil"/>
              <w:bottom w:val="nil"/>
              <w:right w:val="single" w:sz="4" w:space="0" w:color="auto"/>
            </w:tcBorders>
            <w:shd w:val="clear" w:color="auto" w:fill="auto"/>
            <w:noWrap/>
            <w:hideMark/>
          </w:tcPr>
          <w:p w14:paraId="03AACA94" w14:textId="77777777" w:rsidR="0067400F" w:rsidRDefault="0067400F">
            <w:pPr>
              <w:jc w:val="right"/>
              <w:outlineLvl w:val="0"/>
              <w:rPr>
                <w:rFonts w:ascii="Arial" w:hAnsi="Arial" w:cs="Arial"/>
                <w:sz w:val="18"/>
                <w:szCs w:val="18"/>
              </w:rPr>
            </w:pPr>
            <w:r>
              <w:rPr>
                <w:rFonts w:ascii="Arial" w:hAnsi="Arial" w:cs="Arial"/>
                <w:sz w:val="18"/>
                <w:szCs w:val="18"/>
              </w:rPr>
              <w:t>1,0</w:t>
            </w:r>
          </w:p>
        </w:tc>
        <w:tc>
          <w:tcPr>
            <w:tcW w:w="1255" w:type="dxa"/>
            <w:tcBorders>
              <w:top w:val="nil"/>
              <w:left w:val="nil"/>
              <w:bottom w:val="nil"/>
              <w:right w:val="single" w:sz="4" w:space="0" w:color="auto"/>
            </w:tcBorders>
            <w:shd w:val="clear" w:color="000000" w:fill="DCE6F1"/>
            <w:noWrap/>
            <w:hideMark/>
          </w:tcPr>
          <w:p w14:paraId="4A2A3215" w14:textId="77777777" w:rsidR="0067400F" w:rsidRDefault="0067400F">
            <w:pPr>
              <w:jc w:val="right"/>
              <w:outlineLvl w:val="0"/>
              <w:rPr>
                <w:rFonts w:ascii="Arial" w:hAnsi="Arial" w:cs="Arial"/>
                <w:sz w:val="18"/>
                <w:szCs w:val="18"/>
              </w:rPr>
            </w:pPr>
            <w:r>
              <w:rPr>
                <w:rFonts w:ascii="Arial" w:hAnsi="Arial" w:cs="Arial"/>
                <w:sz w:val="18"/>
                <w:szCs w:val="18"/>
              </w:rPr>
              <w:t>1 200 Kč</w:t>
            </w:r>
          </w:p>
        </w:tc>
        <w:tc>
          <w:tcPr>
            <w:tcW w:w="1440" w:type="dxa"/>
            <w:tcBorders>
              <w:top w:val="nil"/>
              <w:left w:val="nil"/>
              <w:bottom w:val="nil"/>
              <w:right w:val="single" w:sz="4" w:space="0" w:color="auto"/>
            </w:tcBorders>
            <w:shd w:val="clear" w:color="auto" w:fill="auto"/>
            <w:noWrap/>
            <w:hideMark/>
          </w:tcPr>
          <w:p w14:paraId="4FD030CF" w14:textId="77777777" w:rsidR="0067400F" w:rsidRDefault="0067400F">
            <w:pPr>
              <w:jc w:val="right"/>
              <w:outlineLvl w:val="0"/>
              <w:rPr>
                <w:rFonts w:ascii="Arial" w:hAnsi="Arial" w:cs="Arial"/>
                <w:sz w:val="18"/>
                <w:szCs w:val="18"/>
              </w:rPr>
            </w:pPr>
            <w:r>
              <w:rPr>
                <w:rFonts w:ascii="Arial" w:hAnsi="Arial" w:cs="Arial"/>
                <w:sz w:val="18"/>
                <w:szCs w:val="18"/>
              </w:rPr>
              <w:t>1 200,00</w:t>
            </w:r>
          </w:p>
        </w:tc>
        <w:tc>
          <w:tcPr>
            <w:tcW w:w="960" w:type="dxa"/>
            <w:tcBorders>
              <w:top w:val="nil"/>
              <w:left w:val="nil"/>
              <w:bottom w:val="nil"/>
              <w:right w:val="single" w:sz="4" w:space="0" w:color="auto"/>
            </w:tcBorders>
            <w:shd w:val="clear" w:color="auto" w:fill="auto"/>
            <w:noWrap/>
            <w:hideMark/>
          </w:tcPr>
          <w:p w14:paraId="00ED6599"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683BD72E"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16C27ED2" w14:textId="77777777" w:rsidR="0067400F" w:rsidRDefault="0067400F">
            <w:pPr>
              <w:jc w:val="right"/>
              <w:outlineLvl w:val="0"/>
              <w:rPr>
                <w:rFonts w:ascii="Arial" w:hAnsi="Arial" w:cs="Arial"/>
                <w:sz w:val="18"/>
                <w:szCs w:val="18"/>
              </w:rPr>
            </w:pPr>
            <w:r>
              <w:rPr>
                <w:rFonts w:ascii="Arial" w:hAnsi="Arial" w:cs="Arial"/>
                <w:sz w:val="18"/>
                <w:szCs w:val="18"/>
              </w:rPr>
              <w:t>22</w:t>
            </w:r>
          </w:p>
        </w:tc>
        <w:tc>
          <w:tcPr>
            <w:tcW w:w="1703" w:type="dxa"/>
            <w:tcBorders>
              <w:top w:val="nil"/>
              <w:left w:val="nil"/>
              <w:bottom w:val="nil"/>
              <w:right w:val="single" w:sz="4" w:space="0" w:color="auto"/>
            </w:tcBorders>
            <w:shd w:val="clear" w:color="auto" w:fill="auto"/>
            <w:noWrap/>
            <w:hideMark/>
          </w:tcPr>
          <w:p w14:paraId="3E87EF54" w14:textId="77777777" w:rsidR="0067400F" w:rsidRDefault="0067400F">
            <w:pPr>
              <w:outlineLvl w:val="0"/>
              <w:rPr>
                <w:rFonts w:ascii="Arial" w:hAnsi="Arial" w:cs="Arial"/>
                <w:sz w:val="18"/>
                <w:szCs w:val="18"/>
              </w:rPr>
            </w:pPr>
            <w:r>
              <w:rPr>
                <w:rFonts w:ascii="Arial" w:hAnsi="Arial" w:cs="Arial"/>
                <w:sz w:val="18"/>
                <w:szCs w:val="18"/>
              </w:rPr>
              <w:t>OST2</w:t>
            </w:r>
          </w:p>
        </w:tc>
        <w:tc>
          <w:tcPr>
            <w:tcW w:w="6560" w:type="dxa"/>
            <w:tcBorders>
              <w:top w:val="nil"/>
              <w:left w:val="nil"/>
              <w:bottom w:val="nil"/>
              <w:right w:val="single" w:sz="4" w:space="0" w:color="auto"/>
            </w:tcBorders>
            <w:shd w:val="clear" w:color="auto" w:fill="auto"/>
            <w:hideMark/>
          </w:tcPr>
          <w:p w14:paraId="7FF55213" w14:textId="77777777" w:rsidR="0067400F" w:rsidRDefault="0067400F">
            <w:pPr>
              <w:outlineLvl w:val="0"/>
              <w:rPr>
                <w:rFonts w:ascii="Arial" w:hAnsi="Arial" w:cs="Arial"/>
                <w:sz w:val="18"/>
                <w:szCs w:val="18"/>
              </w:rPr>
            </w:pPr>
            <w:r>
              <w:rPr>
                <w:rFonts w:ascii="Arial" w:hAnsi="Arial" w:cs="Arial"/>
                <w:sz w:val="18"/>
                <w:szCs w:val="18"/>
              </w:rPr>
              <w:t xml:space="preserve">Plán skutečného provedení </w:t>
            </w:r>
          </w:p>
        </w:tc>
        <w:tc>
          <w:tcPr>
            <w:tcW w:w="512" w:type="dxa"/>
            <w:tcBorders>
              <w:top w:val="nil"/>
              <w:left w:val="nil"/>
              <w:bottom w:val="nil"/>
              <w:right w:val="single" w:sz="4" w:space="0" w:color="auto"/>
            </w:tcBorders>
            <w:shd w:val="clear" w:color="auto" w:fill="auto"/>
            <w:noWrap/>
            <w:hideMark/>
          </w:tcPr>
          <w:p w14:paraId="015AA249" w14:textId="77777777" w:rsidR="0067400F" w:rsidRDefault="0067400F">
            <w:pPr>
              <w:jc w:val="center"/>
              <w:outlineLvl w:val="0"/>
              <w:rPr>
                <w:rFonts w:ascii="Arial" w:hAnsi="Arial" w:cs="Arial"/>
                <w:sz w:val="18"/>
                <w:szCs w:val="18"/>
              </w:rPr>
            </w:pPr>
            <w:r>
              <w:rPr>
                <w:rFonts w:ascii="Arial" w:hAnsi="Arial" w:cs="Arial"/>
                <w:sz w:val="18"/>
                <w:szCs w:val="18"/>
              </w:rPr>
              <w:t>ks</w:t>
            </w:r>
          </w:p>
        </w:tc>
        <w:tc>
          <w:tcPr>
            <w:tcW w:w="1162" w:type="dxa"/>
            <w:tcBorders>
              <w:top w:val="nil"/>
              <w:left w:val="nil"/>
              <w:bottom w:val="nil"/>
              <w:right w:val="single" w:sz="4" w:space="0" w:color="auto"/>
            </w:tcBorders>
            <w:shd w:val="clear" w:color="auto" w:fill="auto"/>
            <w:noWrap/>
            <w:hideMark/>
          </w:tcPr>
          <w:p w14:paraId="0D1075E8" w14:textId="77777777" w:rsidR="0067400F" w:rsidRDefault="0067400F">
            <w:pPr>
              <w:jc w:val="right"/>
              <w:outlineLvl w:val="0"/>
              <w:rPr>
                <w:rFonts w:ascii="Arial" w:hAnsi="Arial" w:cs="Arial"/>
                <w:sz w:val="18"/>
                <w:szCs w:val="18"/>
              </w:rPr>
            </w:pPr>
            <w:r>
              <w:rPr>
                <w:rFonts w:ascii="Arial" w:hAnsi="Arial" w:cs="Arial"/>
                <w:sz w:val="18"/>
                <w:szCs w:val="18"/>
              </w:rPr>
              <w:t>1,0</w:t>
            </w:r>
          </w:p>
        </w:tc>
        <w:tc>
          <w:tcPr>
            <w:tcW w:w="1255" w:type="dxa"/>
            <w:tcBorders>
              <w:top w:val="nil"/>
              <w:left w:val="nil"/>
              <w:bottom w:val="nil"/>
              <w:right w:val="single" w:sz="4" w:space="0" w:color="auto"/>
            </w:tcBorders>
            <w:shd w:val="clear" w:color="000000" w:fill="DCE6F1"/>
            <w:noWrap/>
            <w:hideMark/>
          </w:tcPr>
          <w:p w14:paraId="4B87FF47" w14:textId="77777777" w:rsidR="0067400F" w:rsidRDefault="0067400F">
            <w:pPr>
              <w:jc w:val="right"/>
              <w:outlineLvl w:val="0"/>
              <w:rPr>
                <w:rFonts w:ascii="Arial" w:hAnsi="Arial" w:cs="Arial"/>
                <w:sz w:val="18"/>
                <w:szCs w:val="18"/>
              </w:rPr>
            </w:pPr>
            <w:r>
              <w:rPr>
                <w:rFonts w:ascii="Arial" w:hAnsi="Arial" w:cs="Arial"/>
                <w:sz w:val="18"/>
                <w:szCs w:val="18"/>
              </w:rPr>
              <w:t>5 000 Kč</w:t>
            </w:r>
          </w:p>
        </w:tc>
        <w:tc>
          <w:tcPr>
            <w:tcW w:w="1440" w:type="dxa"/>
            <w:tcBorders>
              <w:top w:val="nil"/>
              <w:left w:val="nil"/>
              <w:bottom w:val="nil"/>
              <w:right w:val="single" w:sz="4" w:space="0" w:color="auto"/>
            </w:tcBorders>
            <w:shd w:val="clear" w:color="auto" w:fill="auto"/>
            <w:noWrap/>
            <w:hideMark/>
          </w:tcPr>
          <w:p w14:paraId="3B591C66" w14:textId="77777777" w:rsidR="0067400F" w:rsidRDefault="0067400F">
            <w:pPr>
              <w:jc w:val="right"/>
              <w:outlineLvl w:val="0"/>
              <w:rPr>
                <w:rFonts w:ascii="Arial" w:hAnsi="Arial" w:cs="Arial"/>
                <w:sz w:val="18"/>
                <w:szCs w:val="18"/>
              </w:rPr>
            </w:pPr>
            <w:r>
              <w:rPr>
                <w:rFonts w:ascii="Arial" w:hAnsi="Arial" w:cs="Arial"/>
                <w:sz w:val="18"/>
                <w:szCs w:val="18"/>
              </w:rPr>
              <w:t>5 000,00</w:t>
            </w:r>
          </w:p>
        </w:tc>
        <w:tc>
          <w:tcPr>
            <w:tcW w:w="960" w:type="dxa"/>
            <w:tcBorders>
              <w:top w:val="nil"/>
              <w:left w:val="nil"/>
              <w:bottom w:val="nil"/>
              <w:right w:val="single" w:sz="4" w:space="0" w:color="auto"/>
            </w:tcBorders>
            <w:shd w:val="clear" w:color="auto" w:fill="auto"/>
            <w:noWrap/>
            <w:hideMark/>
          </w:tcPr>
          <w:p w14:paraId="64A34FDE"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30158AD8"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5ABAF040" w14:textId="77777777" w:rsidR="0067400F" w:rsidRDefault="0067400F">
            <w:pPr>
              <w:jc w:val="right"/>
              <w:outlineLvl w:val="0"/>
              <w:rPr>
                <w:rFonts w:ascii="Arial" w:hAnsi="Arial" w:cs="Arial"/>
                <w:sz w:val="18"/>
                <w:szCs w:val="18"/>
              </w:rPr>
            </w:pPr>
            <w:r>
              <w:rPr>
                <w:rFonts w:ascii="Arial" w:hAnsi="Arial" w:cs="Arial"/>
                <w:sz w:val="18"/>
                <w:szCs w:val="18"/>
              </w:rPr>
              <w:t>23</w:t>
            </w:r>
          </w:p>
        </w:tc>
        <w:tc>
          <w:tcPr>
            <w:tcW w:w="1703" w:type="dxa"/>
            <w:tcBorders>
              <w:top w:val="nil"/>
              <w:left w:val="nil"/>
              <w:bottom w:val="nil"/>
              <w:right w:val="single" w:sz="4" w:space="0" w:color="auto"/>
            </w:tcBorders>
            <w:shd w:val="clear" w:color="auto" w:fill="auto"/>
            <w:noWrap/>
            <w:hideMark/>
          </w:tcPr>
          <w:p w14:paraId="509FC0B5" w14:textId="77777777" w:rsidR="0067400F" w:rsidRDefault="0067400F">
            <w:pPr>
              <w:outlineLvl w:val="0"/>
              <w:rPr>
                <w:rFonts w:ascii="Arial" w:hAnsi="Arial" w:cs="Arial"/>
                <w:sz w:val="18"/>
                <w:szCs w:val="18"/>
              </w:rPr>
            </w:pPr>
            <w:r>
              <w:rPr>
                <w:rFonts w:ascii="Arial" w:hAnsi="Arial" w:cs="Arial"/>
                <w:sz w:val="18"/>
                <w:szCs w:val="18"/>
              </w:rPr>
              <w:t>OST3</w:t>
            </w:r>
          </w:p>
        </w:tc>
        <w:tc>
          <w:tcPr>
            <w:tcW w:w="6560" w:type="dxa"/>
            <w:tcBorders>
              <w:top w:val="nil"/>
              <w:left w:val="nil"/>
              <w:bottom w:val="nil"/>
              <w:right w:val="single" w:sz="4" w:space="0" w:color="auto"/>
            </w:tcBorders>
            <w:shd w:val="clear" w:color="auto" w:fill="auto"/>
            <w:hideMark/>
          </w:tcPr>
          <w:p w14:paraId="1BB0CA74" w14:textId="77777777" w:rsidR="0067400F" w:rsidRDefault="0067400F">
            <w:pPr>
              <w:outlineLvl w:val="0"/>
              <w:rPr>
                <w:rFonts w:ascii="Arial" w:hAnsi="Arial" w:cs="Arial"/>
                <w:sz w:val="18"/>
                <w:szCs w:val="18"/>
              </w:rPr>
            </w:pPr>
            <w:r>
              <w:rPr>
                <w:rFonts w:ascii="Arial" w:hAnsi="Arial" w:cs="Arial"/>
                <w:sz w:val="18"/>
                <w:szCs w:val="18"/>
              </w:rPr>
              <w:t>Dílenská dokumentace</w:t>
            </w:r>
          </w:p>
        </w:tc>
        <w:tc>
          <w:tcPr>
            <w:tcW w:w="512" w:type="dxa"/>
            <w:tcBorders>
              <w:top w:val="nil"/>
              <w:left w:val="nil"/>
              <w:bottom w:val="nil"/>
              <w:right w:val="single" w:sz="4" w:space="0" w:color="auto"/>
            </w:tcBorders>
            <w:shd w:val="clear" w:color="auto" w:fill="auto"/>
            <w:noWrap/>
            <w:hideMark/>
          </w:tcPr>
          <w:p w14:paraId="685390CA" w14:textId="77777777" w:rsidR="0067400F" w:rsidRDefault="0067400F">
            <w:pPr>
              <w:jc w:val="center"/>
              <w:outlineLvl w:val="0"/>
              <w:rPr>
                <w:rFonts w:ascii="Arial" w:hAnsi="Arial" w:cs="Arial"/>
                <w:sz w:val="18"/>
                <w:szCs w:val="18"/>
              </w:rPr>
            </w:pPr>
            <w:r>
              <w:rPr>
                <w:rFonts w:ascii="Arial" w:hAnsi="Arial" w:cs="Arial"/>
                <w:sz w:val="18"/>
                <w:szCs w:val="18"/>
              </w:rPr>
              <w:t>ks</w:t>
            </w:r>
          </w:p>
        </w:tc>
        <w:tc>
          <w:tcPr>
            <w:tcW w:w="1162" w:type="dxa"/>
            <w:tcBorders>
              <w:top w:val="nil"/>
              <w:left w:val="nil"/>
              <w:bottom w:val="nil"/>
              <w:right w:val="single" w:sz="4" w:space="0" w:color="auto"/>
            </w:tcBorders>
            <w:shd w:val="clear" w:color="auto" w:fill="auto"/>
            <w:noWrap/>
            <w:hideMark/>
          </w:tcPr>
          <w:p w14:paraId="68E68E9D" w14:textId="77777777" w:rsidR="0067400F" w:rsidRDefault="0067400F">
            <w:pPr>
              <w:jc w:val="right"/>
              <w:outlineLvl w:val="0"/>
              <w:rPr>
                <w:rFonts w:ascii="Arial" w:hAnsi="Arial" w:cs="Arial"/>
                <w:sz w:val="18"/>
                <w:szCs w:val="18"/>
              </w:rPr>
            </w:pPr>
            <w:r>
              <w:rPr>
                <w:rFonts w:ascii="Arial" w:hAnsi="Arial" w:cs="Arial"/>
                <w:sz w:val="18"/>
                <w:szCs w:val="18"/>
              </w:rPr>
              <w:t>1,0</w:t>
            </w:r>
          </w:p>
        </w:tc>
        <w:tc>
          <w:tcPr>
            <w:tcW w:w="1255" w:type="dxa"/>
            <w:tcBorders>
              <w:top w:val="nil"/>
              <w:left w:val="nil"/>
              <w:bottom w:val="nil"/>
              <w:right w:val="single" w:sz="4" w:space="0" w:color="auto"/>
            </w:tcBorders>
            <w:shd w:val="clear" w:color="000000" w:fill="DCE6F1"/>
            <w:noWrap/>
            <w:hideMark/>
          </w:tcPr>
          <w:p w14:paraId="6FFA1930" w14:textId="77777777" w:rsidR="0067400F" w:rsidRDefault="0067400F">
            <w:pPr>
              <w:jc w:val="right"/>
              <w:outlineLvl w:val="0"/>
              <w:rPr>
                <w:rFonts w:ascii="Arial" w:hAnsi="Arial" w:cs="Arial"/>
                <w:sz w:val="18"/>
                <w:szCs w:val="18"/>
              </w:rPr>
            </w:pPr>
            <w:r>
              <w:rPr>
                <w:rFonts w:ascii="Arial" w:hAnsi="Arial" w:cs="Arial"/>
                <w:sz w:val="18"/>
                <w:szCs w:val="18"/>
              </w:rPr>
              <w:t>1 500 Kč</w:t>
            </w:r>
          </w:p>
        </w:tc>
        <w:tc>
          <w:tcPr>
            <w:tcW w:w="1440" w:type="dxa"/>
            <w:tcBorders>
              <w:top w:val="nil"/>
              <w:left w:val="nil"/>
              <w:bottom w:val="nil"/>
              <w:right w:val="single" w:sz="4" w:space="0" w:color="auto"/>
            </w:tcBorders>
            <w:shd w:val="clear" w:color="auto" w:fill="auto"/>
            <w:noWrap/>
            <w:hideMark/>
          </w:tcPr>
          <w:p w14:paraId="68A545D0" w14:textId="77777777" w:rsidR="0067400F" w:rsidRDefault="0067400F">
            <w:pPr>
              <w:jc w:val="right"/>
              <w:outlineLvl w:val="0"/>
              <w:rPr>
                <w:rFonts w:ascii="Arial" w:hAnsi="Arial" w:cs="Arial"/>
                <w:sz w:val="18"/>
                <w:szCs w:val="18"/>
              </w:rPr>
            </w:pPr>
            <w:r>
              <w:rPr>
                <w:rFonts w:ascii="Arial" w:hAnsi="Arial" w:cs="Arial"/>
                <w:sz w:val="18"/>
                <w:szCs w:val="18"/>
              </w:rPr>
              <w:t>1 500,00</w:t>
            </w:r>
          </w:p>
        </w:tc>
        <w:tc>
          <w:tcPr>
            <w:tcW w:w="960" w:type="dxa"/>
            <w:tcBorders>
              <w:top w:val="nil"/>
              <w:left w:val="nil"/>
              <w:bottom w:val="nil"/>
              <w:right w:val="single" w:sz="4" w:space="0" w:color="auto"/>
            </w:tcBorders>
            <w:shd w:val="clear" w:color="auto" w:fill="auto"/>
            <w:noWrap/>
            <w:hideMark/>
          </w:tcPr>
          <w:p w14:paraId="277434AD"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07B4B691"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457C4A93" w14:textId="77777777" w:rsidR="0067400F" w:rsidRDefault="0067400F">
            <w:pPr>
              <w:jc w:val="right"/>
              <w:outlineLvl w:val="0"/>
              <w:rPr>
                <w:rFonts w:ascii="Arial" w:hAnsi="Arial" w:cs="Arial"/>
                <w:sz w:val="18"/>
                <w:szCs w:val="18"/>
              </w:rPr>
            </w:pPr>
            <w:r>
              <w:rPr>
                <w:rFonts w:ascii="Arial" w:hAnsi="Arial" w:cs="Arial"/>
                <w:sz w:val="18"/>
                <w:szCs w:val="18"/>
              </w:rPr>
              <w:t>24</w:t>
            </w:r>
          </w:p>
        </w:tc>
        <w:tc>
          <w:tcPr>
            <w:tcW w:w="1703" w:type="dxa"/>
            <w:tcBorders>
              <w:top w:val="nil"/>
              <w:left w:val="nil"/>
              <w:bottom w:val="nil"/>
              <w:right w:val="single" w:sz="4" w:space="0" w:color="auto"/>
            </w:tcBorders>
            <w:shd w:val="clear" w:color="auto" w:fill="auto"/>
            <w:noWrap/>
            <w:hideMark/>
          </w:tcPr>
          <w:p w14:paraId="4C45B587" w14:textId="77777777" w:rsidR="0067400F" w:rsidRDefault="0067400F">
            <w:pPr>
              <w:outlineLvl w:val="0"/>
              <w:rPr>
                <w:rFonts w:ascii="Arial" w:hAnsi="Arial" w:cs="Arial"/>
                <w:sz w:val="18"/>
                <w:szCs w:val="18"/>
              </w:rPr>
            </w:pPr>
            <w:r>
              <w:rPr>
                <w:rFonts w:ascii="Arial" w:hAnsi="Arial" w:cs="Arial"/>
                <w:sz w:val="18"/>
                <w:szCs w:val="18"/>
              </w:rPr>
              <w:t>OST4</w:t>
            </w:r>
          </w:p>
        </w:tc>
        <w:tc>
          <w:tcPr>
            <w:tcW w:w="6560" w:type="dxa"/>
            <w:tcBorders>
              <w:top w:val="nil"/>
              <w:left w:val="nil"/>
              <w:bottom w:val="nil"/>
              <w:right w:val="single" w:sz="4" w:space="0" w:color="auto"/>
            </w:tcBorders>
            <w:shd w:val="clear" w:color="auto" w:fill="auto"/>
            <w:hideMark/>
          </w:tcPr>
          <w:p w14:paraId="2951EADD" w14:textId="77777777" w:rsidR="0067400F" w:rsidRDefault="0067400F">
            <w:pPr>
              <w:outlineLvl w:val="0"/>
              <w:rPr>
                <w:rFonts w:ascii="Arial" w:hAnsi="Arial" w:cs="Arial"/>
                <w:sz w:val="18"/>
                <w:szCs w:val="18"/>
              </w:rPr>
            </w:pPr>
            <w:r>
              <w:rPr>
                <w:rFonts w:ascii="Arial" w:hAnsi="Arial" w:cs="Arial"/>
                <w:sz w:val="18"/>
                <w:szCs w:val="18"/>
              </w:rPr>
              <w:t>Likvidace odpadu, demontovaných zař. vč. uložení dle platné legislativy</w:t>
            </w:r>
          </w:p>
        </w:tc>
        <w:tc>
          <w:tcPr>
            <w:tcW w:w="512" w:type="dxa"/>
            <w:tcBorders>
              <w:top w:val="nil"/>
              <w:left w:val="nil"/>
              <w:bottom w:val="nil"/>
              <w:right w:val="single" w:sz="4" w:space="0" w:color="auto"/>
            </w:tcBorders>
            <w:shd w:val="clear" w:color="auto" w:fill="auto"/>
            <w:noWrap/>
            <w:hideMark/>
          </w:tcPr>
          <w:p w14:paraId="46ABEC90" w14:textId="77777777" w:rsidR="0067400F" w:rsidRDefault="0067400F">
            <w:pPr>
              <w:jc w:val="center"/>
              <w:outlineLvl w:val="0"/>
              <w:rPr>
                <w:rFonts w:ascii="Arial" w:hAnsi="Arial" w:cs="Arial"/>
                <w:sz w:val="18"/>
                <w:szCs w:val="18"/>
              </w:rPr>
            </w:pPr>
            <w:proofErr w:type="spellStart"/>
            <w:r>
              <w:rPr>
                <w:rFonts w:ascii="Arial" w:hAnsi="Arial" w:cs="Arial"/>
                <w:sz w:val="18"/>
                <w:szCs w:val="18"/>
              </w:rPr>
              <w:t>kpl</w:t>
            </w:r>
            <w:proofErr w:type="spellEnd"/>
          </w:p>
        </w:tc>
        <w:tc>
          <w:tcPr>
            <w:tcW w:w="1162" w:type="dxa"/>
            <w:tcBorders>
              <w:top w:val="nil"/>
              <w:left w:val="nil"/>
              <w:bottom w:val="nil"/>
              <w:right w:val="single" w:sz="4" w:space="0" w:color="auto"/>
            </w:tcBorders>
            <w:shd w:val="clear" w:color="auto" w:fill="auto"/>
            <w:noWrap/>
            <w:hideMark/>
          </w:tcPr>
          <w:p w14:paraId="4C9F26B4" w14:textId="77777777" w:rsidR="0067400F" w:rsidRDefault="0067400F">
            <w:pPr>
              <w:jc w:val="right"/>
              <w:outlineLvl w:val="0"/>
              <w:rPr>
                <w:rFonts w:ascii="Arial" w:hAnsi="Arial" w:cs="Arial"/>
                <w:sz w:val="18"/>
                <w:szCs w:val="18"/>
              </w:rPr>
            </w:pPr>
            <w:r>
              <w:rPr>
                <w:rFonts w:ascii="Arial" w:hAnsi="Arial" w:cs="Arial"/>
                <w:sz w:val="18"/>
                <w:szCs w:val="18"/>
              </w:rPr>
              <w:t>1,0</w:t>
            </w:r>
          </w:p>
        </w:tc>
        <w:tc>
          <w:tcPr>
            <w:tcW w:w="1255" w:type="dxa"/>
            <w:tcBorders>
              <w:top w:val="nil"/>
              <w:left w:val="nil"/>
              <w:bottom w:val="nil"/>
              <w:right w:val="single" w:sz="4" w:space="0" w:color="auto"/>
            </w:tcBorders>
            <w:shd w:val="clear" w:color="000000" w:fill="DCE6F1"/>
            <w:noWrap/>
            <w:hideMark/>
          </w:tcPr>
          <w:p w14:paraId="109CB1CB" w14:textId="77777777" w:rsidR="0067400F" w:rsidRDefault="0067400F">
            <w:pPr>
              <w:jc w:val="right"/>
              <w:outlineLvl w:val="0"/>
              <w:rPr>
                <w:rFonts w:ascii="Arial" w:hAnsi="Arial" w:cs="Arial"/>
                <w:sz w:val="18"/>
                <w:szCs w:val="18"/>
              </w:rPr>
            </w:pPr>
            <w:r>
              <w:rPr>
                <w:rFonts w:ascii="Arial" w:hAnsi="Arial" w:cs="Arial"/>
                <w:sz w:val="18"/>
                <w:szCs w:val="18"/>
              </w:rPr>
              <w:t>1 500 Kč</w:t>
            </w:r>
          </w:p>
        </w:tc>
        <w:tc>
          <w:tcPr>
            <w:tcW w:w="1440" w:type="dxa"/>
            <w:tcBorders>
              <w:top w:val="nil"/>
              <w:left w:val="nil"/>
              <w:bottom w:val="nil"/>
              <w:right w:val="single" w:sz="4" w:space="0" w:color="auto"/>
            </w:tcBorders>
            <w:shd w:val="clear" w:color="auto" w:fill="auto"/>
            <w:noWrap/>
            <w:hideMark/>
          </w:tcPr>
          <w:p w14:paraId="665D6986" w14:textId="77777777" w:rsidR="0067400F" w:rsidRDefault="0067400F">
            <w:pPr>
              <w:jc w:val="right"/>
              <w:outlineLvl w:val="0"/>
              <w:rPr>
                <w:rFonts w:ascii="Arial" w:hAnsi="Arial" w:cs="Arial"/>
                <w:sz w:val="18"/>
                <w:szCs w:val="18"/>
              </w:rPr>
            </w:pPr>
            <w:r>
              <w:rPr>
                <w:rFonts w:ascii="Arial" w:hAnsi="Arial" w:cs="Arial"/>
                <w:sz w:val="18"/>
                <w:szCs w:val="18"/>
              </w:rPr>
              <w:t>1 500,00</w:t>
            </w:r>
          </w:p>
        </w:tc>
        <w:tc>
          <w:tcPr>
            <w:tcW w:w="960" w:type="dxa"/>
            <w:tcBorders>
              <w:top w:val="nil"/>
              <w:left w:val="nil"/>
              <w:bottom w:val="nil"/>
              <w:right w:val="single" w:sz="4" w:space="0" w:color="auto"/>
            </w:tcBorders>
            <w:shd w:val="clear" w:color="auto" w:fill="auto"/>
            <w:noWrap/>
            <w:hideMark/>
          </w:tcPr>
          <w:p w14:paraId="28A61D09"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49B9B32B"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3ACC996A" w14:textId="77777777" w:rsidR="0067400F" w:rsidRDefault="0067400F">
            <w:pPr>
              <w:jc w:val="right"/>
              <w:outlineLvl w:val="0"/>
              <w:rPr>
                <w:rFonts w:ascii="Arial" w:hAnsi="Arial" w:cs="Arial"/>
                <w:sz w:val="18"/>
                <w:szCs w:val="18"/>
              </w:rPr>
            </w:pPr>
            <w:r>
              <w:rPr>
                <w:rFonts w:ascii="Arial" w:hAnsi="Arial" w:cs="Arial"/>
                <w:sz w:val="18"/>
                <w:szCs w:val="18"/>
              </w:rPr>
              <w:t>25</w:t>
            </w:r>
          </w:p>
        </w:tc>
        <w:tc>
          <w:tcPr>
            <w:tcW w:w="1703" w:type="dxa"/>
            <w:tcBorders>
              <w:top w:val="nil"/>
              <w:left w:val="nil"/>
              <w:bottom w:val="nil"/>
              <w:right w:val="single" w:sz="4" w:space="0" w:color="auto"/>
            </w:tcBorders>
            <w:shd w:val="clear" w:color="auto" w:fill="auto"/>
            <w:noWrap/>
            <w:hideMark/>
          </w:tcPr>
          <w:p w14:paraId="56264EF3" w14:textId="77777777" w:rsidR="0067400F" w:rsidRDefault="0067400F">
            <w:pPr>
              <w:outlineLvl w:val="0"/>
              <w:rPr>
                <w:rFonts w:ascii="Arial" w:hAnsi="Arial" w:cs="Arial"/>
                <w:sz w:val="18"/>
                <w:szCs w:val="18"/>
              </w:rPr>
            </w:pPr>
            <w:r>
              <w:rPr>
                <w:rFonts w:ascii="Arial" w:hAnsi="Arial" w:cs="Arial"/>
                <w:sz w:val="18"/>
                <w:szCs w:val="18"/>
              </w:rPr>
              <w:t>OST5</w:t>
            </w:r>
          </w:p>
        </w:tc>
        <w:tc>
          <w:tcPr>
            <w:tcW w:w="6560" w:type="dxa"/>
            <w:tcBorders>
              <w:top w:val="nil"/>
              <w:left w:val="nil"/>
              <w:bottom w:val="nil"/>
              <w:right w:val="single" w:sz="4" w:space="0" w:color="auto"/>
            </w:tcBorders>
            <w:shd w:val="clear" w:color="auto" w:fill="auto"/>
            <w:hideMark/>
          </w:tcPr>
          <w:p w14:paraId="16AF9925" w14:textId="77777777" w:rsidR="0067400F" w:rsidRDefault="0067400F">
            <w:pPr>
              <w:outlineLvl w:val="0"/>
              <w:rPr>
                <w:rFonts w:ascii="Arial" w:hAnsi="Arial" w:cs="Arial"/>
                <w:sz w:val="18"/>
                <w:szCs w:val="18"/>
              </w:rPr>
            </w:pPr>
            <w:proofErr w:type="spellStart"/>
            <w:r>
              <w:rPr>
                <w:rFonts w:ascii="Arial" w:hAnsi="Arial" w:cs="Arial"/>
                <w:sz w:val="18"/>
                <w:szCs w:val="18"/>
              </w:rPr>
              <w:t>Demotáž</w:t>
            </w:r>
            <w:proofErr w:type="spellEnd"/>
            <w:r>
              <w:rPr>
                <w:rFonts w:ascii="Arial" w:hAnsi="Arial" w:cs="Arial"/>
                <w:sz w:val="18"/>
                <w:szCs w:val="18"/>
              </w:rPr>
              <w:t xml:space="preserve"> a úpravy stav. soustavy</w:t>
            </w:r>
          </w:p>
        </w:tc>
        <w:tc>
          <w:tcPr>
            <w:tcW w:w="512" w:type="dxa"/>
            <w:tcBorders>
              <w:top w:val="nil"/>
              <w:left w:val="nil"/>
              <w:bottom w:val="nil"/>
              <w:right w:val="single" w:sz="4" w:space="0" w:color="auto"/>
            </w:tcBorders>
            <w:shd w:val="clear" w:color="auto" w:fill="auto"/>
            <w:noWrap/>
            <w:hideMark/>
          </w:tcPr>
          <w:p w14:paraId="6992E440" w14:textId="77777777" w:rsidR="0067400F" w:rsidRDefault="0067400F">
            <w:pPr>
              <w:jc w:val="center"/>
              <w:outlineLvl w:val="0"/>
              <w:rPr>
                <w:rFonts w:ascii="Arial" w:hAnsi="Arial" w:cs="Arial"/>
                <w:sz w:val="18"/>
                <w:szCs w:val="18"/>
              </w:rPr>
            </w:pPr>
            <w:r>
              <w:rPr>
                <w:rFonts w:ascii="Arial" w:hAnsi="Arial" w:cs="Arial"/>
                <w:sz w:val="18"/>
                <w:szCs w:val="18"/>
              </w:rPr>
              <w:t>hod</w:t>
            </w:r>
          </w:p>
        </w:tc>
        <w:tc>
          <w:tcPr>
            <w:tcW w:w="1162" w:type="dxa"/>
            <w:tcBorders>
              <w:top w:val="nil"/>
              <w:left w:val="nil"/>
              <w:bottom w:val="nil"/>
              <w:right w:val="single" w:sz="4" w:space="0" w:color="auto"/>
            </w:tcBorders>
            <w:shd w:val="clear" w:color="auto" w:fill="auto"/>
            <w:noWrap/>
            <w:hideMark/>
          </w:tcPr>
          <w:p w14:paraId="434B53DA" w14:textId="77777777" w:rsidR="0067400F" w:rsidRDefault="0067400F">
            <w:pPr>
              <w:jc w:val="right"/>
              <w:outlineLvl w:val="0"/>
              <w:rPr>
                <w:rFonts w:ascii="Arial" w:hAnsi="Arial" w:cs="Arial"/>
                <w:sz w:val="18"/>
                <w:szCs w:val="18"/>
              </w:rPr>
            </w:pPr>
            <w:r>
              <w:rPr>
                <w:rFonts w:ascii="Arial" w:hAnsi="Arial" w:cs="Arial"/>
                <w:sz w:val="18"/>
                <w:szCs w:val="18"/>
              </w:rPr>
              <w:t>36,0</w:t>
            </w:r>
          </w:p>
        </w:tc>
        <w:tc>
          <w:tcPr>
            <w:tcW w:w="1255" w:type="dxa"/>
            <w:tcBorders>
              <w:top w:val="nil"/>
              <w:left w:val="nil"/>
              <w:bottom w:val="nil"/>
              <w:right w:val="single" w:sz="4" w:space="0" w:color="auto"/>
            </w:tcBorders>
            <w:shd w:val="clear" w:color="000000" w:fill="DCE6F1"/>
            <w:noWrap/>
            <w:hideMark/>
          </w:tcPr>
          <w:p w14:paraId="3BDC9B8D" w14:textId="77777777" w:rsidR="0067400F" w:rsidRDefault="0067400F">
            <w:pPr>
              <w:jc w:val="right"/>
              <w:outlineLvl w:val="0"/>
              <w:rPr>
                <w:rFonts w:ascii="Arial" w:hAnsi="Arial" w:cs="Arial"/>
                <w:sz w:val="18"/>
                <w:szCs w:val="18"/>
              </w:rPr>
            </w:pPr>
            <w:r>
              <w:rPr>
                <w:rFonts w:ascii="Arial" w:hAnsi="Arial" w:cs="Arial"/>
                <w:sz w:val="18"/>
                <w:szCs w:val="18"/>
              </w:rPr>
              <w:t>300 Kč</w:t>
            </w:r>
          </w:p>
        </w:tc>
        <w:tc>
          <w:tcPr>
            <w:tcW w:w="1440" w:type="dxa"/>
            <w:tcBorders>
              <w:top w:val="nil"/>
              <w:left w:val="nil"/>
              <w:bottom w:val="nil"/>
              <w:right w:val="single" w:sz="4" w:space="0" w:color="auto"/>
            </w:tcBorders>
            <w:shd w:val="clear" w:color="auto" w:fill="auto"/>
            <w:noWrap/>
            <w:hideMark/>
          </w:tcPr>
          <w:p w14:paraId="19484365" w14:textId="77777777" w:rsidR="0067400F" w:rsidRDefault="0067400F">
            <w:pPr>
              <w:jc w:val="right"/>
              <w:outlineLvl w:val="0"/>
              <w:rPr>
                <w:rFonts w:ascii="Arial" w:hAnsi="Arial" w:cs="Arial"/>
                <w:sz w:val="18"/>
                <w:szCs w:val="18"/>
              </w:rPr>
            </w:pPr>
            <w:r>
              <w:rPr>
                <w:rFonts w:ascii="Arial" w:hAnsi="Arial" w:cs="Arial"/>
                <w:sz w:val="18"/>
                <w:szCs w:val="18"/>
              </w:rPr>
              <w:t>10 800,00</w:t>
            </w:r>
          </w:p>
        </w:tc>
        <w:tc>
          <w:tcPr>
            <w:tcW w:w="960" w:type="dxa"/>
            <w:tcBorders>
              <w:top w:val="nil"/>
              <w:left w:val="nil"/>
              <w:bottom w:val="nil"/>
              <w:right w:val="single" w:sz="4" w:space="0" w:color="auto"/>
            </w:tcBorders>
            <w:shd w:val="clear" w:color="auto" w:fill="auto"/>
            <w:noWrap/>
            <w:hideMark/>
          </w:tcPr>
          <w:p w14:paraId="044E4500"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0C0DB2BD"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741B4BDD" w14:textId="77777777" w:rsidR="0067400F" w:rsidRDefault="0067400F">
            <w:pPr>
              <w:jc w:val="right"/>
              <w:outlineLvl w:val="0"/>
              <w:rPr>
                <w:rFonts w:ascii="Arial" w:hAnsi="Arial" w:cs="Arial"/>
                <w:sz w:val="18"/>
                <w:szCs w:val="18"/>
              </w:rPr>
            </w:pPr>
            <w:r>
              <w:rPr>
                <w:rFonts w:ascii="Arial" w:hAnsi="Arial" w:cs="Arial"/>
                <w:sz w:val="18"/>
                <w:szCs w:val="18"/>
              </w:rPr>
              <w:t>26</w:t>
            </w:r>
          </w:p>
        </w:tc>
        <w:tc>
          <w:tcPr>
            <w:tcW w:w="1703" w:type="dxa"/>
            <w:tcBorders>
              <w:top w:val="nil"/>
              <w:left w:val="nil"/>
              <w:bottom w:val="nil"/>
              <w:right w:val="single" w:sz="4" w:space="0" w:color="auto"/>
            </w:tcBorders>
            <w:shd w:val="clear" w:color="auto" w:fill="auto"/>
            <w:noWrap/>
            <w:hideMark/>
          </w:tcPr>
          <w:p w14:paraId="563A55EB" w14:textId="77777777" w:rsidR="0067400F" w:rsidRDefault="0067400F">
            <w:pPr>
              <w:outlineLvl w:val="0"/>
              <w:rPr>
                <w:rFonts w:ascii="Arial" w:hAnsi="Arial" w:cs="Arial"/>
                <w:sz w:val="18"/>
                <w:szCs w:val="18"/>
              </w:rPr>
            </w:pPr>
            <w:r>
              <w:rPr>
                <w:rFonts w:ascii="Arial" w:hAnsi="Arial" w:cs="Arial"/>
                <w:sz w:val="18"/>
                <w:szCs w:val="18"/>
              </w:rPr>
              <w:t>OST5</w:t>
            </w:r>
          </w:p>
        </w:tc>
        <w:tc>
          <w:tcPr>
            <w:tcW w:w="6560" w:type="dxa"/>
            <w:tcBorders>
              <w:top w:val="nil"/>
              <w:left w:val="nil"/>
              <w:bottom w:val="nil"/>
              <w:right w:val="single" w:sz="4" w:space="0" w:color="auto"/>
            </w:tcBorders>
            <w:shd w:val="clear" w:color="auto" w:fill="auto"/>
            <w:hideMark/>
          </w:tcPr>
          <w:p w14:paraId="16FF034C" w14:textId="77777777" w:rsidR="0067400F" w:rsidRDefault="0067400F">
            <w:pPr>
              <w:outlineLvl w:val="0"/>
              <w:rPr>
                <w:rFonts w:ascii="Arial" w:hAnsi="Arial" w:cs="Arial"/>
                <w:sz w:val="18"/>
                <w:szCs w:val="18"/>
              </w:rPr>
            </w:pPr>
            <w:r>
              <w:rPr>
                <w:rFonts w:ascii="Arial" w:hAnsi="Arial" w:cs="Arial"/>
                <w:sz w:val="18"/>
                <w:szCs w:val="18"/>
              </w:rPr>
              <w:t xml:space="preserve">Napojení na </w:t>
            </w:r>
            <w:proofErr w:type="spellStart"/>
            <w:r>
              <w:rPr>
                <w:rFonts w:ascii="Arial" w:hAnsi="Arial" w:cs="Arial"/>
                <w:sz w:val="18"/>
                <w:szCs w:val="18"/>
              </w:rPr>
              <w:t>stáv</w:t>
            </w:r>
            <w:proofErr w:type="spellEnd"/>
            <w:r>
              <w:rPr>
                <w:rFonts w:ascii="Arial" w:hAnsi="Arial" w:cs="Arial"/>
                <w:sz w:val="18"/>
                <w:szCs w:val="18"/>
              </w:rPr>
              <w:t>. uzemnění</w:t>
            </w:r>
          </w:p>
        </w:tc>
        <w:tc>
          <w:tcPr>
            <w:tcW w:w="512" w:type="dxa"/>
            <w:tcBorders>
              <w:top w:val="nil"/>
              <w:left w:val="nil"/>
              <w:bottom w:val="nil"/>
              <w:right w:val="single" w:sz="4" w:space="0" w:color="auto"/>
            </w:tcBorders>
            <w:shd w:val="clear" w:color="auto" w:fill="auto"/>
            <w:noWrap/>
            <w:hideMark/>
          </w:tcPr>
          <w:p w14:paraId="502E35CD" w14:textId="77777777" w:rsidR="0067400F" w:rsidRDefault="0067400F">
            <w:pPr>
              <w:jc w:val="center"/>
              <w:outlineLvl w:val="0"/>
              <w:rPr>
                <w:rFonts w:ascii="Arial" w:hAnsi="Arial" w:cs="Arial"/>
                <w:sz w:val="18"/>
                <w:szCs w:val="18"/>
              </w:rPr>
            </w:pPr>
            <w:r>
              <w:rPr>
                <w:rFonts w:ascii="Arial" w:hAnsi="Arial" w:cs="Arial"/>
                <w:sz w:val="18"/>
                <w:szCs w:val="18"/>
              </w:rPr>
              <w:t>hod</w:t>
            </w:r>
          </w:p>
        </w:tc>
        <w:tc>
          <w:tcPr>
            <w:tcW w:w="1162" w:type="dxa"/>
            <w:tcBorders>
              <w:top w:val="nil"/>
              <w:left w:val="nil"/>
              <w:bottom w:val="nil"/>
              <w:right w:val="single" w:sz="4" w:space="0" w:color="auto"/>
            </w:tcBorders>
            <w:shd w:val="clear" w:color="auto" w:fill="auto"/>
            <w:noWrap/>
            <w:hideMark/>
          </w:tcPr>
          <w:p w14:paraId="17D2E659" w14:textId="77777777" w:rsidR="0067400F" w:rsidRDefault="0067400F">
            <w:pPr>
              <w:jc w:val="right"/>
              <w:outlineLvl w:val="0"/>
              <w:rPr>
                <w:rFonts w:ascii="Arial" w:hAnsi="Arial" w:cs="Arial"/>
                <w:sz w:val="18"/>
                <w:szCs w:val="18"/>
              </w:rPr>
            </w:pPr>
            <w:r>
              <w:rPr>
                <w:rFonts w:ascii="Arial" w:hAnsi="Arial" w:cs="Arial"/>
                <w:sz w:val="18"/>
                <w:szCs w:val="18"/>
              </w:rPr>
              <w:t>20,0</w:t>
            </w:r>
          </w:p>
        </w:tc>
        <w:tc>
          <w:tcPr>
            <w:tcW w:w="1255" w:type="dxa"/>
            <w:tcBorders>
              <w:top w:val="nil"/>
              <w:left w:val="nil"/>
              <w:bottom w:val="nil"/>
              <w:right w:val="single" w:sz="4" w:space="0" w:color="auto"/>
            </w:tcBorders>
            <w:shd w:val="clear" w:color="000000" w:fill="DCE6F1"/>
            <w:noWrap/>
            <w:hideMark/>
          </w:tcPr>
          <w:p w14:paraId="10DB94E4" w14:textId="77777777" w:rsidR="0067400F" w:rsidRDefault="0067400F">
            <w:pPr>
              <w:jc w:val="right"/>
              <w:outlineLvl w:val="0"/>
              <w:rPr>
                <w:rFonts w:ascii="Arial" w:hAnsi="Arial" w:cs="Arial"/>
                <w:sz w:val="18"/>
                <w:szCs w:val="18"/>
              </w:rPr>
            </w:pPr>
            <w:r>
              <w:rPr>
                <w:rFonts w:ascii="Arial" w:hAnsi="Arial" w:cs="Arial"/>
                <w:sz w:val="18"/>
                <w:szCs w:val="18"/>
              </w:rPr>
              <w:t>300 Kč</w:t>
            </w:r>
          </w:p>
        </w:tc>
        <w:tc>
          <w:tcPr>
            <w:tcW w:w="1440" w:type="dxa"/>
            <w:tcBorders>
              <w:top w:val="nil"/>
              <w:left w:val="nil"/>
              <w:bottom w:val="nil"/>
              <w:right w:val="single" w:sz="4" w:space="0" w:color="auto"/>
            </w:tcBorders>
            <w:shd w:val="clear" w:color="auto" w:fill="auto"/>
            <w:noWrap/>
            <w:hideMark/>
          </w:tcPr>
          <w:p w14:paraId="52EB96EA" w14:textId="77777777" w:rsidR="0067400F" w:rsidRDefault="0067400F">
            <w:pPr>
              <w:jc w:val="right"/>
              <w:outlineLvl w:val="0"/>
              <w:rPr>
                <w:rFonts w:ascii="Arial" w:hAnsi="Arial" w:cs="Arial"/>
                <w:sz w:val="18"/>
                <w:szCs w:val="18"/>
              </w:rPr>
            </w:pPr>
            <w:r>
              <w:rPr>
                <w:rFonts w:ascii="Arial" w:hAnsi="Arial" w:cs="Arial"/>
                <w:sz w:val="18"/>
                <w:szCs w:val="18"/>
              </w:rPr>
              <w:t>6 000,00</w:t>
            </w:r>
          </w:p>
        </w:tc>
        <w:tc>
          <w:tcPr>
            <w:tcW w:w="960" w:type="dxa"/>
            <w:tcBorders>
              <w:top w:val="nil"/>
              <w:left w:val="nil"/>
              <w:bottom w:val="nil"/>
              <w:right w:val="single" w:sz="4" w:space="0" w:color="auto"/>
            </w:tcBorders>
            <w:shd w:val="clear" w:color="auto" w:fill="auto"/>
            <w:noWrap/>
            <w:hideMark/>
          </w:tcPr>
          <w:p w14:paraId="33096FAB"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0830DA1B" w14:textId="77777777" w:rsidTr="0067400F">
        <w:trPr>
          <w:trHeight w:val="240"/>
          <w:jc w:val="center"/>
        </w:trPr>
        <w:tc>
          <w:tcPr>
            <w:tcW w:w="528" w:type="dxa"/>
            <w:tcBorders>
              <w:top w:val="nil"/>
              <w:left w:val="single" w:sz="4" w:space="0" w:color="auto"/>
              <w:bottom w:val="nil"/>
              <w:right w:val="single" w:sz="4" w:space="0" w:color="auto"/>
            </w:tcBorders>
            <w:shd w:val="clear" w:color="auto" w:fill="auto"/>
            <w:noWrap/>
            <w:hideMark/>
          </w:tcPr>
          <w:p w14:paraId="048EB84F" w14:textId="77777777" w:rsidR="0067400F" w:rsidRDefault="0067400F">
            <w:pPr>
              <w:jc w:val="right"/>
              <w:outlineLvl w:val="0"/>
              <w:rPr>
                <w:rFonts w:ascii="Arial" w:hAnsi="Arial" w:cs="Arial"/>
                <w:sz w:val="18"/>
                <w:szCs w:val="18"/>
              </w:rPr>
            </w:pPr>
            <w:r>
              <w:rPr>
                <w:rFonts w:ascii="Arial" w:hAnsi="Arial" w:cs="Arial"/>
                <w:sz w:val="18"/>
                <w:szCs w:val="18"/>
              </w:rPr>
              <w:t>27</w:t>
            </w:r>
          </w:p>
        </w:tc>
        <w:tc>
          <w:tcPr>
            <w:tcW w:w="1703" w:type="dxa"/>
            <w:tcBorders>
              <w:top w:val="nil"/>
              <w:left w:val="nil"/>
              <w:bottom w:val="nil"/>
              <w:right w:val="single" w:sz="4" w:space="0" w:color="auto"/>
            </w:tcBorders>
            <w:shd w:val="clear" w:color="auto" w:fill="auto"/>
            <w:noWrap/>
            <w:hideMark/>
          </w:tcPr>
          <w:p w14:paraId="7241524A" w14:textId="77777777" w:rsidR="0067400F" w:rsidRDefault="0067400F">
            <w:pPr>
              <w:outlineLvl w:val="0"/>
              <w:rPr>
                <w:rFonts w:ascii="Arial" w:hAnsi="Arial" w:cs="Arial"/>
                <w:sz w:val="18"/>
                <w:szCs w:val="18"/>
              </w:rPr>
            </w:pPr>
            <w:r>
              <w:rPr>
                <w:rFonts w:ascii="Arial" w:hAnsi="Arial" w:cs="Arial"/>
                <w:sz w:val="18"/>
                <w:szCs w:val="18"/>
              </w:rPr>
              <w:t>OST6</w:t>
            </w:r>
          </w:p>
        </w:tc>
        <w:tc>
          <w:tcPr>
            <w:tcW w:w="6560" w:type="dxa"/>
            <w:tcBorders>
              <w:top w:val="nil"/>
              <w:left w:val="nil"/>
              <w:bottom w:val="nil"/>
              <w:right w:val="single" w:sz="4" w:space="0" w:color="auto"/>
            </w:tcBorders>
            <w:shd w:val="clear" w:color="auto" w:fill="auto"/>
            <w:hideMark/>
          </w:tcPr>
          <w:p w14:paraId="4EFEC570" w14:textId="77777777" w:rsidR="0067400F" w:rsidRDefault="0067400F">
            <w:pPr>
              <w:outlineLvl w:val="0"/>
              <w:rPr>
                <w:rFonts w:ascii="Arial" w:hAnsi="Arial" w:cs="Arial"/>
                <w:sz w:val="18"/>
                <w:szCs w:val="18"/>
              </w:rPr>
            </w:pPr>
            <w:r>
              <w:rPr>
                <w:rFonts w:ascii="Arial" w:hAnsi="Arial" w:cs="Arial"/>
                <w:sz w:val="18"/>
                <w:szCs w:val="18"/>
              </w:rPr>
              <w:t>Koordinace s ostatními profesemi během stavby</w:t>
            </w:r>
          </w:p>
        </w:tc>
        <w:tc>
          <w:tcPr>
            <w:tcW w:w="512" w:type="dxa"/>
            <w:tcBorders>
              <w:top w:val="nil"/>
              <w:left w:val="nil"/>
              <w:bottom w:val="nil"/>
              <w:right w:val="single" w:sz="4" w:space="0" w:color="auto"/>
            </w:tcBorders>
            <w:shd w:val="clear" w:color="auto" w:fill="auto"/>
            <w:noWrap/>
            <w:hideMark/>
          </w:tcPr>
          <w:p w14:paraId="1EE92A8A" w14:textId="77777777" w:rsidR="0067400F" w:rsidRDefault="0067400F">
            <w:pPr>
              <w:jc w:val="center"/>
              <w:outlineLvl w:val="0"/>
              <w:rPr>
                <w:rFonts w:ascii="Arial" w:hAnsi="Arial" w:cs="Arial"/>
                <w:sz w:val="18"/>
                <w:szCs w:val="18"/>
              </w:rPr>
            </w:pPr>
            <w:r>
              <w:rPr>
                <w:rFonts w:ascii="Arial" w:hAnsi="Arial" w:cs="Arial"/>
                <w:sz w:val="18"/>
                <w:szCs w:val="18"/>
              </w:rPr>
              <w:t>hod</w:t>
            </w:r>
          </w:p>
        </w:tc>
        <w:tc>
          <w:tcPr>
            <w:tcW w:w="1162" w:type="dxa"/>
            <w:tcBorders>
              <w:top w:val="nil"/>
              <w:left w:val="nil"/>
              <w:bottom w:val="nil"/>
              <w:right w:val="single" w:sz="4" w:space="0" w:color="auto"/>
            </w:tcBorders>
            <w:shd w:val="clear" w:color="auto" w:fill="auto"/>
            <w:noWrap/>
            <w:hideMark/>
          </w:tcPr>
          <w:p w14:paraId="7211A33B" w14:textId="77777777" w:rsidR="0067400F" w:rsidRDefault="0067400F">
            <w:pPr>
              <w:jc w:val="right"/>
              <w:outlineLvl w:val="0"/>
              <w:rPr>
                <w:rFonts w:ascii="Arial" w:hAnsi="Arial" w:cs="Arial"/>
                <w:sz w:val="18"/>
                <w:szCs w:val="18"/>
              </w:rPr>
            </w:pPr>
            <w:r>
              <w:rPr>
                <w:rFonts w:ascii="Arial" w:hAnsi="Arial" w:cs="Arial"/>
                <w:sz w:val="18"/>
                <w:szCs w:val="18"/>
              </w:rPr>
              <w:t>24,0</w:t>
            </w:r>
          </w:p>
        </w:tc>
        <w:tc>
          <w:tcPr>
            <w:tcW w:w="1255" w:type="dxa"/>
            <w:tcBorders>
              <w:top w:val="nil"/>
              <w:left w:val="nil"/>
              <w:bottom w:val="nil"/>
              <w:right w:val="single" w:sz="4" w:space="0" w:color="auto"/>
            </w:tcBorders>
            <w:shd w:val="clear" w:color="000000" w:fill="DCE6F1"/>
            <w:noWrap/>
            <w:hideMark/>
          </w:tcPr>
          <w:p w14:paraId="29B009FE" w14:textId="77777777" w:rsidR="0067400F" w:rsidRDefault="0067400F">
            <w:pPr>
              <w:jc w:val="right"/>
              <w:outlineLvl w:val="0"/>
              <w:rPr>
                <w:rFonts w:ascii="Arial" w:hAnsi="Arial" w:cs="Arial"/>
                <w:sz w:val="18"/>
                <w:szCs w:val="18"/>
              </w:rPr>
            </w:pPr>
            <w:r>
              <w:rPr>
                <w:rFonts w:ascii="Arial" w:hAnsi="Arial" w:cs="Arial"/>
                <w:sz w:val="18"/>
                <w:szCs w:val="18"/>
              </w:rPr>
              <w:t>100 Kč</w:t>
            </w:r>
          </w:p>
        </w:tc>
        <w:tc>
          <w:tcPr>
            <w:tcW w:w="1440" w:type="dxa"/>
            <w:tcBorders>
              <w:top w:val="nil"/>
              <w:left w:val="nil"/>
              <w:bottom w:val="nil"/>
              <w:right w:val="single" w:sz="4" w:space="0" w:color="auto"/>
            </w:tcBorders>
            <w:shd w:val="clear" w:color="auto" w:fill="auto"/>
            <w:noWrap/>
            <w:hideMark/>
          </w:tcPr>
          <w:p w14:paraId="617C1CFA" w14:textId="77777777" w:rsidR="0067400F" w:rsidRDefault="0067400F">
            <w:pPr>
              <w:jc w:val="right"/>
              <w:outlineLvl w:val="0"/>
              <w:rPr>
                <w:rFonts w:ascii="Arial" w:hAnsi="Arial" w:cs="Arial"/>
                <w:sz w:val="18"/>
                <w:szCs w:val="18"/>
              </w:rPr>
            </w:pPr>
            <w:r>
              <w:rPr>
                <w:rFonts w:ascii="Arial" w:hAnsi="Arial" w:cs="Arial"/>
                <w:sz w:val="18"/>
                <w:szCs w:val="18"/>
              </w:rPr>
              <w:t>2 400,00</w:t>
            </w:r>
          </w:p>
        </w:tc>
        <w:tc>
          <w:tcPr>
            <w:tcW w:w="960" w:type="dxa"/>
            <w:tcBorders>
              <w:top w:val="nil"/>
              <w:left w:val="nil"/>
              <w:bottom w:val="nil"/>
              <w:right w:val="single" w:sz="4" w:space="0" w:color="auto"/>
            </w:tcBorders>
            <w:shd w:val="clear" w:color="auto" w:fill="auto"/>
            <w:noWrap/>
            <w:hideMark/>
          </w:tcPr>
          <w:p w14:paraId="71709C80" w14:textId="77777777" w:rsidR="0067400F" w:rsidRDefault="0067400F">
            <w:pPr>
              <w:jc w:val="center"/>
              <w:outlineLvl w:val="0"/>
              <w:rPr>
                <w:rFonts w:ascii="Arial" w:hAnsi="Arial" w:cs="Arial"/>
                <w:sz w:val="18"/>
                <w:szCs w:val="18"/>
              </w:rPr>
            </w:pPr>
            <w:r>
              <w:rPr>
                <w:rFonts w:ascii="Arial" w:hAnsi="Arial" w:cs="Arial"/>
                <w:sz w:val="18"/>
                <w:szCs w:val="18"/>
              </w:rPr>
              <w:t>CÚ 2024</w:t>
            </w:r>
          </w:p>
        </w:tc>
      </w:tr>
      <w:tr w:rsidR="0067400F" w14:paraId="069B5459" w14:textId="77777777" w:rsidTr="0067400F">
        <w:trPr>
          <w:trHeight w:val="240"/>
          <w:jc w:val="center"/>
        </w:trPr>
        <w:tc>
          <w:tcPr>
            <w:tcW w:w="528" w:type="dxa"/>
            <w:tcBorders>
              <w:top w:val="nil"/>
              <w:left w:val="single" w:sz="4" w:space="0" w:color="auto"/>
              <w:bottom w:val="single" w:sz="4" w:space="0" w:color="auto"/>
              <w:right w:val="nil"/>
            </w:tcBorders>
            <w:shd w:val="clear" w:color="000000" w:fill="C0C0C0"/>
            <w:noWrap/>
            <w:hideMark/>
          </w:tcPr>
          <w:p w14:paraId="552BFE2C" w14:textId="77777777" w:rsidR="0067400F" w:rsidRDefault="0067400F">
            <w:pPr>
              <w:rPr>
                <w:rFonts w:ascii="Arial" w:hAnsi="Arial" w:cs="Arial"/>
                <w:b/>
                <w:bCs/>
                <w:sz w:val="18"/>
                <w:szCs w:val="18"/>
              </w:rPr>
            </w:pPr>
            <w:r>
              <w:rPr>
                <w:rFonts w:ascii="Arial" w:hAnsi="Arial" w:cs="Arial"/>
                <w:b/>
                <w:bCs/>
                <w:sz w:val="18"/>
                <w:szCs w:val="18"/>
              </w:rPr>
              <w:t> </w:t>
            </w:r>
          </w:p>
        </w:tc>
        <w:tc>
          <w:tcPr>
            <w:tcW w:w="1703" w:type="dxa"/>
            <w:tcBorders>
              <w:top w:val="nil"/>
              <w:left w:val="nil"/>
              <w:bottom w:val="single" w:sz="4" w:space="0" w:color="auto"/>
              <w:right w:val="nil"/>
            </w:tcBorders>
            <w:shd w:val="clear" w:color="000000" w:fill="C0C0C0"/>
            <w:noWrap/>
            <w:hideMark/>
          </w:tcPr>
          <w:p w14:paraId="13C2B8F3" w14:textId="77777777" w:rsidR="0067400F" w:rsidRDefault="0067400F">
            <w:pPr>
              <w:rPr>
                <w:rFonts w:ascii="Arial" w:hAnsi="Arial" w:cs="Arial"/>
                <w:b/>
                <w:bCs/>
                <w:sz w:val="18"/>
                <w:szCs w:val="18"/>
              </w:rPr>
            </w:pPr>
            <w:r>
              <w:rPr>
                <w:rFonts w:ascii="Arial" w:hAnsi="Arial" w:cs="Arial"/>
                <w:b/>
                <w:bCs/>
                <w:sz w:val="18"/>
                <w:szCs w:val="18"/>
              </w:rPr>
              <w:t>Celkem</w:t>
            </w:r>
          </w:p>
        </w:tc>
        <w:tc>
          <w:tcPr>
            <w:tcW w:w="6560" w:type="dxa"/>
            <w:tcBorders>
              <w:top w:val="nil"/>
              <w:left w:val="nil"/>
              <w:bottom w:val="single" w:sz="4" w:space="0" w:color="auto"/>
              <w:right w:val="nil"/>
            </w:tcBorders>
            <w:shd w:val="clear" w:color="000000" w:fill="C0C0C0"/>
            <w:hideMark/>
          </w:tcPr>
          <w:p w14:paraId="303E0963" w14:textId="77777777" w:rsidR="0067400F" w:rsidRDefault="0067400F">
            <w:pPr>
              <w:rPr>
                <w:rFonts w:ascii="Arial" w:hAnsi="Arial" w:cs="Arial"/>
                <w:b/>
                <w:bCs/>
                <w:sz w:val="18"/>
                <w:szCs w:val="18"/>
              </w:rPr>
            </w:pPr>
            <w:r>
              <w:rPr>
                <w:rFonts w:ascii="Arial" w:hAnsi="Arial" w:cs="Arial"/>
                <w:b/>
                <w:bCs/>
                <w:sz w:val="18"/>
                <w:szCs w:val="18"/>
              </w:rPr>
              <w:t> </w:t>
            </w:r>
          </w:p>
        </w:tc>
        <w:tc>
          <w:tcPr>
            <w:tcW w:w="512" w:type="dxa"/>
            <w:tcBorders>
              <w:top w:val="nil"/>
              <w:left w:val="nil"/>
              <w:bottom w:val="single" w:sz="4" w:space="0" w:color="auto"/>
              <w:right w:val="nil"/>
            </w:tcBorders>
            <w:shd w:val="clear" w:color="000000" w:fill="C0C0C0"/>
            <w:noWrap/>
            <w:hideMark/>
          </w:tcPr>
          <w:p w14:paraId="56FADCE7" w14:textId="77777777" w:rsidR="0067400F" w:rsidRDefault="0067400F">
            <w:pPr>
              <w:jc w:val="center"/>
              <w:rPr>
                <w:rFonts w:ascii="Arial" w:hAnsi="Arial" w:cs="Arial"/>
                <w:b/>
                <w:bCs/>
                <w:sz w:val="18"/>
                <w:szCs w:val="18"/>
              </w:rPr>
            </w:pPr>
            <w:r>
              <w:rPr>
                <w:rFonts w:ascii="Arial" w:hAnsi="Arial" w:cs="Arial"/>
                <w:b/>
                <w:bCs/>
                <w:sz w:val="18"/>
                <w:szCs w:val="18"/>
              </w:rPr>
              <w:t> </w:t>
            </w:r>
          </w:p>
        </w:tc>
        <w:tc>
          <w:tcPr>
            <w:tcW w:w="1162" w:type="dxa"/>
            <w:tcBorders>
              <w:top w:val="nil"/>
              <w:left w:val="nil"/>
              <w:bottom w:val="single" w:sz="4" w:space="0" w:color="auto"/>
              <w:right w:val="nil"/>
            </w:tcBorders>
            <w:shd w:val="clear" w:color="000000" w:fill="C0C0C0"/>
            <w:noWrap/>
            <w:hideMark/>
          </w:tcPr>
          <w:p w14:paraId="70F95DC3" w14:textId="77777777" w:rsidR="0067400F" w:rsidRDefault="0067400F">
            <w:pPr>
              <w:rPr>
                <w:rFonts w:ascii="Arial" w:hAnsi="Arial" w:cs="Arial"/>
                <w:b/>
                <w:bCs/>
                <w:sz w:val="18"/>
                <w:szCs w:val="18"/>
              </w:rPr>
            </w:pPr>
            <w:r>
              <w:rPr>
                <w:rFonts w:ascii="Arial" w:hAnsi="Arial" w:cs="Arial"/>
                <w:b/>
                <w:bCs/>
                <w:sz w:val="18"/>
                <w:szCs w:val="18"/>
              </w:rPr>
              <w:t> </w:t>
            </w:r>
          </w:p>
        </w:tc>
        <w:tc>
          <w:tcPr>
            <w:tcW w:w="1255" w:type="dxa"/>
            <w:tcBorders>
              <w:top w:val="nil"/>
              <w:left w:val="nil"/>
              <w:bottom w:val="single" w:sz="4" w:space="0" w:color="auto"/>
              <w:right w:val="nil"/>
            </w:tcBorders>
            <w:shd w:val="clear" w:color="000000" w:fill="C0C0C0"/>
            <w:noWrap/>
            <w:hideMark/>
          </w:tcPr>
          <w:p w14:paraId="298EE57F" w14:textId="77777777" w:rsidR="0067400F" w:rsidRDefault="0067400F">
            <w:pPr>
              <w:rPr>
                <w:rFonts w:ascii="Arial" w:hAnsi="Arial" w:cs="Arial"/>
                <w:b/>
                <w:bCs/>
                <w:sz w:val="18"/>
                <w:szCs w:val="18"/>
              </w:rPr>
            </w:pPr>
            <w:r>
              <w:rPr>
                <w:rFonts w:ascii="Arial" w:hAnsi="Arial" w:cs="Arial"/>
                <w:b/>
                <w:bCs/>
                <w:sz w:val="18"/>
                <w:szCs w:val="18"/>
              </w:rPr>
              <w:t> </w:t>
            </w:r>
          </w:p>
        </w:tc>
        <w:tc>
          <w:tcPr>
            <w:tcW w:w="1440" w:type="dxa"/>
            <w:tcBorders>
              <w:top w:val="nil"/>
              <w:left w:val="nil"/>
              <w:bottom w:val="single" w:sz="4" w:space="0" w:color="auto"/>
              <w:right w:val="single" w:sz="4" w:space="0" w:color="auto"/>
            </w:tcBorders>
            <w:shd w:val="clear" w:color="000000" w:fill="C0C0C0"/>
            <w:noWrap/>
            <w:hideMark/>
          </w:tcPr>
          <w:p w14:paraId="6A070317" w14:textId="77777777" w:rsidR="0067400F" w:rsidRDefault="0067400F">
            <w:pPr>
              <w:jc w:val="right"/>
              <w:rPr>
                <w:rFonts w:ascii="Arial" w:hAnsi="Arial" w:cs="Arial"/>
                <w:b/>
                <w:bCs/>
                <w:sz w:val="18"/>
                <w:szCs w:val="18"/>
              </w:rPr>
            </w:pPr>
            <w:r>
              <w:rPr>
                <w:rFonts w:ascii="Arial" w:hAnsi="Arial" w:cs="Arial"/>
                <w:b/>
                <w:bCs/>
                <w:sz w:val="18"/>
                <w:szCs w:val="18"/>
              </w:rPr>
              <w:t>356 610,00</w:t>
            </w:r>
          </w:p>
        </w:tc>
        <w:tc>
          <w:tcPr>
            <w:tcW w:w="960" w:type="dxa"/>
            <w:tcBorders>
              <w:top w:val="nil"/>
              <w:left w:val="nil"/>
              <w:bottom w:val="single" w:sz="4" w:space="0" w:color="auto"/>
              <w:right w:val="single" w:sz="4" w:space="0" w:color="auto"/>
            </w:tcBorders>
            <w:shd w:val="clear" w:color="auto" w:fill="auto"/>
            <w:noWrap/>
            <w:hideMark/>
          </w:tcPr>
          <w:p w14:paraId="2A0E6DE9" w14:textId="77777777" w:rsidR="0067400F" w:rsidRDefault="0067400F">
            <w:pPr>
              <w:jc w:val="center"/>
              <w:rPr>
                <w:rFonts w:ascii="Arial" w:hAnsi="Arial" w:cs="Arial"/>
                <w:sz w:val="18"/>
                <w:szCs w:val="18"/>
              </w:rPr>
            </w:pPr>
            <w:r>
              <w:rPr>
                <w:rFonts w:ascii="Arial" w:hAnsi="Arial" w:cs="Arial"/>
                <w:sz w:val="18"/>
                <w:szCs w:val="18"/>
              </w:rPr>
              <w:t> </w:t>
            </w:r>
          </w:p>
        </w:tc>
      </w:tr>
    </w:tbl>
    <w:p w14:paraId="29A2AC6B" w14:textId="77777777" w:rsidR="0067400F" w:rsidRDefault="0067400F" w:rsidP="000F2D64">
      <w:pPr>
        <w:spacing w:after="120"/>
        <w:rPr>
          <w:rFonts w:asciiTheme="minorHAnsi" w:hAnsiTheme="minorHAnsi" w:cstheme="minorHAnsi"/>
          <w:b/>
          <w:color w:val="000000"/>
          <w:sz w:val="22"/>
          <w:szCs w:val="22"/>
        </w:rPr>
      </w:pPr>
    </w:p>
    <w:tbl>
      <w:tblPr>
        <w:tblW w:w="14005" w:type="dxa"/>
        <w:jc w:val="center"/>
        <w:tblCellMar>
          <w:left w:w="70" w:type="dxa"/>
          <w:right w:w="70" w:type="dxa"/>
        </w:tblCellMar>
        <w:tblLook w:val="04A0" w:firstRow="1" w:lastRow="0" w:firstColumn="1" w:lastColumn="0" w:noHBand="0" w:noVBand="1"/>
      </w:tblPr>
      <w:tblGrid>
        <w:gridCol w:w="2066"/>
        <w:gridCol w:w="1040"/>
        <w:gridCol w:w="1816"/>
        <w:gridCol w:w="1362"/>
        <w:gridCol w:w="1655"/>
        <w:gridCol w:w="1645"/>
        <w:gridCol w:w="1816"/>
        <w:gridCol w:w="1816"/>
        <w:gridCol w:w="789"/>
      </w:tblGrid>
      <w:tr w:rsidR="0067400F" w14:paraId="6A99F3C0" w14:textId="77777777" w:rsidTr="0067400F">
        <w:trPr>
          <w:trHeight w:val="675"/>
          <w:jc w:val="center"/>
        </w:trPr>
        <w:tc>
          <w:tcPr>
            <w:tcW w:w="10480"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415FD0E" w14:textId="77777777" w:rsidR="0067400F" w:rsidRDefault="0067400F">
            <w:pPr>
              <w:jc w:val="center"/>
              <w:rPr>
                <w:rFonts w:ascii="Arial CE" w:hAnsi="Arial CE" w:cs="Arial CE"/>
                <w:b/>
                <w:bCs/>
                <w:sz w:val="28"/>
                <w:szCs w:val="28"/>
              </w:rPr>
            </w:pPr>
            <w:r>
              <w:rPr>
                <w:rFonts w:ascii="Arial CE" w:hAnsi="Arial CE" w:cs="Arial CE"/>
                <w:b/>
                <w:bCs/>
                <w:sz w:val="28"/>
                <w:szCs w:val="28"/>
              </w:rPr>
              <w:t>Soupis stavebních prací, dodávek a služeb</w:t>
            </w:r>
          </w:p>
        </w:tc>
      </w:tr>
      <w:tr w:rsidR="0067400F" w14:paraId="226BB7AA" w14:textId="77777777" w:rsidTr="0067400F">
        <w:trPr>
          <w:trHeight w:val="720"/>
          <w:jc w:val="center"/>
        </w:trPr>
        <w:tc>
          <w:tcPr>
            <w:tcW w:w="1548" w:type="dxa"/>
            <w:tcBorders>
              <w:top w:val="nil"/>
              <w:left w:val="single" w:sz="8" w:space="0" w:color="auto"/>
              <w:bottom w:val="nil"/>
              <w:right w:val="nil"/>
            </w:tcBorders>
            <w:shd w:val="clear" w:color="000000" w:fill="D6E1EE"/>
            <w:noWrap/>
            <w:vAlign w:val="center"/>
            <w:hideMark/>
          </w:tcPr>
          <w:p w14:paraId="2F28FBA5" w14:textId="77777777" w:rsidR="0067400F" w:rsidRDefault="0067400F">
            <w:pPr>
              <w:ind w:firstLineChars="100" w:firstLine="240"/>
              <w:rPr>
                <w:rFonts w:ascii="Arial CE" w:hAnsi="Arial CE" w:cs="Arial CE"/>
              </w:rPr>
            </w:pPr>
            <w:r>
              <w:rPr>
                <w:rFonts w:ascii="Arial CE" w:hAnsi="Arial CE" w:cs="Arial CE"/>
              </w:rPr>
              <w:lastRenderedPageBreak/>
              <w:t>Stavba:</w:t>
            </w:r>
          </w:p>
        </w:tc>
        <w:tc>
          <w:tcPr>
            <w:tcW w:w="780" w:type="dxa"/>
            <w:tcBorders>
              <w:top w:val="nil"/>
              <w:left w:val="nil"/>
              <w:bottom w:val="nil"/>
              <w:right w:val="nil"/>
            </w:tcBorders>
            <w:shd w:val="clear" w:color="000000" w:fill="D6E1EE"/>
            <w:vAlign w:val="bottom"/>
            <w:hideMark/>
          </w:tcPr>
          <w:p w14:paraId="524ABC30" w14:textId="77777777" w:rsidR="0067400F" w:rsidRDefault="0067400F">
            <w:pPr>
              <w:rPr>
                <w:rFonts w:ascii="Arial CE" w:hAnsi="Arial CE" w:cs="Arial CE"/>
                <w:sz w:val="20"/>
                <w:szCs w:val="20"/>
              </w:rPr>
            </w:pPr>
            <w:r>
              <w:rPr>
                <w:rFonts w:ascii="Arial CE" w:hAnsi="Arial CE" w:cs="Arial CE"/>
                <w:sz w:val="20"/>
                <w:szCs w:val="20"/>
              </w:rPr>
              <w:t> </w:t>
            </w:r>
          </w:p>
        </w:tc>
        <w:tc>
          <w:tcPr>
            <w:tcW w:w="1360" w:type="dxa"/>
            <w:tcBorders>
              <w:top w:val="nil"/>
              <w:left w:val="nil"/>
              <w:bottom w:val="nil"/>
              <w:right w:val="nil"/>
            </w:tcBorders>
            <w:shd w:val="clear" w:color="000000" w:fill="D6E1EE"/>
            <w:vAlign w:val="center"/>
            <w:hideMark/>
          </w:tcPr>
          <w:p w14:paraId="18224FB6" w14:textId="77777777" w:rsidR="0067400F" w:rsidRDefault="0067400F">
            <w:pPr>
              <w:rPr>
                <w:rFonts w:ascii="Arial CE" w:hAnsi="Arial CE" w:cs="Arial CE"/>
                <w:b/>
                <w:bCs/>
              </w:rPr>
            </w:pPr>
            <w:bookmarkStart w:id="60" w:name="RANGE!D2"/>
            <w:r>
              <w:rPr>
                <w:rFonts w:ascii="Arial CE" w:hAnsi="Arial CE" w:cs="Arial CE"/>
                <w:b/>
                <w:bCs/>
              </w:rPr>
              <w:t>11131</w:t>
            </w:r>
            <w:bookmarkEnd w:id="60"/>
          </w:p>
        </w:tc>
        <w:tc>
          <w:tcPr>
            <w:tcW w:w="6792" w:type="dxa"/>
            <w:gridSpan w:val="6"/>
            <w:tcBorders>
              <w:top w:val="single" w:sz="4" w:space="0" w:color="auto"/>
              <w:left w:val="nil"/>
              <w:bottom w:val="nil"/>
              <w:right w:val="single" w:sz="8" w:space="0" w:color="000000"/>
            </w:tcBorders>
            <w:shd w:val="clear" w:color="000000" w:fill="D6E1EE"/>
            <w:vAlign w:val="center"/>
            <w:hideMark/>
          </w:tcPr>
          <w:p w14:paraId="7758BD86" w14:textId="77777777" w:rsidR="0067400F" w:rsidRDefault="0067400F">
            <w:pPr>
              <w:rPr>
                <w:rFonts w:ascii="Arial CE" w:hAnsi="Arial CE" w:cs="Arial CE"/>
                <w:b/>
                <w:bCs/>
              </w:rPr>
            </w:pPr>
            <w:bookmarkStart w:id="61" w:name="RANGE!E2"/>
            <w:r>
              <w:rPr>
                <w:rFonts w:ascii="Arial CE" w:hAnsi="Arial CE" w:cs="Arial CE"/>
                <w:b/>
                <w:bCs/>
              </w:rPr>
              <w:t xml:space="preserve">SŠ </w:t>
            </w:r>
            <w:proofErr w:type="spellStart"/>
            <w:r>
              <w:rPr>
                <w:rFonts w:ascii="Arial CE" w:hAnsi="Arial CE" w:cs="Arial CE"/>
                <w:b/>
                <w:bCs/>
              </w:rPr>
              <w:t>F.D.Roosevelta</w:t>
            </w:r>
            <w:proofErr w:type="spellEnd"/>
            <w:r>
              <w:rPr>
                <w:rFonts w:ascii="Arial CE" w:hAnsi="Arial CE" w:cs="Arial CE"/>
                <w:b/>
                <w:bCs/>
              </w:rPr>
              <w:t>, Křižíkova 11, Brno</w:t>
            </w:r>
            <w:bookmarkEnd w:id="61"/>
          </w:p>
        </w:tc>
      </w:tr>
      <w:tr w:rsidR="0067400F" w14:paraId="530105FF" w14:textId="77777777" w:rsidTr="0067400F">
        <w:trPr>
          <w:trHeight w:val="540"/>
          <w:jc w:val="center"/>
        </w:trPr>
        <w:tc>
          <w:tcPr>
            <w:tcW w:w="1548" w:type="dxa"/>
            <w:tcBorders>
              <w:top w:val="nil"/>
              <w:left w:val="single" w:sz="8" w:space="0" w:color="auto"/>
              <w:bottom w:val="nil"/>
              <w:right w:val="nil"/>
            </w:tcBorders>
            <w:shd w:val="clear" w:color="000000" w:fill="D6E1EE"/>
            <w:noWrap/>
            <w:vAlign w:val="center"/>
            <w:hideMark/>
          </w:tcPr>
          <w:p w14:paraId="1971C383" w14:textId="77777777" w:rsidR="0067400F" w:rsidRDefault="0067400F">
            <w:pPr>
              <w:ind w:firstLineChars="100" w:firstLine="200"/>
              <w:rPr>
                <w:rFonts w:ascii="Arial CE" w:hAnsi="Arial CE" w:cs="Arial CE"/>
                <w:sz w:val="20"/>
                <w:szCs w:val="20"/>
              </w:rPr>
            </w:pPr>
            <w:r>
              <w:rPr>
                <w:rFonts w:ascii="Arial CE" w:hAnsi="Arial CE" w:cs="Arial CE"/>
                <w:sz w:val="20"/>
                <w:szCs w:val="20"/>
              </w:rPr>
              <w:t>Objekt:</w:t>
            </w:r>
          </w:p>
        </w:tc>
        <w:tc>
          <w:tcPr>
            <w:tcW w:w="780" w:type="dxa"/>
            <w:tcBorders>
              <w:top w:val="nil"/>
              <w:left w:val="nil"/>
              <w:bottom w:val="nil"/>
              <w:right w:val="nil"/>
            </w:tcBorders>
            <w:shd w:val="clear" w:color="000000" w:fill="D6E1EE"/>
            <w:vAlign w:val="bottom"/>
            <w:hideMark/>
          </w:tcPr>
          <w:p w14:paraId="3C662865" w14:textId="77777777" w:rsidR="0067400F" w:rsidRDefault="0067400F">
            <w:pPr>
              <w:rPr>
                <w:rFonts w:ascii="Arial CE" w:hAnsi="Arial CE" w:cs="Arial CE"/>
                <w:sz w:val="20"/>
                <w:szCs w:val="20"/>
              </w:rPr>
            </w:pPr>
            <w:r>
              <w:rPr>
                <w:rFonts w:ascii="Arial CE" w:hAnsi="Arial CE" w:cs="Arial CE"/>
                <w:sz w:val="20"/>
                <w:szCs w:val="20"/>
              </w:rPr>
              <w:t> </w:t>
            </w:r>
          </w:p>
        </w:tc>
        <w:tc>
          <w:tcPr>
            <w:tcW w:w="1360" w:type="dxa"/>
            <w:tcBorders>
              <w:top w:val="nil"/>
              <w:left w:val="nil"/>
              <w:bottom w:val="nil"/>
              <w:right w:val="nil"/>
            </w:tcBorders>
            <w:shd w:val="clear" w:color="000000" w:fill="D6E1EE"/>
            <w:vAlign w:val="center"/>
            <w:hideMark/>
          </w:tcPr>
          <w:p w14:paraId="3628802F" w14:textId="77777777" w:rsidR="0067400F" w:rsidRDefault="0067400F">
            <w:pPr>
              <w:rPr>
                <w:rFonts w:ascii="Arial CE" w:hAnsi="Arial CE" w:cs="Arial CE"/>
                <w:b/>
                <w:bCs/>
                <w:sz w:val="20"/>
                <w:szCs w:val="20"/>
              </w:rPr>
            </w:pPr>
            <w:bookmarkStart w:id="62" w:name="RANGE!D3"/>
            <w:r>
              <w:rPr>
                <w:rFonts w:ascii="Arial CE" w:hAnsi="Arial CE" w:cs="Arial CE"/>
                <w:b/>
                <w:bCs/>
                <w:sz w:val="20"/>
                <w:szCs w:val="20"/>
              </w:rPr>
              <w:t>02</w:t>
            </w:r>
            <w:bookmarkEnd w:id="62"/>
          </w:p>
        </w:tc>
        <w:tc>
          <w:tcPr>
            <w:tcW w:w="6792" w:type="dxa"/>
            <w:gridSpan w:val="6"/>
            <w:tcBorders>
              <w:top w:val="nil"/>
              <w:left w:val="nil"/>
              <w:bottom w:val="nil"/>
              <w:right w:val="single" w:sz="8" w:space="0" w:color="000000"/>
            </w:tcBorders>
            <w:shd w:val="clear" w:color="000000" w:fill="D6E1EE"/>
            <w:vAlign w:val="center"/>
            <w:hideMark/>
          </w:tcPr>
          <w:p w14:paraId="4ACA6E94" w14:textId="77777777" w:rsidR="0067400F" w:rsidRDefault="0067400F">
            <w:pPr>
              <w:rPr>
                <w:rFonts w:ascii="Arial CE" w:hAnsi="Arial CE" w:cs="Arial CE"/>
                <w:b/>
                <w:bCs/>
                <w:sz w:val="20"/>
                <w:szCs w:val="20"/>
              </w:rPr>
            </w:pPr>
            <w:bookmarkStart w:id="63" w:name="RANGE!E3"/>
            <w:r>
              <w:rPr>
                <w:rFonts w:ascii="Arial CE" w:hAnsi="Arial CE" w:cs="Arial CE"/>
                <w:b/>
                <w:bCs/>
                <w:sz w:val="20"/>
                <w:szCs w:val="20"/>
              </w:rPr>
              <w:t>Rekonstrukce střechy</w:t>
            </w:r>
            <w:bookmarkEnd w:id="63"/>
          </w:p>
        </w:tc>
      </w:tr>
      <w:tr w:rsidR="0067400F" w14:paraId="569BD719" w14:textId="77777777" w:rsidTr="0067400F">
        <w:trPr>
          <w:trHeight w:val="465"/>
          <w:jc w:val="center"/>
        </w:trPr>
        <w:tc>
          <w:tcPr>
            <w:tcW w:w="1548" w:type="dxa"/>
            <w:tcBorders>
              <w:top w:val="nil"/>
              <w:left w:val="single" w:sz="8" w:space="0" w:color="auto"/>
              <w:bottom w:val="single" w:sz="4" w:space="0" w:color="auto"/>
              <w:right w:val="nil"/>
            </w:tcBorders>
            <w:shd w:val="clear" w:color="000000" w:fill="D6E1EE"/>
            <w:noWrap/>
            <w:vAlign w:val="center"/>
            <w:hideMark/>
          </w:tcPr>
          <w:p w14:paraId="694FE67E" w14:textId="77777777" w:rsidR="0067400F" w:rsidRDefault="0067400F">
            <w:pPr>
              <w:ind w:firstLineChars="100" w:firstLine="200"/>
              <w:rPr>
                <w:rFonts w:ascii="Arial CE" w:hAnsi="Arial CE" w:cs="Arial CE"/>
                <w:sz w:val="20"/>
                <w:szCs w:val="20"/>
              </w:rPr>
            </w:pPr>
            <w:r>
              <w:rPr>
                <w:rFonts w:ascii="Arial CE" w:hAnsi="Arial CE" w:cs="Arial CE"/>
                <w:sz w:val="20"/>
                <w:szCs w:val="20"/>
              </w:rPr>
              <w:t>Rozpočet:</w:t>
            </w:r>
          </w:p>
        </w:tc>
        <w:tc>
          <w:tcPr>
            <w:tcW w:w="780" w:type="dxa"/>
            <w:tcBorders>
              <w:top w:val="nil"/>
              <w:left w:val="nil"/>
              <w:bottom w:val="single" w:sz="4" w:space="0" w:color="auto"/>
              <w:right w:val="nil"/>
            </w:tcBorders>
            <w:shd w:val="clear" w:color="000000" w:fill="D6E1EE"/>
            <w:vAlign w:val="bottom"/>
            <w:hideMark/>
          </w:tcPr>
          <w:p w14:paraId="394A6E54" w14:textId="77777777" w:rsidR="0067400F" w:rsidRDefault="0067400F">
            <w:pPr>
              <w:rPr>
                <w:rFonts w:ascii="Arial CE" w:hAnsi="Arial CE" w:cs="Arial CE"/>
                <w:sz w:val="20"/>
                <w:szCs w:val="20"/>
              </w:rPr>
            </w:pPr>
            <w:r>
              <w:rPr>
                <w:rFonts w:ascii="Arial CE" w:hAnsi="Arial CE" w:cs="Arial CE"/>
                <w:sz w:val="20"/>
                <w:szCs w:val="20"/>
              </w:rPr>
              <w:t> </w:t>
            </w:r>
          </w:p>
        </w:tc>
        <w:tc>
          <w:tcPr>
            <w:tcW w:w="1360" w:type="dxa"/>
            <w:tcBorders>
              <w:top w:val="nil"/>
              <w:left w:val="nil"/>
              <w:bottom w:val="single" w:sz="4" w:space="0" w:color="auto"/>
              <w:right w:val="nil"/>
            </w:tcBorders>
            <w:shd w:val="clear" w:color="000000" w:fill="D6E1EE"/>
            <w:vAlign w:val="center"/>
            <w:hideMark/>
          </w:tcPr>
          <w:p w14:paraId="77775E56" w14:textId="77777777" w:rsidR="0067400F" w:rsidRDefault="0067400F">
            <w:pPr>
              <w:rPr>
                <w:rFonts w:ascii="Arial CE" w:hAnsi="Arial CE" w:cs="Arial CE"/>
                <w:b/>
                <w:bCs/>
                <w:sz w:val="20"/>
                <w:szCs w:val="20"/>
              </w:rPr>
            </w:pPr>
            <w:bookmarkStart w:id="64" w:name="RANGE!D4"/>
            <w:r>
              <w:rPr>
                <w:rFonts w:ascii="Arial CE" w:hAnsi="Arial CE" w:cs="Arial CE"/>
                <w:b/>
                <w:bCs/>
                <w:sz w:val="20"/>
                <w:szCs w:val="20"/>
              </w:rPr>
              <w:t>11131/01</w:t>
            </w:r>
            <w:bookmarkEnd w:id="64"/>
          </w:p>
        </w:tc>
        <w:tc>
          <w:tcPr>
            <w:tcW w:w="6792" w:type="dxa"/>
            <w:gridSpan w:val="6"/>
            <w:tcBorders>
              <w:top w:val="nil"/>
              <w:left w:val="nil"/>
              <w:bottom w:val="single" w:sz="4" w:space="0" w:color="auto"/>
              <w:right w:val="single" w:sz="8" w:space="0" w:color="000000"/>
            </w:tcBorders>
            <w:shd w:val="clear" w:color="000000" w:fill="D6E1EE"/>
            <w:vAlign w:val="center"/>
            <w:hideMark/>
          </w:tcPr>
          <w:p w14:paraId="396AF092" w14:textId="77777777" w:rsidR="0067400F" w:rsidRDefault="0067400F">
            <w:pPr>
              <w:rPr>
                <w:rFonts w:ascii="Arial CE" w:hAnsi="Arial CE" w:cs="Arial CE"/>
                <w:b/>
                <w:bCs/>
                <w:sz w:val="20"/>
                <w:szCs w:val="20"/>
              </w:rPr>
            </w:pPr>
            <w:bookmarkStart w:id="65" w:name="RANGE!E4"/>
            <w:r>
              <w:rPr>
                <w:rFonts w:ascii="Arial CE" w:hAnsi="Arial CE" w:cs="Arial CE"/>
                <w:b/>
                <w:bCs/>
                <w:sz w:val="20"/>
                <w:szCs w:val="20"/>
              </w:rPr>
              <w:t>Rekonstrukce střechy</w:t>
            </w:r>
            <w:bookmarkEnd w:id="65"/>
          </w:p>
        </w:tc>
      </w:tr>
      <w:tr w:rsidR="0067400F" w14:paraId="238B8D2A" w14:textId="77777777" w:rsidTr="0067400F">
        <w:trPr>
          <w:trHeight w:val="480"/>
          <w:jc w:val="center"/>
        </w:trPr>
        <w:tc>
          <w:tcPr>
            <w:tcW w:w="1548" w:type="dxa"/>
            <w:tcBorders>
              <w:top w:val="nil"/>
              <w:left w:val="single" w:sz="8" w:space="0" w:color="auto"/>
              <w:bottom w:val="nil"/>
              <w:right w:val="nil"/>
            </w:tcBorders>
            <w:shd w:val="clear" w:color="auto" w:fill="auto"/>
            <w:noWrap/>
            <w:vAlign w:val="center"/>
            <w:hideMark/>
          </w:tcPr>
          <w:p w14:paraId="3397AD8E" w14:textId="77777777" w:rsidR="0067400F" w:rsidRDefault="0067400F">
            <w:pPr>
              <w:ind w:firstLineChars="100" w:firstLine="200"/>
              <w:rPr>
                <w:rFonts w:ascii="Arial CE" w:hAnsi="Arial CE" w:cs="Arial CE"/>
                <w:sz w:val="20"/>
                <w:szCs w:val="20"/>
              </w:rPr>
            </w:pPr>
            <w:r>
              <w:rPr>
                <w:rFonts w:ascii="Arial CE" w:hAnsi="Arial CE" w:cs="Arial CE"/>
                <w:sz w:val="20"/>
                <w:szCs w:val="20"/>
              </w:rPr>
              <w:t>Zadavatel</w:t>
            </w:r>
          </w:p>
        </w:tc>
        <w:tc>
          <w:tcPr>
            <w:tcW w:w="780" w:type="dxa"/>
            <w:tcBorders>
              <w:top w:val="nil"/>
              <w:left w:val="nil"/>
              <w:bottom w:val="nil"/>
              <w:right w:val="nil"/>
            </w:tcBorders>
            <w:shd w:val="clear" w:color="auto" w:fill="auto"/>
            <w:vAlign w:val="bottom"/>
            <w:hideMark/>
          </w:tcPr>
          <w:p w14:paraId="5CE9E166" w14:textId="77777777" w:rsidR="0067400F" w:rsidRDefault="0067400F">
            <w:pPr>
              <w:ind w:firstLineChars="100" w:firstLine="200"/>
              <w:rPr>
                <w:rFonts w:ascii="Arial CE" w:hAnsi="Arial CE" w:cs="Arial CE"/>
                <w:sz w:val="20"/>
                <w:szCs w:val="20"/>
              </w:rPr>
            </w:pPr>
          </w:p>
        </w:tc>
        <w:tc>
          <w:tcPr>
            <w:tcW w:w="4852" w:type="dxa"/>
            <w:gridSpan w:val="4"/>
            <w:tcBorders>
              <w:top w:val="single" w:sz="4" w:space="0" w:color="auto"/>
              <w:left w:val="nil"/>
              <w:bottom w:val="nil"/>
              <w:right w:val="nil"/>
            </w:tcBorders>
            <w:shd w:val="clear" w:color="auto" w:fill="auto"/>
            <w:vAlign w:val="center"/>
            <w:hideMark/>
          </w:tcPr>
          <w:p w14:paraId="1378E478" w14:textId="77777777" w:rsidR="0067400F" w:rsidRDefault="0067400F">
            <w:pPr>
              <w:rPr>
                <w:rFonts w:ascii="Arial CE" w:hAnsi="Arial CE" w:cs="Arial CE"/>
                <w:b/>
                <w:bCs/>
                <w:sz w:val="20"/>
                <w:szCs w:val="20"/>
              </w:rPr>
            </w:pPr>
            <w:bookmarkStart w:id="66" w:name="RANGE!D5"/>
            <w:r>
              <w:rPr>
                <w:rFonts w:ascii="Arial CE" w:hAnsi="Arial CE" w:cs="Arial CE"/>
                <w:b/>
                <w:bCs/>
                <w:sz w:val="20"/>
                <w:szCs w:val="20"/>
              </w:rPr>
              <w:t> </w:t>
            </w:r>
            <w:bookmarkEnd w:id="66"/>
          </w:p>
        </w:tc>
        <w:tc>
          <w:tcPr>
            <w:tcW w:w="1360" w:type="dxa"/>
            <w:tcBorders>
              <w:top w:val="nil"/>
              <w:left w:val="nil"/>
              <w:bottom w:val="nil"/>
              <w:right w:val="nil"/>
            </w:tcBorders>
            <w:shd w:val="clear" w:color="auto" w:fill="auto"/>
            <w:noWrap/>
            <w:vAlign w:val="center"/>
            <w:hideMark/>
          </w:tcPr>
          <w:p w14:paraId="1FE17DFA" w14:textId="77777777" w:rsidR="0067400F" w:rsidRDefault="0067400F">
            <w:pPr>
              <w:jc w:val="right"/>
              <w:rPr>
                <w:rFonts w:ascii="Arial CE" w:hAnsi="Arial CE" w:cs="Arial CE"/>
                <w:sz w:val="20"/>
                <w:szCs w:val="20"/>
              </w:rPr>
            </w:pPr>
            <w:r>
              <w:rPr>
                <w:rFonts w:ascii="Arial CE" w:hAnsi="Arial CE" w:cs="Arial CE"/>
                <w:sz w:val="20"/>
                <w:szCs w:val="20"/>
              </w:rPr>
              <w:t>IČO:</w:t>
            </w:r>
          </w:p>
        </w:tc>
        <w:tc>
          <w:tcPr>
            <w:tcW w:w="1360" w:type="dxa"/>
            <w:tcBorders>
              <w:top w:val="nil"/>
              <w:left w:val="nil"/>
              <w:bottom w:val="nil"/>
              <w:right w:val="nil"/>
            </w:tcBorders>
            <w:shd w:val="clear" w:color="auto" w:fill="auto"/>
            <w:noWrap/>
            <w:vAlign w:val="center"/>
            <w:hideMark/>
          </w:tcPr>
          <w:p w14:paraId="28AAA402" w14:textId="77777777" w:rsidR="0067400F" w:rsidRDefault="0067400F">
            <w:pPr>
              <w:jc w:val="right"/>
              <w:rPr>
                <w:rFonts w:ascii="Arial CE" w:hAnsi="Arial CE" w:cs="Arial CE"/>
                <w:sz w:val="20"/>
                <w:szCs w:val="20"/>
              </w:rPr>
            </w:pPr>
            <w:bookmarkStart w:id="67" w:name="RANGE!I5"/>
            <w:bookmarkEnd w:id="67"/>
          </w:p>
        </w:tc>
        <w:tc>
          <w:tcPr>
            <w:tcW w:w="580" w:type="dxa"/>
            <w:tcBorders>
              <w:top w:val="nil"/>
              <w:left w:val="nil"/>
              <w:bottom w:val="nil"/>
              <w:right w:val="single" w:sz="8" w:space="0" w:color="auto"/>
            </w:tcBorders>
            <w:shd w:val="clear" w:color="auto" w:fill="auto"/>
            <w:noWrap/>
            <w:vAlign w:val="bottom"/>
            <w:hideMark/>
          </w:tcPr>
          <w:p w14:paraId="35629F71" w14:textId="77777777" w:rsidR="0067400F" w:rsidRDefault="0067400F">
            <w:pPr>
              <w:rPr>
                <w:rFonts w:ascii="Arial CE" w:hAnsi="Arial CE" w:cs="Arial CE"/>
                <w:sz w:val="20"/>
                <w:szCs w:val="20"/>
              </w:rPr>
            </w:pPr>
            <w:r>
              <w:rPr>
                <w:rFonts w:ascii="Arial CE" w:hAnsi="Arial CE" w:cs="Arial CE"/>
                <w:sz w:val="20"/>
                <w:szCs w:val="20"/>
              </w:rPr>
              <w:t> </w:t>
            </w:r>
          </w:p>
        </w:tc>
      </w:tr>
      <w:tr w:rsidR="0067400F" w14:paraId="46987ECD" w14:textId="77777777" w:rsidTr="0067400F">
        <w:trPr>
          <w:trHeight w:val="315"/>
          <w:jc w:val="center"/>
        </w:trPr>
        <w:tc>
          <w:tcPr>
            <w:tcW w:w="1548" w:type="dxa"/>
            <w:tcBorders>
              <w:top w:val="nil"/>
              <w:left w:val="single" w:sz="8" w:space="0" w:color="auto"/>
              <w:bottom w:val="nil"/>
              <w:right w:val="nil"/>
            </w:tcBorders>
            <w:shd w:val="clear" w:color="auto" w:fill="auto"/>
            <w:noWrap/>
            <w:vAlign w:val="center"/>
            <w:hideMark/>
          </w:tcPr>
          <w:p w14:paraId="3BB3594D" w14:textId="77777777" w:rsidR="0067400F" w:rsidRDefault="0067400F">
            <w:pPr>
              <w:ind w:firstLineChars="100" w:firstLine="201"/>
              <w:rPr>
                <w:rFonts w:ascii="Arial CE" w:hAnsi="Arial CE" w:cs="Arial CE"/>
                <w:b/>
                <w:bCs/>
                <w:sz w:val="20"/>
                <w:szCs w:val="20"/>
              </w:rPr>
            </w:pPr>
            <w:r>
              <w:rPr>
                <w:rFonts w:ascii="Arial CE" w:hAnsi="Arial CE" w:cs="Arial CE"/>
                <w:b/>
                <w:bCs/>
                <w:sz w:val="20"/>
                <w:szCs w:val="20"/>
              </w:rPr>
              <w:t> </w:t>
            </w:r>
          </w:p>
        </w:tc>
        <w:tc>
          <w:tcPr>
            <w:tcW w:w="780" w:type="dxa"/>
            <w:tcBorders>
              <w:top w:val="nil"/>
              <w:left w:val="nil"/>
              <w:bottom w:val="nil"/>
              <w:right w:val="nil"/>
            </w:tcBorders>
            <w:shd w:val="clear" w:color="auto" w:fill="auto"/>
            <w:vAlign w:val="center"/>
            <w:hideMark/>
          </w:tcPr>
          <w:p w14:paraId="6A75BF07" w14:textId="77777777" w:rsidR="0067400F" w:rsidRDefault="0067400F">
            <w:pPr>
              <w:ind w:firstLineChars="100" w:firstLine="201"/>
              <w:rPr>
                <w:rFonts w:ascii="Arial CE" w:hAnsi="Arial CE" w:cs="Arial CE"/>
                <w:b/>
                <w:bCs/>
                <w:sz w:val="20"/>
                <w:szCs w:val="20"/>
              </w:rPr>
            </w:pPr>
          </w:p>
        </w:tc>
        <w:tc>
          <w:tcPr>
            <w:tcW w:w="4852" w:type="dxa"/>
            <w:gridSpan w:val="4"/>
            <w:tcBorders>
              <w:top w:val="nil"/>
              <w:left w:val="nil"/>
              <w:bottom w:val="nil"/>
              <w:right w:val="nil"/>
            </w:tcBorders>
            <w:shd w:val="clear" w:color="auto" w:fill="auto"/>
            <w:vAlign w:val="center"/>
            <w:hideMark/>
          </w:tcPr>
          <w:p w14:paraId="422E6A80" w14:textId="77777777" w:rsidR="0067400F" w:rsidRDefault="0067400F">
            <w:pPr>
              <w:rPr>
                <w:sz w:val="20"/>
                <w:szCs w:val="20"/>
              </w:rPr>
            </w:pPr>
            <w:bookmarkStart w:id="68" w:name="RANGE!D6"/>
            <w:bookmarkEnd w:id="68"/>
          </w:p>
        </w:tc>
        <w:tc>
          <w:tcPr>
            <w:tcW w:w="1360" w:type="dxa"/>
            <w:tcBorders>
              <w:top w:val="nil"/>
              <w:left w:val="nil"/>
              <w:bottom w:val="nil"/>
              <w:right w:val="nil"/>
            </w:tcBorders>
            <w:shd w:val="clear" w:color="auto" w:fill="auto"/>
            <w:noWrap/>
            <w:vAlign w:val="center"/>
            <w:hideMark/>
          </w:tcPr>
          <w:p w14:paraId="09B88D1D" w14:textId="77777777" w:rsidR="0067400F" w:rsidRDefault="0067400F">
            <w:pPr>
              <w:jc w:val="right"/>
              <w:rPr>
                <w:rFonts w:ascii="Arial CE" w:hAnsi="Arial CE" w:cs="Arial CE"/>
                <w:sz w:val="20"/>
                <w:szCs w:val="20"/>
              </w:rPr>
            </w:pPr>
            <w:r>
              <w:rPr>
                <w:rFonts w:ascii="Arial CE" w:hAnsi="Arial CE" w:cs="Arial CE"/>
                <w:sz w:val="20"/>
                <w:szCs w:val="20"/>
              </w:rPr>
              <w:t>DIČ:</w:t>
            </w:r>
          </w:p>
        </w:tc>
        <w:tc>
          <w:tcPr>
            <w:tcW w:w="1360" w:type="dxa"/>
            <w:tcBorders>
              <w:top w:val="nil"/>
              <w:left w:val="nil"/>
              <w:bottom w:val="nil"/>
              <w:right w:val="nil"/>
            </w:tcBorders>
            <w:shd w:val="clear" w:color="auto" w:fill="auto"/>
            <w:noWrap/>
            <w:vAlign w:val="center"/>
            <w:hideMark/>
          </w:tcPr>
          <w:p w14:paraId="080A587F" w14:textId="77777777" w:rsidR="0067400F" w:rsidRDefault="0067400F">
            <w:pPr>
              <w:jc w:val="right"/>
              <w:rPr>
                <w:rFonts w:ascii="Arial CE" w:hAnsi="Arial CE" w:cs="Arial CE"/>
                <w:sz w:val="20"/>
                <w:szCs w:val="20"/>
              </w:rPr>
            </w:pPr>
            <w:bookmarkStart w:id="69" w:name="RANGE!I6"/>
            <w:bookmarkEnd w:id="69"/>
          </w:p>
        </w:tc>
        <w:tc>
          <w:tcPr>
            <w:tcW w:w="580" w:type="dxa"/>
            <w:tcBorders>
              <w:top w:val="nil"/>
              <w:left w:val="nil"/>
              <w:bottom w:val="nil"/>
              <w:right w:val="single" w:sz="8" w:space="0" w:color="auto"/>
            </w:tcBorders>
            <w:shd w:val="clear" w:color="auto" w:fill="auto"/>
            <w:noWrap/>
            <w:vAlign w:val="bottom"/>
            <w:hideMark/>
          </w:tcPr>
          <w:p w14:paraId="0FF1B424" w14:textId="77777777" w:rsidR="0067400F" w:rsidRDefault="0067400F">
            <w:pPr>
              <w:rPr>
                <w:rFonts w:ascii="Arial CE" w:hAnsi="Arial CE" w:cs="Arial CE"/>
                <w:sz w:val="20"/>
                <w:szCs w:val="20"/>
              </w:rPr>
            </w:pPr>
            <w:r>
              <w:rPr>
                <w:rFonts w:ascii="Arial CE" w:hAnsi="Arial CE" w:cs="Arial CE"/>
                <w:sz w:val="20"/>
                <w:szCs w:val="20"/>
              </w:rPr>
              <w:t> </w:t>
            </w:r>
          </w:p>
        </w:tc>
      </w:tr>
      <w:tr w:rsidR="0067400F" w14:paraId="648B8666" w14:textId="77777777" w:rsidTr="0067400F">
        <w:trPr>
          <w:trHeight w:val="315"/>
          <w:jc w:val="center"/>
        </w:trPr>
        <w:tc>
          <w:tcPr>
            <w:tcW w:w="1548" w:type="dxa"/>
            <w:tcBorders>
              <w:top w:val="nil"/>
              <w:left w:val="single" w:sz="8" w:space="0" w:color="auto"/>
              <w:bottom w:val="single" w:sz="4" w:space="0" w:color="auto"/>
              <w:right w:val="nil"/>
            </w:tcBorders>
            <w:shd w:val="clear" w:color="auto" w:fill="auto"/>
            <w:noWrap/>
            <w:vAlign w:val="center"/>
            <w:hideMark/>
          </w:tcPr>
          <w:p w14:paraId="63456160" w14:textId="77777777" w:rsidR="0067400F" w:rsidRDefault="0067400F">
            <w:pPr>
              <w:ind w:firstLineChars="100" w:firstLine="201"/>
              <w:rPr>
                <w:rFonts w:ascii="Arial CE" w:hAnsi="Arial CE" w:cs="Arial CE"/>
                <w:b/>
                <w:bCs/>
                <w:sz w:val="20"/>
                <w:szCs w:val="20"/>
              </w:rPr>
            </w:pPr>
            <w:r>
              <w:rPr>
                <w:rFonts w:ascii="Arial CE" w:hAnsi="Arial CE" w:cs="Arial CE"/>
                <w:b/>
                <w:bCs/>
                <w:sz w:val="20"/>
                <w:szCs w:val="20"/>
              </w:rPr>
              <w:t> </w:t>
            </w:r>
          </w:p>
        </w:tc>
        <w:tc>
          <w:tcPr>
            <w:tcW w:w="780" w:type="dxa"/>
            <w:tcBorders>
              <w:top w:val="nil"/>
              <w:left w:val="nil"/>
              <w:bottom w:val="single" w:sz="4" w:space="0" w:color="auto"/>
              <w:right w:val="nil"/>
            </w:tcBorders>
            <w:shd w:val="clear" w:color="auto" w:fill="auto"/>
            <w:vAlign w:val="center"/>
            <w:hideMark/>
          </w:tcPr>
          <w:p w14:paraId="77B59715" w14:textId="77777777" w:rsidR="0067400F" w:rsidRDefault="0067400F">
            <w:pPr>
              <w:jc w:val="right"/>
              <w:rPr>
                <w:rFonts w:ascii="Arial CE" w:hAnsi="Arial CE" w:cs="Arial CE"/>
                <w:b/>
                <w:bCs/>
                <w:sz w:val="20"/>
                <w:szCs w:val="20"/>
              </w:rPr>
            </w:pPr>
            <w:r>
              <w:rPr>
                <w:rFonts w:ascii="Arial CE" w:hAnsi="Arial CE" w:cs="Arial CE"/>
                <w:b/>
                <w:bCs/>
                <w:sz w:val="20"/>
                <w:szCs w:val="20"/>
              </w:rPr>
              <w:t> </w:t>
            </w:r>
          </w:p>
        </w:tc>
        <w:tc>
          <w:tcPr>
            <w:tcW w:w="1360" w:type="dxa"/>
            <w:tcBorders>
              <w:top w:val="nil"/>
              <w:left w:val="nil"/>
              <w:bottom w:val="single" w:sz="4" w:space="0" w:color="auto"/>
              <w:right w:val="nil"/>
            </w:tcBorders>
            <w:shd w:val="clear" w:color="auto" w:fill="auto"/>
            <w:vAlign w:val="center"/>
            <w:hideMark/>
          </w:tcPr>
          <w:p w14:paraId="0C720076" w14:textId="77777777" w:rsidR="0067400F" w:rsidRDefault="0067400F">
            <w:pPr>
              <w:rPr>
                <w:rFonts w:ascii="Arial CE" w:hAnsi="Arial CE" w:cs="Arial CE"/>
                <w:b/>
                <w:bCs/>
                <w:sz w:val="20"/>
                <w:szCs w:val="20"/>
              </w:rPr>
            </w:pPr>
            <w:bookmarkStart w:id="70" w:name="RANGE!D7"/>
            <w:r>
              <w:rPr>
                <w:rFonts w:ascii="Arial CE" w:hAnsi="Arial CE" w:cs="Arial CE"/>
                <w:b/>
                <w:bCs/>
                <w:sz w:val="20"/>
                <w:szCs w:val="20"/>
              </w:rPr>
              <w:t> </w:t>
            </w:r>
            <w:bookmarkEnd w:id="70"/>
          </w:p>
        </w:tc>
        <w:tc>
          <w:tcPr>
            <w:tcW w:w="3492" w:type="dxa"/>
            <w:gridSpan w:val="3"/>
            <w:tcBorders>
              <w:top w:val="nil"/>
              <w:left w:val="nil"/>
              <w:bottom w:val="single" w:sz="4" w:space="0" w:color="auto"/>
              <w:right w:val="nil"/>
            </w:tcBorders>
            <w:shd w:val="clear" w:color="auto" w:fill="auto"/>
            <w:vAlign w:val="center"/>
            <w:hideMark/>
          </w:tcPr>
          <w:p w14:paraId="0C885DDA" w14:textId="77777777" w:rsidR="0067400F" w:rsidRDefault="0067400F">
            <w:pPr>
              <w:rPr>
                <w:rFonts w:ascii="Arial CE" w:hAnsi="Arial CE" w:cs="Arial CE"/>
                <w:b/>
                <w:bCs/>
                <w:sz w:val="20"/>
                <w:szCs w:val="20"/>
              </w:rPr>
            </w:pPr>
            <w:bookmarkStart w:id="71" w:name="RANGE!E7"/>
            <w:r>
              <w:rPr>
                <w:rFonts w:ascii="Arial CE" w:hAnsi="Arial CE" w:cs="Arial CE"/>
                <w:b/>
                <w:bCs/>
                <w:sz w:val="20"/>
                <w:szCs w:val="20"/>
              </w:rPr>
              <w:t> </w:t>
            </w:r>
            <w:bookmarkEnd w:id="71"/>
          </w:p>
        </w:tc>
        <w:tc>
          <w:tcPr>
            <w:tcW w:w="1360" w:type="dxa"/>
            <w:tcBorders>
              <w:top w:val="nil"/>
              <w:left w:val="nil"/>
              <w:bottom w:val="single" w:sz="4" w:space="0" w:color="auto"/>
              <w:right w:val="nil"/>
            </w:tcBorders>
            <w:shd w:val="clear" w:color="auto" w:fill="auto"/>
            <w:noWrap/>
            <w:vAlign w:val="center"/>
            <w:hideMark/>
          </w:tcPr>
          <w:p w14:paraId="66852366" w14:textId="77777777" w:rsidR="0067400F" w:rsidRDefault="0067400F">
            <w:pPr>
              <w:rPr>
                <w:rFonts w:ascii="Arial CE" w:hAnsi="Arial CE" w:cs="Arial CE"/>
                <w:sz w:val="20"/>
                <w:szCs w:val="20"/>
              </w:rPr>
            </w:pPr>
            <w:r>
              <w:rPr>
                <w:rFonts w:ascii="Arial CE" w:hAnsi="Arial CE" w:cs="Arial CE"/>
                <w:sz w:val="20"/>
                <w:szCs w:val="20"/>
              </w:rPr>
              <w:t> </w:t>
            </w:r>
          </w:p>
        </w:tc>
        <w:tc>
          <w:tcPr>
            <w:tcW w:w="1360" w:type="dxa"/>
            <w:tcBorders>
              <w:top w:val="nil"/>
              <w:left w:val="nil"/>
              <w:bottom w:val="single" w:sz="4" w:space="0" w:color="auto"/>
              <w:right w:val="nil"/>
            </w:tcBorders>
            <w:shd w:val="clear" w:color="auto" w:fill="auto"/>
            <w:noWrap/>
            <w:vAlign w:val="center"/>
            <w:hideMark/>
          </w:tcPr>
          <w:p w14:paraId="1CABEA88"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580" w:type="dxa"/>
            <w:tcBorders>
              <w:top w:val="nil"/>
              <w:left w:val="nil"/>
              <w:bottom w:val="single" w:sz="4" w:space="0" w:color="auto"/>
              <w:right w:val="single" w:sz="8" w:space="0" w:color="auto"/>
            </w:tcBorders>
            <w:shd w:val="clear" w:color="auto" w:fill="auto"/>
            <w:noWrap/>
            <w:vAlign w:val="bottom"/>
            <w:hideMark/>
          </w:tcPr>
          <w:p w14:paraId="0A511B28" w14:textId="77777777" w:rsidR="0067400F" w:rsidRDefault="0067400F">
            <w:pPr>
              <w:rPr>
                <w:rFonts w:ascii="Arial CE" w:hAnsi="Arial CE" w:cs="Arial CE"/>
                <w:sz w:val="20"/>
                <w:szCs w:val="20"/>
              </w:rPr>
            </w:pPr>
            <w:r>
              <w:rPr>
                <w:rFonts w:ascii="Arial CE" w:hAnsi="Arial CE" w:cs="Arial CE"/>
                <w:sz w:val="20"/>
                <w:szCs w:val="20"/>
              </w:rPr>
              <w:t> </w:t>
            </w:r>
          </w:p>
        </w:tc>
      </w:tr>
      <w:tr w:rsidR="0067400F" w14:paraId="159A031C" w14:textId="77777777" w:rsidTr="0067400F">
        <w:trPr>
          <w:trHeight w:val="480"/>
          <w:jc w:val="center"/>
        </w:trPr>
        <w:tc>
          <w:tcPr>
            <w:tcW w:w="1548" w:type="dxa"/>
            <w:tcBorders>
              <w:top w:val="nil"/>
              <w:left w:val="single" w:sz="8" w:space="0" w:color="auto"/>
              <w:bottom w:val="nil"/>
              <w:right w:val="nil"/>
            </w:tcBorders>
            <w:shd w:val="clear" w:color="auto" w:fill="auto"/>
            <w:noWrap/>
            <w:vAlign w:val="center"/>
            <w:hideMark/>
          </w:tcPr>
          <w:p w14:paraId="57AFF216" w14:textId="77777777" w:rsidR="0067400F" w:rsidRDefault="0067400F">
            <w:pPr>
              <w:ind w:firstLineChars="100" w:firstLine="200"/>
              <w:rPr>
                <w:rFonts w:ascii="Arial CE" w:hAnsi="Arial CE" w:cs="Arial CE"/>
                <w:sz w:val="20"/>
                <w:szCs w:val="20"/>
              </w:rPr>
            </w:pPr>
            <w:r>
              <w:rPr>
                <w:rFonts w:ascii="Arial CE" w:hAnsi="Arial CE" w:cs="Arial CE"/>
                <w:sz w:val="20"/>
                <w:szCs w:val="20"/>
              </w:rPr>
              <w:t>Zhotovitel:</w:t>
            </w:r>
          </w:p>
        </w:tc>
        <w:tc>
          <w:tcPr>
            <w:tcW w:w="780" w:type="dxa"/>
            <w:tcBorders>
              <w:top w:val="nil"/>
              <w:left w:val="nil"/>
              <w:bottom w:val="nil"/>
              <w:right w:val="nil"/>
            </w:tcBorders>
            <w:shd w:val="clear" w:color="auto" w:fill="auto"/>
            <w:vAlign w:val="bottom"/>
            <w:hideMark/>
          </w:tcPr>
          <w:p w14:paraId="13E71993" w14:textId="77777777" w:rsidR="0067400F" w:rsidRDefault="0067400F">
            <w:pPr>
              <w:ind w:firstLineChars="100" w:firstLine="200"/>
              <w:rPr>
                <w:rFonts w:ascii="Arial CE" w:hAnsi="Arial CE" w:cs="Arial CE"/>
                <w:sz w:val="20"/>
                <w:szCs w:val="20"/>
              </w:rPr>
            </w:pPr>
          </w:p>
        </w:tc>
        <w:tc>
          <w:tcPr>
            <w:tcW w:w="4852" w:type="dxa"/>
            <w:gridSpan w:val="4"/>
            <w:tcBorders>
              <w:top w:val="single" w:sz="4" w:space="0" w:color="auto"/>
              <w:left w:val="nil"/>
              <w:bottom w:val="nil"/>
              <w:right w:val="nil"/>
            </w:tcBorders>
            <w:shd w:val="clear" w:color="000000" w:fill="99CCFF"/>
            <w:noWrap/>
            <w:vAlign w:val="center"/>
            <w:hideMark/>
          </w:tcPr>
          <w:p w14:paraId="23CCDF3E" w14:textId="77777777" w:rsidR="0067400F" w:rsidRDefault="0067400F">
            <w:pPr>
              <w:rPr>
                <w:rFonts w:ascii="Arial CE" w:hAnsi="Arial CE" w:cs="Arial CE"/>
                <w:b/>
                <w:bCs/>
                <w:sz w:val="20"/>
                <w:szCs w:val="20"/>
              </w:rPr>
            </w:pPr>
            <w:bookmarkStart w:id="72" w:name="RANGE!E10"/>
            <w:bookmarkStart w:id="73" w:name="RANGE!D10"/>
            <w:bookmarkStart w:id="74" w:name="RANGE!I9"/>
            <w:bookmarkStart w:id="75" w:name="RANGE!D9"/>
            <w:bookmarkStart w:id="76" w:name="RANGE!I8"/>
            <w:bookmarkStart w:id="77" w:name="RANGE!D8"/>
            <w:bookmarkStart w:id="78" w:name="RANGE!D11:G11"/>
            <w:bookmarkEnd w:id="72"/>
            <w:bookmarkEnd w:id="73"/>
            <w:bookmarkEnd w:id="74"/>
            <w:bookmarkEnd w:id="75"/>
            <w:bookmarkEnd w:id="76"/>
            <w:bookmarkEnd w:id="77"/>
            <w:r>
              <w:rPr>
                <w:rFonts w:ascii="Arial CE" w:hAnsi="Arial CE" w:cs="Arial CE"/>
                <w:b/>
                <w:bCs/>
                <w:sz w:val="20"/>
                <w:szCs w:val="20"/>
              </w:rPr>
              <w:t>HV stavby a práce s.r.o.</w:t>
            </w:r>
            <w:bookmarkEnd w:id="78"/>
          </w:p>
        </w:tc>
        <w:tc>
          <w:tcPr>
            <w:tcW w:w="1360" w:type="dxa"/>
            <w:tcBorders>
              <w:top w:val="nil"/>
              <w:left w:val="nil"/>
              <w:bottom w:val="nil"/>
              <w:right w:val="nil"/>
            </w:tcBorders>
            <w:shd w:val="clear" w:color="auto" w:fill="auto"/>
            <w:noWrap/>
            <w:vAlign w:val="center"/>
            <w:hideMark/>
          </w:tcPr>
          <w:p w14:paraId="059D01E7" w14:textId="77777777" w:rsidR="0067400F" w:rsidRDefault="0067400F">
            <w:pPr>
              <w:jc w:val="right"/>
              <w:rPr>
                <w:rFonts w:ascii="Arial CE" w:hAnsi="Arial CE" w:cs="Arial CE"/>
                <w:sz w:val="20"/>
                <w:szCs w:val="20"/>
              </w:rPr>
            </w:pPr>
            <w:r>
              <w:rPr>
                <w:rFonts w:ascii="Arial CE" w:hAnsi="Arial CE" w:cs="Arial CE"/>
                <w:sz w:val="20"/>
                <w:szCs w:val="20"/>
              </w:rPr>
              <w:t>IČO:</w:t>
            </w:r>
          </w:p>
        </w:tc>
        <w:tc>
          <w:tcPr>
            <w:tcW w:w="1360" w:type="dxa"/>
            <w:tcBorders>
              <w:top w:val="nil"/>
              <w:left w:val="nil"/>
              <w:bottom w:val="nil"/>
              <w:right w:val="nil"/>
            </w:tcBorders>
            <w:shd w:val="clear" w:color="000000" w:fill="99CCFF"/>
            <w:noWrap/>
            <w:vAlign w:val="center"/>
            <w:hideMark/>
          </w:tcPr>
          <w:p w14:paraId="735EAD1E" w14:textId="77777777" w:rsidR="0067400F" w:rsidRDefault="0067400F">
            <w:pPr>
              <w:rPr>
                <w:rFonts w:ascii="Arial CE" w:hAnsi="Arial CE" w:cs="Arial CE"/>
                <w:b/>
                <w:bCs/>
                <w:sz w:val="20"/>
                <w:szCs w:val="20"/>
              </w:rPr>
            </w:pPr>
            <w:bookmarkStart w:id="79" w:name="RANGE!I11"/>
            <w:r>
              <w:rPr>
                <w:rFonts w:ascii="Arial CE" w:hAnsi="Arial CE" w:cs="Arial CE"/>
                <w:b/>
                <w:bCs/>
                <w:sz w:val="20"/>
                <w:szCs w:val="20"/>
              </w:rPr>
              <w:t>043 95 255</w:t>
            </w:r>
            <w:bookmarkEnd w:id="79"/>
          </w:p>
        </w:tc>
        <w:tc>
          <w:tcPr>
            <w:tcW w:w="580" w:type="dxa"/>
            <w:tcBorders>
              <w:top w:val="nil"/>
              <w:left w:val="nil"/>
              <w:bottom w:val="nil"/>
              <w:right w:val="single" w:sz="8" w:space="0" w:color="auto"/>
            </w:tcBorders>
            <w:shd w:val="clear" w:color="auto" w:fill="auto"/>
            <w:noWrap/>
            <w:vAlign w:val="bottom"/>
            <w:hideMark/>
          </w:tcPr>
          <w:p w14:paraId="12244C91" w14:textId="77777777" w:rsidR="0067400F" w:rsidRDefault="0067400F">
            <w:pPr>
              <w:rPr>
                <w:rFonts w:ascii="Arial CE" w:hAnsi="Arial CE" w:cs="Arial CE"/>
                <w:sz w:val="20"/>
                <w:szCs w:val="20"/>
              </w:rPr>
            </w:pPr>
            <w:r>
              <w:rPr>
                <w:rFonts w:ascii="Arial CE" w:hAnsi="Arial CE" w:cs="Arial CE"/>
                <w:sz w:val="20"/>
                <w:szCs w:val="20"/>
              </w:rPr>
              <w:t> </w:t>
            </w:r>
          </w:p>
        </w:tc>
      </w:tr>
      <w:tr w:rsidR="0067400F" w14:paraId="6B738CD5" w14:textId="77777777" w:rsidTr="0067400F">
        <w:trPr>
          <w:trHeight w:val="315"/>
          <w:jc w:val="center"/>
        </w:trPr>
        <w:tc>
          <w:tcPr>
            <w:tcW w:w="1548" w:type="dxa"/>
            <w:tcBorders>
              <w:top w:val="nil"/>
              <w:left w:val="single" w:sz="8" w:space="0" w:color="auto"/>
              <w:bottom w:val="nil"/>
              <w:right w:val="nil"/>
            </w:tcBorders>
            <w:shd w:val="clear" w:color="auto" w:fill="auto"/>
            <w:noWrap/>
            <w:vAlign w:val="center"/>
            <w:hideMark/>
          </w:tcPr>
          <w:p w14:paraId="507617FF" w14:textId="77777777" w:rsidR="0067400F" w:rsidRDefault="0067400F">
            <w:pPr>
              <w:ind w:firstLineChars="100" w:firstLine="201"/>
              <w:rPr>
                <w:rFonts w:ascii="Arial CE" w:hAnsi="Arial CE" w:cs="Arial CE"/>
                <w:b/>
                <w:bCs/>
                <w:sz w:val="20"/>
                <w:szCs w:val="20"/>
              </w:rPr>
            </w:pPr>
            <w:r>
              <w:rPr>
                <w:rFonts w:ascii="Arial CE" w:hAnsi="Arial CE" w:cs="Arial CE"/>
                <w:b/>
                <w:bCs/>
                <w:sz w:val="20"/>
                <w:szCs w:val="20"/>
              </w:rPr>
              <w:t> </w:t>
            </w:r>
          </w:p>
        </w:tc>
        <w:tc>
          <w:tcPr>
            <w:tcW w:w="780" w:type="dxa"/>
            <w:tcBorders>
              <w:top w:val="nil"/>
              <w:left w:val="nil"/>
              <w:bottom w:val="nil"/>
              <w:right w:val="nil"/>
            </w:tcBorders>
            <w:shd w:val="clear" w:color="auto" w:fill="auto"/>
            <w:vAlign w:val="center"/>
            <w:hideMark/>
          </w:tcPr>
          <w:p w14:paraId="5D836EC5" w14:textId="77777777" w:rsidR="0067400F" w:rsidRDefault="0067400F">
            <w:pPr>
              <w:ind w:firstLineChars="100" w:firstLine="201"/>
              <w:rPr>
                <w:rFonts w:ascii="Arial CE" w:hAnsi="Arial CE" w:cs="Arial CE"/>
                <w:b/>
                <w:bCs/>
                <w:sz w:val="20"/>
                <w:szCs w:val="20"/>
              </w:rPr>
            </w:pPr>
          </w:p>
        </w:tc>
        <w:tc>
          <w:tcPr>
            <w:tcW w:w="4852" w:type="dxa"/>
            <w:gridSpan w:val="4"/>
            <w:tcBorders>
              <w:top w:val="nil"/>
              <w:left w:val="nil"/>
              <w:bottom w:val="nil"/>
              <w:right w:val="nil"/>
            </w:tcBorders>
            <w:shd w:val="clear" w:color="000000" w:fill="99CCFF"/>
            <w:noWrap/>
            <w:vAlign w:val="center"/>
            <w:hideMark/>
          </w:tcPr>
          <w:p w14:paraId="163D734E" w14:textId="77777777" w:rsidR="0067400F" w:rsidRDefault="0067400F">
            <w:pPr>
              <w:rPr>
                <w:rFonts w:ascii="Arial CE" w:hAnsi="Arial CE" w:cs="Arial CE"/>
                <w:b/>
                <w:bCs/>
                <w:sz w:val="20"/>
                <w:szCs w:val="20"/>
              </w:rPr>
            </w:pPr>
            <w:bookmarkStart w:id="80" w:name="RANGE!D12:G12"/>
            <w:r>
              <w:rPr>
                <w:rFonts w:ascii="Arial CE" w:hAnsi="Arial CE" w:cs="Arial CE"/>
                <w:b/>
                <w:bCs/>
                <w:sz w:val="20"/>
                <w:szCs w:val="20"/>
              </w:rPr>
              <w:t>Krátká 157</w:t>
            </w:r>
            <w:bookmarkEnd w:id="80"/>
          </w:p>
        </w:tc>
        <w:tc>
          <w:tcPr>
            <w:tcW w:w="1360" w:type="dxa"/>
            <w:tcBorders>
              <w:top w:val="nil"/>
              <w:left w:val="nil"/>
              <w:bottom w:val="nil"/>
              <w:right w:val="nil"/>
            </w:tcBorders>
            <w:shd w:val="clear" w:color="auto" w:fill="auto"/>
            <w:noWrap/>
            <w:vAlign w:val="center"/>
            <w:hideMark/>
          </w:tcPr>
          <w:p w14:paraId="4E7D34DA" w14:textId="77777777" w:rsidR="0067400F" w:rsidRDefault="0067400F">
            <w:pPr>
              <w:jc w:val="right"/>
              <w:rPr>
                <w:rFonts w:ascii="Arial CE" w:hAnsi="Arial CE" w:cs="Arial CE"/>
                <w:sz w:val="20"/>
                <w:szCs w:val="20"/>
              </w:rPr>
            </w:pPr>
            <w:r>
              <w:rPr>
                <w:rFonts w:ascii="Arial CE" w:hAnsi="Arial CE" w:cs="Arial CE"/>
                <w:sz w:val="20"/>
                <w:szCs w:val="20"/>
              </w:rPr>
              <w:t>DIČ:</w:t>
            </w:r>
          </w:p>
        </w:tc>
        <w:tc>
          <w:tcPr>
            <w:tcW w:w="1360" w:type="dxa"/>
            <w:tcBorders>
              <w:top w:val="nil"/>
              <w:left w:val="nil"/>
              <w:bottom w:val="nil"/>
              <w:right w:val="nil"/>
            </w:tcBorders>
            <w:shd w:val="clear" w:color="000000" w:fill="99CCFF"/>
            <w:noWrap/>
            <w:vAlign w:val="center"/>
            <w:hideMark/>
          </w:tcPr>
          <w:p w14:paraId="34616DE8" w14:textId="77777777" w:rsidR="0067400F" w:rsidRDefault="0067400F">
            <w:pPr>
              <w:rPr>
                <w:rFonts w:ascii="Arial CE" w:hAnsi="Arial CE" w:cs="Arial CE"/>
                <w:b/>
                <w:bCs/>
                <w:sz w:val="20"/>
                <w:szCs w:val="20"/>
              </w:rPr>
            </w:pPr>
            <w:bookmarkStart w:id="81" w:name="RANGE!I12"/>
            <w:r>
              <w:rPr>
                <w:rFonts w:ascii="Arial CE" w:hAnsi="Arial CE" w:cs="Arial CE"/>
                <w:b/>
                <w:bCs/>
                <w:sz w:val="20"/>
                <w:szCs w:val="20"/>
              </w:rPr>
              <w:t>CZ04395255</w:t>
            </w:r>
            <w:bookmarkEnd w:id="81"/>
          </w:p>
        </w:tc>
        <w:tc>
          <w:tcPr>
            <w:tcW w:w="580" w:type="dxa"/>
            <w:tcBorders>
              <w:top w:val="nil"/>
              <w:left w:val="nil"/>
              <w:bottom w:val="nil"/>
              <w:right w:val="single" w:sz="8" w:space="0" w:color="auto"/>
            </w:tcBorders>
            <w:shd w:val="clear" w:color="auto" w:fill="auto"/>
            <w:noWrap/>
            <w:vAlign w:val="bottom"/>
            <w:hideMark/>
          </w:tcPr>
          <w:p w14:paraId="18C2278A" w14:textId="77777777" w:rsidR="0067400F" w:rsidRDefault="0067400F">
            <w:pPr>
              <w:rPr>
                <w:rFonts w:ascii="Arial CE" w:hAnsi="Arial CE" w:cs="Arial CE"/>
                <w:sz w:val="20"/>
                <w:szCs w:val="20"/>
              </w:rPr>
            </w:pPr>
            <w:r>
              <w:rPr>
                <w:rFonts w:ascii="Arial CE" w:hAnsi="Arial CE" w:cs="Arial CE"/>
                <w:sz w:val="20"/>
                <w:szCs w:val="20"/>
              </w:rPr>
              <w:t> </w:t>
            </w:r>
          </w:p>
        </w:tc>
      </w:tr>
      <w:tr w:rsidR="0067400F" w14:paraId="0E0D944A" w14:textId="77777777" w:rsidTr="0067400F">
        <w:trPr>
          <w:trHeight w:val="315"/>
          <w:jc w:val="center"/>
        </w:trPr>
        <w:tc>
          <w:tcPr>
            <w:tcW w:w="1548" w:type="dxa"/>
            <w:tcBorders>
              <w:top w:val="nil"/>
              <w:left w:val="single" w:sz="8" w:space="0" w:color="auto"/>
              <w:bottom w:val="single" w:sz="4" w:space="0" w:color="auto"/>
              <w:right w:val="nil"/>
            </w:tcBorders>
            <w:shd w:val="clear" w:color="auto" w:fill="auto"/>
            <w:noWrap/>
            <w:vAlign w:val="center"/>
            <w:hideMark/>
          </w:tcPr>
          <w:p w14:paraId="4AEEADF5" w14:textId="77777777" w:rsidR="0067400F" w:rsidRDefault="0067400F">
            <w:pPr>
              <w:ind w:firstLineChars="100" w:firstLine="201"/>
              <w:rPr>
                <w:rFonts w:ascii="Arial CE" w:hAnsi="Arial CE" w:cs="Arial CE"/>
                <w:b/>
                <w:bCs/>
                <w:sz w:val="20"/>
                <w:szCs w:val="20"/>
              </w:rPr>
            </w:pPr>
            <w:r>
              <w:rPr>
                <w:rFonts w:ascii="Arial CE" w:hAnsi="Arial CE" w:cs="Arial CE"/>
                <w:b/>
                <w:bCs/>
                <w:sz w:val="20"/>
                <w:szCs w:val="20"/>
              </w:rPr>
              <w:t> </w:t>
            </w:r>
          </w:p>
        </w:tc>
        <w:tc>
          <w:tcPr>
            <w:tcW w:w="780" w:type="dxa"/>
            <w:tcBorders>
              <w:top w:val="nil"/>
              <w:left w:val="nil"/>
              <w:bottom w:val="single" w:sz="4" w:space="0" w:color="auto"/>
              <w:right w:val="nil"/>
            </w:tcBorders>
            <w:shd w:val="clear" w:color="auto" w:fill="auto"/>
            <w:vAlign w:val="center"/>
            <w:hideMark/>
          </w:tcPr>
          <w:p w14:paraId="41945D1B" w14:textId="77777777" w:rsidR="0067400F" w:rsidRDefault="0067400F">
            <w:pPr>
              <w:jc w:val="right"/>
              <w:rPr>
                <w:rFonts w:ascii="Arial CE" w:hAnsi="Arial CE" w:cs="Arial CE"/>
                <w:b/>
                <w:bCs/>
                <w:sz w:val="20"/>
                <w:szCs w:val="20"/>
              </w:rPr>
            </w:pPr>
            <w:r>
              <w:rPr>
                <w:rFonts w:ascii="Arial CE" w:hAnsi="Arial CE" w:cs="Arial CE"/>
                <w:b/>
                <w:bCs/>
                <w:sz w:val="20"/>
                <w:szCs w:val="20"/>
              </w:rPr>
              <w:t> </w:t>
            </w:r>
          </w:p>
        </w:tc>
        <w:tc>
          <w:tcPr>
            <w:tcW w:w="1360" w:type="dxa"/>
            <w:tcBorders>
              <w:top w:val="nil"/>
              <w:left w:val="nil"/>
              <w:bottom w:val="single" w:sz="4" w:space="0" w:color="auto"/>
              <w:right w:val="nil"/>
            </w:tcBorders>
            <w:shd w:val="clear" w:color="000000" w:fill="99CCFF"/>
            <w:vAlign w:val="center"/>
            <w:hideMark/>
          </w:tcPr>
          <w:p w14:paraId="73C4AB20" w14:textId="77777777" w:rsidR="0067400F" w:rsidRDefault="0067400F">
            <w:pPr>
              <w:rPr>
                <w:rFonts w:ascii="Arial CE" w:hAnsi="Arial CE" w:cs="Arial CE"/>
                <w:b/>
                <w:bCs/>
                <w:sz w:val="20"/>
                <w:szCs w:val="20"/>
              </w:rPr>
            </w:pPr>
            <w:bookmarkStart w:id="82" w:name="RANGE!D13"/>
            <w:r>
              <w:rPr>
                <w:rFonts w:ascii="Arial CE" w:hAnsi="Arial CE" w:cs="Arial CE"/>
                <w:b/>
                <w:bCs/>
                <w:sz w:val="20"/>
                <w:szCs w:val="20"/>
              </w:rPr>
              <w:t>664 61</w:t>
            </w:r>
            <w:bookmarkEnd w:id="82"/>
          </w:p>
        </w:tc>
        <w:tc>
          <w:tcPr>
            <w:tcW w:w="3492" w:type="dxa"/>
            <w:gridSpan w:val="3"/>
            <w:tcBorders>
              <w:top w:val="nil"/>
              <w:left w:val="nil"/>
              <w:bottom w:val="single" w:sz="4" w:space="0" w:color="auto"/>
              <w:right w:val="nil"/>
            </w:tcBorders>
            <w:shd w:val="clear" w:color="000000" w:fill="99CCFF"/>
            <w:noWrap/>
            <w:vAlign w:val="center"/>
            <w:hideMark/>
          </w:tcPr>
          <w:p w14:paraId="5AE5CE0E" w14:textId="77777777" w:rsidR="0067400F" w:rsidRDefault="0067400F">
            <w:pPr>
              <w:rPr>
                <w:rFonts w:ascii="Arial CE" w:hAnsi="Arial CE" w:cs="Arial CE"/>
                <w:b/>
                <w:bCs/>
                <w:sz w:val="20"/>
                <w:szCs w:val="20"/>
              </w:rPr>
            </w:pPr>
            <w:bookmarkStart w:id="83" w:name="RANGE!E13:G13"/>
            <w:r>
              <w:rPr>
                <w:rFonts w:ascii="Arial CE" w:hAnsi="Arial CE" w:cs="Arial CE"/>
                <w:b/>
                <w:bCs/>
                <w:sz w:val="20"/>
                <w:szCs w:val="20"/>
              </w:rPr>
              <w:t>Rajhradice</w:t>
            </w:r>
            <w:bookmarkEnd w:id="83"/>
          </w:p>
        </w:tc>
        <w:tc>
          <w:tcPr>
            <w:tcW w:w="1360" w:type="dxa"/>
            <w:tcBorders>
              <w:top w:val="nil"/>
              <w:left w:val="nil"/>
              <w:bottom w:val="single" w:sz="4" w:space="0" w:color="auto"/>
              <w:right w:val="nil"/>
            </w:tcBorders>
            <w:shd w:val="clear" w:color="auto" w:fill="auto"/>
            <w:noWrap/>
            <w:vAlign w:val="center"/>
            <w:hideMark/>
          </w:tcPr>
          <w:p w14:paraId="3D1ECA6D" w14:textId="77777777" w:rsidR="0067400F" w:rsidRDefault="0067400F">
            <w:pPr>
              <w:jc w:val="right"/>
              <w:rPr>
                <w:rFonts w:ascii="Arial CE" w:hAnsi="Arial CE" w:cs="Arial CE"/>
                <w:sz w:val="20"/>
                <w:szCs w:val="20"/>
              </w:rPr>
            </w:pPr>
            <w:r>
              <w:rPr>
                <w:rFonts w:ascii="Arial CE" w:hAnsi="Arial CE" w:cs="Arial CE"/>
                <w:sz w:val="20"/>
                <w:szCs w:val="20"/>
              </w:rPr>
              <w:t> </w:t>
            </w:r>
          </w:p>
        </w:tc>
        <w:tc>
          <w:tcPr>
            <w:tcW w:w="1360" w:type="dxa"/>
            <w:tcBorders>
              <w:top w:val="nil"/>
              <w:left w:val="nil"/>
              <w:bottom w:val="single" w:sz="4" w:space="0" w:color="auto"/>
              <w:right w:val="nil"/>
            </w:tcBorders>
            <w:shd w:val="clear" w:color="auto" w:fill="auto"/>
            <w:noWrap/>
            <w:vAlign w:val="center"/>
            <w:hideMark/>
          </w:tcPr>
          <w:p w14:paraId="61487B2E"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580" w:type="dxa"/>
            <w:tcBorders>
              <w:top w:val="nil"/>
              <w:left w:val="nil"/>
              <w:bottom w:val="single" w:sz="4" w:space="0" w:color="auto"/>
              <w:right w:val="single" w:sz="8" w:space="0" w:color="auto"/>
            </w:tcBorders>
            <w:shd w:val="clear" w:color="auto" w:fill="auto"/>
            <w:noWrap/>
            <w:vAlign w:val="bottom"/>
            <w:hideMark/>
          </w:tcPr>
          <w:p w14:paraId="34AA8DC5" w14:textId="77777777" w:rsidR="0067400F" w:rsidRDefault="0067400F">
            <w:pPr>
              <w:rPr>
                <w:rFonts w:ascii="Arial CE" w:hAnsi="Arial CE" w:cs="Arial CE"/>
                <w:sz w:val="20"/>
                <w:szCs w:val="20"/>
              </w:rPr>
            </w:pPr>
            <w:r>
              <w:rPr>
                <w:rFonts w:ascii="Arial CE" w:hAnsi="Arial CE" w:cs="Arial CE"/>
                <w:sz w:val="20"/>
                <w:szCs w:val="20"/>
              </w:rPr>
              <w:t> </w:t>
            </w:r>
          </w:p>
        </w:tc>
      </w:tr>
      <w:tr w:rsidR="0067400F" w14:paraId="6CB1062D" w14:textId="77777777" w:rsidTr="0067400F">
        <w:trPr>
          <w:trHeight w:val="480"/>
          <w:jc w:val="center"/>
        </w:trPr>
        <w:tc>
          <w:tcPr>
            <w:tcW w:w="1548" w:type="dxa"/>
            <w:tcBorders>
              <w:top w:val="nil"/>
              <w:left w:val="single" w:sz="8" w:space="0" w:color="auto"/>
              <w:bottom w:val="nil"/>
              <w:right w:val="nil"/>
            </w:tcBorders>
            <w:shd w:val="clear" w:color="auto" w:fill="auto"/>
            <w:noWrap/>
            <w:hideMark/>
          </w:tcPr>
          <w:p w14:paraId="39FE8691" w14:textId="77777777" w:rsidR="0067400F" w:rsidRDefault="0067400F">
            <w:pPr>
              <w:ind w:firstLineChars="100" w:firstLine="200"/>
              <w:rPr>
                <w:rFonts w:ascii="Arial CE" w:hAnsi="Arial CE" w:cs="Arial CE"/>
                <w:sz w:val="20"/>
                <w:szCs w:val="20"/>
              </w:rPr>
            </w:pPr>
            <w:r>
              <w:rPr>
                <w:rFonts w:ascii="Arial CE" w:hAnsi="Arial CE" w:cs="Arial CE"/>
                <w:sz w:val="20"/>
                <w:szCs w:val="20"/>
              </w:rPr>
              <w:t>Vypracoval:</w:t>
            </w:r>
          </w:p>
        </w:tc>
        <w:tc>
          <w:tcPr>
            <w:tcW w:w="780" w:type="dxa"/>
            <w:tcBorders>
              <w:top w:val="nil"/>
              <w:left w:val="nil"/>
              <w:bottom w:val="nil"/>
              <w:right w:val="nil"/>
            </w:tcBorders>
            <w:shd w:val="clear" w:color="auto" w:fill="auto"/>
            <w:hideMark/>
          </w:tcPr>
          <w:p w14:paraId="747D3E8A" w14:textId="77777777" w:rsidR="0067400F" w:rsidRDefault="0067400F">
            <w:pPr>
              <w:rPr>
                <w:rFonts w:ascii="Arial CE" w:hAnsi="Arial CE" w:cs="Arial CE"/>
                <w:sz w:val="20"/>
                <w:szCs w:val="20"/>
              </w:rPr>
            </w:pPr>
            <w:r>
              <w:rPr>
                <w:rFonts w:ascii="Arial CE" w:hAnsi="Arial CE" w:cs="Arial CE"/>
                <w:sz w:val="20"/>
                <w:szCs w:val="20"/>
              </w:rPr>
              <w:t> </w:t>
            </w:r>
          </w:p>
        </w:tc>
        <w:tc>
          <w:tcPr>
            <w:tcW w:w="1360" w:type="dxa"/>
            <w:tcBorders>
              <w:top w:val="nil"/>
              <w:left w:val="nil"/>
              <w:bottom w:val="nil"/>
              <w:right w:val="nil"/>
            </w:tcBorders>
            <w:shd w:val="clear" w:color="auto" w:fill="auto"/>
            <w:hideMark/>
          </w:tcPr>
          <w:p w14:paraId="03D53A7C" w14:textId="77777777" w:rsidR="0067400F" w:rsidRDefault="0067400F">
            <w:pPr>
              <w:rPr>
                <w:rFonts w:ascii="Arial CE" w:hAnsi="Arial CE" w:cs="Arial CE"/>
                <w:b/>
                <w:bCs/>
                <w:sz w:val="20"/>
                <w:szCs w:val="20"/>
              </w:rPr>
            </w:pPr>
            <w:bookmarkStart w:id="84" w:name="RANGE!D14"/>
            <w:r>
              <w:rPr>
                <w:rFonts w:ascii="Arial CE" w:hAnsi="Arial CE" w:cs="Arial CE"/>
                <w:b/>
                <w:bCs/>
                <w:sz w:val="20"/>
                <w:szCs w:val="20"/>
              </w:rPr>
              <w:t> </w:t>
            </w:r>
            <w:bookmarkEnd w:id="84"/>
          </w:p>
        </w:tc>
        <w:tc>
          <w:tcPr>
            <w:tcW w:w="1020" w:type="dxa"/>
            <w:tcBorders>
              <w:top w:val="nil"/>
              <w:left w:val="nil"/>
              <w:bottom w:val="nil"/>
              <w:right w:val="nil"/>
            </w:tcBorders>
            <w:shd w:val="clear" w:color="auto" w:fill="auto"/>
            <w:vAlign w:val="center"/>
            <w:hideMark/>
          </w:tcPr>
          <w:p w14:paraId="26314E63"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1240" w:type="dxa"/>
            <w:tcBorders>
              <w:top w:val="nil"/>
              <w:left w:val="nil"/>
              <w:bottom w:val="nil"/>
              <w:right w:val="nil"/>
            </w:tcBorders>
            <w:shd w:val="clear" w:color="auto" w:fill="auto"/>
            <w:noWrap/>
            <w:vAlign w:val="center"/>
            <w:hideMark/>
          </w:tcPr>
          <w:p w14:paraId="4C98ED4D"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1232" w:type="dxa"/>
            <w:tcBorders>
              <w:top w:val="nil"/>
              <w:left w:val="nil"/>
              <w:bottom w:val="nil"/>
              <w:right w:val="nil"/>
            </w:tcBorders>
            <w:shd w:val="clear" w:color="auto" w:fill="auto"/>
            <w:noWrap/>
            <w:vAlign w:val="center"/>
            <w:hideMark/>
          </w:tcPr>
          <w:p w14:paraId="21D48BCD"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1360" w:type="dxa"/>
            <w:tcBorders>
              <w:top w:val="nil"/>
              <w:left w:val="nil"/>
              <w:bottom w:val="nil"/>
              <w:right w:val="nil"/>
            </w:tcBorders>
            <w:shd w:val="clear" w:color="auto" w:fill="auto"/>
            <w:noWrap/>
            <w:vAlign w:val="center"/>
            <w:hideMark/>
          </w:tcPr>
          <w:p w14:paraId="7203EF5E" w14:textId="77777777" w:rsidR="0067400F" w:rsidRDefault="0067400F">
            <w:pPr>
              <w:jc w:val="right"/>
              <w:rPr>
                <w:rFonts w:ascii="Arial CE" w:hAnsi="Arial CE" w:cs="Arial CE"/>
                <w:sz w:val="20"/>
                <w:szCs w:val="20"/>
              </w:rPr>
            </w:pPr>
            <w:r>
              <w:rPr>
                <w:rFonts w:ascii="Arial CE" w:hAnsi="Arial CE" w:cs="Arial CE"/>
                <w:sz w:val="20"/>
                <w:szCs w:val="20"/>
              </w:rPr>
              <w:t> </w:t>
            </w:r>
          </w:p>
        </w:tc>
        <w:tc>
          <w:tcPr>
            <w:tcW w:w="1360" w:type="dxa"/>
            <w:tcBorders>
              <w:top w:val="nil"/>
              <w:left w:val="nil"/>
              <w:bottom w:val="nil"/>
              <w:right w:val="nil"/>
            </w:tcBorders>
            <w:shd w:val="clear" w:color="auto" w:fill="auto"/>
            <w:noWrap/>
            <w:vAlign w:val="center"/>
            <w:hideMark/>
          </w:tcPr>
          <w:p w14:paraId="1C02D652"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580" w:type="dxa"/>
            <w:tcBorders>
              <w:top w:val="nil"/>
              <w:left w:val="nil"/>
              <w:bottom w:val="nil"/>
              <w:right w:val="single" w:sz="8" w:space="0" w:color="auto"/>
            </w:tcBorders>
            <w:shd w:val="clear" w:color="auto" w:fill="auto"/>
            <w:noWrap/>
            <w:vAlign w:val="bottom"/>
            <w:hideMark/>
          </w:tcPr>
          <w:p w14:paraId="33E4D44B" w14:textId="77777777" w:rsidR="0067400F" w:rsidRDefault="0067400F">
            <w:pPr>
              <w:rPr>
                <w:rFonts w:ascii="Arial CE" w:hAnsi="Arial CE" w:cs="Arial CE"/>
                <w:sz w:val="20"/>
                <w:szCs w:val="20"/>
              </w:rPr>
            </w:pPr>
            <w:r>
              <w:rPr>
                <w:rFonts w:ascii="Arial CE" w:hAnsi="Arial CE" w:cs="Arial CE"/>
                <w:sz w:val="20"/>
                <w:szCs w:val="20"/>
              </w:rPr>
              <w:t> </w:t>
            </w:r>
          </w:p>
        </w:tc>
      </w:tr>
      <w:tr w:rsidR="0067400F" w14:paraId="7723FD91" w14:textId="77777777" w:rsidTr="0067400F">
        <w:trPr>
          <w:trHeight w:val="645"/>
          <w:jc w:val="center"/>
        </w:trPr>
        <w:tc>
          <w:tcPr>
            <w:tcW w:w="1548" w:type="dxa"/>
            <w:tcBorders>
              <w:top w:val="nil"/>
              <w:left w:val="single" w:sz="8" w:space="0" w:color="auto"/>
              <w:bottom w:val="single" w:sz="4" w:space="0" w:color="auto"/>
              <w:right w:val="nil"/>
            </w:tcBorders>
            <w:shd w:val="clear" w:color="auto" w:fill="auto"/>
            <w:noWrap/>
            <w:vAlign w:val="bottom"/>
            <w:hideMark/>
          </w:tcPr>
          <w:p w14:paraId="5E46F0BF" w14:textId="77777777" w:rsidR="0067400F" w:rsidRDefault="0067400F">
            <w:pPr>
              <w:ind w:firstLineChars="100" w:firstLine="200"/>
              <w:rPr>
                <w:rFonts w:ascii="Arial CE" w:hAnsi="Arial CE" w:cs="Arial CE"/>
                <w:sz w:val="20"/>
                <w:szCs w:val="20"/>
              </w:rPr>
            </w:pPr>
            <w:r>
              <w:rPr>
                <w:rFonts w:ascii="Arial CE" w:hAnsi="Arial CE" w:cs="Arial CE"/>
                <w:sz w:val="20"/>
                <w:szCs w:val="20"/>
              </w:rPr>
              <w:t>Rozpis ceny</w:t>
            </w:r>
          </w:p>
        </w:tc>
        <w:tc>
          <w:tcPr>
            <w:tcW w:w="780" w:type="dxa"/>
            <w:tcBorders>
              <w:top w:val="nil"/>
              <w:left w:val="nil"/>
              <w:bottom w:val="single" w:sz="4" w:space="0" w:color="auto"/>
              <w:right w:val="nil"/>
            </w:tcBorders>
            <w:shd w:val="clear" w:color="auto" w:fill="auto"/>
            <w:vAlign w:val="bottom"/>
            <w:hideMark/>
          </w:tcPr>
          <w:p w14:paraId="628EA7BA" w14:textId="77777777" w:rsidR="0067400F" w:rsidRDefault="0067400F">
            <w:pPr>
              <w:rPr>
                <w:rFonts w:ascii="Arial CE" w:hAnsi="Arial CE" w:cs="Arial CE"/>
                <w:sz w:val="20"/>
                <w:szCs w:val="20"/>
              </w:rPr>
            </w:pPr>
            <w:r>
              <w:rPr>
                <w:rFonts w:ascii="Arial CE" w:hAnsi="Arial CE" w:cs="Arial CE"/>
                <w:sz w:val="20"/>
                <w:szCs w:val="20"/>
              </w:rPr>
              <w:t> </w:t>
            </w:r>
          </w:p>
        </w:tc>
        <w:tc>
          <w:tcPr>
            <w:tcW w:w="1360" w:type="dxa"/>
            <w:tcBorders>
              <w:top w:val="nil"/>
              <w:left w:val="nil"/>
              <w:bottom w:val="single" w:sz="4" w:space="0" w:color="auto"/>
              <w:right w:val="nil"/>
            </w:tcBorders>
            <w:shd w:val="clear" w:color="auto" w:fill="auto"/>
            <w:vAlign w:val="bottom"/>
            <w:hideMark/>
          </w:tcPr>
          <w:p w14:paraId="15C56A55" w14:textId="77777777" w:rsidR="0067400F" w:rsidRDefault="0067400F">
            <w:pPr>
              <w:rPr>
                <w:rFonts w:ascii="Arial CE" w:hAnsi="Arial CE" w:cs="Arial CE"/>
                <w:sz w:val="20"/>
                <w:szCs w:val="20"/>
              </w:rPr>
            </w:pPr>
            <w:r>
              <w:rPr>
                <w:rFonts w:ascii="Arial CE" w:hAnsi="Arial CE" w:cs="Arial CE"/>
                <w:sz w:val="20"/>
                <w:szCs w:val="20"/>
              </w:rPr>
              <w:t> </w:t>
            </w:r>
          </w:p>
        </w:tc>
        <w:tc>
          <w:tcPr>
            <w:tcW w:w="2260" w:type="dxa"/>
            <w:gridSpan w:val="2"/>
            <w:tcBorders>
              <w:top w:val="nil"/>
              <w:left w:val="nil"/>
              <w:bottom w:val="single" w:sz="4" w:space="0" w:color="auto"/>
              <w:right w:val="nil"/>
            </w:tcBorders>
            <w:shd w:val="clear" w:color="auto" w:fill="auto"/>
            <w:noWrap/>
            <w:vAlign w:val="bottom"/>
            <w:hideMark/>
          </w:tcPr>
          <w:p w14:paraId="518CF799" w14:textId="77777777" w:rsidR="0067400F" w:rsidRDefault="0067400F">
            <w:pPr>
              <w:ind w:firstLineChars="100" w:firstLine="200"/>
              <w:jc w:val="right"/>
              <w:rPr>
                <w:rFonts w:ascii="Arial CE" w:hAnsi="Arial CE" w:cs="Arial CE"/>
                <w:sz w:val="20"/>
                <w:szCs w:val="20"/>
              </w:rPr>
            </w:pPr>
            <w:r>
              <w:rPr>
                <w:rFonts w:ascii="Arial CE" w:hAnsi="Arial CE" w:cs="Arial CE"/>
                <w:sz w:val="20"/>
                <w:szCs w:val="20"/>
              </w:rPr>
              <w:t> </w:t>
            </w:r>
          </w:p>
        </w:tc>
        <w:tc>
          <w:tcPr>
            <w:tcW w:w="2592" w:type="dxa"/>
            <w:gridSpan w:val="2"/>
            <w:tcBorders>
              <w:top w:val="nil"/>
              <w:left w:val="nil"/>
              <w:bottom w:val="single" w:sz="4" w:space="0" w:color="auto"/>
              <w:right w:val="nil"/>
            </w:tcBorders>
            <w:shd w:val="clear" w:color="auto" w:fill="auto"/>
            <w:noWrap/>
            <w:vAlign w:val="bottom"/>
            <w:hideMark/>
          </w:tcPr>
          <w:p w14:paraId="280395AE" w14:textId="77777777" w:rsidR="0067400F" w:rsidRDefault="0067400F">
            <w:pPr>
              <w:ind w:firstLineChars="100" w:firstLine="200"/>
              <w:jc w:val="right"/>
              <w:rPr>
                <w:rFonts w:ascii="Arial CE" w:hAnsi="Arial CE" w:cs="Arial CE"/>
                <w:sz w:val="20"/>
                <w:szCs w:val="20"/>
              </w:rPr>
            </w:pPr>
            <w:r>
              <w:rPr>
                <w:rFonts w:ascii="Arial CE" w:hAnsi="Arial CE" w:cs="Arial CE"/>
                <w:sz w:val="20"/>
                <w:szCs w:val="20"/>
              </w:rPr>
              <w:t> </w:t>
            </w:r>
          </w:p>
        </w:tc>
        <w:tc>
          <w:tcPr>
            <w:tcW w:w="1940" w:type="dxa"/>
            <w:gridSpan w:val="2"/>
            <w:tcBorders>
              <w:top w:val="nil"/>
              <w:left w:val="nil"/>
              <w:bottom w:val="single" w:sz="4" w:space="0" w:color="auto"/>
              <w:right w:val="single" w:sz="8" w:space="0" w:color="000000"/>
            </w:tcBorders>
            <w:shd w:val="clear" w:color="auto" w:fill="auto"/>
            <w:noWrap/>
            <w:vAlign w:val="bottom"/>
            <w:hideMark/>
          </w:tcPr>
          <w:p w14:paraId="2C91F9AC" w14:textId="77777777" w:rsidR="0067400F" w:rsidRDefault="0067400F">
            <w:pPr>
              <w:ind w:firstLineChars="100" w:firstLine="200"/>
              <w:jc w:val="right"/>
              <w:rPr>
                <w:rFonts w:ascii="Arial CE" w:hAnsi="Arial CE" w:cs="Arial CE"/>
                <w:sz w:val="20"/>
                <w:szCs w:val="20"/>
              </w:rPr>
            </w:pPr>
            <w:r>
              <w:rPr>
                <w:rFonts w:ascii="Arial CE" w:hAnsi="Arial CE" w:cs="Arial CE"/>
                <w:sz w:val="20"/>
                <w:szCs w:val="20"/>
              </w:rPr>
              <w:t>Celkem</w:t>
            </w:r>
          </w:p>
        </w:tc>
      </w:tr>
      <w:tr w:rsidR="0067400F" w14:paraId="0CF7AC80" w14:textId="77777777" w:rsidTr="0067400F">
        <w:trPr>
          <w:trHeight w:val="465"/>
          <w:jc w:val="center"/>
        </w:trPr>
        <w:tc>
          <w:tcPr>
            <w:tcW w:w="1548" w:type="dxa"/>
            <w:tcBorders>
              <w:top w:val="nil"/>
              <w:left w:val="single" w:sz="8" w:space="0" w:color="auto"/>
              <w:bottom w:val="single" w:sz="4" w:space="0" w:color="auto"/>
              <w:right w:val="nil"/>
            </w:tcBorders>
            <w:shd w:val="clear" w:color="auto" w:fill="auto"/>
            <w:noWrap/>
            <w:vAlign w:val="center"/>
            <w:hideMark/>
          </w:tcPr>
          <w:p w14:paraId="3AC3ABD2" w14:textId="77777777" w:rsidR="0067400F" w:rsidRDefault="0067400F">
            <w:pPr>
              <w:ind w:firstLineChars="100" w:firstLine="200"/>
              <w:rPr>
                <w:rFonts w:ascii="Arial CE" w:hAnsi="Arial CE" w:cs="Arial CE"/>
                <w:sz w:val="20"/>
                <w:szCs w:val="20"/>
              </w:rPr>
            </w:pPr>
            <w:r>
              <w:rPr>
                <w:rFonts w:ascii="Arial CE" w:hAnsi="Arial CE" w:cs="Arial CE"/>
                <w:sz w:val="20"/>
                <w:szCs w:val="20"/>
              </w:rPr>
              <w:t>HSV</w:t>
            </w:r>
          </w:p>
        </w:tc>
        <w:tc>
          <w:tcPr>
            <w:tcW w:w="780" w:type="dxa"/>
            <w:tcBorders>
              <w:top w:val="nil"/>
              <w:left w:val="nil"/>
              <w:bottom w:val="single" w:sz="4" w:space="0" w:color="auto"/>
              <w:right w:val="nil"/>
            </w:tcBorders>
            <w:shd w:val="clear" w:color="auto" w:fill="auto"/>
            <w:vAlign w:val="center"/>
            <w:hideMark/>
          </w:tcPr>
          <w:p w14:paraId="7FA372C6" w14:textId="77777777" w:rsidR="0067400F" w:rsidRDefault="0067400F">
            <w:pPr>
              <w:rPr>
                <w:rFonts w:ascii="Arial CE" w:hAnsi="Arial CE" w:cs="Arial CE"/>
                <w:sz w:val="20"/>
                <w:szCs w:val="20"/>
              </w:rPr>
            </w:pPr>
            <w:r>
              <w:rPr>
                <w:rFonts w:ascii="Arial CE" w:hAnsi="Arial CE" w:cs="Arial CE"/>
                <w:sz w:val="20"/>
                <w:szCs w:val="20"/>
              </w:rPr>
              <w:t> </w:t>
            </w:r>
          </w:p>
        </w:tc>
        <w:tc>
          <w:tcPr>
            <w:tcW w:w="1360" w:type="dxa"/>
            <w:tcBorders>
              <w:top w:val="nil"/>
              <w:left w:val="nil"/>
              <w:bottom w:val="single" w:sz="4" w:space="0" w:color="auto"/>
              <w:right w:val="nil"/>
            </w:tcBorders>
            <w:shd w:val="clear" w:color="auto" w:fill="auto"/>
            <w:vAlign w:val="bottom"/>
            <w:hideMark/>
          </w:tcPr>
          <w:p w14:paraId="3C770DD1" w14:textId="77777777" w:rsidR="0067400F" w:rsidRDefault="0067400F">
            <w:pPr>
              <w:rPr>
                <w:rFonts w:ascii="Arial CE" w:hAnsi="Arial CE" w:cs="Arial CE"/>
                <w:sz w:val="20"/>
                <w:szCs w:val="20"/>
              </w:rPr>
            </w:pPr>
            <w:r>
              <w:rPr>
                <w:rFonts w:ascii="Arial CE" w:hAnsi="Arial CE" w:cs="Arial CE"/>
                <w:sz w:val="20"/>
                <w:szCs w:val="20"/>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59D661" w14:textId="77777777" w:rsidR="0067400F" w:rsidRDefault="0067400F">
            <w:pPr>
              <w:ind w:firstLineChars="100" w:firstLine="220"/>
              <w:jc w:val="right"/>
              <w:rPr>
                <w:rFonts w:ascii="Arial CE" w:hAnsi="Arial CE" w:cs="Arial CE"/>
                <w:sz w:val="22"/>
                <w:szCs w:val="22"/>
              </w:rPr>
            </w:pPr>
            <w:r>
              <w:rPr>
                <w:rFonts w:ascii="Arial CE" w:hAnsi="Arial CE" w:cs="Arial CE"/>
                <w:sz w:val="22"/>
                <w:szCs w:val="22"/>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7821DB5" w14:textId="77777777" w:rsidR="0067400F" w:rsidRDefault="0067400F">
            <w:pPr>
              <w:ind w:firstLineChars="100" w:firstLine="220"/>
              <w:jc w:val="right"/>
              <w:rPr>
                <w:rFonts w:ascii="Arial CE" w:hAnsi="Arial CE" w:cs="Arial CE"/>
                <w:sz w:val="22"/>
                <w:szCs w:val="22"/>
              </w:rPr>
            </w:pPr>
            <w:r>
              <w:rPr>
                <w:rFonts w:ascii="Arial CE" w:hAnsi="Arial CE" w:cs="Arial CE"/>
                <w:sz w:val="22"/>
                <w:szCs w:val="22"/>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5BA73C1" w14:textId="77777777" w:rsidR="0067400F" w:rsidRDefault="0067400F">
            <w:pPr>
              <w:ind w:firstLineChars="100" w:firstLine="220"/>
              <w:jc w:val="right"/>
              <w:rPr>
                <w:rFonts w:ascii="Arial CE" w:hAnsi="Arial CE" w:cs="Arial CE"/>
                <w:sz w:val="22"/>
                <w:szCs w:val="22"/>
              </w:rPr>
            </w:pPr>
            <w:r>
              <w:rPr>
                <w:rFonts w:ascii="Arial CE" w:hAnsi="Arial CE" w:cs="Arial CE"/>
                <w:sz w:val="22"/>
                <w:szCs w:val="22"/>
              </w:rPr>
              <w:t>1 558 452,55</w:t>
            </w:r>
          </w:p>
        </w:tc>
      </w:tr>
      <w:tr w:rsidR="0067400F" w14:paraId="4D856A33" w14:textId="77777777" w:rsidTr="0067400F">
        <w:trPr>
          <w:trHeight w:val="465"/>
          <w:jc w:val="center"/>
        </w:trPr>
        <w:tc>
          <w:tcPr>
            <w:tcW w:w="1548" w:type="dxa"/>
            <w:tcBorders>
              <w:top w:val="nil"/>
              <w:left w:val="single" w:sz="8" w:space="0" w:color="auto"/>
              <w:bottom w:val="single" w:sz="4" w:space="0" w:color="auto"/>
              <w:right w:val="nil"/>
            </w:tcBorders>
            <w:shd w:val="clear" w:color="auto" w:fill="auto"/>
            <w:noWrap/>
            <w:vAlign w:val="center"/>
            <w:hideMark/>
          </w:tcPr>
          <w:p w14:paraId="14A167DF" w14:textId="77777777" w:rsidR="0067400F" w:rsidRDefault="0067400F">
            <w:pPr>
              <w:ind w:firstLineChars="100" w:firstLine="200"/>
              <w:rPr>
                <w:rFonts w:ascii="Arial CE" w:hAnsi="Arial CE" w:cs="Arial CE"/>
                <w:sz w:val="20"/>
                <w:szCs w:val="20"/>
              </w:rPr>
            </w:pPr>
            <w:r>
              <w:rPr>
                <w:rFonts w:ascii="Arial CE" w:hAnsi="Arial CE" w:cs="Arial CE"/>
                <w:sz w:val="20"/>
                <w:szCs w:val="20"/>
              </w:rPr>
              <w:t>PSV</w:t>
            </w:r>
          </w:p>
        </w:tc>
        <w:tc>
          <w:tcPr>
            <w:tcW w:w="780" w:type="dxa"/>
            <w:tcBorders>
              <w:top w:val="nil"/>
              <w:left w:val="nil"/>
              <w:bottom w:val="single" w:sz="4" w:space="0" w:color="auto"/>
              <w:right w:val="nil"/>
            </w:tcBorders>
            <w:shd w:val="clear" w:color="auto" w:fill="auto"/>
            <w:vAlign w:val="center"/>
            <w:hideMark/>
          </w:tcPr>
          <w:p w14:paraId="0F1A806D" w14:textId="77777777" w:rsidR="0067400F" w:rsidRDefault="0067400F">
            <w:pPr>
              <w:rPr>
                <w:rFonts w:ascii="Arial CE" w:hAnsi="Arial CE" w:cs="Arial CE"/>
                <w:sz w:val="20"/>
                <w:szCs w:val="20"/>
              </w:rPr>
            </w:pPr>
            <w:r>
              <w:rPr>
                <w:rFonts w:ascii="Arial CE" w:hAnsi="Arial CE" w:cs="Arial CE"/>
                <w:sz w:val="20"/>
                <w:szCs w:val="20"/>
              </w:rPr>
              <w:t> </w:t>
            </w:r>
          </w:p>
        </w:tc>
        <w:tc>
          <w:tcPr>
            <w:tcW w:w="1360" w:type="dxa"/>
            <w:tcBorders>
              <w:top w:val="nil"/>
              <w:left w:val="nil"/>
              <w:bottom w:val="single" w:sz="4" w:space="0" w:color="auto"/>
              <w:right w:val="nil"/>
            </w:tcBorders>
            <w:shd w:val="clear" w:color="auto" w:fill="auto"/>
            <w:vAlign w:val="bottom"/>
            <w:hideMark/>
          </w:tcPr>
          <w:p w14:paraId="06BD81BC" w14:textId="77777777" w:rsidR="0067400F" w:rsidRDefault="0067400F">
            <w:pPr>
              <w:rPr>
                <w:rFonts w:ascii="Arial CE" w:hAnsi="Arial CE" w:cs="Arial CE"/>
                <w:sz w:val="20"/>
                <w:szCs w:val="20"/>
              </w:rPr>
            </w:pPr>
            <w:r>
              <w:rPr>
                <w:rFonts w:ascii="Arial CE" w:hAnsi="Arial CE" w:cs="Arial CE"/>
                <w:sz w:val="20"/>
                <w:szCs w:val="20"/>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26BC40" w14:textId="77777777" w:rsidR="0067400F" w:rsidRDefault="0067400F">
            <w:pPr>
              <w:ind w:firstLineChars="100" w:firstLine="220"/>
              <w:jc w:val="right"/>
              <w:rPr>
                <w:rFonts w:ascii="Arial CE" w:hAnsi="Arial CE" w:cs="Arial CE"/>
                <w:sz w:val="22"/>
                <w:szCs w:val="22"/>
              </w:rPr>
            </w:pPr>
            <w:r>
              <w:rPr>
                <w:rFonts w:ascii="Arial CE" w:hAnsi="Arial CE" w:cs="Arial CE"/>
                <w:sz w:val="22"/>
                <w:szCs w:val="22"/>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10AA81" w14:textId="77777777" w:rsidR="0067400F" w:rsidRDefault="0067400F">
            <w:pPr>
              <w:ind w:firstLineChars="100" w:firstLine="220"/>
              <w:jc w:val="right"/>
              <w:rPr>
                <w:rFonts w:ascii="Arial CE" w:hAnsi="Arial CE" w:cs="Arial CE"/>
                <w:sz w:val="22"/>
                <w:szCs w:val="22"/>
              </w:rPr>
            </w:pPr>
            <w:r>
              <w:rPr>
                <w:rFonts w:ascii="Arial CE" w:hAnsi="Arial CE" w:cs="Arial CE"/>
                <w:sz w:val="22"/>
                <w:szCs w:val="22"/>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66A0D1A" w14:textId="77777777" w:rsidR="0067400F" w:rsidRDefault="0067400F">
            <w:pPr>
              <w:ind w:firstLineChars="100" w:firstLine="220"/>
              <w:jc w:val="right"/>
              <w:rPr>
                <w:rFonts w:ascii="Arial CE" w:hAnsi="Arial CE" w:cs="Arial CE"/>
                <w:sz w:val="22"/>
                <w:szCs w:val="22"/>
              </w:rPr>
            </w:pPr>
            <w:r>
              <w:rPr>
                <w:rFonts w:ascii="Arial CE" w:hAnsi="Arial CE" w:cs="Arial CE"/>
                <w:sz w:val="22"/>
                <w:szCs w:val="22"/>
              </w:rPr>
              <w:t>3 919 732,01</w:t>
            </w:r>
          </w:p>
        </w:tc>
      </w:tr>
      <w:tr w:rsidR="0067400F" w14:paraId="1BFE94DA" w14:textId="77777777" w:rsidTr="0067400F">
        <w:trPr>
          <w:trHeight w:val="465"/>
          <w:jc w:val="center"/>
        </w:trPr>
        <w:tc>
          <w:tcPr>
            <w:tcW w:w="1548" w:type="dxa"/>
            <w:tcBorders>
              <w:top w:val="nil"/>
              <w:left w:val="single" w:sz="8" w:space="0" w:color="auto"/>
              <w:bottom w:val="single" w:sz="4" w:space="0" w:color="auto"/>
              <w:right w:val="nil"/>
            </w:tcBorders>
            <w:shd w:val="clear" w:color="auto" w:fill="auto"/>
            <w:noWrap/>
            <w:vAlign w:val="center"/>
            <w:hideMark/>
          </w:tcPr>
          <w:p w14:paraId="1247F282" w14:textId="77777777" w:rsidR="0067400F" w:rsidRDefault="0067400F">
            <w:pPr>
              <w:ind w:firstLineChars="100" w:firstLine="200"/>
              <w:rPr>
                <w:rFonts w:ascii="Arial CE" w:hAnsi="Arial CE" w:cs="Arial CE"/>
                <w:sz w:val="20"/>
                <w:szCs w:val="20"/>
              </w:rPr>
            </w:pPr>
            <w:r>
              <w:rPr>
                <w:rFonts w:ascii="Arial CE" w:hAnsi="Arial CE" w:cs="Arial CE"/>
                <w:sz w:val="20"/>
                <w:szCs w:val="20"/>
              </w:rPr>
              <w:t>MON</w:t>
            </w:r>
          </w:p>
        </w:tc>
        <w:tc>
          <w:tcPr>
            <w:tcW w:w="780" w:type="dxa"/>
            <w:tcBorders>
              <w:top w:val="nil"/>
              <w:left w:val="nil"/>
              <w:bottom w:val="single" w:sz="4" w:space="0" w:color="auto"/>
              <w:right w:val="nil"/>
            </w:tcBorders>
            <w:shd w:val="clear" w:color="auto" w:fill="auto"/>
            <w:vAlign w:val="center"/>
            <w:hideMark/>
          </w:tcPr>
          <w:p w14:paraId="6D2F1FBE" w14:textId="77777777" w:rsidR="0067400F" w:rsidRDefault="0067400F">
            <w:pPr>
              <w:rPr>
                <w:rFonts w:ascii="Arial CE" w:hAnsi="Arial CE" w:cs="Arial CE"/>
                <w:sz w:val="20"/>
                <w:szCs w:val="20"/>
              </w:rPr>
            </w:pPr>
            <w:r>
              <w:rPr>
                <w:rFonts w:ascii="Arial CE" w:hAnsi="Arial CE" w:cs="Arial CE"/>
                <w:sz w:val="20"/>
                <w:szCs w:val="20"/>
              </w:rPr>
              <w:t> </w:t>
            </w:r>
          </w:p>
        </w:tc>
        <w:tc>
          <w:tcPr>
            <w:tcW w:w="1360" w:type="dxa"/>
            <w:tcBorders>
              <w:top w:val="nil"/>
              <w:left w:val="nil"/>
              <w:bottom w:val="single" w:sz="4" w:space="0" w:color="auto"/>
              <w:right w:val="nil"/>
            </w:tcBorders>
            <w:shd w:val="clear" w:color="auto" w:fill="auto"/>
            <w:vAlign w:val="bottom"/>
            <w:hideMark/>
          </w:tcPr>
          <w:p w14:paraId="43E1B6E8" w14:textId="77777777" w:rsidR="0067400F" w:rsidRDefault="0067400F">
            <w:pPr>
              <w:rPr>
                <w:rFonts w:ascii="Arial CE" w:hAnsi="Arial CE" w:cs="Arial CE"/>
                <w:sz w:val="20"/>
                <w:szCs w:val="20"/>
              </w:rPr>
            </w:pPr>
            <w:r>
              <w:rPr>
                <w:rFonts w:ascii="Arial CE" w:hAnsi="Arial CE" w:cs="Arial CE"/>
                <w:sz w:val="20"/>
                <w:szCs w:val="20"/>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32B7ED" w14:textId="77777777" w:rsidR="0067400F" w:rsidRDefault="0067400F">
            <w:pPr>
              <w:ind w:firstLineChars="100" w:firstLine="220"/>
              <w:jc w:val="right"/>
              <w:rPr>
                <w:rFonts w:ascii="Arial CE" w:hAnsi="Arial CE" w:cs="Arial CE"/>
                <w:sz w:val="22"/>
                <w:szCs w:val="22"/>
              </w:rPr>
            </w:pPr>
            <w:r>
              <w:rPr>
                <w:rFonts w:ascii="Arial CE" w:hAnsi="Arial CE" w:cs="Arial CE"/>
                <w:sz w:val="22"/>
                <w:szCs w:val="22"/>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C6CA2D" w14:textId="77777777" w:rsidR="0067400F" w:rsidRDefault="0067400F">
            <w:pPr>
              <w:ind w:firstLineChars="100" w:firstLine="220"/>
              <w:jc w:val="right"/>
              <w:rPr>
                <w:rFonts w:ascii="Arial CE" w:hAnsi="Arial CE" w:cs="Arial CE"/>
                <w:sz w:val="22"/>
                <w:szCs w:val="22"/>
              </w:rPr>
            </w:pPr>
            <w:r>
              <w:rPr>
                <w:rFonts w:ascii="Arial CE" w:hAnsi="Arial CE" w:cs="Arial CE"/>
                <w:sz w:val="22"/>
                <w:szCs w:val="22"/>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646FA55" w14:textId="77777777" w:rsidR="0067400F" w:rsidRDefault="0067400F">
            <w:pPr>
              <w:ind w:firstLineChars="100" w:firstLine="220"/>
              <w:jc w:val="right"/>
              <w:rPr>
                <w:rFonts w:ascii="Arial CE" w:hAnsi="Arial CE" w:cs="Arial CE"/>
                <w:sz w:val="22"/>
                <w:szCs w:val="22"/>
              </w:rPr>
            </w:pPr>
            <w:r>
              <w:rPr>
                <w:rFonts w:ascii="Arial CE" w:hAnsi="Arial CE" w:cs="Arial CE"/>
                <w:sz w:val="22"/>
                <w:szCs w:val="22"/>
              </w:rPr>
              <w:t>0,00</w:t>
            </w:r>
          </w:p>
        </w:tc>
      </w:tr>
      <w:tr w:rsidR="0067400F" w14:paraId="5316DD30" w14:textId="77777777" w:rsidTr="0067400F">
        <w:trPr>
          <w:trHeight w:val="465"/>
          <w:jc w:val="center"/>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10A14059" w14:textId="77777777" w:rsidR="0067400F" w:rsidRDefault="0067400F">
            <w:pPr>
              <w:ind w:firstLineChars="100" w:firstLine="200"/>
              <w:rPr>
                <w:rFonts w:ascii="Arial CE" w:hAnsi="Arial CE" w:cs="Arial CE"/>
                <w:sz w:val="20"/>
                <w:szCs w:val="20"/>
              </w:rPr>
            </w:pPr>
            <w:r>
              <w:rPr>
                <w:rFonts w:ascii="Arial CE" w:hAnsi="Arial CE" w:cs="Arial CE"/>
                <w:sz w:val="20"/>
                <w:szCs w:val="20"/>
              </w:rPr>
              <w:t>Vedlejší náklady</w:t>
            </w:r>
          </w:p>
        </w:tc>
        <w:tc>
          <w:tcPr>
            <w:tcW w:w="1360" w:type="dxa"/>
            <w:tcBorders>
              <w:top w:val="nil"/>
              <w:left w:val="nil"/>
              <w:bottom w:val="single" w:sz="4" w:space="0" w:color="auto"/>
              <w:right w:val="nil"/>
            </w:tcBorders>
            <w:shd w:val="clear" w:color="auto" w:fill="auto"/>
            <w:vAlign w:val="bottom"/>
            <w:hideMark/>
          </w:tcPr>
          <w:p w14:paraId="152E3EF2" w14:textId="77777777" w:rsidR="0067400F" w:rsidRDefault="0067400F">
            <w:pPr>
              <w:rPr>
                <w:rFonts w:ascii="Arial CE" w:hAnsi="Arial CE" w:cs="Arial CE"/>
                <w:sz w:val="20"/>
                <w:szCs w:val="20"/>
              </w:rPr>
            </w:pPr>
            <w:r>
              <w:rPr>
                <w:rFonts w:ascii="Arial CE" w:hAnsi="Arial CE" w:cs="Arial CE"/>
                <w:sz w:val="20"/>
                <w:szCs w:val="20"/>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318EA0" w14:textId="77777777" w:rsidR="0067400F" w:rsidRDefault="0067400F">
            <w:pPr>
              <w:ind w:firstLineChars="100" w:firstLine="220"/>
              <w:jc w:val="right"/>
              <w:rPr>
                <w:rFonts w:ascii="Arial CE" w:hAnsi="Arial CE" w:cs="Arial CE"/>
                <w:sz w:val="22"/>
                <w:szCs w:val="22"/>
              </w:rPr>
            </w:pPr>
            <w:r>
              <w:rPr>
                <w:rFonts w:ascii="Arial CE" w:hAnsi="Arial CE" w:cs="Arial CE"/>
                <w:sz w:val="22"/>
                <w:szCs w:val="22"/>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395941" w14:textId="77777777" w:rsidR="0067400F" w:rsidRDefault="0067400F">
            <w:pPr>
              <w:ind w:firstLineChars="100" w:firstLine="220"/>
              <w:jc w:val="right"/>
              <w:rPr>
                <w:rFonts w:ascii="Arial CE" w:hAnsi="Arial CE" w:cs="Arial CE"/>
                <w:sz w:val="22"/>
                <w:szCs w:val="22"/>
              </w:rPr>
            </w:pPr>
            <w:r>
              <w:rPr>
                <w:rFonts w:ascii="Arial CE" w:hAnsi="Arial CE" w:cs="Arial CE"/>
                <w:sz w:val="22"/>
                <w:szCs w:val="22"/>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521F73F" w14:textId="77777777" w:rsidR="0067400F" w:rsidRDefault="0067400F">
            <w:pPr>
              <w:ind w:firstLineChars="100" w:firstLine="220"/>
              <w:jc w:val="right"/>
              <w:rPr>
                <w:rFonts w:ascii="Arial CE" w:hAnsi="Arial CE" w:cs="Arial CE"/>
                <w:sz w:val="22"/>
                <w:szCs w:val="22"/>
              </w:rPr>
            </w:pPr>
            <w:r>
              <w:rPr>
                <w:rFonts w:ascii="Arial CE" w:hAnsi="Arial CE" w:cs="Arial CE"/>
                <w:sz w:val="22"/>
                <w:szCs w:val="22"/>
              </w:rPr>
              <w:t>0,00</w:t>
            </w:r>
          </w:p>
        </w:tc>
      </w:tr>
      <w:tr w:rsidR="0067400F" w14:paraId="02C80DBE" w14:textId="77777777" w:rsidTr="0067400F">
        <w:trPr>
          <w:trHeight w:val="465"/>
          <w:jc w:val="center"/>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2F306835" w14:textId="77777777" w:rsidR="0067400F" w:rsidRDefault="0067400F">
            <w:pPr>
              <w:ind w:firstLineChars="100" w:firstLine="200"/>
              <w:rPr>
                <w:rFonts w:ascii="Arial CE" w:hAnsi="Arial CE" w:cs="Arial CE"/>
                <w:sz w:val="20"/>
                <w:szCs w:val="20"/>
              </w:rPr>
            </w:pPr>
            <w:r>
              <w:rPr>
                <w:rFonts w:ascii="Arial CE" w:hAnsi="Arial CE" w:cs="Arial CE"/>
                <w:sz w:val="20"/>
                <w:szCs w:val="20"/>
              </w:rPr>
              <w:t>Ostatní náklady</w:t>
            </w:r>
          </w:p>
        </w:tc>
        <w:tc>
          <w:tcPr>
            <w:tcW w:w="1360" w:type="dxa"/>
            <w:tcBorders>
              <w:top w:val="nil"/>
              <w:left w:val="nil"/>
              <w:bottom w:val="single" w:sz="4" w:space="0" w:color="auto"/>
              <w:right w:val="nil"/>
            </w:tcBorders>
            <w:shd w:val="clear" w:color="auto" w:fill="auto"/>
            <w:vAlign w:val="bottom"/>
            <w:hideMark/>
          </w:tcPr>
          <w:p w14:paraId="6F1A9710" w14:textId="77777777" w:rsidR="0067400F" w:rsidRDefault="0067400F">
            <w:pPr>
              <w:rPr>
                <w:rFonts w:ascii="Arial CE" w:hAnsi="Arial CE" w:cs="Arial CE"/>
                <w:sz w:val="20"/>
                <w:szCs w:val="20"/>
              </w:rPr>
            </w:pPr>
            <w:r>
              <w:rPr>
                <w:rFonts w:ascii="Arial CE" w:hAnsi="Arial CE" w:cs="Arial CE"/>
                <w:sz w:val="20"/>
                <w:szCs w:val="20"/>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222A89" w14:textId="77777777" w:rsidR="0067400F" w:rsidRDefault="0067400F">
            <w:pPr>
              <w:ind w:firstLineChars="100" w:firstLine="220"/>
              <w:jc w:val="right"/>
              <w:rPr>
                <w:rFonts w:ascii="Arial CE" w:hAnsi="Arial CE" w:cs="Arial CE"/>
                <w:sz w:val="22"/>
                <w:szCs w:val="22"/>
              </w:rPr>
            </w:pPr>
            <w:r>
              <w:rPr>
                <w:rFonts w:ascii="Arial CE" w:hAnsi="Arial CE" w:cs="Arial CE"/>
                <w:sz w:val="22"/>
                <w:szCs w:val="22"/>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C6AF00" w14:textId="77777777" w:rsidR="0067400F" w:rsidRDefault="0067400F">
            <w:pPr>
              <w:ind w:firstLineChars="100" w:firstLine="220"/>
              <w:jc w:val="right"/>
              <w:rPr>
                <w:rFonts w:ascii="Arial CE" w:hAnsi="Arial CE" w:cs="Arial CE"/>
                <w:sz w:val="22"/>
                <w:szCs w:val="22"/>
              </w:rPr>
            </w:pPr>
            <w:r>
              <w:rPr>
                <w:rFonts w:ascii="Arial CE" w:hAnsi="Arial CE" w:cs="Arial CE"/>
                <w:sz w:val="22"/>
                <w:szCs w:val="22"/>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03455AF" w14:textId="77777777" w:rsidR="0067400F" w:rsidRDefault="0067400F">
            <w:pPr>
              <w:ind w:firstLineChars="100" w:firstLine="220"/>
              <w:jc w:val="right"/>
              <w:rPr>
                <w:rFonts w:ascii="Arial CE" w:hAnsi="Arial CE" w:cs="Arial CE"/>
                <w:sz w:val="22"/>
                <w:szCs w:val="22"/>
              </w:rPr>
            </w:pPr>
            <w:r>
              <w:rPr>
                <w:rFonts w:ascii="Arial CE" w:hAnsi="Arial CE" w:cs="Arial CE"/>
                <w:sz w:val="22"/>
                <w:szCs w:val="22"/>
              </w:rPr>
              <w:t>0,00</w:t>
            </w:r>
          </w:p>
        </w:tc>
      </w:tr>
      <w:tr w:rsidR="0067400F" w14:paraId="05588665" w14:textId="77777777" w:rsidTr="0067400F">
        <w:trPr>
          <w:trHeight w:val="465"/>
          <w:jc w:val="center"/>
        </w:trPr>
        <w:tc>
          <w:tcPr>
            <w:tcW w:w="1548" w:type="dxa"/>
            <w:tcBorders>
              <w:top w:val="nil"/>
              <w:left w:val="single" w:sz="8" w:space="0" w:color="auto"/>
              <w:bottom w:val="single" w:sz="4" w:space="0" w:color="auto"/>
              <w:right w:val="nil"/>
            </w:tcBorders>
            <w:shd w:val="clear" w:color="auto" w:fill="auto"/>
            <w:noWrap/>
            <w:vAlign w:val="center"/>
            <w:hideMark/>
          </w:tcPr>
          <w:p w14:paraId="4FC3EC78" w14:textId="77777777" w:rsidR="0067400F" w:rsidRDefault="0067400F">
            <w:pPr>
              <w:ind w:firstLineChars="100" w:firstLine="201"/>
              <w:rPr>
                <w:rFonts w:ascii="Arial CE" w:hAnsi="Arial CE" w:cs="Arial CE"/>
                <w:b/>
                <w:bCs/>
                <w:sz w:val="20"/>
                <w:szCs w:val="20"/>
              </w:rPr>
            </w:pPr>
            <w:r>
              <w:rPr>
                <w:rFonts w:ascii="Arial CE" w:hAnsi="Arial CE" w:cs="Arial CE"/>
                <w:b/>
                <w:bCs/>
                <w:sz w:val="20"/>
                <w:szCs w:val="20"/>
              </w:rPr>
              <w:t>Celkem</w:t>
            </w:r>
          </w:p>
        </w:tc>
        <w:tc>
          <w:tcPr>
            <w:tcW w:w="780" w:type="dxa"/>
            <w:tcBorders>
              <w:top w:val="nil"/>
              <w:left w:val="nil"/>
              <w:bottom w:val="single" w:sz="4" w:space="0" w:color="auto"/>
              <w:right w:val="nil"/>
            </w:tcBorders>
            <w:shd w:val="clear" w:color="auto" w:fill="auto"/>
            <w:vAlign w:val="center"/>
            <w:hideMark/>
          </w:tcPr>
          <w:p w14:paraId="2A538526"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1360" w:type="dxa"/>
            <w:tcBorders>
              <w:top w:val="nil"/>
              <w:left w:val="nil"/>
              <w:bottom w:val="single" w:sz="4" w:space="0" w:color="auto"/>
              <w:right w:val="nil"/>
            </w:tcBorders>
            <w:shd w:val="clear" w:color="auto" w:fill="auto"/>
            <w:vAlign w:val="bottom"/>
            <w:hideMark/>
          </w:tcPr>
          <w:p w14:paraId="6127CD35"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F85241" w14:textId="77777777" w:rsidR="0067400F" w:rsidRDefault="0067400F">
            <w:pPr>
              <w:ind w:firstLineChars="100" w:firstLine="221"/>
              <w:jc w:val="right"/>
              <w:rPr>
                <w:rFonts w:ascii="Arial CE" w:hAnsi="Arial CE" w:cs="Arial CE"/>
                <w:b/>
                <w:bCs/>
                <w:sz w:val="22"/>
                <w:szCs w:val="22"/>
              </w:rPr>
            </w:pPr>
            <w:r>
              <w:rPr>
                <w:rFonts w:ascii="Arial CE" w:hAnsi="Arial CE" w:cs="Arial CE"/>
                <w:b/>
                <w:bCs/>
                <w:sz w:val="22"/>
                <w:szCs w:val="22"/>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7865F3" w14:textId="77777777" w:rsidR="0067400F" w:rsidRDefault="0067400F">
            <w:pPr>
              <w:ind w:firstLineChars="100" w:firstLine="221"/>
              <w:jc w:val="right"/>
              <w:rPr>
                <w:rFonts w:ascii="Arial CE" w:hAnsi="Arial CE" w:cs="Arial CE"/>
                <w:b/>
                <w:bCs/>
                <w:sz w:val="22"/>
                <w:szCs w:val="22"/>
              </w:rPr>
            </w:pPr>
            <w:r>
              <w:rPr>
                <w:rFonts w:ascii="Arial CE" w:hAnsi="Arial CE" w:cs="Arial CE"/>
                <w:b/>
                <w:bCs/>
                <w:sz w:val="22"/>
                <w:szCs w:val="22"/>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0EBE90D" w14:textId="77777777" w:rsidR="0067400F" w:rsidRDefault="0067400F">
            <w:pPr>
              <w:ind w:firstLineChars="100" w:firstLine="221"/>
              <w:jc w:val="right"/>
              <w:rPr>
                <w:rFonts w:ascii="Arial CE" w:hAnsi="Arial CE" w:cs="Arial CE"/>
                <w:b/>
                <w:bCs/>
                <w:sz w:val="22"/>
                <w:szCs w:val="22"/>
              </w:rPr>
            </w:pPr>
            <w:r>
              <w:rPr>
                <w:rFonts w:ascii="Arial CE" w:hAnsi="Arial CE" w:cs="Arial CE"/>
                <w:b/>
                <w:bCs/>
                <w:sz w:val="22"/>
                <w:szCs w:val="22"/>
              </w:rPr>
              <w:t>5 478 184,56</w:t>
            </w:r>
          </w:p>
        </w:tc>
      </w:tr>
      <w:tr w:rsidR="0067400F" w14:paraId="623F0B64" w14:textId="77777777" w:rsidTr="0067400F">
        <w:trPr>
          <w:trHeight w:val="660"/>
          <w:jc w:val="center"/>
        </w:trPr>
        <w:tc>
          <w:tcPr>
            <w:tcW w:w="23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30288F08" w14:textId="77777777" w:rsidR="0067400F" w:rsidRDefault="0067400F">
            <w:pPr>
              <w:ind w:firstLineChars="100" w:firstLine="200"/>
              <w:rPr>
                <w:rFonts w:ascii="Arial CE" w:hAnsi="Arial CE" w:cs="Arial CE"/>
                <w:sz w:val="20"/>
                <w:szCs w:val="20"/>
              </w:rPr>
            </w:pPr>
            <w:r>
              <w:rPr>
                <w:rFonts w:ascii="Arial CE" w:hAnsi="Arial CE" w:cs="Arial CE"/>
                <w:sz w:val="20"/>
                <w:szCs w:val="20"/>
              </w:rPr>
              <w:t>Rekapitulace daní</w:t>
            </w:r>
          </w:p>
        </w:tc>
        <w:tc>
          <w:tcPr>
            <w:tcW w:w="1360" w:type="dxa"/>
            <w:tcBorders>
              <w:top w:val="nil"/>
              <w:left w:val="nil"/>
              <w:bottom w:val="single" w:sz="4" w:space="0" w:color="auto"/>
              <w:right w:val="nil"/>
            </w:tcBorders>
            <w:shd w:val="clear" w:color="auto" w:fill="auto"/>
            <w:vAlign w:val="bottom"/>
            <w:hideMark/>
          </w:tcPr>
          <w:p w14:paraId="1F04048B" w14:textId="77777777" w:rsidR="0067400F" w:rsidRDefault="0067400F">
            <w:pPr>
              <w:rPr>
                <w:rFonts w:ascii="Arial CE" w:hAnsi="Arial CE" w:cs="Arial CE"/>
                <w:sz w:val="20"/>
                <w:szCs w:val="20"/>
              </w:rPr>
            </w:pPr>
            <w:r>
              <w:rPr>
                <w:rFonts w:ascii="Arial CE" w:hAnsi="Arial CE" w:cs="Arial CE"/>
                <w:sz w:val="20"/>
                <w:szCs w:val="20"/>
              </w:rPr>
              <w:t> </w:t>
            </w:r>
          </w:p>
        </w:tc>
        <w:tc>
          <w:tcPr>
            <w:tcW w:w="1020" w:type="dxa"/>
            <w:tcBorders>
              <w:top w:val="nil"/>
              <w:left w:val="nil"/>
              <w:bottom w:val="single" w:sz="4" w:space="0" w:color="auto"/>
              <w:right w:val="nil"/>
            </w:tcBorders>
            <w:shd w:val="clear" w:color="auto" w:fill="auto"/>
            <w:vAlign w:val="center"/>
            <w:hideMark/>
          </w:tcPr>
          <w:p w14:paraId="782F0BC7" w14:textId="77777777" w:rsidR="0067400F" w:rsidRDefault="0067400F">
            <w:pPr>
              <w:jc w:val="right"/>
              <w:rPr>
                <w:rFonts w:ascii="Arial CE" w:hAnsi="Arial CE" w:cs="Arial CE"/>
                <w:b/>
                <w:bCs/>
                <w:sz w:val="20"/>
                <w:szCs w:val="20"/>
              </w:rPr>
            </w:pPr>
            <w:r>
              <w:rPr>
                <w:rFonts w:ascii="Arial CE" w:hAnsi="Arial CE" w:cs="Arial CE"/>
                <w:b/>
                <w:bCs/>
                <w:sz w:val="20"/>
                <w:szCs w:val="20"/>
              </w:rPr>
              <w:t> </w:t>
            </w:r>
          </w:p>
        </w:tc>
        <w:tc>
          <w:tcPr>
            <w:tcW w:w="1240" w:type="dxa"/>
            <w:tcBorders>
              <w:top w:val="nil"/>
              <w:left w:val="nil"/>
              <w:bottom w:val="single" w:sz="4" w:space="0" w:color="auto"/>
              <w:right w:val="nil"/>
            </w:tcBorders>
            <w:shd w:val="clear" w:color="auto" w:fill="auto"/>
            <w:noWrap/>
            <w:vAlign w:val="center"/>
            <w:hideMark/>
          </w:tcPr>
          <w:p w14:paraId="3FE3D5D7" w14:textId="77777777" w:rsidR="0067400F" w:rsidRDefault="0067400F">
            <w:pPr>
              <w:ind w:firstLineChars="100" w:firstLine="200"/>
              <w:rPr>
                <w:rFonts w:ascii="Arial CE" w:hAnsi="Arial CE" w:cs="Arial CE"/>
                <w:sz w:val="20"/>
                <w:szCs w:val="20"/>
              </w:rPr>
            </w:pPr>
            <w:r>
              <w:rPr>
                <w:rFonts w:ascii="Arial CE" w:hAnsi="Arial CE" w:cs="Arial CE"/>
                <w:sz w:val="20"/>
                <w:szCs w:val="20"/>
              </w:rPr>
              <w:t> </w:t>
            </w:r>
          </w:p>
        </w:tc>
        <w:tc>
          <w:tcPr>
            <w:tcW w:w="1232" w:type="dxa"/>
            <w:tcBorders>
              <w:top w:val="nil"/>
              <w:left w:val="nil"/>
              <w:bottom w:val="single" w:sz="4" w:space="0" w:color="auto"/>
              <w:right w:val="nil"/>
            </w:tcBorders>
            <w:shd w:val="clear" w:color="auto" w:fill="auto"/>
            <w:noWrap/>
            <w:vAlign w:val="center"/>
            <w:hideMark/>
          </w:tcPr>
          <w:p w14:paraId="228F7F62"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1360" w:type="dxa"/>
            <w:tcBorders>
              <w:top w:val="nil"/>
              <w:left w:val="nil"/>
              <w:bottom w:val="single" w:sz="4" w:space="0" w:color="auto"/>
              <w:right w:val="nil"/>
            </w:tcBorders>
            <w:shd w:val="clear" w:color="auto" w:fill="auto"/>
            <w:noWrap/>
            <w:vAlign w:val="center"/>
            <w:hideMark/>
          </w:tcPr>
          <w:p w14:paraId="7616AA1D"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1360" w:type="dxa"/>
            <w:tcBorders>
              <w:top w:val="nil"/>
              <w:left w:val="nil"/>
              <w:bottom w:val="single" w:sz="4" w:space="0" w:color="auto"/>
              <w:right w:val="nil"/>
            </w:tcBorders>
            <w:shd w:val="clear" w:color="auto" w:fill="auto"/>
            <w:noWrap/>
            <w:vAlign w:val="center"/>
            <w:hideMark/>
          </w:tcPr>
          <w:p w14:paraId="5E8920BB"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580" w:type="dxa"/>
            <w:tcBorders>
              <w:top w:val="nil"/>
              <w:left w:val="nil"/>
              <w:bottom w:val="single" w:sz="4" w:space="0" w:color="auto"/>
              <w:right w:val="single" w:sz="8" w:space="0" w:color="auto"/>
            </w:tcBorders>
            <w:shd w:val="clear" w:color="auto" w:fill="auto"/>
            <w:noWrap/>
            <w:vAlign w:val="center"/>
            <w:hideMark/>
          </w:tcPr>
          <w:p w14:paraId="4DB98C0F" w14:textId="77777777" w:rsidR="0067400F" w:rsidRDefault="0067400F">
            <w:pPr>
              <w:rPr>
                <w:rFonts w:ascii="Arial CE" w:hAnsi="Arial CE" w:cs="Arial CE"/>
                <w:sz w:val="20"/>
                <w:szCs w:val="20"/>
              </w:rPr>
            </w:pPr>
            <w:r>
              <w:rPr>
                <w:rFonts w:ascii="Arial CE" w:hAnsi="Arial CE" w:cs="Arial CE"/>
                <w:sz w:val="20"/>
                <w:szCs w:val="20"/>
              </w:rPr>
              <w:t> </w:t>
            </w:r>
          </w:p>
        </w:tc>
      </w:tr>
      <w:tr w:rsidR="0067400F" w14:paraId="15E6F3EE" w14:textId="77777777" w:rsidTr="0067400F">
        <w:trPr>
          <w:trHeight w:val="465"/>
          <w:jc w:val="center"/>
        </w:trPr>
        <w:tc>
          <w:tcPr>
            <w:tcW w:w="3688" w:type="dxa"/>
            <w:gridSpan w:val="3"/>
            <w:tcBorders>
              <w:top w:val="single" w:sz="4" w:space="0" w:color="auto"/>
              <w:left w:val="single" w:sz="8" w:space="0" w:color="auto"/>
              <w:bottom w:val="single" w:sz="4" w:space="0" w:color="auto"/>
              <w:right w:val="nil"/>
            </w:tcBorders>
            <w:shd w:val="clear" w:color="auto" w:fill="auto"/>
            <w:noWrap/>
            <w:vAlign w:val="center"/>
            <w:hideMark/>
          </w:tcPr>
          <w:p w14:paraId="27A4E368" w14:textId="77777777" w:rsidR="0067400F" w:rsidRDefault="0067400F">
            <w:pPr>
              <w:ind w:firstLineChars="100" w:firstLine="200"/>
              <w:rPr>
                <w:rFonts w:ascii="Arial CE" w:hAnsi="Arial CE" w:cs="Arial CE"/>
                <w:sz w:val="20"/>
                <w:szCs w:val="20"/>
              </w:rPr>
            </w:pPr>
            <w:r>
              <w:rPr>
                <w:rFonts w:ascii="Arial CE" w:hAnsi="Arial CE" w:cs="Arial CE"/>
                <w:sz w:val="20"/>
                <w:szCs w:val="20"/>
              </w:rPr>
              <w:lastRenderedPageBreak/>
              <w:t>Základ pro sníženou DPH</w:t>
            </w:r>
          </w:p>
        </w:tc>
        <w:tc>
          <w:tcPr>
            <w:tcW w:w="1020" w:type="dxa"/>
            <w:tcBorders>
              <w:top w:val="nil"/>
              <w:left w:val="single" w:sz="4" w:space="0" w:color="auto"/>
              <w:bottom w:val="single" w:sz="4" w:space="0" w:color="auto"/>
              <w:right w:val="nil"/>
            </w:tcBorders>
            <w:shd w:val="clear" w:color="auto" w:fill="auto"/>
            <w:vAlign w:val="center"/>
            <w:hideMark/>
          </w:tcPr>
          <w:p w14:paraId="7BB4CBB8" w14:textId="77777777" w:rsidR="0067400F" w:rsidRDefault="0067400F">
            <w:pPr>
              <w:jc w:val="right"/>
              <w:rPr>
                <w:rFonts w:ascii="Arial CE" w:hAnsi="Arial CE" w:cs="Arial CE"/>
                <w:b/>
                <w:bCs/>
                <w:sz w:val="20"/>
                <w:szCs w:val="20"/>
              </w:rPr>
            </w:pPr>
            <w:bookmarkStart w:id="85" w:name="RANGE!E23"/>
            <w:r>
              <w:rPr>
                <w:rFonts w:ascii="Arial CE" w:hAnsi="Arial CE" w:cs="Arial CE"/>
                <w:b/>
                <w:bCs/>
                <w:sz w:val="20"/>
                <w:szCs w:val="20"/>
              </w:rPr>
              <w:t>12</w:t>
            </w:r>
            <w:bookmarkEnd w:id="85"/>
          </w:p>
        </w:tc>
        <w:tc>
          <w:tcPr>
            <w:tcW w:w="1240" w:type="dxa"/>
            <w:tcBorders>
              <w:top w:val="nil"/>
              <w:left w:val="nil"/>
              <w:bottom w:val="single" w:sz="4" w:space="0" w:color="auto"/>
              <w:right w:val="nil"/>
            </w:tcBorders>
            <w:shd w:val="clear" w:color="auto" w:fill="auto"/>
            <w:noWrap/>
            <w:vAlign w:val="center"/>
            <w:hideMark/>
          </w:tcPr>
          <w:p w14:paraId="61F841DC" w14:textId="77777777" w:rsidR="0067400F" w:rsidRDefault="0067400F">
            <w:pPr>
              <w:ind w:firstLineChars="100" w:firstLine="200"/>
              <w:rPr>
                <w:rFonts w:ascii="Arial CE" w:hAnsi="Arial CE" w:cs="Arial CE"/>
                <w:sz w:val="20"/>
                <w:szCs w:val="20"/>
              </w:rPr>
            </w:pPr>
            <w:r>
              <w:rPr>
                <w:rFonts w:ascii="Arial CE" w:hAnsi="Arial CE" w:cs="Arial CE"/>
                <w:sz w:val="20"/>
                <w:szCs w:val="20"/>
              </w:rPr>
              <w:t>%</w:t>
            </w:r>
          </w:p>
        </w:tc>
        <w:tc>
          <w:tcPr>
            <w:tcW w:w="3952" w:type="dxa"/>
            <w:gridSpan w:val="3"/>
            <w:tcBorders>
              <w:top w:val="single" w:sz="4" w:space="0" w:color="auto"/>
              <w:left w:val="single" w:sz="4" w:space="0" w:color="auto"/>
              <w:bottom w:val="single" w:sz="4" w:space="0" w:color="auto"/>
              <w:right w:val="nil"/>
            </w:tcBorders>
            <w:shd w:val="clear" w:color="auto" w:fill="auto"/>
            <w:noWrap/>
            <w:vAlign w:val="center"/>
            <w:hideMark/>
          </w:tcPr>
          <w:p w14:paraId="0C03840B" w14:textId="77777777" w:rsidR="0067400F" w:rsidRDefault="0067400F">
            <w:pPr>
              <w:jc w:val="right"/>
              <w:rPr>
                <w:rFonts w:ascii="Arial CE" w:hAnsi="Arial CE" w:cs="Arial CE"/>
                <w:b/>
                <w:bCs/>
                <w:sz w:val="22"/>
                <w:szCs w:val="22"/>
              </w:rPr>
            </w:pPr>
            <w:bookmarkStart w:id="86" w:name="RANGE!G23"/>
            <w:r>
              <w:rPr>
                <w:rFonts w:ascii="Arial CE" w:hAnsi="Arial CE" w:cs="Arial CE"/>
                <w:b/>
                <w:bCs/>
                <w:sz w:val="22"/>
                <w:szCs w:val="22"/>
              </w:rPr>
              <w:t>0,00</w:t>
            </w:r>
            <w:bookmarkEnd w:id="86"/>
          </w:p>
        </w:tc>
        <w:tc>
          <w:tcPr>
            <w:tcW w:w="580" w:type="dxa"/>
            <w:tcBorders>
              <w:top w:val="nil"/>
              <w:left w:val="nil"/>
              <w:bottom w:val="single" w:sz="4" w:space="0" w:color="auto"/>
              <w:right w:val="single" w:sz="8" w:space="0" w:color="auto"/>
            </w:tcBorders>
            <w:shd w:val="clear" w:color="auto" w:fill="auto"/>
            <w:noWrap/>
            <w:vAlign w:val="center"/>
            <w:hideMark/>
          </w:tcPr>
          <w:p w14:paraId="7DED5BC8" w14:textId="77777777" w:rsidR="0067400F" w:rsidRDefault="0067400F">
            <w:pPr>
              <w:rPr>
                <w:rFonts w:ascii="Arial CE" w:hAnsi="Arial CE" w:cs="Arial CE"/>
                <w:sz w:val="20"/>
                <w:szCs w:val="20"/>
              </w:rPr>
            </w:pPr>
            <w:r>
              <w:rPr>
                <w:rFonts w:ascii="Arial CE" w:hAnsi="Arial CE" w:cs="Arial CE"/>
                <w:sz w:val="20"/>
                <w:szCs w:val="20"/>
              </w:rPr>
              <w:t>CZK</w:t>
            </w:r>
          </w:p>
        </w:tc>
      </w:tr>
      <w:tr w:rsidR="0067400F" w14:paraId="4FE8268D" w14:textId="77777777" w:rsidTr="0067400F">
        <w:trPr>
          <w:trHeight w:val="465"/>
          <w:jc w:val="center"/>
        </w:trPr>
        <w:tc>
          <w:tcPr>
            <w:tcW w:w="3688" w:type="dxa"/>
            <w:gridSpan w:val="3"/>
            <w:tcBorders>
              <w:top w:val="single" w:sz="4" w:space="0" w:color="auto"/>
              <w:left w:val="single" w:sz="8" w:space="0" w:color="auto"/>
              <w:bottom w:val="single" w:sz="4" w:space="0" w:color="auto"/>
              <w:right w:val="nil"/>
            </w:tcBorders>
            <w:shd w:val="clear" w:color="auto" w:fill="auto"/>
            <w:noWrap/>
            <w:vAlign w:val="center"/>
            <w:hideMark/>
          </w:tcPr>
          <w:p w14:paraId="5828B711" w14:textId="77777777" w:rsidR="0067400F" w:rsidRDefault="0067400F">
            <w:pPr>
              <w:ind w:firstLineChars="100" w:firstLine="200"/>
              <w:rPr>
                <w:rFonts w:ascii="Arial CE" w:hAnsi="Arial CE" w:cs="Arial CE"/>
                <w:sz w:val="20"/>
                <w:szCs w:val="20"/>
              </w:rPr>
            </w:pPr>
            <w:r>
              <w:rPr>
                <w:rFonts w:ascii="Arial CE" w:hAnsi="Arial CE" w:cs="Arial CE"/>
                <w:sz w:val="20"/>
                <w:szCs w:val="20"/>
              </w:rPr>
              <w:t>Základ pro základní DPH</w:t>
            </w:r>
          </w:p>
        </w:tc>
        <w:tc>
          <w:tcPr>
            <w:tcW w:w="1020" w:type="dxa"/>
            <w:tcBorders>
              <w:top w:val="nil"/>
              <w:left w:val="single" w:sz="4" w:space="0" w:color="auto"/>
              <w:bottom w:val="single" w:sz="4" w:space="0" w:color="auto"/>
              <w:right w:val="nil"/>
            </w:tcBorders>
            <w:shd w:val="clear" w:color="auto" w:fill="auto"/>
            <w:vAlign w:val="center"/>
            <w:hideMark/>
          </w:tcPr>
          <w:p w14:paraId="2D03FD90" w14:textId="77777777" w:rsidR="0067400F" w:rsidRDefault="0067400F">
            <w:pPr>
              <w:jc w:val="right"/>
              <w:rPr>
                <w:rFonts w:ascii="Arial CE" w:hAnsi="Arial CE" w:cs="Arial CE"/>
                <w:b/>
                <w:bCs/>
                <w:sz w:val="20"/>
                <w:szCs w:val="20"/>
              </w:rPr>
            </w:pPr>
            <w:bookmarkStart w:id="87" w:name="RANGE!G24"/>
            <w:bookmarkStart w:id="88" w:name="RANGE!E25"/>
            <w:bookmarkEnd w:id="87"/>
            <w:r>
              <w:rPr>
                <w:rFonts w:ascii="Arial CE" w:hAnsi="Arial CE" w:cs="Arial CE"/>
                <w:b/>
                <w:bCs/>
                <w:sz w:val="20"/>
                <w:szCs w:val="20"/>
              </w:rPr>
              <w:t>21</w:t>
            </w:r>
            <w:bookmarkEnd w:id="88"/>
          </w:p>
        </w:tc>
        <w:tc>
          <w:tcPr>
            <w:tcW w:w="1240" w:type="dxa"/>
            <w:tcBorders>
              <w:top w:val="nil"/>
              <w:left w:val="nil"/>
              <w:bottom w:val="single" w:sz="4" w:space="0" w:color="auto"/>
              <w:right w:val="nil"/>
            </w:tcBorders>
            <w:shd w:val="clear" w:color="auto" w:fill="auto"/>
            <w:noWrap/>
            <w:vAlign w:val="center"/>
            <w:hideMark/>
          </w:tcPr>
          <w:p w14:paraId="0D2356DB" w14:textId="77777777" w:rsidR="0067400F" w:rsidRDefault="0067400F">
            <w:pPr>
              <w:ind w:firstLineChars="100" w:firstLine="200"/>
              <w:rPr>
                <w:rFonts w:ascii="Arial CE" w:hAnsi="Arial CE" w:cs="Arial CE"/>
                <w:sz w:val="20"/>
                <w:szCs w:val="20"/>
              </w:rPr>
            </w:pPr>
            <w:r>
              <w:rPr>
                <w:rFonts w:ascii="Arial CE" w:hAnsi="Arial CE" w:cs="Arial CE"/>
                <w:sz w:val="20"/>
                <w:szCs w:val="20"/>
              </w:rPr>
              <w:t>%</w:t>
            </w:r>
          </w:p>
        </w:tc>
        <w:tc>
          <w:tcPr>
            <w:tcW w:w="3952" w:type="dxa"/>
            <w:gridSpan w:val="3"/>
            <w:tcBorders>
              <w:top w:val="single" w:sz="4" w:space="0" w:color="auto"/>
              <w:left w:val="single" w:sz="4" w:space="0" w:color="auto"/>
              <w:bottom w:val="single" w:sz="4" w:space="0" w:color="auto"/>
              <w:right w:val="nil"/>
            </w:tcBorders>
            <w:shd w:val="clear" w:color="auto" w:fill="auto"/>
            <w:noWrap/>
            <w:vAlign w:val="center"/>
            <w:hideMark/>
          </w:tcPr>
          <w:p w14:paraId="1FC7C55C" w14:textId="77777777" w:rsidR="0067400F" w:rsidRDefault="0067400F">
            <w:pPr>
              <w:jc w:val="right"/>
              <w:rPr>
                <w:rFonts w:ascii="Arial CE" w:hAnsi="Arial CE" w:cs="Arial CE"/>
                <w:b/>
                <w:bCs/>
                <w:sz w:val="22"/>
                <w:szCs w:val="22"/>
              </w:rPr>
            </w:pPr>
            <w:bookmarkStart w:id="89" w:name="RANGE!G25"/>
            <w:r>
              <w:rPr>
                <w:rFonts w:ascii="Arial CE" w:hAnsi="Arial CE" w:cs="Arial CE"/>
                <w:b/>
                <w:bCs/>
                <w:sz w:val="22"/>
                <w:szCs w:val="22"/>
              </w:rPr>
              <w:t>5 478 184,56</w:t>
            </w:r>
            <w:bookmarkEnd w:id="89"/>
          </w:p>
        </w:tc>
        <w:tc>
          <w:tcPr>
            <w:tcW w:w="580" w:type="dxa"/>
            <w:tcBorders>
              <w:top w:val="nil"/>
              <w:left w:val="nil"/>
              <w:bottom w:val="single" w:sz="4" w:space="0" w:color="auto"/>
              <w:right w:val="single" w:sz="8" w:space="0" w:color="auto"/>
            </w:tcBorders>
            <w:shd w:val="clear" w:color="auto" w:fill="auto"/>
            <w:noWrap/>
            <w:vAlign w:val="center"/>
            <w:hideMark/>
          </w:tcPr>
          <w:p w14:paraId="4DEB1DEF" w14:textId="77777777" w:rsidR="0067400F" w:rsidRDefault="0067400F">
            <w:pPr>
              <w:rPr>
                <w:rFonts w:ascii="Arial CE" w:hAnsi="Arial CE" w:cs="Arial CE"/>
                <w:sz w:val="20"/>
                <w:szCs w:val="20"/>
              </w:rPr>
            </w:pPr>
            <w:r>
              <w:rPr>
                <w:rFonts w:ascii="Arial CE" w:hAnsi="Arial CE" w:cs="Arial CE"/>
                <w:sz w:val="20"/>
                <w:szCs w:val="20"/>
              </w:rPr>
              <w:t>CZK</w:t>
            </w:r>
          </w:p>
        </w:tc>
      </w:tr>
      <w:tr w:rsidR="0067400F" w14:paraId="05E47317" w14:textId="77777777" w:rsidTr="0067400F">
        <w:trPr>
          <w:trHeight w:val="465"/>
          <w:jc w:val="center"/>
        </w:trPr>
        <w:tc>
          <w:tcPr>
            <w:tcW w:w="1548" w:type="dxa"/>
            <w:tcBorders>
              <w:top w:val="nil"/>
              <w:left w:val="single" w:sz="8" w:space="0" w:color="auto"/>
              <w:bottom w:val="nil"/>
              <w:right w:val="nil"/>
            </w:tcBorders>
            <w:shd w:val="clear" w:color="auto" w:fill="auto"/>
            <w:noWrap/>
            <w:vAlign w:val="center"/>
            <w:hideMark/>
          </w:tcPr>
          <w:p w14:paraId="181BC910" w14:textId="77777777" w:rsidR="0067400F" w:rsidRDefault="0067400F">
            <w:pPr>
              <w:ind w:firstLineChars="100" w:firstLine="200"/>
              <w:rPr>
                <w:rFonts w:ascii="Arial CE" w:hAnsi="Arial CE" w:cs="Arial CE"/>
                <w:sz w:val="20"/>
                <w:szCs w:val="20"/>
              </w:rPr>
            </w:pPr>
            <w:r>
              <w:rPr>
                <w:rFonts w:ascii="Arial CE" w:hAnsi="Arial CE" w:cs="Arial CE"/>
                <w:sz w:val="20"/>
                <w:szCs w:val="20"/>
              </w:rPr>
              <w:t>Zaokrouhlení</w:t>
            </w:r>
          </w:p>
        </w:tc>
        <w:tc>
          <w:tcPr>
            <w:tcW w:w="780" w:type="dxa"/>
            <w:tcBorders>
              <w:top w:val="nil"/>
              <w:left w:val="nil"/>
              <w:bottom w:val="nil"/>
              <w:right w:val="nil"/>
            </w:tcBorders>
            <w:shd w:val="clear" w:color="auto" w:fill="auto"/>
            <w:vAlign w:val="center"/>
            <w:hideMark/>
          </w:tcPr>
          <w:p w14:paraId="7CFD3C7B" w14:textId="77777777" w:rsidR="0067400F" w:rsidRDefault="0067400F">
            <w:pPr>
              <w:ind w:firstLineChars="100" w:firstLine="200"/>
              <w:rPr>
                <w:rFonts w:ascii="Arial CE" w:hAnsi="Arial CE" w:cs="Arial CE"/>
                <w:sz w:val="20"/>
                <w:szCs w:val="20"/>
              </w:rPr>
            </w:pPr>
          </w:p>
        </w:tc>
        <w:tc>
          <w:tcPr>
            <w:tcW w:w="1360" w:type="dxa"/>
            <w:tcBorders>
              <w:top w:val="nil"/>
              <w:left w:val="nil"/>
              <w:bottom w:val="nil"/>
              <w:right w:val="nil"/>
            </w:tcBorders>
            <w:shd w:val="clear" w:color="auto" w:fill="auto"/>
            <w:vAlign w:val="center"/>
            <w:hideMark/>
          </w:tcPr>
          <w:p w14:paraId="1A063A70" w14:textId="77777777" w:rsidR="0067400F" w:rsidRDefault="0067400F">
            <w:pPr>
              <w:rPr>
                <w:sz w:val="20"/>
                <w:szCs w:val="20"/>
              </w:rPr>
            </w:pPr>
          </w:p>
        </w:tc>
        <w:tc>
          <w:tcPr>
            <w:tcW w:w="1020" w:type="dxa"/>
            <w:tcBorders>
              <w:top w:val="nil"/>
              <w:left w:val="nil"/>
              <w:bottom w:val="nil"/>
              <w:right w:val="nil"/>
            </w:tcBorders>
            <w:shd w:val="clear" w:color="auto" w:fill="auto"/>
            <w:vAlign w:val="center"/>
            <w:hideMark/>
          </w:tcPr>
          <w:p w14:paraId="7BFCA8FC" w14:textId="77777777" w:rsidR="0067400F" w:rsidRDefault="0067400F">
            <w:pPr>
              <w:rPr>
                <w:sz w:val="20"/>
                <w:szCs w:val="20"/>
              </w:rPr>
            </w:pPr>
          </w:p>
        </w:tc>
        <w:tc>
          <w:tcPr>
            <w:tcW w:w="1240" w:type="dxa"/>
            <w:tcBorders>
              <w:top w:val="nil"/>
              <w:left w:val="nil"/>
              <w:bottom w:val="nil"/>
              <w:right w:val="nil"/>
            </w:tcBorders>
            <w:shd w:val="clear" w:color="auto" w:fill="auto"/>
            <w:noWrap/>
            <w:vAlign w:val="center"/>
            <w:hideMark/>
          </w:tcPr>
          <w:p w14:paraId="26EBC4A2" w14:textId="77777777" w:rsidR="0067400F" w:rsidRDefault="0067400F">
            <w:pPr>
              <w:rPr>
                <w:sz w:val="20"/>
                <w:szCs w:val="20"/>
              </w:rPr>
            </w:pPr>
          </w:p>
        </w:tc>
        <w:tc>
          <w:tcPr>
            <w:tcW w:w="3952" w:type="dxa"/>
            <w:gridSpan w:val="3"/>
            <w:tcBorders>
              <w:top w:val="single" w:sz="4" w:space="0" w:color="auto"/>
              <w:left w:val="nil"/>
              <w:bottom w:val="nil"/>
              <w:right w:val="nil"/>
            </w:tcBorders>
            <w:shd w:val="clear" w:color="auto" w:fill="auto"/>
            <w:noWrap/>
            <w:vAlign w:val="center"/>
            <w:hideMark/>
          </w:tcPr>
          <w:p w14:paraId="3DE342B5" w14:textId="77777777" w:rsidR="0067400F" w:rsidRDefault="0067400F">
            <w:pPr>
              <w:jc w:val="right"/>
              <w:rPr>
                <w:rFonts w:ascii="Arial CE" w:hAnsi="Arial CE" w:cs="Arial CE"/>
                <w:b/>
                <w:bCs/>
                <w:sz w:val="22"/>
                <w:szCs w:val="22"/>
              </w:rPr>
            </w:pPr>
            <w:bookmarkStart w:id="90" w:name="RANGE!G26"/>
            <w:bookmarkStart w:id="91" w:name="RANGE!G27"/>
            <w:bookmarkEnd w:id="90"/>
            <w:r>
              <w:rPr>
                <w:rFonts w:ascii="Arial CE" w:hAnsi="Arial CE" w:cs="Arial CE"/>
                <w:b/>
                <w:bCs/>
                <w:sz w:val="22"/>
                <w:szCs w:val="22"/>
              </w:rPr>
              <w:t>0,00</w:t>
            </w:r>
            <w:bookmarkEnd w:id="91"/>
          </w:p>
        </w:tc>
        <w:tc>
          <w:tcPr>
            <w:tcW w:w="580" w:type="dxa"/>
            <w:tcBorders>
              <w:top w:val="nil"/>
              <w:left w:val="nil"/>
              <w:bottom w:val="nil"/>
              <w:right w:val="single" w:sz="8" w:space="0" w:color="auto"/>
            </w:tcBorders>
            <w:shd w:val="clear" w:color="auto" w:fill="auto"/>
            <w:noWrap/>
            <w:vAlign w:val="center"/>
            <w:hideMark/>
          </w:tcPr>
          <w:p w14:paraId="5282FB03" w14:textId="77777777" w:rsidR="0067400F" w:rsidRDefault="0067400F">
            <w:pPr>
              <w:rPr>
                <w:rFonts w:ascii="Arial CE" w:hAnsi="Arial CE" w:cs="Arial CE"/>
                <w:sz w:val="20"/>
                <w:szCs w:val="20"/>
              </w:rPr>
            </w:pPr>
            <w:r>
              <w:rPr>
                <w:rFonts w:ascii="Arial CE" w:hAnsi="Arial CE" w:cs="Arial CE"/>
                <w:sz w:val="20"/>
                <w:szCs w:val="20"/>
              </w:rPr>
              <w:t>CZK</w:t>
            </w:r>
          </w:p>
        </w:tc>
      </w:tr>
      <w:tr w:rsidR="0067400F" w14:paraId="0F76C40C" w14:textId="77777777" w:rsidTr="0067400F">
        <w:trPr>
          <w:trHeight w:val="555"/>
          <w:jc w:val="center"/>
        </w:trPr>
        <w:tc>
          <w:tcPr>
            <w:tcW w:w="3688" w:type="dxa"/>
            <w:gridSpan w:val="3"/>
            <w:tcBorders>
              <w:top w:val="single" w:sz="8" w:space="0" w:color="auto"/>
              <w:left w:val="single" w:sz="8" w:space="0" w:color="auto"/>
              <w:bottom w:val="single" w:sz="8" w:space="0" w:color="auto"/>
              <w:right w:val="nil"/>
            </w:tcBorders>
            <w:shd w:val="clear" w:color="000000" w:fill="D6E1EE"/>
            <w:noWrap/>
            <w:vAlign w:val="center"/>
            <w:hideMark/>
          </w:tcPr>
          <w:p w14:paraId="281FFA65" w14:textId="77777777" w:rsidR="0067400F" w:rsidRDefault="0067400F">
            <w:pPr>
              <w:ind w:firstLineChars="100" w:firstLine="241"/>
              <w:rPr>
                <w:rFonts w:ascii="Arial CE" w:hAnsi="Arial CE" w:cs="Arial CE"/>
                <w:b/>
                <w:bCs/>
              </w:rPr>
            </w:pPr>
            <w:r>
              <w:rPr>
                <w:rFonts w:ascii="Arial CE" w:hAnsi="Arial CE" w:cs="Arial CE"/>
                <w:b/>
                <w:bCs/>
              </w:rPr>
              <w:t>Cena celkem bez DPH</w:t>
            </w:r>
          </w:p>
        </w:tc>
        <w:tc>
          <w:tcPr>
            <w:tcW w:w="1020" w:type="dxa"/>
            <w:tcBorders>
              <w:top w:val="single" w:sz="8" w:space="0" w:color="auto"/>
              <w:left w:val="nil"/>
              <w:bottom w:val="single" w:sz="8" w:space="0" w:color="auto"/>
              <w:right w:val="nil"/>
            </w:tcBorders>
            <w:shd w:val="clear" w:color="000000" w:fill="D6E1EE"/>
            <w:vAlign w:val="center"/>
            <w:hideMark/>
          </w:tcPr>
          <w:p w14:paraId="6DD5C1A4" w14:textId="77777777" w:rsidR="0067400F" w:rsidRDefault="0067400F">
            <w:pPr>
              <w:rPr>
                <w:rFonts w:ascii="Arial CE" w:hAnsi="Arial CE" w:cs="Arial CE"/>
                <w:sz w:val="20"/>
                <w:szCs w:val="20"/>
              </w:rPr>
            </w:pPr>
            <w:r>
              <w:rPr>
                <w:rFonts w:ascii="Arial CE" w:hAnsi="Arial CE" w:cs="Arial CE"/>
                <w:sz w:val="20"/>
                <w:szCs w:val="20"/>
              </w:rPr>
              <w:t> </w:t>
            </w:r>
          </w:p>
        </w:tc>
        <w:tc>
          <w:tcPr>
            <w:tcW w:w="1240" w:type="dxa"/>
            <w:tcBorders>
              <w:top w:val="single" w:sz="8" w:space="0" w:color="auto"/>
              <w:left w:val="nil"/>
              <w:bottom w:val="single" w:sz="8" w:space="0" w:color="auto"/>
              <w:right w:val="nil"/>
            </w:tcBorders>
            <w:shd w:val="clear" w:color="000000" w:fill="D6E1EE"/>
            <w:noWrap/>
            <w:vAlign w:val="center"/>
            <w:hideMark/>
          </w:tcPr>
          <w:p w14:paraId="3C729F53" w14:textId="77777777" w:rsidR="0067400F" w:rsidRDefault="0067400F">
            <w:pPr>
              <w:rPr>
                <w:rFonts w:ascii="Arial CE" w:hAnsi="Arial CE" w:cs="Arial CE"/>
                <w:b/>
                <w:bCs/>
              </w:rPr>
            </w:pPr>
            <w:r>
              <w:rPr>
                <w:rFonts w:ascii="Arial CE" w:hAnsi="Arial CE" w:cs="Arial CE"/>
                <w:b/>
                <w:bCs/>
              </w:rPr>
              <w:t> </w:t>
            </w:r>
          </w:p>
        </w:tc>
        <w:tc>
          <w:tcPr>
            <w:tcW w:w="3952" w:type="dxa"/>
            <w:gridSpan w:val="3"/>
            <w:tcBorders>
              <w:top w:val="single" w:sz="8" w:space="0" w:color="auto"/>
              <w:left w:val="nil"/>
              <w:bottom w:val="single" w:sz="8" w:space="0" w:color="auto"/>
              <w:right w:val="nil"/>
            </w:tcBorders>
            <w:shd w:val="clear" w:color="000000" w:fill="D6E1EE"/>
            <w:noWrap/>
            <w:vAlign w:val="center"/>
            <w:hideMark/>
          </w:tcPr>
          <w:p w14:paraId="1456F89D" w14:textId="77777777" w:rsidR="0067400F" w:rsidRDefault="0067400F">
            <w:pPr>
              <w:jc w:val="right"/>
              <w:rPr>
                <w:rFonts w:ascii="Arial CE" w:hAnsi="Arial CE" w:cs="Arial CE"/>
                <w:b/>
                <w:bCs/>
                <w:sz w:val="26"/>
                <w:szCs w:val="26"/>
              </w:rPr>
            </w:pPr>
            <w:bookmarkStart w:id="92" w:name="RANGE!G28"/>
            <w:r>
              <w:rPr>
                <w:rFonts w:ascii="Arial CE" w:hAnsi="Arial CE" w:cs="Arial CE"/>
                <w:b/>
                <w:bCs/>
                <w:sz w:val="26"/>
                <w:szCs w:val="26"/>
              </w:rPr>
              <w:t>5478184,56</w:t>
            </w:r>
            <w:bookmarkEnd w:id="92"/>
          </w:p>
        </w:tc>
        <w:tc>
          <w:tcPr>
            <w:tcW w:w="580" w:type="dxa"/>
            <w:tcBorders>
              <w:top w:val="single" w:sz="8" w:space="0" w:color="auto"/>
              <w:left w:val="nil"/>
              <w:bottom w:val="single" w:sz="8" w:space="0" w:color="auto"/>
              <w:right w:val="single" w:sz="8" w:space="0" w:color="auto"/>
            </w:tcBorders>
            <w:shd w:val="clear" w:color="000000" w:fill="D6E1EE"/>
            <w:noWrap/>
            <w:vAlign w:val="center"/>
            <w:hideMark/>
          </w:tcPr>
          <w:p w14:paraId="678C611F" w14:textId="77777777" w:rsidR="0067400F" w:rsidRDefault="0067400F">
            <w:pPr>
              <w:rPr>
                <w:rFonts w:ascii="Arial CE" w:hAnsi="Arial CE" w:cs="Arial CE"/>
                <w:sz w:val="20"/>
                <w:szCs w:val="20"/>
              </w:rPr>
            </w:pPr>
            <w:r>
              <w:rPr>
                <w:rFonts w:ascii="Arial CE" w:hAnsi="Arial CE" w:cs="Arial CE"/>
                <w:sz w:val="20"/>
                <w:szCs w:val="20"/>
              </w:rPr>
              <w:t>CZK</w:t>
            </w:r>
          </w:p>
        </w:tc>
      </w:tr>
      <w:tr w:rsidR="0067400F" w14:paraId="6995FA26" w14:textId="77777777" w:rsidTr="0067400F">
        <w:trPr>
          <w:trHeight w:val="255"/>
          <w:jc w:val="center"/>
        </w:trPr>
        <w:tc>
          <w:tcPr>
            <w:tcW w:w="1548" w:type="dxa"/>
            <w:tcBorders>
              <w:top w:val="nil"/>
              <w:left w:val="single" w:sz="8" w:space="0" w:color="auto"/>
              <w:bottom w:val="nil"/>
              <w:right w:val="nil"/>
            </w:tcBorders>
            <w:shd w:val="clear" w:color="auto" w:fill="auto"/>
            <w:noWrap/>
            <w:vAlign w:val="bottom"/>
            <w:hideMark/>
          </w:tcPr>
          <w:p w14:paraId="5A4BB568" w14:textId="77777777" w:rsidR="0067400F" w:rsidRDefault="0067400F">
            <w:pPr>
              <w:rPr>
                <w:rFonts w:ascii="Arial CE" w:hAnsi="Arial CE" w:cs="Arial CE"/>
                <w:sz w:val="20"/>
                <w:szCs w:val="20"/>
              </w:rPr>
            </w:pPr>
            <w:r>
              <w:rPr>
                <w:rFonts w:ascii="Arial CE" w:hAnsi="Arial CE" w:cs="Arial CE"/>
                <w:sz w:val="20"/>
                <w:szCs w:val="20"/>
              </w:rPr>
              <w:t> </w:t>
            </w:r>
          </w:p>
        </w:tc>
        <w:tc>
          <w:tcPr>
            <w:tcW w:w="780" w:type="dxa"/>
            <w:tcBorders>
              <w:top w:val="nil"/>
              <w:left w:val="nil"/>
              <w:bottom w:val="nil"/>
              <w:right w:val="nil"/>
            </w:tcBorders>
            <w:shd w:val="clear" w:color="auto" w:fill="auto"/>
            <w:vAlign w:val="bottom"/>
            <w:hideMark/>
          </w:tcPr>
          <w:p w14:paraId="257B47B3" w14:textId="77777777" w:rsidR="0067400F" w:rsidRDefault="0067400F">
            <w:pPr>
              <w:rPr>
                <w:rFonts w:ascii="Arial CE" w:hAnsi="Arial CE" w:cs="Arial CE"/>
                <w:sz w:val="20"/>
                <w:szCs w:val="20"/>
              </w:rPr>
            </w:pPr>
          </w:p>
        </w:tc>
        <w:tc>
          <w:tcPr>
            <w:tcW w:w="1360" w:type="dxa"/>
            <w:tcBorders>
              <w:top w:val="nil"/>
              <w:left w:val="nil"/>
              <w:bottom w:val="nil"/>
              <w:right w:val="nil"/>
            </w:tcBorders>
            <w:shd w:val="clear" w:color="auto" w:fill="auto"/>
            <w:vAlign w:val="bottom"/>
            <w:hideMark/>
          </w:tcPr>
          <w:p w14:paraId="057A6D9B" w14:textId="77777777" w:rsidR="0067400F" w:rsidRDefault="0067400F">
            <w:pPr>
              <w:rPr>
                <w:sz w:val="20"/>
                <w:szCs w:val="20"/>
              </w:rPr>
            </w:pPr>
          </w:p>
        </w:tc>
        <w:tc>
          <w:tcPr>
            <w:tcW w:w="1020" w:type="dxa"/>
            <w:tcBorders>
              <w:top w:val="nil"/>
              <w:left w:val="nil"/>
              <w:bottom w:val="nil"/>
              <w:right w:val="nil"/>
            </w:tcBorders>
            <w:shd w:val="clear" w:color="auto" w:fill="auto"/>
            <w:vAlign w:val="bottom"/>
            <w:hideMark/>
          </w:tcPr>
          <w:p w14:paraId="44CB830A" w14:textId="77777777" w:rsidR="0067400F" w:rsidRDefault="0067400F">
            <w:pPr>
              <w:rPr>
                <w:sz w:val="20"/>
                <w:szCs w:val="20"/>
              </w:rPr>
            </w:pPr>
          </w:p>
        </w:tc>
        <w:tc>
          <w:tcPr>
            <w:tcW w:w="1240" w:type="dxa"/>
            <w:tcBorders>
              <w:top w:val="nil"/>
              <w:left w:val="nil"/>
              <w:bottom w:val="nil"/>
              <w:right w:val="nil"/>
            </w:tcBorders>
            <w:shd w:val="clear" w:color="auto" w:fill="auto"/>
            <w:noWrap/>
            <w:vAlign w:val="bottom"/>
            <w:hideMark/>
          </w:tcPr>
          <w:p w14:paraId="4E6EE528" w14:textId="77777777" w:rsidR="0067400F" w:rsidRDefault="0067400F">
            <w:pPr>
              <w:rPr>
                <w:sz w:val="20"/>
                <w:szCs w:val="20"/>
              </w:rPr>
            </w:pPr>
          </w:p>
        </w:tc>
        <w:tc>
          <w:tcPr>
            <w:tcW w:w="1232" w:type="dxa"/>
            <w:tcBorders>
              <w:top w:val="nil"/>
              <w:left w:val="nil"/>
              <w:bottom w:val="nil"/>
              <w:right w:val="nil"/>
            </w:tcBorders>
            <w:shd w:val="clear" w:color="auto" w:fill="auto"/>
            <w:noWrap/>
            <w:vAlign w:val="bottom"/>
            <w:hideMark/>
          </w:tcPr>
          <w:p w14:paraId="0F5A1729"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0E373B64"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77EE2758" w14:textId="77777777" w:rsidR="0067400F" w:rsidRDefault="0067400F">
            <w:pPr>
              <w:rPr>
                <w:sz w:val="20"/>
                <w:szCs w:val="20"/>
              </w:rPr>
            </w:pPr>
          </w:p>
        </w:tc>
        <w:tc>
          <w:tcPr>
            <w:tcW w:w="580" w:type="dxa"/>
            <w:tcBorders>
              <w:top w:val="nil"/>
              <w:left w:val="nil"/>
              <w:bottom w:val="nil"/>
              <w:right w:val="single" w:sz="8" w:space="0" w:color="auto"/>
            </w:tcBorders>
            <w:shd w:val="clear" w:color="auto" w:fill="auto"/>
            <w:noWrap/>
            <w:vAlign w:val="bottom"/>
            <w:hideMark/>
          </w:tcPr>
          <w:p w14:paraId="066847C5" w14:textId="77777777" w:rsidR="0067400F" w:rsidRDefault="0067400F">
            <w:pPr>
              <w:jc w:val="right"/>
              <w:rPr>
                <w:rFonts w:ascii="Arial CE" w:hAnsi="Arial CE" w:cs="Arial CE"/>
                <w:sz w:val="20"/>
                <w:szCs w:val="20"/>
              </w:rPr>
            </w:pPr>
            <w:r>
              <w:rPr>
                <w:rFonts w:ascii="Arial CE" w:hAnsi="Arial CE" w:cs="Arial CE"/>
                <w:sz w:val="20"/>
                <w:szCs w:val="20"/>
              </w:rPr>
              <w:t> </w:t>
            </w:r>
          </w:p>
        </w:tc>
      </w:tr>
      <w:tr w:rsidR="0067400F" w14:paraId="215BCFBE" w14:textId="77777777" w:rsidTr="0067400F">
        <w:trPr>
          <w:trHeight w:val="600"/>
          <w:jc w:val="center"/>
        </w:trPr>
        <w:tc>
          <w:tcPr>
            <w:tcW w:w="1548" w:type="dxa"/>
            <w:tcBorders>
              <w:top w:val="nil"/>
              <w:left w:val="single" w:sz="8" w:space="0" w:color="auto"/>
              <w:bottom w:val="nil"/>
              <w:right w:val="nil"/>
            </w:tcBorders>
            <w:shd w:val="clear" w:color="auto" w:fill="auto"/>
            <w:noWrap/>
            <w:vAlign w:val="bottom"/>
            <w:hideMark/>
          </w:tcPr>
          <w:p w14:paraId="39AA7CBD" w14:textId="77777777" w:rsidR="0067400F" w:rsidRDefault="0067400F">
            <w:pPr>
              <w:rPr>
                <w:rFonts w:ascii="Arial CE" w:hAnsi="Arial CE" w:cs="Arial CE"/>
                <w:sz w:val="20"/>
                <w:szCs w:val="20"/>
              </w:rPr>
            </w:pPr>
            <w:r>
              <w:rPr>
                <w:rFonts w:ascii="Arial CE" w:hAnsi="Arial CE" w:cs="Arial CE"/>
                <w:sz w:val="20"/>
                <w:szCs w:val="20"/>
              </w:rPr>
              <w:t> </w:t>
            </w:r>
          </w:p>
        </w:tc>
        <w:tc>
          <w:tcPr>
            <w:tcW w:w="780" w:type="dxa"/>
            <w:tcBorders>
              <w:top w:val="nil"/>
              <w:left w:val="nil"/>
              <w:bottom w:val="nil"/>
              <w:right w:val="nil"/>
            </w:tcBorders>
            <w:shd w:val="clear" w:color="auto" w:fill="auto"/>
            <w:vAlign w:val="bottom"/>
            <w:hideMark/>
          </w:tcPr>
          <w:p w14:paraId="5C803EF1" w14:textId="77777777" w:rsidR="0067400F" w:rsidRDefault="0067400F">
            <w:pPr>
              <w:rPr>
                <w:rFonts w:ascii="Arial CE" w:hAnsi="Arial CE" w:cs="Arial CE"/>
                <w:sz w:val="20"/>
                <w:szCs w:val="20"/>
              </w:rPr>
            </w:pPr>
          </w:p>
        </w:tc>
        <w:tc>
          <w:tcPr>
            <w:tcW w:w="1360" w:type="dxa"/>
            <w:tcBorders>
              <w:top w:val="nil"/>
              <w:left w:val="nil"/>
              <w:bottom w:val="nil"/>
              <w:right w:val="nil"/>
            </w:tcBorders>
            <w:shd w:val="clear" w:color="auto" w:fill="auto"/>
            <w:vAlign w:val="bottom"/>
            <w:hideMark/>
          </w:tcPr>
          <w:p w14:paraId="3EFB8D0D" w14:textId="77777777" w:rsidR="0067400F" w:rsidRDefault="0067400F">
            <w:pPr>
              <w:rPr>
                <w:sz w:val="20"/>
                <w:szCs w:val="20"/>
              </w:rPr>
            </w:pPr>
          </w:p>
        </w:tc>
        <w:tc>
          <w:tcPr>
            <w:tcW w:w="1020" w:type="dxa"/>
            <w:tcBorders>
              <w:top w:val="nil"/>
              <w:left w:val="nil"/>
              <w:bottom w:val="nil"/>
              <w:right w:val="nil"/>
            </w:tcBorders>
            <w:shd w:val="clear" w:color="auto" w:fill="auto"/>
            <w:vAlign w:val="bottom"/>
            <w:hideMark/>
          </w:tcPr>
          <w:p w14:paraId="535EFBF8" w14:textId="77777777" w:rsidR="0067400F" w:rsidRDefault="0067400F">
            <w:pPr>
              <w:rPr>
                <w:sz w:val="20"/>
                <w:szCs w:val="20"/>
              </w:rPr>
            </w:pPr>
          </w:p>
        </w:tc>
        <w:tc>
          <w:tcPr>
            <w:tcW w:w="1240" w:type="dxa"/>
            <w:tcBorders>
              <w:top w:val="nil"/>
              <w:left w:val="nil"/>
              <w:bottom w:val="nil"/>
              <w:right w:val="nil"/>
            </w:tcBorders>
            <w:shd w:val="clear" w:color="auto" w:fill="auto"/>
            <w:noWrap/>
            <w:vAlign w:val="bottom"/>
            <w:hideMark/>
          </w:tcPr>
          <w:p w14:paraId="7DF54789" w14:textId="77777777" w:rsidR="0067400F" w:rsidRDefault="0067400F">
            <w:pPr>
              <w:rPr>
                <w:sz w:val="20"/>
                <w:szCs w:val="20"/>
              </w:rPr>
            </w:pPr>
          </w:p>
        </w:tc>
        <w:tc>
          <w:tcPr>
            <w:tcW w:w="1232" w:type="dxa"/>
            <w:tcBorders>
              <w:top w:val="nil"/>
              <w:left w:val="nil"/>
              <w:bottom w:val="nil"/>
              <w:right w:val="nil"/>
            </w:tcBorders>
            <w:shd w:val="clear" w:color="auto" w:fill="auto"/>
            <w:noWrap/>
            <w:vAlign w:val="bottom"/>
            <w:hideMark/>
          </w:tcPr>
          <w:p w14:paraId="45C648EE"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62E8BD88"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15BBF9E7" w14:textId="77777777" w:rsidR="0067400F" w:rsidRDefault="0067400F">
            <w:pPr>
              <w:rPr>
                <w:sz w:val="20"/>
                <w:szCs w:val="20"/>
              </w:rPr>
            </w:pPr>
          </w:p>
        </w:tc>
        <w:tc>
          <w:tcPr>
            <w:tcW w:w="580" w:type="dxa"/>
            <w:tcBorders>
              <w:top w:val="nil"/>
              <w:left w:val="nil"/>
              <w:bottom w:val="nil"/>
              <w:right w:val="single" w:sz="8" w:space="0" w:color="auto"/>
            </w:tcBorders>
            <w:shd w:val="clear" w:color="auto" w:fill="auto"/>
            <w:noWrap/>
            <w:vAlign w:val="bottom"/>
            <w:hideMark/>
          </w:tcPr>
          <w:p w14:paraId="676ED12E" w14:textId="77777777" w:rsidR="0067400F" w:rsidRDefault="0067400F">
            <w:pPr>
              <w:jc w:val="right"/>
              <w:rPr>
                <w:rFonts w:ascii="Arial CE" w:hAnsi="Arial CE" w:cs="Arial CE"/>
                <w:sz w:val="20"/>
                <w:szCs w:val="20"/>
              </w:rPr>
            </w:pPr>
            <w:r>
              <w:rPr>
                <w:rFonts w:ascii="Arial CE" w:hAnsi="Arial CE" w:cs="Arial CE"/>
                <w:sz w:val="20"/>
                <w:szCs w:val="20"/>
              </w:rPr>
              <w:t> </w:t>
            </w:r>
          </w:p>
        </w:tc>
      </w:tr>
      <w:tr w:rsidR="0067400F" w14:paraId="7E4EA8E9" w14:textId="77777777" w:rsidTr="0067400F">
        <w:trPr>
          <w:trHeight w:val="375"/>
          <w:jc w:val="center"/>
        </w:trPr>
        <w:tc>
          <w:tcPr>
            <w:tcW w:w="1548" w:type="dxa"/>
            <w:tcBorders>
              <w:top w:val="nil"/>
              <w:left w:val="single" w:sz="8" w:space="0" w:color="auto"/>
              <w:bottom w:val="nil"/>
              <w:right w:val="nil"/>
            </w:tcBorders>
            <w:shd w:val="clear" w:color="auto" w:fill="auto"/>
            <w:noWrap/>
            <w:vAlign w:val="bottom"/>
            <w:hideMark/>
          </w:tcPr>
          <w:p w14:paraId="5A3D736E" w14:textId="77777777" w:rsidR="0067400F" w:rsidRDefault="0067400F">
            <w:pPr>
              <w:jc w:val="right"/>
              <w:rPr>
                <w:rFonts w:ascii="Arial CE" w:hAnsi="Arial CE" w:cs="Arial CE"/>
                <w:sz w:val="20"/>
                <w:szCs w:val="20"/>
              </w:rPr>
            </w:pPr>
            <w:r>
              <w:rPr>
                <w:rFonts w:ascii="Arial CE" w:hAnsi="Arial CE" w:cs="Arial CE"/>
                <w:sz w:val="20"/>
                <w:szCs w:val="20"/>
              </w:rPr>
              <w:t> </w:t>
            </w:r>
          </w:p>
        </w:tc>
        <w:tc>
          <w:tcPr>
            <w:tcW w:w="780" w:type="dxa"/>
            <w:tcBorders>
              <w:top w:val="nil"/>
              <w:left w:val="nil"/>
              <w:bottom w:val="nil"/>
              <w:right w:val="nil"/>
            </w:tcBorders>
            <w:shd w:val="clear" w:color="auto" w:fill="auto"/>
            <w:vAlign w:val="center"/>
            <w:hideMark/>
          </w:tcPr>
          <w:p w14:paraId="028220C6" w14:textId="77777777" w:rsidR="0067400F" w:rsidRDefault="0067400F">
            <w:pPr>
              <w:jc w:val="center"/>
              <w:rPr>
                <w:rFonts w:ascii="Arial CE" w:hAnsi="Arial CE" w:cs="Arial CE"/>
                <w:sz w:val="20"/>
                <w:szCs w:val="20"/>
              </w:rPr>
            </w:pPr>
            <w:r>
              <w:rPr>
                <w:rFonts w:ascii="Arial CE" w:hAnsi="Arial CE" w:cs="Arial CE"/>
                <w:sz w:val="20"/>
                <w:szCs w:val="20"/>
              </w:rPr>
              <w:t>v</w:t>
            </w:r>
          </w:p>
        </w:tc>
        <w:tc>
          <w:tcPr>
            <w:tcW w:w="1360" w:type="dxa"/>
            <w:tcBorders>
              <w:top w:val="nil"/>
              <w:left w:val="nil"/>
              <w:bottom w:val="single" w:sz="4" w:space="0" w:color="auto"/>
              <w:right w:val="nil"/>
            </w:tcBorders>
            <w:shd w:val="clear" w:color="auto" w:fill="auto"/>
            <w:hideMark/>
          </w:tcPr>
          <w:p w14:paraId="55300F4A"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1020" w:type="dxa"/>
            <w:tcBorders>
              <w:top w:val="nil"/>
              <w:left w:val="nil"/>
              <w:bottom w:val="single" w:sz="4" w:space="0" w:color="auto"/>
              <w:right w:val="nil"/>
            </w:tcBorders>
            <w:shd w:val="clear" w:color="auto" w:fill="auto"/>
            <w:hideMark/>
          </w:tcPr>
          <w:p w14:paraId="2FC76F0A"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1240" w:type="dxa"/>
            <w:tcBorders>
              <w:top w:val="nil"/>
              <w:left w:val="nil"/>
              <w:bottom w:val="nil"/>
              <w:right w:val="nil"/>
            </w:tcBorders>
            <w:shd w:val="clear" w:color="auto" w:fill="auto"/>
            <w:noWrap/>
            <w:vAlign w:val="center"/>
            <w:hideMark/>
          </w:tcPr>
          <w:p w14:paraId="10FBA55B" w14:textId="77777777" w:rsidR="0067400F" w:rsidRDefault="0067400F">
            <w:pPr>
              <w:jc w:val="center"/>
              <w:rPr>
                <w:rFonts w:ascii="Arial CE" w:hAnsi="Arial CE" w:cs="Arial CE"/>
                <w:sz w:val="20"/>
                <w:szCs w:val="20"/>
              </w:rPr>
            </w:pPr>
            <w:r>
              <w:rPr>
                <w:rFonts w:ascii="Arial CE" w:hAnsi="Arial CE" w:cs="Arial CE"/>
                <w:sz w:val="20"/>
                <w:szCs w:val="20"/>
              </w:rPr>
              <w:t>dne</w:t>
            </w:r>
          </w:p>
        </w:tc>
        <w:tc>
          <w:tcPr>
            <w:tcW w:w="1232" w:type="dxa"/>
            <w:tcBorders>
              <w:top w:val="nil"/>
              <w:left w:val="nil"/>
              <w:bottom w:val="single" w:sz="4" w:space="0" w:color="auto"/>
              <w:right w:val="nil"/>
            </w:tcBorders>
            <w:shd w:val="clear" w:color="auto" w:fill="auto"/>
            <w:noWrap/>
            <w:hideMark/>
          </w:tcPr>
          <w:p w14:paraId="21035BEB"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1360" w:type="dxa"/>
            <w:tcBorders>
              <w:top w:val="nil"/>
              <w:left w:val="nil"/>
              <w:bottom w:val="single" w:sz="4" w:space="0" w:color="auto"/>
              <w:right w:val="nil"/>
            </w:tcBorders>
            <w:shd w:val="clear" w:color="auto" w:fill="auto"/>
            <w:noWrap/>
            <w:hideMark/>
          </w:tcPr>
          <w:p w14:paraId="18EA0144" w14:textId="77777777" w:rsidR="0067400F" w:rsidRDefault="0067400F">
            <w:pPr>
              <w:jc w:val="center"/>
              <w:rPr>
                <w:rFonts w:ascii="Arial CE" w:hAnsi="Arial CE" w:cs="Arial CE"/>
                <w:b/>
                <w:bCs/>
                <w:sz w:val="20"/>
                <w:szCs w:val="20"/>
              </w:rPr>
            </w:pPr>
            <w:r>
              <w:rPr>
                <w:rFonts w:ascii="Arial CE" w:hAnsi="Arial CE" w:cs="Arial CE"/>
                <w:b/>
                <w:bCs/>
                <w:sz w:val="20"/>
                <w:szCs w:val="20"/>
              </w:rPr>
              <w:t> </w:t>
            </w:r>
          </w:p>
        </w:tc>
        <w:tc>
          <w:tcPr>
            <w:tcW w:w="1360" w:type="dxa"/>
            <w:tcBorders>
              <w:top w:val="nil"/>
              <w:left w:val="nil"/>
              <w:bottom w:val="single" w:sz="4" w:space="0" w:color="auto"/>
              <w:right w:val="nil"/>
            </w:tcBorders>
            <w:shd w:val="clear" w:color="auto" w:fill="auto"/>
            <w:noWrap/>
            <w:hideMark/>
          </w:tcPr>
          <w:p w14:paraId="643F5EB3"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580" w:type="dxa"/>
            <w:tcBorders>
              <w:top w:val="nil"/>
              <w:left w:val="nil"/>
              <w:bottom w:val="nil"/>
              <w:right w:val="single" w:sz="8" w:space="0" w:color="auto"/>
            </w:tcBorders>
            <w:shd w:val="clear" w:color="auto" w:fill="auto"/>
            <w:noWrap/>
            <w:vAlign w:val="bottom"/>
            <w:hideMark/>
          </w:tcPr>
          <w:p w14:paraId="6E20E06D" w14:textId="77777777" w:rsidR="0067400F" w:rsidRDefault="0067400F">
            <w:pPr>
              <w:jc w:val="right"/>
              <w:rPr>
                <w:rFonts w:ascii="Arial CE" w:hAnsi="Arial CE" w:cs="Arial CE"/>
                <w:sz w:val="20"/>
                <w:szCs w:val="20"/>
              </w:rPr>
            </w:pPr>
            <w:r>
              <w:rPr>
                <w:rFonts w:ascii="Arial CE" w:hAnsi="Arial CE" w:cs="Arial CE"/>
                <w:sz w:val="20"/>
                <w:szCs w:val="20"/>
              </w:rPr>
              <w:t> </w:t>
            </w:r>
          </w:p>
        </w:tc>
      </w:tr>
      <w:tr w:rsidR="0067400F" w14:paraId="0C5A5AC9" w14:textId="77777777" w:rsidTr="0067400F">
        <w:trPr>
          <w:trHeight w:val="945"/>
          <w:jc w:val="center"/>
        </w:trPr>
        <w:tc>
          <w:tcPr>
            <w:tcW w:w="1548" w:type="dxa"/>
            <w:tcBorders>
              <w:top w:val="nil"/>
              <w:left w:val="single" w:sz="8" w:space="0" w:color="auto"/>
              <w:bottom w:val="nil"/>
              <w:right w:val="nil"/>
            </w:tcBorders>
            <w:shd w:val="clear" w:color="auto" w:fill="auto"/>
            <w:noWrap/>
            <w:vAlign w:val="bottom"/>
            <w:hideMark/>
          </w:tcPr>
          <w:p w14:paraId="2AB2E177" w14:textId="77777777" w:rsidR="0067400F" w:rsidRDefault="0067400F">
            <w:pPr>
              <w:rPr>
                <w:rFonts w:ascii="Arial CE" w:hAnsi="Arial CE" w:cs="Arial CE"/>
                <w:sz w:val="20"/>
                <w:szCs w:val="20"/>
              </w:rPr>
            </w:pPr>
            <w:r>
              <w:rPr>
                <w:rFonts w:ascii="Arial CE" w:hAnsi="Arial CE" w:cs="Arial CE"/>
                <w:sz w:val="20"/>
                <w:szCs w:val="20"/>
              </w:rPr>
              <w:t> </w:t>
            </w:r>
          </w:p>
        </w:tc>
        <w:tc>
          <w:tcPr>
            <w:tcW w:w="780" w:type="dxa"/>
            <w:tcBorders>
              <w:top w:val="nil"/>
              <w:left w:val="nil"/>
              <w:bottom w:val="nil"/>
              <w:right w:val="nil"/>
            </w:tcBorders>
            <w:shd w:val="clear" w:color="auto" w:fill="auto"/>
            <w:vAlign w:val="bottom"/>
            <w:hideMark/>
          </w:tcPr>
          <w:p w14:paraId="2B805E95" w14:textId="77777777" w:rsidR="0067400F" w:rsidRDefault="0067400F">
            <w:pPr>
              <w:rPr>
                <w:rFonts w:ascii="Arial CE" w:hAnsi="Arial CE" w:cs="Arial CE"/>
                <w:sz w:val="20"/>
                <w:szCs w:val="20"/>
              </w:rPr>
            </w:pPr>
          </w:p>
        </w:tc>
        <w:tc>
          <w:tcPr>
            <w:tcW w:w="1360" w:type="dxa"/>
            <w:tcBorders>
              <w:top w:val="nil"/>
              <w:left w:val="nil"/>
              <w:bottom w:val="nil"/>
              <w:right w:val="nil"/>
            </w:tcBorders>
            <w:shd w:val="clear" w:color="auto" w:fill="auto"/>
            <w:vAlign w:val="bottom"/>
            <w:hideMark/>
          </w:tcPr>
          <w:p w14:paraId="76B9577D" w14:textId="77777777" w:rsidR="0067400F" w:rsidRDefault="0067400F">
            <w:pPr>
              <w:rPr>
                <w:sz w:val="20"/>
                <w:szCs w:val="20"/>
              </w:rPr>
            </w:pPr>
          </w:p>
        </w:tc>
        <w:tc>
          <w:tcPr>
            <w:tcW w:w="1020" w:type="dxa"/>
            <w:tcBorders>
              <w:top w:val="nil"/>
              <w:left w:val="nil"/>
              <w:bottom w:val="nil"/>
              <w:right w:val="nil"/>
            </w:tcBorders>
            <w:shd w:val="clear" w:color="auto" w:fill="auto"/>
            <w:vAlign w:val="bottom"/>
            <w:hideMark/>
          </w:tcPr>
          <w:p w14:paraId="3F5E3CB0" w14:textId="77777777" w:rsidR="0067400F" w:rsidRDefault="0067400F">
            <w:pPr>
              <w:rPr>
                <w:sz w:val="20"/>
                <w:szCs w:val="20"/>
              </w:rPr>
            </w:pPr>
          </w:p>
        </w:tc>
        <w:tc>
          <w:tcPr>
            <w:tcW w:w="1240" w:type="dxa"/>
            <w:tcBorders>
              <w:top w:val="nil"/>
              <w:left w:val="nil"/>
              <w:bottom w:val="nil"/>
              <w:right w:val="nil"/>
            </w:tcBorders>
            <w:shd w:val="clear" w:color="auto" w:fill="auto"/>
            <w:noWrap/>
            <w:vAlign w:val="bottom"/>
            <w:hideMark/>
          </w:tcPr>
          <w:p w14:paraId="1D4B0388" w14:textId="77777777" w:rsidR="0067400F" w:rsidRDefault="0067400F">
            <w:pPr>
              <w:rPr>
                <w:sz w:val="20"/>
                <w:szCs w:val="20"/>
              </w:rPr>
            </w:pPr>
          </w:p>
        </w:tc>
        <w:tc>
          <w:tcPr>
            <w:tcW w:w="1232" w:type="dxa"/>
            <w:tcBorders>
              <w:top w:val="nil"/>
              <w:left w:val="nil"/>
              <w:bottom w:val="nil"/>
              <w:right w:val="nil"/>
            </w:tcBorders>
            <w:shd w:val="clear" w:color="auto" w:fill="auto"/>
            <w:noWrap/>
            <w:vAlign w:val="bottom"/>
            <w:hideMark/>
          </w:tcPr>
          <w:p w14:paraId="61D338D8"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7F389866"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393B6A68" w14:textId="77777777" w:rsidR="0067400F" w:rsidRDefault="0067400F">
            <w:pPr>
              <w:rPr>
                <w:sz w:val="20"/>
                <w:szCs w:val="20"/>
              </w:rPr>
            </w:pPr>
          </w:p>
        </w:tc>
        <w:tc>
          <w:tcPr>
            <w:tcW w:w="580" w:type="dxa"/>
            <w:tcBorders>
              <w:top w:val="nil"/>
              <w:left w:val="nil"/>
              <w:bottom w:val="nil"/>
              <w:right w:val="single" w:sz="8" w:space="0" w:color="auto"/>
            </w:tcBorders>
            <w:shd w:val="clear" w:color="auto" w:fill="auto"/>
            <w:noWrap/>
            <w:vAlign w:val="bottom"/>
            <w:hideMark/>
          </w:tcPr>
          <w:p w14:paraId="376DDA3E" w14:textId="77777777" w:rsidR="0067400F" w:rsidRDefault="0067400F">
            <w:pPr>
              <w:jc w:val="right"/>
              <w:rPr>
                <w:rFonts w:ascii="Arial CE" w:hAnsi="Arial CE" w:cs="Arial CE"/>
                <w:sz w:val="20"/>
                <w:szCs w:val="20"/>
              </w:rPr>
            </w:pPr>
            <w:r>
              <w:rPr>
                <w:rFonts w:ascii="Arial CE" w:hAnsi="Arial CE" w:cs="Arial CE"/>
                <w:sz w:val="20"/>
                <w:szCs w:val="20"/>
              </w:rPr>
              <w:t> </w:t>
            </w:r>
          </w:p>
        </w:tc>
      </w:tr>
      <w:tr w:rsidR="0067400F" w14:paraId="04FF296A" w14:textId="77777777" w:rsidTr="0067400F">
        <w:trPr>
          <w:trHeight w:val="375"/>
          <w:jc w:val="center"/>
        </w:trPr>
        <w:tc>
          <w:tcPr>
            <w:tcW w:w="1548" w:type="dxa"/>
            <w:tcBorders>
              <w:top w:val="nil"/>
              <w:left w:val="single" w:sz="8" w:space="0" w:color="auto"/>
              <w:bottom w:val="nil"/>
              <w:right w:val="nil"/>
            </w:tcBorders>
            <w:shd w:val="clear" w:color="auto" w:fill="auto"/>
            <w:noWrap/>
            <w:vAlign w:val="bottom"/>
            <w:hideMark/>
          </w:tcPr>
          <w:p w14:paraId="015997D5"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780" w:type="dxa"/>
            <w:tcBorders>
              <w:top w:val="nil"/>
              <w:left w:val="nil"/>
              <w:bottom w:val="nil"/>
              <w:right w:val="nil"/>
            </w:tcBorders>
            <w:shd w:val="clear" w:color="auto" w:fill="auto"/>
            <w:vAlign w:val="bottom"/>
            <w:hideMark/>
          </w:tcPr>
          <w:p w14:paraId="65226C71" w14:textId="77777777" w:rsidR="0067400F" w:rsidRDefault="0067400F">
            <w:pPr>
              <w:rPr>
                <w:rFonts w:ascii="Arial CE" w:hAnsi="Arial CE" w:cs="Arial CE"/>
                <w:b/>
                <w:bCs/>
                <w:sz w:val="20"/>
                <w:szCs w:val="20"/>
              </w:rPr>
            </w:pPr>
          </w:p>
        </w:tc>
        <w:tc>
          <w:tcPr>
            <w:tcW w:w="2380" w:type="dxa"/>
            <w:gridSpan w:val="2"/>
            <w:tcBorders>
              <w:top w:val="nil"/>
              <w:left w:val="nil"/>
              <w:bottom w:val="single" w:sz="4" w:space="0" w:color="auto"/>
              <w:right w:val="nil"/>
            </w:tcBorders>
            <w:shd w:val="clear" w:color="auto" w:fill="auto"/>
            <w:vAlign w:val="center"/>
            <w:hideMark/>
          </w:tcPr>
          <w:p w14:paraId="74A70F61" w14:textId="77777777" w:rsidR="0067400F" w:rsidRDefault="0067400F">
            <w:pPr>
              <w:jc w:val="center"/>
              <w:rPr>
                <w:rFonts w:ascii="Arial CE" w:hAnsi="Arial CE" w:cs="Arial CE"/>
                <w:b/>
                <w:bCs/>
                <w:sz w:val="20"/>
                <w:szCs w:val="20"/>
              </w:rPr>
            </w:pPr>
            <w:bookmarkStart w:id="93" w:name="RANGE!J29"/>
            <w:bookmarkStart w:id="94" w:name="RANGE!G29"/>
            <w:bookmarkStart w:id="95" w:name="RANGE!D34"/>
            <w:bookmarkEnd w:id="93"/>
            <w:bookmarkEnd w:id="94"/>
            <w:r>
              <w:rPr>
                <w:rFonts w:ascii="Arial CE" w:hAnsi="Arial CE" w:cs="Arial CE"/>
                <w:b/>
                <w:bCs/>
                <w:sz w:val="20"/>
                <w:szCs w:val="20"/>
              </w:rPr>
              <w:t> </w:t>
            </w:r>
            <w:bookmarkEnd w:id="95"/>
          </w:p>
        </w:tc>
        <w:tc>
          <w:tcPr>
            <w:tcW w:w="1240" w:type="dxa"/>
            <w:tcBorders>
              <w:top w:val="nil"/>
              <w:left w:val="nil"/>
              <w:bottom w:val="nil"/>
              <w:right w:val="nil"/>
            </w:tcBorders>
            <w:shd w:val="clear" w:color="auto" w:fill="auto"/>
            <w:noWrap/>
            <w:vAlign w:val="bottom"/>
            <w:hideMark/>
          </w:tcPr>
          <w:p w14:paraId="4805E9DC" w14:textId="77777777" w:rsidR="0067400F" w:rsidRDefault="0067400F">
            <w:pPr>
              <w:jc w:val="center"/>
              <w:rPr>
                <w:rFonts w:ascii="Arial CE" w:hAnsi="Arial CE" w:cs="Arial CE"/>
                <w:b/>
                <w:bCs/>
                <w:sz w:val="20"/>
                <w:szCs w:val="20"/>
              </w:rPr>
            </w:pPr>
          </w:p>
        </w:tc>
        <w:tc>
          <w:tcPr>
            <w:tcW w:w="3952" w:type="dxa"/>
            <w:gridSpan w:val="3"/>
            <w:tcBorders>
              <w:top w:val="nil"/>
              <w:left w:val="nil"/>
              <w:bottom w:val="single" w:sz="4" w:space="0" w:color="auto"/>
              <w:right w:val="nil"/>
            </w:tcBorders>
            <w:shd w:val="clear" w:color="auto" w:fill="auto"/>
            <w:noWrap/>
            <w:vAlign w:val="center"/>
            <w:hideMark/>
          </w:tcPr>
          <w:p w14:paraId="25E96CDF" w14:textId="77777777" w:rsidR="0067400F" w:rsidRDefault="0067400F">
            <w:pPr>
              <w:jc w:val="center"/>
              <w:rPr>
                <w:rFonts w:ascii="Arial CE" w:hAnsi="Arial CE" w:cs="Arial CE"/>
                <w:b/>
                <w:bCs/>
                <w:sz w:val="20"/>
                <w:szCs w:val="20"/>
              </w:rPr>
            </w:pPr>
            <w:bookmarkStart w:id="96" w:name="RANGE!G34"/>
            <w:r>
              <w:rPr>
                <w:rFonts w:ascii="Arial CE" w:hAnsi="Arial CE" w:cs="Arial CE"/>
                <w:b/>
                <w:bCs/>
                <w:sz w:val="20"/>
                <w:szCs w:val="20"/>
              </w:rPr>
              <w:t> </w:t>
            </w:r>
            <w:bookmarkEnd w:id="96"/>
          </w:p>
        </w:tc>
        <w:tc>
          <w:tcPr>
            <w:tcW w:w="580" w:type="dxa"/>
            <w:tcBorders>
              <w:top w:val="nil"/>
              <w:left w:val="nil"/>
              <w:bottom w:val="nil"/>
              <w:right w:val="single" w:sz="8" w:space="0" w:color="auto"/>
            </w:tcBorders>
            <w:shd w:val="clear" w:color="auto" w:fill="auto"/>
            <w:noWrap/>
            <w:vAlign w:val="bottom"/>
            <w:hideMark/>
          </w:tcPr>
          <w:p w14:paraId="07027996" w14:textId="77777777" w:rsidR="0067400F" w:rsidRDefault="0067400F">
            <w:pPr>
              <w:jc w:val="right"/>
              <w:rPr>
                <w:rFonts w:ascii="Arial CE" w:hAnsi="Arial CE" w:cs="Arial CE"/>
                <w:b/>
                <w:bCs/>
                <w:sz w:val="20"/>
                <w:szCs w:val="20"/>
              </w:rPr>
            </w:pPr>
            <w:r>
              <w:rPr>
                <w:rFonts w:ascii="Arial CE" w:hAnsi="Arial CE" w:cs="Arial CE"/>
                <w:b/>
                <w:bCs/>
                <w:sz w:val="20"/>
                <w:szCs w:val="20"/>
              </w:rPr>
              <w:t> </w:t>
            </w:r>
          </w:p>
        </w:tc>
      </w:tr>
      <w:tr w:rsidR="0067400F" w14:paraId="19F458A8" w14:textId="77777777" w:rsidTr="0067400F">
        <w:trPr>
          <w:trHeight w:val="255"/>
          <w:jc w:val="center"/>
        </w:trPr>
        <w:tc>
          <w:tcPr>
            <w:tcW w:w="1548" w:type="dxa"/>
            <w:tcBorders>
              <w:top w:val="nil"/>
              <w:left w:val="single" w:sz="8" w:space="0" w:color="auto"/>
              <w:bottom w:val="nil"/>
              <w:right w:val="nil"/>
            </w:tcBorders>
            <w:shd w:val="clear" w:color="auto" w:fill="auto"/>
            <w:noWrap/>
            <w:vAlign w:val="bottom"/>
            <w:hideMark/>
          </w:tcPr>
          <w:p w14:paraId="4BE48AA5" w14:textId="77777777" w:rsidR="0067400F" w:rsidRDefault="0067400F">
            <w:pPr>
              <w:rPr>
                <w:rFonts w:ascii="Arial CE" w:hAnsi="Arial CE" w:cs="Arial CE"/>
                <w:sz w:val="20"/>
                <w:szCs w:val="20"/>
              </w:rPr>
            </w:pPr>
            <w:r>
              <w:rPr>
                <w:rFonts w:ascii="Arial CE" w:hAnsi="Arial CE" w:cs="Arial CE"/>
                <w:sz w:val="20"/>
                <w:szCs w:val="20"/>
              </w:rPr>
              <w:t> </w:t>
            </w:r>
          </w:p>
        </w:tc>
        <w:tc>
          <w:tcPr>
            <w:tcW w:w="780" w:type="dxa"/>
            <w:tcBorders>
              <w:top w:val="nil"/>
              <w:left w:val="nil"/>
              <w:bottom w:val="nil"/>
              <w:right w:val="nil"/>
            </w:tcBorders>
            <w:shd w:val="clear" w:color="auto" w:fill="auto"/>
            <w:vAlign w:val="bottom"/>
            <w:hideMark/>
          </w:tcPr>
          <w:p w14:paraId="19A7AC31" w14:textId="77777777" w:rsidR="0067400F" w:rsidRDefault="0067400F">
            <w:pPr>
              <w:rPr>
                <w:rFonts w:ascii="Arial CE" w:hAnsi="Arial CE" w:cs="Arial CE"/>
                <w:sz w:val="20"/>
                <w:szCs w:val="20"/>
              </w:rPr>
            </w:pPr>
          </w:p>
        </w:tc>
        <w:tc>
          <w:tcPr>
            <w:tcW w:w="2380" w:type="dxa"/>
            <w:gridSpan w:val="2"/>
            <w:tcBorders>
              <w:top w:val="single" w:sz="4" w:space="0" w:color="auto"/>
              <w:left w:val="nil"/>
              <w:bottom w:val="nil"/>
              <w:right w:val="nil"/>
            </w:tcBorders>
            <w:shd w:val="clear" w:color="auto" w:fill="auto"/>
            <w:vAlign w:val="bottom"/>
            <w:hideMark/>
          </w:tcPr>
          <w:p w14:paraId="50859BE2" w14:textId="77777777" w:rsidR="0067400F" w:rsidRDefault="0067400F">
            <w:pPr>
              <w:jc w:val="center"/>
              <w:rPr>
                <w:rFonts w:ascii="Arial CE" w:hAnsi="Arial CE" w:cs="Arial CE"/>
                <w:sz w:val="20"/>
                <w:szCs w:val="20"/>
              </w:rPr>
            </w:pPr>
            <w:r>
              <w:rPr>
                <w:rFonts w:ascii="Arial CE" w:hAnsi="Arial CE" w:cs="Arial CE"/>
                <w:sz w:val="20"/>
                <w:szCs w:val="20"/>
              </w:rPr>
              <w:t>Za zhotovitele</w:t>
            </w:r>
          </w:p>
        </w:tc>
        <w:tc>
          <w:tcPr>
            <w:tcW w:w="1240" w:type="dxa"/>
            <w:tcBorders>
              <w:top w:val="nil"/>
              <w:left w:val="nil"/>
              <w:bottom w:val="nil"/>
              <w:right w:val="nil"/>
            </w:tcBorders>
            <w:shd w:val="clear" w:color="auto" w:fill="auto"/>
            <w:noWrap/>
            <w:vAlign w:val="bottom"/>
            <w:hideMark/>
          </w:tcPr>
          <w:p w14:paraId="30B9FCE7" w14:textId="77777777" w:rsidR="0067400F" w:rsidRDefault="0067400F">
            <w:pPr>
              <w:jc w:val="center"/>
              <w:rPr>
                <w:rFonts w:ascii="Arial CE" w:hAnsi="Arial CE" w:cs="Arial CE"/>
                <w:sz w:val="20"/>
                <w:szCs w:val="20"/>
              </w:rPr>
            </w:pPr>
          </w:p>
        </w:tc>
        <w:tc>
          <w:tcPr>
            <w:tcW w:w="1232" w:type="dxa"/>
            <w:tcBorders>
              <w:top w:val="nil"/>
              <w:left w:val="nil"/>
              <w:bottom w:val="nil"/>
              <w:right w:val="nil"/>
            </w:tcBorders>
            <w:shd w:val="clear" w:color="auto" w:fill="auto"/>
            <w:noWrap/>
            <w:vAlign w:val="bottom"/>
            <w:hideMark/>
          </w:tcPr>
          <w:p w14:paraId="6A27EE8D"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18F77FC0" w14:textId="77777777" w:rsidR="0067400F" w:rsidRDefault="0067400F">
            <w:pPr>
              <w:jc w:val="center"/>
              <w:rPr>
                <w:rFonts w:ascii="Arial CE" w:hAnsi="Arial CE" w:cs="Arial CE"/>
                <w:sz w:val="20"/>
                <w:szCs w:val="20"/>
              </w:rPr>
            </w:pPr>
            <w:r>
              <w:rPr>
                <w:rFonts w:ascii="Arial CE" w:hAnsi="Arial CE" w:cs="Arial CE"/>
                <w:sz w:val="20"/>
                <w:szCs w:val="20"/>
              </w:rPr>
              <w:t>Za objednatele</w:t>
            </w:r>
          </w:p>
        </w:tc>
        <w:tc>
          <w:tcPr>
            <w:tcW w:w="1360" w:type="dxa"/>
            <w:tcBorders>
              <w:top w:val="nil"/>
              <w:left w:val="nil"/>
              <w:bottom w:val="nil"/>
              <w:right w:val="nil"/>
            </w:tcBorders>
            <w:shd w:val="clear" w:color="auto" w:fill="auto"/>
            <w:noWrap/>
            <w:vAlign w:val="bottom"/>
            <w:hideMark/>
          </w:tcPr>
          <w:p w14:paraId="69ECAB22" w14:textId="77777777" w:rsidR="0067400F" w:rsidRDefault="0067400F">
            <w:pPr>
              <w:jc w:val="center"/>
              <w:rPr>
                <w:rFonts w:ascii="Arial CE" w:hAnsi="Arial CE" w:cs="Arial CE"/>
                <w:sz w:val="20"/>
                <w:szCs w:val="20"/>
              </w:rPr>
            </w:pPr>
          </w:p>
        </w:tc>
        <w:tc>
          <w:tcPr>
            <w:tcW w:w="580" w:type="dxa"/>
            <w:tcBorders>
              <w:top w:val="nil"/>
              <w:left w:val="nil"/>
              <w:bottom w:val="nil"/>
              <w:right w:val="single" w:sz="8" w:space="0" w:color="auto"/>
            </w:tcBorders>
            <w:shd w:val="clear" w:color="auto" w:fill="auto"/>
            <w:noWrap/>
            <w:vAlign w:val="bottom"/>
            <w:hideMark/>
          </w:tcPr>
          <w:p w14:paraId="376E3502" w14:textId="77777777" w:rsidR="0067400F" w:rsidRDefault="0067400F">
            <w:pPr>
              <w:jc w:val="right"/>
              <w:rPr>
                <w:rFonts w:ascii="Arial CE" w:hAnsi="Arial CE" w:cs="Arial CE"/>
                <w:sz w:val="20"/>
                <w:szCs w:val="20"/>
              </w:rPr>
            </w:pPr>
            <w:r>
              <w:rPr>
                <w:rFonts w:ascii="Arial CE" w:hAnsi="Arial CE" w:cs="Arial CE"/>
                <w:sz w:val="20"/>
                <w:szCs w:val="20"/>
              </w:rPr>
              <w:t> </w:t>
            </w:r>
          </w:p>
        </w:tc>
      </w:tr>
      <w:tr w:rsidR="0067400F" w14:paraId="1AA4A1FB" w14:textId="77777777" w:rsidTr="0067400F">
        <w:trPr>
          <w:trHeight w:val="270"/>
          <w:jc w:val="center"/>
        </w:trPr>
        <w:tc>
          <w:tcPr>
            <w:tcW w:w="1548" w:type="dxa"/>
            <w:tcBorders>
              <w:top w:val="nil"/>
              <w:left w:val="single" w:sz="8" w:space="0" w:color="auto"/>
              <w:bottom w:val="single" w:sz="8" w:space="0" w:color="auto"/>
              <w:right w:val="nil"/>
            </w:tcBorders>
            <w:shd w:val="clear" w:color="auto" w:fill="auto"/>
            <w:noWrap/>
            <w:vAlign w:val="bottom"/>
            <w:hideMark/>
          </w:tcPr>
          <w:p w14:paraId="4DF9F115" w14:textId="77777777" w:rsidR="0067400F" w:rsidRDefault="0067400F">
            <w:pPr>
              <w:rPr>
                <w:rFonts w:ascii="Arial CE" w:hAnsi="Arial CE" w:cs="Arial CE"/>
                <w:sz w:val="20"/>
                <w:szCs w:val="20"/>
              </w:rPr>
            </w:pPr>
            <w:r>
              <w:rPr>
                <w:rFonts w:ascii="Arial CE" w:hAnsi="Arial CE" w:cs="Arial CE"/>
                <w:sz w:val="20"/>
                <w:szCs w:val="20"/>
              </w:rPr>
              <w:t> </w:t>
            </w:r>
          </w:p>
        </w:tc>
        <w:tc>
          <w:tcPr>
            <w:tcW w:w="780" w:type="dxa"/>
            <w:tcBorders>
              <w:top w:val="nil"/>
              <w:left w:val="nil"/>
              <w:bottom w:val="single" w:sz="8" w:space="0" w:color="auto"/>
              <w:right w:val="nil"/>
            </w:tcBorders>
            <w:shd w:val="clear" w:color="auto" w:fill="auto"/>
            <w:vAlign w:val="bottom"/>
            <w:hideMark/>
          </w:tcPr>
          <w:p w14:paraId="08A29A7C" w14:textId="77777777" w:rsidR="0067400F" w:rsidRDefault="0067400F">
            <w:pPr>
              <w:rPr>
                <w:rFonts w:ascii="Arial CE" w:hAnsi="Arial CE" w:cs="Arial CE"/>
                <w:sz w:val="20"/>
                <w:szCs w:val="20"/>
              </w:rPr>
            </w:pPr>
            <w:r>
              <w:rPr>
                <w:rFonts w:ascii="Arial CE" w:hAnsi="Arial CE" w:cs="Arial CE"/>
                <w:sz w:val="20"/>
                <w:szCs w:val="20"/>
              </w:rPr>
              <w:t> </w:t>
            </w:r>
          </w:p>
        </w:tc>
        <w:tc>
          <w:tcPr>
            <w:tcW w:w="1360" w:type="dxa"/>
            <w:tcBorders>
              <w:top w:val="nil"/>
              <w:left w:val="nil"/>
              <w:bottom w:val="single" w:sz="8" w:space="0" w:color="auto"/>
              <w:right w:val="nil"/>
            </w:tcBorders>
            <w:shd w:val="clear" w:color="auto" w:fill="auto"/>
            <w:vAlign w:val="bottom"/>
            <w:hideMark/>
          </w:tcPr>
          <w:p w14:paraId="610D3114" w14:textId="77777777" w:rsidR="0067400F" w:rsidRDefault="0067400F">
            <w:pPr>
              <w:rPr>
                <w:rFonts w:ascii="Arial CE" w:hAnsi="Arial CE" w:cs="Arial CE"/>
                <w:sz w:val="20"/>
                <w:szCs w:val="20"/>
              </w:rPr>
            </w:pPr>
            <w:r>
              <w:rPr>
                <w:rFonts w:ascii="Arial CE" w:hAnsi="Arial CE" w:cs="Arial CE"/>
                <w:sz w:val="20"/>
                <w:szCs w:val="20"/>
              </w:rPr>
              <w:t> </w:t>
            </w:r>
          </w:p>
        </w:tc>
        <w:tc>
          <w:tcPr>
            <w:tcW w:w="1020" w:type="dxa"/>
            <w:tcBorders>
              <w:top w:val="nil"/>
              <w:left w:val="nil"/>
              <w:bottom w:val="single" w:sz="8" w:space="0" w:color="auto"/>
              <w:right w:val="nil"/>
            </w:tcBorders>
            <w:shd w:val="clear" w:color="auto" w:fill="auto"/>
            <w:vAlign w:val="bottom"/>
            <w:hideMark/>
          </w:tcPr>
          <w:p w14:paraId="5220C8A5" w14:textId="77777777" w:rsidR="0067400F" w:rsidRDefault="0067400F">
            <w:pPr>
              <w:rPr>
                <w:rFonts w:ascii="Arial CE" w:hAnsi="Arial CE" w:cs="Arial CE"/>
                <w:sz w:val="20"/>
                <w:szCs w:val="20"/>
              </w:rPr>
            </w:pPr>
            <w:r>
              <w:rPr>
                <w:rFonts w:ascii="Arial CE" w:hAnsi="Arial CE" w:cs="Arial CE"/>
                <w:sz w:val="20"/>
                <w:szCs w:val="20"/>
              </w:rPr>
              <w:t> </w:t>
            </w:r>
          </w:p>
        </w:tc>
        <w:tc>
          <w:tcPr>
            <w:tcW w:w="1240" w:type="dxa"/>
            <w:tcBorders>
              <w:top w:val="nil"/>
              <w:left w:val="nil"/>
              <w:bottom w:val="single" w:sz="8" w:space="0" w:color="auto"/>
              <w:right w:val="nil"/>
            </w:tcBorders>
            <w:shd w:val="clear" w:color="auto" w:fill="auto"/>
            <w:noWrap/>
            <w:vAlign w:val="bottom"/>
            <w:hideMark/>
          </w:tcPr>
          <w:p w14:paraId="4EBE4FDC" w14:textId="77777777" w:rsidR="0067400F" w:rsidRDefault="0067400F">
            <w:pPr>
              <w:rPr>
                <w:rFonts w:ascii="Arial CE" w:hAnsi="Arial CE" w:cs="Arial CE"/>
                <w:sz w:val="20"/>
                <w:szCs w:val="20"/>
              </w:rPr>
            </w:pPr>
            <w:r>
              <w:rPr>
                <w:rFonts w:ascii="Arial CE" w:hAnsi="Arial CE" w:cs="Arial CE"/>
                <w:sz w:val="20"/>
                <w:szCs w:val="20"/>
              </w:rPr>
              <w:t> </w:t>
            </w:r>
          </w:p>
        </w:tc>
        <w:tc>
          <w:tcPr>
            <w:tcW w:w="1232" w:type="dxa"/>
            <w:tcBorders>
              <w:top w:val="nil"/>
              <w:left w:val="nil"/>
              <w:bottom w:val="single" w:sz="8" w:space="0" w:color="auto"/>
              <w:right w:val="nil"/>
            </w:tcBorders>
            <w:shd w:val="clear" w:color="auto" w:fill="auto"/>
            <w:noWrap/>
            <w:vAlign w:val="bottom"/>
            <w:hideMark/>
          </w:tcPr>
          <w:p w14:paraId="760A96AA" w14:textId="77777777" w:rsidR="0067400F" w:rsidRDefault="0067400F">
            <w:pPr>
              <w:rPr>
                <w:rFonts w:ascii="Arial CE" w:hAnsi="Arial CE" w:cs="Arial CE"/>
                <w:sz w:val="20"/>
                <w:szCs w:val="20"/>
              </w:rPr>
            </w:pPr>
            <w:r>
              <w:rPr>
                <w:rFonts w:ascii="Arial CE" w:hAnsi="Arial CE" w:cs="Arial CE"/>
                <w:sz w:val="20"/>
                <w:szCs w:val="20"/>
              </w:rPr>
              <w:t> </w:t>
            </w:r>
          </w:p>
        </w:tc>
        <w:tc>
          <w:tcPr>
            <w:tcW w:w="1360" w:type="dxa"/>
            <w:tcBorders>
              <w:top w:val="nil"/>
              <w:left w:val="nil"/>
              <w:bottom w:val="single" w:sz="8" w:space="0" w:color="auto"/>
              <w:right w:val="nil"/>
            </w:tcBorders>
            <w:shd w:val="clear" w:color="auto" w:fill="auto"/>
            <w:noWrap/>
            <w:vAlign w:val="bottom"/>
            <w:hideMark/>
          </w:tcPr>
          <w:p w14:paraId="0F42FF9B" w14:textId="77777777" w:rsidR="0067400F" w:rsidRDefault="0067400F">
            <w:pPr>
              <w:rPr>
                <w:rFonts w:ascii="Arial CE" w:hAnsi="Arial CE" w:cs="Arial CE"/>
                <w:sz w:val="20"/>
                <w:szCs w:val="20"/>
              </w:rPr>
            </w:pPr>
            <w:r>
              <w:rPr>
                <w:rFonts w:ascii="Arial CE" w:hAnsi="Arial CE" w:cs="Arial CE"/>
                <w:sz w:val="20"/>
                <w:szCs w:val="20"/>
              </w:rPr>
              <w:t> </w:t>
            </w:r>
          </w:p>
        </w:tc>
        <w:tc>
          <w:tcPr>
            <w:tcW w:w="1360" w:type="dxa"/>
            <w:tcBorders>
              <w:top w:val="nil"/>
              <w:left w:val="nil"/>
              <w:bottom w:val="single" w:sz="8" w:space="0" w:color="auto"/>
              <w:right w:val="nil"/>
            </w:tcBorders>
            <w:shd w:val="clear" w:color="auto" w:fill="auto"/>
            <w:noWrap/>
            <w:vAlign w:val="bottom"/>
            <w:hideMark/>
          </w:tcPr>
          <w:p w14:paraId="18549CED" w14:textId="77777777" w:rsidR="0067400F" w:rsidRDefault="0067400F">
            <w:pPr>
              <w:rPr>
                <w:rFonts w:ascii="Arial CE" w:hAnsi="Arial CE" w:cs="Arial CE"/>
                <w:sz w:val="20"/>
                <w:szCs w:val="20"/>
              </w:rPr>
            </w:pPr>
            <w:r>
              <w:rPr>
                <w:rFonts w:ascii="Arial CE" w:hAnsi="Arial CE" w:cs="Arial CE"/>
                <w:sz w:val="20"/>
                <w:szCs w:val="20"/>
              </w:rPr>
              <w:t> </w:t>
            </w:r>
          </w:p>
        </w:tc>
        <w:tc>
          <w:tcPr>
            <w:tcW w:w="580" w:type="dxa"/>
            <w:tcBorders>
              <w:top w:val="nil"/>
              <w:left w:val="nil"/>
              <w:bottom w:val="single" w:sz="8" w:space="0" w:color="auto"/>
              <w:right w:val="single" w:sz="8" w:space="0" w:color="auto"/>
            </w:tcBorders>
            <w:shd w:val="clear" w:color="auto" w:fill="auto"/>
            <w:noWrap/>
            <w:vAlign w:val="bottom"/>
            <w:hideMark/>
          </w:tcPr>
          <w:p w14:paraId="0114EBBF" w14:textId="77777777" w:rsidR="0067400F" w:rsidRDefault="0067400F">
            <w:pPr>
              <w:jc w:val="right"/>
              <w:rPr>
                <w:rFonts w:ascii="Arial CE" w:hAnsi="Arial CE" w:cs="Arial CE"/>
                <w:sz w:val="20"/>
                <w:szCs w:val="20"/>
              </w:rPr>
            </w:pPr>
            <w:r>
              <w:rPr>
                <w:rFonts w:ascii="Arial CE" w:hAnsi="Arial CE" w:cs="Arial CE"/>
                <w:sz w:val="20"/>
                <w:szCs w:val="20"/>
              </w:rPr>
              <w:t> </w:t>
            </w:r>
          </w:p>
        </w:tc>
      </w:tr>
      <w:tr w:rsidR="0067400F" w14:paraId="433F40D0" w14:textId="77777777" w:rsidTr="0067400F">
        <w:trPr>
          <w:trHeight w:val="255"/>
          <w:jc w:val="center"/>
        </w:trPr>
        <w:tc>
          <w:tcPr>
            <w:tcW w:w="1548" w:type="dxa"/>
            <w:tcBorders>
              <w:top w:val="nil"/>
              <w:left w:val="nil"/>
              <w:bottom w:val="nil"/>
              <w:right w:val="nil"/>
            </w:tcBorders>
            <w:shd w:val="clear" w:color="auto" w:fill="auto"/>
            <w:noWrap/>
            <w:vAlign w:val="bottom"/>
            <w:hideMark/>
          </w:tcPr>
          <w:p w14:paraId="38E6D860" w14:textId="77777777" w:rsidR="0067400F" w:rsidRDefault="0067400F">
            <w:pPr>
              <w:jc w:val="right"/>
              <w:rPr>
                <w:rFonts w:ascii="Arial CE" w:hAnsi="Arial CE" w:cs="Arial CE"/>
                <w:sz w:val="20"/>
                <w:szCs w:val="20"/>
              </w:rPr>
            </w:pPr>
          </w:p>
        </w:tc>
        <w:tc>
          <w:tcPr>
            <w:tcW w:w="780" w:type="dxa"/>
            <w:tcBorders>
              <w:top w:val="nil"/>
              <w:left w:val="nil"/>
              <w:bottom w:val="nil"/>
              <w:right w:val="nil"/>
            </w:tcBorders>
            <w:shd w:val="clear" w:color="auto" w:fill="auto"/>
            <w:vAlign w:val="bottom"/>
            <w:hideMark/>
          </w:tcPr>
          <w:p w14:paraId="0B07B714" w14:textId="77777777" w:rsidR="0067400F" w:rsidRDefault="0067400F">
            <w:pPr>
              <w:rPr>
                <w:sz w:val="20"/>
                <w:szCs w:val="20"/>
              </w:rPr>
            </w:pPr>
          </w:p>
        </w:tc>
        <w:tc>
          <w:tcPr>
            <w:tcW w:w="1360" w:type="dxa"/>
            <w:tcBorders>
              <w:top w:val="nil"/>
              <w:left w:val="nil"/>
              <w:bottom w:val="nil"/>
              <w:right w:val="nil"/>
            </w:tcBorders>
            <w:shd w:val="clear" w:color="auto" w:fill="auto"/>
            <w:vAlign w:val="bottom"/>
            <w:hideMark/>
          </w:tcPr>
          <w:p w14:paraId="42072E1E" w14:textId="77777777" w:rsidR="0067400F" w:rsidRDefault="0067400F">
            <w:pPr>
              <w:rPr>
                <w:sz w:val="20"/>
                <w:szCs w:val="20"/>
              </w:rPr>
            </w:pPr>
          </w:p>
        </w:tc>
        <w:tc>
          <w:tcPr>
            <w:tcW w:w="1020" w:type="dxa"/>
            <w:tcBorders>
              <w:top w:val="nil"/>
              <w:left w:val="nil"/>
              <w:bottom w:val="nil"/>
              <w:right w:val="nil"/>
            </w:tcBorders>
            <w:shd w:val="clear" w:color="auto" w:fill="auto"/>
            <w:vAlign w:val="bottom"/>
            <w:hideMark/>
          </w:tcPr>
          <w:p w14:paraId="2881030D" w14:textId="77777777" w:rsidR="0067400F" w:rsidRDefault="0067400F">
            <w:pPr>
              <w:rPr>
                <w:sz w:val="20"/>
                <w:szCs w:val="20"/>
              </w:rPr>
            </w:pPr>
          </w:p>
        </w:tc>
        <w:tc>
          <w:tcPr>
            <w:tcW w:w="1240" w:type="dxa"/>
            <w:tcBorders>
              <w:top w:val="nil"/>
              <w:left w:val="nil"/>
              <w:bottom w:val="nil"/>
              <w:right w:val="nil"/>
            </w:tcBorders>
            <w:shd w:val="clear" w:color="auto" w:fill="auto"/>
            <w:noWrap/>
            <w:vAlign w:val="bottom"/>
            <w:hideMark/>
          </w:tcPr>
          <w:p w14:paraId="785ECE81" w14:textId="77777777" w:rsidR="0067400F" w:rsidRDefault="0067400F">
            <w:pPr>
              <w:rPr>
                <w:sz w:val="20"/>
                <w:szCs w:val="20"/>
              </w:rPr>
            </w:pPr>
          </w:p>
        </w:tc>
        <w:tc>
          <w:tcPr>
            <w:tcW w:w="1232" w:type="dxa"/>
            <w:tcBorders>
              <w:top w:val="nil"/>
              <w:left w:val="nil"/>
              <w:bottom w:val="nil"/>
              <w:right w:val="nil"/>
            </w:tcBorders>
            <w:shd w:val="clear" w:color="auto" w:fill="auto"/>
            <w:noWrap/>
            <w:vAlign w:val="bottom"/>
            <w:hideMark/>
          </w:tcPr>
          <w:p w14:paraId="68252153"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737C4DBB"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02BF044F" w14:textId="77777777" w:rsidR="0067400F" w:rsidRDefault="0067400F">
            <w:pPr>
              <w:rPr>
                <w:sz w:val="20"/>
                <w:szCs w:val="20"/>
              </w:rPr>
            </w:pPr>
          </w:p>
        </w:tc>
        <w:tc>
          <w:tcPr>
            <w:tcW w:w="580" w:type="dxa"/>
            <w:tcBorders>
              <w:top w:val="nil"/>
              <w:left w:val="nil"/>
              <w:bottom w:val="nil"/>
              <w:right w:val="nil"/>
            </w:tcBorders>
            <w:shd w:val="clear" w:color="auto" w:fill="auto"/>
            <w:noWrap/>
            <w:vAlign w:val="bottom"/>
            <w:hideMark/>
          </w:tcPr>
          <w:p w14:paraId="75150A76" w14:textId="77777777" w:rsidR="0067400F" w:rsidRDefault="0067400F">
            <w:pPr>
              <w:rPr>
                <w:sz w:val="20"/>
                <w:szCs w:val="20"/>
              </w:rPr>
            </w:pPr>
          </w:p>
        </w:tc>
      </w:tr>
      <w:tr w:rsidR="0067400F" w14:paraId="6BAC30AB" w14:textId="77777777" w:rsidTr="0067400F">
        <w:trPr>
          <w:trHeight w:val="255"/>
          <w:jc w:val="center"/>
        </w:trPr>
        <w:tc>
          <w:tcPr>
            <w:tcW w:w="5948" w:type="dxa"/>
            <w:gridSpan w:val="5"/>
            <w:tcBorders>
              <w:top w:val="nil"/>
              <w:left w:val="nil"/>
              <w:bottom w:val="nil"/>
              <w:right w:val="nil"/>
            </w:tcBorders>
            <w:shd w:val="clear" w:color="auto" w:fill="auto"/>
            <w:noWrap/>
            <w:vAlign w:val="bottom"/>
            <w:hideMark/>
          </w:tcPr>
          <w:p w14:paraId="6CA6445A" w14:textId="77777777" w:rsidR="0067400F" w:rsidRDefault="0067400F">
            <w:pPr>
              <w:rPr>
                <w:rFonts w:ascii="Arial CE" w:hAnsi="Arial CE" w:cs="Arial CE"/>
                <w:sz w:val="20"/>
                <w:szCs w:val="20"/>
              </w:rPr>
            </w:pPr>
            <w:r>
              <w:rPr>
                <w:rFonts w:ascii="Arial CE" w:hAnsi="Arial CE" w:cs="Arial CE"/>
                <w:sz w:val="20"/>
                <w:szCs w:val="20"/>
              </w:rPr>
              <w:t xml:space="preserve">Popis stavby: 11131 - SŠ </w:t>
            </w:r>
            <w:proofErr w:type="spellStart"/>
            <w:r>
              <w:rPr>
                <w:rFonts w:ascii="Arial CE" w:hAnsi="Arial CE" w:cs="Arial CE"/>
                <w:sz w:val="20"/>
                <w:szCs w:val="20"/>
              </w:rPr>
              <w:t>F.D.Roosevelta</w:t>
            </w:r>
            <w:proofErr w:type="spellEnd"/>
            <w:r>
              <w:rPr>
                <w:rFonts w:ascii="Arial CE" w:hAnsi="Arial CE" w:cs="Arial CE"/>
                <w:sz w:val="20"/>
                <w:szCs w:val="20"/>
              </w:rPr>
              <w:t>, Křižíkova 11, Brno</w:t>
            </w:r>
          </w:p>
        </w:tc>
        <w:tc>
          <w:tcPr>
            <w:tcW w:w="1232" w:type="dxa"/>
            <w:tcBorders>
              <w:top w:val="nil"/>
              <w:left w:val="nil"/>
              <w:bottom w:val="nil"/>
              <w:right w:val="nil"/>
            </w:tcBorders>
            <w:shd w:val="clear" w:color="auto" w:fill="auto"/>
            <w:noWrap/>
            <w:vAlign w:val="bottom"/>
            <w:hideMark/>
          </w:tcPr>
          <w:p w14:paraId="419913E7" w14:textId="77777777" w:rsidR="0067400F" w:rsidRDefault="0067400F">
            <w:pPr>
              <w:rPr>
                <w:rFonts w:ascii="Arial CE" w:hAnsi="Arial CE" w:cs="Arial CE"/>
                <w:sz w:val="20"/>
                <w:szCs w:val="20"/>
              </w:rPr>
            </w:pPr>
          </w:p>
        </w:tc>
        <w:tc>
          <w:tcPr>
            <w:tcW w:w="1360" w:type="dxa"/>
            <w:tcBorders>
              <w:top w:val="nil"/>
              <w:left w:val="nil"/>
              <w:bottom w:val="nil"/>
              <w:right w:val="nil"/>
            </w:tcBorders>
            <w:shd w:val="clear" w:color="auto" w:fill="auto"/>
            <w:noWrap/>
            <w:vAlign w:val="bottom"/>
            <w:hideMark/>
          </w:tcPr>
          <w:p w14:paraId="289D4B47"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355DABC6" w14:textId="77777777" w:rsidR="0067400F" w:rsidRDefault="0067400F">
            <w:pPr>
              <w:rPr>
                <w:sz w:val="20"/>
                <w:szCs w:val="20"/>
              </w:rPr>
            </w:pPr>
          </w:p>
        </w:tc>
        <w:tc>
          <w:tcPr>
            <w:tcW w:w="580" w:type="dxa"/>
            <w:tcBorders>
              <w:top w:val="nil"/>
              <w:left w:val="nil"/>
              <w:bottom w:val="nil"/>
              <w:right w:val="nil"/>
            </w:tcBorders>
            <w:shd w:val="clear" w:color="auto" w:fill="auto"/>
            <w:noWrap/>
            <w:vAlign w:val="bottom"/>
            <w:hideMark/>
          </w:tcPr>
          <w:p w14:paraId="6593A19F" w14:textId="77777777" w:rsidR="0067400F" w:rsidRDefault="0067400F">
            <w:pPr>
              <w:rPr>
                <w:sz w:val="20"/>
                <w:szCs w:val="20"/>
              </w:rPr>
            </w:pPr>
          </w:p>
        </w:tc>
      </w:tr>
      <w:tr w:rsidR="0067400F" w14:paraId="4F912BCA" w14:textId="77777777" w:rsidTr="0067400F">
        <w:trPr>
          <w:trHeight w:val="255"/>
          <w:jc w:val="center"/>
        </w:trPr>
        <w:tc>
          <w:tcPr>
            <w:tcW w:w="4708" w:type="dxa"/>
            <w:gridSpan w:val="4"/>
            <w:tcBorders>
              <w:top w:val="nil"/>
              <w:left w:val="nil"/>
              <w:bottom w:val="nil"/>
              <w:right w:val="nil"/>
            </w:tcBorders>
            <w:shd w:val="clear" w:color="auto" w:fill="auto"/>
            <w:noWrap/>
            <w:vAlign w:val="bottom"/>
            <w:hideMark/>
          </w:tcPr>
          <w:p w14:paraId="47D3FD24" w14:textId="77777777" w:rsidR="0067400F" w:rsidRDefault="0067400F">
            <w:pPr>
              <w:rPr>
                <w:rFonts w:ascii="Arial CE" w:hAnsi="Arial CE" w:cs="Arial CE"/>
                <w:sz w:val="20"/>
                <w:szCs w:val="20"/>
              </w:rPr>
            </w:pPr>
            <w:r>
              <w:rPr>
                <w:rFonts w:ascii="Arial CE" w:hAnsi="Arial CE" w:cs="Arial CE"/>
                <w:sz w:val="20"/>
                <w:szCs w:val="20"/>
              </w:rPr>
              <w:t>Popis objektu: 02 - Rekonstrukce střechy</w:t>
            </w:r>
          </w:p>
        </w:tc>
        <w:tc>
          <w:tcPr>
            <w:tcW w:w="1240" w:type="dxa"/>
            <w:tcBorders>
              <w:top w:val="nil"/>
              <w:left w:val="nil"/>
              <w:bottom w:val="nil"/>
              <w:right w:val="nil"/>
            </w:tcBorders>
            <w:shd w:val="clear" w:color="auto" w:fill="auto"/>
            <w:noWrap/>
            <w:vAlign w:val="bottom"/>
            <w:hideMark/>
          </w:tcPr>
          <w:p w14:paraId="2AA33302" w14:textId="77777777" w:rsidR="0067400F" w:rsidRDefault="0067400F">
            <w:pPr>
              <w:rPr>
                <w:rFonts w:ascii="Arial CE" w:hAnsi="Arial CE" w:cs="Arial CE"/>
                <w:sz w:val="20"/>
                <w:szCs w:val="20"/>
              </w:rPr>
            </w:pPr>
          </w:p>
        </w:tc>
        <w:tc>
          <w:tcPr>
            <w:tcW w:w="1232" w:type="dxa"/>
            <w:tcBorders>
              <w:top w:val="nil"/>
              <w:left w:val="nil"/>
              <w:bottom w:val="nil"/>
              <w:right w:val="nil"/>
            </w:tcBorders>
            <w:shd w:val="clear" w:color="auto" w:fill="auto"/>
            <w:noWrap/>
            <w:vAlign w:val="bottom"/>
            <w:hideMark/>
          </w:tcPr>
          <w:p w14:paraId="51E8A0E7"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64719B34"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755BF932" w14:textId="77777777" w:rsidR="0067400F" w:rsidRDefault="0067400F">
            <w:pPr>
              <w:rPr>
                <w:sz w:val="20"/>
                <w:szCs w:val="20"/>
              </w:rPr>
            </w:pPr>
          </w:p>
        </w:tc>
        <w:tc>
          <w:tcPr>
            <w:tcW w:w="580" w:type="dxa"/>
            <w:tcBorders>
              <w:top w:val="nil"/>
              <w:left w:val="nil"/>
              <w:bottom w:val="nil"/>
              <w:right w:val="nil"/>
            </w:tcBorders>
            <w:shd w:val="clear" w:color="auto" w:fill="auto"/>
            <w:noWrap/>
            <w:vAlign w:val="bottom"/>
            <w:hideMark/>
          </w:tcPr>
          <w:p w14:paraId="6473F52A" w14:textId="77777777" w:rsidR="0067400F" w:rsidRDefault="0067400F">
            <w:pPr>
              <w:rPr>
                <w:sz w:val="20"/>
                <w:szCs w:val="20"/>
              </w:rPr>
            </w:pPr>
          </w:p>
        </w:tc>
      </w:tr>
      <w:tr w:rsidR="0067400F" w14:paraId="01C15A9E" w14:textId="77777777" w:rsidTr="0067400F">
        <w:trPr>
          <w:trHeight w:val="255"/>
          <w:jc w:val="center"/>
        </w:trPr>
        <w:tc>
          <w:tcPr>
            <w:tcW w:w="4708" w:type="dxa"/>
            <w:gridSpan w:val="4"/>
            <w:tcBorders>
              <w:top w:val="nil"/>
              <w:left w:val="nil"/>
              <w:bottom w:val="nil"/>
              <w:right w:val="nil"/>
            </w:tcBorders>
            <w:shd w:val="clear" w:color="auto" w:fill="auto"/>
            <w:noWrap/>
            <w:vAlign w:val="bottom"/>
            <w:hideMark/>
          </w:tcPr>
          <w:p w14:paraId="0F49D4EE" w14:textId="77777777" w:rsidR="0067400F" w:rsidRDefault="0067400F">
            <w:pPr>
              <w:rPr>
                <w:rFonts w:ascii="Arial CE" w:hAnsi="Arial CE" w:cs="Arial CE"/>
                <w:sz w:val="20"/>
                <w:szCs w:val="20"/>
              </w:rPr>
            </w:pPr>
            <w:r>
              <w:rPr>
                <w:rFonts w:ascii="Arial CE" w:hAnsi="Arial CE" w:cs="Arial CE"/>
                <w:sz w:val="20"/>
                <w:szCs w:val="20"/>
              </w:rPr>
              <w:t>Popis rozpočtu: 11131/01 - Rekonstrukce střechy</w:t>
            </w:r>
          </w:p>
        </w:tc>
        <w:tc>
          <w:tcPr>
            <w:tcW w:w="1240" w:type="dxa"/>
            <w:tcBorders>
              <w:top w:val="nil"/>
              <w:left w:val="nil"/>
              <w:bottom w:val="nil"/>
              <w:right w:val="nil"/>
            </w:tcBorders>
            <w:shd w:val="clear" w:color="auto" w:fill="auto"/>
            <w:noWrap/>
            <w:vAlign w:val="bottom"/>
            <w:hideMark/>
          </w:tcPr>
          <w:p w14:paraId="1E7A5B32" w14:textId="77777777" w:rsidR="0067400F" w:rsidRDefault="0067400F">
            <w:pPr>
              <w:rPr>
                <w:rFonts w:ascii="Arial CE" w:hAnsi="Arial CE" w:cs="Arial CE"/>
                <w:sz w:val="20"/>
                <w:szCs w:val="20"/>
              </w:rPr>
            </w:pPr>
          </w:p>
        </w:tc>
        <w:tc>
          <w:tcPr>
            <w:tcW w:w="1232" w:type="dxa"/>
            <w:tcBorders>
              <w:top w:val="nil"/>
              <w:left w:val="nil"/>
              <w:bottom w:val="nil"/>
              <w:right w:val="nil"/>
            </w:tcBorders>
            <w:shd w:val="clear" w:color="auto" w:fill="auto"/>
            <w:noWrap/>
            <w:vAlign w:val="bottom"/>
            <w:hideMark/>
          </w:tcPr>
          <w:p w14:paraId="5709517F"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1B886827"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5B10730A" w14:textId="77777777" w:rsidR="0067400F" w:rsidRDefault="0067400F">
            <w:pPr>
              <w:rPr>
                <w:sz w:val="20"/>
                <w:szCs w:val="20"/>
              </w:rPr>
            </w:pPr>
          </w:p>
        </w:tc>
        <w:tc>
          <w:tcPr>
            <w:tcW w:w="580" w:type="dxa"/>
            <w:tcBorders>
              <w:top w:val="nil"/>
              <w:left w:val="nil"/>
              <w:bottom w:val="nil"/>
              <w:right w:val="nil"/>
            </w:tcBorders>
            <w:shd w:val="clear" w:color="auto" w:fill="auto"/>
            <w:noWrap/>
            <w:vAlign w:val="bottom"/>
            <w:hideMark/>
          </w:tcPr>
          <w:p w14:paraId="211A1C6E" w14:textId="77777777" w:rsidR="0067400F" w:rsidRDefault="0067400F">
            <w:pPr>
              <w:rPr>
                <w:sz w:val="20"/>
                <w:szCs w:val="20"/>
              </w:rPr>
            </w:pPr>
          </w:p>
        </w:tc>
      </w:tr>
      <w:tr w:rsidR="0067400F" w14:paraId="18E45506" w14:textId="77777777" w:rsidTr="0067400F">
        <w:trPr>
          <w:trHeight w:val="255"/>
          <w:jc w:val="center"/>
        </w:trPr>
        <w:tc>
          <w:tcPr>
            <w:tcW w:w="1548" w:type="dxa"/>
            <w:tcBorders>
              <w:top w:val="nil"/>
              <w:left w:val="nil"/>
              <w:bottom w:val="nil"/>
              <w:right w:val="nil"/>
            </w:tcBorders>
            <w:shd w:val="clear" w:color="auto" w:fill="auto"/>
            <w:noWrap/>
            <w:vAlign w:val="bottom"/>
            <w:hideMark/>
          </w:tcPr>
          <w:p w14:paraId="71BE0AC7" w14:textId="77777777" w:rsidR="0067400F" w:rsidRDefault="0067400F">
            <w:pPr>
              <w:rPr>
                <w:sz w:val="20"/>
                <w:szCs w:val="20"/>
              </w:rPr>
            </w:pPr>
          </w:p>
        </w:tc>
        <w:tc>
          <w:tcPr>
            <w:tcW w:w="780" w:type="dxa"/>
            <w:tcBorders>
              <w:top w:val="nil"/>
              <w:left w:val="nil"/>
              <w:bottom w:val="nil"/>
              <w:right w:val="nil"/>
            </w:tcBorders>
            <w:shd w:val="clear" w:color="auto" w:fill="auto"/>
            <w:vAlign w:val="bottom"/>
            <w:hideMark/>
          </w:tcPr>
          <w:p w14:paraId="22B07B05" w14:textId="77777777" w:rsidR="0067400F" w:rsidRDefault="0067400F">
            <w:pPr>
              <w:rPr>
                <w:sz w:val="20"/>
                <w:szCs w:val="20"/>
              </w:rPr>
            </w:pPr>
          </w:p>
        </w:tc>
        <w:tc>
          <w:tcPr>
            <w:tcW w:w="1360" w:type="dxa"/>
            <w:tcBorders>
              <w:top w:val="nil"/>
              <w:left w:val="nil"/>
              <w:bottom w:val="nil"/>
              <w:right w:val="nil"/>
            </w:tcBorders>
            <w:shd w:val="clear" w:color="auto" w:fill="auto"/>
            <w:vAlign w:val="bottom"/>
            <w:hideMark/>
          </w:tcPr>
          <w:p w14:paraId="676C29A2" w14:textId="77777777" w:rsidR="0067400F" w:rsidRDefault="0067400F">
            <w:pPr>
              <w:rPr>
                <w:sz w:val="20"/>
                <w:szCs w:val="20"/>
              </w:rPr>
            </w:pPr>
          </w:p>
        </w:tc>
        <w:tc>
          <w:tcPr>
            <w:tcW w:w="1020" w:type="dxa"/>
            <w:tcBorders>
              <w:top w:val="nil"/>
              <w:left w:val="nil"/>
              <w:bottom w:val="nil"/>
              <w:right w:val="nil"/>
            </w:tcBorders>
            <w:shd w:val="clear" w:color="auto" w:fill="auto"/>
            <w:vAlign w:val="bottom"/>
            <w:hideMark/>
          </w:tcPr>
          <w:p w14:paraId="3B861C3F" w14:textId="77777777" w:rsidR="0067400F" w:rsidRDefault="0067400F">
            <w:pPr>
              <w:rPr>
                <w:sz w:val="20"/>
                <w:szCs w:val="20"/>
              </w:rPr>
            </w:pPr>
          </w:p>
        </w:tc>
        <w:tc>
          <w:tcPr>
            <w:tcW w:w="1240" w:type="dxa"/>
            <w:tcBorders>
              <w:top w:val="nil"/>
              <w:left w:val="nil"/>
              <w:bottom w:val="nil"/>
              <w:right w:val="nil"/>
            </w:tcBorders>
            <w:shd w:val="clear" w:color="auto" w:fill="auto"/>
            <w:noWrap/>
            <w:vAlign w:val="bottom"/>
            <w:hideMark/>
          </w:tcPr>
          <w:p w14:paraId="22F6620C" w14:textId="77777777" w:rsidR="0067400F" w:rsidRDefault="0067400F">
            <w:pPr>
              <w:rPr>
                <w:sz w:val="20"/>
                <w:szCs w:val="20"/>
              </w:rPr>
            </w:pPr>
          </w:p>
        </w:tc>
        <w:tc>
          <w:tcPr>
            <w:tcW w:w="1232" w:type="dxa"/>
            <w:tcBorders>
              <w:top w:val="nil"/>
              <w:left w:val="nil"/>
              <w:bottom w:val="nil"/>
              <w:right w:val="nil"/>
            </w:tcBorders>
            <w:shd w:val="clear" w:color="auto" w:fill="auto"/>
            <w:noWrap/>
            <w:vAlign w:val="bottom"/>
            <w:hideMark/>
          </w:tcPr>
          <w:p w14:paraId="611C32EF"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11DAED18"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16C66546" w14:textId="77777777" w:rsidR="0067400F" w:rsidRDefault="0067400F">
            <w:pPr>
              <w:rPr>
                <w:sz w:val="20"/>
                <w:szCs w:val="20"/>
              </w:rPr>
            </w:pPr>
          </w:p>
        </w:tc>
        <w:tc>
          <w:tcPr>
            <w:tcW w:w="580" w:type="dxa"/>
            <w:tcBorders>
              <w:top w:val="nil"/>
              <w:left w:val="nil"/>
              <w:bottom w:val="nil"/>
              <w:right w:val="nil"/>
            </w:tcBorders>
            <w:shd w:val="clear" w:color="auto" w:fill="auto"/>
            <w:noWrap/>
            <w:vAlign w:val="bottom"/>
            <w:hideMark/>
          </w:tcPr>
          <w:p w14:paraId="5427E0B5" w14:textId="77777777" w:rsidR="0067400F" w:rsidRDefault="0067400F">
            <w:pPr>
              <w:rPr>
                <w:sz w:val="20"/>
                <w:szCs w:val="20"/>
              </w:rPr>
            </w:pPr>
          </w:p>
        </w:tc>
      </w:tr>
      <w:tr w:rsidR="0067400F" w14:paraId="05479C04" w14:textId="77777777" w:rsidTr="0067400F">
        <w:trPr>
          <w:trHeight w:val="255"/>
          <w:jc w:val="center"/>
        </w:trPr>
        <w:tc>
          <w:tcPr>
            <w:tcW w:w="1548" w:type="dxa"/>
            <w:tcBorders>
              <w:top w:val="nil"/>
              <w:left w:val="nil"/>
              <w:bottom w:val="nil"/>
              <w:right w:val="nil"/>
            </w:tcBorders>
            <w:shd w:val="clear" w:color="auto" w:fill="auto"/>
            <w:noWrap/>
            <w:vAlign w:val="bottom"/>
            <w:hideMark/>
          </w:tcPr>
          <w:p w14:paraId="0A9E95C8" w14:textId="77777777" w:rsidR="0067400F" w:rsidRDefault="0067400F">
            <w:pPr>
              <w:rPr>
                <w:sz w:val="20"/>
                <w:szCs w:val="20"/>
              </w:rPr>
            </w:pPr>
          </w:p>
        </w:tc>
        <w:tc>
          <w:tcPr>
            <w:tcW w:w="780" w:type="dxa"/>
            <w:tcBorders>
              <w:top w:val="nil"/>
              <w:left w:val="nil"/>
              <w:bottom w:val="nil"/>
              <w:right w:val="nil"/>
            </w:tcBorders>
            <w:shd w:val="clear" w:color="auto" w:fill="auto"/>
            <w:vAlign w:val="bottom"/>
            <w:hideMark/>
          </w:tcPr>
          <w:p w14:paraId="00E4E1E4" w14:textId="77777777" w:rsidR="0067400F" w:rsidRDefault="0067400F">
            <w:pPr>
              <w:rPr>
                <w:sz w:val="20"/>
                <w:szCs w:val="20"/>
              </w:rPr>
            </w:pPr>
          </w:p>
        </w:tc>
        <w:tc>
          <w:tcPr>
            <w:tcW w:w="1360" w:type="dxa"/>
            <w:tcBorders>
              <w:top w:val="nil"/>
              <w:left w:val="nil"/>
              <w:bottom w:val="nil"/>
              <w:right w:val="nil"/>
            </w:tcBorders>
            <w:shd w:val="clear" w:color="auto" w:fill="auto"/>
            <w:vAlign w:val="bottom"/>
            <w:hideMark/>
          </w:tcPr>
          <w:p w14:paraId="67BA9F33" w14:textId="77777777" w:rsidR="0067400F" w:rsidRDefault="0067400F">
            <w:pPr>
              <w:rPr>
                <w:sz w:val="20"/>
                <w:szCs w:val="20"/>
              </w:rPr>
            </w:pPr>
          </w:p>
        </w:tc>
        <w:tc>
          <w:tcPr>
            <w:tcW w:w="1020" w:type="dxa"/>
            <w:tcBorders>
              <w:top w:val="nil"/>
              <w:left w:val="nil"/>
              <w:bottom w:val="nil"/>
              <w:right w:val="nil"/>
            </w:tcBorders>
            <w:shd w:val="clear" w:color="auto" w:fill="auto"/>
            <w:vAlign w:val="bottom"/>
            <w:hideMark/>
          </w:tcPr>
          <w:p w14:paraId="7D7A4A48" w14:textId="77777777" w:rsidR="0067400F" w:rsidRDefault="0067400F">
            <w:pPr>
              <w:rPr>
                <w:sz w:val="20"/>
                <w:szCs w:val="20"/>
              </w:rPr>
            </w:pPr>
          </w:p>
        </w:tc>
        <w:tc>
          <w:tcPr>
            <w:tcW w:w="1240" w:type="dxa"/>
            <w:tcBorders>
              <w:top w:val="nil"/>
              <w:left w:val="nil"/>
              <w:bottom w:val="nil"/>
              <w:right w:val="nil"/>
            </w:tcBorders>
            <w:shd w:val="clear" w:color="auto" w:fill="auto"/>
            <w:noWrap/>
            <w:vAlign w:val="bottom"/>
            <w:hideMark/>
          </w:tcPr>
          <w:p w14:paraId="5780A0E5" w14:textId="77777777" w:rsidR="0067400F" w:rsidRDefault="0067400F">
            <w:pPr>
              <w:rPr>
                <w:sz w:val="20"/>
                <w:szCs w:val="20"/>
              </w:rPr>
            </w:pPr>
          </w:p>
        </w:tc>
        <w:tc>
          <w:tcPr>
            <w:tcW w:w="1232" w:type="dxa"/>
            <w:tcBorders>
              <w:top w:val="nil"/>
              <w:left w:val="nil"/>
              <w:bottom w:val="nil"/>
              <w:right w:val="nil"/>
            </w:tcBorders>
            <w:shd w:val="clear" w:color="auto" w:fill="auto"/>
            <w:noWrap/>
            <w:vAlign w:val="bottom"/>
            <w:hideMark/>
          </w:tcPr>
          <w:p w14:paraId="7CA94B07"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05B04395"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561D5E4E" w14:textId="77777777" w:rsidR="0067400F" w:rsidRDefault="0067400F">
            <w:pPr>
              <w:rPr>
                <w:sz w:val="20"/>
                <w:szCs w:val="20"/>
              </w:rPr>
            </w:pPr>
          </w:p>
        </w:tc>
        <w:tc>
          <w:tcPr>
            <w:tcW w:w="580" w:type="dxa"/>
            <w:tcBorders>
              <w:top w:val="nil"/>
              <w:left w:val="nil"/>
              <w:bottom w:val="nil"/>
              <w:right w:val="nil"/>
            </w:tcBorders>
            <w:shd w:val="clear" w:color="auto" w:fill="auto"/>
            <w:noWrap/>
            <w:vAlign w:val="bottom"/>
            <w:hideMark/>
          </w:tcPr>
          <w:p w14:paraId="3FB7B280" w14:textId="77777777" w:rsidR="0067400F" w:rsidRDefault="0067400F">
            <w:pPr>
              <w:rPr>
                <w:sz w:val="20"/>
                <w:szCs w:val="20"/>
              </w:rPr>
            </w:pPr>
          </w:p>
        </w:tc>
      </w:tr>
      <w:tr w:rsidR="0067400F" w14:paraId="4E6B7560" w14:textId="77777777" w:rsidTr="0067400F">
        <w:trPr>
          <w:trHeight w:val="315"/>
          <w:jc w:val="center"/>
        </w:trPr>
        <w:tc>
          <w:tcPr>
            <w:tcW w:w="2328" w:type="dxa"/>
            <w:gridSpan w:val="2"/>
            <w:tcBorders>
              <w:top w:val="nil"/>
              <w:left w:val="nil"/>
              <w:bottom w:val="nil"/>
              <w:right w:val="nil"/>
            </w:tcBorders>
            <w:shd w:val="clear" w:color="auto" w:fill="auto"/>
            <w:noWrap/>
            <w:vAlign w:val="bottom"/>
            <w:hideMark/>
          </w:tcPr>
          <w:p w14:paraId="2738EBD1" w14:textId="77777777" w:rsidR="0067400F" w:rsidRDefault="0067400F">
            <w:pPr>
              <w:rPr>
                <w:rFonts w:ascii="Arial CE" w:hAnsi="Arial CE" w:cs="Arial CE"/>
                <w:b/>
                <w:bCs/>
              </w:rPr>
            </w:pPr>
            <w:r>
              <w:rPr>
                <w:rFonts w:ascii="Arial CE" w:hAnsi="Arial CE" w:cs="Arial CE"/>
                <w:b/>
                <w:bCs/>
              </w:rPr>
              <w:t>Rekapitulace dílů</w:t>
            </w:r>
          </w:p>
        </w:tc>
        <w:tc>
          <w:tcPr>
            <w:tcW w:w="1360" w:type="dxa"/>
            <w:tcBorders>
              <w:top w:val="nil"/>
              <w:left w:val="nil"/>
              <w:bottom w:val="nil"/>
              <w:right w:val="nil"/>
            </w:tcBorders>
            <w:shd w:val="clear" w:color="auto" w:fill="auto"/>
            <w:vAlign w:val="bottom"/>
            <w:hideMark/>
          </w:tcPr>
          <w:p w14:paraId="4DBB8AC4" w14:textId="77777777" w:rsidR="0067400F" w:rsidRDefault="0067400F">
            <w:pPr>
              <w:rPr>
                <w:rFonts w:ascii="Arial CE" w:hAnsi="Arial CE" w:cs="Arial CE"/>
                <w:b/>
                <w:bCs/>
              </w:rPr>
            </w:pPr>
          </w:p>
        </w:tc>
        <w:tc>
          <w:tcPr>
            <w:tcW w:w="1020" w:type="dxa"/>
            <w:tcBorders>
              <w:top w:val="nil"/>
              <w:left w:val="nil"/>
              <w:bottom w:val="nil"/>
              <w:right w:val="nil"/>
            </w:tcBorders>
            <w:shd w:val="clear" w:color="auto" w:fill="auto"/>
            <w:vAlign w:val="bottom"/>
            <w:hideMark/>
          </w:tcPr>
          <w:p w14:paraId="2EC752E0" w14:textId="77777777" w:rsidR="0067400F" w:rsidRDefault="0067400F">
            <w:pPr>
              <w:rPr>
                <w:sz w:val="20"/>
                <w:szCs w:val="20"/>
              </w:rPr>
            </w:pPr>
          </w:p>
        </w:tc>
        <w:tc>
          <w:tcPr>
            <w:tcW w:w="1240" w:type="dxa"/>
            <w:tcBorders>
              <w:top w:val="nil"/>
              <w:left w:val="nil"/>
              <w:bottom w:val="nil"/>
              <w:right w:val="nil"/>
            </w:tcBorders>
            <w:shd w:val="clear" w:color="auto" w:fill="auto"/>
            <w:noWrap/>
            <w:vAlign w:val="bottom"/>
            <w:hideMark/>
          </w:tcPr>
          <w:p w14:paraId="2FC334C4" w14:textId="77777777" w:rsidR="0067400F" w:rsidRDefault="0067400F">
            <w:pPr>
              <w:rPr>
                <w:sz w:val="20"/>
                <w:szCs w:val="20"/>
              </w:rPr>
            </w:pPr>
          </w:p>
        </w:tc>
        <w:tc>
          <w:tcPr>
            <w:tcW w:w="1232" w:type="dxa"/>
            <w:tcBorders>
              <w:top w:val="nil"/>
              <w:left w:val="nil"/>
              <w:bottom w:val="nil"/>
              <w:right w:val="nil"/>
            </w:tcBorders>
            <w:shd w:val="clear" w:color="auto" w:fill="auto"/>
            <w:noWrap/>
            <w:vAlign w:val="bottom"/>
            <w:hideMark/>
          </w:tcPr>
          <w:p w14:paraId="6ECC116D"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25C574B7"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231B5C89" w14:textId="77777777" w:rsidR="0067400F" w:rsidRDefault="0067400F">
            <w:pPr>
              <w:rPr>
                <w:sz w:val="20"/>
                <w:szCs w:val="20"/>
              </w:rPr>
            </w:pPr>
          </w:p>
        </w:tc>
        <w:tc>
          <w:tcPr>
            <w:tcW w:w="580" w:type="dxa"/>
            <w:tcBorders>
              <w:top w:val="nil"/>
              <w:left w:val="nil"/>
              <w:bottom w:val="nil"/>
              <w:right w:val="nil"/>
            </w:tcBorders>
            <w:shd w:val="clear" w:color="auto" w:fill="auto"/>
            <w:noWrap/>
            <w:vAlign w:val="bottom"/>
            <w:hideMark/>
          </w:tcPr>
          <w:p w14:paraId="6BB9B541" w14:textId="77777777" w:rsidR="0067400F" w:rsidRDefault="0067400F">
            <w:pPr>
              <w:rPr>
                <w:sz w:val="20"/>
                <w:szCs w:val="20"/>
              </w:rPr>
            </w:pPr>
          </w:p>
        </w:tc>
      </w:tr>
      <w:tr w:rsidR="0067400F" w14:paraId="1DFA8125" w14:textId="77777777" w:rsidTr="0067400F">
        <w:trPr>
          <w:trHeight w:val="255"/>
          <w:jc w:val="center"/>
        </w:trPr>
        <w:tc>
          <w:tcPr>
            <w:tcW w:w="1548" w:type="dxa"/>
            <w:tcBorders>
              <w:top w:val="nil"/>
              <w:left w:val="nil"/>
              <w:bottom w:val="nil"/>
              <w:right w:val="nil"/>
            </w:tcBorders>
            <w:shd w:val="clear" w:color="auto" w:fill="auto"/>
            <w:noWrap/>
            <w:vAlign w:val="bottom"/>
            <w:hideMark/>
          </w:tcPr>
          <w:p w14:paraId="0B82B9F9" w14:textId="77777777" w:rsidR="0067400F" w:rsidRDefault="0067400F">
            <w:pPr>
              <w:rPr>
                <w:sz w:val="20"/>
                <w:szCs w:val="20"/>
              </w:rPr>
            </w:pPr>
          </w:p>
        </w:tc>
        <w:tc>
          <w:tcPr>
            <w:tcW w:w="780" w:type="dxa"/>
            <w:tcBorders>
              <w:top w:val="nil"/>
              <w:left w:val="nil"/>
              <w:bottom w:val="nil"/>
              <w:right w:val="nil"/>
            </w:tcBorders>
            <w:shd w:val="clear" w:color="auto" w:fill="auto"/>
            <w:vAlign w:val="bottom"/>
            <w:hideMark/>
          </w:tcPr>
          <w:p w14:paraId="31252D9F" w14:textId="77777777" w:rsidR="0067400F" w:rsidRDefault="0067400F">
            <w:pPr>
              <w:rPr>
                <w:sz w:val="20"/>
                <w:szCs w:val="20"/>
              </w:rPr>
            </w:pPr>
          </w:p>
        </w:tc>
        <w:tc>
          <w:tcPr>
            <w:tcW w:w="1360" w:type="dxa"/>
            <w:tcBorders>
              <w:top w:val="nil"/>
              <w:left w:val="nil"/>
              <w:bottom w:val="nil"/>
              <w:right w:val="nil"/>
            </w:tcBorders>
            <w:shd w:val="clear" w:color="auto" w:fill="auto"/>
            <w:vAlign w:val="bottom"/>
            <w:hideMark/>
          </w:tcPr>
          <w:p w14:paraId="7A53EE05" w14:textId="77777777" w:rsidR="0067400F" w:rsidRDefault="0067400F">
            <w:pPr>
              <w:rPr>
                <w:sz w:val="20"/>
                <w:szCs w:val="20"/>
              </w:rPr>
            </w:pPr>
          </w:p>
        </w:tc>
        <w:tc>
          <w:tcPr>
            <w:tcW w:w="1020" w:type="dxa"/>
            <w:tcBorders>
              <w:top w:val="nil"/>
              <w:left w:val="nil"/>
              <w:bottom w:val="nil"/>
              <w:right w:val="nil"/>
            </w:tcBorders>
            <w:shd w:val="clear" w:color="auto" w:fill="auto"/>
            <w:vAlign w:val="bottom"/>
            <w:hideMark/>
          </w:tcPr>
          <w:p w14:paraId="00DF3E0A" w14:textId="77777777" w:rsidR="0067400F" w:rsidRDefault="0067400F">
            <w:pPr>
              <w:rPr>
                <w:sz w:val="20"/>
                <w:szCs w:val="20"/>
              </w:rPr>
            </w:pPr>
          </w:p>
        </w:tc>
        <w:tc>
          <w:tcPr>
            <w:tcW w:w="1240" w:type="dxa"/>
            <w:tcBorders>
              <w:top w:val="nil"/>
              <w:left w:val="nil"/>
              <w:bottom w:val="nil"/>
              <w:right w:val="nil"/>
            </w:tcBorders>
            <w:shd w:val="clear" w:color="auto" w:fill="auto"/>
            <w:noWrap/>
            <w:vAlign w:val="bottom"/>
            <w:hideMark/>
          </w:tcPr>
          <w:p w14:paraId="0F5BC1CE" w14:textId="77777777" w:rsidR="0067400F" w:rsidRDefault="0067400F">
            <w:pPr>
              <w:rPr>
                <w:sz w:val="20"/>
                <w:szCs w:val="20"/>
              </w:rPr>
            </w:pPr>
          </w:p>
        </w:tc>
        <w:tc>
          <w:tcPr>
            <w:tcW w:w="1232" w:type="dxa"/>
            <w:tcBorders>
              <w:top w:val="nil"/>
              <w:left w:val="nil"/>
              <w:bottom w:val="nil"/>
              <w:right w:val="nil"/>
            </w:tcBorders>
            <w:shd w:val="clear" w:color="auto" w:fill="auto"/>
            <w:noWrap/>
            <w:vAlign w:val="bottom"/>
            <w:hideMark/>
          </w:tcPr>
          <w:p w14:paraId="4E26A9D8"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3C4E96AD" w14:textId="77777777" w:rsidR="0067400F" w:rsidRDefault="0067400F">
            <w:pPr>
              <w:rPr>
                <w:sz w:val="20"/>
                <w:szCs w:val="20"/>
              </w:rPr>
            </w:pPr>
          </w:p>
        </w:tc>
        <w:tc>
          <w:tcPr>
            <w:tcW w:w="1360" w:type="dxa"/>
            <w:tcBorders>
              <w:top w:val="nil"/>
              <w:left w:val="nil"/>
              <w:bottom w:val="nil"/>
              <w:right w:val="nil"/>
            </w:tcBorders>
            <w:shd w:val="clear" w:color="auto" w:fill="auto"/>
            <w:noWrap/>
            <w:vAlign w:val="bottom"/>
            <w:hideMark/>
          </w:tcPr>
          <w:p w14:paraId="2DF74CDB" w14:textId="77777777" w:rsidR="0067400F" w:rsidRDefault="0067400F">
            <w:pPr>
              <w:rPr>
                <w:sz w:val="20"/>
                <w:szCs w:val="20"/>
              </w:rPr>
            </w:pPr>
          </w:p>
        </w:tc>
        <w:tc>
          <w:tcPr>
            <w:tcW w:w="580" w:type="dxa"/>
            <w:tcBorders>
              <w:top w:val="nil"/>
              <w:left w:val="nil"/>
              <w:bottom w:val="nil"/>
              <w:right w:val="nil"/>
            </w:tcBorders>
            <w:shd w:val="clear" w:color="auto" w:fill="auto"/>
            <w:noWrap/>
            <w:vAlign w:val="bottom"/>
            <w:hideMark/>
          </w:tcPr>
          <w:p w14:paraId="034C3784" w14:textId="77777777" w:rsidR="0067400F" w:rsidRDefault="0067400F">
            <w:pPr>
              <w:rPr>
                <w:sz w:val="20"/>
                <w:szCs w:val="20"/>
              </w:rPr>
            </w:pPr>
          </w:p>
        </w:tc>
      </w:tr>
      <w:tr w:rsidR="0067400F" w14:paraId="53BB678C" w14:textId="77777777" w:rsidTr="0067400F">
        <w:trPr>
          <w:trHeight w:val="510"/>
          <w:jc w:val="center"/>
        </w:trPr>
        <w:tc>
          <w:tcPr>
            <w:tcW w:w="1548" w:type="dxa"/>
            <w:tcBorders>
              <w:top w:val="single" w:sz="4" w:space="0" w:color="auto"/>
              <w:left w:val="single" w:sz="4" w:space="0" w:color="auto"/>
              <w:bottom w:val="single" w:sz="4" w:space="0" w:color="auto"/>
              <w:right w:val="nil"/>
            </w:tcBorders>
            <w:shd w:val="clear" w:color="000000" w:fill="DBDBDB"/>
            <w:vAlign w:val="center"/>
            <w:hideMark/>
          </w:tcPr>
          <w:p w14:paraId="2E393925" w14:textId="77777777" w:rsidR="0067400F" w:rsidRDefault="0067400F">
            <w:pPr>
              <w:jc w:val="center"/>
              <w:rPr>
                <w:rFonts w:ascii="Arial CE" w:hAnsi="Arial CE" w:cs="Arial CE"/>
                <w:b/>
                <w:bCs/>
                <w:sz w:val="18"/>
                <w:szCs w:val="18"/>
              </w:rPr>
            </w:pPr>
            <w:r>
              <w:rPr>
                <w:rFonts w:ascii="Arial CE" w:hAnsi="Arial CE" w:cs="Arial CE"/>
                <w:b/>
                <w:bCs/>
                <w:sz w:val="18"/>
                <w:szCs w:val="18"/>
              </w:rPr>
              <w:t>Číslo</w:t>
            </w:r>
          </w:p>
        </w:tc>
        <w:tc>
          <w:tcPr>
            <w:tcW w:w="780" w:type="dxa"/>
            <w:tcBorders>
              <w:top w:val="single" w:sz="4" w:space="0" w:color="auto"/>
              <w:left w:val="single" w:sz="4" w:space="0" w:color="auto"/>
              <w:bottom w:val="single" w:sz="4" w:space="0" w:color="auto"/>
              <w:right w:val="nil"/>
            </w:tcBorders>
            <w:shd w:val="clear" w:color="000000" w:fill="DBDBDB"/>
            <w:vAlign w:val="center"/>
            <w:hideMark/>
          </w:tcPr>
          <w:p w14:paraId="6451FC9B" w14:textId="77777777" w:rsidR="0067400F" w:rsidRDefault="0067400F">
            <w:pPr>
              <w:jc w:val="center"/>
              <w:rPr>
                <w:rFonts w:ascii="Arial CE" w:hAnsi="Arial CE" w:cs="Arial CE"/>
                <w:b/>
                <w:bCs/>
                <w:sz w:val="18"/>
                <w:szCs w:val="18"/>
              </w:rPr>
            </w:pPr>
            <w:r>
              <w:rPr>
                <w:rFonts w:ascii="Arial CE" w:hAnsi="Arial CE" w:cs="Arial CE"/>
                <w:b/>
                <w:bCs/>
                <w:sz w:val="18"/>
                <w:szCs w:val="18"/>
              </w:rPr>
              <w:t>Název</w:t>
            </w:r>
          </w:p>
        </w:tc>
        <w:tc>
          <w:tcPr>
            <w:tcW w:w="1360" w:type="dxa"/>
            <w:tcBorders>
              <w:top w:val="single" w:sz="4" w:space="0" w:color="auto"/>
              <w:left w:val="nil"/>
              <w:bottom w:val="single" w:sz="4" w:space="0" w:color="auto"/>
              <w:right w:val="nil"/>
            </w:tcBorders>
            <w:shd w:val="clear" w:color="000000" w:fill="DBDBDB"/>
            <w:vAlign w:val="center"/>
            <w:hideMark/>
          </w:tcPr>
          <w:p w14:paraId="3854C10B" w14:textId="77777777" w:rsidR="0067400F" w:rsidRDefault="0067400F">
            <w:pPr>
              <w:jc w:val="center"/>
              <w:rPr>
                <w:rFonts w:ascii="Arial CE" w:hAnsi="Arial CE" w:cs="Arial CE"/>
                <w:b/>
                <w:bCs/>
                <w:sz w:val="18"/>
                <w:szCs w:val="18"/>
              </w:rPr>
            </w:pPr>
            <w:r>
              <w:rPr>
                <w:rFonts w:ascii="Arial CE" w:hAnsi="Arial CE" w:cs="Arial CE"/>
                <w:b/>
                <w:bCs/>
                <w:sz w:val="18"/>
                <w:szCs w:val="18"/>
              </w:rPr>
              <w:t> </w:t>
            </w:r>
          </w:p>
        </w:tc>
        <w:tc>
          <w:tcPr>
            <w:tcW w:w="1020" w:type="dxa"/>
            <w:tcBorders>
              <w:top w:val="single" w:sz="4" w:space="0" w:color="auto"/>
              <w:left w:val="nil"/>
              <w:bottom w:val="single" w:sz="4" w:space="0" w:color="auto"/>
              <w:right w:val="nil"/>
            </w:tcBorders>
            <w:shd w:val="clear" w:color="000000" w:fill="DBDBDB"/>
            <w:vAlign w:val="center"/>
            <w:hideMark/>
          </w:tcPr>
          <w:p w14:paraId="267E8AB4" w14:textId="77777777" w:rsidR="0067400F" w:rsidRDefault="0067400F">
            <w:pPr>
              <w:jc w:val="center"/>
              <w:rPr>
                <w:rFonts w:ascii="Arial CE" w:hAnsi="Arial CE" w:cs="Arial CE"/>
                <w:b/>
                <w:bCs/>
                <w:sz w:val="18"/>
                <w:szCs w:val="18"/>
              </w:rPr>
            </w:pPr>
            <w:r>
              <w:rPr>
                <w:rFonts w:ascii="Arial CE" w:hAnsi="Arial CE" w:cs="Arial CE"/>
                <w:b/>
                <w:bCs/>
                <w:sz w:val="18"/>
                <w:szCs w:val="18"/>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5F9BEEB6" w14:textId="77777777" w:rsidR="0067400F" w:rsidRDefault="0067400F">
            <w:pPr>
              <w:jc w:val="center"/>
              <w:rPr>
                <w:rFonts w:ascii="Arial CE" w:hAnsi="Arial CE" w:cs="Arial CE"/>
                <w:b/>
                <w:bCs/>
                <w:sz w:val="18"/>
                <w:szCs w:val="18"/>
              </w:rPr>
            </w:pPr>
            <w:r>
              <w:rPr>
                <w:rFonts w:ascii="Arial CE" w:hAnsi="Arial CE" w:cs="Arial CE"/>
                <w:b/>
                <w:bCs/>
                <w:sz w:val="18"/>
                <w:szCs w:val="18"/>
              </w:rPr>
              <w:t>Typ dílu</w:t>
            </w:r>
          </w:p>
        </w:tc>
        <w:tc>
          <w:tcPr>
            <w:tcW w:w="1232" w:type="dxa"/>
            <w:tcBorders>
              <w:top w:val="single" w:sz="4" w:space="0" w:color="auto"/>
              <w:left w:val="nil"/>
              <w:bottom w:val="single" w:sz="4" w:space="0" w:color="auto"/>
              <w:right w:val="single" w:sz="4" w:space="0" w:color="auto"/>
            </w:tcBorders>
            <w:shd w:val="clear" w:color="000000" w:fill="DBDBDB"/>
            <w:vAlign w:val="center"/>
            <w:hideMark/>
          </w:tcPr>
          <w:p w14:paraId="7C21955A" w14:textId="77777777" w:rsidR="0067400F" w:rsidRDefault="0067400F">
            <w:pPr>
              <w:jc w:val="center"/>
              <w:rPr>
                <w:rFonts w:ascii="Arial CE" w:hAnsi="Arial CE" w:cs="Arial CE"/>
                <w:b/>
                <w:bCs/>
                <w:sz w:val="18"/>
                <w:szCs w:val="18"/>
              </w:rPr>
            </w:pPr>
            <w:r>
              <w:rPr>
                <w:rFonts w:ascii="Arial CE" w:hAnsi="Arial CE" w:cs="Arial CE"/>
                <w:b/>
                <w:bCs/>
                <w:sz w:val="18"/>
                <w:szCs w:val="18"/>
              </w:rPr>
              <w:t> </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2F6BAAB6" w14:textId="77777777" w:rsidR="0067400F" w:rsidRDefault="0067400F">
            <w:pPr>
              <w:jc w:val="center"/>
              <w:rPr>
                <w:rFonts w:ascii="Arial CE" w:hAnsi="Arial CE" w:cs="Arial CE"/>
                <w:b/>
                <w:bCs/>
                <w:sz w:val="18"/>
                <w:szCs w:val="18"/>
              </w:rPr>
            </w:pPr>
            <w:r>
              <w:rPr>
                <w:rFonts w:ascii="Arial CE" w:hAnsi="Arial CE" w:cs="Arial CE"/>
                <w:b/>
                <w:bCs/>
                <w:sz w:val="18"/>
                <w:szCs w:val="18"/>
              </w:rPr>
              <w:t> </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5080DC43" w14:textId="77777777" w:rsidR="0067400F" w:rsidRDefault="0067400F">
            <w:pPr>
              <w:jc w:val="center"/>
              <w:rPr>
                <w:rFonts w:ascii="Arial CE" w:hAnsi="Arial CE" w:cs="Arial CE"/>
                <w:b/>
                <w:bCs/>
                <w:sz w:val="18"/>
                <w:szCs w:val="18"/>
              </w:rPr>
            </w:pPr>
            <w:r>
              <w:rPr>
                <w:rFonts w:ascii="Arial CE" w:hAnsi="Arial CE" w:cs="Arial CE"/>
                <w:b/>
                <w:bCs/>
                <w:sz w:val="18"/>
                <w:szCs w:val="18"/>
              </w:rPr>
              <w:t>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7A8ECF80" w14:textId="77777777" w:rsidR="0067400F" w:rsidRDefault="0067400F">
            <w:pPr>
              <w:jc w:val="center"/>
              <w:rPr>
                <w:rFonts w:ascii="Arial CE" w:hAnsi="Arial CE" w:cs="Arial CE"/>
                <w:b/>
                <w:bCs/>
                <w:sz w:val="18"/>
                <w:szCs w:val="18"/>
              </w:rPr>
            </w:pPr>
            <w:r>
              <w:rPr>
                <w:rFonts w:ascii="Arial CE" w:hAnsi="Arial CE" w:cs="Arial CE"/>
                <w:b/>
                <w:bCs/>
                <w:sz w:val="18"/>
                <w:szCs w:val="18"/>
              </w:rPr>
              <w:t>%</w:t>
            </w:r>
          </w:p>
        </w:tc>
      </w:tr>
      <w:tr w:rsidR="0067400F" w14:paraId="32E59F27" w14:textId="77777777" w:rsidTr="0067400F">
        <w:trPr>
          <w:trHeight w:val="735"/>
          <w:jc w:val="center"/>
        </w:trPr>
        <w:tc>
          <w:tcPr>
            <w:tcW w:w="1548" w:type="dxa"/>
            <w:tcBorders>
              <w:top w:val="nil"/>
              <w:left w:val="single" w:sz="4" w:space="0" w:color="auto"/>
              <w:bottom w:val="single" w:sz="4" w:space="0" w:color="auto"/>
              <w:right w:val="nil"/>
            </w:tcBorders>
            <w:shd w:val="clear" w:color="auto" w:fill="auto"/>
            <w:noWrap/>
            <w:vAlign w:val="center"/>
            <w:hideMark/>
          </w:tcPr>
          <w:p w14:paraId="57803E0D" w14:textId="77777777" w:rsidR="0067400F" w:rsidRDefault="0067400F">
            <w:pPr>
              <w:rPr>
                <w:rFonts w:ascii="Arial CE" w:hAnsi="Arial CE" w:cs="Arial CE"/>
                <w:sz w:val="18"/>
                <w:szCs w:val="18"/>
              </w:rPr>
            </w:pPr>
            <w:r>
              <w:rPr>
                <w:rFonts w:ascii="Arial CE" w:hAnsi="Arial CE" w:cs="Arial CE"/>
                <w:sz w:val="18"/>
                <w:szCs w:val="18"/>
              </w:rPr>
              <w:t>9</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6DD94A8B" w14:textId="77777777" w:rsidR="0067400F" w:rsidRDefault="0067400F">
            <w:pPr>
              <w:rPr>
                <w:rFonts w:ascii="Arial CE" w:hAnsi="Arial CE" w:cs="Arial CE"/>
                <w:sz w:val="18"/>
                <w:szCs w:val="18"/>
              </w:rPr>
            </w:pPr>
            <w:r>
              <w:rPr>
                <w:rFonts w:ascii="Arial CE" w:hAnsi="Arial CE" w:cs="Arial CE"/>
                <w:sz w:val="18"/>
                <w:szCs w:val="18"/>
              </w:rPr>
              <w:t>Ostatní konstrukce, bourání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40D9DD3" w14:textId="77777777" w:rsidR="0067400F" w:rsidRDefault="0067400F">
            <w:pPr>
              <w:jc w:val="center"/>
              <w:rPr>
                <w:rFonts w:ascii="Arial CE" w:hAnsi="Arial CE" w:cs="Arial CE"/>
                <w:sz w:val="18"/>
                <w:szCs w:val="18"/>
              </w:rPr>
            </w:pPr>
            <w:r>
              <w:rPr>
                <w:rFonts w:ascii="Arial CE" w:hAnsi="Arial CE" w:cs="Arial CE"/>
                <w:sz w:val="18"/>
                <w:szCs w:val="18"/>
              </w:rPr>
              <w:t>HSV</w:t>
            </w:r>
          </w:p>
        </w:tc>
        <w:tc>
          <w:tcPr>
            <w:tcW w:w="1232" w:type="dxa"/>
            <w:tcBorders>
              <w:top w:val="nil"/>
              <w:left w:val="nil"/>
              <w:bottom w:val="single" w:sz="4" w:space="0" w:color="auto"/>
              <w:right w:val="single" w:sz="4" w:space="0" w:color="auto"/>
            </w:tcBorders>
            <w:shd w:val="clear" w:color="auto" w:fill="auto"/>
            <w:noWrap/>
            <w:vAlign w:val="center"/>
            <w:hideMark/>
          </w:tcPr>
          <w:p w14:paraId="596C6DB6" w14:textId="77777777" w:rsidR="0067400F" w:rsidRDefault="0067400F">
            <w:pPr>
              <w:rPr>
                <w:rFonts w:ascii="Arial CE" w:hAnsi="Arial CE" w:cs="Arial CE"/>
                <w:sz w:val="18"/>
                <w:szCs w:val="18"/>
              </w:rPr>
            </w:pPr>
            <w:r>
              <w:rPr>
                <w:rFonts w:ascii="Arial CE" w:hAnsi="Arial CE" w:cs="Arial CE"/>
                <w:sz w:val="18"/>
                <w:szCs w:val="18"/>
              </w:rPr>
              <w:t> </w:t>
            </w:r>
          </w:p>
        </w:tc>
        <w:tc>
          <w:tcPr>
            <w:tcW w:w="1360" w:type="dxa"/>
            <w:tcBorders>
              <w:top w:val="nil"/>
              <w:left w:val="nil"/>
              <w:bottom w:val="single" w:sz="4" w:space="0" w:color="auto"/>
              <w:right w:val="single" w:sz="4" w:space="0" w:color="auto"/>
            </w:tcBorders>
            <w:shd w:val="clear" w:color="auto" w:fill="auto"/>
            <w:noWrap/>
            <w:vAlign w:val="center"/>
            <w:hideMark/>
          </w:tcPr>
          <w:p w14:paraId="2FB9B297" w14:textId="77777777" w:rsidR="0067400F" w:rsidRDefault="0067400F">
            <w:pPr>
              <w:rPr>
                <w:rFonts w:ascii="Arial CE" w:hAnsi="Arial CE" w:cs="Arial CE"/>
                <w:sz w:val="18"/>
                <w:szCs w:val="18"/>
              </w:rPr>
            </w:pPr>
            <w:r>
              <w:rPr>
                <w:rFonts w:ascii="Arial CE" w:hAnsi="Arial CE" w:cs="Arial CE"/>
                <w:sz w:val="18"/>
                <w:szCs w:val="18"/>
              </w:rPr>
              <w:t> </w:t>
            </w:r>
          </w:p>
        </w:tc>
        <w:tc>
          <w:tcPr>
            <w:tcW w:w="1360" w:type="dxa"/>
            <w:tcBorders>
              <w:top w:val="nil"/>
              <w:left w:val="nil"/>
              <w:bottom w:val="single" w:sz="4" w:space="0" w:color="auto"/>
              <w:right w:val="single" w:sz="4" w:space="0" w:color="auto"/>
            </w:tcBorders>
            <w:shd w:val="clear" w:color="auto" w:fill="auto"/>
            <w:noWrap/>
            <w:vAlign w:val="center"/>
            <w:hideMark/>
          </w:tcPr>
          <w:p w14:paraId="02050BAC" w14:textId="77777777" w:rsidR="0067400F" w:rsidRDefault="0067400F">
            <w:pPr>
              <w:jc w:val="right"/>
              <w:rPr>
                <w:rFonts w:ascii="Arial CE" w:hAnsi="Arial CE" w:cs="Arial CE"/>
                <w:sz w:val="18"/>
                <w:szCs w:val="18"/>
              </w:rPr>
            </w:pPr>
            <w:r>
              <w:rPr>
                <w:rFonts w:ascii="Arial CE" w:hAnsi="Arial CE" w:cs="Arial CE"/>
                <w:sz w:val="18"/>
                <w:szCs w:val="18"/>
              </w:rPr>
              <w:t>972 996,06</w:t>
            </w:r>
          </w:p>
        </w:tc>
        <w:tc>
          <w:tcPr>
            <w:tcW w:w="580" w:type="dxa"/>
            <w:tcBorders>
              <w:top w:val="nil"/>
              <w:left w:val="nil"/>
              <w:bottom w:val="single" w:sz="4" w:space="0" w:color="auto"/>
              <w:right w:val="single" w:sz="4" w:space="0" w:color="auto"/>
            </w:tcBorders>
            <w:shd w:val="clear" w:color="auto" w:fill="auto"/>
            <w:noWrap/>
            <w:vAlign w:val="center"/>
            <w:hideMark/>
          </w:tcPr>
          <w:p w14:paraId="169D7D89" w14:textId="77777777" w:rsidR="0067400F" w:rsidRDefault="0067400F">
            <w:pPr>
              <w:jc w:val="right"/>
              <w:rPr>
                <w:rFonts w:ascii="Arial CE" w:hAnsi="Arial CE" w:cs="Arial CE"/>
                <w:sz w:val="18"/>
                <w:szCs w:val="18"/>
              </w:rPr>
            </w:pPr>
            <w:r>
              <w:rPr>
                <w:rFonts w:ascii="Arial CE" w:hAnsi="Arial CE" w:cs="Arial CE"/>
                <w:sz w:val="18"/>
                <w:szCs w:val="18"/>
              </w:rPr>
              <w:t>17,8</w:t>
            </w:r>
          </w:p>
        </w:tc>
      </w:tr>
      <w:tr w:rsidR="0067400F" w14:paraId="7FB0ED54" w14:textId="77777777" w:rsidTr="0067400F">
        <w:trPr>
          <w:trHeight w:val="735"/>
          <w:jc w:val="center"/>
        </w:trPr>
        <w:tc>
          <w:tcPr>
            <w:tcW w:w="1548" w:type="dxa"/>
            <w:tcBorders>
              <w:top w:val="nil"/>
              <w:left w:val="single" w:sz="4" w:space="0" w:color="auto"/>
              <w:bottom w:val="single" w:sz="4" w:space="0" w:color="auto"/>
              <w:right w:val="nil"/>
            </w:tcBorders>
            <w:shd w:val="clear" w:color="auto" w:fill="auto"/>
            <w:noWrap/>
            <w:vAlign w:val="center"/>
            <w:hideMark/>
          </w:tcPr>
          <w:p w14:paraId="2E17765B" w14:textId="77777777" w:rsidR="0067400F" w:rsidRDefault="0067400F">
            <w:pPr>
              <w:rPr>
                <w:rFonts w:ascii="Arial CE" w:hAnsi="Arial CE" w:cs="Arial CE"/>
                <w:sz w:val="18"/>
                <w:szCs w:val="18"/>
              </w:rPr>
            </w:pPr>
            <w:r>
              <w:rPr>
                <w:rFonts w:ascii="Arial CE" w:hAnsi="Arial CE" w:cs="Arial CE"/>
                <w:sz w:val="18"/>
                <w:szCs w:val="18"/>
              </w:rPr>
              <w:lastRenderedPageBreak/>
              <w:t>712</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55245D12" w14:textId="77777777" w:rsidR="0067400F" w:rsidRDefault="0067400F">
            <w:pPr>
              <w:rPr>
                <w:rFonts w:ascii="Arial CE" w:hAnsi="Arial CE" w:cs="Arial CE"/>
                <w:sz w:val="18"/>
                <w:szCs w:val="18"/>
              </w:rPr>
            </w:pPr>
            <w:r>
              <w:rPr>
                <w:rFonts w:ascii="Arial CE" w:hAnsi="Arial CE" w:cs="Arial CE"/>
                <w:sz w:val="18"/>
                <w:szCs w:val="18"/>
              </w:rPr>
              <w:t>Povlakové krytiny</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F135779" w14:textId="77777777" w:rsidR="0067400F" w:rsidRDefault="0067400F">
            <w:pPr>
              <w:jc w:val="center"/>
              <w:rPr>
                <w:rFonts w:ascii="Arial CE" w:hAnsi="Arial CE" w:cs="Arial CE"/>
                <w:sz w:val="18"/>
                <w:szCs w:val="18"/>
              </w:rPr>
            </w:pPr>
            <w:r>
              <w:rPr>
                <w:rFonts w:ascii="Arial CE" w:hAnsi="Arial CE" w:cs="Arial CE"/>
                <w:sz w:val="18"/>
                <w:szCs w:val="18"/>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540FB84A" w14:textId="77777777" w:rsidR="0067400F" w:rsidRDefault="0067400F">
            <w:pPr>
              <w:rPr>
                <w:rFonts w:ascii="Arial CE" w:hAnsi="Arial CE" w:cs="Arial CE"/>
                <w:sz w:val="18"/>
                <w:szCs w:val="18"/>
              </w:rPr>
            </w:pPr>
            <w:r>
              <w:rPr>
                <w:rFonts w:ascii="Arial CE" w:hAnsi="Arial CE" w:cs="Arial CE"/>
                <w:sz w:val="18"/>
                <w:szCs w:val="18"/>
              </w:rPr>
              <w:t> </w:t>
            </w:r>
          </w:p>
        </w:tc>
        <w:tc>
          <w:tcPr>
            <w:tcW w:w="1360" w:type="dxa"/>
            <w:tcBorders>
              <w:top w:val="nil"/>
              <w:left w:val="nil"/>
              <w:bottom w:val="single" w:sz="4" w:space="0" w:color="auto"/>
              <w:right w:val="single" w:sz="4" w:space="0" w:color="auto"/>
            </w:tcBorders>
            <w:shd w:val="clear" w:color="auto" w:fill="auto"/>
            <w:noWrap/>
            <w:vAlign w:val="center"/>
            <w:hideMark/>
          </w:tcPr>
          <w:p w14:paraId="7A1DC81F" w14:textId="77777777" w:rsidR="0067400F" w:rsidRDefault="0067400F">
            <w:pPr>
              <w:rPr>
                <w:rFonts w:ascii="Arial CE" w:hAnsi="Arial CE" w:cs="Arial CE"/>
                <w:sz w:val="18"/>
                <w:szCs w:val="18"/>
              </w:rPr>
            </w:pPr>
            <w:r>
              <w:rPr>
                <w:rFonts w:ascii="Arial CE" w:hAnsi="Arial CE" w:cs="Arial CE"/>
                <w:sz w:val="18"/>
                <w:szCs w:val="18"/>
              </w:rPr>
              <w:t> </w:t>
            </w:r>
          </w:p>
        </w:tc>
        <w:tc>
          <w:tcPr>
            <w:tcW w:w="1360" w:type="dxa"/>
            <w:tcBorders>
              <w:top w:val="nil"/>
              <w:left w:val="nil"/>
              <w:bottom w:val="single" w:sz="4" w:space="0" w:color="auto"/>
              <w:right w:val="single" w:sz="4" w:space="0" w:color="auto"/>
            </w:tcBorders>
            <w:shd w:val="clear" w:color="auto" w:fill="auto"/>
            <w:noWrap/>
            <w:vAlign w:val="center"/>
            <w:hideMark/>
          </w:tcPr>
          <w:p w14:paraId="639333E9" w14:textId="77777777" w:rsidR="0067400F" w:rsidRDefault="0067400F">
            <w:pPr>
              <w:jc w:val="right"/>
              <w:rPr>
                <w:rFonts w:ascii="Arial CE" w:hAnsi="Arial CE" w:cs="Arial CE"/>
                <w:sz w:val="18"/>
                <w:szCs w:val="18"/>
              </w:rPr>
            </w:pPr>
            <w:r>
              <w:rPr>
                <w:rFonts w:ascii="Arial CE" w:hAnsi="Arial CE" w:cs="Arial CE"/>
                <w:sz w:val="18"/>
                <w:szCs w:val="18"/>
              </w:rPr>
              <w:t>2 012 528,50</w:t>
            </w:r>
          </w:p>
        </w:tc>
        <w:tc>
          <w:tcPr>
            <w:tcW w:w="580" w:type="dxa"/>
            <w:tcBorders>
              <w:top w:val="nil"/>
              <w:left w:val="nil"/>
              <w:bottom w:val="single" w:sz="4" w:space="0" w:color="auto"/>
              <w:right w:val="single" w:sz="4" w:space="0" w:color="auto"/>
            </w:tcBorders>
            <w:shd w:val="clear" w:color="auto" w:fill="auto"/>
            <w:noWrap/>
            <w:vAlign w:val="center"/>
            <w:hideMark/>
          </w:tcPr>
          <w:p w14:paraId="213B6C28" w14:textId="77777777" w:rsidR="0067400F" w:rsidRDefault="0067400F">
            <w:pPr>
              <w:jc w:val="right"/>
              <w:rPr>
                <w:rFonts w:ascii="Arial CE" w:hAnsi="Arial CE" w:cs="Arial CE"/>
                <w:sz w:val="18"/>
                <w:szCs w:val="18"/>
              </w:rPr>
            </w:pPr>
            <w:r>
              <w:rPr>
                <w:rFonts w:ascii="Arial CE" w:hAnsi="Arial CE" w:cs="Arial CE"/>
                <w:sz w:val="18"/>
                <w:szCs w:val="18"/>
              </w:rPr>
              <w:t>36,7</w:t>
            </w:r>
          </w:p>
        </w:tc>
      </w:tr>
      <w:tr w:rsidR="0067400F" w14:paraId="21A4CFA9" w14:textId="77777777" w:rsidTr="0067400F">
        <w:trPr>
          <w:trHeight w:val="735"/>
          <w:jc w:val="center"/>
        </w:trPr>
        <w:tc>
          <w:tcPr>
            <w:tcW w:w="1548" w:type="dxa"/>
            <w:tcBorders>
              <w:top w:val="nil"/>
              <w:left w:val="single" w:sz="4" w:space="0" w:color="auto"/>
              <w:bottom w:val="single" w:sz="4" w:space="0" w:color="auto"/>
              <w:right w:val="nil"/>
            </w:tcBorders>
            <w:shd w:val="clear" w:color="auto" w:fill="auto"/>
            <w:noWrap/>
            <w:vAlign w:val="center"/>
            <w:hideMark/>
          </w:tcPr>
          <w:p w14:paraId="418DB590" w14:textId="77777777" w:rsidR="0067400F" w:rsidRDefault="0067400F">
            <w:pPr>
              <w:rPr>
                <w:rFonts w:ascii="Arial CE" w:hAnsi="Arial CE" w:cs="Arial CE"/>
                <w:sz w:val="18"/>
                <w:szCs w:val="18"/>
              </w:rPr>
            </w:pPr>
            <w:r>
              <w:rPr>
                <w:rFonts w:ascii="Arial CE" w:hAnsi="Arial CE" w:cs="Arial CE"/>
                <w:sz w:val="18"/>
                <w:szCs w:val="18"/>
              </w:rPr>
              <w:t>713</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747B2D80" w14:textId="77777777" w:rsidR="0067400F" w:rsidRDefault="0067400F">
            <w:pPr>
              <w:rPr>
                <w:rFonts w:ascii="Arial CE" w:hAnsi="Arial CE" w:cs="Arial CE"/>
                <w:sz w:val="18"/>
                <w:szCs w:val="18"/>
              </w:rPr>
            </w:pPr>
            <w:r>
              <w:rPr>
                <w:rFonts w:ascii="Arial CE" w:hAnsi="Arial CE" w:cs="Arial CE"/>
                <w:sz w:val="18"/>
                <w:szCs w:val="18"/>
              </w:rPr>
              <w:t>Izolace tepelné</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48D7FB0" w14:textId="77777777" w:rsidR="0067400F" w:rsidRDefault="0067400F">
            <w:pPr>
              <w:jc w:val="center"/>
              <w:rPr>
                <w:rFonts w:ascii="Arial CE" w:hAnsi="Arial CE" w:cs="Arial CE"/>
                <w:sz w:val="18"/>
                <w:szCs w:val="18"/>
              </w:rPr>
            </w:pPr>
            <w:r>
              <w:rPr>
                <w:rFonts w:ascii="Arial CE" w:hAnsi="Arial CE" w:cs="Arial CE"/>
                <w:sz w:val="18"/>
                <w:szCs w:val="18"/>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336843E7" w14:textId="77777777" w:rsidR="0067400F" w:rsidRDefault="0067400F">
            <w:pPr>
              <w:rPr>
                <w:rFonts w:ascii="Arial CE" w:hAnsi="Arial CE" w:cs="Arial CE"/>
                <w:sz w:val="18"/>
                <w:szCs w:val="18"/>
              </w:rPr>
            </w:pPr>
            <w:r>
              <w:rPr>
                <w:rFonts w:ascii="Arial CE" w:hAnsi="Arial CE" w:cs="Arial CE"/>
                <w:sz w:val="18"/>
                <w:szCs w:val="18"/>
              </w:rPr>
              <w:t> </w:t>
            </w:r>
          </w:p>
        </w:tc>
        <w:tc>
          <w:tcPr>
            <w:tcW w:w="1360" w:type="dxa"/>
            <w:tcBorders>
              <w:top w:val="nil"/>
              <w:left w:val="nil"/>
              <w:bottom w:val="single" w:sz="4" w:space="0" w:color="auto"/>
              <w:right w:val="single" w:sz="4" w:space="0" w:color="auto"/>
            </w:tcBorders>
            <w:shd w:val="clear" w:color="auto" w:fill="auto"/>
            <w:noWrap/>
            <w:vAlign w:val="center"/>
            <w:hideMark/>
          </w:tcPr>
          <w:p w14:paraId="4201BAE7" w14:textId="77777777" w:rsidR="0067400F" w:rsidRDefault="0067400F">
            <w:pPr>
              <w:rPr>
                <w:rFonts w:ascii="Arial CE" w:hAnsi="Arial CE" w:cs="Arial CE"/>
                <w:sz w:val="18"/>
                <w:szCs w:val="18"/>
              </w:rPr>
            </w:pPr>
            <w:r>
              <w:rPr>
                <w:rFonts w:ascii="Arial CE" w:hAnsi="Arial CE" w:cs="Arial CE"/>
                <w:sz w:val="18"/>
                <w:szCs w:val="18"/>
              </w:rPr>
              <w:t> </w:t>
            </w:r>
          </w:p>
        </w:tc>
        <w:tc>
          <w:tcPr>
            <w:tcW w:w="1360" w:type="dxa"/>
            <w:tcBorders>
              <w:top w:val="nil"/>
              <w:left w:val="nil"/>
              <w:bottom w:val="single" w:sz="4" w:space="0" w:color="auto"/>
              <w:right w:val="single" w:sz="4" w:space="0" w:color="auto"/>
            </w:tcBorders>
            <w:shd w:val="clear" w:color="auto" w:fill="auto"/>
            <w:noWrap/>
            <w:vAlign w:val="center"/>
            <w:hideMark/>
          </w:tcPr>
          <w:p w14:paraId="576BFC6B" w14:textId="77777777" w:rsidR="0067400F" w:rsidRDefault="0067400F">
            <w:pPr>
              <w:jc w:val="right"/>
              <w:rPr>
                <w:rFonts w:ascii="Arial CE" w:hAnsi="Arial CE" w:cs="Arial CE"/>
                <w:sz w:val="18"/>
                <w:szCs w:val="18"/>
              </w:rPr>
            </w:pPr>
            <w:r>
              <w:rPr>
                <w:rFonts w:ascii="Arial CE" w:hAnsi="Arial CE" w:cs="Arial CE"/>
                <w:sz w:val="18"/>
                <w:szCs w:val="18"/>
              </w:rPr>
              <w:t>1 433 624,59</w:t>
            </w:r>
          </w:p>
        </w:tc>
        <w:tc>
          <w:tcPr>
            <w:tcW w:w="580" w:type="dxa"/>
            <w:tcBorders>
              <w:top w:val="nil"/>
              <w:left w:val="nil"/>
              <w:bottom w:val="single" w:sz="4" w:space="0" w:color="auto"/>
              <w:right w:val="single" w:sz="4" w:space="0" w:color="auto"/>
            </w:tcBorders>
            <w:shd w:val="clear" w:color="auto" w:fill="auto"/>
            <w:noWrap/>
            <w:vAlign w:val="center"/>
            <w:hideMark/>
          </w:tcPr>
          <w:p w14:paraId="64BF802B" w14:textId="77777777" w:rsidR="0067400F" w:rsidRDefault="0067400F">
            <w:pPr>
              <w:jc w:val="right"/>
              <w:rPr>
                <w:rFonts w:ascii="Arial CE" w:hAnsi="Arial CE" w:cs="Arial CE"/>
                <w:sz w:val="18"/>
                <w:szCs w:val="18"/>
              </w:rPr>
            </w:pPr>
            <w:r>
              <w:rPr>
                <w:rFonts w:ascii="Arial CE" w:hAnsi="Arial CE" w:cs="Arial CE"/>
                <w:sz w:val="18"/>
                <w:szCs w:val="18"/>
              </w:rPr>
              <w:t>26,2</w:t>
            </w:r>
          </w:p>
        </w:tc>
      </w:tr>
      <w:tr w:rsidR="0067400F" w14:paraId="7CB28E50" w14:textId="77777777" w:rsidTr="0067400F">
        <w:trPr>
          <w:trHeight w:val="735"/>
          <w:jc w:val="center"/>
        </w:trPr>
        <w:tc>
          <w:tcPr>
            <w:tcW w:w="1548" w:type="dxa"/>
            <w:tcBorders>
              <w:top w:val="nil"/>
              <w:left w:val="single" w:sz="4" w:space="0" w:color="auto"/>
              <w:bottom w:val="single" w:sz="4" w:space="0" w:color="auto"/>
              <w:right w:val="nil"/>
            </w:tcBorders>
            <w:shd w:val="clear" w:color="auto" w:fill="auto"/>
            <w:noWrap/>
            <w:vAlign w:val="center"/>
            <w:hideMark/>
          </w:tcPr>
          <w:p w14:paraId="4ABF384C" w14:textId="77777777" w:rsidR="0067400F" w:rsidRDefault="0067400F">
            <w:pPr>
              <w:rPr>
                <w:rFonts w:ascii="Arial CE" w:hAnsi="Arial CE" w:cs="Arial CE"/>
                <w:sz w:val="18"/>
                <w:szCs w:val="18"/>
              </w:rPr>
            </w:pPr>
            <w:r>
              <w:rPr>
                <w:rFonts w:ascii="Arial CE" w:hAnsi="Arial CE" w:cs="Arial CE"/>
                <w:sz w:val="18"/>
                <w:szCs w:val="18"/>
              </w:rPr>
              <w:t>762</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24DF9467" w14:textId="77777777" w:rsidR="0067400F" w:rsidRDefault="0067400F">
            <w:pPr>
              <w:rPr>
                <w:rFonts w:ascii="Arial CE" w:hAnsi="Arial CE" w:cs="Arial CE"/>
                <w:sz w:val="18"/>
                <w:szCs w:val="18"/>
              </w:rPr>
            </w:pPr>
            <w:r>
              <w:rPr>
                <w:rFonts w:ascii="Arial CE" w:hAnsi="Arial CE" w:cs="Arial CE"/>
                <w:sz w:val="18"/>
                <w:szCs w:val="18"/>
              </w:rPr>
              <w:t>Konstrukce tesařské</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04CF043" w14:textId="77777777" w:rsidR="0067400F" w:rsidRDefault="0067400F">
            <w:pPr>
              <w:jc w:val="center"/>
              <w:rPr>
                <w:rFonts w:ascii="Arial CE" w:hAnsi="Arial CE" w:cs="Arial CE"/>
                <w:sz w:val="18"/>
                <w:szCs w:val="18"/>
              </w:rPr>
            </w:pPr>
            <w:r>
              <w:rPr>
                <w:rFonts w:ascii="Arial CE" w:hAnsi="Arial CE" w:cs="Arial CE"/>
                <w:sz w:val="18"/>
                <w:szCs w:val="18"/>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12AA00B3" w14:textId="77777777" w:rsidR="0067400F" w:rsidRDefault="0067400F">
            <w:pPr>
              <w:rPr>
                <w:rFonts w:ascii="Arial CE" w:hAnsi="Arial CE" w:cs="Arial CE"/>
                <w:sz w:val="18"/>
                <w:szCs w:val="18"/>
              </w:rPr>
            </w:pPr>
            <w:r>
              <w:rPr>
                <w:rFonts w:ascii="Arial CE" w:hAnsi="Arial CE" w:cs="Arial CE"/>
                <w:sz w:val="18"/>
                <w:szCs w:val="18"/>
              </w:rPr>
              <w:t> </w:t>
            </w:r>
          </w:p>
        </w:tc>
        <w:tc>
          <w:tcPr>
            <w:tcW w:w="1360" w:type="dxa"/>
            <w:tcBorders>
              <w:top w:val="nil"/>
              <w:left w:val="nil"/>
              <w:bottom w:val="single" w:sz="4" w:space="0" w:color="auto"/>
              <w:right w:val="single" w:sz="4" w:space="0" w:color="auto"/>
            </w:tcBorders>
            <w:shd w:val="clear" w:color="auto" w:fill="auto"/>
            <w:noWrap/>
            <w:vAlign w:val="center"/>
            <w:hideMark/>
          </w:tcPr>
          <w:p w14:paraId="1EE99C03" w14:textId="77777777" w:rsidR="0067400F" w:rsidRDefault="0067400F">
            <w:pPr>
              <w:rPr>
                <w:rFonts w:ascii="Arial CE" w:hAnsi="Arial CE" w:cs="Arial CE"/>
                <w:sz w:val="18"/>
                <w:szCs w:val="18"/>
              </w:rPr>
            </w:pPr>
            <w:r>
              <w:rPr>
                <w:rFonts w:ascii="Arial CE" w:hAnsi="Arial CE" w:cs="Arial CE"/>
                <w:sz w:val="18"/>
                <w:szCs w:val="18"/>
              </w:rPr>
              <w:t> </w:t>
            </w:r>
          </w:p>
        </w:tc>
        <w:tc>
          <w:tcPr>
            <w:tcW w:w="1360" w:type="dxa"/>
            <w:tcBorders>
              <w:top w:val="nil"/>
              <w:left w:val="nil"/>
              <w:bottom w:val="single" w:sz="4" w:space="0" w:color="auto"/>
              <w:right w:val="single" w:sz="4" w:space="0" w:color="auto"/>
            </w:tcBorders>
            <w:shd w:val="clear" w:color="auto" w:fill="auto"/>
            <w:noWrap/>
            <w:vAlign w:val="center"/>
            <w:hideMark/>
          </w:tcPr>
          <w:p w14:paraId="0312CF6C" w14:textId="77777777" w:rsidR="0067400F" w:rsidRDefault="0067400F">
            <w:pPr>
              <w:jc w:val="right"/>
              <w:rPr>
                <w:rFonts w:ascii="Arial CE" w:hAnsi="Arial CE" w:cs="Arial CE"/>
                <w:sz w:val="18"/>
                <w:szCs w:val="18"/>
              </w:rPr>
            </w:pPr>
            <w:r>
              <w:rPr>
                <w:rFonts w:ascii="Arial CE" w:hAnsi="Arial CE" w:cs="Arial CE"/>
                <w:sz w:val="18"/>
                <w:szCs w:val="18"/>
              </w:rPr>
              <w:t>61 691,29</w:t>
            </w:r>
          </w:p>
        </w:tc>
        <w:tc>
          <w:tcPr>
            <w:tcW w:w="580" w:type="dxa"/>
            <w:tcBorders>
              <w:top w:val="nil"/>
              <w:left w:val="nil"/>
              <w:bottom w:val="single" w:sz="4" w:space="0" w:color="auto"/>
              <w:right w:val="single" w:sz="4" w:space="0" w:color="auto"/>
            </w:tcBorders>
            <w:shd w:val="clear" w:color="auto" w:fill="auto"/>
            <w:noWrap/>
            <w:vAlign w:val="center"/>
            <w:hideMark/>
          </w:tcPr>
          <w:p w14:paraId="03AC1BC9" w14:textId="77777777" w:rsidR="0067400F" w:rsidRDefault="0067400F">
            <w:pPr>
              <w:jc w:val="right"/>
              <w:rPr>
                <w:rFonts w:ascii="Arial CE" w:hAnsi="Arial CE" w:cs="Arial CE"/>
                <w:sz w:val="18"/>
                <w:szCs w:val="18"/>
              </w:rPr>
            </w:pPr>
            <w:r>
              <w:rPr>
                <w:rFonts w:ascii="Arial CE" w:hAnsi="Arial CE" w:cs="Arial CE"/>
                <w:sz w:val="18"/>
                <w:szCs w:val="18"/>
              </w:rPr>
              <w:t>1,1</w:t>
            </w:r>
          </w:p>
        </w:tc>
      </w:tr>
      <w:tr w:rsidR="0067400F" w14:paraId="2FCAE6B5" w14:textId="77777777" w:rsidTr="0067400F">
        <w:trPr>
          <w:trHeight w:val="735"/>
          <w:jc w:val="center"/>
        </w:trPr>
        <w:tc>
          <w:tcPr>
            <w:tcW w:w="1548" w:type="dxa"/>
            <w:tcBorders>
              <w:top w:val="nil"/>
              <w:left w:val="single" w:sz="4" w:space="0" w:color="auto"/>
              <w:bottom w:val="single" w:sz="4" w:space="0" w:color="auto"/>
              <w:right w:val="nil"/>
            </w:tcBorders>
            <w:shd w:val="clear" w:color="auto" w:fill="auto"/>
            <w:noWrap/>
            <w:vAlign w:val="center"/>
            <w:hideMark/>
          </w:tcPr>
          <w:p w14:paraId="690A8EE8" w14:textId="77777777" w:rsidR="0067400F" w:rsidRDefault="0067400F">
            <w:pPr>
              <w:rPr>
                <w:rFonts w:ascii="Arial CE" w:hAnsi="Arial CE" w:cs="Arial CE"/>
                <w:sz w:val="18"/>
                <w:szCs w:val="18"/>
              </w:rPr>
            </w:pPr>
            <w:r>
              <w:rPr>
                <w:rFonts w:ascii="Arial CE" w:hAnsi="Arial CE" w:cs="Arial CE"/>
                <w:sz w:val="18"/>
                <w:szCs w:val="18"/>
              </w:rPr>
              <w:t>764</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551954F0" w14:textId="77777777" w:rsidR="0067400F" w:rsidRDefault="0067400F">
            <w:pPr>
              <w:rPr>
                <w:rFonts w:ascii="Arial CE" w:hAnsi="Arial CE" w:cs="Arial CE"/>
                <w:sz w:val="18"/>
                <w:szCs w:val="18"/>
              </w:rPr>
            </w:pPr>
            <w:r>
              <w:rPr>
                <w:rFonts w:ascii="Arial CE" w:hAnsi="Arial CE" w:cs="Arial CE"/>
                <w:sz w:val="18"/>
                <w:szCs w:val="18"/>
              </w:rPr>
              <w:t>Konstrukce klempířské</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7DC624A" w14:textId="77777777" w:rsidR="0067400F" w:rsidRDefault="0067400F">
            <w:pPr>
              <w:jc w:val="center"/>
              <w:rPr>
                <w:rFonts w:ascii="Arial CE" w:hAnsi="Arial CE" w:cs="Arial CE"/>
                <w:sz w:val="18"/>
                <w:szCs w:val="18"/>
              </w:rPr>
            </w:pPr>
            <w:r>
              <w:rPr>
                <w:rFonts w:ascii="Arial CE" w:hAnsi="Arial CE" w:cs="Arial CE"/>
                <w:sz w:val="18"/>
                <w:szCs w:val="18"/>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6CB38852" w14:textId="77777777" w:rsidR="0067400F" w:rsidRDefault="0067400F">
            <w:pPr>
              <w:rPr>
                <w:rFonts w:ascii="Arial CE" w:hAnsi="Arial CE" w:cs="Arial CE"/>
                <w:sz w:val="18"/>
                <w:szCs w:val="18"/>
              </w:rPr>
            </w:pPr>
            <w:r>
              <w:rPr>
                <w:rFonts w:ascii="Arial CE" w:hAnsi="Arial CE" w:cs="Arial CE"/>
                <w:sz w:val="18"/>
                <w:szCs w:val="18"/>
              </w:rPr>
              <w:t> </w:t>
            </w:r>
          </w:p>
        </w:tc>
        <w:tc>
          <w:tcPr>
            <w:tcW w:w="1360" w:type="dxa"/>
            <w:tcBorders>
              <w:top w:val="nil"/>
              <w:left w:val="nil"/>
              <w:bottom w:val="single" w:sz="4" w:space="0" w:color="auto"/>
              <w:right w:val="single" w:sz="4" w:space="0" w:color="auto"/>
            </w:tcBorders>
            <w:shd w:val="clear" w:color="auto" w:fill="auto"/>
            <w:noWrap/>
            <w:vAlign w:val="center"/>
            <w:hideMark/>
          </w:tcPr>
          <w:p w14:paraId="3E81B105" w14:textId="77777777" w:rsidR="0067400F" w:rsidRDefault="0067400F">
            <w:pPr>
              <w:rPr>
                <w:rFonts w:ascii="Arial CE" w:hAnsi="Arial CE" w:cs="Arial CE"/>
                <w:sz w:val="18"/>
                <w:szCs w:val="18"/>
              </w:rPr>
            </w:pPr>
            <w:r>
              <w:rPr>
                <w:rFonts w:ascii="Arial CE" w:hAnsi="Arial CE" w:cs="Arial CE"/>
                <w:sz w:val="18"/>
                <w:szCs w:val="18"/>
              </w:rPr>
              <w:t> </w:t>
            </w:r>
          </w:p>
        </w:tc>
        <w:tc>
          <w:tcPr>
            <w:tcW w:w="1360" w:type="dxa"/>
            <w:tcBorders>
              <w:top w:val="nil"/>
              <w:left w:val="nil"/>
              <w:bottom w:val="single" w:sz="4" w:space="0" w:color="auto"/>
              <w:right w:val="single" w:sz="4" w:space="0" w:color="auto"/>
            </w:tcBorders>
            <w:shd w:val="clear" w:color="auto" w:fill="auto"/>
            <w:noWrap/>
            <w:vAlign w:val="center"/>
            <w:hideMark/>
          </w:tcPr>
          <w:p w14:paraId="1070D0C8" w14:textId="77777777" w:rsidR="0067400F" w:rsidRDefault="0067400F">
            <w:pPr>
              <w:jc w:val="right"/>
              <w:rPr>
                <w:rFonts w:ascii="Arial CE" w:hAnsi="Arial CE" w:cs="Arial CE"/>
                <w:sz w:val="18"/>
                <w:szCs w:val="18"/>
              </w:rPr>
            </w:pPr>
            <w:r>
              <w:rPr>
                <w:rFonts w:ascii="Arial CE" w:hAnsi="Arial CE" w:cs="Arial CE"/>
                <w:sz w:val="18"/>
                <w:szCs w:val="18"/>
              </w:rPr>
              <w:t>411 887,63</w:t>
            </w:r>
          </w:p>
        </w:tc>
        <w:tc>
          <w:tcPr>
            <w:tcW w:w="580" w:type="dxa"/>
            <w:tcBorders>
              <w:top w:val="nil"/>
              <w:left w:val="nil"/>
              <w:bottom w:val="single" w:sz="4" w:space="0" w:color="auto"/>
              <w:right w:val="single" w:sz="4" w:space="0" w:color="auto"/>
            </w:tcBorders>
            <w:shd w:val="clear" w:color="auto" w:fill="auto"/>
            <w:noWrap/>
            <w:vAlign w:val="center"/>
            <w:hideMark/>
          </w:tcPr>
          <w:p w14:paraId="53063277" w14:textId="77777777" w:rsidR="0067400F" w:rsidRDefault="0067400F">
            <w:pPr>
              <w:jc w:val="right"/>
              <w:rPr>
                <w:rFonts w:ascii="Arial CE" w:hAnsi="Arial CE" w:cs="Arial CE"/>
                <w:sz w:val="18"/>
                <w:szCs w:val="18"/>
              </w:rPr>
            </w:pPr>
            <w:r>
              <w:rPr>
                <w:rFonts w:ascii="Arial CE" w:hAnsi="Arial CE" w:cs="Arial CE"/>
                <w:sz w:val="18"/>
                <w:szCs w:val="18"/>
              </w:rPr>
              <w:t>7,5</w:t>
            </w:r>
          </w:p>
        </w:tc>
      </w:tr>
      <w:tr w:rsidR="0067400F" w14:paraId="1B11D7F4" w14:textId="77777777" w:rsidTr="0067400F">
        <w:trPr>
          <w:trHeight w:val="735"/>
          <w:jc w:val="center"/>
        </w:trPr>
        <w:tc>
          <w:tcPr>
            <w:tcW w:w="1548" w:type="dxa"/>
            <w:tcBorders>
              <w:top w:val="nil"/>
              <w:left w:val="single" w:sz="4" w:space="0" w:color="auto"/>
              <w:bottom w:val="single" w:sz="4" w:space="0" w:color="auto"/>
              <w:right w:val="nil"/>
            </w:tcBorders>
            <w:shd w:val="clear" w:color="auto" w:fill="auto"/>
            <w:noWrap/>
            <w:vAlign w:val="center"/>
            <w:hideMark/>
          </w:tcPr>
          <w:p w14:paraId="160181AD" w14:textId="77777777" w:rsidR="0067400F" w:rsidRDefault="0067400F">
            <w:pPr>
              <w:rPr>
                <w:rFonts w:ascii="Arial CE" w:hAnsi="Arial CE" w:cs="Arial CE"/>
                <w:sz w:val="18"/>
                <w:szCs w:val="18"/>
              </w:rPr>
            </w:pPr>
            <w:r>
              <w:rPr>
                <w:rFonts w:ascii="Arial CE" w:hAnsi="Arial CE" w:cs="Arial CE"/>
                <w:sz w:val="18"/>
                <w:szCs w:val="18"/>
              </w:rPr>
              <w:t>D96</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52D88E1B" w14:textId="77777777" w:rsidR="0067400F" w:rsidRDefault="0067400F">
            <w:pPr>
              <w:rPr>
                <w:rFonts w:ascii="Arial CE" w:hAnsi="Arial CE" w:cs="Arial CE"/>
                <w:sz w:val="18"/>
                <w:szCs w:val="18"/>
              </w:rPr>
            </w:pPr>
            <w:r>
              <w:rPr>
                <w:rFonts w:ascii="Arial CE" w:hAnsi="Arial CE" w:cs="Arial CE"/>
                <w:sz w:val="18"/>
                <w:szCs w:val="18"/>
              </w:rPr>
              <w:t>Přesuny suti a vybouraných hmot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8D08DDB" w14:textId="77777777" w:rsidR="0067400F" w:rsidRDefault="0067400F">
            <w:pPr>
              <w:jc w:val="center"/>
              <w:rPr>
                <w:rFonts w:ascii="Arial CE" w:hAnsi="Arial CE" w:cs="Arial CE"/>
                <w:sz w:val="18"/>
                <w:szCs w:val="18"/>
              </w:rPr>
            </w:pPr>
            <w:r>
              <w:rPr>
                <w:rFonts w:ascii="Arial CE" w:hAnsi="Arial CE" w:cs="Arial CE"/>
                <w:sz w:val="18"/>
                <w:szCs w:val="18"/>
              </w:rPr>
              <w:t>PSU</w:t>
            </w:r>
          </w:p>
        </w:tc>
        <w:tc>
          <w:tcPr>
            <w:tcW w:w="1232" w:type="dxa"/>
            <w:tcBorders>
              <w:top w:val="nil"/>
              <w:left w:val="nil"/>
              <w:bottom w:val="single" w:sz="4" w:space="0" w:color="auto"/>
              <w:right w:val="single" w:sz="4" w:space="0" w:color="auto"/>
            </w:tcBorders>
            <w:shd w:val="clear" w:color="auto" w:fill="auto"/>
            <w:noWrap/>
            <w:vAlign w:val="center"/>
            <w:hideMark/>
          </w:tcPr>
          <w:p w14:paraId="53DEE18D" w14:textId="77777777" w:rsidR="0067400F" w:rsidRDefault="0067400F">
            <w:pPr>
              <w:rPr>
                <w:rFonts w:ascii="Arial CE" w:hAnsi="Arial CE" w:cs="Arial CE"/>
                <w:sz w:val="18"/>
                <w:szCs w:val="18"/>
              </w:rPr>
            </w:pPr>
            <w:r>
              <w:rPr>
                <w:rFonts w:ascii="Arial CE" w:hAnsi="Arial CE" w:cs="Arial CE"/>
                <w:sz w:val="18"/>
                <w:szCs w:val="18"/>
              </w:rPr>
              <w:t> </w:t>
            </w:r>
          </w:p>
        </w:tc>
        <w:tc>
          <w:tcPr>
            <w:tcW w:w="1360" w:type="dxa"/>
            <w:tcBorders>
              <w:top w:val="nil"/>
              <w:left w:val="nil"/>
              <w:bottom w:val="single" w:sz="4" w:space="0" w:color="auto"/>
              <w:right w:val="single" w:sz="4" w:space="0" w:color="auto"/>
            </w:tcBorders>
            <w:shd w:val="clear" w:color="auto" w:fill="auto"/>
            <w:noWrap/>
            <w:vAlign w:val="center"/>
            <w:hideMark/>
          </w:tcPr>
          <w:p w14:paraId="287FB3A5" w14:textId="77777777" w:rsidR="0067400F" w:rsidRDefault="0067400F">
            <w:pPr>
              <w:rPr>
                <w:rFonts w:ascii="Arial CE" w:hAnsi="Arial CE" w:cs="Arial CE"/>
                <w:sz w:val="18"/>
                <w:szCs w:val="18"/>
              </w:rPr>
            </w:pPr>
            <w:r>
              <w:rPr>
                <w:rFonts w:ascii="Arial CE" w:hAnsi="Arial CE" w:cs="Arial CE"/>
                <w:sz w:val="18"/>
                <w:szCs w:val="18"/>
              </w:rPr>
              <w:t> </w:t>
            </w:r>
          </w:p>
        </w:tc>
        <w:tc>
          <w:tcPr>
            <w:tcW w:w="1360" w:type="dxa"/>
            <w:tcBorders>
              <w:top w:val="nil"/>
              <w:left w:val="nil"/>
              <w:bottom w:val="single" w:sz="4" w:space="0" w:color="auto"/>
              <w:right w:val="single" w:sz="4" w:space="0" w:color="auto"/>
            </w:tcBorders>
            <w:shd w:val="clear" w:color="auto" w:fill="auto"/>
            <w:noWrap/>
            <w:vAlign w:val="center"/>
            <w:hideMark/>
          </w:tcPr>
          <w:p w14:paraId="461B771D" w14:textId="77777777" w:rsidR="0067400F" w:rsidRDefault="0067400F">
            <w:pPr>
              <w:jc w:val="right"/>
              <w:rPr>
                <w:rFonts w:ascii="Arial CE" w:hAnsi="Arial CE" w:cs="Arial CE"/>
                <w:sz w:val="18"/>
                <w:szCs w:val="18"/>
              </w:rPr>
            </w:pPr>
            <w:r>
              <w:rPr>
                <w:rFonts w:ascii="Arial CE" w:hAnsi="Arial CE" w:cs="Arial CE"/>
                <w:sz w:val="18"/>
                <w:szCs w:val="18"/>
              </w:rPr>
              <w:t>585 456,49</w:t>
            </w:r>
          </w:p>
        </w:tc>
        <w:tc>
          <w:tcPr>
            <w:tcW w:w="580" w:type="dxa"/>
            <w:tcBorders>
              <w:top w:val="nil"/>
              <w:left w:val="nil"/>
              <w:bottom w:val="single" w:sz="4" w:space="0" w:color="auto"/>
              <w:right w:val="single" w:sz="4" w:space="0" w:color="auto"/>
            </w:tcBorders>
            <w:shd w:val="clear" w:color="auto" w:fill="auto"/>
            <w:noWrap/>
            <w:vAlign w:val="center"/>
            <w:hideMark/>
          </w:tcPr>
          <w:p w14:paraId="26B579E4" w14:textId="77777777" w:rsidR="0067400F" w:rsidRDefault="0067400F">
            <w:pPr>
              <w:jc w:val="right"/>
              <w:rPr>
                <w:rFonts w:ascii="Arial CE" w:hAnsi="Arial CE" w:cs="Arial CE"/>
                <w:sz w:val="18"/>
                <w:szCs w:val="18"/>
              </w:rPr>
            </w:pPr>
            <w:r>
              <w:rPr>
                <w:rFonts w:ascii="Arial CE" w:hAnsi="Arial CE" w:cs="Arial CE"/>
                <w:sz w:val="18"/>
                <w:szCs w:val="18"/>
              </w:rPr>
              <w:t>10,7</w:t>
            </w:r>
          </w:p>
        </w:tc>
      </w:tr>
      <w:tr w:rsidR="0067400F" w14:paraId="1C91DE6A" w14:textId="77777777" w:rsidTr="0067400F">
        <w:trPr>
          <w:trHeight w:val="510"/>
          <w:jc w:val="center"/>
        </w:trPr>
        <w:tc>
          <w:tcPr>
            <w:tcW w:w="1548" w:type="dxa"/>
            <w:tcBorders>
              <w:top w:val="nil"/>
              <w:left w:val="single" w:sz="4" w:space="0" w:color="auto"/>
              <w:bottom w:val="single" w:sz="4" w:space="0" w:color="auto"/>
              <w:right w:val="nil"/>
            </w:tcBorders>
            <w:shd w:val="clear" w:color="000000" w:fill="D6E1EE"/>
            <w:noWrap/>
            <w:vAlign w:val="center"/>
            <w:hideMark/>
          </w:tcPr>
          <w:p w14:paraId="169660FE" w14:textId="77777777" w:rsidR="0067400F" w:rsidRDefault="0067400F">
            <w:pPr>
              <w:rPr>
                <w:rFonts w:ascii="Arial CE" w:hAnsi="Arial CE" w:cs="Arial CE"/>
                <w:sz w:val="18"/>
                <w:szCs w:val="18"/>
              </w:rPr>
            </w:pPr>
            <w:r>
              <w:rPr>
                <w:rFonts w:ascii="Arial CE" w:hAnsi="Arial CE" w:cs="Arial CE"/>
                <w:sz w:val="18"/>
                <w:szCs w:val="18"/>
              </w:rPr>
              <w:t>Cena celkem</w:t>
            </w:r>
          </w:p>
        </w:tc>
        <w:tc>
          <w:tcPr>
            <w:tcW w:w="780" w:type="dxa"/>
            <w:tcBorders>
              <w:top w:val="nil"/>
              <w:left w:val="single" w:sz="4" w:space="0" w:color="auto"/>
              <w:bottom w:val="single" w:sz="4" w:space="0" w:color="auto"/>
              <w:right w:val="nil"/>
            </w:tcBorders>
            <w:shd w:val="clear" w:color="000000" w:fill="D6E1EE"/>
            <w:vAlign w:val="center"/>
            <w:hideMark/>
          </w:tcPr>
          <w:p w14:paraId="2213B057" w14:textId="77777777" w:rsidR="0067400F" w:rsidRDefault="0067400F">
            <w:pPr>
              <w:rPr>
                <w:rFonts w:ascii="Arial CE" w:hAnsi="Arial CE" w:cs="Arial CE"/>
                <w:sz w:val="18"/>
                <w:szCs w:val="18"/>
              </w:rPr>
            </w:pPr>
            <w:r>
              <w:rPr>
                <w:rFonts w:ascii="Arial CE" w:hAnsi="Arial CE" w:cs="Arial CE"/>
                <w:sz w:val="18"/>
                <w:szCs w:val="18"/>
              </w:rPr>
              <w:t> </w:t>
            </w:r>
          </w:p>
        </w:tc>
        <w:tc>
          <w:tcPr>
            <w:tcW w:w="1360" w:type="dxa"/>
            <w:tcBorders>
              <w:top w:val="nil"/>
              <w:left w:val="nil"/>
              <w:bottom w:val="single" w:sz="4" w:space="0" w:color="auto"/>
              <w:right w:val="nil"/>
            </w:tcBorders>
            <w:shd w:val="clear" w:color="000000" w:fill="D6E1EE"/>
            <w:vAlign w:val="center"/>
            <w:hideMark/>
          </w:tcPr>
          <w:p w14:paraId="6860B8B1" w14:textId="77777777" w:rsidR="0067400F" w:rsidRDefault="0067400F">
            <w:pPr>
              <w:rPr>
                <w:rFonts w:ascii="Arial CE" w:hAnsi="Arial CE" w:cs="Arial CE"/>
                <w:sz w:val="18"/>
                <w:szCs w:val="18"/>
              </w:rPr>
            </w:pPr>
            <w:r>
              <w:rPr>
                <w:rFonts w:ascii="Arial CE" w:hAnsi="Arial CE" w:cs="Arial CE"/>
                <w:sz w:val="18"/>
                <w:szCs w:val="18"/>
              </w:rPr>
              <w:t> </w:t>
            </w:r>
          </w:p>
        </w:tc>
        <w:tc>
          <w:tcPr>
            <w:tcW w:w="1020" w:type="dxa"/>
            <w:tcBorders>
              <w:top w:val="nil"/>
              <w:left w:val="nil"/>
              <w:bottom w:val="single" w:sz="4" w:space="0" w:color="auto"/>
              <w:right w:val="nil"/>
            </w:tcBorders>
            <w:shd w:val="clear" w:color="000000" w:fill="D6E1EE"/>
            <w:vAlign w:val="center"/>
            <w:hideMark/>
          </w:tcPr>
          <w:p w14:paraId="619A5C41" w14:textId="77777777" w:rsidR="0067400F" w:rsidRDefault="0067400F">
            <w:pPr>
              <w:rPr>
                <w:rFonts w:ascii="Arial CE" w:hAnsi="Arial CE" w:cs="Arial CE"/>
                <w:sz w:val="18"/>
                <w:szCs w:val="18"/>
              </w:rPr>
            </w:pPr>
            <w:r>
              <w:rPr>
                <w:rFonts w:ascii="Arial CE" w:hAnsi="Arial CE" w:cs="Arial CE"/>
                <w:sz w:val="18"/>
                <w:szCs w:val="18"/>
              </w:rPr>
              <w:t> </w:t>
            </w:r>
          </w:p>
        </w:tc>
        <w:tc>
          <w:tcPr>
            <w:tcW w:w="1240" w:type="dxa"/>
            <w:tcBorders>
              <w:top w:val="nil"/>
              <w:left w:val="single" w:sz="4" w:space="0" w:color="auto"/>
              <w:bottom w:val="single" w:sz="4" w:space="0" w:color="auto"/>
              <w:right w:val="single" w:sz="4" w:space="0" w:color="auto"/>
            </w:tcBorders>
            <w:shd w:val="clear" w:color="000000" w:fill="D6E1EE"/>
            <w:noWrap/>
            <w:vAlign w:val="center"/>
            <w:hideMark/>
          </w:tcPr>
          <w:p w14:paraId="79D21069" w14:textId="77777777" w:rsidR="0067400F" w:rsidRDefault="0067400F">
            <w:pPr>
              <w:jc w:val="center"/>
              <w:rPr>
                <w:rFonts w:ascii="Arial CE" w:hAnsi="Arial CE" w:cs="Arial CE"/>
                <w:sz w:val="18"/>
                <w:szCs w:val="18"/>
              </w:rPr>
            </w:pPr>
            <w:r>
              <w:rPr>
                <w:rFonts w:ascii="Arial CE" w:hAnsi="Arial CE" w:cs="Arial CE"/>
                <w:sz w:val="18"/>
                <w:szCs w:val="18"/>
              </w:rPr>
              <w:t> </w:t>
            </w:r>
          </w:p>
        </w:tc>
        <w:tc>
          <w:tcPr>
            <w:tcW w:w="1232" w:type="dxa"/>
            <w:tcBorders>
              <w:top w:val="nil"/>
              <w:left w:val="nil"/>
              <w:bottom w:val="single" w:sz="4" w:space="0" w:color="auto"/>
              <w:right w:val="single" w:sz="4" w:space="0" w:color="auto"/>
            </w:tcBorders>
            <w:shd w:val="clear" w:color="000000" w:fill="D6E1EE"/>
            <w:noWrap/>
            <w:vAlign w:val="center"/>
            <w:hideMark/>
          </w:tcPr>
          <w:p w14:paraId="0ACC9471" w14:textId="77777777" w:rsidR="0067400F" w:rsidRDefault="0067400F">
            <w:pPr>
              <w:rPr>
                <w:rFonts w:ascii="Arial CE" w:hAnsi="Arial CE" w:cs="Arial CE"/>
                <w:sz w:val="18"/>
                <w:szCs w:val="18"/>
              </w:rPr>
            </w:pPr>
            <w:r>
              <w:rPr>
                <w:rFonts w:ascii="Arial CE" w:hAnsi="Arial CE" w:cs="Arial CE"/>
                <w:sz w:val="18"/>
                <w:szCs w:val="18"/>
              </w:rPr>
              <w:t> </w:t>
            </w:r>
          </w:p>
        </w:tc>
        <w:tc>
          <w:tcPr>
            <w:tcW w:w="1360" w:type="dxa"/>
            <w:tcBorders>
              <w:top w:val="nil"/>
              <w:left w:val="nil"/>
              <w:bottom w:val="single" w:sz="4" w:space="0" w:color="auto"/>
              <w:right w:val="single" w:sz="4" w:space="0" w:color="auto"/>
            </w:tcBorders>
            <w:shd w:val="clear" w:color="000000" w:fill="D6E1EE"/>
            <w:noWrap/>
            <w:vAlign w:val="center"/>
            <w:hideMark/>
          </w:tcPr>
          <w:p w14:paraId="6567761C" w14:textId="77777777" w:rsidR="0067400F" w:rsidRDefault="0067400F">
            <w:pPr>
              <w:rPr>
                <w:rFonts w:ascii="Arial CE" w:hAnsi="Arial CE" w:cs="Arial CE"/>
                <w:sz w:val="18"/>
                <w:szCs w:val="18"/>
              </w:rPr>
            </w:pPr>
            <w:r>
              <w:rPr>
                <w:rFonts w:ascii="Arial CE" w:hAnsi="Arial CE" w:cs="Arial CE"/>
                <w:sz w:val="18"/>
                <w:szCs w:val="18"/>
              </w:rPr>
              <w:t> </w:t>
            </w:r>
          </w:p>
        </w:tc>
        <w:tc>
          <w:tcPr>
            <w:tcW w:w="1360" w:type="dxa"/>
            <w:tcBorders>
              <w:top w:val="nil"/>
              <w:left w:val="nil"/>
              <w:bottom w:val="single" w:sz="4" w:space="0" w:color="auto"/>
              <w:right w:val="single" w:sz="4" w:space="0" w:color="auto"/>
            </w:tcBorders>
            <w:shd w:val="clear" w:color="000000" w:fill="D6E1EE"/>
            <w:noWrap/>
            <w:vAlign w:val="center"/>
            <w:hideMark/>
          </w:tcPr>
          <w:p w14:paraId="4D2AFFD1" w14:textId="77777777" w:rsidR="0067400F" w:rsidRDefault="0067400F">
            <w:pPr>
              <w:jc w:val="right"/>
              <w:rPr>
                <w:rFonts w:ascii="Arial CE" w:hAnsi="Arial CE" w:cs="Arial CE"/>
                <w:sz w:val="18"/>
                <w:szCs w:val="18"/>
              </w:rPr>
            </w:pPr>
            <w:r>
              <w:rPr>
                <w:rFonts w:ascii="Arial CE" w:hAnsi="Arial CE" w:cs="Arial CE"/>
                <w:sz w:val="18"/>
                <w:szCs w:val="18"/>
              </w:rPr>
              <w:t>5 478 184,56</w:t>
            </w:r>
          </w:p>
        </w:tc>
        <w:tc>
          <w:tcPr>
            <w:tcW w:w="580" w:type="dxa"/>
            <w:tcBorders>
              <w:top w:val="nil"/>
              <w:left w:val="nil"/>
              <w:bottom w:val="single" w:sz="4" w:space="0" w:color="auto"/>
              <w:right w:val="single" w:sz="4" w:space="0" w:color="auto"/>
            </w:tcBorders>
            <w:shd w:val="clear" w:color="000000" w:fill="D6E1EE"/>
            <w:noWrap/>
            <w:vAlign w:val="center"/>
            <w:hideMark/>
          </w:tcPr>
          <w:p w14:paraId="05A4C122" w14:textId="77777777" w:rsidR="0067400F" w:rsidRDefault="0067400F">
            <w:pPr>
              <w:jc w:val="right"/>
              <w:rPr>
                <w:rFonts w:ascii="Arial CE" w:hAnsi="Arial CE" w:cs="Arial CE"/>
                <w:sz w:val="18"/>
                <w:szCs w:val="18"/>
              </w:rPr>
            </w:pPr>
            <w:r>
              <w:rPr>
                <w:rFonts w:ascii="Arial CE" w:hAnsi="Arial CE" w:cs="Arial CE"/>
                <w:sz w:val="18"/>
                <w:szCs w:val="18"/>
              </w:rPr>
              <w:t>100,0</w:t>
            </w:r>
          </w:p>
        </w:tc>
      </w:tr>
    </w:tbl>
    <w:p w14:paraId="5BBEFF99" w14:textId="77777777" w:rsidR="0067400F" w:rsidRDefault="0067400F" w:rsidP="000F2D64">
      <w:pPr>
        <w:spacing w:after="120"/>
        <w:rPr>
          <w:rFonts w:asciiTheme="minorHAnsi" w:hAnsiTheme="minorHAnsi" w:cstheme="minorHAnsi"/>
          <w:b/>
          <w:color w:val="000000"/>
          <w:sz w:val="22"/>
          <w:szCs w:val="22"/>
        </w:rPr>
      </w:pPr>
    </w:p>
    <w:tbl>
      <w:tblPr>
        <w:tblW w:w="14005" w:type="dxa"/>
        <w:jc w:val="center"/>
        <w:tblCellMar>
          <w:left w:w="70" w:type="dxa"/>
          <w:right w:w="70" w:type="dxa"/>
        </w:tblCellMar>
        <w:tblLook w:val="04A0" w:firstRow="1" w:lastRow="0" w:firstColumn="1" w:lastColumn="0" w:noHBand="0" w:noVBand="1"/>
      </w:tblPr>
      <w:tblGrid>
        <w:gridCol w:w="496"/>
        <w:gridCol w:w="25"/>
        <w:gridCol w:w="1320"/>
        <w:gridCol w:w="175"/>
        <w:gridCol w:w="6618"/>
        <w:gridCol w:w="82"/>
        <w:gridCol w:w="428"/>
        <w:gridCol w:w="228"/>
        <w:gridCol w:w="921"/>
        <w:gridCol w:w="199"/>
        <w:gridCol w:w="815"/>
        <w:gridCol w:w="225"/>
        <w:gridCol w:w="1065"/>
        <w:gridCol w:w="736"/>
        <w:gridCol w:w="453"/>
        <w:gridCol w:w="523"/>
      </w:tblGrid>
      <w:tr w:rsidR="0067400F" w:rsidRPr="0067400F" w14:paraId="5CEEEEA5" w14:textId="77777777" w:rsidTr="0067400F">
        <w:trPr>
          <w:trHeight w:val="315"/>
          <w:jc w:val="center"/>
        </w:trPr>
        <w:tc>
          <w:tcPr>
            <w:tcW w:w="12451" w:type="dxa"/>
            <w:gridSpan w:val="13"/>
            <w:tcBorders>
              <w:top w:val="nil"/>
              <w:left w:val="nil"/>
              <w:bottom w:val="nil"/>
              <w:right w:val="nil"/>
            </w:tcBorders>
            <w:shd w:val="clear" w:color="auto" w:fill="auto"/>
            <w:noWrap/>
            <w:vAlign w:val="bottom"/>
            <w:hideMark/>
          </w:tcPr>
          <w:p w14:paraId="57F7FC08" w14:textId="77777777" w:rsidR="0067400F" w:rsidRPr="0067400F" w:rsidRDefault="0067400F" w:rsidP="0067400F">
            <w:pPr>
              <w:jc w:val="center"/>
              <w:rPr>
                <w:rFonts w:ascii="Arial CE" w:hAnsi="Arial CE" w:cs="Arial CE"/>
                <w:b/>
                <w:bCs/>
              </w:rPr>
            </w:pPr>
            <w:r w:rsidRPr="0067400F">
              <w:rPr>
                <w:rFonts w:ascii="Arial CE" w:hAnsi="Arial CE" w:cs="Arial CE"/>
                <w:b/>
                <w:bCs/>
              </w:rPr>
              <w:t>Položkový soupis prací a dodávek</w:t>
            </w:r>
          </w:p>
        </w:tc>
        <w:tc>
          <w:tcPr>
            <w:tcW w:w="736" w:type="dxa"/>
            <w:tcBorders>
              <w:top w:val="nil"/>
              <w:left w:val="nil"/>
              <w:bottom w:val="nil"/>
              <w:right w:val="nil"/>
            </w:tcBorders>
            <w:shd w:val="clear" w:color="auto" w:fill="auto"/>
            <w:noWrap/>
            <w:vAlign w:val="bottom"/>
            <w:hideMark/>
          </w:tcPr>
          <w:p w14:paraId="5F8CACC0" w14:textId="77777777" w:rsidR="0067400F" w:rsidRPr="0067400F" w:rsidRDefault="0067400F" w:rsidP="0067400F">
            <w:pPr>
              <w:jc w:val="center"/>
              <w:rPr>
                <w:rFonts w:ascii="Arial CE" w:hAnsi="Arial CE" w:cs="Arial CE"/>
                <w:b/>
                <w:bCs/>
              </w:rPr>
            </w:pPr>
          </w:p>
        </w:tc>
        <w:tc>
          <w:tcPr>
            <w:tcW w:w="976" w:type="dxa"/>
            <w:gridSpan w:val="2"/>
            <w:tcBorders>
              <w:top w:val="nil"/>
              <w:left w:val="nil"/>
              <w:bottom w:val="nil"/>
              <w:right w:val="nil"/>
            </w:tcBorders>
            <w:shd w:val="clear" w:color="auto" w:fill="auto"/>
            <w:noWrap/>
            <w:vAlign w:val="bottom"/>
            <w:hideMark/>
          </w:tcPr>
          <w:p w14:paraId="32CC2688" w14:textId="77777777" w:rsidR="0067400F" w:rsidRPr="0067400F" w:rsidRDefault="0067400F" w:rsidP="0067400F">
            <w:pPr>
              <w:rPr>
                <w:sz w:val="20"/>
                <w:szCs w:val="20"/>
              </w:rPr>
            </w:pPr>
          </w:p>
        </w:tc>
      </w:tr>
      <w:tr w:rsidR="0067400F" w:rsidRPr="0067400F" w14:paraId="38E91275" w14:textId="77777777" w:rsidTr="0067400F">
        <w:trPr>
          <w:trHeight w:val="499"/>
          <w:jc w:val="center"/>
        </w:trPr>
        <w:tc>
          <w:tcPr>
            <w:tcW w:w="4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61578" w14:textId="77777777" w:rsidR="0067400F" w:rsidRPr="0067400F" w:rsidRDefault="0067400F" w:rsidP="0067400F">
            <w:pPr>
              <w:rPr>
                <w:rFonts w:ascii="Arial CE" w:hAnsi="Arial CE" w:cs="Arial CE"/>
                <w:sz w:val="20"/>
                <w:szCs w:val="20"/>
              </w:rPr>
            </w:pPr>
            <w:r w:rsidRPr="0067400F">
              <w:rPr>
                <w:rFonts w:ascii="Arial CE" w:hAnsi="Arial CE" w:cs="Arial CE"/>
                <w:sz w:val="20"/>
                <w:szCs w:val="20"/>
              </w:rPr>
              <w:t>S:</w:t>
            </w:r>
          </w:p>
        </w:tc>
        <w:tc>
          <w:tcPr>
            <w:tcW w:w="1320" w:type="dxa"/>
            <w:tcBorders>
              <w:top w:val="single" w:sz="4" w:space="0" w:color="auto"/>
              <w:left w:val="nil"/>
              <w:bottom w:val="single" w:sz="4" w:space="0" w:color="auto"/>
              <w:right w:val="nil"/>
            </w:tcBorders>
            <w:shd w:val="clear" w:color="auto" w:fill="auto"/>
            <w:noWrap/>
            <w:vAlign w:val="center"/>
            <w:hideMark/>
          </w:tcPr>
          <w:p w14:paraId="7CB27B26" w14:textId="77777777" w:rsidR="0067400F" w:rsidRPr="0067400F" w:rsidRDefault="0067400F" w:rsidP="0067400F">
            <w:pPr>
              <w:rPr>
                <w:rFonts w:ascii="Arial CE" w:hAnsi="Arial CE" w:cs="Arial CE"/>
                <w:sz w:val="20"/>
                <w:szCs w:val="20"/>
              </w:rPr>
            </w:pPr>
            <w:r w:rsidRPr="0067400F">
              <w:rPr>
                <w:rFonts w:ascii="Arial CE" w:hAnsi="Arial CE" w:cs="Arial CE"/>
                <w:sz w:val="20"/>
                <w:szCs w:val="20"/>
              </w:rPr>
              <w:t>11131</w:t>
            </w:r>
          </w:p>
        </w:tc>
        <w:tc>
          <w:tcPr>
            <w:tcW w:w="10646"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662B69D9" w14:textId="77777777" w:rsidR="0067400F" w:rsidRPr="0067400F" w:rsidRDefault="0067400F" w:rsidP="0067400F">
            <w:pPr>
              <w:rPr>
                <w:rFonts w:ascii="Arial CE" w:hAnsi="Arial CE" w:cs="Arial CE"/>
                <w:sz w:val="20"/>
                <w:szCs w:val="20"/>
              </w:rPr>
            </w:pPr>
            <w:r w:rsidRPr="0067400F">
              <w:rPr>
                <w:rFonts w:ascii="Arial CE" w:hAnsi="Arial CE" w:cs="Arial CE"/>
                <w:sz w:val="20"/>
                <w:szCs w:val="20"/>
              </w:rPr>
              <w:t xml:space="preserve">SŠ </w:t>
            </w:r>
            <w:proofErr w:type="spellStart"/>
            <w:r w:rsidRPr="0067400F">
              <w:rPr>
                <w:rFonts w:ascii="Arial CE" w:hAnsi="Arial CE" w:cs="Arial CE"/>
                <w:sz w:val="20"/>
                <w:szCs w:val="20"/>
              </w:rPr>
              <w:t>F.D.Roosevelta</w:t>
            </w:r>
            <w:proofErr w:type="spellEnd"/>
            <w:r w:rsidRPr="0067400F">
              <w:rPr>
                <w:rFonts w:ascii="Arial CE" w:hAnsi="Arial CE" w:cs="Arial CE"/>
                <w:sz w:val="20"/>
                <w:szCs w:val="20"/>
              </w:rPr>
              <w:t>, Křižíkova 11, Brno</w:t>
            </w:r>
          </w:p>
        </w:tc>
        <w:tc>
          <w:tcPr>
            <w:tcW w:w="736" w:type="dxa"/>
            <w:tcBorders>
              <w:top w:val="nil"/>
              <w:left w:val="nil"/>
              <w:bottom w:val="nil"/>
              <w:right w:val="nil"/>
            </w:tcBorders>
            <w:shd w:val="clear" w:color="auto" w:fill="auto"/>
            <w:noWrap/>
            <w:vAlign w:val="bottom"/>
            <w:hideMark/>
          </w:tcPr>
          <w:p w14:paraId="2A888C37" w14:textId="77777777" w:rsidR="0067400F" w:rsidRPr="0067400F" w:rsidRDefault="0067400F" w:rsidP="0067400F">
            <w:pPr>
              <w:rPr>
                <w:rFonts w:ascii="Arial CE" w:hAnsi="Arial CE" w:cs="Arial CE"/>
                <w:sz w:val="20"/>
                <w:szCs w:val="20"/>
              </w:rPr>
            </w:pPr>
          </w:p>
        </w:tc>
        <w:tc>
          <w:tcPr>
            <w:tcW w:w="976" w:type="dxa"/>
            <w:gridSpan w:val="2"/>
            <w:tcBorders>
              <w:top w:val="nil"/>
              <w:left w:val="nil"/>
              <w:bottom w:val="nil"/>
              <w:right w:val="nil"/>
            </w:tcBorders>
            <w:shd w:val="clear" w:color="auto" w:fill="auto"/>
            <w:noWrap/>
            <w:vAlign w:val="bottom"/>
            <w:hideMark/>
          </w:tcPr>
          <w:p w14:paraId="5377E06A" w14:textId="77777777" w:rsidR="0067400F" w:rsidRPr="0067400F" w:rsidRDefault="0067400F" w:rsidP="0067400F">
            <w:pPr>
              <w:rPr>
                <w:sz w:val="20"/>
                <w:szCs w:val="20"/>
              </w:rPr>
            </w:pPr>
          </w:p>
        </w:tc>
      </w:tr>
      <w:tr w:rsidR="0067400F" w:rsidRPr="0067400F" w14:paraId="5129088C" w14:textId="77777777" w:rsidTr="0067400F">
        <w:trPr>
          <w:trHeight w:val="499"/>
          <w:jc w:val="center"/>
        </w:trPr>
        <w:tc>
          <w:tcPr>
            <w:tcW w:w="4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75E513" w14:textId="77777777" w:rsidR="0067400F" w:rsidRPr="0067400F" w:rsidRDefault="0067400F" w:rsidP="0067400F">
            <w:pPr>
              <w:rPr>
                <w:rFonts w:ascii="Arial CE" w:hAnsi="Arial CE" w:cs="Arial CE"/>
                <w:sz w:val="20"/>
                <w:szCs w:val="20"/>
              </w:rPr>
            </w:pPr>
            <w:r w:rsidRPr="0067400F">
              <w:rPr>
                <w:rFonts w:ascii="Arial CE" w:hAnsi="Arial CE" w:cs="Arial CE"/>
                <w:sz w:val="20"/>
                <w:szCs w:val="20"/>
              </w:rPr>
              <w:t>O:</w:t>
            </w:r>
          </w:p>
        </w:tc>
        <w:tc>
          <w:tcPr>
            <w:tcW w:w="1320" w:type="dxa"/>
            <w:tcBorders>
              <w:top w:val="nil"/>
              <w:left w:val="nil"/>
              <w:bottom w:val="single" w:sz="4" w:space="0" w:color="auto"/>
              <w:right w:val="nil"/>
            </w:tcBorders>
            <w:shd w:val="clear" w:color="auto" w:fill="auto"/>
            <w:noWrap/>
            <w:vAlign w:val="center"/>
            <w:hideMark/>
          </w:tcPr>
          <w:p w14:paraId="25E1EA30" w14:textId="77777777" w:rsidR="0067400F" w:rsidRPr="0067400F" w:rsidRDefault="0067400F" w:rsidP="0067400F">
            <w:pPr>
              <w:rPr>
                <w:rFonts w:ascii="Arial CE" w:hAnsi="Arial CE" w:cs="Arial CE"/>
                <w:sz w:val="20"/>
                <w:szCs w:val="20"/>
              </w:rPr>
            </w:pPr>
            <w:r w:rsidRPr="0067400F">
              <w:rPr>
                <w:rFonts w:ascii="Arial CE" w:hAnsi="Arial CE" w:cs="Arial CE"/>
                <w:sz w:val="20"/>
                <w:szCs w:val="20"/>
              </w:rPr>
              <w:t>02</w:t>
            </w:r>
          </w:p>
        </w:tc>
        <w:tc>
          <w:tcPr>
            <w:tcW w:w="10646"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66E1F692" w14:textId="77777777" w:rsidR="0067400F" w:rsidRPr="0067400F" w:rsidRDefault="0067400F" w:rsidP="0067400F">
            <w:pPr>
              <w:rPr>
                <w:rFonts w:ascii="Arial CE" w:hAnsi="Arial CE" w:cs="Arial CE"/>
                <w:sz w:val="20"/>
                <w:szCs w:val="20"/>
              </w:rPr>
            </w:pPr>
            <w:r w:rsidRPr="0067400F">
              <w:rPr>
                <w:rFonts w:ascii="Arial CE" w:hAnsi="Arial CE" w:cs="Arial CE"/>
                <w:sz w:val="20"/>
                <w:szCs w:val="20"/>
              </w:rPr>
              <w:t>Rekonstrukce střechy</w:t>
            </w:r>
          </w:p>
        </w:tc>
        <w:tc>
          <w:tcPr>
            <w:tcW w:w="736" w:type="dxa"/>
            <w:tcBorders>
              <w:top w:val="nil"/>
              <w:left w:val="nil"/>
              <w:bottom w:val="nil"/>
              <w:right w:val="nil"/>
            </w:tcBorders>
            <w:shd w:val="clear" w:color="auto" w:fill="auto"/>
            <w:noWrap/>
            <w:vAlign w:val="bottom"/>
            <w:hideMark/>
          </w:tcPr>
          <w:p w14:paraId="05BD35A8" w14:textId="77777777" w:rsidR="0067400F" w:rsidRPr="0067400F" w:rsidRDefault="0067400F" w:rsidP="0067400F">
            <w:pPr>
              <w:rPr>
                <w:rFonts w:ascii="Arial CE" w:hAnsi="Arial CE" w:cs="Arial CE"/>
                <w:sz w:val="20"/>
                <w:szCs w:val="20"/>
              </w:rPr>
            </w:pPr>
          </w:p>
        </w:tc>
        <w:tc>
          <w:tcPr>
            <w:tcW w:w="976" w:type="dxa"/>
            <w:gridSpan w:val="2"/>
            <w:tcBorders>
              <w:top w:val="nil"/>
              <w:left w:val="nil"/>
              <w:bottom w:val="nil"/>
              <w:right w:val="nil"/>
            </w:tcBorders>
            <w:shd w:val="clear" w:color="auto" w:fill="auto"/>
            <w:noWrap/>
            <w:vAlign w:val="bottom"/>
            <w:hideMark/>
          </w:tcPr>
          <w:p w14:paraId="46C00FC0" w14:textId="77777777" w:rsidR="0067400F" w:rsidRPr="0067400F" w:rsidRDefault="0067400F" w:rsidP="0067400F">
            <w:pPr>
              <w:rPr>
                <w:sz w:val="20"/>
                <w:szCs w:val="20"/>
              </w:rPr>
            </w:pPr>
          </w:p>
        </w:tc>
      </w:tr>
      <w:tr w:rsidR="0067400F" w:rsidRPr="0067400F" w14:paraId="6413C813" w14:textId="77777777" w:rsidTr="0067400F">
        <w:trPr>
          <w:trHeight w:val="499"/>
          <w:jc w:val="center"/>
        </w:trPr>
        <w:tc>
          <w:tcPr>
            <w:tcW w:w="485" w:type="dxa"/>
            <w:gridSpan w:val="2"/>
            <w:tcBorders>
              <w:top w:val="nil"/>
              <w:left w:val="single" w:sz="4" w:space="0" w:color="auto"/>
              <w:bottom w:val="single" w:sz="4" w:space="0" w:color="auto"/>
              <w:right w:val="single" w:sz="4" w:space="0" w:color="auto"/>
            </w:tcBorders>
            <w:shd w:val="clear" w:color="000000" w:fill="D6E1EE"/>
            <w:noWrap/>
            <w:vAlign w:val="center"/>
            <w:hideMark/>
          </w:tcPr>
          <w:p w14:paraId="2E39CDDC" w14:textId="77777777" w:rsidR="0067400F" w:rsidRPr="0067400F" w:rsidRDefault="0067400F" w:rsidP="0067400F">
            <w:pPr>
              <w:rPr>
                <w:rFonts w:ascii="Arial CE" w:hAnsi="Arial CE" w:cs="Arial CE"/>
                <w:sz w:val="20"/>
                <w:szCs w:val="20"/>
              </w:rPr>
            </w:pPr>
            <w:r w:rsidRPr="0067400F">
              <w:rPr>
                <w:rFonts w:ascii="Arial CE" w:hAnsi="Arial CE" w:cs="Arial CE"/>
                <w:sz w:val="20"/>
                <w:szCs w:val="20"/>
              </w:rPr>
              <w:t>R:</w:t>
            </w:r>
          </w:p>
        </w:tc>
        <w:tc>
          <w:tcPr>
            <w:tcW w:w="1320" w:type="dxa"/>
            <w:tcBorders>
              <w:top w:val="nil"/>
              <w:left w:val="nil"/>
              <w:bottom w:val="single" w:sz="4" w:space="0" w:color="auto"/>
              <w:right w:val="nil"/>
            </w:tcBorders>
            <w:shd w:val="clear" w:color="000000" w:fill="D6E1EE"/>
            <w:noWrap/>
            <w:vAlign w:val="center"/>
            <w:hideMark/>
          </w:tcPr>
          <w:p w14:paraId="7A9B3315" w14:textId="77777777" w:rsidR="0067400F" w:rsidRPr="0067400F" w:rsidRDefault="0067400F" w:rsidP="0067400F">
            <w:pPr>
              <w:rPr>
                <w:rFonts w:ascii="Arial CE" w:hAnsi="Arial CE" w:cs="Arial CE"/>
                <w:sz w:val="20"/>
                <w:szCs w:val="20"/>
              </w:rPr>
            </w:pPr>
            <w:r w:rsidRPr="0067400F">
              <w:rPr>
                <w:rFonts w:ascii="Arial CE" w:hAnsi="Arial CE" w:cs="Arial CE"/>
                <w:sz w:val="20"/>
                <w:szCs w:val="20"/>
              </w:rPr>
              <w:t>11131/01</w:t>
            </w:r>
          </w:p>
        </w:tc>
        <w:tc>
          <w:tcPr>
            <w:tcW w:w="10646" w:type="dxa"/>
            <w:gridSpan w:val="10"/>
            <w:tcBorders>
              <w:top w:val="single" w:sz="4" w:space="0" w:color="auto"/>
              <w:left w:val="nil"/>
              <w:bottom w:val="single" w:sz="4" w:space="0" w:color="auto"/>
              <w:right w:val="single" w:sz="4" w:space="0" w:color="000000"/>
            </w:tcBorders>
            <w:shd w:val="clear" w:color="000000" w:fill="D6E1EE"/>
            <w:noWrap/>
            <w:vAlign w:val="center"/>
            <w:hideMark/>
          </w:tcPr>
          <w:p w14:paraId="2F039561" w14:textId="77777777" w:rsidR="0067400F" w:rsidRPr="0067400F" w:rsidRDefault="0067400F" w:rsidP="0067400F">
            <w:pPr>
              <w:rPr>
                <w:rFonts w:ascii="Arial CE" w:hAnsi="Arial CE" w:cs="Arial CE"/>
                <w:sz w:val="20"/>
                <w:szCs w:val="20"/>
              </w:rPr>
            </w:pPr>
            <w:r w:rsidRPr="0067400F">
              <w:rPr>
                <w:rFonts w:ascii="Arial CE" w:hAnsi="Arial CE" w:cs="Arial CE"/>
                <w:sz w:val="20"/>
                <w:szCs w:val="20"/>
              </w:rPr>
              <w:t>Rekonstrukce střechy</w:t>
            </w:r>
          </w:p>
        </w:tc>
        <w:tc>
          <w:tcPr>
            <w:tcW w:w="736" w:type="dxa"/>
            <w:tcBorders>
              <w:top w:val="nil"/>
              <w:left w:val="nil"/>
              <w:bottom w:val="nil"/>
              <w:right w:val="nil"/>
            </w:tcBorders>
            <w:shd w:val="clear" w:color="auto" w:fill="auto"/>
            <w:noWrap/>
            <w:vAlign w:val="bottom"/>
            <w:hideMark/>
          </w:tcPr>
          <w:p w14:paraId="378681AE" w14:textId="77777777" w:rsidR="0067400F" w:rsidRPr="0067400F" w:rsidRDefault="0067400F" w:rsidP="0067400F">
            <w:pPr>
              <w:rPr>
                <w:rFonts w:ascii="Arial CE" w:hAnsi="Arial CE" w:cs="Arial CE"/>
                <w:sz w:val="20"/>
                <w:szCs w:val="20"/>
              </w:rPr>
            </w:pPr>
          </w:p>
        </w:tc>
        <w:tc>
          <w:tcPr>
            <w:tcW w:w="976" w:type="dxa"/>
            <w:gridSpan w:val="2"/>
            <w:tcBorders>
              <w:top w:val="nil"/>
              <w:left w:val="nil"/>
              <w:bottom w:val="nil"/>
              <w:right w:val="nil"/>
            </w:tcBorders>
            <w:shd w:val="clear" w:color="auto" w:fill="auto"/>
            <w:noWrap/>
            <w:vAlign w:val="bottom"/>
            <w:hideMark/>
          </w:tcPr>
          <w:p w14:paraId="3E29C914" w14:textId="77777777" w:rsidR="0067400F" w:rsidRPr="0067400F" w:rsidRDefault="0067400F" w:rsidP="0067400F">
            <w:pPr>
              <w:rPr>
                <w:sz w:val="20"/>
                <w:szCs w:val="20"/>
              </w:rPr>
            </w:pPr>
          </w:p>
        </w:tc>
      </w:tr>
      <w:tr w:rsidR="0067400F" w:rsidRPr="0067400F" w14:paraId="6CACCD1A" w14:textId="77777777" w:rsidTr="0067400F">
        <w:trPr>
          <w:trHeight w:val="255"/>
          <w:jc w:val="center"/>
        </w:trPr>
        <w:tc>
          <w:tcPr>
            <w:tcW w:w="485" w:type="dxa"/>
            <w:gridSpan w:val="2"/>
            <w:tcBorders>
              <w:top w:val="nil"/>
              <w:left w:val="nil"/>
              <w:bottom w:val="nil"/>
              <w:right w:val="nil"/>
            </w:tcBorders>
            <w:shd w:val="clear" w:color="auto" w:fill="auto"/>
            <w:noWrap/>
            <w:vAlign w:val="bottom"/>
            <w:hideMark/>
          </w:tcPr>
          <w:p w14:paraId="65EF6980" w14:textId="77777777" w:rsidR="0067400F" w:rsidRPr="0067400F" w:rsidRDefault="0067400F" w:rsidP="0067400F">
            <w:pPr>
              <w:rPr>
                <w:sz w:val="20"/>
                <w:szCs w:val="20"/>
              </w:rPr>
            </w:pPr>
          </w:p>
        </w:tc>
        <w:tc>
          <w:tcPr>
            <w:tcW w:w="1320" w:type="dxa"/>
            <w:tcBorders>
              <w:top w:val="nil"/>
              <w:left w:val="nil"/>
              <w:bottom w:val="nil"/>
              <w:right w:val="nil"/>
            </w:tcBorders>
            <w:shd w:val="clear" w:color="auto" w:fill="auto"/>
            <w:noWrap/>
            <w:vAlign w:val="bottom"/>
            <w:hideMark/>
          </w:tcPr>
          <w:p w14:paraId="2CAF4338" w14:textId="77777777" w:rsidR="0067400F" w:rsidRPr="0067400F" w:rsidRDefault="0067400F" w:rsidP="0067400F">
            <w:pPr>
              <w:rPr>
                <w:sz w:val="20"/>
                <w:szCs w:val="20"/>
              </w:rPr>
            </w:pPr>
          </w:p>
        </w:tc>
        <w:tc>
          <w:tcPr>
            <w:tcW w:w="6793" w:type="dxa"/>
            <w:gridSpan w:val="2"/>
            <w:tcBorders>
              <w:top w:val="nil"/>
              <w:left w:val="nil"/>
              <w:bottom w:val="nil"/>
              <w:right w:val="nil"/>
            </w:tcBorders>
            <w:shd w:val="clear" w:color="auto" w:fill="auto"/>
            <w:noWrap/>
            <w:vAlign w:val="bottom"/>
            <w:hideMark/>
          </w:tcPr>
          <w:p w14:paraId="5AB28E83" w14:textId="77777777" w:rsidR="0067400F" w:rsidRPr="0067400F" w:rsidRDefault="0067400F" w:rsidP="0067400F">
            <w:pPr>
              <w:rPr>
                <w:sz w:val="20"/>
                <w:szCs w:val="20"/>
              </w:rPr>
            </w:pPr>
          </w:p>
        </w:tc>
        <w:tc>
          <w:tcPr>
            <w:tcW w:w="438" w:type="dxa"/>
            <w:gridSpan w:val="2"/>
            <w:tcBorders>
              <w:top w:val="nil"/>
              <w:left w:val="nil"/>
              <w:bottom w:val="nil"/>
              <w:right w:val="nil"/>
            </w:tcBorders>
            <w:shd w:val="clear" w:color="auto" w:fill="auto"/>
            <w:noWrap/>
            <w:vAlign w:val="bottom"/>
            <w:hideMark/>
          </w:tcPr>
          <w:p w14:paraId="0F122942" w14:textId="77777777" w:rsidR="0067400F" w:rsidRPr="0067400F" w:rsidRDefault="0067400F" w:rsidP="0067400F">
            <w:pPr>
              <w:rPr>
                <w:sz w:val="20"/>
                <w:szCs w:val="20"/>
              </w:rPr>
            </w:pPr>
          </w:p>
        </w:tc>
        <w:tc>
          <w:tcPr>
            <w:tcW w:w="1111" w:type="dxa"/>
            <w:gridSpan w:val="2"/>
            <w:tcBorders>
              <w:top w:val="nil"/>
              <w:left w:val="nil"/>
              <w:bottom w:val="nil"/>
              <w:right w:val="nil"/>
            </w:tcBorders>
            <w:shd w:val="clear" w:color="auto" w:fill="auto"/>
            <w:noWrap/>
            <w:vAlign w:val="bottom"/>
            <w:hideMark/>
          </w:tcPr>
          <w:p w14:paraId="46C59182" w14:textId="77777777" w:rsidR="0067400F" w:rsidRPr="0067400F" w:rsidRDefault="0067400F" w:rsidP="0067400F">
            <w:pPr>
              <w:jc w:val="center"/>
              <w:rPr>
                <w:sz w:val="20"/>
                <w:szCs w:val="20"/>
              </w:rPr>
            </w:pPr>
          </w:p>
        </w:tc>
        <w:tc>
          <w:tcPr>
            <w:tcW w:w="1014" w:type="dxa"/>
            <w:gridSpan w:val="2"/>
            <w:tcBorders>
              <w:top w:val="nil"/>
              <w:left w:val="nil"/>
              <w:bottom w:val="nil"/>
              <w:right w:val="nil"/>
            </w:tcBorders>
            <w:shd w:val="clear" w:color="auto" w:fill="auto"/>
            <w:noWrap/>
            <w:vAlign w:val="bottom"/>
            <w:hideMark/>
          </w:tcPr>
          <w:p w14:paraId="246BFB79" w14:textId="77777777" w:rsidR="0067400F" w:rsidRPr="0067400F" w:rsidRDefault="0067400F" w:rsidP="0067400F">
            <w:pPr>
              <w:rPr>
                <w:sz w:val="20"/>
                <w:szCs w:val="20"/>
              </w:rPr>
            </w:pPr>
          </w:p>
        </w:tc>
        <w:tc>
          <w:tcPr>
            <w:tcW w:w="1290" w:type="dxa"/>
            <w:gridSpan w:val="2"/>
            <w:tcBorders>
              <w:top w:val="nil"/>
              <w:left w:val="nil"/>
              <w:bottom w:val="nil"/>
              <w:right w:val="nil"/>
            </w:tcBorders>
            <w:shd w:val="clear" w:color="auto" w:fill="auto"/>
            <w:noWrap/>
            <w:vAlign w:val="bottom"/>
            <w:hideMark/>
          </w:tcPr>
          <w:p w14:paraId="5D9B233A" w14:textId="77777777" w:rsidR="0067400F" w:rsidRPr="0067400F" w:rsidRDefault="0067400F" w:rsidP="0067400F">
            <w:pPr>
              <w:rPr>
                <w:sz w:val="20"/>
                <w:szCs w:val="20"/>
              </w:rPr>
            </w:pPr>
          </w:p>
        </w:tc>
        <w:tc>
          <w:tcPr>
            <w:tcW w:w="736" w:type="dxa"/>
            <w:tcBorders>
              <w:top w:val="nil"/>
              <w:left w:val="nil"/>
              <w:bottom w:val="nil"/>
              <w:right w:val="nil"/>
            </w:tcBorders>
            <w:shd w:val="clear" w:color="auto" w:fill="auto"/>
            <w:noWrap/>
            <w:vAlign w:val="bottom"/>
            <w:hideMark/>
          </w:tcPr>
          <w:p w14:paraId="23A352D8" w14:textId="77777777" w:rsidR="0067400F" w:rsidRPr="0067400F" w:rsidRDefault="0067400F" w:rsidP="0067400F">
            <w:pPr>
              <w:rPr>
                <w:sz w:val="20"/>
                <w:szCs w:val="20"/>
              </w:rPr>
            </w:pPr>
          </w:p>
        </w:tc>
        <w:tc>
          <w:tcPr>
            <w:tcW w:w="976" w:type="dxa"/>
            <w:gridSpan w:val="2"/>
            <w:tcBorders>
              <w:top w:val="nil"/>
              <w:left w:val="nil"/>
              <w:bottom w:val="nil"/>
              <w:right w:val="nil"/>
            </w:tcBorders>
            <w:shd w:val="clear" w:color="auto" w:fill="auto"/>
            <w:noWrap/>
            <w:vAlign w:val="bottom"/>
            <w:hideMark/>
          </w:tcPr>
          <w:p w14:paraId="4BADFC17" w14:textId="77777777" w:rsidR="0067400F" w:rsidRPr="0067400F" w:rsidRDefault="0067400F" w:rsidP="0067400F">
            <w:pPr>
              <w:rPr>
                <w:sz w:val="20"/>
                <w:szCs w:val="20"/>
              </w:rPr>
            </w:pPr>
          </w:p>
        </w:tc>
      </w:tr>
      <w:tr w:rsidR="0067400F" w:rsidRPr="0067400F" w14:paraId="2379C408" w14:textId="77777777" w:rsidTr="0067400F">
        <w:trPr>
          <w:trHeight w:val="765"/>
          <w:jc w:val="center"/>
        </w:trPr>
        <w:tc>
          <w:tcPr>
            <w:tcW w:w="485"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C455AFA" w14:textId="77777777" w:rsidR="0067400F" w:rsidRPr="0067400F" w:rsidRDefault="0067400F" w:rsidP="0067400F">
            <w:pPr>
              <w:rPr>
                <w:rFonts w:ascii="Arial CE" w:hAnsi="Arial CE" w:cs="Arial CE"/>
                <w:sz w:val="20"/>
                <w:szCs w:val="20"/>
              </w:rPr>
            </w:pPr>
            <w:proofErr w:type="spellStart"/>
            <w:r w:rsidRPr="0067400F">
              <w:rPr>
                <w:rFonts w:ascii="Arial CE" w:hAnsi="Arial CE" w:cs="Arial CE"/>
                <w:sz w:val="20"/>
                <w:szCs w:val="20"/>
              </w:rPr>
              <w:t>P.č</w:t>
            </w:r>
            <w:proofErr w:type="spellEnd"/>
            <w:r w:rsidRPr="0067400F">
              <w:rPr>
                <w:rFonts w:ascii="Arial CE" w:hAnsi="Arial CE" w:cs="Arial CE"/>
                <w:sz w:val="20"/>
                <w:szCs w:val="20"/>
              </w:rPr>
              <w:t>.</w:t>
            </w:r>
          </w:p>
        </w:tc>
        <w:tc>
          <w:tcPr>
            <w:tcW w:w="1320" w:type="dxa"/>
            <w:tcBorders>
              <w:top w:val="single" w:sz="4" w:space="0" w:color="auto"/>
              <w:left w:val="nil"/>
              <w:bottom w:val="single" w:sz="4" w:space="0" w:color="auto"/>
              <w:right w:val="single" w:sz="4" w:space="0" w:color="auto"/>
            </w:tcBorders>
            <w:shd w:val="clear" w:color="000000" w:fill="DBDBDB"/>
            <w:noWrap/>
            <w:vAlign w:val="bottom"/>
            <w:hideMark/>
          </w:tcPr>
          <w:p w14:paraId="4BBFFE77" w14:textId="77777777" w:rsidR="0067400F" w:rsidRPr="0067400F" w:rsidRDefault="0067400F" w:rsidP="0067400F">
            <w:pPr>
              <w:rPr>
                <w:rFonts w:ascii="Arial CE" w:hAnsi="Arial CE" w:cs="Arial CE"/>
                <w:sz w:val="20"/>
                <w:szCs w:val="20"/>
              </w:rPr>
            </w:pPr>
            <w:r w:rsidRPr="0067400F">
              <w:rPr>
                <w:rFonts w:ascii="Arial CE" w:hAnsi="Arial CE" w:cs="Arial CE"/>
                <w:sz w:val="20"/>
                <w:szCs w:val="20"/>
              </w:rPr>
              <w:t>Číslo položky</w:t>
            </w:r>
          </w:p>
        </w:tc>
        <w:tc>
          <w:tcPr>
            <w:tcW w:w="6793"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1F91E650" w14:textId="77777777" w:rsidR="0067400F" w:rsidRPr="0067400F" w:rsidRDefault="0067400F" w:rsidP="0067400F">
            <w:pPr>
              <w:rPr>
                <w:rFonts w:ascii="Arial CE" w:hAnsi="Arial CE" w:cs="Arial CE"/>
                <w:sz w:val="20"/>
                <w:szCs w:val="20"/>
              </w:rPr>
            </w:pPr>
            <w:r w:rsidRPr="0067400F">
              <w:rPr>
                <w:rFonts w:ascii="Arial CE" w:hAnsi="Arial CE" w:cs="Arial CE"/>
                <w:sz w:val="20"/>
                <w:szCs w:val="20"/>
              </w:rPr>
              <w:t>Název položky</w:t>
            </w:r>
          </w:p>
        </w:tc>
        <w:tc>
          <w:tcPr>
            <w:tcW w:w="43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3B3D3EB0" w14:textId="77777777" w:rsidR="0067400F" w:rsidRPr="0067400F" w:rsidRDefault="0067400F" w:rsidP="0067400F">
            <w:pPr>
              <w:jc w:val="center"/>
              <w:rPr>
                <w:rFonts w:ascii="Arial CE" w:hAnsi="Arial CE" w:cs="Arial CE"/>
                <w:sz w:val="20"/>
                <w:szCs w:val="20"/>
              </w:rPr>
            </w:pPr>
            <w:r w:rsidRPr="0067400F">
              <w:rPr>
                <w:rFonts w:ascii="Arial CE" w:hAnsi="Arial CE" w:cs="Arial CE"/>
                <w:sz w:val="20"/>
                <w:szCs w:val="20"/>
              </w:rPr>
              <w:t>MJ</w:t>
            </w:r>
          </w:p>
        </w:tc>
        <w:tc>
          <w:tcPr>
            <w:tcW w:w="1111"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379AC58C" w14:textId="77777777" w:rsidR="0067400F" w:rsidRPr="0067400F" w:rsidRDefault="0067400F" w:rsidP="0067400F">
            <w:pPr>
              <w:rPr>
                <w:rFonts w:ascii="Arial CE" w:hAnsi="Arial CE" w:cs="Arial CE"/>
                <w:sz w:val="20"/>
                <w:szCs w:val="20"/>
              </w:rPr>
            </w:pPr>
            <w:r w:rsidRPr="0067400F">
              <w:rPr>
                <w:rFonts w:ascii="Arial CE" w:hAnsi="Arial CE" w:cs="Arial CE"/>
                <w:sz w:val="20"/>
                <w:szCs w:val="20"/>
              </w:rPr>
              <w:t>Množství</w:t>
            </w:r>
          </w:p>
        </w:tc>
        <w:tc>
          <w:tcPr>
            <w:tcW w:w="1014" w:type="dxa"/>
            <w:gridSpan w:val="2"/>
            <w:tcBorders>
              <w:top w:val="single" w:sz="4" w:space="0" w:color="auto"/>
              <w:left w:val="nil"/>
              <w:bottom w:val="single" w:sz="4" w:space="0" w:color="auto"/>
              <w:right w:val="nil"/>
            </w:tcBorders>
            <w:shd w:val="clear" w:color="000000" w:fill="DBDBDB"/>
            <w:noWrap/>
            <w:vAlign w:val="bottom"/>
            <w:hideMark/>
          </w:tcPr>
          <w:p w14:paraId="47995D02" w14:textId="77777777" w:rsidR="0067400F" w:rsidRPr="0067400F" w:rsidRDefault="0067400F" w:rsidP="0067400F">
            <w:pPr>
              <w:rPr>
                <w:rFonts w:ascii="Arial CE" w:hAnsi="Arial CE" w:cs="Arial CE"/>
                <w:sz w:val="20"/>
                <w:szCs w:val="20"/>
              </w:rPr>
            </w:pPr>
            <w:r w:rsidRPr="0067400F">
              <w:rPr>
                <w:rFonts w:ascii="Arial CE" w:hAnsi="Arial CE" w:cs="Arial CE"/>
                <w:sz w:val="20"/>
                <w:szCs w:val="20"/>
              </w:rPr>
              <w:t>Cena / MJ</w:t>
            </w:r>
          </w:p>
        </w:tc>
        <w:tc>
          <w:tcPr>
            <w:tcW w:w="1290"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191E4B3" w14:textId="77777777" w:rsidR="0067400F" w:rsidRPr="0067400F" w:rsidRDefault="0067400F" w:rsidP="0067400F">
            <w:pPr>
              <w:rPr>
                <w:rFonts w:ascii="Arial CE" w:hAnsi="Arial CE" w:cs="Arial CE"/>
                <w:sz w:val="20"/>
                <w:szCs w:val="20"/>
              </w:rPr>
            </w:pPr>
            <w:r w:rsidRPr="0067400F">
              <w:rPr>
                <w:rFonts w:ascii="Arial CE" w:hAnsi="Arial CE" w:cs="Arial CE"/>
                <w:sz w:val="20"/>
                <w:szCs w:val="20"/>
              </w:rPr>
              <w:t>Celkem</w:t>
            </w:r>
          </w:p>
        </w:tc>
        <w:tc>
          <w:tcPr>
            <w:tcW w:w="736" w:type="dxa"/>
            <w:tcBorders>
              <w:top w:val="single" w:sz="4" w:space="0" w:color="auto"/>
              <w:left w:val="nil"/>
              <w:bottom w:val="single" w:sz="4" w:space="0" w:color="auto"/>
              <w:right w:val="single" w:sz="4" w:space="0" w:color="auto"/>
            </w:tcBorders>
            <w:shd w:val="clear" w:color="000000" w:fill="DBDBDB"/>
            <w:vAlign w:val="bottom"/>
            <w:hideMark/>
          </w:tcPr>
          <w:p w14:paraId="34FF921A" w14:textId="77777777" w:rsidR="0067400F" w:rsidRPr="0067400F" w:rsidRDefault="0067400F" w:rsidP="0067400F">
            <w:pPr>
              <w:rPr>
                <w:rFonts w:ascii="Arial CE" w:hAnsi="Arial CE" w:cs="Arial CE"/>
                <w:sz w:val="20"/>
                <w:szCs w:val="20"/>
              </w:rPr>
            </w:pPr>
            <w:r w:rsidRPr="0067400F">
              <w:rPr>
                <w:rFonts w:ascii="Arial CE" w:hAnsi="Arial CE" w:cs="Arial CE"/>
                <w:sz w:val="20"/>
                <w:szCs w:val="20"/>
              </w:rPr>
              <w:t>Ceník</w:t>
            </w:r>
          </w:p>
        </w:tc>
        <w:tc>
          <w:tcPr>
            <w:tcW w:w="976" w:type="dxa"/>
            <w:gridSpan w:val="2"/>
            <w:tcBorders>
              <w:top w:val="single" w:sz="4" w:space="0" w:color="auto"/>
              <w:left w:val="nil"/>
              <w:bottom w:val="single" w:sz="4" w:space="0" w:color="auto"/>
              <w:right w:val="single" w:sz="4" w:space="0" w:color="auto"/>
            </w:tcBorders>
            <w:shd w:val="clear" w:color="000000" w:fill="DBDBDB"/>
            <w:vAlign w:val="bottom"/>
            <w:hideMark/>
          </w:tcPr>
          <w:p w14:paraId="4B94B893" w14:textId="77777777" w:rsidR="0067400F" w:rsidRPr="0067400F" w:rsidRDefault="0067400F" w:rsidP="0067400F">
            <w:pPr>
              <w:rPr>
                <w:rFonts w:ascii="Arial CE" w:hAnsi="Arial CE" w:cs="Arial CE"/>
                <w:sz w:val="20"/>
                <w:szCs w:val="20"/>
              </w:rPr>
            </w:pPr>
            <w:r w:rsidRPr="0067400F">
              <w:rPr>
                <w:rFonts w:ascii="Arial CE" w:hAnsi="Arial CE" w:cs="Arial CE"/>
                <w:sz w:val="20"/>
                <w:szCs w:val="20"/>
              </w:rPr>
              <w:t>Cen. soustava / platnost</w:t>
            </w:r>
          </w:p>
        </w:tc>
      </w:tr>
      <w:tr w:rsidR="0067400F" w:rsidRPr="0067400F" w14:paraId="245F4C7F" w14:textId="77777777" w:rsidTr="0067400F">
        <w:trPr>
          <w:trHeight w:val="255"/>
          <w:jc w:val="center"/>
        </w:trPr>
        <w:tc>
          <w:tcPr>
            <w:tcW w:w="485" w:type="dxa"/>
            <w:gridSpan w:val="2"/>
            <w:tcBorders>
              <w:top w:val="single" w:sz="4" w:space="0" w:color="auto"/>
              <w:left w:val="single" w:sz="4" w:space="0" w:color="auto"/>
              <w:bottom w:val="nil"/>
              <w:right w:val="nil"/>
            </w:tcBorders>
            <w:shd w:val="clear" w:color="000000" w:fill="D6E1EE"/>
            <w:noWrap/>
            <w:hideMark/>
          </w:tcPr>
          <w:p w14:paraId="11623E93"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Díl:</w:t>
            </w:r>
          </w:p>
        </w:tc>
        <w:tc>
          <w:tcPr>
            <w:tcW w:w="1320" w:type="dxa"/>
            <w:tcBorders>
              <w:top w:val="single" w:sz="4" w:space="0" w:color="auto"/>
              <w:left w:val="nil"/>
              <w:bottom w:val="nil"/>
              <w:right w:val="nil"/>
            </w:tcBorders>
            <w:shd w:val="clear" w:color="000000" w:fill="D6E1EE"/>
            <w:noWrap/>
            <w:hideMark/>
          </w:tcPr>
          <w:p w14:paraId="010754D0"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9</w:t>
            </w:r>
          </w:p>
        </w:tc>
        <w:tc>
          <w:tcPr>
            <w:tcW w:w="6793" w:type="dxa"/>
            <w:gridSpan w:val="2"/>
            <w:tcBorders>
              <w:top w:val="single" w:sz="4" w:space="0" w:color="auto"/>
              <w:left w:val="nil"/>
              <w:bottom w:val="nil"/>
              <w:right w:val="nil"/>
            </w:tcBorders>
            <w:shd w:val="clear" w:color="000000" w:fill="D6E1EE"/>
            <w:hideMark/>
          </w:tcPr>
          <w:p w14:paraId="114D6703"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Ostatní konstrukce, bourání</w:t>
            </w:r>
          </w:p>
        </w:tc>
        <w:tc>
          <w:tcPr>
            <w:tcW w:w="438" w:type="dxa"/>
            <w:gridSpan w:val="2"/>
            <w:tcBorders>
              <w:top w:val="single" w:sz="4" w:space="0" w:color="auto"/>
              <w:left w:val="nil"/>
              <w:bottom w:val="nil"/>
              <w:right w:val="nil"/>
            </w:tcBorders>
            <w:shd w:val="clear" w:color="000000" w:fill="D6E1EE"/>
            <w:noWrap/>
            <w:hideMark/>
          </w:tcPr>
          <w:p w14:paraId="6175A173" w14:textId="77777777" w:rsidR="0067400F" w:rsidRPr="0067400F" w:rsidRDefault="0067400F" w:rsidP="0067400F">
            <w:pPr>
              <w:jc w:val="center"/>
              <w:rPr>
                <w:rFonts w:ascii="Arial CE" w:hAnsi="Arial CE" w:cs="Arial CE"/>
                <w:b/>
                <w:bCs/>
                <w:sz w:val="20"/>
                <w:szCs w:val="20"/>
              </w:rPr>
            </w:pPr>
            <w:r w:rsidRPr="0067400F">
              <w:rPr>
                <w:rFonts w:ascii="Arial CE" w:hAnsi="Arial CE" w:cs="Arial CE"/>
                <w:b/>
                <w:bCs/>
                <w:sz w:val="20"/>
                <w:szCs w:val="20"/>
              </w:rPr>
              <w:t> </w:t>
            </w:r>
          </w:p>
        </w:tc>
        <w:tc>
          <w:tcPr>
            <w:tcW w:w="1111" w:type="dxa"/>
            <w:gridSpan w:val="2"/>
            <w:tcBorders>
              <w:top w:val="single" w:sz="4" w:space="0" w:color="auto"/>
              <w:left w:val="nil"/>
              <w:bottom w:val="nil"/>
              <w:right w:val="nil"/>
            </w:tcBorders>
            <w:shd w:val="clear" w:color="000000" w:fill="D6E1EE"/>
            <w:noWrap/>
            <w:hideMark/>
          </w:tcPr>
          <w:p w14:paraId="78BFA96E"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1014" w:type="dxa"/>
            <w:gridSpan w:val="2"/>
            <w:tcBorders>
              <w:top w:val="single" w:sz="4" w:space="0" w:color="auto"/>
              <w:left w:val="nil"/>
              <w:bottom w:val="nil"/>
              <w:right w:val="nil"/>
            </w:tcBorders>
            <w:shd w:val="clear" w:color="000000" w:fill="D6E1EE"/>
            <w:noWrap/>
            <w:hideMark/>
          </w:tcPr>
          <w:p w14:paraId="6BD3D1A7"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1290" w:type="dxa"/>
            <w:gridSpan w:val="2"/>
            <w:tcBorders>
              <w:top w:val="single" w:sz="4" w:space="0" w:color="auto"/>
              <w:left w:val="nil"/>
              <w:bottom w:val="nil"/>
              <w:right w:val="nil"/>
            </w:tcBorders>
            <w:shd w:val="clear" w:color="000000" w:fill="D6E1EE"/>
            <w:noWrap/>
            <w:hideMark/>
          </w:tcPr>
          <w:p w14:paraId="381ED4B3" w14:textId="77777777" w:rsidR="0067400F" w:rsidRPr="0067400F" w:rsidRDefault="0067400F" w:rsidP="0067400F">
            <w:pPr>
              <w:jc w:val="right"/>
              <w:rPr>
                <w:rFonts w:ascii="Arial CE" w:hAnsi="Arial CE" w:cs="Arial CE"/>
                <w:b/>
                <w:bCs/>
                <w:sz w:val="20"/>
                <w:szCs w:val="20"/>
              </w:rPr>
            </w:pPr>
            <w:r w:rsidRPr="0067400F">
              <w:rPr>
                <w:rFonts w:ascii="Arial CE" w:hAnsi="Arial CE" w:cs="Arial CE"/>
                <w:b/>
                <w:bCs/>
                <w:sz w:val="20"/>
                <w:szCs w:val="20"/>
              </w:rPr>
              <w:t>972 996,06</w:t>
            </w:r>
          </w:p>
        </w:tc>
        <w:tc>
          <w:tcPr>
            <w:tcW w:w="736" w:type="dxa"/>
            <w:tcBorders>
              <w:top w:val="single" w:sz="4" w:space="0" w:color="auto"/>
              <w:left w:val="nil"/>
              <w:bottom w:val="nil"/>
              <w:right w:val="nil"/>
            </w:tcBorders>
            <w:shd w:val="clear" w:color="000000" w:fill="D6E1EE"/>
            <w:noWrap/>
            <w:hideMark/>
          </w:tcPr>
          <w:p w14:paraId="11D2B990"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976" w:type="dxa"/>
            <w:gridSpan w:val="2"/>
            <w:tcBorders>
              <w:top w:val="single" w:sz="4" w:space="0" w:color="auto"/>
              <w:left w:val="nil"/>
              <w:bottom w:val="nil"/>
              <w:right w:val="nil"/>
            </w:tcBorders>
            <w:shd w:val="clear" w:color="000000" w:fill="D6E1EE"/>
            <w:noWrap/>
            <w:hideMark/>
          </w:tcPr>
          <w:p w14:paraId="5C257751"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r>
      <w:tr w:rsidR="0067400F" w:rsidRPr="0067400F" w14:paraId="627DFD32"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77067774"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w:t>
            </w:r>
          </w:p>
        </w:tc>
        <w:tc>
          <w:tcPr>
            <w:tcW w:w="1320" w:type="dxa"/>
            <w:tcBorders>
              <w:top w:val="single" w:sz="4" w:space="0" w:color="auto"/>
              <w:left w:val="nil"/>
              <w:bottom w:val="single" w:sz="4" w:space="0" w:color="auto"/>
              <w:right w:val="single" w:sz="4" w:space="0" w:color="808080"/>
            </w:tcBorders>
            <w:shd w:val="clear" w:color="auto" w:fill="auto"/>
            <w:noWrap/>
            <w:hideMark/>
          </w:tcPr>
          <w:p w14:paraId="4E219CBE"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965082923R00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7A870BBF"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Odstranění násypu pod podlahami a ochranného na střechách tloušťky do 100 mm, plochy přes 2 m2</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29DA9FB7"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m3</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432DF6BD"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106,52300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555F8088"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420,00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4BD2D35F"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44 739,66</w:t>
            </w:r>
          </w:p>
        </w:tc>
        <w:tc>
          <w:tcPr>
            <w:tcW w:w="736" w:type="dxa"/>
            <w:tcBorders>
              <w:top w:val="single" w:sz="4" w:space="0" w:color="auto"/>
              <w:left w:val="nil"/>
              <w:bottom w:val="single" w:sz="4" w:space="0" w:color="auto"/>
              <w:right w:val="single" w:sz="4" w:space="0" w:color="808080"/>
            </w:tcBorders>
            <w:shd w:val="clear" w:color="auto" w:fill="auto"/>
            <w:noWrap/>
            <w:hideMark/>
          </w:tcPr>
          <w:p w14:paraId="7203C7EA"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801-3</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16194523"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0B664C72" w14:textId="77777777" w:rsidTr="0067400F">
        <w:trPr>
          <w:trHeight w:val="255"/>
          <w:jc w:val="center"/>
        </w:trPr>
        <w:tc>
          <w:tcPr>
            <w:tcW w:w="485" w:type="dxa"/>
            <w:gridSpan w:val="2"/>
            <w:tcBorders>
              <w:top w:val="nil"/>
              <w:left w:val="nil"/>
              <w:bottom w:val="nil"/>
              <w:right w:val="nil"/>
            </w:tcBorders>
            <w:shd w:val="clear" w:color="auto" w:fill="auto"/>
            <w:noWrap/>
            <w:hideMark/>
          </w:tcPr>
          <w:p w14:paraId="16674AD2"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13AE2419"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1AAB8357"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1065,23*0,1</w:t>
            </w:r>
          </w:p>
        </w:tc>
        <w:tc>
          <w:tcPr>
            <w:tcW w:w="438" w:type="dxa"/>
            <w:gridSpan w:val="2"/>
            <w:tcBorders>
              <w:top w:val="nil"/>
              <w:left w:val="nil"/>
              <w:bottom w:val="nil"/>
              <w:right w:val="nil"/>
            </w:tcBorders>
            <w:shd w:val="clear" w:color="auto" w:fill="auto"/>
            <w:hideMark/>
          </w:tcPr>
          <w:p w14:paraId="40DA532F"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12B5FCDB"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106,52300</w:t>
            </w:r>
          </w:p>
        </w:tc>
        <w:tc>
          <w:tcPr>
            <w:tcW w:w="1014" w:type="dxa"/>
            <w:gridSpan w:val="2"/>
            <w:tcBorders>
              <w:top w:val="nil"/>
              <w:left w:val="nil"/>
              <w:bottom w:val="nil"/>
              <w:right w:val="nil"/>
            </w:tcBorders>
            <w:shd w:val="clear" w:color="auto" w:fill="auto"/>
            <w:noWrap/>
            <w:hideMark/>
          </w:tcPr>
          <w:p w14:paraId="6AB21BAC"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4DDC8594"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1FFD4E6B"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53B61591" w14:textId="77777777" w:rsidR="0067400F" w:rsidRPr="0067400F" w:rsidRDefault="0067400F" w:rsidP="0067400F">
            <w:pPr>
              <w:outlineLvl w:val="1"/>
              <w:rPr>
                <w:sz w:val="20"/>
                <w:szCs w:val="20"/>
              </w:rPr>
            </w:pPr>
          </w:p>
        </w:tc>
      </w:tr>
      <w:tr w:rsidR="0067400F" w:rsidRPr="0067400F" w14:paraId="73F7819A" w14:textId="77777777" w:rsidTr="0067400F">
        <w:trPr>
          <w:trHeight w:val="255"/>
          <w:jc w:val="center"/>
        </w:trPr>
        <w:tc>
          <w:tcPr>
            <w:tcW w:w="485" w:type="dxa"/>
            <w:gridSpan w:val="2"/>
            <w:tcBorders>
              <w:top w:val="nil"/>
              <w:left w:val="nil"/>
              <w:bottom w:val="nil"/>
              <w:right w:val="nil"/>
            </w:tcBorders>
            <w:shd w:val="clear" w:color="auto" w:fill="auto"/>
            <w:noWrap/>
            <w:hideMark/>
          </w:tcPr>
          <w:p w14:paraId="6E8F730C"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103D9810"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25FF454D"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4D126A3F"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5682D378" w14:textId="77777777" w:rsidR="0067400F" w:rsidRPr="0067400F" w:rsidRDefault="0067400F" w:rsidP="0067400F">
            <w:pPr>
              <w:outlineLvl w:val="1"/>
              <w:rPr>
                <w:sz w:val="20"/>
                <w:szCs w:val="20"/>
              </w:rPr>
            </w:pPr>
          </w:p>
        </w:tc>
      </w:tr>
      <w:tr w:rsidR="0067400F" w:rsidRPr="0067400F" w14:paraId="076E4183"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7933D712"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w:t>
            </w:r>
          </w:p>
        </w:tc>
        <w:tc>
          <w:tcPr>
            <w:tcW w:w="1320" w:type="dxa"/>
            <w:tcBorders>
              <w:top w:val="single" w:sz="4" w:space="0" w:color="auto"/>
              <w:left w:val="nil"/>
              <w:bottom w:val="single" w:sz="4" w:space="0" w:color="auto"/>
              <w:right w:val="single" w:sz="4" w:space="0" w:color="808080"/>
            </w:tcBorders>
            <w:shd w:val="clear" w:color="auto" w:fill="auto"/>
            <w:noWrap/>
            <w:hideMark/>
          </w:tcPr>
          <w:p w14:paraId="54CEBD8E"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711140101R00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1A4ADFB5"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xml:space="preserve">Odstranění izolace proti </w:t>
            </w:r>
            <w:proofErr w:type="gramStart"/>
            <w:r w:rsidRPr="0067400F">
              <w:rPr>
                <w:rFonts w:ascii="Arial CE" w:hAnsi="Arial CE" w:cs="Arial CE"/>
                <w:sz w:val="16"/>
                <w:szCs w:val="16"/>
              </w:rPr>
              <w:t>vodě - pásy</w:t>
            </w:r>
            <w:proofErr w:type="gramEnd"/>
            <w:r w:rsidRPr="0067400F">
              <w:rPr>
                <w:rFonts w:ascii="Arial CE" w:hAnsi="Arial CE" w:cs="Arial CE"/>
                <w:sz w:val="16"/>
                <w:szCs w:val="16"/>
              </w:rPr>
              <w:t xml:space="preserve"> přitavením vodorovné, 1 vrstva</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4574E48A"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30706E68"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1 171,75300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6448515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19,00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4564597B"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22 263,31</w:t>
            </w:r>
          </w:p>
        </w:tc>
        <w:tc>
          <w:tcPr>
            <w:tcW w:w="736" w:type="dxa"/>
            <w:tcBorders>
              <w:top w:val="single" w:sz="4" w:space="0" w:color="auto"/>
              <w:left w:val="nil"/>
              <w:bottom w:val="single" w:sz="4" w:space="0" w:color="auto"/>
              <w:right w:val="single" w:sz="4" w:space="0" w:color="808080"/>
            </w:tcBorders>
            <w:shd w:val="clear" w:color="auto" w:fill="auto"/>
            <w:noWrap/>
            <w:hideMark/>
          </w:tcPr>
          <w:p w14:paraId="35C9A158"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800-711</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133F88C2"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251E1748" w14:textId="77777777" w:rsidTr="0067400F">
        <w:trPr>
          <w:trHeight w:val="255"/>
          <w:jc w:val="center"/>
        </w:trPr>
        <w:tc>
          <w:tcPr>
            <w:tcW w:w="485" w:type="dxa"/>
            <w:gridSpan w:val="2"/>
            <w:tcBorders>
              <w:top w:val="nil"/>
              <w:left w:val="nil"/>
              <w:bottom w:val="nil"/>
              <w:right w:val="nil"/>
            </w:tcBorders>
            <w:shd w:val="clear" w:color="auto" w:fill="auto"/>
            <w:noWrap/>
            <w:hideMark/>
          </w:tcPr>
          <w:p w14:paraId="2BD3F98F"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7E19BAE9"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3C24864A"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60409248"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2838C659" w14:textId="77777777" w:rsidR="0067400F" w:rsidRPr="0067400F" w:rsidRDefault="0067400F" w:rsidP="0067400F">
            <w:pPr>
              <w:outlineLvl w:val="1"/>
              <w:rPr>
                <w:sz w:val="20"/>
                <w:szCs w:val="20"/>
              </w:rPr>
            </w:pPr>
          </w:p>
        </w:tc>
      </w:tr>
      <w:tr w:rsidR="0067400F" w:rsidRPr="0067400F" w14:paraId="5C62BB97"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0E6FDB8F"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w:t>
            </w:r>
          </w:p>
        </w:tc>
        <w:tc>
          <w:tcPr>
            <w:tcW w:w="1320" w:type="dxa"/>
            <w:tcBorders>
              <w:top w:val="single" w:sz="4" w:space="0" w:color="auto"/>
              <w:left w:val="nil"/>
              <w:bottom w:val="single" w:sz="4" w:space="0" w:color="auto"/>
              <w:right w:val="single" w:sz="4" w:space="0" w:color="808080"/>
            </w:tcBorders>
            <w:shd w:val="clear" w:color="auto" w:fill="auto"/>
            <w:noWrap/>
            <w:hideMark/>
          </w:tcPr>
          <w:p w14:paraId="7446AB7A"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711170101R00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562D5FCE"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xml:space="preserve">Odstranění izolace proti </w:t>
            </w:r>
            <w:proofErr w:type="gramStart"/>
            <w:r w:rsidRPr="0067400F">
              <w:rPr>
                <w:rFonts w:ascii="Arial CE" w:hAnsi="Arial CE" w:cs="Arial CE"/>
                <w:sz w:val="16"/>
                <w:szCs w:val="16"/>
              </w:rPr>
              <w:t>vodě - fólie</w:t>
            </w:r>
            <w:proofErr w:type="gramEnd"/>
            <w:r w:rsidRPr="0067400F">
              <w:rPr>
                <w:rFonts w:ascii="Arial CE" w:hAnsi="Arial CE" w:cs="Arial CE"/>
                <w:sz w:val="16"/>
                <w:szCs w:val="16"/>
              </w:rPr>
              <w:t xml:space="preserve"> vodorovná, volně</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25C13EAD"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018E285A"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3 515,25900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45AEAC55"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15,00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59161617"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52 728,89</w:t>
            </w:r>
          </w:p>
        </w:tc>
        <w:tc>
          <w:tcPr>
            <w:tcW w:w="736" w:type="dxa"/>
            <w:tcBorders>
              <w:top w:val="single" w:sz="4" w:space="0" w:color="auto"/>
              <w:left w:val="nil"/>
              <w:bottom w:val="single" w:sz="4" w:space="0" w:color="auto"/>
              <w:right w:val="single" w:sz="4" w:space="0" w:color="808080"/>
            </w:tcBorders>
            <w:shd w:val="clear" w:color="auto" w:fill="auto"/>
            <w:noWrap/>
            <w:hideMark/>
          </w:tcPr>
          <w:p w14:paraId="3F5A5429"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800-711</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075B80A4"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36FF7188" w14:textId="77777777" w:rsidTr="0067400F">
        <w:trPr>
          <w:trHeight w:val="255"/>
          <w:jc w:val="center"/>
        </w:trPr>
        <w:tc>
          <w:tcPr>
            <w:tcW w:w="485" w:type="dxa"/>
            <w:gridSpan w:val="2"/>
            <w:tcBorders>
              <w:top w:val="nil"/>
              <w:left w:val="nil"/>
              <w:bottom w:val="nil"/>
              <w:right w:val="nil"/>
            </w:tcBorders>
            <w:shd w:val="clear" w:color="auto" w:fill="auto"/>
            <w:noWrap/>
            <w:hideMark/>
          </w:tcPr>
          <w:p w14:paraId="52C3698B"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2DB4E399"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0F8C1FDB"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1171,753*3</w:t>
            </w:r>
          </w:p>
        </w:tc>
        <w:tc>
          <w:tcPr>
            <w:tcW w:w="438" w:type="dxa"/>
            <w:gridSpan w:val="2"/>
            <w:tcBorders>
              <w:top w:val="nil"/>
              <w:left w:val="nil"/>
              <w:bottom w:val="nil"/>
              <w:right w:val="nil"/>
            </w:tcBorders>
            <w:shd w:val="clear" w:color="auto" w:fill="auto"/>
            <w:hideMark/>
          </w:tcPr>
          <w:p w14:paraId="0DAEBBAD"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03628849"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3 515,25900</w:t>
            </w:r>
          </w:p>
        </w:tc>
        <w:tc>
          <w:tcPr>
            <w:tcW w:w="1014" w:type="dxa"/>
            <w:gridSpan w:val="2"/>
            <w:tcBorders>
              <w:top w:val="nil"/>
              <w:left w:val="nil"/>
              <w:bottom w:val="nil"/>
              <w:right w:val="nil"/>
            </w:tcBorders>
            <w:shd w:val="clear" w:color="auto" w:fill="auto"/>
            <w:noWrap/>
            <w:hideMark/>
          </w:tcPr>
          <w:p w14:paraId="761300FA"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52197A52"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36766D3D"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784981A4" w14:textId="77777777" w:rsidR="0067400F" w:rsidRPr="0067400F" w:rsidRDefault="0067400F" w:rsidP="0067400F">
            <w:pPr>
              <w:outlineLvl w:val="1"/>
              <w:rPr>
                <w:sz w:val="20"/>
                <w:szCs w:val="20"/>
              </w:rPr>
            </w:pPr>
          </w:p>
        </w:tc>
      </w:tr>
      <w:tr w:rsidR="0067400F" w:rsidRPr="0067400F" w14:paraId="6A276D47" w14:textId="77777777" w:rsidTr="0067400F">
        <w:trPr>
          <w:trHeight w:val="255"/>
          <w:jc w:val="center"/>
        </w:trPr>
        <w:tc>
          <w:tcPr>
            <w:tcW w:w="485" w:type="dxa"/>
            <w:gridSpan w:val="2"/>
            <w:tcBorders>
              <w:top w:val="nil"/>
              <w:left w:val="nil"/>
              <w:bottom w:val="nil"/>
              <w:right w:val="nil"/>
            </w:tcBorders>
            <w:shd w:val="clear" w:color="auto" w:fill="auto"/>
            <w:noWrap/>
            <w:hideMark/>
          </w:tcPr>
          <w:p w14:paraId="00B3391D"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76A2C4AE"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5D603B6D"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4FD49F7C"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2AF73E8D" w14:textId="77777777" w:rsidR="0067400F" w:rsidRPr="0067400F" w:rsidRDefault="0067400F" w:rsidP="0067400F">
            <w:pPr>
              <w:outlineLvl w:val="1"/>
              <w:rPr>
                <w:sz w:val="20"/>
                <w:szCs w:val="20"/>
              </w:rPr>
            </w:pPr>
          </w:p>
        </w:tc>
      </w:tr>
      <w:tr w:rsidR="0067400F" w:rsidRPr="0067400F" w14:paraId="56BE5BFB"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059836A1"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w:t>
            </w:r>
          </w:p>
        </w:tc>
        <w:tc>
          <w:tcPr>
            <w:tcW w:w="1320" w:type="dxa"/>
            <w:tcBorders>
              <w:top w:val="single" w:sz="4" w:space="0" w:color="auto"/>
              <w:left w:val="nil"/>
              <w:bottom w:val="single" w:sz="4" w:space="0" w:color="auto"/>
              <w:right w:val="single" w:sz="4" w:space="0" w:color="808080"/>
            </w:tcBorders>
            <w:shd w:val="clear" w:color="auto" w:fill="auto"/>
            <w:noWrap/>
            <w:hideMark/>
          </w:tcPr>
          <w:p w14:paraId="3B747F4D"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712300831R00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7F448B6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xml:space="preserve">Odstranění povlakové krytiny a mechu na střechách plochých do 10° povlakové </w:t>
            </w:r>
            <w:proofErr w:type="gramStart"/>
            <w:r w:rsidRPr="0067400F">
              <w:rPr>
                <w:rFonts w:ascii="Arial CE" w:hAnsi="Arial CE" w:cs="Arial CE"/>
                <w:sz w:val="16"/>
                <w:szCs w:val="16"/>
              </w:rPr>
              <w:t>krytiny  jednovrstvé</w:t>
            </w:r>
            <w:proofErr w:type="gramEnd"/>
            <w:r w:rsidRPr="0067400F">
              <w:rPr>
                <w:rFonts w:ascii="Arial CE" w:hAnsi="Arial CE" w:cs="Arial CE"/>
                <w:sz w:val="16"/>
                <w:szCs w:val="16"/>
              </w:rPr>
              <w:t xml:space="preserve">,  </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03A40359"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46213197"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1 171,75300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027859E8"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18,00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5E1DC9E9"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21 091,55</w:t>
            </w:r>
          </w:p>
        </w:tc>
        <w:tc>
          <w:tcPr>
            <w:tcW w:w="736" w:type="dxa"/>
            <w:tcBorders>
              <w:top w:val="single" w:sz="4" w:space="0" w:color="auto"/>
              <w:left w:val="nil"/>
              <w:bottom w:val="single" w:sz="4" w:space="0" w:color="auto"/>
              <w:right w:val="single" w:sz="4" w:space="0" w:color="808080"/>
            </w:tcBorders>
            <w:shd w:val="clear" w:color="auto" w:fill="auto"/>
            <w:noWrap/>
            <w:hideMark/>
          </w:tcPr>
          <w:p w14:paraId="37D7C51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800-711</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6BAFEA59"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4E2D70C9" w14:textId="77777777" w:rsidTr="0067400F">
        <w:trPr>
          <w:trHeight w:val="255"/>
          <w:jc w:val="center"/>
        </w:trPr>
        <w:tc>
          <w:tcPr>
            <w:tcW w:w="485" w:type="dxa"/>
            <w:gridSpan w:val="2"/>
            <w:tcBorders>
              <w:top w:val="nil"/>
              <w:left w:val="nil"/>
              <w:bottom w:val="nil"/>
              <w:right w:val="nil"/>
            </w:tcBorders>
            <w:shd w:val="clear" w:color="auto" w:fill="auto"/>
            <w:noWrap/>
            <w:hideMark/>
          </w:tcPr>
          <w:p w14:paraId="5FDB8B91"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04861C49"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27F7D17F"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1065,23*1,1</w:t>
            </w:r>
          </w:p>
        </w:tc>
        <w:tc>
          <w:tcPr>
            <w:tcW w:w="438" w:type="dxa"/>
            <w:gridSpan w:val="2"/>
            <w:tcBorders>
              <w:top w:val="nil"/>
              <w:left w:val="nil"/>
              <w:bottom w:val="nil"/>
              <w:right w:val="nil"/>
            </w:tcBorders>
            <w:shd w:val="clear" w:color="auto" w:fill="auto"/>
            <w:hideMark/>
          </w:tcPr>
          <w:p w14:paraId="692CB8B8"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73B764E6"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1 171,75300</w:t>
            </w:r>
          </w:p>
        </w:tc>
        <w:tc>
          <w:tcPr>
            <w:tcW w:w="1014" w:type="dxa"/>
            <w:gridSpan w:val="2"/>
            <w:tcBorders>
              <w:top w:val="nil"/>
              <w:left w:val="nil"/>
              <w:bottom w:val="nil"/>
              <w:right w:val="nil"/>
            </w:tcBorders>
            <w:shd w:val="clear" w:color="auto" w:fill="auto"/>
            <w:noWrap/>
            <w:hideMark/>
          </w:tcPr>
          <w:p w14:paraId="5DA6C7A2"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62458A42"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20D60236"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4D1F8B3D" w14:textId="77777777" w:rsidR="0067400F" w:rsidRPr="0067400F" w:rsidRDefault="0067400F" w:rsidP="0067400F">
            <w:pPr>
              <w:outlineLvl w:val="1"/>
              <w:rPr>
                <w:sz w:val="20"/>
                <w:szCs w:val="20"/>
              </w:rPr>
            </w:pPr>
          </w:p>
        </w:tc>
      </w:tr>
      <w:tr w:rsidR="0067400F" w:rsidRPr="0067400F" w14:paraId="569DE411" w14:textId="77777777" w:rsidTr="0067400F">
        <w:trPr>
          <w:trHeight w:val="255"/>
          <w:jc w:val="center"/>
        </w:trPr>
        <w:tc>
          <w:tcPr>
            <w:tcW w:w="485" w:type="dxa"/>
            <w:gridSpan w:val="2"/>
            <w:tcBorders>
              <w:top w:val="nil"/>
              <w:left w:val="nil"/>
              <w:bottom w:val="nil"/>
              <w:right w:val="nil"/>
            </w:tcBorders>
            <w:shd w:val="clear" w:color="auto" w:fill="auto"/>
            <w:noWrap/>
            <w:hideMark/>
          </w:tcPr>
          <w:p w14:paraId="404CAFC1"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58FF45B2"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54219B8C"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28593A8E"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02281442" w14:textId="77777777" w:rsidR="0067400F" w:rsidRPr="0067400F" w:rsidRDefault="0067400F" w:rsidP="0067400F">
            <w:pPr>
              <w:outlineLvl w:val="1"/>
              <w:rPr>
                <w:sz w:val="20"/>
                <w:szCs w:val="20"/>
              </w:rPr>
            </w:pPr>
          </w:p>
        </w:tc>
      </w:tr>
      <w:tr w:rsidR="0067400F" w:rsidRPr="0067400F" w14:paraId="5C040892" w14:textId="77777777" w:rsidTr="0067400F">
        <w:trPr>
          <w:trHeight w:val="67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024353F2"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5</w:t>
            </w:r>
          </w:p>
        </w:tc>
        <w:tc>
          <w:tcPr>
            <w:tcW w:w="1320" w:type="dxa"/>
            <w:tcBorders>
              <w:top w:val="single" w:sz="4" w:space="0" w:color="auto"/>
              <w:left w:val="nil"/>
              <w:bottom w:val="single" w:sz="4" w:space="0" w:color="auto"/>
              <w:right w:val="single" w:sz="4" w:space="0" w:color="808080"/>
            </w:tcBorders>
            <w:shd w:val="clear" w:color="auto" w:fill="auto"/>
            <w:noWrap/>
            <w:hideMark/>
          </w:tcPr>
          <w:p w14:paraId="6BF8276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713104211R00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2A0BA47C"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xml:space="preserve">Odstranění tepelné izolace z desek, lamel, rohoží, pásů a foukané izolace plochých střech, připevněné drátem, přibitím, </w:t>
            </w:r>
            <w:proofErr w:type="spellStart"/>
            <w:r w:rsidRPr="0067400F">
              <w:rPr>
                <w:rFonts w:ascii="Arial CE" w:hAnsi="Arial CE" w:cs="Arial CE"/>
                <w:sz w:val="16"/>
                <w:szCs w:val="16"/>
              </w:rPr>
              <w:t>přeistřelením</w:t>
            </w:r>
            <w:proofErr w:type="spellEnd"/>
            <w:r w:rsidRPr="0067400F">
              <w:rPr>
                <w:rFonts w:ascii="Arial CE" w:hAnsi="Arial CE" w:cs="Arial CE"/>
                <w:sz w:val="16"/>
                <w:szCs w:val="16"/>
              </w:rPr>
              <w:t xml:space="preserve"> nebo na trny, z desek z expandovaného polystyrenu, tloušťky do 100 mm</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1BB1F759"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156AE40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1 065,23000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40BBB4F1"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22,00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7C1962C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23 435,06</w:t>
            </w:r>
          </w:p>
        </w:tc>
        <w:tc>
          <w:tcPr>
            <w:tcW w:w="736" w:type="dxa"/>
            <w:tcBorders>
              <w:top w:val="single" w:sz="4" w:space="0" w:color="auto"/>
              <w:left w:val="nil"/>
              <w:bottom w:val="single" w:sz="4" w:space="0" w:color="auto"/>
              <w:right w:val="single" w:sz="4" w:space="0" w:color="808080"/>
            </w:tcBorders>
            <w:shd w:val="clear" w:color="auto" w:fill="auto"/>
            <w:noWrap/>
            <w:hideMark/>
          </w:tcPr>
          <w:p w14:paraId="74F07032"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800-713</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470D15A4"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3533D4A6" w14:textId="77777777" w:rsidTr="0067400F">
        <w:trPr>
          <w:trHeight w:val="255"/>
          <w:jc w:val="center"/>
        </w:trPr>
        <w:tc>
          <w:tcPr>
            <w:tcW w:w="485" w:type="dxa"/>
            <w:gridSpan w:val="2"/>
            <w:tcBorders>
              <w:top w:val="nil"/>
              <w:left w:val="nil"/>
              <w:bottom w:val="nil"/>
              <w:right w:val="nil"/>
            </w:tcBorders>
            <w:shd w:val="clear" w:color="auto" w:fill="auto"/>
            <w:noWrap/>
            <w:hideMark/>
          </w:tcPr>
          <w:p w14:paraId="21C9BAA2"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53099A6A"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3275ABE0"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674F8245"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70457F5C" w14:textId="77777777" w:rsidR="0067400F" w:rsidRPr="0067400F" w:rsidRDefault="0067400F" w:rsidP="0067400F">
            <w:pPr>
              <w:outlineLvl w:val="1"/>
              <w:rPr>
                <w:sz w:val="20"/>
                <w:szCs w:val="20"/>
              </w:rPr>
            </w:pPr>
          </w:p>
        </w:tc>
      </w:tr>
      <w:tr w:rsidR="0067400F" w:rsidRPr="0067400F" w14:paraId="697E2CDC" w14:textId="77777777" w:rsidTr="0067400F">
        <w:trPr>
          <w:trHeight w:val="67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2071B142"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6</w:t>
            </w:r>
          </w:p>
        </w:tc>
        <w:tc>
          <w:tcPr>
            <w:tcW w:w="1320" w:type="dxa"/>
            <w:tcBorders>
              <w:top w:val="single" w:sz="4" w:space="0" w:color="auto"/>
              <w:left w:val="nil"/>
              <w:bottom w:val="single" w:sz="4" w:space="0" w:color="auto"/>
              <w:right w:val="single" w:sz="4" w:space="0" w:color="808080"/>
            </w:tcBorders>
            <w:shd w:val="clear" w:color="auto" w:fill="auto"/>
            <w:noWrap/>
            <w:hideMark/>
          </w:tcPr>
          <w:p w14:paraId="44A9F95B"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713104213R00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47D003BB"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xml:space="preserve">Odstranění tepelné izolace z desek, lamel, rohoží, pásů a foukané izolace plochých střech, připevněné drátem, přibitím, </w:t>
            </w:r>
            <w:proofErr w:type="spellStart"/>
            <w:r w:rsidRPr="0067400F">
              <w:rPr>
                <w:rFonts w:ascii="Arial CE" w:hAnsi="Arial CE" w:cs="Arial CE"/>
                <w:sz w:val="16"/>
                <w:szCs w:val="16"/>
              </w:rPr>
              <w:t>přeistřelením</w:t>
            </w:r>
            <w:proofErr w:type="spellEnd"/>
            <w:r w:rsidRPr="0067400F">
              <w:rPr>
                <w:rFonts w:ascii="Arial CE" w:hAnsi="Arial CE" w:cs="Arial CE"/>
                <w:sz w:val="16"/>
                <w:szCs w:val="16"/>
              </w:rPr>
              <w:t xml:space="preserve"> nebo na trny, z desek z expandovaného polystyrenu, tloušťky nad 200 mm</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122BF773"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3BC0BA7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1 065,23000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6BBD3559"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33,00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54B48F4B"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35 152,59</w:t>
            </w:r>
          </w:p>
        </w:tc>
        <w:tc>
          <w:tcPr>
            <w:tcW w:w="736" w:type="dxa"/>
            <w:tcBorders>
              <w:top w:val="single" w:sz="4" w:space="0" w:color="auto"/>
              <w:left w:val="nil"/>
              <w:bottom w:val="single" w:sz="4" w:space="0" w:color="auto"/>
              <w:right w:val="single" w:sz="4" w:space="0" w:color="808080"/>
            </w:tcBorders>
            <w:shd w:val="clear" w:color="auto" w:fill="auto"/>
            <w:noWrap/>
            <w:hideMark/>
          </w:tcPr>
          <w:p w14:paraId="2DEA02BE"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800-713</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05780C58"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1ED69405" w14:textId="77777777" w:rsidTr="0067400F">
        <w:trPr>
          <w:trHeight w:val="255"/>
          <w:jc w:val="center"/>
        </w:trPr>
        <w:tc>
          <w:tcPr>
            <w:tcW w:w="485" w:type="dxa"/>
            <w:gridSpan w:val="2"/>
            <w:tcBorders>
              <w:top w:val="nil"/>
              <w:left w:val="nil"/>
              <w:bottom w:val="nil"/>
              <w:right w:val="nil"/>
            </w:tcBorders>
            <w:shd w:val="clear" w:color="auto" w:fill="auto"/>
            <w:noWrap/>
            <w:hideMark/>
          </w:tcPr>
          <w:p w14:paraId="288BEA29"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1AA2F280"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783DD68A"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775C5541"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2C3F98D3" w14:textId="77777777" w:rsidR="0067400F" w:rsidRPr="0067400F" w:rsidRDefault="0067400F" w:rsidP="0067400F">
            <w:pPr>
              <w:outlineLvl w:val="1"/>
              <w:rPr>
                <w:sz w:val="20"/>
                <w:szCs w:val="20"/>
              </w:rPr>
            </w:pPr>
          </w:p>
        </w:tc>
      </w:tr>
      <w:tr w:rsidR="0067400F" w:rsidRPr="0067400F" w14:paraId="52C506F5"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28F95497"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7</w:t>
            </w:r>
          </w:p>
        </w:tc>
        <w:tc>
          <w:tcPr>
            <w:tcW w:w="1320" w:type="dxa"/>
            <w:tcBorders>
              <w:top w:val="single" w:sz="4" w:space="0" w:color="auto"/>
              <w:left w:val="nil"/>
              <w:bottom w:val="single" w:sz="4" w:space="0" w:color="auto"/>
              <w:right w:val="single" w:sz="4" w:space="0" w:color="808080"/>
            </w:tcBorders>
            <w:shd w:val="clear" w:color="auto" w:fill="auto"/>
            <w:noWrap/>
            <w:hideMark/>
          </w:tcPr>
          <w:p w14:paraId="002EF75B"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721210822R00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24D41103"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xml:space="preserve">Demontáž vpusti </w:t>
            </w:r>
            <w:proofErr w:type="gramStart"/>
            <w:r w:rsidRPr="0067400F">
              <w:rPr>
                <w:rFonts w:ascii="Arial CE" w:hAnsi="Arial CE" w:cs="Arial CE"/>
                <w:sz w:val="16"/>
                <w:szCs w:val="16"/>
              </w:rPr>
              <w:t>střešní ,</w:t>
            </w:r>
            <w:proofErr w:type="gramEnd"/>
            <w:r w:rsidRPr="0067400F">
              <w:rPr>
                <w:rFonts w:ascii="Arial CE" w:hAnsi="Arial CE" w:cs="Arial CE"/>
                <w:sz w:val="16"/>
                <w:szCs w:val="16"/>
              </w:rPr>
              <w:t xml:space="preserve"> DN 100</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769D6758"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kus</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0F929F98"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12,00000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0701512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185,00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589405B6"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2 220,00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41ABF334"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800-721</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7C9DF4CB"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688AD7C0" w14:textId="77777777" w:rsidTr="0067400F">
        <w:trPr>
          <w:trHeight w:val="255"/>
          <w:jc w:val="center"/>
        </w:trPr>
        <w:tc>
          <w:tcPr>
            <w:tcW w:w="485" w:type="dxa"/>
            <w:gridSpan w:val="2"/>
            <w:tcBorders>
              <w:top w:val="nil"/>
              <w:left w:val="nil"/>
              <w:bottom w:val="nil"/>
              <w:right w:val="nil"/>
            </w:tcBorders>
            <w:shd w:val="clear" w:color="auto" w:fill="auto"/>
            <w:noWrap/>
            <w:hideMark/>
          </w:tcPr>
          <w:p w14:paraId="6BA8BE8A"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43A2B6A8"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5446350E"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246E34C0"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32EA7B59" w14:textId="77777777" w:rsidR="0067400F" w:rsidRPr="0067400F" w:rsidRDefault="0067400F" w:rsidP="0067400F">
            <w:pPr>
              <w:outlineLvl w:val="1"/>
              <w:rPr>
                <w:sz w:val="20"/>
                <w:szCs w:val="20"/>
              </w:rPr>
            </w:pPr>
          </w:p>
        </w:tc>
      </w:tr>
      <w:tr w:rsidR="0067400F" w:rsidRPr="0067400F" w14:paraId="634CCCAE"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3183D976"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8</w:t>
            </w:r>
          </w:p>
        </w:tc>
        <w:tc>
          <w:tcPr>
            <w:tcW w:w="1320" w:type="dxa"/>
            <w:tcBorders>
              <w:top w:val="single" w:sz="4" w:space="0" w:color="auto"/>
              <w:left w:val="nil"/>
              <w:bottom w:val="single" w:sz="4" w:space="0" w:color="auto"/>
              <w:right w:val="single" w:sz="4" w:space="0" w:color="808080"/>
            </w:tcBorders>
            <w:shd w:val="clear" w:color="auto" w:fill="auto"/>
            <w:noWrap/>
            <w:hideMark/>
          </w:tcPr>
          <w:p w14:paraId="2A3A4F3F"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764312822R00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19FEF363"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xml:space="preserve">Demontáž krytiny hladké střešní z tabulí 2 x 0,67 m, plochy přes 25 m, sklonu do 30° </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64CBEC16"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7E2D00FF"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200,00000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1F8C4441"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85,00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632330C7"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17 000,00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581320DA"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800-764</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70E02DE0"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567ACA12" w14:textId="77777777" w:rsidTr="0067400F">
        <w:trPr>
          <w:trHeight w:val="255"/>
          <w:jc w:val="center"/>
        </w:trPr>
        <w:tc>
          <w:tcPr>
            <w:tcW w:w="485" w:type="dxa"/>
            <w:gridSpan w:val="2"/>
            <w:tcBorders>
              <w:top w:val="nil"/>
              <w:left w:val="nil"/>
              <w:bottom w:val="nil"/>
              <w:right w:val="nil"/>
            </w:tcBorders>
            <w:shd w:val="clear" w:color="auto" w:fill="auto"/>
            <w:noWrap/>
            <w:hideMark/>
          </w:tcPr>
          <w:p w14:paraId="1455150B"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1F14F4B4"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01FC6F97"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4C51B14C"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750B885A" w14:textId="77777777" w:rsidR="0067400F" w:rsidRPr="0067400F" w:rsidRDefault="0067400F" w:rsidP="0067400F">
            <w:pPr>
              <w:outlineLvl w:val="1"/>
              <w:rPr>
                <w:sz w:val="20"/>
                <w:szCs w:val="20"/>
              </w:rPr>
            </w:pPr>
          </w:p>
        </w:tc>
      </w:tr>
      <w:tr w:rsidR="0067400F" w:rsidRPr="0067400F" w14:paraId="20EED374"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3FA70B9A"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9</w:t>
            </w:r>
          </w:p>
        </w:tc>
        <w:tc>
          <w:tcPr>
            <w:tcW w:w="1320" w:type="dxa"/>
            <w:tcBorders>
              <w:top w:val="single" w:sz="4" w:space="0" w:color="auto"/>
              <w:left w:val="nil"/>
              <w:bottom w:val="single" w:sz="4" w:space="0" w:color="auto"/>
              <w:right w:val="single" w:sz="4" w:space="0" w:color="808080"/>
            </w:tcBorders>
            <w:shd w:val="clear" w:color="auto" w:fill="auto"/>
            <w:noWrap/>
            <w:hideMark/>
          </w:tcPr>
          <w:p w14:paraId="0674DE7A"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764430860R00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4C87A564"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Demontáž oplechování zdí</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0AE0DA94"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6F2E0CCC"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300,00000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54ADCE51"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55,00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2AD0DBF5"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16 500,00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29931A60"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0B679C96"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Vlastní</w:t>
            </w:r>
          </w:p>
        </w:tc>
      </w:tr>
      <w:tr w:rsidR="0067400F" w:rsidRPr="0067400F" w14:paraId="669723C8" w14:textId="77777777" w:rsidTr="0067400F">
        <w:trPr>
          <w:trHeight w:val="255"/>
          <w:jc w:val="center"/>
        </w:trPr>
        <w:tc>
          <w:tcPr>
            <w:tcW w:w="485" w:type="dxa"/>
            <w:gridSpan w:val="2"/>
            <w:tcBorders>
              <w:top w:val="nil"/>
              <w:left w:val="nil"/>
              <w:bottom w:val="nil"/>
              <w:right w:val="nil"/>
            </w:tcBorders>
            <w:shd w:val="clear" w:color="auto" w:fill="auto"/>
            <w:noWrap/>
            <w:hideMark/>
          </w:tcPr>
          <w:p w14:paraId="0532BC05"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0663CC1C"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3D99FBCE"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300</w:t>
            </w:r>
          </w:p>
        </w:tc>
        <w:tc>
          <w:tcPr>
            <w:tcW w:w="438" w:type="dxa"/>
            <w:gridSpan w:val="2"/>
            <w:tcBorders>
              <w:top w:val="nil"/>
              <w:left w:val="nil"/>
              <w:bottom w:val="nil"/>
              <w:right w:val="nil"/>
            </w:tcBorders>
            <w:shd w:val="clear" w:color="auto" w:fill="auto"/>
            <w:hideMark/>
          </w:tcPr>
          <w:p w14:paraId="575DD910"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465D22BD"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300,00000</w:t>
            </w:r>
          </w:p>
        </w:tc>
        <w:tc>
          <w:tcPr>
            <w:tcW w:w="1014" w:type="dxa"/>
            <w:gridSpan w:val="2"/>
            <w:tcBorders>
              <w:top w:val="nil"/>
              <w:left w:val="nil"/>
              <w:bottom w:val="nil"/>
              <w:right w:val="nil"/>
            </w:tcBorders>
            <w:shd w:val="clear" w:color="auto" w:fill="auto"/>
            <w:noWrap/>
            <w:hideMark/>
          </w:tcPr>
          <w:p w14:paraId="7E0A8406"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7477D270"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33D1010F"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7422655A" w14:textId="77777777" w:rsidR="0067400F" w:rsidRPr="0067400F" w:rsidRDefault="0067400F" w:rsidP="0067400F">
            <w:pPr>
              <w:outlineLvl w:val="1"/>
              <w:rPr>
                <w:sz w:val="20"/>
                <w:szCs w:val="20"/>
              </w:rPr>
            </w:pPr>
          </w:p>
        </w:tc>
      </w:tr>
      <w:tr w:rsidR="0067400F" w:rsidRPr="0067400F" w14:paraId="3E6E0EEE" w14:textId="77777777" w:rsidTr="0067400F">
        <w:trPr>
          <w:trHeight w:val="255"/>
          <w:jc w:val="center"/>
        </w:trPr>
        <w:tc>
          <w:tcPr>
            <w:tcW w:w="485" w:type="dxa"/>
            <w:gridSpan w:val="2"/>
            <w:tcBorders>
              <w:top w:val="nil"/>
              <w:left w:val="nil"/>
              <w:bottom w:val="nil"/>
              <w:right w:val="nil"/>
            </w:tcBorders>
            <w:shd w:val="clear" w:color="auto" w:fill="auto"/>
            <w:noWrap/>
            <w:hideMark/>
          </w:tcPr>
          <w:p w14:paraId="4F4493AF"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14E28D39"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525085B8"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7626BEA7"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476D1291" w14:textId="77777777" w:rsidR="0067400F" w:rsidRPr="0067400F" w:rsidRDefault="0067400F" w:rsidP="0067400F">
            <w:pPr>
              <w:outlineLvl w:val="1"/>
              <w:rPr>
                <w:sz w:val="20"/>
                <w:szCs w:val="20"/>
              </w:rPr>
            </w:pPr>
          </w:p>
        </w:tc>
      </w:tr>
      <w:tr w:rsidR="0067400F" w:rsidRPr="0067400F" w14:paraId="2FFAC8A4"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000000" w:fill="FFFF00"/>
            <w:noWrap/>
            <w:hideMark/>
          </w:tcPr>
          <w:p w14:paraId="1F3F9A87"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10</w:t>
            </w:r>
          </w:p>
        </w:tc>
        <w:tc>
          <w:tcPr>
            <w:tcW w:w="1320" w:type="dxa"/>
            <w:tcBorders>
              <w:top w:val="single" w:sz="4" w:space="0" w:color="auto"/>
              <w:left w:val="nil"/>
              <w:bottom w:val="single" w:sz="4" w:space="0" w:color="auto"/>
              <w:right w:val="single" w:sz="4" w:space="0" w:color="808080"/>
            </w:tcBorders>
            <w:shd w:val="clear" w:color="000000" w:fill="FFFF00"/>
            <w:noWrap/>
            <w:hideMark/>
          </w:tcPr>
          <w:p w14:paraId="6617ED4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90001</w:t>
            </w:r>
          </w:p>
        </w:tc>
        <w:tc>
          <w:tcPr>
            <w:tcW w:w="6793" w:type="dxa"/>
            <w:gridSpan w:val="2"/>
            <w:tcBorders>
              <w:top w:val="single" w:sz="4" w:space="0" w:color="auto"/>
              <w:left w:val="nil"/>
              <w:bottom w:val="single" w:sz="4" w:space="0" w:color="auto"/>
              <w:right w:val="single" w:sz="4" w:space="0" w:color="808080"/>
            </w:tcBorders>
            <w:shd w:val="clear" w:color="000000" w:fill="FFFF00"/>
            <w:hideMark/>
          </w:tcPr>
          <w:p w14:paraId="3EF5CA0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Demontáž VZT potrubí 800x1000 mm o délce 45 m, likvidace</w:t>
            </w:r>
          </w:p>
        </w:tc>
        <w:tc>
          <w:tcPr>
            <w:tcW w:w="438" w:type="dxa"/>
            <w:gridSpan w:val="2"/>
            <w:tcBorders>
              <w:top w:val="single" w:sz="4" w:space="0" w:color="auto"/>
              <w:left w:val="nil"/>
              <w:bottom w:val="single" w:sz="4" w:space="0" w:color="auto"/>
              <w:right w:val="single" w:sz="4" w:space="0" w:color="808080"/>
            </w:tcBorders>
            <w:shd w:val="clear" w:color="000000" w:fill="FFFF00"/>
            <w:noWrap/>
            <w:hideMark/>
          </w:tcPr>
          <w:p w14:paraId="765357B6" w14:textId="77777777" w:rsidR="0067400F" w:rsidRPr="0067400F" w:rsidRDefault="0067400F" w:rsidP="0067400F">
            <w:pPr>
              <w:jc w:val="center"/>
              <w:outlineLvl w:val="0"/>
              <w:rPr>
                <w:rFonts w:ascii="Arial CE" w:hAnsi="Arial CE" w:cs="Arial CE"/>
                <w:sz w:val="16"/>
                <w:szCs w:val="16"/>
              </w:rPr>
            </w:pPr>
            <w:proofErr w:type="spellStart"/>
            <w:r w:rsidRPr="0067400F">
              <w:rPr>
                <w:rFonts w:ascii="Arial CE" w:hAnsi="Arial CE" w:cs="Arial CE"/>
                <w:sz w:val="16"/>
                <w:szCs w:val="16"/>
              </w:rPr>
              <w:t>mb</w:t>
            </w:r>
            <w:proofErr w:type="spellEnd"/>
          </w:p>
        </w:tc>
        <w:tc>
          <w:tcPr>
            <w:tcW w:w="1111" w:type="dxa"/>
            <w:gridSpan w:val="2"/>
            <w:tcBorders>
              <w:top w:val="single" w:sz="4" w:space="0" w:color="auto"/>
              <w:left w:val="nil"/>
              <w:bottom w:val="single" w:sz="4" w:space="0" w:color="auto"/>
              <w:right w:val="single" w:sz="4" w:space="0" w:color="808080"/>
            </w:tcBorders>
            <w:shd w:val="clear" w:color="000000" w:fill="FFFF00"/>
            <w:noWrap/>
            <w:hideMark/>
          </w:tcPr>
          <w:p w14:paraId="7658C8AA"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45,00000</w:t>
            </w:r>
          </w:p>
        </w:tc>
        <w:tc>
          <w:tcPr>
            <w:tcW w:w="1014" w:type="dxa"/>
            <w:gridSpan w:val="2"/>
            <w:tcBorders>
              <w:top w:val="single" w:sz="4" w:space="0" w:color="auto"/>
              <w:left w:val="nil"/>
              <w:bottom w:val="single" w:sz="4" w:space="0" w:color="auto"/>
              <w:right w:val="single" w:sz="4" w:space="0" w:color="808080"/>
            </w:tcBorders>
            <w:shd w:val="clear" w:color="000000" w:fill="FFFF00"/>
            <w:noWrap/>
            <w:hideMark/>
          </w:tcPr>
          <w:p w14:paraId="47172329"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150,00</w:t>
            </w:r>
          </w:p>
        </w:tc>
        <w:tc>
          <w:tcPr>
            <w:tcW w:w="1290" w:type="dxa"/>
            <w:gridSpan w:val="2"/>
            <w:tcBorders>
              <w:top w:val="single" w:sz="4" w:space="0" w:color="auto"/>
              <w:left w:val="nil"/>
              <w:bottom w:val="single" w:sz="4" w:space="0" w:color="auto"/>
              <w:right w:val="single" w:sz="4" w:space="0" w:color="808080"/>
            </w:tcBorders>
            <w:shd w:val="clear" w:color="000000" w:fill="FFFF00"/>
            <w:noWrap/>
            <w:hideMark/>
          </w:tcPr>
          <w:p w14:paraId="5DACAA0B"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6 750,00</w:t>
            </w:r>
          </w:p>
        </w:tc>
        <w:tc>
          <w:tcPr>
            <w:tcW w:w="736" w:type="dxa"/>
            <w:tcBorders>
              <w:top w:val="single" w:sz="4" w:space="0" w:color="auto"/>
              <w:left w:val="nil"/>
              <w:bottom w:val="single" w:sz="4" w:space="0" w:color="auto"/>
              <w:right w:val="single" w:sz="4" w:space="0" w:color="808080"/>
            </w:tcBorders>
            <w:shd w:val="clear" w:color="000000" w:fill="FFFF00"/>
            <w:noWrap/>
            <w:hideMark/>
          </w:tcPr>
          <w:p w14:paraId="44045325"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w:t>
            </w:r>
          </w:p>
        </w:tc>
        <w:tc>
          <w:tcPr>
            <w:tcW w:w="976" w:type="dxa"/>
            <w:gridSpan w:val="2"/>
            <w:tcBorders>
              <w:top w:val="single" w:sz="4" w:space="0" w:color="auto"/>
              <w:left w:val="nil"/>
              <w:bottom w:val="single" w:sz="4" w:space="0" w:color="auto"/>
              <w:right w:val="single" w:sz="4" w:space="0" w:color="808080"/>
            </w:tcBorders>
            <w:shd w:val="clear" w:color="000000" w:fill="FFFF00"/>
            <w:noWrap/>
            <w:hideMark/>
          </w:tcPr>
          <w:p w14:paraId="74F68289"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Vlastní</w:t>
            </w:r>
          </w:p>
        </w:tc>
      </w:tr>
      <w:tr w:rsidR="0067400F" w:rsidRPr="0067400F" w14:paraId="157E1750" w14:textId="77777777" w:rsidTr="0067400F">
        <w:trPr>
          <w:trHeight w:val="255"/>
          <w:jc w:val="center"/>
        </w:trPr>
        <w:tc>
          <w:tcPr>
            <w:tcW w:w="485" w:type="dxa"/>
            <w:gridSpan w:val="2"/>
            <w:tcBorders>
              <w:top w:val="nil"/>
              <w:left w:val="nil"/>
              <w:bottom w:val="nil"/>
              <w:right w:val="nil"/>
            </w:tcBorders>
            <w:shd w:val="clear" w:color="auto" w:fill="auto"/>
            <w:noWrap/>
            <w:hideMark/>
          </w:tcPr>
          <w:p w14:paraId="42F0139E"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0F2D7EA6"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5F606F82"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11A2B9D4"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2ABFA733" w14:textId="77777777" w:rsidR="0067400F" w:rsidRPr="0067400F" w:rsidRDefault="0067400F" w:rsidP="0067400F">
            <w:pPr>
              <w:outlineLvl w:val="1"/>
              <w:rPr>
                <w:sz w:val="20"/>
                <w:szCs w:val="20"/>
              </w:rPr>
            </w:pPr>
          </w:p>
        </w:tc>
      </w:tr>
      <w:tr w:rsidR="0067400F" w:rsidRPr="0067400F" w14:paraId="491FB1E9"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21510BFD"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11</w:t>
            </w:r>
          </w:p>
        </w:tc>
        <w:tc>
          <w:tcPr>
            <w:tcW w:w="1320" w:type="dxa"/>
            <w:tcBorders>
              <w:top w:val="single" w:sz="4" w:space="0" w:color="auto"/>
              <w:left w:val="nil"/>
              <w:bottom w:val="single" w:sz="4" w:space="0" w:color="auto"/>
              <w:right w:val="single" w:sz="4" w:space="0" w:color="808080"/>
            </w:tcBorders>
            <w:shd w:val="clear" w:color="auto" w:fill="auto"/>
            <w:noWrap/>
            <w:hideMark/>
          </w:tcPr>
          <w:p w14:paraId="3D45BE07"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90002</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3797F992"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Demontáž a zpětná montáž VZT jednotky</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5C4E2683"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ks</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3D284C94"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1,00000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4E0E8D33"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8 500,00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1F4BC9A7"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8 500,00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3983C344"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0EE6D90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Vlastní</w:t>
            </w:r>
          </w:p>
        </w:tc>
      </w:tr>
      <w:tr w:rsidR="0067400F" w:rsidRPr="0067400F" w14:paraId="5C45FB77" w14:textId="77777777" w:rsidTr="0067400F">
        <w:trPr>
          <w:trHeight w:val="255"/>
          <w:jc w:val="center"/>
        </w:trPr>
        <w:tc>
          <w:tcPr>
            <w:tcW w:w="485" w:type="dxa"/>
            <w:gridSpan w:val="2"/>
            <w:tcBorders>
              <w:top w:val="nil"/>
              <w:left w:val="nil"/>
              <w:bottom w:val="nil"/>
              <w:right w:val="nil"/>
            </w:tcBorders>
            <w:shd w:val="clear" w:color="auto" w:fill="auto"/>
            <w:noWrap/>
            <w:hideMark/>
          </w:tcPr>
          <w:p w14:paraId="5FF91A79"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72798432"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3AD1761D"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10AD0B6F"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599C4D15" w14:textId="77777777" w:rsidR="0067400F" w:rsidRPr="0067400F" w:rsidRDefault="0067400F" w:rsidP="0067400F">
            <w:pPr>
              <w:outlineLvl w:val="1"/>
              <w:rPr>
                <w:sz w:val="20"/>
                <w:szCs w:val="20"/>
              </w:rPr>
            </w:pPr>
          </w:p>
        </w:tc>
      </w:tr>
      <w:tr w:rsidR="0067400F" w:rsidRPr="0067400F" w14:paraId="0F76044E"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03CCE019"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12</w:t>
            </w:r>
          </w:p>
        </w:tc>
        <w:tc>
          <w:tcPr>
            <w:tcW w:w="1320" w:type="dxa"/>
            <w:tcBorders>
              <w:top w:val="single" w:sz="4" w:space="0" w:color="auto"/>
              <w:left w:val="nil"/>
              <w:bottom w:val="single" w:sz="4" w:space="0" w:color="auto"/>
              <w:right w:val="single" w:sz="4" w:space="0" w:color="808080"/>
            </w:tcBorders>
            <w:shd w:val="clear" w:color="auto" w:fill="auto"/>
            <w:noWrap/>
            <w:hideMark/>
          </w:tcPr>
          <w:p w14:paraId="65BDC6B8"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90003</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3C7D5E0E"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Demontáž komínku ZTI, likvidace</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308E176D"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ks</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5625905B"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6,00000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7A1FD224"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50,00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31CD9C2D"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300,00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37ED2FCF"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214FDA4A"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Vlastní</w:t>
            </w:r>
          </w:p>
        </w:tc>
      </w:tr>
      <w:tr w:rsidR="0067400F" w:rsidRPr="0067400F" w14:paraId="6DC9DD78" w14:textId="77777777" w:rsidTr="0067400F">
        <w:trPr>
          <w:trHeight w:val="255"/>
          <w:jc w:val="center"/>
        </w:trPr>
        <w:tc>
          <w:tcPr>
            <w:tcW w:w="485" w:type="dxa"/>
            <w:gridSpan w:val="2"/>
            <w:tcBorders>
              <w:top w:val="nil"/>
              <w:left w:val="nil"/>
              <w:bottom w:val="nil"/>
              <w:right w:val="nil"/>
            </w:tcBorders>
            <w:shd w:val="clear" w:color="auto" w:fill="auto"/>
            <w:noWrap/>
            <w:hideMark/>
          </w:tcPr>
          <w:p w14:paraId="3D8FD963"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52937585"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7E103EE3"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504986EC"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2FC9DA56" w14:textId="77777777" w:rsidR="0067400F" w:rsidRPr="0067400F" w:rsidRDefault="0067400F" w:rsidP="0067400F">
            <w:pPr>
              <w:outlineLvl w:val="1"/>
              <w:rPr>
                <w:sz w:val="20"/>
                <w:szCs w:val="20"/>
              </w:rPr>
            </w:pPr>
          </w:p>
        </w:tc>
      </w:tr>
      <w:tr w:rsidR="0067400F" w:rsidRPr="0067400F" w14:paraId="5F727190"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744248B1"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13</w:t>
            </w:r>
          </w:p>
        </w:tc>
        <w:tc>
          <w:tcPr>
            <w:tcW w:w="1320" w:type="dxa"/>
            <w:tcBorders>
              <w:top w:val="single" w:sz="4" w:space="0" w:color="auto"/>
              <w:left w:val="nil"/>
              <w:bottom w:val="single" w:sz="4" w:space="0" w:color="auto"/>
              <w:right w:val="single" w:sz="4" w:space="0" w:color="808080"/>
            </w:tcBorders>
            <w:shd w:val="clear" w:color="auto" w:fill="auto"/>
            <w:noWrap/>
            <w:hideMark/>
          </w:tcPr>
          <w:p w14:paraId="2DEB9122"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90004</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412B8F4E"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Demontáž ventilátoru VZT, likvidace</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3F2587E4"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ks</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1DDB0687"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3,00000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76963491"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1 000,00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7B6BA279"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3 000,00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6B44E946"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4DB6233B"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Vlastní</w:t>
            </w:r>
          </w:p>
        </w:tc>
      </w:tr>
      <w:tr w:rsidR="0067400F" w:rsidRPr="0067400F" w14:paraId="05232A3D" w14:textId="77777777" w:rsidTr="0067400F">
        <w:trPr>
          <w:trHeight w:val="255"/>
          <w:jc w:val="center"/>
        </w:trPr>
        <w:tc>
          <w:tcPr>
            <w:tcW w:w="485" w:type="dxa"/>
            <w:gridSpan w:val="2"/>
            <w:tcBorders>
              <w:top w:val="nil"/>
              <w:left w:val="nil"/>
              <w:bottom w:val="nil"/>
              <w:right w:val="nil"/>
            </w:tcBorders>
            <w:shd w:val="clear" w:color="auto" w:fill="auto"/>
            <w:noWrap/>
            <w:hideMark/>
          </w:tcPr>
          <w:p w14:paraId="447B8711"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51F96447"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6788CE1C"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0657EB9B"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75F64E34" w14:textId="77777777" w:rsidR="0067400F" w:rsidRPr="0067400F" w:rsidRDefault="0067400F" w:rsidP="0067400F">
            <w:pPr>
              <w:outlineLvl w:val="1"/>
              <w:rPr>
                <w:sz w:val="20"/>
                <w:szCs w:val="20"/>
              </w:rPr>
            </w:pPr>
          </w:p>
        </w:tc>
      </w:tr>
      <w:tr w:rsidR="0067400F" w:rsidRPr="0067400F" w14:paraId="5F5046CB"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311817B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14</w:t>
            </w:r>
          </w:p>
        </w:tc>
        <w:tc>
          <w:tcPr>
            <w:tcW w:w="1320" w:type="dxa"/>
            <w:tcBorders>
              <w:top w:val="single" w:sz="4" w:space="0" w:color="auto"/>
              <w:left w:val="nil"/>
              <w:bottom w:val="single" w:sz="4" w:space="0" w:color="auto"/>
              <w:right w:val="single" w:sz="4" w:space="0" w:color="808080"/>
            </w:tcBorders>
            <w:shd w:val="clear" w:color="auto" w:fill="auto"/>
            <w:noWrap/>
            <w:hideMark/>
          </w:tcPr>
          <w:p w14:paraId="0451974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90005</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492443B2"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xml:space="preserve">Oprava vertikální trhliny na fasádě plochy 0,05m2 </w:t>
            </w:r>
            <w:proofErr w:type="gramStart"/>
            <w:r w:rsidRPr="0067400F">
              <w:rPr>
                <w:rFonts w:ascii="Arial CE" w:hAnsi="Arial CE" w:cs="Arial CE"/>
                <w:sz w:val="16"/>
                <w:szCs w:val="16"/>
              </w:rPr>
              <w:t>-  sanace</w:t>
            </w:r>
            <w:proofErr w:type="gramEnd"/>
            <w:r w:rsidRPr="0067400F">
              <w:rPr>
                <w:rFonts w:ascii="Arial CE" w:hAnsi="Arial CE" w:cs="Arial CE"/>
                <w:sz w:val="16"/>
                <w:szCs w:val="16"/>
              </w:rPr>
              <w:t xml:space="preserve"> pomocí tmelu na </w:t>
            </w:r>
            <w:proofErr w:type="spellStart"/>
            <w:proofErr w:type="gramStart"/>
            <w:r w:rsidRPr="0067400F">
              <w:rPr>
                <w:rFonts w:ascii="Arial CE" w:hAnsi="Arial CE" w:cs="Arial CE"/>
                <w:sz w:val="16"/>
                <w:szCs w:val="16"/>
              </w:rPr>
              <w:t>min.bázi</w:t>
            </w:r>
            <w:proofErr w:type="spellEnd"/>
            <w:proofErr w:type="gramEnd"/>
            <w:r w:rsidRPr="0067400F">
              <w:rPr>
                <w:rFonts w:ascii="Arial CE" w:hAnsi="Arial CE" w:cs="Arial CE"/>
                <w:sz w:val="16"/>
                <w:szCs w:val="16"/>
              </w:rPr>
              <w:t>, L+P, omítka, podrobnější popis viz výkres č.5</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0F45EE84"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ks</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08DBF22F"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1,00000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78E69956"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15,00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41957526"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15,00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1DBC04DB"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5112F510"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Vlastní</w:t>
            </w:r>
          </w:p>
        </w:tc>
      </w:tr>
      <w:tr w:rsidR="0067400F" w:rsidRPr="0067400F" w14:paraId="46999538" w14:textId="77777777" w:rsidTr="0067400F">
        <w:trPr>
          <w:trHeight w:val="255"/>
          <w:jc w:val="center"/>
        </w:trPr>
        <w:tc>
          <w:tcPr>
            <w:tcW w:w="485" w:type="dxa"/>
            <w:gridSpan w:val="2"/>
            <w:tcBorders>
              <w:top w:val="nil"/>
              <w:left w:val="nil"/>
              <w:bottom w:val="nil"/>
              <w:right w:val="nil"/>
            </w:tcBorders>
            <w:shd w:val="clear" w:color="auto" w:fill="auto"/>
            <w:noWrap/>
            <w:hideMark/>
          </w:tcPr>
          <w:p w14:paraId="25B8CDBD"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3DB98608"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1157A77E"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6AC1444B"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1365E1F1" w14:textId="77777777" w:rsidR="0067400F" w:rsidRPr="0067400F" w:rsidRDefault="0067400F" w:rsidP="0067400F">
            <w:pPr>
              <w:outlineLvl w:val="1"/>
              <w:rPr>
                <w:sz w:val="20"/>
                <w:szCs w:val="20"/>
              </w:rPr>
            </w:pPr>
          </w:p>
        </w:tc>
      </w:tr>
      <w:tr w:rsidR="0067400F" w:rsidRPr="0067400F" w14:paraId="2C66903D"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0CFE67C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15</w:t>
            </w:r>
          </w:p>
        </w:tc>
        <w:tc>
          <w:tcPr>
            <w:tcW w:w="1320" w:type="dxa"/>
            <w:tcBorders>
              <w:top w:val="single" w:sz="4" w:space="0" w:color="auto"/>
              <w:left w:val="nil"/>
              <w:bottom w:val="single" w:sz="4" w:space="0" w:color="auto"/>
              <w:right w:val="single" w:sz="4" w:space="0" w:color="808080"/>
            </w:tcBorders>
            <w:shd w:val="clear" w:color="auto" w:fill="auto"/>
            <w:noWrap/>
            <w:hideMark/>
          </w:tcPr>
          <w:p w14:paraId="16E0F0E0"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90051</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4E858D34"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Komínek ZTI, D+M, A01, popis viz výpis výrobků</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7486D6D5"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ks</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73ECAC8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4,00000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59A2A5E8"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1 200,00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4FC3956A"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4 800,00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1D47DF13"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69458E07"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Vlastní</w:t>
            </w:r>
          </w:p>
        </w:tc>
      </w:tr>
      <w:tr w:rsidR="0067400F" w:rsidRPr="0067400F" w14:paraId="6CE25726" w14:textId="77777777" w:rsidTr="0067400F">
        <w:trPr>
          <w:trHeight w:val="255"/>
          <w:jc w:val="center"/>
        </w:trPr>
        <w:tc>
          <w:tcPr>
            <w:tcW w:w="485" w:type="dxa"/>
            <w:gridSpan w:val="2"/>
            <w:tcBorders>
              <w:top w:val="nil"/>
              <w:left w:val="nil"/>
              <w:bottom w:val="nil"/>
              <w:right w:val="nil"/>
            </w:tcBorders>
            <w:shd w:val="clear" w:color="auto" w:fill="auto"/>
            <w:noWrap/>
            <w:hideMark/>
          </w:tcPr>
          <w:p w14:paraId="75B84B00"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3A222CD8"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4C1F3F66"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65CFF93B"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769929B7" w14:textId="77777777" w:rsidR="0067400F" w:rsidRPr="0067400F" w:rsidRDefault="0067400F" w:rsidP="0067400F">
            <w:pPr>
              <w:outlineLvl w:val="1"/>
              <w:rPr>
                <w:sz w:val="20"/>
                <w:szCs w:val="20"/>
              </w:rPr>
            </w:pPr>
          </w:p>
        </w:tc>
      </w:tr>
      <w:tr w:rsidR="0067400F" w:rsidRPr="0067400F" w14:paraId="3B358010"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42364EC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16</w:t>
            </w:r>
          </w:p>
        </w:tc>
        <w:tc>
          <w:tcPr>
            <w:tcW w:w="1320" w:type="dxa"/>
            <w:tcBorders>
              <w:top w:val="single" w:sz="4" w:space="0" w:color="auto"/>
              <w:left w:val="nil"/>
              <w:bottom w:val="single" w:sz="4" w:space="0" w:color="auto"/>
              <w:right w:val="single" w:sz="4" w:space="0" w:color="808080"/>
            </w:tcBorders>
            <w:shd w:val="clear" w:color="auto" w:fill="auto"/>
            <w:noWrap/>
            <w:hideMark/>
          </w:tcPr>
          <w:p w14:paraId="387A145F"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90052</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3E6C4AB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Komínek VZT, D+M, A02, popis viz výpis výrobků</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5B7A3B65"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ks</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7B457C63"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2,00000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33C1D4FB"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1 500,00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2E147421"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3 000,00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61B7F2BF"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68E884A4"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Vlastní</w:t>
            </w:r>
          </w:p>
        </w:tc>
      </w:tr>
      <w:tr w:rsidR="0067400F" w:rsidRPr="0067400F" w14:paraId="57EE7AF1" w14:textId="77777777" w:rsidTr="0067400F">
        <w:trPr>
          <w:trHeight w:val="255"/>
          <w:jc w:val="center"/>
        </w:trPr>
        <w:tc>
          <w:tcPr>
            <w:tcW w:w="485" w:type="dxa"/>
            <w:gridSpan w:val="2"/>
            <w:tcBorders>
              <w:top w:val="nil"/>
              <w:left w:val="nil"/>
              <w:bottom w:val="nil"/>
              <w:right w:val="nil"/>
            </w:tcBorders>
            <w:shd w:val="clear" w:color="auto" w:fill="auto"/>
            <w:noWrap/>
            <w:hideMark/>
          </w:tcPr>
          <w:p w14:paraId="0E7EC2A7"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2FFE362B"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4670DD9F"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72F2F9F8"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6E6C9DCC" w14:textId="77777777" w:rsidR="0067400F" w:rsidRPr="0067400F" w:rsidRDefault="0067400F" w:rsidP="0067400F">
            <w:pPr>
              <w:outlineLvl w:val="1"/>
              <w:rPr>
                <w:sz w:val="20"/>
                <w:szCs w:val="20"/>
              </w:rPr>
            </w:pPr>
          </w:p>
        </w:tc>
      </w:tr>
      <w:tr w:rsidR="0067400F" w:rsidRPr="0067400F" w14:paraId="65C2E264"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72EF55AD"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17</w:t>
            </w:r>
          </w:p>
        </w:tc>
        <w:tc>
          <w:tcPr>
            <w:tcW w:w="1320" w:type="dxa"/>
            <w:tcBorders>
              <w:top w:val="single" w:sz="4" w:space="0" w:color="auto"/>
              <w:left w:val="nil"/>
              <w:bottom w:val="single" w:sz="4" w:space="0" w:color="auto"/>
              <w:right w:val="single" w:sz="4" w:space="0" w:color="808080"/>
            </w:tcBorders>
            <w:shd w:val="clear" w:color="auto" w:fill="auto"/>
            <w:noWrap/>
            <w:hideMark/>
          </w:tcPr>
          <w:p w14:paraId="62B6BDCA"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90053</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179BD69C"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Ventilátor VZT, D+M, A03, popis viz výpis výrobků</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5084EB8C"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ks</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164D41A3"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2,00000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2CDBD3A5"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25 000,00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08533B15"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50 000,00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7C0E5BCF"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4DE50378"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Vlastní</w:t>
            </w:r>
          </w:p>
        </w:tc>
      </w:tr>
      <w:tr w:rsidR="0067400F" w:rsidRPr="0067400F" w14:paraId="2F234D6C" w14:textId="77777777" w:rsidTr="0067400F">
        <w:trPr>
          <w:trHeight w:val="255"/>
          <w:jc w:val="center"/>
        </w:trPr>
        <w:tc>
          <w:tcPr>
            <w:tcW w:w="485" w:type="dxa"/>
            <w:gridSpan w:val="2"/>
            <w:tcBorders>
              <w:top w:val="nil"/>
              <w:left w:val="nil"/>
              <w:bottom w:val="nil"/>
              <w:right w:val="nil"/>
            </w:tcBorders>
            <w:shd w:val="clear" w:color="auto" w:fill="auto"/>
            <w:noWrap/>
            <w:hideMark/>
          </w:tcPr>
          <w:p w14:paraId="00740154"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7D63B5AD"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753D9698"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56C74E69"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37180277" w14:textId="77777777" w:rsidR="0067400F" w:rsidRPr="0067400F" w:rsidRDefault="0067400F" w:rsidP="0067400F">
            <w:pPr>
              <w:outlineLvl w:val="1"/>
              <w:rPr>
                <w:sz w:val="20"/>
                <w:szCs w:val="20"/>
              </w:rPr>
            </w:pPr>
          </w:p>
        </w:tc>
      </w:tr>
      <w:tr w:rsidR="0067400F" w:rsidRPr="0067400F" w14:paraId="0E922DF5"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785DF8E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18</w:t>
            </w:r>
          </w:p>
        </w:tc>
        <w:tc>
          <w:tcPr>
            <w:tcW w:w="1320" w:type="dxa"/>
            <w:tcBorders>
              <w:top w:val="single" w:sz="4" w:space="0" w:color="auto"/>
              <w:left w:val="nil"/>
              <w:bottom w:val="single" w:sz="4" w:space="0" w:color="auto"/>
              <w:right w:val="single" w:sz="4" w:space="0" w:color="808080"/>
            </w:tcBorders>
            <w:shd w:val="clear" w:color="auto" w:fill="auto"/>
            <w:noWrap/>
            <w:hideMark/>
          </w:tcPr>
          <w:p w14:paraId="4823B45A"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90054</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1CCABE22"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Svod vpusti pr.</w:t>
            </w:r>
            <w:proofErr w:type="gramStart"/>
            <w:r w:rsidRPr="0067400F">
              <w:rPr>
                <w:rFonts w:ascii="Arial CE" w:hAnsi="Arial CE" w:cs="Arial CE"/>
                <w:sz w:val="16"/>
                <w:szCs w:val="16"/>
              </w:rPr>
              <w:t>100mm</w:t>
            </w:r>
            <w:proofErr w:type="gramEnd"/>
            <w:r w:rsidRPr="0067400F">
              <w:rPr>
                <w:rFonts w:ascii="Arial CE" w:hAnsi="Arial CE" w:cs="Arial CE"/>
                <w:sz w:val="16"/>
                <w:szCs w:val="16"/>
              </w:rPr>
              <w:t xml:space="preserve"> dl.</w:t>
            </w:r>
            <w:proofErr w:type="gramStart"/>
            <w:r w:rsidRPr="0067400F">
              <w:rPr>
                <w:rFonts w:ascii="Arial CE" w:hAnsi="Arial CE" w:cs="Arial CE"/>
                <w:sz w:val="16"/>
                <w:szCs w:val="16"/>
              </w:rPr>
              <w:t>800mm</w:t>
            </w:r>
            <w:proofErr w:type="gramEnd"/>
            <w:r w:rsidRPr="0067400F">
              <w:rPr>
                <w:rFonts w:ascii="Arial CE" w:hAnsi="Arial CE" w:cs="Arial CE"/>
                <w:sz w:val="16"/>
                <w:szCs w:val="16"/>
              </w:rPr>
              <w:t xml:space="preserve"> PVC, D+M, A04, popis viz výpis výrobků</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28ECE53C"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ks</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23230232"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1,00000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1117F203"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4 500,00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5EAC1941"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4 500,00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0B51CD59"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5C3F9709"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Vlastní</w:t>
            </w:r>
          </w:p>
        </w:tc>
      </w:tr>
      <w:tr w:rsidR="0067400F" w:rsidRPr="0067400F" w14:paraId="3D8C2AA0" w14:textId="77777777" w:rsidTr="0067400F">
        <w:trPr>
          <w:trHeight w:val="255"/>
          <w:jc w:val="center"/>
        </w:trPr>
        <w:tc>
          <w:tcPr>
            <w:tcW w:w="485" w:type="dxa"/>
            <w:gridSpan w:val="2"/>
            <w:tcBorders>
              <w:top w:val="nil"/>
              <w:left w:val="nil"/>
              <w:bottom w:val="nil"/>
              <w:right w:val="nil"/>
            </w:tcBorders>
            <w:shd w:val="clear" w:color="auto" w:fill="auto"/>
            <w:noWrap/>
            <w:hideMark/>
          </w:tcPr>
          <w:p w14:paraId="18F9C2E2"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40B61864"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24D28853"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3BC4A362"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01BCA82B" w14:textId="77777777" w:rsidR="0067400F" w:rsidRPr="0067400F" w:rsidRDefault="0067400F" w:rsidP="0067400F">
            <w:pPr>
              <w:outlineLvl w:val="1"/>
              <w:rPr>
                <w:sz w:val="20"/>
                <w:szCs w:val="20"/>
              </w:rPr>
            </w:pPr>
          </w:p>
        </w:tc>
      </w:tr>
      <w:tr w:rsidR="0067400F" w:rsidRPr="0067400F" w14:paraId="456A5B06"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454C0E06"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19</w:t>
            </w:r>
          </w:p>
        </w:tc>
        <w:tc>
          <w:tcPr>
            <w:tcW w:w="1320" w:type="dxa"/>
            <w:tcBorders>
              <w:top w:val="single" w:sz="4" w:space="0" w:color="auto"/>
              <w:left w:val="nil"/>
              <w:bottom w:val="single" w:sz="4" w:space="0" w:color="auto"/>
              <w:right w:val="single" w:sz="4" w:space="0" w:color="808080"/>
            </w:tcBorders>
            <w:shd w:val="clear" w:color="auto" w:fill="auto"/>
            <w:noWrap/>
            <w:hideMark/>
          </w:tcPr>
          <w:p w14:paraId="11C2DB1E"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90055</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7B5CC6B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xml:space="preserve">Záchytný </w:t>
            </w:r>
            <w:proofErr w:type="gramStart"/>
            <w:r w:rsidRPr="0067400F">
              <w:rPr>
                <w:rFonts w:ascii="Arial CE" w:hAnsi="Arial CE" w:cs="Arial CE"/>
                <w:sz w:val="16"/>
                <w:szCs w:val="16"/>
              </w:rPr>
              <w:t>systém - kotvící</w:t>
            </w:r>
            <w:proofErr w:type="gramEnd"/>
            <w:r w:rsidRPr="0067400F">
              <w:rPr>
                <w:rFonts w:ascii="Arial CE" w:hAnsi="Arial CE" w:cs="Arial CE"/>
                <w:sz w:val="16"/>
                <w:szCs w:val="16"/>
              </w:rPr>
              <w:t xml:space="preserve"> nerez bod, základna 150x150, </w:t>
            </w:r>
            <w:proofErr w:type="spellStart"/>
            <w:proofErr w:type="gramStart"/>
            <w:r w:rsidRPr="0067400F">
              <w:rPr>
                <w:rFonts w:ascii="Arial CE" w:hAnsi="Arial CE" w:cs="Arial CE"/>
                <w:sz w:val="16"/>
                <w:szCs w:val="16"/>
              </w:rPr>
              <w:t>pr.sloupku</w:t>
            </w:r>
            <w:proofErr w:type="spellEnd"/>
            <w:proofErr w:type="gramEnd"/>
            <w:r w:rsidRPr="0067400F">
              <w:rPr>
                <w:rFonts w:ascii="Arial CE" w:hAnsi="Arial CE" w:cs="Arial CE"/>
                <w:sz w:val="16"/>
                <w:szCs w:val="16"/>
              </w:rPr>
              <w:t xml:space="preserve"> </w:t>
            </w:r>
            <w:proofErr w:type="gramStart"/>
            <w:r w:rsidRPr="0067400F">
              <w:rPr>
                <w:rFonts w:ascii="Arial CE" w:hAnsi="Arial CE" w:cs="Arial CE"/>
                <w:sz w:val="16"/>
                <w:szCs w:val="16"/>
              </w:rPr>
              <w:t>42mm</w:t>
            </w:r>
            <w:proofErr w:type="gramEnd"/>
            <w:r w:rsidRPr="0067400F">
              <w:rPr>
                <w:rFonts w:ascii="Arial CE" w:hAnsi="Arial CE" w:cs="Arial CE"/>
                <w:sz w:val="16"/>
                <w:szCs w:val="16"/>
              </w:rPr>
              <w:t>, dl.</w:t>
            </w:r>
            <w:proofErr w:type="gramStart"/>
            <w:r w:rsidRPr="0067400F">
              <w:rPr>
                <w:rFonts w:ascii="Arial CE" w:hAnsi="Arial CE" w:cs="Arial CE"/>
                <w:sz w:val="16"/>
                <w:szCs w:val="16"/>
              </w:rPr>
              <w:t>700mm</w:t>
            </w:r>
            <w:proofErr w:type="gramEnd"/>
            <w:r w:rsidRPr="0067400F">
              <w:rPr>
                <w:rFonts w:ascii="Arial CE" w:hAnsi="Arial CE" w:cs="Arial CE"/>
                <w:sz w:val="16"/>
                <w:szCs w:val="16"/>
              </w:rPr>
              <w:t>, D+M, A05, popis viz výpis výrobků</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313F685E"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ks</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68939F8F"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73,00000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025D20BF"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7 500,00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49BDF329"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547 500,00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17265972"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354223F6"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Vlastní</w:t>
            </w:r>
          </w:p>
        </w:tc>
      </w:tr>
      <w:tr w:rsidR="0067400F" w:rsidRPr="0067400F" w14:paraId="558BB3E1" w14:textId="77777777" w:rsidTr="0067400F">
        <w:trPr>
          <w:trHeight w:val="255"/>
          <w:jc w:val="center"/>
        </w:trPr>
        <w:tc>
          <w:tcPr>
            <w:tcW w:w="485" w:type="dxa"/>
            <w:gridSpan w:val="2"/>
            <w:tcBorders>
              <w:top w:val="nil"/>
              <w:left w:val="nil"/>
              <w:bottom w:val="nil"/>
              <w:right w:val="nil"/>
            </w:tcBorders>
            <w:shd w:val="clear" w:color="auto" w:fill="auto"/>
            <w:noWrap/>
            <w:hideMark/>
          </w:tcPr>
          <w:p w14:paraId="1C32DA09"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65E3517A"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5CB996BA"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56D83C81"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40960006" w14:textId="77777777" w:rsidR="0067400F" w:rsidRPr="0067400F" w:rsidRDefault="0067400F" w:rsidP="0067400F">
            <w:pPr>
              <w:outlineLvl w:val="1"/>
              <w:rPr>
                <w:sz w:val="20"/>
                <w:szCs w:val="20"/>
              </w:rPr>
            </w:pPr>
          </w:p>
        </w:tc>
      </w:tr>
      <w:tr w:rsidR="0067400F" w:rsidRPr="0067400F" w14:paraId="3363FD30"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000000" w:fill="FFFF00"/>
            <w:noWrap/>
            <w:hideMark/>
          </w:tcPr>
          <w:p w14:paraId="6B80A67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20</w:t>
            </w:r>
          </w:p>
        </w:tc>
        <w:tc>
          <w:tcPr>
            <w:tcW w:w="1320" w:type="dxa"/>
            <w:tcBorders>
              <w:top w:val="single" w:sz="4" w:space="0" w:color="auto"/>
              <w:left w:val="nil"/>
              <w:bottom w:val="single" w:sz="4" w:space="0" w:color="auto"/>
              <w:right w:val="single" w:sz="4" w:space="0" w:color="808080"/>
            </w:tcBorders>
            <w:shd w:val="clear" w:color="000000" w:fill="FFFF00"/>
            <w:noWrap/>
            <w:hideMark/>
          </w:tcPr>
          <w:p w14:paraId="417DFF83"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90057</w:t>
            </w:r>
          </w:p>
        </w:tc>
        <w:tc>
          <w:tcPr>
            <w:tcW w:w="6793" w:type="dxa"/>
            <w:gridSpan w:val="2"/>
            <w:tcBorders>
              <w:top w:val="single" w:sz="4" w:space="0" w:color="auto"/>
              <w:left w:val="nil"/>
              <w:bottom w:val="single" w:sz="4" w:space="0" w:color="auto"/>
              <w:right w:val="single" w:sz="4" w:space="0" w:color="808080"/>
            </w:tcBorders>
            <w:shd w:val="clear" w:color="000000" w:fill="FFFF00"/>
            <w:hideMark/>
          </w:tcPr>
          <w:p w14:paraId="19C022ED"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xml:space="preserve">Potrubí VZT pozink, D+M, A07, popis viz výpis výrobků, 800x1000 </w:t>
            </w:r>
            <w:proofErr w:type="gramStart"/>
            <w:r w:rsidRPr="0067400F">
              <w:rPr>
                <w:rFonts w:ascii="Arial CE" w:hAnsi="Arial CE" w:cs="Arial CE"/>
                <w:sz w:val="16"/>
                <w:szCs w:val="16"/>
              </w:rPr>
              <w:t>mm  o</w:t>
            </w:r>
            <w:proofErr w:type="gramEnd"/>
            <w:r w:rsidRPr="0067400F">
              <w:rPr>
                <w:rFonts w:ascii="Arial CE" w:hAnsi="Arial CE" w:cs="Arial CE"/>
                <w:sz w:val="16"/>
                <w:szCs w:val="16"/>
              </w:rPr>
              <w:t xml:space="preserve"> délce 45 m</w:t>
            </w:r>
          </w:p>
        </w:tc>
        <w:tc>
          <w:tcPr>
            <w:tcW w:w="438" w:type="dxa"/>
            <w:gridSpan w:val="2"/>
            <w:tcBorders>
              <w:top w:val="single" w:sz="4" w:space="0" w:color="auto"/>
              <w:left w:val="nil"/>
              <w:bottom w:val="single" w:sz="4" w:space="0" w:color="auto"/>
              <w:right w:val="single" w:sz="4" w:space="0" w:color="808080"/>
            </w:tcBorders>
            <w:shd w:val="clear" w:color="000000" w:fill="FFFF00"/>
            <w:noWrap/>
            <w:hideMark/>
          </w:tcPr>
          <w:p w14:paraId="7B08ABDF" w14:textId="77777777" w:rsidR="0067400F" w:rsidRPr="0067400F" w:rsidRDefault="0067400F" w:rsidP="0067400F">
            <w:pPr>
              <w:jc w:val="center"/>
              <w:outlineLvl w:val="0"/>
              <w:rPr>
                <w:rFonts w:ascii="Arial CE" w:hAnsi="Arial CE" w:cs="Arial CE"/>
                <w:sz w:val="16"/>
                <w:szCs w:val="16"/>
              </w:rPr>
            </w:pPr>
            <w:proofErr w:type="spellStart"/>
            <w:r w:rsidRPr="0067400F">
              <w:rPr>
                <w:rFonts w:ascii="Arial CE" w:hAnsi="Arial CE" w:cs="Arial CE"/>
                <w:sz w:val="16"/>
                <w:szCs w:val="16"/>
              </w:rPr>
              <w:t>mb</w:t>
            </w:r>
            <w:proofErr w:type="spellEnd"/>
          </w:p>
        </w:tc>
        <w:tc>
          <w:tcPr>
            <w:tcW w:w="1111" w:type="dxa"/>
            <w:gridSpan w:val="2"/>
            <w:tcBorders>
              <w:top w:val="single" w:sz="4" w:space="0" w:color="auto"/>
              <w:left w:val="nil"/>
              <w:bottom w:val="single" w:sz="4" w:space="0" w:color="auto"/>
              <w:right w:val="single" w:sz="4" w:space="0" w:color="808080"/>
            </w:tcBorders>
            <w:shd w:val="clear" w:color="000000" w:fill="FFFF00"/>
            <w:noWrap/>
            <w:hideMark/>
          </w:tcPr>
          <w:p w14:paraId="16B678AF"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45,00000</w:t>
            </w:r>
          </w:p>
        </w:tc>
        <w:tc>
          <w:tcPr>
            <w:tcW w:w="1014" w:type="dxa"/>
            <w:gridSpan w:val="2"/>
            <w:tcBorders>
              <w:top w:val="single" w:sz="4" w:space="0" w:color="auto"/>
              <w:left w:val="nil"/>
              <w:bottom w:val="single" w:sz="4" w:space="0" w:color="auto"/>
              <w:right w:val="single" w:sz="4" w:space="0" w:color="808080"/>
            </w:tcBorders>
            <w:shd w:val="clear" w:color="000000" w:fill="FFFF00"/>
            <w:noWrap/>
            <w:hideMark/>
          </w:tcPr>
          <w:p w14:paraId="71408FFD"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1 500,00</w:t>
            </w:r>
          </w:p>
        </w:tc>
        <w:tc>
          <w:tcPr>
            <w:tcW w:w="1290" w:type="dxa"/>
            <w:gridSpan w:val="2"/>
            <w:tcBorders>
              <w:top w:val="single" w:sz="4" w:space="0" w:color="auto"/>
              <w:left w:val="nil"/>
              <w:bottom w:val="single" w:sz="4" w:space="0" w:color="auto"/>
              <w:right w:val="single" w:sz="4" w:space="0" w:color="808080"/>
            </w:tcBorders>
            <w:shd w:val="clear" w:color="000000" w:fill="FFFF00"/>
            <w:noWrap/>
            <w:hideMark/>
          </w:tcPr>
          <w:p w14:paraId="54E0C283"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67 500,00</w:t>
            </w:r>
          </w:p>
        </w:tc>
        <w:tc>
          <w:tcPr>
            <w:tcW w:w="736" w:type="dxa"/>
            <w:tcBorders>
              <w:top w:val="single" w:sz="4" w:space="0" w:color="auto"/>
              <w:left w:val="nil"/>
              <w:bottom w:val="single" w:sz="4" w:space="0" w:color="auto"/>
              <w:right w:val="single" w:sz="4" w:space="0" w:color="808080"/>
            </w:tcBorders>
            <w:shd w:val="clear" w:color="000000" w:fill="FFFF00"/>
            <w:noWrap/>
            <w:hideMark/>
          </w:tcPr>
          <w:p w14:paraId="4D93011E"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w:t>
            </w:r>
          </w:p>
        </w:tc>
        <w:tc>
          <w:tcPr>
            <w:tcW w:w="976" w:type="dxa"/>
            <w:gridSpan w:val="2"/>
            <w:tcBorders>
              <w:top w:val="single" w:sz="4" w:space="0" w:color="auto"/>
              <w:left w:val="nil"/>
              <w:bottom w:val="single" w:sz="4" w:space="0" w:color="auto"/>
              <w:right w:val="single" w:sz="4" w:space="0" w:color="808080"/>
            </w:tcBorders>
            <w:shd w:val="clear" w:color="000000" w:fill="FFFF00"/>
            <w:noWrap/>
            <w:hideMark/>
          </w:tcPr>
          <w:p w14:paraId="1B9EBA76"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Vlastní</w:t>
            </w:r>
          </w:p>
        </w:tc>
      </w:tr>
      <w:tr w:rsidR="0067400F" w:rsidRPr="0067400F" w14:paraId="3468D6F0" w14:textId="77777777" w:rsidTr="0067400F">
        <w:trPr>
          <w:trHeight w:val="255"/>
          <w:jc w:val="center"/>
        </w:trPr>
        <w:tc>
          <w:tcPr>
            <w:tcW w:w="485" w:type="dxa"/>
            <w:gridSpan w:val="2"/>
            <w:tcBorders>
              <w:top w:val="nil"/>
              <w:left w:val="nil"/>
              <w:bottom w:val="nil"/>
              <w:right w:val="nil"/>
            </w:tcBorders>
            <w:shd w:val="clear" w:color="auto" w:fill="auto"/>
            <w:noWrap/>
            <w:hideMark/>
          </w:tcPr>
          <w:p w14:paraId="1DF4D662"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54D12D11"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77BAB93E"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51617815"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2348A183" w14:textId="77777777" w:rsidR="0067400F" w:rsidRPr="0067400F" w:rsidRDefault="0067400F" w:rsidP="0067400F">
            <w:pPr>
              <w:outlineLvl w:val="1"/>
              <w:rPr>
                <w:sz w:val="20"/>
                <w:szCs w:val="20"/>
              </w:rPr>
            </w:pPr>
          </w:p>
        </w:tc>
      </w:tr>
      <w:tr w:rsidR="0067400F" w:rsidRPr="0067400F" w14:paraId="2B3DF05D"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350A7F71"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21</w:t>
            </w:r>
          </w:p>
        </w:tc>
        <w:tc>
          <w:tcPr>
            <w:tcW w:w="1320" w:type="dxa"/>
            <w:tcBorders>
              <w:top w:val="single" w:sz="4" w:space="0" w:color="auto"/>
              <w:left w:val="nil"/>
              <w:bottom w:val="single" w:sz="4" w:space="0" w:color="auto"/>
              <w:right w:val="single" w:sz="4" w:space="0" w:color="808080"/>
            </w:tcBorders>
            <w:shd w:val="clear" w:color="auto" w:fill="auto"/>
            <w:noWrap/>
            <w:hideMark/>
          </w:tcPr>
          <w:p w14:paraId="6EC7EC1D"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90058</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06B9FB1E"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Střešní vpusť pr.</w:t>
            </w:r>
            <w:proofErr w:type="gramStart"/>
            <w:r w:rsidRPr="0067400F">
              <w:rPr>
                <w:rFonts w:ascii="Arial CE" w:hAnsi="Arial CE" w:cs="Arial CE"/>
                <w:sz w:val="16"/>
                <w:szCs w:val="16"/>
              </w:rPr>
              <w:t>100mm</w:t>
            </w:r>
            <w:proofErr w:type="gramEnd"/>
            <w:r w:rsidRPr="0067400F">
              <w:rPr>
                <w:rFonts w:ascii="Arial CE" w:hAnsi="Arial CE" w:cs="Arial CE"/>
                <w:sz w:val="16"/>
                <w:szCs w:val="16"/>
              </w:rPr>
              <w:t>, dl.</w:t>
            </w:r>
            <w:proofErr w:type="gramStart"/>
            <w:r w:rsidRPr="0067400F">
              <w:rPr>
                <w:rFonts w:ascii="Arial CE" w:hAnsi="Arial CE" w:cs="Arial CE"/>
                <w:sz w:val="16"/>
                <w:szCs w:val="16"/>
              </w:rPr>
              <w:t>800mm</w:t>
            </w:r>
            <w:proofErr w:type="gramEnd"/>
            <w:r w:rsidRPr="0067400F">
              <w:rPr>
                <w:rFonts w:ascii="Arial CE" w:hAnsi="Arial CE" w:cs="Arial CE"/>
                <w:sz w:val="16"/>
                <w:szCs w:val="16"/>
              </w:rPr>
              <w:t>, PVC, D+M, A08, popis viz výpis výrobků</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27E354A3"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ks</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5732C788"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12,00000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521D8FD6"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3 500,00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5323E001"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42 000,00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22556958"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41B72CC9"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Vlastní</w:t>
            </w:r>
          </w:p>
        </w:tc>
      </w:tr>
      <w:tr w:rsidR="0067400F" w:rsidRPr="0067400F" w14:paraId="27B864B7" w14:textId="77777777" w:rsidTr="0067400F">
        <w:trPr>
          <w:trHeight w:val="255"/>
          <w:jc w:val="center"/>
        </w:trPr>
        <w:tc>
          <w:tcPr>
            <w:tcW w:w="485" w:type="dxa"/>
            <w:gridSpan w:val="2"/>
            <w:tcBorders>
              <w:top w:val="nil"/>
              <w:left w:val="nil"/>
              <w:bottom w:val="nil"/>
              <w:right w:val="nil"/>
            </w:tcBorders>
            <w:shd w:val="clear" w:color="auto" w:fill="auto"/>
            <w:noWrap/>
            <w:hideMark/>
          </w:tcPr>
          <w:p w14:paraId="023AF55B"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2AE3682C"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712017BB"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773B572B"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3A8BFEBD" w14:textId="77777777" w:rsidR="0067400F" w:rsidRPr="0067400F" w:rsidRDefault="0067400F" w:rsidP="0067400F">
            <w:pPr>
              <w:outlineLvl w:val="1"/>
              <w:rPr>
                <w:sz w:val="20"/>
                <w:szCs w:val="20"/>
              </w:rPr>
            </w:pPr>
          </w:p>
        </w:tc>
      </w:tr>
      <w:tr w:rsidR="0067400F" w:rsidRPr="0067400F" w14:paraId="0B11C836" w14:textId="77777777" w:rsidTr="0067400F">
        <w:trPr>
          <w:trHeight w:val="255"/>
          <w:jc w:val="center"/>
        </w:trPr>
        <w:tc>
          <w:tcPr>
            <w:tcW w:w="485" w:type="dxa"/>
            <w:gridSpan w:val="2"/>
            <w:tcBorders>
              <w:top w:val="single" w:sz="4" w:space="0" w:color="auto"/>
              <w:left w:val="single" w:sz="4" w:space="0" w:color="auto"/>
              <w:bottom w:val="nil"/>
              <w:right w:val="nil"/>
            </w:tcBorders>
            <w:shd w:val="clear" w:color="000000" w:fill="D6E1EE"/>
            <w:noWrap/>
            <w:hideMark/>
          </w:tcPr>
          <w:p w14:paraId="67FC81F7"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Díl:</w:t>
            </w:r>
          </w:p>
        </w:tc>
        <w:tc>
          <w:tcPr>
            <w:tcW w:w="1320" w:type="dxa"/>
            <w:tcBorders>
              <w:top w:val="single" w:sz="4" w:space="0" w:color="auto"/>
              <w:left w:val="nil"/>
              <w:bottom w:val="nil"/>
              <w:right w:val="nil"/>
            </w:tcBorders>
            <w:shd w:val="clear" w:color="000000" w:fill="D6E1EE"/>
            <w:noWrap/>
            <w:hideMark/>
          </w:tcPr>
          <w:p w14:paraId="5D12D77E"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712</w:t>
            </w:r>
          </w:p>
        </w:tc>
        <w:tc>
          <w:tcPr>
            <w:tcW w:w="6793" w:type="dxa"/>
            <w:gridSpan w:val="2"/>
            <w:tcBorders>
              <w:top w:val="single" w:sz="4" w:space="0" w:color="auto"/>
              <w:left w:val="nil"/>
              <w:bottom w:val="nil"/>
              <w:right w:val="nil"/>
            </w:tcBorders>
            <w:shd w:val="clear" w:color="000000" w:fill="D6E1EE"/>
            <w:hideMark/>
          </w:tcPr>
          <w:p w14:paraId="36E1D2CB"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Povlakové krytiny</w:t>
            </w:r>
          </w:p>
        </w:tc>
        <w:tc>
          <w:tcPr>
            <w:tcW w:w="438" w:type="dxa"/>
            <w:gridSpan w:val="2"/>
            <w:tcBorders>
              <w:top w:val="single" w:sz="4" w:space="0" w:color="auto"/>
              <w:left w:val="nil"/>
              <w:bottom w:val="nil"/>
              <w:right w:val="nil"/>
            </w:tcBorders>
            <w:shd w:val="clear" w:color="000000" w:fill="D6E1EE"/>
            <w:noWrap/>
            <w:hideMark/>
          </w:tcPr>
          <w:p w14:paraId="10607D4E" w14:textId="77777777" w:rsidR="0067400F" w:rsidRPr="0067400F" w:rsidRDefault="0067400F" w:rsidP="0067400F">
            <w:pPr>
              <w:jc w:val="center"/>
              <w:rPr>
                <w:rFonts w:ascii="Arial CE" w:hAnsi="Arial CE" w:cs="Arial CE"/>
                <w:b/>
                <w:bCs/>
                <w:sz w:val="20"/>
                <w:szCs w:val="20"/>
              </w:rPr>
            </w:pPr>
            <w:r w:rsidRPr="0067400F">
              <w:rPr>
                <w:rFonts w:ascii="Arial CE" w:hAnsi="Arial CE" w:cs="Arial CE"/>
                <w:b/>
                <w:bCs/>
                <w:sz w:val="20"/>
                <w:szCs w:val="20"/>
              </w:rPr>
              <w:t> </w:t>
            </w:r>
          </w:p>
        </w:tc>
        <w:tc>
          <w:tcPr>
            <w:tcW w:w="1111" w:type="dxa"/>
            <w:gridSpan w:val="2"/>
            <w:tcBorders>
              <w:top w:val="single" w:sz="4" w:space="0" w:color="auto"/>
              <w:left w:val="nil"/>
              <w:bottom w:val="nil"/>
              <w:right w:val="nil"/>
            </w:tcBorders>
            <w:shd w:val="clear" w:color="000000" w:fill="D6E1EE"/>
            <w:noWrap/>
            <w:hideMark/>
          </w:tcPr>
          <w:p w14:paraId="60B3DEB8"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1014" w:type="dxa"/>
            <w:gridSpan w:val="2"/>
            <w:tcBorders>
              <w:top w:val="single" w:sz="4" w:space="0" w:color="auto"/>
              <w:left w:val="nil"/>
              <w:bottom w:val="nil"/>
              <w:right w:val="nil"/>
            </w:tcBorders>
            <w:shd w:val="clear" w:color="000000" w:fill="D6E1EE"/>
            <w:noWrap/>
            <w:hideMark/>
          </w:tcPr>
          <w:p w14:paraId="6F741A53"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1290" w:type="dxa"/>
            <w:gridSpan w:val="2"/>
            <w:tcBorders>
              <w:top w:val="single" w:sz="4" w:space="0" w:color="auto"/>
              <w:left w:val="nil"/>
              <w:bottom w:val="nil"/>
              <w:right w:val="nil"/>
            </w:tcBorders>
            <w:shd w:val="clear" w:color="000000" w:fill="D6E1EE"/>
            <w:noWrap/>
            <w:hideMark/>
          </w:tcPr>
          <w:p w14:paraId="5422C80E" w14:textId="77777777" w:rsidR="0067400F" w:rsidRPr="0067400F" w:rsidRDefault="0067400F" w:rsidP="0067400F">
            <w:pPr>
              <w:jc w:val="right"/>
              <w:rPr>
                <w:rFonts w:ascii="Arial CE" w:hAnsi="Arial CE" w:cs="Arial CE"/>
                <w:b/>
                <w:bCs/>
                <w:sz w:val="20"/>
                <w:szCs w:val="20"/>
              </w:rPr>
            </w:pPr>
            <w:r w:rsidRPr="0067400F">
              <w:rPr>
                <w:rFonts w:ascii="Arial CE" w:hAnsi="Arial CE" w:cs="Arial CE"/>
                <w:b/>
                <w:bCs/>
                <w:sz w:val="20"/>
                <w:szCs w:val="20"/>
              </w:rPr>
              <w:t>2 012 528,50</w:t>
            </w:r>
          </w:p>
        </w:tc>
        <w:tc>
          <w:tcPr>
            <w:tcW w:w="736" w:type="dxa"/>
            <w:tcBorders>
              <w:top w:val="single" w:sz="4" w:space="0" w:color="auto"/>
              <w:left w:val="nil"/>
              <w:bottom w:val="nil"/>
              <w:right w:val="nil"/>
            </w:tcBorders>
            <w:shd w:val="clear" w:color="000000" w:fill="D6E1EE"/>
            <w:noWrap/>
            <w:hideMark/>
          </w:tcPr>
          <w:p w14:paraId="55619C1F"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976" w:type="dxa"/>
            <w:gridSpan w:val="2"/>
            <w:tcBorders>
              <w:top w:val="single" w:sz="4" w:space="0" w:color="auto"/>
              <w:left w:val="nil"/>
              <w:bottom w:val="nil"/>
              <w:right w:val="nil"/>
            </w:tcBorders>
            <w:shd w:val="clear" w:color="000000" w:fill="D6E1EE"/>
            <w:noWrap/>
            <w:hideMark/>
          </w:tcPr>
          <w:p w14:paraId="1CAF45B4"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r>
      <w:tr w:rsidR="0067400F" w:rsidRPr="0067400F" w14:paraId="4DA1DFBD"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443A6D79"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22</w:t>
            </w:r>
          </w:p>
        </w:tc>
        <w:tc>
          <w:tcPr>
            <w:tcW w:w="1320" w:type="dxa"/>
            <w:tcBorders>
              <w:top w:val="single" w:sz="4" w:space="0" w:color="auto"/>
              <w:left w:val="nil"/>
              <w:bottom w:val="single" w:sz="4" w:space="0" w:color="auto"/>
              <w:right w:val="single" w:sz="4" w:space="0" w:color="808080"/>
            </w:tcBorders>
            <w:shd w:val="clear" w:color="auto" w:fill="auto"/>
            <w:noWrap/>
            <w:hideMark/>
          </w:tcPr>
          <w:p w14:paraId="10869B18"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712391172R00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16F89CEC" w14:textId="77777777" w:rsidR="0067400F" w:rsidRPr="0067400F" w:rsidRDefault="0067400F" w:rsidP="0067400F">
            <w:pPr>
              <w:outlineLvl w:val="0"/>
              <w:rPr>
                <w:rFonts w:ascii="Arial CE" w:hAnsi="Arial CE" w:cs="Arial CE"/>
                <w:sz w:val="16"/>
                <w:szCs w:val="16"/>
              </w:rPr>
            </w:pPr>
            <w:proofErr w:type="spellStart"/>
            <w:r w:rsidRPr="0067400F">
              <w:rPr>
                <w:rFonts w:ascii="Arial CE" w:hAnsi="Arial CE" w:cs="Arial CE"/>
                <w:sz w:val="16"/>
                <w:szCs w:val="16"/>
              </w:rPr>
              <w:t>Textílie</w:t>
            </w:r>
            <w:proofErr w:type="spellEnd"/>
            <w:r w:rsidRPr="0067400F">
              <w:rPr>
                <w:rFonts w:ascii="Arial CE" w:hAnsi="Arial CE" w:cs="Arial CE"/>
                <w:sz w:val="16"/>
                <w:szCs w:val="16"/>
              </w:rPr>
              <w:t xml:space="preserve"> na střechách do 10° ochranná, </w:t>
            </w:r>
            <w:proofErr w:type="gramStart"/>
            <w:r w:rsidRPr="0067400F">
              <w:rPr>
                <w:rFonts w:ascii="Arial CE" w:hAnsi="Arial CE" w:cs="Arial CE"/>
                <w:sz w:val="16"/>
                <w:szCs w:val="16"/>
              </w:rPr>
              <w:t>položení - bez</w:t>
            </w:r>
            <w:proofErr w:type="gramEnd"/>
            <w:r w:rsidRPr="0067400F">
              <w:rPr>
                <w:rFonts w:ascii="Arial CE" w:hAnsi="Arial CE" w:cs="Arial CE"/>
                <w:sz w:val="16"/>
                <w:szCs w:val="16"/>
              </w:rPr>
              <w:t xml:space="preserve"> dodávky </w:t>
            </w:r>
            <w:proofErr w:type="spellStart"/>
            <w:r w:rsidRPr="0067400F">
              <w:rPr>
                <w:rFonts w:ascii="Arial CE" w:hAnsi="Arial CE" w:cs="Arial CE"/>
                <w:sz w:val="16"/>
                <w:szCs w:val="16"/>
              </w:rPr>
              <w:t>textílie</w:t>
            </w:r>
            <w:proofErr w:type="spellEnd"/>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5AA8BBDC"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163BD49F"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1 622,56000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1058883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75,00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2F6F7A02"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121 692,00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62A85D24"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800-711</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700A13AE"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61CB462C" w14:textId="77777777" w:rsidTr="0067400F">
        <w:trPr>
          <w:trHeight w:val="255"/>
          <w:jc w:val="center"/>
        </w:trPr>
        <w:tc>
          <w:tcPr>
            <w:tcW w:w="485" w:type="dxa"/>
            <w:gridSpan w:val="2"/>
            <w:tcBorders>
              <w:top w:val="nil"/>
              <w:left w:val="nil"/>
              <w:bottom w:val="nil"/>
              <w:right w:val="nil"/>
            </w:tcBorders>
            <w:shd w:val="clear" w:color="auto" w:fill="auto"/>
            <w:noWrap/>
            <w:hideMark/>
          </w:tcPr>
          <w:p w14:paraId="5611344B"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6D100AE4"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1B7ED161"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d</w:t>
            </w:r>
            <w:proofErr w:type="gramStart"/>
            <w:r w:rsidRPr="0067400F">
              <w:rPr>
                <w:rFonts w:ascii="Arial CE" w:hAnsi="Arial CE" w:cs="Arial CE"/>
                <w:color w:val="0000FF"/>
                <w:sz w:val="16"/>
                <w:szCs w:val="16"/>
              </w:rPr>
              <w:t>15 :</w:t>
            </w:r>
            <w:proofErr w:type="gramEnd"/>
            <w:r w:rsidRPr="0067400F">
              <w:rPr>
                <w:rFonts w:ascii="Arial CE" w:hAnsi="Arial CE" w:cs="Arial CE"/>
                <w:color w:val="0000FF"/>
                <w:sz w:val="16"/>
                <w:szCs w:val="16"/>
              </w:rPr>
              <w:t xml:space="preserve"> 1622,56</w:t>
            </w:r>
          </w:p>
        </w:tc>
        <w:tc>
          <w:tcPr>
            <w:tcW w:w="438" w:type="dxa"/>
            <w:gridSpan w:val="2"/>
            <w:tcBorders>
              <w:top w:val="nil"/>
              <w:left w:val="nil"/>
              <w:bottom w:val="nil"/>
              <w:right w:val="nil"/>
            </w:tcBorders>
            <w:shd w:val="clear" w:color="auto" w:fill="auto"/>
            <w:hideMark/>
          </w:tcPr>
          <w:p w14:paraId="6B333626"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26B14DB0"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1 622,56000</w:t>
            </w:r>
          </w:p>
        </w:tc>
        <w:tc>
          <w:tcPr>
            <w:tcW w:w="1014" w:type="dxa"/>
            <w:gridSpan w:val="2"/>
            <w:tcBorders>
              <w:top w:val="nil"/>
              <w:left w:val="nil"/>
              <w:bottom w:val="nil"/>
              <w:right w:val="nil"/>
            </w:tcBorders>
            <w:shd w:val="clear" w:color="auto" w:fill="auto"/>
            <w:noWrap/>
            <w:hideMark/>
          </w:tcPr>
          <w:p w14:paraId="7AFE1267"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001505D6"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418DA581"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721319A2" w14:textId="77777777" w:rsidR="0067400F" w:rsidRPr="0067400F" w:rsidRDefault="0067400F" w:rsidP="0067400F">
            <w:pPr>
              <w:outlineLvl w:val="1"/>
              <w:rPr>
                <w:sz w:val="20"/>
                <w:szCs w:val="20"/>
              </w:rPr>
            </w:pPr>
          </w:p>
        </w:tc>
      </w:tr>
      <w:tr w:rsidR="0067400F" w:rsidRPr="0067400F" w14:paraId="41C1E54F" w14:textId="77777777" w:rsidTr="0067400F">
        <w:trPr>
          <w:trHeight w:val="255"/>
          <w:jc w:val="center"/>
        </w:trPr>
        <w:tc>
          <w:tcPr>
            <w:tcW w:w="485" w:type="dxa"/>
            <w:gridSpan w:val="2"/>
            <w:tcBorders>
              <w:top w:val="nil"/>
              <w:left w:val="nil"/>
              <w:bottom w:val="nil"/>
              <w:right w:val="nil"/>
            </w:tcBorders>
            <w:shd w:val="clear" w:color="auto" w:fill="auto"/>
            <w:noWrap/>
            <w:hideMark/>
          </w:tcPr>
          <w:p w14:paraId="4E4FFC98"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6D9A41A9"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51D5E68E"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15FAC0A9"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4FBDDC86" w14:textId="77777777" w:rsidR="0067400F" w:rsidRPr="0067400F" w:rsidRDefault="0067400F" w:rsidP="0067400F">
            <w:pPr>
              <w:outlineLvl w:val="1"/>
              <w:rPr>
                <w:sz w:val="20"/>
                <w:szCs w:val="20"/>
              </w:rPr>
            </w:pPr>
          </w:p>
        </w:tc>
      </w:tr>
      <w:tr w:rsidR="0067400F" w:rsidRPr="0067400F" w14:paraId="366C3B46"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4686DF5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23</w:t>
            </w:r>
          </w:p>
        </w:tc>
        <w:tc>
          <w:tcPr>
            <w:tcW w:w="1320" w:type="dxa"/>
            <w:tcBorders>
              <w:top w:val="single" w:sz="4" w:space="0" w:color="auto"/>
              <w:left w:val="nil"/>
              <w:bottom w:val="single" w:sz="4" w:space="0" w:color="auto"/>
              <w:right w:val="single" w:sz="4" w:space="0" w:color="808080"/>
            </w:tcBorders>
            <w:shd w:val="clear" w:color="auto" w:fill="auto"/>
            <w:noWrap/>
            <w:hideMark/>
          </w:tcPr>
          <w:p w14:paraId="3F33E08E"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712472101R00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443A8565"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Povlaková krytina střech do 30° termoplasty montáž povlakové krytiny střech od 10° do 30° fólií kotvením</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141C5D6B"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1F3890AA"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1 622,56000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58128579"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480,00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59976A3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778 828,80</w:t>
            </w:r>
          </w:p>
        </w:tc>
        <w:tc>
          <w:tcPr>
            <w:tcW w:w="736" w:type="dxa"/>
            <w:tcBorders>
              <w:top w:val="single" w:sz="4" w:space="0" w:color="auto"/>
              <w:left w:val="nil"/>
              <w:bottom w:val="single" w:sz="4" w:space="0" w:color="auto"/>
              <w:right w:val="single" w:sz="4" w:space="0" w:color="808080"/>
            </w:tcBorders>
            <w:shd w:val="clear" w:color="auto" w:fill="auto"/>
            <w:noWrap/>
            <w:hideMark/>
          </w:tcPr>
          <w:p w14:paraId="20D3ACF5"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800-711</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739F0413"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692F1E07" w14:textId="77777777" w:rsidTr="0067400F">
        <w:trPr>
          <w:trHeight w:val="255"/>
          <w:jc w:val="center"/>
        </w:trPr>
        <w:tc>
          <w:tcPr>
            <w:tcW w:w="485" w:type="dxa"/>
            <w:gridSpan w:val="2"/>
            <w:tcBorders>
              <w:top w:val="nil"/>
              <w:left w:val="nil"/>
              <w:bottom w:val="nil"/>
              <w:right w:val="nil"/>
            </w:tcBorders>
            <w:shd w:val="clear" w:color="auto" w:fill="auto"/>
            <w:noWrap/>
            <w:hideMark/>
          </w:tcPr>
          <w:p w14:paraId="712AB555"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0E7B73F8"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auto" w:fill="auto"/>
            <w:hideMark/>
          </w:tcPr>
          <w:p w14:paraId="311CAEC3" w14:textId="77777777" w:rsidR="0067400F" w:rsidRPr="0067400F" w:rsidRDefault="0067400F" w:rsidP="0067400F">
            <w:pPr>
              <w:outlineLvl w:val="1"/>
              <w:rPr>
                <w:rFonts w:ascii="Arial CE" w:hAnsi="Arial CE" w:cs="Arial CE"/>
                <w:color w:val="008000"/>
                <w:sz w:val="16"/>
                <w:szCs w:val="16"/>
              </w:rPr>
            </w:pPr>
            <w:r w:rsidRPr="0067400F">
              <w:rPr>
                <w:rFonts w:ascii="Arial CE" w:hAnsi="Arial CE" w:cs="Arial CE"/>
                <w:color w:val="008000"/>
                <w:sz w:val="16"/>
                <w:szCs w:val="16"/>
              </w:rPr>
              <w:t xml:space="preserve">Položení a svaření fólie, </w:t>
            </w:r>
            <w:proofErr w:type="spellStart"/>
            <w:r w:rsidRPr="0067400F">
              <w:rPr>
                <w:rFonts w:ascii="Arial CE" w:hAnsi="Arial CE" w:cs="Arial CE"/>
                <w:color w:val="008000"/>
                <w:sz w:val="16"/>
                <w:szCs w:val="16"/>
              </w:rPr>
              <w:t>připenění</w:t>
            </w:r>
            <w:proofErr w:type="spellEnd"/>
            <w:r w:rsidRPr="0067400F">
              <w:rPr>
                <w:rFonts w:ascii="Arial CE" w:hAnsi="Arial CE" w:cs="Arial CE"/>
                <w:color w:val="008000"/>
                <w:sz w:val="16"/>
                <w:szCs w:val="16"/>
              </w:rPr>
              <w:t xml:space="preserve"> kotvícími terči (4ks/m2) a překrytí kotev fólií.</w:t>
            </w:r>
          </w:p>
        </w:tc>
        <w:tc>
          <w:tcPr>
            <w:tcW w:w="736" w:type="dxa"/>
            <w:tcBorders>
              <w:top w:val="nil"/>
              <w:left w:val="nil"/>
              <w:bottom w:val="nil"/>
              <w:right w:val="nil"/>
            </w:tcBorders>
            <w:shd w:val="clear" w:color="auto" w:fill="auto"/>
            <w:noWrap/>
            <w:hideMark/>
          </w:tcPr>
          <w:p w14:paraId="34693520" w14:textId="77777777" w:rsidR="0067400F" w:rsidRPr="0067400F" w:rsidRDefault="0067400F" w:rsidP="0067400F">
            <w:pPr>
              <w:outlineLvl w:val="1"/>
              <w:rPr>
                <w:rFonts w:ascii="Arial CE" w:hAnsi="Arial CE" w:cs="Arial CE"/>
                <w:color w:val="008000"/>
                <w:sz w:val="16"/>
                <w:szCs w:val="16"/>
              </w:rPr>
            </w:pPr>
          </w:p>
        </w:tc>
        <w:tc>
          <w:tcPr>
            <w:tcW w:w="976" w:type="dxa"/>
            <w:gridSpan w:val="2"/>
            <w:tcBorders>
              <w:top w:val="nil"/>
              <w:left w:val="nil"/>
              <w:bottom w:val="nil"/>
              <w:right w:val="nil"/>
            </w:tcBorders>
            <w:shd w:val="clear" w:color="auto" w:fill="auto"/>
            <w:noWrap/>
            <w:hideMark/>
          </w:tcPr>
          <w:p w14:paraId="4327CEA3" w14:textId="77777777" w:rsidR="0067400F" w:rsidRPr="0067400F" w:rsidRDefault="0067400F" w:rsidP="0067400F">
            <w:pPr>
              <w:outlineLvl w:val="1"/>
              <w:rPr>
                <w:sz w:val="20"/>
                <w:szCs w:val="20"/>
              </w:rPr>
            </w:pPr>
          </w:p>
        </w:tc>
      </w:tr>
      <w:tr w:rsidR="0067400F" w:rsidRPr="0067400F" w14:paraId="797604A8" w14:textId="77777777" w:rsidTr="0067400F">
        <w:trPr>
          <w:trHeight w:val="255"/>
          <w:jc w:val="center"/>
        </w:trPr>
        <w:tc>
          <w:tcPr>
            <w:tcW w:w="485" w:type="dxa"/>
            <w:gridSpan w:val="2"/>
            <w:tcBorders>
              <w:top w:val="nil"/>
              <w:left w:val="nil"/>
              <w:bottom w:val="nil"/>
              <w:right w:val="nil"/>
            </w:tcBorders>
            <w:shd w:val="clear" w:color="auto" w:fill="auto"/>
            <w:noWrap/>
            <w:hideMark/>
          </w:tcPr>
          <w:p w14:paraId="4F9FD213"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414B1372"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7835CF82"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d</w:t>
            </w:r>
            <w:proofErr w:type="gramStart"/>
            <w:r w:rsidRPr="0067400F">
              <w:rPr>
                <w:rFonts w:ascii="Arial CE" w:hAnsi="Arial CE" w:cs="Arial CE"/>
                <w:color w:val="0000FF"/>
                <w:sz w:val="16"/>
                <w:szCs w:val="16"/>
              </w:rPr>
              <w:t>21 :</w:t>
            </w:r>
            <w:proofErr w:type="gramEnd"/>
            <w:r w:rsidRPr="0067400F">
              <w:rPr>
                <w:rFonts w:ascii="Arial CE" w:hAnsi="Arial CE" w:cs="Arial CE"/>
                <w:color w:val="0000FF"/>
                <w:sz w:val="16"/>
                <w:szCs w:val="16"/>
              </w:rPr>
              <w:t xml:space="preserve"> 1065,23*1,1</w:t>
            </w:r>
          </w:p>
        </w:tc>
        <w:tc>
          <w:tcPr>
            <w:tcW w:w="438" w:type="dxa"/>
            <w:gridSpan w:val="2"/>
            <w:tcBorders>
              <w:top w:val="nil"/>
              <w:left w:val="nil"/>
              <w:bottom w:val="nil"/>
              <w:right w:val="nil"/>
            </w:tcBorders>
            <w:shd w:val="clear" w:color="auto" w:fill="auto"/>
            <w:hideMark/>
          </w:tcPr>
          <w:p w14:paraId="436698ED"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520588C0"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1 171,75300</w:t>
            </w:r>
          </w:p>
        </w:tc>
        <w:tc>
          <w:tcPr>
            <w:tcW w:w="1014" w:type="dxa"/>
            <w:gridSpan w:val="2"/>
            <w:tcBorders>
              <w:top w:val="nil"/>
              <w:left w:val="nil"/>
              <w:bottom w:val="nil"/>
              <w:right w:val="nil"/>
            </w:tcBorders>
            <w:shd w:val="clear" w:color="auto" w:fill="auto"/>
            <w:noWrap/>
            <w:hideMark/>
          </w:tcPr>
          <w:p w14:paraId="395C009F"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1990A98F"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5DC58599"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7DA336B0" w14:textId="77777777" w:rsidR="0067400F" w:rsidRPr="0067400F" w:rsidRDefault="0067400F" w:rsidP="0067400F">
            <w:pPr>
              <w:outlineLvl w:val="1"/>
              <w:rPr>
                <w:sz w:val="20"/>
                <w:szCs w:val="20"/>
              </w:rPr>
            </w:pPr>
          </w:p>
        </w:tc>
      </w:tr>
      <w:tr w:rsidR="0067400F" w:rsidRPr="0067400F" w14:paraId="32D38D35" w14:textId="77777777" w:rsidTr="0067400F">
        <w:trPr>
          <w:trHeight w:val="255"/>
          <w:jc w:val="center"/>
        </w:trPr>
        <w:tc>
          <w:tcPr>
            <w:tcW w:w="485" w:type="dxa"/>
            <w:gridSpan w:val="2"/>
            <w:tcBorders>
              <w:top w:val="nil"/>
              <w:left w:val="nil"/>
              <w:bottom w:val="nil"/>
              <w:right w:val="nil"/>
            </w:tcBorders>
            <w:shd w:val="clear" w:color="auto" w:fill="auto"/>
            <w:noWrap/>
            <w:hideMark/>
          </w:tcPr>
          <w:p w14:paraId="3F9D91A6"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1AE96772"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0732479A" w14:textId="77777777" w:rsidR="0067400F" w:rsidRPr="0067400F" w:rsidRDefault="0067400F" w:rsidP="0067400F">
            <w:pPr>
              <w:outlineLvl w:val="2"/>
              <w:rPr>
                <w:rFonts w:ascii="Arial CE" w:hAnsi="Arial CE" w:cs="Arial CE"/>
                <w:color w:val="DF7000"/>
                <w:sz w:val="16"/>
                <w:szCs w:val="16"/>
              </w:rPr>
            </w:pPr>
            <w:r w:rsidRPr="0067400F">
              <w:rPr>
                <w:rFonts w:ascii="Arial CE" w:hAnsi="Arial CE" w:cs="Arial CE"/>
                <w:color w:val="DF7000"/>
                <w:sz w:val="16"/>
                <w:szCs w:val="16"/>
              </w:rPr>
              <w:t>Mezisoučet</w:t>
            </w:r>
          </w:p>
        </w:tc>
        <w:tc>
          <w:tcPr>
            <w:tcW w:w="438" w:type="dxa"/>
            <w:gridSpan w:val="2"/>
            <w:tcBorders>
              <w:top w:val="nil"/>
              <w:left w:val="nil"/>
              <w:bottom w:val="nil"/>
              <w:right w:val="nil"/>
            </w:tcBorders>
            <w:shd w:val="clear" w:color="auto" w:fill="auto"/>
            <w:hideMark/>
          </w:tcPr>
          <w:p w14:paraId="2EF1817D" w14:textId="77777777" w:rsidR="0067400F" w:rsidRPr="0067400F" w:rsidRDefault="0067400F" w:rsidP="0067400F">
            <w:pPr>
              <w:outlineLvl w:val="2"/>
              <w:rPr>
                <w:rFonts w:ascii="Arial CE" w:hAnsi="Arial CE" w:cs="Arial CE"/>
                <w:color w:val="DF7000"/>
                <w:sz w:val="16"/>
                <w:szCs w:val="16"/>
              </w:rPr>
            </w:pPr>
          </w:p>
        </w:tc>
        <w:tc>
          <w:tcPr>
            <w:tcW w:w="1111" w:type="dxa"/>
            <w:gridSpan w:val="2"/>
            <w:tcBorders>
              <w:top w:val="nil"/>
              <w:left w:val="nil"/>
              <w:bottom w:val="nil"/>
              <w:right w:val="nil"/>
            </w:tcBorders>
            <w:shd w:val="clear" w:color="auto" w:fill="auto"/>
            <w:hideMark/>
          </w:tcPr>
          <w:p w14:paraId="02016823" w14:textId="77777777" w:rsidR="0067400F" w:rsidRPr="0067400F" w:rsidRDefault="0067400F" w:rsidP="0067400F">
            <w:pPr>
              <w:jc w:val="right"/>
              <w:outlineLvl w:val="2"/>
              <w:rPr>
                <w:rFonts w:ascii="Arial CE" w:hAnsi="Arial CE" w:cs="Arial CE"/>
                <w:color w:val="DF7000"/>
                <w:sz w:val="16"/>
                <w:szCs w:val="16"/>
              </w:rPr>
            </w:pPr>
            <w:r w:rsidRPr="0067400F">
              <w:rPr>
                <w:rFonts w:ascii="Arial CE" w:hAnsi="Arial CE" w:cs="Arial CE"/>
                <w:color w:val="DF7000"/>
                <w:sz w:val="16"/>
                <w:szCs w:val="16"/>
              </w:rPr>
              <w:t>1 171,75300</w:t>
            </w:r>
          </w:p>
        </w:tc>
        <w:tc>
          <w:tcPr>
            <w:tcW w:w="1014" w:type="dxa"/>
            <w:gridSpan w:val="2"/>
            <w:tcBorders>
              <w:top w:val="nil"/>
              <w:left w:val="nil"/>
              <w:bottom w:val="nil"/>
              <w:right w:val="nil"/>
            </w:tcBorders>
            <w:shd w:val="clear" w:color="auto" w:fill="auto"/>
            <w:noWrap/>
            <w:hideMark/>
          </w:tcPr>
          <w:p w14:paraId="0B04C462" w14:textId="77777777" w:rsidR="0067400F" w:rsidRPr="0067400F" w:rsidRDefault="0067400F" w:rsidP="0067400F">
            <w:pPr>
              <w:jc w:val="right"/>
              <w:outlineLvl w:val="2"/>
              <w:rPr>
                <w:rFonts w:ascii="Arial CE" w:hAnsi="Arial CE" w:cs="Arial CE"/>
                <w:color w:val="DF7000"/>
                <w:sz w:val="16"/>
                <w:szCs w:val="16"/>
              </w:rPr>
            </w:pPr>
          </w:p>
        </w:tc>
        <w:tc>
          <w:tcPr>
            <w:tcW w:w="1290" w:type="dxa"/>
            <w:gridSpan w:val="2"/>
            <w:tcBorders>
              <w:top w:val="nil"/>
              <w:left w:val="nil"/>
              <w:bottom w:val="nil"/>
              <w:right w:val="nil"/>
            </w:tcBorders>
            <w:shd w:val="clear" w:color="auto" w:fill="auto"/>
            <w:noWrap/>
            <w:hideMark/>
          </w:tcPr>
          <w:p w14:paraId="50EEA9E3"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6EF84278"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451ADE6B" w14:textId="77777777" w:rsidR="0067400F" w:rsidRPr="0067400F" w:rsidRDefault="0067400F" w:rsidP="0067400F">
            <w:pPr>
              <w:outlineLvl w:val="2"/>
              <w:rPr>
                <w:sz w:val="20"/>
                <w:szCs w:val="20"/>
              </w:rPr>
            </w:pPr>
          </w:p>
        </w:tc>
      </w:tr>
      <w:tr w:rsidR="0067400F" w:rsidRPr="0067400F" w14:paraId="2F9CF29D" w14:textId="77777777" w:rsidTr="0067400F">
        <w:trPr>
          <w:trHeight w:val="255"/>
          <w:jc w:val="center"/>
        </w:trPr>
        <w:tc>
          <w:tcPr>
            <w:tcW w:w="485" w:type="dxa"/>
            <w:gridSpan w:val="2"/>
            <w:tcBorders>
              <w:top w:val="nil"/>
              <w:left w:val="nil"/>
              <w:bottom w:val="nil"/>
              <w:right w:val="nil"/>
            </w:tcBorders>
            <w:shd w:val="clear" w:color="auto" w:fill="auto"/>
            <w:noWrap/>
            <w:hideMark/>
          </w:tcPr>
          <w:p w14:paraId="78DCF807"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50241336"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1301E366" w14:textId="77777777" w:rsidR="0067400F" w:rsidRPr="0067400F" w:rsidRDefault="0067400F" w:rsidP="0067400F">
            <w:pPr>
              <w:outlineLvl w:val="2"/>
              <w:rPr>
                <w:rFonts w:ascii="Arial CE" w:hAnsi="Arial CE" w:cs="Arial CE"/>
                <w:color w:val="0000FF"/>
                <w:sz w:val="16"/>
                <w:szCs w:val="16"/>
              </w:rPr>
            </w:pPr>
            <w:r w:rsidRPr="0067400F">
              <w:rPr>
                <w:rFonts w:ascii="Arial CE" w:hAnsi="Arial CE" w:cs="Arial CE"/>
                <w:color w:val="0000FF"/>
                <w:sz w:val="16"/>
                <w:szCs w:val="16"/>
              </w:rPr>
              <w:t>(57,538+5,064+16,57+2,8+3,08+6,</w:t>
            </w:r>
            <w:proofErr w:type="gramStart"/>
            <w:r w:rsidRPr="0067400F">
              <w:rPr>
                <w:rFonts w:ascii="Arial CE" w:hAnsi="Arial CE" w:cs="Arial CE"/>
                <w:color w:val="0000FF"/>
                <w:sz w:val="16"/>
                <w:szCs w:val="16"/>
              </w:rPr>
              <w:t>8)*</w:t>
            </w:r>
            <w:proofErr w:type="gramEnd"/>
            <w:r w:rsidRPr="0067400F">
              <w:rPr>
                <w:rFonts w:ascii="Arial CE" w:hAnsi="Arial CE" w:cs="Arial CE"/>
                <w:color w:val="0000FF"/>
                <w:sz w:val="16"/>
                <w:szCs w:val="16"/>
              </w:rPr>
              <w:t>1,1</w:t>
            </w:r>
          </w:p>
        </w:tc>
        <w:tc>
          <w:tcPr>
            <w:tcW w:w="438" w:type="dxa"/>
            <w:gridSpan w:val="2"/>
            <w:tcBorders>
              <w:top w:val="nil"/>
              <w:left w:val="nil"/>
              <w:bottom w:val="nil"/>
              <w:right w:val="nil"/>
            </w:tcBorders>
            <w:shd w:val="clear" w:color="auto" w:fill="auto"/>
            <w:hideMark/>
          </w:tcPr>
          <w:p w14:paraId="4A7D7F4B" w14:textId="77777777" w:rsidR="0067400F" w:rsidRPr="0067400F" w:rsidRDefault="0067400F" w:rsidP="0067400F">
            <w:pPr>
              <w:outlineLvl w:val="2"/>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4B8945C6" w14:textId="77777777" w:rsidR="0067400F" w:rsidRPr="0067400F" w:rsidRDefault="0067400F" w:rsidP="0067400F">
            <w:pPr>
              <w:jc w:val="right"/>
              <w:outlineLvl w:val="2"/>
              <w:rPr>
                <w:rFonts w:ascii="Arial CE" w:hAnsi="Arial CE" w:cs="Arial CE"/>
                <w:color w:val="0000FF"/>
                <w:sz w:val="16"/>
                <w:szCs w:val="16"/>
              </w:rPr>
            </w:pPr>
            <w:r w:rsidRPr="0067400F">
              <w:rPr>
                <w:rFonts w:ascii="Arial CE" w:hAnsi="Arial CE" w:cs="Arial CE"/>
                <w:color w:val="0000FF"/>
                <w:sz w:val="16"/>
                <w:szCs w:val="16"/>
              </w:rPr>
              <w:t>101,03720</w:t>
            </w:r>
          </w:p>
        </w:tc>
        <w:tc>
          <w:tcPr>
            <w:tcW w:w="1014" w:type="dxa"/>
            <w:gridSpan w:val="2"/>
            <w:tcBorders>
              <w:top w:val="nil"/>
              <w:left w:val="nil"/>
              <w:bottom w:val="nil"/>
              <w:right w:val="nil"/>
            </w:tcBorders>
            <w:shd w:val="clear" w:color="auto" w:fill="auto"/>
            <w:noWrap/>
            <w:hideMark/>
          </w:tcPr>
          <w:p w14:paraId="6C469B7D" w14:textId="77777777" w:rsidR="0067400F" w:rsidRPr="0067400F" w:rsidRDefault="0067400F" w:rsidP="0067400F">
            <w:pPr>
              <w:jc w:val="right"/>
              <w:outlineLvl w:val="2"/>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6BC7ED17"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6FDF6DBC"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6981B22A" w14:textId="77777777" w:rsidR="0067400F" w:rsidRPr="0067400F" w:rsidRDefault="0067400F" w:rsidP="0067400F">
            <w:pPr>
              <w:outlineLvl w:val="2"/>
              <w:rPr>
                <w:sz w:val="20"/>
                <w:szCs w:val="20"/>
              </w:rPr>
            </w:pPr>
          </w:p>
        </w:tc>
      </w:tr>
      <w:tr w:rsidR="0067400F" w:rsidRPr="0067400F" w14:paraId="2773C401" w14:textId="77777777" w:rsidTr="0067400F">
        <w:trPr>
          <w:trHeight w:val="255"/>
          <w:jc w:val="center"/>
        </w:trPr>
        <w:tc>
          <w:tcPr>
            <w:tcW w:w="485" w:type="dxa"/>
            <w:gridSpan w:val="2"/>
            <w:tcBorders>
              <w:top w:val="nil"/>
              <w:left w:val="nil"/>
              <w:bottom w:val="nil"/>
              <w:right w:val="nil"/>
            </w:tcBorders>
            <w:shd w:val="clear" w:color="auto" w:fill="auto"/>
            <w:noWrap/>
            <w:hideMark/>
          </w:tcPr>
          <w:p w14:paraId="33144674"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2BDFACAE"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3EF04F33" w14:textId="77777777" w:rsidR="0067400F" w:rsidRPr="0067400F" w:rsidRDefault="0067400F" w:rsidP="0067400F">
            <w:pPr>
              <w:outlineLvl w:val="2"/>
              <w:rPr>
                <w:rFonts w:ascii="Arial CE" w:hAnsi="Arial CE" w:cs="Arial CE"/>
                <w:color w:val="0000FF"/>
                <w:sz w:val="16"/>
                <w:szCs w:val="16"/>
              </w:rPr>
            </w:pPr>
            <w:r w:rsidRPr="0067400F">
              <w:rPr>
                <w:rFonts w:ascii="Arial CE" w:hAnsi="Arial CE" w:cs="Arial CE"/>
                <w:color w:val="0000FF"/>
                <w:sz w:val="16"/>
                <w:szCs w:val="16"/>
              </w:rPr>
              <w:t>(36,77+14,54+1,</w:t>
            </w:r>
            <w:proofErr w:type="gramStart"/>
            <w:r w:rsidRPr="0067400F">
              <w:rPr>
                <w:rFonts w:ascii="Arial CE" w:hAnsi="Arial CE" w:cs="Arial CE"/>
                <w:color w:val="0000FF"/>
                <w:sz w:val="16"/>
                <w:szCs w:val="16"/>
              </w:rPr>
              <w:t>25)*</w:t>
            </w:r>
            <w:proofErr w:type="gramEnd"/>
            <w:r w:rsidRPr="0067400F">
              <w:rPr>
                <w:rFonts w:ascii="Arial CE" w:hAnsi="Arial CE" w:cs="Arial CE"/>
                <w:color w:val="0000FF"/>
                <w:sz w:val="16"/>
                <w:szCs w:val="16"/>
              </w:rPr>
              <w:t>2*1,32</w:t>
            </w:r>
          </w:p>
        </w:tc>
        <w:tc>
          <w:tcPr>
            <w:tcW w:w="438" w:type="dxa"/>
            <w:gridSpan w:val="2"/>
            <w:tcBorders>
              <w:top w:val="nil"/>
              <w:left w:val="nil"/>
              <w:bottom w:val="nil"/>
              <w:right w:val="nil"/>
            </w:tcBorders>
            <w:shd w:val="clear" w:color="auto" w:fill="auto"/>
            <w:hideMark/>
          </w:tcPr>
          <w:p w14:paraId="241B3604" w14:textId="77777777" w:rsidR="0067400F" w:rsidRPr="0067400F" w:rsidRDefault="0067400F" w:rsidP="0067400F">
            <w:pPr>
              <w:outlineLvl w:val="2"/>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42F3ECCD" w14:textId="77777777" w:rsidR="0067400F" w:rsidRPr="0067400F" w:rsidRDefault="0067400F" w:rsidP="0067400F">
            <w:pPr>
              <w:jc w:val="right"/>
              <w:outlineLvl w:val="2"/>
              <w:rPr>
                <w:rFonts w:ascii="Arial CE" w:hAnsi="Arial CE" w:cs="Arial CE"/>
                <w:color w:val="0000FF"/>
                <w:sz w:val="16"/>
                <w:szCs w:val="16"/>
              </w:rPr>
            </w:pPr>
            <w:r w:rsidRPr="0067400F">
              <w:rPr>
                <w:rFonts w:ascii="Arial CE" w:hAnsi="Arial CE" w:cs="Arial CE"/>
                <w:color w:val="0000FF"/>
                <w:sz w:val="16"/>
                <w:szCs w:val="16"/>
              </w:rPr>
              <w:t>138,75840</w:t>
            </w:r>
          </w:p>
        </w:tc>
        <w:tc>
          <w:tcPr>
            <w:tcW w:w="1014" w:type="dxa"/>
            <w:gridSpan w:val="2"/>
            <w:tcBorders>
              <w:top w:val="nil"/>
              <w:left w:val="nil"/>
              <w:bottom w:val="nil"/>
              <w:right w:val="nil"/>
            </w:tcBorders>
            <w:shd w:val="clear" w:color="auto" w:fill="auto"/>
            <w:noWrap/>
            <w:hideMark/>
          </w:tcPr>
          <w:p w14:paraId="22D05AE7" w14:textId="77777777" w:rsidR="0067400F" w:rsidRPr="0067400F" w:rsidRDefault="0067400F" w:rsidP="0067400F">
            <w:pPr>
              <w:jc w:val="right"/>
              <w:outlineLvl w:val="2"/>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2E3C0F02"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51189751"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3771E53A" w14:textId="77777777" w:rsidR="0067400F" w:rsidRPr="0067400F" w:rsidRDefault="0067400F" w:rsidP="0067400F">
            <w:pPr>
              <w:outlineLvl w:val="2"/>
              <w:rPr>
                <w:sz w:val="20"/>
                <w:szCs w:val="20"/>
              </w:rPr>
            </w:pPr>
          </w:p>
        </w:tc>
      </w:tr>
      <w:tr w:rsidR="0067400F" w:rsidRPr="0067400F" w14:paraId="1EBCC3CE" w14:textId="77777777" w:rsidTr="0067400F">
        <w:trPr>
          <w:trHeight w:val="255"/>
          <w:jc w:val="center"/>
        </w:trPr>
        <w:tc>
          <w:tcPr>
            <w:tcW w:w="485" w:type="dxa"/>
            <w:gridSpan w:val="2"/>
            <w:tcBorders>
              <w:top w:val="nil"/>
              <w:left w:val="nil"/>
              <w:bottom w:val="nil"/>
              <w:right w:val="nil"/>
            </w:tcBorders>
            <w:shd w:val="clear" w:color="auto" w:fill="auto"/>
            <w:noWrap/>
            <w:hideMark/>
          </w:tcPr>
          <w:p w14:paraId="1F331D5A"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06F9C803"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377AC50D" w14:textId="77777777" w:rsidR="0067400F" w:rsidRPr="0067400F" w:rsidRDefault="0067400F" w:rsidP="0067400F">
            <w:pPr>
              <w:outlineLvl w:val="2"/>
              <w:rPr>
                <w:rFonts w:ascii="Arial CE" w:hAnsi="Arial CE" w:cs="Arial CE"/>
                <w:color w:val="0000FF"/>
                <w:sz w:val="16"/>
                <w:szCs w:val="16"/>
              </w:rPr>
            </w:pPr>
            <w:r w:rsidRPr="0067400F">
              <w:rPr>
                <w:rFonts w:ascii="Arial CE" w:hAnsi="Arial CE" w:cs="Arial CE"/>
                <w:color w:val="0000FF"/>
                <w:sz w:val="16"/>
                <w:szCs w:val="16"/>
              </w:rPr>
              <w:t>(2,92*2+4,</w:t>
            </w:r>
            <w:proofErr w:type="gramStart"/>
            <w:r w:rsidRPr="0067400F">
              <w:rPr>
                <w:rFonts w:ascii="Arial CE" w:hAnsi="Arial CE" w:cs="Arial CE"/>
                <w:color w:val="0000FF"/>
                <w:sz w:val="16"/>
                <w:szCs w:val="16"/>
              </w:rPr>
              <w:t>85)*</w:t>
            </w:r>
            <w:proofErr w:type="gramEnd"/>
            <w:r w:rsidRPr="0067400F">
              <w:rPr>
                <w:rFonts w:ascii="Arial CE" w:hAnsi="Arial CE" w:cs="Arial CE"/>
                <w:color w:val="0000FF"/>
                <w:sz w:val="16"/>
                <w:szCs w:val="16"/>
              </w:rPr>
              <w:t>0,8*2</w:t>
            </w:r>
          </w:p>
        </w:tc>
        <w:tc>
          <w:tcPr>
            <w:tcW w:w="438" w:type="dxa"/>
            <w:gridSpan w:val="2"/>
            <w:tcBorders>
              <w:top w:val="nil"/>
              <w:left w:val="nil"/>
              <w:bottom w:val="nil"/>
              <w:right w:val="nil"/>
            </w:tcBorders>
            <w:shd w:val="clear" w:color="auto" w:fill="auto"/>
            <w:hideMark/>
          </w:tcPr>
          <w:p w14:paraId="7BE652C5" w14:textId="77777777" w:rsidR="0067400F" w:rsidRPr="0067400F" w:rsidRDefault="0067400F" w:rsidP="0067400F">
            <w:pPr>
              <w:outlineLvl w:val="2"/>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4E02419B" w14:textId="77777777" w:rsidR="0067400F" w:rsidRPr="0067400F" w:rsidRDefault="0067400F" w:rsidP="0067400F">
            <w:pPr>
              <w:jc w:val="right"/>
              <w:outlineLvl w:val="2"/>
              <w:rPr>
                <w:rFonts w:ascii="Arial CE" w:hAnsi="Arial CE" w:cs="Arial CE"/>
                <w:color w:val="0000FF"/>
                <w:sz w:val="16"/>
                <w:szCs w:val="16"/>
              </w:rPr>
            </w:pPr>
            <w:r w:rsidRPr="0067400F">
              <w:rPr>
                <w:rFonts w:ascii="Arial CE" w:hAnsi="Arial CE" w:cs="Arial CE"/>
                <w:color w:val="0000FF"/>
                <w:sz w:val="16"/>
                <w:szCs w:val="16"/>
              </w:rPr>
              <w:t>17,10400</w:t>
            </w:r>
          </w:p>
        </w:tc>
        <w:tc>
          <w:tcPr>
            <w:tcW w:w="1014" w:type="dxa"/>
            <w:gridSpan w:val="2"/>
            <w:tcBorders>
              <w:top w:val="nil"/>
              <w:left w:val="nil"/>
              <w:bottom w:val="nil"/>
              <w:right w:val="nil"/>
            </w:tcBorders>
            <w:shd w:val="clear" w:color="auto" w:fill="auto"/>
            <w:noWrap/>
            <w:hideMark/>
          </w:tcPr>
          <w:p w14:paraId="479BC2D5" w14:textId="77777777" w:rsidR="0067400F" w:rsidRPr="0067400F" w:rsidRDefault="0067400F" w:rsidP="0067400F">
            <w:pPr>
              <w:jc w:val="right"/>
              <w:outlineLvl w:val="2"/>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3D8E31F5"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131F4FE9"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33495132" w14:textId="77777777" w:rsidR="0067400F" w:rsidRPr="0067400F" w:rsidRDefault="0067400F" w:rsidP="0067400F">
            <w:pPr>
              <w:outlineLvl w:val="2"/>
              <w:rPr>
                <w:sz w:val="20"/>
                <w:szCs w:val="20"/>
              </w:rPr>
            </w:pPr>
          </w:p>
        </w:tc>
      </w:tr>
      <w:tr w:rsidR="0067400F" w:rsidRPr="0067400F" w14:paraId="726D6612" w14:textId="77777777" w:rsidTr="0067400F">
        <w:trPr>
          <w:trHeight w:val="255"/>
          <w:jc w:val="center"/>
        </w:trPr>
        <w:tc>
          <w:tcPr>
            <w:tcW w:w="485" w:type="dxa"/>
            <w:gridSpan w:val="2"/>
            <w:tcBorders>
              <w:top w:val="nil"/>
              <w:left w:val="nil"/>
              <w:bottom w:val="nil"/>
              <w:right w:val="nil"/>
            </w:tcBorders>
            <w:shd w:val="clear" w:color="auto" w:fill="auto"/>
            <w:noWrap/>
            <w:hideMark/>
          </w:tcPr>
          <w:p w14:paraId="4AB08B1B"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71D55968"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20D3D961" w14:textId="77777777" w:rsidR="0067400F" w:rsidRPr="0067400F" w:rsidRDefault="0067400F" w:rsidP="0067400F">
            <w:pPr>
              <w:outlineLvl w:val="2"/>
              <w:rPr>
                <w:rFonts w:ascii="Arial CE" w:hAnsi="Arial CE" w:cs="Arial CE"/>
                <w:color w:val="0000FF"/>
                <w:sz w:val="16"/>
                <w:szCs w:val="16"/>
              </w:rPr>
            </w:pPr>
            <w:r w:rsidRPr="0067400F">
              <w:rPr>
                <w:rFonts w:ascii="Arial CE" w:hAnsi="Arial CE" w:cs="Arial CE"/>
                <w:color w:val="0000FF"/>
                <w:sz w:val="16"/>
                <w:szCs w:val="16"/>
              </w:rPr>
              <w:t>(11,79+1,3*2+7+8,335+6+1+2,783+3,693+3,781+9,</w:t>
            </w:r>
            <w:proofErr w:type="gramStart"/>
            <w:r w:rsidRPr="0067400F">
              <w:rPr>
                <w:rFonts w:ascii="Arial CE" w:hAnsi="Arial CE" w:cs="Arial CE"/>
                <w:color w:val="0000FF"/>
                <w:sz w:val="16"/>
                <w:szCs w:val="16"/>
              </w:rPr>
              <w:t>5)*</w:t>
            </w:r>
            <w:proofErr w:type="gramEnd"/>
            <w:r w:rsidRPr="0067400F">
              <w:rPr>
                <w:rFonts w:ascii="Arial CE" w:hAnsi="Arial CE" w:cs="Arial CE"/>
                <w:color w:val="0000FF"/>
                <w:sz w:val="16"/>
                <w:szCs w:val="16"/>
              </w:rPr>
              <w:t>1,1</w:t>
            </w:r>
          </w:p>
        </w:tc>
        <w:tc>
          <w:tcPr>
            <w:tcW w:w="438" w:type="dxa"/>
            <w:gridSpan w:val="2"/>
            <w:tcBorders>
              <w:top w:val="nil"/>
              <w:left w:val="nil"/>
              <w:bottom w:val="nil"/>
              <w:right w:val="nil"/>
            </w:tcBorders>
            <w:shd w:val="clear" w:color="auto" w:fill="auto"/>
            <w:hideMark/>
          </w:tcPr>
          <w:p w14:paraId="7A47159B" w14:textId="77777777" w:rsidR="0067400F" w:rsidRPr="0067400F" w:rsidRDefault="0067400F" w:rsidP="0067400F">
            <w:pPr>
              <w:outlineLvl w:val="2"/>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1414E46E" w14:textId="77777777" w:rsidR="0067400F" w:rsidRPr="0067400F" w:rsidRDefault="0067400F" w:rsidP="0067400F">
            <w:pPr>
              <w:jc w:val="right"/>
              <w:outlineLvl w:val="2"/>
              <w:rPr>
                <w:rFonts w:ascii="Arial CE" w:hAnsi="Arial CE" w:cs="Arial CE"/>
                <w:color w:val="0000FF"/>
                <w:sz w:val="16"/>
                <w:szCs w:val="16"/>
              </w:rPr>
            </w:pPr>
            <w:r w:rsidRPr="0067400F">
              <w:rPr>
                <w:rFonts w:ascii="Arial CE" w:hAnsi="Arial CE" w:cs="Arial CE"/>
                <w:color w:val="0000FF"/>
                <w:sz w:val="16"/>
                <w:szCs w:val="16"/>
              </w:rPr>
              <w:t>62,13020</w:t>
            </w:r>
          </w:p>
        </w:tc>
        <w:tc>
          <w:tcPr>
            <w:tcW w:w="1014" w:type="dxa"/>
            <w:gridSpan w:val="2"/>
            <w:tcBorders>
              <w:top w:val="nil"/>
              <w:left w:val="nil"/>
              <w:bottom w:val="nil"/>
              <w:right w:val="nil"/>
            </w:tcBorders>
            <w:shd w:val="clear" w:color="auto" w:fill="auto"/>
            <w:noWrap/>
            <w:hideMark/>
          </w:tcPr>
          <w:p w14:paraId="008C1307" w14:textId="77777777" w:rsidR="0067400F" w:rsidRPr="0067400F" w:rsidRDefault="0067400F" w:rsidP="0067400F">
            <w:pPr>
              <w:jc w:val="right"/>
              <w:outlineLvl w:val="2"/>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18C29676"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7C12F911"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7EEA0276" w14:textId="77777777" w:rsidR="0067400F" w:rsidRPr="0067400F" w:rsidRDefault="0067400F" w:rsidP="0067400F">
            <w:pPr>
              <w:outlineLvl w:val="2"/>
              <w:rPr>
                <w:sz w:val="20"/>
                <w:szCs w:val="20"/>
              </w:rPr>
            </w:pPr>
          </w:p>
        </w:tc>
      </w:tr>
      <w:tr w:rsidR="0067400F" w:rsidRPr="0067400F" w14:paraId="794EA380" w14:textId="77777777" w:rsidTr="0067400F">
        <w:trPr>
          <w:trHeight w:val="255"/>
          <w:jc w:val="center"/>
        </w:trPr>
        <w:tc>
          <w:tcPr>
            <w:tcW w:w="485" w:type="dxa"/>
            <w:gridSpan w:val="2"/>
            <w:tcBorders>
              <w:top w:val="nil"/>
              <w:left w:val="nil"/>
              <w:bottom w:val="nil"/>
              <w:right w:val="nil"/>
            </w:tcBorders>
            <w:shd w:val="clear" w:color="auto" w:fill="auto"/>
            <w:noWrap/>
            <w:hideMark/>
          </w:tcPr>
          <w:p w14:paraId="69F1AE75"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77BEAA53"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68991A9A" w14:textId="77777777" w:rsidR="0067400F" w:rsidRPr="0067400F" w:rsidRDefault="0067400F" w:rsidP="0067400F">
            <w:pPr>
              <w:outlineLvl w:val="2"/>
              <w:rPr>
                <w:rFonts w:ascii="Arial CE" w:hAnsi="Arial CE" w:cs="Arial CE"/>
                <w:color w:val="DF7000"/>
                <w:sz w:val="16"/>
                <w:szCs w:val="16"/>
              </w:rPr>
            </w:pPr>
            <w:r w:rsidRPr="0067400F">
              <w:rPr>
                <w:rFonts w:ascii="Arial CE" w:hAnsi="Arial CE" w:cs="Arial CE"/>
                <w:color w:val="DF7000"/>
                <w:sz w:val="16"/>
                <w:szCs w:val="16"/>
              </w:rPr>
              <w:t>Mezisoučet</w:t>
            </w:r>
          </w:p>
        </w:tc>
        <w:tc>
          <w:tcPr>
            <w:tcW w:w="438" w:type="dxa"/>
            <w:gridSpan w:val="2"/>
            <w:tcBorders>
              <w:top w:val="nil"/>
              <w:left w:val="nil"/>
              <w:bottom w:val="nil"/>
              <w:right w:val="nil"/>
            </w:tcBorders>
            <w:shd w:val="clear" w:color="auto" w:fill="auto"/>
            <w:hideMark/>
          </w:tcPr>
          <w:p w14:paraId="549E67E0" w14:textId="77777777" w:rsidR="0067400F" w:rsidRPr="0067400F" w:rsidRDefault="0067400F" w:rsidP="0067400F">
            <w:pPr>
              <w:outlineLvl w:val="2"/>
              <w:rPr>
                <w:rFonts w:ascii="Arial CE" w:hAnsi="Arial CE" w:cs="Arial CE"/>
                <w:color w:val="DF7000"/>
                <w:sz w:val="16"/>
                <w:szCs w:val="16"/>
              </w:rPr>
            </w:pPr>
          </w:p>
        </w:tc>
        <w:tc>
          <w:tcPr>
            <w:tcW w:w="1111" w:type="dxa"/>
            <w:gridSpan w:val="2"/>
            <w:tcBorders>
              <w:top w:val="nil"/>
              <w:left w:val="nil"/>
              <w:bottom w:val="nil"/>
              <w:right w:val="nil"/>
            </w:tcBorders>
            <w:shd w:val="clear" w:color="auto" w:fill="auto"/>
            <w:hideMark/>
          </w:tcPr>
          <w:p w14:paraId="5C03E5B9" w14:textId="77777777" w:rsidR="0067400F" w:rsidRPr="0067400F" w:rsidRDefault="0067400F" w:rsidP="0067400F">
            <w:pPr>
              <w:jc w:val="right"/>
              <w:outlineLvl w:val="2"/>
              <w:rPr>
                <w:rFonts w:ascii="Arial CE" w:hAnsi="Arial CE" w:cs="Arial CE"/>
                <w:color w:val="DF7000"/>
                <w:sz w:val="16"/>
                <w:szCs w:val="16"/>
              </w:rPr>
            </w:pPr>
            <w:r w:rsidRPr="0067400F">
              <w:rPr>
                <w:rFonts w:ascii="Arial CE" w:hAnsi="Arial CE" w:cs="Arial CE"/>
                <w:color w:val="DF7000"/>
                <w:sz w:val="16"/>
                <w:szCs w:val="16"/>
              </w:rPr>
              <w:t>319,02980</w:t>
            </w:r>
          </w:p>
        </w:tc>
        <w:tc>
          <w:tcPr>
            <w:tcW w:w="1014" w:type="dxa"/>
            <w:gridSpan w:val="2"/>
            <w:tcBorders>
              <w:top w:val="nil"/>
              <w:left w:val="nil"/>
              <w:bottom w:val="nil"/>
              <w:right w:val="nil"/>
            </w:tcBorders>
            <w:shd w:val="clear" w:color="auto" w:fill="auto"/>
            <w:noWrap/>
            <w:hideMark/>
          </w:tcPr>
          <w:p w14:paraId="1C90D2E2" w14:textId="77777777" w:rsidR="0067400F" w:rsidRPr="0067400F" w:rsidRDefault="0067400F" w:rsidP="0067400F">
            <w:pPr>
              <w:jc w:val="right"/>
              <w:outlineLvl w:val="2"/>
              <w:rPr>
                <w:rFonts w:ascii="Arial CE" w:hAnsi="Arial CE" w:cs="Arial CE"/>
                <w:color w:val="DF7000"/>
                <w:sz w:val="16"/>
                <w:szCs w:val="16"/>
              </w:rPr>
            </w:pPr>
          </w:p>
        </w:tc>
        <w:tc>
          <w:tcPr>
            <w:tcW w:w="1290" w:type="dxa"/>
            <w:gridSpan w:val="2"/>
            <w:tcBorders>
              <w:top w:val="nil"/>
              <w:left w:val="nil"/>
              <w:bottom w:val="nil"/>
              <w:right w:val="nil"/>
            </w:tcBorders>
            <w:shd w:val="clear" w:color="auto" w:fill="auto"/>
            <w:noWrap/>
            <w:hideMark/>
          </w:tcPr>
          <w:p w14:paraId="7AF6F86C"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6FA53CA5"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3114780F" w14:textId="77777777" w:rsidR="0067400F" w:rsidRPr="0067400F" w:rsidRDefault="0067400F" w:rsidP="0067400F">
            <w:pPr>
              <w:outlineLvl w:val="2"/>
              <w:rPr>
                <w:sz w:val="20"/>
                <w:szCs w:val="20"/>
              </w:rPr>
            </w:pPr>
          </w:p>
        </w:tc>
      </w:tr>
      <w:tr w:rsidR="0067400F" w:rsidRPr="0067400F" w14:paraId="7DF512A6" w14:textId="77777777" w:rsidTr="0067400F">
        <w:trPr>
          <w:trHeight w:val="255"/>
          <w:jc w:val="center"/>
        </w:trPr>
        <w:tc>
          <w:tcPr>
            <w:tcW w:w="485" w:type="dxa"/>
            <w:gridSpan w:val="2"/>
            <w:tcBorders>
              <w:top w:val="nil"/>
              <w:left w:val="nil"/>
              <w:bottom w:val="nil"/>
              <w:right w:val="nil"/>
            </w:tcBorders>
            <w:shd w:val="clear" w:color="auto" w:fill="auto"/>
            <w:noWrap/>
            <w:hideMark/>
          </w:tcPr>
          <w:p w14:paraId="58E34D59"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231B463F"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68629C7A" w14:textId="77777777" w:rsidR="0067400F" w:rsidRPr="0067400F" w:rsidRDefault="0067400F" w:rsidP="0067400F">
            <w:pPr>
              <w:outlineLvl w:val="2"/>
              <w:rPr>
                <w:rFonts w:ascii="Arial CE" w:hAnsi="Arial CE" w:cs="Arial CE"/>
                <w:color w:val="0000FF"/>
                <w:sz w:val="16"/>
                <w:szCs w:val="16"/>
              </w:rPr>
            </w:pPr>
            <w:r w:rsidRPr="0067400F">
              <w:rPr>
                <w:rFonts w:ascii="Arial CE" w:hAnsi="Arial CE" w:cs="Arial CE"/>
                <w:color w:val="0000FF"/>
                <w:sz w:val="16"/>
                <w:szCs w:val="16"/>
              </w:rPr>
              <w:t>57,538*0,5+30,184*0,4+3,08*0,3+2,574*0,5+6,035*0,7+152,879*0,5+20,149*0,4</w:t>
            </w:r>
          </w:p>
        </w:tc>
        <w:tc>
          <w:tcPr>
            <w:tcW w:w="438" w:type="dxa"/>
            <w:gridSpan w:val="2"/>
            <w:tcBorders>
              <w:top w:val="nil"/>
              <w:left w:val="nil"/>
              <w:bottom w:val="nil"/>
              <w:right w:val="nil"/>
            </w:tcBorders>
            <w:shd w:val="clear" w:color="auto" w:fill="auto"/>
            <w:hideMark/>
          </w:tcPr>
          <w:p w14:paraId="2A19DA00" w14:textId="77777777" w:rsidR="0067400F" w:rsidRPr="0067400F" w:rsidRDefault="0067400F" w:rsidP="0067400F">
            <w:pPr>
              <w:outlineLvl w:val="2"/>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3CCCF822" w14:textId="77777777" w:rsidR="0067400F" w:rsidRPr="0067400F" w:rsidRDefault="0067400F" w:rsidP="0067400F">
            <w:pPr>
              <w:jc w:val="right"/>
              <w:outlineLvl w:val="2"/>
              <w:rPr>
                <w:rFonts w:ascii="Arial CE" w:hAnsi="Arial CE" w:cs="Arial CE"/>
                <w:color w:val="0000FF"/>
                <w:sz w:val="16"/>
                <w:szCs w:val="16"/>
              </w:rPr>
            </w:pPr>
            <w:r w:rsidRPr="0067400F">
              <w:rPr>
                <w:rFonts w:ascii="Arial CE" w:hAnsi="Arial CE" w:cs="Arial CE"/>
                <w:color w:val="0000FF"/>
                <w:sz w:val="16"/>
                <w:szCs w:val="16"/>
              </w:rPr>
              <w:t>131,77720</w:t>
            </w:r>
          </w:p>
        </w:tc>
        <w:tc>
          <w:tcPr>
            <w:tcW w:w="1014" w:type="dxa"/>
            <w:gridSpan w:val="2"/>
            <w:tcBorders>
              <w:top w:val="nil"/>
              <w:left w:val="nil"/>
              <w:bottom w:val="nil"/>
              <w:right w:val="nil"/>
            </w:tcBorders>
            <w:shd w:val="clear" w:color="auto" w:fill="auto"/>
            <w:noWrap/>
            <w:hideMark/>
          </w:tcPr>
          <w:p w14:paraId="1E580ACB" w14:textId="77777777" w:rsidR="0067400F" w:rsidRPr="0067400F" w:rsidRDefault="0067400F" w:rsidP="0067400F">
            <w:pPr>
              <w:jc w:val="right"/>
              <w:outlineLvl w:val="2"/>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32A2CA70"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2A3D0979"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02A1382F" w14:textId="77777777" w:rsidR="0067400F" w:rsidRPr="0067400F" w:rsidRDefault="0067400F" w:rsidP="0067400F">
            <w:pPr>
              <w:outlineLvl w:val="2"/>
              <w:rPr>
                <w:sz w:val="20"/>
                <w:szCs w:val="20"/>
              </w:rPr>
            </w:pPr>
          </w:p>
        </w:tc>
      </w:tr>
      <w:tr w:rsidR="0067400F" w:rsidRPr="0067400F" w14:paraId="329FC73B" w14:textId="77777777" w:rsidTr="0067400F">
        <w:trPr>
          <w:trHeight w:val="255"/>
          <w:jc w:val="center"/>
        </w:trPr>
        <w:tc>
          <w:tcPr>
            <w:tcW w:w="485" w:type="dxa"/>
            <w:gridSpan w:val="2"/>
            <w:tcBorders>
              <w:top w:val="nil"/>
              <w:left w:val="nil"/>
              <w:bottom w:val="nil"/>
              <w:right w:val="nil"/>
            </w:tcBorders>
            <w:shd w:val="clear" w:color="auto" w:fill="auto"/>
            <w:noWrap/>
            <w:hideMark/>
          </w:tcPr>
          <w:p w14:paraId="3DD9779F"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5ACEEF58"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4FC0E1FA" w14:textId="77777777" w:rsidR="0067400F" w:rsidRPr="0067400F" w:rsidRDefault="0067400F" w:rsidP="0067400F">
            <w:pPr>
              <w:outlineLvl w:val="2"/>
              <w:rPr>
                <w:rFonts w:ascii="Arial CE" w:hAnsi="Arial CE" w:cs="Arial CE"/>
                <w:color w:val="DF7000"/>
                <w:sz w:val="16"/>
                <w:szCs w:val="16"/>
              </w:rPr>
            </w:pPr>
            <w:r w:rsidRPr="0067400F">
              <w:rPr>
                <w:rFonts w:ascii="Arial CE" w:hAnsi="Arial CE" w:cs="Arial CE"/>
                <w:color w:val="DF7000"/>
                <w:sz w:val="16"/>
                <w:szCs w:val="16"/>
              </w:rPr>
              <w:t>Mezisoučet</w:t>
            </w:r>
          </w:p>
        </w:tc>
        <w:tc>
          <w:tcPr>
            <w:tcW w:w="438" w:type="dxa"/>
            <w:gridSpan w:val="2"/>
            <w:tcBorders>
              <w:top w:val="nil"/>
              <w:left w:val="nil"/>
              <w:bottom w:val="nil"/>
              <w:right w:val="nil"/>
            </w:tcBorders>
            <w:shd w:val="clear" w:color="auto" w:fill="auto"/>
            <w:hideMark/>
          </w:tcPr>
          <w:p w14:paraId="35AA19F3" w14:textId="77777777" w:rsidR="0067400F" w:rsidRPr="0067400F" w:rsidRDefault="0067400F" w:rsidP="0067400F">
            <w:pPr>
              <w:outlineLvl w:val="2"/>
              <w:rPr>
                <w:rFonts w:ascii="Arial CE" w:hAnsi="Arial CE" w:cs="Arial CE"/>
                <w:color w:val="DF7000"/>
                <w:sz w:val="16"/>
                <w:szCs w:val="16"/>
              </w:rPr>
            </w:pPr>
          </w:p>
        </w:tc>
        <w:tc>
          <w:tcPr>
            <w:tcW w:w="1111" w:type="dxa"/>
            <w:gridSpan w:val="2"/>
            <w:tcBorders>
              <w:top w:val="nil"/>
              <w:left w:val="nil"/>
              <w:bottom w:val="nil"/>
              <w:right w:val="nil"/>
            </w:tcBorders>
            <w:shd w:val="clear" w:color="auto" w:fill="auto"/>
            <w:hideMark/>
          </w:tcPr>
          <w:p w14:paraId="59B248DB" w14:textId="77777777" w:rsidR="0067400F" w:rsidRPr="0067400F" w:rsidRDefault="0067400F" w:rsidP="0067400F">
            <w:pPr>
              <w:jc w:val="right"/>
              <w:outlineLvl w:val="2"/>
              <w:rPr>
                <w:rFonts w:ascii="Arial CE" w:hAnsi="Arial CE" w:cs="Arial CE"/>
                <w:color w:val="DF7000"/>
                <w:sz w:val="16"/>
                <w:szCs w:val="16"/>
              </w:rPr>
            </w:pPr>
            <w:r w:rsidRPr="0067400F">
              <w:rPr>
                <w:rFonts w:ascii="Arial CE" w:hAnsi="Arial CE" w:cs="Arial CE"/>
                <w:color w:val="DF7000"/>
                <w:sz w:val="16"/>
                <w:szCs w:val="16"/>
              </w:rPr>
              <w:t>131,77720</w:t>
            </w:r>
          </w:p>
        </w:tc>
        <w:tc>
          <w:tcPr>
            <w:tcW w:w="1014" w:type="dxa"/>
            <w:gridSpan w:val="2"/>
            <w:tcBorders>
              <w:top w:val="nil"/>
              <w:left w:val="nil"/>
              <w:bottom w:val="nil"/>
              <w:right w:val="nil"/>
            </w:tcBorders>
            <w:shd w:val="clear" w:color="auto" w:fill="auto"/>
            <w:noWrap/>
            <w:hideMark/>
          </w:tcPr>
          <w:p w14:paraId="27A1E1A3" w14:textId="77777777" w:rsidR="0067400F" w:rsidRPr="0067400F" w:rsidRDefault="0067400F" w:rsidP="0067400F">
            <w:pPr>
              <w:jc w:val="right"/>
              <w:outlineLvl w:val="2"/>
              <w:rPr>
                <w:rFonts w:ascii="Arial CE" w:hAnsi="Arial CE" w:cs="Arial CE"/>
                <w:color w:val="DF7000"/>
                <w:sz w:val="16"/>
                <w:szCs w:val="16"/>
              </w:rPr>
            </w:pPr>
          </w:p>
        </w:tc>
        <w:tc>
          <w:tcPr>
            <w:tcW w:w="1290" w:type="dxa"/>
            <w:gridSpan w:val="2"/>
            <w:tcBorders>
              <w:top w:val="nil"/>
              <w:left w:val="nil"/>
              <w:bottom w:val="nil"/>
              <w:right w:val="nil"/>
            </w:tcBorders>
            <w:shd w:val="clear" w:color="auto" w:fill="auto"/>
            <w:noWrap/>
            <w:hideMark/>
          </w:tcPr>
          <w:p w14:paraId="0859E929"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7C526D2F"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0133931F" w14:textId="77777777" w:rsidR="0067400F" w:rsidRPr="0067400F" w:rsidRDefault="0067400F" w:rsidP="0067400F">
            <w:pPr>
              <w:outlineLvl w:val="2"/>
              <w:rPr>
                <w:sz w:val="20"/>
                <w:szCs w:val="20"/>
              </w:rPr>
            </w:pPr>
          </w:p>
        </w:tc>
      </w:tr>
      <w:tr w:rsidR="0067400F" w:rsidRPr="0067400F" w14:paraId="7199AC8A" w14:textId="77777777" w:rsidTr="0067400F">
        <w:trPr>
          <w:trHeight w:val="255"/>
          <w:jc w:val="center"/>
        </w:trPr>
        <w:tc>
          <w:tcPr>
            <w:tcW w:w="485" w:type="dxa"/>
            <w:gridSpan w:val="2"/>
            <w:tcBorders>
              <w:top w:val="nil"/>
              <w:left w:val="nil"/>
              <w:bottom w:val="nil"/>
              <w:right w:val="nil"/>
            </w:tcBorders>
            <w:shd w:val="clear" w:color="auto" w:fill="auto"/>
            <w:noWrap/>
            <w:hideMark/>
          </w:tcPr>
          <w:p w14:paraId="36AAFA67"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585509D6"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516732C1"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7F12F20C"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14DCB1B2" w14:textId="77777777" w:rsidR="0067400F" w:rsidRPr="0067400F" w:rsidRDefault="0067400F" w:rsidP="0067400F">
            <w:pPr>
              <w:outlineLvl w:val="1"/>
              <w:rPr>
                <w:sz w:val="20"/>
                <w:szCs w:val="20"/>
              </w:rPr>
            </w:pPr>
          </w:p>
        </w:tc>
      </w:tr>
      <w:tr w:rsidR="0067400F" w:rsidRPr="0067400F" w14:paraId="5B3AFD66"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2F7D10C9"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24</w:t>
            </w:r>
          </w:p>
        </w:tc>
        <w:tc>
          <w:tcPr>
            <w:tcW w:w="1320" w:type="dxa"/>
            <w:tcBorders>
              <w:top w:val="single" w:sz="4" w:space="0" w:color="auto"/>
              <w:left w:val="nil"/>
              <w:bottom w:val="single" w:sz="4" w:space="0" w:color="auto"/>
              <w:right w:val="single" w:sz="4" w:space="0" w:color="808080"/>
            </w:tcBorders>
            <w:shd w:val="clear" w:color="auto" w:fill="auto"/>
            <w:noWrap/>
            <w:hideMark/>
          </w:tcPr>
          <w:p w14:paraId="6BF9C329"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712340010RAI</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67C0FB6C"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xml:space="preserve">Povlaková krytina střech sklonu do 10° přitavením 1 x lak asfaltový </w:t>
            </w:r>
            <w:proofErr w:type="gramStart"/>
            <w:r w:rsidRPr="0067400F">
              <w:rPr>
                <w:rFonts w:ascii="Arial CE" w:hAnsi="Arial CE" w:cs="Arial CE"/>
                <w:sz w:val="16"/>
                <w:szCs w:val="16"/>
              </w:rPr>
              <w:t>penetrační ,</w:t>
            </w:r>
            <w:proofErr w:type="gramEnd"/>
            <w:r w:rsidRPr="0067400F">
              <w:rPr>
                <w:rFonts w:ascii="Arial CE" w:hAnsi="Arial CE" w:cs="Arial CE"/>
                <w:sz w:val="16"/>
                <w:szCs w:val="16"/>
              </w:rPr>
              <w:t xml:space="preserve"> 1 x asfaltový pás ve specifikaci</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717A3E11"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79ABF83A"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1 622,56000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555EB232"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175,00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2CE6FC03"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283 948,00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345EBC62"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AP-PSV</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316DC568"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7E6E7F58" w14:textId="77777777" w:rsidTr="0067400F">
        <w:trPr>
          <w:trHeight w:val="255"/>
          <w:jc w:val="center"/>
        </w:trPr>
        <w:tc>
          <w:tcPr>
            <w:tcW w:w="485" w:type="dxa"/>
            <w:gridSpan w:val="2"/>
            <w:tcBorders>
              <w:top w:val="nil"/>
              <w:left w:val="nil"/>
              <w:bottom w:val="nil"/>
              <w:right w:val="nil"/>
            </w:tcBorders>
            <w:shd w:val="clear" w:color="auto" w:fill="auto"/>
            <w:noWrap/>
            <w:hideMark/>
          </w:tcPr>
          <w:p w14:paraId="01180B00"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126AA36B"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auto" w:fill="auto"/>
            <w:hideMark/>
          </w:tcPr>
          <w:p w14:paraId="200BFDFD"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nátěr penetrační, povlaková krytina střech plochých sklonu do 10° přitavením v plné ploše.</w:t>
            </w:r>
          </w:p>
        </w:tc>
        <w:tc>
          <w:tcPr>
            <w:tcW w:w="736" w:type="dxa"/>
            <w:tcBorders>
              <w:top w:val="nil"/>
              <w:left w:val="nil"/>
              <w:bottom w:val="nil"/>
              <w:right w:val="nil"/>
            </w:tcBorders>
            <w:shd w:val="clear" w:color="auto" w:fill="auto"/>
            <w:noWrap/>
            <w:hideMark/>
          </w:tcPr>
          <w:p w14:paraId="071BA825"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4B0E4B60" w14:textId="77777777" w:rsidR="0067400F" w:rsidRPr="0067400F" w:rsidRDefault="0067400F" w:rsidP="0067400F">
            <w:pPr>
              <w:outlineLvl w:val="1"/>
              <w:rPr>
                <w:sz w:val="20"/>
                <w:szCs w:val="20"/>
              </w:rPr>
            </w:pPr>
          </w:p>
        </w:tc>
      </w:tr>
      <w:tr w:rsidR="0067400F" w:rsidRPr="0067400F" w14:paraId="41EE19D4" w14:textId="77777777" w:rsidTr="0067400F">
        <w:trPr>
          <w:trHeight w:val="255"/>
          <w:jc w:val="center"/>
        </w:trPr>
        <w:tc>
          <w:tcPr>
            <w:tcW w:w="485" w:type="dxa"/>
            <w:gridSpan w:val="2"/>
            <w:tcBorders>
              <w:top w:val="nil"/>
              <w:left w:val="nil"/>
              <w:bottom w:val="nil"/>
              <w:right w:val="nil"/>
            </w:tcBorders>
            <w:shd w:val="clear" w:color="auto" w:fill="auto"/>
            <w:noWrap/>
            <w:hideMark/>
          </w:tcPr>
          <w:p w14:paraId="701856D7"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70C86A51"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53A39B23"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h12+d</w:t>
            </w:r>
            <w:proofErr w:type="gramStart"/>
            <w:r w:rsidRPr="0067400F">
              <w:rPr>
                <w:rFonts w:ascii="Arial CE" w:hAnsi="Arial CE" w:cs="Arial CE"/>
                <w:color w:val="0000FF"/>
                <w:sz w:val="16"/>
                <w:szCs w:val="16"/>
              </w:rPr>
              <w:t>02 :</w:t>
            </w:r>
            <w:proofErr w:type="gramEnd"/>
            <w:r w:rsidRPr="0067400F">
              <w:rPr>
                <w:rFonts w:ascii="Arial CE" w:hAnsi="Arial CE" w:cs="Arial CE"/>
                <w:color w:val="0000FF"/>
                <w:sz w:val="16"/>
                <w:szCs w:val="16"/>
              </w:rPr>
              <w:t xml:space="preserve"> 1622,56</w:t>
            </w:r>
          </w:p>
        </w:tc>
        <w:tc>
          <w:tcPr>
            <w:tcW w:w="438" w:type="dxa"/>
            <w:gridSpan w:val="2"/>
            <w:tcBorders>
              <w:top w:val="nil"/>
              <w:left w:val="nil"/>
              <w:bottom w:val="nil"/>
              <w:right w:val="nil"/>
            </w:tcBorders>
            <w:shd w:val="clear" w:color="auto" w:fill="auto"/>
            <w:hideMark/>
          </w:tcPr>
          <w:p w14:paraId="46837557"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3C396C76"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1 622,56000</w:t>
            </w:r>
          </w:p>
        </w:tc>
        <w:tc>
          <w:tcPr>
            <w:tcW w:w="1014" w:type="dxa"/>
            <w:gridSpan w:val="2"/>
            <w:tcBorders>
              <w:top w:val="nil"/>
              <w:left w:val="nil"/>
              <w:bottom w:val="nil"/>
              <w:right w:val="nil"/>
            </w:tcBorders>
            <w:shd w:val="clear" w:color="auto" w:fill="auto"/>
            <w:noWrap/>
            <w:hideMark/>
          </w:tcPr>
          <w:p w14:paraId="0202CD41"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4088D6AF"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5CA0C786"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1F134942" w14:textId="77777777" w:rsidR="0067400F" w:rsidRPr="0067400F" w:rsidRDefault="0067400F" w:rsidP="0067400F">
            <w:pPr>
              <w:outlineLvl w:val="1"/>
              <w:rPr>
                <w:sz w:val="20"/>
                <w:szCs w:val="20"/>
              </w:rPr>
            </w:pPr>
          </w:p>
        </w:tc>
      </w:tr>
      <w:tr w:rsidR="0067400F" w:rsidRPr="0067400F" w14:paraId="779FCA2B" w14:textId="77777777" w:rsidTr="0067400F">
        <w:trPr>
          <w:trHeight w:val="255"/>
          <w:jc w:val="center"/>
        </w:trPr>
        <w:tc>
          <w:tcPr>
            <w:tcW w:w="485" w:type="dxa"/>
            <w:gridSpan w:val="2"/>
            <w:tcBorders>
              <w:top w:val="nil"/>
              <w:left w:val="nil"/>
              <w:bottom w:val="nil"/>
              <w:right w:val="nil"/>
            </w:tcBorders>
            <w:shd w:val="clear" w:color="auto" w:fill="auto"/>
            <w:noWrap/>
            <w:hideMark/>
          </w:tcPr>
          <w:p w14:paraId="6661C456"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4FB60DC7"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163B72C6"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01AEC37D"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288E56AC" w14:textId="77777777" w:rsidR="0067400F" w:rsidRPr="0067400F" w:rsidRDefault="0067400F" w:rsidP="0067400F">
            <w:pPr>
              <w:outlineLvl w:val="1"/>
              <w:rPr>
                <w:sz w:val="20"/>
                <w:szCs w:val="20"/>
              </w:rPr>
            </w:pPr>
          </w:p>
        </w:tc>
      </w:tr>
      <w:tr w:rsidR="0067400F" w:rsidRPr="0067400F" w14:paraId="11B7B666"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481BC19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25</w:t>
            </w:r>
          </w:p>
        </w:tc>
        <w:tc>
          <w:tcPr>
            <w:tcW w:w="1320" w:type="dxa"/>
            <w:tcBorders>
              <w:top w:val="single" w:sz="4" w:space="0" w:color="auto"/>
              <w:left w:val="nil"/>
              <w:bottom w:val="single" w:sz="4" w:space="0" w:color="auto"/>
              <w:right w:val="single" w:sz="4" w:space="0" w:color="808080"/>
            </w:tcBorders>
            <w:shd w:val="clear" w:color="auto" w:fill="auto"/>
            <w:noWrap/>
            <w:hideMark/>
          </w:tcPr>
          <w:p w14:paraId="6BDF96BF"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283221091R</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7BA7211B"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xml:space="preserve">Fólie hladká hydroizolační </w:t>
            </w:r>
            <w:proofErr w:type="spellStart"/>
            <w:r w:rsidRPr="0067400F">
              <w:rPr>
                <w:rFonts w:ascii="Arial CE" w:hAnsi="Arial CE" w:cs="Arial CE"/>
                <w:sz w:val="16"/>
                <w:szCs w:val="16"/>
              </w:rPr>
              <w:t>tl</w:t>
            </w:r>
            <w:proofErr w:type="spellEnd"/>
            <w:r w:rsidRPr="0067400F">
              <w:rPr>
                <w:rFonts w:ascii="Arial CE" w:hAnsi="Arial CE" w:cs="Arial CE"/>
                <w:sz w:val="16"/>
                <w:szCs w:val="16"/>
              </w:rPr>
              <w:t xml:space="preserve"> = 1,50 mm; funkce: proti prorůstání; materiál: PVC-P; nosná vložka: skelná rohož</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55AE1599"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127F741D"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1 784,81600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3E9634BB"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185,00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2371CC9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330 190,96</w:t>
            </w:r>
          </w:p>
        </w:tc>
        <w:tc>
          <w:tcPr>
            <w:tcW w:w="736" w:type="dxa"/>
            <w:tcBorders>
              <w:top w:val="single" w:sz="4" w:space="0" w:color="auto"/>
              <w:left w:val="nil"/>
              <w:bottom w:val="single" w:sz="4" w:space="0" w:color="auto"/>
              <w:right w:val="single" w:sz="4" w:space="0" w:color="808080"/>
            </w:tcBorders>
            <w:shd w:val="clear" w:color="auto" w:fill="auto"/>
            <w:noWrap/>
            <w:hideMark/>
          </w:tcPr>
          <w:p w14:paraId="5FC38557"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SPCM</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6ADF406E"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3FE5E9B2" w14:textId="77777777" w:rsidTr="0067400F">
        <w:trPr>
          <w:trHeight w:val="255"/>
          <w:jc w:val="center"/>
        </w:trPr>
        <w:tc>
          <w:tcPr>
            <w:tcW w:w="485" w:type="dxa"/>
            <w:gridSpan w:val="2"/>
            <w:tcBorders>
              <w:top w:val="nil"/>
              <w:left w:val="nil"/>
              <w:bottom w:val="nil"/>
              <w:right w:val="nil"/>
            </w:tcBorders>
            <w:shd w:val="clear" w:color="auto" w:fill="auto"/>
            <w:noWrap/>
            <w:hideMark/>
          </w:tcPr>
          <w:p w14:paraId="4FDD1309"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6F303202"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26FB6C97"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d</w:t>
            </w:r>
            <w:proofErr w:type="gramStart"/>
            <w:r w:rsidRPr="0067400F">
              <w:rPr>
                <w:rFonts w:ascii="Arial CE" w:hAnsi="Arial CE" w:cs="Arial CE"/>
                <w:color w:val="0000FF"/>
                <w:sz w:val="16"/>
                <w:szCs w:val="16"/>
              </w:rPr>
              <w:t>21 :</w:t>
            </w:r>
            <w:proofErr w:type="gramEnd"/>
            <w:r w:rsidRPr="0067400F">
              <w:rPr>
                <w:rFonts w:ascii="Arial CE" w:hAnsi="Arial CE" w:cs="Arial CE"/>
                <w:color w:val="0000FF"/>
                <w:sz w:val="16"/>
                <w:szCs w:val="16"/>
              </w:rPr>
              <w:t xml:space="preserve"> 1622,56*1,1</w:t>
            </w:r>
          </w:p>
        </w:tc>
        <w:tc>
          <w:tcPr>
            <w:tcW w:w="438" w:type="dxa"/>
            <w:gridSpan w:val="2"/>
            <w:tcBorders>
              <w:top w:val="nil"/>
              <w:left w:val="nil"/>
              <w:bottom w:val="nil"/>
              <w:right w:val="nil"/>
            </w:tcBorders>
            <w:shd w:val="clear" w:color="auto" w:fill="auto"/>
            <w:hideMark/>
          </w:tcPr>
          <w:p w14:paraId="1681AC0F"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07B26EB4"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1 784,81600</w:t>
            </w:r>
          </w:p>
        </w:tc>
        <w:tc>
          <w:tcPr>
            <w:tcW w:w="1014" w:type="dxa"/>
            <w:gridSpan w:val="2"/>
            <w:tcBorders>
              <w:top w:val="nil"/>
              <w:left w:val="nil"/>
              <w:bottom w:val="nil"/>
              <w:right w:val="nil"/>
            </w:tcBorders>
            <w:shd w:val="clear" w:color="auto" w:fill="auto"/>
            <w:noWrap/>
            <w:hideMark/>
          </w:tcPr>
          <w:p w14:paraId="634DAC28"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35D26049"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62C49D9E"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2BDFB315" w14:textId="77777777" w:rsidR="0067400F" w:rsidRPr="0067400F" w:rsidRDefault="0067400F" w:rsidP="0067400F">
            <w:pPr>
              <w:outlineLvl w:val="1"/>
              <w:rPr>
                <w:sz w:val="20"/>
                <w:szCs w:val="20"/>
              </w:rPr>
            </w:pPr>
          </w:p>
        </w:tc>
      </w:tr>
      <w:tr w:rsidR="0067400F" w:rsidRPr="0067400F" w14:paraId="2F0F3EDB" w14:textId="77777777" w:rsidTr="0067400F">
        <w:trPr>
          <w:trHeight w:val="255"/>
          <w:jc w:val="center"/>
        </w:trPr>
        <w:tc>
          <w:tcPr>
            <w:tcW w:w="485" w:type="dxa"/>
            <w:gridSpan w:val="2"/>
            <w:tcBorders>
              <w:top w:val="nil"/>
              <w:left w:val="nil"/>
              <w:bottom w:val="nil"/>
              <w:right w:val="nil"/>
            </w:tcBorders>
            <w:shd w:val="clear" w:color="auto" w:fill="auto"/>
            <w:noWrap/>
            <w:hideMark/>
          </w:tcPr>
          <w:p w14:paraId="72432CED"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161F6315"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4D28CE28"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3179B0D8"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24821FEB" w14:textId="77777777" w:rsidR="0067400F" w:rsidRPr="0067400F" w:rsidRDefault="0067400F" w:rsidP="0067400F">
            <w:pPr>
              <w:outlineLvl w:val="1"/>
              <w:rPr>
                <w:sz w:val="20"/>
                <w:szCs w:val="20"/>
              </w:rPr>
            </w:pPr>
          </w:p>
        </w:tc>
      </w:tr>
      <w:tr w:rsidR="0067400F" w:rsidRPr="0067400F" w14:paraId="2BD7CFCF"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76EB3225"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26</w:t>
            </w:r>
          </w:p>
        </w:tc>
        <w:tc>
          <w:tcPr>
            <w:tcW w:w="1320" w:type="dxa"/>
            <w:tcBorders>
              <w:top w:val="single" w:sz="4" w:space="0" w:color="auto"/>
              <w:left w:val="nil"/>
              <w:bottom w:val="single" w:sz="4" w:space="0" w:color="auto"/>
              <w:right w:val="single" w:sz="4" w:space="0" w:color="808080"/>
            </w:tcBorders>
            <w:shd w:val="clear" w:color="auto" w:fill="auto"/>
            <w:noWrap/>
            <w:hideMark/>
          </w:tcPr>
          <w:p w14:paraId="37EFA66F"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628522691R</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7FD0C6DD"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xml:space="preserve">Parozábrana asfaltová </w:t>
            </w:r>
            <w:proofErr w:type="spellStart"/>
            <w:r w:rsidRPr="0067400F">
              <w:rPr>
                <w:rFonts w:ascii="Arial CE" w:hAnsi="Arial CE" w:cs="Arial CE"/>
                <w:sz w:val="16"/>
                <w:szCs w:val="16"/>
              </w:rPr>
              <w:t>tl</w:t>
            </w:r>
            <w:proofErr w:type="spellEnd"/>
            <w:r w:rsidRPr="0067400F">
              <w:rPr>
                <w:rFonts w:ascii="Arial CE" w:hAnsi="Arial CE" w:cs="Arial CE"/>
                <w:sz w:val="16"/>
                <w:szCs w:val="16"/>
              </w:rPr>
              <w:t xml:space="preserve"> = 4,00 mm; funkce: hydroizolační, protiradonová, parotěsná; asfalt: modifikovaný; nosná vložka: Al fólie se skelnými vlákny</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076A04A0"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094016D1"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1 784,81600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7AB7F53D"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235,00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7E481087"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419 431,76</w:t>
            </w:r>
          </w:p>
        </w:tc>
        <w:tc>
          <w:tcPr>
            <w:tcW w:w="736" w:type="dxa"/>
            <w:tcBorders>
              <w:top w:val="single" w:sz="4" w:space="0" w:color="auto"/>
              <w:left w:val="nil"/>
              <w:bottom w:val="single" w:sz="4" w:space="0" w:color="auto"/>
              <w:right w:val="single" w:sz="4" w:space="0" w:color="808080"/>
            </w:tcBorders>
            <w:shd w:val="clear" w:color="auto" w:fill="auto"/>
            <w:noWrap/>
            <w:hideMark/>
          </w:tcPr>
          <w:p w14:paraId="2DAF167C"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SPCM</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30FE6E3C"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2D3ABAA2" w14:textId="77777777" w:rsidTr="0067400F">
        <w:trPr>
          <w:trHeight w:val="255"/>
          <w:jc w:val="center"/>
        </w:trPr>
        <w:tc>
          <w:tcPr>
            <w:tcW w:w="485" w:type="dxa"/>
            <w:gridSpan w:val="2"/>
            <w:tcBorders>
              <w:top w:val="nil"/>
              <w:left w:val="nil"/>
              <w:bottom w:val="nil"/>
              <w:right w:val="nil"/>
            </w:tcBorders>
            <w:shd w:val="clear" w:color="auto" w:fill="auto"/>
            <w:noWrap/>
            <w:hideMark/>
          </w:tcPr>
          <w:p w14:paraId="114C1424"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2EAD57AF"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4B09ADAA"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d</w:t>
            </w:r>
            <w:proofErr w:type="gramStart"/>
            <w:r w:rsidRPr="0067400F">
              <w:rPr>
                <w:rFonts w:ascii="Arial CE" w:hAnsi="Arial CE" w:cs="Arial CE"/>
                <w:color w:val="0000FF"/>
                <w:sz w:val="16"/>
                <w:szCs w:val="16"/>
              </w:rPr>
              <w:t>02 :</w:t>
            </w:r>
            <w:proofErr w:type="gramEnd"/>
            <w:r w:rsidRPr="0067400F">
              <w:rPr>
                <w:rFonts w:ascii="Arial CE" w:hAnsi="Arial CE" w:cs="Arial CE"/>
                <w:color w:val="0000FF"/>
                <w:sz w:val="16"/>
                <w:szCs w:val="16"/>
              </w:rPr>
              <w:t xml:space="preserve"> 1622,56*1,1</w:t>
            </w:r>
          </w:p>
        </w:tc>
        <w:tc>
          <w:tcPr>
            <w:tcW w:w="438" w:type="dxa"/>
            <w:gridSpan w:val="2"/>
            <w:tcBorders>
              <w:top w:val="nil"/>
              <w:left w:val="nil"/>
              <w:bottom w:val="nil"/>
              <w:right w:val="nil"/>
            </w:tcBorders>
            <w:shd w:val="clear" w:color="auto" w:fill="auto"/>
            <w:hideMark/>
          </w:tcPr>
          <w:p w14:paraId="4D582B79"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4A889D32"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1 784,81600</w:t>
            </w:r>
          </w:p>
        </w:tc>
        <w:tc>
          <w:tcPr>
            <w:tcW w:w="1014" w:type="dxa"/>
            <w:gridSpan w:val="2"/>
            <w:tcBorders>
              <w:top w:val="nil"/>
              <w:left w:val="nil"/>
              <w:bottom w:val="nil"/>
              <w:right w:val="nil"/>
            </w:tcBorders>
            <w:shd w:val="clear" w:color="auto" w:fill="auto"/>
            <w:noWrap/>
            <w:hideMark/>
          </w:tcPr>
          <w:p w14:paraId="760351A4"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785FEF8B"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1375A827"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23C08F00" w14:textId="77777777" w:rsidR="0067400F" w:rsidRPr="0067400F" w:rsidRDefault="0067400F" w:rsidP="0067400F">
            <w:pPr>
              <w:outlineLvl w:val="1"/>
              <w:rPr>
                <w:sz w:val="20"/>
                <w:szCs w:val="20"/>
              </w:rPr>
            </w:pPr>
          </w:p>
        </w:tc>
      </w:tr>
      <w:tr w:rsidR="0067400F" w:rsidRPr="0067400F" w14:paraId="480053B5" w14:textId="77777777" w:rsidTr="0067400F">
        <w:trPr>
          <w:trHeight w:val="255"/>
          <w:jc w:val="center"/>
        </w:trPr>
        <w:tc>
          <w:tcPr>
            <w:tcW w:w="485" w:type="dxa"/>
            <w:gridSpan w:val="2"/>
            <w:tcBorders>
              <w:top w:val="nil"/>
              <w:left w:val="nil"/>
              <w:bottom w:val="nil"/>
              <w:right w:val="nil"/>
            </w:tcBorders>
            <w:shd w:val="clear" w:color="auto" w:fill="auto"/>
            <w:noWrap/>
            <w:hideMark/>
          </w:tcPr>
          <w:p w14:paraId="4116A534"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1CCC9941"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70201286"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19739C90"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0349F9C9" w14:textId="77777777" w:rsidR="0067400F" w:rsidRPr="0067400F" w:rsidRDefault="0067400F" w:rsidP="0067400F">
            <w:pPr>
              <w:outlineLvl w:val="1"/>
              <w:rPr>
                <w:sz w:val="20"/>
                <w:szCs w:val="20"/>
              </w:rPr>
            </w:pPr>
          </w:p>
        </w:tc>
      </w:tr>
      <w:tr w:rsidR="0067400F" w:rsidRPr="0067400F" w14:paraId="5A8B6D82"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4F982FBB"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27</w:t>
            </w:r>
          </w:p>
        </w:tc>
        <w:tc>
          <w:tcPr>
            <w:tcW w:w="1320" w:type="dxa"/>
            <w:tcBorders>
              <w:top w:val="single" w:sz="4" w:space="0" w:color="auto"/>
              <w:left w:val="nil"/>
              <w:bottom w:val="single" w:sz="4" w:space="0" w:color="auto"/>
              <w:right w:val="single" w:sz="4" w:space="0" w:color="808080"/>
            </w:tcBorders>
            <w:shd w:val="clear" w:color="auto" w:fill="auto"/>
            <w:noWrap/>
            <w:hideMark/>
          </w:tcPr>
          <w:p w14:paraId="1C6BF5C6"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69366198R</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74C0626D" w14:textId="77777777" w:rsidR="0067400F" w:rsidRPr="0067400F" w:rsidRDefault="0067400F" w:rsidP="0067400F">
            <w:pPr>
              <w:outlineLvl w:val="0"/>
              <w:rPr>
                <w:rFonts w:ascii="Arial CE" w:hAnsi="Arial CE" w:cs="Arial CE"/>
                <w:sz w:val="16"/>
                <w:szCs w:val="16"/>
              </w:rPr>
            </w:pPr>
            <w:proofErr w:type="spellStart"/>
            <w:r w:rsidRPr="0067400F">
              <w:rPr>
                <w:rFonts w:ascii="Arial CE" w:hAnsi="Arial CE" w:cs="Arial CE"/>
                <w:sz w:val="16"/>
                <w:szCs w:val="16"/>
              </w:rPr>
              <w:t>Geosyntetika</w:t>
            </w:r>
            <w:proofErr w:type="spellEnd"/>
            <w:r w:rsidRPr="0067400F">
              <w:rPr>
                <w:rFonts w:ascii="Arial CE" w:hAnsi="Arial CE" w:cs="Arial CE"/>
                <w:sz w:val="16"/>
                <w:szCs w:val="16"/>
              </w:rPr>
              <w:t xml:space="preserve"> typ: geotextilie; netkaná; materiál: PP; </w:t>
            </w:r>
            <w:proofErr w:type="spellStart"/>
            <w:r w:rsidRPr="0067400F">
              <w:rPr>
                <w:rFonts w:ascii="Arial CE" w:hAnsi="Arial CE" w:cs="Arial CE"/>
                <w:sz w:val="16"/>
                <w:szCs w:val="16"/>
              </w:rPr>
              <w:t>tl</w:t>
            </w:r>
            <w:proofErr w:type="spellEnd"/>
            <w:r w:rsidRPr="0067400F">
              <w:rPr>
                <w:rFonts w:ascii="Arial CE" w:hAnsi="Arial CE" w:cs="Arial CE"/>
                <w:sz w:val="16"/>
                <w:szCs w:val="16"/>
              </w:rPr>
              <w:t xml:space="preserve"> (2 </w:t>
            </w:r>
            <w:proofErr w:type="spellStart"/>
            <w:r w:rsidRPr="0067400F">
              <w:rPr>
                <w:rFonts w:ascii="Arial CE" w:hAnsi="Arial CE" w:cs="Arial CE"/>
                <w:sz w:val="16"/>
                <w:szCs w:val="16"/>
              </w:rPr>
              <w:t>kPa</w:t>
            </w:r>
            <w:proofErr w:type="spellEnd"/>
            <w:r w:rsidRPr="0067400F">
              <w:rPr>
                <w:rFonts w:ascii="Arial CE" w:hAnsi="Arial CE" w:cs="Arial CE"/>
                <w:sz w:val="16"/>
                <w:szCs w:val="16"/>
              </w:rPr>
              <w:t xml:space="preserve">) = 2,9 mm; plošná hmotnost = 300 g/m2; Pevnost v tahu podélně = 20,0 </w:t>
            </w:r>
            <w:proofErr w:type="spellStart"/>
            <w:r w:rsidRPr="0067400F">
              <w:rPr>
                <w:rFonts w:ascii="Arial CE" w:hAnsi="Arial CE" w:cs="Arial CE"/>
                <w:sz w:val="16"/>
                <w:szCs w:val="16"/>
              </w:rPr>
              <w:t>kN</w:t>
            </w:r>
            <w:proofErr w:type="spellEnd"/>
            <w:r w:rsidRPr="0067400F">
              <w:rPr>
                <w:rFonts w:ascii="Arial CE" w:hAnsi="Arial CE" w:cs="Arial CE"/>
                <w:sz w:val="16"/>
                <w:szCs w:val="16"/>
              </w:rPr>
              <w:t xml:space="preserve">/m; Pevnost v tahu příčně = 11,5 </w:t>
            </w:r>
            <w:proofErr w:type="spellStart"/>
            <w:r w:rsidRPr="0067400F">
              <w:rPr>
                <w:rFonts w:ascii="Arial CE" w:hAnsi="Arial CE" w:cs="Arial CE"/>
                <w:sz w:val="16"/>
                <w:szCs w:val="16"/>
              </w:rPr>
              <w:t>kN</w:t>
            </w:r>
            <w:proofErr w:type="spellEnd"/>
            <w:r w:rsidRPr="0067400F">
              <w:rPr>
                <w:rFonts w:ascii="Arial CE" w:hAnsi="Arial CE" w:cs="Arial CE"/>
                <w:sz w:val="16"/>
                <w:szCs w:val="16"/>
              </w:rPr>
              <w:t>/m</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138CE3F7"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1F1231A8"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1 784,81600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1807B2FB"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35,00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7A69FC74"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62 468,56</w:t>
            </w:r>
          </w:p>
        </w:tc>
        <w:tc>
          <w:tcPr>
            <w:tcW w:w="736" w:type="dxa"/>
            <w:tcBorders>
              <w:top w:val="single" w:sz="4" w:space="0" w:color="auto"/>
              <w:left w:val="nil"/>
              <w:bottom w:val="single" w:sz="4" w:space="0" w:color="auto"/>
              <w:right w:val="single" w:sz="4" w:space="0" w:color="808080"/>
            </w:tcBorders>
            <w:shd w:val="clear" w:color="auto" w:fill="auto"/>
            <w:noWrap/>
            <w:hideMark/>
          </w:tcPr>
          <w:p w14:paraId="4F06F3F6"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SPCM</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58CA0E17"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78FD8745" w14:textId="77777777" w:rsidTr="0067400F">
        <w:trPr>
          <w:trHeight w:val="255"/>
          <w:jc w:val="center"/>
        </w:trPr>
        <w:tc>
          <w:tcPr>
            <w:tcW w:w="485" w:type="dxa"/>
            <w:gridSpan w:val="2"/>
            <w:tcBorders>
              <w:top w:val="nil"/>
              <w:left w:val="nil"/>
              <w:bottom w:val="nil"/>
              <w:right w:val="nil"/>
            </w:tcBorders>
            <w:shd w:val="clear" w:color="auto" w:fill="auto"/>
            <w:noWrap/>
            <w:hideMark/>
          </w:tcPr>
          <w:p w14:paraId="31F4F64F"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1D9A05A0"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38D68532"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d</w:t>
            </w:r>
            <w:proofErr w:type="gramStart"/>
            <w:r w:rsidRPr="0067400F">
              <w:rPr>
                <w:rFonts w:ascii="Arial CE" w:hAnsi="Arial CE" w:cs="Arial CE"/>
                <w:color w:val="0000FF"/>
                <w:sz w:val="16"/>
                <w:szCs w:val="16"/>
              </w:rPr>
              <w:t>15 :</w:t>
            </w:r>
            <w:proofErr w:type="gramEnd"/>
            <w:r w:rsidRPr="0067400F">
              <w:rPr>
                <w:rFonts w:ascii="Arial CE" w:hAnsi="Arial CE" w:cs="Arial CE"/>
                <w:color w:val="0000FF"/>
                <w:sz w:val="16"/>
                <w:szCs w:val="16"/>
              </w:rPr>
              <w:t xml:space="preserve"> 1622,56*1,1</w:t>
            </w:r>
          </w:p>
        </w:tc>
        <w:tc>
          <w:tcPr>
            <w:tcW w:w="438" w:type="dxa"/>
            <w:gridSpan w:val="2"/>
            <w:tcBorders>
              <w:top w:val="nil"/>
              <w:left w:val="nil"/>
              <w:bottom w:val="nil"/>
              <w:right w:val="nil"/>
            </w:tcBorders>
            <w:shd w:val="clear" w:color="auto" w:fill="auto"/>
            <w:hideMark/>
          </w:tcPr>
          <w:p w14:paraId="18C0A03D"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30D00C2B"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1 784,81600</w:t>
            </w:r>
          </w:p>
        </w:tc>
        <w:tc>
          <w:tcPr>
            <w:tcW w:w="1014" w:type="dxa"/>
            <w:gridSpan w:val="2"/>
            <w:tcBorders>
              <w:top w:val="nil"/>
              <w:left w:val="nil"/>
              <w:bottom w:val="nil"/>
              <w:right w:val="nil"/>
            </w:tcBorders>
            <w:shd w:val="clear" w:color="auto" w:fill="auto"/>
            <w:noWrap/>
            <w:hideMark/>
          </w:tcPr>
          <w:p w14:paraId="386F9674"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2BEBA8E6"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0ABB4158"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4CC692E0" w14:textId="77777777" w:rsidR="0067400F" w:rsidRPr="0067400F" w:rsidRDefault="0067400F" w:rsidP="0067400F">
            <w:pPr>
              <w:outlineLvl w:val="1"/>
              <w:rPr>
                <w:sz w:val="20"/>
                <w:szCs w:val="20"/>
              </w:rPr>
            </w:pPr>
          </w:p>
        </w:tc>
      </w:tr>
      <w:tr w:rsidR="0067400F" w:rsidRPr="0067400F" w14:paraId="0A8CFE4B" w14:textId="77777777" w:rsidTr="0067400F">
        <w:trPr>
          <w:trHeight w:val="255"/>
          <w:jc w:val="center"/>
        </w:trPr>
        <w:tc>
          <w:tcPr>
            <w:tcW w:w="485" w:type="dxa"/>
            <w:gridSpan w:val="2"/>
            <w:tcBorders>
              <w:top w:val="nil"/>
              <w:left w:val="nil"/>
              <w:bottom w:val="nil"/>
              <w:right w:val="nil"/>
            </w:tcBorders>
            <w:shd w:val="clear" w:color="auto" w:fill="auto"/>
            <w:noWrap/>
            <w:hideMark/>
          </w:tcPr>
          <w:p w14:paraId="313B517C"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4BB1DFC8"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01E2DE6A"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777B4B6A"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50092994" w14:textId="77777777" w:rsidR="0067400F" w:rsidRPr="0067400F" w:rsidRDefault="0067400F" w:rsidP="0067400F">
            <w:pPr>
              <w:outlineLvl w:val="1"/>
              <w:rPr>
                <w:sz w:val="20"/>
                <w:szCs w:val="20"/>
              </w:rPr>
            </w:pPr>
          </w:p>
        </w:tc>
      </w:tr>
      <w:tr w:rsidR="0067400F" w:rsidRPr="0067400F" w14:paraId="306F7F02"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5E042975"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28</w:t>
            </w:r>
          </w:p>
        </w:tc>
        <w:tc>
          <w:tcPr>
            <w:tcW w:w="1320" w:type="dxa"/>
            <w:tcBorders>
              <w:top w:val="single" w:sz="4" w:space="0" w:color="auto"/>
              <w:left w:val="nil"/>
              <w:bottom w:val="single" w:sz="4" w:space="0" w:color="auto"/>
              <w:right w:val="single" w:sz="4" w:space="0" w:color="808080"/>
            </w:tcBorders>
            <w:shd w:val="clear" w:color="auto" w:fill="auto"/>
            <w:noWrap/>
            <w:hideMark/>
          </w:tcPr>
          <w:p w14:paraId="60B75FC5"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998712103R00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75E1E27A"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Přesun hmot pro povlakové krytiny v objektech výšky od 12 do 24 m</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75BA6152"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t</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0A34828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11,82846</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1B7F17C8"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1 350,00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75C01EBB"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15 968,42</w:t>
            </w:r>
          </w:p>
        </w:tc>
        <w:tc>
          <w:tcPr>
            <w:tcW w:w="736" w:type="dxa"/>
            <w:tcBorders>
              <w:top w:val="single" w:sz="4" w:space="0" w:color="auto"/>
              <w:left w:val="nil"/>
              <w:bottom w:val="single" w:sz="4" w:space="0" w:color="auto"/>
              <w:right w:val="single" w:sz="4" w:space="0" w:color="808080"/>
            </w:tcBorders>
            <w:shd w:val="clear" w:color="auto" w:fill="auto"/>
            <w:noWrap/>
            <w:hideMark/>
          </w:tcPr>
          <w:p w14:paraId="6667EC49"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800-711</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3BE08C34"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43E190CB" w14:textId="77777777" w:rsidTr="0067400F">
        <w:trPr>
          <w:trHeight w:val="255"/>
          <w:jc w:val="center"/>
        </w:trPr>
        <w:tc>
          <w:tcPr>
            <w:tcW w:w="485" w:type="dxa"/>
            <w:gridSpan w:val="2"/>
            <w:tcBorders>
              <w:top w:val="nil"/>
              <w:left w:val="nil"/>
              <w:bottom w:val="nil"/>
              <w:right w:val="nil"/>
            </w:tcBorders>
            <w:shd w:val="clear" w:color="auto" w:fill="auto"/>
            <w:noWrap/>
            <w:hideMark/>
          </w:tcPr>
          <w:p w14:paraId="40683A95"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799C2B36"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auto" w:fill="auto"/>
            <w:hideMark/>
          </w:tcPr>
          <w:p w14:paraId="7732A296"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50 m vodorovně</w:t>
            </w:r>
          </w:p>
        </w:tc>
        <w:tc>
          <w:tcPr>
            <w:tcW w:w="736" w:type="dxa"/>
            <w:tcBorders>
              <w:top w:val="nil"/>
              <w:left w:val="nil"/>
              <w:bottom w:val="nil"/>
              <w:right w:val="nil"/>
            </w:tcBorders>
            <w:shd w:val="clear" w:color="auto" w:fill="auto"/>
            <w:noWrap/>
            <w:hideMark/>
          </w:tcPr>
          <w:p w14:paraId="6C944AF4"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100C533A" w14:textId="77777777" w:rsidR="0067400F" w:rsidRPr="0067400F" w:rsidRDefault="0067400F" w:rsidP="0067400F">
            <w:pPr>
              <w:outlineLvl w:val="1"/>
              <w:rPr>
                <w:sz w:val="20"/>
                <w:szCs w:val="20"/>
              </w:rPr>
            </w:pPr>
          </w:p>
        </w:tc>
      </w:tr>
      <w:tr w:rsidR="0067400F" w:rsidRPr="0067400F" w14:paraId="45A3F3BB" w14:textId="77777777" w:rsidTr="0067400F">
        <w:trPr>
          <w:trHeight w:val="255"/>
          <w:jc w:val="center"/>
        </w:trPr>
        <w:tc>
          <w:tcPr>
            <w:tcW w:w="485" w:type="dxa"/>
            <w:gridSpan w:val="2"/>
            <w:tcBorders>
              <w:top w:val="nil"/>
              <w:left w:val="nil"/>
              <w:bottom w:val="nil"/>
              <w:right w:val="nil"/>
            </w:tcBorders>
            <w:shd w:val="clear" w:color="auto" w:fill="auto"/>
            <w:noWrap/>
            <w:hideMark/>
          </w:tcPr>
          <w:p w14:paraId="3F7C827B"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26A66E25"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59DC4387"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721773D2"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08C34112" w14:textId="77777777" w:rsidR="0067400F" w:rsidRPr="0067400F" w:rsidRDefault="0067400F" w:rsidP="0067400F">
            <w:pPr>
              <w:outlineLvl w:val="1"/>
              <w:rPr>
                <w:sz w:val="20"/>
                <w:szCs w:val="20"/>
              </w:rPr>
            </w:pPr>
          </w:p>
        </w:tc>
      </w:tr>
      <w:tr w:rsidR="0067400F" w:rsidRPr="0067400F" w14:paraId="127C2BF8" w14:textId="77777777" w:rsidTr="0067400F">
        <w:trPr>
          <w:trHeight w:val="255"/>
          <w:jc w:val="center"/>
        </w:trPr>
        <w:tc>
          <w:tcPr>
            <w:tcW w:w="485" w:type="dxa"/>
            <w:gridSpan w:val="2"/>
            <w:tcBorders>
              <w:top w:val="single" w:sz="4" w:space="0" w:color="auto"/>
              <w:left w:val="single" w:sz="4" w:space="0" w:color="auto"/>
              <w:bottom w:val="nil"/>
              <w:right w:val="nil"/>
            </w:tcBorders>
            <w:shd w:val="clear" w:color="000000" w:fill="D6E1EE"/>
            <w:noWrap/>
            <w:hideMark/>
          </w:tcPr>
          <w:p w14:paraId="3DCA1C82"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Díl:</w:t>
            </w:r>
          </w:p>
        </w:tc>
        <w:tc>
          <w:tcPr>
            <w:tcW w:w="1320" w:type="dxa"/>
            <w:tcBorders>
              <w:top w:val="single" w:sz="4" w:space="0" w:color="auto"/>
              <w:left w:val="nil"/>
              <w:bottom w:val="nil"/>
              <w:right w:val="nil"/>
            </w:tcBorders>
            <w:shd w:val="clear" w:color="000000" w:fill="D6E1EE"/>
            <w:noWrap/>
            <w:hideMark/>
          </w:tcPr>
          <w:p w14:paraId="0DB47D53"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713</w:t>
            </w:r>
          </w:p>
        </w:tc>
        <w:tc>
          <w:tcPr>
            <w:tcW w:w="6793" w:type="dxa"/>
            <w:gridSpan w:val="2"/>
            <w:tcBorders>
              <w:top w:val="single" w:sz="4" w:space="0" w:color="auto"/>
              <w:left w:val="nil"/>
              <w:bottom w:val="nil"/>
              <w:right w:val="nil"/>
            </w:tcBorders>
            <w:shd w:val="clear" w:color="000000" w:fill="D6E1EE"/>
            <w:hideMark/>
          </w:tcPr>
          <w:p w14:paraId="60388150"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Izolace tepelné</w:t>
            </w:r>
          </w:p>
        </w:tc>
        <w:tc>
          <w:tcPr>
            <w:tcW w:w="438" w:type="dxa"/>
            <w:gridSpan w:val="2"/>
            <w:tcBorders>
              <w:top w:val="single" w:sz="4" w:space="0" w:color="auto"/>
              <w:left w:val="nil"/>
              <w:bottom w:val="nil"/>
              <w:right w:val="nil"/>
            </w:tcBorders>
            <w:shd w:val="clear" w:color="000000" w:fill="D6E1EE"/>
            <w:noWrap/>
            <w:hideMark/>
          </w:tcPr>
          <w:p w14:paraId="72C5C1B0" w14:textId="77777777" w:rsidR="0067400F" w:rsidRPr="0067400F" w:rsidRDefault="0067400F" w:rsidP="0067400F">
            <w:pPr>
              <w:jc w:val="center"/>
              <w:rPr>
                <w:rFonts w:ascii="Arial CE" w:hAnsi="Arial CE" w:cs="Arial CE"/>
                <w:b/>
                <w:bCs/>
                <w:sz w:val="20"/>
                <w:szCs w:val="20"/>
              </w:rPr>
            </w:pPr>
            <w:r w:rsidRPr="0067400F">
              <w:rPr>
                <w:rFonts w:ascii="Arial CE" w:hAnsi="Arial CE" w:cs="Arial CE"/>
                <w:b/>
                <w:bCs/>
                <w:sz w:val="20"/>
                <w:szCs w:val="20"/>
              </w:rPr>
              <w:t> </w:t>
            </w:r>
          </w:p>
        </w:tc>
        <w:tc>
          <w:tcPr>
            <w:tcW w:w="1111" w:type="dxa"/>
            <w:gridSpan w:val="2"/>
            <w:tcBorders>
              <w:top w:val="single" w:sz="4" w:space="0" w:color="auto"/>
              <w:left w:val="nil"/>
              <w:bottom w:val="nil"/>
              <w:right w:val="nil"/>
            </w:tcBorders>
            <w:shd w:val="clear" w:color="000000" w:fill="D6E1EE"/>
            <w:noWrap/>
            <w:hideMark/>
          </w:tcPr>
          <w:p w14:paraId="27A45ECC"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1014" w:type="dxa"/>
            <w:gridSpan w:val="2"/>
            <w:tcBorders>
              <w:top w:val="single" w:sz="4" w:space="0" w:color="auto"/>
              <w:left w:val="nil"/>
              <w:bottom w:val="nil"/>
              <w:right w:val="nil"/>
            </w:tcBorders>
            <w:shd w:val="clear" w:color="000000" w:fill="D6E1EE"/>
            <w:noWrap/>
            <w:hideMark/>
          </w:tcPr>
          <w:p w14:paraId="67D57446"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1290" w:type="dxa"/>
            <w:gridSpan w:val="2"/>
            <w:tcBorders>
              <w:top w:val="single" w:sz="4" w:space="0" w:color="auto"/>
              <w:left w:val="nil"/>
              <w:bottom w:val="nil"/>
              <w:right w:val="nil"/>
            </w:tcBorders>
            <w:shd w:val="clear" w:color="000000" w:fill="D6E1EE"/>
            <w:noWrap/>
            <w:hideMark/>
          </w:tcPr>
          <w:p w14:paraId="02DA9C2B" w14:textId="77777777" w:rsidR="0067400F" w:rsidRPr="0067400F" w:rsidRDefault="0067400F" w:rsidP="0067400F">
            <w:pPr>
              <w:jc w:val="right"/>
              <w:rPr>
                <w:rFonts w:ascii="Arial CE" w:hAnsi="Arial CE" w:cs="Arial CE"/>
                <w:b/>
                <w:bCs/>
                <w:sz w:val="20"/>
                <w:szCs w:val="20"/>
              </w:rPr>
            </w:pPr>
            <w:r w:rsidRPr="0067400F">
              <w:rPr>
                <w:rFonts w:ascii="Arial CE" w:hAnsi="Arial CE" w:cs="Arial CE"/>
                <w:b/>
                <w:bCs/>
                <w:sz w:val="20"/>
                <w:szCs w:val="20"/>
              </w:rPr>
              <w:t>1 433 624,59</w:t>
            </w:r>
          </w:p>
        </w:tc>
        <w:tc>
          <w:tcPr>
            <w:tcW w:w="736" w:type="dxa"/>
            <w:tcBorders>
              <w:top w:val="single" w:sz="4" w:space="0" w:color="auto"/>
              <w:left w:val="nil"/>
              <w:bottom w:val="nil"/>
              <w:right w:val="nil"/>
            </w:tcBorders>
            <w:shd w:val="clear" w:color="000000" w:fill="D6E1EE"/>
            <w:noWrap/>
            <w:hideMark/>
          </w:tcPr>
          <w:p w14:paraId="17A5BEF8"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976" w:type="dxa"/>
            <w:gridSpan w:val="2"/>
            <w:tcBorders>
              <w:top w:val="single" w:sz="4" w:space="0" w:color="auto"/>
              <w:left w:val="nil"/>
              <w:bottom w:val="nil"/>
              <w:right w:val="nil"/>
            </w:tcBorders>
            <w:shd w:val="clear" w:color="000000" w:fill="D6E1EE"/>
            <w:noWrap/>
            <w:hideMark/>
          </w:tcPr>
          <w:p w14:paraId="4C9BDD0D"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r>
      <w:tr w:rsidR="0067400F" w:rsidRPr="0067400F" w14:paraId="35144A21"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40AF8051"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29</w:t>
            </w:r>
          </w:p>
        </w:tc>
        <w:tc>
          <w:tcPr>
            <w:tcW w:w="1320" w:type="dxa"/>
            <w:tcBorders>
              <w:top w:val="single" w:sz="4" w:space="0" w:color="auto"/>
              <w:left w:val="nil"/>
              <w:bottom w:val="single" w:sz="4" w:space="0" w:color="auto"/>
              <w:right w:val="single" w:sz="4" w:space="0" w:color="808080"/>
            </w:tcBorders>
            <w:shd w:val="clear" w:color="auto" w:fill="auto"/>
            <w:noWrap/>
            <w:hideMark/>
          </w:tcPr>
          <w:p w14:paraId="27DA783F"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713131131R00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0343D40B"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Montáž tepelné izolace stěn lepením</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5C2A6497"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6161D058"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450,80700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0082A87F"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185,00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2F86D286"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83 399,30</w:t>
            </w:r>
          </w:p>
        </w:tc>
        <w:tc>
          <w:tcPr>
            <w:tcW w:w="736" w:type="dxa"/>
            <w:tcBorders>
              <w:top w:val="single" w:sz="4" w:space="0" w:color="auto"/>
              <w:left w:val="nil"/>
              <w:bottom w:val="single" w:sz="4" w:space="0" w:color="auto"/>
              <w:right w:val="single" w:sz="4" w:space="0" w:color="808080"/>
            </w:tcBorders>
            <w:shd w:val="clear" w:color="auto" w:fill="auto"/>
            <w:noWrap/>
            <w:hideMark/>
          </w:tcPr>
          <w:p w14:paraId="624735F8"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800-713</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60EE67E3"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4C111C53" w14:textId="77777777" w:rsidTr="0067400F">
        <w:trPr>
          <w:trHeight w:val="255"/>
          <w:jc w:val="center"/>
        </w:trPr>
        <w:tc>
          <w:tcPr>
            <w:tcW w:w="485" w:type="dxa"/>
            <w:gridSpan w:val="2"/>
            <w:tcBorders>
              <w:top w:val="nil"/>
              <w:left w:val="nil"/>
              <w:bottom w:val="nil"/>
              <w:right w:val="nil"/>
            </w:tcBorders>
            <w:shd w:val="clear" w:color="auto" w:fill="auto"/>
            <w:noWrap/>
            <w:hideMark/>
          </w:tcPr>
          <w:p w14:paraId="666CA595"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71193DE9"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auto" w:fill="auto"/>
            <w:hideMark/>
          </w:tcPr>
          <w:p w14:paraId="70690C5A" w14:textId="77777777" w:rsidR="0067400F" w:rsidRPr="0067400F" w:rsidRDefault="0067400F" w:rsidP="0067400F">
            <w:pPr>
              <w:outlineLvl w:val="1"/>
              <w:rPr>
                <w:rFonts w:ascii="Arial CE" w:hAnsi="Arial CE" w:cs="Arial CE"/>
                <w:color w:val="008000"/>
                <w:sz w:val="16"/>
                <w:szCs w:val="16"/>
              </w:rPr>
            </w:pPr>
            <w:r w:rsidRPr="0067400F">
              <w:rPr>
                <w:rFonts w:ascii="Arial CE" w:hAnsi="Arial CE" w:cs="Arial CE"/>
                <w:color w:val="008000"/>
                <w:sz w:val="16"/>
                <w:szCs w:val="16"/>
              </w:rPr>
              <w:t>Očištění povrchu stěny od prachu, nařezání izolačních desek na požadovaný rozměr, nanesení lepicího tmelu, osazení desek.</w:t>
            </w:r>
          </w:p>
        </w:tc>
        <w:tc>
          <w:tcPr>
            <w:tcW w:w="736" w:type="dxa"/>
            <w:tcBorders>
              <w:top w:val="nil"/>
              <w:left w:val="nil"/>
              <w:bottom w:val="nil"/>
              <w:right w:val="nil"/>
            </w:tcBorders>
            <w:shd w:val="clear" w:color="auto" w:fill="auto"/>
            <w:noWrap/>
            <w:hideMark/>
          </w:tcPr>
          <w:p w14:paraId="090BCA84" w14:textId="77777777" w:rsidR="0067400F" w:rsidRPr="0067400F" w:rsidRDefault="0067400F" w:rsidP="0067400F">
            <w:pPr>
              <w:outlineLvl w:val="1"/>
              <w:rPr>
                <w:rFonts w:ascii="Arial CE" w:hAnsi="Arial CE" w:cs="Arial CE"/>
                <w:color w:val="008000"/>
                <w:sz w:val="16"/>
                <w:szCs w:val="16"/>
              </w:rPr>
            </w:pPr>
          </w:p>
        </w:tc>
        <w:tc>
          <w:tcPr>
            <w:tcW w:w="976" w:type="dxa"/>
            <w:gridSpan w:val="2"/>
            <w:tcBorders>
              <w:top w:val="nil"/>
              <w:left w:val="nil"/>
              <w:bottom w:val="nil"/>
              <w:right w:val="nil"/>
            </w:tcBorders>
            <w:shd w:val="clear" w:color="auto" w:fill="auto"/>
            <w:noWrap/>
            <w:hideMark/>
          </w:tcPr>
          <w:p w14:paraId="2464DA22" w14:textId="77777777" w:rsidR="0067400F" w:rsidRPr="0067400F" w:rsidRDefault="0067400F" w:rsidP="0067400F">
            <w:pPr>
              <w:outlineLvl w:val="1"/>
              <w:rPr>
                <w:sz w:val="20"/>
                <w:szCs w:val="20"/>
              </w:rPr>
            </w:pPr>
          </w:p>
        </w:tc>
      </w:tr>
      <w:tr w:rsidR="0067400F" w:rsidRPr="0067400F" w14:paraId="0889275B" w14:textId="77777777" w:rsidTr="0067400F">
        <w:trPr>
          <w:trHeight w:val="255"/>
          <w:jc w:val="center"/>
        </w:trPr>
        <w:tc>
          <w:tcPr>
            <w:tcW w:w="485" w:type="dxa"/>
            <w:gridSpan w:val="2"/>
            <w:tcBorders>
              <w:top w:val="nil"/>
              <w:left w:val="nil"/>
              <w:bottom w:val="nil"/>
              <w:right w:val="nil"/>
            </w:tcBorders>
            <w:shd w:val="clear" w:color="auto" w:fill="auto"/>
            <w:noWrap/>
            <w:hideMark/>
          </w:tcPr>
          <w:p w14:paraId="47786B0D"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71AFB5D3"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7CDF5343"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(57,538+5,064+16,57+2,8+3,08+6,</w:t>
            </w:r>
            <w:proofErr w:type="gramStart"/>
            <w:r w:rsidRPr="0067400F">
              <w:rPr>
                <w:rFonts w:ascii="Arial CE" w:hAnsi="Arial CE" w:cs="Arial CE"/>
                <w:color w:val="0000FF"/>
                <w:sz w:val="16"/>
                <w:szCs w:val="16"/>
              </w:rPr>
              <w:t>8)*</w:t>
            </w:r>
            <w:proofErr w:type="gramEnd"/>
            <w:r w:rsidRPr="0067400F">
              <w:rPr>
                <w:rFonts w:ascii="Arial CE" w:hAnsi="Arial CE" w:cs="Arial CE"/>
                <w:color w:val="0000FF"/>
                <w:sz w:val="16"/>
                <w:szCs w:val="16"/>
              </w:rPr>
              <w:t>1,1</w:t>
            </w:r>
          </w:p>
        </w:tc>
        <w:tc>
          <w:tcPr>
            <w:tcW w:w="438" w:type="dxa"/>
            <w:gridSpan w:val="2"/>
            <w:tcBorders>
              <w:top w:val="nil"/>
              <w:left w:val="nil"/>
              <w:bottom w:val="nil"/>
              <w:right w:val="nil"/>
            </w:tcBorders>
            <w:shd w:val="clear" w:color="auto" w:fill="auto"/>
            <w:hideMark/>
          </w:tcPr>
          <w:p w14:paraId="1E8A3C09"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382DE123"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101,03720</w:t>
            </w:r>
          </w:p>
        </w:tc>
        <w:tc>
          <w:tcPr>
            <w:tcW w:w="1014" w:type="dxa"/>
            <w:gridSpan w:val="2"/>
            <w:tcBorders>
              <w:top w:val="nil"/>
              <w:left w:val="nil"/>
              <w:bottom w:val="nil"/>
              <w:right w:val="nil"/>
            </w:tcBorders>
            <w:shd w:val="clear" w:color="auto" w:fill="auto"/>
            <w:noWrap/>
            <w:hideMark/>
          </w:tcPr>
          <w:p w14:paraId="5322DA93"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7B281197"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4B37C60A"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35B554F6" w14:textId="77777777" w:rsidR="0067400F" w:rsidRPr="0067400F" w:rsidRDefault="0067400F" w:rsidP="0067400F">
            <w:pPr>
              <w:outlineLvl w:val="1"/>
              <w:rPr>
                <w:sz w:val="20"/>
                <w:szCs w:val="20"/>
              </w:rPr>
            </w:pPr>
          </w:p>
        </w:tc>
      </w:tr>
      <w:tr w:rsidR="0067400F" w:rsidRPr="0067400F" w14:paraId="1D119752" w14:textId="77777777" w:rsidTr="0067400F">
        <w:trPr>
          <w:trHeight w:val="255"/>
          <w:jc w:val="center"/>
        </w:trPr>
        <w:tc>
          <w:tcPr>
            <w:tcW w:w="485" w:type="dxa"/>
            <w:gridSpan w:val="2"/>
            <w:tcBorders>
              <w:top w:val="nil"/>
              <w:left w:val="nil"/>
              <w:bottom w:val="nil"/>
              <w:right w:val="nil"/>
            </w:tcBorders>
            <w:shd w:val="clear" w:color="auto" w:fill="auto"/>
            <w:noWrap/>
            <w:hideMark/>
          </w:tcPr>
          <w:p w14:paraId="10B77433"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68F18D76"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15CCC5E8" w14:textId="77777777" w:rsidR="0067400F" w:rsidRPr="0067400F" w:rsidRDefault="0067400F" w:rsidP="0067400F">
            <w:pPr>
              <w:outlineLvl w:val="2"/>
              <w:rPr>
                <w:rFonts w:ascii="Arial CE" w:hAnsi="Arial CE" w:cs="Arial CE"/>
                <w:color w:val="0000FF"/>
                <w:sz w:val="16"/>
                <w:szCs w:val="16"/>
              </w:rPr>
            </w:pPr>
            <w:r w:rsidRPr="0067400F">
              <w:rPr>
                <w:rFonts w:ascii="Arial CE" w:hAnsi="Arial CE" w:cs="Arial CE"/>
                <w:color w:val="0000FF"/>
                <w:sz w:val="16"/>
                <w:szCs w:val="16"/>
              </w:rPr>
              <w:t>(36,77+14,54+1,</w:t>
            </w:r>
            <w:proofErr w:type="gramStart"/>
            <w:r w:rsidRPr="0067400F">
              <w:rPr>
                <w:rFonts w:ascii="Arial CE" w:hAnsi="Arial CE" w:cs="Arial CE"/>
                <w:color w:val="0000FF"/>
                <w:sz w:val="16"/>
                <w:szCs w:val="16"/>
              </w:rPr>
              <w:t>25)*</w:t>
            </w:r>
            <w:proofErr w:type="gramEnd"/>
            <w:r w:rsidRPr="0067400F">
              <w:rPr>
                <w:rFonts w:ascii="Arial CE" w:hAnsi="Arial CE" w:cs="Arial CE"/>
                <w:color w:val="0000FF"/>
                <w:sz w:val="16"/>
                <w:szCs w:val="16"/>
              </w:rPr>
              <w:t>2*1,32</w:t>
            </w:r>
          </w:p>
        </w:tc>
        <w:tc>
          <w:tcPr>
            <w:tcW w:w="438" w:type="dxa"/>
            <w:gridSpan w:val="2"/>
            <w:tcBorders>
              <w:top w:val="nil"/>
              <w:left w:val="nil"/>
              <w:bottom w:val="nil"/>
              <w:right w:val="nil"/>
            </w:tcBorders>
            <w:shd w:val="clear" w:color="auto" w:fill="auto"/>
            <w:hideMark/>
          </w:tcPr>
          <w:p w14:paraId="6BD1072E" w14:textId="77777777" w:rsidR="0067400F" w:rsidRPr="0067400F" w:rsidRDefault="0067400F" w:rsidP="0067400F">
            <w:pPr>
              <w:outlineLvl w:val="2"/>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4D0D6EDD" w14:textId="77777777" w:rsidR="0067400F" w:rsidRPr="0067400F" w:rsidRDefault="0067400F" w:rsidP="0067400F">
            <w:pPr>
              <w:jc w:val="right"/>
              <w:outlineLvl w:val="2"/>
              <w:rPr>
                <w:rFonts w:ascii="Arial CE" w:hAnsi="Arial CE" w:cs="Arial CE"/>
                <w:color w:val="0000FF"/>
                <w:sz w:val="16"/>
                <w:szCs w:val="16"/>
              </w:rPr>
            </w:pPr>
            <w:r w:rsidRPr="0067400F">
              <w:rPr>
                <w:rFonts w:ascii="Arial CE" w:hAnsi="Arial CE" w:cs="Arial CE"/>
                <w:color w:val="0000FF"/>
                <w:sz w:val="16"/>
                <w:szCs w:val="16"/>
              </w:rPr>
              <w:t>138,75840</w:t>
            </w:r>
          </w:p>
        </w:tc>
        <w:tc>
          <w:tcPr>
            <w:tcW w:w="1014" w:type="dxa"/>
            <w:gridSpan w:val="2"/>
            <w:tcBorders>
              <w:top w:val="nil"/>
              <w:left w:val="nil"/>
              <w:bottom w:val="nil"/>
              <w:right w:val="nil"/>
            </w:tcBorders>
            <w:shd w:val="clear" w:color="auto" w:fill="auto"/>
            <w:noWrap/>
            <w:hideMark/>
          </w:tcPr>
          <w:p w14:paraId="1762F791" w14:textId="77777777" w:rsidR="0067400F" w:rsidRPr="0067400F" w:rsidRDefault="0067400F" w:rsidP="0067400F">
            <w:pPr>
              <w:jc w:val="right"/>
              <w:outlineLvl w:val="2"/>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4AC04300"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4CD74239"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79145BC5" w14:textId="77777777" w:rsidR="0067400F" w:rsidRPr="0067400F" w:rsidRDefault="0067400F" w:rsidP="0067400F">
            <w:pPr>
              <w:outlineLvl w:val="2"/>
              <w:rPr>
                <w:sz w:val="20"/>
                <w:szCs w:val="20"/>
              </w:rPr>
            </w:pPr>
          </w:p>
        </w:tc>
      </w:tr>
      <w:tr w:rsidR="0067400F" w:rsidRPr="0067400F" w14:paraId="79B5ED51" w14:textId="77777777" w:rsidTr="0067400F">
        <w:trPr>
          <w:trHeight w:val="255"/>
          <w:jc w:val="center"/>
        </w:trPr>
        <w:tc>
          <w:tcPr>
            <w:tcW w:w="485" w:type="dxa"/>
            <w:gridSpan w:val="2"/>
            <w:tcBorders>
              <w:top w:val="nil"/>
              <w:left w:val="nil"/>
              <w:bottom w:val="nil"/>
              <w:right w:val="nil"/>
            </w:tcBorders>
            <w:shd w:val="clear" w:color="auto" w:fill="auto"/>
            <w:noWrap/>
            <w:hideMark/>
          </w:tcPr>
          <w:p w14:paraId="46E6D6EA"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20CFBCB4"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5C871C3B" w14:textId="77777777" w:rsidR="0067400F" w:rsidRPr="0067400F" w:rsidRDefault="0067400F" w:rsidP="0067400F">
            <w:pPr>
              <w:outlineLvl w:val="2"/>
              <w:rPr>
                <w:rFonts w:ascii="Arial CE" w:hAnsi="Arial CE" w:cs="Arial CE"/>
                <w:color w:val="0000FF"/>
                <w:sz w:val="16"/>
                <w:szCs w:val="16"/>
              </w:rPr>
            </w:pPr>
            <w:r w:rsidRPr="0067400F">
              <w:rPr>
                <w:rFonts w:ascii="Arial CE" w:hAnsi="Arial CE" w:cs="Arial CE"/>
                <w:color w:val="0000FF"/>
                <w:sz w:val="16"/>
                <w:szCs w:val="16"/>
              </w:rPr>
              <w:t>(2,92*2+4,</w:t>
            </w:r>
            <w:proofErr w:type="gramStart"/>
            <w:r w:rsidRPr="0067400F">
              <w:rPr>
                <w:rFonts w:ascii="Arial CE" w:hAnsi="Arial CE" w:cs="Arial CE"/>
                <w:color w:val="0000FF"/>
                <w:sz w:val="16"/>
                <w:szCs w:val="16"/>
              </w:rPr>
              <w:t>85)*</w:t>
            </w:r>
            <w:proofErr w:type="gramEnd"/>
            <w:r w:rsidRPr="0067400F">
              <w:rPr>
                <w:rFonts w:ascii="Arial CE" w:hAnsi="Arial CE" w:cs="Arial CE"/>
                <w:color w:val="0000FF"/>
                <w:sz w:val="16"/>
                <w:szCs w:val="16"/>
              </w:rPr>
              <w:t>0,8*2</w:t>
            </w:r>
          </w:p>
        </w:tc>
        <w:tc>
          <w:tcPr>
            <w:tcW w:w="438" w:type="dxa"/>
            <w:gridSpan w:val="2"/>
            <w:tcBorders>
              <w:top w:val="nil"/>
              <w:left w:val="nil"/>
              <w:bottom w:val="nil"/>
              <w:right w:val="nil"/>
            </w:tcBorders>
            <w:shd w:val="clear" w:color="auto" w:fill="auto"/>
            <w:hideMark/>
          </w:tcPr>
          <w:p w14:paraId="4652F147" w14:textId="77777777" w:rsidR="0067400F" w:rsidRPr="0067400F" w:rsidRDefault="0067400F" w:rsidP="0067400F">
            <w:pPr>
              <w:outlineLvl w:val="2"/>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76FF1592" w14:textId="77777777" w:rsidR="0067400F" w:rsidRPr="0067400F" w:rsidRDefault="0067400F" w:rsidP="0067400F">
            <w:pPr>
              <w:jc w:val="right"/>
              <w:outlineLvl w:val="2"/>
              <w:rPr>
                <w:rFonts w:ascii="Arial CE" w:hAnsi="Arial CE" w:cs="Arial CE"/>
                <w:color w:val="0000FF"/>
                <w:sz w:val="16"/>
                <w:szCs w:val="16"/>
              </w:rPr>
            </w:pPr>
            <w:r w:rsidRPr="0067400F">
              <w:rPr>
                <w:rFonts w:ascii="Arial CE" w:hAnsi="Arial CE" w:cs="Arial CE"/>
                <w:color w:val="0000FF"/>
                <w:sz w:val="16"/>
                <w:szCs w:val="16"/>
              </w:rPr>
              <w:t>17,10400</w:t>
            </w:r>
          </w:p>
        </w:tc>
        <w:tc>
          <w:tcPr>
            <w:tcW w:w="1014" w:type="dxa"/>
            <w:gridSpan w:val="2"/>
            <w:tcBorders>
              <w:top w:val="nil"/>
              <w:left w:val="nil"/>
              <w:bottom w:val="nil"/>
              <w:right w:val="nil"/>
            </w:tcBorders>
            <w:shd w:val="clear" w:color="auto" w:fill="auto"/>
            <w:noWrap/>
            <w:hideMark/>
          </w:tcPr>
          <w:p w14:paraId="32EB67A5" w14:textId="77777777" w:rsidR="0067400F" w:rsidRPr="0067400F" w:rsidRDefault="0067400F" w:rsidP="0067400F">
            <w:pPr>
              <w:jc w:val="right"/>
              <w:outlineLvl w:val="2"/>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0BF3E41C"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2682BE5F"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00CDFED5" w14:textId="77777777" w:rsidR="0067400F" w:rsidRPr="0067400F" w:rsidRDefault="0067400F" w:rsidP="0067400F">
            <w:pPr>
              <w:outlineLvl w:val="2"/>
              <w:rPr>
                <w:sz w:val="20"/>
                <w:szCs w:val="20"/>
              </w:rPr>
            </w:pPr>
          </w:p>
        </w:tc>
      </w:tr>
      <w:tr w:rsidR="0067400F" w:rsidRPr="0067400F" w14:paraId="7AB004A0" w14:textId="77777777" w:rsidTr="0067400F">
        <w:trPr>
          <w:trHeight w:val="255"/>
          <w:jc w:val="center"/>
        </w:trPr>
        <w:tc>
          <w:tcPr>
            <w:tcW w:w="485" w:type="dxa"/>
            <w:gridSpan w:val="2"/>
            <w:tcBorders>
              <w:top w:val="nil"/>
              <w:left w:val="nil"/>
              <w:bottom w:val="nil"/>
              <w:right w:val="nil"/>
            </w:tcBorders>
            <w:shd w:val="clear" w:color="auto" w:fill="auto"/>
            <w:noWrap/>
            <w:hideMark/>
          </w:tcPr>
          <w:p w14:paraId="535E489E"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6314B514"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2C73BEBF" w14:textId="77777777" w:rsidR="0067400F" w:rsidRPr="0067400F" w:rsidRDefault="0067400F" w:rsidP="0067400F">
            <w:pPr>
              <w:outlineLvl w:val="2"/>
              <w:rPr>
                <w:rFonts w:ascii="Arial CE" w:hAnsi="Arial CE" w:cs="Arial CE"/>
                <w:color w:val="0000FF"/>
                <w:sz w:val="16"/>
                <w:szCs w:val="16"/>
              </w:rPr>
            </w:pPr>
            <w:r w:rsidRPr="0067400F">
              <w:rPr>
                <w:rFonts w:ascii="Arial CE" w:hAnsi="Arial CE" w:cs="Arial CE"/>
                <w:color w:val="0000FF"/>
                <w:sz w:val="16"/>
                <w:szCs w:val="16"/>
              </w:rPr>
              <w:t>(11,79+1,3*2+7+8,335+6+1+2,783+3,693+3,781+9,</w:t>
            </w:r>
            <w:proofErr w:type="gramStart"/>
            <w:r w:rsidRPr="0067400F">
              <w:rPr>
                <w:rFonts w:ascii="Arial CE" w:hAnsi="Arial CE" w:cs="Arial CE"/>
                <w:color w:val="0000FF"/>
                <w:sz w:val="16"/>
                <w:szCs w:val="16"/>
              </w:rPr>
              <w:t>5)*</w:t>
            </w:r>
            <w:proofErr w:type="gramEnd"/>
            <w:r w:rsidRPr="0067400F">
              <w:rPr>
                <w:rFonts w:ascii="Arial CE" w:hAnsi="Arial CE" w:cs="Arial CE"/>
                <w:color w:val="0000FF"/>
                <w:sz w:val="16"/>
                <w:szCs w:val="16"/>
              </w:rPr>
              <w:t>1,1</w:t>
            </w:r>
          </w:p>
        </w:tc>
        <w:tc>
          <w:tcPr>
            <w:tcW w:w="438" w:type="dxa"/>
            <w:gridSpan w:val="2"/>
            <w:tcBorders>
              <w:top w:val="nil"/>
              <w:left w:val="nil"/>
              <w:bottom w:val="nil"/>
              <w:right w:val="nil"/>
            </w:tcBorders>
            <w:shd w:val="clear" w:color="auto" w:fill="auto"/>
            <w:hideMark/>
          </w:tcPr>
          <w:p w14:paraId="6F69703D" w14:textId="77777777" w:rsidR="0067400F" w:rsidRPr="0067400F" w:rsidRDefault="0067400F" w:rsidP="0067400F">
            <w:pPr>
              <w:outlineLvl w:val="2"/>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3B03BF9C" w14:textId="77777777" w:rsidR="0067400F" w:rsidRPr="0067400F" w:rsidRDefault="0067400F" w:rsidP="0067400F">
            <w:pPr>
              <w:jc w:val="right"/>
              <w:outlineLvl w:val="2"/>
              <w:rPr>
                <w:rFonts w:ascii="Arial CE" w:hAnsi="Arial CE" w:cs="Arial CE"/>
                <w:color w:val="0000FF"/>
                <w:sz w:val="16"/>
                <w:szCs w:val="16"/>
              </w:rPr>
            </w:pPr>
            <w:r w:rsidRPr="0067400F">
              <w:rPr>
                <w:rFonts w:ascii="Arial CE" w:hAnsi="Arial CE" w:cs="Arial CE"/>
                <w:color w:val="0000FF"/>
                <w:sz w:val="16"/>
                <w:szCs w:val="16"/>
              </w:rPr>
              <w:t>62,13020</w:t>
            </w:r>
          </w:p>
        </w:tc>
        <w:tc>
          <w:tcPr>
            <w:tcW w:w="1014" w:type="dxa"/>
            <w:gridSpan w:val="2"/>
            <w:tcBorders>
              <w:top w:val="nil"/>
              <w:left w:val="nil"/>
              <w:bottom w:val="nil"/>
              <w:right w:val="nil"/>
            </w:tcBorders>
            <w:shd w:val="clear" w:color="auto" w:fill="auto"/>
            <w:noWrap/>
            <w:hideMark/>
          </w:tcPr>
          <w:p w14:paraId="19DA896F" w14:textId="77777777" w:rsidR="0067400F" w:rsidRPr="0067400F" w:rsidRDefault="0067400F" w:rsidP="0067400F">
            <w:pPr>
              <w:jc w:val="right"/>
              <w:outlineLvl w:val="2"/>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6FD71EEB"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2ACA1508"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2595B0E5" w14:textId="77777777" w:rsidR="0067400F" w:rsidRPr="0067400F" w:rsidRDefault="0067400F" w:rsidP="0067400F">
            <w:pPr>
              <w:outlineLvl w:val="2"/>
              <w:rPr>
                <w:sz w:val="20"/>
                <w:szCs w:val="20"/>
              </w:rPr>
            </w:pPr>
          </w:p>
        </w:tc>
      </w:tr>
      <w:tr w:rsidR="0067400F" w:rsidRPr="0067400F" w14:paraId="4937BDDC" w14:textId="77777777" w:rsidTr="0067400F">
        <w:trPr>
          <w:trHeight w:val="255"/>
          <w:jc w:val="center"/>
        </w:trPr>
        <w:tc>
          <w:tcPr>
            <w:tcW w:w="485" w:type="dxa"/>
            <w:gridSpan w:val="2"/>
            <w:tcBorders>
              <w:top w:val="nil"/>
              <w:left w:val="nil"/>
              <w:bottom w:val="nil"/>
              <w:right w:val="nil"/>
            </w:tcBorders>
            <w:shd w:val="clear" w:color="auto" w:fill="auto"/>
            <w:noWrap/>
            <w:hideMark/>
          </w:tcPr>
          <w:p w14:paraId="4DAE5A3F"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34C900EC"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1E353601" w14:textId="77777777" w:rsidR="0067400F" w:rsidRPr="0067400F" w:rsidRDefault="0067400F" w:rsidP="0067400F">
            <w:pPr>
              <w:outlineLvl w:val="2"/>
              <w:rPr>
                <w:rFonts w:ascii="Arial CE" w:hAnsi="Arial CE" w:cs="Arial CE"/>
                <w:color w:val="DF7000"/>
                <w:sz w:val="16"/>
                <w:szCs w:val="16"/>
              </w:rPr>
            </w:pPr>
            <w:r w:rsidRPr="0067400F">
              <w:rPr>
                <w:rFonts w:ascii="Arial CE" w:hAnsi="Arial CE" w:cs="Arial CE"/>
                <w:color w:val="DF7000"/>
                <w:sz w:val="16"/>
                <w:szCs w:val="16"/>
              </w:rPr>
              <w:t>Mezisoučet</w:t>
            </w:r>
          </w:p>
        </w:tc>
        <w:tc>
          <w:tcPr>
            <w:tcW w:w="438" w:type="dxa"/>
            <w:gridSpan w:val="2"/>
            <w:tcBorders>
              <w:top w:val="nil"/>
              <w:left w:val="nil"/>
              <w:bottom w:val="nil"/>
              <w:right w:val="nil"/>
            </w:tcBorders>
            <w:shd w:val="clear" w:color="auto" w:fill="auto"/>
            <w:hideMark/>
          </w:tcPr>
          <w:p w14:paraId="7A6576C9" w14:textId="77777777" w:rsidR="0067400F" w:rsidRPr="0067400F" w:rsidRDefault="0067400F" w:rsidP="0067400F">
            <w:pPr>
              <w:outlineLvl w:val="2"/>
              <w:rPr>
                <w:rFonts w:ascii="Arial CE" w:hAnsi="Arial CE" w:cs="Arial CE"/>
                <w:color w:val="DF7000"/>
                <w:sz w:val="16"/>
                <w:szCs w:val="16"/>
              </w:rPr>
            </w:pPr>
          </w:p>
        </w:tc>
        <w:tc>
          <w:tcPr>
            <w:tcW w:w="1111" w:type="dxa"/>
            <w:gridSpan w:val="2"/>
            <w:tcBorders>
              <w:top w:val="nil"/>
              <w:left w:val="nil"/>
              <w:bottom w:val="nil"/>
              <w:right w:val="nil"/>
            </w:tcBorders>
            <w:shd w:val="clear" w:color="auto" w:fill="auto"/>
            <w:hideMark/>
          </w:tcPr>
          <w:p w14:paraId="218B0697" w14:textId="77777777" w:rsidR="0067400F" w:rsidRPr="0067400F" w:rsidRDefault="0067400F" w:rsidP="0067400F">
            <w:pPr>
              <w:jc w:val="right"/>
              <w:outlineLvl w:val="2"/>
              <w:rPr>
                <w:rFonts w:ascii="Arial CE" w:hAnsi="Arial CE" w:cs="Arial CE"/>
                <w:color w:val="DF7000"/>
                <w:sz w:val="16"/>
                <w:szCs w:val="16"/>
              </w:rPr>
            </w:pPr>
            <w:r w:rsidRPr="0067400F">
              <w:rPr>
                <w:rFonts w:ascii="Arial CE" w:hAnsi="Arial CE" w:cs="Arial CE"/>
                <w:color w:val="DF7000"/>
                <w:sz w:val="16"/>
                <w:szCs w:val="16"/>
              </w:rPr>
              <w:t>319,02980</w:t>
            </w:r>
          </w:p>
        </w:tc>
        <w:tc>
          <w:tcPr>
            <w:tcW w:w="1014" w:type="dxa"/>
            <w:gridSpan w:val="2"/>
            <w:tcBorders>
              <w:top w:val="nil"/>
              <w:left w:val="nil"/>
              <w:bottom w:val="nil"/>
              <w:right w:val="nil"/>
            </w:tcBorders>
            <w:shd w:val="clear" w:color="auto" w:fill="auto"/>
            <w:noWrap/>
            <w:hideMark/>
          </w:tcPr>
          <w:p w14:paraId="6D889536" w14:textId="77777777" w:rsidR="0067400F" w:rsidRPr="0067400F" w:rsidRDefault="0067400F" w:rsidP="0067400F">
            <w:pPr>
              <w:jc w:val="right"/>
              <w:outlineLvl w:val="2"/>
              <w:rPr>
                <w:rFonts w:ascii="Arial CE" w:hAnsi="Arial CE" w:cs="Arial CE"/>
                <w:color w:val="DF7000"/>
                <w:sz w:val="16"/>
                <w:szCs w:val="16"/>
              </w:rPr>
            </w:pPr>
          </w:p>
        </w:tc>
        <w:tc>
          <w:tcPr>
            <w:tcW w:w="1290" w:type="dxa"/>
            <w:gridSpan w:val="2"/>
            <w:tcBorders>
              <w:top w:val="nil"/>
              <w:left w:val="nil"/>
              <w:bottom w:val="nil"/>
              <w:right w:val="nil"/>
            </w:tcBorders>
            <w:shd w:val="clear" w:color="auto" w:fill="auto"/>
            <w:noWrap/>
            <w:hideMark/>
          </w:tcPr>
          <w:p w14:paraId="2BD127F6"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11F6DF36"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46DDE219" w14:textId="77777777" w:rsidR="0067400F" w:rsidRPr="0067400F" w:rsidRDefault="0067400F" w:rsidP="0067400F">
            <w:pPr>
              <w:outlineLvl w:val="2"/>
              <w:rPr>
                <w:sz w:val="20"/>
                <w:szCs w:val="20"/>
              </w:rPr>
            </w:pPr>
          </w:p>
        </w:tc>
      </w:tr>
      <w:tr w:rsidR="0067400F" w:rsidRPr="0067400F" w14:paraId="54DEE1C2" w14:textId="77777777" w:rsidTr="0067400F">
        <w:trPr>
          <w:trHeight w:val="255"/>
          <w:jc w:val="center"/>
        </w:trPr>
        <w:tc>
          <w:tcPr>
            <w:tcW w:w="485" w:type="dxa"/>
            <w:gridSpan w:val="2"/>
            <w:tcBorders>
              <w:top w:val="nil"/>
              <w:left w:val="nil"/>
              <w:bottom w:val="nil"/>
              <w:right w:val="nil"/>
            </w:tcBorders>
            <w:shd w:val="clear" w:color="auto" w:fill="auto"/>
            <w:noWrap/>
            <w:hideMark/>
          </w:tcPr>
          <w:p w14:paraId="7A7B8685"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6FE4A834"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3215D7E4" w14:textId="77777777" w:rsidR="0067400F" w:rsidRPr="0067400F" w:rsidRDefault="0067400F" w:rsidP="0067400F">
            <w:pPr>
              <w:outlineLvl w:val="2"/>
              <w:rPr>
                <w:rFonts w:ascii="Arial CE" w:hAnsi="Arial CE" w:cs="Arial CE"/>
                <w:color w:val="0000FF"/>
                <w:sz w:val="16"/>
                <w:szCs w:val="16"/>
              </w:rPr>
            </w:pPr>
            <w:r w:rsidRPr="0067400F">
              <w:rPr>
                <w:rFonts w:ascii="Arial CE" w:hAnsi="Arial CE" w:cs="Arial CE"/>
                <w:color w:val="0000FF"/>
                <w:sz w:val="16"/>
                <w:szCs w:val="16"/>
              </w:rPr>
              <w:t>57,538*0,5+30,184*0,4+3,08*0,3+2,574*0,5+6,035*0,7+152,879*0,5+20,149*0,4</w:t>
            </w:r>
          </w:p>
        </w:tc>
        <w:tc>
          <w:tcPr>
            <w:tcW w:w="438" w:type="dxa"/>
            <w:gridSpan w:val="2"/>
            <w:tcBorders>
              <w:top w:val="nil"/>
              <w:left w:val="nil"/>
              <w:bottom w:val="nil"/>
              <w:right w:val="nil"/>
            </w:tcBorders>
            <w:shd w:val="clear" w:color="auto" w:fill="auto"/>
            <w:hideMark/>
          </w:tcPr>
          <w:p w14:paraId="0B080931" w14:textId="77777777" w:rsidR="0067400F" w:rsidRPr="0067400F" w:rsidRDefault="0067400F" w:rsidP="0067400F">
            <w:pPr>
              <w:outlineLvl w:val="2"/>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4E555B97" w14:textId="77777777" w:rsidR="0067400F" w:rsidRPr="0067400F" w:rsidRDefault="0067400F" w:rsidP="0067400F">
            <w:pPr>
              <w:jc w:val="right"/>
              <w:outlineLvl w:val="2"/>
              <w:rPr>
                <w:rFonts w:ascii="Arial CE" w:hAnsi="Arial CE" w:cs="Arial CE"/>
                <w:color w:val="0000FF"/>
                <w:sz w:val="16"/>
                <w:szCs w:val="16"/>
              </w:rPr>
            </w:pPr>
            <w:r w:rsidRPr="0067400F">
              <w:rPr>
                <w:rFonts w:ascii="Arial CE" w:hAnsi="Arial CE" w:cs="Arial CE"/>
                <w:color w:val="0000FF"/>
                <w:sz w:val="16"/>
                <w:szCs w:val="16"/>
              </w:rPr>
              <w:t>131,77720</w:t>
            </w:r>
          </w:p>
        </w:tc>
        <w:tc>
          <w:tcPr>
            <w:tcW w:w="1014" w:type="dxa"/>
            <w:gridSpan w:val="2"/>
            <w:tcBorders>
              <w:top w:val="nil"/>
              <w:left w:val="nil"/>
              <w:bottom w:val="nil"/>
              <w:right w:val="nil"/>
            </w:tcBorders>
            <w:shd w:val="clear" w:color="auto" w:fill="auto"/>
            <w:noWrap/>
            <w:hideMark/>
          </w:tcPr>
          <w:p w14:paraId="3BA791F0" w14:textId="77777777" w:rsidR="0067400F" w:rsidRPr="0067400F" w:rsidRDefault="0067400F" w:rsidP="0067400F">
            <w:pPr>
              <w:jc w:val="right"/>
              <w:outlineLvl w:val="2"/>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2696751D"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7517939A"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24867262" w14:textId="77777777" w:rsidR="0067400F" w:rsidRPr="0067400F" w:rsidRDefault="0067400F" w:rsidP="0067400F">
            <w:pPr>
              <w:outlineLvl w:val="2"/>
              <w:rPr>
                <w:sz w:val="20"/>
                <w:szCs w:val="20"/>
              </w:rPr>
            </w:pPr>
          </w:p>
        </w:tc>
      </w:tr>
      <w:tr w:rsidR="0067400F" w:rsidRPr="0067400F" w14:paraId="7BEB59BB" w14:textId="77777777" w:rsidTr="0067400F">
        <w:trPr>
          <w:trHeight w:val="255"/>
          <w:jc w:val="center"/>
        </w:trPr>
        <w:tc>
          <w:tcPr>
            <w:tcW w:w="485" w:type="dxa"/>
            <w:gridSpan w:val="2"/>
            <w:tcBorders>
              <w:top w:val="nil"/>
              <w:left w:val="nil"/>
              <w:bottom w:val="nil"/>
              <w:right w:val="nil"/>
            </w:tcBorders>
            <w:shd w:val="clear" w:color="auto" w:fill="auto"/>
            <w:noWrap/>
            <w:hideMark/>
          </w:tcPr>
          <w:p w14:paraId="0587A63F"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40017F66"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148154F5" w14:textId="77777777" w:rsidR="0067400F" w:rsidRPr="0067400F" w:rsidRDefault="0067400F" w:rsidP="0067400F">
            <w:pPr>
              <w:outlineLvl w:val="2"/>
              <w:rPr>
                <w:rFonts w:ascii="Arial CE" w:hAnsi="Arial CE" w:cs="Arial CE"/>
                <w:color w:val="DF7000"/>
                <w:sz w:val="16"/>
                <w:szCs w:val="16"/>
              </w:rPr>
            </w:pPr>
            <w:r w:rsidRPr="0067400F">
              <w:rPr>
                <w:rFonts w:ascii="Arial CE" w:hAnsi="Arial CE" w:cs="Arial CE"/>
                <w:color w:val="DF7000"/>
                <w:sz w:val="16"/>
                <w:szCs w:val="16"/>
              </w:rPr>
              <w:t>Mezisoučet</w:t>
            </w:r>
          </w:p>
        </w:tc>
        <w:tc>
          <w:tcPr>
            <w:tcW w:w="438" w:type="dxa"/>
            <w:gridSpan w:val="2"/>
            <w:tcBorders>
              <w:top w:val="nil"/>
              <w:left w:val="nil"/>
              <w:bottom w:val="nil"/>
              <w:right w:val="nil"/>
            </w:tcBorders>
            <w:shd w:val="clear" w:color="auto" w:fill="auto"/>
            <w:hideMark/>
          </w:tcPr>
          <w:p w14:paraId="40A4F9DE" w14:textId="77777777" w:rsidR="0067400F" w:rsidRPr="0067400F" w:rsidRDefault="0067400F" w:rsidP="0067400F">
            <w:pPr>
              <w:outlineLvl w:val="2"/>
              <w:rPr>
                <w:rFonts w:ascii="Arial CE" w:hAnsi="Arial CE" w:cs="Arial CE"/>
                <w:color w:val="DF7000"/>
                <w:sz w:val="16"/>
                <w:szCs w:val="16"/>
              </w:rPr>
            </w:pPr>
          </w:p>
        </w:tc>
        <w:tc>
          <w:tcPr>
            <w:tcW w:w="1111" w:type="dxa"/>
            <w:gridSpan w:val="2"/>
            <w:tcBorders>
              <w:top w:val="nil"/>
              <w:left w:val="nil"/>
              <w:bottom w:val="nil"/>
              <w:right w:val="nil"/>
            </w:tcBorders>
            <w:shd w:val="clear" w:color="auto" w:fill="auto"/>
            <w:hideMark/>
          </w:tcPr>
          <w:p w14:paraId="1412A2B3" w14:textId="77777777" w:rsidR="0067400F" w:rsidRPr="0067400F" w:rsidRDefault="0067400F" w:rsidP="0067400F">
            <w:pPr>
              <w:jc w:val="right"/>
              <w:outlineLvl w:val="2"/>
              <w:rPr>
                <w:rFonts w:ascii="Arial CE" w:hAnsi="Arial CE" w:cs="Arial CE"/>
                <w:color w:val="DF7000"/>
                <w:sz w:val="16"/>
                <w:szCs w:val="16"/>
              </w:rPr>
            </w:pPr>
            <w:r w:rsidRPr="0067400F">
              <w:rPr>
                <w:rFonts w:ascii="Arial CE" w:hAnsi="Arial CE" w:cs="Arial CE"/>
                <w:color w:val="DF7000"/>
                <w:sz w:val="16"/>
                <w:szCs w:val="16"/>
              </w:rPr>
              <w:t>131,77720</w:t>
            </w:r>
          </w:p>
        </w:tc>
        <w:tc>
          <w:tcPr>
            <w:tcW w:w="1014" w:type="dxa"/>
            <w:gridSpan w:val="2"/>
            <w:tcBorders>
              <w:top w:val="nil"/>
              <w:left w:val="nil"/>
              <w:bottom w:val="nil"/>
              <w:right w:val="nil"/>
            </w:tcBorders>
            <w:shd w:val="clear" w:color="auto" w:fill="auto"/>
            <w:noWrap/>
            <w:hideMark/>
          </w:tcPr>
          <w:p w14:paraId="29F879D5" w14:textId="77777777" w:rsidR="0067400F" w:rsidRPr="0067400F" w:rsidRDefault="0067400F" w:rsidP="0067400F">
            <w:pPr>
              <w:jc w:val="right"/>
              <w:outlineLvl w:val="2"/>
              <w:rPr>
                <w:rFonts w:ascii="Arial CE" w:hAnsi="Arial CE" w:cs="Arial CE"/>
                <w:color w:val="DF7000"/>
                <w:sz w:val="16"/>
                <w:szCs w:val="16"/>
              </w:rPr>
            </w:pPr>
          </w:p>
        </w:tc>
        <w:tc>
          <w:tcPr>
            <w:tcW w:w="1290" w:type="dxa"/>
            <w:gridSpan w:val="2"/>
            <w:tcBorders>
              <w:top w:val="nil"/>
              <w:left w:val="nil"/>
              <w:bottom w:val="nil"/>
              <w:right w:val="nil"/>
            </w:tcBorders>
            <w:shd w:val="clear" w:color="auto" w:fill="auto"/>
            <w:noWrap/>
            <w:hideMark/>
          </w:tcPr>
          <w:p w14:paraId="3C669AD3"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474E5E34"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2480CAA8" w14:textId="77777777" w:rsidR="0067400F" w:rsidRPr="0067400F" w:rsidRDefault="0067400F" w:rsidP="0067400F">
            <w:pPr>
              <w:outlineLvl w:val="2"/>
              <w:rPr>
                <w:sz w:val="20"/>
                <w:szCs w:val="20"/>
              </w:rPr>
            </w:pPr>
          </w:p>
        </w:tc>
      </w:tr>
      <w:tr w:rsidR="0067400F" w:rsidRPr="0067400F" w14:paraId="1C83B6B2" w14:textId="77777777" w:rsidTr="0067400F">
        <w:trPr>
          <w:trHeight w:val="255"/>
          <w:jc w:val="center"/>
        </w:trPr>
        <w:tc>
          <w:tcPr>
            <w:tcW w:w="485" w:type="dxa"/>
            <w:gridSpan w:val="2"/>
            <w:tcBorders>
              <w:top w:val="nil"/>
              <w:left w:val="nil"/>
              <w:bottom w:val="nil"/>
              <w:right w:val="nil"/>
            </w:tcBorders>
            <w:shd w:val="clear" w:color="auto" w:fill="auto"/>
            <w:noWrap/>
            <w:hideMark/>
          </w:tcPr>
          <w:p w14:paraId="0EDE5ED0"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03E7F90E"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754A36FE"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3B2CB538"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3D31046E" w14:textId="77777777" w:rsidR="0067400F" w:rsidRPr="0067400F" w:rsidRDefault="0067400F" w:rsidP="0067400F">
            <w:pPr>
              <w:outlineLvl w:val="1"/>
              <w:rPr>
                <w:sz w:val="20"/>
                <w:szCs w:val="20"/>
              </w:rPr>
            </w:pPr>
          </w:p>
        </w:tc>
      </w:tr>
      <w:tr w:rsidR="0067400F" w:rsidRPr="0067400F" w14:paraId="7140B18E"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0404902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30</w:t>
            </w:r>
          </w:p>
        </w:tc>
        <w:tc>
          <w:tcPr>
            <w:tcW w:w="1320" w:type="dxa"/>
            <w:tcBorders>
              <w:top w:val="single" w:sz="4" w:space="0" w:color="auto"/>
              <w:left w:val="nil"/>
              <w:bottom w:val="single" w:sz="4" w:space="0" w:color="auto"/>
              <w:right w:val="single" w:sz="4" w:space="0" w:color="808080"/>
            </w:tcBorders>
            <w:shd w:val="clear" w:color="auto" w:fill="auto"/>
            <w:noWrap/>
            <w:hideMark/>
          </w:tcPr>
          <w:p w14:paraId="3E19DDB6"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713141123R00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015B70E7"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Montáž tepelné izolace plochých střech lepené bodově na tmel, jednovrstvé</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2C0702F8"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2409AEA7"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2 130,46000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227DF162"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95,00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54A1FAFA"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202 393,70</w:t>
            </w:r>
          </w:p>
        </w:tc>
        <w:tc>
          <w:tcPr>
            <w:tcW w:w="736" w:type="dxa"/>
            <w:tcBorders>
              <w:top w:val="single" w:sz="4" w:space="0" w:color="auto"/>
              <w:left w:val="nil"/>
              <w:bottom w:val="single" w:sz="4" w:space="0" w:color="auto"/>
              <w:right w:val="single" w:sz="4" w:space="0" w:color="808080"/>
            </w:tcBorders>
            <w:shd w:val="clear" w:color="auto" w:fill="auto"/>
            <w:noWrap/>
            <w:hideMark/>
          </w:tcPr>
          <w:p w14:paraId="65263E1E"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800-713</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0729FFA3"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73826DF2" w14:textId="77777777" w:rsidTr="0067400F">
        <w:trPr>
          <w:trHeight w:val="255"/>
          <w:jc w:val="center"/>
        </w:trPr>
        <w:tc>
          <w:tcPr>
            <w:tcW w:w="485" w:type="dxa"/>
            <w:gridSpan w:val="2"/>
            <w:tcBorders>
              <w:top w:val="nil"/>
              <w:left w:val="nil"/>
              <w:bottom w:val="nil"/>
              <w:right w:val="nil"/>
            </w:tcBorders>
            <w:shd w:val="clear" w:color="auto" w:fill="auto"/>
            <w:noWrap/>
            <w:hideMark/>
          </w:tcPr>
          <w:p w14:paraId="59E88E45"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49A6C64E"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1E1284FD"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e</w:t>
            </w:r>
            <w:proofErr w:type="gramStart"/>
            <w:r w:rsidRPr="0067400F">
              <w:rPr>
                <w:rFonts w:ascii="Arial CE" w:hAnsi="Arial CE" w:cs="Arial CE"/>
                <w:color w:val="0000FF"/>
                <w:sz w:val="16"/>
                <w:szCs w:val="16"/>
              </w:rPr>
              <w:t>05 :</w:t>
            </w:r>
            <w:proofErr w:type="gramEnd"/>
            <w:r w:rsidRPr="0067400F">
              <w:rPr>
                <w:rFonts w:ascii="Arial CE" w:hAnsi="Arial CE" w:cs="Arial CE"/>
                <w:color w:val="0000FF"/>
                <w:sz w:val="16"/>
                <w:szCs w:val="16"/>
              </w:rPr>
              <w:t xml:space="preserve"> 1065,23*2</w:t>
            </w:r>
          </w:p>
        </w:tc>
        <w:tc>
          <w:tcPr>
            <w:tcW w:w="438" w:type="dxa"/>
            <w:gridSpan w:val="2"/>
            <w:tcBorders>
              <w:top w:val="nil"/>
              <w:left w:val="nil"/>
              <w:bottom w:val="nil"/>
              <w:right w:val="nil"/>
            </w:tcBorders>
            <w:shd w:val="clear" w:color="auto" w:fill="auto"/>
            <w:hideMark/>
          </w:tcPr>
          <w:p w14:paraId="4784B1E8"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48A9DC82"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2 130,46000</w:t>
            </w:r>
          </w:p>
        </w:tc>
        <w:tc>
          <w:tcPr>
            <w:tcW w:w="1014" w:type="dxa"/>
            <w:gridSpan w:val="2"/>
            <w:tcBorders>
              <w:top w:val="nil"/>
              <w:left w:val="nil"/>
              <w:bottom w:val="nil"/>
              <w:right w:val="nil"/>
            </w:tcBorders>
            <w:shd w:val="clear" w:color="auto" w:fill="auto"/>
            <w:noWrap/>
            <w:hideMark/>
          </w:tcPr>
          <w:p w14:paraId="377D4F27"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5D526288"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3C9AF3AB"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1F82AF0E" w14:textId="77777777" w:rsidR="0067400F" w:rsidRPr="0067400F" w:rsidRDefault="0067400F" w:rsidP="0067400F">
            <w:pPr>
              <w:outlineLvl w:val="1"/>
              <w:rPr>
                <w:sz w:val="20"/>
                <w:szCs w:val="20"/>
              </w:rPr>
            </w:pPr>
          </w:p>
        </w:tc>
      </w:tr>
      <w:tr w:rsidR="0067400F" w:rsidRPr="0067400F" w14:paraId="272739B9" w14:textId="77777777" w:rsidTr="0067400F">
        <w:trPr>
          <w:trHeight w:val="255"/>
          <w:jc w:val="center"/>
        </w:trPr>
        <w:tc>
          <w:tcPr>
            <w:tcW w:w="485" w:type="dxa"/>
            <w:gridSpan w:val="2"/>
            <w:tcBorders>
              <w:top w:val="nil"/>
              <w:left w:val="nil"/>
              <w:bottom w:val="nil"/>
              <w:right w:val="nil"/>
            </w:tcBorders>
            <w:shd w:val="clear" w:color="auto" w:fill="auto"/>
            <w:noWrap/>
            <w:hideMark/>
          </w:tcPr>
          <w:p w14:paraId="6DC0D027"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18FE5019"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6F538028"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71687DC2"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50AD65CD" w14:textId="77777777" w:rsidR="0067400F" w:rsidRPr="0067400F" w:rsidRDefault="0067400F" w:rsidP="0067400F">
            <w:pPr>
              <w:outlineLvl w:val="1"/>
              <w:rPr>
                <w:sz w:val="20"/>
                <w:szCs w:val="20"/>
              </w:rPr>
            </w:pPr>
          </w:p>
        </w:tc>
      </w:tr>
      <w:tr w:rsidR="0067400F" w:rsidRPr="0067400F" w14:paraId="3E7655DD"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26DE364A"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31</w:t>
            </w:r>
          </w:p>
        </w:tc>
        <w:tc>
          <w:tcPr>
            <w:tcW w:w="1320" w:type="dxa"/>
            <w:tcBorders>
              <w:top w:val="single" w:sz="4" w:space="0" w:color="auto"/>
              <w:left w:val="nil"/>
              <w:bottom w:val="single" w:sz="4" w:space="0" w:color="auto"/>
              <w:right w:val="single" w:sz="4" w:space="0" w:color="808080"/>
            </w:tcBorders>
            <w:shd w:val="clear" w:color="auto" w:fill="auto"/>
            <w:noWrap/>
            <w:hideMark/>
          </w:tcPr>
          <w:p w14:paraId="35D584AF"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713141714R00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5B4FF235"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Pokládka střešních spádových klínů na pruhy lepidla, jedné vrstvy desek</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250BC3C8"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4F62920B"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1 065,23000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1389874A"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185,00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1E17ECD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197 067,55</w:t>
            </w:r>
          </w:p>
        </w:tc>
        <w:tc>
          <w:tcPr>
            <w:tcW w:w="736" w:type="dxa"/>
            <w:tcBorders>
              <w:top w:val="single" w:sz="4" w:space="0" w:color="auto"/>
              <w:left w:val="nil"/>
              <w:bottom w:val="single" w:sz="4" w:space="0" w:color="auto"/>
              <w:right w:val="single" w:sz="4" w:space="0" w:color="808080"/>
            </w:tcBorders>
            <w:shd w:val="clear" w:color="auto" w:fill="auto"/>
            <w:noWrap/>
            <w:hideMark/>
          </w:tcPr>
          <w:p w14:paraId="16E4B39E"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800-713</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5ECB75E2"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64B19D0E" w14:textId="77777777" w:rsidTr="0067400F">
        <w:trPr>
          <w:trHeight w:val="255"/>
          <w:jc w:val="center"/>
        </w:trPr>
        <w:tc>
          <w:tcPr>
            <w:tcW w:w="485" w:type="dxa"/>
            <w:gridSpan w:val="2"/>
            <w:tcBorders>
              <w:top w:val="nil"/>
              <w:left w:val="nil"/>
              <w:bottom w:val="nil"/>
              <w:right w:val="nil"/>
            </w:tcBorders>
            <w:shd w:val="clear" w:color="auto" w:fill="auto"/>
            <w:noWrap/>
            <w:hideMark/>
          </w:tcPr>
          <w:p w14:paraId="5CC8D54D"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1FABD8E5"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1EAC8E94"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e</w:t>
            </w:r>
            <w:proofErr w:type="gramStart"/>
            <w:r w:rsidRPr="0067400F">
              <w:rPr>
                <w:rFonts w:ascii="Arial CE" w:hAnsi="Arial CE" w:cs="Arial CE"/>
                <w:color w:val="0000FF"/>
                <w:sz w:val="16"/>
                <w:szCs w:val="16"/>
              </w:rPr>
              <w:t>16 :</w:t>
            </w:r>
            <w:proofErr w:type="gramEnd"/>
            <w:r w:rsidRPr="0067400F">
              <w:rPr>
                <w:rFonts w:ascii="Arial CE" w:hAnsi="Arial CE" w:cs="Arial CE"/>
                <w:color w:val="0000FF"/>
                <w:sz w:val="16"/>
                <w:szCs w:val="16"/>
              </w:rPr>
              <w:t xml:space="preserve"> 1065,23</w:t>
            </w:r>
          </w:p>
        </w:tc>
        <w:tc>
          <w:tcPr>
            <w:tcW w:w="438" w:type="dxa"/>
            <w:gridSpan w:val="2"/>
            <w:tcBorders>
              <w:top w:val="nil"/>
              <w:left w:val="nil"/>
              <w:bottom w:val="nil"/>
              <w:right w:val="nil"/>
            </w:tcBorders>
            <w:shd w:val="clear" w:color="auto" w:fill="auto"/>
            <w:hideMark/>
          </w:tcPr>
          <w:p w14:paraId="5CE67EE2"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119E8A02"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1 065,23000</w:t>
            </w:r>
          </w:p>
        </w:tc>
        <w:tc>
          <w:tcPr>
            <w:tcW w:w="1014" w:type="dxa"/>
            <w:gridSpan w:val="2"/>
            <w:tcBorders>
              <w:top w:val="nil"/>
              <w:left w:val="nil"/>
              <w:bottom w:val="nil"/>
              <w:right w:val="nil"/>
            </w:tcBorders>
            <w:shd w:val="clear" w:color="auto" w:fill="auto"/>
            <w:noWrap/>
            <w:hideMark/>
          </w:tcPr>
          <w:p w14:paraId="0A212368"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3457F47F"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2D4B69F4"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412C89DC" w14:textId="77777777" w:rsidR="0067400F" w:rsidRPr="0067400F" w:rsidRDefault="0067400F" w:rsidP="0067400F">
            <w:pPr>
              <w:outlineLvl w:val="1"/>
              <w:rPr>
                <w:sz w:val="20"/>
                <w:szCs w:val="20"/>
              </w:rPr>
            </w:pPr>
          </w:p>
        </w:tc>
      </w:tr>
      <w:tr w:rsidR="0067400F" w:rsidRPr="0067400F" w14:paraId="65C73E69" w14:textId="77777777" w:rsidTr="0067400F">
        <w:trPr>
          <w:trHeight w:val="255"/>
          <w:jc w:val="center"/>
        </w:trPr>
        <w:tc>
          <w:tcPr>
            <w:tcW w:w="485" w:type="dxa"/>
            <w:gridSpan w:val="2"/>
            <w:tcBorders>
              <w:top w:val="nil"/>
              <w:left w:val="nil"/>
              <w:bottom w:val="nil"/>
              <w:right w:val="nil"/>
            </w:tcBorders>
            <w:shd w:val="clear" w:color="auto" w:fill="auto"/>
            <w:noWrap/>
            <w:hideMark/>
          </w:tcPr>
          <w:p w14:paraId="0CE2FDA7"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7B29A1CB"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0730D672"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779F83E4"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3D93AFAC" w14:textId="77777777" w:rsidR="0067400F" w:rsidRPr="0067400F" w:rsidRDefault="0067400F" w:rsidP="0067400F">
            <w:pPr>
              <w:outlineLvl w:val="1"/>
              <w:rPr>
                <w:sz w:val="20"/>
                <w:szCs w:val="20"/>
              </w:rPr>
            </w:pPr>
          </w:p>
        </w:tc>
      </w:tr>
      <w:tr w:rsidR="0067400F" w:rsidRPr="0067400F" w14:paraId="290695F1"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27B235B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lastRenderedPageBreak/>
              <w:t>32</w:t>
            </w:r>
          </w:p>
        </w:tc>
        <w:tc>
          <w:tcPr>
            <w:tcW w:w="1320" w:type="dxa"/>
            <w:tcBorders>
              <w:top w:val="single" w:sz="4" w:space="0" w:color="auto"/>
              <w:left w:val="nil"/>
              <w:bottom w:val="single" w:sz="4" w:space="0" w:color="auto"/>
              <w:right w:val="single" w:sz="4" w:space="0" w:color="808080"/>
            </w:tcBorders>
            <w:shd w:val="clear" w:color="auto" w:fill="auto"/>
            <w:noWrap/>
            <w:hideMark/>
          </w:tcPr>
          <w:p w14:paraId="7AC257DB"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28375768.AR</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0CB1723C"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Výrobek izolační pro budovy z pěnového polystyrenu (EPS) tvar: deska; OH = 25 kg/m3; lambda = 0,035 W</w:t>
            </w:r>
            <w:proofErr w:type="gramStart"/>
            <w:r w:rsidRPr="0067400F">
              <w:rPr>
                <w:rFonts w:ascii="Arial CE" w:hAnsi="Arial CE" w:cs="Arial CE"/>
                <w:sz w:val="16"/>
                <w:szCs w:val="16"/>
              </w:rPr>
              <w:t>/(</w:t>
            </w:r>
            <w:proofErr w:type="spellStart"/>
            <w:proofErr w:type="gramEnd"/>
            <w:r w:rsidRPr="0067400F">
              <w:rPr>
                <w:rFonts w:ascii="Arial CE" w:hAnsi="Arial CE" w:cs="Arial CE"/>
                <w:sz w:val="16"/>
                <w:szCs w:val="16"/>
              </w:rPr>
              <w:t>m.K</w:t>
            </w:r>
            <w:proofErr w:type="spellEnd"/>
            <w:r w:rsidRPr="0067400F">
              <w:rPr>
                <w:rFonts w:ascii="Arial CE" w:hAnsi="Arial CE" w:cs="Arial CE"/>
                <w:sz w:val="16"/>
                <w:szCs w:val="16"/>
              </w:rPr>
              <w:t xml:space="preserve">); pevnost v tlaku = 150 </w:t>
            </w:r>
            <w:proofErr w:type="spellStart"/>
            <w:r w:rsidRPr="0067400F">
              <w:rPr>
                <w:rFonts w:ascii="Arial CE" w:hAnsi="Arial CE" w:cs="Arial CE"/>
                <w:sz w:val="16"/>
                <w:szCs w:val="16"/>
              </w:rPr>
              <w:t>kPa</w:t>
            </w:r>
            <w:proofErr w:type="spellEnd"/>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0E781D13"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m3</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31001B0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166,76407</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6C189235"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1 950,00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05ADF8D6"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325 189,94</w:t>
            </w:r>
          </w:p>
        </w:tc>
        <w:tc>
          <w:tcPr>
            <w:tcW w:w="736" w:type="dxa"/>
            <w:tcBorders>
              <w:top w:val="single" w:sz="4" w:space="0" w:color="auto"/>
              <w:left w:val="nil"/>
              <w:bottom w:val="single" w:sz="4" w:space="0" w:color="auto"/>
              <w:right w:val="single" w:sz="4" w:space="0" w:color="808080"/>
            </w:tcBorders>
            <w:shd w:val="clear" w:color="auto" w:fill="auto"/>
            <w:noWrap/>
            <w:hideMark/>
          </w:tcPr>
          <w:p w14:paraId="7E2FEDB3"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SPCM</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0FBEE29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24/ II</w:t>
            </w:r>
          </w:p>
        </w:tc>
      </w:tr>
      <w:tr w:rsidR="0067400F" w:rsidRPr="0067400F" w14:paraId="0EC28E0B" w14:textId="77777777" w:rsidTr="0067400F">
        <w:trPr>
          <w:trHeight w:val="255"/>
          <w:jc w:val="center"/>
        </w:trPr>
        <w:tc>
          <w:tcPr>
            <w:tcW w:w="485" w:type="dxa"/>
            <w:gridSpan w:val="2"/>
            <w:tcBorders>
              <w:top w:val="nil"/>
              <w:left w:val="nil"/>
              <w:bottom w:val="nil"/>
              <w:right w:val="nil"/>
            </w:tcBorders>
            <w:shd w:val="clear" w:color="auto" w:fill="auto"/>
            <w:noWrap/>
            <w:hideMark/>
          </w:tcPr>
          <w:p w14:paraId="7CB2FA0A"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792F5A60"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28AB01BF"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e</w:t>
            </w:r>
            <w:proofErr w:type="gramStart"/>
            <w:r w:rsidRPr="0067400F">
              <w:rPr>
                <w:rFonts w:ascii="Arial CE" w:hAnsi="Arial CE" w:cs="Arial CE"/>
                <w:color w:val="0000FF"/>
                <w:sz w:val="16"/>
                <w:szCs w:val="16"/>
              </w:rPr>
              <w:t>05 :</w:t>
            </w:r>
            <w:proofErr w:type="gramEnd"/>
            <w:r w:rsidRPr="0067400F">
              <w:rPr>
                <w:rFonts w:ascii="Arial CE" w:hAnsi="Arial CE" w:cs="Arial CE"/>
                <w:color w:val="0000FF"/>
                <w:sz w:val="16"/>
                <w:szCs w:val="16"/>
              </w:rPr>
              <w:t xml:space="preserve"> 1065,23*0,1*1,1</w:t>
            </w:r>
          </w:p>
        </w:tc>
        <w:tc>
          <w:tcPr>
            <w:tcW w:w="438" w:type="dxa"/>
            <w:gridSpan w:val="2"/>
            <w:tcBorders>
              <w:top w:val="nil"/>
              <w:left w:val="nil"/>
              <w:bottom w:val="nil"/>
              <w:right w:val="nil"/>
            </w:tcBorders>
            <w:shd w:val="clear" w:color="auto" w:fill="auto"/>
            <w:hideMark/>
          </w:tcPr>
          <w:p w14:paraId="436ED361"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0DB005A9"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117,17530</w:t>
            </w:r>
          </w:p>
        </w:tc>
        <w:tc>
          <w:tcPr>
            <w:tcW w:w="1014" w:type="dxa"/>
            <w:gridSpan w:val="2"/>
            <w:tcBorders>
              <w:top w:val="nil"/>
              <w:left w:val="nil"/>
              <w:bottom w:val="nil"/>
              <w:right w:val="nil"/>
            </w:tcBorders>
            <w:shd w:val="clear" w:color="auto" w:fill="auto"/>
            <w:noWrap/>
            <w:hideMark/>
          </w:tcPr>
          <w:p w14:paraId="34D5DA92"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0B2ED308"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1E629208"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4688F241" w14:textId="77777777" w:rsidR="0067400F" w:rsidRPr="0067400F" w:rsidRDefault="0067400F" w:rsidP="0067400F">
            <w:pPr>
              <w:outlineLvl w:val="1"/>
              <w:rPr>
                <w:sz w:val="20"/>
                <w:szCs w:val="20"/>
              </w:rPr>
            </w:pPr>
          </w:p>
        </w:tc>
      </w:tr>
      <w:tr w:rsidR="0067400F" w:rsidRPr="0067400F" w14:paraId="0DDDE873" w14:textId="77777777" w:rsidTr="0067400F">
        <w:trPr>
          <w:trHeight w:val="255"/>
          <w:jc w:val="center"/>
        </w:trPr>
        <w:tc>
          <w:tcPr>
            <w:tcW w:w="485" w:type="dxa"/>
            <w:gridSpan w:val="2"/>
            <w:tcBorders>
              <w:top w:val="nil"/>
              <w:left w:val="nil"/>
              <w:bottom w:val="nil"/>
              <w:right w:val="nil"/>
            </w:tcBorders>
            <w:shd w:val="clear" w:color="auto" w:fill="auto"/>
            <w:noWrap/>
            <w:hideMark/>
          </w:tcPr>
          <w:p w14:paraId="58CFFB16"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3DE05295"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61CD04EE" w14:textId="77777777" w:rsidR="0067400F" w:rsidRPr="0067400F" w:rsidRDefault="0067400F" w:rsidP="0067400F">
            <w:pPr>
              <w:outlineLvl w:val="2"/>
              <w:rPr>
                <w:rFonts w:ascii="Arial CE" w:hAnsi="Arial CE" w:cs="Arial CE"/>
                <w:color w:val="0000FF"/>
                <w:sz w:val="16"/>
                <w:szCs w:val="16"/>
              </w:rPr>
            </w:pPr>
            <w:r w:rsidRPr="0067400F">
              <w:rPr>
                <w:rFonts w:ascii="Arial CE" w:hAnsi="Arial CE" w:cs="Arial CE"/>
                <w:color w:val="0000FF"/>
                <w:sz w:val="16"/>
                <w:szCs w:val="16"/>
              </w:rPr>
              <w:t>450,807*0,1*1,1</w:t>
            </w:r>
          </w:p>
        </w:tc>
        <w:tc>
          <w:tcPr>
            <w:tcW w:w="438" w:type="dxa"/>
            <w:gridSpan w:val="2"/>
            <w:tcBorders>
              <w:top w:val="nil"/>
              <w:left w:val="nil"/>
              <w:bottom w:val="nil"/>
              <w:right w:val="nil"/>
            </w:tcBorders>
            <w:shd w:val="clear" w:color="auto" w:fill="auto"/>
            <w:hideMark/>
          </w:tcPr>
          <w:p w14:paraId="11430065" w14:textId="77777777" w:rsidR="0067400F" w:rsidRPr="0067400F" w:rsidRDefault="0067400F" w:rsidP="0067400F">
            <w:pPr>
              <w:outlineLvl w:val="2"/>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5272E5AD" w14:textId="77777777" w:rsidR="0067400F" w:rsidRPr="0067400F" w:rsidRDefault="0067400F" w:rsidP="0067400F">
            <w:pPr>
              <w:jc w:val="right"/>
              <w:outlineLvl w:val="2"/>
              <w:rPr>
                <w:rFonts w:ascii="Arial CE" w:hAnsi="Arial CE" w:cs="Arial CE"/>
                <w:color w:val="0000FF"/>
                <w:sz w:val="16"/>
                <w:szCs w:val="16"/>
              </w:rPr>
            </w:pPr>
            <w:r w:rsidRPr="0067400F">
              <w:rPr>
                <w:rFonts w:ascii="Arial CE" w:hAnsi="Arial CE" w:cs="Arial CE"/>
                <w:color w:val="0000FF"/>
                <w:sz w:val="16"/>
                <w:szCs w:val="16"/>
              </w:rPr>
              <w:t>49,58877</w:t>
            </w:r>
          </w:p>
        </w:tc>
        <w:tc>
          <w:tcPr>
            <w:tcW w:w="1014" w:type="dxa"/>
            <w:gridSpan w:val="2"/>
            <w:tcBorders>
              <w:top w:val="nil"/>
              <w:left w:val="nil"/>
              <w:bottom w:val="nil"/>
              <w:right w:val="nil"/>
            </w:tcBorders>
            <w:shd w:val="clear" w:color="auto" w:fill="auto"/>
            <w:noWrap/>
            <w:hideMark/>
          </w:tcPr>
          <w:p w14:paraId="1CE20686" w14:textId="77777777" w:rsidR="0067400F" w:rsidRPr="0067400F" w:rsidRDefault="0067400F" w:rsidP="0067400F">
            <w:pPr>
              <w:jc w:val="right"/>
              <w:outlineLvl w:val="2"/>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26211301"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5DE2DC69"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632E9A2F" w14:textId="77777777" w:rsidR="0067400F" w:rsidRPr="0067400F" w:rsidRDefault="0067400F" w:rsidP="0067400F">
            <w:pPr>
              <w:outlineLvl w:val="2"/>
              <w:rPr>
                <w:sz w:val="20"/>
                <w:szCs w:val="20"/>
              </w:rPr>
            </w:pPr>
          </w:p>
        </w:tc>
      </w:tr>
      <w:tr w:rsidR="0067400F" w:rsidRPr="0067400F" w14:paraId="65A4C93D" w14:textId="77777777" w:rsidTr="0067400F">
        <w:trPr>
          <w:trHeight w:val="255"/>
          <w:jc w:val="center"/>
        </w:trPr>
        <w:tc>
          <w:tcPr>
            <w:tcW w:w="485" w:type="dxa"/>
            <w:gridSpan w:val="2"/>
            <w:tcBorders>
              <w:top w:val="nil"/>
              <w:left w:val="nil"/>
              <w:bottom w:val="nil"/>
              <w:right w:val="nil"/>
            </w:tcBorders>
            <w:shd w:val="clear" w:color="auto" w:fill="auto"/>
            <w:noWrap/>
            <w:hideMark/>
          </w:tcPr>
          <w:p w14:paraId="152B426C"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379FD704"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0A088D9F"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052DC616"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4814EBBF" w14:textId="77777777" w:rsidR="0067400F" w:rsidRPr="0067400F" w:rsidRDefault="0067400F" w:rsidP="0067400F">
            <w:pPr>
              <w:outlineLvl w:val="1"/>
              <w:rPr>
                <w:sz w:val="20"/>
                <w:szCs w:val="20"/>
              </w:rPr>
            </w:pPr>
          </w:p>
        </w:tc>
      </w:tr>
      <w:tr w:rsidR="0067400F" w:rsidRPr="0067400F" w14:paraId="78279635"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7DC9149B"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33</w:t>
            </w:r>
          </w:p>
        </w:tc>
        <w:tc>
          <w:tcPr>
            <w:tcW w:w="1320" w:type="dxa"/>
            <w:tcBorders>
              <w:top w:val="single" w:sz="4" w:space="0" w:color="auto"/>
              <w:left w:val="nil"/>
              <w:bottom w:val="single" w:sz="4" w:space="0" w:color="auto"/>
              <w:right w:val="single" w:sz="4" w:space="0" w:color="808080"/>
            </w:tcBorders>
            <w:shd w:val="clear" w:color="auto" w:fill="auto"/>
            <w:noWrap/>
            <w:hideMark/>
          </w:tcPr>
          <w:p w14:paraId="26286A48"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28375972R</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77821C40"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Výrobek izolační pro budovy z pěnového polystyrenu (EPS) tvar: spádová deska; OH = 25 kg/m3; lambda = 0,035 W</w:t>
            </w:r>
            <w:proofErr w:type="gramStart"/>
            <w:r w:rsidRPr="0067400F">
              <w:rPr>
                <w:rFonts w:ascii="Arial CE" w:hAnsi="Arial CE" w:cs="Arial CE"/>
                <w:sz w:val="16"/>
                <w:szCs w:val="16"/>
              </w:rPr>
              <w:t>/(</w:t>
            </w:r>
            <w:proofErr w:type="spellStart"/>
            <w:proofErr w:type="gramEnd"/>
            <w:r w:rsidRPr="0067400F">
              <w:rPr>
                <w:rFonts w:ascii="Arial CE" w:hAnsi="Arial CE" w:cs="Arial CE"/>
                <w:sz w:val="16"/>
                <w:szCs w:val="16"/>
              </w:rPr>
              <w:t>m.K</w:t>
            </w:r>
            <w:proofErr w:type="spellEnd"/>
            <w:r w:rsidRPr="0067400F">
              <w:rPr>
                <w:rFonts w:ascii="Arial CE" w:hAnsi="Arial CE" w:cs="Arial CE"/>
                <w:sz w:val="16"/>
                <w:szCs w:val="16"/>
              </w:rPr>
              <w:t xml:space="preserve">); pevnost v tlaku = 150 </w:t>
            </w:r>
            <w:proofErr w:type="spellStart"/>
            <w:r w:rsidRPr="0067400F">
              <w:rPr>
                <w:rFonts w:ascii="Arial CE" w:hAnsi="Arial CE" w:cs="Arial CE"/>
                <w:sz w:val="16"/>
                <w:szCs w:val="16"/>
              </w:rPr>
              <w:t>kPa</w:t>
            </w:r>
            <w:proofErr w:type="spellEnd"/>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5582CA1F"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m3</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1590DF4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292,93825</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71D37738"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2 050,00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58918EE9"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600 523,41</w:t>
            </w:r>
          </w:p>
        </w:tc>
        <w:tc>
          <w:tcPr>
            <w:tcW w:w="736" w:type="dxa"/>
            <w:tcBorders>
              <w:top w:val="single" w:sz="4" w:space="0" w:color="auto"/>
              <w:left w:val="nil"/>
              <w:bottom w:val="single" w:sz="4" w:space="0" w:color="auto"/>
              <w:right w:val="single" w:sz="4" w:space="0" w:color="808080"/>
            </w:tcBorders>
            <w:shd w:val="clear" w:color="auto" w:fill="auto"/>
            <w:noWrap/>
            <w:hideMark/>
          </w:tcPr>
          <w:p w14:paraId="63246C5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SPCM</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075C39F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7B85D46E" w14:textId="77777777" w:rsidTr="0067400F">
        <w:trPr>
          <w:trHeight w:val="255"/>
          <w:jc w:val="center"/>
        </w:trPr>
        <w:tc>
          <w:tcPr>
            <w:tcW w:w="485" w:type="dxa"/>
            <w:gridSpan w:val="2"/>
            <w:tcBorders>
              <w:top w:val="nil"/>
              <w:left w:val="nil"/>
              <w:bottom w:val="nil"/>
              <w:right w:val="nil"/>
            </w:tcBorders>
            <w:shd w:val="clear" w:color="auto" w:fill="auto"/>
            <w:noWrap/>
            <w:hideMark/>
          </w:tcPr>
          <w:p w14:paraId="21BA7048"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08724BE8"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23D6BD47"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e</w:t>
            </w:r>
            <w:proofErr w:type="gramStart"/>
            <w:r w:rsidRPr="0067400F">
              <w:rPr>
                <w:rFonts w:ascii="Arial CE" w:hAnsi="Arial CE" w:cs="Arial CE"/>
                <w:color w:val="0000FF"/>
                <w:sz w:val="16"/>
                <w:szCs w:val="16"/>
              </w:rPr>
              <w:t>16 :</w:t>
            </w:r>
            <w:proofErr w:type="gramEnd"/>
            <w:r w:rsidRPr="0067400F">
              <w:rPr>
                <w:rFonts w:ascii="Arial CE" w:hAnsi="Arial CE" w:cs="Arial CE"/>
                <w:color w:val="0000FF"/>
                <w:sz w:val="16"/>
                <w:szCs w:val="16"/>
              </w:rPr>
              <w:t xml:space="preserve"> 1065,23*0,25*1,1</w:t>
            </w:r>
          </w:p>
        </w:tc>
        <w:tc>
          <w:tcPr>
            <w:tcW w:w="438" w:type="dxa"/>
            <w:gridSpan w:val="2"/>
            <w:tcBorders>
              <w:top w:val="nil"/>
              <w:left w:val="nil"/>
              <w:bottom w:val="nil"/>
              <w:right w:val="nil"/>
            </w:tcBorders>
            <w:shd w:val="clear" w:color="auto" w:fill="auto"/>
            <w:hideMark/>
          </w:tcPr>
          <w:p w14:paraId="002816E7"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1D0341AF"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292,93825</w:t>
            </w:r>
          </w:p>
        </w:tc>
        <w:tc>
          <w:tcPr>
            <w:tcW w:w="1014" w:type="dxa"/>
            <w:gridSpan w:val="2"/>
            <w:tcBorders>
              <w:top w:val="nil"/>
              <w:left w:val="nil"/>
              <w:bottom w:val="nil"/>
              <w:right w:val="nil"/>
            </w:tcBorders>
            <w:shd w:val="clear" w:color="auto" w:fill="auto"/>
            <w:noWrap/>
            <w:hideMark/>
          </w:tcPr>
          <w:p w14:paraId="20FB9F09"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7010D091"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501E42A3"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33EF39B6" w14:textId="77777777" w:rsidR="0067400F" w:rsidRPr="0067400F" w:rsidRDefault="0067400F" w:rsidP="0067400F">
            <w:pPr>
              <w:outlineLvl w:val="1"/>
              <w:rPr>
                <w:sz w:val="20"/>
                <w:szCs w:val="20"/>
              </w:rPr>
            </w:pPr>
          </w:p>
        </w:tc>
      </w:tr>
      <w:tr w:rsidR="0067400F" w:rsidRPr="0067400F" w14:paraId="01447A77" w14:textId="77777777" w:rsidTr="0067400F">
        <w:trPr>
          <w:trHeight w:val="255"/>
          <w:jc w:val="center"/>
        </w:trPr>
        <w:tc>
          <w:tcPr>
            <w:tcW w:w="485" w:type="dxa"/>
            <w:gridSpan w:val="2"/>
            <w:tcBorders>
              <w:top w:val="nil"/>
              <w:left w:val="nil"/>
              <w:bottom w:val="nil"/>
              <w:right w:val="nil"/>
            </w:tcBorders>
            <w:shd w:val="clear" w:color="auto" w:fill="auto"/>
            <w:noWrap/>
            <w:hideMark/>
          </w:tcPr>
          <w:p w14:paraId="58336D94"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47FFBD14"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39057AD6"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22464407"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7CAC83AD" w14:textId="77777777" w:rsidR="0067400F" w:rsidRPr="0067400F" w:rsidRDefault="0067400F" w:rsidP="0067400F">
            <w:pPr>
              <w:outlineLvl w:val="1"/>
              <w:rPr>
                <w:sz w:val="20"/>
                <w:szCs w:val="20"/>
              </w:rPr>
            </w:pPr>
          </w:p>
        </w:tc>
      </w:tr>
      <w:tr w:rsidR="0067400F" w:rsidRPr="0067400F" w14:paraId="045B7019"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3B1AC906"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34</w:t>
            </w:r>
          </w:p>
        </w:tc>
        <w:tc>
          <w:tcPr>
            <w:tcW w:w="1320" w:type="dxa"/>
            <w:tcBorders>
              <w:top w:val="single" w:sz="4" w:space="0" w:color="auto"/>
              <w:left w:val="nil"/>
              <w:bottom w:val="single" w:sz="4" w:space="0" w:color="auto"/>
              <w:right w:val="single" w:sz="4" w:space="0" w:color="808080"/>
            </w:tcBorders>
            <w:shd w:val="clear" w:color="auto" w:fill="auto"/>
            <w:noWrap/>
            <w:hideMark/>
          </w:tcPr>
          <w:p w14:paraId="0D9EC1F4"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998713103R00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1E835342"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Přesun hmot pro izolace tepelné v objektech výšky do 24 m</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2F1DC57F"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t</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242E6DA8"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17,27634</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24319BAD"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1 450,00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1E2E06E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25 050,69</w:t>
            </w:r>
          </w:p>
        </w:tc>
        <w:tc>
          <w:tcPr>
            <w:tcW w:w="736" w:type="dxa"/>
            <w:tcBorders>
              <w:top w:val="single" w:sz="4" w:space="0" w:color="auto"/>
              <w:left w:val="nil"/>
              <w:bottom w:val="single" w:sz="4" w:space="0" w:color="auto"/>
              <w:right w:val="single" w:sz="4" w:space="0" w:color="808080"/>
            </w:tcBorders>
            <w:shd w:val="clear" w:color="auto" w:fill="auto"/>
            <w:noWrap/>
            <w:hideMark/>
          </w:tcPr>
          <w:p w14:paraId="66CC8C16"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800-713</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5027079A"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11EB11F6" w14:textId="77777777" w:rsidTr="0067400F">
        <w:trPr>
          <w:trHeight w:val="255"/>
          <w:jc w:val="center"/>
        </w:trPr>
        <w:tc>
          <w:tcPr>
            <w:tcW w:w="485" w:type="dxa"/>
            <w:gridSpan w:val="2"/>
            <w:tcBorders>
              <w:top w:val="nil"/>
              <w:left w:val="nil"/>
              <w:bottom w:val="nil"/>
              <w:right w:val="nil"/>
            </w:tcBorders>
            <w:shd w:val="clear" w:color="auto" w:fill="auto"/>
            <w:noWrap/>
            <w:hideMark/>
          </w:tcPr>
          <w:p w14:paraId="42E817B1"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5CE1CC5F"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auto" w:fill="auto"/>
            <w:hideMark/>
          </w:tcPr>
          <w:p w14:paraId="5D6A4801"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50 m vodorovně</w:t>
            </w:r>
          </w:p>
        </w:tc>
        <w:tc>
          <w:tcPr>
            <w:tcW w:w="736" w:type="dxa"/>
            <w:tcBorders>
              <w:top w:val="nil"/>
              <w:left w:val="nil"/>
              <w:bottom w:val="nil"/>
              <w:right w:val="nil"/>
            </w:tcBorders>
            <w:shd w:val="clear" w:color="auto" w:fill="auto"/>
            <w:noWrap/>
            <w:hideMark/>
          </w:tcPr>
          <w:p w14:paraId="515932FE"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660611F0" w14:textId="77777777" w:rsidR="0067400F" w:rsidRPr="0067400F" w:rsidRDefault="0067400F" w:rsidP="0067400F">
            <w:pPr>
              <w:outlineLvl w:val="1"/>
              <w:rPr>
                <w:sz w:val="20"/>
                <w:szCs w:val="20"/>
              </w:rPr>
            </w:pPr>
          </w:p>
        </w:tc>
      </w:tr>
      <w:tr w:rsidR="0067400F" w:rsidRPr="0067400F" w14:paraId="09CF2C74" w14:textId="77777777" w:rsidTr="0067400F">
        <w:trPr>
          <w:trHeight w:val="255"/>
          <w:jc w:val="center"/>
        </w:trPr>
        <w:tc>
          <w:tcPr>
            <w:tcW w:w="485" w:type="dxa"/>
            <w:gridSpan w:val="2"/>
            <w:tcBorders>
              <w:top w:val="nil"/>
              <w:left w:val="nil"/>
              <w:bottom w:val="nil"/>
              <w:right w:val="nil"/>
            </w:tcBorders>
            <w:shd w:val="clear" w:color="auto" w:fill="auto"/>
            <w:noWrap/>
            <w:hideMark/>
          </w:tcPr>
          <w:p w14:paraId="021CC1D1"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2444324A"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6749FFAC"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1CE26292"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33EC42E5" w14:textId="77777777" w:rsidR="0067400F" w:rsidRPr="0067400F" w:rsidRDefault="0067400F" w:rsidP="0067400F">
            <w:pPr>
              <w:outlineLvl w:val="1"/>
              <w:rPr>
                <w:sz w:val="20"/>
                <w:szCs w:val="20"/>
              </w:rPr>
            </w:pPr>
          </w:p>
        </w:tc>
      </w:tr>
      <w:tr w:rsidR="0067400F" w:rsidRPr="0067400F" w14:paraId="66FC5618" w14:textId="77777777" w:rsidTr="0067400F">
        <w:trPr>
          <w:trHeight w:val="255"/>
          <w:jc w:val="center"/>
        </w:trPr>
        <w:tc>
          <w:tcPr>
            <w:tcW w:w="485" w:type="dxa"/>
            <w:gridSpan w:val="2"/>
            <w:tcBorders>
              <w:top w:val="single" w:sz="4" w:space="0" w:color="auto"/>
              <w:left w:val="single" w:sz="4" w:space="0" w:color="auto"/>
              <w:bottom w:val="nil"/>
              <w:right w:val="nil"/>
            </w:tcBorders>
            <w:shd w:val="clear" w:color="000000" w:fill="D6E1EE"/>
            <w:noWrap/>
            <w:hideMark/>
          </w:tcPr>
          <w:p w14:paraId="6BE908C6"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Díl:</w:t>
            </w:r>
          </w:p>
        </w:tc>
        <w:tc>
          <w:tcPr>
            <w:tcW w:w="1320" w:type="dxa"/>
            <w:tcBorders>
              <w:top w:val="single" w:sz="4" w:space="0" w:color="auto"/>
              <w:left w:val="nil"/>
              <w:bottom w:val="nil"/>
              <w:right w:val="nil"/>
            </w:tcBorders>
            <w:shd w:val="clear" w:color="000000" w:fill="D6E1EE"/>
            <w:noWrap/>
            <w:hideMark/>
          </w:tcPr>
          <w:p w14:paraId="66027B54"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762</w:t>
            </w:r>
          </w:p>
        </w:tc>
        <w:tc>
          <w:tcPr>
            <w:tcW w:w="6793" w:type="dxa"/>
            <w:gridSpan w:val="2"/>
            <w:tcBorders>
              <w:top w:val="single" w:sz="4" w:space="0" w:color="auto"/>
              <w:left w:val="nil"/>
              <w:bottom w:val="nil"/>
              <w:right w:val="nil"/>
            </w:tcBorders>
            <w:shd w:val="clear" w:color="000000" w:fill="D6E1EE"/>
            <w:hideMark/>
          </w:tcPr>
          <w:p w14:paraId="084238D6"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Konstrukce tesařské</w:t>
            </w:r>
          </w:p>
        </w:tc>
        <w:tc>
          <w:tcPr>
            <w:tcW w:w="438" w:type="dxa"/>
            <w:gridSpan w:val="2"/>
            <w:tcBorders>
              <w:top w:val="single" w:sz="4" w:space="0" w:color="auto"/>
              <w:left w:val="nil"/>
              <w:bottom w:val="nil"/>
              <w:right w:val="nil"/>
            </w:tcBorders>
            <w:shd w:val="clear" w:color="000000" w:fill="D6E1EE"/>
            <w:noWrap/>
            <w:hideMark/>
          </w:tcPr>
          <w:p w14:paraId="6F8B0BC2" w14:textId="77777777" w:rsidR="0067400F" w:rsidRPr="0067400F" w:rsidRDefault="0067400F" w:rsidP="0067400F">
            <w:pPr>
              <w:jc w:val="center"/>
              <w:rPr>
                <w:rFonts w:ascii="Arial CE" w:hAnsi="Arial CE" w:cs="Arial CE"/>
                <w:b/>
                <w:bCs/>
                <w:sz w:val="20"/>
                <w:szCs w:val="20"/>
              </w:rPr>
            </w:pPr>
            <w:r w:rsidRPr="0067400F">
              <w:rPr>
                <w:rFonts w:ascii="Arial CE" w:hAnsi="Arial CE" w:cs="Arial CE"/>
                <w:b/>
                <w:bCs/>
                <w:sz w:val="20"/>
                <w:szCs w:val="20"/>
              </w:rPr>
              <w:t> </w:t>
            </w:r>
          </w:p>
        </w:tc>
        <w:tc>
          <w:tcPr>
            <w:tcW w:w="1111" w:type="dxa"/>
            <w:gridSpan w:val="2"/>
            <w:tcBorders>
              <w:top w:val="single" w:sz="4" w:space="0" w:color="auto"/>
              <w:left w:val="nil"/>
              <w:bottom w:val="nil"/>
              <w:right w:val="nil"/>
            </w:tcBorders>
            <w:shd w:val="clear" w:color="000000" w:fill="D6E1EE"/>
            <w:noWrap/>
            <w:hideMark/>
          </w:tcPr>
          <w:p w14:paraId="444EFD26"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1014" w:type="dxa"/>
            <w:gridSpan w:val="2"/>
            <w:tcBorders>
              <w:top w:val="single" w:sz="4" w:space="0" w:color="auto"/>
              <w:left w:val="nil"/>
              <w:bottom w:val="nil"/>
              <w:right w:val="nil"/>
            </w:tcBorders>
            <w:shd w:val="clear" w:color="000000" w:fill="D6E1EE"/>
            <w:noWrap/>
            <w:hideMark/>
          </w:tcPr>
          <w:p w14:paraId="25527565"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1290" w:type="dxa"/>
            <w:gridSpan w:val="2"/>
            <w:tcBorders>
              <w:top w:val="single" w:sz="4" w:space="0" w:color="auto"/>
              <w:left w:val="nil"/>
              <w:bottom w:val="nil"/>
              <w:right w:val="nil"/>
            </w:tcBorders>
            <w:shd w:val="clear" w:color="000000" w:fill="D6E1EE"/>
            <w:noWrap/>
            <w:hideMark/>
          </w:tcPr>
          <w:p w14:paraId="676E6E51" w14:textId="77777777" w:rsidR="0067400F" w:rsidRPr="0067400F" w:rsidRDefault="0067400F" w:rsidP="0067400F">
            <w:pPr>
              <w:jc w:val="right"/>
              <w:rPr>
                <w:rFonts w:ascii="Arial CE" w:hAnsi="Arial CE" w:cs="Arial CE"/>
                <w:b/>
                <w:bCs/>
                <w:sz w:val="20"/>
                <w:szCs w:val="20"/>
              </w:rPr>
            </w:pPr>
            <w:r w:rsidRPr="0067400F">
              <w:rPr>
                <w:rFonts w:ascii="Arial CE" w:hAnsi="Arial CE" w:cs="Arial CE"/>
                <w:b/>
                <w:bCs/>
                <w:sz w:val="20"/>
                <w:szCs w:val="20"/>
              </w:rPr>
              <w:t>61 691,29</w:t>
            </w:r>
          </w:p>
        </w:tc>
        <w:tc>
          <w:tcPr>
            <w:tcW w:w="736" w:type="dxa"/>
            <w:tcBorders>
              <w:top w:val="single" w:sz="4" w:space="0" w:color="auto"/>
              <w:left w:val="nil"/>
              <w:bottom w:val="nil"/>
              <w:right w:val="nil"/>
            </w:tcBorders>
            <w:shd w:val="clear" w:color="000000" w:fill="D6E1EE"/>
            <w:noWrap/>
            <w:hideMark/>
          </w:tcPr>
          <w:p w14:paraId="128B1656"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976" w:type="dxa"/>
            <w:gridSpan w:val="2"/>
            <w:tcBorders>
              <w:top w:val="single" w:sz="4" w:space="0" w:color="auto"/>
              <w:left w:val="nil"/>
              <w:bottom w:val="nil"/>
              <w:right w:val="nil"/>
            </w:tcBorders>
            <w:shd w:val="clear" w:color="000000" w:fill="D6E1EE"/>
            <w:noWrap/>
            <w:hideMark/>
          </w:tcPr>
          <w:p w14:paraId="7CE48CD9"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r>
      <w:tr w:rsidR="0067400F" w:rsidRPr="0067400F" w14:paraId="7327DD11"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797FBAE5"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35</w:t>
            </w:r>
          </w:p>
        </w:tc>
        <w:tc>
          <w:tcPr>
            <w:tcW w:w="1320" w:type="dxa"/>
            <w:tcBorders>
              <w:top w:val="single" w:sz="4" w:space="0" w:color="auto"/>
              <w:left w:val="nil"/>
              <w:bottom w:val="single" w:sz="4" w:space="0" w:color="auto"/>
              <w:right w:val="single" w:sz="4" w:space="0" w:color="808080"/>
            </w:tcBorders>
            <w:shd w:val="clear" w:color="auto" w:fill="auto"/>
            <w:noWrap/>
            <w:hideMark/>
          </w:tcPr>
          <w:p w14:paraId="3431DDC6"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762441112RT1</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7815D50F"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xml:space="preserve">Obložení atiky s dodávkou </w:t>
            </w:r>
            <w:proofErr w:type="spellStart"/>
            <w:r w:rsidRPr="0067400F">
              <w:rPr>
                <w:rFonts w:ascii="Arial CE" w:hAnsi="Arial CE" w:cs="Arial CE"/>
                <w:sz w:val="16"/>
                <w:szCs w:val="16"/>
              </w:rPr>
              <w:t>dřevoštěpkových</w:t>
            </w:r>
            <w:proofErr w:type="spellEnd"/>
            <w:r w:rsidRPr="0067400F">
              <w:rPr>
                <w:rFonts w:ascii="Arial CE" w:hAnsi="Arial CE" w:cs="Arial CE"/>
                <w:sz w:val="16"/>
                <w:szCs w:val="16"/>
              </w:rPr>
              <w:t xml:space="preserve"> desek, tloušťky 15 mm, 1 vrstva, upevněním šroubováním</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789BA25F"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05B11585"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131,77720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75933E4B"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450,00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2CC9BF2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59 299,74</w:t>
            </w:r>
          </w:p>
        </w:tc>
        <w:tc>
          <w:tcPr>
            <w:tcW w:w="736" w:type="dxa"/>
            <w:tcBorders>
              <w:top w:val="single" w:sz="4" w:space="0" w:color="auto"/>
              <w:left w:val="nil"/>
              <w:bottom w:val="single" w:sz="4" w:space="0" w:color="auto"/>
              <w:right w:val="single" w:sz="4" w:space="0" w:color="808080"/>
            </w:tcBorders>
            <w:shd w:val="clear" w:color="auto" w:fill="auto"/>
            <w:noWrap/>
            <w:hideMark/>
          </w:tcPr>
          <w:p w14:paraId="52B80BF8"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800-762</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79B01523"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73B06A99" w14:textId="77777777" w:rsidTr="0067400F">
        <w:trPr>
          <w:trHeight w:val="255"/>
          <w:jc w:val="center"/>
        </w:trPr>
        <w:tc>
          <w:tcPr>
            <w:tcW w:w="485" w:type="dxa"/>
            <w:gridSpan w:val="2"/>
            <w:tcBorders>
              <w:top w:val="nil"/>
              <w:left w:val="nil"/>
              <w:bottom w:val="nil"/>
              <w:right w:val="nil"/>
            </w:tcBorders>
            <w:shd w:val="clear" w:color="auto" w:fill="auto"/>
            <w:noWrap/>
            <w:hideMark/>
          </w:tcPr>
          <w:p w14:paraId="5B58D108"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7958037C"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408A953F"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1F8C6CA1"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69300EB0" w14:textId="77777777" w:rsidR="0067400F" w:rsidRPr="0067400F" w:rsidRDefault="0067400F" w:rsidP="0067400F">
            <w:pPr>
              <w:outlineLvl w:val="1"/>
              <w:rPr>
                <w:sz w:val="20"/>
                <w:szCs w:val="20"/>
              </w:rPr>
            </w:pPr>
          </w:p>
        </w:tc>
      </w:tr>
      <w:tr w:rsidR="0067400F" w:rsidRPr="0067400F" w14:paraId="161A3CA3"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51F668AA"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36</w:t>
            </w:r>
          </w:p>
        </w:tc>
        <w:tc>
          <w:tcPr>
            <w:tcW w:w="1320" w:type="dxa"/>
            <w:tcBorders>
              <w:top w:val="single" w:sz="4" w:space="0" w:color="auto"/>
              <w:left w:val="nil"/>
              <w:bottom w:val="single" w:sz="4" w:space="0" w:color="auto"/>
              <w:right w:val="single" w:sz="4" w:space="0" w:color="808080"/>
            </w:tcBorders>
            <w:shd w:val="clear" w:color="auto" w:fill="auto"/>
            <w:noWrap/>
            <w:hideMark/>
          </w:tcPr>
          <w:p w14:paraId="751A2FF9"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998762103R00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08AF6B15"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Přesun hmot pro konstrukce tesařské v objektech výšky do 24 m</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4CABAF6A"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t</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7175447B"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1,29273</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3AD10DC2"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1 850,00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010994B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2 391,55</w:t>
            </w:r>
          </w:p>
        </w:tc>
        <w:tc>
          <w:tcPr>
            <w:tcW w:w="736" w:type="dxa"/>
            <w:tcBorders>
              <w:top w:val="single" w:sz="4" w:space="0" w:color="auto"/>
              <w:left w:val="nil"/>
              <w:bottom w:val="single" w:sz="4" w:space="0" w:color="auto"/>
              <w:right w:val="single" w:sz="4" w:space="0" w:color="808080"/>
            </w:tcBorders>
            <w:shd w:val="clear" w:color="auto" w:fill="auto"/>
            <w:noWrap/>
            <w:hideMark/>
          </w:tcPr>
          <w:p w14:paraId="6799C2CE"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800-762</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10D352C0"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0102AB52" w14:textId="77777777" w:rsidTr="0067400F">
        <w:trPr>
          <w:trHeight w:val="255"/>
          <w:jc w:val="center"/>
        </w:trPr>
        <w:tc>
          <w:tcPr>
            <w:tcW w:w="485" w:type="dxa"/>
            <w:gridSpan w:val="2"/>
            <w:tcBorders>
              <w:top w:val="nil"/>
              <w:left w:val="nil"/>
              <w:bottom w:val="nil"/>
              <w:right w:val="nil"/>
            </w:tcBorders>
            <w:shd w:val="clear" w:color="auto" w:fill="auto"/>
            <w:noWrap/>
            <w:hideMark/>
          </w:tcPr>
          <w:p w14:paraId="0794E520"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7626C108"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auto" w:fill="auto"/>
            <w:hideMark/>
          </w:tcPr>
          <w:p w14:paraId="47C849E4"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50 m vodorovně</w:t>
            </w:r>
          </w:p>
        </w:tc>
        <w:tc>
          <w:tcPr>
            <w:tcW w:w="736" w:type="dxa"/>
            <w:tcBorders>
              <w:top w:val="nil"/>
              <w:left w:val="nil"/>
              <w:bottom w:val="nil"/>
              <w:right w:val="nil"/>
            </w:tcBorders>
            <w:shd w:val="clear" w:color="auto" w:fill="auto"/>
            <w:noWrap/>
            <w:hideMark/>
          </w:tcPr>
          <w:p w14:paraId="69C77E93"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254FC9EF" w14:textId="77777777" w:rsidR="0067400F" w:rsidRPr="0067400F" w:rsidRDefault="0067400F" w:rsidP="0067400F">
            <w:pPr>
              <w:outlineLvl w:val="1"/>
              <w:rPr>
                <w:sz w:val="20"/>
                <w:szCs w:val="20"/>
              </w:rPr>
            </w:pPr>
          </w:p>
        </w:tc>
      </w:tr>
      <w:tr w:rsidR="0067400F" w:rsidRPr="0067400F" w14:paraId="48800E14" w14:textId="77777777" w:rsidTr="0067400F">
        <w:trPr>
          <w:trHeight w:val="255"/>
          <w:jc w:val="center"/>
        </w:trPr>
        <w:tc>
          <w:tcPr>
            <w:tcW w:w="485" w:type="dxa"/>
            <w:gridSpan w:val="2"/>
            <w:tcBorders>
              <w:top w:val="nil"/>
              <w:left w:val="nil"/>
              <w:bottom w:val="nil"/>
              <w:right w:val="nil"/>
            </w:tcBorders>
            <w:shd w:val="clear" w:color="auto" w:fill="auto"/>
            <w:noWrap/>
            <w:hideMark/>
          </w:tcPr>
          <w:p w14:paraId="5E7325EE"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0282FDB2"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764B599F"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43BA1F4D"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564FA52A" w14:textId="77777777" w:rsidR="0067400F" w:rsidRPr="0067400F" w:rsidRDefault="0067400F" w:rsidP="0067400F">
            <w:pPr>
              <w:outlineLvl w:val="1"/>
              <w:rPr>
                <w:sz w:val="20"/>
                <w:szCs w:val="20"/>
              </w:rPr>
            </w:pPr>
          </w:p>
        </w:tc>
      </w:tr>
      <w:tr w:rsidR="0067400F" w:rsidRPr="0067400F" w14:paraId="5FA73C47" w14:textId="77777777" w:rsidTr="0067400F">
        <w:trPr>
          <w:trHeight w:val="255"/>
          <w:jc w:val="center"/>
        </w:trPr>
        <w:tc>
          <w:tcPr>
            <w:tcW w:w="485" w:type="dxa"/>
            <w:gridSpan w:val="2"/>
            <w:tcBorders>
              <w:top w:val="single" w:sz="4" w:space="0" w:color="auto"/>
              <w:left w:val="single" w:sz="4" w:space="0" w:color="auto"/>
              <w:bottom w:val="nil"/>
              <w:right w:val="nil"/>
            </w:tcBorders>
            <w:shd w:val="clear" w:color="000000" w:fill="D6E1EE"/>
            <w:noWrap/>
            <w:hideMark/>
          </w:tcPr>
          <w:p w14:paraId="73A8FC97"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Díl:</w:t>
            </w:r>
          </w:p>
        </w:tc>
        <w:tc>
          <w:tcPr>
            <w:tcW w:w="1320" w:type="dxa"/>
            <w:tcBorders>
              <w:top w:val="single" w:sz="4" w:space="0" w:color="auto"/>
              <w:left w:val="nil"/>
              <w:bottom w:val="nil"/>
              <w:right w:val="nil"/>
            </w:tcBorders>
            <w:shd w:val="clear" w:color="000000" w:fill="D6E1EE"/>
            <w:noWrap/>
            <w:hideMark/>
          </w:tcPr>
          <w:p w14:paraId="34EF1934"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764</w:t>
            </w:r>
          </w:p>
        </w:tc>
        <w:tc>
          <w:tcPr>
            <w:tcW w:w="6793" w:type="dxa"/>
            <w:gridSpan w:val="2"/>
            <w:tcBorders>
              <w:top w:val="single" w:sz="4" w:space="0" w:color="auto"/>
              <w:left w:val="nil"/>
              <w:bottom w:val="nil"/>
              <w:right w:val="nil"/>
            </w:tcBorders>
            <w:shd w:val="clear" w:color="000000" w:fill="D6E1EE"/>
            <w:hideMark/>
          </w:tcPr>
          <w:p w14:paraId="53A6AC8B"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Konstrukce klempířské</w:t>
            </w:r>
          </w:p>
        </w:tc>
        <w:tc>
          <w:tcPr>
            <w:tcW w:w="438" w:type="dxa"/>
            <w:gridSpan w:val="2"/>
            <w:tcBorders>
              <w:top w:val="single" w:sz="4" w:space="0" w:color="auto"/>
              <w:left w:val="nil"/>
              <w:bottom w:val="nil"/>
              <w:right w:val="nil"/>
            </w:tcBorders>
            <w:shd w:val="clear" w:color="000000" w:fill="D6E1EE"/>
            <w:noWrap/>
            <w:hideMark/>
          </w:tcPr>
          <w:p w14:paraId="3C36235E" w14:textId="77777777" w:rsidR="0067400F" w:rsidRPr="0067400F" w:rsidRDefault="0067400F" w:rsidP="0067400F">
            <w:pPr>
              <w:jc w:val="center"/>
              <w:rPr>
                <w:rFonts w:ascii="Arial CE" w:hAnsi="Arial CE" w:cs="Arial CE"/>
                <w:b/>
                <w:bCs/>
                <w:sz w:val="20"/>
                <w:szCs w:val="20"/>
              </w:rPr>
            </w:pPr>
            <w:r w:rsidRPr="0067400F">
              <w:rPr>
                <w:rFonts w:ascii="Arial CE" w:hAnsi="Arial CE" w:cs="Arial CE"/>
                <w:b/>
                <w:bCs/>
                <w:sz w:val="20"/>
                <w:szCs w:val="20"/>
              </w:rPr>
              <w:t> </w:t>
            </w:r>
          </w:p>
        </w:tc>
        <w:tc>
          <w:tcPr>
            <w:tcW w:w="1111" w:type="dxa"/>
            <w:gridSpan w:val="2"/>
            <w:tcBorders>
              <w:top w:val="single" w:sz="4" w:space="0" w:color="auto"/>
              <w:left w:val="nil"/>
              <w:bottom w:val="nil"/>
              <w:right w:val="nil"/>
            </w:tcBorders>
            <w:shd w:val="clear" w:color="000000" w:fill="D6E1EE"/>
            <w:noWrap/>
            <w:hideMark/>
          </w:tcPr>
          <w:p w14:paraId="03F7A2F2"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1014" w:type="dxa"/>
            <w:gridSpan w:val="2"/>
            <w:tcBorders>
              <w:top w:val="single" w:sz="4" w:space="0" w:color="auto"/>
              <w:left w:val="nil"/>
              <w:bottom w:val="nil"/>
              <w:right w:val="nil"/>
            </w:tcBorders>
            <w:shd w:val="clear" w:color="000000" w:fill="D6E1EE"/>
            <w:noWrap/>
            <w:hideMark/>
          </w:tcPr>
          <w:p w14:paraId="4E32D091"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1290" w:type="dxa"/>
            <w:gridSpan w:val="2"/>
            <w:tcBorders>
              <w:top w:val="single" w:sz="4" w:space="0" w:color="auto"/>
              <w:left w:val="nil"/>
              <w:bottom w:val="nil"/>
              <w:right w:val="nil"/>
            </w:tcBorders>
            <w:shd w:val="clear" w:color="000000" w:fill="D6E1EE"/>
            <w:noWrap/>
            <w:hideMark/>
          </w:tcPr>
          <w:p w14:paraId="0E781C6D" w14:textId="77777777" w:rsidR="0067400F" w:rsidRPr="0067400F" w:rsidRDefault="0067400F" w:rsidP="0067400F">
            <w:pPr>
              <w:jc w:val="right"/>
              <w:rPr>
                <w:rFonts w:ascii="Arial CE" w:hAnsi="Arial CE" w:cs="Arial CE"/>
                <w:b/>
                <w:bCs/>
                <w:sz w:val="20"/>
                <w:szCs w:val="20"/>
              </w:rPr>
            </w:pPr>
            <w:r w:rsidRPr="0067400F">
              <w:rPr>
                <w:rFonts w:ascii="Arial CE" w:hAnsi="Arial CE" w:cs="Arial CE"/>
                <w:b/>
                <w:bCs/>
                <w:sz w:val="20"/>
                <w:szCs w:val="20"/>
              </w:rPr>
              <w:t>411 887,63</w:t>
            </w:r>
          </w:p>
        </w:tc>
        <w:tc>
          <w:tcPr>
            <w:tcW w:w="736" w:type="dxa"/>
            <w:tcBorders>
              <w:top w:val="single" w:sz="4" w:space="0" w:color="auto"/>
              <w:left w:val="nil"/>
              <w:bottom w:val="nil"/>
              <w:right w:val="nil"/>
            </w:tcBorders>
            <w:shd w:val="clear" w:color="000000" w:fill="D6E1EE"/>
            <w:noWrap/>
            <w:hideMark/>
          </w:tcPr>
          <w:p w14:paraId="30E73B98"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976" w:type="dxa"/>
            <w:gridSpan w:val="2"/>
            <w:tcBorders>
              <w:top w:val="single" w:sz="4" w:space="0" w:color="auto"/>
              <w:left w:val="nil"/>
              <w:bottom w:val="nil"/>
              <w:right w:val="nil"/>
            </w:tcBorders>
            <w:shd w:val="clear" w:color="000000" w:fill="D6E1EE"/>
            <w:noWrap/>
            <w:hideMark/>
          </w:tcPr>
          <w:p w14:paraId="31E60053"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r>
      <w:tr w:rsidR="0067400F" w:rsidRPr="0067400F" w14:paraId="5E981DE4"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2DC05E9D"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37</w:t>
            </w:r>
          </w:p>
        </w:tc>
        <w:tc>
          <w:tcPr>
            <w:tcW w:w="1320" w:type="dxa"/>
            <w:tcBorders>
              <w:top w:val="single" w:sz="4" w:space="0" w:color="auto"/>
              <w:left w:val="nil"/>
              <w:bottom w:val="single" w:sz="4" w:space="0" w:color="auto"/>
              <w:right w:val="single" w:sz="4" w:space="0" w:color="808080"/>
            </w:tcBorders>
            <w:shd w:val="clear" w:color="auto" w:fill="auto"/>
            <w:noWrap/>
            <w:hideMark/>
          </w:tcPr>
          <w:p w14:paraId="47FA7950"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764811244R00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6F0CC874"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xml:space="preserve">Krytina hladká ze svitků š. 1000 mm, z pozinkovaného lakovaného plechu, sklon střechy do 30°, plocha střechy přes 25 m2, dodávka a montáž </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5872F48A"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m2</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4D1C2946"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200,00000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4C6845C9"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1 150,00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574A045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230 000,00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4D94582A"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800-764</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4F071AB3"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330AA9EB" w14:textId="77777777" w:rsidTr="0067400F">
        <w:trPr>
          <w:trHeight w:val="255"/>
          <w:jc w:val="center"/>
        </w:trPr>
        <w:tc>
          <w:tcPr>
            <w:tcW w:w="485" w:type="dxa"/>
            <w:gridSpan w:val="2"/>
            <w:tcBorders>
              <w:top w:val="nil"/>
              <w:left w:val="nil"/>
              <w:bottom w:val="nil"/>
              <w:right w:val="nil"/>
            </w:tcBorders>
            <w:shd w:val="clear" w:color="auto" w:fill="auto"/>
            <w:noWrap/>
            <w:hideMark/>
          </w:tcPr>
          <w:p w14:paraId="0CBF9E01"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2E1D4E9A"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auto" w:fill="auto"/>
            <w:hideMark/>
          </w:tcPr>
          <w:p w14:paraId="355D334D"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s úpravou krytiny u okapů, prostupů a výčnělků</w:t>
            </w:r>
          </w:p>
        </w:tc>
        <w:tc>
          <w:tcPr>
            <w:tcW w:w="736" w:type="dxa"/>
            <w:tcBorders>
              <w:top w:val="nil"/>
              <w:left w:val="nil"/>
              <w:bottom w:val="nil"/>
              <w:right w:val="nil"/>
            </w:tcBorders>
            <w:shd w:val="clear" w:color="auto" w:fill="auto"/>
            <w:noWrap/>
            <w:hideMark/>
          </w:tcPr>
          <w:p w14:paraId="5385E424"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528E2ABE" w14:textId="77777777" w:rsidR="0067400F" w:rsidRPr="0067400F" w:rsidRDefault="0067400F" w:rsidP="0067400F">
            <w:pPr>
              <w:outlineLvl w:val="1"/>
              <w:rPr>
                <w:sz w:val="20"/>
                <w:szCs w:val="20"/>
              </w:rPr>
            </w:pPr>
          </w:p>
        </w:tc>
      </w:tr>
      <w:tr w:rsidR="0067400F" w:rsidRPr="0067400F" w14:paraId="4D670D3B" w14:textId="77777777" w:rsidTr="0067400F">
        <w:trPr>
          <w:trHeight w:val="255"/>
          <w:jc w:val="center"/>
        </w:trPr>
        <w:tc>
          <w:tcPr>
            <w:tcW w:w="485" w:type="dxa"/>
            <w:gridSpan w:val="2"/>
            <w:tcBorders>
              <w:top w:val="nil"/>
              <w:left w:val="nil"/>
              <w:bottom w:val="nil"/>
              <w:right w:val="nil"/>
            </w:tcBorders>
            <w:shd w:val="clear" w:color="auto" w:fill="auto"/>
            <w:noWrap/>
            <w:hideMark/>
          </w:tcPr>
          <w:p w14:paraId="3B256F9E"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2637D2AC"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auto" w:fill="auto"/>
            <w:hideMark/>
          </w:tcPr>
          <w:p w14:paraId="4699D4E5" w14:textId="77777777" w:rsidR="0067400F" w:rsidRPr="0067400F" w:rsidRDefault="0067400F" w:rsidP="0067400F">
            <w:pPr>
              <w:outlineLvl w:val="1"/>
              <w:rPr>
                <w:rFonts w:ascii="Arial CE" w:hAnsi="Arial CE" w:cs="Arial CE"/>
                <w:color w:val="008000"/>
                <w:sz w:val="16"/>
                <w:szCs w:val="16"/>
              </w:rPr>
            </w:pPr>
            <w:r w:rsidRPr="0067400F">
              <w:rPr>
                <w:rFonts w:ascii="Arial CE" w:hAnsi="Arial CE" w:cs="Arial CE"/>
                <w:color w:val="008000"/>
                <w:sz w:val="16"/>
                <w:szCs w:val="16"/>
              </w:rPr>
              <w:t xml:space="preserve">Dodávka a montáž podkladní lepenky, </w:t>
            </w:r>
            <w:proofErr w:type="spellStart"/>
            <w:r w:rsidRPr="0067400F">
              <w:rPr>
                <w:rFonts w:ascii="Arial CE" w:hAnsi="Arial CE" w:cs="Arial CE"/>
                <w:color w:val="008000"/>
                <w:sz w:val="16"/>
                <w:szCs w:val="16"/>
              </w:rPr>
              <w:t>naohýbaného</w:t>
            </w:r>
            <w:proofErr w:type="spellEnd"/>
            <w:r w:rsidRPr="0067400F">
              <w:rPr>
                <w:rFonts w:ascii="Arial CE" w:hAnsi="Arial CE" w:cs="Arial CE"/>
                <w:color w:val="008000"/>
                <w:sz w:val="16"/>
                <w:szCs w:val="16"/>
              </w:rPr>
              <w:t xml:space="preserve"> a upraveného svitku včetně spojovacích prostředků a zednické výpomoci.</w:t>
            </w:r>
          </w:p>
        </w:tc>
        <w:tc>
          <w:tcPr>
            <w:tcW w:w="736" w:type="dxa"/>
            <w:tcBorders>
              <w:top w:val="nil"/>
              <w:left w:val="nil"/>
              <w:bottom w:val="nil"/>
              <w:right w:val="nil"/>
            </w:tcBorders>
            <w:shd w:val="clear" w:color="auto" w:fill="auto"/>
            <w:noWrap/>
            <w:hideMark/>
          </w:tcPr>
          <w:p w14:paraId="168928D0" w14:textId="77777777" w:rsidR="0067400F" w:rsidRPr="0067400F" w:rsidRDefault="0067400F" w:rsidP="0067400F">
            <w:pPr>
              <w:outlineLvl w:val="1"/>
              <w:rPr>
                <w:rFonts w:ascii="Arial CE" w:hAnsi="Arial CE" w:cs="Arial CE"/>
                <w:color w:val="008000"/>
                <w:sz w:val="16"/>
                <w:szCs w:val="16"/>
              </w:rPr>
            </w:pPr>
          </w:p>
        </w:tc>
        <w:tc>
          <w:tcPr>
            <w:tcW w:w="976" w:type="dxa"/>
            <w:gridSpan w:val="2"/>
            <w:tcBorders>
              <w:top w:val="nil"/>
              <w:left w:val="nil"/>
              <w:bottom w:val="nil"/>
              <w:right w:val="nil"/>
            </w:tcBorders>
            <w:shd w:val="clear" w:color="auto" w:fill="auto"/>
            <w:noWrap/>
            <w:hideMark/>
          </w:tcPr>
          <w:p w14:paraId="26EF8250" w14:textId="77777777" w:rsidR="0067400F" w:rsidRPr="0067400F" w:rsidRDefault="0067400F" w:rsidP="0067400F">
            <w:pPr>
              <w:outlineLvl w:val="1"/>
              <w:rPr>
                <w:sz w:val="20"/>
                <w:szCs w:val="20"/>
              </w:rPr>
            </w:pPr>
          </w:p>
        </w:tc>
      </w:tr>
      <w:tr w:rsidR="0067400F" w:rsidRPr="0067400F" w14:paraId="45AF56FA" w14:textId="77777777" w:rsidTr="0067400F">
        <w:trPr>
          <w:trHeight w:val="255"/>
          <w:jc w:val="center"/>
        </w:trPr>
        <w:tc>
          <w:tcPr>
            <w:tcW w:w="485" w:type="dxa"/>
            <w:gridSpan w:val="2"/>
            <w:tcBorders>
              <w:top w:val="nil"/>
              <w:left w:val="nil"/>
              <w:bottom w:val="nil"/>
              <w:right w:val="nil"/>
            </w:tcBorders>
            <w:shd w:val="clear" w:color="auto" w:fill="auto"/>
            <w:noWrap/>
            <w:hideMark/>
          </w:tcPr>
          <w:p w14:paraId="057365EE"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371A189A"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7F2EAE2C"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3CDCD335"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7E9F7097" w14:textId="77777777" w:rsidR="0067400F" w:rsidRPr="0067400F" w:rsidRDefault="0067400F" w:rsidP="0067400F">
            <w:pPr>
              <w:outlineLvl w:val="1"/>
              <w:rPr>
                <w:sz w:val="20"/>
                <w:szCs w:val="20"/>
              </w:rPr>
            </w:pPr>
          </w:p>
        </w:tc>
      </w:tr>
      <w:tr w:rsidR="0067400F" w:rsidRPr="0067400F" w14:paraId="2C143146"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72A8940D"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38</w:t>
            </w:r>
          </w:p>
        </w:tc>
        <w:tc>
          <w:tcPr>
            <w:tcW w:w="1320" w:type="dxa"/>
            <w:tcBorders>
              <w:top w:val="single" w:sz="4" w:space="0" w:color="auto"/>
              <w:left w:val="nil"/>
              <w:bottom w:val="single" w:sz="4" w:space="0" w:color="auto"/>
              <w:right w:val="single" w:sz="4" w:space="0" w:color="808080"/>
            </w:tcBorders>
            <w:shd w:val="clear" w:color="auto" w:fill="auto"/>
            <w:noWrap/>
            <w:hideMark/>
          </w:tcPr>
          <w:p w14:paraId="4844B1C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764817133R00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0E641CD9" w14:textId="77777777" w:rsidR="0067400F" w:rsidRPr="0067400F" w:rsidRDefault="0067400F" w:rsidP="0067400F">
            <w:pPr>
              <w:outlineLvl w:val="0"/>
              <w:rPr>
                <w:rFonts w:ascii="Arial CE" w:hAnsi="Arial CE" w:cs="Arial CE"/>
                <w:sz w:val="16"/>
                <w:szCs w:val="16"/>
              </w:rPr>
            </w:pPr>
            <w:proofErr w:type="gramStart"/>
            <w:r w:rsidRPr="0067400F">
              <w:rPr>
                <w:rFonts w:ascii="Arial CE" w:hAnsi="Arial CE" w:cs="Arial CE"/>
                <w:sz w:val="16"/>
                <w:szCs w:val="16"/>
              </w:rPr>
              <w:t>Oplechování  zdí</w:t>
            </w:r>
            <w:proofErr w:type="gramEnd"/>
            <w:r w:rsidRPr="0067400F">
              <w:rPr>
                <w:rFonts w:ascii="Arial CE" w:hAnsi="Arial CE" w:cs="Arial CE"/>
                <w:sz w:val="16"/>
                <w:szCs w:val="16"/>
              </w:rPr>
              <w:t xml:space="preserve"> (atik), z lakovaného pozinkovaného plechu, </w:t>
            </w:r>
            <w:proofErr w:type="spellStart"/>
            <w:r w:rsidRPr="0067400F">
              <w:rPr>
                <w:rFonts w:ascii="Arial CE" w:hAnsi="Arial CE" w:cs="Arial CE"/>
                <w:sz w:val="16"/>
                <w:szCs w:val="16"/>
              </w:rPr>
              <w:t>rš</w:t>
            </w:r>
            <w:proofErr w:type="spellEnd"/>
            <w:r w:rsidRPr="0067400F">
              <w:rPr>
                <w:rFonts w:ascii="Arial CE" w:hAnsi="Arial CE" w:cs="Arial CE"/>
                <w:sz w:val="16"/>
                <w:szCs w:val="16"/>
              </w:rPr>
              <w:t xml:space="preserve"> 330 mm, dodávka a montáž </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31B35B3E"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48C02C05"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3,08000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0F659522"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425,00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4717009C"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1 309,00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587F308B"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800-764</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22763677"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69FB1F97" w14:textId="77777777" w:rsidTr="0067400F">
        <w:trPr>
          <w:trHeight w:val="255"/>
          <w:jc w:val="center"/>
        </w:trPr>
        <w:tc>
          <w:tcPr>
            <w:tcW w:w="485" w:type="dxa"/>
            <w:gridSpan w:val="2"/>
            <w:tcBorders>
              <w:top w:val="nil"/>
              <w:left w:val="nil"/>
              <w:bottom w:val="nil"/>
              <w:right w:val="nil"/>
            </w:tcBorders>
            <w:shd w:val="clear" w:color="auto" w:fill="auto"/>
            <w:noWrap/>
            <w:hideMark/>
          </w:tcPr>
          <w:p w14:paraId="1DB30D31"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790DE491"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auto" w:fill="auto"/>
            <w:hideMark/>
          </w:tcPr>
          <w:p w14:paraId="250691BA"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včetně zhotovení rohů, spojů a dilatací</w:t>
            </w:r>
          </w:p>
        </w:tc>
        <w:tc>
          <w:tcPr>
            <w:tcW w:w="736" w:type="dxa"/>
            <w:tcBorders>
              <w:top w:val="nil"/>
              <w:left w:val="nil"/>
              <w:bottom w:val="nil"/>
              <w:right w:val="nil"/>
            </w:tcBorders>
            <w:shd w:val="clear" w:color="auto" w:fill="auto"/>
            <w:noWrap/>
            <w:hideMark/>
          </w:tcPr>
          <w:p w14:paraId="08115A93"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1CCC7041" w14:textId="77777777" w:rsidR="0067400F" w:rsidRPr="0067400F" w:rsidRDefault="0067400F" w:rsidP="0067400F">
            <w:pPr>
              <w:outlineLvl w:val="1"/>
              <w:rPr>
                <w:sz w:val="20"/>
                <w:szCs w:val="20"/>
              </w:rPr>
            </w:pPr>
          </w:p>
        </w:tc>
      </w:tr>
      <w:tr w:rsidR="0067400F" w:rsidRPr="0067400F" w14:paraId="1E7C564A" w14:textId="77777777" w:rsidTr="0067400F">
        <w:trPr>
          <w:trHeight w:val="255"/>
          <w:jc w:val="center"/>
        </w:trPr>
        <w:tc>
          <w:tcPr>
            <w:tcW w:w="485" w:type="dxa"/>
            <w:gridSpan w:val="2"/>
            <w:tcBorders>
              <w:top w:val="nil"/>
              <w:left w:val="nil"/>
              <w:bottom w:val="nil"/>
              <w:right w:val="nil"/>
            </w:tcBorders>
            <w:shd w:val="clear" w:color="auto" w:fill="auto"/>
            <w:noWrap/>
            <w:hideMark/>
          </w:tcPr>
          <w:p w14:paraId="61F7C39D"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79183D1E"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31ED94FF"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k</w:t>
            </w:r>
            <w:proofErr w:type="gramStart"/>
            <w:r w:rsidRPr="0067400F">
              <w:rPr>
                <w:rFonts w:ascii="Arial CE" w:hAnsi="Arial CE" w:cs="Arial CE"/>
                <w:color w:val="0000FF"/>
                <w:sz w:val="16"/>
                <w:szCs w:val="16"/>
              </w:rPr>
              <w:t>03 :</w:t>
            </w:r>
            <w:proofErr w:type="gramEnd"/>
            <w:r w:rsidRPr="0067400F">
              <w:rPr>
                <w:rFonts w:ascii="Arial CE" w:hAnsi="Arial CE" w:cs="Arial CE"/>
                <w:color w:val="0000FF"/>
                <w:sz w:val="16"/>
                <w:szCs w:val="16"/>
              </w:rPr>
              <w:t xml:space="preserve"> 3,08</w:t>
            </w:r>
          </w:p>
        </w:tc>
        <w:tc>
          <w:tcPr>
            <w:tcW w:w="438" w:type="dxa"/>
            <w:gridSpan w:val="2"/>
            <w:tcBorders>
              <w:top w:val="nil"/>
              <w:left w:val="nil"/>
              <w:bottom w:val="nil"/>
              <w:right w:val="nil"/>
            </w:tcBorders>
            <w:shd w:val="clear" w:color="auto" w:fill="auto"/>
            <w:hideMark/>
          </w:tcPr>
          <w:p w14:paraId="0279C019"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13CB412C"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3,08000</w:t>
            </w:r>
          </w:p>
        </w:tc>
        <w:tc>
          <w:tcPr>
            <w:tcW w:w="1014" w:type="dxa"/>
            <w:gridSpan w:val="2"/>
            <w:tcBorders>
              <w:top w:val="nil"/>
              <w:left w:val="nil"/>
              <w:bottom w:val="nil"/>
              <w:right w:val="nil"/>
            </w:tcBorders>
            <w:shd w:val="clear" w:color="auto" w:fill="auto"/>
            <w:noWrap/>
            <w:hideMark/>
          </w:tcPr>
          <w:p w14:paraId="778FF067"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680691D5"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5F15804E"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56E807B4" w14:textId="77777777" w:rsidR="0067400F" w:rsidRPr="0067400F" w:rsidRDefault="0067400F" w:rsidP="0067400F">
            <w:pPr>
              <w:outlineLvl w:val="1"/>
              <w:rPr>
                <w:sz w:val="20"/>
                <w:szCs w:val="20"/>
              </w:rPr>
            </w:pPr>
          </w:p>
        </w:tc>
      </w:tr>
      <w:tr w:rsidR="0067400F" w:rsidRPr="0067400F" w14:paraId="34979BA3" w14:textId="77777777" w:rsidTr="0067400F">
        <w:trPr>
          <w:trHeight w:val="255"/>
          <w:jc w:val="center"/>
        </w:trPr>
        <w:tc>
          <w:tcPr>
            <w:tcW w:w="485" w:type="dxa"/>
            <w:gridSpan w:val="2"/>
            <w:tcBorders>
              <w:top w:val="nil"/>
              <w:left w:val="nil"/>
              <w:bottom w:val="nil"/>
              <w:right w:val="nil"/>
            </w:tcBorders>
            <w:shd w:val="clear" w:color="auto" w:fill="auto"/>
            <w:noWrap/>
            <w:hideMark/>
          </w:tcPr>
          <w:p w14:paraId="23071CD1"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62E93FC9"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2940F543"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3C0DCCC1"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7874D18A" w14:textId="77777777" w:rsidR="0067400F" w:rsidRPr="0067400F" w:rsidRDefault="0067400F" w:rsidP="0067400F">
            <w:pPr>
              <w:outlineLvl w:val="1"/>
              <w:rPr>
                <w:sz w:val="20"/>
                <w:szCs w:val="20"/>
              </w:rPr>
            </w:pPr>
          </w:p>
        </w:tc>
      </w:tr>
      <w:tr w:rsidR="0067400F" w:rsidRPr="0067400F" w14:paraId="41DCDDE8"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373A8379"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39</w:t>
            </w:r>
          </w:p>
        </w:tc>
        <w:tc>
          <w:tcPr>
            <w:tcW w:w="1320" w:type="dxa"/>
            <w:tcBorders>
              <w:top w:val="single" w:sz="4" w:space="0" w:color="auto"/>
              <w:left w:val="nil"/>
              <w:bottom w:val="single" w:sz="4" w:space="0" w:color="auto"/>
              <w:right w:val="single" w:sz="4" w:space="0" w:color="808080"/>
            </w:tcBorders>
            <w:shd w:val="clear" w:color="auto" w:fill="auto"/>
            <w:noWrap/>
            <w:hideMark/>
          </w:tcPr>
          <w:p w14:paraId="5AD288D4"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764817140R00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59D81EFB" w14:textId="77777777" w:rsidR="0067400F" w:rsidRPr="0067400F" w:rsidRDefault="0067400F" w:rsidP="0067400F">
            <w:pPr>
              <w:outlineLvl w:val="0"/>
              <w:rPr>
                <w:rFonts w:ascii="Arial CE" w:hAnsi="Arial CE" w:cs="Arial CE"/>
                <w:sz w:val="16"/>
                <w:szCs w:val="16"/>
              </w:rPr>
            </w:pPr>
            <w:proofErr w:type="gramStart"/>
            <w:r w:rsidRPr="0067400F">
              <w:rPr>
                <w:rFonts w:ascii="Arial CE" w:hAnsi="Arial CE" w:cs="Arial CE"/>
                <w:sz w:val="16"/>
                <w:szCs w:val="16"/>
              </w:rPr>
              <w:t>Oplechování  zdí</w:t>
            </w:r>
            <w:proofErr w:type="gramEnd"/>
            <w:r w:rsidRPr="0067400F">
              <w:rPr>
                <w:rFonts w:ascii="Arial CE" w:hAnsi="Arial CE" w:cs="Arial CE"/>
                <w:sz w:val="16"/>
                <w:szCs w:val="16"/>
              </w:rPr>
              <w:t xml:space="preserve"> (atik), z lakovaného pozinkovaného plechu, </w:t>
            </w:r>
            <w:proofErr w:type="spellStart"/>
            <w:r w:rsidRPr="0067400F">
              <w:rPr>
                <w:rFonts w:ascii="Arial CE" w:hAnsi="Arial CE" w:cs="Arial CE"/>
                <w:sz w:val="16"/>
                <w:szCs w:val="16"/>
              </w:rPr>
              <w:t>rš</w:t>
            </w:r>
            <w:proofErr w:type="spellEnd"/>
            <w:r w:rsidRPr="0067400F">
              <w:rPr>
                <w:rFonts w:ascii="Arial CE" w:hAnsi="Arial CE" w:cs="Arial CE"/>
                <w:sz w:val="16"/>
                <w:szCs w:val="16"/>
              </w:rPr>
              <w:t xml:space="preserve"> 400 mm, dodávka a montáž </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53296796"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7677CE9D"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50,33300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6D3E572A"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625,00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0BA2E976"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31 458,13</w:t>
            </w:r>
          </w:p>
        </w:tc>
        <w:tc>
          <w:tcPr>
            <w:tcW w:w="736" w:type="dxa"/>
            <w:tcBorders>
              <w:top w:val="single" w:sz="4" w:space="0" w:color="auto"/>
              <w:left w:val="nil"/>
              <w:bottom w:val="single" w:sz="4" w:space="0" w:color="auto"/>
              <w:right w:val="single" w:sz="4" w:space="0" w:color="808080"/>
            </w:tcBorders>
            <w:shd w:val="clear" w:color="auto" w:fill="auto"/>
            <w:noWrap/>
            <w:hideMark/>
          </w:tcPr>
          <w:p w14:paraId="03E30972"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800-764</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37EE0905"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4DC8A4FA" w14:textId="77777777" w:rsidTr="0067400F">
        <w:trPr>
          <w:trHeight w:val="255"/>
          <w:jc w:val="center"/>
        </w:trPr>
        <w:tc>
          <w:tcPr>
            <w:tcW w:w="485" w:type="dxa"/>
            <w:gridSpan w:val="2"/>
            <w:tcBorders>
              <w:top w:val="nil"/>
              <w:left w:val="nil"/>
              <w:bottom w:val="nil"/>
              <w:right w:val="nil"/>
            </w:tcBorders>
            <w:shd w:val="clear" w:color="auto" w:fill="auto"/>
            <w:noWrap/>
            <w:hideMark/>
          </w:tcPr>
          <w:p w14:paraId="5139E5FF"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353943E0"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auto" w:fill="auto"/>
            <w:hideMark/>
          </w:tcPr>
          <w:p w14:paraId="70EDB2DA"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včetně zhotovení rohů, spojů a dilatací</w:t>
            </w:r>
          </w:p>
        </w:tc>
        <w:tc>
          <w:tcPr>
            <w:tcW w:w="736" w:type="dxa"/>
            <w:tcBorders>
              <w:top w:val="nil"/>
              <w:left w:val="nil"/>
              <w:bottom w:val="nil"/>
              <w:right w:val="nil"/>
            </w:tcBorders>
            <w:shd w:val="clear" w:color="auto" w:fill="auto"/>
            <w:noWrap/>
            <w:hideMark/>
          </w:tcPr>
          <w:p w14:paraId="69F34429"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348AD98C" w14:textId="77777777" w:rsidR="0067400F" w:rsidRPr="0067400F" w:rsidRDefault="0067400F" w:rsidP="0067400F">
            <w:pPr>
              <w:outlineLvl w:val="1"/>
              <w:rPr>
                <w:sz w:val="20"/>
                <w:szCs w:val="20"/>
              </w:rPr>
            </w:pPr>
          </w:p>
        </w:tc>
      </w:tr>
      <w:tr w:rsidR="0067400F" w:rsidRPr="0067400F" w14:paraId="4EAAE6DE" w14:textId="77777777" w:rsidTr="0067400F">
        <w:trPr>
          <w:trHeight w:val="255"/>
          <w:jc w:val="center"/>
        </w:trPr>
        <w:tc>
          <w:tcPr>
            <w:tcW w:w="485" w:type="dxa"/>
            <w:gridSpan w:val="2"/>
            <w:tcBorders>
              <w:top w:val="nil"/>
              <w:left w:val="nil"/>
              <w:bottom w:val="nil"/>
              <w:right w:val="nil"/>
            </w:tcBorders>
            <w:shd w:val="clear" w:color="auto" w:fill="auto"/>
            <w:noWrap/>
            <w:hideMark/>
          </w:tcPr>
          <w:p w14:paraId="256DF1D9"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05E3E24F"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126DA753"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k</w:t>
            </w:r>
            <w:proofErr w:type="gramStart"/>
            <w:r w:rsidRPr="0067400F">
              <w:rPr>
                <w:rFonts w:ascii="Arial CE" w:hAnsi="Arial CE" w:cs="Arial CE"/>
                <w:color w:val="0000FF"/>
                <w:sz w:val="16"/>
                <w:szCs w:val="16"/>
              </w:rPr>
              <w:t>03 :</w:t>
            </w:r>
            <w:proofErr w:type="gramEnd"/>
            <w:r w:rsidRPr="0067400F">
              <w:rPr>
                <w:rFonts w:ascii="Arial CE" w:hAnsi="Arial CE" w:cs="Arial CE"/>
                <w:color w:val="0000FF"/>
                <w:sz w:val="16"/>
                <w:szCs w:val="16"/>
              </w:rPr>
              <w:t xml:space="preserve"> 30,184</w:t>
            </w:r>
          </w:p>
        </w:tc>
        <w:tc>
          <w:tcPr>
            <w:tcW w:w="438" w:type="dxa"/>
            <w:gridSpan w:val="2"/>
            <w:tcBorders>
              <w:top w:val="nil"/>
              <w:left w:val="nil"/>
              <w:bottom w:val="nil"/>
              <w:right w:val="nil"/>
            </w:tcBorders>
            <w:shd w:val="clear" w:color="auto" w:fill="auto"/>
            <w:hideMark/>
          </w:tcPr>
          <w:p w14:paraId="13B8DE97"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36400C9D"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30,18400</w:t>
            </w:r>
          </w:p>
        </w:tc>
        <w:tc>
          <w:tcPr>
            <w:tcW w:w="1014" w:type="dxa"/>
            <w:gridSpan w:val="2"/>
            <w:tcBorders>
              <w:top w:val="nil"/>
              <w:left w:val="nil"/>
              <w:bottom w:val="nil"/>
              <w:right w:val="nil"/>
            </w:tcBorders>
            <w:shd w:val="clear" w:color="auto" w:fill="auto"/>
            <w:noWrap/>
            <w:hideMark/>
          </w:tcPr>
          <w:p w14:paraId="5230C0FF"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3368C7EF"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55CAF8BC"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66B52720" w14:textId="77777777" w:rsidR="0067400F" w:rsidRPr="0067400F" w:rsidRDefault="0067400F" w:rsidP="0067400F">
            <w:pPr>
              <w:outlineLvl w:val="1"/>
              <w:rPr>
                <w:sz w:val="20"/>
                <w:szCs w:val="20"/>
              </w:rPr>
            </w:pPr>
          </w:p>
        </w:tc>
      </w:tr>
      <w:tr w:rsidR="0067400F" w:rsidRPr="0067400F" w14:paraId="653A7539" w14:textId="77777777" w:rsidTr="0067400F">
        <w:trPr>
          <w:trHeight w:val="255"/>
          <w:jc w:val="center"/>
        </w:trPr>
        <w:tc>
          <w:tcPr>
            <w:tcW w:w="485" w:type="dxa"/>
            <w:gridSpan w:val="2"/>
            <w:tcBorders>
              <w:top w:val="nil"/>
              <w:left w:val="nil"/>
              <w:bottom w:val="nil"/>
              <w:right w:val="nil"/>
            </w:tcBorders>
            <w:shd w:val="clear" w:color="auto" w:fill="auto"/>
            <w:noWrap/>
            <w:hideMark/>
          </w:tcPr>
          <w:p w14:paraId="0D67B03D"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5DE0C29D"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1296F28E" w14:textId="77777777" w:rsidR="0067400F" w:rsidRPr="0067400F" w:rsidRDefault="0067400F" w:rsidP="0067400F">
            <w:pPr>
              <w:outlineLvl w:val="2"/>
              <w:rPr>
                <w:rFonts w:ascii="Arial CE" w:hAnsi="Arial CE" w:cs="Arial CE"/>
                <w:color w:val="0000FF"/>
                <w:sz w:val="16"/>
                <w:szCs w:val="16"/>
              </w:rPr>
            </w:pPr>
            <w:r w:rsidRPr="0067400F">
              <w:rPr>
                <w:rFonts w:ascii="Arial CE" w:hAnsi="Arial CE" w:cs="Arial CE"/>
                <w:color w:val="0000FF"/>
                <w:sz w:val="16"/>
                <w:szCs w:val="16"/>
              </w:rPr>
              <w:t>k</w:t>
            </w:r>
            <w:proofErr w:type="gramStart"/>
            <w:r w:rsidRPr="0067400F">
              <w:rPr>
                <w:rFonts w:ascii="Arial CE" w:hAnsi="Arial CE" w:cs="Arial CE"/>
                <w:color w:val="0000FF"/>
                <w:sz w:val="16"/>
                <w:szCs w:val="16"/>
              </w:rPr>
              <w:t>05 :</w:t>
            </w:r>
            <w:proofErr w:type="gramEnd"/>
            <w:r w:rsidRPr="0067400F">
              <w:rPr>
                <w:rFonts w:ascii="Arial CE" w:hAnsi="Arial CE" w:cs="Arial CE"/>
                <w:color w:val="0000FF"/>
                <w:sz w:val="16"/>
                <w:szCs w:val="16"/>
              </w:rPr>
              <w:t xml:space="preserve"> 20,149</w:t>
            </w:r>
          </w:p>
        </w:tc>
        <w:tc>
          <w:tcPr>
            <w:tcW w:w="438" w:type="dxa"/>
            <w:gridSpan w:val="2"/>
            <w:tcBorders>
              <w:top w:val="nil"/>
              <w:left w:val="nil"/>
              <w:bottom w:val="nil"/>
              <w:right w:val="nil"/>
            </w:tcBorders>
            <w:shd w:val="clear" w:color="auto" w:fill="auto"/>
            <w:hideMark/>
          </w:tcPr>
          <w:p w14:paraId="43E3EC2E" w14:textId="77777777" w:rsidR="0067400F" w:rsidRPr="0067400F" w:rsidRDefault="0067400F" w:rsidP="0067400F">
            <w:pPr>
              <w:outlineLvl w:val="2"/>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19E87C33" w14:textId="77777777" w:rsidR="0067400F" w:rsidRPr="0067400F" w:rsidRDefault="0067400F" w:rsidP="0067400F">
            <w:pPr>
              <w:jc w:val="right"/>
              <w:outlineLvl w:val="2"/>
              <w:rPr>
                <w:rFonts w:ascii="Arial CE" w:hAnsi="Arial CE" w:cs="Arial CE"/>
                <w:color w:val="0000FF"/>
                <w:sz w:val="16"/>
                <w:szCs w:val="16"/>
              </w:rPr>
            </w:pPr>
            <w:r w:rsidRPr="0067400F">
              <w:rPr>
                <w:rFonts w:ascii="Arial CE" w:hAnsi="Arial CE" w:cs="Arial CE"/>
                <w:color w:val="0000FF"/>
                <w:sz w:val="16"/>
                <w:szCs w:val="16"/>
              </w:rPr>
              <w:t>20,14900</w:t>
            </w:r>
          </w:p>
        </w:tc>
        <w:tc>
          <w:tcPr>
            <w:tcW w:w="1014" w:type="dxa"/>
            <w:gridSpan w:val="2"/>
            <w:tcBorders>
              <w:top w:val="nil"/>
              <w:left w:val="nil"/>
              <w:bottom w:val="nil"/>
              <w:right w:val="nil"/>
            </w:tcBorders>
            <w:shd w:val="clear" w:color="auto" w:fill="auto"/>
            <w:noWrap/>
            <w:hideMark/>
          </w:tcPr>
          <w:p w14:paraId="06F1820E" w14:textId="77777777" w:rsidR="0067400F" w:rsidRPr="0067400F" w:rsidRDefault="0067400F" w:rsidP="0067400F">
            <w:pPr>
              <w:jc w:val="right"/>
              <w:outlineLvl w:val="2"/>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7A16F82C"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5E3BACD0"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32619914" w14:textId="77777777" w:rsidR="0067400F" w:rsidRPr="0067400F" w:rsidRDefault="0067400F" w:rsidP="0067400F">
            <w:pPr>
              <w:outlineLvl w:val="2"/>
              <w:rPr>
                <w:sz w:val="20"/>
                <w:szCs w:val="20"/>
              </w:rPr>
            </w:pPr>
          </w:p>
        </w:tc>
      </w:tr>
      <w:tr w:rsidR="0067400F" w:rsidRPr="0067400F" w14:paraId="6CB8078E" w14:textId="77777777" w:rsidTr="0067400F">
        <w:trPr>
          <w:trHeight w:val="255"/>
          <w:jc w:val="center"/>
        </w:trPr>
        <w:tc>
          <w:tcPr>
            <w:tcW w:w="485" w:type="dxa"/>
            <w:gridSpan w:val="2"/>
            <w:tcBorders>
              <w:top w:val="nil"/>
              <w:left w:val="nil"/>
              <w:bottom w:val="nil"/>
              <w:right w:val="nil"/>
            </w:tcBorders>
            <w:shd w:val="clear" w:color="auto" w:fill="auto"/>
            <w:noWrap/>
            <w:hideMark/>
          </w:tcPr>
          <w:p w14:paraId="0EAFE733"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0D453AB1"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33E93D64"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15E4FBCC"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0C9C8C1E" w14:textId="77777777" w:rsidR="0067400F" w:rsidRPr="0067400F" w:rsidRDefault="0067400F" w:rsidP="0067400F">
            <w:pPr>
              <w:outlineLvl w:val="1"/>
              <w:rPr>
                <w:sz w:val="20"/>
                <w:szCs w:val="20"/>
              </w:rPr>
            </w:pPr>
          </w:p>
        </w:tc>
      </w:tr>
      <w:tr w:rsidR="0067400F" w:rsidRPr="0067400F" w14:paraId="110E19CF"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6B06B65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lastRenderedPageBreak/>
              <w:t>40</w:t>
            </w:r>
          </w:p>
        </w:tc>
        <w:tc>
          <w:tcPr>
            <w:tcW w:w="1320" w:type="dxa"/>
            <w:tcBorders>
              <w:top w:val="single" w:sz="4" w:space="0" w:color="auto"/>
              <w:left w:val="nil"/>
              <w:bottom w:val="single" w:sz="4" w:space="0" w:color="auto"/>
              <w:right w:val="single" w:sz="4" w:space="0" w:color="808080"/>
            </w:tcBorders>
            <w:shd w:val="clear" w:color="auto" w:fill="auto"/>
            <w:noWrap/>
            <w:hideMark/>
          </w:tcPr>
          <w:p w14:paraId="7B8D1245"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764817150R00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6E02E0F7" w14:textId="77777777" w:rsidR="0067400F" w:rsidRPr="0067400F" w:rsidRDefault="0067400F" w:rsidP="0067400F">
            <w:pPr>
              <w:outlineLvl w:val="0"/>
              <w:rPr>
                <w:rFonts w:ascii="Arial CE" w:hAnsi="Arial CE" w:cs="Arial CE"/>
                <w:sz w:val="16"/>
                <w:szCs w:val="16"/>
              </w:rPr>
            </w:pPr>
            <w:proofErr w:type="gramStart"/>
            <w:r w:rsidRPr="0067400F">
              <w:rPr>
                <w:rFonts w:ascii="Arial CE" w:hAnsi="Arial CE" w:cs="Arial CE"/>
                <w:sz w:val="16"/>
                <w:szCs w:val="16"/>
              </w:rPr>
              <w:t>Oplechování  zdí</w:t>
            </w:r>
            <w:proofErr w:type="gramEnd"/>
            <w:r w:rsidRPr="0067400F">
              <w:rPr>
                <w:rFonts w:ascii="Arial CE" w:hAnsi="Arial CE" w:cs="Arial CE"/>
                <w:sz w:val="16"/>
                <w:szCs w:val="16"/>
              </w:rPr>
              <w:t xml:space="preserve"> (atik), z lakovaného pozinkovaného plechu, </w:t>
            </w:r>
            <w:proofErr w:type="spellStart"/>
            <w:r w:rsidRPr="0067400F">
              <w:rPr>
                <w:rFonts w:ascii="Arial CE" w:hAnsi="Arial CE" w:cs="Arial CE"/>
                <w:sz w:val="16"/>
                <w:szCs w:val="16"/>
              </w:rPr>
              <w:t>rš</w:t>
            </w:r>
            <w:proofErr w:type="spellEnd"/>
            <w:r w:rsidRPr="0067400F">
              <w:rPr>
                <w:rFonts w:ascii="Arial CE" w:hAnsi="Arial CE" w:cs="Arial CE"/>
                <w:sz w:val="16"/>
                <w:szCs w:val="16"/>
              </w:rPr>
              <w:t xml:space="preserve"> 500 mm, dodávka a montáž </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7F7D6654"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08CB957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152,87900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053092FA"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650,00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33833785"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99 371,35</w:t>
            </w:r>
          </w:p>
        </w:tc>
        <w:tc>
          <w:tcPr>
            <w:tcW w:w="736" w:type="dxa"/>
            <w:tcBorders>
              <w:top w:val="single" w:sz="4" w:space="0" w:color="auto"/>
              <w:left w:val="nil"/>
              <w:bottom w:val="single" w:sz="4" w:space="0" w:color="auto"/>
              <w:right w:val="single" w:sz="4" w:space="0" w:color="808080"/>
            </w:tcBorders>
            <w:shd w:val="clear" w:color="auto" w:fill="auto"/>
            <w:noWrap/>
            <w:hideMark/>
          </w:tcPr>
          <w:p w14:paraId="4BF5B3B8"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800-764</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2BFC81D9"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266B5661" w14:textId="77777777" w:rsidTr="0067400F">
        <w:trPr>
          <w:trHeight w:val="255"/>
          <w:jc w:val="center"/>
        </w:trPr>
        <w:tc>
          <w:tcPr>
            <w:tcW w:w="485" w:type="dxa"/>
            <w:gridSpan w:val="2"/>
            <w:tcBorders>
              <w:top w:val="nil"/>
              <w:left w:val="nil"/>
              <w:bottom w:val="nil"/>
              <w:right w:val="nil"/>
            </w:tcBorders>
            <w:shd w:val="clear" w:color="auto" w:fill="auto"/>
            <w:noWrap/>
            <w:hideMark/>
          </w:tcPr>
          <w:p w14:paraId="6500C19C"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69106C57"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auto" w:fill="auto"/>
            <w:hideMark/>
          </w:tcPr>
          <w:p w14:paraId="36192A4F"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včetně zhotovení rohů, spojů a dilatací</w:t>
            </w:r>
          </w:p>
        </w:tc>
        <w:tc>
          <w:tcPr>
            <w:tcW w:w="736" w:type="dxa"/>
            <w:tcBorders>
              <w:top w:val="nil"/>
              <w:left w:val="nil"/>
              <w:bottom w:val="nil"/>
              <w:right w:val="nil"/>
            </w:tcBorders>
            <w:shd w:val="clear" w:color="auto" w:fill="auto"/>
            <w:noWrap/>
            <w:hideMark/>
          </w:tcPr>
          <w:p w14:paraId="7E78F755"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01B56188" w14:textId="77777777" w:rsidR="0067400F" w:rsidRPr="0067400F" w:rsidRDefault="0067400F" w:rsidP="0067400F">
            <w:pPr>
              <w:outlineLvl w:val="1"/>
              <w:rPr>
                <w:sz w:val="20"/>
                <w:szCs w:val="20"/>
              </w:rPr>
            </w:pPr>
          </w:p>
        </w:tc>
      </w:tr>
      <w:tr w:rsidR="0067400F" w:rsidRPr="0067400F" w14:paraId="1101D6D6" w14:textId="77777777" w:rsidTr="0067400F">
        <w:trPr>
          <w:trHeight w:val="255"/>
          <w:jc w:val="center"/>
        </w:trPr>
        <w:tc>
          <w:tcPr>
            <w:tcW w:w="485" w:type="dxa"/>
            <w:gridSpan w:val="2"/>
            <w:tcBorders>
              <w:top w:val="nil"/>
              <w:left w:val="nil"/>
              <w:bottom w:val="nil"/>
              <w:right w:val="nil"/>
            </w:tcBorders>
            <w:shd w:val="clear" w:color="auto" w:fill="auto"/>
            <w:noWrap/>
            <w:hideMark/>
          </w:tcPr>
          <w:p w14:paraId="7EDD9503"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15AA99C4"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4CD9A97A"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k</w:t>
            </w:r>
            <w:proofErr w:type="gramStart"/>
            <w:r w:rsidRPr="0067400F">
              <w:rPr>
                <w:rFonts w:ascii="Arial CE" w:hAnsi="Arial CE" w:cs="Arial CE"/>
                <w:color w:val="0000FF"/>
                <w:sz w:val="16"/>
                <w:szCs w:val="16"/>
              </w:rPr>
              <w:t>05 :</w:t>
            </w:r>
            <w:proofErr w:type="gramEnd"/>
            <w:r w:rsidRPr="0067400F">
              <w:rPr>
                <w:rFonts w:ascii="Arial CE" w:hAnsi="Arial CE" w:cs="Arial CE"/>
                <w:color w:val="0000FF"/>
                <w:sz w:val="16"/>
                <w:szCs w:val="16"/>
              </w:rPr>
              <w:t xml:space="preserve"> 152,879</w:t>
            </w:r>
          </w:p>
        </w:tc>
        <w:tc>
          <w:tcPr>
            <w:tcW w:w="438" w:type="dxa"/>
            <w:gridSpan w:val="2"/>
            <w:tcBorders>
              <w:top w:val="nil"/>
              <w:left w:val="nil"/>
              <w:bottom w:val="nil"/>
              <w:right w:val="nil"/>
            </w:tcBorders>
            <w:shd w:val="clear" w:color="auto" w:fill="auto"/>
            <w:hideMark/>
          </w:tcPr>
          <w:p w14:paraId="55478CC7"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34F097DE"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152,87900</w:t>
            </w:r>
          </w:p>
        </w:tc>
        <w:tc>
          <w:tcPr>
            <w:tcW w:w="1014" w:type="dxa"/>
            <w:gridSpan w:val="2"/>
            <w:tcBorders>
              <w:top w:val="nil"/>
              <w:left w:val="nil"/>
              <w:bottom w:val="nil"/>
              <w:right w:val="nil"/>
            </w:tcBorders>
            <w:shd w:val="clear" w:color="auto" w:fill="auto"/>
            <w:noWrap/>
            <w:hideMark/>
          </w:tcPr>
          <w:p w14:paraId="0CFEF6DE"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2C51669C"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49DA3ED8"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54A9CBF2" w14:textId="77777777" w:rsidR="0067400F" w:rsidRPr="0067400F" w:rsidRDefault="0067400F" w:rsidP="0067400F">
            <w:pPr>
              <w:outlineLvl w:val="1"/>
              <w:rPr>
                <w:sz w:val="20"/>
                <w:szCs w:val="20"/>
              </w:rPr>
            </w:pPr>
          </w:p>
        </w:tc>
      </w:tr>
      <w:tr w:rsidR="0067400F" w:rsidRPr="0067400F" w14:paraId="5AF55713" w14:textId="77777777" w:rsidTr="0067400F">
        <w:trPr>
          <w:trHeight w:val="255"/>
          <w:jc w:val="center"/>
        </w:trPr>
        <w:tc>
          <w:tcPr>
            <w:tcW w:w="485" w:type="dxa"/>
            <w:gridSpan w:val="2"/>
            <w:tcBorders>
              <w:top w:val="nil"/>
              <w:left w:val="nil"/>
              <w:bottom w:val="nil"/>
              <w:right w:val="nil"/>
            </w:tcBorders>
            <w:shd w:val="clear" w:color="auto" w:fill="auto"/>
            <w:noWrap/>
            <w:hideMark/>
          </w:tcPr>
          <w:p w14:paraId="0E9B9401"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0189B00D"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1A33935B"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47A8B91D"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2ED27593" w14:textId="77777777" w:rsidR="0067400F" w:rsidRPr="0067400F" w:rsidRDefault="0067400F" w:rsidP="0067400F">
            <w:pPr>
              <w:outlineLvl w:val="1"/>
              <w:rPr>
                <w:sz w:val="20"/>
                <w:szCs w:val="20"/>
              </w:rPr>
            </w:pPr>
          </w:p>
        </w:tc>
      </w:tr>
      <w:tr w:rsidR="0067400F" w:rsidRPr="0067400F" w14:paraId="741779B8"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111A6978"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41</w:t>
            </w:r>
          </w:p>
        </w:tc>
        <w:tc>
          <w:tcPr>
            <w:tcW w:w="1320" w:type="dxa"/>
            <w:tcBorders>
              <w:top w:val="single" w:sz="4" w:space="0" w:color="auto"/>
              <w:left w:val="nil"/>
              <w:bottom w:val="single" w:sz="4" w:space="0" w:color="auto"/>
              <w:right w:val="single" w:sz="4" w:space="0" w:color="808080"/>
            </w:tcBorders>
            <w:shd w:val="clear" w:color="auto" w:fill="auto"/>
            <w:noWrap/>
            <w:hideMark/>
          </w:tcPr>
          <w:p w14:paraId="3D4CD3D8"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764817168R00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4767E899" w14:textId="77777777" w:rsidR="0067400F" w:rsidRPr="0067400F" w:rsidRDefault="0067400F" w:rsidP="0067400F">
            <w:pPr>
              <w:outlineLvl w:val="0"/>
              <w:rPr>
                <w:rFonts w:ascii="Arial CE" w:hAnsi="Arial CE" w:cs="Arial CE"/>
                <w:sz w:val="16"/>
                <w:szCs w:val="16"/>
              </w:rPr>
            </w:pPr>
            <w:proofErr w:type="gramStart"/>
            <w:r w:rsidRPr="0067400F">
              <w:rPr>
                <w:rFonts w:ascii="Arial CE" w:hAnsi="Arial CE" w:cs="Arial CE"/>
                <w:sz w:val="16"/>
                <w:szCs w:val="16"/>
              </w:rPr>
              <w:t>Oplechování  zdí</w:t>
            </w:r>
            <w:proofErr w:type="gramEnd"/>
            <w:r w:rsidRPr="0067400F">
              <w:rPr>
                <w:rFonts w:ascii="Arial CE" w:hAnsi="Arial CE" w:cs="Arial CE"/>
                <w:sz w:val="16"/>
                <w:szCs w:val="16"/>
              </w:rPr>
              <w:t xml:space="preserve"> (atik), z lakovaného pozinkovaného plechu, </w:t>
            </w:r>
            <w:proofErr w:type="spellStart"/>
            <w:r w:rsidRPr="0067400F">
              <w:rPr>
                <w:rFonts w:ascii="Arial CE" w:hAnsi="Arial CE" w:cs="Arial CE"/>
                <w:sz w:val="16"/>
                <w:szCs w:val="16"/>
              </w:rPr>
              <w:t>rš</w:t>
            </w:r>
            <w:proofErr w:type="spellEnd"/>
            <w:r w:rsidRPr="0067400F">
              <w:rPr>
                <w:rFonts w:ascii="Arial CE" w:hAnsi="Arial CE" w:cs="Arial CE"/>
                <w:sz w:val="16"/>
                <w:szCs w:val="16"/>
              </w:rPr>
              <w:t xml:space="preserve"> 680 mm, dodávka a montáž </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78531B55"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274C7F58"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60,11200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3CBE295D"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580,00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664598D1"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34 864,96</w:t>
            </w:r>
          </w:p>
        </w:tc>
        <w:tc>
          <w:tcPr>
            <w:tcW w:w="736" w:type="dxa"/>
            <w:tcBorders>
              <w:top w:val="single" w:sz="4" w:space="0" w:color="auto"/>
              <w:left w:val="nil"/>
              <w:bottom w:val="single" w:sz="4" w:space="0" w:color="auto"/>
              <w:right w:val="single" w:sz="4" w:space="0" w:color="808080"/>
            </w:tcBorders>
            <w:shd w:val="clear" w:color="auto" w:fill="auto"/>
            <w:noWrap/>
            <w:hideMark/>
          </w:tcPr>
          <w:p w14:paraId="1704876F"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800-764</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23CC6A5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53DA2A75" w14:textId="77777777" w:rsidTr="0067400F">
        <w:trPr>
          <w:trHeight w:val="255"/>
          <w:jc w:val="center"/>
        </w:trPr>
        <w:tc>
          <w:tcPr>
            <w:tcW w:w="485" w:type="dxa"/>
            <w:gridSpan w:val="2"/>
            <w:tcBorders>
              <w:top w:val="nil"/>
              <w:left w:val="nil"/>
              <w:bottom w:val="nil"/>
              <w:right w:val="nil"/>
            </w:tcBorders>
            <w:shd w:val="clear" w:color="auto" w:fill="auto"/>
            <w:noWrap/>
            <w:hideMark/>
          </w:tcPr>
          <w:p w14:paraId="43A56EF2"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3C9E115B"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auto" w:fill="auto"/>
            <w:hideMark/>
          </w:tcPr>
          <w:p w14:paraId="170CA8ED"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včetně zhotovení rohů, spojů a dilatací</w:t>
            </w:r>
          </w:p>
        </w:tc>
        <w:tc>
          <w:tcPr>
            <w:tcW w:w="736" w:type="dxa"/>
            <w:tcBorders>
              <w:top w:val="nil"/>
              <w:left w:val="nil"/>
              <w:bottom w:val="nil"/>
              <w:right w:val="nil"/>
            </w:tcBorders>
            <w:shd w:val="clear" w:color="auto" w:fill="auto"/>
            <w:noWrap/>
            <w:hideMark/>
          </w:tcPr>
          <w:p w14:paraId="5BB94FE8"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6F3B5FE1" w14:textId="77777777" w:rsidR="0067400F" w:rsidRPr="0067400F" w:rsidRDefault="0067400F" w:rsidP="0067400F">
            <w:pPr>
              <w:outlineLvl w:val="1"/>
              <w:rPr>
                <w:sz w:val="20"/>
                <w:szCs w:val="20"/>
              </w:rPr>
            </w:pPr>
          </w:p>
        </w:tc>
      </w:tr>
      <w:tr w:rsidR="0067400F" w:rsidRPr="0067400F" w14:paraId="47D7698B" w14:textId="77777777" w:rsidTr="0067400F">
        <w:trPr>
          <w:trHeight w:val="255"/>
          <w:jc w:val="center"/>
        </w:trPr>
        <w:tc>
          <w:tcPr>
            <w:tcW w:w="485" w:type="dxa"/>
            <w:gridSpan w:val="2"/>
            <w:tcBorders>
              <w:top w:val="nil"/>
              <w:left w:val="nil"/>
              <w:bottom w:val="nil"/>
              <w:right w:val="nil"/>
            </w:tcBorders>
            <w:shd w:val="clear" w:color="auto" w:fill="auto"/>
            <w:noWrap/>
            <w:hideMark/>
          </w:tcPr>
          <w:p w14:paraId="739B9DBF"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33FFA106"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70D127BD"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k</w:t>
            </w:r>
            <w:proofErr w:type="gramStart"/>
            <w:r w:rsidRPr="0067400F">
              <w:rPr>
                <w:rFonts w:ascii="Arial CE" w:hAnsi="Arial CE" w:cs="Arial CE"/>
                <w:color w:val="0000FF"/>
                <w:sz w:val="16"/>
                <w:szCs w:val="16"/>
              </w:rPr>
              <w:t>02 :</w:t>
            </w:r>
            <w:proofErr w:type="gramEnd"/>
            <w:r w:rsidRPr="0067400F">
              <w:rPr>
                <w:rFonts w:ascii="Arial CE" w:hAnsi="Arial CE" w:cs="Arial CE"/>
                <w:color w:val="0000FF"/>
                <w:sz w:val="16"/>
                <w:szCs w:val="16"/>
              </w:rPr>
              <w:t xml:space="preserve"> 57,538</w:t>
            </w:r>
          </w:p>
        </w:tc>
        <w:tc>
          <w:tcPr>
            <w:tcW w:w="438" w:type="dxa"/>
            <w:gridSpan w:val="2"/>
            <w:tcBorders>
              <w:top w:val="nil"/>
              <w:left w:val="nil"/>
              <w:bottom w:val="nil"/>
              <w:right w:val="nil"/>
            </w:tcBorders>
            <w:shd w:val="clear" w:color="auto" w:fill="auto"/>
            <w:hideMark/>
          </w:tcPr>
          <w:p w14:paraId="22EE5F38"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2DC7AE01"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57,53800</w:t>
            </w:r>
          </w:p>
        </w:tc>
        <w:tc>
          <w:tcPr>
            <w:tcW w:w="1014" w:type="dxa"/>
            <w:gridSpan w:val="2"/>
            <w:tcBorders>
              <w:top w:val="nil"/>
              <w:left w:val="nil"/>
              <w:bottom w:val="nil"/>
              <w:right w:val="nil"/>
            </w:tcBorders>
            <w:shd w:val="clear" w:color="auto" w:fill="auto"/>
            <w:noWrap/>
            <w:hideMark/>
          </w:tcPr>
          <w:p w14:paraId="606B1ADA"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07F209C5"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6B6D859C"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63AB909B" w14:textId="77777777" w:rsidR="0067400F" w:rsidRPr="0067400F" w:rsidRDefault="0067400F" w:rsidP="0067400F">
            <w:pPr>
              <w:outlineLvl w:val="1"/>
              <w:rPr>
                <w:sz w:val="20"/>
                <w:szCs w:val="20"/>
              </w:rPr>
            </w:pPr>
          </w:p>
        </w:tc>
      </w:tr>
      <w:tr w:rsidR="0067400F" w:rsidRPr="0067400F" w14:paraId="7C51078B" w14:textId="77777777" w:rsidTr="0067400F">
        <w:trPr>
          <w:trHeight w:val="255"/>
          <w:jc w:val="center"/>
        </w:trPr>
        <w:tc>
          <w:tcPr>
            <w:tcW w:w="485" w:type="dxa"/>
            <w:gridSpan w:val="2"/>
            <w:tcBorders>
              <w:top w:val="nil"/>
              <w:left w:val="nil"/>
              <w:bottom w:val="nil"/>
              <w:right w:val="nil"/>
            </w:tcBorders>
            <w:shd w:val="clear" w:color="auto" w:fill="auto"/>
            <w:noWrap/>
            <w:hideMark/>
          </w:tcPr>
          <w:p w14:paraId="2DF8CE2B"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3D0A04D7" w14:textId="77777777" w:rsidR="0067400F" w:rsidRPr="0067400F" w:rsidRDefault="0067400F" w:rsidP="0067400F">
            <w:pPr>
              <w:outlineLvl w:val="2"/>
              <w:rPr>
                <w:sz w:val="20"/>
                <w:szCs w:val="20"/>
              </w:rPr>
            </w:pPr>
          </w:p>
        </w:tc>
        <w:tc>
          <w:tcPr>
            <w:tcW w:w="6793" w:type="dxa"/>
            <w:gridSpan w:val="2"/>
            <w:tcBorders>
              <w:top w:val="nil"/>
              <w:left w:val="nil"/>
              <w:bottom w:val="nil"/>
              <w:right w:val="nil"/>
            </w:tcBorders>
            <w:shd w:val="clear" w:color="auto" w:fill="auto"/>
            <w:hideMark/>
          </w:tcPr>
          <w:p w14:paraId="44686EF1" w14:textId="77777777" w:rsidR="0067400F" w:rsidRPr="0067400F" w:rsidRDefault="0067400F" w:rsidP="0067400F">
            <w:pPr>
              <w:outlineLvl w:val="2"/>
              <w:rPr>
                <w:rFonts w:ascii="Arial CE" w:hAnsi="Arial CE" w:cs="Arial CE"/>
                <w:color w:val="0000FF"/>
                <w:sz w:val="16"/>
                <w:szCs w:val="16"/>
              </w:rPr>
            </w:pPr>
            <w:r w:rsidRPr="0067400F">
              <w:rPr>
                <w:rFonts w:ascii="Arial CE" w:hAnsi="Arial CE" w:cs="Arial CE"/>
                <w:color w:val="0000FF"/>
                <w:sz w:val="16"/>
                <w:szCs w:val="16"/>
              </w:rPr>
              <w:t>k</w:t>
            </w:r>
            <w:proofErr w:type="gramStart"/>
            <w:r w:rsidRPr="0067400F">
              <w:rPr>
                <w:rFonts w:ascii="Arial CE" w:hAnsi="Arial CE" w:cs="Arial CE"/>
                <w:color w:val="0000FF"/>
                <w:sz w:val="16"/>
                <w:szCs w:val="16"/>
              </w:rPr>
              <w:t>04 :</w:t>
            </w:r>
            <w:proofErr w:type="gramEnd"/>
            <w:r w:rsidRPr="0067400F">
              <w:rPr>
                <w:rFonts w:ascii="Arial CE" w:hAnsi="Arial CE" w:cs="Arial CE"/>
                <w:color w:val="0000FF"/>
                <w:sz w:val="16"/>
                <w:szCs w:val="16"/>
              </w:rPr>
              <w:t xml:space="preserve"> 2,574</w:t>
            </w:r>
          </w:p>
        </w:tc>
        <w:tc>
          <w:tcPr>
            <w:tcW w:w="438" w:type="dxa"/>
            <w:gridSpan w:val="2"/>
            <w:tcBorders>
              <w:top w:val="nil"/>
              <w:left w:val="nil"/>
              <w:bottom w:val="nil"/>
              <w:right w:val="nil"/>
            </w:tcBorders>
            <w:shd w:val="clear" w:color="auto" w:fill="auto"/>
            <w:hideMark/>
          </w:tcPr>
          <w:p w14:paraId="7574EE49" w14:textId="77777777" w:rsidR="0067400F" w:rsidRPr="0067400F" w:rsidRDefault="0067400F" w:rsidP="0067400F">
            <w:pPr>
              <w:outlineLvl w:val="2"/>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21E66573" w14:textId="77777777" w:rsidR="0067400F" w:rsidRPr="0067400F" w:rsidRDefault="0067400F" w:rsidP="0067400F">
            <w:pPr>
              <w:jc w:val="right"/>
              <w:outlineLvl w:val="2"/>
              <w:rPr>
                <w:rFonts w:ascii="Arial CE" w:hAnsi="Arial CE" w:cs="Arial CE"/>
                <w:color w:val="0000FF"/>
                <w:sz w:val="16"/>
                <w:szCs w:val="16"/>
              </w:rPr>
            </w:pPr>
            <w:r w:rsidRPr="0067400F">
              <w:rPr>
                <w:rFonts w:ascii="Arial CE" w:hAnsi="Arial CE" w:cs="Arial CE"/>
                <w:color w:val="0000FF"/>
                <w:sz w:val="16"/>
                <w:szCs w:val="16"/>
              </w:rPr>
              <w:t>2,57400</w:t>
            </w:r>
          </w:p>
        </w:tc>
        <w:tc>
          <w:tcPr>
            <w:tcW w:w="1014" w:type="dxa"/>
            <w:gridSpan w:val="2"/>
            <w:tcBorders>
              <w:top w:val="nil"/>
              <w:left w:val="nil"/>
              <w:bottom w:val="nil"/>
              <w:right w:val="nil"/>
            </w:tcBorders>
            <w:shd w:val="clear" w:color="auto" w:fill="auto"/>
            <w:noWrap/>
            <w:hideMark/>
          </w:tcPr>
          <w:p w14:paraId="1ECEBB3B" w14:textId="77777777" w:rsidR="0067400F" w:rsidRPr="0067400F" w:rsidRDefault="0067400F" w:rsidP="0067400F">
            <w:pPr>
              <w:jc w:val="right"/>
              <w:outlineLvl w:val="2"/>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7BF180B9" w14:textId="77777777" w:rsidR="0067400F" w:rsidRPr="0067400F" w:rsidRDefault="0067400F" w:rsidP="0067400F">
            <w:pPr>
              <w:outlineLvl w:val="2"/>
              <w:rPr>
                <w:sz w:val="20"/>
                <w:szCs w:val="20"/>
              </w:rPr>
            </w:pPr>
          </w:p>
        </w:tc>
        <w:tc>
          <w:tcPr>
            <w:tcW w:w="736" w:type="dxa"/>
            <w:tcBorders>
              <w:top w:val="nil"/>
              <w:left w:val="nil"/>
              <w:bottom w:val="nil"/>
              <w:right w:val="nil"/>
            </w:tcBorders>
            <w:shd w:val="clear" w:color="auto" w:fill="auto"/>
            <w:noWrap/>
            <w:hideMark/>
          </w:tcPr>
          <w:p w14:paraId="7AE4458B" w14:textId="77777777" w:rsidR="0067400F" w:rsidRPr="0067400F" w:rsidRDefault="0067400F" w:rsidP="0067400F">
            <w:pPr>
              <w:outlineLvl w:val="2"/>
              <w:rPr>
                <w:sz w:val="20"/>
                <w:szCs w:val="20"/>
              </w:rPr>
            </w:pPr>
          </w:p>
        </w:tc>
        <w:tc>
          <w:tcPr>
            <w:tcW w:w="976" w:type="dxa"/>
            <w:gridSpan w:val="2"/>
            <w:tcBorders>
              <w:top w:val="nil"/>
              <w:left w:val="nil"/>
              <w:bottom w:val="nil"/>
              <w:right w:val="nil"/>
            </w:tcBorders>
            <w:shd w:val="clear" w:color="auto" w:fill="auto"/>
            <w:noWrap/>
            <w:hideMark/>
          </w:tcPr>
          <w:p w14:paraId="224CEDF1" w14:textId="77777777" w:rsidR="0067400F" w:rsidRPr="0067400F" w:rsidRDefault="0067400F" w:rsidP="0067400F">
            <w:pPr>
              <w:outlineLvl w:val="2"/>
              <w:rPr>
                <w:sz w:val="20"/>
                <w:szCs w:val="20"/>
              </w:rPr>
            </w:pPr>
          </w:p>
        </w:tc>
      </w:tr>
      <w:tr w:rsidR="0067400F" w:rsidRPr="0067400F" w14:paraId="25724FCA" w14:textId="77777777" w:rsidTr="0067400F">
        <w:trPr>
          <w:trHeight w:val="255"/>
          <w:jc w:val="center"/>
        </w:trPr>
        <w:tc>
          <w:tcPr>
            <w:tcW w:w="485" w:type="dxa"/>
            <w:gridSpan w:val="2"/>
            <w:tcBorders>
              <w:top w:val="nil"/>
              <w:left w:val="nil"/>
              <w:bottom w:val="nil"/>
              <w:right w:val="nil"/>
            </w:tcBorders>
            <w:shd w:val="clear" w:color="auto" w:fill="auto"/>
            <w:noWrap/>
            <w:hideMark/>
          </w:tcPr>
          <w:p w14:paraId="4B9B6D43" w14:textId="77777777" w:rsidR="0067400F" w:rsidRPr="0067400F" w:rsidRDefault="0067400F" w:rsidP="0067400F">
            <w:pPr>
              <w:outlineLvl w:val="2"/>
              <w:rPr>
                <w:sz w:val="20"/>
                <w:szCs w:val="20"/>
              </w:rPr>
            </w:pPr>
          </w:p>
        </w:tc>
        <w:tc>
          <w:tcPr>
            <w:tcW w:w="1320" w:type="dxa"/>
            <w:tcBorders>
              <w:top w:val="nil"/>
              <w:left w:val="nil"/>
              <w:bottom w:val="nil"/>
              <w:right w:val="nil"/>
            </w:tcBorders>
            <w:shd w:val="clear" w:color="auto" w:fill="auto"/>
            <w:noWrap/>
            <w:hideMark/>
          </w:tcPr>
          <w:p w14:paraId="24BB704B"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45CFB5A0"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4C77A6CC"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2546BAA0" w14:textId="77777777" w:rsidR="0067400F" w:rsidRPr="0067400F" w:rsidRDefault="0067400F" w:rsidP="0067400F">
            <w:pPr>
              <w:outlineLvl w:val="1"/>
              <w:rPr>
                <w:sz w:val="20"/>
                <w:szCs w:val="20"/>
              </w:rPr>
            </w:pPr>
          </w:p>
        </w:tc>
      </w:tr>
      <w:tr w:rsidR="0067400F" w:rsidRPr="0067400F" w14:paraId="24E636F0"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2D6BACAF"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42</w:t>
            </w:r>
          </w:p>
        </w:tc>
        <w:tc>
          <w:tcPr>
            <w:tcW w:w="1320" w:type="dxa"/>
            <w:tcBorders>
              <w:top w:val="single" w:sz="4" w:space="0" w:color="auto"/>
              <w:left w:val="nil"/>
              <w:bottom w:val="single" w:sz="4" w:space="0" w:color="auto"/>
              <w:right w:val="single" w:sz="4" w:space="0" w:color="808080"/>
            </w:tcBorders>
            <w:shd w:val="clear" w:color="auto" w:fill="auto"/>
            <w:noWrap/>
            <w:hideMark/>
          </w:tcPr>
          <w:p w14:paraId="16CC872D"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764817179R00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3F6A7568"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xml:space="preserve">Oplechování zdí (atik) z </w:t>
            </w:r>
            <w:proofErr w:type="spellStart"/>
            <w:proofErr w:type="gramStart"/>
            <w:r w:rsidRPr="0067400F">
              <w:rPr>
                <w:rFonts w:ascii="Arial CE" w:hAnsi="Arial CE" w:cs="Arial CE"/>
                <w:sz w:val="16"/>
                <w:szCs w:val="16"/>
              </w:rPr>
              <w:t>lak.Pz</w:t>
            </w:r>
            <w:proofErr w:type="spellEnd"/>
            <w:proofErr w:type="gramEnd"/>
            <w:r w:rsidRPr="0067400F">
              <w:rPr>
                <w:rFonts w:ascii="Arial CE" w:hAnsi="Arial CE" w:cs="Arial CE"/>
                <w:sz w:val="16"/>
                <w:szCs w:val="16"/>
              </w:rPr>
              <w:t xml:space="preserve"> plechu, </w:t>
            </w:r>
            <w:proofErr w:type="spellStart"/>
            <w:r w:rsidRPr="0067400F">
              <w:rPr>
                <w:rFonts w:ascii="Arial CE" w:hAnsi="Arial CE" w:cs="Arial CE"/>
                <w:sz w:val="16"/>
                <w:szCs w:val="16"/>
              </w:rPr>
              <w:t>rš</w:t>
            </w:r>
            <w:proofErr w:type="spellEnd"/>
            <w:r w:rsidRPr="0067400F">
              <w:rPr>
                <w:rFonts w:ascii="Arial CE" w:hAnsi="Arial CE" w:cs="Arial CE"/>
                <w:sz w:val="16"/>
                <w:szCs w:val="16"/>
              </w:rPr>
              <w:t xml:space="preserve"> 800 mm</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7226E920"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m</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59CA625D"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6,03500</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442C7FCC"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1 150,00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7A2F922B"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6 940,25</w:t>
            </w:r>
          </w:p>
        </w:tc>
        <w:tc>
          <w:tcPr>
            <w:tcW w:w="736" w:type="dxa"/>
            <w:tcBorders>
              <w:top w:val="single" w:sz="4" w:space="0" w:color="auto"/>
              <w:left w:val="nil"/>
              <w:bottom w:val="single" w:sz="4" w:space="0" w:color="auto"/>
              <w:right w:val="single" w:sz="4" w:space="0" w:color="808080"/>
            </w:tcBorders>
            <w:shd w:val="clear" w:color="auto" w:fill="auto"/>
            <w:noWrap/>
            <w:hideMark/>
          </w:tcPr>
          <w:p w14:paraId="0E076C64"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4DD5FA0A"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Vlastní</w:t>
            </w:r>
          </w:p>
        </w:tc>
      </w:tr>
      <w:tr w:rsidR="0067400F" w:rsidRPr="0067400F" w14:paraId="31EBEC90" w14:textId="77777777" w:rsidTr="0067400F">
        <w:trPr>
          <w:trHeight w:val="255"/>
          <w:jc w:val="center"/>
        </w:trPr>
        <w:tc>
          <w:tcPr>
            <w:tcW w:w="485" w:type="dxa"/>
            <w:gridSpan w:val="2"/>
            <w:tcBorders>
              <w:top w:val="nil"/>
              <w:left w:val="nil"/>
              <w:bottom w:val="nil"/>
              <w:right w:val="nil"/>
            </w:tcBorders>
            <w:shd w:val="clear" w:color="auto" w:fill="auto"/>
            <w:noWrap/>
            <w:hideMark/>
          </w:tcPr>
          <w:p w14:paraId="2ED65ED8"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71014D26" w14:textId="77777777" w:rsidR="0067400F" w:rsidRPr="0067400F" w:rsidRDefault="0067400F" w:rsidP="0067400F">
            <w:pPr>
              <w:outlineLvl w:val="1"/>
              <w:rPr>
                <w:sz w:val="20"/>
                <w:szCs w:val="20"/>
              </w:rPr>
            </w:pPr>
          </w:p>
        </w:tc>
        <w:tc>
          <w:tcPr>
            <w:tcW w:w="6793" w:type="dxa"/>
            <w:gridSpan w:val="2"/>
            <w:tcBorders>
              <w:top w:val="nil"/>
              <w:left w:val="nil"/>
              <w:bottom w:val="nil"/>
              <w:right w:val="nil"/>
            </w:tcBorders>
            <w:shd w:val="clear" w:color="auto" w:fill="auto"/>
            <w:hideMark/>
          </w:tcPr>
          <w:p w14:paraId="59F98BFC" w14:textId="77777777" w:rsidR="0067400F" w:rsidRPr="0067400F" w:rsidRDefault="0067400F" w:rsidP="0067400F">
            <w:pPr>
              <w:outlineLvl w:val="1"/>
              <w:rPr>
                <w:rFonts w:ascii="Arial CE" w:hAnsi="Arial CE" w:cs="Arial CE"/>
                <w:color w:val="0000FF"/>
                <w:sz w:val="16"/>
                <w:szCs w:val="16"/>
              </w:rPr>
            </w:pPr>
            <w:r w:rsidRPr="0067400F">
              <w:rPr>
                <w:rFonts w:ascii="Arial CE" w:hAnsi="Arial CE" w:cs="Arial CE"/>
                <w:color w:val="0000FF"/>
                <w:sz w:val="16"/>
                <w:szCs w:val="16"/>
              </w:rPr>
              <w:t>k</w:t>
            </w:r>
            <w:proofErr w:type="gramStart"/>
            <w:r w:rsidRPr="0067400F">
              <w:rPr>
                <w:rFonts w:ascii="Arial CE" w:hAnsi="Arial CE" w:cs="Arial CE"/>
                <w:color w:val="0000FF"/>
                <w:sz w:val="16"/>
                <w:szCs w:val="16"/>
              </w:rPr>
              <w:t>04 :</w:t>
            </w:r>
            <w:proofErr w:type="gramEnd"/>
            <w:r w:rsidRPr="0067400F">
              <w:rPr>
                <w:rFonts w:ascii="Arial CE" w:hAnsi="Arial CE" w:cs="Arial CE"/>
                <w:color w:val="0000FF"/>
                <w:sz w:val="16"/>
                <w:szCs w:val="16"/>
              </w:rPr>
              <w:t xml:space="preserve"> 6,035</w:t>
            </w:r>
          </w:p>
        </w:tc>
        <w:tc>
          <w:tcPr>
            <w:tcW w:w="438" w:type="dxa"/>
            <w:gridSpan w:val="2"/>
            <w:tcBorders>
              <w:top w:val="nil"/>
              <w:left w:val="nil"/>
              <w:bottom w:val="nil"/>
              <w:right w:val="nil"/>
            </w:tcBorders>
            <w:shd w:val="clear" w:color="auto" w:fill="auto"/>
            <w:hideMark/>
          </w:tcPr>
          <w:p w14:paraId="557C3303" w14:textId="77777777" w:rsidR="0067400F" w:rsidRPr="0067400F" w:rsidRDefault="0067400F" w:rsidP="0067400F">
            <w:pPr>
              <w:outlineLvl w:val="1"/>
              <w:rPr>
                <w:rFonts w:ascii="Arial CE" w:hAnsi="Arial CE" w:cs="Arial CE"/>
                <w:color w:val="0000FF"/>
                <w:sz w:val="16"/>
                <w:szCs w:val="16"/>
              </w:rPr>
            </w:pPr>
          </w:p>
        </w:tc>
        <w:tc>
          <w:tcPr>
            <w:tcW w:w="1111" w:type="dxa"/>
            <w:gridSpan w:val="2"/>
            <w:tcBorders>
              <w:top w:val="nil"/>
              <w:left w:val="nil"/>
              <w:bottom w:val="nil"/>
              <w:right w:val="nil"/>
            </w:tcBorders>
            <w:shd w:val="clear" w:color="auto" w:fill="auto"/>
            <w:hideMark/>
          </w:tcPr>
          <w:p w14:paraId="18BDEC95" w14:textId="77777777" w:rsidR="0067400F" w:rsidRPr="0067400F" w:rsidRDefault="0067400F" w:rsidP="0067400F">
            <w:pPr>
              <w:jc w:val="right"/>
              <w:outlineLvl w:val="1"/>
              <w:rPr>
                <w:rFonts w:ascii="Arial CE" w:hAnsi="Arial CE" w:cs="Arial CE"/>
                <w:color w:val="0000FF"/>
                <w:sz w:val="16"/>
                <w:szCs w:val="16"/>
              </w:rPr>
            </w:pPr>
            <w:r w:rsidRPr="0067400F">
              <w:rPr>
                <w:rFonts w:ascii="Arial CE" w:hAnsi="Arial CE" w:cs="Arial CE"/>
                <w:color w:val="0000FF"/>
                <w:sz w:val="16"/>
                <w:szCs w:val="16"/>
              </w:rPr>
              <w:t>6,03500</w:t>
            </w:r>
          </w:p>
        </w:tc>
        <w:tc>
          <w:tcPr>
            <w:tcW w:w="1014" w:type="dxa"/>
            <w:gridSpan w:val="2"/>
            <w:tcBorders>
              <w:top w:val="nil"/>
              <w:left w:val="nil"/>
              <w:bottom w:val="nil"/>
              <w:right w:val="nil"/>
            </w:tcBorders>
            <w:shd w:val="clear" w:color="auto" w:fill="auto"/>
            <w:noWrap/>
            <w:hideMark/>
          </w:tcPr>
          <w:p w14:paraId="4929D896" w14:textId="77777777" w:rsidR="0067400F" w:rsidRPr="0067400F" w:rsidRDefault="0067400F" w:rsidP="0067400F">
            <w:pPr>
              <w:jc w:val="right"/>
              <w:outlineLvl w:val="1"/>
              <w:rPr>
                <w:rFonts w:ascii="Arial CE" w:hAnsi="Arial CE" w:cs="Arial CE"/>
                <w:color w:val="0000FF"/>
                <w:sz w:val="16"/>
                <w:szCs w:val="16"/>
              </w:rPr>
            </w:pPr>
          </w:p>
        </w:tc>
        <w:tc>
          <w:tcPr>
            <w:tcW w:w="1290" w:type="dxa"/>
            <w:gridSpan w:val="2"/>
            <w:tcBorders>
              <w:top w:val="nil"/>
              <w:left w:val="nil"/>
              <w:bottom w:val="nil"/>
              <w:right w:val="nil"/>
            </w:tcBorders>
            <w:shd w:val="clear" w:color="auto" w:fill="auto"/>
            <w:noWrap/>
            <w:hideMark/>
          </w:tcPr>
          <w:p w14:paraId="6566BEC4" w14:textId="77777777" w:rsidR="0067400F" w:rsidRPr="0067400F" w:rsidRDefault="0067400F" w:rsidP="0067400F">
            <w:pPr>
              <w:outlineLvl w:val="1"/>
              <w:rPr>
                <w:sz w:val="20"/>
                <w:szCs w:val="20"/>
              </w:rPr>
            </w:pPr>
          </w:p>
        </w:tc>
        <w:tc>
          <w:tcPr>
            <w:tcW w:w="736" w:type="dxa"/>
            <w:tcBorders>
              <w:top w:val="nil"/>
              <w:left w:val="nil"/>
              <w:bottom w:val="nil"/>
              <w:right w:val="nil"/>
            </w:tcBorders>
            <w:shd w:val="clear" w:color="auto" w:fill="auto"/>
            <w:noWrap/>
            <w:hideMark/>
          </w:tcPr>
          <w:p w14:paraId="31B161F6" w14:textId="77777777" w:rsidR="0067400F" w:rsidRPr="0067400F" w:rsidRDefault="0067400F" w:rsidP="0067400F">
            <w:pPr>
              <w:outlineLvl w:val="1"/>
              <w:rPr>
                <w:sz w:val="20"/>
                <w:szCs w:val="20"/>
              </w:rPr>
            </w:pPr>
          </w:p>
        </w:tc>
        <w:tc>
          <w:tcPr>
            <w:tcW w:w="976" w:type="dxa"/>
            <w:gridSpan w:val="2"/>
            <w:tcBorders>
              <w:top w:val="nil"/>
              <w:left w:val="nil"/>
              <w:bottom w:val="nil"/>
              <w:right w:val="nil"/>
            </w:tcBorders>
            <w:shd w:val="clear" w:color="auto" w:fill="auto"/>
            <w:noWrap/>
            <w:hideMark/>
          </w:tcPr>
          <w:p w14:paraId="7D07DE66" w14:textId="77777777" w:rsidR="0067400F" w:rsidRPr="0067400F" w:rsidRDefault="0067400F" w:rsidP="0067400F">
            <w:pPr>
              <w:outlineLvl w:val="1"/>
              <w:rPr>
                <w:sz w:val="20"/>
                <w:szCs w:val="20"/>
              </w:rPr>
            </w:pPr>
          </w:p>
        </w:tc>
      </w:tr>
      <w:tr w:rsidR="0067400F" w:rsidRPr="0067400F" w14:paraId="207ABB56" w14:textId="77777777" w:rsidTr="0067400F">
        <w:trPr>
          <w:trHeight w:val="255"/>
          <w:jc w:val="center"/>
        </w:trPr>
        <w:tc>
          <w:tcPr>
            <w:tcW w:w="485" w:type="dxa"/>
            <w:gridSpan w:val="2"/>
            <w:tcBorders>
              <w:top w:val="nil"/>
              <w:left w:val="nil"/>
              <w:bottom w:val="nil"/>
              <w:right w:val="nil"/>
            </w:tcBorders>
            <w:shd w:val="clear" w:color="auto" w:fill="auto"/>
            <w:noWrap/>
            <w:hideMark/>
          </w:tcPr>
          <w:p w14:paraId="42DF0D61"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02111D81"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65A59A7A"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1D243881"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119872D9" w14:textId="77777777" w:rsidR="0067400F" w:rsidRPr="0067400F" w:rsidRDefault="0067400F" w:rsidP="0067400F">
            <w:pPr>
              <w:outlineLvl w:val="1"/>
              <w:rPr>
                <w:sz w:val="20"/>
                <w:szCs w:val="20"/>
              </w:rPr>
            </w:pPr>
          </w:p>
        </w:tc>
      </w:tr>
      <w:tr w:rsidR="0067400F" w:rsidRPr="0067400F" w14:paraId="13E6FA4B"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1F71972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43</w:t>
            </w:r>
          </w:p>
        </w:tc>
        <w:tc>
          <w:tcPr>
            <w:tcW w:w="1320" w:type="dxa"/>
            <w:tcBorders>
              <w:top w:val="single" w:sz="4" w:space="0" w:color="auto"/>
              <w:left w:val="nil"/>
              <w:bottom w:val="single" w:sz="4" w:space="0" w:color="auto"/>
              <w:right w:val="single" w:sz="4" w:space="0" w:color="808080"/>
            </w:tcBorders>
            <w:shd w:val="clear" w:color="auto" w:fill="auto"/>
            <w:noWrap/>
            <w:hideMark/>
          </w:tcPr>
          <w:p w14:paraId="63C1776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998764103R00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100DC2DF"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Přesun hmot pro konstrukce klempířské v objektech výšky do 24 m</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7AF9976F"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t</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543386E4"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3,53064</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57CAC58C"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2 250,00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19097B35"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7 943,94</w:t>
            </w:r>
          </w:p>
        </w:tc>
        <w:tc>
          <w:tcPr>
            <w:tcW w:w="736" w:type="dxa"/>
            <w:tcBorders>
              <w:top w:val="single" w:sz="4" w:space="0" w:color="auto"/>
              <w:left w:val="nil"/>
              <w:bottom w:val="single" w:sz="4" w:space="0" w:color="auto"/>
              <w:right w:val="single" w:sz="4" w:space="0" w:color="808080"/>
            </w:tcBorders>
            <w:shd w:val="clear" w:color="auto" w:fill="auto"/>
            <w:noWrap/>
            <w:hideMark/>
          </w:tcPr>
          <w:p w14:paraId="1BC85096"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800-764</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6EC84409"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77D8C480" w14:textId="77777777" w:rsidTr="0067400F">
        <w:trPr>
          <w:trHeight w:val="255"/>
          <w:jc w:val="center"/>
        </w:trPr>
        <w:tc>
          <w:tcPr>
            <w:tcW w:w="485" w:type="dxa"/>
            <w:gridSpan w:val="2"/>
            <w:tcBorders>
              <w:top w:val="nil"/>
              <w:left w:val="nil"/>
              <w:bottom w:val="nil"/>
              <w:right w:val="nil"/>
            </w:tcBorders>
            <w:shd w:val="clear" w:color="auto" w:fill="auto"/>
            <w:noWrap/>
            <w:hideMark/>
          </w:tcPr>
          <w:p w14:paraId="1F1CCDD0"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2F1071BD"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auto" w:fill="auto"/>
            <w:hideMark/>
          </w:tcPr>
          <w:p w14:paraId="24E83CF3"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50 m vodorovně</w:t>
            </w:r>
          </w:p>
        </w:tc>
        <w:tc>
          <w:tcPr>
            <w:tcW w:w="736" w:type="dxa"/>
            <w:tcBorders>
              <w:top w:val="nil"/>
              <w:left w:val="nil"/>
              <w:bottom w:val="nil"/>
              <w:right w:val="nil"/>
            </w:tcBorders>
            <w:shd w:val="clear" w:color="auto" w:fill="auto"/>
            <w:noWrap/>
            <w:hideMark/>
          </w:tcPr>
          <w:p w14:paraId="7C76EF38"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79C43957" w14:textId="77777777" w:rsidR="0067400F" w:rsidRPr="0067400F" w:rsidRDefault="0067400F" w:rsidP="0067400F">
            <w:pPr>
              <w:outlineLvl w:val="1"/>
              <w:rPr>
                <w:sz w:val="20"/>
                <w:szCs w:val="20"/>
              </w:rPr>
            </w:pPr>
          </w:p>
        </w:tc>
      </w:tr>
      <w:tr w:rsidR="0067400F" w:rsidRPr="0067400F" w14:paraId="69C10079" w14:textId="77777777" w:rsidTr="0067400F">
        <w:trPr>
          <w:trHeight w:val="255"/>
          <w:jc w:val="center"/>
        </w:trPr>
        <w:tc>
          <w:tcPr>
            <w:tcW w:w="485" w:type="dxa"/>
            <w:gridSpan w:val="2"/>
            <w:tcBorders>
              <w:top w:val="nil"/>
              <w:left w:val="nil"/>
              <w:bottom w:val="nil"/>
              <w:right w:val="nil"/>
            </w:tcBorders>
            <w:shd w:val="clear" w:color="auto" w:fill="auto"/>
            <w:noWrap/>
            <w:hideMark/>
          </w:tcPr>
          <w:p w14:paraId="51F7531E"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183C800A"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6408C6D0"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3FC008D5"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451FA31A" w14:textId="77777777" w:rsidR="0067400F" w:rsidRPr="0067400F" w:rsidRDefault="0067400F" w:rsidP="0067400F">
            <w:pPr>
              <w:outlineLvl w:val="1"/>
              <w:rPr>
                <w:sz w:val="20"/>
                <w:szCs w:val="20"/>
              </w:rPr>
            </w:pPr>
          </w:p>
        </w:tc>
      </w:tr>
      <w:tr w:rsidR="0067400F" w:rsidRPr="0067400F" w14:paraId="242EE29E" w14:textId="77777777" w:rsidTr="0067400F">
        <w:trPr>
          <w:trHeight w:val="255"/>
          <w:jc w:val="center"/>
        </w:trPr>
        <w:tc>
          <w:tcPr>
            <w:tcW w:w="485" w:type="dxa"/>
            <w:gridSpan w:val="2"/>
            <w:tcBorders>
              <w:top w:val="single" w:sz="4" w:space="0" w:color="auto"/>
              <w:left w:val="single" w:sz="4" w:space="0" w:color="auto"/>
              <w:bottom w:val="nil"/>
              <w:right w:val="nil"/>
            </w:tcBorders>
            <w:shd w:val="clear" w:color="000000" w:fill="D6E1EE"/>
            <w:noWrap/>
            <w:hideMark/>
          </w:tcPr>
          <w:p w14:paraId="2C3C0E9B"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Díl:</w:t>
            </w:r>
          </w:p>
        </w:tc>
        <w:tc>
          <w:tcPr>
            <w:tcW w:w="1320" w:type="dxa"/>
            <w:tcBorders>
              <w:top w:val="single" w:sz="4" w:space="0" w:color="auto"/>
              <w:left w:val="nil"/>
              <w:bottom w:val="nil"/>
              <w:right w:val="nil"/>
            </w:tcBorders>
            <w:shd w:val="clear" w:color="000000" w:fill="D6E1EE"/>
            <w:noWrap/>
            <w:hideMark/>
          </w:tcPr>
          <w:p w14:paraId="17091253"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D96</w:t>
            </w:r>
          </w:p>
        </w:tc>
        <w:tc>
          <w:tcPr>
            <w:tcW w:w="6793" w:type="dxa"/>
            <w:gridSpan w:val="2"/>
            <w:tcBorders>
              <w:top w:val="single" w:sz="4" w:space="0" w:color="auto"/>
              <w:left w:val="nil"/>
              <w:bottom w:val="nil"/>
              <w:right w:val="nil"/>
            </w:tcBorders>
            <w:shd w:val="clear" w:color="000000" w:fill="D6E1EE"/>
            <w:hideMark/>
          </w:tcPr>
          <w:p w14:paraId="5210AE9A"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Přesuny suti a vybouraných hmot</w:t>
            </w:r>
          </w:p>
        </w:tc>
        <w:tc>
          <w:tcPr>
            <w:tcW w:w="438" w:type="dxa"/>
            <w:gridSpan w:val="2"/>
            <w:tcBorders>
              <w:top w:val="single" w:sz="4" w:space="0" w:color="auto"/>
              <w:left w:val="nil"/>
              <w:bottom w:val="nil"/>
              <w:right w:val="nil"/>
            </w:tcBorders>
            <w:shd w:val="clear" w:color="000000" w:fill="D6E1EE"/>
            <w:noWrap/>
            <w:hideMark/>
          </w:tcPr>
          <w:p w14:paraId="6507297A" w14:textId="77777777" w:rsidR="0067400F" w:rsidRPr="0067400F" w:rsidRDefault="0067400F" w:rsidP="0067400F">
            <w:pPr>
              <w:jc w:val="center"/>
              <w:rPr>
                <w:rFonts w:ascii="Arial CE" w:hAnsi="Arial CE" w:cs="Arial CE"/>
                <w:b/>
                <w:bCs/>
                <w:sz w:val="20"/>
                <w:szCs w:val="20"/>
              </w:rPr>
            </w:pPr>
            <w:r w:rsidRPr="0067400F">
              <w:rPr>
                <w:rFonts w:ascii="Arial CE" w:hAnsi="Arial CE" w:cs="Arial CE"/>
                <w:b/>
                <w:bCs/>
                <w:sz w:val="20"/>
                <w:szCs w:val="20"/>
              </w:rPr>
              <w:t> </w:t>
            </w:r>
          </w:p>
        </w:tc>
        <w:tc>
          <w:tcPr>
            <w:tcW w:w="1111" w:type="dxa"/>
            <w:gridSpan w:val="2"/>
            <w:tcBorders>
              <w:top w:val="single" w:sz="4" w:space="0" w:color="auto"/>
              <w:left w:val="nil"/>
              <w:bottom w:val="nil"/>
              <w:right w:val="nil"/>
            </w:tcBorders>
            <w:shd w:val="clear" w:color="000000" w:fill="D6E1EE"/>
            <w:noWrap/>
            <w:hideMark/>
          </w:tcPr>
          <w:p w14:paraId="5ECF1DDC"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1014" w:type="dxa"/>
            <w:gridSpan w:val="2"/>
            <w:tcBorders>
              <w:top w:val="single" w:sz="4" w:space="0" w:color="auto"/>
              <w:left w:val="nil"/>
              <w:bottom w:val="nil"/>
              <w:right w:val="nil"/>
            </w:tcBorders>
            <w:shd w:val="clear" w:color="000000" w:fill="D6E1EE"/>
            <w:noWrap/>
            <w:hideMark/>
          </w:tcPr>
          <w:p w14:paraId="4AB97A61"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1290" w:type="dxa"/>
            <w:gridSpan w:val="2"/>
            <w:tcBorders>
              <w:top w:val="single" w:sz="4" w:space="0" w:color="auto"/>
              <w:left w:val="nil"/>
              <w:bottom w:val="nil"/>
              <w:right w:val="nil"/>
            </w:tcBorders>
            <w:shd w:val="clear" w:color="000000" w:fill="D6E1EE"/>
            <w:noWrap/>
            <w:hideMark/>
          </w:tcPr>
          <w:p w14:paraId="4898C5F0" w14:textId="77777777" w:rsidR="0067400F" w:rsidRPr="0067400F" w:rsidRDefault="0067400F" w:rsidP="0067400F">
            <w:pPr>
              <w:jc w:val="right"/>
              <w:rPr>
                <w:rFonts w:ascii="Arial CE" w:hAnsi="Arial CE" w:cs="Arial CE"/>
                <w:b/>
                <w:bCs/>
                <w:sz w:val="20"/>
                <w:szCs w:val="20"/>
              </w:rPr>
            </w:pPr>
            <w:r w:rsidRPr="0067400F">
              <w:rPr>
                <w:rFonts w:ascii="Arial CE" w:hAnsi="Arial CE" w:cs="Arial CE"/>
                <w:b/>
                <w:bCs/>
                <w:sz w:val="20"/>
                <w:szCs w:val="20"/>
              </w:rPr>
              <w:t>585 456,49</w:t>
            </w:r>
          </w:p>
        </w:tc>
        <w:tc>
          <w:tcPr>
            <w:tcW w:w="736" w:type="dxa"/>
            <w:tcBorders>
              <w:top w:val="single" w:sz="4" w:space="0" w:color="auto"/>
              <w:left w:val="nil"/>
              <w:bottom w:val="nil"/>
              <w:right w:val="nil"/>
            </w:tcBorders>
            <w:shd w:val="clear" w:color="000000" w:fill="D6E1EE"/>
            <w:noWrap/>
            <w:hideMark/>
          </w:tcPr>
          <w:p w14:paraId="27EE54D7"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976" w:type="dxa"/>
            <w:gridSpan w:val="2"/>
            <w:tcBorders>
              <w:top w:val="single" w:sz="4" w:space="0" w:color="auto"/>
              <w:left w:val="nil"/>
              <w:bottom w:val="nil"/>
              <w:right w:val="nil"/>
            </w:tcBorders>
            <w:shd w:val="clear" w:color="000000" w:fill="D6E1EE"/>
            <w:noWrap/>
            <w:hideMark/>
          </w:tcPr>
          <w:p w14:paraId="7D398EF9"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r>
      <w:tr w:rsidR="0067400F" w:rsidRPr="0067400F" w14:paraId="68B596E3" w14:textId="77777777" w:rsidTr="0067400F">
        <w:trPr>
          <w:trHeight w:val="450"/>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35B87A2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44</w:t>
            </w:r>
          </w:p>
        </w:tc>
        <w:tc>
          <w:tcPr>
            <w:tcW w:w="1320" w:type="dxa"/>
            <w:tcBorders>
              <w:top w:val="single" w:sz="4" w:space="0" w:color="auto"/>
              <w:left w:val="nil"/>
              <w:bottom w:val="single" w:sz="4" w:space="0" w:color="auto"/>
              <w:right w:val="single" w:sz="4" w:space="0" w:color="808080"/>
            </w:tcBorders>
            <w:shd w:val="clear" w:color="auto" w:fill="auto"/>
            <w:noWrap/>
            <w:hideMark/>
          </w:tcPr>
          <w:p w14:paraId="0131F658"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979011111R00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74C443D7"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Svislá doprava suti a vybouraných hmot za prvé podlaží nad nebo pod základním podlažím</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286B7FF3"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t</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3F18616C"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177,41106</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255E4567"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400,00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2C9939BD"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70 964,42</w:t>
            </w:r>
          </w:p>
        </w:tc>
        <w:tc>
          <w:tcPr>
            <w:tcW w:w="736" w:type="dxa"/>
            <w:tcBorders>
              <w:top w:val="single" w:sz="4" w:space="0" w:color="auto"/>
              <w:left w:val="nil"/>
              <w:bottom w:val="single" w:sz="4" w:space="0" w:color="auto"/>
              <w:right w:val="single" w:sz="4" w:space="0" w:color="808080"/>
            </w:tcBorders>
            <w:shd w:val="clear" w:color="auto" w:fill="auto"/>
            <w:noWrap/>
            <w:hideMark/>
          </w:tcPr>
          <w:p w14:paraId="0D48DFC7"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801-3</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3FBDA026"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7C51B050" w14:textId="77777777" w:rsidTr="0067400F">
        <w:trPr>
          <w:trHeight w:val="255"/>
          <w:jc w:val="center"/>
        </w:trPr>
        <w:tc>
          <w:tcPr>
            <w:tcW w:w="485" w:type="dxa"/>
            <w:gridSpan w:val="2"/>
            <w:tcBorders>
              <w:top w:val="nil"/>
              <w:left w:val="nil"/>
              <w:bottom w:val="nil"/>
              <w:right w:val="nil"/>
            </w:tcBorders>
            <w:shd w:val="clear" w:color="auto" w:fill="auto"/>
            <w:noWrap/>
            <w:hideMark/>
          </w:tcPr>
          <w:p w14:paraId="196A6E70"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231B8EB7"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733EB5A7"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47CBCA31"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7018A3D2" w14:textId="77777777" w:rsidR="0067400F" w:rsidRPr="0067400F" w:rsidRDefault="0067400F" w:rsidP="0067400F">
            <w:pPr>
              <w:outlineLvl w:val="1"/>
              <w:rPr>
                <w:sz w:val="20"/>
                <w:szCs w:val="20"/>
              </w:rPr>
            </w:pPr>
          </w:p>
        </w:tc>
      </w:tr>
      <w:tr w:rsidR="0067400F" w:rsidRPr="0067400F" w14:paraId="37D23155"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64E5E52C"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45</w:t>
            </w:r>
          </w:p>
        </w:tc>
        <w:tc>
          <w:tcPr>
            <w:tcW w:w="1320" w:type="dxa"/>
            <w:tcBorders>
              <w:top w:val="single" w:sz="4" w:space="0" w:color="auto"/>
              <w:left w:val="nil"/>
              <w:bottom w:val="single" w:sz="4" w:space="0" w:color="auto"/>
              <w:right w:val="single" w:sz="4" w:space="0" w:color="808080"/>
            </w:tcBorders>
            <w:shd w:val="clear" w:color="auto" w:fill="auto"/>
            <w:noWrap/>
            <w:hideMark/>
          </w:tcPr>
          <w:p w14:paraId="6295A96A"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979011121R00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22913EF2"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Svislá doprava suti a vybouraných hmot příplatek za každé další podlaží</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392891EC"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t</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6472D39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354,82212</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242B2A6F"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240,00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2707A61D"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85 157,31</w:t>
            </w:r>
          </w:p>
        </w:tc>
        <w:tc>
          <w:tcPr>
            <w:tcW w:w="736" w:type="dxa"/>
            <w:tcBorders>
              <w:top w:val="single" w:sz="4" w:space="0" w:color="auto"/>
              <w:left w:val="nil"/>
              <w:bottom w:val="single" w:sz="4" w:space="0" w:color="auto"/>
              <w:right w:val="single" w:sz="4" w:space="0" w:color="808080"/>
            </w:tcBorders>
            <w:shd w:val="clear" w:color="auto" w:fill="auto"/>
            <w:noWrap/>
            <w:hideMark/>
          </w:tcPr>
          <w:p w14:paraId="6B7C6C7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801-3</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1F5916F3"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0481BA95" w14:textId="77777777" w:rsidTr="0067400F">
        <w:trPr>
          <w:trHeight w:val="255"/>
          <w:jc w:val="center"/>
        </w:trPr>
        <w:tc>
          <w:tcPr>
            <w:tcW w:w="485" w:type="dxa"/>
            <w:gridSpan w:val="2"/>
            <w:tcBorders>
              <w:top w:val="nil"/>
              <w:left w:val="nil"/>
              <w:bottom w:val="nil"/>
              <w:right w:val="nil"/>
            </w:tcBorders>
            <w:shd w:val="clear" w:color="auto" w:fill="auto"/>
            <w:noWrap/>
            <w:hideMark/>
          </w:tcPr>
          <w:p w14:paraId="15BB678B"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517FF4EB"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34E3C8C4"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2199E88A"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287AA7BD" w14:textId="77777777" w:rsidR="0067400F" w:rsidRPr="0067400F" w:rsidRDefault="0067400F" w:rsidP="0067400F">
            <w:pPr>
              <w:outlineLvl w:val="1"/>
              <w:rPr>
                <w:sz w:val="20"/>
                <w:szCs w:val="20"/>
              </w:rPr>
            </w:pPr>
          </w:p>
        </w:tc>
      </w:tr>
      <w:tr w:rsidR="0067400F" w:rsidRPr="0067400F" w14:paraId="6885C0F3"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7FDF8D17"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46</w:t>
            </w:r>
          </w:p>
        </w:tc>
        <w:tc>
          <w:tcPr>
            <w:tcW w:w="1320" w:type="dxa"/>
            <w:tcBorders>
              <w:top w:val="single" w:sz="4" w:space="0" w:color="auto"/>
              <w:left w:val="nil"/>
              <w:bottom w:val="single" w:sz="4" w:space="0" w:color="auto"/>
              <w:right w:val="single" w:sz="4" w:space="0" w:color="808080"/>
            </w:tcBorders>
            <w:shd w:val="clear" w:color="auto" w:fill="auto"/>
            <w:noWrap/>
            <w:hideMark/>
          </w:tcPr>
          <w:p w14:paraId="3E349694"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979081111R00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028182E9"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Odvoz suti a vybouraných hmot na skládku do 1 km</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3D87E1A3"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t</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20E7FE84"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177,41106</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7F1BBF54"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240,00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6687EE4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42 578,65</w:t>
            </w:r>
          </w:p>
        </w:tc>
        <w:tc>
          <w:tcPr>
            <w:tcW w:w="736" w:type="dxa"/>
            <w:tcBorders>
              <w:top w:val="single" w:sz="4" w:space="0" w:color="auto"/>
              <w:left w:val="nil"/>
              <w:bottom w:val="single" w:sz="4" w:space="0" w:color="auto"/>
              <w:right w:val="single" w:sz="4" w:space="0" w:color="808080"/>
            </w:tcBorders>
            <w:shd w:val="clear" w:color="auto" w:fill="auto"/>
            <w:noWrap/>
            <w:hideMark/>
          </w:tcPr>
          <w:p w14:paraId="07CC0D75"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801-3</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3A2CECD0"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3D596A95" w14:textId="77777777" w:rsidTr="0067400F">
        <w:trPr>
          <w:trHeight w:val="255"/>
          <w:jc w:val="center"/>
        </w:trPr>
        <w:tc>
          <w:tcPr>
            <w:tcW w:w="485" w:type="dxa"/>
            <w:gridSpan w:val="2"/>
            <w:tcBorders>
              <w:top w:val="nil"/>
              <w:left w:val="nil"/>
              <w:bottom w:val="nil"/>
              <w:right w:val="nil"/>
            </w:tcBorders>
            <w:shd w:val="clear" w:color="auto" w:fill="auto"/>
            <w:noWrap/>
            <w:hideMark/>
          </w:tcPr>
          <w:p w14:paraId="6E481EDD"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5FD4F666"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auto" w:fill="auto"/>
            <w:hideMark/>
          </w:tcPr>
          <w:p w14:paraId="07FD9979" w14:textId="77777777" w:rsidR="0067400F" w:rsidRPr="0067400F" w:rsidRDefault="0067400F" w:rsidP="0067400F">
            <w:pPr>
              <w:outlineLvl w:val="1"/>
              <w:rPr>
                <w:rFonts w:ascii="Arial CE" w:hAnsi="Arial CE" w:cs="Arial CE"/>
                <w:color w:val="008000"/>
                <w:sz w:val="16"/>
                <w:szCs w:val="16"/>
              </w:rPr>
            </w:pPr>
            <w:r w:rsidRPr="0067400F">
              <w:rPr>
                <w:rFonts w:ascii="Arial CE" w:hAnsi="Arial CE" w:cs="Arial CE"/>
                <w:color w:val="008000"/>
                <w:sz w:val="16"/>
                <w:szCs w:val="16"/>
              </w:rPr>
              <w:t>Včetně naložení na dopravní prostředek a složení na skládku, bez poplatku za skládku.</w:t>
            </w:r>
          </w:p>
        </w:tc>
        <w:tc>
          <w:tcPr>
            <w:tcW w:w="736" w:type="dxa"/>
            <w:tcBorders>
              <w:top w:val="nil"/>
              <w:left w:val="nil"/>
              <w:bottom w:val="nil"/>
              <w:right w:val="nil"/>
            </w:tcBorders>
            <w:shd w:val="clear" w:color="auto" w:fill="auto"/>
            <w:noWrap/>
            <w:hideMark/>
          </w:tcPr>
          <w:p w14:paraId="26F57872" w14:textId="77777777" w:rsidR="0067400F" w:rsidRPr="0067400F" w:rsidRDefault="0067400F" w:rsidP="0067400F">
            <w:pPr>
              <w:outlineLvl w:val="1"/>
              <w:rPr>
                <w:rFonts w:ascii="Arial CE" w:hAnsi="Arial CE" w:cs="Arial CE"/>
                <w:color w:val="008000"/>
                <w:sz w:val="16"/>
                <w:szCs w:val="16"/>
              </w:rPr>
            </w:pPr>
          </w:p>
        </w:tc>
        <w:tc>
          <w:tcPr>
            <w:tcW w:w="976" w:type="dxa"/>
            <w:gridSpan w:val="2"/>
            <w:tcBorders>
              <w:top w:val="nil"/>
              <w:left w:val="nil"/>
              <w:bottom w:val="nil"/>
              <w:right w:val="nil"/>
            </w:tcBorders>
            <w:shd w:val="clear" w:color="auto" w:fill="auto"/>
            <w:noWrap/>
            <w:hideMark/>
          </w:tcPr>
          <w:p w14:paraId="321A7DD0" w14:textId="77777777" w:rsidR="0067400F" w:rsidRPr="0067400F" w:rsidRDefault="0067400F" w:rsidP="0067400F">
            <w:pPr>
              <w:outlineLvl w:val="1"/>
              <w:rPr>
                <w:sz w:val="20"/>
                <w:szCs w:val="20"/>
              </w:rPr>
            </w:pPr>
          </w:p>
        </w:tc>
      </w:tr>
      <w:tr w:rsidR="0067400F" w:rsidRPr="0067400F" w14:paraId="2BE9A252" w14:textId="77777777" w:rsidTr="0067400F">
        <w:trPr>
          <w:trHeight w:val="255"/>
          <w:jc w:val="center"/>
        </w:trPr>
        <w:tc>
          <w:tcPr>
            <w:tcW w:w="485" w:type="dxa"/>
            <w:gridSpan w:val="2"/>
            <w:tcBorders>
              <w:top w:val="nil"/>
              <w:left w:val="nil"/>
              <w:bottom w:val="nil"/>
              <w:right w:val="nil"/>
            </w:tcBorders>
            <w:shd w:val="clear" w:color="auto" w:fill="auto"/>
            <w:noWrap/>
            <w:hideMark/>
          </w:tcPr>
          <w:p w14:paraId="2A5A9DB0"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71602E52"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11DDE146"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0817FA0C"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1AE05A01" w14:textId="77777777" w:rsidR="0067400F" w:rsidRPr="0067400F" w:rsidRDefault="0067400F" w:rsidP="0067400F">
            <w:pPr>
              <w:outlineLvl w:val="1"/>
              <w:rPr>
                <w:sz w:val="20"/>
                <w:szCs w:val="20"/>
              </w:rPr>
            </w:pPr>
          </w:p>
        </w:tc>
      </w:tr>
      <w:tr w:rsidR="0067400F" w:rsidRPr="0067400F" w14:paraId="64B66F2F"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3D04E1FB"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47</w:t>
            </w:r>
          </w:p>
        </w:tc>
        <w:tc>
          <w:tcPr>
            <w:tcW w:w="1320" w:type="dxa"/>
            <w:tcBorders>
              <w:top w:val="single" w:sz="4" w:space="0" w:color="auto"/>
              <w:left w:val="nil"/>
              <w:bottom w:val="single" w:sz="4" w:space="0" w:color="auto"/>
              <w:right w:val="single" w:sz="4" w:space="0" w:color="808080"/>
            </w:tcBorders>
            <w:shd w:val="clear" w:color="auto" w:fill="auto"/>
            <w:noWrap/>
            <w:hideMark/>
          </w:tcPr>
          <w:p w14:paraId="7F5E2AE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979081121R00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5A9FEBA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Odvoz suti a vybouraných hmot na skládku příplatek za každý další 1 km</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441F5CED"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t</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023CB6FC"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3 370,81012</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6E448E94"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571EA3FA"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67 416,20</w:t>
            </w:r>
          </w:p>
        </w:tc>
        <w:tc>
          <w:tcPr>
            <w:tcW w:w="736" w:type="dxa"/>
            <w:tcBorders>
              <w:top w:val="single" w:sz="4" w:space="0" w:color="auto"/>
              <w:left w:val="nil"/>
              <w:bottom w:val="single" w:sz="4" w:space="0" w:color="auto"/>
              <w:right w:val="single" w:sz="4" w:space="0" w:color="808080"/>
            </w:tcBorders>
            <w:shd w:val="clear" w:color="auto" w:fill="auto"/>
            <w:noWrap/>
            <w:hideMark/>
          </w:tcPr>
          <w:p w14:paraId="4D85811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801-3</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15B53B73"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76DD6326" w14:textId="77777777" w:rsidTr="0067400F">
        <w:trPr>
          <w:trHeight w:val="255"/>
          <w:jc w:val="center"/>
        </w:trPr>
        <w:tc>
          <w:tcPr>
            <w:tcW w:w="485" w:type="dxa"/>
            <w:gridSpan w:val="2"/>
            <w:tcBorders>
              <w:top w:val="nil"/>
              <w:left w:val="nil"/>
              <w:bottom w:val="nil"/>
              <w:right w:val="nil"/>
            </w:tcBorders>
            <w:shd w:val="clear" w:color="auto" w:fill="auto"/>
            <w:noWrap/>
            <w:hideMark/>
          </w:tcPr>
          <w:p w14:paraId="45D4580F"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7E430632"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6C51A8B1"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13C18A4F"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02E3C3DB" w14:textId="77777777" w:rsidR="0067400F" w:rsidRPr="0067400F" w:rsidRDefault="0067400F" w:rsidP="0067400F">
            <w:pPr>
              <w:outlineLvl w:val="1"/>
              <w:rPr>
                <w:sz w:val="20"/>
                <w:szCs w:val="20"/>
              </w:rPr>
            </w:pPr>
          </w:p>
        </w:tc>
      </w:tr>
      <w:tr w:rsidR="0067400F" w:rsidRPr="0067400F" w14:paraId="1398310C"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2631AAA9"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48</w:t>
            </w:r>
          </w:p>
        </w:tc>
        <w:tc>
          <w:tcPr>
            <w:tcW w:w="1320" w:type="dxa"/>
            <w:tcBorders>
              <w:top w:val="single" w:sz="4" w:space="0" w:color="auto"/>
              <w:left w:val="nil"/>
              <w:bottom w:val="single" w:sz="4" w:space="0" w:color="auto"/>
              <w:right w:val="single" w:sz="4" w:space="0" w:color="808080"/>
            </w:tcBorders>
            <w:shd w:val="clear" w:color="auto" w:fill="auto"/>
            <w:noWrap/>
            <w:hideMark/>
          </w:tcPr>
          <w:p w14:paraId="5A6CD78E"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979082111R00</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1C964B57" w14:textId="77777777" w:rsidR="0067400F" w:rsidRPr="0067400F" w:rsidRDefault="0067400F" w:rsidP="0067400F">
            <w:pPr>
              <w:outlineLvl w:val="0"/>
              <w:rPr>
                <w:rFonts w:ascii="Arial CE" w:hAnsi="Arial CE" w:cs="Arial CE"/>
                <w:sz w:val="16"/>
                <w:szCs w:val="16"/>
              </w:rPr>
            </w:pPr>
            <w:proofErr w:type="spellStart"/>
            <w:r w:rsidRPr="0067400F">
              <w:rPr>
                <w:rFonts w:ascii="Arial CE" w:hAnsi="Arial CE" w:cs="Arial CE"/>
                <w:sz w:val="16"/>
                <w:szCs w:val="16"/>
              </w:rPr>
              <w:t>Vnitrostaveništní</w:t>
            </w:r>
            <w:proofErr w:type="spellEnd"/>
            <w:r w:rsidRPr="0067400F">
              <w:rPr>
                <w:rFonts w:ascii="Arial CE" w:hAnsi="Arial CE" w:cs="Arial CE"/>
                <w:sz w:val="16"/>
                <w:szCs w:val="16"/>
              </w:rPr>
              <w:t xml:space="preserve"> doprava suti a vybouraných hmot do 10 m</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4CD4F988"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t</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2175C7B3"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177,41106</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3E7AEA14"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350,00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0C72E91F"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62 093,87</w:t>
            </w:r>
          </w:p>
        </w:tc>
        <w:tc>
          <w:tcPr>
            <w:tcW w:w="736" w:type="dxa"/>
            <w:tcBorders>
              <w:top w:val="single" w:sz="4" w:space="0" w:color="auto"/>
              <w:left w:val="nil"/>
              <w:bottom w:val="single" w:sz="4" w:space="0" w:color="auto"/>
              <w:right w:val="single" w:sz="4" w:space="0" w:color="808080"/>
            </w:tcBorders>
            <w:shd w:val="clear" w:color="auto" w:fill="auto"/>
            <w:noWrap/>
            <w:hideMark/>
          </w:tcPr>
          <w:p w14:paraId="2F65F44C"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801-3</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7559DDA0"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RTS 25/ I</w:t>
            </w:r>
          </w:p>
        </w:tc>
      </w:tr>
      <w:tr w:rsidR="0067400F" w:rsidRPr="0067400F" w14:paraId="2FA8F8AB" w14:textId="77777777" w:rsidTr="0067400F">
        <w:trPr>
          <w:trHeight w:val="255"/>
          <w:jc w:val="center"/>
        </w:trPr>
        <w:tc>
          <w:tcPr>
            <w:tcW w:w="485" w:type="dxa"/>
            <w:gridSpan w:val="2"/>
            <w:tcBorders>
              <w:top w:val="nil"/>
              <w:left w:val="nil"/>
              <w:bottom w:val="nil"/>
              <w:right w:val="nil"/>
            </w:tcBorders>
            <w:shd w:val="clear" w:color="auto" w:fill="auto"/>
            <w:noWrap/>
            <w:hideMark/>
          </w:tcPr>
          <w:p w14:paraId="509E5ED1"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66A86060"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000000" w:fill="99CCFF"/>
            <w:hideMark/>
          </w:tcPr>
          <w:p w14:paraId="648624A8"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09391C73"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6F050BF7" w14:textId="77777777" w:rsidR="0067400F" w:rsidRPr="0067400F" w:rsidRDefault="0067400F" w:rsidP="0067400F">
            <w:pPr>
              <w:outlineLvl w:val="1"/>
              <w:rPr>
                <w:sz w:val="20"/>
                <w:szCs w:val="20"/>
              </w:rPr>
            </w:pPr>
          </w:p>
        </w:tc>
      </w:tr>
      <w:tr w:rsidR="0067400F" w:rsidRPr="0067400F" w14:paraId="0A7370B5" w14:textId="77777777" w:rsidTr="0067400F">
        <w:trPr>
          <w:trHeight w:val="255"/>
          <w:jc w:val="center"/>
        </w:trPr>
        <w:tc>
          <w:tcPr>
            <w:tcW w:w="48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00588E5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49</w:t>
            </w:r>
          </w:p>
        </w:tc>
        <w:tc>
          <w:tcPr>
            <w:tcW w:w="1320" w:type="dxa"/>
            <w:tcBorders>
              <w:top w:val="single" w:sz="4" w:space="0" w:color="auto"/>
              <w:left w:val="nil"/>
              <w:bottom w:val="single" w:sz="4" w:space="0" w:color="auto"/>
              <w:right w:val="single" w:sz="4" w:space="0" w:color="808080"/>
            </w:tcBorders>
            <w:shd w:val="clear" w:color="auto" w:fill="auto"/>
            <w:noWrap/>
            <w:hideMark/>
          </w:tcPr>
          <w:p w14:paraId="605A623F"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979990107R01</w:t>
            </w:r>
          </w:p>
        </w:tc>
        <w:tc>
          <w:tcPr>
            <w:tcW w:w="6793" w:type="dxa"/>
            <w:gridSpan w:val="2"/>
            <w:tcBorders>
              <w:top w:val="single" w:sz="4" w:space="0" w:color="auto"/>
              <w:left w:val="nil"/>
              <w:bottom w:val="single" w:sz="4" w:space="0" w:color="auto"/>
              <w:right w:val="single" w:sz="4" w:space="0" w:color="808080"/>
            </w:tcBorders>
            <w:shd w:val="clear" w:color="auto" w:fill="auto"/>
            <w:hideMark/>
          </w:tcPr>
          <w:p w14:paraId="0677EA47"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Poplatek za uložení suti</w:t>
            </w:r>
          </w:p>
        </w:tc>
        <w:tc>
          <w:tcPr>
            <w:tcW w:w="438" w:type="dxa"/>
            <w:gridSpan w:val="2"/>
            <w:tcBorders>
              <w:top w:val="single" w:sz="4" w:space="0" w:color="auto"/>
              <w:left w:val="nil"/>
              <w:bottom w:val="single" w:sz="4" w:space="0" w:color="auto"/>
              <w:right w:val="single" w:sz="4" w:space="0" w:color="808080"/>
            </w:tcBorders>
            <w:shd w:val="clear" w:color="auto" w:fill="auto"/>
            <w:noWrap/>
            <w:hideMark/>
          </w:tcPr>
          <w:p w14:paraId="41634A0F" w14:textId="77777777" w:rsidR="0067400F" w:rsidRPr="0067400F" w:rsidRDefault="0067400F" w:rsidP="0067400F">
            <w:pPr>
              <w:jc w:val="center"/>
              <w:outlineLvl w:val="0"/>
              <w:rPr>
                <w:rFonts w:ascii="Arial CE" w:hAnsi="Arial CE" w:cs="Arial CE"/>
                <w:sz w:val="16"/>
                <w:szCs w:val="16"/>
              </w:rPr>
            </w:pPr>
            <w:r w:rsidRPr="0067400F">
              <w:rPr>
                <w:rFonts w:ascii="Arial CE" w:hAnsi="Arial CE" w:cs="Arial CE"/>
                <w:sz w:val="16"/>
                <w:szCs w:val="16"/>
              </w:rPr>
              <w:t>t</w:t>
            </w:r>
          </w:p>
        </w:tc>
        <w:tc>
          <w:tcPr>
            <w:tcW w:w="1111" w:type="dxa"/>
            <w:gridSpan w:val="2"/>
            <w:tcBorders>
              <w:top w:val="single" w:sz="4" w:space="0" w:color="auto"/>
              <w:left w:val="nil"/>
              <w:bottom w:val="single" w:sz="4" w:space="0" w:color="auto"/>
              <w:right w:val="single" w:sz="4" w:space="0" w:color="808080"/>
            </w:tcBorders>
            <w:shd w:val="clear" w:color="auto" w:fill="auto"/>
            <w:noWrap/>
            <w:hideMark/>
          </w:tcPr>
          <w:p w14:paraId="191CF7FE"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177,41106</w:t>
            </w:r>
          </w:p>
        </w:tc>
        <w:tc>
          <w:tcPr>
            <w:tcW w:w="1014" w:type="dxa"/>
            <w:gridSpan w:val="2"/>
            <w:tcBorders>
              <w:top w:val="single" w:sz="4" w:space="0" w:color="auto"/>
              <w:left w:val="nil"/>
              <w:bottom w:val="single" w:sz="4" w:space="0" w:color="auto"/>
              <w:right w:val="single" w:sz="4" w:space="0" w:color="808080"/>
            </w:tcBorders>
            <w:shd w:val="clear" w:color="000000" w:fill="99CCFF"/>
            <w:noWrap/>
            <w:hideMark/>
          </w:tcPr>
          <w:p w14:paraId="07629D40"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1 450,00</w:t>
            </w:r>
          </w:p>
        </w:tc>
        <w:tc>
          <w:tcPr>
            <w:tcW w:w="1290" w:type="dxa"/>
            <w:gridSpan w:val="2"/>
            <w:tcBorders>
              <w:top w:val="single" w:sz="4" w:space="0" w:color="auto"/>
              <w:left w:val="nil"/>
              <w:bottom w:val="single" w:sz="4" w:space="0" w:color="auto"/>
              <w:right w:val="single" w:sz="4" w:space="0" w:color="808080"/>
            </w:tcBorders>
            <w:shd w:val="clear" w:color="auto" w:fill="auto"/>
            <w:noWrap/>
            <w:hideMark/>
          </w:tcPr>
          <w:p w14:paraId="6D3748C9" w14:textId="77777777" w:rsidR="0067400F" w:rsidRPr="0067400F" w:rsidRDefault="0067400F" w:rsidP="0067400F">
            <w:pPr>
              <w:jc w:val="right"/>
              <w:outlineLvl w:val="0"/>
              <w:rPr>
                <w:rFonts w:ascii="Arial CE" w:hAnsi="Arial CE" w:cs="Arial CE"/>
                <w:sz w:val="16"/>
                <w:szCs w:val="16"/>
              </w:rPr>
            </w:pPr>
            <w:r w:rsidRPr="0067400F">
              <w:rPr>
                <w:rFonts w:ascii="Arial CE" w:hAnsi="Arial CE" w:cs="Arial CE"/>
                <w:sz w:val="16"/>
                <w:szCs w:val="16"/>
              </w:rPr>
              <w:t>257 246,04</w:t>
            </w:r>
          </w:p>
        </w:tc>
        <w:tc>
          <w:tcPr>
            <w:tcW w:w="736" w:type="dxa"/>
            <w:tcBorders>
              <w:top w:val="single" w:sz="4" w:space="0" w:color="auto"/>
              <w:left w:val="nil"/>
              <w:bottom w:val="single" w:sz="4" w:space="0" w:color="auto"/>
              <w:right w:val="single" w:sz="4" w:space="0" w:color="808080"/>
            </w:tcBorders>
            <w:shd w:val="clear" w:color="auto" w:fill="auto"/>
            <w:noWrap/>
            <w:hideMark/>
          </w:tcPr>
          <w:p w14:paraId="7CF02B1F"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 </w:t>
            </w:r>
          </w:p>
        </w:tc>
        <w:tc>
          <w:tcPr>
            <w:tcW w:w="976" w:type="dxa"/>
            <w:gridSpan w:val="2"/>
            <w:tcBorders>
              <w:top w:val="single" w:sz="4" w:space="0" w:color="auto"/>
              <w:left w:val="nil"/>
              <w:bottom w:val="single" w:sz="4" w:space="0" w:color="auto"/>
              <w:right w:val="single" w:sz="4" w:space="0" w:color="808080"/>
            </w:tcBorders>
            <w:shd w:val="clear" w:color="auto" w:fill="auto"/>
            <w:noWrap/>
            <w:hideMark/>
          </w:tcPr>
          <w:p w14:paraId="24B337E1" w14:textId="77777777" w:rsidR="0067400F" w:rsidRPr="0067400F" w:rsidRDefault="0067400F" w:rsidP="0067400F">
            <w:pPr>
              <w:outlineLvl w:val="0"/>
              <w:rPr>
                <w:rFonts w:ascii="Arial CE" w:hAnsi="Arial CE" w:cs="Arial CE"/>
                <w:sz w:val="16"/>
                <w:szCs w:val="16"/>
              </w:rPr>
            </w:pPr>
            <w:r w:rsidRPr="0067400F">
              <w:rPr>
                <w:rFonts w:ascii="Arial CE" w:hAnsi="Arial CE" w:cs="Arial CE"/>
                <w:sz w:val="16"/>
                <w:szCs w:val="16"/>
              </w:rPr>
              <w:t>Vlastní</w:t>
            </w:r>
          </w:p>
        </w:tc>
      </w:tr>
      <w:tr w:rsidR="0067400F" w:rsidRPr="0067400F" w14:paraId="3210C93E" w14:textId="77777777" w:rsidTr="0067400F">
        <w:trPr>
          <w:trHeight w:val="255"/>
          <w:jc w:val="center"/>
        </w:trPr>
        <w:tc>
          <w:tcPr>
            <w:tcW w:w="485" w:type="dxa"/>
            <w:gridSpan w:val="2"/>
            <w:tcBorders>
              <w:top w:val="nil"/>
              <w:left w:val="nil"/>
              <w:bottom w:val="nil"/>
              <w:right w:val="nil"/>
            </w:tcBorders>
            <w:shd w:val="clear" w:color="auto" w:fill="auto"/>
            <w:noWrap/>
            <w:hideMark/>
          </w:tcPr>
          <w:p w14:paraId="09B78B8D" w14:textId="77777777" w:rsidR="0067400F" w:rsidRPr="0067400F" w:rsidRDefault="0067400F" w:rsidP="0067400F">
            <w:pPr>
              <w:outlineLvl w:val="0"/>
              <w:rPr>
                <w:rFonts w:ascii="Arial CE" w:hAnsi="Arial CE" w:cs="Arial CE"/>
                <w:sz w:val="16"/>
                <w:szCs w:val="16"/>
              </w:rPr>
            </w:pPr>
          </w:p>
        </w:tc>
        <w:tc>
          <w:tcPr>
            <w:tcW w:w="1320" w:type="dxa"/>
            <w:tcBorders>
              <w:top w:val="nil"/>
              <w:left w:val="nil"/>
              <w:bottom w:val="nil"/>
              <w:right w:val="nil"/>
            </w:tcBorders>
            <w:shd w:val="clear" w:color="auto" w:fill="auto"/>
            <w:noWrap/>
            <w:hideMark/>
          </w:tcPr>
          <w:p w14:paraId="617151C0" w14:textId="77777777" w:rsidR="0067400F" w:rsidRPr="0067400F" w:rsidRDefault="0067400F" w:rsidP="0067400F">
            <w:pPr>
              <w:outlineLvl w:val="1"/>
              <w:rPr>
                <w:sz w:val="20"/>
                <w:szCs w:val="20"/>
              </w:rPr>
            </w:pPr>
          </w:p>
        </w:tc>
        <w:tc>
          <w:tcPr>
            <w:tcW w:w="10646" w:type="dxa"/>
            <w:gridSpan w:val="10"/>
            <w:tcBorders>
              <w:top w:val="single" w:sz="4" w:space="0" w:color="auto"/>
              <w:left w:val="nil"/>
              <w:bottom w:val="nil"/>
              <w:right w:val="nil"/>
            </w:tcBorders>
            <w:shd w:val="clear" w:color="auto" w:fill="auto"/>
            <w:hideMark/>
          </w:tcPr>
          <w:p w14:paraId="535A0F10" w14:textId="77777777" w:rsidR="0067400F" w:rsidRPr="0067400F" w:rsidRDefault="0067400F" w:rsidP="0067400F">
            <w:pPr>
              <w:outlineLvl w:val="1"/>
              <w:rPr>
                <w:rFonts w:ascii="Arial CE" w:hAnsi="Arial CE" w:cs="Arial CE"/>
                <w:color w:val="008000"/>
                <w:sz w:val="16"/>
                <w:szCs w:val="16"/>
              </w:rPr>
            </w:pPr>
            <w:r w:rsidRPr="0067400F">
              <w:rPr>
                <w:rFonts w:ascii="Arial CE" w:hAnsi="Arial CE" w:cs="Arial CE"/>
                <w:color w:val="008000"/>
                <w:sz w:val="16"/>
                <w:szCs w:val="16"/>
              </w:rPr>
              <w:t>kategorie 17 09 04 smíšené stavební a demoliční odpady</w:t>
            </w:r>
          </w:p>
        </w:tc>
        <w:tc>
          <w:tcPr>
            <w:tcW w:w="736" w:type="dxa"/>
            <w:tcBorders>
              <w:top w:val="nil"/>
              <w:left w:val="nil"/>
              <w:bottom w:val="nil"/>
              <w:right w:val="nil"/>
            </w:tcBorders>
            <w:shd w:val="clear" w:color="auto" w:fill="auto"/>
            <w:noWrap/>
            <w:hideMark/>
          </w:tcPr>
          <w:p w14:paraId="4100AA43" w14:textId="77777777" w:rsidR="0067400F" w:rsidRPr="0067400F" w:rsidRDefault="0067400F" w:rsidP="0067400F">
            <w:pPr>
              <w:outlineLvl w:val="1"/>
              <w:rPr>
                <w:rFonts w:ascii="Arial CE" w:hAnsi="Arial CE" w:cs="Arial CE"/>
                <w:color w:val="008000"/>
                <w:sz w:val="16"/>
                <w:szCs w:val="16"/>
              </w:rPr>
            </w:pPr>
          </w:p>
        </w:tc>
        <w:tc>
          <w:tcPr>
            <w:tcW w:w="976" w:type="dxa"/>
            <w:gridSpan w:val="2"/>
            <w:tcBorders>
              <w:top w:val="nil"/>
              <w:left w:val="nil"/>
              <w:bottom w:val="nil"/>
              <w:right w:val="nil"/>
            </w:tcBorders>
            <w:shd w:val="clear" w:color="auto" w:fill="auto"/>
            <w:noWrap/>
            <w:hideMark/>
          </w:tcPr>
          <w:p w14:paraId="519090D3" w14:textId="77777777" w:rsidR="0067400F" w:rsidRPr="0067400F" w:rsidRDefault="0067400F" w:rsidP="0067400F">
            <w:pPr>
              <w:outlineLvl w:val="1"/>
              <w:rPr>
                <w:sz w:val="20"/>
                <w:szCs w:val="20"/>
              </w:rPr>
            </w:pPr>
          </w:p>
        </w:tc>
      </w:tr>
      <w:tr w:rsidR="0067400F" w:rsidRPr="0067400F" w14:paraId="12A27E19" w14:textId="77777777" w:rsidTr="0067400F">
        <w:trPr>
          <w:trHeight w:val="255"/>
          <w:jc w:val="center"/>
        </w:trPr>
        <w:tc>
          <w:tcPr>
            <w:tcW w:w="485" w:type="dxa"/>
            <w:gridSpan w:val="2"/>
            <w:tcBorders>
              <w:top w:val="nil"/>
              <w:left w:val="nil"/>
              <w:bottom w:val="nil"/>
              <w:right w:val="nil"/>
            </w:tcBorders>
            <w:shd w:val="clear" w:color="auto" w:fill="auto"/>
            <w:noWrap/>
            <w:hideMark/>
          </w:tcPr>
          <w:p w14:paraId="49051A27"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63C920B5" w14:textId="77777777" w:rsidR="0067400F" w:rsidRPr="0067400F" w:rsidRDefault="0067400F" w:rsidP="0067400F">
            <w:pPr>
              <w:outlineLvl w:val="1"/>
              <w:rPr>
                <w:sz w:val="20"/>
                <w:szCs w:val="20"/>
              </w:rPr>
            </w:pPr>
          </w:p>
        </w:tc>
        <w:tc>
          <w:tcPr>
            <w:tcW w:w="10646" w:type="dxa"/>
            <w:gridSpan w:val="10"/>
            <w:tcBorders>
              <w:top w:val="nil"/>
              <w:left w:val="nil"/>
              <w:bottom w:val="nil"/>
              <w:right w:val="nil"/>
            </w:tcBorders>
            <w:shd w:val="clear" w:color="000000" w:fill="99CCFF"/>
            <w:hideMark/>
          </w:tcPr>
          <w:p w14:paraId="35F8B817" w14:textId="77777777" w:rsidR="0067400F" w:rsidRPr="0067400F" w:rsidRDefault="0067400F" w:rsidP="0067400F">
            <w:pPr>
              <w:outlineLvl w:val="1"/>
              <w:rPr>
                <w:rFonts w:ascii="Arial CE" w:hAnsi="Arial CE" w:cs="Arial CE"/>
                <w:sz w:val="16"/>
                <w:szCs w:val="16"/>
              </w:rPr>
            </w:pPr>
            <w:r w:rsidRPr="0067400F">
              <w:rPr>
                <w:rFonts w:ascii="Arial CE" w:hAnsi="Arial CE" w:cs="Arial CE"/>
                <w:sz w:val="16"/>
                <w:szCs w:val="16"/>
              </w:rPr>
              <w:t> </w:t>
            </w:r>
          </w:p>
        </w:tc>
        <w:tc>
          <w:tcPr>
            <w:tcW w:w="736" w:type="dxa"/>
            <w:tcBorders>
              <w:top w:val="nil"/>
              <w:left w:val="nil"/>
              <w:bottom w:val="nil"/>
              <w:right w:val="nil"/>
            </w:tcBorders>
            <w:shd w:val="clear" w:color="auto" w:fill="auto"/>
            <w:noWrap/>
            <w:hideMark/>
          </w:tcPr>
          <w:p w14:paraId="21BB1942" w14:textId="77777777" w:rsidR="0067400F" w:rsidRPr="0067400F" w:rsidRDefault="0067400F" w:rsidP="0067400F">
            <w:pPr>
              <w:outlineLvl w:val="1"/>
              <w:rPr>
                <w:rFonts w:ascii="Arial CE" w:hAnsi="Arial CE" w:cs="Arial CE"/>
                <w:sz w:val="16"/>
                <w:szCs w:val="16"/>
              </w:rPr>
            </w:pPr>
          </w:p>
        </w:tc>
        <w:tc>
          <w:tcPr>
            <w:tcW w:w="976" w:type="dxa"/>
            <w:gridSpan w:val="2"/>
            <w:tcBorders>
              <w:top w:val="nil"/>
              <w:left w:val="nil"/>
              <w:bottom w:val="nil"/>
              <w:right w:val="nil"/>
            </w:tcBorders>
            <w:shd w:val="clear" w:color="auto" w:fill="auto"/>
            <w:noWrap/>
            <w:hideMark/>
          </w:tcPr>
          <w:p w14:paraId="21C4B6B8" w14:textId="77777777" w:rsidR="0067400F" w:rsidRPr="0067400F" w:rsidRDefault="0067400F" w:rsidP="0067400F">
            <w:pPr>
              <w:outlineLvl w:val="1"/>
              <w:rPr>
                <w:sz w:val="20"/>
                <w:szCs w:val="20"/>
              </w:rPr>
            </w:pPr>
          </w:p>
        </w:tc>
      </w:tr>
      <w:tr w:rsidR="0067400F" w:rsidRPr="0067400F" w14:paraId="484C4DA9" w14:textId="77777777" w:rsidTr="0067400F">
        <w:trPr>
          <w:trHeight w:val="255"/>
          <w:jc w:val="center"/>
        </w:trPr>
        <w:tc>
          <w:tcPr>
            <w:tcW w:w="485" w:type="dxa"/>
            <w:gridSpan w:val="2"/>
            <w:tcBorders>
              <w:top w:val="nil"/>
              <w:left w:val="nil"/>
              <w:bottom w:val="nil"/>
              <w:right w:val="nil"/>
            </w:tcBorders>
            <w:shd w:val="clear" w:color="auto" w:fill="auto"/>
            <w:noWrap/>
            <w:hideMark/>
          </w:tcPr>
          <w:p w14:paraId="7ECC42F8" w14:textId="77777777" w:rsidR="0067400F" w:rsidRPr="0067400F" w:rsidRDefault="0067400F" w:rsidP="0067400F">
            <w:pPr>
              <w:outlineLvl w:val="1"/>
              <w:rPr>
                <w:sz w:val="20"/>
                <w:szCs w:val="20"/>
              </w:rPr>
            </w:pPr>
          </w:p>
        </w:tc>
        <w:tc>
          <w:tcPr>
            <w:tcW w:w="1320" w:type="dxa"/>
            <w:tcBorders>
              <w:top w:val="nil"/>
              <w:left w:val="nil"/>
              <w:bottom w:val="nil"/>
              <w:right w:val="nil"/>
            </w:tcBorders>
            <w:shd w:val="clear" w:color="auto" w:fill="auto"/>
            <w:noWrap/>
            <w:hideMark/>
          </w:tcPr>
          <w:p w14:paraId="7D3225A4" w14:textId="77777777" w:rsidR="0067400F" w:rsidRPr="0067400F" w:rsidRDefault="0067400F" w:rsidP="0067400F">
            <w:pPr>
              <w:rPr>
                <w:sz w:val="20"/>
                <w:szCs w:val="20"/>
              </w:rPr>
            </w:pPr>
          </w:p>
        </w:tc>
        <w:tc>
          <w:tcPr>
            <w:tcW w:w="6793" w:type="dxa"/>
            <w:gridSpan w:val="2"/>
            <w:tcBorders>
              <w:top w:val="nil"/>
              <w:left w:val="nil"/>
              <w:bottom w:val="nil"/>
              <w:right w:val="nil"/>
            </w:tcBorders>
            <w:shd w:val="clear" w:color="auto" w:fill="auto"/>
            <w:hideMark/>
          </w:tcPr>
          <w:p w14:paraId="07DB0708" w14:textId="77777777" w:rsidR="0067400F" w:rsidRPr="0067400F" w:rsidRDefault="0067400F" w:rsidP="0067400F">
            <w:pPr>
              <w:rPr>
                <w:sz w:val="20"/>
                <w:szCs w:val="20"/>
              </w:rPr>
            </w:pPr>
          </w:p>
        </w:tc>
        <w:tc>
          <w:tcPr>
            <w:tcW w:w="438" w:type="dxa"/>
            <w:gridSpan w:val="2"/>
            <w:tcBorders>
              <w:top w:val="nil"/>
              <w:left w:val="nil"/>
              <w:bottom w:val="nil"/>
              <w:right w:val="nil"/>
            </w:tcBorders>
            <w:shd w:val="clear" w:color="auto" w:fill="auto"/>
            <w:noWrap/>
            <w:hideMark/>
          </w:tcPr>
          <w:p w14:paraId="78A97A85" w14:textId="77777777" w:rsidR="0067400F" w:rsidRPr="0067400F" w:rsidRDefault="0067400F" w:rsidP="0067400F">
            <w:pPr>
              <w:rPr>
                <w:sz w:val="20"/>
                <w:szCs w:val="20"/>
              </w:rPr>
            </w:pPr>
          </w:p>
        </w:tc>
        <w:tc>
          <w:tcPr>
            <w:tcW w:w="1111" w:type="dxa"/>
            <w:gridSpan w:val="2"/>
            <w:tcBorders>
              <w:top w:val="nil"/>
              <w:left w:val="nil"/>
              <w:bottom w:val="nil"/>
              <w:right w:val="nil"/>
            </w:tcBorders>
            <w:shd w:val="clear" w:color="auto" w:fill="auto"/>
            <w:noWrap/>
            <w:hideMark/>
          </w:tcPr>
          <w:p w14:paraId="18CE3E80" w14:textId="77777777" w:rsidR="0067400F" w:rsidRPr="0067400F" w:rsidRDefault="0067400F" w:rsidP="0067400F">
            <w:pPr>
              <w:jc w:val="center"/>
              <w:rPr>
                <w:sz w:val="20"/>
                <w:szCs w:val="20"/>
              </w:rPr>
            </w:pPr>
          </w:p>
        </w:tc>
        <w:tc>
          <w:tcPr>
            <w:tcW w:w="1014" w:type="dxa"/>
            <w:gridSpan w:val="2"/>
            <w:tcBorders>
              <w:top w:val="nil"/>
              <w:left w:val="nil"/>
              <w:bottom w:val="nil"/>
              <w:right w:val="nil"/>
            </w:tcBorders>
            <w:shd w:val="clear" w:color="auto" w:fill="auto"/>
            <w:noWrap/>
            <w:hideMark/>
          </w:tcPr>
          <w:p w14:paraId="3B40637B" w14:textId="77777777" w:rsidR="0067400F" w:rsidRPr="0067400F" w:rsidRDefault="0067400F" w:rsidP="0067400F">
            <w:pPr>
              <w:rPr>
                <w:sz w:val="20"/>
                <w:szCs w:val="20"/>
              </w:rPr>
            </w:pPr>
          </w:p>
        </w:tc>
        <w:tc>
          <w:tcPr>
            <w:tcW w:w="1290" w:type="dxa"/>
            <w:gridSpan w:val="2"/>
            <w:tcBorders>
              <w:top w:val="nil"/>
              <w:left w:val="nil"/>
              <w:bottom w:val="nil"/>
              <w:right w:val="nil"/>
            </w:tcBorders>
            <w:shd w:val="clear" w:color="auto" w:fill="auto"/>
            <w:noWrap/>
            <w:hideMark/>
          </w:tcPr>
          <w:p w14:paraId="30353B41" w14:textId="77777777" w:rsidR="0067400F" w:rsidRPr="0067400F" w:rsidRDefault="0067400F" w:rsidP="0067400F">
            <w:pPr>
              <w:rPr>
                <w:sz w:val="20"/>
                <w:szCs w:val="20"/>
              </w:rPr>
            </w:pPr>
          </w:p>
        </w:tc>
        <w:tc>
          <w:tcPr>
            <w:tcW w:w="736" w:type="dxa"/>
            <w:tcBorders>
              <w:top w:val="nil"/>
              <w:left w:val="nil"/>
              <w:bottom w:val="nil"/>
              <w:right w:val="nil"/>
            </w:tcBorders>
            <w:shd w:val="clear" w:color="auto" w:fill="auto"/>
            <w:noWrap/>
            <w:hideMark/>
          </w:tcPr>
          <w:p w14:paraId="052EF0BA" w14:textId="77777777" w:rsidR="0067400F" w:rsidRPr="0067400F" w:rsidRDefault="0067400F" w:rsidP="0067400F">
            <w:pPr>
              <w:rPr>
                <w:sz w:val="20"/>
                <w:szCs w:val="20"/>
              </w:rPr>
            </w:pPr>
          </w:p>
        </w:tc>
        <w:tc>
          <w:tcPr>
            <w:tcW w:w="976" w:type="dxa"/>
            <w:gridSpan w:val="2"/>
            <w:tcBorders>
              <w:top w:val="nil"/>
              <w:left w:val="nil"/>
              <w:bottom w:val="nil"/>
              <w:right w:val="nil"/>
            </w:tcBorders>
            <w:shd w:val="clear" w:color="auto" w:fill="auto"/>
            <w:noWrap/>
            <w:hideMark/>
          </w:tcPr>
          <w:p w14:paraId="74D5C750" w14:textId="77777777" w:rsidR="0067400F" w:rsidRPr="0067400F" w:rsidRDefault="0067400F" w:rsidP="0067400F">
            <w:pPr>
              <w:rPr>
                <w:sz w:val="20"/>
                <w:szCs w:val="20"/>
              </w:rPr>
            </w:pPr>
          </w:p>
        </w:tc>
      </w:tr>
      <w:tr w:rsidR="0067400F" w:rsidRPr="0067400F" w14:paraId="1B324FA6" w14:textId="77777777" w:rsidTr="0067400F">
        <w:trPr>
          <w:trHeight w:val="255"/>
          <w:jc w:val="center"/>
        </w:trPr>
        <w:tc>
          <w:tcPr>
            <w:tcW w:w="485" w:type="dxa"/>
            <w:gridSpan w:val="2"/>
            <w:tcBorders>
              <w:top w:val="single" w:sz="4" w:space="0" w:color="auto"/>
              <w:left w:val="single" w:sz="4" w:space="0" w:color="auto"/>
              <w:bottom w:val="single" w:sz="4" w:space="0" w:color="auto"/>
              <w:right w:val="nil"/>
            </w:tcBorders>
            <w:shd w:val="clear" w:color="000000" w:fill="D6E1EE"/>
            <w:noWrap/>
            <w:hideMark/>
          </w:tcPr>
          <w:p w14:paraId="324C2124"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lastRenderedPageBreak/>
              <w:t> </w:t>
            </w:r>
          </w:p>
        </w:tc>
        <w:tc>
          <w:tcPr>
            <w:tcW w:w="1320" w:type="dxa"/>
            <w:tcBorders>
              <w:top w:val="single" w:sz="4" w:space="0" w:color="auto"/>
              <w:left w:val="nil"/>
              <w:bottom w:val="single" w:sz="4" w:space="0" w:color="auto"/>
              <w:right w:val="nil"/>
            </w:tcBorders>
            <w:shd w:val="clear" w:color="000000" w:fill="D6E1EE"/>
            <w:noWrap/>
            <w:hideMark/>
          </w:tcPr>
          <w:p w14:paraId="2DA02644"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Celkem</w:t>
            </w:r>
          </w:p>
        </w:tc>
        <w:tc>
          <w:tcPr>
            <w:tcW w:w="6793" w:type="dxa"/>
            <w:gridSpan w:val="2"/>
            <w:tcBorders>
              <w:top w:val="single" w:sz="4" w:space="0" w:color="auto"/>
              <w:left w:val="nil"/>
              <w:bottom w:val="single" w:sz="4" w:space="0" w:color="auto"/>
              <w:right w:val="nil"/>
            </w:tcBorders>
            <w:shd w:val="clear" w:color="000000" w:fill="D6E1EE"/>
            <w:hideMark/>
          </w:tcPr>
          <w:p w14:paraId="73E8BD6A"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438" w:type="dxa"/>
            <w:gridSpan w:val="2"/>
            <w:tcBorders>
              <w:top w:val="single" w:sz="4" w:space="0" w:color="auto"/>
              <w:left w:val="nil"/>
              <w:bottom w:val="single" w:sz="4" w:space="0" w:color="auto"/>
              <w:right w:val="nil"/>
            </w:tcBorders>
            <w:shd w:val="clear" w:color="000000" w:fill="D6E1EE"/>
            <w:noWrap/>
            <w:hideMark/>
          </w:tcPr>
          <w:p w14:paraId="42B78CFC" w14:textId="77777777" w:rsidR="0067400F" w:rsidRPr="0067400F" w:rsidRDefault="0067400F" w:rsidP="0067400F">
            <w:pPr>
              <w:jc w:val="center"/>
              <w:rPr>
                <w:rFonts w:ascii="Arial CE" w:hAnsi="Arial CE" w:cs="Arial CE"/>
                <w:b/>
                <w:bCs/>
                <w:sz w:val="20"/>
                <w:szCs w:val="20"/>
              </w:rPr>
            </w:pPr>
            <w:r w:rsidRPr="0067400F">
              <w:rPr>
                <w:rFonts w:ascii="Arial CE" w:hAnsi="Arial CE" w:cs="Arial CE"/>
                <w:b/>
                <w:bCs/>
                <w:sz w:val="20"/>
                <w:szCs w:val="20"/>
              </w:rPr>
              <w:t> </w:t>
            </w:r>
          </w:p>
        </w:tc>
        <w:tc>
          <w:tcPr>
            <w:tcW w:w="1111" w:type="dxa"/>
            <w:gridSpan w:val="2"/>
            <w:tcBorders>
              <w:top w:val="single" w:sz="4" w:space="0" w:color="auto"/>
              <w:left w:val="nil"/>
              <w:bottom w:val="single" w:sz="4" w:space="0" w:color="auto"/>
              <w:right w:val="nil"/>
            </w:tcBorders>
            <w:shd w:val="clear" w:color="000000" w:fill="D6E1EE"/>
            <w:noWrap/>
            <w:hideMark/>
          </w:tcPr>
          <w:p w14:paraId="16A87498"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1014" w:type="dxa"/>
            <w:gridSpan w:val="2"/>
            <w:tcBorders>
              <w:top w:val="single" w:sz="4" w:space="0" w:color="auto"/>
              <w:left w:val="nil"/>
              <w:bottom w:val="single" w:sz="4" w:space="0" w:color="auto"/>
              <w:right w:val="nil"/>
            </w:tcBorders>
            <w:shd w:val="clear" w:color="000000" w:fill="D6E1EE"/>
            <w:noWrap/>
            <w:hideMark/>
          </w:tcPr>
          <w:p w14:paraId="578DA4EA" w14:textId="77777777" w:rsidR="0067400F" w:rsidRPr="0067400F" w:rsidRDefault="0067400F" w:rsidP="0067400F">
            <w:pPr>
              <w:rPr>
                <w:rFonts w:ascii="Arial CE" w:hAnsi="Arial CE" w:cs="Arial CE"/>
                <w:b/>
                <w:bCs/>
                <w:sz w:val="20"/>
                <w:szCs w:val="20"/>
              </w:rPr>
            </w:pPr>
            <w:r w:rsidRPr="0067400F">
              <w:rPr>
                <w:rFonts w:ascii="Arial CE" w:hAnsi="Arial CE" w:cs="Arial CE"/>
                <w:b/>
                <w:bCs/>
                <w:sz w:val="20"/>
                <w:szCs w:val="20"/>
              </w:rPr>
              <w:t> </w:t>
            </w:r>
          </w:p>
        </w:tc>
        <w:tc>
          <w:tcPr>
            <w:tcW w:w="1290" w:type="dxa"/>
            <w:gridSpan w:val="2"/>
            <w:tcBorders>
              <w:top w:val="single" w:sz="4" w:space="0" w:color="auto"/>
              <w:left w:val="nil"/>
              <w:bottom w:val="single" w:sz="4" w:space="0" w:color="auto"/>
              <w:right w:val="single" w:sz="4" w:space="0" w:color="auto"/>
            </w:tcBorders>
            <w:shd w:val="clear" w:color="000000" w:fill="D6E1EE"/>
            <w:noWrap/>
            <w:hideMark/>
          </w:tcPr>
          <w:p w14:paraId="6FFC7999" w14:textId="77777777" w:rsidR="0067400F" w:rsidRPr="0067400F" w:rsidRDefault="0067400F" w:rsidP="0067400F">
            <w:pPr>
              <w:jc w:val="right"/>
              <w:rPr>
                <w:rFonts w:ascii="Arial CE" w:hAnsi="Arial CE" w:cs="Arial CE"/>
                <w:b/>
                <w:bCs/>
                <w:sz w:val="20"/>
                <w:szCs w:val="20"/>
              </w:rPr>
            </w:pPr>
            <w:r w:rsidRPr="0067400F">
              <w:rPr>
                <w:rFonts w:ascii="Arial CE" w:hAnsi="Arial CE" w:cs="Arial CE"/>
                <w:b/>
                <w:bCs/>
                <w:sz w:val="20"/>
                <w:szCs w:val="20"/>
              </w:rPr>
              <w:t>5 478 184,56</w:t>
            </w:r>
          </w:p>
        </w:tc>
        <w:tc>
          <w:tcPr>
            <w:tcW w:w="736" w:type="dxa"/>
            <w:tcBorders>
              <w:top w:val="nil"/>
              <w:left w:val="nil"/>
              <w:bottom w:val="nil"/>
              <w:right w:val="nil"/>
            </w:tcBorders>
            <w:shd w:val="clear" w:color="auto" w:fill="auto"/>
            <w:noWrap/>
            <w:hideMark/>
          </w:tcPr>
          <w:p w14:paraId="43D1E58F" w14:textId="77777777" w:rsidR="0067400F" w:rsidRPr="0067400F" w:rsidRDefault="0067400F" w:rsidP="0067400F">
            <w:pPr>
              <w:jc w:val="right"/>
              <w:rPr>
                <w:rFonts w:ascii="Arial CE" w:hAnsi="Arial CE" w:cs="Arial CE"/>
                <w:b/>
                <w:bCs/>
                <w:sz w:val="20"/>
                <w:szCs w:val="20"/>
              </w:rPr>
            </w:pPr>
          </w:p>
        </w:tc>
        <w:tc>
          <w:tcPr>
            <w:tcW w:w="976" w:type="dxa"/>
            <w:gridSpan w:val="2"/>
            <w:tcBorders>
              <w:top w:val="nil"/>
              <w:left w:val="nil"/>
              <w:bottom w:val="nil"/>
              <w:right w:val="nil"/>
            </w:tcBorders>
            <w:shd w:val="clear" w:color="auto" w:fill="auto"/>
            <w:noWrap/>
            <w:hideMark/>
          </w:tcPr>
          <w:p w14:paraId="666065E7" w14:textId="77777777" w:rsidR="0067400F" w:rsidRPr="0067400F" w:rsidRDefault="0067400F" w:rsidP="0067400F">
            <w:pPr>
              <w:rPr>
                <w:sz w:val="20"/>
                <w:szCs w:val="20"/>
              </w:rPr>
            </w:pPr>
          </w:p>
        </w:tc>
      </w:tr>
      <w:tr w:rsidR="0067400F" w14:paraId="31FC7B02" w14:textId="77777777" w:rsidTr="0067400F">
        <w:trPr>
          <w:gridAfter w:val="1"/>
          <w:wAfter w:w="523" w:type="dxa"/>
          <w:trHeight w:val="330"/>
          <w:jc w:val="center"/>
        </w:trPr>
        <w:tc>
          <w:tcPr>
            <w:tcW w:w="13640" w:type="dxa"/>
            <w:gridSpan w:val="15"/>
            <w:tcBorders>
              <w:top w:val="nil"/>
              <w:left w:val="nil"/>
              <w:bottom w:val="nil"/>
              <w:right w:val="nil"/>
            </w:tcBorders>
            <w:shd w:val="clear" w:color="auto" w:fill="auto"/>
            <w:noWrap/>
            <w:vAlign w:val="bottom"/>
            <w:hideMark/>
          </w:tcPr>
          <w:p w14:paraId="053088CB" w14:textId="77777777" w:rsidR="0067400F" w:rsidRDefault="0067400F">
            <w:pPr>
              <w:jc w:val="center"/>
              <w:rPr>
                <w:rFonts w:ascii="Arial CE" w:hAnsi="Arial CE" w:cs="Arial CE"/>
                <w:b/>
                <w:bCs/>
              </w:rPr>
            </w:pPr>
            <w:r>
              <w:rPr>
                <w:rFonts w:ascii="Arial CE" w:hAnsi="Arial CE" w:cs="Arial CE"/>
                <w:b/>
                <w:bCs/>
              </w:rPr>
              <w:t>Vedlejší a ostatní náklady stavby</w:t>
            </w:r>
          </w:p>
        </w:tc>
      </w:tr>
      <w:tr w:rsidR="0067400F" w14:paraId="2D1D8217" w14:textId="77777777" w:rsidTr="0067400F">
        <w:trPr>
          <w:gridAfter w:val="1"/>
          <w:wAfter w:w="523" w:type="dxa"/>
          <w:trHeight w:val="270"/>
          <w:jc w:val="center"/>
        </w:trPr>
        <w:tc>
          <w:tcPr>
            <w:tcW w:w="460"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14:paraId="3E07DC76" w14:textId="77777777" w:rsidR="0067400F" w:rsidRDefault="0067400F">
            <w:pPr>
              <w:rPr>
                <w:rFonts w:ascii="Arial CE" w:hAnsi="Arial CE" w:cs="Arial CE"/>
                <w:sz w:val="20"/>
                <w:szCs w:val="20"/>
              </w:rPr>
            </w:pPr>
            <w:r>
              <w:rPr>
                <w:rFonts w:ascii="Arial CE" w:hAnsi="Arial CE" w:cs="Arial CE"/>
                <w:sz w:val="20"/>
                <w:szCs w:val="20"/>
              </w:rPr>
              <w:t>S:</w:t>
            </w:r>
          </w:p>
        </w:tc>
        <w:tc>
          <w:tcPr>
            <w:tcW w:w="1520" w:type="dxa"/>
            <w:gridSpan w:val="3"/>
            <w:tcBorders>
              <w:top w:val="double" w:sz="6" w:space="0" w:color="auto"/>
              <w:left w:val="nil"/>
              <w:bottom w:val="single" w:sz="4" w:space="0" w:color="auto"/>
              <w:right w:val="nil"/>
            </w:tcBorders>
            <w:shd w:val="clear" w:color="auto" w:fill="auto"/>
            <w:noWrap/>
            <w:vAlign w:val="bottom"/>
            <w:hideMark/>
          </w:tcPr>
          <w:p w14:paraId="4EA16173" w14:textId="77777777" w:rsidR="0067400F" w:rsidRDefault="0067400F">
            <w:pPr>
              <w:jc w:val="center"/>
              <w:rPr>
                <w:rFonts w:ascii="Arial CE" w:hAnsi="Arial CE" w:cs="Arial CE"/>
                <w:sz w:val="20"/>
                <w:szCs w:val="20"/>
              </w:rPr>
            </w:pPr>
            <w:r>
              <w:rPr>
                <w:rFonts w:ascii="Arial CE" w:hAnsi="Arial CE" w:cs="Arial CE"/>
                <w:sz w:val="20"/>
                <w:szCs w:val="20"/>
              </w:rPr>
              <w:t> </w:t>
            </w:r>
          </w:p>
        </w:tc>
        <w:tc>
          <w:tcPr>
            <w:tcW w:w="11660" w:type="dxa"/>
            <w:gridSpan w:val="11"/>
            <w:tcBorders>
              <w:top w:val="double" w:sz="6" w:space="0" w:color="auto"/>
              <w:left w:val="nil"/>
              <w:bottom w:val="single" w:sz="4" w:space="0" w:color="auto"/>
              <w:right w:val="double" w:sz="6" w:space="0" w:color="000000"/>
            </w:tcBorders>
            <w:shd w:val="clear" w:color="auto" w:fill="auto"/>
            <w:vAlign w:val="bottom"/>
            <w:hideMark/>
          </w:tcPr>
          <w:p w14:paraId="202456AA" w14:textId="77777777" w:rsidR="0067400F" w:rsidRDefault="0067400F">
            <w:pPr>
              <w:rPr>
                <w:rFonts w:ascii="Arial CE" w:hAnsi="Arial CE" w:cs="Arial CE"/>
                <w:sz w:val="20"/>
                <w:szCs w:val="20"/>
              </w:rPr>
            </w:pPr>
            <w:r>
              <w:rPr>
                <w:rFonts w:ascii="Arial CE" w:hAnsi="Arial CE" w:cs="Arial CE"/>
                <w:sz w:val="20"/>
                <w:szCs w:val="20"/>
              </w:rPr>
              <w:t xml:space="preserve">Rekonstrukce střechy SŠ </w:t>
            </w:r>
            <w:proofErr w:type="spellStart"/>
            <w:r>
              <w:rPr>
                <w:rFonts w:ascii="Arial CE" w:hAnsi="Arial CE" w:cs="Arial CE"/>
                <w:sz w:val="20"/>
                <w:szCs w:val="20"/>
              </w:rPr>
              <w:t>Roosveltova</w:t>
            </w:r>
            <w:proofErr w:type="spellEnd"/>
          </w:p>
        </w:tc>
      </w:tr>
      <w:tr w:rsidR="0067400F" w14:paraId="569E963A" w14:textId="77777777" w:rsidTr="0067400F">
        <w:trPr>
          <w:gridAfter w:val="1"/>
          <w:wAfter w:w="523" w:type="dxa"/>
          <w:trHeight w:val="255"/>
          <w:jc w:val="center"/>
        </w:trPr>
        <w:tc>
          <w:tcPr>
            <w:tcW w:w="460" w:type="dxa"/>
            <w:tcBorders>
              <w:top w:val="nil"/>
              <w:left w:val="double" w:sz="6" w:space="0" w:color="auto"/>
              <w:bottom w:val="single" w:sz="4" w:space="0" w:color="auto"/>
              <w:right w:val="single" w:sz="4" w:space="0" w:color="auto"/>
            </w:tcBorders>
            <w:shd w:val="clear" w:color="auto" w:fill="auto"/>
            <w:noWrap/>
            <w:vAlign w:val="bottom"/>
            <w:hideMark/>
          </w:tcPr>
          <w:p w14:paraId="60146706" w14:textId="77777777" w:rsidR="0067400F" w:rsidRDefault="0067400F">
            <w:pPr>
              <w:rPr>
                <w:rFonts w:ascii="Arial CE" w:hAnsi="Arial CE" w:cs="Arial CE"/>
                <w:sz w:val="20"/>
                <w:szCs w:val="20"/>
              </w:rPr>
            </w:pPr>
            <w:r>
              <w:rPr>
                <w:rFonts w:ascii="Arial CE" w:hAnsi="Arial CE" w:cs="Arial CE"/>
                <w:sz w:val="20"/>
                <w:szCs w:val="20"/>
              </w:rPr>
              <w:t>O:</w:t>
            </w:r>
          </w:p>
        </w:tc>
        <w:tc>
          <w:tcPr>
            <w:tcW w:w="1520" w:type="dxa"/>
            <w:gridSpan w:val="3"/>
            <w:tcBorders>
              <w:top w:val="single" w:sz="4" w:space="0" w:color="auto"/>
              <w:left w:val="nil"/>
              <w:bottom w:val="single" w:sz="4" w:space="0" w:color="auto"/>
              <w:right w:val="nil"/>
            </w:tcBorders>
            <w:shd w:val="clear" w:color="auto" w:fill="auto"/>
            <w:noWrap/>
            <w:vAlign w:val="bottom"/>
            <w:hideMark/>
          </w:tcPr>
          <w:p w14:paraId="09C133A4" w14:textId="77777777" w:rsidR="0067400F" w:rsidRDefault="0067400F">
            <w:pPr>
              <w:rPr>
                <w:rFonts w:ascii="Arial CE" w:hAnsi="Arial CE" w:cs="Arial CE"/>
                <w:sz w:val="20"/>
                <w:szCs w:val="20"/>
              </w:rPr>
            </w:pPr>
            <w:r>
              <w:rPr>
                <w:rFonts w:ascii="Arial CE" w:hAnsi="Arial CE" w:cs="Arial CE"/>
                <w:sz w:val="20"/>
                <w:szCs w:val="20"/>
              </w:rPr>
              <w:t> </w:t>
            </w:r>
          </w:p>
        </w:tc>
        <w:tc>
          <w:tcPr>
            <w:tcW w:w="11660" w:type="dxa"/>
            <w:gridSpan w:val="11"/>
            <w:tcBorders>
              <w:top w:val="single" w:sz="4" w:space="0" w:color="auto"/>
              <w:left w:val="nil"/>
              <w:bottom w:val="single" w:sz="4" w:space="0" w:color="auto"/>
              <w:right w:val="double" w:sz="6" w:space="0" w:color="000000"/>
            </w:tcBorders>
            <w:shd w:val="clear" w:color="auto" w:fill="auto"/>
            <w:vAlign w:val="bottom"/>
            <w:hideMark/>
          </w:tcPr>
          <w:p w14:paraId="53E6C19D" w14:textId="77777777" w:rsidR="0067400F" w:rsidRDefault="0067400F">
            <w:pPr>
              <w:rPr>
                <w:rFonts w:ascii="Arial CE" w:hAnsi="Arial CE" w:cs="Arial CE"/>
                <w:sz w:val="20"/>
                <w:szCs w:val="20"/>
              </w:rPr>
            </w:pPr>
            <w:r>
              <w:rPr>
                <w:rFonts w:ascii="Arial CE" w:hAnsi="Arial CE" w:cs="Arial CE"/>
                <w:sz w:val="20"/>
                <w:szCs w:val="20"/>
              </w:rPr>
              <w:t> </w:t>
            </w:r>
          </w:p>
        </w:tc>
      </w:tr>
      <w:tr w:rsidR="0067400F" w14:paraId="328F9D7F" w14:textId="77777777" w:rsidTr="0067400F">
        <w:trPr>
          <w:gridAfter w:val="1"/>
          <w:wAfter w:w="523" w:type="dxa"/>
          <w:trHeight w:val="270"/>
          <w:jc w:val="center"/>
        </w:trPr>
        <w:tc>
          <w:tcPr>
            <w:tcW w:w="460" w:type="dxa"/>
            <w:tcBorders>
              <w:top w:val="nil"/>
              <w:left w:val="double" w:sz="6" w:space="0" w:color="auto"/>
              <w:bottom w:val="double" w:sz="6" w:space="0" w:color="auto"/>
              <w:right w:val="single" w:sz="4" w:space="0" w:color="auto"/>
            </w:tcBorders>
            <w:shd w:val="clear" w:color="auto" w:fill="auto"/>
            <w:noWrap/>
            <w:vAlign w:val="bottom"/>
            <w:hideMark/>
          </w:tcPr>
          <w:p w14:paraId="1CF60205" w14:textId="77777777" w:rsidR="0067400F" w:rsidRDefault="0067400F">
            <w:pPr>
              <w:rPr>
                <w:rFonts w:ascii="Arial CE" w:hAnsi="Arial CE" w:cs="Arial CE"/>
                <w:sz w:val="20"/>
                <w:szCs w:val="20"/>
              </w:rPr>
            </w:pPr>
            <w:r>
              <w:rPr>
                <w:rFonts w:ascii="Arial CE" w:hAnsi="Arial CE" w:cs="Arial CE"/>
                <w:sz w:val="20"/>
                <w:szCs w:val="20"/>
              </w:rPr>
              <w:t>R:</w:t>
            </w:r>
          </w:p>
        </w:tc>
        <w:tc>
          <w:tcPr>
            <w:tcW w:w="1520" w:type="dxa"/>
            <w:gridSpan w:val="3"/>
            <w:tcBorders>
              <w:top w:val="nil"/>
              <w:left w:val="nil"/>
              <w:bottom w:val="double" w:sz="6" w:space="0" w:color="auto"/>
              <w:right w:val="nil"/>
            </w:tcBorders>
            <w:shd w:val="clear" w:color="auto" w:fill="auto"/>
            <w:noWrap/>
            <w:vAlign w:val="bottom"/>
            <w:hideMark/>
          </w:tcPr>
          <w:p w14:paraId="24B83037" w14:textId="77777777" w:rsidR="0067400F" w:rsidRDefault="0067400F">
            <w:pPr>
              <w:rPr>
                <w:rFonts w:ascii="Arial CE" w:hAnsi="Arial CE" w:cs="Arial CE"/>
                <w:sz w:val="20"/>
                <w:szCs w:val="20"/>
              </w:rPr>
            </w:pPr>
            <w:r>
              <w:rPr>
                <w:rFonts w:ascii="Arial CE" w:hAnsi="Arial CE" w:cs="Arial CE"/>
                <w:sz w:val="20"/>
                <w:szCs w:val="20"/>
              </w:rPr>
              <w:t> </w:t>
            </w:r>
          </w:p>
        </w:tc>
        <w:tc>
          <w:tcPr>
            <w:tcW w:w="11660" w:type="dxa"/>
            <w:gridSpan w:val="11"/>
            <w:tcBorders>
              <w:top w:val="single" w:sz="4" w:space="0" w:color="auto"/>
              <w:left w:val="nil"/>
              <w:bottom w:val="double" w:sz="6" w:space="0" w:color="auto"/>
              <w:right w:val="double" w:sz="6" w:space="0" w:color="000000"/>
            </w:tcBorders>
            <w:shd w:val="clear" w:color="auto" w:fill="auto"/>
            <w:vAlign w:val="bottom"/>
            <w:hideMark/>
          </w:tcPr>
          <w:p w14:paraId="491E82E0" w14:textId="77777777" w:rsidR="0067400F" w:rsidRDefault="0067400F">
            <w:pPr>
              <w:rPr>
                <w:rFonts w:ascii="Arial CE" w:hAnsi="Arial CE" w:cs="Arial CE"/>
                <w:sz w:val="20"/>
                <w:szCs w:val="20"/>
              </w:rPr>
            </w:pPr>
            <w:r>
              <w:rPr>
                <w:rFonts w:ascii="Arial CE" w:hAnsi="Arial CE" w:cs="Arial CE"/>
                <w:sz w:val="20"/>
                <w:szCs w:val="20"/>
              </w:rPr>
              <w:t>Vedlejší a ostatní náklady</w:t>
            </w:r>
          </w:p>
        </w:tc>
      </w:tr>
      <w:tr w:rsidR="0067400F" w14:paraId="27CD08E1" w14:textId="77777777" w:rsidTr="0067400F">
        <w:trPr>
          <w:gridAfter w:val="1"/>
          <w:wAfter w:w="523" w:type="dxa"/>
          <w:trHeight w:val="285"/>
          <w:jc w:val="center"/>
        </w:trPr>
        <w:tc>
          <w:tcPr>
            <w:tcW w:w="460" w:type="dxa"/>
            <w:tcBorders>
              <w:top w:val="nil"/>
              <w:left w:val="nil"/>
              <w:bottom w:val="nil"/>
              <w:right w:val="nil"/>
            </w:tcBorders>
            <w:shd w:val="clear" w:color="auto" w:fill="auto"/>
            <w:noWrap/>
            <w:vAlign w:val="bottom"/>
            <w:hideMark/>
          </w:tcPr>
          <w:p w14:paraId="4A99EDF9" w14:textId="77777777" w:rsidR="0067400F" w:rsidRDefault="0067400F">
            <w:pPr>
              <w:rPr>
                <w:rFonts w:ascii="Arial CE" w:hAnsi="Arial CE" w:cs="Arial CE"/>
                <w:sz w:val="20"/>
                <w:szCs w:val="20"/>
              </w:rPr>
            </w:pPr>
          </w:p>
        </w:tc>
        <w:tc>
          <w:tcPr>
            <w:tcW w:w="1520" w:type="dxa"/>
            <w:gridSpan w:val="3"/>
            <w:tcBorders>
              <w:top w:val="nil"/>
              <w:left w:val="nil"/>
              <w:bottom w:val="nil"/>
              <w:right w:val="nil"/>
            </w:tcBorders>
            <w:shd w:val="clear" w:color="auto" w:fill="auto"/>
            <w:noWrap/>
            <w:vAlign w:val="bottom"/>
            <w:hideMark/>
          </w:tcPr>
          <w:p w14:paraId="0E4B4553" w14:textId="77777777" w:rsidR="0067400F" w:rsidRDefault="0067400F">
            <w:pPr>
              <w:rPr>
                <w:sz w:val="20"/>
                <w:szCs w:val="20"/>
              </w:rPr>
            </w:pPr>
          </w:p>
        </w:tc>
        <w:tc>
          <w:tcPr>
            <w:tcW w:w="6700" w:type="dxa"/>
            <w:gridSpan w:val="2"/>
            <w:tcBorders>
              <w:top w:val="nil"/>
              <w:left w:val="nil"/>
              <w:bottom w:val="nil"/>
              <w:right w:val="nil"/>
            </w:tcBorders>
            <w:shd w:val="clear" w:color="auto" w:fill="auto"/>
            <w:vAlign w:val="bottom"/>
            <w:hideMark/>
          </w:tcPr>
          <w:p w14:paraId="78AF28C9" w14:textId="77777777" w:rsidR="0067400F" w:rsidRDefault="0067400F">
            <w:pPr>
              <w:rPr>
                <w:sz w:val="20"/>
                <w:szCs w:val="20"/>
              </w:rPr>
            </w:pPr>
          </w:p>
        </w:tc>
        <w:tc>
          <w:tcPr>
            <w:tcW w:w="546" w:type="dxa"/>
            <w:gridSpan w:val="2"/>
            <w:tcBorders>
              <w:top w:val="nil"/>
              <w:left w:val="nil"/>
              <w:bottom w:val="nil"/>
              <w:right w:val="nil"/>
            </w:tcBorders>
            <w:shd w:val="clear" w:color="auto" w:fill="auto"/>
            <w:noWrap/>
            <w:vAlign w:val="bottom"/>
            <w:hideMark/>
          </w:tcPr>
          <w:p w14:paraId="72BCAA97" w14:textId="77777777" w:rsidR="0067400F" w:rsidRDefault="0067400F">
            <w:pPr>
              <w:rPr>
                <w:sz w:val="20"/>
                <w:szCs w:val="20"/>
              </w:rPr>
            </w:pPr>
          </w:p>
        </w:tc>
        <w:tc>
          <w:tcPr>
            <w:tcW w:w="1120" w:type="dxa"/>
            <w:gridSpan w:val="2"/>
            <w:tcBorders>
              <w:top w:val="nil"/>
              <w:left w:val="nil"/>
              <w:bottom w:val="nil"/>
              <w:right w:val="nil"/>
            </w:tcBorders>
            <w:shd w:val="clear" w:color="auto" w:fill="auto"/>
            <w:noWrap/>
            <w:vAlign w:val="bottom"/>
            <w:hideMark/>
          </w:tcPr>
          <w:p w14:paraId="4AE9618F" w14:textId="77777777" w:rsidR="0067400F" w:rsidRDefault="0067400F">
            <w:pPr>
              <w:jc w:val="center"/>
              <w:rPr>
                <w:sz w:val="20"/>
                <w:szCs w:val="20"/>
              </w:rPr>
            </w:pPr>
          </w:p>
        </w:tc>
        <w:tc>
          <w:tcPr>
            <w:tcW w:w="1040" w:type="dxa"/>
            <w:gridSpan w:val="2"/>
            <w:tcBorders>
              <w:top w:val="nil"/>
              <w:left w:val="nil"/>
              <w:bottom w:val="nil"/>
              <w:right w:val="nil"/>
            </w:tcBorders>
            <w:shd w:val="clear" w:color="auto" w:fill="auto"/>
            <w:noWrap/>
            <w:vAlign w:val="bottom"/>
            <w:hideMark/>
          </w:tcPr>
          <w:p w14:paraId="76508AC8" w14:textId="77777777" w:rsidR="0067400F" w:rsidRDefault="0067400F">
            <w:pPr>
              <w:rPr>
                <w:sz w:val="20"/>
                <w:szCs w:val="20"/>
              </w:rPr>
            </w:pPr>
          </w:p>
        </w:tc>
        <w:tc>
          <w:tcPr>
            <w:tcW w:w="2254" w:type="dxa"/>
            <w:gridSpan w:val="3"/>
            <w:tcBorders>
              <w:top w:val="nil"/>
              <w:left w:val="nil"/>
              <w:bottom w:val="nil"/>
              <w:right w:val="nil"/>
            </w:tcBorders>
            <w:shd w:val="clear" w:color="auto" w:fill="auto"/>
            <w:noWrap/>
            <w:vAlign w:val="bottom"/>
            <w:hideMark/>
          </w:tcPr>
          <w:p w14:paraId="0AE900B6" w14:textId="77777777" w:rsidR="0067400F" w:rsidRDefault="0067400F">
            <w:pPr>
              <w:rPr>
                <w:sz w:val="20"/>
                <w:szCs w:val="20"/>
              </w:rPr>
            </w:pPr>
          </w:p>
        </w:tc>
      </w:tr>
      <w:tr w:rsidR="0067400F" w14:paraId="4F723633" w14:textId="77777777" w:rsidTr="0067400F">
        <w:trPr>
          <w:gridAfter w:val="1"/>
          <w:wAfter w:w="523" w:type="dxa"/>
          <w:trHeight w:val="525"/>
          <w:jc w:val="center"/>
        </w:trPr>
        <w:tc>
          <w:tcPr>
            <w:tcW w:w="460" w:type="dxa"/>
            <w:tcBorders>
              <w:top w:val="single" w:sz="8" w:space="0" w:color="auto"/>
              <w:left w:val="single" w:sz="8" w:space="0" w:color="auto"/>
              <w:bottom w:val="nil"/>
              <w:right w:val="single" w:sz="4" w:space="0" w:color="auto"/>
            </w:tcBorders>
            <w:shd w:val="clear" w:color="000000" w:fill="C0C0C0"/>
            <w:noWrap/>
            <w:vAlign w:val="bottom"/>
            <w:hideMark/>
          </w:tcPr>
          <w:p w14:paraId="7FDA7381" w14:textId="77777777" w:rsidR="0067400F" w:rsidRDefault="0067400F">
            <w:pPr>
              <w:jc w:val="center"/>
              <w:rPr>
                <w:rFonts w:ascii="Arial CE" w:hAnsi="Arial CE" w:cs="Arial CE"/>
                <w:b/>
                <w:bCs/>
                <w:sz w:val="20"/>
                <w:szCs w:val="20"/>
              </w:rPr>
            </w:pPr>
            <w:proofErr w:type="spellStart"/>
            <w:r>
              <w:rPr>
                <w:rFonts w:ascii="Arial CE" w:hAnsi="Arial CE" w:cs="Arial CE"/>
                <w:b/>
                <w:bCs/>
                <w:sz w:val="20"/>
                <w:szCs w:val="20"/>
              </w:rPr>
              <w:t>P.č</w:t>
            </w:r>
            <w:proofErr w:type="spellEnd"/>
            <w:r>
              <w:rPr>
                <w:rFonts w:ascii="Arial CE" w:hAnsi="Arial CE" w:cs="Arial CE"/>
                <w:b/>
                <w:bCs/>
                <w:sz w:val="20"/>
                <w:szCs w:val="20"/>
              </w:rPr>
              <w:t>.</w:t>
            </w:r>
          </w:p>
        </w:tc>
        <w:tc>
          <w:tcPr>
            <w:tcW w:w="1520" w:type="dxa"/>
            <w:gridSpan w:val="3"/>
            <w:tcBorders>
              <w:top w:val="single" w:sz="8" w:space="0" w:color="auto"/>
              <w:left w:val="nil"/>
              <w:bottom w:val="nil"/>
              <w:right w:val="single" w:sz="4" w:space="0" w:color="auto"/>
            </w:tcBorders>
            <w:shd w:val="clear" w:color="000000" w:fill="C0C0C0"/>
            <w:noWrap/>
            <w:vAlign w:val="bottom"/>
            <w:hideMark/>
          </w:tcPr>
          <w:p w14:paraId="7A8E1EE9" w14:textId="77777777" w:rsidR="0067400F" w:rsidRDefault="0067400F">
            <w:pPr>
              <w:jc w:val="center"/>
              <w:rPr>
                <w:rFonts w:ascii="Arial CE" w:hAnsi="Arial CE" w:cs="Arial CE"/>
                <w:b/>
                <w:bCs/>
                <w:sz w:val="20"/>
                <w:szCs w:val="20"/>
              </w:rPr>
            </w:pPr>
            <w:r>
              <w:rPr>
                <w:rFonts w:ascii="Arial CE" w:hAnsi="Arial CE" w:cs="Arial CE"/>
                <w:b/>
                <w:bCs/>
                <w:sz w:val="20"/>
                <w:szCs w:val="20"/>
              </w:rPr>
              <w:t>Číslo položky</w:t>
            </w:r>
          </w:p>
        </w:tc>
        <w:tc>
          <w:tcPr>
            <w:tcW w:w="6700" w:type="dxa"/>
            <w:gridSpan w:val="2"/>
            <w:tcBorders>
              <w:top w:val="single" w:sz="8" w:space="0" w:color="auto"/>
              <w:left w:val="nil"/>
              <w:bottom w:val="nil"/>
              <w:right w:val="single" w:sz="4" w:space="0" w:color="auto"/>
            </w:tcBorders>
            <w:shd w:val="clear" w:color="000000" w:fill="C0C0C0"/>
            <w:vAlign w:val="bottom"/>
            <w:hideMark/>
          </w:tcPr>
          <w:p w14:paraId="3944C502" w14:textId="77777777" w:rsidR="0067400F" w:rsidRDefault="0067400F">
            <w:pPr>
              <w:jc w:val="center"/>
              <w:rPr>
                <w:rFonts w:ascii="Arial CE" w:hAnsi="Arial CE" w:cs="Arial CE"/>
                <w:b/>
                <w:bCs/>
                <w:sz w:val="20"/>
                <w:szCs w:val="20"/>
              </w:rPr>
            </w:pPr>
            <w:r>
              <w:rPr>
                <w:rFonts w:ascii="Arial CE" w:hAnsi="Arial CE" w:cs="Arial CE"/>
                <w:b/>
                <w:bCs/>
                <w:sz w:val="20"/>
                <w:szCs w:val="20"/>
              </w:rPr>
              <w:t>Název položky</w:t>
            </w:r>
          </w:p>
        </w:tc>
        <w:tc>
          <w:tcPr>
            <w:tcW w:w="546" w:type="dxa"/>
            <w:gridSpan w:val="2"/>
            <w:tcBorders>
              <w:top w:val="single" w:sz="8" w:space="0" w:color="auto"/>
              <w:left w:val="nil"/>
              <w:bottom w:val="nil"/>
              <w:right w:val="single" w:sz="4" w:space="0" w:color="auto"/>
            </w:tcBorders>
            <w:shd w:val="clear" w:color="000000" w:fill="C0C0C0"/>
            <w:noWrap/>
            <w:vAlign w:val="bottom"/>
            <w:hideMark/>
          </w:tcPr>
          <w:p w14:paraId="1E46BB04" w14:textId="77777777" w:rsidR="0067400F" w:rsidRDefault="0067400F">
            <w:pPr>
              <w:jc w:val="center"/>
              <w:rPr>
                <w:rFonts w:ascii="Arial CE" w:hAnsi="Arial CE" w:cs="Arial CE"/>
                <w:b/>
                <w:bCs/>
                <w:sz w:val="20"/>
                <w:szCs w:val="20"/>
              </w:rPr>
            </w:pPr>
            <w:r>
              <w:rPr>
                <w:rFonts w:ascii="Arial CE" w:hAnsi="Arial CE" w:cs="Arial CE"/>
                <w:b/>
                <w:bCs/>
                <w:sz w:val="20"/>
                <w:szCs w:val="20"/>
              </w:rPr>
              <w:t>MJ</w:t>
            </w:r>
          </w:p>
        </w:tc>
        <w:tc>
          <w:tcPr>
            <w:tcW w:w="1120" w:type="dxa"/>
            <w:gridSpan w:val="2"/>
            <w:tcBorders>
              <w:top w:val="single" w:sz="8" w:space="0" w:color="auto"/>
              <w:left w:val="nil"/>
              <w:bottom w:val="nil"/>
              <w:right w:val="single" w:sz="4" w:space="0" w:color="auto"/>
            </w:tcBorders>
            <w:shd w:val="clear" w:color="000000" w:fill="C0C0C0"/>
            <w:noWrap/>
            <w:vAlign w:val="bottom"/>
            <w:hideMark/>
          </w:tcPr>
          <w:p w14:paraId="1A814167" w14:textId="77777777" w:rsidR="0067400F" w:rsidRDefault="0067400F">
            <w:pPr>
              <w:jc w:val="center"/>
              <w:rPr>
                <w:rFonts w:ascii="Arial CE" w:hAnsi="Arial CE" w:cs="Arial CE"/>
                <w:b/>
                <w:bCs/>
                <w:sz w:val="20"/>
                <w:szCs w:val="20"/>
              </w:rPr>
            </w:pPr>
            <w:r>
              <w:rPr>
                <w:rFonts w:ascii="Arial CE" w:hAnsi="Arial CE" w:cs="Arial CE"/>
                <w:b/>
                <w:bCs/>
                <w:sz w:val="20"/>
                <w:szCs w:val="20"/>
              </w:rPr>
              <w:t>množství</w:t>
            </w:r>
          </w:p>
        </w:tc>
        <w:tc>
          <w:tcPr>
            <w:tcW w:w="1040" w:type="dxa"/>
            <w:gridSpan w:val="2"/>
            <w:tcBorders>
              <w:top w:val="single" w:sz="8" w:space="0" w:color="auto"/>
              <w:left w:val="nil"/>
              <w:bottom w:val="nil"/>
              <w:right w:val="nil"/>
            </w:tcBorders>
            <w:shd w:val="clear" w:color="000000" w:fill="C0C0C0"/>
            <w:vAlign w:val="bottom"/>
            <w:hideMark/>
          </w:tcPr>
          <w:p w14:paraId="6BB6C1B1" w14:textId="77777777" w:rsidR="0067400F" w:rsidRDefault="0067400F">
            <w:pPr>
              <w:jc w:val="center"/>
              <w:rPr>
                <w:rFonts w:ascii="Arial CE" w:hAnsi="Arial CE" w:cs="Arial CE"/>
                <w:b/>
                <w:bCs/>
                <w:sz w:val="20"/>
                <w:szCs w:val="20"/>
              </w:rPr>
            </w:pPr>
            <w:r>
              <w:rPr>
                <w:rFonts w:ascii="Arial CE" w:hAnsi="Arial CE" w:cs="Arial CE"/>
                <w:b/>
                <w:bCs/>
                <w:sz w:val="20"/>
                <w:szCs w:val="20"/>
              </w:rPr>
              <w:t>cena / MJ (Kč)</w:t>
            </w:r>
          </w:p>
        </w:tc>
        <w:tc>
          <w:tcPr>
            <w:tcW w:w="2254" w:type="dxa"/>
            <w:gridSpan w:val="3"/>
            <w:tcBorders>
              <w:top w:val="single" w:sz="8" w:space="0" w:color="auto"/>
              <w:left w:val="single" w:sz="4" w:space="0" w:color="auto"/>
              <w:bottom w:val="single" w:sz="8" w:space="0" w:color="auto"/>
              <w:right w:val="single" w:sz="8" w:space="0" w:color="auto"/>
            </w:tcBorders>
            <w:shd w:val="clear" w:color="000000" w:fill="C0C0C0"/>
            <w:vAlign w:val="bottom"/>
            <w:hideMark/>
          </w:tcPr>
          <w:p w14:paraId="5D3182C2" w14:textId="77777777" w:rsidR="0067400F" w:rsidRDefault="0067400F">
            <w:pPr>
              <w:jc w:val="center"/>
              <w:rPr>
                <w:rFonts w:ascii="Arial CE" w:hAnsi="Arial CE" w:cs="Arial CE"/>
                <w:b/>
                <w:bCs/>
                <w:sz w:val="20"/>
                <w:szCs w:val="20"/>
              </w:rPr>
            </w:pPr>
            <w:r>
              <w:rPr>
                <w:rFonts w:ascii="Arial CE" w:hAnsi="Arial CE" w:cs="Arial CE"/>
                <w:b/>
                <w:bCs/>
                <w:sz w:val="20"/>
                <w:szCs w:val="20"/>
              </w:rPr>
              <w:t>celkem (Kč)</w:t>
            </w:r>
          </w:p>
        </w:tc>
      </w:tr>
      <w:tr w:rsidR="0067400F" w14:paraId="71C567FF" w14:textId="77777777" w:rsidTr="0067400F">
        <w:trPr>
          <w:gridAfter w:val="1"/>
          <w:wAfter w:w="523" w:type="dxa"/>
          <w:trHeight w:val="255"/>
          <w:jc w:val="center"/>
        </w:trPr>
        <w:tc>
          <w:tcPr>
            <w:tcW w:w="460" w:type="dxa"/>
            <w:tcBorders>
              <w:top w:val="single" w:sz="8" w:space="0" w:color="auto"/>
              <w:left w:val="single" w:sz="8" w:space="0" w:color="auto"/>
              <w:bottom w:val="single" w:sz="4" w:space="0" w:color="auto"/>
              <w:right w:val="nil"/>
            </w:tcBorders>
            <w:shd w:val="clear" w:color="000000" w:fill="C0C0C0"/>
            <w:noWrap/>
            <w:vAlign w:val="bottom"/>
            <w:hideMark/>
          </w:tcPr>
          <w:p w14:paraId="6B9627AE" w14:textId="77777777" w:rsidR="0067400F" w:rsidRDefault="0067400F">
            <w:pPr>
              <w:rPr>
                <w:rFonts w:ascii="Arial CE" w:hAnsi="Arial CE" w:cs="Arial CE"/>
                <w:sz w:val="20"/>
                <w:szCs w:val="20"/>
              </w:rPr>
            </w:pPr>
            <w:r>
              <w:rPr>
                <w:rFonts w:ascii="Arial CE" w:hAnsi="Arial CE" w:cs="Arial CE"/>
                <w:sz w:val="20"/>
                <w:szCs w:val="20"/>
              </w:rPr>
              <w:t> </w:t>
            </w:r>
          </w:p>
        </w:tc>
        <w:tc>
          <w:tcPr>
            <w:tcW w:w="1520" w:type="dxa"/>
            <w:gridSpan w:val="3"/>
            <w:tcBorders>
              <w:top w:val="single" w:sz="8" w:space="0" w:color="auto"/>
              <w:left w:val="single" w:sz="4" w:space="0" w:color="auto"/>
              <w:bottom w:val="single" w:sz="4" w:space="0" w:color="auto"/>
              <w:right w:val="nil"/>
            </w:tcBorders>
            <w:shd w:val="clear" w:color="000000" w:fill="C0C0C0"/>
            <w:noWrap/>
            <w:vAlign w:val="bottom"/>
            <w:hideMark/>
          </w:tcPr>
          <w:p w14:paraId="7A7D204A" w14:textId="77777777" w:rsidR="0067400F" w:rsidRDefault="0067400F">
            <w:pPr>
              <w:rPr>
                <w:rFonts w:ascii="Arial CE" w:hAnsi="Arial CE" w:cs="Arial CE"/>
                <w:sz w:val="20"/>
                <w:szCs w:val="20"/>
              </w:rPr>
            </w:pPr>
            <w:r>
              <w:rPr>
                <w:rFonts w:ascii="Arial CE" w:hAnsi="Arial CE" w:cs="Arial CE"/>
                <w:sz w:val="20"/>
                <w:szCs w:val="20"/>
              </w:rPr>
              <w:t>Ceník, kapitola</w:t>
            </w:r>
          </w:p>
        </w:tc>
        <w:tc>
          <w:tcPr>
            <w:tcW w:w="11660" w:type="dxa"/>
            <w:gridSpan w:val="11"/>
            <w:tcBorders>
              <w:top w:val="single" w:sz="8" w:space="0" w:color="auto"/>
              <w:left w:val="single" w:sz="4" w:space="0" w:color="auto"/>
              <w:bottom w:val="single" w:sz="4" w:space="0" w:color="auto"/>
              <w:right w:val="single" w:sz="8" w:space="0" w:color="000000"/>
            </w:tcBorders>
            <w:shd w:val="clear" w:color="000000" w:fill="C0C0C0"/>
            <w:vAlign w:val="bottom"/>
            <w:hideMark/>
          </w:tcPr>
          <w:p w14:paraId="2D4CAE3F" w14:textId="77777777" w:rsidR="0067400F" w:rsidRDefault="0067400F">
            <w:pPr>
              <w:rPr>
                <w:rFonts w:ascii="Arial CE" w:hAnsi="Arial CE" w:cs="Arial CE"/>
                <w:sz w:val="20"/>
                <w:szCs w:val="20"/>
              </w:rPr>
            </w:pPr>
            <w:r>
              <w:rPr>
                <w:rFonts w:ascii="Arial CE" w:hAnsi="Arial CE" w:cs="Arial CE"/>
                <w:sz w:val="20"/>
                <w:szCs w:val="20"/>
              </w:rPr>
              <w:t>Poznámka uchazeče</w:t>
            </w:r>
          </w:p>
        </w:tc>
      </w:tr>
      <w:tr w:rsidR="0067400F" w14:paraId="0F556F10" w14:textId="77777777" w:rsidTr="0067400F">
        <w:trPr>
          <w:gridAfter w:val="1"/>
          <w:wAfter w:w="523" w:type="dxa"/>
          <w:trHeight w:val="255"/>
          <w:jc w:val="center"/>
        </w:trPr>
        <w:tc>
          <w:tcPr>
            <w:tcW w:w="460" w:type="dxa"/>
            <w:tcBorders>
              <w:top w:val="nil"/>
              <w:left w:val="single" w:sz="8" w:space="0" w:color="auto"/>
              <w:bottom w:val="single" w:sz="4" w:space="0" w:color="auto"/>
              <w:right w:val="nil"/>
            </w:tcBorders>
            <w:shd w:val="clear" w:color="000000" w:fill="C0C0C0"/>
            <w:noWrap/>
            <w:vAlign w:val="bottom"/>
            <w:hideMark/>
          </w:tcPr>
          <w:p w14:paraId="3D339BEC" w14:textId="77777777" w:rsidR="0067400F" w:rsidRDefault="0067400F">
            <w:pPr>
              <w:rPr>
                <w:rFonts w:ascii="Arial CE" w:hAnsi="Arial CE" w:cs="Arial CE"/>
                <w:b/>
                <w:bCs/>
                <w:sz w:val="20"/>
                <w:szCs w:val="20"/>
              </w:rPr>
            </w:pPr>
            <w:r>
              <w:rPr>
                <w:rFonts w:ascii="Arial CE" w:hAnsi="Arial CE" w:cs="Arial CE"/>
                <w:b/>
                <w:bCs/>
                <w:sz w:val="20"/>
                <w:szCs w:val="20"/>
              </w:rPr>
              <w:t>Díl:</w:t>
            </w:r>
          </w:p>
        </w:tc>
        <w:tc>
          <w:tcPr>
            <w:tcW w:w="1520" w:type="dxa"/>
            <w:gridSpan w:val="3"/>
            <w:tcBorders>
              <w:top w:val="nil"/>
              <w:left w:val="single" w:sz="4" w:space="0" w:color="auto"/>
              <w:bottom w:val="single" w:sz="4" w:space="0" w:color="auto"/>
              <w:right w:val="nil"/>
            </w:tcBorders>
            <w:shd w:val="clear" w:color="000000" w:fill="C0C0C0"/>
            <w:noWrap/>
            <w:vAlign w:val="bottom"/>
            <w:hideMark/>
          </w:tcPr>
          <w:p w14:paraId="7FF170FE" w14:textId="77777777" w:rsidR="0067400F" w:rsidRDefault="0067400F">
            <w:pPr>
              <w:rPr>
                <w:rFonts w:ascii="Arial CE" w:hAnsi="Arial CE" w:cs="Arial CE"/>
                <w:b/>
                <w:bCs/>
                <w:sz w:val="20"/>
                <w:szCs w:val="20"/>
              </w:rPr>
            </w:pPr>
            <w:r>
              <w:rPr>
                <w:rFonts w:ascii="Arial CE" w:hAnsi="Arial CE" w:cs="Arial CE"/>
                <w:b/>
                <w:bCs/>
                <w:sz w:val="20"/>
                <w:szCs w:val="20"/>
              </w:rPr>
              <w:t>VN</w:t>
            </w:r>
          </w:p>
        </w:tc>
        <w:tc>
          <w:tcPr>
            <w:tcW w:w="6700" w:type="dxa"/>
            <w:gridSpan w:val="2"/>
            <w:tcBorders>
              <w:top w:val="nil"/>
              <w:left w:val="single" w:sz="4" w:space="0" w:color="auto"/>
              <w:bottom w:val="single" w:sz="4" w:space="0" w:color="auto"/>
              <w:right w:val="single" w:sz="4" w:space="0" w:color="auto"/>
            </w:tcBorders>
            <w:shd w:val="clear" w:color="000000" w:fill="C0C0C0"/>
            <w:vAlign w:val="bottom"/>
            <w:hideMark/>
          </w:tcPr>
          <w:p w14:paraId="6C88AC51" w14:textId="77777777" w:rsidR="0067400F" w:rsidRDefault="0067400F">
            <w:pPr>
              <w:rPr>
                <w:rFonts w:ascii="Arial CE" w:hAnsi="Arial CE" w:cs="Arial CE"/>
                <w:b/>
                <w:bCs/>
                <w:sz w:val="20"/>
                <w:szCs w:val="20"/>
              </w:rPr>
            </w:pPr>
            <w:r>
              <w:rPr>
                <w:rFonts w:ascii="Arial CE" w:hAnsi="Arial CE" w:cs="Arial CE"/>
                <w:b/>
                <w:bCs/>
                <w:sz w:val="20"/>
                <w:szCs w:val="20"/>
              </w:rPr>
              <w:t>Vedlejší náklady</w:t>
            </w:r>
          </w:p>
        </w:tc>
        <w:tc>
          <w:tcPr>
            <w:tcW w:w="546" w:type="dxa"/>
            <w:gridSpan w:val="2"/>
            <w:tcBorders>
              <w:top w:val="nil"/>
              <w:left w:val="nil"/>
              <w:bottom w:val="single" w:sz="4" w:space="0" w:color="auto"/>
              <w:right w:val="single" w:sz="4" w:space="0" w:color="auto"/>
            </w:tcBorders>
            <w:shd w:val="clear" w:color="000000" w:fill="C0C0C0"/>
            <w:noWrap/>
            <w:vAlign w:val="bottom"/>
            <w:hideMark/>
          </w:tcPr>
          <w:p w14:paraId="52479CEE" w14:textId="77777777" w:rsidR="0067400F" w:rsidRDefault="0067400F">
            <w:pPr>
              <w:jc w:val="center"/>
              <w:rPr>
                <w:rFonts w:ascii="Arial CE" w:hAnsi="Arial CE" w:cs="Arial CE"/>
                <w:b/>
                <w:bCs/>
                <w:sz w:val="20"/>
                <w:szCs w:val="20"/>
              </w:rPr>
            </w:pPr>
            <w:r>
              <w:rPr>
                <w:rFonts w:ascii="Arial CE" w:hAnsi="Arial CE" w:cs="Arial CE"/>
                <w:b/>
                <w:bCs/>
                <w:sz w:val="20"/>
                <w:szCs w:val="20"/>
              </w:rPr>
              <w:t> </w:t>
            </w:r>
          </w:p>
        </w:tc>
        <w:tc>
          <w:tcPr>
            <w:tcW w:w="1120" w:type="dxa"/>
            <w:gridSpan w:val="2"/>
            <w:tcBorders>
              <w:top w:val="nil"/>
              <w:left w:val="nil"/>
              <w:bottom w:val="single" w:sz="4" w:space="0" w:color="auto"/>
              <w:right w:val="single" w:sz="4" w:space="0" w:color="auto"/>
            </w:tcBorders>
            <w:shd w:val="clear" w:color="000000" w:fill="C0C0C0"/>
            <w:noWrap/>
            <w:vAlign w:val="bottom"/>
            <w:hideMark/>
          </w:tcPr>
          <w:p w14:paraId="205C39E5"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1040" w:type="dxa"/>
            <w:gridSpan w:val="2"/>
            <w:tcBorders>
              <w:top w:val="nil"/>
              <w:left w:val="nil"/>
              <w:bottom w:val="single" w:sz="4" w:space="0" w:color="auto"/>
              <w:right w:val="nil"/>
            </w:tcBorders>
            <w:shd w:val="clear" w:color="000000" w:fill="C0C0C0"/>
            <w:noWrap/>
            <w:vAlign w:val="bottom"/>
            <w:hideMark/>
          </w:tcPr>
          <w:p w14:paraId="0D25BB18"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2254" w:type="dxa"/>
            <w:gridSpan w:val="3"/>
            <w:tcBorders>
              <w:top w:val="nil"/>
              <w:left w:val="nil"/>
              <w:bottom w:val="single" w:sz="4" w:space="0" w:color="auto"/>
              <w:right w:val="single" w:sz="8" w:space="0" w:color="auto"/>
            </w:tcBorders>
            <w:shd w:val="clear" w:color="000000" w:fill="C0C0C0"/>
            <w:noWrap/>
            <w:vAlign w:val="bottom"/>
            <w:hideMark/>
          </w:tcPr>
          <w:p w14:paraId="7B874455" w14:textId="77777777" w:rsidR="0067400F" w:rsidRDefault="0067400F">
            <w:pPr>
              <w:jc w:val="right"/>
              <w:rPr>
                <w:rFonts w:ascii="Arial CE" w:hAnsi="Arial CE" w:cs="Arial CE"/>
                <w:b/>
                <w:bCs/>
                <w:sz w:val="20"/>
                <w:szCs w:val="20"/>
              </w:rPr>
            </w:pPr>
            <w:r>
              <w:rPr>
                <w:rFonts w:ascii="Arial CE" w:hAnsi="Arial CE" w:cs="Arial CE"/>
                <w:b/>
                <w:bCs/>
                <w:sz w:val="20"/>
                <w:szCs w:val="20"/>
              </w:rPr>
              <w:t>85 000,00</w:t>
            </w:r>
          </w:p>
        </w:tc>
      </w:tr>
      <w:tr w:rsidR="0067400F" w14:paraId="76B39213"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5B9267CB" w14:textId="77777777" w:rsidR="0067400F" w:rsidRDefault="0067400F">
            <w:pPr>
              <w:rPr>
                <w:rFonts w:ascii="Arial CE" w:hAnsi="Arial CE" w:cs="Arial CE"/>
                <w:sz w:val="16"/>
                <w:szCs w:val="16"/>
              </w:rPr>
            </w:pPr>
            <w:r>
              <w:rPr>
                <w:rFonts w:ascii="Arial CE" w:hAnsi="Arial CE" w:cs="Arial CE"/>
                <w:sz w:val="16"/>
                <w:szCs w:val="16"/>
              </w:rPr>
              <w:t> </w:t>
            </w:r>
          </w:p>
        </w:tc>
        <w:tc>
          <w:tcPr>
            <w:tcW w:w="8220" w:type="dxa"/>
            <w:gridSpan w:val="5"/>
            <w:tcBorders>
              <w:top w:val="single" w:sz="4" w:space="0" w:color="auto"/>
              <w:left w:val="single" w:sz="4" w:space="0" w:color="auto"/>
              <w:bottom w:val="nil"/>
              <w:right w:val="nil"/>
            </w:tcBorders>
            <w:shd w:val="clear" w:color="auto" w:fill="auto"/>
            <w:noWrap/>
            <w:vAlign w:val="bottom"/>
            <w:hideMark/>
          </w:tcPr>
          <w:p w14:paraId="1AA4AC51" w14:textId="77777777" w:rsidR="0067400F" w:rsidRDefault="0067400F">
            <w:pPr>
              <w:rPr>
                <w:rFonts w:ascii="Arial CE" w:hAnsi="Arial CE" w:cs="Arial CE"/>
                <w:b/>
                <w:bCs/>
                <w:sz w:val="16"/>
                <w:szCs w:val="16"/>
              </w:rPr>
            </w:pPr>
            <w:r>
              <w:rPr>
                <w:rFonts w:ascii="Arial CE" w:hAnsi="Arial CE" w:cs="Arial CE"/>
                <w:b/>
                <w:bCs/>
                <w:sz w:val="16"/>
                <w:szCs w:val="16"/>
              </w:rPr>
              <w:t>Náklady spojené s prováděním stavby</w:t>
            </w:r>
          </w:p>
        </w:tc>
        <w:tc>
          <w:tcPr>
            <w:tcW w:w="546" w:type="dxa"/>
            <w:gridSpan w:val="2"/>
            <w:tcBorders>
              <w:top w:val="nil"/>
              <w:left w:val="nil"/>
              <w:bottom w:val="nil"/>
              <w:right w:val="nil"/>
            </w:tcBorders>
            <w:shd w:val="clear" w:color="auto" w:fill="auto"/>
            <w:noWrap/>
            <w:vAlign w:val="bottom"/>
            <w:hideMark/>
          </w:tcPr>
          <w:p w14:paraId="3A736389" w14:textId="77777777" w:rsidR="0067400F" w:rsidRDefault="0067400F">
            <w:pPr>
              <w:rPr>
                <w:rFonts w:ascii="Arial CE" w:hAnsi="Arial CE" w:cs="Arial CE"/>
                <w:b/>
                <w:bCs/>
                <w:sz w:val="16"/>
                <w:szCs w:val="16"/>
              </w:rPr>
            </w:pPr>
            <w:r>
              <w:rPr>
                <w:rFonts w:ascii="Arial CE" w:hAnsi="Arial CE" w:cs="Arial CE"/>
                <w:b/>
                <w:bCs/>
                <w:sz w:val="16"/>
                <w:szCs w:val="16"/>
              </w:rPr>
              <w:t> </w:t>
            </w:r>
          </w:p>
        </w:tc>
        <w:tc>
          <w:tcPr>
            <w:tcW w:w="1120" w:type="dxa"/>
            <w:gridSpan w:val="2"/>
            <w:tcBorders>
              <w:top w:val="nil"/>
              <w:left w:val="nil"/>
              <w:bottom w:val="nil"/>
              <w:right w:val="nil"/>
            </w:tcBorders>
            <w:shd w:val="clear" w:color="auto" w:fill="auto"/>
            <w:noWrap/>
            <w:vAlign w:val="bottom"/>
            <w:hideMark/>
          </w:tcPr>
          <w:p w14:paraId="77BE5CE0" w14:textId="77777777" w:rsidR="0067400F" w:rsidRDefault="0067400F">
            <w:pPr>
              <w:rPr>
                <w:rFonts w:ascii="Arial CE" w:hAnsi="Arial CE" w:cs="Arial CE"/>
                <w:b/>
                <w:bCs/>
                <w:sz w:val="16"/>
                <w:szCs w:val="16"/>
              </w:rPr>
            </w:pPr>
            <w:r>
              <w:rPr>
                <w:rFonts w:ascii="Arial CE" w:hAnsi="Arial CE" w:cs="Arial CE"/>
                <w:b/>
                <w:bCs/>
                <w:sz w:val="16"/>
                <w:szCs w:val="16"/>
              </w:rPr>
              <w:t> </w:t>
            </w:r>
          </w:p>
        </w:tc>
        <w:tc>
          <w:tcPr>
            <w:tcW w:w="1040" w:type="dxa"/>
            <w:gridSpan w:val="2"/>
            <w:tcBorders>
              <w:top w:val="nil"/>
              <w:left w:val="nil"/>
              <w:bottom w:val="nil"/>
              <w:right w:val="nil"/>
            </w:tcBorders>
            <w:shd w:val="clear" w:color="auto" w:fill="auto"/>
            <w:noWrap/>
            <w:vAlign w:val="bottom"/>
            <w:hideMark/>
          </w:tcPr>
          <w:p w14:paraId="5CFE02F9" w14:textId="77777777" w:rsidR="0067400F" w:rsidRDefault="0067400F">
            <w:pPr>
              <w:rPr>
                <w:rFonts w:ascii="Arial CE" w:hAnsi="Arial CE" w:cs="Arial CE"/>
                <w:b/>
                <w:bCs/>
                <w:sz w:val="16"/>
                <w:szCs w:val="16"/>
              </w:rPr>
            </w:pPr>
            <w:r>
              <w:rPr>
                <w:rFonts w:ascii="Arial CE" w:hAnsi="Arial CE" w:cs="Arial CE"/>
                <w:b/>
                <w:bCs/>
                <w:sz w:val="16"/>
                <w:szCs w:val="16"/>
              </w:rPr>
              <w:t> </w:t>
            </w:r>
          </w:p>
        </w:tc>
        <w:tc>
          <w:tcPr>
            <w:tcW w:w="2254" w:type="dxa"/>
            <w:gridSpan w:val="3"/>
            <w:tcBorders>
              <w:top w:val="nil"/>
              <w:left w:val="nil"/>
              <w:bottom w:val="nil"/>
              <w:right w:val="single" w:sz="8" w:space="0" w:color="auto"/>
            </w:tcBorders>
            <w:shd w:val="clear" w:color="auto" w:fill="auto"/>
            <w:noWrap/>
            <w:vAlign w:val="bottom"/>
            <w:hideMark/>
          </w:tcPr>
          <w:p w14:paraId="17C4DF34" w14:textId="77777777" w:rsidR="0067400F" w:rsidRDefault="0067400F">
            <w:pPr>
              <w:rPr>
                <w:rFonts w:ascii="Arial CE" w:hAnsi="Arial CE" w:cs="Arial CE"/>
                <w:b/>
                <w:bCs/>
                <w:sz w:val="16"/>
                <w:szCs w:val="16"/>
              </w:rPr>
            </w:pPr>
            <w:r>
              <w:rPr>
                <w:rFonts w:ascii="Arial CE" w:hAnsi="Arial CE" w:cs="Arial CE"/>
                <w:b/>
                <w:bCs/>
                <w:sz w:val="16"/>
                <w:szCs w:val="16"/>
              </w:rPr>
              <w:t> </w:t>
            </w:r>
          </w:p>
        </w:tc>
      </w:tr>
      <w:tr w:rsidR="0067400F" w14:paraId="19C83D8F" w14:textId="77777777" w:rsidTr="0067400F">
        <w:trPr>
          <w:gridAfter w:val="1"/>
          <w:wAfter w:w="523" w:type="dxa"/>
          <w:trHeight w:val="675"/>
          <w:jc w:val="center"/>
        </w:trPr>
        <w:tc>
          <w:tcPr>
            <w:tcW w:w="460" w:type="dxa"/>
            <w:tcBorders>
              <w:top w:val="nil"/>
              <w:left w:val="single" w:sz="8" w:space="0" w:color="auto"/>
              <w:bottom w:val="nil"/>
              <w:right w:val="nil"/>
            </w:tcBorders>
            <w:shd w:val="clear" w:color="auto" w:fill="auto"/>
            <w:noWrap/>
            <w:vAlign w:val="center"/>
            <w:hideMark/>
          </w:tcPr>
          <w:p w14:paraId="61F7C7FB" w14:textId="77777777" w:rsidR="0067400F" w:rsidRDefault="0067400F">
            <w:pPr>
              <w:jc w:val="right"/>
              <w:rPr>
                <w:rFonts w:ascii="Arial CE" w:hAnsi="Arial CE" w:cs="Arial CE"/>
                <w:sz w:val="16"/>
                <w:szCs w:val="16"/>
              </w:rPr>
            </w:pPr>
            <w:r>
              <w:rPr>
                <w:rFonts w:ascii="Arial CE" w:hAnsi="Arial CE" w:cs="Arial CE"/>
                <w:sz w:val="16"/>
                <w:szCs w:val="16"/>
              </w:rPr>
              <w:t>1</w:t>
            </w:r>
          </w:p>
        </w:tc>
        <w:tc>
          <w:tcPr>
            <w:tcW w:w="1520" w:type="dxa"/>
            <w:gridSpan w:val="3"/>
            <w:tcBorders>
              <w:top w:val="nil"/>
              <w:left w:val="single" w:sz="4" w:space="0" w:color="auto"/>
              <w:bottom w:val="nil"/>
              <w:right w:val="nil"/>
            </w:tcBorders>
            <w:shd w:val="clear" w:color="auto" w:fill="auto"/>
            <w:noWrap/>
            <w:vAlign w:val="center"/>
            <w:hideMark/>
          </w:tcPr>
          <w:p w14:paraId="79BFC35E" w14:textId="77777777" w:rsidR="0067400F" w:rsidRDefault="0067400F">
            <w:pPr>
              <w:rPr>
                <w:rFonts w:ascii="Arial CE" w:hAnsi="Arial CE" w:cs="Arial CE"/>
                <w:sz w:val="16"/>
                <w:szCs w:val="16"/>
              </w:rPr>
            </w:pPr>
            <w:r>
              <w:rPr>
                <w:rFonts w:ascii="Arial CE" w:hAnsi="Arial CE" w:cs="Arial CE"/>
                <w:sz w:val="16"/>
                <w:szCs w:val="16"/>
              </w:rPr>
              <w:t xml:space="preserve">005124010R  </w:t>
            </w:r>
          </w:p>
        </w:tc>
        <w:tc>
          <w:tcPr>
            <w:tcW w:w="6700" w:type="dxa"/>
            <w:gridSpan w:val="2"/>
            <w:tcBorders>
              <w:top w:val="nil"/>
              <w:left w:val="single" w:sz="4" w:space="0" w:color="auto"/>
              <w:bottom w:val="nil"/>
              <w:right w:val="single" w:sz="4" w:space="0" w:color="auto"/>
            </w:tcBorders>
            <w:shd w:val="clear" w:color="auto" w:fill="auto"/>
            <w:vAlign w:val="center"/>
            <w:hideMark/>
          </w:tcPr>
          <w:p w14:paraId="4CB6EF86" w14:textId="77777777" w:rsidR="0067400F" w:rsidRDefault="0067400F">
            <w:pPr>
              <w:rPr>
                <w:rFonts w:ascii="Arial CE" w:hAnsi="Arial CE" w:cs="Arial CE"/>
                <w:sz w:val="16"/>
                <w:szCs w:val="16"/>
              </w:rPr>
            </w:pPr>
            <w:r>
              <w:rPr>
                <w:rFonts w:ascii="Arial CE" w:hAnsi="Arial CE" w:cs="Arial CE"/>
                <w:sz w:val="16"/>
                <w:szCs w:val="16"/>
              </w:rPr>
              <w:t xml:space="preserve">Zajištění kompletační a koordinační činnosti spojených s realizací stavby a následným dáním do užívání. Např. práce souvisejících se subdodávkami, dodávkou stavebních výrobků a materiálů, lešení, bednění, montážních strojů a zařízení.   </w:t>
            </w:r>
          </w:p>
        </w:tc>
        <w:tc>
          <w:tcPr>
            <w:tcW w:w="546" w:type="dxa"/>
            <w:gridSpan w:val="2"/>
            <w:tcBorders>
              <w:top w:val="nil"/>
              <w:left w:val="nil"/>
              <w:bottom w:val="nil"/>
              <w:right w:val="single" w:sz="4" w:space="0" w:color="auto"/>
            </w:tcBorders>
            <w:shd w:val="clear" w:color="auto" w:fill="auto"/>
            <w:noWrap/>
            <w:vAlign w:val="center"/>
            <w:hideMark/>
          </w:tcPr>
          <w:p w14:paraId="210FC39E"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74D0595D"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7801443C" w14:textId="77777777" w:rsidR="0067400F" w:rsidRDefault="0067400F">
            <w:pPr>
              <w:jc w:val="right"/>
              <w:rPr>
                <w:rFonts w:ascii="Arial CE" w:hAnsi="Arial CE" w:cs="Arial CE"/>
                <w:sz w:val="16"/>
                <w:szCs w:val="16"/>
              </w:rPr>
            </w:pPr>
            <w:r>
              <w:rPr>
                <w:rFonts w:ascii="Arial CE" w:hAnsi="Arial CE" w:cs="Arial CE"/>
                <w:sz w:val="16"/>
                <w:szCs w:val="16"/>
              </w:rPr>
              <w:t>2 000,00</w:t>
            </w:r>
          </w:p>
        </w:tc>
        <w:tc>
          <w:tcPr>
            <w:tcW w:w="2254" w:type="dxa"/>
            <w:gridSpan w:val="3"/>
            <w:tcBorders>
              <w:top w:val="nil"/>
              <w:left w:val="nil"/>
              <w:bottom w:val="nil"/>
              <w:right w:val="single" w:sz="8" w:space="0" w:color="auto"/>
            </w:tcBorders>
            <w:shd w:val="clear" w:color="auto" w:fill="auto"/>
            <w:noWrap/>
            <w:vAlign w:val="center"/>
            <w:hideMark/>
          </w:tcPr>
          <w:p w14:paraId="63A3B0F3" w14:textId="77777777" w:rsidR="0067400F" w:rsidRDefault="0067400F">
            <w:pPr>
              <w:jc w:val="right"/>
              <w:rPr>
                <w:rFonts w:ascii="Arial CE" w:hAnsi="Arial CE" w:cs="Arial CE"/>
                <w:sz w:val="16"/>
                <w:szCs w:val="16"/>
              </w:rPr>
            </w:pPr>
            <w:r>
              <w:rPr>
                <w:rFonts w:ascii="Arial CE" w:hAnsi="Arial CE" w:cs="Arial CE"/>
                <w:sz w:val="16"/>
                <w:szCs w:val="16"/>
              </w:rPr>
              <w:t>2 000,00</w:t>
            </w:r>
          </w:p>
        </w:tc>
      </w:tr>
      <w:tr w:rsidR="0067400F" w14:paraId="4F16D5B0" w14:textId="77777777" w:rsidTr="0067400F">
        <w:trPr>
          <w:gridAfter w:val="1"/>
          <w:wAfter w:w="523" w:type="dxa"/>
          <w:trHeight w:val="450"/>
          <w:jc w:val="center"/>
        </w:trPr>
        <w:tc>
          <w:tcPr>
            <w:tcW w:w="460" w:type="dxa"/>
            <w:tcBorders>
              <w:top w:val="nil"/>
              <w:left w:val="single" w:sz="8" w:space="0" w:color="auto"/>
              <w:bottom w:val="nil"/>
              <w:right w:val="nil"/>
            </w:tcBorders>
            <w:shd w:val="clear" w:color="auto" w:fill="auto"/>
            <w:noWrap/>
            <w:vAlign w:val="center"/>
            <w:hideMark/>
          </w:tcPr>
          <w:p w14:paraId="31EE6447" w14:textId="77777777" w:rsidR="0067400F" w:rsidRDefault="0067400F">
            <w:pPr>
              <w:jc w:val="right"/>
              <w:rPr>
                <w:rFonts w:ascii="Arial CE" w:hAnsi="Arial CE" w:cs="Arial CE"/>
                <w:sz w:val="16"/>
                <w:szCs w:val="16"/>
              </w:rPr>
            </w:pPr>
            <w:r>
              <w:rPr>
                <w:rFonts w:ascii="Arial CE" w:hAnsi="Arial CE" w:cs="Arial CE"/>
                <w:sz w:val="16"/>
                <w:szCs w:val="16"/>
              </w:rPr>
              <w:t>2</w:t>
            </w:r>
          </w:p>
        </w:tc>
        <w:tc>
          <w:tcPr>
            <w:tcW w:w="1520" w:type="dxa"/>
            <w:gridSpan w:val="3"/>
            <w:tcBorders>
              <w:top w:val="nil"/>
              <w:left w:val="single" w:sz="4" w:space="0" w:color="auto"/>
              <w:bottom w:val="nil"/>
              <w:right w:val="nil"/>
            </w:tcBorders>
            <w:shd w:val="clear" w:color="auto" w:fill="auto"/>
            <w:noWrap/>
            <w:vAlign w:val="center"/>
            <w:hideMark/>
          </w:tcPr>
          <w:p w14:paraId="2189BCA7" w14:textId="77777777" w:rsidR="0067400F" w:rsidRDefault="0067400F">
            <w:pPr>
              <w:rPr>
                <w:rFonts w:ascii="Arial CE" w:hAnsi="Arial CE" w:cs="Arial CE"/>
                <w:sz w:val="16"/>
                <w:szCs w:val="16"/>
              </w:rPr>
            </w:pPr>
            <w:r>
              <w:rPr>
                <w:rFonts w:ascii="Arial CE" w:hAnsi="Arial CE" w:cs="Arial CE"/>
                <w:sz w:val="16"/>
                <w:szCs w:val="16"/>
              </w:rPr>
              <w:t xml:space="preserve">004111010R  </w:t>
            </w:r>
          </w:p>
        </w:tc>
        <w:tc>
          <w:tcPr>
            <w:tcW w:w="6700" w:type="dxa"/>
            <w:gridSpan w:val="2"/>
            <w:tcBorders>
              <w:top w:val="nil"/>
              <w:left w:val="single" w:sz="4" w:space="0" w:color="auto"/>
              <w:bottom w:val="nil"/>
              <w:right w:val="single" w:sz="4" w:space="0" w:color="auto"/>
            </w:tcBorders>
            <w:shd w:val="clear" w:color="auto" w:fill="auto"/>
            <w:vAlign w:val="center"/>
            <w:hideMark/>
          </w:tcPr>
          <w:p w14:paraId="3C1729BC" w14:textId="77777777" w:rsidR="0067400F" w:rsidRDefault="0067400F">
            <w:pPr>
              <w:rPr>
                <w:rFonts w:ascii="Arial CE" w:hAnsi="Arial CE" w:cs="Arial CE"/>
                <w:sz w:val="16"/>
                <w:szCs w:val="16"/>
              </w:rPr>
            </w:pPr>
            <w:r>
              <w:rPr>
                <w:rFonts w:ascii="Arial CE" w:hAnsi="Arial CE" w:cs="Arial CE"/>
                <w:sz w:val="16"/>
                <w:szCs w:val="16"/>
              </w:rPr>
              <w:t>Zajištění a projednání všech nezbytných administrativních úkonů spojených s realizací stavby</w:t>
            </w:r>
          </w:p>
        </w:tc>
        <w:tc>
          <w:tcPr>
            <w:tcW w:w="546" w:type="dxa"/>
            <w:gridSpan w:val="2"/>
            <w:tcBorders>
              <w:top w:val="nil"/>
              <w:left w:val="nil"/>
              <w:bottom w:val="nil"/>
              <w:right w:val="single" w:sz="4" w:space="0" w:color="auto"/>
            </w:tcBorders>
            <w:shd w:val="clear" w:color="auto" w:fill="auto"/>
            <w:noWrap/>
            <w:vAlign w:val="center"/>
            <w:hideMark/>
          </w:tcPr>
          <w:p w14:paraId="5FA8EDAF"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6EB32AFD"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6A8512A2" w14:textId="77777777" w:rsidR="0067400F" w:rsidRDefault="0067400F">
            <w:pPr>
              <w:jc w:val="right"/>
              <w:rPr>
                <w:rFonts w:ascii="Arial CE" w:hAnsi="Arial CE" w:cs="Arial CE"/>
                <w:sz w:val="16"/>
                <w:szCs w:val="16"/>
              </w:rPr>
            </w:pPr>
            <w:r>
              <w:rPr>
                <w:rFonts w:ascii="Arial CE" w:hAnsi="Arial CE" w:cs="Arial CE"/>
                <w:sz w:val="16"/>
                <w:szCs w:val="16"/>
              </w:rPr>
              <w:t>2 000,00</w:t>
            </w:r>
          </w:p>
        </w:tc>
        <w:tc>
          <w:tcPr>
            <w:tcW w:w="2254" w:type="dxa"/>
            <w:gridSpan w:val="3"/>
            <w:tcBorders>
              <w:top w:val="nil"/>
              <w:left w:val="nil"/>
              <w:bottom w:val="nil"/>
              <w:right w:val="single" w:sz="8" w:space="0" w:color="auto"/>
            </w:tcBorders>
            <w:shd w:val="clear" w:color="auto" w:fill="auto"/>
            <w:noWrap/>
            <w:vAlign w:val="center"/>
            <w:hideMark/>
          </w:tcPr>
          <w:p w14:paraId="0E28D242" w14:textId="77777777" w:rsidR="0067400F" w:rsidRDefault="0067400F">
            <w:pPr>
              <w:jc w:val="right"/>
              <w:rPr>
                <w:rFonts w:ascii="Arial CE" w:hAnsi="Arial CE" w:cs="Arial CE"/>
                <w:sz w:val="16"/>
                <w:szCs w:val="16"/>
              </w:rPr>
            </w:pPr>
            <w:r>
              <w:rPr>
                <w:rFonts w:ascii="Arial CE" w:hAnsi="Arial CE" w:cs="Arial CE"/>
                <w:sz w:val="16"/>
                <w:szCs w:val="16"/>
              </w:rPr>
              <w:t>2 000,00</w:t>
            </w:r>
          </w:p>
        </w:tc>
      </w:tr>
      <w:tr w:rsidR="0067400F" w14:paraId="08533EC7"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3A10A51E" w14:textId="77777777" w:rsidR="0067400F" w:rsidRDefault="0067400F">
            <w:pPr>
              <w:rPr>
                <w:rFonts w:ascii="Arial CE" w:hAnsi="Arial CE" w:cs="Arial CE"/>
                <w:sz w:val="16"/>
                <w:szCs w:val="16"/>
              </w:rPr>
            </w:pPr>
            <w:r>
              <w:rPr>
                <w:rFonts w:ascii="Arial CE" w:hAnsi="Arial CE" w:cs="Arial CE"/>
                <w:sz w:val="16"/>
                <w:szCs w:val="16"/>
              </w:rPr>
              <w:t> </w:t>
            </w:r>
          </w:p>
        </w:tc>
        <w:tc>
          <w:tcPr>
            <w:tcW w:w="8220" w:type="dxa"/>
            <w:gridSpan w:val="5"/>
            <w:tcBorders>
              <w:top w:val="nil"/>
              <w:left w:val="single" w:sz="4" w:space="0" w:color="auto"/>
              <w:bottom w:val="nil"/>
              <w:right w:val="nil"/>
            </w:tcBorders>
            <w:shd w:val="clear" w:color="auto" w:fill="auto"/>
            <w:noWrap/>
            <w:vAlign w:val="center"/>
            <w:hideMark/>
          </w:tcPr>
          <w:p w14:paraId="2B9B441F" w14:textId="77777777" w:rsidR="0067400F" w:rsidRDefault="0067400F">
            <w:pPr>
              <w:rPr>
                <w:rFonts w:ascii="Arial CE" w:hAnsi="Arial CE" w:cs="Arial CE"/>
                <w:b/>
                <w:bCs/>
                <w:sz w:val="16"/>
                <w:szCs w:val="16"/>
              </w:rPr>
            </w:pPr>
            <w:r>
              <w:rPr>
                <w:rFonts w:ascii="Arial CE" w:hAnsi="Arial CE" w:cs="Arial CE"/>
                <w:b/>
                <w:bCs/>
                <w:sz w:val="16"/>
                <w:szCs w:val="16"/>
              </w:rPr>
              <w:t>Zařízení staveniště</w:t>
            </w:r>
          </w:p>
        </w:tc>
        <w:tc>
          <w:tcPr>
            <w:tcW w:w="546" w:type="dxa"/>
            <w:gridSpan w:val="2"/>
            <w:tcBorders>
              <w:top w:val="nil"/>
              <w:left w:val="nil"/>
              <w:bottom w:val="nil"/>
              <w:right w:val="nil"/>
            </w:tcBorders>
            <w:shd w:val="clear" w:color="auto" w:fill="auto"/>
            <w:noWrap/>
            <w:vAlign w:val="center"/>
            <w:hideMark/>
          </w:tcPr>
          <w:p w14:paraId="7E911307" w14:textId="77777777" w:rsidR="0067400F" w:rsidRDefault="0067400F">
            <w:pPr>
              <w:rPr>
                <w:rFonts w:ascii="Arial CE" w:hAnsi="Arial CE" w:cs="Arial CE"/>
                <w:b/>
                <w:bCs/>
                <w:sz w:val="16"/>
                <w:szCs w:val="16"/>
              </w:rPr>
            </w:pPr>
          </w:p>
        </w:tc>
        <w:tc>
          <w:tcPr>
            <w:tcW w:w="1120" w:type="dxa"/>
            <w:gridSpan w:val="2"/>
            <w:tcBorders>
              <w:top w:val="nil"/>
              <w:left w:val="nil"/>
              <w:bottom w:val="nil"/>
              <w:right w:val="nil"/>
            </w:tcBorders>
            <w:shd w:val="clear" w:color="auto" w:fill="auto"/>
            <w:noWrap/>
            <w:vAlign w:val="center"/>
            <w:hideMark/>
          </w:tcPr>
          <w:p w14:paraId="1E93F579" w14:textId="77777777" w:rsidR="0067400F" w:rsidRDefault="0067400F">
            <w:pPr>
              <w:rPr>
                <w:sz w:val="20"/>
                <w:szCs w:val="20"/>
              </w:rPr>
            </w:pPr>
          </w:p>
        </w:tc>
        <w:tc>
          <w:tcPr>
            <w:tcW w:w="1040" w:type="dxa"/>
            <w:gridSpan w:val="2"/>
            <w:tcBorders>
              <w:top w:val="nil"/>
              <w:left w:val="nil"/>
              <w:bottom w:val="nil"/>
              <w:right w:val="nil"/>
            </w:tcBorders>
            <w:shd w:val="clear" w:color="auto" w:fill="auto"/>
            <w:noWrap/>
            <w:vAlign w:val="center"/>
            <w:hideMark/>
          </w:tcPr>
          <w:p w14:paraId="2D3CD53C" w14:textId="77777777" w:rsidR="0067400F" w:rsidRDefault="0067400F">
            <w:pPr>
              <w:rPr>
                <w:sz w:val="20"/>
                <w:szCs w:val="20"/>
              </w:rPr>
            </w:pPr>
          </w:p>
        </w:tc>
        <w:tc>
          <w:tcPr>
            <w:tcW w:w="2254" w:type="dxa"/>
            <w:gridSpan w:val="3"/>
            <w:tcBorders>
              <w:top w:val="nil"/>
              <w:left w:val="nil"/>
              <w:bottom w:val="nil"/>
              <w:right w:val="single" w:sz="8" w:space="0" w:color="auto"/>
            </w:tcBorders>
            <w:shd w:val="clear" w:color="auto" w:fill="auto"/>
            <w:noWrap/>
            <w:vAlign w:val="center"/>
            <w:hideMark/>
          </w:tcPr>
          <w:p w14:paraId="11CD3412" w14:textId="77777777" w:rsidR="0067400F" w:rsidRDefault="0067400F">
            <w:pPr>
              <w:rPr>
                <w:rFonts w:ascii="Arial CE" w:hAnsi="Arial CE" w:cs="Arial CE"/>
                <w:b/>
                <w:bCs/>
                <w:sz w:val="16"/>
                <w:szCs w:val="16"/>
              </w:rPr>
            </w:pPr>
            <w:r>
              <w:rPr>
                <w:rFonts w:ascii="Arial CE" w:hAnsi="Arial CE" w:cs="Arial CE"/>
                <w:b/>
                <w:bCs/>
                <w:sz w:val="16"/>
                <w:szCs w:val="16"/>
              </w:rPr>
              <w:t> </w:t>
            </w:r>
          </w:p>
        </w:tc>
      </w:tr>
      <w:tr w:rsidR="0067400F" w14:paraId="2A3B4E2C"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7C9C2085" w14:textId="77777777" w:rsidR="0067400F" w:rsidRDefault="0067400F">
            <w:pPr>
              <w:jc w:val="right"/>
              <w:rPr>
                <w:rFonts w:ascii="Arial CE" w:hAnsi="Arial CE" w:cs="Arial CE"/>
                <w:sz w:val="16"/>
                <w:szCs w:val="16"/>
              </w:rPr>
            </w:pPr>
            <w:r>
              <w:rPr>
                <w:rFonts w:ascii="Arial CE" w:hAnsi="Arial CE" w:cs="Arial CE"/>
                <w:sz w:val="16"/>
                <w:szCs w:val="16"/>
              </w:rPr>
              <w:t>3</w:t>
            </w:r>
          </w:p>
        </w:tc>
        <w:tc>
          <w:tcPr>
            <w:tcW w:w="1520" w:type="dxa"/>
            <w:gridSpan w:val="3"/>
            <w:tcBorders>
              <w:top w:val="nil"/>
              <w:left w:val="single" w:sz="4" w:space="0" w:color="auto"/>
              <w:bottom w:val="nil"/>
              <w:right w:val="nil"/>
            </w:tcBorders>
            <w:shd w:val="clear" w:color="auto" w:fill="auto"/>
            <w:noWrap/>
            <w:vAlign w:val="center"/>
            <w:hideMark/>
          </w:tcPr>
          <w:p w14:paraId="0C98926B" w14:textId="77777777" w:rsidR="0067400F" w:rsidRDefault="0067400F">
            <w:pPr>
              <w:rPr>
                <w:rFonts w:ascii="Arial CE" w:hAnsi="Arial CE" w:cs="Arial CE"/>
                <w:sz w:val="16"/>
                <w:szCs w:val="16"/>
              </w:rPr>
            </w:pPr>
            <w:r>
              <w:rPr>
                <w:rFonts w:ascii="Arial CE" w:hAnsi="Arial CE" w:cs="Arial CE"/>
                <w:sz w:val="16"/>
                <w:szCs w:val="16"/>
              </w:rPr>
              <w:t xml:space="preserve">005121010R  </w:t>
            </w:r>
          </w:p>
        </w:tc>
        <w:tc>
          <w:tcPr>
            <w:tcW w:w="6700" w:type="dxa"/>
            <w:gridSpan w:val="2"/>
            <w:tcBorders>
              <w:top w:val="nil"/>
              <w:left w:val="single" w:sz="4" w:space="0" w:color="auto"/>
              <w:bottom w:val="nil"/>
              <w:right w:val="single" w:sz="4" w:space="0" w:color="auto"/>
            </w:tcBorders>
            <w:shd w:val="clear" w:color="auto" w:fill="auto"/>
            <w:vAlign w:val="center"/>
            <w:hideMark/>
          </w:tcPr>
          <w:p w14:paraId="5435CF56" w14:textId="77777777" w:rsidR="0067400F" w:rsidRDefault="0067400F">
            <w:pPr>
              <w:rPr>
                <w:rFonts w:ascii="Arial CE" w:hAnsi="Arial CE" w:cs="Arial CE"/>
                <w:sz w:val="16"/>
                <w:szCs w:val="16"/>
              </w:rPr>
            </w:pPr>
            <w:r>
              <w:rPr>
                <w:rFonts w:ascii="Arial CE" w:hAnsi="Arial CE" w:cs="Arial CE"/>
                <w:sz w:val="16"/>
                <w:szCs w:val="16"/>
              </w:rPr>
              <w:t>Vybudování zařízení staveniště</w:t>
            </w:r>
          </w:p>
        </w:tc>
        <w:tc>
          <w:tcPr>
            <w:tcW w:w="546" w:type="dxa"/>
            <w:gridSpan w:val="2"/>
            <w:tcBorders>
              <w:top w:val="nil"/>
              <w:left w:val="nil"/>
              <w:bottom w:val="nil"/>
              <w:right w:val="single" w:sz="4" w:space="0" w:color="auto"/>
            </w:tcBorders>
            <w:shd w:val="clear" w:color="auto" w:fill="auto"/>
            <w:noWrap/>
            <w:vAlign w:val="center"/>
            <w:hideMark/>
          </w:tcPr>
          <w:p w14:paraId="2F60067C"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11E5A0A3"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31503BAC" w14:textId="77777777" w:rsidR="0067400F" w:rsidRDefault="0067400F">
            <w:pPr>
              <w:jc w:val="right"/>
              <w:rPr>
                <w:rFonts w:ascii="Arial CE" w:hAnsi="Arial CE" w:cs="Arial CE"/>
                <w:sz w:val="16"/>
                <w:szCs w:val="16"/>
              </w:rPr>
            </w:pPr>
            <w:r>
              <w:rPr>
                <w:rFonts w:ascii="Arial CE" w:hAnsi="Arial CE" w:cs="Arial CE"/>
                <w:sz w:val="16"/>
                <w:szCs w:val="16"/>
              </w:rPr>
              <w:t>50 000,00</w:t>
            </w:r>
          </w:p>
        </w:tc>
        <w:tc>
          <w:tcPr>
            <w:tcW w:w="2254" w:type="dxa"/>
            <w:gridSpan w:val="3"/>
            <w:tcBorders>
              <w:top w:val="nil"/>
              <w:left w:val="nil"/>
              <w:bottom w:val="nil"/>
              <w:right w:val="single" w:sz="8" w:space="0" w:color="auto"/>
            </w:tcBorders>
            <w:shd w:val="clear" w:color="auto" w:fill="auto"/>
            <w:noWrap/>
            <w:vAlign w:val="center"/>
            <w:hideMark/>
          </w:tcPr>
          <w:p w14:paraId="6E0E00A3" w14:textId="77777777" w:rsidR="0067400F" w:rsidRDefault="0067400F">
            <w:pPr>
              <w:jc w:val="right"/>
              <w:rPr>
                <w:rFonts w:ascii="Arial CE" w:hAnsi="Arial CE" w:cs="Arial CE"/>
                <w:sz w:val="16"/>
                <w:szCs w:val="16"/>
              </w:rPr>
            </w:pPr>
            <w:r>
              <w:rPr>
                <w:rFonts w:ascii="Arial CE" w:hAnsi="Arial CE" w:cs="Arial CE"/>
                <w:sz w:val="16"/>
                <w:szCs w:val="16"/>
              </w:rPr>
              <w:t>50 000,00</w:t>
            </w:r>
          </w:p>
        </w:tc>
      </w:tr>
      <w:tr w:rsidR="0067400F" w14:paraId="0E5DBC3E" w14:textId="77777777" w:rsidTr="0067400F">
        <w:trPr>
          <w:gridAfter w:val="1"/>
          <w:wAfter w:w="523" w:type="dxa"/>
          <w:trHeight w:val="1125"/>
          <w:jc w:val="center"/>
        </w:trPr>
        <w:tc>
          <w:tcPr>
            <w:tcW w:w="460" w:type="dxa"/>
            <w:tcBorders>
              <w:top w:val="nil"/>
              <w:left w:val="single" w:sz="8" w:space="0" w:color="auto"/>
              <w:bottom w:val="nil"/>
              <w:right w:val="nil"/>
            </w:tcBorders>
            <w:shd w:val="clear" w:color="auto" w:fill="auto"/>
            <w:noWrap/>
            <w:vAlign w:val="center"/>
            <w:hideMark/>
          </w:tcPr>
          <w:p w14:paraId="4032C99F"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776DB838"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474125EB" w14:textId="77777777" w:rsidR="0067400F" w:rsidRDefault="0067400F">
            <w:pPr>
              <w:rPr>
                <w:rFonts w:ascii="Arial CE" w:hAnsi="Arial CE" w:cs="Arial CE"/>
                <w:color w:val="008000"/>
                <w:sz w:val="16"/>
                <w:szCs w:val="16"/>
              </w:rPr>
            </w:pPr>
            <w:r>
              <w:rPr>
                <w:rFonts w:ascii="Arial CE" w:hAnsi="Arial CE" w:cs="Arial CE"/>
                <w:color w:val="008000"/>
                <w:sz w:val="16"/>
                <w:szCs w:val="16"/>
              </w:rPr>
              <w:t>Náklady spojené s případným vypracováním projektové dokumentace zařízení staveniště, zřízením přípojek energií k objektům zařízení staveniště, vybudování případných měřících odběrných míst a zřízení, případná příprava území pro objekty zařízení staveniště a vlastní vybudování objektů zařízení staveniště. Poskytnutí min. jedné staveništní buňky pro potřeby jednání po dobu výstavby.</w:t>
            </w:r>
          </w:p>
        </w:tc>
        <w:tc>
          <w:tcPr>
            <w:tcW w:w="546" w:type="dxa"/>
            <w:gridSpan w:val="2"/>
            <w:tcBorders>
              <w:top w:val="nil"/>
              <w:left w:val="nil"/>
              <w:bottom w:val="nil"/>
              <w:right w:val="nil"/>
            </w:tcBorders>
            <w:shd w:val="clear" w:color="auto" w:fill="auto"/>
            <w:vAlign w:val="center"/>
            <w:hideMark/>
          </w:tcPr>
          <w:p w14:paraId="29587FAA" w14:textId="77777777" w:rsidR="0067400F" w:rsidRDefault="0067400F">
            <w:pPr>
              <w:rPr>
                <w:rFonts w:ascii="Arial CE" w:hAnsi="Arial CE" w:cs="Arial CE"/>
                <w:color w:val="008000"/>
                <w:sz w:val="16"/>
                <w:szCs w:val="16"/>
              </w:rPr>
            </w:pPr>
          </w:p>
        </w:tc>
        <w:tc>
          <w:tcPr>
            <w:tcW w:w="1120" w:type="dxa"/>
            <w:gridSpan w:val="2"/>
            <w:tcBorders>
              <w:top w:val="nil"/>
              <w:left w:val="nil"/>
              <w:bottom w:val="nil"/>
              <w:right w:val="nil"/>
            </w:tcBorders>
            <w:shd w:val="clear" w:color="auto" w:fill="auto"/>
            <w:vAlign w:val="center"/>
            <w:hideMark/>
          </w:tcPr>
          <w:p w14:paraId="432667B0" w14:textId="77777777" w:rsidR="0067400F" w:rsidRDefault="0067400F">
            <w:pPr>
              <w:rPr>
                <w:sz w:val="20"/>
                <w:szCs w:val="20"/>
              </w:rPr>
            </w:pPr>
          </w:p>
        </w:tc>
        <w:tc>
          <w:tcPr>
            <w:tcW w:w="1040" w:type="dxa"/>
            <w:gridSpan w:val="2"/>
            <w:tcBorders>
              <w:top w:val="nil"/>
              <w:left w:val="nil"/>
              <w:bottom w:val="nil"/>
              <w:right w:val="nil"/>
            </w:tcBorders>
            <w:shd w:val="clear" w:color="auto" w:fill="auto"/>
            <w:vAlign w:val="center"/>
            <w:hideMark/>
          </w:tcPr>
          <w:p w14:paraId="336496FE" w14:textId="77777777" w:rsidR="0067400F" w:rsidRDefault="0067400F">
            <w:pPr>
              <w:rPr>
                <w:sz w:val="20"/>
                <w:szCs w:val="20"/>
              </w:rPr>
            </w:pPr>
          </w:p>
        </w:tc>
        <w:tc>
          <w:tcPr>
            <w:tcW w:w="2254" w:type="dxa"/>
            <w:gridSpan w:val="3"/>
            <w:tcBorders>
              <w:top w:val="nil"/>
              <w:left w:val="nil"/>
              <w:bottom w:val="nil"/>
              <w:right w:val="single" w:sz="8" w:space="0" w:color="auto"/>
            </w:tcBorders>
            <w:shd w:val="clear" w:color="auto" w:fill="auto"/>
            <w:vAlign w:val="center"/>
            <w:hideMark/>
          </w:tcPr>
          <w:p w14:paraId="35014FC3" w14:textId="77777777" w:rsidR="0067400F" w:rsidRDefault="0067400F">
            <w:pPr>
              <w:rPr>
                <w:rFonts w:ascii="Arial CE" w:hAnsi="Arial CE" w:cs="Arial CE"/>
                <w:color w:val="008000"/>
                <w:sz w:val="16"/>
                <w:szCs w:val="16"/>
              </w:rPr>
            </w:pPr>
            <w:r>
              <w:rPr>
                <w:rFonts w:ascii="Arial CE" w:hAnsi="Arial CE" w:cs="Arial CE"/>
                <w:color w:val="008000"/>
                <w:sz w:val="16"/>
                <w:szCs w:val="16"/>
              </w:rPr>
              <w:t> </w:t>
            </w:r>
          </w:p>
        </w:tc>
      </w:tr>
      <w:tr w:rsidR="0067400F" w14:paraId="70D85AEF"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3D0B462E" w14:textId="77777777" w:rsidR="0067400F" w:rsidRDefault="0067400F">
            <w:pPr>
              <w:jc w:val="right"/>
              <w:rPr>
                <w:rFonts w:ascii="Arial CE" w:hAnsi="Arial CE" w:cs="Arial CE"/>
                <w:sz w:val="16"/>
                <w:szCs w:val="16"/>
              </w:rPr>
            </w:pPr>
            <w:r>
              <w:rPr>
                <w:rFonts w:ascii="Arial CE" w:hAnsi="Arial CE" w:cs="Arial CE"/>
                <w:sz w:val="16"/>
                <w:szCs w:val="16"/>
              </w:rPr>
              <w:t>4</w:t>
            </w:r>
          </w:p>
        </w:tc>
        <w:tc>
          <w:tcPr>
            <w:tcW w:w="1520" w:type="dxa"/>
            <w:gridSpan w:val="3"/>
            <w:tcBorders>
              <w:top w:val="nil"/>
              <w:left w:val="single" w:sz="4" w:space="0" w:color="auto"/>
              <w:bottom w:val="nil"/>
              <w:right w:val="nil"/>
            </w:tcBorders>
            <w:shd w:val="clear" w:color="auto" w:fill="auto"/>
            <w:noWrap/>
            <w:vAlign w:val="center"/>
            <w:hideMark/>
          </w:tcPr>
          <w:p w14:paraId="74901A44" w14:textId="77777777" w:rsidR="0067400F" w:rsidRDefault="0067400F">
            <w:pPr>
              <w:rPr>
                <w:rFonts w:ascii="Arial CE" w:hAnsi="Arial CE" w:cs="Arial CE"/>
                <w:sz w:val="16"/>
                <w:szCs w:val="16"/>
              </w:rPr>
            </w:pPr>
            <w:r>
              <w:rPr>
                <w:rFonts w:ascii="Arial CE" w:hAnsi="Arial CE" w:cs="Arial CE"/>
                <w:sz w:val="16"/>
                <w:szCs w:val="16"/>
              </w:rPr>
              <w:t xml:space="preserve">005121020R  </w:t>
            </w:r>
          </w:p>
        </w:tc>
        <w:tc>
          <w:tcPr>
            <w:tcW w:w="6700" w:type="dxa"/>
            <w:gridSpan w:val="2"/>
            <w:tcBorders>
              <w:top w:val="nil"/>
              <w:left w:val="single" w:sz="4" w:space="0" w:color="auto"/>
              <w:bottom w:val="nil"/>
              <w:right w:val="single" w:sz="4" w:space="0" w:color="auto"/>
            </w:tcBorders>
            <w:shd w:val="clear" w:color="auto" w:fill="auto"/>
            <w:vAlign w:val="center"/>
            <w:hideMark/>
          </w:tcPr>
          <w:p w14:paraId="574C8E73" w14:textId="77777777" w:rsidR="0067400F" w:rsidRDefault="0067400F">
            <w:pPr>
              <w:rPr>
                <w:rFonts w:ascii="Arial CE" w:hAnsi="Arial CE" w:cs="Arial CE"/>
                <w:sz w:val="16"/>
                <w:szCs w:val="16"/>
              </w:rPr>
            </w:pPr>
            <w:r>
              <w:rPr>
                <w:rFonts w:ascii="Arial CE" w:hAnsi="Arial CE" w:cs="Arial CE"/>
                <w:sz w:val="16"/>
                <w:szCs w:val="16"/>
              </w:rPr>
              <w:t xml:space="preserve">Provoz zařízení staveniště </w:t>
            </w:r>
          </w:p>
        </w:tc>
        <w:tc>
          <w:tcPr>
            <w:tcW w:w="546" w:type="dxa"/>
            <w:gridSpan w:val="2"/>
            <w:tcBorders>
              <w:top w:val="nil"/>
              <w:left w:val="nil"/>
              <w:bottom w:val="nil"/>
              <w:right w:val="single" w:sz="4" w:space="0" w:color="auto"/>
            </w:tcBorders>
            <w:shd w:val="clear" w:color="auto" w:fill="auto"/>
            <w:noWrap/>
            <w:vAlign w:val="center"/>
            <w:hideMark/>
          </w:tcPr>
          <w:p w14:paraId="2F01B369"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6F4C909E"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6754F68E" w14:textId="77777777" w:rsidR="0067400F" w:rsidRDefault="0067400F">
            <w:pPr>
              <w:jc w:val="right"/>
              <w:rPr>
                <w:rFonts w:ascii="Arial CE" w:hAnsi="Arial CE" w:cs="Arial CE"/>
                <w:sz w:val="16"/>
                <w:szCs w:val="16"/>
              </w:rPr>
            </w:pPr>
            <w:r>
              <w:rPr>
                <w:rFonts w:ascii="Arial CE" w:hAnsi="Arial CE" w:cs="Arial CE"/>
                <w:sz w:val="16"/>
                <w:szCs w:val="16"/>
              </w:rPr>
              <w:t>15 000,00</w:t>
            </w:r>
          </w:p>
        </w:tc>
        <w:tc>
          <w:tcPr>
            <w:tcW w:w="2254" w:type="dxa"/>
            <w:gridSpan w:val="3"/>
            <w:tcBorders>
              <w:top w:val="nil"/>
              <w:left w:val="nil"/>
              <w:bottom w:val="nil"/>
              <w:right w:val="single" w:sz="8" w:space="0" w:color="auto"/>
            </w:tcBorders>
            <w:shd w:val="clear" w:color="auto" w:fill="auto"/>
            <w:noWrap/>
            <w:vAlign w:val="center"/>
            <w:hideMark/>
          </w:tcPr>
          <w:p w14:paraId="41839AD9" w14:textId="77777777" w:rsidR="0067400F" w:rsidRDefault="0067400F">
            <w:pPr>
              <w:jc w:val="right"/>
              <w:rPr>
                <w:rFonts w:ascii="Arial CE" w:hAnsi="Arial CE" w:cs="Arial CE"/>
                <w:sz w:val="16"/>
                <w:szCs w:val="16"/>
              </w:rPr>
            </w:pPr>
            <w:r>
              <w:rPr>
                <w:rFonts w:ascii="Arial CE" w:hAnsi="Arial CE" w:cs="Arial CE"/>
                <w:sz w:val="16"/>
                <w:szCs w:val="16"/>
              </w:rPr>
              <w:t>15 000,00</w:t>
            </w:r>
          </w:p>
        </w:tc>
      </w:tr>
      <w:tr w:rsidR="0067400F" w14:paraId="4EC13AEC" w14:textId="77777777" w:rsidTr="0067400F">
        <w:trPr>
          <w:gridAfter w:val="1"/>
          <w:wAfter w:w="523" w:type="dxa"/>
          <w:trHeight w:val="1125"/>
          <w:jc w:val="center"/>
        </w:trPr>
        <w:tc>
          <w:tcPr>
            <w:tcW w:w="460" w:type="dxa"/>
            <w:tcBorders>
              <w:top w:val="nil"/>
              <w:left w:val="single" w:sz="8" w:space="0" w:color="auto"/>
              <w:bottom w:val="nil"/>
              <w:right w:val="nil"/>
            </w:tcBorders>
            <w:shd w:val="clear" w:color="auto" w:fill="auto"/>
            <w:noWrap/>
            <w:vAlign w:val="center"/>
            <w:hideMark/>
          </w:tcPr>
          <w:p w14:paraId="37257670"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333D8B05"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5B0AFA9C" w14:textId="77777777" w:rsidR="0067400F" w:rsidRDefault="0067400F">
            <w:pPr>
              <w:rPr>
                <w:rFonts w:ascii="Arial CE" w:hAnsi="Arial CE" w:cs="Arial CE"/>
                <w:color w:val="008000"/>
                <w:sz w:val="16"/>
                <w:szCs w:val="16"/>
              </w:rPr>
            </w:pPr>
            <w:r>
              <w:rPr>
                <w:rFonts w:ascii="Arial CE" w:hAnsi="Arial CE" w:cs="Arial CE"/>
                <w:color w:val="008000"/>
                <w:sz w:val="16"/>
                <w:szCs w:val="16"/>
              </w:rPr>
              <w:t xml:space="preserve">Náklady na vybavení objektů zařízení staveniště, náklady na energie spotřebované dodavatelem v rámci provozu zařízení staveniště, náklady na spotřebovanou energii během výstavby, elektro, vodné </w:t>
            </w:r>
            <w:proofErr w:type="gramStart"/>
            <w:r>
              <w:rPr>
                <w:rFonts w:ascii="Arial CE" w:hAnsi="Arial CE" w:cs="Arial CE"/>
                <w:color w:val="008000"/>
                <w:sz w:val="16"/>
                <w:szCs w:val="16"/>
              </w:rPr>
              <w:t>stočné ,náklady</w:t>
            </w:r>
            <w:proofErr w:type="gramEnd"/>
            <w:r>
              <w:rPr>
                <w:rFonts w:ascii="Arial CE" w:hAnsi="Arial CE" w:cs="Arial CE"/>
                <w:color w:val="008000"/>
                <w:sz w:val="16"/>
                <w:szCs w:val="16"/>
              </w:rPr>
              <w:t xml:space="preserve"> na potřebný úklid v prostorách zařízení staveniště, náklady na nutnou údržbu a opravy na objektech zařízení staveniště a na přípojkách energií. Provoz staveniště v souladu s požadavky standardů projektu.</w:t>
            </w:r>
          </w:p>
        </w:tc>
        <w:tc>
          <w:tcPr>
            <w:tcW w:w="546" w:type="dxa"/>
            <w:gridSpan w:val="2"/>
            <w:tcBorders>
              <w:top w:val="nil"/>
              <w:left w:val="nil"/>
              <w:bottom w:val="nil"/>
              <w:right w:val="nil"/>
            </w:tcBorders>
            <w:shd w:val="clear" w:color="auto" w:fill="auto"/>
            <w:vAlign w:val="center"/>
            <w:hideMark/>
          </w:tcPr>
          <w:p w14:paraId="4F3D0A90" w14:textId="77777777" w:rsidR="0067400F" w:rsidRDefault="0067400F">
            <w:pPr>
              <w:rPr>
                <w:rFonts w:ascii="Arial CE" w:hAnsi="Arial CE" w:cs="Arial CE"/>
                <w:color w:val="008000"/>
                <w:sz w:val="16"/>
                <w:szCs w:val="16"/>
              </w:rPr>
            </w:pPr>
          </w:p>
        </w:tc>
        <w:tc>
          <w:tcPr>
            <w:tcW w:w="1120" w:type="dxa"/>
            <w:gridSpan w:val="2"/>
            <w:tcBorders>
              <w:top w:val="nil"/>
              <w:left w:val="nil"/>
              <w:bottom w:val="nil"/>
              <w:right w:val="nil"/>
            </w:tcBorders>
            <w:shd w:val="clear" w:color="auto" w:fill="auto"/>
            <w:vAlign w:val="center"/>
            <w:hideMark/>
          </w:tcPr>
          <w:p w14:paraId="73CB129F" w14:textId="77777777" w:rsidR="0067400F" w:rsidRDefault="0067400F">
            <w:pPr>
              <w:rPr>
                <w:sz w:val="20"/>
                <w:szCs w:val="20"/>
              </w:rPr>
            </w:pPr>
          </w:p>
        </w:tc>
        <w:tc>
          <w:tcPr>
            <w:tcW w:w="1040" w:type="dxa"/>
            <w:gridSpan w:val="2"/>
            <w:tcBorders>
              <w:top w:val="nil"/>
              <w:left w:val="nil"/>
              <w:bottom w:val="nil"/>
              <w:right w:val="nil"/>
            </w:tcBorders>
            <w:shd w:val="clear" w:color="auto" w:fill="auto"/>
            <w:vAlign w:val="center"/>
            <w:hideMark/>
          </w:tcPr>
          <w:p w14:paraId="50965592" w14:textId="77777777" w:rsidR="0067400F" w:rsidRDefault="0067400F">
            <w:pPr>
              <w:rPr>
                <w:sz w:val="20"/>
                <w:szCs w:val="20"/>
              </w:rPr>
            </w:pPr>
          </w:p>
        </w:tc>
        <w:tc>
          <w:tcPr>
            <w:tcW w:w="2254" w:type="dxa"/>
            <w:gridSpan w:val="3"/>
            <w:tcBorders>
              <w:top w:val="nil"/>
              <w:left w:val="nil"/>
              <w:bottom w:val="nil"/>
              <w:right w:val="single" w:sz="8" w:space="0" w:color="auto"/>
            </w:tcBorders>
            <w:shd w:val="clear" w:color="auto" w:fill="auto"/>
            <w:vAlign w:val="center"/>
            <w:hideMark/>
          </w:tcPr>
          <w:p w14:paraId="325DACF7" w14:textId="77777777" w:rsidR="0067400F" w:rsidRDefault="0067400F">
            <w:pPr>
              <w:rPr>
                <w:rFonts w:ascii="Arial CE" w:hAnsi="Arial CE" w:cs="Arial CE"/>
                <w:color w:val="008000"/>
                <w:sz w:val="16"/>
                <w:szCs w:val="16"/>
              </w:rPr>
            </w:pPr>
            <w:r>
              <w:rPr>
                <w:rFonts w:ascii="Arial CE" w:hAnsi="Arial CE" w:cs="Arial CE"/>
                <w:color w:val="008000"/>
                <w:sz w:val="16"/>
                <w:szCs w:val="16"/>
              </w:rPr>
              <w:t> </w:t>
            </w:r>
          </w:p>
        </w:tc>
      </w:tr>
      <w:tr w:rsidR="0067400F" w14:paraId="7E8E25EE"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65FE5C9A" w14:textId="77777777" w:rsidR="0067400F" w:rsidRDefault="0067400F">
            <w:pPr>
              <w:jc w:val="right"/>
              <w:rPr>
                <w:rFonts w:ascii="Arial CE" w:hAnsi="Arial CE" w:cs="Arial CE"/>
                <w:sz w:val="16"/>
                <w:szCs w:val="16"/>
              </w:rPr>
            </w:pPr>
            <w:r>
              <w:rPr>
                <w:rFonts w:ascii="Arial CE" w:hAnsi="Arial CE" w:cs="Arial CE"/>
                <w:sz w:val="16"/>
                <w:szCs w:val="16"/>
              </w:rPr>
              <w:t>5</w:t>
            </w:r>
          </w:p>
        </w:tc>
        <w:tc>
          <w:tcPr>
            <w:tcW w:w="1520" w:type="dxa"/>
            <w:gridSpan w:val="3"/>
            <w:tcBorders>
              <w:top w:val="nil"/>
              <w:left w:val="single" w:sz="4" w:space="0" w:color="auto"/>
              <w:bottom w:val="nil"/>
              <w:right w:val="nil"/>
            </w:tcBorders>
            <w:shd w:val="clear" w:color="auto" w:fill="auto"/>
            <w:noWrap/>
            <w:vAlign w:val="center"/>
            <w:hideMark/>
          </w:tcPr>
          <w:p w14:paraId="6A337D39" w14:textId="77777777" w:rsidR="0067400F" w:rsidRDefault="0067400F">
            <w:pPr>
              <w:rPr>
                <w:rFonts w:ascii="Arial CE" w:hAnsi="Arial CE" w:cs="Arial CE"/>
                <w:sz w:val="16"/>
                <w:szCs w:val="16"/>
              </w:rPr>
            </w:pPr>
            <w:r>
              <w:rPr>
                <w:rFonts w:ascii="Arial CE" w:hAnsi="Arial CE" w:cs="Arial CE"/>
                <w:sz w:val="16"/>
                <w:szCs w:val="16"/>
              </w:rPr>
              <w:t xml:space="preserve">005121030R  </w:t>
            </w:r>
          </w:p>
        </w:tc>
        <w:tc>
          <w:tcPr>
            <w:tcW w:w="6700" w:type="dxa"/>
            <w:gridSpan w:val="2"/>
            <w:tcBorders>
              <w:top w:val="nil"/>
              <w:left w:val="single" w:sz="4" w:space="0" w:color="auto"/>
              <w:bottom w:val="nil"/>
              <w:right w:val="single" w:sz="4" w:space="0" w:color="auto"/>
            </w:tcBorders>
            <w:shd w:val="clear" w:color="auto" w:fill="auto"/>
            <w:vAlign w:val="center"/>
            <w:hideMark/>
          </w:tcPr>
          <w:p w14:paraId="5457E885" w14:textId="77777777" w:rsidR="0067400F" w:rsidRDefault="0067400F">
            <w:pPr>
              <w:rPr>
                <w:rFonts w:ascii="Arial CE" w:hAnsi="Arial CE" w:cs="Arial CE"/>
                <w:sz w:val="16"/>
                <w:szCs w:val="16"/>
              </w:rPr>
            </w:pPr>
            <w:r>
              <w:rPr>
                <w:rFonts w:ascii="Arial CE" w:hAnsi="Arial CE" w:cs="Arial CE"/>
                <w:sz w:val="16"/>
                <w:szCs w:val="16"/>
              </w:rPr>
              <w:t>Odstranění zařízení staveniště</w:t>
            </w:r>
          </w:p>
        </w:tc>
        <w:tc>
          <w:tcPr>
            <w:tcW w:w="546" w:type="dxa"/>
            <w:gridSpan w:val="2"/>
            <w:tcBorders>
              <w:top w:val="nil"/>
              <w:left w:val="nil"/>
              <w:bottom w:val="nil"/>
              <w:right w:val="single" w:sz="4" w:space="0" w:color="auto"/>
            </w:tcBorders>
            <w:shd w:val="clear" w:color="auto" w:fill="auto"/>
            <w:noWrap/>
            <w:vAlign w:val="center"/>
            <w:hideMark/>
          </w:tcPr>
          <w:p w14:paraId="4B8016F9"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0BFE3470"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322E6855" w14:textId="77777777" w:rsidR="0067400F" w:rsidRDefault="0067400F">
            <w:pPr>
              <w:jc w:val="right"/>
              <w:rPr>
                <w:rFonts w:ascii="Arial CE" w:hAnsi="Arial CE" w:cs="Arial CE"/>
                <w:sz w:val="16"/>
                <w:szCs w:val="16"/>
              </w:rPr>
            </w:pPr>
            <w:r>
              <w:rPr>
                <w:rFonts w:ascii="Arial CE" w:hAnsi="Arial CE" w:cs="Arial CE"/>
                <w:sz w:val="16"/>
                <w:szCs w:val="16"/>
              </w:rPr>
              <w:t>15 000,00</w:t>
            </w:r>
          </w:p>
        </w:tc>
        <w:tc>
          <w:tcPr>
            <w:tcW w:w="2254" w:type="dxa"/>
            <w:gridSpan w:val="3"/>
            <w:tcBorders>
              <w:top w:val="nil"/>
              <w:left w:val="nil"/>
              <w:bottom w:val="nil"/>
              <w:right w:val="single" w:sz="8" w:space="0" w:color="auto"/>
            </w:tcBorders>
            <w:shd w:val="clear" w:color="auto" w:fill="auto"/>
            <w:noWrap/>
            <w:vAlign w:val="center"/>
            <w:hideMark/>
          </w:tcPr>
          <w:p w14:paraId="39654ED5" w14:textId="77777777" w:rsidR="0067400F" w:rsidRDefault="0067400F">
            <w:pPr>
              <w:jc w:val="right"/>
              <w:rPr>
                <w:rFonts w:ascii="Arial CE" w:hAnsi="Arial CE" w:cs="Arial CE"/>
                <w:sz w:val="16"/>
                <w:szCs w:val="16"/>
              </w:rPr>
            </w:pPr>
            <w:r>
              <w:rPr>
                <w:rFonts w:ascii="Arial CE" w:hAnsi="Arial CE" w:cs="Arial CE"/>
                <w:sz w:val="16"/>
                <w:szCs w:val="16"/>
              </w:rPr>
              <w:t>15 000,00</w:t>
            </w:r>
          </w:p>
        </w:tc>
      </w:tr>
      <w:tr w:rsidR="0067400F" w14:paraId="41D23FE3" w14:textId="77777777" w:rsidTr="0067400F">
        <w:trPr>
          <w:gridAfter w:val="1"/>
          <w:wAfter w:w="523" w:type="dxa"/>
          <w:trHeight w:val="1350"/>
          <w:jc w:val="center"/>
        </w:trPr>
        <w:tc>
          <w:tcPr>
            <w:tcW w:w="460" w:type="dxa"/>
            <w:tcBorders>
              <w:top w:val="nil"/>
              <w:left w:val="single" w:sz="8" w:space="0" w:color="auto"/>
              <w:bottom w:val="nil"/>
              <w:right w:val="nil"/>
            </w:tcBorders>
            <w:shd w:val="clear" w:color="auto" w:fill="auto"/>
            <w:noWrap/>
            <w:vAlign w:val="center"/>
            <w:hideMark/>
          </w:tcPr>
          <w:p w14:paraId="2E521286" w14:textId="77777777" w:rsidR="0067400F" w:rsidRDefault="0067400F">
            <w:pPr>
              <w:rPr>
                <w:rFonts w:ascii="Arial CE" w:hAnsi="Arial CE" w:cs="Arial CE"/>
                <w:sz w:val="16"/>
                <w:szCs w:val="16"/>
              </w:rPr>
            </w:pPr>
            <w:r>
              <w:rPr>
                <w:rFonts w:ascii="Arial CE" w:hAnsi="Arial CE" w:cs="Arial CE"/>
                <w:sz w:val="16"/>
                <w:szCs w:val="16"/>
              </w:rPr>
              <w:lastRenderedPageBreak/>
              <w:t> </w:t>
            </w:r>
          </w:p>
        </w:tc>
        <w:tc>
          <w:tcPr>
            <w:tcW w:w="1520" w:type="dxa"/>
            <w:gridSpan w:val="3"/>
            <w:tcBorders>
              <w:top w:val="nil"/>
              <w:left w:val="single" w:sz="4" w:space="0" w:color="auto"/>
              <w:bottom w:val="nil"/>
              <w:right w:val="nil"/>
            </w:tcBorders>
            <w:shd w:val="clear" w:color="auto" w:fill="auto"/>
            <w:noWrap/>
            <w:vAlign w:val="center"/>
            <w:hideMark/>
          </w:tcPr>
          <w:p w14:paraId="1D9D6A49"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3B033090" w14:textId="77777777" w:rsidR="0067400F" w:rsidRDefault="0067400F">
            <w:pPr>
              <w:rPr>
                <w:rFonts w:ascii="Arial CE" w:hAnsi="Arial CE" w:cs="Arial CE"/>
                <w:color w:val="008000"/>
                <w:sz w:val="16"/>
                <w:szCs w:val="16"/>
              </w:rPr>
            </w:pPr>
            <w:r>
              <w:rPr>
                <w:rFonts w:ascii="Arial CE" w:hAnsi="Arial CE" w:cs="Arial CE"/>
                <w:color w:val="008000"/>
                <w:sz w:val="16"/>
                <w:szCs w:val="16"/>
              </w:rPr>
              <w:t xml:space="preserve">Odstranění objektů zařízení staveniště včetně přípojek energií a jejich odvoz. Vyčištění území, vč. </w:t>
            </w:r>
            <w:proofErr w:type="spellStart"/>
            <w:proofErr w:type="gramStart"/>
            <w:r>
              <w:rPr>
                <w:rFonts w:ascii="Arial CE" w:hAnsi="Arial CE" w:cs="Arial CE"/>
                <w:color w:val="008000"/>
                <w:sz w:val="16"/>
                <w:szCs w:val="16"/>
              </w:rPr>
              <w:t>naložení,odvozu</w:t>
            </w:r>
            <w:proofErr w:type="spellEnd"/>
            <w:proofErr w:type="gramEnd"/>
            <w:r>
              <w:rPr>
                <w:rFonts w:ascii="Arial CE" w:hAnsi="Arial CE" w:cs="Arial CE"/>
                <w:color w:val="008000"/>
                <w:sz w:val="16"/>
                <w:szCs w:val="16"/>
              </w:rPr>
              <w:t xml:space="preserve"> a uložení materiálu na skládku, uvedení prostoru zařízení staveniště do původního stavu, vyčištění, včetně nákladů na úpravu povrchů po odstranění zařízení staveniště a úklid ploch, na kterých bylo zařízení staveniště provozováno. Kompletní celkový úklid stavby před kolaudací a před předáním a převzetím díla.</w:t>
            </w:r>
          </w:p>
        </w:tc>
        <w:tc>
          <w:tcPr>
            <w:tcW w:w="546" w:type="dxa"/>
            <w:gridSpan w:val="2"/>
            <w:tcBorders>
              <w:top w:val="nil"/>
              <w:left w:val="nil"/>
              <w:bottom w:val="nil"/>
              <w:right w:val="nil"/>
            </w:tcBorders>
            <w:shd w:val="clear" w:color="auto" w:fill="auto"/>
            <w:vAlign w:val="center"/>
            <w:hideMark/>
          </w:tcPr>
          <w:p w14:paraId="046AC714" w14:textId="77777777" w:rsidR="0067400F" w:rsidRDefault="0067400F">
            <w:pPr>
              <w:rPr>
                <w:rFonts w:ascii="Arial CE" w:hAnsi="Arial CE" w:cs="Arial CE"/>
                <w:color w:val="008000"/>
                <w:sz w:val="16"/>
                <w:szCs w:val="16"/>
              </w:rPr>
            </w:pPr>
          </w:p>
        </w:tc>
        <w:tc>
          <w:tcPr>
            <w:tcW w:w="1120" w:type="dxa"/>
            <w:gridSpan w:val="2"/>
            <w:tcBorders>
              <w:top w:val="nil"/>
              <w:left w:val="nil"/>
              <w:bottom w:val="nil"/>
              <w:right w:val="nil"/>
            </w:tcBorders>
            <w:shd w:val="clear" w:color="auto" w:fill="auto"/>
            <w:vAlign w:val="center"/>
            <w:hideMark/>
          </w:tcPr>
          <w:p w14:paraId="0F63F7AD" w14:textId="77777777" w:rsidR="0067400F" w:rsidRDefault="0067400F">
            <w:pPr>
              <w:rPr>
                <w:sz w:val="20"/>
                <w:szCs w:val="20"/>
              </w:rPr>
            </w:pPr>
          </w:p>
        </w:tc>
        <w:tc>
          <w:tcPr>
            <w:tcW w:w="1040" w:type="dxa"/>
            <w:gridSpan w:val="2"/>
            <w:tcBorders>
              <w:top w:val="nil"/>
              <w:left w:val="nil"/>
              <w:bottom w:val="nil"/>
              <w:right w:val="nil"/>
            </w:tcBorders>
            <w:shd w:val="clear" w:color="auto" w:fill="auto"/>
            <w:vAlign w:val="center"/>
            <w:hideMark/>
          </w:tcPr>
          <w:p w14:paraId="09215E2D" w14:textId="77777777" w:rsidR="0067400F" w:rsidRDefault="0067400F">
            <w:pPr>
              <w:rPr>
                <w:sz w:val="20"/>
                <w:szCs w:val="20"/>
              </w:rPr>
            </w:pPr>
          </w:p>
        </w:tc>
        <w:tc>
          <w:tcPr>
            <w:tcW w:w="2254" w:type="dxa"/>
            <w:gridSpan w:val="3"/>
            <w:tcBorders>
              <w:top w:val="nil"/>
              <w:left w:val="nil"/>
              <w:bottom w:val="nil"/>
              <w:right w:val="single" w:sz="8" w:space="0" w:color="auto"/>
            </w:tcBorders>
            <w:shd w:val="clear" w:color="auto" w:fill="auto"/>
            <w:vAlign w:val="center"/>
            <w:hideMark/>
          </w:tcPr>
          <w:p w14:paraId="60268BE8" w14:textId="77777777" w:rsidR="0067400F" w:rsidRDefault="0067400F">
            <w:pPr>
              <w:rPr>
                <w:rFonts w:ascii="Arial CE" w:hAnsi="Arial CE" w:cs="Arial CE"/>
                <w:color w:val="008000"/>
                <w:sz w:val="16"/>
                <w:szCs w:val="16"/>
              </w:rPr>
            </w:pPr>
            <w:r>
              <w:rPr>
                <w:rFonts w:ascii="Arial CE" w:hAnsi="Arial CE" w:cs="Arial CE"/>
                <w:color w:val="008000"/>
                <w:sz w:val="16"/>
                <w:szCs w:val="16"/>
              </w:rPr>
              <w:t> </w:t>
            </w:r>
          </w:p>
        </w:tc>
      </w:tr>
      <w:tr w:rsidR="0067400F" w14:paraId="24EB9EFC"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39E9C3ED" w14:textId="77777777" w:rsidR="0067400F" w:rsidRDefault="0067400F">
            <w:pPr>
              <w:rPr>
                <w:rFonts w:ascii="Arial CE" w:hAnsi="Arial CE" w:cs="Arial CE"/>
                <w:b/>
                <w:bCs/>
                <w:sz w:val="16"/>
                <w:szCs w:val="16"/>
              </w:rPr>
            </w:pPr>
            <w:r>
              <w:rPr>
                <w:rFonts w:ascii="Arial CE" w:hAnsi="Arial CE" w:cs="Arial CE"/>
                <w:b/>
                <w:bCs/>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580E3A7B" w14:textId="77777777" w:rsidR="0067400F" w:rsidRDefault="0067400F">
            <w:pPr>
              <w:rPr>
                <w:rFonts w:ascii="Arial CE" w:hAnsi="Arial CE" w:cs="Arial CE"/>
                <w:b/>
                <w:bCs/>
                <w:sz w:val="16"/>
                <w:szCs w:val="16"/>
              </w:rPr>
            </w:pPr>
            <w:r>
              <w:rPr>
                <w:rFonts w:ascii="Arial CE" w:hAnsi="Arial CE" w:cs="Arial CE"/>
                <w:b/>
                <w:bCs/>
                <w:sz w:val="16"/>
                <w:szCs w:val="16"/>
              </w:rPr>
              <w:t>Provozní vlivy</w:t>
            </w:r>
          </w:p>
        </w:tc>
        <w:tc>
          <w:tcPr>
            <w:tcW w:w="6700" w:type="dxa"/>
            <w:gridSpan w:val="2"/>
            <w:tcBorders>
              <w:top w:val="nil"/>
              <w:left w:val="single" w:sz="4" w:space="0" w:color="auto"/>
              <w:bottom w:val="nil"/>
              <w:right w:val="nil"/>
            </w:tcBorders>
            <w:shd w:val="clear" w:color="auto" w:fill="auto"/>
            <w:noWrap/>
            <w:vAlign w:val="center"/>
            <w:hideMark/>
          </w:tcPr>
          <w:p w14:paraId="34E6634A" w14:textId="77777777" w:rsidR="0067400F" w:rsidRDefault="0067400F">
            <w:pPr>
              <w:rPr>
                <w:rFonts w:ascii="Arial CE" w:hAnsi="Arial CE" w:cs="Arial CE"/>
                <w:b/>
                <w:bCs/>
                <w:sz w:val="16"/>
                <w:szCs w:val="16"/>
              </w:rPr>
            </w:pPr>
            <w:r>
              <w:rPr>
                <w:rFonts w:ascii="Arial CE" w:hAnsi="Arial CE" w:cs="Arial CE"/>
                <w:b/>
                <w:bCs/>
                <w:sz w:val="16"/>
                <w:szCs w:val="16"/>
              </w:rPr>
              <w:t> </w:t>
            </w:r>
          </w:p>
        </w:tc>
        <w:tc>
          <w:tcPr>
            <w:tcW w:w="546" w:type="dxa"/>
            <w:gridSpan w:val="2"/>
            <w:tcBorders>
              <w:top w:val="nil"/>
              <w:left w:val="nil"/>
              <w:bottom w:val="nil"/>
              <w:right w:val="nil"/>
            </w:tcBorders>
            <w:shd w:val="clear" w:color="auto" w:fill="auto"/>
            <w:noWrap/>
            <w:vAlign w:val="center"/>
            <w:hideMark/>
          </w:tcPr>
          <w:p w14:paraId="057BE939" w14:textId="77777777" w:rsidR="0067400F" w:rsidRDefault="0067400F">
            <w:pPr>
              <w:rPr>
                <w:rFonts w:ascii="Arial CE" w:hAnsi="Arial CE" w:cs="Arial CE"/>
                <w:b/>
                <w:bCs/>
                <w:sz w:val="16"/>
                <w:szCs w:val="16"/>
              </w:rPr>
            </w:pPr>
          </w:p>
        </w:tc>
        <w:tc>
          <w:tcPr>
            <w:tcW w:w="1120" w:type="dxa"/>
            <w:gridSpan w:val="2"/>
            <w:tcBorders>
              <w:top w:val="nil"/>
              <w:left w:val="nil"/>
              <w:bottom w:val="nil"/>
              <w:right w:val="nil"/>
            </w:tcBorders>
            <w:shd w:val="clear" w:color="auto" w:fill="auto"/>
            <w:noWrap/>
            <w:vAlign w:val="center"/>
            <w:hideMark/>
          </w:tcPr>
          <w:p w14:paraId="7DAEF34A" w14:textId="77777777" w:rsidR="0067400F" w:rsidRDefault="0067400F">
            <w:pPr>
              <w:rPr>
                <w:sz w:val="20"/>
                <w:szCs w:val="20"/>
              </w:rPr>
            </w:pPr>
          </w:p>
        </w:tc>
        <w:tc>
          <w:tcPr>
            <w:tcW w:w="1040" w:type="dxa"/>
            <w:gridSpan w:val="2"/>
            <w:tcBorders>
              <w:top w:val="nil"/>
              <w:left w:val="nil"/>
              <w:bottom w:val="nil"/>
              <w:right w:val="nil"/>
            </w:tcBorders>
            <w:shd w:val="clear" w:color="auto" w:fill="auto"/>
            <w:noWrap/>
            <w:vAlign w:val="center"/>
            <w:hideMark/>
          </w:tcPr>
          <w:p w14:paraId="3BB857F1" w14:textId="77777777" w:rsidR="0067400F" w:rsidRDefault="0067400F">
            <w:pPr>
              <w:rPr>
                <w:sz w:val="20"/>
                <w:szCs w:val="20"/>
              </w:rPr>
            </w:pPr>
          </w:p>
        </w:tc>
        <w:tc>
          <w:tcPr>
            <w:tcW w:w="2254" w:type="dxa"/>
            <w:gridSpan w:val="3"/>
            <w:tcBorders>
              <w:top w:val="nil"/>
              <w:left w:val="nil"/>
              <w:bottom w:val="nil"/>
              <w:right w:val="single" w:sz="8" w:space="0" w:color="auto"/>
            </w:tcBorders>
            <w:shd w:val="clear" w:color="auto" w:fill="auto"/>
            <w:noWrap/>
            <w:vAlign w:val="center"/>
            <w:hideMark/>
          </w:tcPr>
          <w:p w14:paraId="2A128E58" w14:textId="77777777" w:rsidR="0067400F" w:rsidRDefault="0067400F">
            <w:pPr>
              <w:rPr>
                <w:rFonts w:ascii="Arial CE" w:hAnsi="Arial CE" w:cs="Arial CE"/>
                <w:b/>
                <w:bCs/>
                <w:sz w:val="16"/>
                <w:szCs w:val="16"/>
              </w:rPr>
            </w:pPr>
            <w:r>
              <w:rPr>
                <w:rFonts w:ascii="Arial CE" w:hAnsi="Arial CE" w:cs="Arial CE"/>
                <w:b/>
                <w:bCs/>
                <w:sz w:val="16"/>
                <w:szCs w:val="16"/>
              </w:rPr>
              <w:t> </w:t>
            </w:r>
          </w:p>
        </w:tc>
      </w:tr>
      <w:tr w:rsidR="0067400F" w14:paraId="206F4B0E"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7E3EFB4A" w14:textId="77777777" w:rsidR="0067400F" w:rsidRDefault="0067400F">
            <w:pPr>
              <w:jc w:val="right"/>
              <w:rPr>
                <w:rFonts w:ascii="Arial CE" w:hAnsi="Arial CE" w:cs="Arial CE"/>
                <w:sz w:val="16"/>
                <w:szCs w:val="16"/>
              </w:rPr>
            </w:pPr>
            <w:r>
              <w:rPr>
                <w:rFonts w:ascii="Arial CE" w:hAnsi="Arial CE" w:cs="Arial CE"/>
                <w:sz w:val="16"/>
                <w:szCs w:val="16"/>
              </w:rPr>
              <w:t>6</w:t>
            </w:r>
          </w:p>
        </w:tc>
        <w:tc>
          <w:tcPr>
            <w:tcW w:w="1520" w:type="dxa"/>
            <w:gridSpan w:val="3"/>
            <w:tcBorders>
              <w:top w:val="nil"/>
              <w:left w:val="single" w:sz="4" w:space="0" w:color="auto"/>
              <w:bottom w:val="nil"/>
              <w:right w:val="nil"/>
            </w:tcBorders>
            <w:shd w:val="clear" w:color="auto" w:fill="auto"/>
            <w:noWrap/>
            <w:vAlign w:val="center"/>
            <w:hideMark/>
          </w:tcPr>
          <w:p w14:paraId="513B4C9A" w14:textId="77777777" w:rsidR="0067400F" w:rsidRDefault="0067400F">
            <w:pPr>
              <w:rPr>
                <w:rFonts w:ascii="Arial CE" w:hAnsi="Arial CE" w:cs="Arial CE"/>
                <w:sz w:val="16"/>
                <w:szCs w:val="16"/>
              </w:rPr>
            </w:pPr>
            <w:r>
              <w:rPr>
                <w:rFonts w:ascii="Arial CE" w:hAnsi="Arial CE" w:cs="Arial CE"/>
                <w:sz w:val="16"/>
                <w:szCs w:val="16"/>
              </w:rPr>
              <w:t xml:space="preserve">005122010R  </w:t>
            </w:r>
          </w:p>
        </w:tc>
        <w:tc>
          <w:tcPr>
            <w:tcW w:w="6700" w:type="dxa"/>
            <w:gridSpan w:val="2"/>
            <w:tcBorders>
              <w:top w:val="nil"/>
              <w:left w:val="single" w:sz="4" w:space="0" w:color="auto"/>
              <w:bottom w:val="nil"/>
              <w:right w:val="single" w:sz="4" w:space="0" w:color="auto"/>
            </w:tcBorders>
            <w:shd w:val="clear" w:color="auto" w:fill="auto"/>
            <w:vAlign w:val="center"/>
            <w:hideMark/>
          </w:tcPr>
          <w:p w14:paraId="6AF6A08F" w14:textId="77777777" w:rsidR="0067400F" w:rsidRDefault="0067400F">
            <w:pPr>
              <w:rPr>
                <w:rFonts w:ascii="Arial CE" w:hAnsi="Arial CE" w:cs="Arial CE"/>
                <w:sz w:val="16"/>
                <w:szCs w:val="16"/>
              </w:rPr>
            </w:pPr>
            <w:r>
              <w:rPr>
                <w:rFonts w:ascii="Arial CE" w:hAnsi="Arial CE" w:cs="Arial CE"/>
                <w:sz w:val="16"/>
                <w:szCs w:val="16"/>
              </w:rPr>
              <w:t>Provozní vlivy a vlivy spojené s realizací za provozu nebo spojené s etapizací</w:t>
            </w:r>
          </w:p>
        </w:tc>
        <w:tc>
          <w:tcPr>
            <w:tcW w:w="546" w:type="dxa"/>
            <w:gridSpan w:val="2"/>
            <w:tcBorders>
              <w:top w:val="nil"/>
              <w:left w:val="nil"/>
              <w:bottom w:val="nil"/>
              <w:right w:val="single" w:sz="4" w:space="0" w:color="auto"/>
            </w:tcBorders>
            <w:shd w:val="clear" w:color="auto" w:fill="auto"/>
            <w:noWrap/>
            <w:vAlign w:val="center"/>
            <w:hideMark/>
          </w:tcPr>
          <w:p w14:paraId="127A8E61"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02B4DF9B"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6FF2F1E8" w14:textId="77777777" w:rsidR="0067400F" w:rsidRDefault="0067400F">
            <w:pPr>
              <w:jc w:val="right"/>
              <w:rPr>
                <w:rFonts w:ascii="Arial CE" w:hAnsi="Arial CE" w:cs="Arial CE"/>
                <w:sz w:val="16"/>
                <w:szCs w:val="16"/>
              </w:rPr>
            </w:pPr>
            <w:r>
              <w:rPr>
                <w:rFonts w:ascii="Arial CE" w:hAnsi="Arial CE" w:cs="Arial CE"/>
                <w:sz w:val="16"/>
                <w:szCs w:val="16"/>
              </w:rPr>
              <w:t>1 000,00</w:t>
            </w:r>
          </w:p>
        </w:tc>
        <w:tc>
          <w:tcPr>
            <w:tcW w:w="2254" w:type="dxa"/>
            <w:gridSpan w:val="3"/>
            <w:tcBorders>
              <w:top w:val="nil"/>
              <w:left w:val="nil"/>
              <w:bottom w:val="nil"/>
              <w:right w:val="single" w:sz="8" w:space="0" w:color="auto"/>
            </w:tcBorders>
            <w:shd w:val="clear" w:color="auto" w:fill="auto"/>
            <w:noWrap/>
            <w:vAlign w:val="center"/>
            <w:hideMark/>
          </w:tcPr>
          <w:p w14:paraId="56373EC1" w14:textId="77777777" w:rsidR="0067400F" w:rsidRDefault="0067400F">
            <w:pPr>
              <w:jc w:val="right"/>
              <w:rPr>
                <w:rFonts w:ascii="Arial CE" w:hAnsi="Arial CE" w:cs="Arial CE"/>
                <w:sz w:val="16"/>
                <w:szCs w:val="16"/>
              </w:rPr>
            </w:pPr>
            <w:r>
              <w:rPr>
                <w:rFonts w:ascii="Arial CE" w:hAnsi="Arial CE" w:cs="Arial CE"/>
                <w:sz w:val="16"/>
                <w:szCs w:val="16"/>
              </w:rPr>
              <w:t>1 000,00</w:t>
            </w:r>
          </w:p>
        </w:tc>
      </w:tr>
      <w:tr w:rsidR="0067400F" w14:paraId="68257715" w14:textId="77777777" w:rsidTr="0067400F">
        <w:trPr>
          <w:gridAfter w:val="1"/>
          <w:wAfter w:w="523" w:type="dxa"/>
          <w:trHeight w:val="1575"/>
          <w:jc w:val="center"/>
        </w:trPr>
        <w:tc>
          <w:tcPr>
            <w:tcW w:w="460" w:type="dxa"/>
            <w:tcBorders>
              <w:top w:val="nil"/>
              <w:left w:val="single" w:sz="8" w:space="0" w:color="auto"/>
              <w:bottom w:val="nil"/>
              <w:right w:val="nil"/>
            </w:tcBorders>
            <w:shd w:val="clear" w:color="auto" w:fill="auto"/>
            <w:vAlign w:val="center"/>
            <w:hideMark/>
          </w:tcPr>
          <w:p w14:paraId="689F22DD"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vAlign w:val="center"/>
            <w:hideMark/>
          </w:tcPr>
          <w:p w14:paraId="3C095CC4"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4E3894EF" w14:textId="77777777" w:rsidR="0067400F" w:rsidRDefault="0067400F">
            <w:pPr>
              <w:rPr>
                <w:rFonts w:ascii="Arial CE" w:hAnsi="Arial CE" w:cs="Arial CE"/>
                <w:color w:val="008000"/>
                <w:sz w:val="16"/>
                <w:szCs w:val="16"/>
              </w:rPr>
            </w:pPr>
            <w:r>
              <w:rPr>
                <w:rFonts w:ascii="Arial CE" w:hAnsi="Arial CE" w:cs="Arial CE"/>
                <w:color w:val="008000"/>
                <w:sz w:val="16"/>
                <w:szCs w:val="16"/>
              </w:rPr>
              <w:t xml:space="preserve">Náklady na ztížené podmínky provádění tam, kde jsou stavební práce zcela nebo zčásti omezovány provozem jiných osob. Jde zejména o zvýšené náklady související s omezením provozem v areálu objednatele nebo o náklady v důsledku nezbytného respektování stávající dopravy ovlivňující stavební práce. Etapizace výstavby vyplývající z omezujících podmínek investora. Včetně zpracování potřebných návrhů opatření a z toho plynoucích dodávek (např. PBŘ pro dočasný provoz, dočasné ZOV, </w:t>
            </w:r>
            <w:proofErr w:type="spellStart"/>
            <w:r>
              <w:rPr>
                <w:rFonts w:ascii="Arial CE" w:hAnsi="Arial CE" w:cs="Arial CE"/>
                <w:color w:val="008000"/>
                <w:sz w:val="16"/>
                <w:szCs w:val="16"/>
              </w:rPr>
              <w:t>odovodnění</w:t>
            </w:r>
            <w:proofErr w:type="spellEnd"/>
            <w:r>
              <w:rPr>
                <w:rFonts w:ascii="Arial CE" w:hAnsi="Arial CE" w:cs="Arial CE"/>
                <w:color w:val="008000"/>
                <w:sz w:val="16"/>
                <w:szCs w:val="16"/>
              </w:rPr>
              <w:t xml:space="preserve"> stavební jámy apod.).</w:t>
            </w:r>
          </w:p>
        </w:tc>
        <w:tc>
          <w:tcPr>
            <w:tcW w:w="546" w:type="dxa"/>
            <w:gridSpan w:val="2"/>
            <w:tcBorders>
              <w:top w:val="nil"/>
              <w:left w:val="nil"/>
              <w:bottom w:val="nil"/>
              <w:right w:val="nil"/>
            </w:tcBorders>
            <w:shd w:val="clear" w:color="auto" w:fill="auto"/>
            <w:vAlign w:val="center"/>
            <w:hideMark/>
          </w:tcPr>
          <w:p w14:paraId="6BB66478" w14:textId="77777777" w:rsidR="0067400F" w:rsidRDefault="0067400F">
            <w:pPr>
              <w:rPr>
                <w:rFonts w:ascii="Arial CE" w:hAnsi="Arial CE" w:cs="Arial CE"/>
                <w:color w:val="008000"/>
                <w:sz w:val="16"/>
                <w:szCs w:val="16"/>
              </w:rPr>
            </w:pPr>
          </w:p>
        </w:tc>
        <w:tc>
          <w:tcPr>
            <w:tcW w:w="1120" w:type="dxa"/>
            <w:gridSpan w:val="2"/>
            <w:tcBorders>
              <w:top w:val="nil"/>
              <w:left w:val="nil"/>
              <w:bottom w:val="nil"/>
              <w:right w:val="nil"/>
            </w:tcBorders>
            <w:shd w:val="clear" w:color="auto" w:fill="auto"/>
            <w:vAlign w:val="center"/>
            <w:hideMark/>
          </w:tcPr>
          <w:p w14:paraId="4F395304" w14:textId="77777777" w:rsidR="0067400F" w:rsidRDefault="0067400F">
            <w:pPr>
              <w:rPr>
                <w:sz w:val="20"/>
                <w:szCs w:val="20"/>
              </w:rPr>
            </w:pPr>
          </w:p>
        </w:tc>
        <w:tc>
          <w:tcPr>
            <w:tcW w:w="1040" w:type="dxa"/>
            <w:gridSpan w:val="2"/>
            <w:tcBorders>
              <w:top w:val="nil"/>
              <w:left w:val="nil"/>
              <w:bottom w:val="nil"/>
              <w:right w:val="nil"/>
            </w:tcBorders>
            <w:shd w:val="clear" w:color="auto" w:fill="auto"/>
            <w:vAlign w:val="center"/>
            <w:hideMark/>
          </w:tcPr>
          <w:p w14:paraId="6532B15E" w14:textId="77777777" w:rsidR="0067400F" w:rsidRDefault="0067400F">
            <w:pPr>
              <w:rPr>
                <w:sz w:val="20"/>
                <w:szCs w:val="20"/>
              </w:rPr>
            </w:pPr>
          </w:p>
        </w:tc>
        <w:tc>
          <w:tcPr>
            <w:tcW w:w="2254" w:type="dxa"/>
            <w:gridSpan w:val="3"/>
            <w:tcBorders>
              <w:top w:val="nil"/>
              <w:left w:val="nil"/>
              <w:bottom w:val="nil"/>
              <w:right w:val="single" w:sz="8" w:space="0" w:color="auto"/>
            </w:tcBorders>
            <w:shd w:val="clear" w:color="auto" w:fill="auto"/>
            <w:vAlign w:val="center"/>
            <w:hideMark/>
          </w:tcPr>
          <w:p w14:paraId="64CB5915" w14:textId="77777777" w:rsidR="0067400F" w:rsidRDefault="0067400F">
            <w:pPr>
              <w:rPr>
                <w:rFonts w:ascii="Arial CE" w:hAnsi="Arial CE" w:cs="Arial CE"/>
                <w:color w:val="008000"/>
                <w:sz w:val="16"/>
                <w:szCs w:val="16"/>
              </w:rPr>
            </w:pPr>
            <w:r>
              <w:rPr>
                <w:rFonts w:ascii="Arial CE" w:hAnsi="Arial CE" w:cs="Arial CE"/>
                <w:color w:val="008000"/>
                <w:sz w:val="16"/>
                <w:szCs w:val="16"/>
              </w:rPr>
              <w:t> </w:t>
            </w:r>
          </w:p>
        </w:tc>
      </w:tr>
      <w:tr w:rsidR="0067400F" w14:paraId="70B9A87D" w14:textId="77777777" w:rsidTr="0067400F">
        <w:trPr>
          <w:gridAfter w:val="1"/>
          <w:wAfter w:w="523" w:type="dxa"/>
          <w:trHeight w:val="255"/>
          <w:jc w:val="center"/>
        </w:trPr>
        <w:tc>
          <w:tcPr>
            <w:tcW w:w="46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0565585" w14:textId="77777777" w:rsidR="0067400F" w:rsidRDefault="0067400F">
            <w:pPr>
              <w:rPr>
                <w:rFonts w:ascii="Arial CE" w:hAnsi="Arial CE" w:cs="Arial CE"/>
                <w:b/>
                <w:bCs/>
                <w:sz w:val="20"/>
                <w:szCs w:val="20"/>
              </w:rPr>
            </w:pPr>
            <w:r>
              <w:rPr>
                <w:rFonts w:ascii="Arial CE" w:hAnsi="Arial CE" w:cs="Arial CE"/>
                <w:b/>
                <w:bCs/>
                <w:sz w:val="20"/>
                <w:szCs w:val="20"/>
              </w:rPr>
              <w:t>Díl:</w:t>
            </w:r>
          </w:p>
        </w:tc>
        <w:tc>
          <w:tcPr>
            <w:tcW w:w="1520" w:type="dxa"/>
            <w:gridSpan w:val="3"/>
            <w:tcBorders>
              <w:top w:val="single" w:sz="4" w:space="0" w:color="auto"/>
              <w:left w:val="nil"/>
              <w:bottom w:val="single" w:sz="4" w:space="0" w:color="auto"/>
              <w:right w:val="single" w:sz="4" w:space="0" w:color="auto"/>
            </w:tcBorders>
            <w:shd w:val="clear" w:color="000000" w:fill="C0C0C0"/>
            <w:noWrap/>
            <w:vAlign w:val="center"/>
            <w:hideMark/>
          </w:tcPr>
          <w:p w14:paraId="0B1B9095" w14:textId="77777777" w:rsidR="0067400F" w:rsidRDefault="0067400F">
            <w:pPr>
              <w:rPr>
                <w:rFonts w:ascii="Arial CE" w:hAnsi="Arial CE" w:cs="Arial CE"/>
                <w:b/>
                <w:bCs/>
                <w:sz w:val="20"/>
                <w:szCs w:val="20"/>
              </w:rPr>
            </w:pPr>
            <w:r>
              <w:rPr>
                <w:rFonts w:ascii="Arial CE" w:hAnsi="Arial CE" w:cs="Arial CE"/>
                <w:b/>
                <w:bCs/>
                <w:sz w:val="20"/>
                <w:szCs w:val="20"/>
              </w:rPr>
              <w:t>ON</w:t>
            </w:r>
          </w:p>
        </w:tc>
        <w:tc>
          <w:tcPr>
            <w:tcW w:w="6700" w:type="dxa"/>
            <w:gridSpan w:val="2"/>
            <w:tcBorders>
              <w:top w:val="single" w:sz="4" w:space="0" w:color="auto"/>
              <w:left w:val="nil"/>
              <w:bottom w:val="single" w:sz="4" w:space="0" w:color="auto"/>
              <w:right w:val="single" w:sz="4" w:space="0" w:color="auto"/>
            </w:tcBorders>
            <w:shd w:val="clear" w:color="000000" w:fill="C0C0C0"/>
            <w:vAlign w:val="center"/>
            <w:hideMark/>
          </w:tcPr>
          <w:p w14:paraId="3B865FA0" w14:textId="77777777" w:rsidR="0067400F" w:rsidRDefault="0067400F">
            <w:pPr>
              <w:rPr>
                <w:rFonts w:ascii="Arial CE" w:hAnsi="Arial CE" w:cs="Arial CE"/>
                <w:b/>
                <w:bCs/>
                <w:sz w:val="20"/>
                <w:szCs w:val="20"/>
              </w:rPr>
            </w:pPr>
            <w:r>
              <w:rPr>
                <w:rFonts w:ascii="Arial CE" w:hAnsi="Arial CE" w:cs="Arial CE"/>
                <w:b/>
                <w:bCs/>
                <w:sz w:val="20"/>
                <w:szCs w:val="20"/>
              </w:rPr>
              <w:t>Ostatní náklady</w:t>
            </w:r>
          </w:p>
        </w:tc>
        <w:tc>
          <w:tcPr>
            <w:tcW w:w="546" w:type="dxa"/>
            <w:gridSpan w:val="2"/>
            <w:tcBorders>
              <w:top w:val="single" w:sz="4" w:space="0" w:color="auto"/>
              <w:left w:val="nil"/>
              <w:bottom w:val="single" w:sz="4" w:space="0" w:color="auto"/>
              <w:right w:val="single" w:sz="4" w:space="0" w:color="auto"/>
            </w:tcBorders>
            <w:shd w:val="clear" w:color="000000" w:fill="C0C0C0"/>
            <w:noWrap/>
            <w:vAlign w:val="center"/>
            <w:hideMark/>
          </w:tcPr>
          <w:p w14:paraId="2D0F4785" w14:textId="77777777" w:rsidR="0067400F" w:rsidRDefault="0067400F">
            <w:pPr>
              <w:jc w:val="center"/>
              <w:rPr>
                <w:rFonts w:ascii="Arial CE" w:hAnsi="Arial CE" w:cs="Arial CE"/>
                <w:b/>
                <w:bCs/>
                <w:sz w:val="20"/>
                <w:szCs w:val="20"/>
              </w:rPr>
            </w:pPr>
            <w:r>
              <w:rPr>
                <w:rFonts w:ascii="Arial CE" w:hAnsi="Arial CE" w:cs="Arial CE"/>
                <w:b/>
                <w:bCs/>
                <w:sz w:val="20"/>
                <w:szCs w:val="20"/>
              </w:rPr>
              <w:t> </w:t>
            </w:r>
          </w:p>
        </w:tc>
        <w:tc>
          <w:tcPr>
            <w:tcW w:w="1120" w:type="dxa"/>
            <w:gridSpan w:val="2"/>
            <w:tcBorders>
              <w:top w:val="single" w:sz="4" w:space="0" w:color="auto"/>
              <w:left w:val="nil"/>
              <w:bottom w:val="single" w:sz="4" w:space="0" w:color="auto"/>
              <w:right w:val="single" w:sz="4" w:space="0" w:color="auto"/>
            </w:tcBorders>
            <w:shd w:val="clear" w:color="000000" w:fill="C0C0C0"/>
            <w:noWrap/>
            <w:vAlign w:val="center"/>
            <w:hideMark/>
          </w:tcPr>
          <w:p w14:paraId="3E379208"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1040" w:type="dxa"/>
            <w:gridSpan w:val="2"/>
            <w:tcBorders>
              <w:top w:val="single" w:sz="4" w:space="0" w:color="auto"/>
              <w:left w:val="nil"/>
              <w:bottom w:val="single" w:sz="4" w:space="0" w:color="auto"/>
              <w:right w:val="single" w:sz="4" w:space="0" w:color="auto"/>
            </w:tcBorders>
            <w:shd w:val="clear" w:color="000000" w:fill="C0C0C0"/>
            <w:noWrap/>
            <w:vAlign w:val="center"/>
            <w:hideMark/>
          </w:tcPr>
          <w:p w14:paraId="74EA1924" w14:textId="77777777" w:rsidR="0067400F" w:rsidRDefault="0067400F">
            <w:pPr>
              <w:rPr>
                <w:rFonts w:ascii="Arial CE" w:hAnsi="Arial CE" w:cs="Arial CE"/>
                <w:b/>
                <w:bCs/>
                <w:sz w:val="20"/>
                <w:szCs w:val="20"/>
              </w:rPr>
            </w:pPr>
            <w:r>
              <w:rPr>
                <w:rFonts w:ascii="Arial CE" w:hAnsi="Arial CE" w:cs="Arial CE"/>
                <w:b/>
                <w:bCs/>
                <w:sz w:val="20"/>
                <w:szCs w:val="20"/>
              </w:rPr>
              <w:t> </w:t>
            </w:r>
          </w:p>
        </w:tc>
        <w:tc>
          <w:tcPr>
            <w:tcW w:w="2254" w:type="dxa"/>
            <w:gridSpan w:val="3"/>
            <w:tcBorders>
              <w:top w:val="single" w:sz="4" w:space="0" w:color="auto"/>
              <w:left w:val="nil"/>
              <w:bottom w:val="single" w:sz="4" w:space="0" w:color="auto"/>
              <w:right w:val="single" w:sz="4" w:space="0" w:color="auto"/>
            </w:tcBorders>
            <w:shd w:val="clear" w:color="000000" w:fill="C0C0C0"/>
            <w:noWrap/>
            <w:vAlign w:val="center"/>
            <w:hideMark/>
          </w:tcPr>
          <w:p w14:paraId="53D36AEB" w14:textId="77777777" w:rsidR="0067400F" w:rsidRDefault="0067400F">
            <w:pPr>
              <w:jc w:val="right"/>
              <w:rPr>
                <w:rFonts w:ascii="Arial CE" w:hAnsi="Arial CE" w:cs="Arial CE"/>
                <w:b/>
                <w:bCs/>
                <w:sz w:val="20"/>
                <w:szCs w:val="20"/>
              </w:rPr>
            </w:pPr>
            <w:r>
              <w:rPr>
                <w:rFonts w:ascii="Arial CE" w:hAnsi="Arial CE" w:cs="Arial CE"/>
                <w:b/>
                <w:bCs/>
                <w:sz w:val="20"/>
                <w:szCs w:val="20"/>
              </w:rPr>
              <w:t>80 000,00</w:t>
            </w:r>
          </w:p>
        </w:tc>
      </w:tr>
      <w:tr w:rsidR="0067400F" w14:paraId="74C746CF"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1D81AB90" w14:textId="77777777" w:rsidR="0067400F" w:rsidRDefault="0067400F">
            <w:pPr>
              <w:rPr>
                <w:rFonts w:ascii="Arial CE" w:hAnsi="Arial CE" w:cs="Arial CE"/>
                <w:sz w:val="16"/>
                <w:szCs w:val="16"/>
              </w:rPr>
            </w:pPr>
            <w:r>
              <w:rPr>
                <w:rFonts w:ascii="Arial CE" w:hAnsi="Arial CE" w:cs="Arial CE"/>
                <w:sz w:val="16"/>
                <w:szCs w:val="16"/>
              </w:rPr>
              <w:t> </w:t>
            </w:r>
          </w:p>
        </w:tc>
        <w:tc>
          <w:tcPr>
            <w:tcW w:w="8220" w:type="dxa"/>
            <w:gridSpan w:val="5"/>
            <w:tcBorders>
              <w:top w:val="single" w:sz="4" w:space="0" w:color="auto"/>
              <w:left w:val="single" w:sz="4" w:space="0" w:color="auto"/>
              <w:bottom w:val="nil"/>
              <w:right w:val="nil"/>
            </w:tcBorders>
            <w:shd w:val="clear" w:color="auto" w:fill="auto"/>
            <w:noWrap/>
            <w:vAlign w:val="bottom"/>
            <w:hideMark/>
          </w:tcPr>
          <w:p w14:paraId="129F7960" w14:textId="77777777" w:rsidR="0067400F" w:rsidRDefault="0067400F">
            <w:pPr>
              <w:rPr>
                <w:rFonts w:ascii="Arial CE" w:hAnsi="Arial CE" w:cs="Arial CE"/>
                <w:b/>
                <w:bCs/>
                <w:sz w:val="16"/>
                <w:szCs w:val="16"/>
              </w:rPr>
            </w:pPr>
            <w:r>
              <w:rPr>
                <w:rFonts w:ascii="Arial CE" w:hAnsi="Arial CE" w:cs="Arial CE"/>
                <w:b/>
                <w:bCs/>
                <w:sz w:val="16"/>
                <w:szCs w:val="16"/>
              </w:rPr>
              <w:t>Náklady spojené s prováděním stavby</w:t>
            </w:r>
          </w:p>
        </w:tc>
        <w:tc>
          <w:tcPr>
            <w:tcW w:w="546" w:type="dxa"/>
            <w:gridSpan w:val="2"/>
            <w:tcBorders>
              <w:top w:val="nil"/>
              <w:left w:val="nil"/>
              <w:bottom w:val="nil"/>
              <w:right w:val="nil"/>
            </w:tcBorders>
            <w:shd w:val="clear" w:color="auto" w:fill="auto"/>
            <w:vAlign w:val="bottom"/>
            <w:hideMark/>
          </w:tcPr>
          <w:p w14:paraId="0B0004FC" w14:textId="77777777" w:rsidR="0067400F" w:rsidRDefault="0067400F">
            <w:pPr>
              <w:rPr>
                <w:rFonts w:ascii="Arial CE" w:hAnsi="Arial CE" w:cs="Arial CE"/>
                <w:b/>
                <w:bCs/>
                <w:sz w:val="16"/>
                <w:szCs w:val="16"/>
              </w:rPr>
            </w:pPr>
            <w:r>
              <w:rPr>
                <w:rFonts w:ascii="Arial CE" w:hAnsi="Arial CE" w:cs="Arial CE"/>
                <w:b/>
                <w:bCs/>
                <w:sz w:val="16"/>
                <w:szCs w:val="16"/>
              </w:rPr>
              <w:t> </w:t>
            </w:r>
          </w:p>
        </w:tc>
        <w:tc>
          <w:tcPr>
            <w:tcW w:w="1120" w:type="dxa"/>
            <w:gridSpan w:val="2"/>
            <w:tcBorders>
              <w:top w:val="nil"/>
              <w:left w:val="nil"/>
              <w:bottom w:val="nil"/>
              <w:right w:val="nil"/>
            </w:tcBorders>
            <w:shd w:val="clear" w:color="auto" w:fill="auto"/>
            <w:vAlign w:val="bottom"/>
            <w:hideMark/>
          </w:tcPr>
          <w:p w14:paraId="1ACBF85D" w14:textId="77777777" w:rsidR="0067400F" w:rsidRDefault="0067400F">
            <w:pPr>
              <w:rPr>
                <w:rFonts w:ascii="Arial CE" w:hAnsi="Arial CE" w:cs="Arial CE"/>
                <w:b/>
                <w:bCs/>
                <w:sz w:val="16"/>
                <w:szCs w:val="16"/>
              </w:rPr>
            </w:pPr>
            <w:r>
              <w:rPr>
                <w:rFonts w:ascii="Arial CE" w:hAnsi="Arial CE" w:cs="Arial CE"/>
                <w:b/>
                <w:bCs/>
                <w:sz w:val="16"/>
                <w:szCs w:val="16"/>
              </w:rPr>
              <w:t> </w:t>
            </w:r>
          </w:p>
        </w:tc>
        <w:tc>
          <w:tcPr>
            <w:tcW w:w="1040" w:type="dxa"/>
            <w:gridSpan w:val="2"/>
            <w:tcBorders>
              <w:top w:val="nil"/>
              <w:left w:val="nil"/>
              <w:bottom w:val="nil"/>
              <w:right w:val="nil"/>
            </w:tcBorders>
            <w:shd w:val="clear" w:color="auto" w:fill="auto"/>
            <w:vAlign w:val="bottom"/>
            <w:hideMark/>
          </w:tcPr>
          <w:p w14:paraId="1E03BFD5" w14:textId="77777777" w:rsidR="0067400F" w:rsidRDefault="0067400F">
            <w:pPr>
              <w:rPr>
                <w:rFonts w:ascii="Arial CE" w:hAnsi="Arial CE" w:cs="Arial CE"/>
                <w:b/>
                <w:bCs/>
                <w:sz w:val="16"/>
                <w:szCs w:val="16"/>
              </w:rPr>
            </w:pPr>
            <w:r>
              <w:rPr>
                <w:rFonts w:ascii="Arial CE" w:hAnsi="Arial CE" w:cs="Arial CE"/>
                <w:b/>
                <w:bCs/>
                <w:sz w:val="16"/>
                <w:szCs w:val="16"/>
              </w:rPr>
              <w:t> </w:t>
            </w:r>
          </w:p>
        </w:tc>
        <w:tc>
          <w:tcPr>
            <w:tcW w:w="2254" w:type="dxa"/>
            <w:gridSpan w:val="3"/>
            <w:tcBorders>
              <w:top w:val="nil"/>
              <w:left w:val="nil"/>
              <w:bottom w:val="nil"/>
              <w:right w:val="single" w:sz="8" w:space="0" w:color="auto"/>
            </w:tcBorders>
            <w:shd w:val="clear" w:color="auto" w:fill="auto"/>
            <w:vAlign w:val="bottom"/>
            <w:hideMark/>
          </w:tcPr>
          <w:p w14:paraId="10E32320" w14:textId="77777777" w:rsidR="0067400F" w:rsidRDefault="0067400F">
            <w:pPr>
              <w:rPr>
                <w:rFonts w:ascii="Arial CE" w:hAnsi="Arial CE" w:cs="Arial CE"/>
                <w:b/>
                <w:bCs/>
                <w:sz w:val="16"/>
                <w:szCs w:val="16"/>
              </w:rPr>
            </w:pPr>
            <w:r>
              <w:rPr>
                <w:rFonts w:ascii="Arial CE" w:hAnsi="Arial CE" w:cs="Arial CE"/>
                <w:b/>
                <w:bCs/>
                <w:sz w:val="16"/>
                <w:szCs w:val="16"/>
              </w:rPr>
              <w:t> </w:t>
            </w:r>
          </w:p>
        </w:tc>
      </w:tr>
      <w:tr w:rsidR="0067400F" w14:paraId="384DF230"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1BF45848" w14:textId="77777777" w:rsidR="0067400F" w:rsidRDefault="0067400F">
            <w:pPr>
              <w:rPr>
                <w:rFonts w:ascii="Arial CE" w:hAnsi="Arial CE" w:cs="Arial CE"/>
                <w:sz w:val="16"/>
                <w:szCs w:val="16"/>
              </w:rPr>
            </w:pPr>
            <w:r>
              <w:rPr>
                <w:rFonts w:ascii="Arial CE" w:hAnsi="Arial CE" w:cs="Arial CE"/>
                <w:sz w:val="16"/>
                <w:szCs w:val="16"/>
              </w:rPr>
              <w:t> </w:t>
            </w:r>
          </w:p>
        </w:tc>
        <w:tc>
          <w:tcPr>
            <w:tcW w:w="8220" w:type="dxa"/>
            <w:gridSpan w:val="5"/>
            <w:tcBorders>
              <w:top w:val="nil"/>
              <w:left w:val="single" w:sz="4" w:space="0" w:color="auto"/>
              <w:bottom w:val="nil"/>
              <w:right w:val="nil"/>
            </w:tcBorders>
            <w:shd w:val="clear" w:color="auto" w:fill="auto"/>
            <w:noWrap/>
            <w:vAlign w:val="center"/>
            <w:hideMark/>
          </w:tcPr>
          <w:p w14:paraId="07EB76FC" w14:textId="77777777" w:rsidR="0067400F" w:rsidRDefault="0067400F">
            <w:pPr>
              <w:rPr>
                <w:rFonts w:ascii="Arial CE" w:hAnsi="Arial CE" w:cs="Arial CE"/>
                <w:sz w:val="16"/>
                <w:szCs w:val="16"/>
              </w:rPr>
            </w:pPr>
            <w:r>
              <w:rPr>
                <w:rFonts w:ascii="Arial CE" w:hAnsi="Arial CE" w:cs="Arial CE"/>
                <w:sz w:val="16"/>
                <w:szCs w:val="16"/>
              </w:rPr>
              <w:t>Náklady spojené s provozem staveniště, které vzniknou dodavateli podle podmínek smlouvy.</w:t>
            </w:r>
          </w:p>
        </w:tc>
        <w:tc>
          <w:tcPr>
            <w:tcW w:w="546" w:type="dxa"/>
            <w:gridSpan w:val="2"/>
            <w:tcBorders>
              <w:top w:val="nil"/>
              <w:left w:val="nil"/>
              <w:bottom w:val="nil"/>
              <w:right w:val="nil"/>
            </w:tcBorders>
            <w:shd w:val="clear" w:color="auto" w:fill="auto"/>
            <w:vAlign w:val="center"/>
            <w:hideMark/>
          </w:tcPr>
          <w:p w14:paraId="6F405731" w14:textId="77777777" w:rsidR="0067400F" w:rsidRDefault="0067400F">
            <w:pPr>
              <w:rPr>
                <w:rFonts w:ascii="Arial CE" w:hAnsi="Arial CE" w:cs="Arial CE"/>
                <w:sz w:val="16"/>
                <w:szCs w:val="16"/>
              </w:rPr>
            </w:pPr>
          </w:p>
        </w:tc>
        <w:tc>
          <w:tcPr>
            <w:tcW w:w="1120" w:type="dxa"/>
            <w:gridSpan w:val="2"/>
            <w:tcBorders>
              <w:top w:val="nil"/>
              <w:left w:val="nil"/>
              <w:bottom w:val="nil"/>
              <w:right w:val="nil"/>
            </w:tcBorders>
            <w:shd w:val="clear" w:color="auto" w:fill="auto"/>
            <w:vAlign w:val="center"/>
            <w:hideMark/>
          </w:tcPr>
          <w:p w14:paraId="125DF51B" w14:textId="77777777" w:rsidR="0067400F" w:rsidRDefault="0067400F">
            <w:pPr>
              <w:rPr>
                <w:sz w:val="20"/>
                <w:szCs w:val="20"/>
              </w:rPr>
            </w:pPr>
          </w:p>
        </w:tc>
        <w:tc>
          <w:tcPr>
            <w:tcW w:w="1040" w:type="dxa"/>
            <w:gridSpan w:val="2"/>
            <w:tcBorders>
              <w:top w:val="nil"/>
              <w:left w:val="nil"/>
              <w:bottom w:val="nil"/>
              <w:right w:val="nil"/>
            </w:tcBorders>
            <w:shd w:val="clear" w:color="auto" w:fill="auto"/>
            <w:vAlign w:val="center"/>
            <w:hideMark/>
          </w:tcPr>
          <w:p w14:paraId="3990BB7D" w14:textId="77777777" w:rsidR="0067400F" w:rsidRDefault="0067400F">
            <w:pPr>
              <w:rPr>
                <w:sz w:val="20"/>
                <w:szCs w:val="20"/>
              </w:rPr>
            </w:pPr>
          </w:p>
        </w:tc>
        <w:tc>
          <w:tcPr>
            <w:tcW w:w="2254" w:type="dxa"/>
            <w:gridSpan w:val="3"/>
            <w:tcBorders>
              <w:top w:val="nil"/>
              <w:left w:val="nil"/>
              <w:bottom w:val="nil"/>
              <w:right w:val="single" w:sz="8" w:space="0" w:color="auto"/>
            </w:tcBorders>
            <w:shd w:val="clear" w:color="auto" w:fill="auto"/>
            <w:vAlign w:val="center"/>
            <w:hideMark/>
          </w:tcPr>
          <w:p w14:paraId="00758A79"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7C700B03"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2150F80D" w14:textId="77777777" w:rsidR="0067400F" w:rsidRDefault="0067400F">
            <w:pPr>
              <w:jc w:val="right"/>
              <w:rPr>
                <w:rFonts w:ascii="Arial CE" w:hAnsi="Arial CE" w:cs="Arial CE"/>
                <w:sz w:val="16"/>
                <w:szCs w:val="16"/>
              </w:rPr>
            </w:pPr>
            <w:r>
              <w:rPr>
                <w:rFonts w:ascii="Arial CE" w:hAnsi="Arial CE" w:cs="Arial CE"/>
                <w:sz w:val="16"/>
                <w:szCs w:val="16"/>
              </w:rPr>
              <w:t>7</w:t>
            </w:r>
          </w:p>
        </w:tc>
        <w:tc>
          <w:tcPr>
            <w:tcW w:w="1520" w:type="dxa"/>
            <w:gridSpan w:val="3"/>
            <w:tcBorders>
              <w:top w:val="nil"/>
              <w:left w:val="single" w:sz="4" w:space="0" w:color="auto"/>
              <w:bottom w:val="nil"/>
              <w:right w:val="nil"/>
            </w:tcBorders>
            <w:shd w:val="clear" w:color="auto" w:fill="auto"/>
            <w:noWrap/>
            <w:vAlign w:val="center"/>
            <w:hideMark/>
          </w:tcPr>
          <w:p w14:paraId="3A48DD25" w14:textId="77777777" w:rsidR="0067400F" w:rsidRDefault="0067400F">
            <w:pPr>
              <w:rPr>
                <w:rFonts w:ascii="Arial CE" w:hAnsi="Arial CE" w:cs="Arial CE"/>
                <w:sz w:val="16"/>
                <w:szCs w:val="16"/>
              </w:rPr>
            </w:pPr>
            <w:r>
              <w:rPr>
                <w:rFonts w:ascii="Arial CE" w:hAnsi="Arial CE" w:cs="Arial CE"/>
                <w:sz w:val="16"/>
                <w:szCs w:val="16"/>
              </w:rPr>
              <w:t xml:space="preserve">005211010R  </w:t>
            </w:r>
          </w:p>
        </w:tc>
        <w:tc>
          <w:tcPr>
            <w:tcW w:w="6700" w:type="dxa"/>
            <w:gridSpan w:val="2"/>
            <w:tcBorders>
              <w:top w:val="nil"/>
              <w:left w:val="single" w:sz="4" w:space="0" w:color="auto"/>
              <w:bottom w:val="nil"/>
              <w:right w:val="single" w:sz="4" w:space="0" w:color="auto"/>
            </w:tcBorders>
            <w:shd w:val="clear" w:color="auto" w:fill="auto"/>
            <w:vAlign w:val="center"/>
            <w:hideMark/>
          </w:tcPr>
          <w:p w14:paraId="1858A6CA" w14:textId="77777777" w:rsidR="0067400F" w:rsidRDefault="0067400F">
            <w:pPr>
              <w:rPr>
                <w:rFonts w:ascii="Arial CE" w:hAnsi="Arial CE" w:cs="Arial CE"/>
                <w:sz w:val="16"/>
                <w:szCs w:val="16"/>
              </w:rPr>
            </w:pPr>
            <w:r>
              <w:rPr>
                <w:rFonts w:ascii="Arial CE" w:hAnsi="Arial CE" w:cs="Arial CE"/>
                <w:sz w:val="16"/>
                <w:szCs w:val="16"/>
              </w:rPr>
              <w:t>Předání a převzetí staveniště</w:t>
            </w:r>
          </w:p>
        </w:tc>
        <w:tc>
          <w:tcPr>
            <w:tcW w:w="546" w:type="dxa"/>
            <w:gridSpan w:val="2"/>
            <w:tcBorders>
              <w:top w:val="nil"/>
              <w:left w:val="nil"/>
              <w:bottom w:val="nil"/>
              <w:right w:val="single" w:sz="4" w:space="0" w:color="auto"/>
            </w:tcBorders>
            <w:shd w:val="clear" w:color="auto" w:fill="auto"/>
            <w:noWrap/>
            <w:vAlign w:val="center"/>
            <w:hideMark/>
          </w:tcPr>
          <w:p w14:paraId="1C035EC3"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48572E57"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53998EBB" w14:textId="77777777" w:rsidR="0067400F" w:rsidRDefault="0067400F">
            <w:pPr>
              <w:jc w:val="right"/>
              <w:rPr>
                <w:rFonts w:ascii="Arial CE" w:hAnsi="Arial CE" w:cs="Arial CE"/>
                <w:sz w:val="16"/>
                <w:szCs w:val="16"/>
              </w:rPr>
            </w:pPr>
            <w:r>
              <w:rPr>
                <w:rFonts w:ascii="Arial CE" w:hAnsi="Arial CE" w:cs="Arial CE"/>
                <w:sz w:val="16"/>
                <w:szCs w:val="16"/>
              </w:rPr>
              <w:t>1 000,00</w:t>
            </w:r>
          </w:p>
        </w:tc>
        <w:tc>
          <w:tcPr>
            <w:tcW w:w="2254" w:type="dxa"/>
            <w:gridSpan w:val="3"/>
            <w:tcBorders>
              <w:top w:val="nil"/>
              <w:left w:val="nil"/>
              <w:bottom w:val="nil"/>
              <w:right w:val="single" w:sz="8" w:space="0" w:color="auto"/>
            </w:tcBorders>
            <w:shd w:val="clear" w:color="auto" w:fill="auto"/>
            <w:noWrap/>
            <w:vAlign w:val="center"/>
            <w:hideMark/>
          </w:tcPr>
          <w:p w14:paraId="45056E94" w14:textId="77777777" w:rsidR="0067400F" w:rsidRDefault="0067400F">
            <w:pPr>
              <w:jc w:val="right"/>
              <w:rPr>
                <w:rFonts w:ascii="Arial CE" w:hAnsi="Arial CE" w:cs="Arial CE"/>
                <w:sz w:val="16"/>
                <w:szCs w:val="16"/>
              </w:rPr>
            </w:pPr>
            <w:r>
              <w:rPr>
                <w:rFonts w:ascii="Arial CE" w:hAnsi="Arial CE" w:cs="Arial CE"/>
                <w:sz w:val="16"/>
                <w:szCs w:val="16"/>
              </w:rPr>
              <w:t>1 000,00</w:t>
            </w:r>
          </w:p>
        </w:tc>
      </w:tr>
      <w:tr w:rsidR="0067400F" w14:paraId="6AC6BBC6"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71637DD4"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10DF2514"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5B9E3BDE" w14:textId="77777777" w:rsidR="0067400F" w:rsidRDefault="0067400F">
            <w:pPr>
              <w:rPr>
                <w:rFonts w:ascii="Arial CE" w:hAnsi="Arial CE" w:cs="Arial CE"/>
                <w:color w:val="008000"/>
                <w:sz w:val="16"/>
                <w:szCs w:val="16"/>
              </w:rPr>
            </w:pPr>
            <w:r>
              <w:rPr>
                <w:rFonts w:ascii="Arial CE" w:hAnsi="Arial CE" w:cs="Arial CE"/>
                <w:color w:val="008000"/>
                <w:sz w:val="16"/>
                <w:szCs w:val="16"/>
              </w:rPr>
              <w:t>Náklady spojené s účastí zhotovitele na předání a převzetí staveniště.</w:t>
            </w:r>
          </w:p>
        </w:tc>
        <w:tc>
          <w:tcPr>
            <w:tcW w:w="546" w:type="dxa"/>
            <w:gridSpan w:val="2"/>
            <w:tcBorders>
              <w:top w:val="nil"/>
              <w:left w:val="nil"/>
              <w:bottom w:val="nil"/>
              <w:right w:val="nil"/>
            </w:tcBorders>
            <w:shd w:val="clear" w:color="auto" w:fill="auto"/>
            <w:vAlign w:val="center"/>
            <w:hideMark/>
          </w:tcPr>
          <w:p w14:paraId="606B980D" w14:textId="77777777" w:rsidR="0067400F" w:rsidRDefault="0067400F">
            <w:pPr>
              <w:rPr>
                <w:rFonts w:ascii="Arial CE" w:hAnsi="Arial CE" w:cs="Arial CE"/>
                <w:color w:val="008000"/>
                <w:sz w:val="16"/>
                <w:szCs w:val="16"/>
              </w:rPr>
            </w:pPr>
          </w:p>
        </w:tc>
        <w:tc>
          <w:tcPr>
            <w:tcW w:w="1120" w:type="dxa"/>
            <w:gridSpan w:val="2"/>
            <w:tcBorders>
              <w:top w:val="nil"/>
              <w:left w:val="nil"/>
              <w:bottom w:val="nil"/>
              <w:right w:val="nil"/>
            </w:tcBorders>
            <w:shd w:val="clear" w:color="auto" w:fill="auto"/>
            <w:vAlign w:val="center"/>
            <w:hideMark/>
          </w:tcPr>
          <w:p w14:paraId="1AB513DA" w14:textId="77777777" w:rsidR="0067400F" w:rsidRDefault="0067400F">
            <w:pPr>
              <w:rPr>
                <w:sz w:val="20"/>
                <w:szCs w:val="20"/>
              </w:rPr>
            </w:pPr>
          </w:p>
        </w:tc>
        <w:tc>
          <w:tcPr>
            <w:tcW w:w="1040" w:type="dxa"/>
            <w:gridSpan w:val="2"/>
            <w:tcBorders>
              <w:top w:val="nil"/>
              <w:left w:val="nil"/>
              <w:bottom w:val="nil"/>
              <w:right w:val="nil"/>
            </w:tcBorders>
            <w:shd w:val="clear" w:color="auto" w:fill="auto"/>
            <w:vAlign w:val="center"/>
            <w:hideMark/>
          </w:tcPr>
          <w:p w14:paraId="2FC73F9A" w14:textId="77777777" w:rsidR="0067400F" w:rsidRDefault="0067400F">
            <w:pPr>
              <w:rPr>
                <w:sz w:val="20"/>
                <w:szCs w:val="20"/>
              </w:rPr>
            </w:pPr>
          </w:p>
        </w:tc>
        <w:tc>
          <w:tcPr>
            <w:tcW w:w="2254" w:type="dxa"/>
            <w:gridSpan w:val="3"/>
            <w:tcBorders>
              <w:top w:val="nil"/>
              <w:left w:val="nil"/>
              <w:bottom w:val="nil"/>
              <w:right w:val="single" w:sz="8" w:space="0" w:color="auto"/>
            </w:tcBorders>
            <w:shd w:val="clear" w:color="auto" w:fill="auto"/>
            <w:vAlign w:val="center"/>
            <w:hideMark/>
          </w:tcPr>
          <w:p w14:paraId="09DFD3A3" w14:textId="77777777" w:rsidR="0067400F" w:rsidRDefault="0067400F">
            <w:pPr>
              <w:rPr>
                <w:rFonts w:ascii="Arial CE" w:hAnsi="Arial CE" w:cs="Arial CE"/>
                <w:color w:val="008000"/>
                <w:sz w:val="16"/>
                <w:szCs w:val="16"/>
              </w:rPr>
            </w:pPr>
            <w:r>
              <w:rPr>
                <w:rFonts w:ascii="Arial CE" w:hAnsi="Arial CE" w:cs="Arial CE"/>
                <w:color w:val="008000"/>
                <w:sz w:val="16"/>
                <w:szCs w:val="16"/>
              </w:rPr>
              <w:t> </w:t>
            </w:r>
          </w:p>
        </w:tc>
      </w:tr>
      <w:tr w:rsidR="0067400F" w14:paraId="0276B932" w14:textId="77777777" w:rsidTr="0067400F">
        <w:trPr>
          <w:gridAfter w:val="1"/>
          <w:wAfter w:w="523" w:type="dxa"/>
          <w:trHeight w:val="450"/>
          <w:jc w:val="center"/>
        </w:trPr>
        <w:tc>
          <w:tcPr>
            <w:tcW w:w="460" w:type="dxa"/>
            <w:tcBorders>
              <w:top w:val="nil"/>
              <w:left w:val="single" w:sz="8" w:space="0" w:color="auto"/>
              <w:bottom w:val="nil"/>
              <w:right w:val="nil"/>
            </w:tcBorders>
            <w:shd w:val="clear" w:color="auto" w:fill="auto"/>
            <w:noWrap/>
            <w:vAlign w:val="center"/>
            <w:hideMark/>
          </w:tcPr>
          <w:p w14:paraId="651E9789" w14:textId="77777777" w:rsidR="0067400F" w:rsidRDefault="0067400F">
            <w:pPr>
              <w:jc w:val="right"/>
              <w:rPr>
                <w:rFonts w:ascii="Arial CE" w:hAnsi="Arial CE" w:cs="Arial CE"/>
                <w:sz w:val="16"/>
                <w:szCs w:val="16"/>
              </w:rPr>
            </w:pPr>
            <w:r>
              <w:rPr>
                <w:rFonts w:ascii="Arial CE" w:hAnsi="Arial CE" w:cs="Arial CE"/>
                <w:sz w:val="16"/>
                <w:szCs w:val="16"/>
              </w:rPr>
              <w:t>8</w:t>
            </w:r>
          </w:p>
        </w:tc>
        <w:tc>
          <w:tcPr>
            <w:tcW w:w="1520" w:type="dxa"/>
            <w:gridSpan w:val="3"/>
            <w:tcBorders>
              <w:top w:val="nil"/>
              <w:left w:val="single" w:sz="4" w:space="0" w:color="auto"/>
              <w:bottom w:val="nil"/>
              <w:right w:val="nil"/>
            </w:tcBorders>
            <w:shd w:val="clear" w:color="auto" w:fill="auto"/>
            <w:noWrap/>
            <w:vAlign w:val="center"/>
            <w:hideMark/>
          </w:tcPr>
          <w:p w14:paraId="61A83F4E" w14:textId="77777777" w:rsidR="0067400F" w:rsidRDefault="0067400F">
            <w:pPr>
              <w:rPr>
                <w:rFonts w:ascii="Arial CE" w:hAnsi="Arial CE" w:cs="Arial CE"/>
                <w:sz w:val="16"/>
                <w:szCs w:val="16"/>
              </w:rPr>
            </w:pPr>
            <w:r>
              <w:rPr>
                <w:rFonts w:ascii="Arial CE" w:hAnsi="Arial CE" w:cs="Arial CE"/>
                <w:sz w:val="16"/>
                <w:szCs w:val="16"/>
              </w:rPr>
              <w:t xml:space="preserve">005211080R  </w:t>
            </w:r>
          </w:p>
        </w:tc>
        <w:tc>
          <w:tcPr>
            <w:tcW w:w="6700" w:type="dxa"/>
            <w:gridSpan w:val="2"/>
            <w:tcBorders>
              <w:top w:val="nil"/>
              <w:left w:val="single" w:sz="4" w:space="0" w:color="auto"/>
              <w:bottom w:val="nil"/>
              <w:right w:val="single" w:sz="4" w:space="0" w:color="auto"/>
            </w:tcBorders>
            <w:shd w:val="clear" w:color="auto" w:fill="auto"/>
            <w:vAlign w:val="center"/>
            <w:hideMark/>
          </w:tcPr>
          <w:p w14:paraId="0E9179B1" w14:textId="77777777" w:rsidR="0067400F" w:rsidRDefault="0067400F">
            <w:pPr>
              <w:rPr>
                <w:rFonts w:ascii="Arial CE" w:hAnsi="Arial CE" w:cs="Arial CE"/>
                <w:sz w:val="16"/>
                <w:szCs w:val="16"/>
              </w:rPr>
            </w:pPr>
            <w:r>
              <w:rPr>
                <w:rFonts w:ascii="Arial CE" w:hAnsi="Arial CE" w:cs="Arial CE"/>
                <w:sz w:val="16"/>
                <w:szCs w:val="16"/>
              </w:rPr>
              <w:t>Bezpečnostní, hygienická a protiprašná opatření na staveništi (v souladu se standardy projektu)</w:t>
            </w:r>
          </w:p>
        </w:tc>
        <w:tc>
          <w:tcPr>
            <w:tcW w:w="546" w:type="dxa"/>
            <w:gridSpan w:val="2"/>
            <w:tcBorders>
              <w:top w:val="nil"/>
              <w:left w:val="nil"/>
              <w:bottom w:val="nil"/>
              <w:right w:val="single" w:sz="4" w:space="0" w:color="auto"/>
            </w:tcBorders>
            <w:shd w:val="clear" w:color="auto" w:fill="auto"/>
            <w:noWrap/>
            <w:vAlign w:val="center"/>
            <w:hideMark/>
          </w:tcPr>
          <w:p w14:paraId="7DF6336B"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691F91F2"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7B2ED756" w14:textId="77777777" w:rsidR="0067400F" w:rsidRDefault="0067400F">
            <w:pPr>
              <w:jc w:val="right"/>
              <w:rPr>
                <w:rFonts w:ascii="Arial CE" w:hAnsi="Arial CE" w:cs="Arial CE"/>
                <w:sz w:val="16"/>
                <w:szCs w:val="16"/>
              </w:rPr>
            </w:pPr>
            <w:r>
              <w:rPr>
                <w:rFonts w:ascii="Arial CE" w:hAnsi="Arial CE" w:cs="Arial CE"/>
                <w:sz w:val="16"/>
                <w:szCs w:val="16"/>
              </w:rPr>
              <w:t>18 000,00</w:t>
            </w:r>
          </w:p>
        </w:tc>
        <w:tc>
          <w:tcPr>
            <w:tcW w:w="2254" w:type="dxa"/>
            <w:gridSpan w:val="3"/>
            <w:tcBorders>
              <w:top w:val="nil"/>
              <w:left w:val="nil"/>
              <w:bottom w:val="nil"/>
              <w:right w:val="single" w:sz="8" w:space="0" w:color="auto"/>
            </w:tcBorders>
            <w:shd w:val="clear" w:color="auto" w:fill="auto"/>
            <w:noWrap/>
            <w:vAlign w:val="center"/>
            <w:hideMark/>
          </w:tcPr>
          <w:p w14:paraId="4F080A0F" w14:textId="77777777" w:rsidR="0067400F" w:rsidRDefault="0067400F">
            <w:pPr>
              <w:jc w:val="right"/>
              <w:rPr>
                <w:rFonts w:ascii="Arial CE" w:hAnsi="Arial CE" w:cs="Arial CE"/>
                <w:sz w:val="16"/>
                <w:szCs w:val="16"/>
              </w:rPr>
            </w:pPr>
            <w:r>
              <w:rPr>
                <w:rFonts w:ascii="Arial CE" w:hAnsi="Arial CE" w:cs="Arial CE"/>
                <w:sz w:val="16"/>
                <w:szCs w:val="16"/>
              </w:rPr>
              <w:t>18 000,00</w:t>
            </w:r>
          </w:p>
        </w:tc>
      </w:tr>
      <w:tr w:rsidR="0067400F" w14:paraId="63F017E6" w14:textId="77777777" w:rsidTr="0067400F">
        <w:trPr>
          <w:gridAfter w:val="1"/>
          <w:wAfter w:w="523" w:type="dxa"/>
          <w:trHeight w:val="900"/>
          <w:jc w:val="center"/>
        </w:trPr>
        <w:tc>
          <w:tcPr>
            <w:tcW w:w="460" w:type="dxa"/>
            <w:tcBorders>
              <w:top w:val="nil"/>
              <w:left w:val="single" w:sz="8" w:space="0" w:color="auto"/>
              <w:bottom w:val="nil"/>
              <w:right w:val="nil"/>
            </w:tcBorders>
            <w:shd w:val="clear" w:color="auto" w:fill="auto"/>
            <w:noWrap/>
            <w:vAlign w:val="center"/>
            <w:hideMark/>
          </w:tcPr>
          <w:p w14:paraId="1FAB5B2E"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0BD5A70B"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1E760560" w14:textId="77777777" w:rsidR="0067400F" w:rsidRDefault="0067400F">
            <w:pPr>
              <w:rPr>
                <w:rFonts w:ascii="Arial CE" w:hAnsi="Arial CE" w:cs="Arial CE"/>
                <w:color w:val="008000"/>
                <w:sz w:val="16"/>
                <w:szCs w:val="16"/>
              </w:rPr>
            </w:pPr>
            <w:r>
              <w:rPr>
                <w:rFonts w:ascii="Arial CE" w:hAnsi="Arial CE" w:cs="Arial CE"/>
                <w:color w:val="008000"/>
                <w:sz w:val="16"/>
                <w:szCs w:val="16"/>
              </w:rPr>
              <w:t>Náklady na ochranu staveniště před vstupem nepovolaných osob, včetně příslušného značení, náklady na oplocení staveniště či na jeho osvětlení, náklady na vypracování potřebné dokumentace pro provoz staveniště z hlediska požární ochrany (požární řád a poplachová směrnice) a z hlediska provozu staveniště (provozně dopravní řád).</w:t>
            </w:r>
          </w:p>
        </w:tc>
        <w:tc>
          <w:tcPr>
            <w:tcW w:w="546" w:type="dxa"/>
            <w:gridSpan w:val="2"/>
            <w:tcBorders>
              <w:top w:val="nil"/>
              <w:left w:val="nil"/>
              <w:bottom w:val="nil"/>
              <w:right w:val="nil"/>
            </w:tcBorders>
            <w:shd w:val="clear" w:color="auto" w:fill="auto"/>
            <w:vAlign w:val="center"/>
            <w:hideMark/>
          </w:tcPr>
          <w:p w14:paraId="30B8E614" w14:textId="77777777" w:rsidR="0067400F" w:rsidRDefault="0067400F">
            <w:pPr>
              <w:rPr>
                <w:rFonts w:ascii="Arial CE" w:hAnsi="Arial CE" w:cs="Arial CE"/>
                <w:color w:val="008000"/>
                <w:sz w:val="16"/>
                <w:szCs w:val="16"/>
              </w:rPr>
            </w:pPr>
          </w:p>
        </w:tc>
        <w:tc>
          <w:tcPr>
            <w:tcW w:w="1120" w:type="dxa"/>
            <w:gridSpan w:val="2"/>
            <w:tcBorders>
              <w:top w:val="nil"/>
              <w:left w:val="nil"/>
              <w:bottom w:val="nil"/>
              <w:right w:val="nil"/>
            </w:tcBorders>
            <w:shd w:val="clear" w:color="auto" w:fill="auto"/>
            <w:vAlign w:val="center"/>
            <w:hideMark/>
          </w:tcPr>
          <w:p w14:paraId="405F5B91" w14:textId="77777777" w:rsidR="0067400F" w:rsidRDefault="0067400F">
            <w:pPr>
              <w:rPr>
                <w:sz w:val="20"/>
                <w:szCs w:val="20"/>
              </w:rPr>
            </w:pPr>
          </w:p>
        </w:tc>
        <w:tc>
          <w:tcPr>
            <w:tcW w:w="1040" w:type="dxa"/>
            <w:gridSpan w:val="2"/>
            <w:tcBorders>
              <w:top w:val="nil"/>
              <w:left w:val="nil"/>
              <w:bottom w:val="nil"/>
              <w:right w:val="nil"/>
            </w:tcBorders>
            <w:shd w:val="clear" w:color="auto" w:fill="auto"/>
            <w:vAlign w:val="center"/>
            <w:hideMark/>
          </w:tcPr>
          <w:p w14:paraId="25489C66" w14:textId="77777777" w:rsidR="0067400F" w:rsidRDefault="0067400F">
            <w:pPr>
              <w:rPr>
                <w:sz w:val="20"/>
                <w:szCs w:val="20"/>
              </w:rPr>
            </w:pPr>
          </w:p>
        </w:tc>
        <w:tc>
          <w:tcPr>
            <w:tcW w:w="2254" w:type="dxa"/>
            <w:gridSpan w:val="3"/>
            <w:tcBorders>
              <w:top w:val="nil"/>
              <w:left w:val="nil"/>
              <w:bottom w:val="nil"/>
              <w:right w:val="single" w:sz="8" w:space="0" w:color="auto"/>
            </w:tcBorders>
            <w:shd w:val="clear" w:color="auto" w:fill="auto"/>
            <w:vAlign w:val="center"/>
            <w:hideMark/>
          </w:tcPr>
          <w:p w14:paraId="6DA4BCE9" w14:textId="77777777" w:rsidR="0067400F" w:rsidRDefault="0067400F">
            <w:pPr>
              <w:rPr>
                <w:rFonts w:ascii="Arial CE" w:hAnsi="Arial CE" w:cs="Arial CE"/>
                <w:color w:val="008000"/>
                <w:sz w:val="16"/>
                <w:szCs w:val="16"/>
              </w:rPr>
            </w:pPr>
            <w:r>
              <w:rPr>
                <w:rFonts w:ascii="Arial CE" w:hAnsi="Arial CE" w:cs="Arial CE"/>
                <w:color w:val="008000"/>
                <w:sz w:val="16"/>
                <w:szCs w:val="16"/>
              </w:rPr>
              <w:t> </w:t>
            </w:r>
          </w:p>
        </w:tc>
      </w:tr>
      <w:tr w:rsidR="0067400F" w14:paraId="171BB9FC" w14:textId="77777777" w:rsidTr="0067400F">
        <w:trPr>
          <w:gridAfter w:val="1"/>
          <w:wAfter w:w="523" w:type="dxa"/>
          <w:trHeight w:val="450"/>
          <w:jc w:val="center"/>
        </w:trPr>
        <w:tc>
          <w:tcPr>
            <w:tcW w:w="460" w:type="dxa"/>
            <w:tcBorders>
              <w:top w:val="nil"/>
              <w:left w:val="single" w:sz="8" w:space="0" w:color="auto"/>
              <w:bottom w:val="nil"/>
              <w:right w:val="nil"/>
            </w:tcBorders>
            <w:shd w:val="clear" w:color="auto" w:fill="auto"/>
            <w:noWrap/>
            <w:vAlign w:val="center"/>
            <w:hideMark/>
          </w:tcPr>
          <w:p w14:paraId="0CD1CA12"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6741BD26"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600245E0" w14:textId="77777777" w:rsidR="0067400F" w:rsidRDefault="0067400F">
            <w:pPr>
              <w:rPr>
                <w:rFonts w:ascii="Arial CE" w:hAnsi="Arial CE" w:cs="Arial CE"/>
                <w:color w:val="008000"/>
                <w:sz w:val="16"/>
                <w:szCs w:val="16"/>
              </w:rPr>
            </w:pPr>
            <w:r>
              <w:rPr>
                <w:rFonts w:ascii="Arial CE" w:hAnsi="Arial CE" w:cs="Arial CE"/>
                <w:color w:val="008000"/>
                <w:sz w:val="16"/>
                <w:szCs w:val="16"/>
              </w:rPr>
              <w:t>Zabezpečení staveniště, vnějších staveb a ploch dotčených stavbou, vybavení proti odcizení a škodám</w:t>
            </w:r>
          </w:p>
        </w:tc>
        <w:tc>
          <w:tcPr>
            <w:tcW w:w="546" w:type="dxa"/>
            <w:gridSpan w:val="2"/>
            <w:tcBorders>
              <w:top w:val="nil"/>
              <w:left w:val="nil"/>
              <w:bottom w:val="nil"/>
              <w:right w:val="nil"/>
            </w:tcBorders>
            <w:shd w:val="clear" w:color="auto" w:fill="auto"/>
            <w:vAlign w:val="center"/>
            <w:hideMark/>
          </w:tcPr>
          <w:p w14:paraId="523F91DE" w14:textId="77777777" w:rsidR="0067400F" w:rsidRDefault="0067400F">
            <w:pPr>
              <w:rPr>
                <w:rFonts w:ascii="Arial CE" w:hAnsi="Arial CE" w:cs="Arial CE"/>
                <w:color w:val="008000"/>
                <w:sz w:val="16"/>
                <w:szCs w:val="16"/>
              </w:rPr>
            </w:pPr>
          </w:p>
        </w:tc>
        <w:tc>
          <w:tcPr>
            <w:tcW w:w="1120" w:type="dxa"/>
            <w:gridSpan w:val="2"/>
            <w:tcBorders>
              <w:top w:val="nil"/>
              <w:left w:val="nil"/>
              <w:bottom w:val="nil"/>
              <w:right w:val="nil"/>
            </w:tcBorders>
            <w:shd w:val="clear" w:color="auto" w:fill="auto"/>
            <w:vAlign w:val="center"/>
            <w:hideMark/>
          </w:tcPr>
          <w:p w14:paraId="6BCBD646" w14:textId="77777777" w:rsidR="0067400F" w:rsidRDefault="0067400F">
            <w:pPr>
              <w:rPr>
                <w:sz w:val="20"/>
                <w:szCs w:val="20"/>
              </w:rPr>
            </w:pPr>
          </w:p>
        </w:tc>
        <w:tc>
          <w:tcPr>
            <w:tcW w:w="1040" w:type="dxa"/>
            <w:gridSpan w:val="2"/>
            <w:tcBorders>
              <w:top w:val="nil"/>
              <w:left w:val="nil"/>
              <w:bottom w:val="nil"/>
              <w:right w:val="nil"/>
            </w:tcBorders>
            <w:shd w:val="clear" w:color="auto" w:fill="auto"/>
            <w:vAlign w:val="center"/>
            <w:hideMark/>
          </w:tcPr>
          <w:p w14:paraId="05E83977" w14:textId="77777777" w:rsidR="0067400F" w:rsidRDefault="0067400F">
            <w:pPr>
              <w:rPr>
                <w:sz w:val="20"/>
                <w:szCs w:val="20"/>
              </w:rPr>
            </w:pPr>
          </w:p>
        </w:tc>
        <w:tc>
          <w:tcPr>
            <w:tcW w:w="2254" w:type="dxa"/>
            <w:gridSpan w:val="3"/>
            <w:tcBorders>
              <w:top w:val="nil"/>
              <w:left w:val="nil"/>
              <w:bottom w:val="nil"/>
              <w:right w:val="single" w:sz="8" w:space="0" w:color="auto"/>
            </w:tcBorders>
            <w:shd w:val="clear" w:color="auto" w:fill="auto"/>
            <w:vAlign w:val="center"/>
            <w:hideMark/>
          </w:tcPr>
          <w:p w14:paraId="38F12B6D" w14:textId="77777777" w:rsidR="0067400F" w:rsidRDefault="0067400F">
            <w:pPr>
              <w:rPr>
                <w:rFonts w:ascii="Arial CE" w:hAnsi="Arial CE" w:cs="Arial CE"/>
                <w:color w:val="008000"/>
                <w:sz w:val="16"/>
                <w:szCs w:val="16"/>
              </w:rPr>
            </w:pPr>
            <w:r>
              <w:rPr>
                <w:rFonts w:ascii="Arial CE" w:hAnsi="Arial CE" w:cs="Arial CE"/>
                <w:color w:val="008000"/>
                <w:sz w:val="16"/>
                <w:szCs w:val="16"/>
              </w:rPr>
              <w:t> </w:t>
            </w:r>
          </w:p>
        </w:tc>
      </w:tr>
      <w:tr w:rsidR="0067400F" w14:paraId="46950A0E" w14:textId="77777777" w:rsidTr="0067400F">
        <w:trPr>
          <w:gridAfter w:val="1"/>
          <w:wAfter w:w="523" w:type="dxa"/>
          <w:trHeight w:val="900"/>
          <w:jc w:val="center"/>
        </w:trPr>
        <w:tc>
          <w:tcPr>
            <w:tcW w:w="460" w:type="dxa"/>
            <w:tcBorders>
              <w:top w:val="nil"/>
              <w:left w:val="single" w:sz="8" w:space="0" w:color="auto"/>
              <w:bottom w:val="nil"/>
              <w:right w:val="nil"/>
            </w:tcBorders>
            <w:shd w:val="clear" w:color="auto" w:fill="auto"/>
            <w:noWrap/>
            <w:vAlign w:val="center"/>
            <w:hideMark/>
          </w:tcPr>
          <w:p w14:paraId="1DBAB3AB" w14:textId="77777777" w:rsidR="0067400F" w:rsidRDefault="0067400F">
            <w:pPr>
              <w:jc w:val="right"/>
              <w:rPr>
                <w:rFonts w:ascii="Arial CE" w:hAnsi="Arial CE" w:cs="Arial CE"/>
                <w:sz w:val="16"/>
                <w:szCs w:val="16"/>
              </w:rPr>
            </w:pPr>
            <w:r>
              <w:rPr>
                <w:rFonts w:ascii="Arial CE" w:hAnsi="Arial CE" w:cs="Arial CE"/>
                <w:sz w:val="16"/>
                <w:szCs w:val="16"/>
              </w:rPr>
              <w:t>9</w:t>
            </w:r>
          </w:p>
        </w:tc>
        <w:tc>
          <w:tcPr>
            <w:tcW w:w="1520" w:type="dxa"/>
            <w:gridSpan w:val="3"/>
            <w:tcBorders>
              <w:top w:val="nil"/>
              <w:left w:val="single" w:sz="4" w:space="0" w:color="auto"/>
              <w:bottom w:val="nil"/>
              <w:right w:val="nil"/>
            </w:tcBorders>
            <w:shd w:val="clear" w:color="auto" w:fill="auto"/>
            <w:noWrap/>
            <w:vAlign w:val="center"/>
            <w:hideMark/>
          </w:tcPr>
          <w:p w14:paraId="1E8B66AA" w14:textId="77777777" w:rsidR="0067400F" w:rsidRDefault="0067400F">
            <w:pPr>
              <w:rPr>
                <w:rFonts w:ascii="Arial CE" w:hAnsi="Arial CE" w:cs="Arial CE"/>
                <w:sz w:val="16"/>
                <w:szCs w:val="16"/>
              </w:rPr>
            </w:pPr>
            <w:r>
              <w:rPr>
                <w:rFonts w:ascii="Arial CE" w:hAnsi="Arial CE" w:cs="Arial CE"/>
                <w:sz w:val="16"/>
                <w:szCs w:val="16"/>
              </w:rPr>
              <w:t>00521 R4</w:t>
            </w:r>
          </w:p>
        </w:tc>
        <w:tc>
          <w:tcPr>
            <w:tcW w:w="6700" w:type="dxa"/>
            <w:gridSpan w:val="2"/>
            <w:tcBorders>
              <w:top w:val="nil"/>
              <w:left w:val="single" w:sz="4" w:space="0" w:color="auto"/>
              <w:bottom w:val="nil"/>
              <w:right w:val="single" w:sz="4" w:space="0" w:color="auto"/>
            </w:tcBorders>
            <w:shd w:val="clear" w:color="auto" w:fill="auto"/>
            <w:vAlign w:val="center"/>
            <w:hideMark/>
          </w:tcPr>
          <w:p w14:paraId="64EE3C6E" w14:textId="77777777" w:rsidR="0067400F" w:rsidRDefault="0067400F">
            <w:pPr>
              <w:rPr>
                <w:rFonts w:ascii="Arial CE" w:hAnsi="Arial CE" w:cs="Arial CE"/>
                <w:sz w:val="16"/>
                <w:szCs w:val="16"/>
              </w:rPr>
            </w:pPr>
            <w:r>
              <w:rPr>
                <w:rFonts w:ascii="Arial CE" w:hAnsi="Arial CE" w:cs="Arial CE"/>
                <w:sz w:val="16"/>
                <w:szCs w:val="16"/>
              </w:rPr>
              <w:t>Pasportizace území stavby a jejího okolí, zejména stavu příjezdových komunikací staveništní dopravy, předpokládaných dotčených ploch zasažených realizací stavby, požadavků vlastníků a uživatelů sousedních nemovitostí, dotčených orgánů apod. Pasportizace bude provedena před i po stavební činnosti.</w:t>
            </w:r>
          </w:p>
        </w:tc>
        <w:tc>
          <w:tcPr>
            <w:tcW w:w="546" w:type="dxa"/>
            <w:gridSpan w:val="2"/>
            <w:tcBorders>
              <w:top w:val="nil"/>
              <w:left w:val="nil"/>
              <w:bottom w:val="nil"/>
              <w:right w:val="single" w:sz="4" w:space="0" w:color="auto"/>
            </w:tcBorders>
            <w:shd w:val="clear" w:color="auto" w:fill="auto"/>
            <w:noWrap/>
            <w:vAlign w:val="center"/>
            <w:hideMark/>
          </w:tcPr>
          <w:p w14:paraId="22913C67"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38C6F93C"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44544704" w14:textId="77777777" w:rsidR="0067400F" w:rsidRDefault="0067400F">
            <w:pPr>
              <w:jc w:val="right"/>
              <w:rPr>
                <w:rFonts w:ascii="Arial CE" w:hAnsi="Arial CE" w:cs="Arial CE"/>
                <w:sz w:val="16"/>
                <w:szCs w:val="16"/>
              </w:rPr>
            </w:pPr>
            <w:r>
              <w:rPr>
                <w:rFonts w:ascii="Arial CE" w:hAnsi="Arial CE" w:cs="Arial CE"/>
                <w:sz w:val="16"/>
                <w:szCs w:val="16"/>
              </w:rPr>
              <w:t>500,00</w:t>
            </w:r>
          </w:p>
        </w:tc>
        <w:tc>
          <w:tcPr>
            <w:tcW w:w="2254" w:type="dxa"/>
            <w:gridSpan w:val="3"/>
            <w:tcBorders>
              <w:top w:val="nil"/>
              <w:left w:val="nil"/>
              <w:bottom w:val="nil"/>
              <w:right w:val="single" w:sz="8" w:space="0" w:color="auto"/>
            </w:tcBorders>
            <w:shd w:val="clear" w:color="auto" w:fill="auto"/>
            <w:noWrap/>
            <w:vAlign w:val="center"/>
            <w:hideMark/>
          </w:tcPr>
          <w:p w14:paraId="70354495" w14:textId="77777777" w:rsidR="0067400F" w:rsidRDefault="0067400F">
            <w:pPr>
              <w:jc w:val="right"/>
              <w:rPr>
                <w:rFonts w:ascii="Arial CE" w:hAnsi="Arial CE" w:cs="Arial CE"/>
                <w:sz w:val="16"/>
                <w:szCs w:val="16"/>
              </w:rPr>
            </w:pPr>
            <w:r>
              <w:rPr>
                <w:rFonts w:ascii="Arial CE" w:hAnsi="Arial CE" w:cs="Arial CE"/>
                <w:sz w:val="16"/>
                <w:szCs w:val="16"/>
              </w:rPr>
              <w:t>500,00</w:t>
            </w:r>
          </w:p>
        </w:tc>
      </w:tr>
      <w:tr w:rsidR="0067400F" w14:paraId="0B471140" w14:textId="77777777" w:rsidTr="0067400F">
        <w:trPr>
          <w:gridAfter w:val="1"/>
          <w:wAfter w:w="523" w:type="dxa"/>
          <w:trHeight w:val="1125"/>
          <w:jc w:val="center"/>
        </w:trPr>
        <w:tc>
          <w:tcPr>
            <w:tcW w:w="460" w:type="dxa"/>
            <w:tcBorders>
              <w:top w:val="nil"/>
              <w:left w:val="single" w:sz="8" w:space="0" w:color="auto"/>
              <w:bottom w:val="nil"/>
              <w:right w:val="nil"/>
            </w:tcBorders>
            <w:shd w:val="clear" w:color="auto" w:fill="auto"/>
            <w:noWrap/>
            <w:vAlign w:val="center"/>
            <w:hideMark/>
          </w:tcPr>
          <w:p w14:paraId="5EAF93B9" w14:textId="77777777" w:rsidR="0067400F" w:rsidRDefault="0067400F">
            <w:pPr>
              <w:jc w:val="right"/>
              <w:rPr>
                <w:rFonts w:ascii="Arial CE" w:hAnsi="Arial CE" w:cs="Arial CE"/>
                <w:sz w:val="16"/>
                <w:szCs w:val="16"/>
              </w:rPr>
            </w:pPr>
            <w:r>
              <w:rPr>
                <w:rFonts w:ascii="Arial CE" w:hAnsi="Arial CE" w:cs="Arial CE"/>
                <w:sz w:val="16"/>
                <w:szCs w:val="16"/>
              </w:rPr>
              <w:t>10</w:t>
            </w:r>
          </w:p>
        </w:tc>
        <w:tc>
          <w:tcPr>
            <w:tcW w:w="1520" w:type="dxa"/>
            <w:gridSpan w:val="3"/>
            <w:tcBorders>
              <w:top w:val="nil"/>
              <w:left w:val="single" w:sz="4" w:space="0" w:color="auto"/>
              <w:bottom w:val="nil"/>
              <w:right w:val="nil"/>
            </w:tcBorders>
            <w:shd w:val="clear" w:color="auto" w:fill="auto"/>
            <w:noWrap/>
            <w:vAlign w:val="center"/>
            <w:hideMark/>
          </w:tcPr>
          <w:p w14:paraId="10C31BD8" w14:textId="77777777" w:rsidR="0067400F" w:rsidRDefault="0067400F">
            <w:pPr>
              <w:rPr>
                <w:rFonts w:ascii="Arial CE" w:hAnsi="Arial CE" w:cs="Arial CE"/>
                <w:sz w:val="16"/>
                <w:szCs w:val="16"/>
              </w:rPr>
            </w:pPr>
            <w:r>
              <w:rPr>
                <w:rFonts w:ascii="Arial CE" w:hAnsi="Arial CE" w:cs="Arial CE"/>
                <w:sz w:val="16"/>
                <w:szCs w:val="16"/>
              </w:rPr>
              <w:t>00521 R6</w:t>
            </w:r>
          </w:p>
        </w:tc>
        <w:tc>
          <w:tcPr>
            <w:tcW w:w="6700" w:type="dxa"/>
            <w:gridSpan w:val="2"/>
            <w:tcBorders>
              <w:top w:val="nil"/>
              <w:left w:val="single" w:sz="4" w:space="0" w:color="auto"/>
              <w:bottom w:val="nil"/>
              <w:right w:val="single" w:sz="4" w:space="0" w:color="auto"/>
            </w:tcBorders>
            <w:shd w:val="clear" w:color="auto" w:fill="auto"/>
            <w:vAlign w:val="center"/>
            <w:hideMark/>
          </w:tcPr>
          <w:p w14:paraId="280FD5B5" w14:textId="77777777" w:rsidR="0067400F" w:rsidRDefault="0067400F">
            <w:pPr>
              <w:rPr>
                <w:rFonts w:ascii="Arial CE" w:hAnsi="Arial CE" w:cs="Arial CE"/>
                <w:sz w:val="16"/>
                <w:szCs w:val="16"/>
              </w:rPr>
            </w:pPr>
            <w:r>
              <w:rPr>
                <w:rFonts w:ascii="Arial CE" w:hAnsi="Arial CE" w:cs="Arial CE"/>
                <w:sz w:val="16"/>
                <w:szCs w:val="16"/>
              </w:rPr>
              <w:t xml:space="preserve">Součinnost se všemi zúčastněnými </w:t>
            </w:r>
            <w:proofErr w:type="gramStart"/>
            <w:r>
              <w:rPr>
                <w:rFonts w:ascii="Arial CE" w:hAnsi="Arial CE" w:cs="Arial CE"/>
                <w:sz w:val="16"/>
                <w:szCs w:val="16"/>
              </w:rPr>
              <w:t>stranami - investorem</w:t>
            </w:r>
            <w:proofErr w:type="gramEnd"/>
            <w:r>
              <w:rPr>
                <w:rFonts w:ascii="Arial CE" w:hAnsi="Arial CE" w:cs="Arial CE"/>
                <w:sz w:val="16"/>
                <w:szCs w:val="16"/>
              </w:rPr>
              <w:t>, budoucím uživatelem, projektantem, zástupci organizací státní správy, koordinátorem BOZP apod. a to včetně nákladů spojených se zabezpečením kontrolních dnů a porad a náklady spojené s přístupem do elektronického stavebního deníku TDS, AD, INV po celou dobu realizace stavby.</w:t>
            </w:r>
          </w:p>
        </w:tc>
        <w:tc>
          <w:tcPr>
            <w:tcW w:w="546" w:type="dxa"/>
            <w:gridSpan w:val="2"/>
            <w:tcBorders>
              <w:top w:val="nil"/>
              <w:left w:val="nil"/>
              <w:bottom w:val="nil"/>
              <w:right w:val="single" w:sz="4" w:space="0" w:color="auto"/>
            </w:tcBorders>
            <w:shd w:val="clear" w:color="auto" w:fill="auto"/>
            <w:noWrap/>
            <w:vAlign w:val="center"/>
            <w:hideMark/>
          </w:tcPr>
          <w:p w14:paraId="028648FD"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74AAC947"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56F8B1EA" w14:textId="77777777" w:rsidR="0067400F" w:rsidRDefault="0067400F">
            <w:pPr>
              <w:jc w:val="right"/>
              <w:rPr>
                <w:rFonts w:ascii="Arial CE" w:hAnsi="Arial CE" w:cs="Arial CE"/>
                <w:sz w:val="16"/>
                <w:szCs w:val="16"/>
              </w:rPr>
            </w:pPr>
            <w:r>
              <w:rPr>
                <w:rFonts w:ascii="Arial CE" w:hAnsi="Arial CE" w:cs="Arial CE"/>
                <w:sz w:val="16"/>
                <w:szCs w:val="16"/>
              </w:rPr>
              <w:t>1 500,00</w:t>
            </w:r>
          </w:p>
        </w:tc>
        <w:tc>
          <w:tcPr>
            <w:tcW w:w="2254" w:type="dxa"/>
            <w:gridSpan w:val="3"/>
            <w:tcBorders>
              <w:top w:val="nil"/>
              <w:left w:val="nil"/>
              <w:bottom w:val="nil"/>
              <w:right w:val="single" w:sz="8" w:space="0" w:color="auto"/>
            </w:tcBorders>
            <w:shd w:val="clear" w:color="auto" w:fill="auto"/>
            <w:noWrap/>
            <w:vAlign w:val="center"/>
            <w:hideMark/>
          </w:tcPr>
          <w:p w14:paraId="1DCE3800" w14:textId="77777777" w:rsidR="0067400F" w:rsidRDefault="0067400F">
            <w:pPr>
              <w:jc w:val="right"/>
              <w:rPr>
                <w:rFonts w:ascii="Arial CE" w:hAnsi="Arial CE" w:cs="Arial CE"/>
                <w:sz w:val="16"/>
                <w:szCs w:val="16"/>
              </w:rPr>
            </w:pPr>
            <w:r>
              <w:rPr>
                <w:rFonts w:ascii="Arial CE" w:hAnsi="Arial CE" w:cs="Arial CE"/>
                <w:sz w:val="16"/>
                <w:szCs w:val="16"/>
              </w:rPr>
              <w:t>1 500,00</w:t>
            </w:r>
          </w:p>
        </w:tc>
      </w:tr>
      <w:tr w:rsidR="0067400F" w14:paraId="0EC30A96"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406D6F09" w14:textId="77777777" w:rsidR="0067400F" w:rsidRDefault="0067400F">
            <w:pPr>
              <w:jc w:val="right"/>
              <w:rPr>
                <w:rFonts w:ascii="Arial CE" w:hAnsi="Arial CE" w:cs="Arial CE"/>
                <w:sz w:val="16"/>
                <w:szCs w:val="16"/>
              </w:rPr>
            </w:pPr>
            <w:r>
              <w:rPr>
                <w:rFonts w:ascii="Arial CE" w:hAnsi="Arial CE" w:cs="Arial CE"/>
                <w:sz w:val="16"/>
                <w:szCs w:val="16"/>
              </w:rPr>
              <w:t>11</w:t>
            </w:r>
          </w:p>
        </w:tc>
        <w:tc>
          <w:tcPr>
            <w:tcW w:w="1520" w:type="dxa"/>
            <w:gridSpan w:val="3"/>
            <w:tcBorders>
              <w:top w:val="nil"/>
              <w:left w:val="single" w:sz="4" w:space="0" w:color="auto"/>
              <w:bottom w:val="nil"/>
              <w:right w:val="nil"/>
            </w:tcBorders>
            <w:shd w:val="clear" w:color="auto" w:fill="auto"/>
            <w:noWrap/>
            <w:vAlign w:val="center"/>
            <w:hideMark/>
          </w:tcPr>
          <w:p w14:paraId="41497B3F" w14:textId="77777777" w:rsidR="0067400F" w:rsidRDefault="0067400F">
            <w:pPr>
              <w:rPr>
                <w:rFonts w:ascii="Arial CE" w:hAnsi="Arial CE" w:cs="Arial CE"/>
                <w:sz w:val="16"/>
                <w:szCs w:val="16"/>
              </w:rPr>
            </w:pPr>
            <w:r>
              <w:rPr>
                <w:rFonts w:ascii="Arial CE" w:hAnsi="Arial CE" w:cs="Arial CE"/>
                <w:sz w:val="16"/>
                <w:szCs w:val="16"/>
              </w:rPr>
              <w:t xml:space="preserve">004111020R  </w:t>
            </w:r>
          </w:p>
        </w:tc>
        <w:tc>
          <w:tcPr>
            <w:tcW w:w="6700" w:type="dxa"/>
            <w:gridSpan w:val="2"/>
            <w:tcBorders>
              <w:top w:val="nil"/>
              <w:left w:val="single" w:sz="4" w:space="0" w:color="auto"/>
              <w:bottom w:val="nil"/>
              <w:right w:val="single" w:sz="4" w:space="0" w:color="auto"/>
            </w:tcBorders>
            <w:shd w:val="clear" w:color="auto" w:fill="auto"/>
            <w:vAlign w:val="center"/>
            <w:hideMark/>
          </w:tcPr>
          <w:p w14:paraId="3B09E499" w14:textId="77777777" w:rsidR="0067400F" w:rsidRDefault="0067400F">
            <w:pPr>
              <w:rPr>
                <w:rFonts w:ascii="Arial CE" w:hAnsi="Arial CE" w:cs="Arial CE"/>
                <w:sz w:val="16"/>
                <w:szCs w:val="16"/>
              </w:rPr>
            </w:pPr>
            <w:r>
              <w:rPr>
                <w:rFonts w:ascii="Arial CE" w:hAnsi="Arial CE" w:cs="Arial CE"/>
                <w:sz w:val="16"/>
                <w:szCs w:val="16"/>
              </w:rPr>
              <w:t>Veškerá výrobní dokumentace (v souladu se standardy projektu), např.:</w:t>
            </w:r>
          </w:p>
        </w:tc>
        <w:tc>
          <w:tcPr>
            <w:tcW w:w="546" w:type="dxa"/>
            <w:gridSpan w:val="2"/>
            <w:tcBorders>
              <w:top w:val="nil"/>
              <w:left w:val="nil"/>
              <w:bottom w:val="nil"/>
              <w:right w:val="single" w:sz="4" w:space="0" w:color="auto"/>
            </w:tcBorders>
            <w:shd w:val="clear" w:color="auto" w:fill="auto"/>
            <w:noWrap/>
            <w:vAlign w:val="center"/>
            <w:hideMark/>
          </w:tcPr>
          <w:p w14:paraId="05938AB7"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083D4CC0"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32B6130E" w14:textId="77777777" w:rsidR="0067400F" w:rsidRDefault="0067400F">
            <w:pPr>
              <w:jc w:val="right"/>
              <w:rPr>
                <w:rFonts w:ascii="Arial CE" w:hAnsi="Arial CE" w:cs="Arial CE"/>
                <w:sz w:val="16"/>
                <w:szCs w:val="16"/>
              </w:rPr>
            </w:pPr>
            <w:r>
              <w:rPr>
                <w:rFonts w:ascii="Arial CE" w:hAnsi="Arial CE" w:cs="Arial CE"/>
                <w:sz w:val="16"/>
                <w:szCs w:val="16"/>
              </w:rPr>
              <w:t>5 000,00</w:t>
            </w:r>
          </w:p>
        </w:tc>
        <w:tc>
          <w:tcPr>
            <w:tcW w:w="2254" w:type="dxa"/>
            <w:gridSpan w:val="3"/>
            <w:tcBorders>
              <w:top w:val="nil"/>
              <w:left w:val="nil"/>
              <w:bottom w:val="nil"/>
              <w:right w:val="single" w:sz="8" w:space="0" w:color="auto"/>
            </w:tcBorders>
            <w:shd w:val="clear" w:color="auto" w:fill="auto"/>
            <w:noWrap/>
            <w:vAlign w:val="center"/>
            <w:hideMark/>
          </w:tcPr>
          <w:p w14:paraId="0E05C77F" w14:textId="77777777" w:rsidR="0067400F" w:rsidRDefault="0067400F">
            <w:pPr>
              <w:jc w:val="right"/>
              <w:rPr>
                <w:rFonts w:ascii="Arial CE" w:hAnsi="Arial CE" w:cs="Arial CE"/>
                <w:sz w:val="16"/>
                <w:szCs w:val="16"/>
              </w:rPr>
            </w:pPr>
            <w:r>
              <w:rPr>
                <w:rFonts w:ascii="Arial CE" w:hAnsi="Arial CE" w:cs="Arial CE"/>
                <w:sz w:val="16"/>
                <w:szCs w:val="16"/>
              </w:rPr>
              <w:t>5 000,00</w:t>
            </w:r>
          </w:p>
        </w:tc>
      </w:tr>
      <w:tr w:rsidR="0067400F" w14:paraId="3681DE68" w14:textId="77777777" w:rsidTr="0067400F">
        <w:trPr>
          <w:gridAfter w:val="1"/>
          <w:wAfter w:w="523" w:type="dxa"/>
          <w:trHeight w:val="1575"/>
          <w:jc w:val="center"/>
        </w:trPr>
        <w:tc>
          <w:tcPr>
            <w:tcW w:w="460" w:type="dxa"/>
            <w:tcBorders>
              <w:top w:val="nil"/>
              <w:left w:val="single" w:sz="8" w:space="0" w:color="auto"/>
              <w:bottom w:val="nil"/>
              <w:right w:val="nil"/>
            </w:tcBorders>
            <w:shd w:val="clear" w:color="auto" w:fill="auto"/>
            <w:noWrap/>
            <w:vAlign w:val="center"/>
            <w:hideMark/>
          </w:tcPr>
          <w:p w14:paraId="6B79DFDA" w14:textId="77777777" w:rsidR="0067400F" w:rsidRDefault="0067400F">
            <w:pPr>
              <w:rPr>
                <w:rFonts w:ascii="Arial CE" w:hAnsi="Arial CE" w:cs="Arial CE"/>
                <w:sz w:val="16"/>
                <w:szCs w:val="16"/>
              </w:rPr>
            </w:pPr>
            <w:r>
              <w:rPr>
                <w:rFonts w:ascii="Arial CE" w:hAnsi="Arial CE" w:cs="Arial CE"/>
                <w:sz w:val="16"/>
                <w:szCs w:val="16"/>
              </w:rPr>
              <w:lastRenderedPageBreak/>
              <w:t> </w:t>
            </w:r>
          </w:p>
        </w:tc>
        <w:tc>
          <w:tcPr>
            <w:tcW w:w="1520" w:type="dxa"/>
            <w:gridSpan w:val="3"/>
            <w:tcBorders>
              <w:top w:val="nil"/>
              <w:left w:val="single" w:sz="4" w:space="0" w:color="auto"/>
              <w:bottom w:val="nil"/>
              <w:right w:val="nil"/>
            </w:tcBorders>
            <w:shd w:val="clear" w:color="auto" w:fill="auto"/>
            <w:noWrap/>
            <w:vAlign w:val="center"/>
            <w:hideMark/>
          </w:tcPr>
          <w:p w14:paraId="3D8D9359"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7B5A9F8F" w14:textId="77777777" w:rsidR="0067400F" w:rsidRDefault="0067400F">
            <w:pPr>
              <w:rPr>
                <w:rFonts w:ascii="Arial CE" w:hAnsi="Arial CE" w:cs="Arial CE"/>
                <w:color w:val="008000"/>
                <w:sz w:val="16"/>
                <w:szCs w:val="16"/>
              </w:rPr>
            </w:pPr>
            <w:r>
              <w:rPr>
                <w:rFonts w:ascii="Arial CE" w:hAnsi="Arial CE" w:cs="Arial CE"/>
                <w:color w:val="008000"/>
                <w:sz w:val="16"/>
                <w:szCs w:val="16"/>
              </w:rPr>
              <w:t>Konstrukční, dílenské a montážní výkresy nosných a pomocných konstrukcí, výrobní výkresy fasád, vnějších a vnitřních výplní otvorů (včetně prosklených stěn), kompletačních prvků, konstrukcí vč. ocelových a zámečnických konstrukcí, silových a ovládacích zařízení (včetně rozváděčů - pohledy na osazení přístrojů v rozvaděči, pohledy na skříně rozvaděčů, detailní zapojení prvků), statické a jiné výpočty, výkaz materiálů, dílenský deník, technické přejímací podmínky, certifikáty jednotlivých prvků, detaily napojení na okolní konstrukce</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5EA8362C"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76330E52"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1FB965EA"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26877AE1"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511CBBD7" w14:textId="77777777" w:rsidTr="0067400F">
        <w:trPr>
          <w:gridAfter w:val="1"/>
          <w:wAfter w:w="523" w:type="dxa"/>
          <w:trHeight w:val="675"/>
          <w:jc w:val="center"/>
        </w:trPr>
        <w:tc>
          <w:tcPr>
            <w:tcW w:w="460" w:type="dxa"/>
            <w:tcBorders>
              <w:top w:val="nil"/>
              <w:left w:val="single" w:sz="8" w:space="0" w:color="auto"/>
              <w:bottom w:val="nil"/>
              <w:right w:val="nil"/>
            </w:tcBorders>
            <w:shd w:val="clear" w:color="auto" w:fill="auto"/>
            <w:noWrap/>
            <w:vAlign w:val="center"/>
            <w:hideMark/>
          </w:tcPr>
          <w:p w14:paraId="2F3E1F5D"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7D45F59E"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7FECAF7F" w14:textId="77777777" w:rsidR="0067400F" w:rsidRDefault="0067400F">
            <w:pPr>
              <w:rPr>
                <w:rFonts w:ascii="Arial CE" w:hAnsi="Arial CE" w:cs="Arial CE"/>
                <w:color w:val="008000"/>
                <w:sz w:val="16"/>
                <w:szCs w:val="16"/>
              </w:rPr>
            </w:pPr>
            <w:r>
              <w:rPr>
                <w:rFonts w:ascii="Arial CE" w:hAnsi="Arial CE" w:cs="Arial CE"/>
                <w:color w:val="008000"/>
                <w:sz w:val="16"/>
                <w:szCs w:val="16"/>
              </w:rPr>
              <w:t xml:space="preserve">Podrobné výkresy ocelových </w:t>
            </w:r>
            <w:proofErr w:type="gramStart"/>
            <w:r>
              <w:rPr>
                <w:rFonts w:ascii="Arial CE" w:hAnsi="Arial CE" w:cs="Arial CE"/>
                <w:color w:val="008000"/>
                <w:sz w:val="16"/>
                <w:szCs w:val="16"/>
              </w:rPr>
              <w:t>konstrukcí - včetně</w:t>
            </w:r>
            <w:proofErr w:type="gramEnd"/>
            <w:r>
              <w:rPr>
                <w:rFonts w:ascii="Arial CE" w:hAnsi="Arial CE" w:cs="Arial CE"/>
                <w:color w:val="008000"/>
                <w:sz w:val="16"/>
                <w:szCs w:val="16"/>
              </w:rPr>
              <w:t xml:space="preserve"> řešené detailů, svarů, přípojů a montážních spojů. Pro betonové konstrukce podrobné výkresy prefabrikátů včetně výztuže. Definování případných montážních spojů z důvodu snazší logistiky</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36159A24"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75C72C6B"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750000CD"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1C2BA319"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1C641608" w14:textId="77777777" w:rsidTr="0067400F">
        <w:trPr>
          <w:gridAfter w:val="1"/>
          <w:wAfter w:w="523" w:type="dxa"/>
          <w:trHeight w:val="675"/>
          <w:jc w:val="center"/>
        </w:trPr>
        <w:tc>
          <w:tcPr>
            <w:tcW w:w="460" w:type="dxa"/>
            <w:tcBorders>
              <w:top w:val="nil"/>
              <w:left w:val="single" w:sz="8" w:space="0" w:color="auto"/>
              <w:bottom w:val="nil"/>
              <w:right w:val="nil"/>
            </w:tcBorders>
            <w:shd w:val="clear" w:color="auto" w:fill="auto"/>
            <w:noWrap/>
            <w:vAlign w:val="center"/>
            <w:hideMark/>
          </w:tcPr>
          <w:p w14:paraId="565F0511"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16522E7A"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69CDB4DE" w14:textId="77777777" w:rsidR="0067400F" w:rsidRDefault="0067400F">
            <w:pPr>
              <w:rPr>
                <w:rFonts w:ascii="Arial CE" w:hAnsi="Arial CE" w:cs="Arial CE"/>
                <w:color w:val="008000"/>
                <w:sz w:val="16"/>
                <w:szCs w:val="16"/>
              </w:rPr>
            </w:pPr>
            <w:r>
              <w:rPr>
                <w:rFonts w:ascii="Arial CE" w:hAnsi="Arial CE" w:cs="Arial CE"/>
                <w:color w:val="008000"/>
                <w:sz w:val="16"/>
                <w:szCs w:val="16"/>
              </w:rPr>
              <w:t xml:space="preserve">Výkresy tvaru bednění monolitických konstrukcí včetně požadovaného </w:t>
            </w:r>
            <w:proofErr w:type="spellStart"/>
            <w:r>
              <w:rPr>
                <w:rFonts w:ascii="Arial CE" w:hAnsi="Arial CE" w:cs="Arial CE"/>
                <w:color w:val="008000"/>
                <w:sz w:val="16"/>
                <w:szCs w:val="16"/>
              </w:rPr>
              <w:t>spárořezu</w:t>
            </w:r>
            <w:proofErr w:type="spellEnd"/>
            <w:r>
              <w:rPr>
                <w:rFonts w:ascii="Arial CE" w:hAnsi="Arial CE" w:cs="Arial CE"/>
                <w:color w:val="008000"/>
                <w:sz w:val="16"/>
                <w:szCs w:val="16"/>
              </w:rPr>
              <w:t xml:space="preserve"> a rozmístění </w:t>
            </w:r>
            <w:proofErr w:type="spellStart"/>
            <w:r>
              <w:rPr>
                <w:rFonts w:ascii="Arial CE" w:hAnsi="Arial CE" w:cs="Arial CE"/>
                <w:color w:val="008000"/>
                <w:sz w:val="16"/>
                <w:szCs w:val="16"/>
              </w:rPr>
              <w:t>spjovacích</w:t>
            </w:r>
            <w:proofErr w:type="spellEnd"/>
            <w:r>
              <w:rPr>
                <w:rFonts w:ascii="Arial CE" w:hAnsi="Arial CE" w:cs="Arial CE"/>
                <w:color w:val="008000"/>
                <w:sz w:val="16"/>
                <w:szCs w:val="16"/>
              </w:rPr>
              <w:t xml:space="preserve"> prvků v případě zvýšených požadavků GP na </w:t>
            </w:r>
            <w:proofErr w:type="spellStart"/>
            <w:r>
              <w:rPr>
                <w:rFonts w:ascii="Arial CE" w:hAnsi="Arial CE" w:cs="Arial CE"/>
                <w:color w:val="008000"/>
                <w:sz w:val="16"/>
                <w:szCs w:val="16"/>
              </w:rPr>
              <w:t>pohledovost</w:t>
            </w:r>
            <w:proofErr w:type="spellEnd"/>
            <w:r>
              <w:rPr>
                <w:rFonts w:ascii="Arial CE" w:hAnsi="Arial CE" w:cs="Arial CE"/>
                <w:color w:val="008000"/>
                <w:sz w:val="16"/>
                <w:szCs w:val="16"/>
              </w:rPr>
              <w:t xml:space="preserve"> finální konstrukce</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13A08B7B"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1113B791"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3C75ECE6"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130E0860"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10CBA36C" w14:textId="77777777" w:rsidTr="0067400F">
        <w:trPr>
          <w:gridAfter w:val="1"/>
          <w:wAfter w:w="523" w:type="dxa"/>
          <w:trHeight w:val="450"/>
          <w:jc w:val="center"/>
        </w:trPr>
        <w:tc>
          <w:tcPr>
            <w:tcW w:w="460" w:type="dxa"/>
            <w:tcBorders>
              <w:top w:val="nil"/>
              <w:left w:val="single" w:sz="8" w:space="0" w:color="auto"/>
              <w:bottom w:val="nil"/>
              <w:right w:val="nil"/>
            </w:tcBorders>
            <w:shd w:val="clear" w:color="auto" w:fill="auto"/>
            <w:noWrap/>
            <w:vAlign w:val="center"/>
            <w:hideMark/>
          </w:tcPr>
          <w:p w14:paraId="46ADEB80"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193068FD"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7138836E" w14:textId="77777777" w:rsidR="0067400F" w:rsidRDefault="0067400F">
            <w:pPr>
              <w:rPr>
                <w:rFonts w:ascii="Arial CE" w:hAnsi="Arial CE" w:cs="Arial CE"/>
                <w:color w:val="008000"/>
                <w:sz w:val="16"/>
                <w:szCs w:val="16"/>
              </w:rPr>
            </w:pPr>
            <w:r>
              <w:rPr>
                <w:rFonts w:ascii="Arial CE" w:hAnsi="Arial CE" w:cs="Arial CE"/>
                <w:color w:val="008000"/>
                <w:sz w:val="16"/>
                <w:szCs w:val="16"/>
              </w:rPr>
              <w:t>Podrobné výkresy výztuže železobetonových prvků, včetně zajištění kontroly souladu předložené dokumentace s realizací statikem stavby</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201704C7"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2E1F1CD6"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7AA20FB6"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3641AE62"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55AD2403"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6F491417"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6194967D"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1C5E150D" w14:textId="77777777" w:rsidR="0067400F" w:rsidRDefault="0067400F">
            <w:pPr>
              <w:rPr>
                <w:rFonts w:ascii="Arial CE" w:hAnsi="Arial CE" w:cs="Arial CE"/>
                <w:color w:val="008000"/>
                <w:sz w:val="16"/>
                <w:szCs w:val="16"/>
              </w:rPr>
            </w:pPr>
            <w:r>
              <w:rPr>
                <w:rFonts w:ascii="Arial CE" w:hAnsi="Arial CE" w:cs="Arial CE"/>
                <w:color w:val="008000"/>
                <w:sz w:val="16"/>
                <w:szCs w:val="16"/>
              </w:rPr>
              <w:t>Podrobný výkres trubkování v železobetonových prvcích</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605A4CD1"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0341D781"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0FF520B8"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49F4F6CE"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692B0A25" w14:textId="77777777" w:rsidTr="0067400F">
        <w:trPr>
          <w:gridAfter w:val="1"/>
          <w:wAfter w:w="523" w:type="dxa"/>
          <w:trHeight w:val="450"/>
          <w:jc w:val="center"/>
        </w:trPr>
        <w:tc>
          <w:tcPr>
            <w:tcW w:w="460" w:type="dxa"/>
            <w:tcBorders>
              <w:top w:val="nil"/>
              <w:left w:val="single" w:sz="8" w:space="0" w:color="auto"/>
              <w:bottom w:val="nil"/>
              <w:right w:val="nil"/>
            </w:tcBorders>
            <w:shd w:val="clear" w:color="auto" w:fill="auto"/>
            <w:noWrap/>
            <w:vAlign w:val="center"/>
            <w:hideMark/>
          </w:tcPr>
          <w:p w14:paraId="6E4B657F"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5D81B43E"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53EC9925" w14:textId="77777777" w:rsidR="0067400F" w:rsidRDefault="0067400F">
            <w:pPr>
              <w:rPr>
                <w:rFonts w:ascii="Arial CE" w:hAnsi="Arial CE" w:cs="Arial CE"/>
                <w:color w:val="008000"/>
                <w:sz w:val="16"/>
                <w:szCs w:val="16"/>
              </w:rPr>
            </w:pPr>
            <w:r>
              <w:rPr>
                <w:rFonts w:ascii="Arial CE" w:hAnsi="Arial CE" w:cs="Arial CE"/>
                <w:color w:val="008000"/>
                <w:sz w:val="16"/>
                <w:szCs w:val="16"/>
              </w:rPr>
              <w:t>Detailní kladečské plány koncových prvků rozvodů, podhledů, obkladů, dlažeb (vnitřních i venkovních)</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36BC0C7D"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6737EE66"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67C1BAD6"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0E298048"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0EA1B6EB" w14:textId="77777777" w:rsidTr="0067400F">
        <w:trPr>
          <w:gridAfter w:val="1"/>
          <w:wAfter w:w="523" w:type="dxa"/>
          <w:trHeight w:val="450"/>
          <w:jc w:val="center"/>
        </w:trPr>
        <w:tc>
          <w:tcPr>
            <w:tcW w:w="460" w:type="dxa"/>
            <w:tcBorders>
              <w:top w:val="nil"/>
              <w:left w:val="single" w:sz="8" w:space="0" w:color="auto"/>
              <w:bottom w:val="nil"/>
              <w:right w:val="nil"/>
            </w:tcBorders>
            <w:shd w:val="clear" w:color="auto" w:fill="auto"/>
            <w:noWrap/>
            <w:vAlign w:val="center"/>
            <w:hideMark/>
          </w:tcPr>
          <w:p w14:paraId="33310BED"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7BA35ECE"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457911A0" w14:textId="77777777" w:rsidR="0067400F" w:rsidRDefault="0067400F">
            <w:pPr>
              <w:rPr>
                <w:rFonts w:ascii="Arial CE" w:hAnsi="Arial CE" w:cs="Arial CE"/>
                <w:color w:val="008000"/>
                <w:sz w:val="16"/>
                <w:szCs w:val="16"/>
              </w:rPr>
            </w:pPr>
            <w:r>
              <w:rPr>
                <w:rFonts w:ascii="Arial CE" w:hAnsi="Arial CE" w:cs="Arial CE"/>
                <w:color w:val="008000"/>
                <w:sz w:val="16"/>
                <w:szCs w:val="16"/>
              </w:rPr>
              <w:t>Výkresy pomocných stavebních a montážních zařízení (např. lešení, bednění, výtahy, jeřábové dráhy apod.)</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50A60CA7"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0D40413B"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751330BF"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7C42180D"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3F400DDD"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6CF30326"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41CCC855"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682E44B6" w14:textId="77777777" w:rsidR="0067400F" w:rsidRDefault="0067400F">
            <w:pPr>
              <w:rPr>
                <w:rFonts w:ascii="Arial CE" w:hAnsi="Arial CE" w:cs="Arial CE"/>
                <w:color w:val="008000"/>
                <w:sz w:val="16"/>
                <w:szCs w:val="16"/>
              </w:rPr>
            </w:pPr>
            <w:r>
              <w:rPr>
                <w:rFonts w:ascii="Arial CE" w:hAnsi="Arial CE" w:cs="Arial CE"/>
                <w:color w:val="008000"/>
                <w:sz w:val="16"/>
                <w:szCs w:val="16"/>
              </w:rPr>
              <w:t>Prostorová koordinace technického zařízení stavby</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520EE02B"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1FBABA99"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5995456A"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4E94D870"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4EF995F1"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1760B493"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73FC2458"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2B0B45F9" w14:textId="77777777" w:rsidR="0067400F" w:rsidRDefault="0067400F">
            <w:pPr>
              <w:rPr>
                <w:rFonts w:ascii="Arial CE" w:hAnsi="Arial CE" w:cs="Arial CE"/>
                <w:color w:val="008000"/>
                <w:sz w:val="16"/>
                <w:szCs w:val="16"/>
              </w:rPr>
            </w:pPr>
            <w:r>
              <w:rPr>
                <w:rFonts w:ascii="Arial CE" w:hAnsi="Arial CE" w:cs="Arial CE"/>
                <w:color w:val="008000"/>
                <w:sz w:val="16"/>
                <w:szCs w:val="16"/>
              </w:rPr>
              <w:t>Dokumentace pro ostatní výrobní a montážní přípravu včetně vytyčení stavby</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6A881AA0"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02725CAC"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7859DF37"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2AD52BAF"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7A924DE9"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57FA0F53"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2F2AB5A6"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14877A9F" w14:textId="77777777" w:rsidR="0067400F" w:rsidRDefault="0067400F">
            <w:pPr>
              <w:rPr>
                <w:rFonts w:ascii="Arial CE" w:hAnsi="Arial CE" w:cs="Arial CE"/>
                <w:color w:val="008000"/>
                <w:sz w:val="16"/>
                <w:szCs w:val="16"/>
              </w:rPr>
            </w:pPr>
            <w:r>
              <w:rPr>
                <w:rFonts w:ascii="Arial CE" w:hAnsi="Arial CE" w:cs="Arial CE"/>
                <w:color w:val="008000"/>
                <w:sz w:val="16"/>
                <w:szCs w:val="16"/>
              </w:rPr>
              <w:t>Technologické nebo pracovní postupy stavebních prací včetně časových plánů</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2C77ED05"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0FCCA8B1"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397059E7"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2635D753"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0E059EE6"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59C3DDC7"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4A1FF821"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477EE5DA" w14:textId="77777777" w:rsidR="0067400F" w:rsidRDefault="0067400F">
            <w:pPr>
              <w:rPr>
                <w:rFonts w:ascii="Arial CE" w:hAnsi="Arial CE" w:cs="Arial CE"/>
                <w:color w:val="008000"/>
                <w:sz w:val="16"/>
                <w:szCs w:val="16"/>
              </w:rPr>
            </w:pPr>
            <w:r>
              <w:rPr>
                <w:rFonts w:ascii="Arial CE" w:hAnsi="Arial CE" w:cs="Arial CE"/>
                <w:color w:val="008000"/>
                <w:sz w:val="16"/>
                <w:szCs w:val="16"/>
              </w:rPr>
              <w:t>Kontrolní a zkušební plány</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6A44AA32"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67421D5F"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6E6DC437"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040D51BE"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34013FA6"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08AD8BDD"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04DB5A81"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6E2BC9B2" w14:textId="77777777" w:rsidR="0067400F" w:rsidRDefault="0067400F">
            <w:pPr>
              <w:rPr>
                <w:rFonts w:ascii="Arial CE" w:hAnsi="Arial CE" w:cs="Arial CE"/>
                <w:color w:val="008000"/>
                <w:sz w:val="16"/>
                <w:szCs w:val="16"/>
              </w:rPr>
            </w:pPr>
            <w:r>
              <w:rPr>
                <w:rFonts w:ascii="Arial CE" w:hAnsi="Arial CE" w:cs="Arial CE"/>
                <w:color w:val="008000"/>
                <w:sz w:val="16"/>
                <w:szCs w:val="16"/>
              </w:rPr>
              <w:t>Průvodně technická dokumentace</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20E5B2C5"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2707E1D8"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746FF0BC"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05735144"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48BDE5DD"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2EF381A5"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4EC17593"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6EC8720C" w14:textId="77777777" w:rsidR="0067400F" w:rsidRDefault="0067400F">
            <w:pPr>
              <w:rPr>
                <w:rFonts w:ascii="Arial CE" w:hAnsi="Arial CE" w:cs="Arial CE"/>
                <w:color w:val="008000"/>
                <w:sz w:val="16"/>
                <w:szCs w:val="16"/>
              </w:rPr>
            </w:pPr>
            <w:r>
              <w:rPr>
                <w:rFonts w:ascii="Arial CE" w:hAnsi="Arial CE" w:cs="Arial CE"/>
                <w:color w:val="008000"/>
                <w:sz w:val="16"/>
                <w:szCs w:val="16"/>
              </w:rPr>
              <w:t>Harmonogram stavby včetně průběžné aktualizace (dle standardů projektu)</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1ACC3AE9"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27FCBC8F"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25DA9178"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4D0B6210"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4AEBB6DE"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38283843"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7A03282B"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662904E9" w14:textId="77777777" w:rsidR="0067400F" w:rsidRDefault="0067400F">
            <w:pPr>
              <w:rPr>
                <w:rFonts w:ascii="Arial CE" w:hAnsi="Arial CE" w:cs="Arial CE"/>
                <w:color w:val="008000"/>
                <w:sz w:val="16"/>
                <w:szCs w:val="16"/>
              </w:rPr>
            </w:pPr>
            <w:r>
              <w:rPr>
                <w:rFonts w:ascii="Arial CE" w:hAnsi="Arial CE" w:cs="Arial CE"/>
                <w:color w:val="008000"/>
                <w:sz w:val="16"/>
                <w:szCs w:val="16"/>
              </w:rPr>
              <w:t>ZOV včetně průběžné aktualizace</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4EAE5242"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1096923C"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7B74BC9E"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4874FBC6"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4A73CEA8"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4FD3379E"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7509817C"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08B97121" w14:textId="77777777" w:rsidR="0067400F" w:rsidRDefault="0067400F">
            <w:pPr>
              <w:rPr>
                <w:rFonts w:ascii="Arial CE" w:hAnsi="Arial CE" w:cs="Arial CE"/>
                <w:color w:val="008000"/>
                <w:sz w:val="16"/>
                <w:szCs w:val="16"/>
              </w:rPr>
            </w:pPr>
            <w:r>
              <w:rPr>
                <w:rFonts w:ascii="Arial CE" w:hAnsi="Arial CE" w:cs="Arial CE"/>
                <w:color w:val="008000"/>
                <w:sz w:val="16"/>
                <w:szCs w:val="16"/>
              </w:rPr>
              <w:t>Kladečské plány obkladů a dlažeb</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4D35B4DC"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20684CC4"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5C55C3CF"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6145B669"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5BC37636"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57CBEE2D"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457D2ACF"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6DE027B4" w14:textId="77777777" w:rsidR="0067400F" w:rsidRDefault="0067400F">
            <w:pPr>
              <w:rPr>
                <w:rFonts w:ascii="Arial CE" w:hAnsi="Arial CE" w:cs="Arial CE"/>
                <w:color w:val="008000"/>
                <w:sz w:val="16"/>
                <w:szCs w:val="16"/>
              </w:rPr>
            </w:pPr>
            <w:r>
              <w:rPr>
                <w:rFonts w:ascii="Arial CE" w:hAnsi="Arial CE" w:cs="Arial CE"/>
                <w:color w:val="008000"/>
                <w:sz w:val="16"/>
                <w:szCs w:val="16"/>
              </w:rPr>
              <w:t>Kladečské schéma tepelných izolací střech</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4B6022CB"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4223B012"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6E2672B6"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540B9798"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699887E7"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749AE735"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75A4C42D"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4D06F027" w14:textId="77777777" w:rsidR="0067400F" w:rsidRDefault="0067400F">
            <w:pPr>
              <w:rPr>
                <w:rFonts w:ascii="Arial CE" w:hAnsi="Arial CE" w:cs="Arial CE"/>
                <w:color w:val="008000"/>
                <w:sz w:val="16"/>
                <w:szCs w:val="16"/>
              </w:rPr>
            </w:pPr>
            <w:r>
              <w:rPr>
                <w:rFonts w:ascii="Arial CE" w:hAnsi="Arial CE" w:cs="Arial CE"/>
                <w:color w:val="008000"/>
                <w:sz w:val="16"/>
                <w:szCs w:val="16"/>
              </w:rPr>
              <w:t xml:space="preserve">Dočasná dopravně inženýrská opatření v </w:t>
            </w:r>
            <w:proofErr w:type="spellStart"/>
            <w:r>
              <w:rPr>
                <w:rFonts w:ascii="Arial CE" w:hAnsi="Arial CE" w:cs="Arial CE"/>
                <w:color w:val="008000"/>
                <w:sz w:val="16"/>
                <w:szCs w:val="16"/>
              </w:rPr>
              <w:t>souvilosti</w:t>
            </w:r>
            <w:proofErr w:type="spellEnd"/>
            <w:r>
              <w:rPr>
                <w:rFonts w:ascii="Arial CE" w:hAnsi="Arial CE" w:cs="Arial CE"/>
                <w:color w:val="008000"/>
                <w:sz w:val="16"/>
                <w:szCs w:val="16"/>
              </w:rPr>
              <w:t xml:space="preserve"> s navrhovanou výstavbou</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1E37E11C"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60C3B9F3"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4FC183C1"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4DE87335"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5340D103" w14:textId="77777777" w:rsidTr="0067400F">
        <w:trPr>
          <w:gridAfter w:val="1"/>
          <w:wAfter w:w="523" w:type="dxa"/>
          <w:trHeight w:val="450"/>
          <w:jc w:val="center"/>
        </w:trPr>
        <w:tc>
          <w:tcPr>
            <w:tcW w:w="460" w:type="dxa"/>
            <w:tcBorders>
              <w:top w:val="nil"/>
              <w:left w:val="single" w:sz="8" w:space="0" w:color="auto"/>
              <w:bottom w:val="nil"/>
              <w:right w:val="nil"/>
            </w:tcBorders>
            <w:shd w:val="clear" w:color="auto" w:fill="auto"/>
            <w:noWrap/>
            <w:vAlign w:val="center"/>
            <w:hideMark/>
          </w:tcPr>
          <w:p w14:paraId="1BA285FB"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44FAB896"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61883A7E" w14:textId="77777777" w:rsidR="0067400F" w:rsidRDefault="0067400F">
            <w:pPr>
              <w:rPr>
                <w:rFonts w:ascii="Arial CE" w:hAnsi="Arial CE" w:cs="Arial CE"/>
                <w:color w:val="008000"/>
                <w:sz w:val="16"/>
                <w:szCs w:val="16"/>
              </w:rPr>
            </w:pPr>
            <w:proofErr w:type="gramStart"/>
            <w:r>
              <w:rPr>
                <w:rFonts w:ascii="Arial CE" w:hAnsi="Arial CE" w:cs="Arial CE"/>
                <w:color w:val="008000"/>
                <w:sz w:val="16"/>
                <w:szCs w:val="16"/>
              </w:rPr>
              <w:t>SLP - upřesnění</w:t>
            </w:r>
            <w:proofErr w:type="gramEnd"/>
            <w:r>
              <w:rPr>
                <w:rFonts w:ascii="Arial CE" w:hAnsi="Arial CE" w:cs="Arial CE"/>
                <w:color w:val="008000"/>
                <w:sz w:val="16"/>
                <w:szCs w:val="16"/>
              </w:rPr>
              <w:t xml:space="preserve"> dle konkrétně dodaných zařízení a jejich technologických schémat. Schémata zapojení v zařízení.</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4238D21C"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18E149F3"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15DEB796"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1C35B3D6"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1D3229B0"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789F49BC"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11DCB5D9"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5B3905BF" w14:textId="77777777" w:rsidR="0067400F" w:rsidRDefault="0067400F">
            <w:pPr>
              <w:rPr>
                <w:rFonts w:ascii="Arial CE" w:hAnsi="Arial CE" w:cs="Arial CE"/>
                <w:color w:val="008000"/>
                <w:sz w:val="16"/>
                <w:szCs w:val="16"/>
              </w:rPr>
            </w:pPr>
            <w:r>
              <w:rPr>
                <w:rFonts w:ascii="Arial CE" w:hAnsi="Arial CE" w:cs="Arial CE"/>
                <w:color w:val="008000"/>
                <w:sz w:val="16"/>
                <w:szCs w:val="16"/>
              </w:rPr>
              <w:t>Výrobní dokumentace = podrobný výpis tvarovek a potrubí</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359E47E7"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143948C1"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74A8D3CD"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0BD24873"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6F545EC5" w14:textId="77777777" w:rsidTr="0067400F">
        <w:trPr>
          <w:gridAfter w:val="1"/>
          <w:wAfter w:w="523" w:type="dxa"/>
          <w:trHeight w:val="450"/>
          <w:jc w:val="center"/>
        </w:trPr>
        <w:tc>
          <w:tcPr>
            <w:tcW w:w="460" w:type="dxa"/>
            <w:tcBorders>
              <w:top w:val="nil"/>
              <w:left w:val="single" w:sz="8" w:space="0" w:color="auto"/>
              <w:bottom w:val="nil"/>
              <w:right w:val="nil"/>
            </w:tcBorders>
            <w:shd w:val="clear" w:color="auto" w:fill="auto"/>
            <w:noWrap/>
            <w:vAlign w:val="center"/>
            <w:hideMark/>
          </w:tcPr>
          <w:p w14:paraId="28760A79"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537C8D03"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6C3A89BF" w14:textId="77777777" w:rsidR="0067400F" w:rsidRDefault="0067400F">
            <w:pPr>
              <w:rPr>
                <w:rFonts w:ascii="Arial CE" w:hAnsi="Arial CE" w:cs="Arial CE"/>
                <w:color w:val="008000"/>
                <w:sz w:val="16"/>
                <w:szCs w:val="16"/>
              </w:rPr>
            </w:pPr>
            <w:r>
              <w:rPr>
                <w:rFonts w:ascii="Arial CE" w:hAnsi="Arial CE" w:cs="Arial CE"/>
                <w:color w:val="008000"/>
                <w:sz w:val="16"/>
                <w:szCs w:val="16"/>
              </w:rPr>
              <w:t>Technologické postupy montáže (potrubí, izolací, požárních opatření, revize, zhotovení provozního řádu…)</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1CC3668A"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0F41833E"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5F54A375"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4D0FB9B6"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408E422D" w14:textId="77777777" w:rsidTr="0067400F">
        <w:trPr>
          <w:gridAfter w:val="1"/>
          <w:wAfter w:w="523" w:type="dxa"/>
          <w:trHeight w:val="255"/>
          <w:jc w:val="center"/>
        </w:trPr>
        <w:tc>
          <w:tcPr>
            <w:tcW w:w="460" w:type="dxa"/>
            <w:tcBorders>
              <w:top w:val="nil"/>
              <w:left w:val="single" w:sz="8" w:space="0" w:color="auto"/>
              <w:bottom w:val="nil"/>
              <w:right w:val="nil"/>
            </w:tcBorders>
            <w:shd w:val="clear" w:color="auto" w:fill="auto"/>
            <w:noWrap/>
            <w:vAlign w:val="center"/>
            <w:hideMark/>
          </w:tcPr>
          <w:p w14:paraId="12C49BBD" w14:textId="77777777" w:rsidR="0067400F" w:rsidRDefault="0067400F">
            <w:pPr>
              <w:rPr>
                <w:rFonts w:ascii="Arial CE" w:hAnsi="Arial CE" w:cs="Arial CE"/>
                <w:sz w:val="16"/>
                <w:szCs w:val="16"/>
              </w:rPr>
            </w:pPr>
            <w:r>
              <w:rPr>
                <w:rFonts w:ascii="Arial CE" w:hAnsi="Arial CE" w:cs="Arial CE"/>
                <w:sz w:val="16"/>
                <w:szCs w:val="16"/>
              </w:rPr>
              <w:t> </w:t>
            </w:r>
          </w:p>
        </w:tc>
        <w:tc>
          <w:tcPr>
            <w:tcW w:w="1520" w:type="dxa"/>
            <w:gridSpan w:val="3"/>
            <w:tcBorders>
              <w:top w:val="nil"/>
              <w:left w:val="single" w:sz="4" w:space="0" w:color="auto"/>
              <w:bottom w:val="nil"/>
              <w:right w:val="nil"/>
            </w:tcBorders>
            <w:shd w:val="clear" w:color="auto" w:fill="auto"/>
            <w:noWrap/>
            <w:vAlign w:val="center"/>
            <w:hideMark/>
          </w:tcPr>
          <w:p w14:paraId="1B9751FE" w14:textId="77777777" w:rsidR="0067400F" w:rsidRDefault="0067400F">
            <w:pPr>
              <w:rPr>
                <w:rFonts w:ascii="Arial CE" w:hAnsi="Arial CE" w:cs="Arial CE"/>
                <w:sz w:val="16"/>
                <w:szCs w:val="16"/>
              </w:rPr>
            </w:pPr>
            <w:r>
              <w:rPr>
                <w:rFonts w:ascii="Arial CE" w:hAnsi="Arial CE" w:cs="Arial CE"/>
                <w:sz w:val="16"/>
                <w:szCs w:val="16"/>
              </w:rPr>
              <w:t> </w:t>
            </w:r>
          </w:p>
        </w:tc>
        <w:tc>
          <w:tcPr>
            <w:tcW w:w="6700" w:type="dxa"/>
            <w:gridSpan w:val="2"/>
            <w:tcBorders>
              <w:top w:val="nil"/>
              <w:left w:val="single" w:sz="4" w:space="0" w:color="auto"/>
              <w:bottom w:val="nil"/>
              <w:right w:val="nil"/>
            </w:tcBorders>
            <w:shd w:val="clear" w:color="auto" w:fill="auto"/>
            <w:vAlign w:val="center"/>
            <w:hideMark/>
          </w:tcPr>
          <w:p w14:paraId="173136D2" w14:textId="77777777" w:rsidR="0067400F" w:rsidRDefault="0067400F">
            <w:pPr>
              <w:rPr>
                <w:rFonts w:ascii="Arial CE" w:hAnsi="Arial CE" w:cs="Arial CE"/>
                <w:color w:val="008000"/>
                <w:sz w:val="16"/>
                <w:szCs w:val="16"/>
              </w:rPr>
            </w:pPr>
            <w:r>
              <w:rPr>
                <w:rFonts w:ascii="Arial CE" w:hAnsi="Arial CE" w:cs="Arial CE"/>
                <w:color w:val="008000"/>
                <w:sz w:val="16"/>
                <w:szCs w:val="16"/>
              </w:rPr>
              <w:t>Příručka pro provoz a údržbu (provozní řád)</w:t>
            </w:r>
          </w:p>
        </w:tc>
        <w:tc>
          <w:tcPr>
            <w:tcW w:w="546" w:type="dxa"/>
            <w:gridSpan w:val="2"/>
            <w:tcBorders>
              <w:top w:val="nil"/>
              <w:left w:val="single" w:sz="4" w:space="0" w:color="auto"/>
              <w:bottom w:val="nil"/>
              <w:right w:val="single" w:sz="4" w:space="0" w:color="auto"/>
            </w:tcBorders>
            <w:shd w:val="clear" w:color="auto" w:fill="auto"/>
            <w:noWrap/>
            <w:vAlign w:val="center"/>
            <w:hideMark/>
          </w:tcPr>
          <w:p w14:paraId="5610DCF2" w14:textId="77777777" w:rsidR="0067400F" w:rsidRDefault="0067400F">
            <w:pPr>
              <w:jc w:val="center"/>
              <w:rPr>
                <w:rFonts w:ascii="Arial CE" w:hAnsi="Arial CE" w:cs="Arial CE"/>
                <w:sz w:val="16"/>
                <w:szCs w:val="16"/>
              </w:rPr>
            </w:pPr>
            <w:r>
              <w:rPr>
                <w:rFonts w:ascii="Arial CE" w:hAnsi="Arial CE" w:cs="Arial CE"/>
                <w:sz w:val="16"/>
                <w:szCs w:val="16"/>
              </w:rPr>
              <w:t> </w:t>
            </w:r>
          </w:p>
        </w:tc>
        <w:tc>
          <w:tcPr>
            <w:tcW w:w="1120" w:type="dxa"/>
            <w:gridSpan w:val="2"/>
            <w:tcBorders>
              <w:top w:val="nil"/>
              <w:left w:val="nil"/>
              <w:bottom w:val="nil"/>
              <w:right w:val="single" w:sz="4" w:space="0" w:color="auto"/>
            </w:tcBorders>
            <w:shd w:val="clear" w:color="auto" w:fill="auto"/>
            <w:noWrap/>
            <w:vAlign w:val="center"/>
            <w:hideMark/>
          </w:tcPr>
          <w:p w14:paraId="5FF914C4" w14:textId="77777777" w:rsidR="0067400F" w:rsidRDefault="0067400F">
            <w:pPr>
              <w:rPr>
                <w:rFonts w:ascii="Arial CE" w:hAnsi="Arial CE" w:cs="Arial CE"/>
                <w:sz w:val="16"/>
                <w:szCs w:val="16"/>
              </w:rPr>
            </w:pPr>
            <w:r>
              <w:rPr>
                <w:rFonts w:ascii="Arial CE" w:hAnsi="Arial CE" w:cs="Arial CE"/>
                <w:sz w:val="16"/>
                <w:szCs w:val="16"/>
              </w:rPr>
              <w:t> </w:t>
            </w:r>
          </w:p>
        </w:tc>
        <w:tc>
          <w:tcPr>
            <w:tcW w:w="1040" w:type="dxa"/>
            <w:gridSpan w:val="2"/>
            <w:tcBorders>
              <w:top w:val="nil"/>
              <w:left w:val="nil"/>
              <w:bottom w:val="nil"/>
              <w:right w:val="single" w:sz="4" w:space="0" w:color="auto"/>
            </w:tcBorders>
            <w:shd w:val="clear" w:color="auto" w:fill="auto"/>
            <w:noWrap/>
            <w:vAlign w:val="center"/>
            <w:hideMark/>
          </w:tcPr>
          <w:p w14:paraId="719E8FC6" w14:textId="77777777" w:rsidR="0067400F" w:rsidRDefault="0067400F">
            <w:pPr>
              <w:rPr>
                <w:rFonts w:ascii="Arial CE" w:hAnsi="Arial CE" w:cs="Arial CE"/>
                <w:sz w:val="16"/>
                <w:szCs w:val="16"/>
              </w:rPr>
            </w:pPr>
            <w:r>
              <w:rPr>
                <w:rFonts w:ascii="Arial CE" w:hAnsi="Arial CE" w:cs="Arial CE"/>
                <w:sz w:val="16"/>
                <w:szCs w:val="16"/>
              </w:rPr>
              <w:t> </w:t>
            </w:r>
          </w:p>
        </w:tc>
        <w:tc>
          <w:tcPr>
            <w:tcW w:w="2254" w:type="dxa"/>
            <w:gridSpan w:val="3"/>
            <w:tcBorders>
              <w:top w:val="nil"/>
              <w:left w:val="nil"/>
              <w:bottom w:val="nil"/>
              <w:right w:val="single" w:sz="8" w:space="0" w:color="auto"/>
            </w:tcBorders>
            <w:shd w:val="clear" w:color="auto" w:fill="auto"/>
            <w:noWrap/>
            <w:vAlign w:val="center"/>
            <w:hideMark/>
          </w:tcPr>
          <w:p w14:paraId="6AFE8056" w14:textId="77777777" w:rsidR="0067400F" w:rsidRDefault="0067400F">
            <w:pPr>
              <w:rPr>
                <w:rFonts w:ascii="Arial CE" w:hAnsi="Arial CE" w:cs="Arial CE"/>
                <w:sz w:val="16"/>
                <w:szCs w:val="16"/>
              </w:rPr>
            </w:pPr>
            <w:r>
              <w:rPr>
                <w:rFonts w:ascii="Arial CE" w:hAnsi="Arial CE" w:cs="Arial CE"/>
                <w:sz w:val="16"/>
                <w:szCs w:val="16"/>
              </w:rPr>
              <w:t> </w:t>
            </w:r>
          </w:p>
        </w:tc>
      </w:tr>
      <w:tr w:rsidR="0067400F" w14:paraId="045907DA" w14:textId="77777777" w:rsidTr="0067400F">
        <w:trPr>
          <w:gridAfter w:val="1"/>
          <w:wAfter w:w="523" w:type="dxa"/>
          <w:trHeight w:val="450"/>
          <w:jc w:val="center"/>
        </w:trPr>
        <w:tc>
          <w:tcPr>
            <w:tcW w:w="460" w:type="dxa"/>
            <w:tcBorders>
              <w:top w:val="nil"/>
              <w:left w:val="single" w:sz="8" w:space="0" w:color="auto"/>
              <w:bottom w:val="nil"/>
              <w:right w:val="nil"/>
            </w:tcBorders>
            <w:shd w:val="clear" w:color="auto" w:fill="auto"/>
            <w:noWrap/>
            <w:vAlign w:val="center"/>
            <w:hideMark/>
          </w:tcPr>
          <w:p w14:paraId="2C8D9795" w14:textId="77777777" w:rsidR="0067400F" w:rsidRDefault="0067400F">
            <w:pPr>
              <w:jc w:val="right"/>
              <w:rPr>
                <w:rFonts w:ascii="Arial CE" w:hAnsi="Arial CE" w:cs="Arial CE"/>
                <w:sz w:val="16"/>
                <w:szCs w:val="16"/>
              </w:rPr>
            </w:pPr>
            <w:r>
              <w:rPr>
                <w:rFonts w:ascii="Arial CE" w:hAnsi="Arial CE" w:cs="Arial CE"/>
                <w:sz w:val="16"/>
                <w:szCs w:val="16"/>
              </w:rPr>
              <w:t>12</w:t>
            </w:r>
          </w:p>
        </w:tc>
        <w:tc>
          <w:tcPr>
            <w:tcW w:w="1520" w:type="dxa"/>
            <w:gridSpan w:val="3"/>
            <w:tcBorders>
              <w:top w:val="nil"/>
              <w:left w:val="single" w:sz="4" w:space="0" w:color="auto"/>
              <w:bottom w:val="nil"/>
              <w:right w:val="nil"/>
            </w:tcBorders>
            <w:shd w:val="clear" w:color="auto" w:fill="auto"/>
            <w:noWrap/>
            <w:vAlign w:val="center"/>
            <w:hideMark/>
          </w:tcPr>
          <w:p w14:paraId="4EFD03CC" w14:textId="77777777" w:rsidR="0067400F" w:rsidRDefault="0067400F">
            <w:pPr>
              <w:rPr>
                <w:rFonts w:ascii="Arial CE" w:hAnsi="Arial CE" w:cs="Arial CE"/>
                <w:sz w:val="16"/>
                <w:szCs w:val="16"/>
              </w:rPr>
            </w:pPr>
            <w:r>
              <w:rPr>
                <w:rFonts w:ascii="Arial CE" w:hAnsi="Arial CE" w:cs="Arial CE"/>
                <w:sz w:val="16"/>
                <w:szCs w:val="16"/>
              </w:rPr>
              <w:t xml:space="preserve">005241010R  </w:t>
            </w:r>
          </w:p>
        </w:tc>
        <w:tc>
          <w:tcPr>
            <w:tcW w:w="6700" w:type="dxa"/>
            <w:gridSpan w:val="2"/>
            <w:tcBorders>
              <w:top w:val="nil"/>
              <w:left w:val="single" w:sz="4" w:space="0" w:color="auto"/>
              <w:bottom w:val="nil"/>
              <w:right w:val="single" w:sz="4" w:space="0" w:color="auto"/>
            </w:tcBorders>
            <w:shd w:val="clear" w:color="auto" w:fill="auto"/>
            <w:vAlign w:val="center"/>
            <w:hideMark/>
          </w:tcPr>
          <w:p w14:paraId="5B878CB0" w14:textId="77777777" w:rsidR="0067400F" w:rsidRDefault="0067400F">
            <w:pPr>
              <w:rPr>
                <w:rFonts w:ascii="Arial CE" w:hAnsi="Arial CE" w:cs="Arial CE"/>
                <w:sz w:val="16"/>
                <w:szCs w:val="16"/>
              </w:rPr>
            </w:pPr>
            <w:r>
              <w:rPr>
                <w:rFonts w:ascii="Arial CE" w:hAnsi="Arial CE" w:cs="Arial CE"/>
                <w:sz w:val="16"/>
                <w:szCs w:val="16"/>
              </w:rPr>
              <w:t xml:space="preserve">Vypracování dokumentace skutečného provedení stavby (případně pasportu) v </w:t>
            </w:r>
            <w:proofErr w:type="gramStart"/>
            <w:r>
              <w:rPr>
                <w:rFonts w:ascii="Arial CE" w:hAnsi="Arial CE" w:cs="Arial CE"/>
                <w:sz w:val="16"/>
                <w:szCs w:val="16"/>
              </w:rPr>
              <w:t>rozsahu  dle</w:t>
            </w:r>
            <w:proofErr w:type="gramEnd"/>
            <w:r>
              <w:rPr>
                <w:rFonts w:ascii="Arial CE" w:hAnsi="Arial CE" w:cs="Arial CE"/>
                <w:sz w:val="16"/>
                <w:szCs w:val="16"/>
              </w:rPr>
              <w:t xml:space="preserve"> platné legislativy (</w:t>
            </w:r>
            <w:proofErr w:type="spellStart"/>
            <w:r>
              <w:rPr>
                <w:rFonts w:ascii="Arial CE" w:hAnsi="Arial CE" w:cs="Arial CE"/>
                <w:sz w:val="16"/>
                <w:szCs w:val="16"/>
              </w:rPr>
              <w:t>vyhl</w:t>
            </w:r>
            <w:proofErr w:type="spellEnd"/>
            <w:r>
              <w:rPr>
                <w:rFonts w:ascii="Arial CE" w:hAnsi="Arial CE" w:cs="Arial CE"/>
                <w:sz w:val="16"/>
                <w:szCs w:val="16"/>
              </w:rPr>
              <w:t xml:space="preserve">. č. 499/2006 </w:t>
            </w:r>
            <w:proofErr w:type="spellStart"/>
            <w:proofErr w:type="gramStart"/>
            <w:r>
              <w:rPr>
                <w:rFonts w:ascii="Arial CE" w:hAnsi="Arial CE" w:cs="Arial CE"/>
                <w:sz w:val="16"/>
                <w:szCs w:val="16"/>
              </w:rPr>
              <w:t>Sb.v</w:t>
            </w:r>
            <w:proofErr w:type="spellEnd"/>
            <w:proofErr w:type="gramEnd"/>
            <w:r>
              <w:rPr>
                <w:rFonts w:ascii="Arial CE" w:hAnsi="Arial CE" w:cs="Arial CE"/>
                <w:sz w:val="16"/>
                <w:szCs w:val="16"/>
              </w:rPr>
              <w:t xml:space="preserve"> platném znění)</w:t>
            </w:r>
          </w:p>
        </w:tc>
        <w:tc>
          <w:tcPr>
            <w:tcW w:w="546" w:type="dxa"/>
            <w:gridSpan w:val="2"/>
            <w:tcBorders>
              <w:top w:val="nil"/>
              <w:left w:val="nil"/>
              <w:bottom w:val="nil"/>
              <w:right w:val="single" w:sz="4" w:space="0" w:color="auto"/>
            </w:tcBorders>
            <w:shd w:val="clear" w:color="auto" w:fill="auto"/>
            <w:noWrap/>
            <w:vAlign w:val="center"/>
            <w:hideMark/>
          </w:tcPr>
          <w:p w14:paraId="7A2D2522"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30F68A74"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7D2A5CC7" w14:textId="77777777" w:rsidR="0067400F" w:rsidRDefault="0067400F">
            <w:pPr>
              <w:jc w:val="right"/>
              <w:rPr>
                <w:rFonts w:ascii="Arial CE" w:hAnsi="Arial CE" w:cs="Arial CE"/>
                <w:sz w:val="16"/>
                <w:szCs w:val="16"/>
              </w:rPr>
            </w:pPr>
            <w:r>
              <w:rPr>
                <w:rFonts w:ascii="Arial CE" w:hAnsi="Arial CE" w:cs="Arial CE"/>
                <w:sz w:val="16"/>
                <w:szCs w:val="16"/>
              </w:rPr>
              <w:t>5 000,00</w:t>
            </w:r>
          </w:p>
        </w:tc>
        <w:tc>
          <w:tcPr>
            <w:tcW w:w="2254" w:type="dxa"/>
            <w:gridSpan w:val="3"/>
            <w:tcBorders>
              <w:top w:val="nil"/>
              <w:left w:val="nil"/>
              <w:bottom w:val="nil"/>
              <w:right w:val="single" w:sz="8" w:space="0" w:color="auto"/>
            </w:tcBorders>
            <w:shd w:val="clear" w:color="auto" w:fill="auto"/>
            <w:noWrap/>
            <w:vAlign w:val="center"/>
            <w:hideMark/>
          </w:tcPr>
          <w:p w14:paraId="5D3639EC" w14:textId="77777777" w:rsidR="0067400F" w:rsidRDefault="0067400F">
            <w:pPr>
              <w:jc w:val="right"/>
              <w:rPr>
                <w:rFonts w:ascii="Arial CE" w:hAnsi="Arial CE" w:cs="Arial CE"/>
                <w:sz w:val="16"/>
                <w:szCs w:val="16"/>
              </w:rPr>
            </w:pPr>
            <w:r>
              <w:rPr>
                <w:rFonts w:ascii="Arial CE" w:hAnsi="Arial CE" w:cs="Arial CE"/>
                <w:sz w:val="16"/>
                <w:szCs w:val="16"/>
              </w:rPr>
              <w:t>5 000,00</w:t>
            </w:r>
          </w:p>
        </w:tc>
      </w:tr>
      <w:tr w:rsidR="0067400F" w14:paraId="6511A37C" w14:textId="77777777" w:rsidTr="0067400F">
        <w:trPr>
          <w:gridAfter w:val="1"/>
          <w:wAfter w:w="523" w:type="dxa"/>
          <w:trHeight w:val="1125"/>
          <w:jc w:val="center"/>
        </w:trPr>
        <w:tc>
          <w:tcPr>
            <w:tcW w:w="460" w:type="dxa"/>
            <w:tcBorders>
              <w:top w:val="nil"/>
              <w:left w:val="single" w:sz="8" w:space="0" w:color="auto"/>
              <w:bottom w:val="nil"/>
              <w:right w:val="nil"/>
            </w:tcBorders>
            <w:shd w:val="clear" w:color="auto" w:fill="auto"/>
            <w:noWrap/>
            <w:vAlign w:val="center"/>
            <w:hideMark/>
          </w:tcPr>
          <w:p w14:paraId="668EE5FF" w14:textId="77777777" w:rsidR="0067400F" w:rsidRDefault="0067400F">
            <w:pPr>
              <w:jc w:val="right"/>
              <w:rPr>
                <w:rFonts w:ascii="Arial CE" w:hAnsi="Arial CE" w:cs="Arial CE"/>
                <w:sz w:val="16"/>
                <w:szCs w:val="16"/>
              </w:rPr>
            </w:pPr>
            <w:r>
              <w:rPr>
                <w:rFonts w:ascii="Arial CE" w:hAnsi="Arial CE" w:cs="Arial CE"/>
                <w:sz w:val="16"/>
                <w:szCs w:val="16"/>
              </w:rPr>
              <w:lastRenderedPageBreak/>
              <w:t>13</w:t>
            </w:r>
          </w:p>
        </w:tc>
        <w:tc>
          <w:tcPr>
            <w:tcW w:w="1520" w:type="dxa"/>
            <w:gridSpan w:val="3"/>
            <w:tcBorders>
              <w:top w:val="nil"/>
              <w:left w:val="single" w:sz="4" w:space="0" w:color="auto"/>
              <w:bottom w:val="nil"/>
              <w:right w:val="nil"/>
            </w:tcBorders>
            <w:shd w:val="clear" w:color="auto" w:fill="auto"/>
            <w:noWrap/>
            <w:vAlign w:val="center"/>
            <w:hideMark/>
          </w:tcPr>
          <w:p w14:paraId="131A637F" w14:textId="77777777" w:rsidR="0067400F" w:rsidRDefault="0067400F">
            <w:pPr>
              <w:rPr>
                <w:rFonts w:ascii="Arial CE" w:hAnsi="Arial CE" w:cs="Arial CE"/>
                <w:sz w:val="16"/>
                <w:szCs w:val="16"/>
              </w:rPr>
            </w:pPr>
            <w:r>
              <w:rPr>
                <w:rFonts w:ascii="Arial CE" w:hAnsi="Arial CE" w:cs="Arial CE"/>
                <w:sz w:val="16"/>
                <w:szCs w:val="16"/>
              </w:rPr>
              <w:t>00521 R8</w:t>
            </w:r>
          </w:p>
        </w:tc>
        <w:tc>
          <w:tcPr>
            <w:tcW w:w="6700" w:type="dxa"/>
            <w:gridSpan w:val="2"/>
            <w:tcBorders>
              <w:top w:val="nil"/>
              <w:left w:val="single" w:sz="4" w:space="0" w:color="auto"/>
              <w:bottom w:val="nil"/>
              <w:right w:val="single" w:sz="4" w:space="0" w:color="auto"/>
            </w:tcBorders>
            <w:shd w:val="clear" w:color="auto" w:fill="auto"/>
            <w:vAlign w:val="center"/>
            <w:hideMark/>
          </w:tcPr>
          <w:p w14:paraId="7667BC46" w14:textId="77777777" w:rsidR="0067400F" w:rsidRDefault="0067400F">
            <w:pPr>
              <w:rPr>
                <w:rFonts w:ascii="Arial CE" w:hAnsi="Arial CE" w:cs="Arial CE"/>
                <w:sz w:val="16"/>
                <w:szCs w:val="16"/>
              </w:rPr>
            </w:pPr>
            <w:r>
              <w:rPr>
                <w:rFonts w:ascii="Arial CE" w:hAnsi="Arial CE" w:cs="Arial CE"/>
                <w:sz w:val="16"/>
                <w:szCs w:val="16"/>
              </w:rPr>
              <w:t>Náklady na provedení vzorků (fyzických, případně dle domluvy s objednatelem a autorským dozorem) - např. barevnost fasád, klempířských prvků atd. (včetně požadavků uvedených v projektové dokumentaci), vedení vzorkovacích protokolů (vedených v ucelené podobě formou knihy vzorkování) a s tím spojená administrativa. Vedení knihy vzorkování. Veškeré požadavky na vzorkování dle standardů projektu.</w:t>
            </w:r>
          </w:p>
        </w:tc>
        <w:tc>
          <w:tcPr>
            <w:tcW w:w="546" w:type="dxa"/>
            <w:gridSpan w:val="2"/>
            <w:tcBorders>
              <w:top w:val="nil"/>
              <w:left w:val="nil"/>
              <w:bottom w:val="nil"/>
              <w:right w:val="single" w:sz="4" w:space="0" w:color="auto"/>
            </w:tcBorders>
            <w:shd w:val="clear" w:color="auto" w:fill="auto"/>
            <w:noWrap/>
            <w:vAlign w:val="center"/>
            <w:hideMark/>
          </w:tcPr>
          <w:p w14:paraId="04AED207"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41BC0F1D"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669CAAB1" w14:textId="77777777" w:rsidR="0067400F" w:rsidRDefault="0067400F">
            <w:pPr>
              <w:jc w:val="right"/>
              <w:rPr>
                <w:rFonts w:ascii="Arial CE" w:hAnsi="Arial CE" w:cs="Arial CE"/>
                <w:sz w:val="16"/>
                <w:szCs w:val="16"/>
              </w:rPr>
            </w:pPr>
            <w:r>
              <w:rPr>
                <w:rFonts w:ascii="Arial CE" w:hAnsi="Arial CE" w:cs="Arial CE"/>
                <w:sz w:val="16"/>
                <w:szCs w:val="16"/>
              </w:rPr>
              <w:t>1 500,00</w:t>
            </w:r>
          </w:p>
        </w:tc>
        <w:tc>
          <w:tcPr>
            <w:tcW w:w="2254" w:type="dxa"/>
            <w:gridSpan w:val="3"/>
            <w:tcBorders>
              <w:top w:val="nil"/>
              <w:left w:val="nil"/>
              <w:bottom w:val="nil"/>
              <w:right w:val="single" w:sz="8" w:space="0" w:color="auto"/>
            </w:tcBorders>
            <w:shd w:val="clear" w:color="auto" w:fill="auto"/>
            <w:noWrap/>
            <w:vAlign w:val="center"/>
            <w:hideMark/>
          </w:tcPr>
          <w:p w14:paraId="234D3C5E" w14:textId="77777777" w:rsidR="0067400F" w:rsidRDefault="0067400F">
            <w:pPr>
              <w:jc w:val="right"/>
              <w:rPr>
                <w:rFonts w:ascii="Arial CE" w:hAnsi="Arial CE" w:cs="Arial CE"/>
                <w:sz w:val="16"/>
                <w:szCs w:val="16"/>
              </w:rPr>
            </w:pPr>
            <w:r>
              <w:rPr>
                <w:rFonts w:ascii="Arial CE" w:hAnsi="Arial CE" w:cs="Arial CE"/>
                <w:sz w:val="16"/>
                <w:szCs w:val="16"/>
              </w:rPr>
              <w:t>1 500,00</w:t>
            </w:r>
          </w:p>
        </w:tc>
      </w:tr>
      <w:tr w:rsidR="0067400F" w14:paraId="64E77475" w14:textId="77777777" w:rsidTr="0067400F">
        <w:trPr>
          <w:gridAfter w:val="1"/>
          <w:wAfter w:w="523" w:type="dxa"/>
          <w:trHeight w:val="900"/>
          <w:jc w:val="center"/>
        </w:trPr>
        <w:tc>
          <w:tcPr>
            <w:tcW w:w="460" w:type="dxa"/>
            <w:tcBorders>
              <w:top w:val="nil"/>
              <w:left w:val="single" w:sz="8" w:space="0" w:color="auto"/>
              <w:bottom w:val="nil"/>
              <w:right w:val="nil"/>
            </w:tcBorders>
            <w:shd w:val="clear" w:color="auto" w:fill="auto"/>
            <w:noWrap/>
            <w:vAlign w:val="center"/>
            <w:hideMark/>
          </w:tcPr>
          <w:p w14:paraId="70B9B4DE" w14:textId="77777777" w:rsidR="0067400F" w:rsidRDefault="0067400F">
            <w:pPr>
              <w:jc w:val="right"/>
              <w:rPr>
                <w:rFonts w:ascii="Arial CE" w:hAnsi="Arial CE" w:cs="Arial CE"/>
                <w:sz w:val="16"/>
                <w:szCs w:val="16"/>
              </w:rPr>
            </w:pPr>
            <w:r>
              <w:rPr>
                <w:rFonts w:ascii="Arial CE" w:hAnsi="Arial CE" w:cs="Arial CE"/>
                <w:sz w:val="16"/>
                <w:szCs w:val="16"/>
              </w:rPr>
              <w:t>14</w:t>
            </w:r>
          </w:p>
        </w:tc>
        <w:tc>
          <w:tcPr>
            <w:tcW w:w="1520" w:type="dxa"/>
            <w:gridSpan w:val="3"/>
            <w:tcBorders>
              <w:top w:val="nil"/>
              <w:left w:val="single" w:sz="4" w:space="0" w:color="auto"/>
              <w:bottom w:val="nil"/>
              <w:right w:val="nil"/>
            </w:tcBorders>
            <w:shd w:val="clear" w:color="auto" w:fill="auto"/>
            <w:noWrap/>
            <w:vAlign w:val="center"/>
            <w:hideMark/>
          </w:tcPr>
          <w:p w14:paraId="1F5CAD46" w14:textId="77777777" w:rsidR="0067400F" w:rsidRDefault="0067400F">
            <w:pPr>
              <w:rPr>
                <w:rFonts w:ascii="Arial CE" w:hAnsi="Arial CE" w:cs="Arial CE"/>
                <w:sz w:val="16"/>
                <w:szCs w:val="16"/>
              </w:rPr>
            </w:pPr>
            <w:r>
              <w:rPr>
                <w:rFonts w:ascii="Arial CE" w:hAnsi="Arial CE" w:cs="Arial CE"/>
                <w:sz w:val="16"/>
                <w:szCs w:val="16"/>
              </w:rPr>
              <w:t>00521 R9</w:t>
            </w:r>
          </w:p>
        </w:tc>
        <w:tc>
          <w:tcPr>
            <w:tcW w:w="6700" w:type="dxa"/>
            <w:gridSpan w:val="2"/>
            <w:tcBorders>
              <w:top w:val="nil"/>
              <w:left w:val="single" w:sz="4" w:space="0" w:color="auto"/>
              <w:bottom w:val="nil"/>
              <w:right w:val="single" w:sz="4" w:space="0" w:color="auto"/>
            </w:tcBorders>
            <w:shd w:val="clear" w:color="auto" w:fill="auto"/>
            <w:vAlign w:val="center"/>
            <w:hideMark/>
          </w:tcPr>
          <w:p w14:paraId="41701D63" w14:textId="77777777" w:rsidR="0067400F" w:rsidRDefault="0067400F">
            <w:pPr>
              <w:rPr>
                <w:rFonts w:ascii="Arial CE" w:hAnsi="Arial CE" w:cs="Arial CE"/>
                <w:sz w:val="16"/>
                <w:szCs w:val="16"/>
              </w:rPr>
            </w:pPr>
            <w:r>
              <w:rPr>
                <w:rFonts w:ascii="Arial CE" w:hAnsi="Arial CE" w:cs="Arial CE"/>
                <w:sz w:val="16"/>
                <w:szCs w:val="16"/>
              </w:rPr>
              <w:t xml:space="preserve">Fotodokumentace průběhu výstavby a dle specifikace uvedené v </w:t>
            </w:r>
            <w:proofErr w:type="spellStart"/>
            <w:r>
              <w:rPr>
                <w:rFonts w:ascii="Arial CE" w:hAnsi="Arial CE" w:cs="Arial CE"/>
                <w:sz w:val="16"/>
                <w:szCs w:val="16"/>
              </w:rPr>
              <w:t>SoD</w:t>
            </w:r>
            <w:proofErr w:type="spellEnd"/>
            <w:r>
              <w:rPr>
                <w:rFonts w:ascii="Arial CE" w:hAnsi="Arial CE" w:cs="Arial CE"/>
                <w:sz w:val="16"/>
                <w:szCs w:val="16"/>
              </w:rPr>
              <w:t>, příp. podmínek dotačního titulu. Pořízení detailní fotodokumentace provedených prací či jiných výsledků díla, které mají být zakryty a které umožní identifikaci zakrytých tras, komponentů a prvků TZB.</w:t>
            </w:r>
          </w:p>
        </w:tc>
        <w:tc>
          <w:tcPr>
            <w:tcW w:w="546" w:type="dxa"/>
            <w:gridSpan w:val="2"/>
            <w:tcBorders>
              <w:top w:val="nil"/>
              <w:left w:val="nil"/>
              <w:bottom w:val="nil"/>
              <w:right w:val="single" w:sz="4" w:space="0" w:color="auto"/>
            </w:tcBorders>
            <w:shd w:val="clear" w:color="auto" w:fill="auto"/>
            <w:noWrap/>
            <w:vAlign w:val="center"/>
            <w:hideMark/>
          </w:tcPr>
          <w:p w14:paraId="05243955"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59B8279A"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08D421DB" w14:textId="77777777" w:rsidR="0067400F" w:rsidRDefault="0067400F">
            <w:pPr>
              <w:jc w:val="right"/>
              <w:rPr>
                <w:rFonts w:ascii="Arial CE" w:hAnsi="Arial CE" w:cs="Arial CE"/>
                <w:sz w:val="16"/>
                <w:szCs w:val="16"/>
              </w:rPr>
            </w:pPr>
            <w:r>
              <w:rPr>
                <w:rFonts w:ascii="Arial CE" w:hAnsi="Arial CE" w:cs="Arial CE"/>
                <w:sz w:val="16"/>
                <w:szCs w:val="16"/>
              </w:rPr>
              <w:t>1 500,00</w:t>
            </w:r>
          </w:p>
        </w:tc>
        <w:tc>
          <w:tcPr>
            <w:tcW w:w="2254" w:type="dxa"/>
            <w:gridSpan w:val="3"/>
            <w:tcBorders>
              <w:top w:val="nil"/>
              <w:left w:val="nil"/>
              <w:bottom w:val="nil"/>
              <w:right w:val="single" w:sz="8" w:space="0" w:color="auto"/>
            </w:tcBorders>
            <w:shd w:val="clear" w:color="auto" w:fill="auto"/>
            <w:noWrap/>
            <w:vAlign w:val="center"/>
            <w:hideMark/>
          </w:tcPr>
          <w:p w14:paraId="4D23790B" w14:textId="77777777" w:rsidR="0067400F" w:rsidRDefault="0067400F">
            <w:pPr>
              <w:jc w:val="right"/>
              <w:rPr>
                <w:rFonts w:ascii="Arial CE" w:hAnsi="Arial CE" w:cs="Arial CE"/>
                <w:sz w:val="16"/>
                <w:szCs w:val="16"/>
              </w:rPr>
            </w:pPr>
            <w:r>
              <w:rPr>
                <w:rFonts w:ascii="Arial CE" w:hAnsi="Arial CE" w:cs="Arial CE"/>
                <w:sz w:val="16"/>
                <w:szCs w:val="16"/>
              </w:rPr>
              <w:t>1 500,00</w:t>
            </w:r>
          </w:p>
        </w:tc>
      </w:tr>
      <w:tr w:rsidR="0067400F" w14:paraId="3CC55206" w14:textId="77777777" w:rsidTr="0067400F">
        <w:trPr>
          <w:gridAfter w:val="1"/>
          <w:wAfter w:w="523" w:type="dxa"/>
          <w:trHeight w:val="675"/>
          <w:jc w:val="center"/>
        </w:trPr>
        <w:tc>
          <w:tcPr>
            <w:tcW w:w="460" w:type="dxa"/>
            <w:tcBorders>
              <w:top w:val="nil"/>
              <w:left w:val="single" w:sz="8" w:space="0" w:color="auto"/>
              <w:bottom w:val="nil"/>
              <w:right w:val="nil"/>
            </w:tcBorders>
            <w:shd w:val="clear" w:color="auto" w:fill="auto"/>
            <w:noWrap/>
            <w:vAlign w:val="center"/>
            <w:hideMark/>
          </w:tcPr>
          <w:p w14:paraId="1E6BA810" w14:textId="77777777" w:rsidR="0067400F" w:rsidRDefault="0067400F">
            <w:pPr>
              <w:jc w:val="right"/>
              <w:rPr>
                <w:rFonts w:ascii="Arial CE" w:hAnsi="Arial CE" w:cs="Arial CE"/>
                <w:sz w:val="16"/>
                <w:szCs w:val="16"/>
              </w:rPr>
            </w:pPr>
            <w:r>
              <w:rPr>
                <w:rFonts w:ascii="Arial CE" w:hAnsi="Arial CE" w:cs="Arial CE"/>
                <w:sz w:val="16"/>
                <w:szCs w:val="16"/>
              </w:rPr>
              <w:t>15</w:t>
            </w:r>
          </w:p>
        </w:tc>
        <w:tc>
          <w:tcPr>
            <w:tcW w:w="1520" w:type="dxa"/>
            <w:gridSpan w:val="3"/>
            <w:tcBorders>
              <w:top w:val="nil"/>
              <w:left w:val="single" w:sz="4" w:space="0" w:color="auto"/>
              <w:bottom w:val="nil"/>
              <w:right w:val="nil"/>
            </w:tcBorders>
            <w:shd w:val="clear" w:color="auto" w:fill="auto"/>
            <w:noWrap/>
            <w:vAlign w:val="center"/>
            <w:hideMark/>
          </w:tcPr>
          <w:p w14:paraId="231B3572" w14:textId="77777777" w:rsidR="0067400F" w:rsidRDefault="0067400F">
            <w:pPr>
              <w:rPr>
                <w:rFonts w:ascii="Arial CE" w:hAnsi="Arial CE" w:cs="Arial CE"/>
                <w:sz w:val="16"/>
                <w:szCs w:val="16"/>
              </w:rPr>
            </w:pPr>
            <w:r>
              <w:rPr>
                <w:rFonts w:ascii="Arial CE" w:hAnsi="Arial CE" w:cs="Arial CE"/>
                <w:sz w:val="16"/>
                <w:szCs w:val="16"/>
              </w:rPr>
              <w:t xml:space="preserve">005231010R  </w:t>
            </w:r>
          </w:p>
        </w:tc>
        <w:tc>
          <w:tcPr>
            <w:tcW w:w="6700" w:type="dxa"/>
            <w:gridSpan w:val="2"/>
            <w:tcBorders>
              <w:top w:val="nil"/>
              <w:left w:val="single" w:sz="4" w:space="0" w:color="auto"/>
              <w:bottom w:val="nil"/>
              <w:right w:val="single" w:sz="4" w:space="0" w:color="auto"/>
            </w:tcBorders>
            <w:shd w:val="clear" w:color="auto" w:fill="auto"/>
            <w:vAlign w:val="center"/>
            <w:hideMark/>
          </w:tcPr>
          <w:p w14:paraId="65DE22C4" w14:textId="77777777" w:rsidR="0067400F" w:rsidRDefault="0067400F">
            <w:pPr>
              <w:rPr>
                <w:rFonts w:ascii="Arial CE" w:hAnsi="Arial CE" w:cs="Arial CE"/>
                <w:sz w:val="16"/>
                <w:szCs w:val="16"/>
              </w:rPr>
            </w:pPr>
            <w:r>
              <w:rPr>
                <w:rFonts w:ascii="Arial CE" w:hAnsi="Arial CE" w:cs="Arial CE"/>
                <w:sz w:val="16"/>
                <w:szCs w:val="16"/>
              </w:rPr>
              <w:t xml:space="preserve">Plán </w:t>
            </w:r>
            <w:proofErr w:type="gramStart"/>
            <w:r>
              <w:rPr>
                <w:rFonts w:ascii="Arial CE" w:hAnsi="Arial CE" w:cs="Arial CE"/>
                <w:sz w:val="16"/>
                <w:szCs w:val="16"/>
              </w:rPr>
              <w:t>zkoušek - kontrolní</w:t>
            </w:r>
            <w:proofErr w:type="gramEnd"/>
            <w:r>
              <w:rPr>
                <w:rFonts w:ascii="Arial CE" w:hAnsi="Arial CE" w:cs="Arial CE"/>
                <w:sz w:val="16"/>
                <w:szCs w:val="16"/>
              </w:rPr>
              <w:t xml:space="preserve"> a zkušební </w:t>
            </w:r>
            <w:proofErr w:type="gramStart"/>
            <w:r>
              <w:rPr>
                <w:rFonts w:ascii="Arial CE" w:hAnsi="Arial CE" w:cs="Arial CE"/>
                <w:sz w:val="16"/>
                <w:szCs w:val="16"/>
              </w:rPr>
              <w:t>plán - provedení</w:t>
            </w:r>
            <w:proofErr w:type="gramEnd"/>
            <w:r>
              <w:rPr>
                <w:rFonts w:ascii="Arial CE" w:hAnsi="Arial CE" w:cs="Arial CE"/>
                <w:sz w:val="16"/>
                <w:szCs w:val="16"/>
              </w:rPr>
              <w:t xml:space="preserve"> veškerých měření a zkoušek, revizních zpráv apod. a to dle platné legislativy, dle </w:t>
            </w:r>
            <w:proofErr w:type="spellStart"/>
            <w:r>
              <w:rPr>
                <w:rFonts w:ascii="Arial CE" w:hAnsi="Arial CE" w:cs="Arial CE"/>
                <w:sz w:val="16"/>
                <w:szCs w:val="16"/>
              </w:rPr>
              <w:t>SoD</w:t>
            </w:r>
            <w:proofErr w:type="spellEnd"/>
            <w:r>
              <w:rPr>
                <w:rFonts w:ascii="Arial CE" w:hAnsi="Arial CE" w:cs="Arial CE"/>
                <w:sz w:val="16"/>
                <w:szCs w:val="16"/>
              </w:rPr>
              <w:t xml:space="preserve"> a dle standardů projektu, např. na termovizní měření stavby, revize plynu, revize hromosvodu</w:t>
            </w:r>
          </w:p>
        </w:tc>
        <w:tc>
          <w:tcPr>
            <w:tcW w:w="546" w:type="dxa"/>
            <w:gridSpan w:val="2"/>
            <w:tcBorders>
              <w:top w:val="nil"/>
              <w:left w:val="nil"/>
              <w:bottom w:val="nil"/>
              <w:right w:val="single" w:sz="4" w:space="0" w:color="auto"/>
            </w:tcBorders>
            <w:shd w:val="clear" w:color="auto" w:fill="auto"/>
            <w:noWrap/>
            <w:vAlign w:val="center"/>
            <w:hideMark/>
          </w:tcPr>
          <w:p w14:paraId="15E89691"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16E4F898"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6921905F" w14:textId="77777777" w:rsidR="0067400F" w:rsidRDefault="0067400F">
            <w:pPr>
              <w:jc w:val="right"/>
              <w:rPr>
                <w:rFonts w:ascii="Arial CE" w:hAnsi="Arial CE" w:cs="Arial CE"/>
                <w:sz w:val="16"/>
                <w:szCs w:val="16"/>
              </w:rPr>
            </w:pPr>
            <w:r>
              <w:rPr>
                <w:rFonts w:ascii="Arial CE" w:hAnsi="Arial CE" w:cs="Arial CE"/>
                <w:sz w:val="16"/>
                <w:szCs w:val="16"/>
              </w:rPr>
              <w:t>20 000,00</w:t>
            </w:r>
          </w:p>
        </w:tc>
        <w:tc>
          <w:tcPr>
            <w:tcW w:w="2254" w:type="dxa"/>
            <w:gridSpan w:val="3"/>
            <w:tcBorders>
              <w:top w:val="nil"/>
              <w:left w:val="nil"/>
              <w:bottom w:val="nil"/>
              <w:right w:val="single" w:sz="8" w:space="0" w:color="auto"/>
            </w:tcBorders>
            <w:shd w:val="clear" w:color="auto" w:fill="auto"/>
            <w:noWrap/>
            <w:vAlign w:val="center"/>
            <w:hideMark/>
          </w:tcPr>
          <w:p w14:paraId="47AC6C58" w14:textId="77777777" w:rsidR="0067400F" w:rsidRDefault="0067400F">
            <w:pPr>
              <w:jc w:val="right"/>
              <w:rPr>
                <w:rFonts w:ascii="Arial CE" w:hAnsi="Arial CE" w:cs="Arial CE"/>
                <w:sz w:val="16"/>
                <w:szCs w:val="16"/>
              </w:rPr>
            </w:pPr>
            <w:r>
              <w:rPr>
                <w:rFonts w:ascii="Arial CE" w:hAnsi="Arial CE" w:cs="Arial CE"/>
                <w:sz w:val="16"/>
                <w:szCs w:val="16"/>
              </w:rPr>
              <w:t>20 000,00</w:t>
            </w:r>
          </w:p>
        </w:tc>
      </w:tr>
      <w:tr w:rsidR="0067400F" w14:paraId="78B84522" w14:textId="77777777" w:rsidTr="0067400F">
        <w:trPr>
          <w:gridAfter w:val="1"/>
          <w:wAfter w:w="523" w:type="dxa"/>
          <w:trHeight w:val="675"/>
          <w:jc w:val="center"/>
        </w:trPr>
        <w:tc>
          <w:tcPr>
            <w:tcW w:w="460" w:type="dxa"/>
            <w:tcBorders>
              <w:top w:val="nil"/>
              <w:left w:val="single" w:sz="8" w:space="0" w:color="auto"/>
              <w:bottom w:val="nil"/>
              <w:right w:val="nil"/>
            </w:tcBorders>
            <w:shd w:val="clear" w:color="auto" w:fill="auto"/>
            <w:noWrap/>
            <w:vAlign w:val="center"/>
            <w:hideMark/>
          </w:tcPr>
          <w:p w14:paraId="78E872CA" w14:textId="77777777" w:rsidR="0067400F" w:rsidRDefault="0067400F">
            <w:pPr>
              <w:jc w:val="right"/>
              <w:rPr>
                <w:rFonts w:ascii="Arial CE" w:hAnsi="Arial CE" w:cs="Arial CE"/>
                <w:sz w:val="16"/>
                <w:szCs w:val="16"/>
              </w:rPr>
            </w:pPr>
            <w:r>
              <w:rPr>
                <w:rFonts w:ascii="Arial CE" w:hAnsi="Arial CE" w:cs="Arial CE"/>
                <w:sz w:val="16"/>
                <w:szCs w:val="16"/>
              </w:rPr>
              <w:t>16</w:t>
            </w:r>
          </w:p>
        </w:tc>
        <w:tc>
          <w:tcPr>
            <w:tcW w:w="1520" w:type="dxa"/>
            <w:gridSpan w:val="3"/>
            <w:tcBorders>
              <w:top w:val="nil"/>
              <w:left w:val="single" w:sz="4" w:space="0" w:color="auto"/>
              <w:bottom w:val="nil"/>
              <w:right w:val="nil"/>
            </w:tcBorders>
            <w:shd w:val="clear" w:color="auto" w:fill="auto"/>
            <w:noWrap/>
            <w:vAlign w:val="center"/>
            <w:hideMark/>
          </w:tcPr>
          <w:p w14:paraId="08889B95" w14:textId="77777777" w:rsidR="0067400F" w:rsidRDefault="0067400F">
            <w:pPr>
              <w:rPr>
                <w:rFonts w:ascii="Arial CE" w:hAnsi="Arial CE" w:cs="Arial CE"/>
                <w:sz w:val="16"/>
                <w:szCs w:val="16"/>
              </w:rPr>
            </w:pPr>
            <w:r>
              <w:rPr>
                <w:rFonts w:ascii="Arial CE" w:hAnsi="Arial CE" w:cs="Arial CE"/>
                <w:sz w:val="16"/>
                <w:szCs w:val="16"/>
              </w:rPr>
              <w:t xml:space="preserve">005231040R  </w:t>
            </w:r>
          </w:p>
        </w:tc>
        <w:tc>
          <w:tcPr>
            <w:tcW w:w="6700" w:type="dxa"/>
            <w:gridSpan w:val="2"/>
            <w:tcBorders>
              <w:top w:val="nil"/>
              <w:left w:val="single" w:sz="4" w:space="0" w:color="auto"/>
              <w:bottom w:val="nil"/>
              <w:right w:val="single" w:sz="4" w:space="0" w:color="auto"/>
            </w:tcBorders>
            <w:shd w:val="clear" w:color="auto" w:fill="auto"/>
            <w:vAlign w:val="center"/>
            <w:hideMark/>
          </w:tcPr>
          <w:p w14:paraId="7BC561B1" w14:textId="77777777" w:rsidR="0067400F" w:rsidRDefault="0067400F">
            <w:pPr>
              <w:rPr>
                <w:rFonts w:ascii="Arial CE" w:hAnsi="Arial CE" w:cs="Arial CE"/>
                <w:sz w:val="16"/>
                <w:szCs w:val="16"/>
              </w:rPr>
            </w:pPr>
            <w:r>
              <w:rPr>
                <w:rFonts w:ascii="Arial CE" w:hAnsi="Arial CE" w:cs="Arial CE"/>
                <w:sz w:val="16"/>
                <w:szCs w:val="16"/>
              </w:rPr>
              <w:t xml:space="preserve">Zaškolení obsluhy a investorem pověřených osob, vypracování a odsouhlasení provozních a manipulačních řádů, proškolení provozovatele s provozováním a užíváním realizovaného díla dle </w:t>
            </w:r>
            <w:proofErr w:type="spellStart"/>
            <w:r>
              <w:rPr>
                <w:rFonts w:ascii="Arial CE" w:hAnsi="Arial CE" w:cs="Arial CE"/>
                <w:sz w:val="16"/>
                <w:szCs w:val="16"/>
              </w:rPr>
              <w:t>SoD</w:t>
            </w:r>
            <w:proofErr w:type="spellEnd"/>
            <w:r>
              <w:rPr>
                <w:rFonts w:ascii="Arial CE" w:hAnsi="Arial CE" w:cs="Arial CE"/>
                <w:sz w:val="16"/>
                <w:szCs w:val="16"/>
              </w:rPr>
              <w:t xml:space="preserve"> a jiných podmínek</w:t>
            </w:r>
          </w:p>
        </w:tc>
        <w:tc>
          <w:tcPr>
            <w:tcW w:w="546" w:type="dxa"/>
            <w:gridSpan w:val="2"/>
            <w:tcBorders>
              <w:top w:val="nil"/>
              <w:left w:val="nil"/>
              <w:bottom w:val="nil"/>
              <w:right w:val="single" w:sz="4" w:space="0" w:color="auto"/>
            </w:tcBorders>
            <w:shd w:val="clear" w:color="auto" w:fill="auto"/>
            <w:noWrap/>
            <w:vAlign w:val="center"/>
            <w:hideMark/>
          </w:tcPr>
          <w:p w14:paraId="5E41B6D7"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1A10338B"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7A962260" w14:textId="77777777" w:rsidR="0067400F" w:rsidRDefault="0067400F">
            <w:pPr>
              <w:jc w:val="right"/>
              <w:rPr>
                <w:rFonts w:ascii="Arial CE" w:hAnsi="Arial CE" w:cs="Arial CE"/>
                <w:sz w:val="16"/>
                <w:szCs w:val="16"/>
              </w:rPr>
            </w:pPr>
            <w:r>
              <w:rPr>
                <w:rFonts w:ascii="Arial CE" w:hAnsi="Arial CE" w:cs="Arial CE"/>
                <w:sz w:val="16"/>
                <w:szCs w:val="16"/>
              </w:rPr>
              <w:t>500,00</w:t>
            </w:r>
          </w:p>
        </w:tc>
        <w:tc>
          <w:tcPr>
            <w:tcW w:w="2254" w:type="dxa"/>
            <w:gridSpan w:val="3"/>
            <w:tcBorders>
              <w:top w:val="nil"/>
              <w:left w:val="nil"/>
              <w:bottom w:val="nil"/>
              <w:right w:val="single" w:sz="8" w:space="0" w:color="auto"/>
            </w:tcBorders>
            <w:shd w:val="clear" w:color="auto" w:fill="auto"/>
            <w:noWrap/>
            <w:vAlign w:val="center"/>
            <w:hideMark/>
          </w:tcPr>
          <w:p w14:paraId="6CB1B6A2" w14:textId="77777777" w:rsidR="0067400F" w:rsidRDefault="0067400F">
            <w:pPr>
              <w:jc w:val="right"/>
              <w:rPr>
                <w:rFonts w:ascii="Arial CE" w:hAnsi="Arial CE" w:cs="Arial CE"/>
                <w:sz w:val="16"/>
                <w:szCs w:val="16"/>
              </w:rPr>
            </w:pPr>
            <w:r>
              <w:rPr>
                <w:rFonts w:ascii="Arial CE" w:hAnsi="Arial CE" w:cs="Arial CE"/>
                <w:sz w:val="16"/>
                <w:szCs w:val="16"/>
              </w:rPr>
              <w:t>500,00</w:t>
            </w:r>
          </w:p>
        </w:tc>
      </w:tr>
      <w:tr w:rsidR="0067400F" w14:paraId="7EB2296E" w14:textId="77777777" w:rsidTr="0067400F">
        <w:trPr>
          <w:gridAfter w:val="1"/>
          <w:wAfter w:w="523" w:type="dxa"/>
          <w:trHeight w:val="450"/>
          <w:jc w:val="center"/>
        </w:trPr>
        <w:tc>
          <w:tcPr>
            <w:tcW w:w="460" w:type="dxa"/>
            <w:tcBorders>
              <w:top w:val="nil"/>
              <w:left w:val="single" w:sz="8" w:space="0" w:color="auto"/>
              <w:bottom w:val="nil"/>
              <w:right w:val="nil"/>
            </w:tcBorders>
            <w:shd w:val="clear" w:color="auto" w:fill="auto"/>
            <w:noWrap/>
            <w:vAlign w:val="center"/>
            <w:hideMark/>
          </w:tcPr>
          <w:p w14:paraId="504112ED" w14:textId="77777777" w:rsidR="0067400F" w:rsidRDefault="0067400F">
            <w:pPr>
              <w:jc w:val="right"/>
              <w:rPr>
                <w:rFonts w:ascii="Arial CE" w:hAnsi="Arial CE" w:cs="Arial CE"/>
                <w:sz w:val="16"/>
                <w:szCs w:val="16"/>
              </w:rPr>
            </w:pPr>
            <w:r>
              <w:rPr>
                <w:rFonts w:ascii="Arial CE" w:hAnsi="Arial CE" w:cs="Arial CE"/>
                <w:sz w:val="16"/>
                <w:szCs w:val="16"/>
              </w:rPr>
              <w:t>17</w:t>
            </w:r>
          </w:p>
        </w:tc>
        <w:tc>
          <w:tcPr>
            <w:tcW w:w="1520" w:type="dxa"/>
            <w:gridSpan w:val="3"/>
            <w:tcBorders>
              <w:top w:val="nil"/>
              <w:left w:val="single" w:sz="4" w:space="0" w:color="auto"/>
              <w:bottom w:val="nil"/>
              <w:right w:val="nil"/>
            </w:tcBorders>
            <w:shd w:val="clear" w:color="auto" w:fill="auto"/>
            <w:noWrap/>
            <w:vAlign w:val="center"/>
            <w:hideMark/>
          </w:tcPr>
          <w:p w14:paraId="6B7FE563" w14:textId="77777777" w:rsidR="0067400F" w:rsidRDefault="0067400F">
            <w:pPr>
              <w:rPr>
                <w:rFonts w:ascii="Arial CE" w:hAnsi="Arial CE" w:cs="Arial CE"/>
                <w:sz w:val="16"/>
                <w:szCs w:val="16"/>
              </w:rPr>
            </w:pPr>
            <w:r>
              <w:rPr>
                <w:rFonts w:ascii="Arial CE" w:hAnsi="Arial CE" w:cs="Arial CE"/>
                <w:sz w:val="16"/>
                <w:szCs w:val="16"/>
              </w:rPr>
              <w:t>00521 R12</w:t>
            </w:r>
          </w:p>
        </w:tc>
        <w:tc>
          <w:tcPr>
            <w:tcW w:w="6700" w:type="dxa"/>
            <w:gridSpan w:val="2"/>
            <w:tcBorders>
              <w:top w:val="nil"/>
              <w:left w:val="single" w:sz="4" w:space="0" w:color="auto"/>
              <w:bottom w:val="nil"/>
              <w:right w:val="single" w:sz="4" w:space="0" w:color="auto"/>
            </w:tcBorders>
            <w:shd w:val="clear" w:color="auto" w:fill="auto"/>
            <w:vAlign w:val="center"/>
            <w:hideMark/>
          </w:tcPr>
          <w:p w14:paraId="248FF842" w14:textId="77777777" w:rsidR="0067400F" w:rsidRDefault="0067400F">
            <w:pPr>
              <w:rPr>
                <w:rFonts w:ascii="Arial CE" w:hAnsi="Arial CE" w:cs="Arial CE"/>
                <w:sz w:val="16"/>
                <w:szCs w:val="16"/>
              </w:rPr>
            </w:pPr>
            <w:r>
              <w:rPr>
                <w:rFonts w:ascii="Arial CE" w:hAnsi="Arial CE" w:cs="Arial CE"/>
                <w:sz w:val="16"/>
                <w:szCs w:val="16"/>
              </w:rPr>
              <w:t>Náklady spojené s pojištěním dodavatele, pojištěním díla, pojištěním škod způsobených třetím osobám, pojištěním proti živlu a krádeži</w:t>
            </w:r>
          </w:p>
        </w:tc>
        <w:tc>
          <w:tcPr>
            <w:tcW w:w="546" w:type="dxa"/>
            <w:gridSpan w:val="2"/>
            <w:tcBorders>
              <w:top w:val="nil"/>
              <w:left w:val="nil"/>
              <w:bottom w:val="nil"/>
              <w:right w:val="single" w:sz="4" w:space="0" w:color="auto"/>
            </w:tcBorders>
            <w:shd w:val="clear" w:color="auto" w:fill="auto"/>
            <w:noWrap/>
            <w:vAlign w:val="center"/>
            <w:hideMark/>
          </w:tcPr>
          <w:p w14:paraId="4233C807"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578D9C64"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6EB59F16" w14:textId="77777777" w:rsidR="0067400F" w:rsidRDefault="0067400F">
            <w:pPr>
              <w:jc w:val="right"/>
              <w:rPr>
                <w:rFonts w:ascii="Arial CE" w:hAnsi="Arial CE" w:cs="Arial CE"/>
                <w:sz w:val="16"/>
                <w:szCs w:val="16"/>
              </w:rPr>
            </w:pPr>
            <w:r>
              <w:rPr>
                <w:rFonts w:ascii="Arial CE" w:hAnsi="Arial CE" w:cs="Arial CE"/>
                <w:sz w:val="16"/>
                <w:szCs w:val="16"/>
              </w:rPr>
              <w:t>5 500,00</w:t>
            </w:r>
          </w:p>
        </w:tc>
        <w:tc>
          <w:tcPr>
            <w:tcW w:w="2254" w:type="dxa"/>
            <w:gridSpan w:val="3"/>
            <w:tcBorders>
              <w:top w:val="nil"/>
              <w:left w:val="nil"/>
              <w:bottom w:val="nil"/>
              <w:right w:val="single" w:sz="8" w:space="0" w:color="auto"/>
            </w:tcBorders>
            <w:shd w:val="clear" w:color="auto" w:fill="auto"/>
            <w:noWrap/>
            <w:vAlign w:val="center"/>
            <w:hideMark/>
          </w:tcPr>
          <w:p w14:paraId="48A50B5F" w14:textId="77777777" w:rsidR="0067400F" w:rsidRDefault="0067400F">
            <w:pPr>
              <w:jc w:val="right"/>
              <w:rPr>
                <w:rFonts w:ascii="Arial CE" w:hAnsi="Arial CE" w:cs="Arial CE"/>
                <w:sz w:val="16"/>
                <w:szCs w:val="16"/>
              </w:rPr>
            </w:pPr>
            <w:r>
              <w:rPr>
                <w:rFonts w:ascii="Arial CE" w:hAnsi="Arial CE" w:cs="Arial CE"/>
                <w:sz w:val="16"/>
                <w:szCs w:val="16"/>
              </w:rPr>
              <w:t>5 500,00</w:t>
            </w:r>
          </w:p>
        </w:tc>
      </w:tr>
      <w:tr w:rsidR="0067400F" w14:paraId="3503E2E4" w14:textId="77777777" w:rsidTr="0067400F">
        <w:trPr>
          <w:gridAfter w:val="1"/>
          <w:wAfter w:w="523" w:type="dxa"/>
          <w:trHeight w:val="450"/>
          <w:jc w:val="center"/>
        </w:trPr>
        <w:tc>
          <w:tcPr>
            <w:tcW w:w="460" w:type="dxa"/>
            <w:tcBorders>
              <w:top w:val="nil"/>
              <w:left w:val="single" w:sz="8" w:space="0" w:color="auto"/>
              <w:bottom w:val="nil"/>
              <w:right w:val="nil"/>
            </w:tcBorders>
            <w:shd w:val="clear" w:color="auto" w:fill="auto"/>
            <w:noWrap/>
            <w:vAlign w:val="center"/>
            <w:hideMark/>
          </w:tcPr>
          <w:p w14:paraId="13EC4CB6" w14:textId="77777777" w:rsidR="0067400F" w:rsidRDefault="0067400F">
            <w:pPr>
              <w:jc w:val="right"/>
              <w:rPr>
                <w:rFonts w:ascii="Arial CE" w:hAnsi="Arial CE" w:cs="Arial CE"/>
                <w:sz w:val="16"/>
                <w:szCs w:val="16"/>
              </w:rPr>
            </w:pPr>
            <w:r>
              <w:rPr>
                <w:rFonts w:ascii="Arial CE" w:hAnsi="Arial CE" w:cs="Arial CE"/>
                <w:sz w:val="16"/>
                <w:szCs w:val="16"/>
              </w:rPr>
              <w:t>18</w:t>
            </w:r>
          </w:p>
        </w:tc>
        <w:tc>
          <w:tcPr>
            <w:tcW w:w="1520" w:type="dxa"/>
            <w:gridSpan w:val="3"/>
            <w:tcBorders>
              <w:top w:val="nil"/>
              <w:left w:val="single" w:sz="4" w:space="0" w:color="auto"/>
              <w:bottom w:val="nil"/>
              <w:right w:val="nil"/>
            </w:tcBorders>
            <w:shd w:val="clear" w:color="auto" w:fill="auto"/>
            <w:noWrap/>
            <w:vAlign w:val="center"/>
            <w:hideMark/>
          </w:tcPr>
          <w:p w14:paraId="6B479D62" w14:textId="77777777" w:rsidR="0067400F" w:rsidRDefault="0067400F">
            <w:pPr>
              <w:rPr>
                <w:rFonts w:ascii="Arial CE" w:hAnsi="Arial CE" w:cs="Arial CE"/>
                <w:sz w:val="16"/>
                <w:szCs w:val="16"/>
              </w:rPr>
            </w:pPr>
            <w:r>
              <w:rPr>
                <w:rFonts w:ascii="Arial CE" w:hAnsi="Arial CE" w:cs="Arial CE"/>
                <w:sz w:val="16"/>
                <w:szCs w:val="16"/>
              </w:rPr>
              <w:t>00521 R16</w:t>
            </w:r>
          </w:p>
        </w:tc>
        <w:tc>
          <w:tcPr>
            <w:tcW w:w="6700" w:type="dxa"/>
            <w:gridSpan w:val="2"/>
            <w:tcBorders>
              <w:top w:val="nil"/>
              <w:left w:val="single" w:sz="4" w:space="0" w:color="auto"/>
              <w:bottom w:val="nil"/>
              <w:right w:val="single" w:sz="4" w:space="0" w:color="auto"/>
            </w:tcBorders>
            <w:shd w:val="clear" w:color="auto" w:fill="auto"/>
            <w:vAlign w:val="center"/>
            <w:hideMark/>
          </w:tcPr>
          <w:p w14:paraId="356DAC71" w14:textId="77777777" w:rsidR="0067400F" w:rsidRDefault="0067400F">
            <w:pPr>
              <w:rPr>
                <w:rFonts w:ascii="Arial CE" w:hAnsi="Arial CE" w:cs="Arial CE"/>
                <w:sz w:val="16"/>
                <w:szCs w:val="16"/>
              </w:rPr>
            </w:pPr>
            <w:r>
              <w:rPr>
                <w:rFonts w:ascii="Arial CE" w:hAnsi="Arial CE" w:cs="Arial CE"/>
                <w:sz w:val="16"/>
                <w:szCs w:val="16"/>
              </w:rPr>
              <w:t xml:space="preserve">Náklady spojené s opatřeními proti nepřízní počasí, např. </w:t>
            </w:r>
            <w:proofErr w:type="spellStart"/>
            <w:r>
              <w:rPr>
                <w:rFonts w:ascii="Arial CE" w:hAnsi="Arial CE" w:cs="Arial CE"/>
                <w:sz w:val="16"/>
                <w:szCs w:val="16"/>
              </w:rPr>
              <w:t>zaplachtování</w:t>
            </w:r>
            <w:proofErr w:type="spellEnd"/>
            <w:r>
              <w:rPr>
                <w:rFonts w:ascii="Arial CE" w:hAnsi="Arial CE" w:cs="Arial CE"/>
                <w:sz w:val="16"/>
                <w:szCs w:val="16"/>
              </w:rPr>
              <w:t>, čerpání vody apod. (v souladu se standardy projektu)</w:t>
            </w:r>
          </w:p>
        </w:tc>
        <w:tc>
          <w:tcPr>
            <w:tcW w:w="546" w:type="dxa"/>
            <w:gridSpan w:val="2"/>
            <w:tcBorders>
              <w:top w:val="nil"/>
              <w:left w:val="nil"/>
              <w:bottom w:val="nil"/>
              <w:right w:val="single" w:sz="4" w:space="0" w:color="auto"/>
            </w:tcBorders>
            <w:shd w:val="clear" w:color="auto" w:fill="auto"/>
            <w:noWrap/>
            <w:vAlign w:val="center"/>
            <w:hideMark/>
          </w:tcPr>
          <w:p w14:paraId="4B7D3DFF"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1EC03C66"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4FD9E9F3" w14:textId="77777777" w:rsidR="0067400F" w:rsidRDefault="0067400F">
            <w:pPr>
              <w:jc w:val="right"/>
              <w:rPr>
                <w:rFonts w:ascii="Arial CE" w:hAnsi="Arial CE" w:cs="Arial CE"/>
                <w:sz w:val="16"/>
                <w:szCs w:val="16"/>
              </w:rPr>
            </w:pPr>
            <w:r>
              <w:rPr>
                <w:rFonts w:ascii="Arial CE" w:hAnsi="Arial CE" w:cs="Arial CE"/>
                <w:sz w:val="16"/>
                <w:szCs w:val="16"/>
              </w:rPr>
              <w:t>15 000,00</w:t>
            </w:r>
          </w:p>
        </w:tc>
        <w:tc>
          <w:tcPr>
            <w:tcW w:w="2254" w:type="dxa"/>
            <w:gridSpan w:val="3"/>
            <w:tcBorders>
              <w:top w:val="nil"/>
              <w:left w:val="nil"/>
              <w:bottom w:val="nil"/>
              <w:right w:val="single" w:sz="8" w:space="0" w:color="auto"/>
            </w:tcBorders>
            <w:shd w:val="clear" w:color="auto" w:fill="auto"/>
            <w:noWrap/>
            <w:vAlign w:val="center"/>
            <w:hideMark/>
          </w:tcPr>
          <w:p w14:paraId="75F0E165" w14:textId="77777777" w:rsidR="0067400F" w:rsidRDefault="0067400F">
            <w:pPr>
              <w:jc w:val="right"/>
              <w:rPr>
                <w:rFonts w:ascii="Arial CE" w:hAnsi="Arial CE" w:cs="Arial CE"/>
                <w:sz w:val="16"/>
                <w:szCs w:val="16"/>
              </w:rPr>
            </w:pPr>
            <w:r>
              <w:rPr>
                <w:rFonts w:ascii="Arial CE" w:hAnsi="Arial CE" w:cs="Arial CE"/>
                <w:sz w:val="16"/>
                <w:szCs w:val="16"/>
              </w:rPr>
              <w:t>15 000,00</w:t>
            </w:r>
          </w:p>
        </w:tc>
      </w:tr>
      <w:tr w:rsidR="0067400F" w14:paraId="34A74FFC" w14:textId="77777777" w:rsidTr="0067400F">
        <w:trPr>
          <w:gridAfter w:val="1"/>
          <w:wAfter w:w="523" w:type="dxa"/>
          <w:trHeight w:val="690"/>
          <w:jc w:val="center"/>
        </w:trPr>
        <w:tc>
          <w:tcPr>
            <w:tcW w:w="460" w:type="dxa"/>
            <w:tcBorders>
              <w:top w:val="nil"/>
              <w:left w:val="single" w:sz="8" w:space="0" w:color="auto"/>
              <w:bottom w:val="nil"/>
              <w:right w:val="nil"/>
            </w:tcBorders>
            <w:shd w:val="clear" w:color="auto" w:fill="auto"/>
            <w:noWrap/>
            <w:vAlign w:val="center"/>
            <w:hideMark/>
          </w:tcPr>
          <w:p w14:paraId="712420C3" w14:textId="77777777" w:rsidR="0067400F" w:rsidRDefault="0067400F">
            <w:pPr>
              <w:jc w:val="right"/>
              <w:rPr>
                <w:rFonts w:ascii="Arial CE" w:hAnsi="Arial CE" w:cs="Arial CE"/>
                <w:sz w:val="16"/>
                <w:szCs w:val="16"/>
              </w:rPr>
            </w:pPr>
            <w:r>
              <w:rPr>
                <w:rFonts w:ascii="Arial CE" w:hAnsi="Arial CE" w:cs="Arial CE"/>
                <w:sz w:val="16"/>
                <w:szCs w:val="16"/>
              </w:rPr>
              <w:t>19</w:t>
            </w:r>
          </w:p>
        </w:tc>
        <w:tc>
          <w:tcPr>
            <w:tcW w:w="1520" w:type="dxa"/>
            <w:gridSpan w:val="3"/>
            <w:tcBorders>
              <w:top w:val="nil"/>
              <w:left w:val="single" w:sz="4" w:space="0" w:color="auto"/>
              <w:bottom w:val="nil"/>
              <w:right w:val="nil"/>
            </w:tcBorders>
            <w:shd w:val="clear" w:color="auto" w:fill="auto"/>
            <w:noWrap/>
            <w:vAlign w:val="center"/>
            <w:hideMark/>
          </w:tcPr>
          <w:p w14:paraId="1209D42D" w14:textId="77777777" w:rsidR="0067400F" w:rsidRDefault="0067400F">
            <w:pPr>
              <w:rPr>
                <w:rFonts w:ascii="Arial CE" w:hAnsi="Arial CE" w:cs="Arial CE"/>
                <w:sz w:val="16"/>
                <w:szCs w:val="16"/>
              </w:rPr>
            </w:pPr>
            <w:r>
              <w:rPr>
                <w:rFonts w:ascii="Arial CE" w:hAnsi="Arial CE" w:cs="Arial CE"/>
                <w:sz w:val="16"/>
                <w:szCs w:val="16"/>
              </w:rPr>
              <w:t>00521 R17</w:t>
            </w:r>
          </w:p>
        </w:tc>
        <w:tc>
          <w:tcPr>
            <w:tcW w:w="6700" w:type="dxa"/>
            <w:gridSpan w:val="2"/>
            <w:tcBorders>
              <w:top w:val="nil"/>
              <w:left w:val="single" w:sz="4" w:space="0" w:color="auto"/>
              <w:bottom w:val="nil"/>
              <w:right w:val="single" w:sz="4" w:space="0" w:color="auto"/>
            </w:tcBorders>
            <w:shd w:val="clear" w:color="auto" w:fill="auto"/>
            <w:vAlign w:val="center"/>
            <w:hideMark/>
          </w:tcPr>
          <w:p w14:paraId="1E1D753A" w14:textId="77777777" w:rsidR="0067400F" w:rsidRDefault="0067400F">
            <w:pPr>
              <w:rPr>
                <w:rFonts w:ascii="Arial CE" w:hAnsi="Arial CE" w:cs="Arial CE"/>
                <w:sz w:val="16"/>
                <w:szCs w:val="16"/>
              </w:rPr>
            </w:pPr>
            <w:r>
              <w:rPr>
                <w:rFonts w:ascii="Arial CE" w:hAnsi="Arial CE" w:cs="Arial CE"/>
                <w:sz w:val="16"/>
                <w:szCs w:val="16"/>
              </w:rPr>
              <w:t xml:space="preserve">Náklady spojené se poskytnutím licencí k VDS, DSPS a všem dalším dokumentacím vytvořených zhotovitelem za účelem naplnění díla dle DP a </w:t>
            </w:r>
            <w:proofErr w:type="spellStart"/>
            <w:r>
              <w:rPr>
                <w:rFonts w:ascii="Arial CE" w:hAnsi="Arial CE" w:cs="Arial CE"/>
                <w:sz w:val="16"/>
                <w:szCs w:val="16"/>
              </w:rPr>
              <w:t>SoD</w:t>
            </w:r>
            <w:proofErr w:type="spellEnd"/>
            <w:r>
              <w:rPr>
                <w:rFonts w:ascii="Arial CE" w:hAnsi="Arial CE" w:cs="Arial CE"/>
                <w:sz w:val="16"/>
                <w:szCs w:val="16"/>
              </w:rPr>
              <w:t>. V souladu se standardy projektu.</w:t>
            </w:r>
          </w:p>
        </w:tc>
        <w:tc>
          <w:tcPr>
            <w:tcW w:w="546" w:type="dxa"/>
            <w:gridSpan w:val="2"/>
            <w:tcBorders>
              <w:top w:val="nil"/>
              <w:left w:val="nil"/>
              <w:bottom w:val="nil"/>
              <w:right w:val="single" w:sz="4" w:space="0" w:color="auto"/>
            </w:tcBorders>
            <w:shd w:val="clear" w:color="auto" w:fill="auto"/>
            <w:noWrap/>
            <w:vAlign w:val="center"/>
            <w:hideMark/>
          </w:tcPr>
          <w:p w14:paraId="6B26F25B" w14:textId="77777777" w:rsidR="0067400F" w:rsidRDefault="0067400F">
            <w:pPr>
              <w:jc w:val="center"/>
              <w:rPr>
                <w:rFonts w:ascii="Arial CE" w:hAnsi="Arial CE" w:cs="Arial CE"/>
                <w:sz w:val="16"/>
                <w:szCs w:val="16"/>
              </w:rPr>
            </w:pPr>
            <w:r>
              <w:rPr>
                <w:rFonts w:ascii="Arial CE" w:hAnsi="Arial CE" w:cs="Arial CE"/>
                <w:sz w:val="16"/>
                <w:szCs w:val="16"/>
              </w:rPr>
              <w:t>Soubor</w:t>
            </w:r>
          </w:p>
        </w:tc>
        <w:tc>
          <w:tcPr>
            <w:tcW w:w="1120" w:type="dxa"/>
            <w:gridSpan w:val="2"/>
            <w:tcBorders>
              <w:top w:val="nil"/>
              <w:left w:val="nil"/>
              <w:bottom w:val="nil"/>
              <w:right w:val="single" w:sz="4" w:space="0" w:color="auto"/>
            </w:tcBorders>
            <w:shd w:val="clear" w:color="auto" w:fill="auto"/>
            <w:noWrap/>
            <w:vAlign w:val="center"/>
            <w:hideMark/>
          </w:tcPr>
          <w:p w14:paraId="502C876A" w14:textId="77777777" w:rsidR="0067400F" w:rsidRDefault="0067400F">
            <w:pPr>
              <w:jc w:val="right"/>
              <w:rPr>
                <w:rFonts w:ascii="Arial CE" w:hAnsi="Arial CE" w:cs="Arial CE"/>
                <w:sz w:val="16"/>
                <w:szCs w:val="16"/>
              </w:rPr>
            </w:pPr>
            <w:r>
              <w:rPr>
                <w:rFonts w:ascii="Arial CE" w:hAnsi="Arial CE" w:cs="Arial CE"/>
                <w:sz w:val="16"/>
                <w:szCs w:val="16"/>
              </w:rPr>
              <w:t>1,00</w:t>
            </w:r>
          </w:p>
        </w:tc>
        <w:tc>
          <w:tcPr>
            <w:tcW w:w="1040" w:type="dxa"/>
            <w:gridSpan w:val="2"/>
            <w:tcBorders>
              <w:top w:val="nil"/>
              <w:left w:val="nil"/>
              <w:bottom w:val="nil"/>
              <w:right w:val="single" w:sz="4" w:space="0" w:color="auto"/>
            </w:tcBorders>
            <w:shd w:val="clear" w:color="000000" w:fill="99CCFF"/>
            <w:noWrap/>
            <w:vAlign w:val="center"/>
            <w:hideMark/>
          </w:tcPr>
          <w:p w14:paraId="5753DF2C" w14:textId="77777777" w:rsidR="0067400F" w:rsidRDefault="0067400F">
            <w:pPr>
              <w:jc w:val="right"/>
              <w:rPr>
                <w:rFonts w:ascii="Arial CE" w:hAnsi="Arial CE" w:cs="Arial CE"/>
                <w:sz w:val="16"/>
                <w:szCs w:val="16"/>
              </w:rPr>
            </w:pPr>
            <w:r>
              <w:rPr>
                <w:rFonts w:ascii="Arial CE" w:hAnsi="Arial CE" w:cs="Arial CE"/>
                <w:sz w:val="16"/>
                <w:szCs w:val="16"/>
              </w:rPr>
              <w:t>5 000,00</w:t>
            </w:r>
          </w:p>
        </w:tc>
        <w:tc>
          <w:tcPr>
            <w:tcW w:w="2254" w:type="dxa"/>
            <w:gridSpan w:val="3"/>
            <w:tcBorders>
              <w:top w:val="nil"/>
              <w:left w:val="nil"/>
              <w:bottom w:val="nil"/>
              <w:right w:val="single" w:sz="8" w:space="0" w:color="auto"/>
            </w:tcBorders>
            <w:shd w:val="clear" w:color="auto" w:fill="auto"/>
            <w:noWrap/>
            <w:vAlign w:val="center"/>
            <w:hideMark/>
          </w:tcPr>
          <w:p w14:paraId="47A589E1" w14:textId="77777777" w:rsidR="0067400F" w:rsidRDefault="0067400F">
            <w:pPr>
              <w:jc w:val="right"/>
              <w:rPr>
                <w:rFonts w:ascii="Arial CE" w:hAnsi="Arial CE" w:cs="Arial CE"/>
                <w:sz w:val="16"/>
                <w:szCs w:val="16"/>
              </w:rPr>
            </w:pPr>
            <w:r>
              <w:rPr>
                <w:rFonts w:ascii="Arial CE" w:hAnsi="Arial CE" w:cs="Arial CE"/>
                <w:sz w:val="16"/>
                <w:szCs w:val="16"/>
              </w:rPr>
              <w:t>5 000,00</w:t>
            </w:r>
          </w:p>
        </w:tc>
      </w:tr>
      <w:tr w:rsidR="0067400F" w14:paraId="61DA194B" w14:textId="77777777" w:rsidTr="0067400F">
        <w:trPr>
          <w:gridAfter w:val="1"/>
          <w:wAfter w:w="523" w:type="dxa"/>
          <w:trHeight w:val="315"/>
          <w:jc w:val="center"/>
        </w:trPr>
        <w:tc>
          <w:tcPr>
            <w:tcW w:w="460"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11B448D2" w14:textId="77777777" w:rsidR="0067400F" w:rsidRDefault="0067400F">
            <w:pPr>
              <w:jc w:val="center"/>
              <w:rPr>
                <w:rFonts w:ascii="Arial CE" w:hAnsi="Arial CE" w:cs="Arial CE"/>
                <w:sz w:val="22"/>
                <w:szCs w:val="22"/>
              </w:rPr>
            </w:pPr>
            <w:r>
              <w:rPr>
                <w:rFonts w:ascii="Arial CE" w:hAnsi="Arial CE" w:cs="Arial CE"/>
                <w:sz w:val="22"/>
                <w:szCs w:val="22"/>
              </w:rPr>
              <w:t> </w:t>
            </w:r>
          </w:p>
        </w:tc>
        <w:tc>
          <w:tcPr>
            <w:tcW w:w="1520" w:type="dxa"/>
            <w:gridSpan w:val="3"/>
            <w:tcBorders>
              <w:top w:val="single" w:sz="8" w:space="0" w:color="auto"/>
              <w:left w:val="nil"/>
              <w:bottom w:val="single" w:sz="8" w:space="0" w:color="auto"/>
              <w:right w:val="single" w:sz="4" w:space="0" w:color="auto"/>
            </w:tcBorders>
            <w:shd w:val="clear" w:color="000000" w:fill="C0C0C0"/>
            <w:noWrap/>
            <w:vAlign w:val="bottom"/>
            <w:hideMark/>
          </w:tcPr>
          <w:p w14:paraId="4C5A64B3" w14:textId="77777777" w:rsidR="0067400F" w:rsidRDefault="0067400F">
            <w:pPr>
              <w:rPr>
                <w:rFonts w:ascii="Arial CE" w:hAnsi="Arial CE" w:cs="Arial CE"/>
                <w:b/>
                <w:bCs/>
                <w:i/>
                <w:iCs/>
                <w:sz w:val="22"/>
                <w:szCs w:val="22"/>
              </w:rPr>
            </w:pPr>
            <w:r>
              <w:rPr>
                <w:rFonts w:ascii="Arial CE" w:hAnsi="Arial CE" w:cs="Arial CE"/>
                <w:b/>
                <w:bCs/>
                <w:i/>
                <w:iCs/>
                <w:sz w:val="22"/>
                <w:szCs w:val="22"/>
              </w:rPr>
              <w:t>Celkem za</w:t>
            </w:r>
          </w:p>
        </w:tc>
        <w:tc>
          <w:tcPr>
            <w:tcW w:w="6700" w:type="dxa"/>
            <w:gridSpan w:val="2"/>
            <w:tcBorders>
              <w:top w:val="single" w:sz="8" w:space="0" w:color="auto"/>
              <w:left w:val="nil"/>
              <w:bottom w:val="single" w:sz="8" w:space="0" w:color="auto"/>
              <w:right w:val="single" w:sz="4" w:space="0" w:color="auto"/>
            </w:tcBorders>
            <w:shd w:val="clear" w:color="000000" w:fill="C0C0C0"/>
            <w:noWrap/>
            <w:vAlign w:val="bottom"/>
            <w:hideMark/>
          </w:tcPr>
          <w:p w14:paraId="42D5FAA6" w14:textId="77777777" w:rsidR="0067400F" w:rsidRDefault="0067400F">
            <w:pPr>
              <w:rPr>
                <w:rFonts w:ascii="Arial CE" w:hAnsi="Arial CE" w:cs="Arial CE"/>
                <w:b/>
                <w:bCs/>
                <w:i/>
                <w:iCs/>
                <w:sz w:val="22"/>
                <w:szCs w:val="22"/>
              </w:rPr>
            </w:pPr>
            <w:r>
              <w:rPr>
                <w:rFonts w:ascii="Arial CE" w:hAnsi="Arial CE" w:cs="Arial CE"/>
                <w:b/>
                <w:bCs/>
                <w:i/>
                <w:iCs/>
                <w:sz w:val="22"/>
                <w:szCs w:val="22"/>
              </w:rPr>
              <w:t>Ostatní a vedlejší náklady</w:t>
            </w:r>
          </w:p>
        </w:tc>
        <w:tc>
          <w:tcPr>
            <w:tcW w:w="546" w:type="dxa"/>
            <w:gridSpan w:val="2"/>
            <w:tcBorders>
              <w:top w:val="single" w:sz="8" w:space="0" w:color="auto"/>
              <w:left w:val="nil"/>
              <w:bottom w:val="single" w:sz="8" w:space="0" w:color="auto"/>
              <w:right w:val="single" w:sz="4" w:space="0" w:color="auto"/>
            </w:tcBorders>
            <w:shd w:val="clear" w:color="000000" w:fill="C0C0C0"/>
            <w:noWrap/>
            <w:vAlign w:val="bottom"/>
            <w:hideMark/>
          </w:tcPr>
          <w:p w14:paraId="25FD810E" w14:textId="77777777" w:rsidR="0067400F" w:rsidRDefault="0067400F">
            <w:pPr>
              <w:jc w:val="center"/>
              <w:rPr>
                <w:rFonts w:ascii="Arial CE" w:hAnsi="Arial CE" w:cs="Arial CE"/>
                <w:sz w:val="22"/>
                <w:szCs w:val="22"/>
              </w:rPr>
            </w:pPr>
            <w:r>
              <w:rPr>
                <w:rFonts w:ascii="Arial CE" w:hAnsi="Arial CE" w:cs="Arial CE"/>
                <w:sz w:val="22"/>
                <w:szCs w:val="22"/>
              </w:rPr>
              <w:t> </w:t>
            </w:r>
          </w:p>
        </w:tc>
        <w:tc>
          <w:tcPr>
            <w:tcW w:w="1120" w:type="dxa"/>
            <w:gridSpan w:val="2"/>
            <w:tcBorders>
              <w:top w:val="single" w:sz="8" w:space="0" w:color="auto"/>
              <w:left w:val="nil"/>
              <w:bottom w:val="single" w:sz="8" w:space="0" w:color="auto"/>
              <w:right w:val="single" w:sz="4" w:space="0" w:color="auto"/>
            </w:tcBorders>
            <w:shd w:val="clear" w:color="000000" w:fill="C0C0C0"/>
            <w:noWrap/>
            <w:vAlign w:val="bottom"/>
            <w:hideMark/>
          </w:tcPr>
          <w:p w14:paraId="094CCC42" w14:textId="77777777" w:rsidR="0067400F" w:rsidRDefault="0067400F">
            <w:pPr>
              <w:jc w:val="right"/>
              <w:rPr>
                <w:rFonts w:ascii="Arial CE" w:hAnsi="Arial CE" w:cs="Arial CE"/>
                <w:sz w:val="22"/>
                <w:szCs w:val="22"/>
              </w:rPr>
            </w:pPr>
            <w:r>
              <w:rPr>
                <w:rFonts w:ascii="Arial CE" w:hAnsi="Arial CE" w:cs="Arial CE"/>
                <w:sz w:val="22"/>
                <w:szCs w:val="22"/>
              </w:rPr>
              <w:t> </w:t>
            </w:r>
          </w:p>
        </w:tc>
        <w:tc>
          <w:tcPr>
            <w:tcW w:w="1040" w:type="dxa"/>
            <w:gridSpan w:val="2"/>
            <w:tcBorders>
              <w:top w:val="single" w:sz="8" w:space="0" w:color="auto"/>
              <w:left w:val="nil"/>
              <w:bottom w:val="single" w:sz="8" w:space="0" w:color="auto"/>
              <w:right w:val="single" w:sz="4" w:space="0" w:color="auto"/>
            </w:tcBorders>
            <w:shd w:val="clear" w:color="000000" w:fill="C0C0C0"/>
            <w:noWrap/>
            <w:vAlign w:val="bottom"/>
            <w:hideMark/>
          </w:tcPr>
          <w:p w14:paraId="6244AF1B" w14:textId="77777777" w:rsidR="0067400F" w:rsidRDefault="0067400F">
            <w:pPr>
              <w:jc w:val="right"/>
              <w:rPr>
                <w:rFonts w:ascii="Arial CE" w:hAnsi="Arial CE" w:cs="Arial CE"/>
                <w:sz w:val="22"/>
                <w:szCs w:val="22"/>
              </w:rPr>
            </w:pPr>
            <w:r>
              <w:rPr>
                <w:rFonts w:ascii="Arial CE" w:hAnsi="Arial CE" w:cs="Arial CE"/>
                <w:sz w:val="22"/>
                <w:szCs w:val="22"/>
              </w:rPr>
              <w:t> </w:t>
            </w:r>
          </w:p>
        </w:tc>
        <w:tc>
          <w:tcPr>
            <w:tcW w:w="2254" w:type="dxa"/>
            <w:gridSpan w:val="3"/>
            <w:tcBorders>
              <w:top w:val="single" w:sz="8" w:space="0" w:color="auto"/>
              <w:left w:val="nil"/>
              <w:bottom w:val="single" w:sz="8" w:space="0" w:color="auto"/>
              <w:right w:val="single" w:sz="8" w:space="0" w:color="auto"/>
            </w:tcBorders>
            <w:shd w:val="clear" w:color="000000" w:fill="C0C0C0"/>
            <w:noWrap/>
            <w:vAlign w:val="bottom"/>
            <w:hideMark/>
          </w:tcPr>
          <w:p w14:paraId="7FFE824F" w14:textId="77777777" w:rsidR="0067400F" w:rsidRDefault="0067400F">
            <w:pPr>
              <w:jc w:val="right"/>
              <w:rPr>
                <w:rFonts w:ascii="Arial CE" w:hAnsi="Arial CE" w:cs="Arial CE"/>
                <w:b/>
                <w:bCs/>
                <w:sz w:val="22"/>
                <w:szCs w:val="22"/>
              </w:rPr>
            </w:pPr>
            <w:r>
              <w:rPr>
                <w:rFonts w:ascii="Arial CE" w:hAnsi="Arial CE" w:cs="Arial CE"/>
                <w:b/>
                <w:bCs/>
                <w:sz w:val="22"/>
                <w:szCs w:val="22"/>
              </w:rPr>
              <w:t>165 000,00</w:t>
            </w:r>
          </w:p>
        </w:tc>
      </w:tr>
    </w:tbl>
    <w:p w14:paraId="7823EDCB" w14:textId="68D0B452" w:rsidR="002915E9" w:rsidRPr="00DA18B0" w:rsidRDefault="0089695B" w:rsidP="000F2D64">
      <w:pPr>
        <w:spacing w:after="120"/>
        <w:rPr>
          <w:rFonts w:asciiTheme="minorHAnsi" w:hAnsiTheme="minorHAnsi" w:cstheme="minorHAnsi"/>
          <w:b/>
          <w:color w:val="000000"/>
          <w:sz w:val="22"/>
          <w:szCs w:val="22"/>
        </w:rPr>
      </w:pPr>
      <w:r w:rsidRPr="00DA18B0">
        <w:rPr>
          <w:rFonts w:asciiTheme="minorHAnsi" w:hAnsiTheme="minorHAnsi" w:cstheme="minorHAnsi"/>
          <w:b/>
          <w:color w:val="000000"/>
          <w:sz w:val="22"/>
          <w:szCs w:val="22"/>
        </w:rPr>
        <w:br w:type="page"/>
      </w:r>
    </w:p>
    <w:p w14:paraId="7F60576C" w14:textId="77777777" w:rsidR="002915E9" w:rsidRDefault="002915E9" w:rsidP="000F2D64">
      <w:pPr>
        <w:spacing w:after="120"/>
        <w:rPr>
          <w:rFonts w:asciiTheme="minorHAnsi" w:hAnsiTheme="minorHAnsi" w:cstheme="minorHAnsi"/>
          <w:color w:val="000000"/>
          <w:sz w:val="22"/>
          <w:szCs w:val="22"/>
        </w:rPr>
        <w:sectPr w:rsidR="002915E9" w:rsidSect="002915E9">
          <w:pgSz w:w="16838" w:h="11906" w:orient="landscape"/>
          <w:pgMar w:top="1417" w:right="1417" w:bottom="1417" w:left="1417" w:header="708" w:footer="708" w:gutter="0"/>
          <w:cols w:space="708"/>
          <w:titlePg/>
          <w:docGrid w:linePitch="360"/>
        </w:sectPr>
      </w:pPr>
    </w:p>
    <w:p w14:paraId="116110E9" w14:textId="19C3370F" w:rsidR="002125EE" w:rsidRPr="00DA18B0" w:rsidRDefault="002125EE" w:rsidP="000F2D64">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w:t>
      </w:r>
      <w:r w:rsidR="00837476">
        <w:rPr>
          <w:rFonts w:asciiTheme="minorHAnsi" w:hAnsiTheme="minorHAnsi" w:cstheme="minorHAnsi"/>
          <w:color w:val="000000"/>
          <w:sz w:val="22"/>
          <w:szCs w:val="22"/>
        </w:rPr>
        <w:t>2</w:t>
      </w:r>
      <w:r w:rsidRPr="00DA18B0">
        <w:rPr>
          <w:rFonts w:asciiTheme="minorHAnsi" w:hAnsiTheme="minorHAnsi" w:cstheme="minorHAnsi"/>
          <w:color w:val="000000"/>
          <w:sz w:val="22"/>
          <w:szCs w:val="22"/>
        </w:rPr>
        <w:t xml:space="preserve"> Smlouvy o </w:t>
      </w:r>
      <w:r w:rsidR="00686C42" w:rsidRPr="00DA18B0">
        <w:rPr>
          <w:rFonts w:asciiTheme="minorHAnsi" w:hAnsiTheme="minorHAnsi" w:cstheme="minorHAnsi"/>
          <w:color w:val="000000"/>
          <w:sz w:val="22"/>
          <w:szCs w:val="22"/>
        </w:rPr>
        <w:t>dílo</w:t>
      </w:r>
    </w:p>
    <w:p w14:paraId="53D269A0" w14:textId="77777777" w:rsidR="002125EE" w:rsidRPr="00DA18B0" w:rsidRDefault="002125EE" w:rsidP="000F2D64">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SEZNAM PODDODAVATELŮ</w:t>
      </w:r>
    </w:p>
    <w:p w14:paraId="0ECFEF6D" w14:textId="06A24EB4" w:rsidR="002915E9" w:rsidRPr="00FE7B29" w:rsidRDefault="002915E9" w:rsidP="002915E9">
      <w:pPr>
        <w:spacing w:after="120" w:line="276" w:lineRule="auto"/>
        <w:jc w:val="both"/>
        <w:rPr>
          <w:rFonts w:asciiTheme="minorHAnsi" w:hAnsiTheme="minorHAnsi" w:cstheme="minorHAnsi"/>
          <w:bCs/>
          <w:color w:val="000000"/>
          <w:sz w:val="22"/>
          <w:szCs w:val="22"/>
        </w:rPr>
      </w:pPr>
      <w:r w:rsidRPr="00FE7B29">
        <w:rPr>
          <w:rFonts w:asciiTheme="minorHAnsi" w:hAnsiTheme="minorHAnsi" w:cstheme="minorHAnsi"/>
          <w:bCs/>
          <w:color w:val="000000"/>
          <w:sz w:val="22"/>
          <w:szCs w:val="22"/>
        </w:rPr>
        <w:t xml:space="preserve">Zhotovitel </w:t>
      </w:r>
      <w:r w:rsidRPr="0067400F">
        <w:rPr>
          <w:rFonts w:asciiTheme="minorHAnsi" w:hAnsiTheme="minorHAnsi" w:cstheme="minorHAnsi"/>
          <w:b/>
          <w:color w:val="000000"/>
          <w:sz w:val="22"/>
          <w:szCs w:val="22"/>
        </w:rPr>
        <w:t>HV stavby a práce s.r.o.</w:t>
      </w:r>
      <w:r w:rsidRPr="00FE7B29">
        <w:rPr>
          <w:rFonts w:asciiTheme="minorHAnsi" w:hAnsiTheme="minorHAnsi" w:cstheme="minorHAnsi"/>
          <w:bCs/>
          <w:color w:val="000000"/>
          <w:sz w:val="22"/>
          <w:szCs w:val="22"/>
        </w:rPr>
        <w:t xml:space="preserve">, se sídlem </w:t>
      </w:r>
      <w:r>
        <w:rPr>
          <w:rFonts w:asciiTheme="minorHAnsi" w:hAnsiTheme="minorHAnsi" w:cstheme="minorHAnsi"/>
          <w:bCs/>
          <w:color w:val="000000"/>
          <w:sz w:val="22"/>
          <w:szCs w:val="22"/>
        </w:rPr>
        <w:t>Krátká 157, 664 61 Rajhradice</w:t>
      </w:r>
      <w:r w:rsidRPr="00FE7B29">
        <w:rPr>
          <w:rFonts w:asciiTheme="minorHAnsi" w:hAnsiTheme="minorHAnsi" w:cstheme="minorHAnsi"/>
          <w:bCs/>
          <w:color w:val="000000"/>
          <w:sz w:val="22"/>
          <w:szCs w:val="22"/>
        </w:rPr>
        <w:t xml:space="preserve">, IČO: </w:t>
      </w:r>
      <w:r>
        <w:rPr>
          <w:rFonts w:asciiTheme="minorHAnsi" w:hAnsiTheme="minorHAnsi" w:cstheme="minorHAnsi"/>
          <w:bCs/>
          <w:color w:val="000000"/>
          <w:sz w:val="22"/>
          <w:szCs w:val="22"/>
        </w:rPr>
        <w:t xml:space="preserve">04395255, </w:t>
      </w:r>
      <w:r w:rsidRPr="00FE7B29">
        <w:rPr>
          <w:rFonts w:asciiTheme="minorHAnsi" w:hAnsiTheme="minorHAnsi" w:cstheme="minorHAnsi"/>
          <w:bCs/>
          <w:color w:val="000000"/>
          <w:sz w:val="22"/>
          <w:szCs w:val="22"/>
        </w:rPr>
        <w:t>jako účastník zadávacího řízení veřejné zakázky s názvem „</w:t>
      </w:r>
      <w:r w:rsidRPr="0067400F">
        <w:rPr>
          <w:rFonts w:asciiTheme="minorHAnsi" w:hAnsiTheme="minorHAnsi" w:cstheme="minorHAnsi"/>
          <w:b/>
          <w:color w:val="000000"/>
          <w:sz w:val="22"/>
          <w:szCs w:val="22"/>
        </w:rPr>
        <w:t xml:space="preserve">Havarijní stav střešní </w:t>
      </w:r>
      <w:r w:rsidR="00E964DB" w:rsidRPr="0067400F">
        <w:rPr>
          <w:rFonts w:asciiTheme="minorHAnsi" w:hAnsiTheme="minorHAnsi" w:cstheme="minorHAnsi"/>
          <w:b/>
          <w:color w:val="000000"/>
          <w:sz w:val="22"/>
          <w:szCs w:val="22"/>
        </w:rPr>
        <w:t>krytiny – realizace</w:t>
      </w:r>
      <w:r w:rsidRPr="00FE7B29">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v průběhu zadávacího řízení čestně prohlásil</w:t>
      </w:r>
      <w:r w:rsidRPr="00FE7B29">
        <w:rPr>
          <w:rFonts w:asciiTheme="minorHAnsi" w:hAnsiTheme="minorHAnsi" w:cstheme="minorHAnsi"/>
          <w:bCs/>
          <w:color w:val="000000"/>
          <w:sz w:val="22"/>
          <w:szCs w:val="22"/>
        </w:rPr>
        <w:t xml:space="preserve">, že mu </w:t>
      </w:r>
      <w:r>
        <w:rPr>
          <w:rFonts w:asciiTheme="minorHAnsi" w:hAnsiTheme="minorHAnsi" w:cstheme="minorHAnsi"/>
          <w:bCs/>
          <w:color w:val="000000"/>
          <w:sz w:val="22"/>
          <w:szCs w:val="22"/>
        </w:rPr>
        <w:t xml:space="preserve">před uzavřením smlouvy </w:t>
      </w:r>
      <w:r w:rsidRPr="00FE7B29">
        <w:rPr>
          <w:rFonts w:asciiTheme="minorHAnsi" w:hAnsiTheme="minorHAnsi" w:cstheme="minorHAnsi"/>
          <w:bCs/>
          <w:color w:val="000000"/>
          <w:sz w:val="22"/>
          <w:szCs w:val="22"/>
        </w:rPr>
        <w:t>nejsou známi poddodavatelé, jež se budou podílet na plnění veřejné zakázky.</w:t>
      </w:r>
    </w:p>
    <w:p w14:paraId="72F08D13" w14:textId="77777777" w:rsidR="005575C8" w:rsidRPr="0069408E" w:rsidRDefault="005575C8" w:rsidP="000F2D64">
      <w:pPr>
        <w:spacing w:after="120"/>
        <w:rPr>
          <w:rFonts w:asciiTheme="minorHAnsi" w:hAnsiTheme="minorHAnsi" w:cstheme="minorHAnsi"/>
          <w:sz w:val="22"/>
          <w:szCs w:val="22"/>
        </w:rPr>
      </w:pPr>
    </w:p>
    <w:sectPr w:rsidR="005575C8" w:rsidRPr="0069408E" w:rsidSect="002915E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0EE1" w14:textId="77777777" w:rsidR="00833790" w:rsidRDefault="00833790" w:rsidP="007575D2">
      <w:r>
        <w:separator/>
      </w:r>
    </w:p>
  </w:endnote>
  <w:endnote w:type="continuationSeparator" w:id="0">
    <w:p w14:paraId="29076F5B" w14:textId="77777777" w:rsidR="00833790" w:rsidRDefault="00833790"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435036C9" w:rsidR="00A25725" w:rsidRPr="00742687" w:rsidRDefault="00A25725" w:rsidP="00B52988">
    <w:pPr>
      <w:pStyle w:val="Zpat"/>
      <w:pBdr>
        <w:top w:val="single" w:sz="4" w:space="1" w:color="auto"/>
      </w:pBdr>
      <w:jc w:val="center"/>
      <w:rPr>
        <w:rFonts w:asciiTheme="minorHAnsi" w:hAnsiTheme="minorHAnsi" w:cstheme="minorHAnsi"/>
      </w:rPr>
    </w:pPr>
    <w:r w:rsidRPr="00742687">
      <w:rPr>
        <w:rFonts w:asciiTheme="minorHAnsi" w:hAnsiTheme="minorHAnsi" w:cstheme="minorHAnsi"/>
        <w:sz w:val="22"/>
        <w:szCs w:val="22"/>
      </w:rPr>
      <w:t xml:space="preserve">Stránka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PAGE</w:instrText>
    </w:r>
    <w:r w:rsidRPr="00742687">
      <w:rPr>
        <w:rFonts w:asciiTheme="minorHAnsi" w:hAnsiTheme="minorHAnsi" w:cstheme="minorHAnsi"/>
        <w:b/>
        <w:sz w:val="22"/>
        <w:szCs w:val="22"/>
      </w:rPr>
      <w:fldChar w:fldCharType="separate"/>
    </w:r>
    <w:r w:rsidR="00F0415A">
      <w:rPr>
        <w:rFonts w:asciiTheme="minorHAnsi" w:hAnsiTheme="minorHAnsi" w:cstheme="minorHAnsi"/>
        <w:b/>
        <w:noProof/>
        <w:sz w:val="22"/>
        <w:szCs w:val="22"/>
      </w:rPr>
      <w:t>36</w:t>
    </w:r>
    <w:r w:rsidRPr="00742687">
      <w:rPr>
        <w:rFonts w:asciiTheme="minorHAnsi" w:hAnsiTheme="minorHAnsi" w:cstheme="minorHAnsi"/>
        <w:b/>
        <w:sz w:val="22"/>
        <w:szCs w:val="22"/>
      </w:rPr>
      <w:fldChar w:fldCharType="end"/>
    </w:r>
    <w:r w:rsidRPr="00742687">
      <w:rPr>
        <w:rFonts w:asciiTheme="minorHAnsi" w:hAnsiTheme="minorHAnsi" w:cstheme="minorHAnsi"/>
        <w:sz w:val="22"/>
        <w:szCs w:val="22"/>
      </w:rPr>
      <w:t xml:space="preserve"> z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NUMPAGES</w:instrText>
    </w:r>
    <w:r w:rsidRPr="00742687">
      <w:rPr>
        <w:rFonts w:asciiTheme="minorHAnsi" w:hAnsiTheme="minorHAnsi" w:cstheme="minorHAnsi"/>
        <w:b/>
        <w:sz w:val="22"/>
        <w:szCs w:val="22"/>
      </w:rPr>
      <w:fldChar w:fldCharType="separate"/>
    </w:r>
    <w:r w:rsidR="00F0415A">
      <w:rPr>
        <w:rFonts w:asciiTheme="minorHAnsi" w:hAnsiTheme="minorHAnsi" w:cstheme="minorHAnsi"/>
        <w:b/>
        <w:noProof/>
        <w:sz w:val="22"/>
        <w:szCs w:val="22"/>
      </w:rPr>
      <w:t>37</w:t>
    </w:r>
    <w:r w:rsidRPr="00742687">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4D74E561" w:rsidR="00A25725" w:rsidRPr="005575F9" w:rsidRDefault="00A25725" w:rsidP="00B827D3">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F0415A">
      <w:rPr>
        <w:rFonts w:ascii="Calibri" w:hAnsi="Calibri" w:cs="Calibri"/>
        <w:noProof/>
        <w:sz w:val="22"/>
        <w:szCs w:val="22"/>
      </w:rPr>
      <w:t>37</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F0415A">
      <w:rPr>
        <w:rFonts w:ascii="Calibri" w:hAnsi="Calibri" w:cs="Calibri"/>
        <w:noProof/>
        <w:sz w:val="22"/>
        <w:szCs w:val="22"/>
      </w:rPr>
      <w:t>37</w:t>
    </w:r>
    <w:r w:rsidRPr="005575F9">
      <w:rPr>
        <w:rFonts w:ascii="Calibri" w:hAnsi="Calibri" w:cs="Calibri"/>
        <w:sz w:val="22"/>
        <w:szCs w:val="22"/>
      </w:rPr>
      <w:fldChar w:fldCharType="end"/>
    </w:r>
  </w:p>
  <w:p w14:paraId="5B09B499" w14:textId="00B4481F" w:rsidR="00A25725" w:rsidRPr="005575F9" w:rsidRDefault="00A25725">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BAFB1" w14:textId="77777777" w:rsidR="00833790" w:rsidRDefault="00833790" w:rsidP="007575D2">
      <w:r>
        <w:separator/>
      </w:r>
    </w:p>
  </w:footnote>
  <w:footnote w:type="continuationSeparator" w:id="0">
    <w:p w14:paraId="0B830583" w14:textId="77777777" w:rsidR="00833790" w:rsidRDefault="00833790"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4C70" w14:textId="77777777" w:rsidR="00A25725" w:rsidRDefault="00A25725">
    <w:pPr>
      <w:pStyle w:val="Zhlav"/>
    </w:pPr>
  </w:p>
  <w:p w14:paraId="56113BD4" w14:textId="77777777" w:rsidR="00A25725" w:rsidRDefault="00A257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9BE088D4"/>
    <w:lvl w:ilvl="0">
      <w:start w:val="1"/>
      <w:numFmt w:val="upperRoman"/>
      <w:lvlText w:val="%1."/>
      <w:lvlJc w:val="right"/>
      <w:pPr>
        <w:tabs>
          <w:tab w:val="num" w:pos="360"/>
        </w:tabs>
        <w:ind w:left="357" w:hanging="176"/>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41"/>
        </w:tabs>
        <w:ind w:left="538" w:hanging="176"/>
      </w:pPr>
      <w:rPr>
        <w:rFonts w:hint="default"/>
        <w:b w:val="0"/>
        <w:color w:val="auto"/>
      </w:rPr>
    </w:lvl>
    <w:lvl w:ilvl="2">
      <w:start w:val="1"/>
      <w:numFmt w:val="decimal"/>
      <w:lvlText w:val="%1.%2.%3."/>
      <w:lvlJc w:val="left"/>
      <w:pPr>
        <w:tabs>
          <w:tab w:val="num" w:pos="722"/>
        </w:tabs>
        <w:ind w:left="719" w:hanging="176"/>
      </w:pPr>
      <w:rPr>
        <w:rFonts w:hint="default"/>
        <w:b w:val="0"/>
      </w:rPr>
    </w:lvl>
    <w:lvl w:ilvl="3">
      <w:start w:val="1"/>
      <w:numFmt w:val="lowerLetter"/>
      <w:lvlText w:val="%1.%2.%3.%4)"/>
      <w:lvlJc w:val="left"/>
      <w:pPr>
        <w:tabs>
          <w:tab w:val="num" w:pos="903"/>
        </w:tabs>
        <w:ind w:left="900" w:hanging="176"/>
      </w:pPr>
      <w:rPr>
        <w:rFonts w:hint="default"/>
      </w:rPr>
    </w:lvl>
    <w:lvl w:ilvl="4">
      <w:start w:val="1"/>
      <w:numFmt w:val="lowerRoman"/>
      <w:lvlText w:val="(%5.)"/>
      <w:lvlJc w:val="left"/>
      <w:pPr>
        <w:tabs>
          <w:tab w:val="num" w:pos="1084"/>
        </w:tabs>
        <w:ind w:left="1081" w:hanging="176"/>
      </w:pPr>
      <w:rPr>
        <w:rFonts w:hint="default"/>
      </w:rPr>
    </w:lvl>
    <w:lvl w:ilvl="5">
      <w:start w:val="1"/>
      <w:numFmt w:val="decimal"/>
      <w:lvlText w:val="%1.%2.%3.%4.%5.%6."/>
      <w:lvlJc w:val="left"/>
      <w:pPr>
        <w:tabs>
          <w:tab w:val="num" w:pos="1265"/>
        </w:tabs>
        <w:ind w:left="1262" w:hanging="176"/>
      </w:pPr>
      <w:rPr>
        <w:rFonts w:hint="default"/>
      </w:rPr>
    </w:lvl>
    <w:lvl w:ilvl="6">
      <w:start w:val="1"/>
      <w:numFmt w:val="lowerLetter"/>
      <w:lvlText w:val="%7)"/>
      <w:lvlJc w:val="left"/>
      <w:pPr>
        <w:tabs>
          <w:tab w:val="num" w:pos="1446"/>
        </w:tabs>
        <w:ind w:left="1443" w:hanging="17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627"/>
        </w:tabs>
        <w:ind w:left="1624" w:hanging="176"/>
      </w:pPr>
      <w:rPr>
        <w:rFonts w:hint="default"/>
      </w:rPr>
    </w:lvl>
    <w:lvl w:ilvl="8">
      <w:start w:val="1"/>
      <w:numFmt w:val="decimal"/>
      <w:lvlText w:val="%1.%2.%3.%4.%5.%6.%7.%8.%9."/>
      <w:lvlJc w:val="left"/>
      <w:pPr>
        <w:tabs>
          <w:tab w:val="num" w:pos="1808"/>
        </w:tabs>
        <w:ind w:left="1805" w:hanging="176"/>
      </w:pPr>
      <w:rPr>
        <w:rFonts w:hint="default"/>
      </w:rPr>
    </w:lvl>
  </w:abstractNum>
  <w:abstractNum w:abstractNumId="2"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E213458"/>
    <w:multiLevelType w:val="multilevel"/>
    <w:tmpl w:val="A92693C8"/>
    <w:lvl w:ilvl="0">
      <w:start w:val="12"/>
      <w:numFmt w:val="none"/>
      <w:lvlText w:val=""/>
      <w:lvlJc w:val="left"/>
      <w:pPr>
        <w:tabs>
          <w:tab w:val="num" w:pos="454"/>
        </w:tabs>
        <w:ind w:left="454" w:hanging="454"/>
      </w:pPr>
      <w:rPr>
        <w:rFonts w:hint="default"/>
        <w:b/>
      </w:rPr>
    </w:lvl>
    <w:lvl w:ilvl="1">
      <w:start w:val="1"/>
      <w:numFmt w:val="decimal"/>
      <w:lvlText w:val="XI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4E308AD"/>
    <w:multiLevelType w:val="hybridMultilevel"/>
    <w:tmpl w:val="FC3AF5F4"/>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151944"/>
    <w:multiLevelType w:val="multilevel"/>
    <w:tmpl w:val="38C67920"/>
    <w:lvl w:ilvl="0">
      <w:start w:val="1"/>
      <w:numFmt w:val="none"/>
      <w:lvlText w:val="VI."/>
      <w:lvlJc w:val="left"/>
      <w:pPr>
        <w:tabs>
          <w:tab w:val="num" w:pos="454"/>
        </w:tabs>
        <w:ind w:left="454" w:hanging="454"/>
      </w:pPr>
      <w:rPr>
        <w:rFonts w:hint="default"/>
        <w:b/>
      </w:rPr>
    </w:lvl>
    <w:lvl w:ilvl="1">
      <w:start w:val="1"/>
      <w:numFmt w:val="ordinal"/>
      <w:lvlText w:val="V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0" w15:restartNumberingAfterBreak="0">
    <w:nsid w:val="19B85B64"/>
    <w:multiLevelType w:val="multilevel"/>
    <w:tmpl w:val="84A4F028"/>
    <w:lvl w:ilvl="0">
      <w:start w:val="1"/>
      <w:numFmt w:val="none"/>
      <w:lvlText w:val="V."/>
      <w:lvlJc w:val="left"/>
      <w:pPr>
        <w:tabs>
          <w:tab w:val="num" w:pos="454"/>
        </w:tabs>
        <w:ind w:left="454" w:hanging="454"/>
      </w:pPr>
      <w:rPr>
        <w:rFonts w:hint="default"/>
        <w:b/>
      </w:rPr>
    </w:lvl>
    <w:lvl w:ilvl="1">
      <w:start w:val="1"/>
      <w:numFmt w:val="ordinal"/>
      <w:lvlText w:val="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1" w15:restartNumberingAfterBreak="0">
    <w:nsid w:val="1E956D52"/>
    <w:multiLevelType w:val="multilevel"/>
    <w:tmpl w:val="4C48EAC6"/>
    <w:lvl w:ilvl="0">
      <w:start w:val="1"/>
      <w:numFmt w:val="upperRoman"/>
      <w:lvlText w:val="%1."/>
      <w:lvlJc w:val="left"/>
      <w:pPr>
        <w:tabs>
          <w:tab w:val="num" w:pos="454"/>
        </w:tabs>
        <w:ind w:left="454" w:hanging="454"/>
      </w:pPr>
      <w:rPr>
        <w:rFonts w:hint="default"/>
        <w:b/>
      </w:rPr>
    </w:lvl>
    <w:lvl w:ilvl="1">
      <w:start w:val="1"/>
      <w:numFmt w:val="bullet"/>
      <w:lvlText w:val="-"/>
      <w:lvlJc w:val="left"/>
      <w:pPr>
        <w:ind w:left="360" w:hanging="360"/>
      </w:pPr>
      <w:rPr>
        <w:rFonts w:ascii="Calibri" w:hAnsi="Calibri"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17D79BA"/>
    <w:multiLevelType w:val="multilevel"/>
    <w:tmpl w:val="2ADA3324"/>
    <w:lvl w:ilvl="0">
      <w:start w:val="1"/>
      <w:numFmt w:val="none"/>
      <w:lvlText w:val="XII."/>
      <w:lvlJc w:val="left"/>
      <w:pPr>
        <w:tabs>
          <w:tab w:val="num" w:pos="454"/>
        </w:tabs>
        <w:ind w:left="454" w:hanging="454"/>
      </w:pPr>
      <w:rPr>
        <w:rFonts w:hint="default"/>
        <w:b/>
      </w:rPr>
    </w:lvl>
    <w:lvl w:ilvl="1">
      <w:start w:val="1"/>
      <w:numFmt w:val="ordinal"/>
      <w:lvlText w:val="X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4" w15:restartNumberingAfterBreak="0">
    <w:nsid w:val="25170F50"/>
    <w:multiLevelType w:val="hybridMultilevel"/>
    <w:tmpl w:val="E7AEBA1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A6804A5"/>
    <w:multiLevelType w:val="multilevel"/>
    <w:tmpl w:val="B792F614"/>
    <w:lvl w:ilvl="0">
      <w:start w:val="1"/>
      <w:numFmt w:val="none"/>
      <w:lvlText w:val="XIII."/>
      <w:lvlJc w:val="left"/>
      <w:pPr>
        <w:tabs>
          <w:tab w:val="num" w:pos="454"/>
        </w:tabs>
        <w:ind w:left="454" w:hanging="454"/>
      </w:pPr>
      <w:rPr>
        <w:rFonts w:hint="default"/>
        <w:b/>
      </w:rPr>
    </w:lvl>
    <w:lvl w:ilvl="1">
      <w:start w:val="1"/>
      <w:numFmt w:val="ordinal"/>
      <w:lvlText w:val="X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7"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bodu"/>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9" w15:restartNumberingAfterBreak="0">
    <w:nsid w:val="325F1E37"/>
    <w:multiLevelType w:val="hybridMultilevel"/>
    <w:tmpl w:val="CCC41DF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34037E0"/>
    <w:multiLevelType w:val="hybridMultilevel"/>
    <w:tmpl w:val="6C4885AE"/>
    <w:lvl w:ilvl="0" w:tplc="0D70D418">
      <w:start w:val="1"/>
      <w:numFmt w:val="upperRoman"/>
      <w:lvlText w:val="%1."/>
      <w:lvlJc w:val="right"/>
      <w:pPr>
        <w:ind w:left="1004" w:hanging="360"/>
      </w:pPr>
      <w:rPr>
        <w:b/>
        <w:bCs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43E264AC"/>
    <w:multiLevelType w:val="multilevel"/>
    <w:tmpl w:val="951CE542"/>
    <w:lvl w:ilvl="0">
      <w:start w:val="1"/>
      <w:numFmt w:val="none"/>
      <w:lvlText w:val=""/>
      <w:lvlJc w:val="left"/>
      <w:pPr>
        <w:tabs>
          <w:tab w:val="num" w:pos="454"/>
        </w:tabs>
        <w:ind w:left="454" w:hanging="454"/>
      </w:pPr>
      <w:rPr>
        <w:rFonts w:hint="default"/>
        <w:b/>
      </w:rPr>
    </w:lvl>
    <w:lvl w:ilvl="1">
      <w:start w:val="1"/>
      <w:numFmt w:val="ordinal"/>
      <w:lvlText w:val="V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4" w15:restartNumberingAfterBreak="0">
    <w:nsid w:val="486E6B52"/>
    <w:multiLevelType w:val="multilevel"/>
    <w:tmpl w:val="8604CC1C"/>
    <w:lvl w:ilvl="0">
      <w:start w:val="1"/>
      <w:numFmt w:val="none"/>
      <w:lvlText w:val=""/>
      <w:lvlJc w:val="left"/>
      <w:pPr>
        <w:tabs>
          <w:tab w:val="num" w:pos="454"/>
        </w:tabs>
        <w:ind w:left="454" w:hanging="454"/>
      </w:pPr>
      <w:rPr>
        <w:rFonts w:hint="default"/>
        <w:b/>
      </w:rPr>
    </w:lvl>
    <w:lvl w:ilvl="1">
      <w:start w:val="1"/>
      <w:numFmt w:val="ordinal"/>
      <w:lvlText w:val="X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5"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8"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3B4CC7"/>
    <w:multiLevelType w:val="multilevel"/>
    <w:tmpl w:val="37C4D866"/>
    <w:lvl w:ilvl="0">
      <w:start w:val="1"/>
      <w:numFmt w:val="upperRoman"/>
      <w:lvlText w:val="I%1."/>
      <w:lvlJc w:val="left"/>
      <w:pPr>
        <w:tabs>
          <w:tab w:val="num" w:pos="454"/>
        </w:tabs>
        <w:ind w:left="454" w:hanging="454"/>
      </w:pPr>
      <w:rPr>
        <w:rFonts w:hint="default"/>
        <w:b/>
      </w:rPr>
    </w:lvl>
    <w:lvl w:ilvl="1">
      <w:start w:val="1"/>
      <w:numFmt w:val="ordinal"/>
      <w:lvlText w:val="%1I.%2"/>
      <w:lvlJc w:val="left"/>
      <w:pPr>
        <w:tabs>
          <w:tab w:val="num" w:pos="737"/>
        </w:tabs>
        <w:ind w:left="737" w:hanging="737"/>
      </w:pPr>
      <w:rPr>
        <w:rFonts w:hint="default"/>
        <w:b w:val="0"/>
        <w:bCs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5E09AD"/>
    <w:multiLevelType w:val="multilevel"/>
    <w:tmpl w:val="781EAD8E"/>
    <w:lvl w:ilvl="0">
      <w:start w:val="1"/>
      <w:numFmt w:val="none"/>
      <w:lvlText w:val="XI."/>
      <w:lvlJc w:val="left"/>
      <w:pPr>
        <w:tabs>
          <w:tab w:val="num" w:pos="454"/>
        </w:tabs>
        <w:ind w:left="454" w:hanging="454"/>
      </w:pPr>
      <w:rPr>
        <w:rFonts w:hint="default"/>
        <w:b/>
      </w:rPr>
    </w:lvl>
    <w:lvl w:ilvl="1">
      <w:start w:val="1"/>
      <w:numFmt w:val="ordinal"/>
      <w:lvlText w:val="X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2"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A087982"/>
    <w:multiLevelType w:val="multilevel"/>
    <w:tmpl w:val="A844A470"/>
    <w:lvl w:ilvl="0">
      <w:start w:val="1"/>
      <w:numFmt w:val="none"/>
      <w:lvlText w:val="XIV."/>
      <w:lvlJc w:val="left"/>
      <w:pPr>
        <w:tabs>
          <w:tab w:val="num" w:pos="454"/>
        </w:tabs>
        <w:ind w:left="454" w:hanging="454"/>
      </w:pPr>
      <w:rPr>
        <w:rFonts w:hint="default"/>
        <w:b/>
      </w:rPr>
    </w:lvl>
    <w:lvl w:ilvl="1">
      <w:start w:val="1"/>
      <w:numFmt w:val="ordinal"/>
      <w:lvlText w:val="XI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15:restartNumberingAfterBreak="0">
    <w:nsid w:val="713842C8"/>
    <w:multiLevelType w:val="multilevel"/>
    <w:tmpl w:val="6D1C5C5C"/>
    <w:lvl w:ilvl="0">
      <w:start w:val="1"/>
      <w:numFmt w:val="none"/>
      <w:lvlText w:val=""/>
      <w:lvlJc w:val="left"/>
      <w:pPr>
        <w:tabs>
          <w:tab w:val="num" w:pos="454"/>
        </w:tabs>
        <w:ind w:left="454" w:hanging="454"/>
      </w:pPr>
      <w:rPr>
        <w:rFonts w:hint="default"/>
        <w:b/>
      </w:rPr>
    </w:lvl>
    <w:lvl w:ilvl="1">
      <w:start w:val="1"/>
      <w:numFmt w:val="ordinal"/>
      <w:lvlText w:val="I%1II.%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4%1"/>
      <w:lvlJc w:val="left"/>
      <w:pPr>
        <w:tabs>
          <w:tab w:val="num" w:pos="4082"/>
        </w:tabs>
        <w:ind w:left="4082" w:hanging="1757"/>
      </w:pPr>
      <w:rPr>
        <w:rFonts w:hint="default"/>
        <w:b w:val="0"/>
      </w:rPr>
    </w:lvl>
    <w:lvl w:ilvl="4">
      <w:start w:val="1"/>
      <w:numFmt w:val="ordinal"/>
      <w:lvlText w:val="%5%1"/>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38"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39" w15:restartNumberingAfterBreak="0">
    <w:nsid w:val="7C550BFE"/>
    <w:multiLevelType w:val="multilevel"/>
    <w:tmpl w:val="55BC7FD2"/>
    <w:lvl w:ilvl="0">
      <w:start w:val="1"/>
      <w:numFmt w:val="none"/>
      <w:lvlText w:val="VII."/>
      <w:lvlJc w:val="left"/>
      <w:pPr>
        <w:tabs>
          <w:tab w:val="num" w:pos="454"/>
        </w:tabs>
        <w:ind w:left="454" w:hanging="454"/>
      </w:pPr>
      <w:rPr>
        <w:rFonts w:hint="default"/>
        <w:b/>
      </w:rPr>
    </w:lvl>
    <w:lvl w:ilvl="1">
      <w:start w:val="1"/>
      <w:numFmt w:val="ordinal"/>
      <w:lvlText w:val="V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0" w15:restartNumberingAfterBreak="0">
    <w:nsid w:val="7F4E1E0C"/>
    <w:multiLevelType w:val="multilevel"/>
    <w:tmpl w:val="24EE102A"/>
    <w:lvl w:ilvl="0">
      <w:start w:val="1"/>
      <w:numFmt w:val="none"/>
      <w:lvlText w:val=""/>
      <w:lvlJc w:val="left"/>
      <w:pPr>
        <w:tabs>
          <w:tab w:val="num" w:pos="454"/>
        </w:tabs>
        <w:ind w:left="454" w:hanging="454"/>
      </w:pPr>
      <w:rPr>
        <w:rFonts w:hint="default"/>
        <w:b/>
      </w:rPr>
    </w:lvl>
    <w:lvl w:ilvl="1">
      <w:start w:val="1"/>
      <w:numFmt w:val="ordinal"/>
      <w:lvlText w:val="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1" w15:restartNumberingAfterBreak="0">
    <w:nsid w:val="7FCB759B"/>
    <w:multiLevelType w:val="multilevel"/>
    <w:tmpl w:val="0E0A046E"/>
    <w:lvl w:ilvl="0">
      <w:start w:val="1"/>
      <w:numFmt w:val="none"/>
      <w:lvlText w:val="IX."/>
      <w:lvlJc w:val="left"/>
      <w:pPr>
        <w:tabs>
          <w:tab w:val="num" w:pos="454"/>
        </w:tabs>
        <w:ind w:left="454" w:hanging="454"/>
      </w:pPr>
      <w:rPr>
        <w:rFonts w:hint="default"/>
        <w:b/>
      </w:rPr>
    </w:lvl>
    <w:lvl w:ilvl="1">
      <w:start w:val="1"/>
      <w:numFmt w:val="ordinal"/>
      <w:lvlText w:val="I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num w:numId="1" w16cid:durableId="1408530491">
    <w:abstractNumId w:val="37"/>
  </w:num>
  <w:num w:numId="2" w16cid:durableId="556553881">
    <w:abstractNumId w:val="36"/>
  </w:num>
  <w:num w:numId="3" w16cid:durableId="1849056175">
    <w:abstractNumId w:val="38"/>
  </w:num>
  <w:num w:numId="4" w16cid:durableId="1324235529">
    <w:abstractNumId w:val="34"/>
  </w:num>
  <w:num w:numId="5" w16cid:durableId="1563901936">
    <w:abstractNumId w:val="29"/>
  </w:num>
  <w:num w:numId="6" w16cid:durableId="561137693">
    <w:abstractNumId w:val="2"/>
  </w:num>
  <w:num w:numId="7" w16cid:durableId="1707025260">
    <w:abstractNumId w:val="27"/>
  </w:num>
  <w:num w:numId="8" w16cid:durableId="1166627997">
    <w:abstractNumId w:val="17"/>
  </w:num>
  <w:num w:numId="9" w16cid:durableId="705447816">
    <w:abstractNumId w:val="18"/>
  </w:num>
  <w:num w:numId="10" w16cid:durableId="2033452575">
    <w:abstractNumId w:val="4"/>
  </w:num>
  <w:num w:numId="11" w16cid:durableId="515657816">
    <w:abstractNumId w:val="32"/>
  </w:num>
  <w:num w:numId="12" w16cid:durableId="2131976647">
    <w:abstractNumId w:val="0"/>
  </w:num>
  <w:num w:numId="13" w16cid:durableId="254243742">
    <w:abstractNumId w:val="26"/>
  </w:num>
  <w:num w:numId="14" w16cid:durableId="79452763">
    <w:abstractNumId w:val="1"/>
  </w:num>
  <w:num w:numId="15" w16cid:durableId="1070543363">
    <w:abstractNumId w:val="3"/>
  </w:num>
  <w:num w:numId="16" w16cid:durableId="1848665392">
    <w:abstractNumId w:val="8"/>
  </w:num>
  <w:num w:numId="17" w16cid:durableId="1522819225">
    <w:abstractNumId w:val="20"/>
  </w:num>
  <w:num w:numId="18" w16cid:durableId="669063384">
    <w:abstractNumId w:val="25"/>
  </w:num>
  <w:num w:numId="19" w16cid:durableId="1506551826">
    <w:abstractNumId w:val="15"/>
  </w:num>
  <w:num w:numId="20" w16cid:durableId="215774664">
    <w:abstractNumId w:val="28"/>
  </w:num>
  <w:num w:numId="21" w16cid:durableId="82265923">
    <w:abstractNumId w:val="30"/>
  </w:num>
  <w:num w:numId="22" w16cid:durableId="1633972742">
    <w:abstractNumId w:val="21"/>
  </w:num>
  <w:num w:numId="23" w16cid:durableId="1771049022">
    <w:abstractNumId w:val="12"/>
  </w:num>
  <w:num w:numId="24" w16cid:durableId="478234175">
    <w:abstractNumId w:val="6"/>
  </w:num>
  <w:num w:numId="25" w16cid:durableId="341708689">
    <w:abstractNumId w:val="7"/>
  </w:num>
  <w:num w:numId="26" w16cid:durableId="1859156990">
    <w:abstractNumId w:val="11"/>
  </w:num>
  <w:num w:numId="27" w16cid:durableId="1819685135">
    <w:abstractNumId w:val="19"/>
  </w:num>
  <w:num w:numId="28" w16cid:durableId="1399862247">
    <w:abstractNumId w:val="35"/>
  </w:num>
  <w:num w:numId="29" w16cid:durableId="117338732">
    <w:abstractNumId w:val="10"/>
  </w:num>
  <w:num w:numId="30" w16cid:durableId="1387528437">
    <w:abstractNumId w:val="9"/>
  </w:num>
  <w:num w:numId="31" w16cid:durableId="1069033996">
    <w:abstractNumId w:val="39"/>
  </w:num>
  <w:num w:numId="32" w16cid:durableId="1615557878">
    <w:abstractNumId w:val="23"/>
  </w:num>
  <w:num w:numId="33" w16cid:durableId="660618769">
    <w:abstractNumId w:val="41"/>
  </w:num>
  <w:num w:numId="34" w16cid:durableId="202059817">
    <w:abstractNumId w:val="40"/>
  </w:num>
  <w:num w:numId="35" w16cid:durableId="1342002075">
    <w:abstractNumId w:val="31"/>
  </w:num>
  <w:num w:numId="36" w16cid:durableId="1960716904">
    <w:abstractNumId w:val="13"/>
  </w:num>
  <w:num w:numId="37" w16cid:durableId="1922984300">
    <w:abstractNumId w:val="16"/>
  </w:num>
  <w:num w:numId="38" w16cid:durableId="761730363">
    <w:abstractNumId w:val="33"/>
  </w:num>
  <w:num w:numId="39" w16cid:durableId="1722438889">
    <w:abstractNumId w:val="24"/>
  </w:num>
  <w:num w:numId="40" w16cid:durableId="1015114365">
    <w:abstractNumId w:val="14"/>
  </w:num>
  <w:num w:numId="41" w16cid:durableId="1809080866">
    <w:abstractNumId w:val="22"/>
  </w:num>
  <w:num w:numId="42" w16cid:durableId="1829243077">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1F7"/>
    <w:rsid w:val="00001764"/>
    <w:rsid w:val="00002119"/>
    <w:rsid w:val="000032AE"/>
    <w:rsid w:val="00003725"/>
    <w:rsid w:val="00004746"/>
    <w:rsid w:val="0000584F"/>
    <w:rsid w:val="00006CC4"/>
    <w:rsid w:val="00006E63"/>
    <w:rsid w:val="00007D73"/>
    <w:rsid w:val="0001064E"/>
    <w:rsid w:val="00010E53"/>
    <w:rsid w:val="00012027"/>
    <w:rsid w:val="0001502C"/>
    <w:rsid w:val="00015F36"/>
    <w:rsid w:val="00017F68"/>
    <w:rsid w:val="0002064D"/>
    <w:rsid w:val="0002073C"/>
    <w:rsid w:val="00020FDE"/>
    <w:rsid w:val="00022016"/>
    <w:rsid w:val="00022BF0"/>
    <w:rsid w:val="00023024"/>
    <w:rsid w:val="0002437D"/>
    <w:rsid w:val="00024794"/>
    <w:rsid w:val="00025EB4"/>
    <w:rsid w:val="0002604A"/>
    <w:rsid w:val="000265C9"/>
    <w:rsid w:val="00027049"/>
    <w:rsid w:val="00027687"/>
    <w:rsid w:val="00030147"/>
    <w:rsid w:val="0003170B"/>
    <w:rsid w:val="00031A0A"/>
    <w:rsid w:val="00031C6C"/>
    <w:rsid w:val="00031CA5"/>
    <w:rsid w:val="000324DF"/>
    <w:rsid w:val="000325C1"/>
    <w:rsid w:val="00033CDA"/>
    <w:rsid w:val="0003532B"/>
    <w:rsid w:val="00035F9A"/>
    <w:rsid w:val="00037134"/>
    <w:rsid w:val="000376A4"/>
    <w:rsid w:val="00040070"/>
    <w:rsid w:val="000412F5"/>
    <w:rsid w:val="0004130E"/>
    <w:rsid w:val="00042196"/>
    <w:rsid w:val="000426E9"/>
    <w:rsid w:val="000429CE"/>
    <w:rsid w:val="000432E6"/>
    <w:rsid w:val="000476FF"/>
    <w:rsid w:val="00051879"/>
    <w:rsid w:val="00051EFF"/>
    <w:rsid w:val="00053813"/>
    <w:rsid w:val="00054188"/>
    <w:rsid w:val="0005438E"/>
    <w:rsid w:val="00054FA1"/>
    <w:rsid w:val="00055E98"/>
    <w:rsid w:val="00056CE4"/>
    <w:rsid w:val="00056DB4"/>
    <w:rsid w:val="00057DF5"/>
    <w:rsid w:val="000615A3"/>
    <w:rsid w:val="00061B64"/>
    <w:rsid w:val="00061F8C"/>
    <w:rsid w:val="00062098"/>
    <w:rsid w:val="0006242D"/>
    <w:rsid w:val="0006271C"/>
    <w:rsid w:val="000641EA"/>
    <w:rsid w:val="00065E72"/>
    <w:rsid w:val="000668D5"/>
    <w:rsid w:val="0006716C"/>
    <w:rsid w:val="00067285"/>
    <w:rsid w:val="00067BF7"/>
    <w:rsid w:val="00067FC2"/>
    <w:rsid w:val="000705D8"/>
    <w:rsid w:val="00071D0B"/>
    <w:rsid w:val="000721C5"/>
    <w:rsid w:val="00072A15"/>
    <w:rsid w:val="00073572"/>
    <w:rsid w:val="0007447D"/>
    <w:rsid w:val="00074508"/>
    <w:rsid w:val="00074B0D"/>
    <w:rsid w:val="00074BF6"/>
    <w:rsid w:val="00076B13"/>
    <w:rsid w:val="000770F5"/>
    <w:rsid w:val="000771C4"/>
    <w:rsid w:val="000772B6"/>
    <w:rsid w:val="000773DC"/>
    <w:rsid w:val="000773DE"/>
    <w:rsid w:val="0008041B"/>
    <w:rsid w:val="00081075"/>
    <w:rsid w:val="00081F48"/>
    <w:rsid w:val="000822A5"/>
    <w:rsid w:val="00083289"/>
    <w:rsid w:val="000837EC"/>
    <w:rsid w:val="0008452E"/>
    <w:rsid w:val="000847A1"/>
    <w:rsid w:val="000848F7"/>
    <w:rsid w:val="00084964"/>
    <w:rsid w:val="000865F8"/>
    <w:rsid w:val="00086B2F"/>
    <w:rsid w:val="00086DF1"/>
    <w:rsid w:val="00086E31"/>
    <w:rsid w:val="0008736A"/>
    <w:rsid w:val="00087673"/>
    <w:rsid w:val="0009118A"/>
    <w:rsid w:val="00091377"/>
    <w:rsid w:val="0009137A"/>
    <w:rsid w:val="0009167D"/>
    <w:rsid w:val="00092212"/>
    <w:rsid w:val="00092463"/>
    <w:rsid w:val="00094A88"/>
    <w:rsid w:val="00095FAF"/>
    <w:rsid w:val="00097320"/>
    <w:rsid w:val="000A0EBA"/>
    <w:rsid w:val="000A1063"/>
    <w:rsid w:val="000A12FD"/>
    <w:rsid w:val="000A3002"/>
    <w:rsid w:val="000A3144"/>
    <w:rsid w:val="000A495E"/>
    <w:rsid w:val="000A6A73"/>
    <w:rsid w:val="000A79E1"/>
    <w:rsid w:val="000A7BFA"/>
    <w:rsid w:val="000A7E33"/>
    <w:rsid w:val="000B205E"/>
    <w:rsid w:val="000B286D"/>
    <w:rsid w:val="000B4285"/>
    <w:rsid w:val="000B4395"/>
    <w:rsid w:val="000B5160"/>
    <w:rsid w:val="000B58B9"/>
    <w:rsid w:val="000B5E9E"/>
    <w:rsid w:val="000B666D"/>
    <w:rsid w:val="000B6CF2"/>
    <w:rsid w:val="000C0443"/>
    <w:rsid w:val="000C090F"/>
    <w:rsid w:val="000C0B8A"/>
    <w:rsid w:val="000C1258"/>
    <w:rsid w:val="000C1278"/>
    <w:rsid w:val="000C28A2"/>
    <w:rsid w:val="000C42B8"/>
    <w:rsid w:val="000C438A"/>
    <w:rsid w:val="000C43A9"/>
    <w:rsid w:val="000C50E0"/>
    <w:rsid w:val="000C59E5"/>
    <w:rsid w:val="000C756A"/>
    <w:rsid w:val="000C78AF"/>
    <w:rsid w:val="000C7C22"/>
    <w:rsid w:val="000D0249"/>
    <w:rsid w:val="000D0AF1"/>
    <w:rsid w:val="000D0CBE"/>
    <w:rsid w:val="000D0D59"/>
    <w:rsid w:val="000D19EE"/>
    <w:rsid w:val="000D3F4C"/>
    <w:rsid w:val="000D43C5"/>
    <w:rsid w:val="000D4B3F"/>
    <w:rsid w:val="000D52B1"/>
    <w:rsid w:val="000D7A6B"/>
    <w:rsid w:val="000E1FBB"/>
    <w:rsid w:val="000E2219"/>
    <w:rsid w:val="000E2ECE"/>
    <w:rsid w:val="000E34B7"/>
    <w:rsid w:val="000E3EAE"/>
    <w:rsid w:val="000E4658"/>
    <w:rsid w:val="000E4F0E"/>
    <w:rsid w:val="000E5954"/>
    <w:rsid w:val="000E67C7"/>
    <w:rsid w:val="000F08C1"/>
    <w:rsid w:val="000F0A92"/>
    <w:rsid w:val="000F17D2"/>
    <w:rsid w:val="000F19C8"/>
    <w:rsid w:val="000F2D64"/>
    <w:rsid w:val="000F3793"/>
    <w:rsid w:val="000F394F"/>
    <w:rsid w:val="000F4C19"/>
    <w:rsid w:val="000F4FDF"/>
    <w:rsid w:val="000F528D"/>
    <w:rsid w:val="000F6277"/>
    <w:rsid w:val="00100785"/>
    <w:rsid w:val="00100B4B"/>
    <w:rsid w:val="00100E0D"/>
    <w:rsid w:val="00100FA3"/>
    <w:rsid w:val="00101636"/>
    <w:rsid w:val="001030D4"/>
    <w:rsid w:val="0010346B"/>
    <w:rsid w:val="00103D99"/>
    <w:rsid w:val="001043D1"/>
    <w:rsid w:val="001047A7"/>
    <w:rsid w:val="00104CF1"/>
    <w:rsid w:val="001055A6"/>
    <w:rsid w:val="00105650"/>
    <w:rsid w:val="00105FE1"/>
    <w:rsid w:val="00106107"/>
    <w:rsid w:val="001062B8"/>
    <w:rsid w:val="0010635B"/>
    <w:rsid w:val="00110062"/>
    <w:rsid w:val="00110076"/>
    <w:rsid w:val="00110A05"/>
    <w:rsid w:val="00110C25"/>
    <w:rsid w:val="00112877"/>
    <w:rsid w:val="0011343C"/>
    <w:rsid w:val="001136E4"/>
    <w:rsid w:val="00113B06"/>
    <w:rsid w:val="001143A9"/>
    <w:rsid w:val="001144F3"/>
    <w:rsid w:val="00114599"/>
    <w:rsid w:val="001145D5"/>
    <w:rsid w:val="0011510B"/>
    <w:rsid w:val="00115F82"/>
    <w:rsid w:val="001203DD"/>
    <w:rsid w:val="00120B8C"/>
    <w:rsid w:val="0012163A"/>
    <w:rsid w:val="00122105"/>
    <w:rsid w:val="0012267A"/>
    <w:rsid w:val="00122751"/>
    <w:rsid w:val="00123B17"/>
    <w:rsid w:val="00124CF8"/>
    <w:rsid w:val="00124D33"/>
    <w:rsid w:val="00125676"/>
    <w:rsid w:val="0012628E"/>
    <w:rsid w:val="00127B0A"/>
    <w:rsid w:val="00131BB6"/>
    <w:rsid w:val="00131D2E"/>
    <w:rsid w:val="00131D6F"/>
    <w:rsid w:val="00131DC2"/>
    <w:rsid w:val="001320C8"/>
    <w:rsid w:val="001328A8"/>
    <w:rsid w:val="00133AC1"/>
    <w:rsid w:val="00134DCA"/>
    <w:rsid w:val="00135414"/>
    <w:rsid w:val="00135707"/>
    <w:rsid w:val="00135902"/>
    <w:rsid w:val="00137DCB"/>
    <w:rsid w:val="00137EB1"/>
    <w:rsid w:val="00140118"/>
    <w:rsid w:val="001404AD"/>
    <w:rsid w:val="00140B07"/>
    <w:rsid w:val="001434F3"/>
    <w:rsid w:val="00143534"/>
    <w:rsid w:val="001436B3"/>
    <w:rsid w:val="00144BB2"/>
    <w:rsid w:val="0014579D"/>
    <w:rsid w:val="00145DD9"/>
    <w:rsid w:val="00147215"/>
    <w:rsid w:val="001476F9"/>
    <w:rsid w:val="00147A59"/>
    <w:rsid w:val="0015070C"/>
    <w:rsid w:val="00150833"/>
    <w:rsid w:val="001508CE"/>
    <w:rsid w:val="00151450"/>
    <w:rsid w:val="0015229D"/>
    <w:rsid w:val="00153513"/>
    <w:rsid w:val="00154671"/>
    <w:rsid w:val="00154948"/>
    <w:rsid w:val="00154F6C"/>
    <w:rsid w:val="0015510F"/>
    <w:rsid w:val="001551B0"/>
    <w:rsid w:val="00155D5F"/>
    <w:rsid w:val="001569E9"/>
    <w:rsid w:val="00157405"/>
    <w:rsid w:val="001578B6"/>
    <w:rsid w:val="00160BEB"/>
    <w:rsid w:val="00161156"/>
    <w:rsid w:val="00161442"/>
    <w:rsid w:val="00161728"/>
    <w:rsid w:val="0016197A"/>
    <w:rsid w:val="001625ED"/>
    <w:rsid w:val="00164C7C"/>
    <w:rsid w:val="00166B04"/>
    <w:rsid w:val="00166B77"/>
    <w:rsid w:val="0017060B"/>
    <w:rsid w:val="001714AF"/>
    <w:rsid w:val="00171625"/>
    <w:rsid w:val="00171FD2"/>
    <w:rsid w:val="00172D4F"/>
    <w:rsid w:val="001743D7"/>
    <w:rsid w:val="00175AA8"/>
    <w:rsid w:val="001765CD"/>
    <w:rsid w:val="001769EC"/>
    <w:rsid w:val="00177E82"/>
    <w:rsid w:val="00180D79"/>
    <w:rsid w:val="00181AF9"/>
    <w:rsid w:val="00181BC4"/>
    <w:rsid w:val="00181C84"/>
    <w:rsid w:val="00181D48"/>
    <w:rsid w:val="00182119"/>
    <w:rsid w:val="00182E17"/>
    <w:rsid w:val="0018356B"/>
    <w:rsid w:val="001836D6"/>
    <w:rsid w:val="00184310"/>
    <w:rsid w:val="00185145"/>
    <w:rsid w:val="00185400"/>
    <w:rsid w:val="00185B4F"/>
    <w:rsid w:val="00186B8D"/>
    <w:rsid w:val="00187770"/>
    <w:rsid w:val="001916A2"/>
    <w:rsid w:val="00191933"/>
    <w:rsid w:val="0019221D"/>
    <w:rsid w:val="001926E1"/>
    <w:rsid w:val="001930A6"/>
    <w:rsid w:val="00194433"/>
    <w:rsid w:val="0019558A"/>
    <w:rsid w:val="00195657"/>
    <w:rsid w:val="00195795"/>
    <w:rsid w:val="001965DD"/>
    <w:rsid w:val="00196B77"/>
    <w:rsid w:val="001970E5"/>
    <w:rsid w:val="001972F7"/>
    <w:rsid w:val="001A26D2"/>
    <w:rsid w:val="001A2B28"/>
    <w:rsid w:val="001A3007"/>
    <w:rsid w:val="001A4860"/>
    <w:rsid w:val="001A4EC4"/>
    <w:rsid w:val="001A5A29"/>
    <w:rsid w:val="001A65A9"/>
    <w:rsid w:val="001A7324"/>
    <w:rsid w:val="001A7918"/>
    <w:rsid w:val="001A7A40"/>
    <w:rsid w:val="001A7AC5"/>
    <w:rsid w:val="001A7E94"/>
    <w:rsid w:val="001B181E"/>
    <w:rsid w:val="001B235B"/>
    <w:rsid w:val="001B424B"/>
    <w:rsid w:val="001B4421"/>
    <w:rsid w:val="001B4F74"/>
    <w:rsid w:val="001B4FBB"/>
    <w:rsid w:val="001B5397"/>
    <w:rsid w:val="001B5699"/>
    <w:rsid w:val="001B56EF"/>
    <w:rsid w:val="001B691C"/>
    <w:rsid w:val="001B74DF"/>
    <w:rsid w:val="001C1AB6"/>
    <w:rsid w:val="001C222F"/>
    <w:rsid w:val="001C31FF"/>
    <w:rsid w:val="001C3DEA"/>
    <w:rsid w:val="001C5614"/>
    <w:rsid w:val="001C7008"/>
    <w:rsid w:val="001C76F0"/>
    <w:rsid w:val="001C7FA6"/>
    <w:rsid w:val="001D21D1"/>
    <w:rsid w:val="001D22A5"/>
    <w:rsid w:val="001D2A73"/>
    <w:rsid w:val="001D2FA8"/>
    <w:rsid w:val="001D4466"/>
    <w:rsid w:val="001D4933"/>
    <w:rsid w:val="001D4BF5"/>
    <w:rsid w:val="001D5CB6"/>
    <w:rsid w:val="001D63E0"/>
    <w:rsid w:val="001D65AA"/>
    <w:rsid w:val="001D66D9"/>
    <w:rsid w:val="001D6BBA"/>
    <w:rsid w:val="001D6C47"/>
    <w:rsid w:val="001D6C7F"/>
    <w:rsid w:val="001E145A"/>
    <w:rsid w:val="001E14E5"/>
    <w:rsid w:val="001E1727"/>
    <w:rsid w:val="001E2158"/>
    <w:rsid w:val="001E2BB9"/>
    <w:rsid w:val="001E389E"/>
    <w:rsid w:val="001E38C0"/>
    <w:rsid w:val="001E4C35"/>
    <w:rsid w:val="001E5777"/>
    <w:rsid w:val="001E57E4"/>
    <w:rsid w:val="001E5852"/>
    <w:rsid w:val="001E6A0E"/>
    <w:rsid w:val="001E6ABF"/>
    <w:rsid w:val="001E6BAF"/>
    <w:rsid w:val="001F0A04"/>
    <w:rsid w:val="001F0C7C"/>
    <w:rsid w:val="001F0E72"/>
    <w:rsid w:val="001F25AA"/>
    <w:rsid w:val="001F3254"/>
    <w:rsid w:val="001F36F9"/>
    <w:rsid w:val="001F3B6F"/>
    <w:rsid w:val="001F4120"/>
    <w:rsid w:val="001F4536"/>
    <w:rsid w:val="001F5F97"/>
    <w:rsid w:val="001F6142"/>
    <w:rsid w:val="001F62F0"/>
    <w:rsid w:val="00200518"/>
    <w:rsid w:val="0020176C"/>
    <w:rsid w:val="00201B28"/>
    <w:rsid w:val="00203890"/>
    <w:rsid w:val="002041F2"/>
    <w:rsid w:val="00204F4A"/>
    <w:rsid w:val="00205435"/>
    <w:rsid w:val="00205B1F"/>
    <w:rsid w:val="00205DC0"/>
    <w:rsid w:val="002075D8"/>
    <w:rsid w:val="00207801"/>
    <w:rsid w:val="00207CB3"/>
    <w:rsid w:val="00207F71"/>
    <w:rsid w:val="00210AAD"/>
    <w:rsid w:val="00210AB8"/>
    <w:rsid w:val="00210B40"/>
    <w:rsid w:val="00210B6B"/>
    <w:rsid w:val="00210CDA"/>
    <w:rsid w:val="002124A4"/>
    <w:rsid w:val="002125EE"/>
    <w:rsid w:val="00212780"/>
    <w:rsid w:val="00212A4E"/>
    <w:rsid w:val="002144A8"/>
    <w:rsid w:val="0021468A"/>
    <w:rsid w:val="00215176"/>
    <w:rsid w:val="0021616C"/>
    <w:rsid w:val="00216D6B"/>
    <w:rsid w:val="002175BA"/>
    <w:rsid w:val="00220D63"/>
    <w:rsid w:val="00222633"/>
    <w:rsid w:val="0022381F"/>
    <w:rsid w:val="00223968"/>
    <w:rsid w:val="00223E23"/>
    <w:rsid w:val="00223F92"/>
    <w:rsid w:val="002240CF"/>
    <w:rsid w:val="00224132"/>
    <w:rsid w:val="0022443E"/>
    <w:rsid w:val="00224689"/>
    <w:rsid w:val="00225013"/>
    <w:rsid w:val="00225242"/>
    <w:rsid w:val="00226E30"/>
    <w:rsid w:val="002274D8"/>
    <w:rsid w:val="00227CE8"/>
    <w:rsid w:val="00230D47"/>
    <w:rsid w:val="00231076"/>
    <w:rsid w:val="00231BBA"/>
    <w:rsid w:val="00231DA8"/>
    <w:rsid w:val="002321DC"/>
    <w:rsid w:val="00232505"/>
    <w:rsid w:val="002331B0"/>
    <w:rsid w:val="00233486"/>
    <w:rsid w:val="00233791"/>
    <w:rsid w:val="00235966"/>
    <w:rsid w:val="00236670"/>
    <w:rsid w:val="0024077A"/>
    <w:rsid w:val="00240A1F"/>
    <w:rsid w:val="002412AA"/>
    <w:rsid w:val="00241AF8"/>
    <w:rsid w:val="00242090"/>
    <w:rsid w:val="00242D9D"/>
    <w:rsid w:val="00243B88"/>
    <w:rsid w:val="00245EE1"/>
    <w:rsid w:val="00245FD2"/>
    <w:rsid w:val="002462B6"/>
    <w:rsid w:val="00246309"/>
    <w:rsid w:val="00247102"/>
    <w:rsid w:val="0024761A"/>
    <w:rsid w:val="00247CFE"/>
    <w:rsid w:val="00247E0A"/>
    <w:rsid w:val="00250F1E"/>
    <w:rsid w:val="002515C8"/>
    <w:rsid w:val="00251B22"/>
    <w:rsid w:val="00251C5C"/>
    <w:rsid w:val="00251F3A"/>
    <w:rsid w:val="002520DE"/>
    <w:rsid w:val="00252D09"/>
    <w:rsid w:val="0025325B"/>
    <w:rsid w:val="00253541"/>
    <w:rsid w:val="0025361E"/>
    <w:rsid w:val="00254D2C"/>
    <w:rsid w:val="00254FBF"/>
    <w:rsid w:val="00255C7F"/>
    <w:rsid w:val="00256B2A"/>
    <w:rsid w:val="00257517"/>
    <w:rsid w:val="00257F1A"/>
    <w:rsid w:val="00263B3F"/>
    <w:rsid w:val="0026423C"/>
    <w:rsid w:val="00266D36"/>
    <w:rsid w:val="00267B8D"/>
    <w:rsid w:val="00267E23"/>
    <w:rsid w:val="00271AA9"/>
    <w:rsid w:val="00273E16"/>
    <w:rsid w:val="002745EB"/>
    <w:rsid w:val="002751CC"/>
    <w:rsid w:val="00275432"/>
    <w:rsid w:val="00275785"/>
    <w:rsid w:val="00275BED"/>
    <w:rsid w:val="00276039"/>
    <w:rsid w:val="002762F8"/>
    <w:rsid w:val="0027737A"/>
    <w:rsid w:val="00277B28"/>
    <w:rsid w:val="00277C04"/>
    <w:rsid w:val="002800FB"/>
    <w:rsid w:val="00280741"/>
    <w:rsid w:val="00280D46"/>
    <w:rsid w:val="0028200F"/>
    <w:rsid w:val="00282844"/>
    <w:rsid w:val="00282A80"/>
    <w:rsid w:val="00283F83"/>
    <w:rsid w:val="00284108"/>
    <w:rsid w:val="00284C26"/>
    <w:rsid w:val="00285002"/>
    <w:rsid w:val="002852E1"/>
    <w:rsid w:val="002866BD"/>
    <w:rsid w:val="00287CE9"/>
    <w:rsid w:val="00287E02"/>
    <w:rsid w:val="00287FF4"/>
    <w:rsid w:val="0029049F"/>
    <w:rsid w:val="0029085C"/>
    <w:rsid w:val="00290F99"/>
    <w:rsid w:val="002915E9"/>
    <w:rsid w:val="0029175B"/>
    <w:rsid w:val="00291FF9"/>
    <w:rsid w:val="0029285D"/>
    <w:rsid w:val="00293972"/>
    <w:rsid w:val="00293A3A"/>
    <w:rsid w:val="00293DD5"/>
    <w:rsid w:val="00293FA3"/>
    <w:rsid w:val="0029402F"/>
    <w:rsid w:val="00294DF7"/>
    <w:rsid w:val="00295B8C"/>
    <w:rsid w:val="002962F2"/>
    <w:rsid w:val="00296399"/>
    <w:rsid w:val="00296A92"/>
    <w:rsid w:val="00297775"/>
    <w:rsid w:val="002A06FF"/>
    <w:rsid w:val="002A1D69"/>
    <w:rsid w:val="002A265A"/>
    <w:rsid w:val="002A3A67"/>
    <w:rsid w:val="002A5CD5"/>
    <w:rsid w:val="002A63B9"/>
    <w:rsid w:val="002A70F6"/>
    <w:rsid w:val="002B00E8"/>
    <w:rsid w:val="002B4714"/>
    <w:rsid w:val="002B5A57"/>
    <w:rsid w:val="002B6CCF"/>
    <w:rsid w:val="002B7929"/>
    <w:rsid w:val="002B7D9C"/>
    <w:rsid w:val="002C071B"/>
    <w:rsid w:val="002C07D6"/>
    <w:rsid w:val="002C26BF"/>
    <w:rsid w:val="002C2D15"/>
    <w:rsid w:val="002C3E04"/>
    <w:rsid w:val="002C401F"/>
    <w:rsid w:val="002C43C8"/>
    <w:rsid w:val="002C45D1"/>
    <w:rsid w:val="002C5010"/>
    <w:rsid w:val="002C51A8"/>
    <w:rsid w:val="002C58B7"/>
    <w:rsid w:val="002D13AB"/>
    <w:rsid w:val="002D1DDF"/>
    <w:rsid w:val="002D1EC6"/>
    <w:rsid w:val="002D1F40"/>
    <w:rsid w:val="002D2013"/>
    <w:rsid w:val="002D21C2"/>
    <w:rsid w:val="002D33A8"/>
    <w:rsid w:val="002D3646"/>
    <w:rsid w:val="002D395D"/>
    <w:rsid w:val="002D3F5F"/>
    <w:rsid w:val="002D4C96"/>
    <w:rsid w:val="002D516F"/>
    <w:rsid w:val="002D6C3C"/>
    <w:rsid w:val="002D73E2"/>
    <w:rsid w:val="002E102B"/>
    <w:rsid w:val="002E1182"/>
    <w:rsid w:val="002E2079"/>
    <w:rsid w:val="002E553D"/>
    <w:rsid w:val="002E58B6"/>
    <w:rsid w:val="002E59ED"/>
    <w:rsid w:val="002E5F5A"/>
    <w:rsid w:val="002E6649"/>
    <w:rsid w:val="002E76B0"/>
    <w:rsid w:val="002F0374"/>
    <w:rsid w:val="002F13AE"/>
    <w:rsid w:val="002F267B"/>
    <w:rsid w:val="002F2906"/>
    <w:rsid w:val="002F45E3"/>
    <w:rsid w:val="002F5371"/>
    <w:rsid w:val="002F5EDF"/>
    <w:rsid w:val="002F623B"/>
    <w:rsid w:val="002F7669"/>
    <w:rsid w:val="002F7C52"/>
    <w:rsid w:val="0030070A"/>
    <w:rsid w:val="0030201D"/>
    <w:rsid w:val="003026FB"/>
    <w:rsid w:val="0030285A"/>
    <w:rsid w:val="003032E2"/>
    <w:rsid w:val="003035FC"/>
    <w:rsid w:val="00304B96"/>
    <w:rsid w:val="00305CCA"/>
    <w:rsid w:val="00306916"/>
    <w:rsid w:val="0031017A"/>
    <w:rsid w:val="00310A79"/>
    <w:rsid w:val="00310E95"/>
    <w:rsid w:val="00311080"/>
    <w:rsid w:val="0031111D"/>
    <w:rsid w:val="003113AB"/>
    <w:rsid w:val="0031375E"/>
    <w:rsid w:val="0031467E"/>
    <w:rsid w:val="00314D2E"/>
    <w:rsid w:val="00315F2F"/>
    <w:rsid w:val="00315FEE"/>
    <w:rsid w:val="003164C5"/>
    <w:rsid w:val="003165F9"/>
    <w:rsid w:val="0031672C"/>
    <w:rsid w:val="00317043"/>
    <w:rsid w:val="003172CE"/>
    <w:rsid w:val="00317F4E"/>
    <w:rsid w:val="003208F5"/>
    <w:rsid w:val="003214A9"/>
    <w:rsid w:val="00321874"/>
    <w:rsid w:val="00321C05"/>
    <w:rsid w:val="00321E04"/>
    <w:rsid w:val="00322A0C"/>
    <w:rsid w:val="003231E1"/>
    <w:rsid w:val="003232E7"/>
    <w:rsid w:val="00323F3A"/>
    <w:rsid w:val="0032464B"/>
    <w:rsid w:val="0032485B"/>
    <w:rsid w:val="0032504A"/>
    <w:rsid w:val="00325723"/>
    <w:rsid w:val="0032604D"/>
    <w:rsid w:val="00326701"/>
    <w:rsid w:val="00327B8B"/>
    <w:rsid w:val="00330AF9"/>
    <w:rsid w:val="00331170"/>
    <w:rsid w:val="00331E52"/>
    <w:rsid w:val="003329E9"/>
    <w:rsid w:val="00333038"/>
    <w:rsid w:val="003336EF"/>
    <w:rsid w:val="00333A9B"/>
    <w:rsid w:val="003349E9"/>
    <w:rsid w:val="00335BF6"/>
    <w:rsid w:val="00335E12"/>
    <w:rsid w:val="0033653D"/>
    <w:rsid w:val="0033686D"/>
    <w:rsid w:val="00337625"/>
    <w:rsid w:val="00337E68"/>
    <w:rsid w:val="00340765"/>
    <w:rsid w:val="003414E1"/>
    <w:rsid w:val="003415C1"/>
    <w:rsid w:val="00341846"/>
    <w:rsid w:val="00342762"/>
    <w:rsid w:val="003431F2"/>
    <w:rsid w:val="003441AE"/>
    <w:rsid w:val="00344D51"/>
    <w:rsid w:val="00345AD4"/>
    <w:rsid w:val="00346D5D"/>
    <w:rsid w:val="00346E9B"/>
    <w:rsid w:val="00347408"/>
    <w:rsid w:val="00347581"/>
    <w:rsid w:val="00347FD6"/>
    <w:rsid w:val="00350246"/>
    <w:rsid w:val="0035120D"/>
    <w:rsid w:val="0035131C"/>
    <w:rsid w:val="0035150B"/>
    <w:rsid w:val="00351B6C"/>
    <w:rsid w:val="00351C50"/>
    <w:rsid w:val="003520B0"/>
    <w:rsid w:val="003520D7"/>
    <w:rsid w:val="00352986"/>
    <w:rsid w:val="003531BE"/>
    <w:rsid w:val="00360029"/>
    <w:rsid w:val="0036092C"/>
    <w:rsid w:val="0036257F"/>
    <w:rsid w:val="00362B69"/>
    <w:rsid w:val="0036313D"/>
    <w:rsid w:val="0036325F"/>
    <w:rsid w:val="0036381A"/>
    <w:rsid w:val="00363B74"/>
    <w:rsid w:val="0036499C"/>
    <w:rsid w:val="00365936"/>
    <w:rsid w:val="00366E80"/>
    <w:rsid w:val="00367000"/>
    <w:rsid w:val="003704E4"/>
    <w:rsid w:val="003715C9"/>
    <w:rsid w:val="003729C1"/>
    <w:rsid w:val="00372AA3"/>
    <w:rsid w:val="003736C4"/>
    <w:rsid w:val="0037544C"/>
    <w:rsid w:val="00375F5E"/>
    <w:rsid w:val="00376F79"/>
    <w:rsid w:val="00376FCC"/>
    <w:rsid w:val="0037741A"/>
    <w:rsid w:val="00377503"/>
    <w:rsid w:val="00377668"/>
    <w:rsid w:val="0037798F"/>
    <w:rsid w:val="0038001E"/>
    <w:rsid w:val="003819DA"/>
    <w:rsid w:val="00381CC2"/>
    <w:rsid w:val="00381DAC"/>
    <w:rsid w:val="00381E35"/>
    <w:rsid w:val="003822AF"/>
    <w:rsid w:val="00382493"/>
    <w:rsid w:val="0038297C"/>
    <w:rsid w:val="003829EC"/>
    <w:rsid w:val="00382E67"/>
    <w:rsid w:val="003830E6"/>
    <w:rsid w:val="00383133"/>
    <w:rsid w:val="00383E99"/>
    <w:rsid w:val="003843CE"/>
    <w:rsid w:val="00386FC6"/>
    <w:rsid w:val="003903DD"/>
    <w:rsid w:val="003904EA"/>
    <w:rsid w:val="00391306"/>
    <w:rsid w:val="0039162E"/>
    <w:rsid w:val="00392681"/>
    <w:rsid w:val="0039447C"/>
    <w:rsid w:val="0039563B"/>
    <w:rsid w:val="00395CDE"/>
    <w:rsid w:val="0039683D"/>
    <w:rsid w:val="003A12DB"/>
    <w:rsid w:val="003A176E"/>
    <w:rsid w:val="003A1925"/>
    <w:rsid w:val="003A243B"/>
    <w:rsid w:val="003A381C"/>
    <w:rsid w:val="003A3AB0"/>
    <w:rsid w:val="003A3B66"/>
    <w:rsid w:val="003A4D72"/>
    <w:rsid w:val="003A6EAF"/>
    <w:rsid w:val="003A6FE2"/>
    <w:rsid w:val="003B00F7"/>
    <w:rsid w:val="003B1553"/>
    <w:rsid w:val="003B1593"/>
    <w:rsid w:val="003B2718"/>
    <w:rsid w:val="003B2B5D"/>
    <w:rsid w:val="003B2E5D"/>
    <w:rsid w:val="003B366A"/>
    <w:rsid w:val="003B4A2F"/>
    <w:rsid w:val="003B7920"/>
    <w:rsid w:val="003B7C00"/>
    <w:rsid w:val="003C0308"/>
    <w:rsid w:val="003C06C1"/>
    <w:rsid w:val="003C1563"/>
    <w:rsid w:val="003C24E2"/>
    <w:rsid w:val="003C2B01"/>
    <w:rsid w:val="003C2EFA"/>
    <w:rsid w:val="003C2F28"/>
    <w:rsid w:val="003C382E"/>
    <w:rsid w:val="003C3BC4"/>
    <w:rsid w:val="003C4477"/>
    <w:rsid w:val="003C465D"/>
    <w:rsid w:val="003C4BA3"/>
    <w:rsid w:val="003C654C"/>
    <w:rsid w:val="003C67F5"/>
    <w:rsid w:val="003C70C2"/>
    <w:rsid w:val="003D0197"/>
    <w:rsid w:val="003D1050"/>
    <w:rsid w:val="003D21F8"/>
    <w:rsid w:val="003D25FF"/>
    <w:rsid w:val="003D2C0E"/>
    <w:rsid w:val="003D2EFE"/>
    <w:rsid w:val="003D3351"/>
    <w:rsid w:val="003D353B"/>
    <w:rsid w:val="003D4A36"/>
    <w:rsid w:val="003D5F3D"/>
    <w:rsid w:val="003D6024"/>
    <w:rsid w:val="003D6392"/>
    <w:rsid w:val="003D673B"/>
    <w:rsid w:val="003D6B2D"/>
    <w:rsid w:val="003D6F24"/>
    <w:rsid w:val="003D7BBE"/>
    <w:rsid w:val="003E084D"/>
    <w:rsid w:val="003E0BFF"/>
    <w:rsid w:val="003E0CAD"/>
    <w:rsid w:val="003E10C5"/>
    <w:rsid w:val="003E1832"/>
    <w:rsid w:val="003E1A34"/>
    <w:rsid w:val="003E1A49"/>
    <w:rsid w:val="003E34D9"/>
    <w:rsid w:val="003E4493"/>
    <w:rsid w:val="003E556F"/>
    <w:rsid w:val="003E5613"/>
    <w:rsid w:val="003E5A93"/>
    <w:rsid w:val="003E5C02"/>
    <w:rsid w:val="003E5E25"/>
    <w:rsid w:val="003E661B"/>
    <w:rsid w:val="003F0005"/>
    <w:rsid w:val="003F0687"/>
    <w:rsid w:val="003F0AAD"/>
    <w:rsid w:val="003F0B2E"/>
    <w:rsid w:val="003F0E4B"/>
    <w:rsid w:val="003F23AE"/>
    <w:rsid w:val="003F24F2"/>
    <w:rsid w:val="003F4A9E"/>
    <w:rsid w:val="003F53EA"/>
    <w:rsid w:val="003F5D9E"/>
    <w:rsid w:val="003F606D"/>
    <w:rsid w:val="003F6202"/>
    <w:rsid w:val="003F6592"/>
    <w:rsid w:val="003F74FA"/>
    <w:rsid w:val="003F78FD"/>
    <w:rsid w:val="0040046A"/>
    <w:rsid w:val="004012D3"/>
    <w:rsid w:val="004014C9"/>
    <w:rsid w:val="00402B67"/>
    <w:rsid w:val="00402C6B"/>
    <w:rsid w:val="0040363F"/>
    <w:rsid w:val="00403B24"/>
    <w:rsid w:val="00404550"/>
    <w:rsid w:val="00404C6F"/>
    <w:rsid w:val="00405A6C"/>
    <w:rsid w:val="0040797B"/>
    <w:rsid w:val="00407AF4"/>
    <w:rsid w:val="004105A3"/>
    <w:rsid w:val="00411EE5"/>
    <w:rsid w:val="00412246"/>
    <w:rsid w:val="004128A6"/>
    <w:rsid w:val="00412B55"/>
    <w:rsid w:val="00413DAF"/>
    <w:rsid w:val="004144AA"/>
    <w:rsid w:val="00414DFF"/>
    <w:rsid w:val="00416381"/>
    <w:rsid w:val="0041691C"/>
    <w:rsid w:val="0041732E"/>
    <w:rsid w:val="00417D8C"/>
    <w:rsid w:val="00420FC8"/>
    <w:rsid w:val="00421FD7"/>
    <w:rsid w:val="00422F70"/>
    <w:rsid w:val="004257D5"/>
    <w:rsid w:val="00425996"/>
    <w:rsid w:val="00427309"/>
    <w:rsid w:val="0042789D"/>
    <w:rsid w:val="004278D7"/>
    <w:rsid w:val="00427A9B"/>
    <w:rsid w:val="00427FAE"/>
    <w:rsid w:val="00430453"/>
    <w:rsid w:val="0043089D"/>
    <w:rsid w:val="00430AE5"/>
    <w:rsid w:val="00431EF9"/>
    <w:rsid w:val="004360A3"/>
    <w:rsid w:val="00436197"/>
    <w:rsid w:val="0043788E"/>
    <w:rsid w:val="00440014"/>
    <w:rsid w:val="00440295"/>
    <w:rsid w:val="00440D60"/>
    <w:rsid w:val="00442114"/>
    <w:rsid w:val="004438D9"/>
    <w:rsid w:val="00443CDE"/>
    <w:rsid w:val="00444320"/>
    <w:rsid w:val="00445B8F"/>
    <w:rsid w:val="00446E35"/>
    <w:rsid w:val="00447E4A"/>
    <w:rsid w:val="004512B6"/>
    <w:rsid w:val="00451B87"/>
    <w:rsid w:val="00452DA6"/>
    <w:rsid w:val="00454350"/>
    <w:rsid w:val="004547C3"/>
    <w:rsid w:val="00455565"/>
    <w:rsid w:val="00455CF9"/>
    <w:rsid w:val="00456CCD"/>
    <w:rsid w:val="004574DD"/>
    <w:rsid w:val="00457E3C"/>
    <w:rsid w:val="00460213"/>
    <w:rsid w:val="004609D1"/>
    <w:rsid w:val="00460CC2"/>
    <w:rsid w:val="0046209D"/>
    <w:rsid w:val="00462661"/>
    <w:rsid w:val="0046421B"/>
    <w:rsid w:val="00465F7D"/>
    <w:rsid w:val="004663D7"/>
    <w:rsid w:val="004705F3"/>
    <w:rsid w:val="00470922"/>
    <w:rsid w:val="004710ED"/>
    <w:rsid w:val="004717F6"/>
    <w:rsid w:val="00471F21"/>
    <w:rsid w:val="0047296E"/>
    <w:rsid w:val="00472BE8"/>
    <w:rsid w:val="00474075"/>
    <w:rsid w:val="004741EF"/>
    <w:rsid w:val="00475886"/>
    <w:rsid w:val="00475DE0"/>
    <w:rsid w:val="004760CD"/>
    <w:rsid w:val="00476AFC"/>
    <w:rsid w:val="00477F22"/>
    <w:rsid w:val="0048082A"/>
    <w:rsid w:val="00480A28"/>
    <w:rsid w:val="00482586"/>
    <w:rsid w:val="004828E3"/>
    <w:rsid w:val="0048475E"/>
    <w:rsid w:val="00484B63"/>
    <w:rsid w:val="00485059"/>
    <w:rsid w:val="00485A2F"/>
    <w:rsid w:val="00487985"/>
    <w:rsid w:val="00490CE8"/>
    <w:rsid w:val="00490E08"/>
    <w:rsid w:val="0049257E"/>
    <w:rsid w:val="00493091"/>
    <w:rsid w:val="0049399B"/>
    <w:rsid w:val="00494E8A"/>
    <w:rsid w:val="004951CC"/>
    <w:rsid w:val="004952BF"/>
    <w:rsid w:val="004958A6"/>
    <w:rsid w:val="0049696D"/>
    <w:rsid w:val="00497F69"/>
    <w:rsid w:val="00497FA5"/>
    <w:rsid w:val="004A06B4"/>
    <w:rsid w:val="004A3015"/>
    <w:rsid w:val="004A3C71"/>
    <w:rsid w:val="004A465B"/>
    <w:rsid w:val="004A57EC"/>
    <w:rsid w:val="004A683E"/>
    <w:rsid w:val="004A6E14"/>
    <w:rsid w:val="004A7C27"/>
    <w:rsid w:val="004B0032"/>
    <w:rsid w:val="004B08F5"/>
    <w:rsid w:val="004B1463"/>
    <w:rsid w:val="004B21F2"/>
    <w:rsid w:val="004B322A"/>
    <w:rsid w:val="004B331F"/>
    <w:rsid w:val="004B3D95"/>
    <w:rsid w:val="004B4888"/>
    <w:rsid w:val="004B540E"/>
    <w:rsid w:val="004B6071"/>
    <w:rsid w:val="004B6C76"/>
    <w:rsid w:val="004B7C6D"/>
    <w:rsid w:val="004C0114"/>
    <w:rsid w:val="004C0233"/>
    <w:rsid w:val="004C0269"/>
    <w:rsid w:val="004C07F1"/>
    <w:rsid w:val="004C0F9B"/>
    <w:rsid w:val="004C1197"/>
    <w:rsid w:val="004C279F"/>
    <w:rsid w:val="004C2AE7"/>
    <w:rsid w:val="004C34F5"/>
    <w:rsid w:val="004C3B23"/>
    <w:rsid w:val="004C487A"/>
    <w:rsid w:val="004C52CC"/>
    <w:rsid w:val="004C5368"/>
    <w:rsid w:val="004C6069"/>
    <w:rsid w:val="004C7B39"/>
    <w:rsid w:val="004C7F11"/>
    <w:rsid w:val="004D219D"/>
    <w:rsid w:val="004D314F"/>
    <w:rsid w:val="004D3302"/>
    <w:rsid w:val="004D3360"/>
    <w:rsid w:val="004D3615"/>
    <w:rsid w:val="004D3EE5"/>
    <w:rsid w:val="004D4C4C"/>
    <w:rsid w:val="004D4E23"/>
    <w:rsid w:val="004D508F"/>
    <w:rsid w:val="004D61B3"/>
    <w:rsid w:val="004D6C4A"/>
    <w:rsid w:val="004E2AC5"/>
    <w:rsid w:val="004E3621"/>
    <w:rsid w:val="004E3666"/>
    <w:rsid w:val="004E48E4"/>
    <w:rsid w:val="004E4DB6"/>
    <w:rsid w:val="004E5208"/>
    <w:rsid w:val="004E5E16"/>
    <w:rsid w:val="004E73D0"/>
    <w:rsid w:val="004E781B"/>
    <w:rsid w:val="004E7FDB"/>
    <w:rsid w:val="004F0CEF"/>
    <w:rsid w:val="004F1EF9"/>
    <w:rsid w:val="004F2B17"/>
    <w:rsid w:val="004F2C60"/>
    <w:rsid w:val="004F3F32"/>
    <w:rsid w:val="004F4088"/>
    <w:rsid w:val="004F4240"/>
    <w:rsid w:val="004F44BB"/>
    <w:rsid w:val="004F53E6"/>
    <w:rsid w:val="004F54D4"/>
    <w:rsid w:val="004F596B"/>
    <w:rsid w:val="004F6FF6"/>
    <w:rsid w:val="004F702C"/>
    <w:rsid w:val="004F706E"/>
    <w:rsid w:val="004F7D36"/>
    <w:rsid w:val="005007F5"/>
    <w:rsid w:val="005015FA"/>
    <w:rsid w:val="005018C9"/>
    <w:rsid w:val="00501B1F"/>
    <w:rsid w:val="00502EE4"/>
    <w:rsid w:val="005036F5"/>
    <w:rsid w:val="005047D6"/>
    <w:rsid w:val="00504B71"/>
    <w:rsid w:val="00506620"/>
    <w:rsid w:val="00506A0A"/>
    <w:rsid w:val="00506CCC"/>
    <w:rsid w:val="00507EFE"/>
    <w:rsid w:val="0051018A"/>
    <w:rsid w:val="0051039D"/>
    <w:rsid w:val="00510C9F"/>
    <w:rsid w:val="00511868"/>
    <w:rsid w:val="005128C5"/>
    <w:rsid w:val="00513D56"/>
    <w:rsid w:val="00514AA3"/>
    <w:rsid w:val="0051698E"/>
    <w:rsid w:val="00516C4B"/>
    <w:rsid w:val="00516F57"/>
    <w:rsid w:val="005209F7"/>
    <w:rsid w:val="00520CDD"/>
    <w:rsid w:val="00520EF5"/>
    <w:rsid w:val="00523360"/>
    <w:rsid w:val="005240C8"/>
    <w:rsid w:val="00524BC6"/>
    <w:rsid w:val="00525B15"/>
    <w:rsid w:val="0052675C"/>
    <w:rsid w:val="0052688A"/>
    <w:rsid w:val="005274A5"/>
    <w:rsid w:val="00527EA9"/>
    <w:rsid w:val="00530A12"/>
    <w:rsid w:val="00530DFC"/>
    <w:rsid w:val="00530EFC"/>
    <w:rsid w:val="00531493"/>
    <w:rsid w:val="005333F7"/>
    <w:rsid w:val="005360D1"/>
    <w:rsid w:val="00536252"/>
    <w:rsid w:val="005367BE"/>
    <w:rsid w:val="00536DDB"/>
    <w:rsid w:val="00540069"/>
    <w:rsid w:val="005401F6"/>
    <w:rsid w:val="0054118D"/>
    <w:rsid w:val="00541ACB"/>
    <w:rsid w:val="00541C44"/>
    <w:rsid w:val="005424F2"/>
    <w:rsid w:val="0054336B"/>
    <w:rsid w:val="00543EC3"/>
    <w:rsid w:val="005441F7"/>
    <w:rsid w:val="0054443D"/>
    <w:rsid w:val="005447A0"/>
    <w:rsid w:val="00546573"/>
    <w:rsid w:val="00550760"/>
    <w:rsid w:val="0055083C"/>
    <w:rsid w:val="00550C18"/>
    <w:rsid w:val="00550EDD"/>
    <w:rsid w:val="00551ACE"/>
    <w:rsid w:val="00551E9A"/>
    <w:rsid w:val="00552307"/>
    <w:rsid w:val="00552ABB"/>
    <w:rsid w:val="005530E9"/>
    <w:rsid w:val="00555080"/>
    <w:rsid w:val="005558DA"/>
    <w:rsid w:val="005575C8"/>
    <w:rsid w:val="005575F9"/>
    <w:rsid w:val="005575FE"/>
    <w:rsid w:val="005579B9"/>
    <w:rsid w:val="005609FF"/>
    <w:rsid w:val="005612ED"/>
    <w:rsid w:val="00562605"/>
    <w:rsid w:val="00562F89"/>
    <w:rsid w:val="00562FFB"/>
    <w:rsid w:val="005631A5"/>
    <w:rsid w:val="0056380A"/>
    <w:rsid w:val="00564E62"/>
    <w:rsid w:val="0056748A"/>
    <w:rsid w:val="005677EB"/>
    <w:rsid w:val="00570416"/>
    <w:rsid w:val="005715B6"/>
    <w:rsid w:val="005716A8"/>
    <w:rsid w:val="00572E36"/>
    <w:rsid w:val="00572E4D"/>
    <w:rsid w:val="00573CD1"/>
    <w:rsid w:val="005744F3"/>
    <w:rsid w:val="00575490"/>
    <w:rsid w:val="00575A87"/>
    <w:rsid w:val="00575FD6"/>
    <w:rsid w:val="00576384"/>
    <w:rsid w:val="0057642D"/>
    <w:rsid w:val="0057647D"/>
    <w:rsid w:val="005767EC"/>
    <w:rsid w:val="0057693C"/>
    <w:rsid w:val="00577FFD"/>
    <w:rsid w:val="005804F3"/>
    <w:rsid w:val="005813D2"/>
    <w:rsid w:val="0058245E"/>
    <w:rsid w:val="00583448"/>
    <w:rsid w:val="005839BA"/>
    <w:rsid w:val="00583C41"/>
    <w:rsid w:val="00585194"/>
    <w:rsid w:val="0058525D"/>
    <w:rsid w:val="0058540A"/>
    <w:rsid w:val="005857CF"/>
    <w:rsid w:val="00585A2B"/>
    <w:rsid w:val="00585E44"/>
    <w:rsid w:val="00587495"/>
    <w:rsid w:val="0059045D"/>
    <w:rsid w:val="005905E9"/>
    <w:rsid w:val="0059092A"/>
    <w:rsid w:val="005924C4"/>
    <w:rsid w:val="005939BA"/>
    <w:rsid w:val="00594C24"/>
    <w:rsid w:val="00595306"/>
    <w:rsid w:val="0059557E"/>
    <w:rsid w:val="00595BE1"/>
    <w:rsid w:val="00595D51"/>
    <w:rsid w:val="005972E0"/>
    <w:rsid w:val="005A12BB"/>
    <w:rsid w:val="005A141F"/>
    <w:rsid w:val="005A14D9"/>
    <w:rsid w:val="005A1D43"/>
    <w:rsid w:val="005A2323"/>
    <w:rsid w:val="005A25C1"/>
    <w:rsid w:val="005A2911"/>
    <w:rsid w:val="005A37B2"/>
    <w:rsid w:val="005A4F93"/>
    <w:rsid w:val="005A52BA"/>
    <w:rsid w:val="005A6084"/>
    <w:rsid w:val="005A62ED"/>
    <w:rsid w:val="005A782C"/>
    <w:rsid w:val="005B08E9"/>
    <w:rsid w:val="005B2831"/>
    <w:rsid w:val="005B2AC7"/>
    <w:rsid w:val="005B2D8F"/>
    <w:rsid w:val="005B441F"/>
    <w:rsid w:val="005B4D91"/>
    <w:rsid w:val="005B50BD"/>
    <w:rsid w:val="005B6027"/>
    <w:rsid w:val="005B6CA7"/>
    <w:rsid w:val="005B7A27"/>
    <w:rsid w:val="005C0C9E"/>
    <w:rsid w:val="005C0DC4"/>
    <w:rsid w:val="005C1043"/>
    <w:rsid w:val="005C14EF"/>
    <w:rsid w:val="005C220A"/>
    <w:rsid w:val="005C23F8"/>
    <w:rsid w:val="005C259A"/>
    <w:rsid w:val="005C2800"/>
    <w:rsid w:val="005C3D38"/>
    <w:rsid w:val="005C421A"/>
    <w:rsid w:val="005C45DC"/>
    <w:rsid w:val="005C4F28"/>
    <w:rsid w:val="005C5127"/>
    <w:rsid w:val="005C6D87"/>
    <w:rsid w:val="005C7E9D"/>
    <w:rsid w:val="005D0FB5"/>
    <w:rsid w:val="005D18C6"/>
    <w:rsid w:val="005D282D"/>
    <w:rsid w:val="005D3EC8"/>
    <w:rsid w:val="005D4051"/>
    <w:rsid w:val="005D4292"/>
    <w:rsid w:val="005D5C27"/>
    <w:rsid w:val="005D5C7E"/>
    <w:rsid w:val="005D6008"/>
    <w:rsid w:val="005D6BC3"/>
    <w:rsid w:val="005E0223"/>
    <w:rsid w:val="005E1594"/>
    <w:rsid w:val="005E33C8"/>
    <w:rsid w:val="005E4835"/>
    <w:rsid w:val="005E4DB2"/>
    <w:rsid w:val="005E5398"/>
    <w:rsid w:val="005E5D97"/>
    <w:rsid w:val="005E6658"/>
    <w:rsid w:val="005E7086"/>
    <w:rsid w:val="005E76B5"/>
    <w:rsid w:val="005E7D86"/>
    <w:rsid w:val="005F0725"/>
    <w:rsid w:val="005F0E6A"/>
    <w:rsid w:val="005F186B"/>
    <w:rsid w:val="005F1C80"/>
    <w:rsid w:val="005F1DBC"/>
    <w:rsid w:val="005F2430"/>
    <w:rsid w:val="005F324C"/>
    <w:rsid w:val="005F5550"/>
    <w:rsid w:val="005F590C"/>
    <w:rsid w:val="005F598D"/>
    <w:rsid w:val="0060013B"/>
    <w:rsid w:val="006013C6"/>
    <w:rsid w:val="0060202F"/>
    <w:rsid w:val="00602D06"/>
    <w:rsid w:val="00602E38"/>
    <w:rsid w:val="00603DCF"/>
    <w:rsid w:val="00604C7D"/>
    <w:rsid w:val="0060502B"/>
    <w:rsid w:val="0060576F"/>
    <w:rsid w:val="00607058"/>
    <w:rsid w:val="00607FEF"/>
    <w:rsid w:val="0061065B"/>
    <w:rsid w:val="006106FC"/>
    <w:rsid w:val="0061240C"/>
    <w:rsid w:val="00612430"/>
    <w:rsid w:val="00612549"/>
    <w:rsid w:val="00613261"/>
    <w:rsid w:val="00613D9A"/>
    <w:rsid w:val="006146D3"/>
    <w:rsid w:val="00614CA7"/>
    <w:rsid w:val="00615AE3"/>
    <w:rsid w:val="00616F2B"/>
    <w:rsid w:val="00617A45"/>
    <w:rsid w:val="00617FA9"/>
    <w:rsid w:val="00620144"/>
    <w:rsid w:val="00620B30"/>
    <w:rsid w:val="0062246E"/>
    <w:rsid w:val="006231FD"/>
    <w:rsid w:val="00623BCC"/>
    <w:rsid w:val="00623F03"/>
    <w:rsid w:val="006249D8"/>
    <w:rsid w:val="006311CD"/>
    <w:rsid w:val="0063138B"/>
    <w:rsid w:val="006321B2"/>
    <w:rsid w:val="00632699"/>
    <w:rsid w:val="00632D1B"/>
    <w:rsid w:val="006331AD"/>
    <w:rsid w:val="00633BD6"/>
    <w:rsid w:val="006344B2"/>
    <w:rsid w:val="006362D6"/>
    <w:rsid w:val="00636483"/>
    <w:rsid w:val="00642DA3"/>
    <w:rsid w:val="006447A5"/>
    <w:rsid w:val="00645D0C"/>
    <w:rsid w:val="00646474"/>
    <w:rsid w:val="006465F2"/>
    <w:rsid w:val="00646ED3"/>
    <w:rsid w:val="00647505"/>
    <w:rsid w:val="00647802"/>
    <w:rsid w:val="006478E8"/>
    <w:rsid w:val="006509A5"/>
    <w:rsid w:val="0065108B"/>
    <w:rsid w:val="00651CAF"/>
    <w:rsid w:val="006526DB"/>
    <w:rsid w:val="00653D82"/>
    <w:rsid w:val="00655838"/>
    <w:rsid w:val="0065602D"/>
    <w:rsid w:val="006563CF"/>
    <w:rsid w:val="00656C43"/>
    <w:rsid w:val="006574DA"/>
    <w:rsid w:val="00657CB6"/>
    <w:rsid w:val="0066038D"/>
    <w:rsid w:val="00661F04"/>
    <w:rsid w:val="00662B9B"/>
    <w:rsid w:val="006630E3"/>
    <w:rsid w:val="00663B1D"/>
    <w:rsid w:val="006640B6"/>
    <w:rsid w:val="006644D7"/>
    <w:rsid w:val="00664DF3"/>
    <w:rsid w:val="006661EF"/>
    <w:rsid w:val="00666A90"/>
    <w:rsid w:val="0066755D"/>
    <w:rsid w:val="00670494"/>
    <w:rsid w:val="00670A7B"/>
    <w:rsid w:val="0067170B"/>
    <w:rsid w:val="00671C4E"/>
    <w:rsid w:val="00673464"/>
    <w:rsid w:val="0067400F"/>
    <w:rsid w:val="00674E63"/>
    <w:rsid w:val="00675EEF"/>
    <w:rsid w:val="00676B9E"/>
    <w:rsid w:val="006770E7"/>
    <w:rsid w:val="00677720"/>
    <w:rsid w:val="00677F3A"/>
    <w:rsid w:val="00680379"/>
    <w:rsid w:val="00680B8E"/>
    <w:rsid w:val="00680F01"/>
    <w:rsid w:val="00680FBD"/>
    <w:rsid w:val="006820BB"/>
    <w:rsid w:val="006827AD"/>
    <w:rsid w:val="00682999"/>
    <w:rsid w:val="0068549E"/>
    <w:rsid w:val="006863AB"/>
    <w:rsid w:val="00686C42"/>
    <w:rsid w:val="0068743C"/>
    <w:rsid w:val="00690E0A"/>
    <w:rsid w:val="00691401"/>
    <w:rsid w:val="006914B9"/>
    <w:rsid w:val="0069218C"/>
    <w:rsid w:val="00693E57"/>
    <w:rsid w:val="0069408E"/>
    <w:rsid w:val="0069435E"/>
    <w:rsid w:val="006951FD"/>
    <w:rsid w:val="0069553D"/>
    <w:rsid w:val="00695AB9"/>
    <w:rsid w:val="00695F1C"/>
    <w:rsid w:val="0069623F"/>
    <w:rsid w:val="0069625B"/>
    <w:rsid w:val="00697BF8"/>
    <w:rsid w:val="00697ED0"/>
    <w:rsid w:val="006A08D5"/>
    <w:rsid w:val="006A0CD7"/>
    <w:rsid w:val="006A1711"/>
    <w:rsid w:val="006A1A77"/>
    <w:rsid w:val="006A1F31"/>
    <w:rsid w:val="006A2ACA"/>
    <w:rsid w:val="006A40EF"/>
    <w:rsid w:val="006A439D"/>
    <w:rsid w:val="006A444A"/>
    <w:rsid w:val="006A4A90"/>
    <w:rsid w:val="006A4C4F"/>
    <w:rsid w:val="006A7505"/>
    <w:rsid w:val="006A7D7B"/>
    <w:rsid w:val="006A7F64"/>
    <w:rsid w:val="006B01E8"/>
    <w:rsid w:val="006B0BC0"/>
    <w:rsid w:val="006B3E0C"/>
    <w:rsid w:val="006B4C3B"/>
    <w:rsid w:val="006B5047"/>
    <w:rsid w:val="006C085A"/>
    <w:rsid w:val="006C126E"/>
    <w:rsid w:val="006C1F43"/>
    <w:rsid w:val="006C29C7"/>
    <w:rsid w:val="006C3540"/>
    <w:rsid w:val="006C3883"/>
    <w:rsid w:val="006C5237"/>
    <w:rsid w:val="006C5D1E"/>
    <w:rsid w:val="006C6C34"/>
    <w:rsid w:val="006C748C"/>
    <w:rsid w:val="006D0655"/>
    <w:rsid w:val="006D0D15"/>
    <w:rsid w:val="006D14F3"/>
    <w:rsid w:val="006D2187"/>
    <w:rsid w:val="006D38BC"/>
    <w:rsid w:val="006D459E"/>
    <w:rsid w:val="006D5238"/>
    <w:rsid w:val="006D580C"/>
    <w:rsid w:val="006D63E4"/>
    <w:rsid w:val="006D649B"/>
    <w:rsid w:val="006D7E12"/>
    <w:rsid w:val="006D7FB8"/>
    <w:rsid w:val="006E008F"/>
    <w:rsid w:val="006E119A"/>
    <w:rsid w:val="006E26FB"/>
    <w:rsid w:val="006E2821"/>
    <w:rsid w:val="006E2B6C"/>
    <w:rsid w:val="006E40D8"/>
    <w:rsid w:val="006E4F44"/>
    <w:rsid w:val="006E79AD"/>
    <w:rsid w:val="006F18C6"/>
    <w:rsid w:val="006F211D"/>
    <w:rsid w:val="006F31B6"/>
    <w:rsid w:val="006F4DCC"/>
    <w:rsid w:val="006F6213"/>
    <w:rsid w:val="006F743D"/>
    <w:rsid w:val="007003E8"/>
    <w:rsid w:val="007005C1"/>
    <w:rsid w:val="0070102F"/>
    <w:rsid w:val="00701153"/>
    <w:rsid w:val="00701170"/>
    <w:rsid w:val="0070121A"/>
    <w:rsid w:val="007028EB"/>
    <w:rsid w:val="007034A6"/>
    <w:rsid w:val="00703508"/>
    <w:rsid w:val="007035CD"/>
    <w:rsid w:val="00703E86"/>
    <w:rsid w:val="00704598"/>
    <w:rsid w:val="007055C4"/>
    <w:rsid w:val="00705E6B"/>
    <w:rsid w:val="00706045"/>
    <w:rsid w:val="007111A5"/>
    <w:rsid w:val="00712337"/>
    <w:rsid w:val="00712AD2"/>
    <w:rsid w:val="00712C11"/>
    <w:rsid w:val="007130A3"/>
    <w:rsid w:val="00713FF0"/>
    <w:rsid w:val="00714777"/>
    <w:rsid w:val="00714931"/>
    <w:rsid w:val="00714F62"/>
    <w:rsid w:val="007153DC"/>
    <w:rsid w:val="007158F3"/>
    <w:rsid w:val="00715E28"/>
    <w:rsid w:val="00716476"/>
    <w:rsid w:val="00717589"/>
    <w:rsid w:val="00717C90"/>
    <w:rsid w:val="007206A6"/>
    <w:rsid w:val="00720FCA"/>
    <w:rsid w:val="00723EA1"/>
    <w:rsid w:val="007240DB"/>
    <w:rsid w:val="00724597"/>
    <w:rsid w:val="007246BD"/>
    <w:rsid w:val="00724EF9"/>
    <w:rsid w:val="00725197"/>
    <w:rsid w:val="00725CC6"/>
    <w:rsid w:val="00725F92"/>
    <w:rsid w:val="00727AFB"/>
    <w:rsid w:val="00730938"/>
    <w:rsid w:val="0073125C"/>
    <w:rsid w:val="007313E3"/>
    <w:rsid w:val="00731AAD"/>
    <w:rsid w:val="00732210"/>
    <w:rsid w:val="007335B3"/>
    <w:rsid w:val="0073393B"/>
    <w:rsid w:val="00733AD6"/>
    <w:rsid w:val="00733C34"/>
    <w:rsid w:val="007343B5"/>
    <w:rsid w:val="007347C6"/>
    <w:rsid w:val="00735359"/>
    <w:rsid w:val="00736306"/>
    <w:rsid w:val="00736454"/>
    <w:rsid w:val="00737949"/>
    <w:rsid w:val="00740067"/>
    <w:rsid w:val="00740238"/>
    <w:rsid w:val="0074046A"/>
    <w:rsid w:val="007410C1"/>
    <w:rsid w:val="0074133D"/>
    <w:rsid w:val="007417D9"/>
    <w:rsid w:val="00742687"/>
    <w:rsid w:val="00742CB2"/>
    <w:rsid w:val="0074373C"/>
    <w:rsid w:val="00743A15"/>
    <w:rsid w:val="00744227"/>
    <w:rsid w:val="00744825"/>
    <w:rsid w:val="00744E00"/>
    <w:rsid w:val="007459CA"/>
    <w:rsid w:val="00745AA5"/>
    <w:rsid w:val="00745CFA"/>
    <w:rsid w:val="00746059"/>
    <w:rsid w:val="00746587"/>
    <w:rsid w:val="00747764"/>
    <w:rsid w:val="00747D69"/>
    <w:rsid w:val="00750048"/>
    <w:rsid w:val="00750AED"/>
    <w:rsid w:val="0075509F"/>
    <w:rsid w:val="007550A4"/>
    <w:rsid w:val="0075530A"/>
    <w:rsid w:val="00755462"/>
    <w:rsid w:val="00756FE0"/>
    <w:rsid w:val="0075731D"/>
    <w:rsid w:val="007575D2"/>
    <w:rsid w:val="00760337"/>
    <w:rsid w:val="00761AB3"/>
    <w:rsid w:val="0076283F"/>
    <w:rsid w:val="00762DBE"/>
    <w:rsid w:val="00763125"/>
    <w:rsid w:val="00764095"/>
    <w:rsid w:val="0076413E"/>
    <w:rsid w:val="007643D1"/>
    <w:rsid w:val="007647C6"/>
    <w:rsid w:val="00764E68"/>
    <w:rsid w:val="00767E43"/>
    <w:rsid w:val="007715A6"/>
    <w:rsid w:val="00771951"/>
    <w:rsid w:val="007736EE"/>
    <w:rsid w:val="0077419E"/>
    <w:rsid w:val="00774B0D"/>
    <w:rsid w:val="007757CF"/>
    <w:rsid w:val="00776FBC"/>
    <w:rsid w:val="00777A73"/>
    <w:rsid w:val="00777BD8"/>
    <w:rsid w:val="00780521"/>
    <w:rsid w:val="0078085A"/>
    <w:rsid w:val="007814A7"/>
    <w:rsid w:val="00781705"/>
    <w:rsid w:val="00781A7C"/>
    <w:rsid w:val="007823C2"/>
    <w:rsid w:val="0078258A"/>
    <w:rsid w:val="00783AAD"/>
    <w:rsid w:val="00784B4A"/>
    <w:rsid w:val="00785320"/>
    <w:rsid w:val="00785EB3"/>
    <w:rsid w:val="00786202"/>
    <w:rsid w:val="007863EA"/>
    <w:rsid w:val="00786CF0"/>
    <w:rsid w:val="00787934"/>
    <w:rsid w:val="0079028F"/>
    <w:rsid w:val="00790587"/>
    <w:rsid w:val="007919ED"/>
    <w:rsid w:val="00792D2A"/>
    <w:rsid w:val="00793CD4"/>
    <w:rsid w:val="00793ECF"/>
    <w:rsid w:val="00793F72"/>
    <w:rsid w:val="0079676F"/>
    <w:rsid w:val="00797061"/>
    <w:rsid w:val="00797222"/>
    <w:rsid w:val="007A0C99"/>
    <w:rsid w:val="007A18FC"/>
    <w:rsid w:val="007A1C76"/>
    <w:rsid w:val="007A208F"/>
    <w:rsid w:val="007A3C11"/>
    <w:rsid w:val="007A4924"/>
    <w:rsid w:val="007A50A5"/>
    <w:rsid w:val="007A5100"/>
    <w:rsid w:val="007A5E52"/>
    <w:rsid w:val="007A6D96"/>
    <w:rsid w:val="007A6FC7"/>
    <w:rsid w:val="007B0714"/>
    <w:rsid w:val="007B1377"/>
    <w:rsid w:val="007B15BA"/>
    <w:rsid w:val="007B188C"/>
    <w:rsid w:val="007B201C"/>
    <w:rsid w:val="007B267A"/>
    <w:rsid w:val="007B28D1"/>
    <w:rsid w:val="007B482D"/>
    <w:rsid w:val="007B4CC4"/>
    <w:rsid w:val="007B4EED"/>
    <w:rsid w:val="007B5619"/>
    <w:rsid w:val="007B6574"/>
    <w:rsid w:val="007B68A7"/>
    <w:rsid w:val="007B70EF"/>
    <w:rsid w:val="007C1124"/>
    <w:rsid w:val="007C4565"/>
    <w:rsid w:val="007C4F6B"/>
    <w:rsid w:val="007C5C76"/>
    <w:rsid w:val="007C665D"/>
    <w:rsid w:val="007C753C"/>
    <w:rsid w:val="007C7EDD"/>
    <w:rsid w:val="007D0431"/>
    <w:rsid w:val="007D131A"/>
    <w:rsid w:val="007D146D"/>
    <w:rsid w:val="007D160B"/>
    <w:rsid w:val="007D1C4E"/>
    <w:rsid w:val="007D204C"/>
    <w:rsid w:val="007D226D"/>
    <w:rsid w:val="007D3AEC"/>
    <w:rsid w:val="007D3C93"/>
    <w:rsid w:val="007D4587"/>
    <w:rsid w:val="007D7024"/>
    <w:rsid w:val="007D702A"/>
    <w:rsid w:val="007D744F"/>
    <w:rsid w:val="007D7DEF"/>
    <w:rsid w:val="007E0887"/>
    <w:rsid w:val="007E0A53"/>
    <w:rsid w:val="007E0AAC"/>
    <w:rsid w:val="007E0B1B"/>
    <w:rsid w:val="007E0D70"/>
    <w:rsid w:val="007E0E4B"/>
    <w:rsid w:val="007E199C"/>
    <w:rsid w:val="007E1D1C"/>
    <w:rsid w:val="007E206D"/>
    <w:rsid w:val="007E2371"/>
    <w:rsid w:val="007E3888"/>
    <w:rsid w:val="007E3A9B"/>
    <w:rsid w:val="007E5828"/>
    <w:rsid w:val="007E7CE6"/>
    <w:rsid w:val="007E7D78"/>
    <w:rsid w:val="007F04FF"/>
    <w:rsid w:val="007F0535"/>
    <w:rsid w:val="007F0D45"/>
    <w:rsid w:val="007F0DF3"/>
    <w:rsid w:val="007F193B"/>
    <w:rsid w:val="007F2241"/>
    <w:rsid w:val="007F2936"/>
    <w:rsid w:val="007F3E55"/>
    <w:rsid w:val="007F452C"/>
    <w:rsid w:val="007F46A9"/>
    <w:rsid w:val="007F4ED7"/>
    <w:rsid w:val="007F5D68"/>
    <w:rsid w:val="007F71CF"/>
    <w:rsid w:val="007F762B"/>
    <w:rsid w:val="00800084"/>
    <w:rsid w:val="00800118"/>
    <w:rsid w:val="00800AE3"/>
    <w:rsid w:val="008011D2"/>
    <w:rsid w:val="008016E5"/>
    <w:rsid w:val="008028FA"/>
    <w:rsid w:val="008029FB"/>
    <w:rsid w:val="00802E72"/>
    <w:rsid w:val="008035FC"/>
    <w:rsid w:val="00803848"/>
    <w:rsid w:val="008051B1"/>
    <w:rsid w:val="00805C24"/>
    <w:rsid w:val="00805F65"/>
    <w:rsid w:val="008068B4"/>
    <w:rsid w:val="00807147"/>
    <w:rsid w:val="00810A1C"/>
    <w:rsid w:val="00810D9E"/>
    <w:rsid w:val="00811405"/>
    <w:rsid w:val="00812FDD"/>
    <w:rsid w:val="00814425"/>
    <w:rsid w:val="00814FBB"/>
    <w:rsid w:val="0081514F"/>
    <w:rsid w:val="008153F8"/>
    <w:rsid w:val="008158BE"/>
    <w:rsid w:val="00815EF2"/>
    <w:rsid w:val="008168D0"/>
    <w:rsid w:val="00816B27"/>
    <w:rsid w:val="00817EF8"/>
    <w:rsid w:val="008204AD"/>
    <w:rsid w:val="00821584"/>
    <w:rsid w:val="008224C5"/>
    <w:rsid w:val="0082358A"/>
    <w:rsid w:val="00823820"/>
    <w:rsid w:val="00823958"/>
    <w:rsid w:val="00824644"/>
    <w:rsid w:val="008279C3"/>
    <w:rsid w:val="0083076A"/>
    <w:rsid w:val="0083085E"/>
    <w:rsid w:val="00831512"/>
    <w:rsid w:val="00833360"/>
    <w:rsid w:val="00833790"/>
    <w:rsid w:val="008341F3"/>
    <w:rsid w:val="00834226"/>
    <w:rsid w:val="008347DE"/>
    <w:rsid w:val="0083483A"/>
    <w:rsid w:val="00834B65"/>
    <w:rsid w:val="00835A28"/>
    <w:rsid w:val="00836ACA"/>
    <w:rsid w:val="00837326"/>
    <w:rsid w:val="00837476"/>
    <w:rsid w:val="0084033D"/>
    <w:rsid w:val="00840972"/>
    <w:rsid w:val="00840C11"/>
    <w:rsid w:val="00841093"/>
    <w:rsid w:val="008418BA"/>
    <w:rsid w:val="00842E59"/>
    <w:rsid w:val="00843229"/>
    <w:rsid w:val="00844EBD"/>
    <w:rsid w:val="00846411"/>
    <w:rsid w:val="00847220"/>
    <w:rsid w:val="00847EC8"/>
    <w:rsid w:val="0085003D"/>
    <w:rsid w:val="0085009A"/>
    <w:rsid w:val="008502B8"/>
    <w:rsid w:val="00850B27"/>
    <w:rsid w:val="00851EC4"/>
    <w:rsid w:val="00852AC4"/>
    <w:rsid w:val="00852F92"/>
    <w:rsid w:val="008547B0"/>
    <w:rsid w:val="00854ACE"/>
    <w:rsid w:val="0085581E"/>
    <w:rsid w:val="00855F75"/>
    <w:rsid w:val="00855FB7"/>
    <w:rsid w:val="00856231"/>
    <w:rsid w:val="00856543"/>
    <w:rsid w:val="008566CC"/>
    <w:rsid w:val="00857C3E"/>
    <w:rsid w:val="00857E07"/>
    <w:rsid w:val="00860A4A"/>
    <w:rsid w:val="00860EFC"/>
    <w:rsid w:val="008610F7"/>
    <w:rsid w:val="00861A7C"/>
    <w:rsid w:val="0086232B"/>
    <w:rsid w:val="00862441"/>
    <w:rsid w:val="00862DA4"/>
    <w:rsid w:val="0086314C"/>
    <w:rsid w:val="00863598"/>
    <w:rsid w:val="0086365E"/>
    <w:rsid w:val="0086391F"/>
    <w:rsid w:val="00863A05"/>
    <w:rsid w:val="00863F4D"/>
    <w:rsid w:val="00865B9C"/>
    <w:rsid w:val="00866069"/>
    <w:rsid w:val="00866899"/>
    <w:rsid w:val="00867432"/>
    <w:rsid w:val="00871F69"/>
    <w:rsid w:val="00871FCB"/>
    <w:rsid w:val="008727E0"/>
    <w:rsid w:val="0087426E"/>
    <w:rsid w:val="00874B3F"/>
    <w:rsid w:val="00876A20"/>
    <w:rsid w:val="00876D49"/>
    <w:rsid w:val="0088023A"/>
    <w:rsid w:val="00880731"/>
    <w:rsid w:val="00880DB1"/>
    <w:rsid w:val="008817AB"/>
    <w:rsid w:val="008828B9"/>
    <w:rsid w:val="008839EF"/>
    <w:rsid w:val="0088535C"/>
    <w:rsid w:val="00885F21"/>
    <w:rsid w:val="00885FA0"/>
    <w:rsid w:val="00886F37"/>
    <w:rsid w:val="0089006F"/>
    <w:rsid w:val="00890F78"/>
    <w:rsid w:val="00891920"/>
    <w:rsid w:val="00891B7C"/>
    <w:rsid w:val="00891E99"/>
    <w:rsid w:val="0089252A"/>
    <w:rsid w:val="0089295F"/>
    <w:rsid w:val="0089386A"/>
    <w:rsid w:val="008938FB"/>
    <w:rsid w:val="00893AC2"/>
    <w:rsid w:val="00893D13"/>
    <w:rsid w:val="008941F8"/>
    <w:rsid w:val="0089489D"/>
    <w:rsid w:val="00896563"/>
    <w:rsid w:val="0089695B"/>
    <w:rsid w:val="00896D80"/>
    <w:rsid w:val="00897145"/>
    <w:rsid w:val="00897E73"/>
    <w:rsid w:val="00897F9B"/>
    <w:rsid w:val="008A0871"/>
    <w:rsid w:val="008A1D77"/>
    <w:rsid w:val="008A2B87"/>
    <w:rsid w:val="008A3E10"/>
    <w:rsid w:val="008A44BE"/>
    <w:rsid w:val="008A4EAA"/>
    <w:rsid w:val="008A6561"/>
    <w:rsid w:val="008A732E"/>
    <w:rsid w:val="008B0C37"/>
    <w:rsid w:val="008B3A89"/>
    <w:rsid w:val="008B42D0"/>
    <w:rsid w:val="008B43C7"/>
    <w:rsid w:val="008B4FBB"/>
    <w:rsid w:val="008B5DC0"/>
    <w:rsid w:val="008B6710"/>
    <w:rsid w:val="008B6FCF"/>
    <w:rsid w:val="008B7367"/>
    <w:rsid w:val="008B79DC"/>
    <w:rsid w:val="008C1114"/>
    <w:rsid w:val="008C1601"/>
    <w:rsid w:val="008C2C76"/>
    <w:rsid w:val="008C5C3E"/>
    <w:rsid w:val="008C6953"/>
    <w:rsid w:val="008C744C"/>
    <w:rsid w:val="008C7477"/>
    <w:rsid w:val="008D0F57"/>
    <w:rsid w:val="008D115A"/>
    <w:rsid w:val="008D122F"/>
    <w:rsid w:val="008D14A2"/>
    <w:rsid w:val="008D1904"/>
    <w:rsid w:val="008D1AA6"/>
    <w:rsid w:val="008D28F4"/>
    <w:rsid w:val="008D2A5B"/>
    <w:rsid w:val="008D37E6"/>
    <w:rsid w:val="008D3B55"/>
    <w:rsid w:val="008D45EC"/>
    <w:rsid w:val="008D4A86"/>
    <w:rsid w:val="008D503D"/>
    <w:rsid w:val="008D5880"/>
    <w:rsid w:val="008D58E6"/>
    <w:rsid w:val="008D5A5C"/>
    <w:rsid w:val="008D66E4"/>
    <w:rsid w:val="008D7A9C"/>
    <w:rsid w:val="008E0758"/>
    <w:rsid w:val="008E0C9B"/>
    <w:rsid w:val="008E19D0"/>
    <w:rsid w:val="008E3823"/>
    <w:rsid w:val="008E433F"/>
    <w:rsid w:val="008E4D45"/>
    <w:rsid w:val="008E5229"/>
    <w:rsid w:val="008E64EB"/>
    <w:rsid w:val="008E7305"/>
    <w:rsid w:val="008E76B1"/>
    <w:rsid w:val="008E7787"/>
    <w:rsid w:val="008E7DB4"/>
    <w:rsid w:val="008F0DA8"/>
    <w:rsid w:val="008F27B4"/>
    <w:rsid w:val="008F3B70"/>
    <w:rsid w:val="008F51AD"/>
    <w:rsid w:val="008F5E34"/>
    <w:rsid w:val="008F6648"/>
    <w:rsid w:val="008F6AC7"/>
    <w:rsid w:val="008F77DD"/>
    <w:rsid w:val="008F7C09"/>
    <w:rsid w:val="008F7D94"/>
    <w:rsid w:val="00900315"/>
    <w:rsid w:val="009005A8"/>
    <w:rsid w:val="00900EAC"/>
    <w:rsid w:val="009019C0"/>
    <w:rsid w:val="0090351E"/>
    <w:rsid w:val="009037AE"/>
    <w:rsid w:val="00905188"/>
    <w:rsid w:val="0090578E"/>
    <w:rsid w:val="00905CD1"/>
    <w:rsid w:val="00906132"/>
    <w:rsid w:val="0090765A"/>
    <w:rsid w:val="009106BE"/>
    <w:rsid w:val="009107D8"/>
    <w:rsid w:val="00910C65"/>
    <w:rsid w:val="00911AFC"/>
    <w:rsid w:val="00911D27"/>
    <w:rsid w:val="00912A14"/>
    <w:rsid w:val="009143E6"/>
    <w:rsid w:val="009143EB"/>
    <w:rsid w:val="00914B77"/>
    <w:rsid w:val="00914BA4"/>
    <w:rsid w:val="0091590F"/>
    <w:rsid w:val="00916B72"/>
    <w:rsid w:val="00916CB7"/>
    <w:rsid w:val="009202B3"/>
    <w:rsid w:val="00920570"/>
    <w:rsid w:val="00921BC3"/>
    <w:rsid w:val="00921C4D"/>
    <w:rsid w:val="009220DC"/>
    <w:rsid w:val="009226AE"/>
    <w:rsid w:val="00923219"/>
    <w:rsid w:val="00924431"/>
    <w:rsid w:val="00924841"/>
    <w:rsid w:val="00926669"/>
    <w:rsid w:val="00926960"/>
    <w:rsid w:val="009309AA"/>
    <w:rsid w:val="00930B28"/>
    <w:rsid w:val="0093239A"/>
    <w:rsid w:val="0093275E"/>
    <w:rsid w:val="00932F88"/>
    <w:rsid w:val="00933C5E"/>
    <w:rsid w:val="00934DEA"/>
    <w:rsid w:val="00936EEE"/>
    <w:rsid w:val="00940257"/>
    <w:rsid w:val="00940481"/>
    <w:rsid w:val="009416A3"/>
    <w:rsid w:val="009426BA"/>
    <w:rsid w:val="009428BF"/>
    <w:rsid w:val="0094383A"/>
    <w:rsid w:val="00943DF1"/>
    <w:rsid w:val="00944110"/>
    <w:rsid w:val="009448C9"/>
    <w:rsid w:val="00945543"/>
    <w:rsid w:val="00945754"/>
    <w:rsid w:val="009459F0"/>
    <w:rsid w:val="00945A1D"/>
    <w:rsid w:val="00945FB5"/>
    <w:rsid w:val="00946362"/>
    <w:rsid w:val="00947112"/>
    <w:rsid w:val="0094714A"/>
    <w:rsid w:val="009471BE"/>
    <w:rsid w:val="009518C1"/>
    <w:rsid w:val="009538AE"/>
    <w:rsid w:val="00953B7D"/>
    <w:rsid w:val="00953C5F"/>
    <w:rsid w:val="0095404B"/>
    <w:rsid w:val="00955731"/>
    <w:rsid w:val="009561AD"/>
    <w:rsid w:val="009568EF"/>
    <w:rsid w:val="00956C9E"/>
    <w:rsid w:val="00957ABC"/>
    <w:rsid w:val="0096231E"/>
    <w:rsid w:val="009629B4"/>
    <w:rsid w:val="009638DD"/>
    <w:rsid w:val="00964897"/>
    <w:rsid w:val="00964A56"/>
    <w:rsid w:val="00965159"/>
    <w:rsid w:val="00965C81"/>
    <w:rsid w:val="00966A5F"/>
    <w:rsid w:val="00967F8F"/>
    <w:rsid w:val="00970055"/>
    <w:rsid w:val="0097027C"/>
    <w:rsid w:val="009717E1"/>
    <w:rsid w:val="00971B01"/>
    <w:rsid w:val="00972211"/>
    <w:rsid w:val="009728C2"/>
    <w:rsid w:val="00973376"/>
    <w:rsid w:val="00973A70"/>
    <w:rsid w:val="0097486C"/>
    <w:rsid w:val="0097685D"/>
    <w:rsid w:val="00976C03"/>
    <w:rsid w:val="00977745"/>
    <w:rsid w:val="009804D1"/>
    <w:rsid w:val="009817E9"/>
    <w:rsid w:val="009818CC"/>
    <w:rsid w:val="0098231B"/>
    <w:rsid w:val="0098393E"/>
    <w:rsid w:val="00984771"/>
    <w:rsid w:val="00984D0C"/>
    <w:rsid w:val="009861AA"/>
    <w:rsid w:val="00986456"/>
    <w:rsid w:val="00986C6E"/>
    <w:rsid w:val="00987E5F"/>
    <w:rsid w:val="009908C2"/>
    <w:rsid w:val="00990D95"/>
    <w:rsid w:val="009910F3"/>
    <w:rsid w:val="009942EA"/>
    <w:rsid w:val="00994653"/>
    <w:rsid w:val="00994D38"/>
    <w:rsid w:val="00995DD8"/>
    <w:rsid w:val="009966B0"/>
    <w:rsid w:val="00997FC3"/>
    <w:rsid w:val="009A0323"/>
    <w:rsid w:val="009A0F96"/>
    <w:rsid w:val="009A2B86"/>
    <w:rsid w:val="009A2D6A"/>
    <w:rsid w:val="009A2F93"/>
    <w:rsid w:val="009A314C"/>
    <w:rsid w:val="009A5B2D"/>
    <w:rsid w:val="009A6522"/>
    <w:rsid w:val="009A7223"/>
    <w:rsid w:val="009A76B6"/>
    <w:rsid w:val="009B0B94"/>
    <w:rsid w:val="009B15D1"/>
    <w:rsid w:val="009B1949"/>
    <w:rsid w:val="009B1D20"/>
    <w:rsid w:val="009B22F3"/>
    <w:rsid w:val="009B24B2"/>
    <w:rsid w:val="009B273D"/>
    <w:rsid w:val="009B3977"/>
    <w:rsid w:val="009B39D6"/>
    <w:rsid w:val="009B50F4"/>
    <w:rsid w:val="009B5291"/>
    <w:rsid w:val="009B7C63"/>
    <w:rsid w:val="009C0007"/>
    <w:rsid w:val="009C0371"/>
    <w:rsid w:val="009C0F38"/>
    <w:rsid w:val="009C15DE"/>
    <w:rsid w:val="009C29EB"/>
    <w:rsid w:val="009C2FF2"/>
    <w:rsid w:val="009C4471"/>
    <w:rsid w:val="009C473E"/>
    <w:rsid w:val="009C4F2F"/>
    <w:rsid w:val="009C5128"/>
    <w:rsid w:val="009C5C70"/>
    <w:rsid w:val="009C67AC"/>
    <w:rsid w:val="009C738E"/>
    <w:rsid w:val="009C758B"/>
    <w:rsid w:val="009C7815"/>
    <w:rsid w:val="009C7FFA"/>
    <w:rsid w:val="009D0911"/>
    <w:rsid w:val="009D0B0C"/>
    <w:rsid w:val="009D0C05"/>
    <w:rsid w:val="009D1A49"/>
    <w:rsid w:val="009D3C7B"/>
    <w:rsid w:val="009D45C2"/>
    <w:rsid w:val="009D489E"/>
    <w:rsid w:val="009D4AAC"/>
    <w:rsid w:val="009D5A1B"/>
    <w:rsid w:val="009D6055"/>
    <w:rsid w:val="009D69C0"/>
    <w:rsid w:val="009D745E"/>
    <w:rsid w:val="009D7E2E"/>
    <w:rsid w:val="009D7EAD"/>
    <w:rsid w:val="009E089B"/>
    <w:rsid w:val="009E0FDC"/>
    <w:rsid w:val="009E197D"/>
    <w:rsid w:val="009E2861"/>
    <w:rsid w:val="009E3964"/>
    <w:rsid w:val="009E4199"/>
    <w:rsid w:val="009E4414"/>
    <w:rsid w:val="009E4DC3"/>
    <w:rsid w:val="009E4DC8"/>
    <w:rsid w:val="009E5307"/>
    <w:rsid w:val="009E5319"/>
    <w:rsid w:val="009E66DA"/>
    <w:rsid w:val="009E677C"/>
    <w:rsid w:val="009E73C3"/>
    <w:rsid w:val="009F0325"/>
    <w:rsid w:val="009F266E"/>
    <w:rsid w:val="009F4B13"/>
    <w:rsid w:val="009F4F6A"/>
    <w:rsid w:val="009F5BD6"/>
    <w:rsid w:val="009F75E4"/>
    <w:rsid w:val="009F7B9E"/>
    <w:rsid w:val="00A00D36"/>
    <w:rsid w:val="00A00EC7"/>
    <w:rsid w:val="00A01825"/>
    <w:rsid w:val="00A02200"/>
    <w:rsid w:val="00A03724"/>
    <w:rsid w:val="00A0427F"/>
    <w:rsid w:val="00A043EF"/>
    <w:rsid w:val="00A046B0"/>
    <w:rsid w:val="00A04C72"/>
    <w:rsid w:val="00A054F6"/>
    <w:rsid w:val="00A0668F"/>
    <w:rsid w:val="00A07A02"/>
    <w:rsid w:val="00A07C85"/>
    <w:rsid w:val="00A1029C"/>
    <w:rsid w:val="00A109CC"/>
    <w:rsid w:val="00A10D99"/>
    <w:rsid w:val="00A11B09"/>
    <w:rsid w:val="00A121EC"/>
    <w:rsid w:val="00A133C1"/>
    <w:rsid w:val="00A15209"/>
    <w:rsid w:val="00A15851"/>
    <w:rsid w:val="00A16983"/>
    <w:rsid w:val="00A173DE"/>
    <w:rsid w:val="00A17418"/>
    <w:rsid w:val="00A21110"/>
    <w:rsid w:val="00A2156A"/>
    <w:rsid w:val="00A2157E"/>
    <w:rsid w:val="00A2198C"/>
    <w:rsid w:val="00A22935"/>
    <w:rsid w:val="00A24A09"/>
    <w:rsid w:val="00A25725"/>
    <w:rsid w:val="00A26501"/>
    <w:rsid w:val="00A27173"/>
    <w:rsid w:val="00A2724E"/>
    <w:rsid w:val="00A3042B"/>
    <w:rsid w:val="00A3096E"/>
    <w:rsid w:val="00A3139A"/>
    <w:rsid w:val="00A315E3"/>
    <w:rsid w:val="00A319B2"/>
    <w:rsid w:val="00A31F32"/>
    <w:rsid w:val="00A3374D"/>
    <w:rsid w:val="00A33849"/>
    <w:rsid w:val="00A33CBD"/>
    <w:rsid w:val="00A33F0C"/>
    <w:rsid w:val="00A3422B"/>
    <w:rsid w:val="00A34298"/>
    <w:rsid w:val="00A35442"/>
    <w:rsid w:val="00A354CE"/>
    <w:rsid w:val="00A36787"/>
    <w:rsid w:val="00A3709E"/>
    <w:rsid w:val="00A40339"/>
    <w:rsid w:val="00A40A29"/>
    <w:rsid w:val="00A412B6"/>
    <w:rsid w:val="00A41FE0"/>
    <w:rsid w:val="00A43E63"/>
    <w:rsid w:val="00A4400A"/>
    <w:rsid w:val="00A44297"/>
    <w:rsid w:val="00A472A8"/>
    <w:rsid w:val="00A477BA"/>
    <w:rsid w:val="00A47860"/>
    <w:rsid w:val="00A47BBB"/>
    <w:rsid w:val="00A507C4"/>
    <w:rsid w:val="00A51482"/>
    <w:rsid w:val="00A51973"/>
    <w:rsid w:val="00A51FE4"/>
    <w:rsid w:val="00A5267C"/>
    <w:rsid w:val="00A52B66"/>
    <w:rsid w:val="00A53027"/>
    <w:rsid w:val="00A53123"/>
    <w:rsid w:val="00A53BC5"/>
    <w:rsid w:val="00A53D1B"/>
    <w:rsid w:val="00A54F74"/>
    <w:rsid w:val="00A552EF"/>
    <w:rsid w:val="00A553AB"/>
    <w:rsid w:val="00A55834"/>
    <w:rsid w:val="00A5646A"/>
    <w:rsid w:val="00A5646B"/>
    <w:rsid w:val="00A56A92"/>
    <w:rsid w:val="00A57300"/>
    <w:rsid w:val="00A577EE"/>
    <w:rsid w:val="00A60A6D"/>
    <w:rsid w:val="00A60AC8"/>
    <w:rsid w:val="00A615CB"/>
    <w:rsid w:val="00A62134"/>
    <w:rsid w:val="00A622FC"/>
    <w:rsid w:val="00A629B0"/>
    <w:rsid w:val="00A63547"/>
    <w:rsid w:val="00A63C12"/>
    <w:rsid w:val="00A64B4D"/>
    <w:rsid w:val="00A6530D"/>
    <w:rsid w:val="00A668ED"/>
    <w:rsid w:val="00A66C0C"/>
    <w:rsid w:val="00A6711D"/>
    <w:rsid w:val="00A70460"/>
    <w:rsid w:val="00A708DF"/>
    <w:rsid w:val="00A71F02"/>
    <w:rsid w:val="00A72203"/>
    <w:rsid w:val="00A72BA2"/>
    <w:rsid w:val="00A7343E"/>
    <w:rsid w:val="00A73A5F"/>
    <w:rsid w:val="00A75E23"/>
    <w:rsid w:val="00A75F3C"/>
    <w:rsid w:val="00A7635A"/>
    <w:rsid w:val="00A7636F"/>
    <w:rsid w:val="00A76AEF"/>
    <w:rsid w:val="00A77A5A"/>
    <w:rsid w:val="00A80BE2"/>
    <w:rsid w:val="00A80FB7"/>
    <w:rsid w:val="00A813D5"/>
    <w:rsid w:val="00A818D9"/>
    <w:rsid w:val="00A8271A"/>
    <w:rsid w:val="00A851A1"/>
    <w:rsid w:val="00A868A5"/>
    <w:rsid w:val="00A879D2"/>
    <w:rsid w:val="00A90532"/>
    <w:rsid w:val="00A91DAF"/>
    <w:rsid w:val="00A92D47"/>
    <w:rsid w:val="00A93803"/>
    <w:rsid w:val="00A9408C"/>
    <w:rsid w:val="00A957B2"/>
    <w:rsid w:val="00A95AFB"/>
    <w:rsid w:val="00A95C3F"/>
    <w:rsid w:val="00A961FD"/>
    <w:rsid w:val="00A970C4"/>
    <w:rsid w:val="00A97667"/>
    <w:rsid w:val="00A97C06"/>
    <w:rsid w:val="00AA0656"/>
    <w:rsid w:val="00AA12B9"/>
    <w:rsid w:val="00AA1F66"/>
    <w:rsid w:val="00AA1FC0"/>
    <w:rsid w:val="00AA2DC8"/>
    <w:rsid w:val="00AA3BA9"/>
    <w:rsid w:val="00AA3F07"/>
    <w:rsid w:val="00AA4228"/>
    <w:rsid w:val="00AA4774"/>
    <w:rsid w:val="00AA611B"/>
    <w:rsid w:val="00AA655B"/>
    <w:rsid w:val="00AA65D2"/>
    <w:rsid w:val="00AA7B4B"/>
    <w:rsid w:val="00AB1A2A"/>
    <w:rsid w:val="00AB1CA8"/>
    <w:rsid w:val="00AB35C9"/>
    <w:rsid w:val="00AB45D6"/>
    <w:rsid w:val="00AB6AA7"/>
    <w:rsid w:val="00AB78C4"/>
    <w:rsid w:val="00AC0192"/>
    <w:rsid w:val="00AC01FD"/>
    <w:rsid w:val="00AC0C9D"/>
    <w:rsid w:val="00AC1E14"/>
    <w:rsid w:val="00AC2D45"/>
    <w:rsid w:val="00AC3451"/>
    <w:rsid w:val="00AC4CC5"/>
    <w:rsid w:val="00AC5365"/>
    <w:rsid w:val="00AC5AD8"/>
    <w:rsid w:val="00AC6D6D"/>
    <w:rsid w:val="00AC7219"/>
    <w:rsid w:val="00AD009D"/>
    <w:rsid w:val="00AD055A"/>
    <w:rsid w:val="00AD1897"/>
    <w:rsid w:val="00AD1952"/>
    <w:rsid w:val="00AD1FB3"/>
    <w:rsid w:val="00AD4869"/>
    <w:rsid w:val="00AD5E3E"/>
    <w:rsid w:val="00AD65A0"/>
    <w:rsid w:val="00AE0C6C"/>
    <w:rsid w:val="00AE1596"/>
    <w:rsid w:val="00AE1E63"/>
    <w:rsid w:val="00AE2135"/>
    <w:rsid w:val="00AE2988"/>
    <w:rsid w:val="00AE2E2F"/>
    <w:rsid w:val="00AE3DD8"/>
    <w:rsid w:val="00AE4A13"/>
    <w:rsid w:val="00AE557E"/>
    <w:rsid w:val="00AE5934"/>
    <w:rsid w:val="00AE61D0"/>
    <w:rsid w:val="00AF0556"/>
    <w:rsid w:val="00AF0E33"/>
    <w:rsid w:val="00AF20A1"/>
    <w:rsid w:val="00AF2DF6"/>
    <w:rsid w:val="00AF3B09"/>
    <w:rsid w:val="00AF3D07"/>
    <w:rsid w:val="00AF479F"/>
    <w:rsid w:val="00AF60A3"/>
    <w:rsid w:val="00AF6B89"/>
    <w:rsid w:val="00AF712B"/>
    <w:rsid w:val="00B002C8"/>
    <w:rsid w:val="00B02C72"/>
    <w:rsid w:val="00B03BE2"/>
    <w:rsid w:val="00B04CE9"/>
    <w:rsid w:val="00B05608"/>
    <w:rsid w:val="00B06287"/>
    <w:rsid w:val="00B06503"/>
    <w:rsid w:val="00B066A1"/>
    <w:rsid w:val="00B07C32"/>
    <w:rsid w:val="00B100D2"/>
    <w:rsid w:val="00B10426"/>
    <w:rsid w:val="00B109B1"/>
    <w:rsid w:val="00B12182"/>
    <w:rsid w:val="00B13465"/>
    <w:rsid w:val="00B13BAB"/>
    <w:rsid w:val="00B142A4"/>
    <w:rsid w:val="00B159F1"/>
    <w:rsid w:val="00B15DA3"/>
    <w:rsid w:val="00B15EA6"/>
    <w:rsid w:val="00B17392"/>
    <w:rsid w:val="00B17E72"/>
    <w:rsid w:val="00B20D32"/>
    <w:rsid w:val="00B22E32"/>
    <w:rsid w:val="00B24999"/>
    <w:rsid w:val="00B25A23"/>
    <w:rsid w:val="00B26854"/>
    <w:rsid w:val="00B269D5"/>
    <w:rsid w:val="00B27990"/>
    <w:rsid w:val="00B279A2"/>
    <w:rsid w:val="00B312A9"/>
    <w:rsid w:val="00B312F1"/>
    <w:rsid w:val="00B313E8"/>
    <w:rsid w:val="00B3190A"/>
    <w:rsid w:val="00B33AE6"/>
    <w:rsid w:val="00B3494C"/>
    <w:rsid w:val="00B34D34"/>
    <w:rsid w:val="00B35EB8"/>
    <w:rsid w:val="00B36728"/>
    <w:rsid w:val="00B40201"/>
    <w:rsid w:val="00B40212"/>
    <w:rsid w:val="00B410EA"/>
    <w:rsid w:val="00B41309"/>
    <w:rsid w:val="00B41895"/>
    <w:rsid w:val="00B4332F"/>
    <w:rsid w:val="00B43BC2"/>
    <w:rsid w:val="00B44257"/>
    <w:rsid w:val="00B44F73"/>
    <w:rsid w:val="00B467AF"/>
    <w:rsid w:val="00B46D80"/>
    <w:rsid w:val="00B46FD7"/>
    <w:rsid w:val="00B47F26"/>
    <w:rsid w:val="00B510E1"/>
    <w:rsid w:val="00B51184"/>
    <w:rsid w:val="00B513B4"/>
    <w:rsid w:val="00B51C02"/>
    <w:rsid w:val="00B52988"/>
    <w:rsid w:val="00B53580"/>
    <w:rsid w:val="00B53E13"/>
    <w:rsid w:val="00B54FB9"/>
    <w:rsid w:val="00B554C4"/>
    <w:rsid w:val="00B557BF"/>
    <w:rsid w:val="00B55B10"/>
    <w:rsid w:val="00B55FC6"/>
    <w:rsid w:val="00B5697E"/>
    <w:rsid w:val="00B569FF"/>
    <w:rsid w:val="00B56F4F"/>
    <w:rsid w:val="00B579E7"/>
    <w:rsid w:val="00B60E98"/>
    <w:rsid w:val="00B621CB"/>
    <w:rsid w:val="00B62708"/>
    <w:rsid w:val="00B62840"/>
    <w:rsid w:val="00B63629"/>
    <w:rsid w:val="00B636CD"/>
    <w:rsid w:val="00B63B03"/>
    <w:rsid w:val="00B64CD3"/>
    <w:rsid w:val="00B64E3F"/>
    <w:rsid w:val="00B65B83"/>
    <w:rsid w:val="00B66010"/>
    <w:rsid w:val="00B6681D"/>
    <w:rsid w:val="00B672FF"/>
    <w:rsid w:val="00B677C4"/>
    <w:rsid w:val="00B67AB5"/>
    <w:rsid w:val="00B7011B"/>
    <w:rsid w:val="00B7040E"/>
    <w:rsid w:val="00B70ACE"/>
    <w:rsid w:val="00B70F8B"/>
    <w:rsid w:val="00B72AA6"/>
    <w:rsid w:val="00B72EFE"/>
    <w:rsid w:val="00B73942"/>
    <w:rsid w:val="00B74D9D"/>
    <w:rsid w:val="00B76698"/>
    <w:rsid w:val="00B76C83"/>
    <w:rsid w:val="00B76C87"/>
    <w:rsid w:val="00B771EF"/>
    <w:rsid w:val="00B77524"/>
    <w:rsid w:val="00B80542"/>
    <w:rsid w:val="00B81764"/>
    <w:rsid w:val="00B81F8F"/>
    <w:rsid w:val="00B827D3"/>
    <w:rsid w:val="00B82976"/>
    <w:rsid w:val="00B82A7E"/>
    <w:rsid w:val="00B83F34"/>
    <w:rsid w:val="00B86249"/>
    <w:rsid w:val="00B869BD"/>
    <w:rsid w:val="00B86E33"/>
    <w:rsid w:val="00B87866"/>
    <w:rsid w:val="00B918F7"/>
    <w:rsid w:val="00B9242D"/>
    <w:rsid w:val="00B934AA"/>
    <w:rsid w:val="00B952F3"/>
    <w:rsid w:val="00B95373"/>
    <w:rsid w:val="00B9580D"/>
    <w:rsid w:val="00B961A8"/>
    <w:rsid w:val="00B96579"/>
    <w:rsid w:val="00B96D96"/>
    <w:rsid w:val="00BA0B4C"/>
    <w:rsid w:val="00BA1BB4"/>
    <w:rsid w:val="00BA270A"/>
    <w:rsid w:val="00BA3970"/>
    <w:rsid w:val="00BA39A3"/>
    <w:rsid w:val="00BA41B3"/>
    <w:rsid w:val="00BA42F9"/>
    <w:rsid w:val="00BA447F"/>
    <w:rsid w:val="00BA627A"/>
    <w:rsid w:val="00BB114D"/>
    <w:rsid w:val="00BB19C2"/>
    <w:rsid w:val="00BB1B07"/>
    <w:rsid w:val="00BB2AA3"/>
    <w:rsid w:val="00BB323B"/>
    <w:rsid w:val="00BB402C"/>
    <w:rsid w:val="00BB4EB1"/>
    <w:rsid w:val="00BB5306"/>
    <w:rsid w:val="00BB5FC3"/>
    <w:rsid w:val="00BB7389"/>
    <w:rsid w:val="00BC1501"/>
    <w:rsid w:val="00BC3A41"/>
    <w:rsid w:val="00BC3C34"/>
    <w:rsid w:val="00BC50AA"/>
    <w:rsid w:val="00BC6351"/>
    <w:rsid w:val="00BC635F"/>
    <w:rsid w:val="00BC64D2"/>
    <w:rsid w:val="00BC6759"/>
    <w:rsid w:val="00BC7AA2"/>
    <w:rsid w:val="00BC7D09"/>
    <w:rsid w:val="00BD0003"/>
    <w:rsid w:val="00BD0394"/>
    <w:rsid w:val="00BD10C8"/>
    <w:rsid w:val="00BD1C20"/>
    <w:rsid w:val="00BD4294"/>
    <w:rsid w:val="00BD42D7"/>
    <w:rsid w:val="00BD44DD"/>
    <w:rsid w:val="00BD4C80"/>
    <w:rsid w:val="00BD584C"/>
    <w:rsid w:val="00BD5D42"/>
    <w:rsid w:val="00BD75EA"/>
    <w:rsid w:val="00BD76B8"/>
    <w:rsid w:val="00BE01B9"/>
    <w:rsid w:val="00BE1CA6"/>
    <w:rsid w:val="00BE1D19"/>
    <w:rsid w:val="00BE2007"/>
    <w:rsid w:val="00BE274F"/>
    <w:rsid w:val="00BE2A04"/>
    <w:rsid w:val="00BE312D"/>
    <w:rsid w:val="00BE3298"/>
    <w:rsid w:val="00BE349F"/>
    <w:rsid w:val="00BE4AFE"/>
    <w:rsid w:val="00BE5227"/>
    <w:rsid w:val="00BE539F"/>
    <w:rsid w:val="00BE5A13"/>
    <w:rsid w:val="00BE649C"/>
    <w:rsid w:val="00BE6971"/>
    <w:rsid w:val="00BE6E52"/>
    <w:rsid w:val="00BE7651"/>
    <w:rsid w:val="00BE7FC3"/>
    <w:rsid w:val="00BF11D3"/>
    <w:rsid w:val="00BF1711"/>
    <w:rsid w:val="00BF1D5B"/>
    <w:rsid w:val="00BF451F"/>
    <w:rsid w:val="00BF4773"/>
    <w:rsid w:val="00BF54DF"/>
    <w:rsid w:val="00BF5E6A"/>
    <w:rsid w:val="00BF6167"/>
    <w:rsid w:val="00BF6B22"/>
    <w:rsid w:val="00BF7253"/>
    <w:rsid w:val="00BF74DB"/>
    <w:rsid w:val="00BF7902"/>
    <w:rsid w:val="00BF7A33"/>
    <w:rsid w:val="00C0199E"/>
    <w:rsid w:val="00C01A7E"/>
    <w:rsid w:val="00C028AC"/>
    <w:rsid w:val="00C02BC4"/>
    <w:rsid w:val="00C0368F"/>
    <w:rsid w:val="00C039A4"/>
    <w:rsid w:val="00C050F0"/>
    <w:rsid w:val="00C07205"/>
    <w:rsid w:val="00C07836"/>
    <w:rsid w:val="00C079D9"/>
    <w:rsid w:val="00C13DEE"/>
    <w:rsid w:val="00C14638"/>
    <w:rsid w:val="00C1463A"/>
    <w:rsid w:val="00C14EC2"/>
    <w:rsid w:val="00C159A1"/>
    <w:rsid w:val="00C15ACC"/>
    <w:rsid w:val="00C160CC"/>
    <w:rsid w:val="00C1768B"/>
    <w:rsid w:val="00C17DF9"/>
    <w:rsid w:val="00C17FD6"/>
    <w:rsid w:val="00C20768"/>
    <w:rsid w:val="00C21B01"/>
    <w:rsid w:val="00C22D14"/>
    <w:rsid w:val="00C24076"/>
    <w:rsid w:val="00C243A4"/>
    <w:rsid w:val="00C25B4D"/>
    <w:rsid w:val="00C25FDD"/>
    <w:rsid w:val="00C26D33"/>
    <w:rsid w:val="00C276CA"/>
    <w:rsid w:val="00C30237"/>
    <w:rsid w:val="00C31653"/>
    <w:rsid w:val="00C3312B"/>
    <w:rsid w:val="00C335BC"/>
    <w:rsid w:val="00C33BB3"/>
    <w:rsid w:val="00C3442C"/>
    <w:rsid w:val="00C34573"/>
    <w:rsid w:val="00C357AD"/>
    <w:rsid w:val="00C35B6A"/>
    <w:rsid w:val="00C35BF9"/>
    <w:rsid w:val="00C3725C"/>
    <w:rsid w:val="00C37D25"/>
    <w:rsid w:val="00C37F31"/>
    <w:rsid w:val="00C37FF3"/>
    <w:rsid w:val="00C4003D"/>
    <w:rsid w:val="00C40B05"/>
    <w:rsid w:val="00C421CB"/>
    <w:rsid w:val="00C436C1"/>
    <w:rsid w:val="00C436D5"/>
    <w:rsid w:val="00C445E1"/>
    <w:rsid w:val="00C453B2"/>
    <w:rsid w:val="00C45726"/>
    <w:rsid w:val="00C45773"/>
    <w:rsid w:val="00C45953"/>
    <w:rsid w:val="00C45B56"/>
    <w:rsid w:val="00C45EA3"/>
    <w:rsid w:val="00C46F2B"/>
    <w:rsid w:val="00C476C0"/>
    <w:rsid w:val="00C478BD"/>
    <w:rsid w:val="00C508AF"/>
    <w:rsid w:val="00C53B54"/>
    <w:rsid w:val="00C551FC"/>
    <w:rsid w:val="00C557C5"/>
    <w:rsid w:val="00C56D60"/>
    <w:rsid w:val="00C571CB"/>
    <w:rsid w:val="00C572C8"/>
    <w:rsid w:val="00C57352"/>
    <w:rsid w:val="00C57589"/>
    <w:rsid w:val="00C57D3F"/>
    <w:rsid w:val="00C607EE"/>
    <w:rsid w:val="00C60D96"/>
    <w:rsid w:val="00C60DFC"/>
    <w:rsid w:val="00C61254"/>
    <w:rsid w:val="00C620F4"/>
    <w:rsid w:val="00C62DD3"/>
    <w:rsid w:val="00C63349"/>
    <w:rsid w:val="00C63670"/>
    <w:rsid w:val="00C63C9F"/>
    <w:rsid w:val="00C63E43"/>
    <w:rsid w:val="00C63F3B"/>
    <w:rsid w:val="00C64069"/>
    <w:rsid w:val="00C64BCC"/>
    <w:rsid w:val="00C65364"/>
    <w:rsid w:val="00C66CEB"/>
    <w:rsid w:val="00C6735E"/>
    <w:rsid w:val="00C67807"/>
    <w:rsid w:val="00C70C54"/>
    <w:rsid w:val="00C7193C"/>
    <w:rsid w:val="00C734D7"/>
    <w:rsid w:val="00C7350B"/>
    <w:rsid w:val="00C7426D"/>
    <w:rsid w:val="00C75218"/>
    <w:rsid w:val="00C7696C"/>
    <w:rsid w:val="00C76998"/>
    <w:rsid w:val="00C769EA"/>
    <w:rsid w:val="00C76C8C"/>
    <w:rsid w:val="00C80942"/>
    <w:rsid w:val="00C81447"/>
    <w:rsid w:val="00C819C6"/>
    <w:rsid w:val="00C8207D"/>
    <w:rsid w:val="00C824AD"/>
    <w:rsid w:val="00C82D0B"/>
    <w:rsid w:val="00C834DF"/>
    <w:rsid w:val="00C83828"/>
    <w:rsid w:val="00C85083"/>
    <w:rsid w:val="00C866C5"/>
    <w:rsid w:val="00C87662"/>
    <w:rsid w:val="00C877CC"/>
    <w:rsid w:val="00C87884"/>
    <w:rsid w:val="00C87C67"/>
    <w:rsid w:val="00C90F56"/>
    <w:rsid w:val="00C914D3"/>
    <w:rsid w:val="00C91EB6"/>
    <w:rsid w:val="00C93AD3"/>
    <w:rsid w:val="00C93CDD"/>
    <w:rsid w:val="00C956C3"/>
    <w:rsid w:val="00C9586E"/>
    <w:rsid w:val="00C95ED5"/>
    <w:rsid w:val="00C96768"/>
    <w:rsid w:val="00C96868"/>
    <w:rsid w:val="00CA0C6E"/>
    <w:rsid w:val="00CA23B6"/>
    <w:rsid w:val="00CA3183"/>
    <w:rsid w:val="00CA33CD"/>
    <w:rsid w:val="00CA3C96"/>
    <w:rsid w:val="00CA4340"/>
    <w:rsid w:val="00CA63F0"/>
    <w:rsid w:val="00CA6882"/>
    <w:rsid w:val="00CA768C"/>
    <w:rsid w:val="00CB07CF"/>
    <w:rsid w:val="00CB0A2C"/>
    <w:rsid w:val="00CB147B"/>
    <w:rsid w:val="00CB1692"/>
    <w:rsid w:val="00CB188B"/>
    <w:rsid w:val="00CB1A62"/>
    <w:rsid w:val="00CB1DD2"/>
    <w:rsid w:val="00CB247F"/>
    <w:rsid w:val="00CB2AD7"/>
    <w:rsid w:val="00CB3A88"/>
    <w:rsid w:val="00CB3C78"/>
    <w:rsid w:val="00CB3E44"/>
    <w:rsid w:val="00CB4C7B"/>
    <w:rsid w:val="00CB4E71"/>
    <w:rsid w:val="00CB4F57"/>
    <w:rsid w:val="00CB5F00"/>
    <w:rsid w:val="00CB6397"/>
    <w:rsid w:val="00CB67A3"/>
    <w:rsid w:val="00CB6C28"/>
    <w:rsid w:val="00CB70A5"/>
    <w:rsid w:val="00CB7392"/>
    <w:rsid w:val="00CC1B76"/>
    <w:rsid w:val="00CC21D1"/>
    <w:rsid w:val="00CC430D"/>
    <w:rsid w:val="00CC4BDE"/>
    <w:rsid w:val="00CC63FC"/>
    <w:rsid w:val="00CC6817"/>
    <w:rsid w:val="00CD0C3C"/>
    <w:rsid w:val="00CD1645"/>
    <w:rsid w:val="00CD1BA4"/>
    <w:rsid w:val="00CD1E20"/>
    <w:rsid w:val="00CD3121"/>
    <w:rsid w:val="00CD3F3C"/>
    <w:rsid w:val="00CD4028"/>
    <w:rsid w:val="00CD4E3D"/>
    <w:rsid w:val="00CD615D"/>
    <w:rsid w:val="00CD631D"/>
    <w:rsid w:val="00CD64AA"/>
    <w:rsid w:val="00CD6A68"/>
    <w:rsid w:val="00CD6CF6"/>
    <w:rsid w:val="00CD76F6"/>
    <w:rsid w:val="00CE0125"/>
    <w:rsid w:val="00CE021A"/>
    <w:rsid w:val="00CE0669"/>
    <w:rsid w:val="00CE1036"/>
    <w:rsid w:val="00CE285E"/>
    <w:rsid w:val="00CE2BBC"/>
    <w:rsid w:val="00CE32FF"/>
    <w:rsid w:val="00CE366A"/>
    <w:rsid w:val="00CE3BC0"/>
    <w:rsid w:val="00CE40AC"/>
    <w:rsid w:val="00CE48C6"/>
    <w:rsid w:val="00CE7A2A"/>
    <w:rsid w:val="00CE7ED9"/>
    <w:rsid w:val="00CF10E8"/>
    <w:rsid w:val="00CF1452"/>
    <w:rsid w:val="00CF227A"/>
    <w:rsid w:val="00CF6445"/>
    <w:rsid w:val="00CF7DC0"/>
    <w:rsid w:val="00D00F84"/>
    <w:rsid w:val="00D01266"/>
    <w:rsid w:val="00D0231E"/>
    <w:rsid w:val="00D02A3E"/>
    <w:rsid w:val="00D03706"/>
    <w:rsid w:val="00D03D6E"/>
    <w:rsid w:val="00D04360"/>
    <w:rsid w:val="00D04A79"/>
    <w:rsid w:val="00D0575A"/>
    <w:rsid w:val="00D057FC"/>
    <w:rsid w:val="00D05AD4"/>
    <w:rsid w:val="00D06F77"/>
    <w:rsid w:val="00D072B0"/>
    <w:rsid w:val="00D07A70"/>
    <w:rsid w:val="00D10155"/>
    <w:rsid w:val="00D10B6F"/>
    <w:rsid w:val="00D110F2"/>
    <w:rsid w:val="00D113C2"/>
    <w:rsid w:val="00D11B19"/>
    <w:rsid w:val="00D11F8B"/>
    <w:rsid w:val="00D124D4"/>
    <w:rsid w:val="00D12DB8"/>
    <w:rsid w:val="00D13BC5"/>
    <w:rsid w:val="00D13BF1"/>
    <w:rsid w:val="00D14BA3"/>
    <w:rsid w:val="00D1525D"/>
    <w:rsid w:val="00D15CBD"/>
    <w:rsid w:val="00D15D75"/>
    <w:rsid w:val="00D165DF"/>
    <w:rsid w:val="00D170DB"/>
    <w:rsid w:val="00D171B5"/>
    <w:rsid w:val="00D17230"/>
    <w:rsid w:val="00D179A4"/>
    <w:rsid w:val="00D20713"/>
    <w:rsid w:val="00D21030"/>
    <w:rsid w:val="00D2240B"/>
    <w:rsid w:val="00D22876"/>
    <w:rsid w:val="00D2288D"/>
    <w:rsid w:val="00D22D59"/>
    <w:rsid w:val="00D235D4"/>
    <w:rsid w:val="00D2428E"/>
    <w:rsid w:val="00D2459E"/>
    <w:rsid w:val="00D24959"/>
    <w:rsid w:val="00D24B6F"/>
    <w:rsid w:val="00D251FD"/>
    <w:rsid w:val="00D25289"/>
    <w:rsid w:val="00D25B76"/>
    <w:rsid w:val="00D2742B"/>
    <w:rsid w:val="00D279FA"/>
    <w:rsid w:val="00D3071C"/>
    <w:rsid w:val="00D30CA6"/>
    <w:rsid w:val="00D30DED"/>
    <w:rsid w:val="00D34384"/>
    <w:rsid w:val="00D34970"/>
    <w:rsid w:val="00D34D32"/>
    <w:rsid w:val="00D34F99"/>
    <w:rsid w:val="00D35349"/>
    <w:rsid w:val="00D355F2"/>
    <w:rsid w:val="00D35BE0"/>
    <w:rsid w:val="00D361C0"/>
    <w:rsid w:val="00D36417"/>
    <w:rsid w:val="00D377CC"/>
    <w:rsid w:val="00D37F94"/>
    <w:rsid w:val="00D40070"/>
    <w:rsid w:val="00D42935"/>
    <w:rsid w:val="00D42C9E"/>
    <w:rsid w:val="00D43349"/>
    <w:rsid w:val="00D4380A"/>
    <w:rsid w:val="00D43A6A"/>
    <w:rsid w:val="00D447B9"/>
    <w:rsid w:val="00D4565E"/>
    <w:rsid w:val="00D45AF6"/>
    <w:rsid w:val="00D501E4"/>
    <w:rsid w:val="00D5061F"/>
    <w:rsid w:val="00D50DB2"/>
    <w:rsid w:val="00D50E51"/>
    <w:rsid w:val="00D50E79"/>
    <w:rsid w:val="00D512D8"/>
    <w:rsid w:val="00D517A7"/>
    <w:rsid w:val="00D51B30"/>
    <w:rsid w:val="00D51B5D"/>
    <w:rsid w:val="00D52419"/>
    <w:rsid w:val="00D53399"/>
    <w:rsid w:val="00D53AE3"/>
    <w:rsid w:val="00D53EEE"/>
    <w:rsid w:val="00D5566F"/>
    <w:rsid w:val="00D559F0"/>
    <w:rsid w:val="00D55FF0"/>
    <w:rsid w:val="00D5669A"/>
    <w:rsid w:val="00D60567"/>
    <w:rsid w:val="00D6061F"/>
    <w:rsid w:val="00D61611"/>
    <w:rsid w:val="00D616FA"/>
    <w:rsid w:val="00D6189C"/>
    <w:rsid w:val="00D61970"/>
    <w:rsid w:val="00D62D2A"/>
    <w:rsid w:val="00D62D62"/>
    <w:rsid w:val="00D64BEE"/>
    <w:rsid w:val="00D651E3"/>
    <w:rsid w:val="00D657EA"/>
    <w:rsid w:val="00D658D3"/>
    <w:rsid w:val="00D662B0"/>
    <w:rsid w:val="00D66611"/>
    <w:rsid w:val="00D6774E"/>
    <w:rsid w:val="00D67B18"/>
    <w:rsid w:val="00D708B0"/>
    <w:rsid w:val="00D70AA3"/>
    <w:rsid w:val="00D71CFA"/>
    <w:rsid w:val="00D72989"/>
    <w:rsid w:val="00D73B1B"/>
    <w:rsid w:val="00D73CDA"/>
    <w:rsid w:val="00D748BE"/>
    <w:rsid w:val="00D77939"/>
    <w:rsid w:val="00D80E60"/>
    <w:rsid w:val="00D82267"/>
    <w:rsid w:val="00D8341D"/>
    <w:rsid w:val="00D83760"/>
    <w:rsid w:val="00D83AC1"/>
    <w:rsid w:val="00D85010"/>
    <w:rsid w:val="00D85418"/>
    <w:rsid w:val="00D8617B"/>
    <w:rsid w:val="00D86408"/>
    <w:rsid w:val="00D86A80"/>
    <w:rsid w:val="00D8788C"/>
    <w:rsid w:val="00D9021B"/>
    <w:rsid w:val="00D90B22"/>
    <w:rsid w:val="00D91797"/>
    <w:rsid w:val="00D91FE8"/>
    <w:rsid w:val="00D941CF"/>
    <w:rsid w:val="00D94CB6"/>
    <w:rsid w:val="00D95315"/>
    <w:rsid w:val="00D95B0A"/>
    <w:rsid w:val="00D95BC2"/>
    <w:rsid w:val="00D96EBA"/>
    <w:rsid w:val="00DA0905"/>
    <w:rsid w:val="00DA1228"/>
    <w:rsid w:val="00DA18B0"/>
    <w:rsid w:val="00DA1B6C"/>
    <w:rsid w:val="00DA28FA"/>
    <w:rsid w:val="00DA2ED3"/>
    <w:rsid w:val="00DA3F27"/>
    <w:rsid w:val="00DA4F12"/>
    <w:rsid w:val="00DA5081"/>
    <w:rsid w:val="00DA5F76"/>
    <w:rsid w:val="00DA6335"/>
    <w:rsid w:val="00DA635B"/>
    <w:rsid w:val="00DA63F8"/>
    <w:rsid w:val="00DB37D5"/>
    <w:rsid w:val="00DB3977"/>
    <w:rsid w:val="00DB42E5"/>
    <w:rsid w:val="00DB54AC"/>
    <w:rsid w:val="00DB5E25"/>
    <w:rsid w:val="00DB5E8E"/>
    <w:rsid w:val="00DB604D"/>
    <w:rsid w:val="00DB6847"/>
    <w:rsid w:val="00DB6DB1"/>
    <w:rsid w:val="00DB7058"/>
    <w:rsid w:val="00DC00FD"/>
    <w:rsid w:val="00DC1192"/>
    <w:rsid w:val="00DC20A0"/>
    <w:rsid w:val="00DC2B99"/>
    <w:rsid w:val="00DC35AA"/>
    <w:rsid w:val="00DC5410"/>
    <w:rsid w:val="00DC588E"/>
    <w:rsid w:val="00DC6342"/>
    <w:rsid w:val="00DC6597"/>
    <w:rsid w:val="00DC6A1D"/>
    <w:rsid w:val="00DC797D"/>
    <w:rsid w:val="00DC7CE1"/>
    <w:rsid w:val="00DD0C33"/>
    <w:rsid w:val="00DD1D6C"/>
    <w:rsid w:val="00DD21DE"/>
    <w:rsid w:val="00DD38B5"/>
    <w:rsid w:val="00DD42E5"/>
    <w:rsid w:val="00DD68D1"/>
    <w:rsid w:val="00DD6F7F"/>
    <w:rsid w:val="00DD70B9"/>
    <w:rsid w:val="00DE0AD9"/>
    <w:rsid w:val="00DE11B1"/>
    <w:rsid w:val="00DE270F"/>
    <w:rsid w:val="00DE2E42"/>
    <w:rsid w:val="00DE34C4"/>
    <w:rsid w:val="00DE3505"/>
    <w:rsid w:val="00DE3F7B"/>
    <w:rsid w:val="00DE429C"/>
    <w:rsid w:val="00DE656C"/>
    <w:rsid w:val="00DE696C"/>
    <w:rsid w:val="00DE6A26"/>
    <w:rsid w:val="00DE6FB9"/>
    <w:rsid w:val="00DE76CE"/>
    <w:rsid w:val="00DE7A82"/>
    <w:rsid w:val="00DE7FDE"/>
    <w:rsid w:val="00DF0F58"/>
    <w:rsid w:val="00DF0F5E"/>
    <w:rsid w:val="00DF1662"/>
    <w:rsid w:val="00DF1B17"/>
    <w:rsid w:val="00DF1B9E"/>
    <w:rsid w:val="00DF3A59"/>
    <w:rsid w:val="00DF4131"/>
    <w:rsid w:val="00DF4EC0"/>
    <w:rsid w:val="00DF6696"/>
    <w:rsid w:val="00DF7500"/>
    <w:rsid w:val="00E00123"/>
    <w:rsid w:val="00E002EC"/>
    <w:rsid w:val="00E0158D"/>
    <w:rsid w:val="00E01A3C"/>
    <w:rsid w:val="00E01F06"/>
    <w:rsid w:val="00E02346"/>
    <w:rsid w:val="00E0290A"/>
    <w:rsid w:val="00E029B1"/>
    <w:rsid w:val="00E02D31"/>
    <w:rsid w:val="00E0304B"/>
    <w:rsid w:val="00E03D1A"/>
    <w:rsid w:val="00E03D61"/>
    <w:rsid w:val="00E04650"/>
    <w:rsid w:val="00E049A5"/>
    <w:rsid w:val="00E05D0C"/>
    <w:rsid w:val="00E065E1"/>
    <w:rsid w:val="00E06C6B"/>
    <w:rsid w:val="00E07531"/>
    <w:rsid w:val="00E076BC"/>
    <w:rsid w:val="00E079CE"/>
    <w:rsid w:val="00E07D9D"/>
    <w:rsid w:val="00E1035D"/>
    <w:rsid w:val="00E106EC"/>
    <w:rsid w:val="00E10B9C"/>
    <w:rsid w:val="00E121CD"/>
    <w:rsid w:val="00E12216"/>
    <w:rsid w:val="00E12244"/>
    <w:rsid w:val="00E12CEB"/>
    <w:rsid w:val="00E12EF1"/>
    <w:rsid w:val="00E13AED"/>
    <w:rsid w:val="00E1591E"/>
    <w:rsid w:val="00E1729D"/>
    <w:rsid w:val="00E177C4"/>
    <w:rsid w:val="00E20BAD"/>
    <w:rsid w:val="00E21921"/>
    <w:rsid w:val="00E21A63"/>
    <w:rsid w:val="00E22AE3"/>
    <w:rsid w:val="00E23A13"/>
    <w:rsid w:val="00E24176"/>
    <w:rsid w:val="00E242D9"/>
    <w:rsid w:val="00E254DF"/>
    <w:rsid w:val="00E26F25"/>
    <w:rsid w:val="00E27D43"/>
    <w:rsid w:val="00E31274"/>
    <w:rsid w:val="00E31F1C"/>
    <w:rsid w:val="00E3251D"/>
    <w:rsid w:val="00E32708"/>
    <w:rsid w:val="00E34755"/>
    <w:rsid w:val="00E35303"/>
    <w:rsid w:val="00E35961"/>
    <w:rsid w:val="00E36A76"/>
    <w:rsid w:val="00E36F56"/>
    <w:rsid w:val="00E40980"/>
    <w:rsid w:val="00E41599"/>
    <w:rsid w:val="00E415A2"/>
    <w:rsid w:val="00E41B15"/>
    <w:rsid w:val="00E429C0"/>
    <w:rsid w:val="00E42DFB"/>
    <w:rsid w:val="00E437A4"/>
    <w:rsid w:val="00E43894"/>
    <w:rsid w:val="00E43C72"/>
    <w:rsid w:val="00E43E8F"/>
    <w:rsid w:val="00E4416F"/>
    <w:rsid w:val="00E44258"/>
    <w:rsid w:val="00E44A89"/>
    <w:rsid w:val="00E46FE0"/>
    <w:rsid w:val="00E479A1"/>
    <w:rsid w:val="00E502F4"/>
    <w:rsid w:val="00E50638"/>
    <w:rsid w:val="00E50690"/>
    <w:rsid w:val="00E50A6B"/>
    <w:rsid w:val="00E50D3C"/>
    <w:rsid w:val="00E51133"/>
    <w:rsid w:val="00E51C63"/>
    <w:rsid w:val="00E53221"/>
    <w:rsid w:val="00E53242"/>
    <w:rsid w:val="00E53A78"/>
    <w:rsid w:val="00E54656"/>
    <w:rsid w:val="00E54AB8"/>
    <w:rsid w:val="00E55137"/>
    <w:rsid w:val="00E568FC"/>
    <w:rsid w:val="00E57180"/>
    <w:rsid w:val="00E600E1"/>
    <w:rsid w:val="00E61963"/>
    <w:rsid w:val="00E61FAE"/>
    <w:rsid w:val="00E63C92"/>
    <w:rsid w:val="00E6453C"/>
    <w:rsid w:val="00E64DE3"/>
    <w:rsid w:val="00E673A2"/>
    <w:rsid w:val="00E7171B"/>
    <w:rsid w:val="00E71E00"/>
    <w:rsid w:val="00E71FD4"/>
    <w:rsid w:val="00E72002"/>
    <w:rsid w:val="00E72015"/>
    <w:rsid w:val="00E73308"/>
    <w:rsid w:val="00E73671"/>
    <w:rsid w:val="00E73B8A"/>
    <w:rsid w:val="00E744B0"/>
    <w:rsid w:val="00E74AB9"/>
    <w:rsid w:val="00E74D9A"/>
    <w:rsid w:val="00E74E3A"/>
    <w:rsid w:val="00E7509F"/>
    <w:rsid w:val="00E77A2F"/>
    <w:rsid w:val="00E77FB7"/>
    <w:rsid w:val="00E80384"/>
    <w:rsid w:val="00E83308"/>
    <w:rsid w:val="00E842E6"/>
    <w:rsid w:val="00E84DD9"/>
    <w:rsid w:val="00E85539"/>
    <w:rsid w:val="00E85E52"/>
    <w:rsid w:val="00E86FC0"/>
    <w:rsid w:val="00E8725D"/>
    <w:rsid w:val="00E87AB9"/>
    <w:rsid w:val="00E87D83"/>
    <w:rsid w:val="00E87E2A"/>
    <w:rsid w:val="00E917A2"/>
    <w:rsid w:val="00E91C69"/>
    <w:rsid w:val="00E923CB"/>
    <w:rsid w:val="00E92B88"/>
    <w:rsid w:val="00E93179"/>
    <w:rsid w:val="00E93DF9"/>
    <w:rsid w:val="00E94BB4"/>
    <w:rsid w:val="00E950FE"/>
    <w:rsid w:val="00E95949"/>
    <w:rsid w:val="00E964DB"/>
    <w:rsid w:val="00E96552"/>
    <w:rsid w:val="00E96664"/>
    <w:rsid w:val="00E97345"/>
    <w:rsid w:val="00E9787C"/>
    <w:rsid w:val="00E97F57"/>
    <w:rsid w:val="00EA0C98"/>
    <w:rsid w:val="00EA0E53"/>
    <w:rsid w:val="00EA15C0"/>
    <w:rsid w:val="00EA2DEA"/>
    <w:rsid w:val="00EA389D"/>
    <w:rsid w:val="00EA5032"/>
    <w:rsid w:val="00EA5679"/>
    <w:rsid w:val="00EA5C25"/>
    <w:rsid w:val="00EA5FC9"/>
    <w:rsid w:val="00EA60EA"/>
    <w:rsid w:val="00EA6768"/>
    <w:rsid w:val="00EA6E0F"/>
    <w:rsid w:val="00EB0B08"/>
    <w:rsid w:val="00EB10F2"/>
    <w:rsid w:val="00EB14B9"/>
    <w:rsid w:val="00EB21D2"/>
    <w:rsid w:val="00EB23D8"/>
    <w:rsid w:val="00EB3012"/>
    <w:rsid w:val="00EB3524"/>
    <w:rsid w:val="00EB4DC0"/>
    <w:rsid w:val="00EB6030"/>
    <w:rsid w:val="00EB6224"/>
    <w:rsid w:val="00EB62DC"/>
    <w:rsid w:val="00EB68B3"/>
    <w:rsid w:val="00EC08F9"/>
    <w:rsid w:val="00EC0CCD"/>
    <w:rsid w:val="00EC2837"/>
    <w:rsid w:val="00EC2DBC"/>
    <w:rsid w:val="00EC31DA"/>
    <w:rsid w:val="00EC38BF"/>
    <w:rsid w:val="00EC3E56"/>
    <w:rsid w:val="00EC4AC9"/>
    <w:rsid w:val="00EC52D8"/>
    <w:rsid w:val="00EC5ABB"/>
    <w:rsid w:val="00EC77D6"/>
    <w:rsid w:val="00EC792F"/>
    <w:rsid w:val="00ED2EB2"/>
    <w:rsid w:val="00ED467F"/>
    <w:rsid w:val="00ED49CE"/>
    <w:rsid w:val="00ED4AA0"/>
    <w:rsid w:val="00ED4D04"/>
    <w:rsid w:val="00ED51B0"/>
    <w:rsid w:val="00ED57F8"/>
    <w:rsid w:val="00ED761D"/>
    <w:rsid w:val="00ED7CB9"/>
    <w:rsid w:val="00ED7F42"/>
    <w:rsid w:val="00EE0175"/>
    <w:rsid w:val="00EE071D"/>
    <w:rsid w:val="00EE0D03"/>
    <w:rsid w:val="00EE10E7"/>
    <w:rsid w:val="00EE286E"/>
    <w:rsid w:val="00EE2FD4"/>
    <w:rsid w:val="00EE3EA3"/>
    <w:rsid w:val="00EE4926"/>
    <w:rsid w:val="00EE4A67"/>
    <w:rsid w:val="00EE4E2F"/>
    <w:rsid w:val="00EE5AD1"/>
    <w:rsid w:val="00EF19FF"/>
    <w:rsid w:val="00EF21FF"/>
    <w:rsid w:val="00EF2339"/>
    <w:rsid w:val="00EF341D"/>
    <w:rsid w:val="00EF4CFF"/>
    <w:rsid w:val="00EF4FF9"/>
    <w:rsid w:val="00EF5855"/>
    <w:rsid w:val="00EF6BA1"/>
    <w:rsid w:val="00EF7DEA"/>
    <w:rsid w:val="00F01053"/>
    <w:rsid w:val="00F03584"/>
    <w:rsid w:val="00F036AF"/>
    <w:rsid w:val="00F03AB7"/>
    <w:rsid w:val="00F0415A"/>
    <w:rsid w:val="00F0417D"/>
    <w:rsid w:val="00F049FF"/>
    <w:rsid w:val="00F059D1"/>
    <w:rsid w:val="00F05D08"/>
    <w:rsid w:val="00F063BD"/>
    <w:rsid w:val="00F06679"/>
    <w:rsid w:val="00F07469"/>
    <w:rsid w:val="00F11525"/>
    <w:rsid w:val="00F1179A"/>
    <w:rsid w:val="00F117E7"/>
    <w:rsid w:val="00F118BD"/>
    <w:rsid w:val="00F13698"/>
    <w:rsid w:val="00F139A2"/>
    <w:rsid w:val="00F14544"/>
    <w:rsid w:val="00F14916"/>
    <w:rsid w:val="00F14AB0"/>
    <w:rsid w:val="00F14D1D"/>
    <w:rsid w:val="00F15341"/>
    <w:rsid w:val="00F16951"/>
    <w:rsid w:val="00F206C6"/>
    <w:rsid w:val="00F208D3"/>
    <w:rsid w:val="00F213D6"/>
    <w:rsid w:val="00F21C4A"/>
    <w:rsid w:val="00F224BF"/>
    <w:rsid w:val="00F2292B"/>
    <w:rsid w:val="00F22C14"/>
    <w:rsid w:val="00F235C1"/>
    <w:rsid w:val="00F23B12"/>
    <w:rsid w:val="00F24157"/>
    <w:rsid w:val="00F2526F"/>
    <w:rsid w:val="00F26A8B"/>
    <w:rsid w:val="00F26D82"/>
    <w:rsid w:val="00F30E4A"/>
    <w:rsid w:val="00F31CB9"/>
    <w:rsid w:val="00F31D91"/>
    <w:rsid w:val="00F33345"/>
    <w:rsid w:val="00F34585"/>
    <w:rsid w:val="00F35C62"/>
    <w:rsid w:val="00F35D20"/>
    <w:rsid w:val="00F36693"/>
    <w:rsid w:val="00F36EE1"/>
    <w:rsid w:val="00F371D0"/>
    <w:rsid w:val="00F37D10"/>
    <w:rsid w:val="00F406CC"/>
    <w:rsid w:val="00F40F25"/>
    <w:rsid w:val="00F411A7"/>
    <w:rsid w:val="00F419E5"/>
    <w:rsid w:val="00F42522"/>
    <w:rsid w:val="00F430E5"/>
    <w:rsid w:val="00F431B0"/>
    <w:rsid w:val="00F4406D"/>
    <w:rsid w:val="00F444C8"/>
    <w:rsid w:val="00F4699E"/>
    <w:rsid w:val="00F472A1"/>
    <w:rsid w:val="00F473C8"/>
    <w:rsid w:val="00F501AC"/>
    <w:rsid w:val="00F50826"/>
    <w:rsid w:val="00F50B11"/>
    <w:rsid w:val="00F50FFC"/>
    <w:rsid w:val="00F511F3"/>
    <w:rsid w:val="00F525AF"/>
    <w:rsid w:val="00F5267F"/>
    <w:rsid w:val="00F54427"/>
    <w:rsid w:val="00F548F0"/>
    <w:rsid w:val="00F54DA2"/>
    <w:rsid w:val="00F56AA7"/>
    <w:rsid w:val="00F56D02"/>
    <w:rsid w:val="00F5758E"/>
    <w:rsid w:val="00F57E50"/>
    <w:rsid w:val="00F6175B"/>
    <w:rsid w:val="00F62150"/>
    <w:rsid w:val="00F623D5"/>
    <w:rsid w:val="00F62792"/>
    <w:rsid w:val="00F63563"/>
    <w:rsid w:val="00F648AA"/>
    <w:rsid w:val="00F64C9A"/>
    <w:rsid w:val="00F66B48"/>
    <w:rsid w:val="00F673AA"/>
    <w:rsid w:val="00F67401"/>
    <w:rsid w:val="00F707E6"/>
    <w:rsid w:val="00F70A17"/>
    <w:rsid w:val="00F710D3"/>
    <w:rsid w:val="00F713C0"/>
    <w:rsid w:val="00F71771"/>
    <w:rsid w:val="00F71BFD"/>
    <w:rsid w:val="00F71E03"/>
    <w:rsid w:val="00F72348"/>
    <w:rsid w:val="00F73084"/>
    <w:rsid w:val="00F744AE"/>
    <w:rsid w:val="00F748F7"/>
    <w:rsid w:val="00F749A8"/>
    <w:rsid w:val="00F7525A"/>
    <w:rsid w:val="00F75278"/>
    <w:rsid w:val="00F7566C"/>
    <w:rsid w:val="00F758A4"/>
    <w:rsid w:val="00F77957"/>
    <w:rsid w:val="00F800EC"/>
    <w:rsid w:val="00F80847"/>
    <w:rsid w:val="00F82F68"/>
    <w:rsid w:val="00F836A5"/>
    <w:rsid w:val="00F84A32"/>
    <w:rsid w:val="00F84A89"/>
    <w:rsid w:val="00F84D49"/>
    <w:rsid w:val="00F84D8D"/>
    <w:rsid w:val="00F853DB"/>
    <w:rsid w:val="00F8553E"/>
    <w:rsid w:val="00F85BCE"/>
    <w:rsid w:val="00F8605E"/>
    <w:rsid w:val="00F8618C"/>
    <w:rsid w:val="00F865F8"/>
    <w:rsid w:val="00F869D5"/>
    <w:rsid w:val="00F86B59"/>
    <w:rsid w:val="00F87F6D"/>
    <w:rsid w:val="00F90ABD"/>
    <w:rsid w:val="00F90FFC"/>
    <w:rsid w:val="00F91280"/>
    <w:rsid w:val="00F919E9"/>
    <w:rsid w:val="00F91A7C"/>
    <w:rsid w:val="00F91FD0"/>
    <w:rsid w:val="00F93706"/>
    <w:rsid w:val="00F94307"/>
    <w:rsid w:val="00F94538"/>
    <w:rsid w:val="00F94951"/>
    <w:rsid w:val="00F94AF9"/>
    <w:rsid w:val="00F9608B"/>
    <w:rsid w:val="00FA06F3"/>
    <w:rsid w:val="00FA1777"/>
    <w:rsid w:val="00FA30D2"/>
    <w:rsid w:val="00FA3689"/>
    <w:rsid w:val="00FA4127"/>
    <w:rsid w:val="00FA5A54"/>
    <w:rsid w:val="00FA61B6"/>
    <w:rsid w:val="00FA70D5"/>
    <w:rsid w:val="00FB07FB"/>
    <w:rsid w:val="00FB086F"/>
    <w:rsid w:val="00FB1B1C"/>
    <w:rsid w:val="00FB2845"/>
    <w:rsid w:val="00FB3254"/>
    <w:rsid w:val="00FB40B0"/>
    <w:rsid w:val="00FB4756"/>
    <w:rsid w:val="00FB4829"/>
    <w:rsid w:val="00FB5AA9"/>
    <w:rsid w:val="00FB5E96"/>
    <w:rsid w:val="00FB6581"/>
    <w:rsid w:val="00FB6F41"/>
    <w:rsid w:val="00FC0A51"/>
    <w:rsid w:val="00FC30E8"/>
    <w:rsid w:val="00FC48D6"/>
    <w:rsid w:val="00FC4F97"/>
    <w:rsid w:val="00FC7A58"/>
    <w:rsid w:val="00FC7CA2"/>
    <w:rsid w:val="00FD17AF"/>
    <w:rsid w:val="00FD1CFB"/>
    <w:rsid w:val="00FD222A"/>
    <w:rsid w:val="00FD2248"/>
    <w:rsid w:val="00FD280A"/>
    <w:rsid w:val="00FD3C04"/>
    <w:rsid w:val="00FD3DE9"/>
    <w:rsid w:val="00FD40B2"/>
    <w:rsid w:val="00FD461A"/>
    <w:rsid w:val="00FD59F2"/>
    <w:rsid w:val="00FD652E"/>
    <w:rsid w:val="00FD691E"/>
    <w:rsid w:val="00FD6CBC"/>
    <w:rsid w:val="00FD758D"/>
    <w:rsid w:val="00FD7B2B"/>
    <w:rsid w:val="00FD7BA9"/>
    <w:rsid w:val="00FE039C"/>
    <w:rsid w:val="00FE0498"/>
    <w:rsid w:val="00FE088D"/>
    <w:rsid w:val="00FE0B76"/>
    <w:rsid w:val="00FE0E4B"/>
    <w:rsid w:val="00FE0EFA"/>
    <w:rsid w:val="00FE11D9"/>
    <w:rsid w:val="00FE1928"/>
    <w:rsid w:val="00FE318D"/>
    <w:rsid w:val="00FE3BDE"/>
    <w:rsid w:val="00FE41FD"/>
    <w:rsid w:val="00FE5746"/>
    <w:rsid w:val="00FE68A2"/>
    <w:rsid w:val="00FE6E80"/>
    <w:rsid w:val="00FF03BE"/>
    <w:rsid w:val="00FF0522"/>
    <w:rsid w:val="00FF0F5A"/>
    <w:rsid w:val="00FF16AC"/>
    <w:rsid w:val="00FF1B94"/>
    <w:rsid w:val="00FF273B"/>
    <w:rsid w:val="00FF4ADE"/>
    <w:rsid w:val="00FF4B71"/>
    <w:rsid w:val="00FF5884"/>
    <w:rsid w:val="00FF62DE"/>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1A87F6"/>
  <w15:chartTrackingRefBased/>
  <w15:docId w15:val="{54138287-4F1F-4881-8530-2A77A7B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5D2"/>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semiHidden/>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7"/>
      </w:numPr>
      <w:tabs>
        <w:tab w:val="clear" w:pos="567"/>
        <w:tab w:val="num" w:pos="360"/>
      </w:tabs>
      <w:spacing w:after="120"/>
      <w:ind w:left="0" w:firstLine="0"/>
    </w:pPr>
    <w:rPr>
      <w:rFonts w:ascii="Arial" w:hAnsi="Arial"/>
      <w:sz w:val="22"/>
      <w:szCs w:val="20"/>
      <w:lang w:eastAsia="x-none"/>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34"/>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tabs>
        <w:tab w:val="num" w:pos="785"/>
      </w:tabs>
      <w:ind w:firstLine="425"/>
    </w:pPr>
  </w:style>
  <w:style w:type="paragraph" w:customStyle="1" w:styleId="Textpsmene">
    <w:name w:val="Text písmene"/>
    <w:basedOn w:val="Normln"/>
    <w:rsid w:val="00916CB7"/>
    <w:pPr>
      <w:numPr>
        <w:ilvl w:val="7"/>
        <w:numId w:val="9"/>
      </w:numPr>
    </w:pPr>
  </w:style>
  <w:style w:type="paragraph" w:customStyle="1" w:styleId="Textbodu">
    <w:name w:val="Text bodu"/>
    <w:basedOn w:val="Normln"/>
    <w:rsid w:val="00916CB7"/>
    <w:pPr>
      <w:numPr>
        <w:ilvl w:val="8"/>
        <w:numId w:val="9"/>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 w:type="character" w:customStyle="1" w:styleId="Nevyeenzmnka1">
    <w:name w:val="Nevyřešená zmínka1"/>
    <w:basedOn w:val="Standardnpsmoodstavce"/>
    <w:uiPriority w:val="99"/>
    <w:semiHidden/>
    <w:unhideWhenUsed/>
    <w:rsid w:val="005A4F93"/>
    <w:rPr>
      <w:color w:val="605E5C"/>
      <w:shd w:val="clear" w:color="auto" w:fill="E1DFDD"/>
    </w:rPr>
  </w:style>
  <w:style w:type="character" w:styleId="Sledovanodkaz">
    <w:name w:val="FollowedHyperlink"/>
    <w:basedOn w:val="Standardnpsmoodstavce"/>
    <w:uiPriority w:val="99"/>
    <w:semiHidden/>
    <w:unhideWhenUsed/>
    <w:rsid w:val="002915E9"/>
    <w:rPr>
      <w:color w:val="800080"/>
      <w:u w:val="single"/>
    </w:rPr>
  </w:style>
  <w:style w:type="paragraph" w:customStyle="1" w:styleId="msonormal0">
    <w:name w:val="msonormal"/>
    <w:basedOn w:val="Normln"/>
    <w:rsid w:val="002915E9"/>
    <w:pPr>
      <w:spacing w:before="100" w:beforeAutospacing="1" w:after="100" w:afterAutospacing="1"/>
    </w:pPr>
  </w:style>
  <w:style w:type="paragraph" w:customStyle="1" w:styleId="font5">
    <w:name w:val="font5"/>
    <w:basedOn w:val="Normln"/>
    <w:rsid w:val="002915E9"/>
    <w:pPr>
      <w:spacing w:before="100" w:beforeAutospacing="1" w:after="100" w:afterAutospacing="1"/>
    </w:pPr>
    <w:rPr>
      <w:rFonts w:ascii="Tahoma" w:hAnsi="Tahoma" w:cs="Tahoma"/>
      <w:color w:val="000000"/>
      <w:sz w:val="18"/>
      <w:szCs w:val="18"/>
    </w:rPr>
  </w:style>
  <w:style w:type="paragraph" w:customStyle="1" w:styleId="xl66">
    <w:name w:val="xl66"/>
    <w:basedOn w:val="Normln"/>
    <w:rsid w:val="002915E9"/>
    <w:pPr>
      <w:spacing w:before="100" w:beforeAutospacing="1" w:after="100" w:afterAutospacing="1"/>
      <w:textAlignment w:val="top"/>
    </w:pPr>
  </w:style>
  <w:style w:type="paragraph" w:customStyle="1" w:styleId="xl67">
    <w:name w:val="xl67"/>
    <w:basedOn w:val="Normln"/>
    <w:rsid w:val="002915E9"/>
    <w:pPr>
      <w:spacing w:before="100" w:beforeAutospacing="1" w:after="100" w:afterAutospacing="1"/>
      <w:textAlignment w:val="top"/>
    </w:pPr>
  </w:style>
  <w:style w:type="paragraph" w:customStyle="1" w:styleId="xl68">
    <w:name w:val="xl68"/>
    <w:basedOn w:val="Normln"/>
    <w:rsid w:val="002915E9"/>
    <w:pPr>
      <w:spacing w:before="100" w:beforeAutospacing="1" w:after="100" w:afterAutospacing="1"/>
      <w:jc w:val="center"/>
      <w:textAlignment w:val="top"/>
    </w:pPr>
  </w:style>
  <w:style w:type="paragraph" w:customStyle="1" w:styleId="xl69">
    <w:name w:val="xl69"/>
    <w:basedOn w:val="Normln"/>
    <w:rsid w:val="002915E9"/>
    <w:pPr>
      <w:spacing w:before="100" w:beforeAutospacing="1" w:after="100" w:afterAutospacing="1"/>
      <w:jc w:val="center"/>
    </w:pPr>
  </w:style>
  <w:style w:type="paragraph" w:customStyle="1" w:styleId="xl70">
    <w:name w:val="xl70"/>
    <w:basedOn w:val="Normln"/>
    <w:rsid w:val="002915E9"/>
    <w:pPr>
      <w:pBdr>
        <w:top w:val="single" w:sz="4" w:space="0" w:color="auto"/>
        <w:bottom w:val="single" w:sz="4" w:space="0" w:color="auto"/>
      </w:pBdr>
      <w:spacing w:before="100" w:beforeAutospacing="1" w:after="100" w:afterAutospacing="1"/>
      <w:textAlignment w:val="center"/>
    </w:pPr>
  </w:style>
  <w:style w:type="paragraph" w:customStyle="1" w:styleId="xl71">
    <w:name w:val="xl71"/>
    <w:basedOn w:val="Normln"/>
    <w:rsid w:val="002915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ln"/>
    <w:rsid w:val="002915E9"/>
    <w:pPr>
      <w:pBdr>
        <w:top w:val="single" w:sz="4" w:space="0" w:color="auto"/>
        <w:left w:val="single" w:sz="4" w:space="0" w:color="auto"/>
        <w:bottom w:val="single" w:sz="4" w:space="0" w:color="auto"/>
        <w:right w:val="single" w:sz="4" w:space="0" w:color="auto"/>
      </w:pBdr>
      <w:shd w:val="clear" w:color="000000" w:fill="D6E1EE"/>
      <w:spacing w:before="100" w:beforeAutospacing="1" w:after="100" w:afterAutospacing="1"/>
      <w:textAlignment w:val="center"/>
    </w:pPr>
  </w:style>
  <w:style w:type="paragraph" w:customStyle="1" w:styleId="xl74">
    <w:name w:val="xl74"/>
    <w:basedOn w:val="Normln"/>
    <w:rsid w:val="002915E9"/>
    <w:pPr>
      <w:pBdr>
        <w:top w:val="single" w:sz="4" w:space="0" w:color="auto"/>
        <w:bottom w:val="single" w:sz="4" w:space="0" w:color="auto"/>
      </w:pBdr>
      <w:shd w:val="clear" w:color="000000" w:fill="D6E1EE"/>
      <w:spacing w:before="100" w:beforeAutospacing="1" w:after="100" w:afterAutospacing="1"/>
      <w:textAlignment w:val="center"/>
    </w:pPr>
  </w:style>
  <w:style w:type="paragraph" w:customStyle="1" w:styleId="xl75">
    <w:name w:val="xl75"/>
    <w:basedOn w:val="Normln"/>
    <w:rsid w:val="002915E9"/>
    <w:pPr>
      <w:pBdr>
        <w:top w:val="single" w:sz="4" w:space="0" w:color="auto"/>
        <w:left w:val="single" w:sz="4" w:space="0" w:color="auto"/>
        <w:bottom w:val="single" w:sz="4" w:space="0" w:color="auto"/>
      </w:pBdr>
      <w:shd w:val="clear" w:color="000000" w:fill="DBDBDB"/>
      <w:spacing w:before="100" w:beforeAutospacing="1" w:after="100" w:afterAutospacing="1"/>
    </w:pPr>
  </w:style>
  <w:style w:type="paragraph" w:customStyle="1" w:styleId="xl76">
    <w:name w:val="xl76"/>
    <w:basedOn w:val="Normln"/>
    <w:rsid w:val="002915E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style>
  <w:style w:type="paragraph" w:customStyle="1" w:styleId="xl77">
    <w:name w:val="xl77"/>
    <w:basedOn w:val="Normln"/>
    <w:rsid w:val="002915E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style>
  <w:style w:type="paragraph" w:customStyle="1" w:styleId="xl78">
    <w:name w:val="xl78"/>
    <w:basedOn w:val="Normln"/>
    <w:rsid w:val="002915E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style>
  <w:style w:type="paragraph" w:customStyle="1" w:styleId="xl79">
    <w:name w:val="xl79"/>
    <w:basedOn w:val="Normln"/>
    <w:rsid w:val="002915E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style>
  <w:style w:type="paragraph" w:customStyle="1" w:styleId="xl80">
    <w:name w:val="xl80"/>
    <w:basedOn w:val="Normln"/>
    <w:rsid w:val="002915E9"/>
    <w:pPr>
      <w:spacing w:before="100" w:beforeAutospacing="1" w:after="100" w:afterAutospacing="1"/>
      <w:textAlignment w:val="top"/>
    </w:pPr>
  </w:style>
  <w:style w:type="paragraph" w:customStyle="1" w:styleId="xl81">
    <w:name w:val="xl81"/>
    <w:basedOn w:val="Normln"/>
    <w:rsid w:val="002915E9"/>
    <w:pPr>
      <w:spacing w:before="100" w:beforeAutospacing="1" w:after="100" w:afterAutospacing="1"/>
      <w:textAlignment w:val="top"/>
    </w:pPr>
  </w:style>
  <w:style w:type="paragraph" w:customStyle="1" w:styleId="xl82">
    <w:name w:val="xl82"/>
    <w:basedOn w:val="Normln"/>
    <w:rsid w:val="002915E9"/>
    <w:pPr>
      <w:pBdr>
        <w:top w:val="single" w:sz="4" w:space="0" w:color="auto"/>
        <w:left w:val="single" w:sz="4" w:space="0" w:color="auto"/>
        <w:bottom w:val="single" w:sz="4" w:space="0" w:color="auto"/>
      </w:pBdr>
      <w:shd w:val="clear" w:color="000000" w:fill="D6E1EE"/>
      <w:spacing w:before="100" w:beforeAutospacing="1" w:after="100" w:afterAutospacing="1"/>
      <w:textAlignment w:val="top"/>
    </w:pPr>
    <w:rPr>
      <w:b/>
      <w:bCs/>
    </w:rPr>
  </w:style>
  <w:style w:type="paragraph" w:customStyle="1" w:styleId="xl83">
    <w:name w:val="xl83"/>
    <w:basedOn w:val="Normln"/>
    <w:rsid w:val="002915E9"/>
    <w:pPr>
      <w:pBdr>
        <w:top w:val="single" w:sz="4" w:space="0" w:color="auto"/>
        <w:bottom w:val="single" w:sz="4" w:space="0" w:color="auto"/>
      </w:pBdr>
      <w:shd w:val="clear" w:color="000000" w:fill="D6E1EE"/>
      <w:spacing w:before="100" w:beforeAutospacing="1" w:after="100" w:afterAutospacing="1"/>
      <w:textAlignment w:val="top"/>
    </w:pPr>
    <w:rPr>
      <w:b/>
      <w:bCs/>
    </w:rPr>
  </w:style>
  <w:style w:type="paragraph" w:customStyle="1" w:styleId="xl84">
    <w:name w:val="xl84"/>
    <w:basedOn w:val="Normln"/>
    <w:rsid w:val="002915E9"/>
    <w:pPr>
      <w:pBdr>
        <w:top w:val="single" w:sz="4" w:space="0" w:color="auto"/>
        <w:bottom w:val="single" w:sz="4" w:space="0" w:color="auto"/>
      </w:pBdr>
      <w:shd w:val="clear" w:color="000000" w:fill="D6E1EE"/>
      <w:spacing w:before="100" w:beforeAutospacing="1" w:after="100" w:afterAutospacing="1"/>
      <w:jc w:val="center"/>
      <w:textAlignment w:val="top"/>
    </w:pPr>
    <w:rPr>
      <w:b/>
      <w:bCs/>
    </w:rPr>
  </w:style>
  <w:style w:type="paragraph" w:customStyle="1" w:styleId="xl85">
    <w:name w:val="xl85"/>
    <w:basedOn w:val="Normln"/>
    <w:rsid w:val="002915E9"/>
    <w:pPr>
      <w:pBdr>
        <w:top w:val="single" w:sz="4" w:space="0" w:color="auto"/>
        <w:bottom w:val="single" w:sz="4" w:space="0" w:color="auto"/>
      </w:pBdr>
      <w:shd w:val="clear" w:color="000000" w:fill="D6E1EE"/>
      <w:spacing w:before="100" w:beforeAutospacing="1" w:after="100" w:afterAutospacing="1"/>
      <w:textAlignment w:val="top"/>
    </w:pPr>
    <w:rPr>
      <w:b/>
      <w:bCs/>
    </w:rPr>
  </w:style>
  <w:style w:type="paragraph" w:customStyle="1" w:styleId="xl86">
    <w:name w:val="xl86"/>
    <w:basedOn w:val="Normln"/>
    <w:rsid w:val="002915E9"/>
    <w:pPr>
      <w:spacing w:before="100" w:beforeAutospacing="1" w:after="100" w:afterAutospacing="1"/>
      <w:textAlignment w:val="top"/>
    </w:pPr>
    <w:rPr>
      <w:sz w:val="16"/>
      <w:szCs w:val="16"/>
    </w:rPr>
  </w:style>
  <w:style w:type="paragraph" w:customStyle="1" w:styleId="xl87">
    <w:name w:val="xl87"/>
    <w:basedOn w:val="Normln"/>
    <w:rsid w:val="002915E9"/>
    <w:pPr>
      <w:spacing w:before="100" w:beforeAutospacing="1" w:after="100" w:afterAutospacing="1"/>
      <w:textAlignment w:val="top"/>
    </w:pPr>
    <w:rPr>
      <w:sz w:val="16"/>
      <w:szCs w:val="16"/>
    </w:rPr>
  </w:style>
  <w:style w:type="paragraph" w:customStyle="1" w:styleId="xl88">
    <w:name w:val="xl88"/>
    <w:basedOn w:val="Normln"/>
    <w:rsid w:val="002915E9"/>
    <w:pPr>
      <w:spacing w:before="100" w:beforeAutospacing="1" w:after="100" w:afterAutospacing="1"/>
      <w:textAlignment w:val="top"/>
    </w:pPr>
    <w:rPr>
      <w:sz w:val="16"/>
      <w:szCs w:val="16"/>
    </w:rPr>
  </w:style>
  <w:style w:type="paragraph" w:customStyle="1" w:styleId="xl89">
    <w:name w:val="xl89"/>
    <w:basedOn w:val="Normln"/>
    <w:rsid w:val="002915E9"/>
    <w:pPr>
      <w:spacing w:before="100" w:beforeAutospacing="1" w:after="100" w:afterAutospacing="1"/>
      <w:textAlignment w:val="top"/>
    </w:pPr>
    <w:rPr>
      <w:sz w:val="16"/>
      <w:szCs w:val="16"/>
    </w:rPr>
  </w:style>
  <w:style w:type="paragraph" w:customStyle="1" w:styleId="xl90">
    <w:name w:val="xl90"/>
    <w:basedOn w:val="Normln"/>
    <w:rsid w:val="002915E9"/>
    <w:pPr>
      <w:spacing w:before="100" w:beforeAutospacing="1" w:after="100" w:afterAutospacing="1"/>
      <w:jc w:val="center"/>
      <w:textAlignment w:val="top"/>
    </w:pPr>
    <w:rPr>
      <w:color w:val="0000FF"/>
      <w:sz w:val="16"/>
      <w:szCs w:val="16"/>
    </w:rPr>
  </w:style>
  <w:style w:type="paragraph" w:customStyle="1" w:styleId="xl91">
    <w:name w:val="xl91"/>
    <w:basedOn w:val="Normln"/>
    <w:rsid w:val="002915E9"/>
    <w:pPr>
      <w:spacing w:before="100" w:beforeAutospacing="1" w:after="100" w:afterAutospacing="1"/>
      <w:textAlignment w:val="top"/>
    </w:pPr>
    <w:rPr>
      <w:color w:val="0000FF"/>
      <w:sz w:val="16"/>
      <w:szCs w:val="16"/>
    </w:rPr>
  </w:style>
  <w:style w:type="paragraph" w:customStyle="1" w:styleId="xl92">
    <w:name w:val="xl92"/>
    <w:basedOn w:val="Normln"/>
    <w:rsid w:val="002915E9"/>
    <w:pPr>
      <w:spacing w:before="100" w:beforeAutospacing="1" w:after="100" w:afterAutospacing="1"/>
      <w:jc w:val="center"/>
      <w:textAlignment w:val="top"/>
    </w:pPr>
    <w:rPr>
      <w:color w:val="DF7000"/>
      <w:sz w:val="16"/>
      <w:szCs w:val="16"/>
    </w:rPr>
  </w:style>
  <w:style w:type="paragraph" w:customStyle="1" w:styleId="xl93">
    <w:name w:val="xl93"/>
    <w:basedOn w:val="Normln"/>
    <w:rsid w:val="002915E9"/>
    <w:pPr>
      <w:spacing w:before="100" w:beforeAutospacing="1" w:after="100" w:afterAutospacing="1"/>
      <w:textAlignment w:val="top"/>
    </w:pPr>
    <w:rPr>
      <w:color w:val="DF7000"/>
      <w:sz w:val="16"/>
      <w:szCs w:val="16"/>
    </w:rPr>
  </w:style>
  <w:style w:type="paragraph" w:customStyle="1" w:styleId="xl94">
    <w:name w:val="xl94"/>
    <w:basedOn w:val="Normln"/>
    <w:rsid w:val="002915E9"/>
    <w:pPr>
      <w:pBdr>
        <w:top w:val="single" w:sz="4" w:space="0" w:color="auto"/>
        <w:left w:val="single" w:sz="4" w:space="0" w:color="auto"/>
      </w:pBdr>
      <w:shd w:val="clear" w:color="000000" w:fill="D6E1EE"/>
      <w:spacing w:before="100" w:beforeAutospacing="1" w:after="100" w:afterAutospacing="1"/>
      <w:textAlignment w:val="top"/>
    </w:pPr>
    <w:rPr>
      <w:b/>
      <w:bCs/>
    </w:rPr>
  </w:style>
  <w:style w:type="paragraph" w:customStyle="1" w:styleId="xl95">
    <w:name w:val="xl95"/>
    <w:basedOn w:val="Normln"/>
    <w:rsid w:val="002915E9"/>
    <w:pPr>
      <w:pBdr>
        <w:top w:val="single" w:sz="4" w:space="0" w:color="auto"/>
      </w:pBdr>
      <w:shd w:val="clear" w:color="000000" w:fill="D6E1EE"/>
      <w:spacing w:before="100" w:beforeAutospacing="1" w:after="100" w:afterAutospacing="1"/>
      <w:textAlignment w:val="top"/>
    </w:pPr>
    <w:rPr>
      <w:b/>
      <w:bCs/>
    </w:rPr>
  </w:style>
  <w:style w:type="paragraph" w:customStyle="1" w:styleId="xl96">
    <w:name w:val="xl96"/>
    <w:basedOn w:val="Normln"/>
    <w:rsid w:val="002915E9"/>
    <w:pPr>
      <w:pBdr>
        <w:top w:val="single" w:sz="4" w:space="0" w:color="auto"/>
      </w:pBdr>
      <w:shd w:val="clear" w:color="000000" w:fill="D6E1EE"/>
      <w:spacing w:before="100" w:beforeAutospacing="1" w:after="100" w:afterAutospacing="1"/>
      <w:jc w:val="center"/>
      <w:textAlignment w:val="top"/>
    </w:pPr>
    <w:rPr>
      <w:b/>
      <w:bCs/>
    </w:rPr>
  </w:style>
  <w:style w:type="paragraph" w:customStyle="1" w:styleId="xl97">
    <w:name w:val="xl97"/>
    <w:basedOn w:val="Normln"/>
    <w:rsid w:val="002915E9"/>
    <w:pPr>
      <w:pBdr>
        <w:top w:val="single" w:sz="4" w:space="0" w:color="auto"/>
      </w:pBdr>
      <w:shd w:val="clear" w:color="000000" w:fill="D6E1EE"/>
      <w:spacing w:before="100" w:beforeAutospacing="1" w:after="100" w:afterAutospacing="1"/>
      <w:textAlignment w:val="top"/>
    </w:pPr>
    <w:rPr>
      <w:b/>
      <w:bCs/>
    </w:rPr>
  </w:style>
  <w:style w:type="paragraph" w:customStyle="1" w:styleId="xl98">
    <w:name w:val="xl98"/>
    <w:basedOn w:val="Normln"/>
    <w:rsid w:val="002915E9"/>
    <w:pPr>
      <w:pBdr>
        <w:top w:val="single" w:sz="4" w:space="0" w:color="auto"/>
      </w:pBdr>
      <w:shd w:val="clear" w:color="000000" w:fill="D6E1EE"/>
      <w:spacing w:before="100" w:beforeAutospacing="1" w:after="100" w:afterAutospacing="1"/>
      <w:textAlignment w:val="top"/>
    </w:pPr>
    <w:rPr>
      <w:b/>
      <w:bCs/>
    </w:rPr>
  </w:style>
  <w:style w:type="paragraph" w:customStyle="1" w:styleId="xl99">
    <w:name w:val="xl99"/>
    <w:basedOn w:val="Normln"/>
    <w:rsid w:val="002915E9"/>
    <w:pPr>
      <w:pBdr>
        <w:top w:val="single" w:sz="4" w:space="0" w:color="auto"/>
        <w:bottom w:val="single" w:sz="4" w:space="0" w:color="auto"/>
        <w:right w:val="single" w:sz="4" w:space="0" w:color="auto"/>
      </w:pBdr>
      <w:shd w:val="clear" w:color="000000" w:fill="D6E1EE"/>
      <w:spacing w:before="100" w:beforeAutospacing="1" w:after="100" w:afterAutospacing="1"/>
      <w:textAlignment w:val="top"/>
    </w:pPr>
    <w:rPr>
      <w:b/>
      <w:bCs/>
    </w:rPr>
  </w:style>
  <w:style w:type="paragraph" w:customStyle="1" w:styleId="xl100">
    <w:name w:val="xl100"/>
    <w:basedOn w:val="Normln"/>
    <w:rsid w:val="002915E9"/>
    <w:pPr>
      <w:pBdr>
        <w:top w:val="single" w:sz="4" w:space="0" w:color="auto"/>
        <w:left w:val="single" w:sz="4" w:space="0" w:color="auto"/>
        <w:bottom w:val="single" w:sz="4" w:space="0" w:color="auto"/>
        <w:right w:val="single" w:sz="4" w:space="0" w:color="808080"/>
      </w:pBdr>
      <w:spacing w:before="100" w:beforeAutospacing="1" w:after="100" w:afterAutospacing="1"/>
      <w:textAlignment w:val="top"/>
    </w:pPr>
    <w:rPr>
      <w:sz w:val="16"/>
      <w:szCs w:val="16"/>
    </w:rPr>
  </w:style>
  <w:style w:type="paragraph" w:customStyle="1" w:styleId="xl101">
    <w:name w:val="xl101"/>
    <w:basedOn w:val="Normln"/>
    <w:rsid w:val="002915E9"/>
    <w:pPr>
      <w:pBdr>
        <w:top w:val="single" w:sz="4" w:space="0" w:color="auto"/>
        <w:left w:val="single" w:sz="4" w:space="0" w:color="808080"/>
        <w:bottom w:val="single" w:sz="4" w:space="0" w:color="auto"/>
        <w:right w:val="single" w:sz="4" w:space="0" w:color="808080"/>
      </w:pBdr>
      <w:spacing w:before="100" w:beforeAutospacing="1" w:after="100" w:afterAutospacing="1"/>
      <w:textAlignment w:val="top"/>
    </w:pPr>
    <w:rPr>
      <w:sz w:val="16"/>
      <w:szCs w:val="16"/>
    </w:rPr>
  </w:style>
  <w:style w:type="paragraph" w:customStyle="1" w:styleId="xl102">
    <w:name w:val="xl102"/>
    <w:basedOn w:val="Normln"/>
    <w:rsid w:val="002915E9"/>
    <w:pPr>
      <w:pBdr>
        <w:top w:val="single" w:sz="4" w:space="0" w:color="auto"/>
        <w:left w:val="single" w:sz="4" w:space="0" w:color="808080"/>
        <w:bottom w:val="single" w:sz="4" w:space="0" w:color="auto"/>
        <w:right w:val="single" w:sz="4" w:space="0" w:color="808080"/>
      </w:pBdr>
      <w:spacing w:before="100" w:beforeAutospacing="1" w:after="100" w:afterAutospacing="1"/>
      <w:jc w:val="center"/>
      <w:textAlignment w:val="top"/>
    </w:pPr>
    <w:rPr>
      <w:sz w:val="16"/>
      <w:szCs w:val="16"/>
    </w:rPr>
  </w:style>
  <w:style w:type="paragraph" w:customStyle="1" w:styleId="xl103">
    <w:name w:val="xl103"/>
    <w:basedOn w:val="Normln"/>
    <w:rsid w:val="002915E9"/>
    <w:pPr>
      <w:pBdr>
        <w:top w:val="single" w:sz="4" w:space="0" w:color="auto"/>
        <w:left w:val="single" w:sz="4" w:space="0" w:color="808080"/>
        <w:bottom w:val="single" w:sz="4" w:space="0" w:color="auto"/>
        <w:right w:val="single" w:sz="4" w:space="0" w:color="808080"/>
      </w:pBdr>
      <w:spacing w:before="100" w:beforeAutospacing="1" w:after="100" w:afterAutospacing="1"/>
      <w:textAlignment w:val="top"/>
    </w:pPr>
    <w:rPr>
      <w:sz w:val="16"/>
      <w:szCs w:val="16"/>
    </w:rPr>
  </w:style>
  <w:style w:type="paragraph" w:customStyle="1" w:styleId="xl104">
    <w:name w:val="xl104"/>
    <w:basedOn w:val="Normln"/>
    <w:rsid w:val="002915E9"/>
    <w:pPr>
      <w:pBdr>
        <w:top w:val="single" w:sz="4" w:space="0" w:color="auto"/>
        <w:left w:val="single" w:sz="4" w:space="0" w:color="808080"/>
        <w:bottom w:val="single" w:sz="4" w:space="0" w:color="auto"/>
        <w:right w:val="single" w:sz="4" w:space="0" w:color="808080"/>
      </w:pBdr>
      <w:shd w:val="clear" w:color="000000" w:fill="99CCFF"/>
      <w:spacing w:before="100" w:beforeAutospacing="1" w:after="100" w:afterAutospacing="1"/>
      <w:textAlignment w:val="top"/>
    </w:pPr>
    <w:rPr>
      <w:sz w:val="16"/>
      <w:szCs w:val="16"/>
    </w:rPr>
  </w:style>
  <w:style w:type="paragraph" w:customStyle="1" w:styleId="xl105">
    <w:name w:val="xl105"/>
    <w:basedOn w:val="Normln"/>
    <w:rsid w:val="002915E9"/>
    <w:pPr>
      <w:pBdr>
        <w:top w:val="single" w:sz="4" w:space="0" w:color="auto"/>
        <w:left w:val="single" w:sz="4" w:space="0" w:color="808080"/>
        <w:bottom w:val="single" w:sz="4" w:space="0" w:color="auto"/>
        <w:right w:val="single" w:sz="4" w:space="0" w:color="808080"/>
      </w:pBdr>
      <w:spacing w:before="100" w:beforeAutospacing="1" w:after="100" w:afterAutospacing="1"/>
      <w:textAlignment w:val="top"/>
    </w:pPr>
    <w:rPr>
      <w:sz w:val="16"/>
      <w:szCs w:val="16"/>
    </w:rPr>
  </w:style>
  <w:style w:type="paragraph" w:customStyle="1" w:styleId="xl106">
    <w:name w:val="xl106"/>
    <w:basedOn w:val="Normln"/>
    <w:rsid w:val="002915E9"/>
    <w:pPr>
      <w:pBdr>
        <w:top w:val="single" w:sz="4" w:space="0" w:color="auto"/>
      </w:pBdr>
      <w:shd w:val="clear" w:color="000000" w:fill="D6E1EE"/>
      <w:spacing w:before="100" w:beforeAutospacing="1" w:after="100" w:afterAutospacing="1"/>
      <w:textAlignment w:val="top"/>
    </w:pPr>
    <w:rPr>
      <w:b/>
      <w:bCs/>
    </w:rPr>
  </w:style>
  <w:style w:type="paragraph" w:customStyle="1" w:styleId="xl107">
    <w:name w:val="xl107"/>
    <w:basedOn w:val="Normln"/>
    <w:rsid w:val="002915E9"/>
    <w:pPr>
      <w:pBdr>
        <w:top w:val="single" w:sz="4" w:space="0" w:color="auto"/>
        <w:left w:val="single" w:sz="4" w:space="0" w:color="808080"/>
        <w:bottom w:val="single" w:sz="4" w:space="0" w:color="auto"/>
        <w:right w:val="single" w:sz="4" w:space="0" w:color="808080"/>
      </w:pBdr>
      <w:spacing w:before="100" w:beforeAutospacing="1" w:after="100" w:afterAutospacing="1"/>
      <w:textAlignment w:val="top"/>
    </w:pPr>
    <w:rPr>
      <w:sz w:val="16"/>
      <w:szCs w:val="16"/>
    </w:rPr>
  </w:style>
  <w:style w:type="paragraph" w:customStyle="1" w:styleId="xl108">
    <w:name w:val="xl108"/>
    <w:basedOn w:val="Normln"/>
    <w:rsid w:val="002915E9"/>
    <w:pPr>
      <w:spacing w:before="100" w:beforeAutospacing="1" w:after="100" w:afterAutospacing="1"/>
      <w:textAlignment w:val="top"/>
    </w:pPr>
    <w:rPr>
      <w:color w:val="0000FF"/>
      <w:sz w:val="16"/>
      <w:szCs w:val="16"/>
    </w:rPr>
  </w:style>
  <w:style w:type="paragraph" w:customStyle="1" w:styleId="xl109">
    <w:name w:val="xl109"/>
    <w:basedOn w:val="Normln"/>
    <w:rsid w:val="002915E9"/>
    <w:pPr>
      <w:spacing w:before="100" w:beforeAutospacing="1" w:after="100" w:afterAutospacing="1"/>
      <w:textAlignment w:val="top"/>
    </w:pPr>
    <w:rPr>
      <w:color w:val="DF7000"/>
      <w:sz w:val="16"/>
      <w:szCs w:val="16"/>
    </w:rPr>
  </w:style>
  <w:style w:type="paragraph" w:customStyle="1" w:styleId="xl110">
    <w:name w:val="xl110"/>
    <w:basedOn w:val="Normln"/>
    <w:rsid w:val="002915E9"/>
    <w:pPr>
      <w:spacing w:before="100" w:beforeAutospacing="1" w:after="100" w:afterAutospacing="1"/>
      <w:textAlignment w:val="top"/>
    </w:pPr>
  </w:style>
  <w:style w:type="paragraph" w:customStyle="1" w:styleId="xl111">
    <w:name w:val="xl111"/>
    <w:basedOn w:val="Normln"/>
    <w:rsid w:val="002915E9"/>
    <w:pPr>
      <w:pBdr>
        <w:top w:val="single" w:sz="4" w:space="0" w:color="auto"/>
        <w:bottom w:val="single" w:sz="4" w:space="0" w:color="auto"/>
      </w:pBdr>
      <w:shd w:val="clear" w:color="000000" w:fill="D6E1EE"/>
      <w:spacing w:before="100" w:beforeAutospacing="1" w:after="100" w:afterAutospacing="1"/>
      <w:textAlignment w:val="top"/>
    </w:pPr>
    <w:rPr>
      <w:b/>
      <w:bCs/>
    </w:rPr>
  </w:style>
  <w:style w:type="paragraph" w:customStyle="1" w:styleId="xl112">
    <w:name w:val="xl112"/>
    <w:basedOn w:val="Normln"/>
    <w:rsid w:val="002915E9"/>
    <w:pPr>
      <w:pBdr>
        <w:top w:val="single" w:sz="4" w:space="0" w:color="auto"/>
        <w:left w:val="single" w:sz="4" w:space="0" w:color="auto"/>
        <w:bottom w:val="single" w:sz="4" w:space="0" w:color="auto"/>
        <w:right w:val="single" w:sz="4" w:space="0" w:color="808080"/>
      </w:pBdr>
      <w:shd w:val="clear" w:color="000000" w:fill="FFFF00"/>
      <w:spacing w:before="100" w:beforeAutospacing="1" w:after="100" w:afterAutospacing="1"/>
      <w:textAlignment w:val="top"/>
    </w:pPr>
    <w:rPr>
      <w:sz w:val="16"/>
      <w:szCs w:val="16"/>
    </w:rPr>
  </w:style>
  <w:style w:type="paragraph" w:customStyle="1" w:styleId="xl113">
    <w:name w:val="xl113"/>
    <w:basedOn w:val="Normln"/>
    <w:rsid w:val="002915E9"/>
    <w:pPr>
      <w:pBdr>
        <w:top w:val="single" w:sz="4" w:space="0" w:color="auto"/>
        <w:left w:val="single" w:sz="4" w:space="0" w:color="808080"/>
        <w:bottom w:val="single" w:sz="4" w:space="0" w:color="auto"/>
        <w:right w:val="single" w:sz="4" w:space="0" w:color="808080"/>
      </w:pBdr>
      <w:shd w:val="clear" w:color="000000" w:fill="FFFF00"/>
      <w:spacing w:before="100" w:beforeAutospacing="1" w:after="100" w:afterAutospacing="1"/>
      <w:textAlignment w:val="top"/>
    </w:pPr>
    <w:rPr>
      <w:sz w:val="16"/>
      <w:szCs w:val="16"/>
    </w:rPr>
  </w:style>
  <w:style w:type="paragraph" w:customStyle="1" w:styleId="xl114">
    <w:name w:val="xl114"/>
    <w:basedOn w:val="Normln"/>
    <w:rsid w:val="002915E9"/>
    <w:pPr>
      <w:pBdr>
        <w:top w:val="single" w:sz="4" w:space="0" w:color="auto"/>
        <w:left w:val="single" w:sz="4" w:space="0" w:color="808080"/>
        <w:bottom w:val="single" w:sz="4" w:space="0" w:color="auto"/>
        <w:right w:val="single" w:sz="4" w:space="0" w:color="808080"/>
      </w:pBdr>
      <w:shd w:val="clear" w:color="000000" w:fill="FFFF00"/>
      <w:spacing w:before="100" w:beforeAutospacing="1" w:after="100" w:afterAutospacing="1"/>
      <w:textAlignment w:val="top"/>
    </w:pPr>
    <w:rPr>
      <w:sz w:val="16"/>
      <w:szCs w:val="16"/>
    </w:rPr>
  </w:style>
  <w:style w:type="paragraph" w:customStyle="1" w:styleId="xl115">
    <w:name w:val="xl115"/>
    <w:basedOn w:val="Normln"/>
    <w:rsid w:val="002915E9"/>
    <w:pPr>
      <w:pBdr>
        <w:top w:val="single" w:sz="4" w:space="0" w:color="auto"/>
        <w:left w:val="single" w:sz="4" w:space="0" w:color="808080"/>
        <w:bottom w:val="single" w:sz="4" w:space="0" w:color="auto"/>
        <w:right w:val="single" w:sz="4" w:space="0" w:color="808080"/>
      </w:pBdr>
      <w:shd w:val="clear" w:color="000000" w:fill="FFFF00"/>
      <w:spacing w:before="100" w:beforeAutospacing="1" w:after="100" w:afterAutospacing="1"/>
      <w:jc w:val="center"/>
      <w:textAlignment w:val="top"/>
    </w:pPr>
    <w:rPr>
      <w:sz w:val="16"/>
      <w:szCs w:val="16"/>
    </w:rPr>
  </w:style>
  <w:style w:type="paragraph" w:customStyle="1" w:styleId="xl116">
    <w:name w:val="xl116"/>
    <w:basedOn w:val="Normln"/>
    <w:rsid w:val="002915E9"/>
    <w:pPr>
      <w:pBdr>
        <w:top w:val="single" w:sz="4" w:space="0" w:color="auto"/>
        <w:left w:val="single" w:sz="4" w:space="0" w:color="808080"/>
        <w:bottom w:val="single" w:sz="4" w:space="0" w:color="auto"/>
        <w:right w:val="single" w:sz="4" w:space="0" w:color="808080"/>
      </w:pBdr>
      <w:shd w:val="clear" w:color="000000" w:fill="FFFF00"/>
      <w:spacing w:before="100" w:beforeAutospacing="1" w:after="100" w:afterAutospacing="1"/>
      <w:textAlignment w:val="top"/>
    </w:pPr>
    <w:rPr>
      <w:sz w:val="16"/>
      <w:szCs w:val="16"/>
    </w:rPr>
  </w:style>
  <w:style w:type="paragraph" w:customStyle="1" w:styleId="xl117">
    <w:name w:val="xl117"/>
    <w:basedOn w:val="Normln"/>
    <w:rsid w:val="002915E9"/>
    <w:pPr>
      <w:pBdr>
        <w:top w:val="single" w:sz="4" w:space="0" w:color="auto"/>
        <w:left w:val="single" w:sz="4" w:space="0" w:color="808080"/>
        <w:bottom w:val="single" w:sz="4" w:space="0" w:color="auto"/>
        <w:right w:val="single" w:sz="4" w:space="0" w:color="808080"/>
      </w:pBdr>
      <w:shd w:val="clear" w:color="000000" w:fill="FFFF00"/>
      <w:spacing w:before="100" w:beforeAutospacing="1" w:after="100" w:afterAutospacing="1"/>
      <w:textAlignment w:val="top"/>
    </w:pPr>
    <w:rPr>
      <w:sz w:val="16"/>
      <w:szCs w:val="16"/>
    </w:rPr>
  </w:style>
  <w:style w:type="paragraph" w:customStyle="1" w:styleId="xl118">
    <w:name w:val="xl118"/>
    <w:basedOn w:val="Normln"/>
    <w:rsid w:val="002915E9"/>
    <w:pPr>
      <w:pBdr>
        <w:top w:val="single" w:sz="4" w:space="0" w:color="auto"/>
        <w:left w:val="single" w:sz="4" w:space="0" w:color="808080"/>
        <w:bottom w:val="single" w:sz="4" w:space="0" w:color="auto"/>
        <w:right w:val="single" w:sz="4" w:space="0" w:color="808080"/>
      </w:pBdr>
      <w:shd w:val="clear" w:color="000000" w:fill="FFFF00"/>
      <w:spacing w:before="100" w:beforeAutospacing="1" w:after="100" w:afterAutospacing="1"/>
      <w:textAlignment w:val="top"/>
    </w:pPr>
    <w:rPr>
      <w:sz w:val="16"/>
      <w:szCs w:val="16"/>
    </w:rPr>
  </w:style>
  <w:style w:type="paragraph" w:customStyle="1" w:styleId="xl119">
    <w:name w:val="xl119"/>
    <w:basedOn w:val="Normln"/>
    <w:rsid w:val="002915E9"/>
    <w:pPr>
      <w:pBdr>
        <w:top w:val="single" w:sz="4" w:space="0" w:color="auto"/>
      </w:pBdr>
      <w:shd w:val="clear" w:color="000000" w:fill="99CCFF"/>
      <w:spacing w:before="100" w:beforeAutospacing="1" w:after="100" w:afterAutospacing="1"/>
      <w:textAlignment w:val="top"/>
    </w:pPr>
    <w:rPr>
      <w:sz w:val="16"/>
      <w:szCs w:val="16"/>
    </w:rPr>
  </w:style>
  <w:style w:type="paragraph" w:customStyle="1" w:styleId="xl120">
    <w:name w:val="xl120"/>
    <w:basedOn w:val="Normln"/>
    <w:rsid w:val="002915E9"/>
    <w:pPr>
      <w:pBdr>
        <w:top w:val="single" w:sz="4" w:space="0" w:color="auto"/>
      </w:pBdr>
      <w:shd w:val="clear" w:color="000000" w:fill="99CCFF"/>
      <w:spacing w:before="100" w:beforeAutospacing="1" w:after="100" w:afterAutospacing="1"/>
      <w:textAlignment w:val="top"/>
    </w:pPr>
    <w:rPr>
      <w:sz w:val="16"/>
      <w:szCs w:val="16"/>
    </w:rPr>
  </w:style>
  <w:style w:type="paragraph" w:customStyle="1" w:styleId="xl121">
    <w:name w:val="xl121"/>
    <w:basedOn w:val="Normln"/>
    <w:rsid w:val="002915E9"/>
    <w:pPr>
      <w:spacing w:before="100" w:beforeAutospacing="1" w:after="100" w:afterAutospacing="1"/>
      <w:jc w:val="center"/>
    </w:pPr>
    <w:rPr>
      <w:b/>
      <w:bCs/>
    </w:rPr>
  </w:style>
  <w:style w:type="paragraph" w:customStyle="1" w:styleId="xl122">
    <w:name w:val="xl122"/>
    <w:basedOn w:val="Normln"/>
    <w:rsid w:val="002915E9"/>
    <w:pPr>
      <w:pBdr>
        <w:top w:val="single" w:sz="4" w:space="0" w:color="auto"/>
        <w:bottom w:val="single" w:sz="4" w:space="0" w:color="auto"/>
      </w:pBdr>
      <w:spacing w:before="100" w:beforeAutospacing="1" w:after="100" w:afterAutospacing="1"/>
      <w:textAlignment w:val="center"/>
    </w:pPr>
  </w:style>
  <w:style w:type="paragraph" w:customStyle="1" w:styleId="xl123">
    <w:name w:val="xl123"/>
    <w:basedOn w:val="Normln"/>
    <w:rsid w:val="002915E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Normln"/>
    <w:rsid w:val="002915E9"/>
    <w:pPr>
      <w:pBdr>
        <w:top w:val="single" w:sz="4" w:space="0" w:color="auto"/>
        <w:bottom w:val="single" w:sz="4" w:space="0" w:color="auto"/>
      </w:pBdr>
      <w:shd w:val="clear" w:color="000000" w:fill="D6E1EE"/>
      <w:spacing w:before="100" w:beforeAutospacing="1" w:after="100" w:afterAutospacing="1"/>
      <w:textAlignment w:val="center"/>
    </w:pPr>
  </w:style>
  <w:style w:type="paragraph" w:customStyle="1" w:styleId="xl125">
    <w:name w:val="xl125"/>
    <w:basedOn w:val="Normln"/>
    <w:rsid w:val="002915E9"/>
    <w:pPr>
      <w:pBdr>
        <w:top w:val="single" w:sz="4" w:space="0" w:color="auto"/>
        <w:bottom w:val="single" w:sz="4" w:space="0" w:color="auto"/>
        <w:right w:val="single" w:sz="4" w:space="0" w:color="auto"/>
      </w:pBdr>
      <w:shd w:val="clear" w:color="000000" w:fill="D6E1EE"/>
      <w:spacing w:before="100" w:beforeAutospacing="1" w:after="100" w:afterAutospacing="1"/>
      <w:textAlignment w:val="center"/>
    </w:pPr>
  </w:style>
  <w:style w:type="paragraph" w:customStyle="1" w:styleId="xl126">
    <w:name w:val="xl126"/>
    <w:basedOn w:val="Normln"/>
    <w:rsid w:val="002915E9"/>
    <w:pPr>
      <w:shd w:val="clear" w:color="000000" w:fill="99CCFF"/>
      <w:spacing w:before="100" w:beforeAutospacing="1" w:after="100" w:afterAutospacing="1"/>
      <w:textAlignment w:val="top"/>
    </w:pPr>
    <w:rPr>
      <w:sz w:val="16"/>
      <w:szCs w:val="16"/>
    </w:rPr>
  </w:style>
  <w:style w:type="paragraph" w:customStyle="1" w:styleId="xl127">
    <w:name w:val="xl127"/>
    <w:basedOn w:val="Normln"/>
    <w:rsid w:val="002915E9"/>
    <w:pPr>
      <w:shd w:val="clear" w:color="000000" w:fill="99CCFF"/>
      <w:spacing w:before="100" w:beforeAutospacing="1" w:after="100" w:afterAutospacing="1"/>
      <w:textAlignment w:val="top"/>
    </w:pPr>
    <w:rPr>
      <w:sz w:val="16"/>
      <w:szCs w:val="16"/>
    </w:rPr>
  </w:style>
  <w:style w:type="paragraph" w:customStyle="1" w:styleId="xl128">
    <w:name w:val="xl128"/>
    <w:basedOn w:val="Normln"/>
    <w:rsid w:val="002915E9"/>
    <w:pPr>
      <w:pBdr>
        <w:top w:val="single" w:sz="4" w:space="0" w:color="auto"/>
      </w:pBdr>
      <w:spacing w:before="100" w:beforeAutospacing="1" w:after="100" w:afterAutospacing="1"/>
      <w:textAlignment w:val="top"/>
    </w:pPr>
    <w:rPr>
      <w:color w:val="008000"/>
      <w:sz w:val="16"/>
      <w:szCs w:val="16"/>
    </w:rPr>
  </w:style>
  <w:style w:type="paragraph" w:customStyle="1" w:styleId="xl129">
    <w:name w:val="xl129"/>
    <w:basedOn w:val="Normln"/>
    <w:rsid w:val="002915E9"/>
    <w:pPr>
      <w:pBdr>
        <w:top w:val="single" w:sz="4" w:space="0" w:color="auto"/>
      </w:pBdr>
      <w:spacing w:before="100" w:beforeAutospacing="1" w:after="100" w:afterAutospacing="1"/>
      <w:textAlignment w:val="top"/>
    </w:pPr>
    <w:rPr>
      <w:color w:val="008000"/>
      <w:sz w:val="16"/>
      <w:szCs w:val="16"/>
    </w:rPr>
  </w:style>
  <w:style w:type="paragraph" w:customStyle="1" w:styleId="xl130">
    <w:name w:val="xl130"/>
    <w:basedOn w:val="Normln"/>
    <w:rsid w:val="002915E9"/>
    <w:pPr>
      <w:pBdr>
        <w:top w:val="single" w:sz="4" w:space="0" w:color="auto"/>
      </w:pBdr>
      <w:spacing w:before="100" w:beforeAutospacing="1" w:after="100" w:afterAutospacing="1"/>
      <w:textAlignment w:val="top"/>
    </w:pPr>
    <w:rPr>
      <w:sz w:val="16"/>
      <w:szCs w:val="16"/>
    </w:rPr>
  </w:style>
  <w:style w:type="paragraph" w:customStyle="1" w:styleId="xl131">
    <w:name w:val="xl131"/>
    <w:basedOn w:val="Normln"/>
    <w:rsid w:val="002915E9"/>
    <w:pPr>
      <w:pBdr>
        <w:top w:val="single" w:sz="4" w:space="0" w:color="auto"/>
      </w:pBdr>
      <w:spacing w:before="100" w:beforeAutospacing="1" w:after="100" w:afterAutospacing="1"/>
      <w:textAlignment w:val="top"/>
    </w:pPr>
    <w:rPr>
      <w:sz w:val="16"/>
      <w:szCs w:val="16"/>
    </w:rPr>
  </w:style>
  <w:style w:type="paragraph" w:customStyle="1" w:styleId="xl132">
    <w:name w:val="xl132"/>
    <w:basedOn w:val="Normln"/>
    <w:rsid w:val="002915E9"/>
    <w:pPr>
      <w:spacing w:before="100" w:beforeAutospacing="1" w:after="100" w:afterAutospacing="1"/>
      <w:textAlignment w:val="top"/>
    </w:pPr>
    <w:rPr>
      <w:color w:val="008000"/>
      <w:sz w:val="16"/>
      <w:szCs w:val="16"/>
    </w:rPr>
  </w:style>
  <w:style w:type="paragraph" w:customStyle="1" w:styleId="xl133">
    <w:name w:val="xl133"/>
    <w:basedOn w:val="Normln"/>
    <w:rsid w:val="002915E9"/>
    <w:pPr>
      <w:spacing w:before="100" w:beforeAutospacing="1" w:after="100" w:afterAutospacing="1"/>
      <w:textAlignment w:val="top"/>
    </w:pPr>
    <w:rPr>
      <w:color w:val="008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64671098">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648826444">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856966233">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51488168">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48609763">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55102480">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42743944">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00062063">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697921822">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890923124">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2034258066">
      <w:bodyDiv w:val="1"/>
      <w:marLeft w:val="0"/>
      <w:marRight w:val="0"/>
      <w:marTop w:val="0"/>
      <w:marBottom w:val="0"/>
      <w:divBdr>
        <w:top w:val="none" w:sz="0" w:space="0" w:color="auto"/>
        <w:left w:val="none" w:sz="0" w:space="0" w:color="auto"/>
        <w:bottom w:val="none" w:sz="0" w:space="0" w:color="auto"/>
        <w:right w:val="none" w:sz="0" w:space="0" w:color="auto"/>
      </w:divBdr>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A2847-273C-454B-8E8C-244829592F32}">
  <ds:schemaRefs>
    <ds:schemaRef ds:uri="http://schemas.microsoft.com/sharepoint/v3/contenttype/forms"/>
  </ds:schemaRefs>
</ds:datastoreItem>
</file>

<file path=customXml/itemProps2.xml><?xml version="1.0" encoding="utf-8"?>
<ds:datastoreItem xmlns:ds="http://schemas.openxmlformats.org/officeDocument/2006/customXml" ds:itemID="{263593EE-F041-4DE8-83CA-DEFCD0471545}">
  <ds:schemaRefs>
    <ds:schemaRef ds:uri="http://schemas.openxmlformats.org/officeDocument/2006/bibliography"/>
  </ds:schemaRefs>
</ds:datastoreItem>
</file>

<file path=customXml/itemProps3.xml><?xml version="1.0" encoding="utf-8"?>
<ds:datastoreItem xmlns:ds="http://schemas.openxmlformats.org/officeDocument/2006/customXml" ds:itemID="{ACD1B17D-2983-43A9-B0EF-B72B9D02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D6DE2C-7EB0-4601-9F19-9BE7482E3F66}">
  <ds:schemaRefs>
    <ds:schemaRef ds:uri="http://www.w3.org/XML/1998/namespace"/>
    <ds:schemaRef ds:uri="679fa61e-0bc8-43e4-a071-f8e327014709"/>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87a5cc53-d505-4d0b-a39f-e3b8401ee5c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14155</Words>
  <Characters>83519</Characters>
  <Application>Microsoft Office Word</Application>
  <DocSecurity>0</DocSecurity>
  <Lines>695</Lines>
  <Paragraphs>194</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97480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Libor Havlík</cp:lastModifiedBy>
  <cp:revision>8</cp:revision>
  <cp:lastPrinted>2025-06-26T09:07:00Z</cp:lastPrinted>
  <dcterms:created xsi:type="dcterms:W3CDTF">2025-06-26T05:29:00Z</dcterms:created>
  <dcterms:modified xsi:type="dcterms:W3CDTF">2025-06-30T09:59:00Z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