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5EC8" w14:textId="77777777" w:rsidR="006C6A6E" w:rsidRDefault="003321C3">
      <w:pPr>
        <w:pStyle w:val="Zkladntext1"/>
        <w:spacing w:line="240" w:lineRule="auto"/>
        <w:ind w:right="620"/>
        <w:jc w:val="right"/>
      </w:pPr>
      <w:r>
        <w:rPr>
          <w:rStyle w:val="Zkladntext"/>
        </w:rPr>
        <w:t>Číslo objednatele:</w:t>
      </w:r>
    </w:p>
    <w:p w14:paraId="4F3A5EC9" w14:textId="77777777" w:rsidR="006C6A6E" w:rsidRDefault="003321C3">
      <w:pPr>
        <w:pStyle w:val="Zkladntext1"/>
        <w:spacing w:after="300" w:line="240" w:lineRule="auto"/>
        <w:ind w:right="620"/>
        <w:jc w:val="right"/>
      </w:pPr>
      <w:r>
        <w:rPr>
          <w:rStyle w:val="Zkladntext"/>
        </w:rPr>
        <w:t>Číslo zhotovitele:</w:t>
      </w:r>
    </w:p>
    <w:p w14:paraId="4F3A5ECA" w14:textId="77777777" w:rsidR="006C6A6E" w:rsidRDefault="003321C3">
      <w:pPr>
        <w:pStyle w:val="Nadpis10"/>
        <w:keepNext/>
        <w:keepLines/>
        <w:spacing w:after="0"/>
      </w:pPr>
      <w:bookmarkStart w:id="0" w:name="bookmark0"/>
      <w:r>
        <w:rPr>
          <w:rStyle w:val="Nadpis1"/>
          <w:b/>
          <w:bCs/>
        </w:rPr>
        <w:t>SMLOUVA O SPOLUPRÁCI</w:t>
      </w:r>
      <w:bookmarkEnd w:id="0"/>
    </w:p>
    <w:p w14:paraId="4F3A5ECB" w14:textId="77777777" w:rsidR="006C6A6E" w:rsidRDefault="003321C3">
      <w:pPr>
        <w:pStyle w:val="Zkladntext1"/>
        <w:spacing w:after="220" w:line="240" w:lineRule="auto"/>
      </w:pPr>
      <w:r>
        <w:rPr>
          <w:rStyle w:val="Zkladntext"/>
        </w:rPr>
        <w:t>při zajištění spolufinancování činnosti Objednatele z prostředků z OPST výzva č.77.</w:t>
      </w:r>
    </w:p>
    <w:p w14:paraId="4F3A5ECC" w14:textId="77777777" w:rsidR="006C6A6E" w:rsidRDefault="003321C3">
      <w:pPr>
        <w:pStyle w:val="Zkladntext40"/>
        <w:spacing w:before="0" w:after="4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F3A5F66" wp14:editId="4F3A5F67">
                <wp:simplePos x="0" y="0"/>
                <wp:positionH relativeFrom="page">
                  <wp:posOffset>819785</wp:posOffset>
                </wp:positionH>
                <wp:positionV relativeFrom="paragraph">
                  <wp:posOffset>342900</wp:posOffset>
                </wp:positionV>
                <wp:extent cx="749935" cy="8661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9D" w14:textId="77777777" w:rsidR="006C6A6E" w:rsidRDefault="003321C3">
                            <w:pPr>
                              <w:pStyle w:val="Zkladntext1"/>
                              <w:spacing w:line="26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 xml:space="preserve">Objednatel: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sz w:val="17"/>
                                <w:szCs w:val="17"/>
                              </w:rPr>
                              <w:t>Název: organizace</w:t>
                            </w:r>
                          </w:p>
                          <w:p w14:paraId="4F3A5F9E" w14:textId="77777777" w:rsidR="006C6A6E" w:rsidRDefault="003321C3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Sídlo: Zastoupený: IČO: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3A5F6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4.55pt;margin-top:27pt;width:59.05pt;height:68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" filled="f" stroked="f">
                <v:textbox inset="0,0,0,0">
                  <w:txbxContent>
                    <w:p w14:paraId="4F3A5F9D" w14:textId="77777777" w:rsidR="006C6A6E" w:rsidRDefault="003321C3">
                      <w:pPr>
                        <w:pStyle w:val="Zkladntext1"/>
                        <w:spacing w:line="262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17"/>
                          <w:szCs w:val="17"/>
                          <w:u w:val="single"/>
                        </w:rPr>
                        <w:t xml:space="preserve">Objednatel: </w:t>
                      </w:r>
                      <w:r>
                        <w:rPr>
                          <w:rStyle w:val="Zkladntext"/>
                          <w:b/>
                          <w:bCs/>
                          <w:sz w:val="17"/>
                          <w:szCs w:val="17"/>
                        </w:rPr>
                        <w:t>Název: organizace</w:t>
                      </w:r>
                    </w:p>
                    <w:p w14:paraId="4F3A5F9E" w14:textId="77777777" w:rsidR="006C6A6E" w:rsidRDefault="003321C3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Sídlo: Zastoupený: IČO: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4"/>
          <w:b/>
          <w:bCs/>
        </w:rPr>
        <w:t>SMLUVNÍ STRANY:</w:t>
      </w:r>
    </w:p>
    <w:p w14:paraId="4F3A5ECD" w14:textId="77777777" w:rsidR="006C6A6E" w:rsidRDefault="003321C3">
      <w:pPr>
        <w:pStyle w:val="Zkladntext1"/>
        <w:spacing w:after="220" w:line="240" w:lineRule="auto"/>
        <w:ind w:firstLine="800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 xml:space="preserve">Gymnázium Josefa Jungmanna, </w:t>
      </w:r>
      <w:r>
        <w:rPr>
          <w:rStyle w:val="Zkladntext"/>
          <w:b/>
          <w:bCs/>
          <w:sz w:val="17"/>
          <w:szCs w:val="17"/>
        </w:rPr>
        <w:t>Litoměřice, Svojsíkova 1, příspěvková</w:t>
      </w:r>
    </w:p>
    <w:p w14:paraId="4F3A5ECE" w14:textId="77777777" w:rsidR="006C6A6E" w:rsidRDefault="003321C3">
      <w:pPr>
        <w:pStyle w:val="Zkladntext1"/>
        <w:spacing w:line="240" w:lineRule="auto"/>
        <w:ind w:firstLine="800"/>
      </w:pPr>
      <w:r>
        <w:rPr>
          <w:rStyle w:val="Zkladntext"/>
        </w:rPr>
        <w:t>Svojsíkova 1015/ la, Litoměřice 412 01</w:t>
      </w:r>
    </w:p>
    <w:p w14:paraId="4F3A5ECF" w14:textId="77777777" w:rsidR="006C6A6E" w:rsidRDefault="003321C3">
      <w:pPr>
        <w:pStyle w:val="Zkladntext1"/>
        <w:spacing w:line="240" w:lineRule="auto"/>
        <w:ind w:firstLine="800"/>
      </w:pPr>
      <w:r>
        <w:rPr>
          <w:rStyle w:val="Zkladntext"/>
        </w:rPr>
        <w:t>RNDr. Bc. Radka Balounová, Ph.D.</w:t>
      </w:r>
    </w:p>
    <w:p w14:paraId="4F3A5ED0" w14:textId="77777777" w:rsidR="006C6A6E" w:rsidRDefault="003321C3">
      <w:pPr>
        <w:pStyle w:val="Zkladntext1"/>
        <w:spacing w:line="240" w:lineRule="auto"/>
        <w:ind w:firstLine="800"/>
      </w:pPr>
      <w:r>
        <w:rPr>
          <w:rStyle w:val="Zkladntext"/>
        </w:rPr>
        <w:t>46773673</w:t>
      </w:r>
    </w:p>
    <w:p w14:paraId="4F3A5ED1" w14:textId="77777777" w:rsidR="006C6A6E" w:rsidRDefault="003321C3">
      <w:pPr>
        <w:pStyle w:val="Zkladntext1"/>
        <w:spacing w:line="240" w:lineRule="auto"/>
      </w:pPr>
      <w:r>
        <w:rPr>
          <w:rStyle w:val="Zkladntext"/>
        </w:rPr>
        <w:t>Zástupce pro věcná jednání: RNDr. Bc. Radka Balounová, Ph.D.</w:t>
      </w:r>
    </w:p>
    <w:p w14:paraId="4F3A5ED2" w14:textId="77777777" w:rsidR="006C6A6E" w:rsidRDefault="003321C3">
      <w:pPr>
        <w:pStyle w:val="Zkladntext1"/>
        <w:tabs>
          <w:tab w:val="left" w:pos="2132"/>
        </w:tabs>
        <w:spacing w:line="240" w:lineRule="auto"/>
      </w:pPr>
      <w:r>
        <w:rPr>
          <w:rStyle w:val="Zkladntext"/>
        </w:rPr>
        <w:t>E-mail/telefon:</w:t>
      </w:r>
      <w:r>
        <w:rPr>
          <w:rStyle w:val="Zkladntext"/>
        </w:rPr>
        <w:tab/>
      </w:r>
      <w:hyperlink r:id="rId7" w:history="1">
        <w:r>
          <w:rPr>
            <w:rStyle w:val="Zkladntext"/>
            <w:lang w:val="en-US" w:eastAsia="en-US"/>
          </w:rPr>
          <w:t>reditelka@gjj.cz</w:t>
        </w:r>
      </w:hyperlink>
      <w:r>
        <w:rPr>
          <w:rStyle w:val="Zkladntext"/>
          <w:lang w:val="en-US" w:eastAsia="en-US"/>
        </w:rPr>
        <w:t xml:space="preserve"> </w:t>
      </w:r>
      <w:r>
        <w:rPr>
          <w:rStyle w:val="Zkladntext"/>
        </w:rPr>
        <w:t>/ 416</w:t>
      </w:r>
      <w:r>
        <w:rPr>
          <w:rStyle w:val="Zkladntext"/>
        </w:rPr>
        <w:t xml:space="preserve"> 735 842</w:t>
      </w:r>
    </w:p>
    <w:p w14:paraId="4F3A5ED3" w14:textId="77777777" w:rsidR="006C6A6E" w:rsidRDefault="003321C3">
      <w:pPr>
        <w:pStyle w:val="Zkladntext1"/>
        <w:spacing w:after="220" w:line="240" w:lineRule="auto"/>
        <w:rPr>
          <w:sz w:val="17"/>
          <w:szCs w:val="17"/>
        </w:rPr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  <w:sz w:val="17"/>
          <w:szCs w:val="17"/>
        </w:rPr>
        <w:t>„Objednatel“)</w:t>
      </w:r>
    </w:p>
    <w:p w14:paraId="4F3A5ED4" w14:textId="77777777" w:rsidR="006C6A6E" w:rsidRDefault="003321C3">
      <w:pPr>
        <w:pStyle w:val="Zkladntext1"/>
        <w:spacing w:after="220" w:line="240" w:lineRule="auto"/>
      </w:pPr>
      <w:r>
        <w:rPr>
          <w:rStyle w:val="Zkladntext"/>
        </w:rPr>
        <w:t>a</w:t>
      </w:r>
    </w:p>
    <w:p w14:paraId="4F3A5ED5" w14:textId="77777777" w:rsidR="006C6A6E" w:rsidRDefault="003321C3">
      <w:pPr>
        <w:pStyle w:val="Zkladntext1"/>
        <w:spacing w:line="276" w:lineRule="auto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  <w:u w:val="single"/>
        </w:rPr>
        <w:t>Zhotovitel:</w:t>
      </w:r>
    </w:p>
    <w:p w14:paraId="4F3A5ED6" w14:textId="77777777" w:rsidR="006C6A6E" w:rsidRDefault="003321C3">
      <w:pPr>
        <w:pStyle w:val="Zkladntext1"/>
        <w:spacing w:line="276" w:lineRule="auto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 xml:space="preserve">Název, firma/Jméno: FLÁME </w:t>
      </w:r>
      <w:proofErr w:type="spellStart"/>
      <w:r>
        <w:rPr>
          <w:rStyle w:val="Zkladntext"/>
          <w:b/>
          <w:bCs/>
          <w:sz w:val="17"/>
          <w:szCs w:val="17"/>
        </w:rPr>
        <w:t>System</w:t>
      </w:r>
      <w:proofErr w:type="spellEnd"/>
      <w:r>
        <w:rPr>
          <w:rStyle w:val="Zkladntext"/>
          <w:b/>
          <w:bCs/>
          <w:sz w:val="17"/>
          <w:szCs w:val="17"/>
        </w:rPr>
        <w:t xml:space="preserve"> s.r.o.</w:t>
      </w:r>
    </w:p>
    <w:p w14:paraId="4F3A5ED7" w14:textId="77777777" w:rsidR="006C6A6E" w:rsidRDefault="003321C3">
      <w:pPr>
        <w:pStyle w:val="Zkladntext1"/>
        <w:tabs>
          <w:tab w:val="left" w:pos="2132"/>
        </w:tabs>
        <w:spacing w:line="259" w:lineRule="auto"/>
      </w:pPr>
      <w:r>
        <w:rPr>
          <w:rStyle w:val="Zkladntext"/>
        </w:rPr>
        <w:t>Sídlo/Bydliště:</w:t>
      </w:r>
      <w:r>
        <w:rPr>
          <w:rStyle w:val="Zkladntext"/>
        </w:rPr>
        <w:tab/>
        <w:t xml:space="preserve">Dr. Maye 468/3, 709 00 </w:t>
      </w:r>
      <w:proofErr w:type="gramStart"/>
      <w:r>
        <w:rPr>
          <w:rStyle w:val="Zkladntext"/>
        </w:rPr>
        <w:t>Ostrava - Mariánské</w:t>
      </w:r>
      <w:proofErr w:type="gramEnd"/>
      <w:r>
        <w:rPr>
          <w:rStyle w:val="Zkladntext"/>
        </w:rPr>
        <w:t xml:space="preserve"> Hory</w:t>
      </w:r>
    </w:p>
    <w:p w14:paraId="4F3A5ED8" w14:textId="77777777" w:rsidR="006C6A6E" w:rsidRDefault="003321C3">
      <w:pPr>
        <w:pStyle w:val="Zkladntext1"/>
        <w:tabs>
          <w:tab w:val="left" w:pos="2132"/>
        </w:tabs>
        <w:spacing w:line="259" w:lineRule="auto"/>
      </w:pPr>
      <w:r>
        <w:rPr>
          <w:rStyle w:val="Zkladntext"/>
        </w:rPr>
        <w:t>Zastoupený:</w:t>
      </w:r>
      <w:r>
        <w:rPr>
          <w:rStyle w:val="Zkladntext"/>
        </w:rPr>
        <w:tab/>
        <w:t xml:space="preserve">Nikola </w:t>
      </w:r>
      <w:proofErr w:type="spellStart"/>
      <w:r>
        <w:rPr>
          <w:rStyle w:val="Zkladntext"/>
        </w:rPr>
        <w:t>Gorgol</w:t>
      </w:r>
      <w:proofErr w:type="spellEnd"/>
      <w:r>
        <w:rPr>
          <w:rStyle w:val="Zkladntext"/>
        </w:rPr>
        <w:t>, jednatel</w:t>
      </w:r>
    </w:p>
    <w:p w14:paraId="4F3A5ED9" w14:textId="77777777" w:rsidR="006C6A6E" w:rsidRDefault="003321C3">
      <w:pPr>
        <w:pStyle w:val="Zkladntext1"/>
        <w:spacing w:line="259" w:lineRule="auto"/>
      </w:pPr>
      <w:r>
        <w:rPr>
          <w:rStyle w:val="Zkladntext"/>
        </w:rPr>
        <w:t>IČO/Datum narození: 26846888</w:t>
      </w:r>
    </w:p>
    <w:p w14:paraId="4F3A5EDA" w14:textId="77777777" w:rsidR="006C6A6E" w:rsidRDefault="003321C3">
      <w:pPr>
        <w:pStyle w:val="Zkladntext1"/>
        <w:tabs>
          <w:tab w:val="left" w:pos="2132"/>
        </w:tabs>
        <w:spacing w:line="259" w:lineRule="auto"/>
      </w:pPr>
      <w:r>
        <w:rPr>
          <w:rStyle w:val="Zkladntext"/>
        </w:rPr>
        <w:t>DIČ:</w:t>
      </w:r>
      <w:r>
        <w:rPr>
          <w:rStyle w:val="Zkladntext"/>
        </w:rPr>
        <w:tab/>
        <w:t>OZ26846888</w:t>
      </w:r>
    </w:p>
    <w:p w14:paraId="4F3A5EDB" w14:textId="77777777" w:rsidR="006C6A6E" w:rsidRDefault="003321C3">
      <w:pPr>
        <w:pStyle w:val="Zkladntext1"/>
        <w:tabs>
          <w:tab w:val="left" w:pos="2132"/>
        </w:tabs>
        <w:spacing w:line="259" w:lineRule="auto"/>
      </w:pPr>
      <w:r>
        <w:rPr>
          <w:rStyle w:val="Zkladntext"/>
        </w:rPr>
        <w:t>Bank, spojení:</w:t>
      </w:r>
      <w:r>
        <w:rPr>
          <w:rStyle w:val="Zkladntext"/>
        </w:rPr>
        <w:tab/>
        <w:t xml:space="preserve">KB </w:t>
      </w:r>
      <w:r>
        <w:rPr>
          <w:rStyle w:val="Zkladntext"/>
        </w:rPr>
        <w:t>a.s.</w:t>
      </w:r>
    </w:p>
    <w:p w14:paraId="4F3A5EDC" w14:textId="77777777" w:rsidR="006C6A6E" w:rsidRDefault="003321C3">
      <w:pPr>
        <w:pStyle w:val="Zkladntext1"/>
        <w:tabs>
          <w:tab w:val="left" w:pos="2132"/>
        </w:tabs>
        <w:spacing w:line="259" w:lineRule="auto"/>
      </w:pPr>
      <w:r>
        <w:rPr>
          <w:rStyle w:val="Zkladntext"/>
        </w:rPr>
        <w:t>Číslo účtu:</w:t>
      </w:r>
      <w:r>
        <w:rPr>
          <w:rStyle w:val="Zkladntext"/>
        </w:rPr>
        <w:tab/>
        <w:t>35-3904890257/0100</w:t>
      </w:r>
    </w:p>
    <w:p w14:paraId="4F3A5EDD" w14:textId="77777777" w:rsidR="006C6A6E" w:rsidRDefault="003321C3">
      <w:pPr>
        <w:pStyle w:val="Zkladntext1"/>
        <w:spacing w:line="259" w:lineRule="auto"/>
      </w:pPr>
      <w:r>
        <w:rPr>
          <w:rStyle w:val="Zkladntext"/>
        </w:rPr>
        <w:t xml:space="preserve">Zástupce pro věcná jednání: Nikola </w:t>
      </w:r>
      <w:proofErr w:type="spellStart"/>
      <w:r>
        <w:rPr>
          <w:rStyle w:val="Zkladntext"/>
        </w:rPr>
        <w:t>Gorgol</w:t>
      </w:r>
      <w:proofErr w:type="spellEnd"/>
      <w:r>
        <w:rPr>
          <w:rStyle w:val="Zkladntext"/>
        </w:rPr>
        <w:t>, jednatel</w:t>
      </w:r>
    </w:p>
    <w:p w14:paraId="4F3A5EDE" w14:textId="77777777" w:rsidR="006C6A6E" w:rsidRDefault="003321C3">
      <w:pPr>
        <w:pStyle w:val="Zkladntext1"/>
        <w:tabs>
          <w:tab w:val="left" w:pos="2132"/>
        </w:tabs>
        <w:spacing w:line="259" w:lineRule="auto"/>
      </w:pPr>
      <w:r>
        <w:rPr>
          <w:rStyle w:val="Zkladntext"/>
        </w:rPr>
        <w:t>E-mail/telefon:</w:t>
      </w:r>
      <w:r>
        <w:rPr>
          <w:rStyle w:val="Zkladntext"/>
        </w:rPr>
        <w:tab/>
      </w:r>
      <w:hyperlink r:id="rId8" w:history="1">
        <w:r>
          <w:rPr>
            <w:rStyle w:val="Zkladntext"/>
            <w:u w:val="single"/>
            <w:lang w:val="en-US" w:eastAsia="en-US"/>
          </w:rPr>
          <w:t>proiekt@flame.cz</w:t>
        </w:r>
      </w:hyperlink>
      <w:r>
        <w:rPr>
          <w:rStyle w:val="Zkladntext"/>
          <w:lang w:val="en-US" w:eastAsia="en-US"/>
        </w:rPr>
        <w:t xml:space="preserve"> </w:t>
      </w:r>
      <w:r>
        <w:rPr>
          <w:rStyle w:val="Zkladntext"/>
        </w:rPr>
        <w:t>/ 596 138 413</w:t>
      </w:r>
    </w:p>
    <w:p w14:paraId="4F3A5EDF" w14:textId="77777777" w:rsidR="006C6A6E" w:rsidRDefault="003321C3">
      <w:pPr>
        <w:pStyle w:val="Zkladntext1"/>
        <w:spacing w:line="259" w:lineRule="auto"/>
      </w:pPr>
      <w:r>
        <w:rPr>
          <w:rStyle w:val="Zkladntext"/>
        </w:rPr>
        <w:t xml:space="preserve">zapsaný v obchodním rejstříku vedeném u Krajského soudu v Ostravě, oddíl C, vložka </w:t>
      </w:r>
      <w:r>
        <w:rPr>
          <w:rStyle w:val="Zkladntext"/>
        </w:rPr>
        <w:t>28253</w:t>
      </w:r>
    </w:p>
    <w:p w14:paraId="4F3A5EE0" w14:textId="77777777" w:rsidR="006C6A6E" w:rsidRDefault="003321C3">
      <w:pPr>
        <w:pStyle w:val="Zkladntext1"/>
        <w:spacing w:after="220" w:line="259" w:lineRule="auto"/>
        <w:rPr>
          <w:sz w:val="17"/>
          <w:szCs w:val="17"/>
        </w:rPr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  <w:sz w:val="17"/>
          <w:szCs w:val="17"/>
        </w:rPr>
        <w:t>„Zhotovitel")</w:t>
      </w:r>
    </w:p>
    <w:p w14:paraId="4F3A5EE1" w14:textId="77777777" w:rsidR="006C6A6E" w:rsidRDefault="003321C3">
      <w:pPr>
        <w:pStyle w:val="Zkladntext1"/>
        <w:spacing w:after="220" w:line="259" w:lineRule="auto"/>
        <w:rPr>
          <w:sz w:val="17"/>
          <w:szCs w:val="17"/>
        </w:rPr>
      </w:pPr>
      <w:r>
        <w:rPr>
          <w:rStyle w:val="Zkladntext"/>
        </w:rPr>
        <w:t xml:space="preserve">(Objednatel a Zhotovitel dále společně také jen </w:t>
      </w:r>
      <w:r>
        <w:rPr>
          <w:rStyle w:val="Zkladntext"/>
          <w:b/>
          <w:bCs/>
          <w:sz w:val="17"/>
          <w:szCs w:val="17"/>
        </w:rPr>
        <w:t>„smluvní strany")</w:t>
      </w:r>
    </w:p>
    <w:p w14:paraId="4F3A5EE2" w14:textId="77777777" w:rsidR="006C6A6E" w:rsidRDefault="003321C3">
      <w:pPr>
        <w:pStyle w:val="Zkladntext1"/>
        <w:spacing w:line="266" w:lineRule="auto"/>
        <w:rPr>
          <w:sz w:val="17"/>
          <w:szCs w:val="17"/>
        </w:rPr>
      </w:pPr>
      <w:r>
        <w:rPr>
          <w:rStyle w:val="Zkladntext"/>
        </w:rPr>
        <w:t xml:space="preserve">se níže uvedeného dne, měsíce a roku dohodly na uzavření smlouvy o spolupráci, </w:t>
      </w:r>
      <w:r>
        <w:rPr>
          <w:rStyle w:val="Zkladntext"/>
          <w:b/>
          <w:bCs/>
          <w:sz w:val="17"/>
          <w:szCs w:val="17"/>
        </w:rPr>
        <w:t>která se skládá z následujících částí:</w:t>
      </w:r>
    </w:p>
    <w:p w14:paraId="4F3A5EE3" w14:textId="77777777" w:rsidR="006C6A6E" w:rsidRDefault="003321C3">
      <w:pPr>
        <w:pStyle w:val="Zkladntext1"/>
        <w:spacing w:line="259" w:lineRule="auto"/>
      </w:pPr>
      <w:r>
        <w:rPr>
          <w:rStyle w:val="Zkladntext"/>
        </w:rPr>
        <w:t xml:space="preserve">(označit požadované části Smlouvy, v </w:t>
      </w:r>
      <w:r>
        <w:rPr>
          <w:rStyle w:val="Zkladntext"/>
        </w:rPr>
        <w:t xml:space="preserve">případě využití pouze Smlouvy o dílo se označí pouze část A </w:t>
      </w:r>
      <w:proofErr w:type="spellStart"/>
      <w:r>
        <w:rPr>
          <w:rStyle w:val="Zkladntext"/>
        </w:rPr>
        <w:t>a</w:t>
      </w:r>
      <w:proofErr w:type="spellEnd"/>
      <w:r>
        <w:rPr>
          <w:rStyle w:val="Zkladntext"/>
        </w:rPr>
        <w:t xml:space="preserve"> O)</w:t>
      </w:r>
    </w:p>
    <w:p w14:paraId="4F3A5EE4" w14:textId="77777777" w:rsidR="006C6A6E" w:rsidRDefault="003321C3">
      <w:pPr>
        <w:pStyle w:val="Zkladntext1"/>
        <w:spacing w:line="264" w:lineRule="auto"/>
        <w:ind w:left="540" w:hanging="540"/>
        <w:rPr>
          <w:sz w:val="17"/>
          <w:szCs w:val="17"/>
        </w:rPr>
      </w:pPr>
      <w:r>
        <w:rPr>
          <w:rStyle w:val="Zkladntext"/>
        </w:rPr>
        <w:t xml:space="preserve">El </w:t>
      </w:r>
      <w:r>
        <w:rPr>
          <w:rStyle w:val="Zkladntext"/>
          <w:b/>
          <w:bCs/>
          <w:sz w:val="17"/>
          <w:szCs w:val="17"/>
        </w:rPr>
        <w:t xml:space="preserve">Část A Smlouva o dílo </w:t>
      </w:r>
      <w:r>
        <w:rPr>
          <w:rStyle w:val="Zkladntext"/>
        </w:rPr>
        <w:t xml:space="preserve">uzavřená dle § 2586 a násl. zák. č. 89/2012 Sb., občanský zákoník, ve znění pozdějších předpisů (dále jen </w:t>
      </w:r>
      <w:r>
        <w:rPr>
          <w:rStyle w:val="Zkladntext"/>
          <w:b/>
          <w:bCs/>
          <w:sz w:val="17"/>
          <w:szCs w:val="17"/>
        </w:rPr>
        <w:t xml:space="preserve">„občanský zákoník“, </w:t>
      </w:r>
      <w:r>
        <w:rPr>
          <w:rStyle w:val="Zkladntext"/>
        </w:rPr>
        <w:t xml:space="preserve">a </w:t>
      </w:r>
      <w:r>
        <w:rPr>
          <w:rStyle w:val="Zkladntext"/>
          <w:b/>
          <w:bCs/>
          <w:sz w:val="17"/>
          <w:szCs w:val="17"/>
        </w:rPr>
        <w:t xml:space="preserve">„Smlouva o Dílo“ </w:t>
      </w:r>
      <w:r>
        <w:rPr>
          <w:rStyle w:val="Zkladntext"/>
        </w:rPr>
        <w:t xml:space="preserve">nebo </w:t>
      </w:r>
      <w:r>
        <w:rPr>
          <w:rStyle w:val="Zkladntext"/>
          <w:b/>
          <w:bCs/>
          <w:sz w:val="17"/>
          <w:szCs w:val="17"/>
        </w:rPr>
        <w:t xml:space="preserve">„Část A Smlouva </w:t>
      </w:r>
      <w:r>
        <w:rPr>
          <w:rStyle w:val="Zkladntext"/>
          <w:b/>
          <w:bCs/>
          <w:sz w:val="17"/>
          <w:szCs w:val="17"/>
        </w:rPr>
        <w:t>o dílo“);</w:t>
      </w:r>
    </w:p>
    <w:p w14:paraId="4F3A5EE5" w14:textId="77777777" w:rsidR="006C6A6E" w:rsidRDefault="003321C3">
      <w:pPr>
        <w:pStyle w:val="Zkladntext1"/>
        <w:spacing w:line="259" w:lineRule="auto"/>
        <w:ind w:left="540" w:hanging="540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 xml:space="preserve">□ Část B Příkazní Smlouva </w:t>
      </w:r>
      <w:r>
        <w:rPr>
          <w:rStyle w:val="Zkladntext"/>
        </w:rPr>
        <w:t xml:space="preserve">uzavřená podle § 2430 a násl. občanského zákoníku dále jen </w:t>
      </w:r>
      <w:r>
        <w:rPr>
          <w:rStyle w:val="Zkladntext"/>
          <w:b/>
          <w:bCs/>
          <w:sz w:val="17"/>
          <w:szCs w:val="17"/>
        </w:rPr>
        <w:t xml:space="preserve">„Příkazní smlouva“ </w:t>
      </w:r>
      <w:r>
        <w:rPr>
          <w:rStyle w:val="Zkladntext"/>
        </w:rPr>
        <w:t xml:space="preserve">nebo </w:t>
      </w:r>
      <w:r>
        <w:rPr>
          <w:rStyle w:val="Zkladntext"/>
          <w:b/>
          <w:bCs/>
          <w:sz w:val="17"/>
          <w:szCs w:val="17"/>
        </w:rPr>
        <w:t>„Část B Příkazní smlouva”;</w:t>
      </w:r>
    </w:p>
    <w:p w14:paraId="4F3A5EE6" w14:textId="77777777" w:rsidR="006C6A6E" w:rsidRDefault="003321C3">
      <w:pPr>
        <w:pStyle w:val="Zkladntext1"/>
        <w:spacing w:after="220" w:line="259" w:lineRule="auto"/>
        <w:rPr>
          <w:sz w:val="17"/>
          <w:szCs w:val="17"/>
        </w:rPr>
      </w:pPr>
      <w:r>
        <w:rPr>
          <w:rStyle w:val="Zkladntext"/>
        </w:rPr>
        <w:t xml:space="preserve">13 </w:t>
      </w:r>
      <w:r>
        <w:rPr>
          <w:rStyle w:val="Zkladntext"/>
          <w:b/>
          <w:bCs/>
          <w:sz w:val="17"/>
          <w:szCs w:val="17"/>
        </w:rPr>
        <w:t>Část C Společná ustanovení;</w:t>
      </w:r>
    </w:p>
    <w:p w14:paraId="4F3A5EE7" w14:textId="77777777" w:rsidR="006C6A6E" w:rsidRDefault="003321C3">
      <w:pPr>
        <w:pStyle w:val="Zkladntext1"/>
        <w:spacing w:after="220" w:line="240" w:lineRule="auto"/>
      </w:pPr>
      <w:r>
        <w:rPr>
          <w:rStyle w:val="Zkladntext"/>
        </w:rPr>
        <w:t xml:space="preserve">kdy výše označené části společně tvoří smlouvu o spolupráci (dále jen jako </w:t>
      </w:r>
      <w:r>
        <w:rPr>
          <w:rStyle w:val="Zkladntext"/>
          <w:b/>
          <w:bCs/>
          <w:sz w:val="17"/>
          <w:szCs w:val="17"/>
        </w:rPr>
        <w:t>„Sml</w:t>
      </w:r>
      <w:r>
        <w:rPr>
          <w:rStyle w:val="Zkladntext"/>
          <w:b/>
          <w:bCs/>
          <w:sz w:val="17"/>
          <w:szCs w:val="17"/>
        </w:rPr>
        <w:t xml:space="preserve">ouva“), </w:t>
      </w:r>
      <w:r>
        <w:rPr>
          <w:rStyle w:val="Zkladntext"/>
        </w:rPr>
        <w:t>kterou smluvní strany tímto uzavírají.</w:t>
      </w:r>
    </w:p>
    <w:p w14:paraId="4F3A5EE8" w14:textId="77777777" w:rsidR="006C6A6E" w:rsidRDefault="003321C3">
      <w:pPr>
        <w:pStyle w:val="Zkladntext40"/>
        <w:spacing w:before="0" w:after="300"/>
      </w:pPr>
      <w:r>
        <w:rPr>
          <w:rStyle w:val="Zkladntext4"/>
          <w:b/>
          <w:bCs/>
        </w:rPr>
        <w:t>ČÁST A Smlouvy</w:t>
      </w:r>
    </w:p>
    <w:p w14:paraId="4F3A5EE9" w14:textId="77777777" w:rsidR="006C6A6E" w:rsidRDefault="003321C3">
      <w:pPr>
        <w:pStyle w:val="Nadpis10"/>
        <w:keepNext/>
        <w:keepLines/>
        <w:spacing w:after="220"/>
      </w:pPr>
      <w:bookmarkStart w:id="1" w:name="bookmark2"/>
      <w:r>
        <w:rPr>
          <w:rStyle w:val="Nadpis1"/>
          <w:b/>
          <w:bCs/>
        </w:rPr>
        <w:t>SMLOUVA O DÍLO</w:t>
      </w:r>
      <w:bookmarkEnd w:id="1"/>
    </w:p>
    <w:p w14:paraId="4F3A5EEA" w14:textId="77777777" w:rsidR="006C6A6E" w:rsidRDefault="003321C3">
      <w:pPr>
        <w:pStyle w:val="Zkladntext1"/>
        <w:spacing w:line="271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Předmět Smlouvy o dílo, práva a povinnosti smluvních stran</w:t>
      </w:r>
    </w:p>
    <w:p w14:paraId="4F3A5EEB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 xml:space="preserve">Předmětem Smlouvy o dílo je úprava vzájemných práv a povinností smluvních stran při zajištění </w:t>
      </w:r>
      <w:r>
        <w:rPr>
          <w:rStyle w:val="Zkladntext"/>
        </w:rPr>
        <w:lastRenderedPageBreak/>
        <w:t xml:space="preserve">financování činnosti Objednatele z prostředků z OPST výzva č.77 (dále jen </w:t>
      </w:r>
      <w:r>
        <w:rPr>
          <w:rStyle w:val="Zkladntext"/>
          <w:b/>
          <w:bCs/>
          <w:sz w:val="17"/>
          <w:szCs w:val="17"/>
        </w:rPr>
        <w:t xml:space="preserve">„Program“), </w:t>
      </w:r>
      <w:r>
        <w:rPr>
          <w:rStyle w:val="Zkladntext"/>
        </w:rPr>
        <w:t>když Zhotovitel je profesionálem v oboru předmětu Smlouvy o dílo.</w:t>
      </w:r>
    </w:p>
    <w:p w14:paraId="4F3A5EEC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  <w:rPr>
          <w:sz w:val="17"/>
          <w:szCs w:val="17"/>
        </w:rPr>
      </w:pPr>
      <w:r>
        <w:rPr>
          <w:rStyle w:val="Zkladntext"/>
        </w:rPr>
        <w:t xml:space="preserve">Předmětem </w:t>
      </w:r>
      <w:r>
        <w:rPr>
          <w:rStyle w:val="Zkladntext"/>
        </w:rPr>
        <w:t xml:space="preserve">plnění je provedení díla, totiž závazek Zhotovitele zpracovat pro Objednatele žádost o poskytnutí dotace k projektu Objednatele s názvem „Zkvalitnění výuky na Gymnázium Josefa Jungmanna Litoměřice </w:t>
      </w:r>
      <w:proofErr w:type="spellStart"/>
      <w:r>
        <w:rPr>
          <w:rStyle w:val="Zkladntext"/>
        </w:rPr>
        <w:t>p.o</w:t>
      </w:r>
      <w:proofErr w:type="spellEnd"/>
      <w:r>
        <w:rPr>
          <w:rStyle w:val="Zkladntext"/>
        </w:rPr>
        <w:t>., v rámci programu Spravedlivá transformace“ včetně jej</w:t>
      </w:r>
      <w:r>
        <w:rPr>
          <w:rStyle w:val="Zkladntext"/>
        </w:rPr>
        <w:t xml:space="preserve">ího podání (registrace) v zastoupení Objednatele do příslušného informačního systému Programu, (dále jen </w:t>
      </w:r>
      <w:r>
        <w:rPr>
          <w:rStyle w:val="Zkladntext"/>
          <w:b/>
          <w:bCs/>
          <w:sz w:val="17"/>
          <w:szCs w:val="17"/>
        </w:rPr>
        <w:t>„Dílo“).</w:t>
      </w:r>
    </w:p>
    <w:p w14:paraId="4F3A5EED" w14:textId="77777777" w:rsidR="006C6A6E" w:rsidRDefault="003321C3">
      <w:pPr>
        <w:pStyle w:val="Zkladntext1"/>
        <w:ind w:firstLine="520"/>
        <w:jc w:val="both"/>
      </w:pPr>
      <w:r>
        <w:rPr>
          <w:rStyle w:val="Zkladntext"/>
        </w:rPr>
        <w:t>Podrobná specifikace Díla je obsažena v Příloze č. 1 Smlouvy.</w:t>
      </w:r>
    </w:p>
    <w:p w14:paraId="4F3A5EEE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>Zhotovitel se zavazuje k provedení Díla pro Objednatele na svůj náklad a nebezpe</w:t>
      </w:r>
      <w:r>
        <w:rPr>
          <w:rStyle w:val="Zkladntext"/>
        </w:rPr>
        <w:t>čí a Objednatel se zavazuje Dílo převzít a zaplatit cenu Díla podle čl. III části A Smlouvy o dílo.</w:t>
      </w:r>
    </w:p>
    <w:p w14:paraId="4F3A5EEF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spacing w:line="262" w:lineRule="auto"/>
        <w:ind w:left="520" w:hanging="520"/>
        <w:jc w:val="both"/>
        <w:rPr>
          <w:sz w:val="17"/>
          <w:szCs w:val="17"/>
        </w:rPr>
      </w:pPr>
      <w:r>
        <w:rPr>
          <w:rStyle w:val="Zkladntext"/>
        </w:rPr>
        <w:t>Zhotovitel zpracuje žádost o poskytnutí podpory vč. kompletace nebo zpracování všech povinných či nepovinných příloh podle podmínek příslušné výzvy (dále je</w:t>
      </w:r>
      <w:r>
        <w:rPr>
          <w:rStyle w:val="Zkladntext"/>
        </w:rPr>
        <w:t xml:space="preserve">n </w:t>
      </w:r>
      <w:r>
        <w:rPr>
          <w:rStyle w:val="Zkladntext"/>
          <w:b/>
          <w:bCs/>
          <w:sz w:val="17"/>
          <w:szCs w:val="17"/>
        </w:rPr>
        <w:t>„žádost o podporu“).</w:t>
      </w:r>
    </w:p>
    <w:p w14:paraId="4F3A5EF0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>Zhotovitel zpracuje žádost o podporu v souladu s aktuální evropskou a národní legislativou, podmínkami příslušné výzvy, pravidly Programu a závaznými pokyny Objednatele.</w:t>
      </w:r>
    </w:p>
    <w:p w14:paraId="4F3A5EF1" w14:textId="77777777" w:rsidR="006C6A6E" w:rsidRDefault="003321C3">
      <w:pPr>
        <w:pStyle w:val="Zkladntext1"/>
        <w:ind w:left="520" w:firstLine="40"/>
        <w:jc w:val="both"/>
      </w:pPr>
      <w:r>
        <w:rPr>
          <w:rStyle w:val="Zkladntext"/>
        </w:rPr>
        <w:t>Zhotovitel podá (registruje) žádost o dotaci v rámci příslušnéh</w:t>
      </w:r>
      <w:r>
        <w:rPr>
          <w:rStyle w:val="Zkladntext"/>
        </w:rPr>
        <w:t>o informačního systému (např. MS2021+). Potvrzení o registraci žádosti o dotaci (z informačního systému) předá Zhotovitel spolu s kopií žádosti o dotaci Objednateli bezodkladně po splnění závazku podle čl. IV odst. 1 části A Smlouvy o Dílo.</w:t>
      </w:r>
    </w:p>
    <w:p w14:paraId="4F3A5EF2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jc w:val="both"/>
      </w:pPr>
      <w:r>
        <w:rPr>
          <w:rStyle w:val="Zkladntext"/>
        </w:rPr>
        <w:t>Zhotovitel proh</w:t>
      </w:r>
      <w:r>
        <w:rPr>
          <w:rStyle w:val="Zkladntext"/>
        </w:rPr>
        <w:t>lašuje, že je zcela seznámen s pravidly Programu v potřebném rozsahu.</w:t>
      </w:r>
    </w:p>
    <w:p w14:paraId="4F3A5EF3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>Zhotovitel je povinen Objednatele písemně upozornit na nevhodnost obdržených pokynů Objednatele nebo na vady či nevhodnost Objednatelem poskytnutých podkladů, a to nejpozději do 3 pracov</w:t>
      </w:r>
      <w:r>
        <w:rPr>
          <w:rStyle w:val="Zkladntext"/>
        </w:rPr>
        <w:t>ních dnů od jejich obdržení.</w:t>
      </w:r>
    </w:p>
    <w:p w14:paraId="4F3A5EF4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jc w:val="both"/>
      </w:pPr>
      <w:r>
        <w:rPr>
          <w:rStyle w:val="Zkladntext"/>
        </w:rPr>
        <w:t>Zhotovitel připraví žádost o dotaci na základě podkladů a informací:</w:t>
      </w:r>
    </w:p>
    <w:p w14:paraId="4F3A5EF5" w14:textId="77777777" w:rsidR="006C6A6E" w:rsidRDefault="003321C3">
      <w:pPr>
        <w:pStyle w:val="Zkladntext1"/>
        <w:numPr>
          <w:ilvl w:val="0"/>
          <w:numId w:val="2"/>
        </w:numPr>
        <w:tabs>
          <w:tab w:val="left" w:pos="1122"/>
        </w:tabs>
        <w:ind w:firstLine="820"/>
        <w:jc w:val="both"/>
      </w:pPr>
      <w:r>
        <w:rPr>
          <w:rStyle w:val="Zkladntext"/>
        </w:rPr>
        <w:t>které má Zhotovitel k dispozici a se kterými se zavázal seznámit,</w:t>
      </w:r>
    </w:p>
    <w:p w14:paraId="4F3A5EF6" w14:textId="77777777" w:rsidR="006C6A6E" w:rsidRDefault="003321C3">
      <w:pPr>
        <w:pStyle w:val="Zkladntext1"/>
        <w:numPr>
          <w:ilvl w:val="0"/>
          <w:numId w:val="2"/>
        </w:numPr>
        <w:tabs>
          <w:tab w:val="left" w:pos="1118"/>
        </w:tabs>
        <w:ind w:firstLine="820"/>
        <w:jc w:val="both"/>
      </w:pPr>
      <w:r>
        <w:rPr>
          <w:rStyle w:val="Zkladntext"/>
        </w:rPr>
        <w:t>které jsou veřejně dostupné a</w:t>
      </w:r>
    </w:p>
    <w:p w14:paraId="4F3A5EF7" w14:textId="77777777" w:rsidR="006C6A6E" w:rsidRDefault="003321C3">
      <w:pPr>
        <w:pStyle w:val="Zkladntext1"/>
        <w:numPr>
          <w:ilvl w:val="0"/>
          <w:numId w:val="2"/>
        </w:numPr>
        <w:tabs>
          <w:tab w:val="left" w:pos="1118"/>
        </w:tabs>
        <w:ind w:firstLine="820"/>
        <w:jc w:val="both"/>
      </w:pPr>
      <w:r>
        <w:rPr>
          <w:rStyle w:val="Zkladntext"/>
        </w:rPr>
        <w:t>které mu poskytne Objednatel na základě přesných požadavků Zho</w:t>
      </w:r>
      <w:r>
        <w:rPr>
          <w:rStyle w:val="Zkladntext"/>
        </w:rPr>
        <w:t>tovitele.</w:t>
      </w:r>
    </w:p>
    <w:p w14:paraId="4F3A5EF8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>Zhotovitel předloží do 5 pracovních dnů od nabytí účinnosti Smlouvy seznam podkladů, které nemá k dispozici, které nejsou veřejně dostupné, a které je možné zajistit a získat pouze prostřednictvím Objednatele, tak, aby Objednatel mohl zahájit bez</w:t>
      </w:r>
      <w:r>
        <w:rPr>
          <w:rStyle w:val="Zkladntext"/>
        </w:rPr>
        <w:t>odkladně přípravu takových podkladů a jejich předání.</w:t>
      </w:r>
    </w:p>
    <w:p w14:paraId="4F3A5EF9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jc w:val="both"/>
      </w:pPr>
      <w:r>
        <w:rPr>
          <w:rStyle w:val="Zkladntext"/>
        </w:rPr>
        <w:t>Zhotovitel je povinen průběžně informovat Objednatele o průběhu příprav žádosti o dotaci.</w:t>
      </w:r>
    </w:p>
    <w:p w14:paraId="4F3A5EFA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 xml:space="preserve">Bude-li Objednatel požadovat v průběhu provádění Díla další dodávky nebo práce, zavazuje se je </w:t>
      </w:r>
      <w:r>
        <w:rPr>
          <w:rStyle w:val="Zkladntext"/>
        </w:rPr>
        <w:t>Zhotovitel v rozsahu požadavku Objednatele provést, dojde-li mezi smluvními stranami k dohodě o ceně.</w:t>
      </w:r>
    </w:p>
    <w:p w14:paraId="4F3A5EFB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>Pokud podaná žádost o dotaci nevyhoví kontrole formálních náležitostí a kontrole přijatelnosti ze strany poskytovatele dotace a jsou-li tyto vady opravite</w:t>
      </w:r>
      <w:r>
        <w:rPr>
          <w:rStyle w:val="Zkladntext"/>
        </w:rPr>
        <w:t>lné, Zhotovitel takové vady bezodkladně opraví.</w:t>
      </w:r>
    </w:p>
    <w:p w14:paraId="4F3A5EFC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>Zhotovitel je povinen uchovávat veškerou dokumentaci související s plněním podle této Smlouvy včetně účetních dokladů minimálně do konce roku 2036.</w:t>
      </w:r>
    </w:p>
    <w:p w14:paraId="4F3A5EFD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>Zhotovitel je povinen minimálně do konce roku 2036. poskytov</w:t>
      </w:r>
      <w:r>
        <w:rPr>
          <w:rStyle w:val="Zkladntext"/>
        </w:rPr>
        <w:t>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</w:t>
      </w:r>
      <w:r>
        <w:rPr>
          <w:rStyle w:val="Zkladntext"/>
        </w:rPr>
        <w:t>h oprávněných orgánů státní správy aj.) a je povinen vytvořit výše uvedeným osobám podmínky k provedení kontroly vztahující se k realizaci projektu a poskytnout jim při provádění kontroly součinnost.</w:t>
      </w:r>
    </w:p>
    <w:p w14:paraId="4F3A5EFE" w14:textId="77777777" w:rsidR="006C6A6E" w:rsidRDefault="003321C3">
      <w:pPr>
        <w:pStyle w:val="Zkladntext1"/>
        <w:numPr>
          <w:ilvl w:val="0"/>
          <w:numId w:val="1"/>
        </w:numPr>
        <w:tabs>
          <w:tab w:val="left" w:pos="526"/>
        </w:tabs>
        <w:ind w:left="520" w:hanging="520"/>
        <w:jc w:val="both"/>
      </w:pPr>
      <w:r>
        <w:rPr>
          <w:rStyle w:val="Zkladntext"/>
        </w:rPr>
        <w:t>V případě, že výstupem plnění dle Smlouvy je i plnění, k</w:t>
      </w:r>
      <w:r>
        <w:rPr>
          <w:rStyle w:val="Zkladntext"/>
        </w:rPr>
        <w:t>teré naplňuje znaky autorského díla ve smyslu zákona č. 121/2000 Sb., o právu autorském, o právech souvisejících s právem autorským a o změně některých zákonů (autorský zákon), ve znění pozdějších předpisů, poskytuje Zhotovitel Objednateli výhradní, územně</w:t>
      </w:r>
      <w:r>
        <w:rPr>
          <w:rStyle w:val="Zkladntext"/>
        </w:rPr>
        <w:t xml:space="preserve"> neomezené právo užít autorské dílo ke všem způsobům užití (včetně práva měnit dílo, spojovat s jinými díly a zařazovat do děl souborných)</w:t>
      </w:r>
    </w:p>
    <w:p w14:paraId="4F3A5EFF" w14:textId="77777777" w:rsidR="006C6A6E" w:rsidRDefault="003321C3">
      <w:pPr>
        <w:pStyle w:val="Zkladntext1"/>
        <w:spacing w:line="240" w:lineRule="auto"/>
        <w:ind w:left="520" w:firstLine="40"/>
        <w:jc w:val="both"/>
      </w:pPr>
      <w:r>
        <w:rPr>
          <w:rStyle w:val="Zkladntext"/>
        </w:rPr>
        <w:t>po celou dobu trvání majetkových práv autora. Objednatel je oprávněn postoupit licenci třetím osobám.</w:t>
      </w:r>
    </w:p>
    <w:p w14:paraId="4F3A5F00" w14:textId="77777777" w:rsidR="006C6A6E" w:rsidRDefault="003321C3">
      <w:pPr>
        <w:pStyle w:val="Zkladntext1"/>
        <w:numPr>
          <w:ilvl w:val="0"/>
          <w:numId w:val="1"/>
        </w:numPr>
        <w:tabs>
          <w:tab w:val="left" w:pos="522"/>
        </w:tabs>
        <w:spacing w:after="260" w:line="240" w:lineRule="auto"/>
        <w:jc w:val="both"/>
      </w:pPr>
      <w:r>
        <w:rPr>
          <w:rStyle w:val="Zkladntext"/>
        </w:rPr>
        <w:t>Zhotovitel není</w:t>
      </w:r>
      <w:r>
        <w:rPr>
          <w:rStyle w:val="Zkladntext"/>
        </w:rPr>
        <w:t xml:space="preserve"> oprávněn užít pro plnění poddodavatele.</w:t>
      </w:r>
    </w:p>
    <w:p w14:paraId="4F3A5F01" w14:textId="77777777" w:rsidR="006C6A6E" w:rsidRDefault="006C6A6E">
      <w:pPr>
        <w:pStyle w:val="Zkladntext1"/>
        <w:numPr>
          <w:ilvl w:val="0"/>
          <w:numId w:val="3"/>
        </w:numPr>
        <w:spacing w:line="269" w:lineRule="auto"/>
        <w:jc w:val="center"/>
        <w:rPr>
          <w:sz w:val="17"/>
          <w:szCs w:val="17"/>
        </w:rPr>
      </w:pPr>
    </w:p>
    <w:p w14:paraId="4F3A5F02" w14:textId="77777777" w:rsidR="006C6A6E" w:rsidRDefault="003321C3">
      <w:pPr>
        <w:pStyle w:val="Zkladntext1"/>
        <w:spacing w:line="269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lastRenderedPageBreak/>
        <w:t>Plnění Díla, doba a místo plnění</w:t>
      </w:r>
    </w:p>
    <w:p w14:paraId="4F3A5F03" w14:textId="77777777" w:rsidR="006C6A6E" w:rsidRDefault="003321C3">
      <w:pPr>
        <w:pStyle w:val="Zkladntext1"/>
        <w:numPr>
          <w:ilvl w:val="0"/>
          <w:numId w:val="4"/>
        </w:numPr>
        <w:tabs>
          <w:tab w:val="left" w:pos="522"/>
        </w:tabs>
        <w:jc w:val="both"/>
      </w:pPr>
      <w:r>
        <w:rPr>
          <w:rStyle w:val="Zkladntext"/>
        </w:rPr>
        <w:t>Zhotovitel se zavazuje provést Dílo následovně:</w:t>
      </w:r>
    </w:p>
    <w:p w14:paraId="4F3A5F04" w14:textId="77777777" w:rsidR="006C6A6E" w:rsidRDefault="003321C3">
      <w:pPr>
        <w:pStyle w:val="Zkladntext1"/>
        <w:ind w:left="520" w:firstLine="40"/>
        <w:jc w:val="both"/>
      </w:pPr>
      <w:r>
        <w:rPr>
          <w:rStyle w:val="Zkladntext"/>
        </w:rPr>
        <w:t xml:space="preserve">nejpozději 2 pracovní dny před uplynutím lhůty pro podání žádosti o dotaci zajistí podání (registraci) věcně a formálně </w:t>
      </w:r>
      <w:r>
        <w:rPr>
          <w:rStyle w:val="Zkladntext"/>
        </w:rPr>
        <w:t>správné žádosti o dotaci včetně příloh v příslušné podobě v souladu s podmínkami Programu. Podání zajistí Zhotovitel prostřednictvím příslušného informačního systému Programu.</w:t>
      </w:r>
    </w:p>
    <w:p w14:paraId="4F3A5F05" w14:textId="77777777" w:rsidR="006C6A6E" w:rsidRDefault="003321C3">
      <w:pPr>
        <w:pStyle w:val="Zkladntext1"/>
        <w:numPr>
          <w:ilvl w:val="0"/>
          <w:numId w:val="4"/>
        </w:numPr>
        <w:tabs>
          <w:tab w:val="left" w:pos="522"/>
        </w:tabs>
        <w:jc w:val="both"/>
      </w:pPr>
      <w:r>
        <w:rPr>
          <w:rStyle w:val="Zkladntext"/>
        </w:rPr>
        <w:t>Místem plnění je</w:t>
      </w:r>
    </w:p>
    <w:p w14:paraId="4F3A5F06" w14:textId="77777777" w:rsidR="006C6A6E" w:rsidRDefault="003321C3">
      <w:pPr>
        <w:pStyle w:val="Zkladntext1"/>
        <w:spacing w:after="260"/>
        <w:ind w:firstLine="520"/>
        <w:jc w:val="both"/>
      </w:pPr>
      <w:r>
        <w:rPr>
          <w:rStyle w:val="Zkladntext"/>
        </w:rPr>
        <w:t>sídlo Objednatele uvedené v záhlaví smlouvy a příslušný informa</w:t>
      </w:r>
      <w:r>
        <w:rPr>
          <w:rStyle w:val="Zkladntext"/>
        </w:rPr>
        <w:t>ční systém Programu.</w:t>
      </w:r>
    </w:p>
    <w:p w14:paraId="4F3A5F07" w14:textId="77777777" w:rsidR="006C6A6E" w:rsidRDefault="006C6A6E">
      <w:pPr>
        <w:pStyle w:val="Zkladntext1"/>
        <w:numPr>
          <w:ilvl w:val="0"/>
          <w:numId w:val="3"/>
        </w:numPr>
        <w:spacing w:line="269" w:lineRule="auto"/>
        <w:jc w:val="center"/>
        <w:rPr>
          <w:sz w:val="17"/>
          <w:szCs w:val="17"/>
        </w:rPr>
      </w:pPr>
    </w:p>
    <w:p w14:paraId="4F3A5F08" w14:textId="77777777" w:rsidR="006C6A6E" w:rsidRDefault="003321C3">
      <w:pPr>
        <w:pStyle w:val="Zkladntext1"/>
        <w:spacing w:line="269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Cena za plnění, platební podmínky</w:t>
      </w:r>
    </w:p>
    <w:p w14:paraId="4F3A5F09" w14:textId="77777777" w:rsidR="006C6A6E" w:rsidRDefault="003321C3">
      <w:pPr>
        <w:pStyle w:val="Zkladntext1"/>
        <w:numPr>
          <w:ilvl w:val="0"/>
          <w:numId w:val="5"/>
        </w:numPr>
        <w:tabs>
          <w:tab w:val="left" w:pos="522"/>
        </w:tabs>
        <w:spacing w:line="252" w:lineRule="auto"/>
        <w:jc w:val="both"/>
      </w:pPr>
      <w:r>
        <w:rPr>
          <w:rStyle w:val="Zkladntext"/>
        </w:rPr>
        <w:t>Cena Díla se sjednává následovně:</w:t>
      </w:r>
    </w:p>
    <w:p w14:paraId="4F3A5F0A" w14:textId="77777777" w:rsidR="006C6A6E" w:rsidRDefault="003321C3">
      <w:pPr>
        <w:pStyle w:val="Zkladntext1"/>
        <w:spacing w:line="269" w:lineRule="auto"/>
        <w:ind w:left="1100"/>
        <w:jc w:val="both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Cena Díla bez DPH 203 500,- Kč a 246 235,- Kč s 21 % DPH</w:t>
      </w:r>
    </w:p>
    <w:p w14:paraId="4F3A5F0B" w14:textId="77777777" w:rsidR="006C6A6E" w:rsidRDefault="003321C3">
      <w:pPr>
        <w:pStyle w:val="Zkladntext1"/>
        <w:spacing w:line="252" w:lineRule="auto"/>
        <w:ind w:left="1100"/>
        <w:jc w:val="both"/>
      </w:pPr>
      <w:r>
        <w:rPr>
          <w:rStyle w:val="Zkladntext"/>
        </w:rPr>
        <w:t>(slovy: dvě stě tři tisíc pět set korun českých bez DPH)</w:t>
      </w:r>
    </w:p>
    <w:p w14:paraId="4F3A5F0C" w14:textId="77777777" w:rsidR="006C6A6E" w:rsidRDefault="003321C3">
      <w:pPr>
        <w:pStyle w:val="Zkladntext1"/>
        <w:spacing w:line="240" w:lineRule="auto"/>
        <w:ind w:left="520" w:firstLine="40"/>
        <w:jc w:val="both"/>
        <w:rPr>
          <w:sz w:val="19"/>
          <w:szCs w:val="19"/>
        </w:rPr>
      </w:pPr>
      <w:r>
        <w:rPr>
          <w:rStyle w:val="Zkladntext"/>
          <w:i/>
          <w:iCs/>
        </w:rPr>
        <w:t xml:space="preserve">Cena Díla rovná ceně plnění uvedené v nabídce </w:t>
      </w:r>
      <w:r>
        <w:rPr>
          <w:rStyle w:val="Zkladntext"/>
          <w:i/>
          <w:iCs/>
        </w:rPr>
        <w:t>Zhotovitele</w:t>
      </w:r>
      <w:r>
        <w:rPr>
          <w:rStyle w:val="Zkladntext"/>
        </w:rPr>
        <w:t xml:space="preserve"> ze </w:t>
      </w:r>
      <w:r>
        <w:rPr>
          <w:rStyle w:val="Zkladntext"/>
          <w:i/>
          <w:iCs/>
        </w:rPr>
        <w:t xml:space="preserve">dne 10.04.2025 (dále jen </w:t>
      </w:r>
      <w:r>
        <w:rPr>
          <w:rStyle w:val="Zkladntext"/>
          <w:b/>
          <w:bCs/>
          <w:i/>
          <w:iCs/>
          <w:sz w:val="19"/>
          <w:szCs w:val="19"/>
        </w:rPr>
        <w:t>„Nabídka Zhotovitele“)</w:t>
      </w:r>
    </w:p>
    <w:p w14:paraId="4F3A5F0D" w14:textId="77777777" w:rsidR="006C6A6E" w:rsidRDefault="003321C3">
      <w:pPr>
        <w:pStyle w:val="Zkladntext1"/>
        <w:numPr>
          <w:ilvl w:val="0"/>
          <w:numId w:val="5"/>
        </w:numPr>
        <w:tabs>
          <w:tab w:val="left" w:pos="522"/>
        </w:tabs>
        <w:spacing w:line="252" w:lineRule="auto"/>
        <w:jc w:val="both"/>
      </w:pPr>
      <w:r>
        <w:rPr>
          <w:rStyle w:val="Zkladntext"/>
        </w:rPr>
        <w:t>Sazba DPH se řídí příslušným právním předpisem,</w:t>
      </w:r>
    </w:p>
    <w:p w14:paraId="4F3A5F0E" w14:textId="77777777" w:rsidR="006C6A6E" w:rsidRDefault="003321C3">
      <w:pPr>
        <w:pStyle w:val="Zkladntext1"/>
        <w:numPr>
          <w:ilvl w:val="0"/>
          <w:numId w:val="5"/>
        </w:numPr>
        <w:tabs>
          <w:tab w:val="left" w:pos="522"/>
        </w:tabs>
        <w:spacing w:line="252" w:lineRule="auto"/>
        <w:ind w:left="520" w:hanging="520"/>
        <w:jc w:val="both"/>
      </w:pPr>
      <w:r>
        <w:rPr>
          <w:rStyle w:val="Zkladntext"/>
        </w:rPr>
        <w:t>Cena je sjednána dohodou smluvních stran. Cena Díla bez DPH je stanovena jako nejvýše přípustná a nepřekročitelná a obsahuje veškeré náklady spoj</w:t>
      </w:r>
      <w:r>
        <w:rPr>
          <w:rStyle w:val="Zkladntext"/>
        </w:rPr>
        <w:t>ené s realizací Díla. Zhotovitel není v žádném případě oprávněn žádat změnu ceny Díla (např., že provádění Díla si vyžádalo jiné úsilí nebo jiné náklady, než bylo předpokládáno). Zhotovitel přebírá ve smyslu § 2620 odst. 2 občanského zákoníku nebezpečí změ</w:t>
      </w:r>
      <w:r>
        <w:rPr>
          <w:rStyle w:val="Zkladntext"/>
        </w:rPr>
        <w:t>ny okolností.</w:t>
      </w:r>
    </w:p>
    <w:p w14:paraId="4F3A5F0F" w14:textId="77777777" w:rsidR="006C6A6E" w:rsidRDefault="003321C3">
      <w:pPr>
        <w:pStyle w:val="Zkladntext1"/>
        <w:numPr>
          <w:ilvl w:val="0"/>
          <w:numId w:val="5"/>
        </w:numPr>
        <w:tabs>
          <w:tab w:val="left" w:pos="522"/>
        </w:tabs>
        <w:spacing w:line="252" w:lineRule="auto"/>
        <w:ind w:left="520" w:hanging="520"/>
        <w:jc w:val="both"/>
      </w:pPr>
      <w:r>
        <w:rPr>
          <w:rStyle w:val="Zkladntext"/>
        </w:rPr>
        <w:t xml:space="preserve">Cena Díla bude zaplacena Objednatelem na základě vystavených dílčích daňových </w:t>
      </w:r>
      <w:proofErr w:type="gramStart"/>
      <w:r>
        <w:rPr>
          <w:rStyle w:val="Zkladntext"/>
        </w:rPr>
        <w:t>dokladů - faktur</w:t>
      </w:r>
      <w:proofErr w:type="gramEnd"/>
      <w:r>
        <w:rPr>
          <w:rStyle w:val="Zkladntext"/>
        </w:rPr>
        <w:t xml:space="preserve"> (dále i jako „faktura“), které je Zhotovitel oprávněn vystavit následovně:</w:t>
      </w:r>
    </w:p>
    <w:p w14:paraId="4F3A5F10" w14:textId="77777777" w:rsidR="006C6A6E" w:rsidRDefault="003321C3">
      <w:pPr>
        <w:pStyle w:val="Zkladntext1"/>
        <w:numPr>
          <w:ilvl w:val="0"/>
          <w:numId w:val="6"/>
        </w:numPr>
        <w:tabs>
          <w:tab w:val="left" w:pos="1127"/>
        </w:tabs>
        <w:spacing w:line="252" w:lineRule="auto"/>
        <w:ind w:firstLine="820"/>
        <w:jc w:val="both"/>
      </w:pPr>
      <w:r>
        <w:rPr>
          <w:rStyle w:val="Zkladntext"/>
        </w:rPr>
        <w:t xml:space="preserve">Částka ve výši 5 % ceny </w:t>
      </w:r>
      <w:proofErr w:type="gramStart"/>
      <w:r>
        <w:rPr>
          <w:rStyle w:val="Zkladntext"/>
        </w:rPr>
        <w:t>Díla - do</w:t>
      </w:r>
      <w:proofErr w:type="gramEnd"/>
      <w:r>
        <w:rPr>
          <w:rStyle w:val="Zkladntext"/>
        </w:rPr>
        <w:t xml:space="preserve"> 30 kalendářních dnů od uzavření Smlouv</w:t>
      </w:r>
      <w:r>
        <w:rPr>
          <w:rStyle w:val="Zkladntext"/>
        </w:rPr>
        <w:t>y o dílo;</w:t>
      </w:r>
    </w:p>
    <w:p w14:paraId="4F3A5F11" w14:textId="77777777" w:rsidR="006C6A6E" w:rsidRDefault="003321C3">
      <w:pPr>
        <w:pStyle w:val="Zkladntext1"/>
        <w:numPr>
          <w:ilvl w:val="0"/>
          <w:numId w:val="6"/>
        </w:numPr>
        <w:tabs>
          <w:tab w:val="left" w:pos="1143"/>
        </w:tabs>
        <w:spacing w:line="252" w:lineRule="auto"/>
        <w:ind w:left="1100" w:hanging="260"/>
        <w:jc w:val="both"/>
      </w:pPr>
      <w:r>
        <w:rPr>
          <w:rStyle w:val="Zkladntext"/>
        </w:rPr>
        <w:t xml:space="preserve">Částka ve výši 10 % ceny </w:t>
      </w:r>
      <w:proofErr w:type="gramStart"/>
      <w:r>
        <w:rPr>
          <w:rStyle w:val="Zkladntext"/>
        </w:rPr>
        <w:t>Díla - po</w:t>
      </w:r>
      <w:proofErr w:type="gramEnd"/>
      <w:r>
        <w:rPr>
          <w:rStyle w:val="Zkladntext"/>
        </w:rPr>
        <w:t xml:space="preserve"> vložení (nahrání) kompletní žádosti o podporu vč. povinných příloh do informačního systému podle čl. II odst. 1 Smlouvy o dílo;</w:t>
      </w:r>
    </w:p>
    <w:p w14:paraId="4F3A5F12" w14:textId="77777777" w:rsidR="006C6A6E" w:rsidRDefault="003321C3">
      <w:pPr>
        <w:pStyle w:val="Zkladntext1"/>
        <w:numPr>
          <w:ilvl w:val="0"/>
          <w:numId w:val="6"/>
        </w:numPr>
        <w:tabs>
          <w:tab w:val="left" w:pos="1139"/>
        </w:tabs>
        <w:spacing w:line="252" w:lineRule="auto"/>
        <w:ind w:left="1100" w:hanging="260"/>
        <w:jc w:val="both"/>
      </w:pPr>
      <w:r>
        <w:rPr>
          <w:rStyle w:val="Zkladntext"/>
        </w:rPr>
        <w:t xml:space="preserve">Částka ve výši 10 % ceny </w:t>
      </w:r>
      <w:proofErr w:type="gramStart"/>
      <w:r>
        <w:rPr>
          <w:rStyle w:val="Zkladntext"/>
        </w:rPr>
        <w:t>Díla - po</w:t>
      </w:r>
      <w:proofErr w:type="gramEnd"/>
      <w:r>
        <w:rPr>
          <w:rStyle w:val="Zkladntext"/>
        </w:rPr>
        <w:t xml:space="preserve"> schválení formálních náležitostí a přijatelnosti</w:t>
      </w:r>
      <w:r>
        <w:rPr>
          <w:rStyle w:val="Zkladntext"/>
        </w:rPr>
        <w:t xml:space="preserve"> ze strany poskytovatele dotace;</w:t>
      </w:r>
    </w:p>
    <w:p w14:paraId="4F3A5F13" w14:textId="77777777" w:rsidR="006C6A6E" w:rsidRDefault="003321C3">
      <w:pPr>
        <w:pStyle w:val="Zkladntext1"/>
        <w:numPr>
          <w:ilvl w:val="0"/>
          <w:numId w:val="6"/>
        </w:numPr>
        <w:tabs>
          <w:tab w:val="left" w:pos="1127"/>
        </w:tabs>
        <w:spacing w:line="252" w:lineRule="auto"/>
        <w:ind w:firstLine="840"/>
        <w:jc w:val="both"/>
      </w:pPr>
      <w:r>
        <w:rPr>
          <w:rStyle w:val="Zkladntext"/>
        </w:rPr>
        <w:t xml:space="preserve">Částka ve výši 75 % ceny </w:t>
      </w:r>
      <w:proofErr w:type="gramStart"/>
      <w:r>
        <w:rPr>
          <w:rStyle w:val="Zkladntext"/>
        </w:rPr>
        <w:t>Díla - po</w:t>
      </w:r>
      <w:proofErr w:type="gramEnd"/>
      <w:r>
        <w:rPr>
          <w:rStyle w:val="Zkladntext"/>
        </w:rPr>
        <w:t xml:space="preserve"> právní moci Rozhodnutí o poskytnutí dotace. Podkladem pro vystavení dílčích faktur (jejich přílohou) podle bodu b), c) a d) bude vždy příslušný výpis z informačního systému.</w:t>
      </w:r>
    </w:p>
    <w:p w14:paraId="4F3A5F14" w14:textId="77777777" w:rsidR="006C6A6E" w:rsidRDefault="003321C3">
      <w:pPr>
        <w:pStyle w:val="Zkladntext1"/>
        <w:spacing w:after="260" w:line="252" w:lineRule="auto"/>
        <w:jc w:val="both"/>
      </w:pPr>
      <w:r>
        <w:rPr>
          <w:rStyle w:val="Zkladntext"/>
        </w:rPr>
        <w:t>Finanční nárok zhotovitele dle bodu d) vznikne pouze za předpokladu, že bude vydáno rozhodnutí o poskytnutí dotace.</w:t>
      </w:r>
    </w:p>
    <w:p w14:paraId="4F3A5F15" w14:textId="77777777" w:rsidR="006C6A6E" w:rsidRDefault="003321C3">
      <w:pPr>
        <w:pStyle w:val="Zkladntext1"/>
        <w:numPr>
          <w:ilvl w:val="0"/>
          <w:numId w:val="5"/>
        </w:numPr>
        <w:tabs>
          <w:tab w:val="left" w:pos="522"/>
        </w:tabs>
        <w:spacing w:line="257" w:lineRule="auto"/>
        <w:ind w:left="520" w:hanging="520"/>
        <w:jc w:val="both"/>
      </w:pPr>
      <w:r>
        <w:rPr>
          <w:rStyle w:val="Zkladntext"/>
        </w:rPr>
        <w:t xml:space="preserve">Daňový </w:t>
      </w:r>
      <w:proofErr w:type="gramStart"/>
      <w:r>
        <w:rPr>
          <w:rStyle w:val="Zkladntext"/>
        </w:rPr>
        <w:t>doklad - faktura</w:t>
      </w:r>
      <w:proofErr w:type="gramEnd"/>
      <w:r>
        <w:rPr>
          <w:rStyle w:val="Zkladntext"/>
        </w:rPr>
        <w:t xml:space="preserve"> vystavená Zhotovitelem musí obsahovat kromě čísla Smlouvy a lhůty splatnosti, která činí </w:t>
      </w:r>
      <w:r>
        <w:rPr>
          <w:rStyle w:val="Zkladntext"/>
          <w:i/>
          <w:iCs/>
        </w:rPr>
        <w:t>30 dnů</w:t>
      </w:r>
      <w:r>
        <w:rPr>
          <w:rStyle w:val="Zkladntext"/>
        </w:rPr>
        <w:t xml:space="preserve"> od doručení faktury </w:t>
      </w:r>
      <w:r>
        <w:rPr>
          <w:rStyle w:val="Zkladntext"/>
        </w:rPr>
        <w:t>Objednateli, také náležitosti daňového dokladu stanovené příslušnými právními předpisy, zejména zákonem č. 235/2004 Sb. o dani z přidané hodnoty, ve znění pozdějších předpisů (dále jen „ZDPH“), a údaje dle § 435 občanského zákoníku, a bude Objednateli doru</w:t>
      </w:r>
      <w:r>
        <w:rPr>
          <w:rStyle w:val="Zkladntext"/>
        </w:rPr>
        <w:t>čen v listinné nebo v elektronické podobě do datové schránky. V případě, že faktura nebude mít uvedené náležitosti, Objednatel není povinen fakturovanou částku uhradit a nedostává se do prodlení. Bez zbytečného odkladu, nejpozději ve lhůtě splatnosti, Obje</w:t>
      </w:r>
      <w:r>
        <w:rPr>
          <w:rStyle w:val="Zkladntext"/>
        </w:rPr>
        <w:t>dnatel fakturu vrátí zpět Zhotoviteli k doplnění. Lhůta splatnosti počíná běžet od doručení daňového dokladu obsahujícího veškeré náležitostí.</w:t>
      </w:r>
    </w:p>
    <w:p w14:paraId="4F3A5F16" w14:textId="77777777" w:rsidR="006C6A6E" w:rsidRDefault="003321C3">
      <w:pPr>
        <w:pStyle w:val="Zkladntext1"/>
        <w:numPr>
          <w:ilvl w:val="0"/>
          <w:numId w:val="5"/>
        </w:numPr>
        <w:tabs>
          <w:tab w:val="left" w:pos="522"/>
        </w:tabs>
        <w:spacing w:line="257" w:lineRule="auto"/>
        <w:ind w:left="520" w:hanging="520"/>
        <w:jc w:val="both"/>
      </w:pPr>
      <w:r>
        <w:rPr>
          <w:rStyle w:val="Zkladntext"/>
        </w:rPr>
        <w:t>Úhrada ceny Díla bude provedena bezhotovostní formou převodem na bankovní účet Zhotovitele. Pokud je Zhotovitel p</w:t>
      </w:r>
      <w:r>
        <w:rPr>
          <w:rStyle w:val="Zkladntext"/>
        </w:rPr>
        <w:t>látce DPH, bude úhrada ceny provedena pouze na účet zveřejněný v registru plátců vedeném správcem daně Zhotovitele. Obě smluvní strany se dohodly na tom, že peněžitý závazek je splněn dnem, kdy je částka odepsána z účtu Objednatele.</w:t>
      </w:r>
    </w:p>
    <w:p w14:paraId="4F3A5F17" w14:textId="77777777" w:rsidR="006C6A6E" w:rsidRDefault="003321C3">
      <w:pPr>
        <w:pStyle w:val="Zkladntext1"/>
        <w:numPr>
          <w:ilvl w:val="0"/>
          <w:numId w:val="5"/>
        </w:numPr>
        <w:tabs>
          <w:tab w:val="left" w:pos="525"/>
        </w:tabs>
        <w:spacing w:line="257" w:lineRule="auto"/>
        <w:jc w:val="both"/>
      </w:pPr>
      <w:r>
        <w:rPr>
          <w:rStyle w:val="Zkladntext"/>
        </w:rPr>
        <w:t>Zálohové platby se sjed</w:t>
      </w:r>
      <w:r>
        <w:rPr>
          <w:rStyle w:val="Zkladntext"/>
        </w:rPr>
        <w:t>návají v rozsahu podle odst. 4 tohoto článku.</w:t>
      </w:r>
    </w:p>
    <w:p w14:paraId="4F3A5F18" w14:textId="77777777" w:rsidR="006C6A6E" w:rsidRDefault="003321C3">
      <w:pPr>
        <w:pStyle w:val="Zkladntext1"/>
        <w:numPr>
          <w:ilvl w:val="0"/>
          <w:numId w:val="5"/>
        </w:numPr>
        <w:tabs>
          <w:tab w:val="left" w:pos="525"/>
        </w:tabs>
        <w:spacing w:line="257" w:lineRule="auto"/>
        <w:ind w:left="540" w:hanging="540"/>
        <w:jc w:val="both"/>
      </w:pPr>
      <w:r>
        <w:rPr>
          <w:rStyle w:val="Zkladntext"/>
        </w:rPr>
        <w:t xml:space="preserve">Zhotovitel prohlašuje, že daň uvedenou v jím vystaveném daňovém </w:t>
      </w:r>
      <w:proofErr w:type="gramStart"/>
      <w:r>
        <w:rPr>
          <w:rStyle w:val="Zkladntext"/>
        </w:rPr>
        <w:t>dokladu - faktuře</w:t>
      </w:r>
      <w:proofErr w:type="gramEnd"/>
      <w:r>
        <w:rPr>
          <w:rStyle w:val="Zkladntext"/>
        </w:rPr>
        <w:t xml:space="preserve"> řádně zaplatí a že se nedostal do postavení, kdy nemůže tuto daň zaplatit. Pokud by se stalo, že by nebyl schopen daň zaplatit, </w:t>
      </w:r>
      <w:r>
        <w:rPr>
          <w:rStyle w:val="Zkladntext"/>
        </w:rPr>
        <w:t>oznámí to nejpozději den před splatností faktury Objednateli a navrhne správci daně její úhradu Objednatelem. Pokud správce daně zveřejnil způsobem umožňujícím dálkový přístup čísla účtu, které Zhotovitel určil v přihlášce k registraci plátce DPH ke zveřej</w:t>
      </w:r>
      <w:r>
        <w:rPr>
          <w:rStyle w:val="Zkladntext"/>
        </w:rPr>
        <w:t xml:space="preserve">nění, považuje se povinnost Zhotovitele zaplatit DPH za splněnou připsáním DPH na takto zveřejněný účet. Pro případ, že se Zhotovitel, jako poskytovatel zdanitelného plnění, stane v okamžiku zdanitelného plnění dle § 21 ZDPH </w:t>
      </w:r>
      <w:r>
        <w:rPr>
          <w:rStyle w:val="Zkladntext"/>
        </w:rPr>
        <w:lastRenderedPageBreak/>
        <w:t>nespolehlivým plátcem ve smyslu</w:t>
      </w:r>
      <w:r>
        <w:rPr>
          <w:rStyle w:val="Zkladntext"/>
        </w:rPr>
        <w:t xml:space="preserve"> § 106a ZDPH se smluvní strany dohodly, že Objednatel zaplatí cenu Díla takto:</w:t>
      </w:r>
    </w:p>
    <w:p w14:paraId="4F3A5F19" w14:textId="77777777" w:rsidR="006C6A6E" w:rsidRDefault="003321C3">
      <w:pPr>
        <w:pStyle w:val="Zkladntext1"/>
        <w:numPr>
          <w:ilvl w:val="0"/>
          <w:numId w:val="7"/>
        </w:numPr>
        <w:tabs>
          <w:tab w:val="left" w:pos="1117"/>
        </w:tabs>
        <w:spacing w:line="257" w:lineRule="auto"/>
        <w:ind w:left="1100" w:hanging="380"/>
        <w:jc w:val="both"/>
      </w:pPr>
      <w:r>
        <w:rPr>
          <w:rStyle w:val="Zkladntext"/>
        </w:rPr>
        <w:t>cenu Díla bez DPH zaplatí na účet Zhotovitele uvedený v záhlaví této Smlouvy nebo na daňovém dokladu,</w:t>
      </w:r>
    </w:p>
    <w:p w14:paraId="4F3A5F1A" w14:textId="77777777" w:rsidR="006C6A6E" w:rsidRDefault="003321C3">
      <w:pPr>
        <w:pStyle w:val="Zkladntext1"/>
        <w:numPr>
          <w:ilvl w:val="0"/>
          <w:numId w:val="7"/>
        </w:numPr>
        <w:tabs>
          <w:tab w:val="left" w:pos="1117"/>
        </w:tabs>
        <w:spacing w:after="260" w:line="257" w:lineRule="auto"/>
        <w:ind w:left="1100" w:hanging="380"/>
        <w:jc w:val="both"/>
      </w:pPr>
      <w:r>
        <w:rPr>
          <w:rStyle w:val="Zkladntext"/>
        </w:rPr>
        <w:t>DPH na účet správce daně jako zvláštní způsob zajištění daně podle právní ú</w:t>
      </w:r>
      <w:r>
        <w:rPr>
          <w:rStyle w:val="Zkladntext"/>
        </w:rPr>
        <w:t>pravy platné ke dni uskutečnění zdanitelného plnění, které je placeno. Zhotovitel prohlašuje, že jeho místně příslušným správcem daně z přidané hodnoty je Finanční úřad pro Ostravu územní pracoviště Ostrava III. a že případnou změnu místně příslušného sprá</w:t>
      </w:r>
      <w:r>
        <w:rPr>
          <w:rStyle w:val="Zkladntext"/>
        </w:rPr>
        <w:t>vce daně z přidané hodnoty Zhotovitel do tří dnů oznámí Objednateli.</w:t>
      </w:r>
    </w:p>
    <w:p w14:paraId="4F3A5F1B" w14:textId="77777777" w:rsidR="006C6A6E" w:rsidRDefault="006C6A6E">
      <w:pPr>
        <w:pStyle w:val="Zkladntext1"/>
        <w:numPr>
          <w:ilvl w:val="0"/>
          <w:numId w:val="3"/>
        </w:numPr>
        <w:spacing w:line="266" w:lineRule="auto"/>
        <w:jc w:val="center"/>
        <w:rPr>
          <w:sz w:val="17"/>
          <w:szCs w:val="17"/>
        </w:rPr>
      </w:pPr>
    </w:p>
    <w:p w14:paraId="4F3A5F1C" w14:textId="77777777" w:rsidR="006C6A6E" w:rsidRDefault="003321C3">
      <w:pPr>
        <w:pStyle w:val="Zkladntext1"/>
        <w:spacing w:line="266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Splnění závazku podle Smlouvy o dílo, vady díla</w:t>
      </w:r>
    </w:p>
    <w:p w14:paraId="4F3A5F1D" w14:textId="77777777" w:rsidR="006C6A6E" w:rsidRDefault="003321C3">
      <w:pPr>
        <w:pStyle w:val="Zkladntext1"/>
        <w:numPr>
          <w:ilvl w:val="0"/>
          <w:numId w:val="8"/>
        </w:numPr>
        <w:tabs>
          <w:tab w:val="left" w:pos="525"/>
        </w:tabs>
        <w:spacing w:line="252" w:lineRule="auto"/>
        <w:jc w:val="both"/>
      </w:pPr>
      <w:r>
        <w:rPr>
          <w:rStyle w:val="Zkladntext"/>
        </w:rPr>
        <w:t>Ke splnění závazku Zhotovitele podle Smlouvy o dílo dojde:</w:t>
      </w:r>
    </w:p>
    <w:p w14:paraId="4F3A5F1E" w14:textId="77777777" w:rsidR="006C6A6E" w:rsidRDefault="003321C3">
      <w:pPr>
        <w:pStyle w:val="Zkladntext1"/>
        <w:numPr>
          <w:ilvl w:val="0"/>
          <w:numId w:val="9"/>
        </w:numPr>
        <w:tabs>
          <w:tab w:val="left" w:pos="1142"/>
        </w:tabs>
        <w:spacing w:line="252" w:lineRule="auto"/>
        <w:ind w:left="1100" w:hanging="260"/>
        <w:jc w:val="both"/>
      </w:pPr>
      <w:r>
        <w:rPr>
          <w:rStyle w:val="Zkladntext"/>
        </w:rPr>
        <w:t xml:space="preserve">podáním (registrací) věcně a formálně správné žádosti o dotaci včetně </w:t>
      </w:r>
      <w:r>
        <w:rPr>
          <w:rStyle w:val="Zkladntext"/>
        </w:rPr>
        <w:t>příloh v příslušné podobě v souladu s podmínkami Programu, a to nejpozději 2 pracovní dny před uplynutím lhůty pro podání žádosti o dotaci. Potvrzení o registraci žádosti o dotaci předá Zhotovitel spolu s kopií žádosti o dotaci (v elektronické formě) Objed</w:t>
      </w:r>
      <w:r>
        <w:rPr>
          <w:rStyle w:val="Zkladntext"/>
        </w:rPr>
        <w:t>nateli bezodkladně po podání žádosti. Rozhodnutí o přidělení dotace předá Zhotovitel Objednateli bezodkladně po jeho obdržení ze strany poskytovatele dotace.</w:t>
      </w:r>
    </w:p>
    <w:p w14:paraId="4F3A5F1F" w14:textId="77777777" w:rsidR="006C6A6E" w:rsidRDefault="003321C3">
      <w:pPr>
        <w:pStyle w:val="Zkladntext1"/>
        <w:numPr>
          <w:ilvl w:val="0"/>
          <w:numId w:val="9"/>
        </w:numPr>
        <w:tabs>
          <w:tab w:val="left" w:pos="1138"/>
        </w:tabs>
        <w:spacing w:line="252" w:lineRule="auto"/>
        <w:ind w:left="1100" w:hanging="260"/>
        <w:jc w:val="both"/>
      </w:pPr>
      <w:r>
        <w:rPr>
          <w:rStyle w:val="Zkladntext"/>
        </w:rPr>
        <w:t>Dílo se považuje za dokončené okamžikem právní moci Rozhodnutí o poskytnutí dotace nebo rozhodnutí</w:t>
      </w:r>
      <w:r>
        <w:rPr>
          <w:rStyle w:val="Zkladntext"/>
        </w:rPr>
        <w:t xml:space="preserve"> či jiného právního aktu poskytovatele dotace, na základě, kterého nevznikne Objednateli na dotaci nárok, přičemž důvod neposkytnutí dotace nebude mít původ v činnosti Zhotovitele</w:t>
      </w:r>
    </w:p>
    <w:p w14:paraId="4F3A5F20" w14:textId="77777777" w:rsidR="006C6A6E" w:rsidRDefault="003321C3">
      <w:pPr>
        <w:pStyle w:val="Zkladntext1"/>
        <w:numPr>
          <w:ilvl w:val="0"/>
          <w:numId w:val="8"/>
        </w:numPr>
        <w:tabs>
          <w:tab w:val="left" w:pos="525"/>
        </w:tabs>
        <w:spacing w:line="252" w:lineRule="auto"/>
        <w:jc w:val="both"/>
      </w:pPr>
      <w:r>
        <w:rPr>
          <w:rStyle w:val="Zkladntext"/>
        </w:rPr>
        <w:t>Objednatel je oprávněn odepřít převzetí Díla v případě výskytu jakýchkoliv v</w:t>
      </w:r>
      <w:r>
        <w:rPr>
          <w:rStyle w:val="Zkladntext"/>
        </w:rPr>
        <w:t>ad Díla při předání.</w:t>
      </w:r>
    </w:p>
    <w:p w14:paraId="4F3A5F21" w14:textId="77777777" w:rsidR="006C6A6E" w:rsidRDefault="003321C3">
      <w:pPr>
        <w:pStyle w:val="Zkladntext1"/>
        <w:numPr>
          <w:ilvl w:val="0"/>
          <w:numId w:val="8"/>
        </w:numPr>
        <w:tabs>
          <w:tab w:val="left" w:pos="525"/>
        </w:tabs>
        <w:spacing w:line="252" w:lineRule="auto"/>
        <w:jc w:val="both"/>
      </w:pPr>
      <w:r>
        <w:rPr>
          <w:rStyle w:val="Zkladntext"/>
        </w:rPr>
        <w:t>Dílo má vady, neodpovídá-li Smlouvě.</w:t>
      </w:r>
    </w:p>
    <w:p w14:paraId="4F3A5F22" w14:textId="77777777" w:rsidR="006C6A6E" w:rsidRDefault="003321C3">
      <w:pPr>
        <w:pStyle w:val="Zkladntext1"/>
        <w:numPr>
          <w:ilvl w:val="0"/>
          <w:numId w:val="8"/>
        </w:numPr>
        <w:tabs>
          <w:tab w:val="left" w:pos="525"/>
        </w:tabs>
        <w:spacing w:line="252" w:lineRule="auto"/>
        <w:ind w:left="540" w:hanging="540"/>
        <w:jc w:val="both"/>
      </w:pPr>
      <w:r>
        <w:rPr>
          <w:rStyle w:val="Zkladntext"/>
        </w:rPr>
        <w:t>Zhotovitel odpovídá za vady, jež má Dílo v době jeho podání (registraci) do informačního systému poskytovatele dotace.</w:t>
      </w:r>
    </w:p>
    <w:p w14:paraId="4F3A5F23" w14:textId="77777777" w:rsidR="006C6A6E" w:rsidRDefault="003321C3">
      <w:pPr>
        <w:pStyle w:val="Zkladntext1"/>
        <w:numPr>
          <w:ilvl w:val="0"/>
          <w:numId w:val="8"/>
        </w:numPr>
        <w:tabs>
          <w:tab w:val="left" w:pos="525"/>
        </w:tabs>
        <w:spacing w:line="252" w:lineRule="auto"/>
        <w:ind w:left="540" w:hanging="540"/>
        <w:jc w:val="both"/>
      </w:pPr>
      <w:r>
        <w:rPr>
          <w:rStyle w:val="Zkladntext"/>
        </w:rPr>
        <w:t>Objednatel je oprávněn zadržet cenu Díla nebo její část ve výši odpovídající od</w:t>
      </w:r>
      <w:r>
        <w:rPr>
          <w:rStyle w:val="Zkladntext"/>
        </w:rPr>
        <w:t>hadem přiměřeně právu Objednatele na slevu z ceny Díla z důvodu vadného plnění. Nedostává se tak do prodlení se splněním svého závazku zaplatit cenu Díla ohledně zadržované ceny Díla nebo její části.</w:t>
      </w:r>
    </w:p>
    <w:p w14:paraId="4F3A5F24" w14:textId="77777777" w:rsidR="006C6A6E" w:rsidRDefault="003321C3">
      <w:pPr>
        <w:pStyle w:val="Zkladntext1"/>
        <w:numPr>
          <w:ilvl w:val="0"/>
          <w:numId w:val="8"/>
        </w:numPr>
        <w:tabs>
          <w:tab w:val="left" w:pos="525"/>
        </w:tabs>
        <w:spacing w:line="252" w:lineRule="auto"/>
        <w:ind w:left="540" w:hanging="540"/>
        <w:jc w:val="both"/>
        <w:sectPr w:rsidR="006C6A6E">
          <w:footerReference w:type="even" r:id="rId9"/>
          <w:footerReference w:type="default" r:id="rId10"/>
          <w:footerReference w:type="first" r:id="rId11"/>
          <w:pgSz w:w="11900" w:h="16840"/>
          <w:pgMar w:top="1789" w:right="1413" w:bottom="2034" w:left="123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"/>
        </w:rPr>
        <w:t xml:space="preserve">Zhotovitel je povinen odstranit vady Díla tak, aby byl Objednatel schopen dodržet termín pro podání žádosti o dotaci příslušného </w:t>
      </w:r>
      <w:r>
        <w:rPr>
          <w:rStyle w:val="Zkladntext"/>
        </w:rPr>
        <w:t>orgánu podle čl. II Smlouvy o dílo.</w:t>
      </w:r>
    </w:p>
    <w:p w14:paraId="4F3A5F25" w14:textId="77777777" w:rsidR="006C6A6E" w:rsidRDefault="003321C3">
      <w:pPr>
        <w:pStyle w:val="Zkladntext40"/>
        <w:spacing w:before="280" w:after="300"/>
      </w:pPr>
      <w:r>
        <w:rPr>
          <w:rStyle w:val="Zkladntext4"/>
          <w:b/>
          <w:bCs/>
        </w:rPr>
        <w:lastRenderedPageBreak/>
        <w:t>ČÁST C Smlouvy</w:t>
      </w:r>
    </w:p>
    <w:p w14:paraId="4F3A5F26" w14:textId="77777777" w:rsidR="006C6A6E" w:rsidRDefault="003321C3">
      <w:pPr>
        <w:pStyle w:val="Nadpis10"/>
        <w:keepNext/>
        <w:keepLines/>
      </w:pPr>
      <w:bookmarkStart w:id="2" w:name="bookmark8"/>
      <w:r>
        <w:rPr>
          <w:rStyle w:val="Nadpis1"/>
          <w:b/>
          <w:bCs/>
        </w:rPr>
        <w:t>SPOLEČNÁ USTANOVENÍ</w:t>
      </w:r>
      <w:bookmarkEnd w:id="2"/>
    </w:p>
    <w:p w14:paraId="4F3A5F27" w14:textId="77777777" w:rsidR="006C6A6E" w:rsidRDefault="003321C3">
      <w:pPr>
        <w:pStyle w:val="Zkladntext1"/>
        <w:spacing w:after="300" w:line="240" w:lineRule="auto"/>
        <w:ind w:left="540" w:firstLine="40"/>
        <w:jc w:val="both"/>
      </w:pPr>
      <w:r>
        <w:rPr>
          <w:rStyle w:val="Zkladntext"/>
        </w:rPr>
        <w:t>Není-li dále uvedeno jinak, užije se část C Společná ustanovení pro část A Smlouva o dílo i pro část B Příkazní smlouva.</w:t>
      </w:r>
    </w:p>
    <w:p w14:paraId="4F3A5F28" w14:textId="77777777" w:rsidR="006C6A6E" w:rsidRDefault="006C6A6E">
      <w:pPr>
        <w:pStyle w:val="Zkladntext1"/>
        <w:numPr>
          <w:ilvl w:val="0"/>
          <w:numId w:val="10"/>
        </w:numPr>
        <w:spacing w:line="269" w:lineRule="auto"/>
        <w:jc w:val="center"/>
        <w:rPr>
          <w:sz w:val="17"/>
          <w:szCs w:val="17"/>
        </w:rPr>
      </w:pPr>
    </w:p>
    <w:p w14:paraId="4F3A5F29" w14:textId="77777777" w:rsidR="006C6A6E" w:rsidRDefault="003321C3">
      <w:pPr>
        <w:pStyle w:val="Zkladntext1"/>
        <w:spacing w:line="269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Porušení smluvních povinností</w:t>
      </w:r>
    </w:p>
    <w:p w14:paraId="4F3A5F2A" w14:textId="77777777" w:rsidR="006C6A6E" w:rsidRDefault="003321C3">
      <w:pPr>
        <w:pStyle w:val="Zkladntext1"/>
        <w:numPr>
          <w:ilvl w:val="0"/>
          <w:numId w:val="11"/>
        </w:numPr>
        <w:tabs>
          <w:tab w:val="left" w:pos="518"/>
        </w:tabs>
        <w:spacing w:line="259" w:lineRule="auto"/>
        <w:ind w:left="540" w:hanging="540"/>
        <w:jc w:val="both"/>
        <w:rPr>
          <w:sz w:val="17"/>
          <w:szCs w:val="17"/>
        </w:rPr>
      </w:pPr>
      <w:r>
        <w:rPr>
          <w:rStyle w:val="Zkladntext"/>
        </w:rPr>
        <w:t>V případě, že žádost o dotaci podle části A Smlouvy o dílo nevyhoví kontrole formálních náležitostí a kontrole přijatelnosti ze strany poskytovatele dotace a Zhotovitel takové vady bezodkladně opraví, je celková cena za Dílo podle čl. III odst. 1 části A S</w:t>
      </w:r>
      <w:r>
        <w:rPr>
          <w:rStyle w:val="Zkladntext"/>
        </w:rPr>
        <w:t xml:space="preserve">mlouvy o dílo </w:t>
      </w:r>
      <w:r>
        <w:rPr>
          <w:rStyle w:val="Zkladntext"/>
          <w:b/>
          <w:bCs/>
          <w:sz w:val="17"/>
          <w:szCs w:val="17"/>
        </w:rPr>
        <w:t>snížena o 10 000 Kč.</w:t>
      </w:r>
    </w:p>
    <w:p w14:paraId="4F3A5F2B" w14:textId="77777777" w:rsidR="006C6A6E" w:rsidRDefault="003321C3">
      <w:pPr>
        <w:pStyle w:val="Zkladntext1"/>
        <w:numPr>
          <w:ilvl w:val="0"/>
          <w:numId w:val="11"/>
        </w:numPr>
        <w:tabs>
          <w:tab w:val="left" w:pos="518"/>
        </w:tabs>
        <w:ind w:left="540" w:hanging="540"/>
        <w:jc w:val="both"/>
      </w:pPr>
      <w:r>
        <w:rPr>
          <w:rStyle w:val="Zkladntext"/>
        </w:rPr>
        <w:t>V případě, že žádost o dotaci podle části A Smlouvy o dílo nebude z důvodu na straně Zhotovitele řádně a včas podána, nebo nevyhoví kontrole formálních náležitostí a kontrole přijatelnosti ze strany poskytovatele dotace a</w:t>
      </w:r>
      <w:r>
        <w:rPr>
          <w:rStyle w:val="Zkladntext"/>
        </w:rPr>
        <w:t xml:space="preserve"> jedná se o vadu, která má za následek odmítnutí žádosti o dotaci, či její neposuzování, případně nepřiznání dotace z důvodu takové vady, cena za Dílo podle čl. III odst. 1 části A Smlouvy o dílo </w:t>
      </w:r>
      <w:r>
        <w:rPr>
          <w:rStyle w:val="Zkladntext"/>
          <w:b/>
          <w:bCs/>
          <w:sz w:val="17"/>
          <w:szCs w:val="17"/>
        </w:rPr>
        <w:t xml:space="preserve">nebude vyplacena. </w:t>
      </w:r>
      <w:r>
        <w:rPr>
          <w:rStyle w:val="Zkladntext"/>
        </w:rPr>
        <w:t>Tímto není dotčena odpovědnost Zhotovitele</w:t>
      </w:r>
      <w:r>
        <w:rPr>
          <w:rStyle w:val="Zkladntext"/>
        </w:rPr>
        <w:t xml:space="preserve"> za náhradu škody Objednateli, když smluvní strany sjednávají, že škoda je v takovém případě rovna částce dotace, o jejíž přiznání Objednatel předmětnou žádostí žádá.</w:t>
      </w:r>
    </w:p>
    <w:p w14:paraId="4F3A5F2C" w14:textId="77777777" w:rsidR="006C6A6E" w:rsidRDefault="003321C3">
      <w:pPr>
        <w:pStyle w:val="Zkladntext1"/>
        <w:numPr>
          <w:ilvl w:val="0"/>
          <w:numId w:val="11"/>
        </w:numPr>
        <w:tabs>
          <w:tab w:val="left" w:pos="518"/>
        </w:tabs>
        <w:ind w:left="540" w:hanging="540"/>
        <w:jc w:val="both"/>
      </w:pPr>
      <w:r>
        <w:rPr>
          <w:rStyle w:val="Zkladntext"/>
        </w:rPr>
        <w:t xml:space="preserve">Smluvní strany se dohodly, že smluvní pokuta za pozdní předání Díla podle </w:t>
      </w:r>
      <w:proofErr w:type="spellStart"/>
      <w:r>
        <w:rPr>
          <w:rStyle w:val="Zkladntext"/>
        </w:rPr>
        <w:t>čl</w:t>
      </w:r>
      <w:proofErr w:type="spellEnd"/>
      <w:r>
        <w:rPr>
          <w:rStyle w:val="Zkladntext"/>
        </w:rPr>
        <w:t xml:space="preserve"> IV. odst. 1 </w:t>
      </w:r>
      <w:r>
        <w:rPr>
          <w:rStyle w:val="Zkladntext"/>
        </w:rPr>
        <w:t xml:space="preserve">části A Smlouvy o dílo se sjednává ve výši </w:t>
      </w:r>
      <w:r>
        <w:rPr>
          <w:rStyle w:val="Zkladntext"/>
          <w:b/>
          <w:bCs/>
          <w:sz w:val="17"/>
          <w:szCs w:val="17"/>
        </w:rPr>
        <w:t xml:space="preserve">0,1 </w:t>
      </w:r>
      <w:r>
        <w:rPr>
          <w:rStyle w:val="Zkladntext"/>
        </w:rPr>
        <w:t>% z celkové ceny Díla podle čl. III odst. 1 části A Smlouvy o dílo za každý započatý den prodlení.</w:t>
      </w:r>
    </w:p>
    <w:p w14:paraId="4F3A5F2D" w14:textId="77777777" w:rsidR="006C6A6E" w:rsidRDefault="003321C3">
      <w:pPr>
        <w:pStyle w:val="Zkladntext1"/>
        <w:ind w:left="540" w:firstLine="40"/>
        <w:jc w:val="both"/>
      </w:pPr>
      <w:r>
        <w:rPr>
          <w:rStyle w:val="Zkladntext"/>
        </w:rPr>
        <w:t xml:space="preserve">přičemž smluvní pokuta vůči Zhotoviteli je sankcí za zmařenou příležitost získání nevratné finanční podpory v </w:t>
      </w:r>
      <w:r>
        <w:rPr>
          <w:rStyle w:val="Zkladntext"/>
        </w:rPr>
        <w:t>plné výši či povinností Objednatele k úhradě sankčních následků vzniklých prokazatelným zaviněním Zhotovitele.</w:t>
      </w:r>
    </w:p>
    <w:p w14:paraId="4F3A5F2E" w14:textId="77777777" w:rsidR="006C6A6E" w:rsidRDefault="003321C3">
      <w:pPr>
        <w:pStyle w:val="Zkladntext1"/>
        <w:ind w:left="540" w:firstLine="40"/>
        <w:jc w:val="both"/>
      </w:pPr>
      <w:r>
        <w:rPr>
          <w:rStyle w:val="Zkladntext"/>
        </w:rPr>
        <w:t>V případě, kdy Zhotovitel poruší povinnost mlčenlivosti podle čl. III. Části C Společná ustanovení, je povinen zaplatit Objednateli smluvní pokut</w:t>
      </w:r>
      <w:r>
        <w:rPr>
          <w:rStyle w:val="Zkladntext"/>
        </w:rPr>
        <w:t xml:space="preserve">u ve výši </w:t>
      </w:r>
      <w:r>
        <w:rPr>
          <w:rStyle w:val="Zkladntext"/>
          <w:b/>
          <w:bCs/>
          <w:sz w:val="17"/>
          <w:szCs w:val="17"/>
        </w:rPr>
        <w:t xml:space="preserve">20 000 Kč </w:t>
      </w:r>
      <w:r>
        <w:rPr>
          <w:rStyle w:val="Zkladntext"/>
        </w:rPr>
        <w:t>za každý jednotlivý případ.</w:t>
      </w:r>
    </w:p>
    <w:p w14:paraId="4F3A5F2F" w14:textId="77777777" w:rsidR="006C6A6E" w:rsidRDefault="003321C3">
      <w:pPr>
        <w:pStyle w:val="Zkladntext1"/>
        <w:numPr>
          <w:ilvl w:val="0"/>
          <w:numId w:val="11"/>
        </w:numPr>
        <w:tabs>
          <w:tab w:val="left" w:pos="518"/>
        </w:tabs>
      </w:pPr>
      <w:r>
        <w:rPr>
          <w:rStyle w:val="Zkladntext"/>
        </w:rPr>
        <w:t>Ujednáním o smluvní pokutě není dotčeno právo Objednatele na náhradu škody.</w:t>
      </w:r>
    </w:p>
    <w:p w14:paraId="4F3A5F30" w14:textId="77777777" w:rsidR="006C6A6E" w:rsidRDefault="003321C3">
      <w:pPr>
        <w:pStyle w:val="Zkladntext1"/>
        <w:numPr>
          <w:ilvl w:val="0"/>
          <w:numId w:val="11"/>
        </w:numPr>
        <w:tabs>
          <w:tab w:val="left" w:pos="518"/>
        </w:tabs>
        <w:ind w:left="540" w:hanging="540"/>
        <w:jc w:val="both"/>
      </w:pPr>
      <w:r>
        <w:rPr>
          <w:rStyle w:val="Zkladntext"/>
        </w:rPr>
        <w:t>Smluvní strany sjednávají, že za škodu bude považována i částka, o kterou bude případně zkrácena či nevyplacena dotace na projekt, b</w:t>
      </w:r>
      <w:r>
        <w:rPr>
          <w:rStyle w:val="Zkladntext"/>
        </w:rPr>
        <w:t>ude-li krácení či nevyplacení dotace mít původ v důvodech na straně Zhotovitele.</w:t>
      </w:r>
    </w:p>
    <w:p w14:paraId="4F3A5F31" w14:textId="77777777" w:rsidR="006C6A6E" w:rsidRDefault="003321C3">
      <w:pPr>
        <w:pStyle w:val="Zkladntext1"/>
        <w:numPr>
          <w:ilvl w:val="0"/>
          <w:numId w:val="11"/>
        </w:numPr>
        <w:tabs>
          <w:tab w:val="left" w:pos="518"/>
        </w:tabs>
        <w:jc w:val="both"/>
      </w:pPr>
      <w:r>
        <w:rPr>
          <w:rStyle w:val="Zkladntext"/>
        </w:rPr>
        <w:t>Smluvní pokuta je splatná do 7 dnů od doručení písemné výzvy k její úhradě.</w:t>
      </w:r>
    </w:p>
    <w:p w14:paraId="4F3A5F32" w14:textId="77777777" w:rsidR="006C6A6E" w:rsidRDefault="003321C3">
      <w:pPr>
        <w:pStyle w:val="Zkladntext1"/>
        <w:numPr>
          <w:ilvl w:val="0"/>
          <w:numId w:val="11"/>
        </w:numPr>
        <w:tabs>
          <w:tab w:val="left" w:pos="518"/>
        </w:tabs>
        <w:spacing w:after="480"/>
        <w:ind w:left="540" w:hanging="540"/>
        <w:jc w:val="both"/>
      </w:pPr>
      <w:r>
        <w:rPr>
          <w:rStyle w:val="Zkladntext"/>
        </w:rPr>
        <w:t>Nárok na smluvní pokutu dle tohoto článku je Objednatel oprávněn jednostranně započíst oproti nárok</w:t>
      </w:r>
      <w:r>
        <w:rPr>
          <w:rStyle w:val="Zkladntext"/>
        </w:rPr>
        <w:t>u Zhotovitele na zaplacení ceny za Dílo podle čl. III části A Smlouvy o dílo nebo odměny podle čl. V části B Příkazní smlouvy či na úhradu její části.</w:t>
      </w:r>
    </w:p>
    <w:p w14:paraId="4F3A5F33" w14:textId="77777777" w:rsidR="006C6A6E" w:rsidRDefault="006C6A6E">
      <w:pPr>
        <w:pStyle w:val="Zkladntext1"/>
        <w:numPr>
          <w:ilvl w:val="0"/>
          <w:numId w:val="10"/>
        </w:numPr>
        <w:spacing w:line="271" w:lineRule="auto"/>
        <w:jc w:val="center"/>
        <w:rPr>
          <w:sz w:val="17"/>
          <w:szCs w:val="17"/>
        </w:rPr>
      </w:pPr>
    </w:p>
    <w:p w14:paraId="4F3A5F34" w14:textId="77777777" w:rsidR="006C6A6E" w:rsidRDefault="003321C3">
      <w:pPr>
        <w:pStyle w:val="Zkladntext1"/>
        <w:spacing w:line="271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Odpovědnost Zhotovitele, pojištění Zhotovitele</w:t>
      </w:r>
    </w:p>
    <w:p w14:paraId="4F3A5F35" w14:textId="77777777" w:rsidR="006C6A6E" w:rsidRDefault="003321C3">
      <w:pPr>
        <w:pStyle w:val="Zkladntext1"/>
        <w:numPr>
          <w:ilvl w:val="0"/>
          <w:numId w:val="12"/>
        </w:numPr>
        <w:tabs>
          <w:tab w:val="left" w:pos="518"/>
        </w:tabs>
        <w:spacing w:line="257" w:lineRule="auto"/>
        <w:ind w:left="540" w:hanging="540"/>
        <w:jc w:val="both"/>
      </w:pPr>
      <w:r>
        <w:rPr>
          <w:rStyle w:val="Zkladntext"/>
        </w:rPr>
        <w:t xml:space="preserve">Zhotovitel odpovídá Objednateli za veškerou škodu, </w:t>
      </w:r>
      <w:r>
        <w:rPr>
          <w:rStyle w:val="Zkladntext"/>
        </w:rPr>
        <w:t xml:space="preserve">kterou mu způsobí v souvislosti s plněním závazku podle Smlouvy, a to bez ohledu na výši škody. Zhotovitel odpovídá za škodu způsobenou Objednateli i tehdy, byla-li škoda způsobena v souvislosti s plněním závazku jeho zaměstnancem, poddodavatelem či třetí </w:t>
      </w:r>
      <w:r>
        <w:rPr>
          <w:rStyle w:val="Zkladntext"/>
        </w:rPr>
        <w:t>osobou zastupující Zhotovitele.</w:t>
      </w:r>
    </w:p>
    <w:p w14:paraId="4F3A5F36" w14:textId="77777777" w:rsidR="006C6A6E" w:rsidRDefault="003321C3">
      <w:pPr>
        <w:pStyle w:val="Zkladntext1"/>
        <w:numPr>
          <w:ilvl w:val="0"/>
          <w:numId w:val="12"/>
        </w:numPr>
        <w:tabs>
          <w:tab w:val="left" w:pos="518"/>
        </w:tabs>
        <w:spacing w:after="100" w:line="257" w:lineRule="auto"/>
        <w:ind w:left="540" w:hanging="540"/>
        <w:jc w:val="both"/>
      </w:pPr>
      <w:r>
        <w:rPr>
          <w:rStyle w:val="Zkladntext"/>
        </w:rPr>
        <w:t>Zhotovitel je odpovědný Objednateli za škodu způsobenou informací nebo radou podle § 2950 občanského zákoníku při plnění podle této Smlouvy, nebo vadou Díla vedoucích ke vzniku neoprávněných výdajů nebo krácení finančních pr</w:t>
      </w:r>
      <w:r>
        <w:rPr>
          <w:rStyle w:val="Zkladntext"/>
        </w:rPr>
        <w:t>ostředků z Programu ze strany dotačního orgánu, ÚOHS, soudů aj., a to po dobu, po kterou nese Objednatel odpovědnost za porušení rozpočtové kázně nebo podmínek dotačního programu, a to i v rámci správního soudnictví.</w:t>
      </w:r>
    </w:p>
    <w:p w14:paraId="4F3A5F37" w14:textId="77777777" w:rsidR="006C6A6E" w:rsidRDefault="003321C3">
      <w:pPr>
        <w:pStyle w:val="Zkladntext1"/>
        <w:spacing w:line="252" w:lineRule="auto"/>
        <w:ind w:left="560" w:firstLine="60"/>
        <w:jc w:val="both"/>
      </w:pPr>
      <w:r>
        <w:rPr>
          <w:rStyle w:val="Zkladntext"/>
        </w:rPr>
        <w:t>Pokud Objednatel neuplatní nárok na náh</w:t>
      </w:r>
      <w:r>
        <w:rPr>
          <w:rStyle w:val="Zkladntext"/>
        </w:rPr>
        <w:t>radu škody po uplynutí doby 3 let od posledního pravomocného rozhodnutí ve věci, odpovědnost Zhotovitele za škodu zaniká.</w:t>
      </w:r>
    </w:p>
    <w:p w14:paraId="4F3A5F38" w14:textId="77777777" w:rsidR="006C6A6E" w:rsidRDefault="003321C3">
      <w:pPr>
        <w:pStyle w:val="Zkladntext1"/>
        <w:numPr>
          <w:ilvl w:val="0"/>
          <w:numId w:val="12"/>
        </w:numPr>
        <w:tabs>
          <w:tab w:val="left" w:pos="477"/>
        </w:tabs>
        <w:spacing w:line="252" w:lineRule="auto"/>
        <w:ind w:left="560" w:hanging="560"/>
        <w:jc w:val="both"/>
      </w:pPr>
      <w:r>
        <w:rPr>
          <w:rStyle w:val="Zkladntext"/>
        </w:rPr>
        <w:t xml:space="preserve">Zhotovitel nese odpovědnost za škodu způsobenou úmyslně či z nedbalosti ve vztahu k porušení zákona či </w:t>
      </w:r>
      <w:r>
        <w:rPr>
          <w:rStyle w:val="Zkladntext"/>
        </w:rPr>
        <w:lastRenderedPageBreak/>
        <w:t>dotačních podmínek a pravidel p</w:t>
      </w:r>
      <w:r>
        <w:rPr>
          <w:rStyle w:val="Zkladntext"/>
        </w:rPr>
        <w:t>oskytovatele dotace, a to obdobně po dobu podle odst. 2 tohoto článku.</w:t>
      </w:r>
    </w:p>
    <w:p w14:paraId="4F3A5F39" w14:textId="77777777" w:rsidR="006C6A6E" w:rsidRDefault="003321C3">
      <w:pPr>
        <w:pStyle w:val="Zkladntext1"/>
        <w:numPr>
          <w:ilvl w:val="0"/>
          <w:numId w:val="12"/>
        </w:numPr>
        <w:tabs>
          <w:tab w:val="left" w:pos="477"/>
        </w:tabs>
        <w:spacing w:line="252" w:lineRule="auto"/>
        <w:ind w:left="560" w:hanging="560"/>
        <w:jc w:val="both"/>
        <w:rPr>
          <w:sz w:val="17"/>
          <w:szCs w:val="17"/>
        </w:rPr>
      </w:pPr>
      <w:r>
        <w:rPr>
          <w:rStyle w:val="Zkladntext"/>
        </w:rPr>
        <w:t>Zhotovitel uzavře a bude udržovat v platnosti po celou dobu trvání Smlouvy pojistnou smlouvu na pojištění profesní odpovědnosti za škody způsobené jiným osobám s limitem pojistného plně</w:t>
      </w:r>
      <w:r>
        <w:rPr>
          <w:rStyle w:val="Zkladntext"/>
        </w:rPr>
        <w:t xml:space="preserve">ní dostatečným pro pokrytí případných škod způsobených Objednateli nebo třetím osobám v souvislosti s plněním Smlouvy (dále jen </w:t>
      </w:r>
      <w:r>
        <w:rPr>
          <w:rStyle w:val="Zkladntext"/>
          <w:b/>
          <w:bCs/>
          <w:sz w:val="17"/>
          <w:szCs w:val="17"/>
        </w:rPr>
        <w:t>„pojistná smlouva“).</w:t>
      </w:r>
    </w:p>
    <w:p w14:paraId="4F3A5F3A" w14:textId="77777777" w:rsidR="006C6A6E" w:rsidRDefault="003321C3">
      <w:pPr>
        <w:pStyle w:val="Zkladntext1"/>
        <w:numPr>
          <w:ilvl w:val="0"/>
          <w:numId w:val="12"/>
        </w:numPr>
        <w:tabs>
          <w:tab w:val="left" w:pos="477"/>
        </w:tabs>
        <w:spacing w:line="252" w:lineRule="auto"/>
        <w:ind w:left="560" w:hanging="560"/>
        <w:jc w:val="both"/>
      </w:pPr>
      <w:r>
        <w:rPr>
          <w:rStyle w:val="Zkladntext"/>
        </w:rPr>
        <w:t>Zhotovitel se zavazuje plnit své povinnosti vyplývající pro něj z pojistné smlouvy, zejména platit pojistné</w:t>
      </w:r>
      <w:r>
        <w:rPr>
          <w:rStyle w:val="Zkladntext"/>
        </w:rPr>
        <w:t xml:space="preserve"> o plnit oznamovací povinnosti.</w:t>
      </w:r>
    </w:p>
    <w:p w14:paraId="4F3A5F3B" w14:textId="77777777" w:rsidR="006C6A6E" w:rsidRDefault="003321C3">
      <w:pPr>
        <w:pStyle w:val="Zkladntext1"/>
        <w:numPr>
          <w:ilvl w:val="0"/>
          <w:numId w:val="12"/>
        </w:numPr>
        <w:tabs>
          <w:tab w:val="left" w:pos="477"/>
        </w:tabs>
        <w:spacing w:after="280" w:line="252" w:lineRule="auto"/>
        <w:ind w:left="560" w:hanging="560"/>
        <w:jc w:val="both"/>
      </w:pPr>
      <w:r>
        <w:rPr>
          <w:rStyle w:val="Zkladntext"/>
        </w:rPr>
        <w:t>Kdykoli na požádání Zhotovitel poskytne Objednateli, bez zbytečného odkladu, avšak nejpozději ve lhůtě deseti (10) pracovních dnů od doručení výzvy Objednatele, ke kontrole platnou pojistnou smlouvu a/nebo potvrzení pojišťov</w:t>
      </w:r>
      <w:r>
        <w:rPr>
          <w:rStyle w:val="Zkladntext"/>
        </w:rPr>
        <w:t>ny o existenci pojistné smlouvy a potvrzení o řádné platbě pojistného.</w:t>
      </w:r>
    </w:p>
    <w:p w14:paraId="4F3A5F3C" w14:textId="77777777" w:rsidR="006C6A6E" w:rsidRDefault="006C6A6E">
      <w:pPr>
        <w:pStyle w:val="Zkladntext1"/>
        <w:numPr>
          <w:ilvl w:val="0"/>
          <w:numId w:val="10"/>
        </w:numPr>
        <w:spacing w:line="269" w:lineRule="auto"/>
        <w:jc w:val="center"/>
        <w:rPr>
          <w:sz w:val="17"/>
          <w:szCs w:val="17"/>
        </w:rPr>
      </w:pPr>
    </w:p>
    <w:p w14:paraId="4F3A5F3D" w14:textId="77777777" w:rsidR="006C6A6E" w:rsidRDefault="003321C3">
      <w:pPr>
        <w:pStyle w:val="Zkladntext1"/>
        <w:spacing w:line="264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Mlčenlivost a ochrana údajů</w:t>
      </w:r>
    </w:p>
    <w:p w14:paraId="4F3A5F3E" w14:textId="77777777" w:rsidR="006C6A6E" w:rsidRDefault="003321C3">
      <w:pPr>
        <w:pStyle w:val="Zkladntext1"/>
        <w:numPr>
          <w:ilvl w:val="0"/>
          <w:numId w:val="13"/>
        </w:numPr>
        <w:tabs>
          <w:tab w:val="left" w:pos="477"/>
        </w:tabs>
        <w:spacing w:line="240" w:lineRule="auto"/>
        <w:ind w:left="560" w:hanging="560"/>
        <w:jc w:val="both"/>
      </w:pPr>
      <w:r>
        <w:rPr>
          <w:rStyle w:val="Zkladntext"/>
        </w:rPr>
        <w:t xml:space="preserve">Smluvní strany se zavazují, že veškeré informace a dokumenty, které získaly od druhé smluvní strany nebo které v průběhu plnění získají, nevyužijí je ke </w:t>
      </w:r>
      <w:r>
        <w:rPr>
          <w:rStyle w:val="Zkladntext"/>
        </w:rPr>
        <w:t>svému finančnímu či jinému prospěchu ani ve prospěch nebo potřeby třetí osoby, nezpřístupní je třetím stranám bez předchozího písemného souhlasu druhé smluvní strany a nepoužijí tyto informace a materiály k jiným účelům než k plnění Smlouvy.</w:t>
      </w:r>
    </w:p>
    <w:p w14:paraId="4F3A5F3F" w14:textId="77777777" w:rsidR="006C6A6E" w:rsidRDefault="003321C3">
      <w:pPr>
        <w:pStyle w:val="Zkladntext1"/>
        <w:numPr>
          <w:ilvl w:val="0"/>
          <w:numId w:val="13"/>
        </w:numPr>
        <w:tabs>
          <w:tab w:val="left" w:pos="477"/>
        </w:tabs>
        <w:spacing w:line="240" w:lineRule="auto"/>
        <w:ind w:left="560" w:hanging="560"/>
        <w:jc w:val="both"/>
      </w:pPr>
      <w:r>
        <w:rPr>
          <w:rStyle w:val="Zkladntext"/>
        </w:rPr>
        <w:t xml:space="preserve">Zhotovitel se </w:t>
      </w:r>
      <w:r>
        <w:rPr>
          <w:rStyle w:val="Zkladntext"/>
        </w:rPr>
        <w:t>zavazuje seznámit s tímto ustanovením všechny své zaměstnance, poddodavatele a jiné osoby, které budou Zhotovitelem použity pro plnění podle této Smlouvy. Zhotovitel se zavazuje zajistit, aby osoby uvedené v předchozí větě plnily povinnosti podle tohoto us</w:t>
      </w:r>
      <w:r>
        <w:rPr>
          <w:rStyle w:val="Zkladntext"/>
        </w:rPr>
        <w:t>tanovení ve stejném rozsahu jako zhotovitel.</w:t>
      </w:r>
    </w:p>
    <w:p w14:paraId="4F3A5F40" w14:textId="77777777" w:rsidR="006C6A6E" w:rsidRDefault="003321C3">
      <w:pPr>
        <w:pStyle w:val="Zkladntext1"/>
        <w:numPr>
          <w:ilvl w:val="0"/>
          <w:numId w:val="13"/>
        </w:numPr>
        <w:tabs>
          <w:tab w:val="left" w:pos="477"/>
        </w:tabs>
        <w:spacing w:after="280" w:line="240" w:lineRule="auto"/>
        <w:ind w:left="560" w:hanging="560"/>
        <w:jc w:val="both"/>
      </w:pPr>
      <w:r>
        <w:rPr>
          <w:rStyle w:val="Zkladntext"/>
        </w:rPr>
        <w:t xml:space="preserve">Pokud v souvislosti s realizací Smlouvy při plnění svých povinností přijde Zhotovitel do styku s osobními údaji ve smyslu nařízení Evropského parlamentu a rady (EU) 2016/679 ze dne 27. dubna 2016 o </w:t>
      </w:r>
      <w:r>
        <w:rPr>
          <w:rStyle w:val="Zkladntext"/>
        </w:rPr>
        <w:t xml:space="preserve">ochraně fyzických osob v souvislosti se zpracováním osobních údajů a o volném pohybu těchto údajů a o zrušení směrnice 95/46/ES (obecné nařízení o ochraně osobních údajů) (dále jen „Nařízení EU o ochraně osobních údajů (GDPR)"), zavazuje se učinit veškerá </w:t>
      </w:r>
      <w:r>
        <w:rPr>
          <w:rStyle w:val="Zkladntext"/>
        </w:rPr>
        <w:t>opatření, aby nedošlo k neoprávněnému nebo nahodilému přístupu k těmto osobním údajům, neoprávněným přenosům, k neoprávněnému zpracování, či jinému zneužití osobních údajů.</w:t>
      </w:r>
    </w:p>
    <w:p w14:paraId="4F3A5F41" w14:textId="77777777" w:rsidR="006C6A6E" w:rsidRDefault="006C6A6E">
      <w:pPr>
        <w:pStyle w:val="Zkladntext1"/>
        <w:numPr>
          <w:ilvl w:val="0"/>
          <w:numId w:val="10"/>
        </w:numPr>
        <w:spacing w:line="269" w:lineRule="auto"/>
        <w:jc w:val="center"/>
        <w:rPr>
          <w:sz w:val="17"/>
          <w:szCs w:val="17"/>
        </w:rPr>
      </w:pPr>
    </w:p>
    <w:p w14:paraId="4F3A5F42" w14:textId="77777777" w:rsidR="006C6A6E" w:rsidRDefault="003321C3">
      <w:pPr>
        <w:pStyle w:val="Zkladntext1"/>
        <w:spacing w:line="269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Ukončení Smlouvy</w:t>
      </w:r>
    </w:p>
    <w:p w14:paraId="4F3A5F43" w14:textId="77777777" w:rsidR="006C6A6E" w:rsidRDefault="003321C3">
      <w:pPr>
        <w:pStyle w:val="Zkladntext1"/>
        <w:numPr>
          <w:ilvl w:val="0"/>
          <w:numId w:val="14"/>
        </w:numPr>
        <w:tabs>
          <w:tab w:val="left" w:pos="477"/>
        </w:tabs>
      </w:pPr>
      <w:r>
        <w:rPr>
          <w:rStyle w:val="Zkladntext"/>
        </w:rPr>
        <w:t>Smlouvu, Smlouvu o Dílo nebo Příkazní smlouvu lze ukončit písemno</w:t>
      </w:r>
      <w:r>
        <w:rPr>
          <w:rStyle w:val="Zkladntext"/>
        </w:rPr>
        <w:t>u dohodou.</w:t>
      </w:r>
    </w:p>
    <w:p w14:paraId="4F3A5F44" w14:textId="77777777" w:rsidR="006C6A6E" w:rsidRDefault="003321C3">
      <w:pPr>
        <w:pStyle w:val="Zkladntext1"/>
        <w:numPr>
          <w:ilvl w:val="0"/>
          <w:numId w:val="14"/>
        </w:numPr>
        <w:tabs>
          <w:tab w:val="left" w:pos="477"/>
        </w:tabs>
        <w:ind w:left="560" w:hanging="560"/>
        <w:jc w:val="both"/>
      </w:pPr>
      <w:r>
        <w:rPr>
          <w:rStyle w:val="Zkladntext"/>
        </w:rPr>
        <w:t>Objednatel může od Smlouvy o Dílo nebo Příkazní smlouvy odstoupit v případě jejího podstatného porušení Zhotovitelem. Za podstatné porušení se považuje zejména:</w:t>
      </w:r>
    </w:p>
    <w:p w14:paraId="4F3A5F45" w14:textId="77777777" w:rsidR="006C6A6E" w:rsidRDefault="003321C3">
      <w:pPr>
        <w:pStyle w:val="Zkladntext1"/>
        <w:numPr>
          <w:ilvl w:val="0"/>
          <w:numId w:val="15"/>
        </w:numPr>
        <w:tabs>
          <w:tab w:val="left" w:pos="1160"/>
        </w:tabs>
        <w:ind w:left="1120" w:hanging="500"/>
        <w:jc w:val="both"/>
      </w:pPr>
      <w:r>
        <w:rPr>
          <w:rStyle w:val="Zkladntext"/>
        </w:rPr>
        <w:t>Vada plnění zjevná v průběhu provádění Díla, pokud ji Zhotovitel po písemné výzvě Ob</w:t>
      </w:r>
      <w:r>
        <w:rPr>
          <w:rStyle w:val="Zkladntext"/>
        </w:rPr>
        <w:t>jednatele v době stanovené nebo přiměřené neodstraní.</w:t>
      </w:r>
    </w:p>
    <w:p w14:paraId="4F3A5F46" w14:textId="77777777" w:rsidR="006C6A6E" w:rsidRDefault="003321C3">
      <w:pPr>
        <w:pStyle w:val="Zkladntext1"/>
        <w:numPr>
          <w:ilvl w:val="0"/>
          <w:numId w:val="15"/>
        </w:numPr>
        <w:tabs>
          <w:tab w:val="left" w:pos="1087"/>
        </w:tabs>
        <w:ind w:firstLine="560"/>
      </w:pPr>
      <w:r>
        <w:rPr>
          <w:rStyle w:val="Zkladntext"/>
        </w:rPr>
        <w:t>Plnění Zhotovitele v rozporu s pokyny a podklady Objednatele.</w:t>
      </w:r>
    </w:p>
    <w:p w14:paraId="4F3A5F47" w14:textId="77777777" w:rsidR="006C6A6E" w:rsidRDefault="003321C3">
      <w:pPr>
        <w:pStyle w:val="Zkladntext1"/>
        <w:numPr>
          <w:ilvl w:val="0"/>
          <w:numId w:val="15"/>
        </w:numPr>
        <w:tabs>
          <w:tab w:val="left" w:pos="1160"/>
        </w:tabs>
        <w:ind w:left="1120" w:hanging="500"/>
        <w:jc w:val="both"/>
      </w:pPr>
      <w:r>
        <w:rPr>
          <w:rStyle w:val="Zkladntext"/>
        </w:rPr>
        <w:t xml:space="preserve">Nepodání věcně správné žádosti o dotaci ve lhůtě stanovené v informačním systému Programu, nebo odmítnutí podané žádosti o dotaci ze strany </w:t>
      </w:r>
      <w:r>
        <w:rPr>
          <w:rStyle w:val="Zkladntext"/>
        </w:rPr>
        <w:t>poskytovatele dotace, případně nepřiznání dotace z důvodu vady žádosti o dotaci ze strany poskytovatele dotace.</w:t>
      </w:r>
    </w:p>
    <w:p w14:paraId="4F3A5F48" w14:textId="77777777" w:rsidR="006C6A6E" w:rsidRDefault="003321C3">
      <w:pPr>
        <w:pStyle w:val="Zkladntext1"/>
        <w:numPr>
          <w:ilvl w:val="0"/>
          <w:numId w:val="15"/>
        </w:numPr>
        <w:tabs>
          <w:tab w:val="left" w:pos="1087"/>
        </w:tabs>
        <w:ind w:firstLine="560"/>
        <w:jc w:val="both"/>
      </w:pPr>
      <w:r>
        <w:rPr>
          <w:rStyle w:val="Zkladntext"/>
        </w:rPr>
        <w:t>Skutečnost, že Zhotovitel není pojištěn podle čl. II části C Společná ustanovení.</w:t>
      </w:r>
    </w:p>
    <w:p w14:paraId="4F3A5F49" w14:textId="77777777" w:rsidR="006C6A6E" w:rsidRDefault="003321C3">
      <w:pPr>
        <w:pStyle w:val="Zkladntext1"/>
        <w:numPr>
          <w:ilvl w:val="0"/>
          <w:numId w:val="15"/>
        </w:numPr>
        <w:tabs>
          <w:tab w:val="left" w:pos="1087"/>
        </w:tabs>
        <w:ind w:firstLine="560"/>
        <w:jc w:val="both"/>
      </w:pPr>
      <w:r>
        <w:rPr>
          <w:rStyle w:val="Zkladntext"/>
        </w:rPr>
        <w:t>Dvojí porušení povinnosti mlčenlivosti podle čl. III části C S</w:t>
      </w:r>
      <w:r>
        <w:rPr>
          <w:rStyle w:val="Zkladntext"/>
        </w:rPr>
        <w:t>polečná ustanovení.</w:t>
      </w:r>
    </w:p>
    <w:p w14:paraId="4F3A5F4A" w14:textId="77777777" w:rsidR="006C6A6E" w:rsidRDefault="003321C3">
      <w:pPr>
        <w:pStyle w:val="Zkladntext1"/>
        <w:numPr>
          <w:ilvl w:val="0"/>
          <w:numId w:val="15"/>
        </w:numPr>
        <w:tabs>
          <w:tab w:val="left" w:pos="1087"/>
        </w:tabs>
        <w:ind w:firstLine="560"/>
      </w:pPr>
      <w:r>
        <w:rPr>
          <w:rStyle w:val="Zkladntext"/>
        </w:rPr>
        <w:t>Zahájení insolvenčního řízení, ve kterém je Zhotovitel v postavení dlužníka.</w:t>
      </w:r>
    </w:p>
    <w:p w14:paraId="4F3A5F4B" w14:textId="77777777" w:rsidR="006C6A6E" w:rsidRDefault="003321C3">
      <w:pPr>
        <w:pStyle w:val="Zkladntext1"/>
        <w:numPr>
          <w:ilvl w:val="0"/>
          <w:numId w:val="15"/>
        </w:numPr>
        <w:tabs>
          <w:tab w:val="left" w:pos="1087"/>
        </w:tabs>
        <w:ind w:firstLine="560"/>
      </w:pPr>
      <w:r>
        <w:rPr>
          <w:rStyle w:val="Zkladntext"/>
        </w:rPr>
        <w:t>Je-li zjištěno, že v Nabídce Zhotovitele byly uvedeny nepravdivé údaje.</w:t>
      </w:r>
    </w:p>
    <w:p w14:paraId="4F3A5F4C" w14:textId="77777777" w:rsidR="006C6A6E" w:rsidRDefault="003321C3">
      <w:pPr>
        <w:pStyle w:val="Zkladntext1"/>
        <w:numPr>
          <w:ilvl w:val="0"/>
          <w:numId w:val="14"/>
        </w:numPr>
        <w:tabs>
          <w:tab w:val="left" w:pos="477"/>
        </w:tabs>
        <w:ind w:left="1120" w:hanging="1120"/>
        <w:sectPr w:rsidR="006C6A6E">
          <w:footerReference w:type="even" r:id="rId12"/>
          <w:footerReference w:type="default" r:id="rId13"/>
          <w:pgSz w:w="11900" w:h="16840"/>
          <w:pgMar w:top="1632" w:right="1089" w:bottom="2336" w:left="1092" w:header="1204" w:footer="3" w:gutter="0"/>
          <w:cols w:space="720"/>
          <w:noEndnote/>
          <w:docGrid w:linePitch="360"/>
        </w:sectPr>
      </w:pPr>
      <w:r>
        <w:rPr>
          <w:rStyle w:val="Zkladntext"/>
        </w:rPr>
        <w:t>Zhotovitel může od Smlouvy o Dílo nebo Příkazní smlouvy odstoupit v následujících případech: Prodlení Objednatele s úhradou faktury delší než 60 dnů.</w:t>
      </w:r>
    </w:p>
    <w:p w14:paraId="4F3A5F4D" w14:textId="77777777" w:rsidR="006C6A6E" w:rsidRDefault="003321C3">
      <w:pPr>
        <w:pStyle w:val="Zkladntext1"/>
        <w:numPr>
          <w:ilvl w:val="0"/>
          <w:numId w:val="14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t>Odstoupení musí být učiněno písemně a je účinné dnem jeho doručení druhé smluvní st</w:t>
      </w:r>
      <w:r>
        <w:rPr>
          <w:rStyle w:val="Zkladntext"/>
        </w:rPr>
        <w:t>raně. Smluvní strany se dohodly, že pro komunikaci podle čl. IV. části C Společná ustanovení se neužije kontaktních osob podle čl. V. části C Společná ustanovení, ale komunikace bude probíhat výhradně prostřednictvím datových schránek smluvních stran.</w:t>
      </w:r>
    </w:p>
    <w:p w14:paraId="4F3A5F4E" w14:textId="77777777" w:rsidR="006C6A6E" w:rsidRDefault="003321C3">
      <w:pPr>
        <w:pStyle w:val="Zkladntext1"/>
        <w:numPr>
          <w:ilvl w:val="0"/>
          <w:numId w:val="14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t>Odst</w:t>
      </w:r>
      <w:r>
        <w:rPr>
          <w:rStyle w:val="Zkladntext"/>
        </w:rPr>
        <w:t>oupením od Smlouvy nezaniká vzájemná odpovědnost stran vč. sankční, ani není dotčena povinnost mlčenlivosti podle čl. III. Smlouvy části C Společná ustanovení.</w:t>
      </w:r>
    </w:p>
    <w:p w14:paraId="4F3A5F4F" w14:textId="77777777" w:rsidR="006C6A6E" w:rsidRDefault="003321C3">
      <w:pPr>
        <w:pStyle w:val="Zkladntext1"/>
        <w:numPr>
          <w:ilvl w:val="0"/>
          <w:numId w:val="14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t>V případě ukončení Části A Smlouvy o dílo podle čl. IV odst. 2 části C Společná ustanovení zanik</w:t>
      </w:r>
      <w:r>
        <w:rPr>
          <w:rStyle w:val="Zkladntext"/>
        </w:rPr>
        <w:t>á rovněž Část B Příkazní smlouva, respektive dochází k zániku Smlouvy jako celku.</w:t>
      </w:r>
    </w:p>
    <w:p w14:paraId="4F3A5F50" w14:textId="77777777" w:rsidR="006C6A6E" w:rsidRDefault="003321C3">
      <w:pPr>
        <w:pStyle w:val="Zkladntext1"/>
        <w:numPr>
          <w:ilvl w:val="0"/>
          <w:numId w:val="14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lastRenderedPageBreak/>
        <w:t>Ukončení Smlouvy nemá vliv na platnost a trvání poskytnuté licence na již předané výstupy, které jsou autorským dílem.</w:t>
      </w:r>
    </w:p>
    <w:p w14:paraId="4F3A5F51" w14:textId="77777777" w:rsidR="006C6A6E" w:rsidRDefault="003321C3">
      <w:pPr>
        <w:pStyle w:val="Zkladntext1"/>
        <w:numPr>
          <w:ilvl w:val="0"/>
          <w:numId w:val="14"/>
        </w:numPr>
        <w:tabs>
          <w:tab w:val="left" w:pos="536"/>
        </w:tabs>
        <w:spacing w:after="1040" w:line="269" w:lineRule="auto"/>
        <w:ind w:left="540" w:hanging="540"/>
        <w:jc w:val="both"/>
      </w:pPr>
      <w:r>
        <w:rPr>
          <w:rStyle w:val="Zkladntext"/>
        </w:rPr>
        <w:t>Ukončení Smlouvy nemá vliv na povinnost Zhotovitele zaj</w:t>
      </w:r>
      <w:r>
        <w:rPr>
          <w:rStyle w:val="Zkladntext"/>
        </w:rPr>
        <w:t>istit úschovu všech dokumentů v souladu s pravidly příslušného programu.</w:t>
      </w:r>
    </w:p>
    <w:p w14:paraId="4F3A5F52" w14:textId="77777777" w:rsidR="006C6A6E" w:rsidRDefault="006C6A6E">
      <w:pPr>
        <w:pStyle w:val="Zkladntext1"/>
        <w:numPr>
          <w:ilvl w:val="0"/>
          <w:numId w:val="10"/>
        </w:numPr>
        <w:spacing w:line="283" w:lineRule="auto"/>
        <w:jc w:val="center"/>
        <w:rPr>
          <w:sz w:val="17"/>
          <w:szCs w:val="17"/>
        </w:rPr>
      </w:pPr>
    </w:p>
    <w:p w14:paraId="4F3A5F53" w14:textId="77777777" w:rsidR="006C6A6E" w:rsidRDefault="003321C3">
      <w:pPr>
        <w:pStyle w:val="Zkladntext1"/>
        <w:spacing w:line="283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Kontaktní osoby při plnění Smlouvy</w:t>
      </w:r>
    </w:p>
    <w:p w14:paraId="4F3A5F54" w14:textId="77777777" w:rsidR="006C6A6E" w:rsidRDefault="003321C3">
      <w:pPr>
        <w:pStyle w:val="Zkladntext1"/>
        <w:numPr>
          <w:ilvl w:val="0"/>
          <w:numId w:val="16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t>Není-li ve Smlouvě uvedeno jinak, při plnění Smlouvy budou za smluvní strany jednat tyto pověřené osoby:</w:t>
      </w:r>
    </w:p>
    <w:p w14:paraId="4F3A5F55" w14:textId="77777777" w:rsidR="006C6A6E" w:rsidRDefault="003321C3">
      <w:pPr>
        <w:pStyle w:val="Zkladntext1"/>
        <w:spacing w:after="240" w:line="269" w:lineRule="auto"/>
        <w:ind w:left="1020"/>
        <w:jc w:val="both"/>
      </w:pPr>
      <w:r>
        <w:rPr>
          <w:rStyle w:val="Zkladntext"/>
        </w:rPr>
        <w:t xml:space="preserve">Za Objednatele (zástupce pro věcná </w:t>
      </w:r>
      <w:r>
        <w:rPr>
          <w:rStyle w:val="Zkladntext"/>
        </w:rPr>
        <w:t>jednání): RNDr. Bc. Radka Balounová, Ph.D. -</w:t>
      </w:r>
      <w:hyperlink r:id="rId14" w:history="1">
        <w:r>
          <w:rPr>
            <w:rStyle w:val="Zkladntext"/>
          </w:rPr>
          <w:t xml:space="preserve"> </w:t>
        </w:r>
        <w:r>
          <w:rPr>
            <w:rStyle w:val="Zkladntext"/>
            <w:lang w:val="en-US" w:eastAsia="en-US"/>
          </w:rPr>
          <w:t>reditelka@gjj.cz</w:t>
        </w:r>
      </w:hyperlink>
    </w:p>
    <w:p w14:paraId="4F3A5F56" w14:textId="77777777" w:rsidR="006C6A6E" w:rsidRDefault="003321C3">
      <w:pPr>
        <w:pStyle w:val="Zkladntext1"/>
        <w:spacing w:after="240" w:line="269" w:lineRule="auto"/>
        <w:ind w:left="1020"/>
        <w:jc w:val="both"/>
      </w:pPr>
      <w:r>
        <w:rPr>
          <w:rStyle w:val="Zkladntext"/>
        </w:rPr>
        <w:t xml:space="preserve">Za Zhotovitele: Nikola </w:t>
      </w:r>
      <w:proofErr w:type="spellStart"/>
      <w:r>
        <w:rPr>
          <w:rStyle w:val="Zkladntext"/>
        </w:rPr>
        <w:t>Gorgol</w:t>
      </w:r>
      <w:proofErr w:type="spellEnd"/>
      <w:r>
        <w:rPr>
          <w:rStyle w:val="Zkladntext"/>
        </w:rPr>
        <w:t xml:space="preserve">, jednatel - </w:t>
      </w:r>
      <w:hyperlink r:id="rId15" w:history="1">
        <w:r>
          <w:rPr>
            <w:rStyle w:val="Zkladntext"/>
            <w:lang w:val="en-US" w:eastAsia="en-US"/>
          </w:rPr>
          <w:t>projekt@flame.cz</w:t>
        </w:r>
      </w:hyperlink>
    </w:p>
    <w:p w14:paraId="4F3A5F57" w14:textId="77777777" w:rsidR="006C6A6E" w:rsidRDefault="003321C3">
      <w:pPr>
        <w:pStyle w:val="Zkladntext1"/>
        <w:spacing w:line="283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VI.</w:t>
      </w:r>
    </w:p>
    <w:p w14:paraId="4F3A5F58" w14:textId="77777777" w:rsidR="006C6A6E" w:rsidRDefault="003321C3">
      <w:pPr>
        <w:pStyle w:val="Zkladntext1"/>
        <w:spacing w:line="283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Závěrečná ustanovení</w:t>
      </w:r>
    </w:p>
    <w:p w14:paraId="4F3A5F59" w14:textId="77777777" w:rsidR="006C6A6E" w:rsidRDefault="003321C3">
      <w:pPr>
        <w:pStyle w:val="Zkladntext1"/>
        <w:numPr>
          <w:ilvl w:val="0"/>
          <w:numId w:val="16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t>Objednatel tímto potvrzuje, že o u</w:t>
      </w:r>
      <w:r>
        <w:rPr>
          <w:rStyle w:val="Zkladntext"/>
        </w:rPr>
        <w:t>zavření této Smlouvy bylo rozhodnuto Radou Ústeckého kraje usnesením č 038/12R/2025 ze dne 14.4.2025.</w:t>
      </w:r>
    </w:p>
    <w:p w14:paraId="4F3A5F5A" w14:textId="77777777" w:rsidR="006C6A6E" w:rsidRDefault="003321C3">
      <w:pPr>
        <w:pStyle w:val="Zkladntext1"/>
        <w:numPr>
          <w:ilvl w:val="0"/>
          <w:numId w:val="16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t>Pokud v této Smlouvě není stanoveno jinak, řídí se právní vztahy z ní vyplývající příslušnými ustanoveními občanského zákoníku.</w:t>
      </w:r>
    </w:p>
    <w:p w14:paraId="4F3A5F5B" w14:textId="77777777" w:rsidR="006C6A6E" w:rsidRDefault="003321C3">
      <w:pPr>
        <w:pStyle w:val="Zkladntext1"/>
        <w:numPr>
          <w:ilvl w:val="0"/>
          <w:numId w:val="16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t xml:space="preserve">Tuto Smlouvu či její </w:t>
      </w:r>
      <w:r>
        <w:rPr>
          <w:rStyle w:val="Zkladntext"/>
        </w:rPr>
        <w:t>části lze měnit či doplňovat pouze po dohodě smluvních stran formou písemných a číslovaných dodatků.</w:t>
      </w:r>
    </w:p>
    <w:p w14:paraId="4F3A5F5C" w14:textId="77777777" w:rsidR="006C6A6E" w:rsidRDefault="003321C3">
      <w:pPr>
        <w:pStyle w:val="Zkladntext1"/>
        <w:numPr>
          <w:ilvl w:val="0"/>
          <w:numId w:val="16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t xml:space="preserve">Osobní údaje obsažené v této Smlouvě budou objednatelem zpracovávány pouze pro účely plnění práv a povinností vyplývajících z této Smlouvy; k jiným účelům </w:t>
      </w:r>
      <w:r>
        <w:rPr>
          <w:rStyle w:val="Zkladntext"/>
        </w:rPr>
        <w:t>nebudou tyto osobní údaje objednatelem použity. Objednatel při zpracovávání osobních údajů postupuje v souladu s platnými právními předpisy, zejména s Nařízením EU o ochraně osobních údajů (GDPR). Podrobné informace o ochraně osobních údajů jsou dostupné n</w:t>
      </w:r>
      <w:r>
        <w:rPr>
          <w:rStyle w:val="Zkladntext"/>
        </w:rPr>
        <w:t xml:space="preserve">a webových stránkách objednatele </w:t>
      </w:r>
      <w:hyperlink r:id="rId16" w:history="1">
        <w:r>
          <w:rPr>
            <w:rStyle w:val="Zkladntext"/>
            <w:lang w:val="en-US" w:eastAsia="en-US"/>
          </w:rPr>
          <w:t>www.kr-ustecky.cz</w:t>
        </w:r>
      </w:hyperlink>
      <w:r>
        <w:rPr>
          <w:rStyle w:val="Zkladntext"/>
          <w:lang w:val="en-US" w:eastAsia="en-US"/>
        </w:rPr>
        <w:t>.</w:t>
      </w:r>
    </w:p>
    <w:p w14:paraId="4F3A5F5D" w14:textId="77777777" w:rsidR="006C6A6E" w:rsidRDefault="003321C3">
      <w:pPr>
        <w:pStyle w:val="Zkladntext1"/>
        <w:numPr>
          <w:ilvl w:val="0"/>
          <w:numId w:val="16"/>
        </w:numPr>
        <w:tabs>
          <w:tab w:val="left" w:pos="536"/>
        </w:tabs>
        <w:spacing w:line="269" w:lineRule="auto"/>
        <w:ind w:left="540" w:hanging="540"/>
        <w:jc w:val="both"/>
      </w:pPr>
      <w:r>
        <w:rPr>
          <w:rStyle w:val="Zkladntext"/>
        </w:rPr>
        <w:t xml:space="preserve">Tato Smlouva je vyhotovena v 2 </w:t>
      </w:r>
      <w:proofErr w:type="spellStart"/>
      <w:r>
        <w:rPr>
          <w:rStyle w:val="Zkladntext"/>
        </w:rPr>
        <w:t>paré</w:t>
      </w:r>
      <w:proofErr w:type="spellEnd"/>
      <w:r>
        <w:rPr>
          <w:rStyle w:val="Zkladntext"/>
        </w:rPr>
        <w:t xml:space="preserve"> s platností originálu, přičemž Objednatel obdrží 1 vyhotovení a Zhotovitel 1 vyhotovení.</w:t>
      </w:r>
    </w:p>
    <w:p w14:paraId="4F3A5F5E" w14:textId="77777777" w:rsidR="006C6A6E" w:rsidRDefault="003321C3">
      <w:pPr>
        <w:pStyle w:val="Zkladntext1"/>
        <w:spacing w:line="269" w:lineRule="auto"/>
        <w:ind w:left="540" w:firstLine="40"/>
        <w:jc w:val="both"/>
      </w:pPr>
      <w:r>
        <w:rPr>
          <w:rStyle w:val="Zkladntext"/>
          <w:i/>
          <w:iCs/>
        </w:rPr>
        <w:t>Tato Smlouva nabývá platnosti dnem jejíh</w:t>
      </w:r>
      <w:r>
        <w:rPr>
          <w:rStyle w:val="Zkladntext"/>
          <w:i/>
          <w:iCs/>
        </w:rPr>
        <w:t>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</w:t>
      </w:r>
      <w:r>
        <w:rPr>
          <w:rStyle w:val="Zkladntext"/>
          <w:i/>
          <w:iCs/>
        </w:rPr>
        <w:t>luv (zákon o registru smluv), ve znění pozdějších předpisů. Zhotovitel prohlašuje, že souhlasí s uveřejněním svých osobních údajů obsažených v této Smlouvě, které by jinak podléhaly znečitelnění, v registru smluv, popř. disponuje souhlasem třetích osob uve</w:t>
      </w:r>
      <w:r>
        <w:rPr>
          <w:rStyle w:val="Zkladntext"/>
          <w:i/>
          <w:iCs/>
        </w:rPr>
        <w:t>dených na své straně s uveřejněním jejich osobních údajů v registru smluv, které by jinak podléhaly znečitelnění. Smluvní strany se dohodly na tom, že uveřejnění v registru smluv provede Objednatel, který zároveň zajistí, aby informace o uveřejnění této Sm</w:t>
      </w:r>
      <w:r>
        <w:rPr>
          <w:rStyle w:val="Zkladntext"/>
          <w:i/>
          <w:iCs/>
        </w:rPr>
        <w:t xml:space="preserve">louvy byla zaslána Zhotoviteli do datové schránky ID c726msg/na e-mail: </w:t>
      </w:r>
      <w:hyperlink r:id="rId17" w:history="1">
        <w:r>
          <w:rPr>
            <w:rStyle w:val="Zkladntext"/>
            <w:i/>
            <w:iCs/>
            <w:u w:val="single"/>
          </w:rPr>
          <w:t>projekt@flame.cz</w:t>
        </w:r>
      </w:hyperlink>
      <w:r>
        <w:br w:type="page"/>
      </w:r>
    </w:p>
    <w:p w14:paraId="4F3A5F5F" w14:textId="77777777" w:rsidR="006C6A6E" w:rsidRDefault="003321C3">
      <w:pPr>
        <w:pStyle w:val="Zkladntext1"/>
        <w:spacing w:line="283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lastRenderedPageBreak/>
        <w:t>VII.</w:t>
      </w:r>
    </w:p>
    <w:p w14:paraId="4F3A5F60" w14:textId="77777777" w:rsidR="006C6A6E" w:rsidRDefault="003321C3">
      <w:pPr>
        <w:pStyle w:val="Zkladntext1"/>
        <w:spacing w:after="240" w:line="283" w:lineRule="auto"/>
        <w:jc w:val="center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Podpisy smluvních stran</w:t>
      </w:r>
    </w:p>
    <w:p w14:paraId="4F3A5F61" w14:textId="77777777" w:rsidR="006C6A6E" w:rsidRDefault="003321C3">
      <w:pPr>
        <w:pStyle w:val="Zkladntext1"/>
        <w:numPr>
          <w:ilvl w:val="0"/>
          <w:numId w:val="17"/>
        </w:numPr>
        <w:tabs>
          <w:tab w:val="left" w:pos="540"/>
        </w:tabs>
        <w:spacing w:line="266" w:lineRule="auto"/>
        <w:ind w:left="580" w:hanging="580"/>
        <w:jc w:val="both"/>
      </w:pPr>
      <w:r>
        <w:rPr>
          <w:rStyle w:val="Zkladntext"/>
        </w:rPr>
        <w:t>Zhotovitel i Objednatel shodně prohlašují, že si tuto Smlouvu před jejím podpisem přečetli, že byla</w:t>
      </w:r>
      <w:r>
        <w:rPr>
          <w:rStyle w:val="Zkladntext"/>
        </w:rPr>
        <w:t xml:space="preserve">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4F3A5F62" w14:textId="7408A210" w:rsidR="006C6A6E" w:rsidRDefault="003321C3">
      <w:pPr>
        <w:pStyle w:val="Zkladntext1"/>
        <w:numPr>
          <w:ilvl w:val="0"/>
          <w:numId w:val="17"/>
        </w:numPr>
        <w:tabs>
          <w:tab w:val="left" w:pos="540"/>
        </w:tabs>
        <w:spacing w:line="266" w:lineRule="auto"/>
        <w:ind w:left="380" w:hanging="380"/>
        <w:jc w:val="both"/>
      </w:pPr>
      <w:r>
        <w:rPr>
          <w:noProof/>
        </w:rPr>
        <w:drawing>
          <wp:anchor distT="255270" distB="1016635" distL="0" distR="0" simplePos="0" relativeHeight="125829383" behindDoc="0" locked="0" layoutInCell="1" allowOverlap="1" wp14:anchorId="4F3A5F6E" wp14:editId="0A3E2292">
            <wp:simplePos x="0" y="0"/>
            <wp:positionH relativeFrom="page">
              <wp:posOffset>3540125</wp:posOffset>
            </wp:positionH>
            <wp:positionV relativeFrom="paragraph">
              <wp:posOffset>651510</wp:posOffset>
            </wp:positionV>
            <wp:extent cx="365760" cy="49847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6576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3A5F7A" wp14:editId="4F0EB455">
                <wp:simplePos x="0" y="0"/>
                <wp:positionH relativeFrom="page">
                  <wp:posOffset>4962524</wp:posOffset>
                </wp:positionH>
                <wp:positionV relativeFrom="paragraph">
                  <wp:posOffset>859155</wp:posOffset>
                </wp:positionV>
                <wp:extent cx="695325" cy="66675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666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A9" w14:textId="3F763131" w:rsidR="006C6A6E" w:rsidRDefault="006C6A6E" w:rsidP="003321C3">
                            <w:pPr>
                              <w:pStyle w:val="Titulekobrzku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A5F7A" id="Shape 31" o:spid="_x0000_s1027" type="#_x0000_t202" style="position:absolute;left:0;text-align:left;margin-left:390.75pt;margin-top:67.65pt;width:54.75pt;height:52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" filled="f" stroked="f">
                <v:textbox inset="0,0,0,0">
                  <w:txbxContent>
                    <w:p w14:paraId="4F3A5FA9" w14:textId="3F763131" w:rsidR="006C6A6E" w:rsidRDefault="006C6A6E" w:rsidP="003321C3">
                      <w:pPr>
                        <w:pStyle w:val="Titulekobrzku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"/>
        </w:rPr>
        <w:t>RNDr. Bc. Radka Balou</w:t>
      </w:r>
      <w:r>
        <w:rPr>
          <w:rStyle w:val="Zkladntext"/>
        </w:rPr>
        <w:t>nová, Ph.D. je oprávněna podepsat tuto Smlouvu na základě zmocnění ze dne 1.3. 201</w:t>
      </w:r>
      <w:r>
        <w:rPr>
          <w:rStyle w:val="Zkladntext"/>
        </w:rPr>
        <w:t>8</w:t>
      </w:r>
      <w:r>
        <w:rPr>
          <w:rStyle w:val="Zkladntext"/>
        </w:rPr>
        <w:t>.</w:t>
      </w:r>
    </w:p>
    <w:p w14:paraId="4F3A5F63" w14:textId="5A0F6F5C" w:rsidR="006C6A6E" w:rsidRDefault="003321C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3A5F6A" wp14:editId="2FF7FA47">
                <wp:simplePos x="0" y="0"/>
                <wp:positionH relativeFrom="page">
                  <wp:posOffset>786130</wp:posOffset>
                </wp:positionH>
                <wp:positionV relativeFrom="paragraph">
                  <wp:posOffset>220980</wp:posOffset>
                </wp:positionV>
                <wp:extent cx="1177290" cy="13970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9F" w14:textId="1FD998A2" w:rsidR="006C6A6E" w:rsidRDefault="003321C3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V Litoměřicích dne 12. 12.5.2025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A5F6A" id="Shape 15" o:spid="_x0000_s1028" type="#_x0000_t202" style="position:absolute;margin-left:61.9pt;margin-top:17.4pt;width:92.7pt;height:1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" filled="f" stroked="f">
                <v:textbox inset="0,0,0,0">
                  <w:txbxContent>
                    <w:p w14:paraId="4F3A5F9F" w14:textId="1FD998A2" w:rsidR="006C6A6E" w:rsidRDefault="003321C3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>V Litoměřicích dne 12. 12.5.2025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1660" distB="628650" distL="0" distR="0" simplePos="0" relativeHeight="125829381" behindDoc="0" locked="0" layoutInCell="1" allowOverlap="1" wp14:anchorId="4F3A5F6C" wp14:editId="1579C703">
                <wp:simplePos x="0" y="0"/>
                <wp:positionH relativeFrom="page">
                  <wp:posOffset>1329690</wp:posOffset>
                </wp:positionH>
                <wp:positionV relativeFrom="paragraph">
                  <wp:posOffset>581660</wp:posOffset>
                </wp:positionV>
                <wp:extent cx="1494790" cy="5600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560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A1" w14:textId="69AC9766" w:rsidR="006C6A6E" w:rsidRDefault="006C6A6E" w:rsidP="003321C3">
                            <w:pPr>
                              <w:pStyle w:val="Zkladntext20"/>
                              <w:tabs>
                                <w:tab w:val="left" w:leader="dot" w:pos="619"/>
                                <w:tab w:val="left" w:leader="dot" w:pos="2290"/>
                              </w:tabs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A5F6C" id="Shape 17" o:spid="_x0000_s1029" type="#_x0000_t202" style="position:absolute;margin-left:104.7pt;margin-top:45.8pt;width:117.7pt;height:44.1pt;z-index:125829381;visibility:visible;mso-wrap-style:square;mso-wrap-distance-left:0;mso-wrap-distance-top:45.8pt;mso-wrap-distance-right:0;mso-wrap-distance-bottom:4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" filled="f" stroked="f">
                <v:textbox inset="0,0,0,0">
                  <w:txbxContent>
                    <w:p w14:paraId="4F3A5FA1" w14:textId="69AC9766" w:rsidR="006C6A6E" w:rsidRDefault="006C6A6E" w:rsidP="003321C3">
                      <w:pPr>
                        <w:pStyle w:val="Zkladntext20"/>
                        <w:tabs>
                          <w:tab w:val="left" w:leader="dot" w:pos="619"/>
                          <w:tab w:val="left" w:leader="dot" w:pos="2290"/>
                        </w:tabs>
                        <w:ind w:firstLine="0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8430" distB="1243330" distL="0" distR="0" simplePos="0" relativeHeight="125829384" behindDoc="0" locked="0" layoutInCell="1" allowOverlap="1" wp14:anchorId="4F3A5F70" wp14:editId="4F3A5F71">
                <wp:simplePos x="0" y="0"/>
                <wp:positionH relativeFrom="page">
                  <wp:posOffset>3705225</wp:posOffset>
                </wp:positionH>
                <wp:positionV relativeFrom="paragraph">
                  <wp:posOffset>138430</wp:posOffset>
                </wp:positionV>
                <wp:extent cx="1874520" cy="3886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A2" w14:textId="77777777" w:rsidR="006C6A6E" w:rsidRDefault="003321C3">
                            <w:pPr>
                              <w:pStyle w:val="Nadpis20"/>
                              <w:keepNext/>
                              <w:keepLines/>
                              <w:spacing w:line="240" w:lineRule="auto"/>
                            </w:pPr>
                            <w:bookmarkStart w:id="3" w:name="bookmark4"/>
                            <w:r>
                              <w:rPr>
                                <w:rStyle w:val="Nadpis2"/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</w:rPr>
                              <w:t xml:space="preserve">V Ostravě dne </w:t>
                            </w:r>
                            <w:r>
                              <w:rPr>
                                <w:rStyle w:val="Nadpis2"/>
                              </w:rPr>
                              <w:t>1.^...‘0</w:t>
                            </w:r>
                            <w:r>
                              <w:rPr>
                                <w:rStyle w:val="Nadpis2"/>
                              </w:rPr>
                              <w:t>.</w:t>
                            </w:r>
                            <w:r>
                              <w:rPr>
                                <w:rStyle w:val="Nadpis2"/>
                              </w:rPr>
                              <w:t>5</w:t>
                            </w:r>
                            <w:proofErr w:type="gramStart"/>
                            <w:r>
                              <w:rPr>
                                <w:rStyle w:val="Nadpis2"/>
                              </w:rPr>
                              <w:t>»..</w:t>
                            </w:r>
                            <w:proofErr w:type="gramEnd"/>
                            <w:r>
                              <w:rPr>
                                <w:rStyle w:val="Nadpis2"/>
                              </w:rPr>
                              <w:t>2025</w:t>
                            </w:r>
                            <w:bookmarkEnd w:id="3"/>
                          </w:p>
                          <w:p w14:paraId="4F3A5FA3" w14:textId="77777777" w:rsidR="006C6A6E" w:rsidRDefault="003321C3">
                            <w:pPr>
                              <w:pStyle w:val="Nadpis20"/>
                              <w:keepNext/>
                              <w:keepLines/>
                              <w:spacing w:line="204" w:lineRule="auto"/>
                            </w:pPr>
                            <w:bookmarkStart w:id="4" w:name="bookmark6"/>
                            <w:r>
                              <w:rPr>
                                <w:rStyle w:val="Nadpis2"/>
                              </w:rPr>
                              <w:t>O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A5F70" id="Shape 21" o:spid="_x0000_s1030" type="#_x0000_t202" style="position:absolute;margin-left:291.75pt;margin-top:10.9pt;width:147.6pt;height:30.6pt;z-index:125829384;visibility:visible;mso-wrap-style:square;mso-wrap-distance-left:0;mso-wrap-distance-top:10.9pt;mso-wrap-distance-right:0;mso-wrap-distance-bottom:9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" filled="f" stroked="f">
                <v:textbox inset="0,0,0,0">
                  <w:txbxContent>
                    <w:p w14:paraId="4F3A5FA2" w14:textId="77777777" w:rsidR="006C6A6E" w:rsidRDefault="003321C3">
                      <w:pPr>
                        <w:pStyle w:val="Nadpis20"/>
                        <w:keepNext/>
                        <w:keepLines/>
                        <w:spacing w:line="240" w:lineRule="auto"/>
                      </w:pPr>
                      <w:bookmarkStart w:id="5" w:name="bookmark4"/>
                      <w:r>
                        <w:rPr>
                          <w:rStyle w:val="Nadpis2"/>
                          <w:rFonts w:ascii="Century Gothic" w:eastAsia="Century Gothic" w:hAnsi="Century Gothic" w:cs="Century Gothic"/>
                          <w:sz w:val="18"/>
                          <w:szCs w:val="18"/>
                        </w:rPr>
                        <w:t xml:space="preserve">V Ostravě dne </w:t>
                      </w:r>
                      <w:r>
                        <w:rPr>
                          <w:rStyle w:val="Nadpis2"/>
                        </w:rPr>
                        <w:t>1.^...‘0</w:t>
                      </w:r>
                      <w:r>
                        <w:rPr>
                          <w:rStyle w:val="Nadpis2"/>
                        </w:rPr>
                        <w:t>.</w:t>
                      </w:r>
                      <w:r>
                        <w:rPr>
                          <w:rStyle w:val="Nadpis2"/>
                        </w:rPr>
                        <w:t>5</w:t>
                      </w:r>
                      <w:proofErr w:type="gramStart"/>
                      <w:r>
                        <w:rPr>
                          <w:rStyle w:val="Nadpis2"/>
                        </w:rPr>
                        <w:t>»..</w:t>
                      </w:r>
                      <w:proofErr w:type="gramEnd"/>
                      <w:r>
                        <w:rPr>
                          <w:rStyle w:val="Nadpis2"/>
                        </w:rPr>
                        <w:t>2025</w:t>
                      </w:r>
                      <w:bookmarkEnd w:id="5"/>
                    </w:p>
                    <w:p w14:paraId="4F3A5FA3" w14:textId="77777777" w:rsidR="006C6A6E" w:rsidRDefault="003321C3">
                      <w:pPr>
                        <w:pStyle w:val="Nadpis20"/>
                        <w:keepNext/>
                        <w:keepLines/>
                        <w:spacing w:line="204" w:lineRule="auto"/>
                      </w:pPr>
                      <w:bookmarkStart w:id="6" w:name="bookmark6"/>
                      <w:r>
                        <w:rPr>
                          <w:rStyle w:val="Nadpis2"/>
                        </w:rPr>
                        <w:t>O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9590" distB="829310" distL="0" distR="0" simplePos="0" relativeHeight="125829386" behindDoc="0" locked="0" layoutInCell="1" allowOverlap="1" wp14:anchorId="4F3A5F72" wp14:editId="4F3A5F73">
                <wp:simplePos x="0" y="0"/>
                <wp:positionH relativeFrom="page">
                  <wp:posOffset>3906520</wp:posOffset>
                </wp:positionH>
                <wp:positionV relativeFrom="paragraph">
                  <wp:posOffset>529590</wp:posOffset>
                </wp:positionV>
                <wp:extent cx="859790" cy="41148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A5" w14:textId="1A36227C" w:rsidR="006C6A6E" w:rsidRDefault="006C6A6E">
                            <w:pPr>
                              <w:pStyle w:val="Zkladntext30"/>
                              <w:ind w:right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A5F72" id="Shape 23" o:spid="_x0000_s1031" type="#_x0000_t202" style="position:absolute;margin-left:307.6pt;margin-top:41.7pt;width:67.7pt;height:32.4pt;z-index:125829386;visibility:visible;mso-wrap-style:square;mso-wrap-distance-left:0;mso-wrap-distance-top:41.7pt;mso-wrap-distance-right:0;mso-wrap-distance-bottom:6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" filled="f" stroked="f">
                <v:textbox inset="0,0,0,0">
                  <w:txbxContent>
                    <w:p w14:paraId="4F3A5FA5" w14:textId="1A36227C" w:rsidR="006C6A6E" w:rsidRDefault="006C6A6E">
                      <w:pPr>
                        <w:pStyle w:val="Zkladntext30"/>
                        <w:ind w:righ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4270" distB="466090" distL="0" distR="0" simplePos="0" relativeHeight="125829388" behindDoc="0" locked="0" layoutInCell="1" allowOverlap="1" wp14:anchorId="4F3A5F74" wp14:editId="4F3A5F75">
                <wp:simplePos x="0" y="0"/>
                <wp:positionH relativeFrom="page">
                  <wp:posOffset>781050</wp:posOffset>
                </wp:positionH>
                <wp:positionV relativeFrom="paragraph">
                  <wp:posOffset>1144270</wp:posOffset>
                </wp:positionV>
                <wp:extent cx="735965" cy="16002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A6" w14:textId="77777777" w:rsidR="006C6A6E" w:rsidRDefault="003321C3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A5F74" id="Shape 25" o:spid="_x0000_s1032" type="#_x0000_t202" style="position:absolute;margin-left:61.5pt;margin-top:90.1pt;width:57.95pt;height:12.6pt;z-index:125829388;visibility:visible;mso-wrap-style:none;mso-wrap-distance-left:0;mso-wrap-distance-top:90.1pt;mso-wrap-distance-right:0;mso-wrap-distance-bottom:3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" filled="f" stroked="f">
                <v:textbox inset="0,0,0,0">
                  <w:txbxContent>
                    <w:p w14:paraId="4F3A5FA6" w14:textId="77777777" w:rsidR="006C6A6E" w:rsidRDefault="003321C3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95400" distB="0" distL="0" distR="0" simplePos="0" relativeHeight="125829390" behindDoc="0" locked="0" layoutInCell="1" allowOverlap="1" wp14:anchorId="4F3A5F76" wp14:editId="76CDFF2D">
                <wp:simplePos x="0" y="0"/>
                <wp:positionH relativeFrom="page">
                  <wp:posOffset>772160</wp:posOffset>
                </wp:positionH>
                <wp:positionV relativeFrom="paragraph">
                  <wp:posOffset>1295400</wp:posOffset>
                </wp:positionV>
                <wp:extent cx="2731770" cy="47561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A7" w14:textId="77777777" w:rsidR="006C6A6E" w:rsidRDefault="003321C3">
                            <w:pPr>
                              <w:pStyle w:val="Zkladntext1"/>
                              <w:spacing w:line="262" w:lineRule="auto"/>
                            </w:pPr>
                            <w:r>
                              <w:rPr>
                                <w:rStyle w:val="Zkladntext"/>
                              </w:rPr>
                              <w:t>Gymnázium Josefa Jungmanna, Litoměřice, Svojsíkova 1, příspěvková organizace</w:t>
                            </w:r>
                          </w:p>
                          <w:p w14:paraId="4F3A5FA8" w14:textId="77777777" w:rsidR="006C6A6E" w:rsidRDefault="003321C3">
                            <w:pPr>
                              <w:pStyle w:val="Zkladntext1"/>
                              <w:spacing w:line="262" w:lineRule="auto"/>
                            </w:pPr>
                            <w:r>
                              <w:rPr>
                                <w:rStyle w:val="Zkladntext"/>
                              </w:rPr>
                              <w:t>RNDr. Bc. Radka Balounová, Ph.D.,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A5F76" id="Shape 27" o:spid="_x0000_s1033" type="#_x0000_t202" style="position:absolute;margin-left:60.8pt;margin-top:102pt;width:215.1pt;height:37.45pt;z-index:125829390;visibility:visible;mso-wrap-style:square;mso-wrap-distance-left:0;mso-wrap-distance-top:10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" filled="f" stroked="f">
                <v:textbox inset="0,0,0,0">
                  <w:txbxContent>
                    <w:p w14:paraId="4F3A5FA7" w14:textId="77777777" w:rsidR="006C6A6E" w:rsidRDefault="003321C3">
                      <w:pPr>
                        <w:pStyle w:val="Zkladntext1"/>
                        <w:spacing w:line="262" w:lineRule="auto"/>
                      </w:pPr>
                      <w:r>
                        <w:rPr>
                          <w:rStyle w:val="Zkladntext"/>
                        </w:rPr>
                        <w:t>Gymnázium Josefa Jungmanna, Litoměřice, Svojsíkova 1, příspěvková organizace</w:t>
                      </w:r>
                    </w:p>
                    <w:p w14:paraId="4F3A5FA8" w14:textId="77777777" w:rsidR="006C6A6E" w:rsidRDefault="003321C3">
                      <w:pPr>
                        <w:pStyle w:val="Zkladntext1"/>
                        <w:spacing w:line="262" w:lineRule="auto"/>
                      </w:pPr>
                      <w:r>
                        <w:rPr>
                          <w:rStyle w:val="Zkladntext"/>
                        </w:rPr>
                        <w:t>RNDr. Bc. Radka Balounová, Ph.D., 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F3A5F7E" wp14:editId="1D3011E9">
                <wp:simplePos x="0" y="0"/>
                <wp:positionH relativeFrom="page">
                  <wp:posOffset>5135880</wp:posOffset>
                </wp:positionH>
                <wp:positionV relativeFrom="paragraph">
                  <wp:posOffset>778510</wp:posOffset>
                </wp:positionV>
                <wp:extent cx="203200" cy="10985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AB" w14:textId="165EAB6C" w:rsidR="006C6A6E" w:rsidRDefault="006C6A6E">
                            <w:pPr>
                              <w:pStyle w:val="Titulekobrzku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A5F7E" id="Shape 35" o:spid="_x0000_s1034" type="#_x0000_t202" style="position:absolute;margin-left:404.4pt;margin-top:61.3pt;width:16pt;height:8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" filled="f" stroked="f">
                <v:textbox inset="0,0,0,0">
                  <w:txbxContent>
                    <w:p w14:paraId="4F3A5FAB" w14:textId="165EAB6C" w:rsidR="006C6A6E" w:rsidRDefault="006C6A6E">
                      <w:pPr>
                        <w:pStyle w:val="Titulekobrzku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F3A5F80" wp14:editId="4F3A5F81">
                <wp:simplePos x="0" y="0"/>
                <wp:positionH relativeFrom="page">
                  <wp:posOffset>4932680</wp:posOffset>
                </wp:positionH>
                <wp:positionV relativeFrom="paragraph">
                  <wp:posOffset>796925</wp:posOffset>
                </wp:positionV>
                <wp:extent cx="105410" cy="10541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AC" w14:textId="56D188B3" w:rsidR="006C6A6E" w:rsidRDefault="006C6A6E" w:rsidP="003321C3">
                            <w:pPr>
                              <w:pStyle w:val="Titulekobrzku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A5F80" id="Shape 37" o:spid="_x0000_s1035" type="#_x0000_t202" style="position:absolute;margin-left:388.4pt;margin-top:62.75pt;width:8.3pt;height:8.3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" filled="f" stroked="f">
                <v:textbox inset="0,0,0,0">
                  <w:txbxContent>
                    <w:p w14:paraId="4F3A5FAC" w14:textId="56D188B3" w:rsidR="006C6A6E" w:rsidRDefault="006C6A6E" w:rsidP="003321C3">
                      <w:pPr>
                        <w:pStyle w:val="Titulekobrzku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6810" distB="159385" distL="0" distR="0" simplePos="0" relativeHeight="125829395" behindDoc="0" locked="0" layoutInCell="1" allowOverlap="1" wp14:anchorId="4F3A5F84" wp14:editId="0EBFF97D">
                <wp:simplePos x="0" y="0"/>
                <wp:positionH relativeFrom="page">
                  <wp:posOffset>3698240</wp:posOffset>
                </wp:positionH>
                <wp:positionV relativeFrom="paragraph">
                  <wp:posOffset>1146810</wp:posOffset>
                </wp:positionV>
                <wp:extent cx="1435735" cy="46418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464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A5FAE" w14:textId="77777777" w:rsidR="006C6A6E" w:rsidRDefault="003321C3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Zhotovitel</w:t>
                            </w:r>
                          </w:p>
                          <w:p w14:paraId="4F3A5FAF" w14:textId="77777777" w:rsidR="006C6A6E" w:rsidRDefault="003321C3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FLÁME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System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/r.o.</w:t>
                            </w:r>
                          </w:p>
                          <w:p w14:paraId="4F3A5FB0" w14:textId="77777777" w:rsidR="006C6A6E" w:rsidRDefault="003321C3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 xml:space="preserve">Nikola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GorgoL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A5F84" id="Shape 41" o:spid="_x0000_s1036" type="#_x0000_t202" style="position:absolute;margin-left:291.2pt;margin-top:90.3pt;width:113.05pt;height:36.55pt;z-index:125829395;visibility:visible;mso-wrap-style:square;mso-wrap-distance-left:0;mso-wrap-distance-top:90.3pt;mso-wrap-distance-right:0;mso-wrap-distance-bottom:1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" filled="f" stroked="f">
                <v:textbox inset="0,0,0,0">
                  <w:txbxContent>
                    <w:p w14:paraId="4F3A5FAE" w14:textId="77777777" w:rsidR="006C6A6E" w:rsidRDefault="003321C3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Zhotovitel</w:t>
                      </w:r>
                    </w:p>
                    <w:p w14:paraId="4F3A5FAF" w14:textId="77777777" w:rsidR="006C6A6E" w:rsidRDefault="003321C3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 xml:space="preserve">FLÁME </w:t>
                      </w:r>
                      <w:proofErr w:type="spellStart"/>
                      <w:r>
                        <w:rPr>
                          <w:rStyle w:val="Zkladntext"/>
                        </w:rPr>
                        <w:t>System</w:t>
                      </w:r>
                      <w:proofErr w:type="spellEnd"/>
                      <w:r>
                        <w:rPr>
                          <w:rStyle w:val="Zkladntext"/>
                        </w:rPr>
                        <w:t>/r.o.</w:t>
                      </w:r>
                    </w:p>
                    <w:p w14:paraId="4F3A5FB0" w14:textId="77777777" w:rsidR="006C6A6E" w:rsidRDefault="003321C3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 xml:space="preserve">Nikola </w:t>
                      </w:r>
                      <w:proofErr w:type="spellStart"/>
                      <w:r>
                        <w:rPr>
                          <w:rStyle w:val="Zkladntext"/>
                        </w:rPr>
                        <w:t>GorgoL</w:t>
                      </w:r>
                      <w:proofErr w:type="spellEnd"/>
                      <w:r>
                        <w:rPr>
                          <w:rStyle w:val="Zkladntext"/>
                        </w:rPr>
                        <w:t xml:space="preserve">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3A5F64" w14:textId="77777777" w:rsidR="006C6A6E" w:rsidRDefault="003321C3">
      <w:pPr>
        <w:pStyle w:val="Zkladntext1"/>
        <w:spacing w:line="240" w:lineRule="auto"/>
      </w:pPr>
      <w:r>
        <w:rPr>
          <w:rStyle w:val="Zkladntext"/>
        </w:rPr>
        <w:t>Přílohy:</w:t>
      </w:r>
    </w:p>
    <w:p w14:paraId="4F3A5F65" w14:textId="77777777" w:rsidR="006C6A6E" w:rsidRDefault="003321C3">
      <w:pPr>
        <w:pStyle w:val="Zkladntext1"/>
        <w:spacing w:line="240" w:lineRule="auto"/>
      </w:pPr>
      <w:r>
        <w:rPr>
          <w:rStyle w:val="Zkladntext"/>
        </w:rPr>
        <w:t xml:space="preserve">Příloha č. 1 - Specifikace </w:t>
      </w:r>
      <w:proofErr w:type="gramStart"/>
      <w:r>
        <w:rPr>
          <w:rStyle w:val="Zkladntext"/>
        </w:rPr>
        <w:t>Díla - Smlouva</w:t>
      </w:r>
      <w:proofErr w:type="gramEnd"/>
      <w:r>
        <w:rPr>
          <w:rStyle w:val="Zkladntext"/>
        </w:rPr>
        <w:t xml:space="preserve"> o dílo</w:t>
      </w:r>
    </w:p>
    <w:sectPr w:rsidR="006C6A6E">
      <w:footerReference w:type="even" r:id="rId19"/>
      <w:footerReference w:type="default" r:id="rId20"/>
      <w:type w:val="continuous"/>
      <w:pgSz w:w="11900" w:h="16840"/>
      <w:pgMar w:top="1632" w:right="1089" w:bottom="2336" w:left="1092" w:header="120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5F91" w14:textId="77777777" w:rsidR="00000000" w:rsidRDefault="003321C3">
      <w:r>
        <w:separator/>
      </w:r>
    </w:p>
  </w:endnote>
  <w:endnote w:type="continuationSeparator" w:id="0">
    <w:p w14:paraId="4F3A5F93" w14:textId="77777777" w:rsidR="00000000" w:rsidRDefault="0033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F88" w14:textId="77777777" w:rsidR="006C6A6E" w:rsidRDefault="003321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F3A5F8F" wp14:editId="4F3A5F90">
              <wp:simplePos x="0" y="0"/>
              <wp:positionH relativeFrom="page">
                <wp:posOffset>3602990</wp:posOffset>
              </wp:positionH>
              <wp:positionV relativeFrom="page">
                <wp:posOffset>9862185</wp:posOffset>
              </wp:positionV>
              <wp:extent cx="194310" cy="755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A5FB2" w14:textId="77777777" w:rsidR="006C6A6E" w:rsidRDefault="003321C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5F8F" id="_x0000_t202" coordsize="21600,21600" o:spt="202" path="m,l,21600r21600,l21600,xe">
              <v:stroke joinstyle="miter"/>
              <v:path gradientshapeok="t" o:connecttype="rect"/>
            </v:shapetype>
            <v:shape id="Shape 5" o:spid="_x0000_s1037" type="#_x0000_t202" style="position:absolute;margin-left:283.7pt;margin-top:776.55pt;width:15.3pt;height:5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" filled="f" stroked="f">
              <v:textbox style="mso-fit-shape-to-text:t" inset="0,0,0,0">
                <w:txbxContent>
                  <w:p w14:paraId="4F3A5FB2" w14:textId="77777777" w:rsidR="006C6A6E" w:rsidRDefault="003321C3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F89" w14:textId="77777777" w:rsidR="006C6A6E" w:rsidRDefault="003321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F3A5F91" wp14:editId="4F3A5F92">
              <wp:simplePos x="0" y="0"/>
              <wp:positionH relativeFrom="page">
                <wp:posOffset>3607435</wp:posOffset>
              </wp:positionH>
              <wp:positionV relativeFrom="page">
                <wp:posOffset>9843770</wp:posOffset>
              </wp:positionV>
              <wp:extent cx="19685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A5FB1" w14:textId="77777777" w:rsidR="006C6A6E" w:rsidRDefault="003321C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z8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5F91" id="_x0000_t202" coordsize="21600,21600" o:spt="202" path="m,l,21600r21600,l21600,xe">
              <v:stroke joinstyle="miter"/>
              <v:path gradientshapeok="t" o:connecttype="rect"/>
            </v:shapetype>
            <v:shape id="Shape 3" o:spid="_x0000_s1038" type="#_x0000_t202" style="position:absolute;margin-left:284.05pt;margin-top:775.1pt;width:15.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" filled="f" stroked="f">
              <v:textbox style="mso-fit-shape-to-text:t" inset="0,0,0,0">
                <w:txbxContent>
                  <w:p w14:paraId="4F3A5FB1" w14:textId="77777777" w:rsidR="006C6A6E" w:rsidRDefault="003321C3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z8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F8A" w14:textId="77777777" w:rsidR="006C6A6E" w:rsidRDefault="003321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F3A5F93" wp14:editId="4F3A5F94">
              <wp:simplePos x="0" y="0"/>
              <wp:positionH relativeFrom="page">
                <wp:posOffset>3615055</wp:posOffset>
              </wp:positionH>
              <wp:positionV relativeFrom="page">
                <wp:posOffset>9855200</wp:posOffset>
              </wp:positionV>
              <wp:extent cx="187325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A5FB3" w14:textId="77777777" w:rsidR="006C6A6E" w:rsidRDefault="003321C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 xml:space="preserve"> z8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5F93" id="_x0000_t202" coordsize="21600,21600" o:spt="202" path="m,l,21600r21600,l21600,xe">
              <v:stroke joinstyle="miter"/>
              <v:path gradientshapeok="t" o:connecttype="rect"/>
            </v:shapetype>
            <v:shape id="Shape 7" o:spid="_x0000_s1039" type="#_x0000_t202" style="position:absolute;margin-left:284.65pt;margin-top:776pt;width:14.75pt;height:5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" filled="f" stroked="f">
              <v:textbox style="mso-fit-shape-to-text:t" inset="0,0,0,0">
                <w:txbxContent>
                  <w:p w14:paraId="4F3A5FB3" w14:textId="77777777" w:rsidR="006C6A6E" w:rsidRDefault="003321C3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 xml:space="preserve"> z8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F8B" w14:textId="77777777" w:rsidR="006C6A6E" w:rsidRDefault="003321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4F3A5F95" wp14:editId="4F3A5F96">
              <wp:simplePos x="0" y="0"/>
              <wp:positionH relativeFrom="page">
                <wp:posOffset>3607435</wp:posOffset>
              </wp:positionH>
              <wp:positionV relativeFrom="page">
                <wp:posOffset>9843770</wp:posOffset>
              </wp:positionV>
              <wp:extent cx="196850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A5FB5" w14:textId="77777777" w:rsidR="006C6A6E" w:rsidRDefault="003321C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z8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5F95" id="_x0000_t202" coordsize="21600,21600" o:spt="202" path="m,l,21600r21600,l21600,xe">
              <v:stroke joinstyle="miter"/>
              <v:path gradientshapeok="t" o:connecttype="rect"/>
            </v:shapetype>
            <v:shape id="Shape 11" o:spid="_x0000_s1040" type="#_x0000_t202" style="position:absolute;margin-left:284.05pt;margin-top:775.1pt;width:15.5pt;height:5.7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" filled="f" stroked="f">
              <v:textbox style="mso-fit-shape-to-text:t" inset="0,0,0,0">
                <w:txbxContent>
                  <w:p w14:paraId="4F3A5FB5" w14:textId="77777777" w:rsidR="006C6A6E" w:rsidRDefault="003321C3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z8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F8C" w14:textId="77777777" w:rsidR="006C6A6E" w:rsidRDefault="003321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F3A5F97" wp14:editId="4F3A5F98">
              <wp:simplePos x="0" y="0"/>
              <wp:positionH relativeFrom="page">
                <wp:posOffset>3607435</wp:posOffset>
              </wp:positionH>
              <wp:positionV relativeFrom="page">
                <wp:posOffset>9843770</wp:posOffset>
              </wp:positionV>
              <wp:extent cx="196850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A5FB4" w14:textId="77777777" w:rsidR="006C6A6E" w:rsidRDefault="003321C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z8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5F97" id="_x0000_t202" coordsize="21600,21600" o:spt="202" path="m,l,21600r21600,l21600,xe">
              <v:stroke joinstyle="miter"/>
              <v:path gradientshapeok="t" o:connecttype="rect"/>
            </v:shapetype>
            <v:shape id="Shape 9" o:spid="_x0000_s1041" type="#_x0000_t202" style="position:absolute;margin-left:284.05pt;margin-top:775.1pt;width:15.5pt;height:5.7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" filled="f" stroked="f">
              <v:textbox style="mso-fit-shape-to-text:t" inset="0,0,0,0">
                <w:txbxContent>
                  <w:p w14:paraId="4F3A5FB4" w14:textId="77777777" w:rsidR="006C6A6E" w:rsidRDefault="003321C3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z8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F8D" w14:textId="77777777" w:rsidR="006C6A6E" w:rsidRDefault="003321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4F3A5F99" wp14:editId="4F3A5F9A">
              <wp:simplePos x="0" y="0"/>
              <wp:positionH relativeFrom="page">
                <wp:posOffset>3658235</wp:posOffset>
              </wp:positionH>
              <wp:positionV relativeFrom="page">
                <wp:posOffset>10178415</wp:posOffset>
              </wp:positionV>
              <wp:extent cx="203200" cy="7747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A5FB7" w14:textId="77777777" w:rsidR="006C6A6E" w:rsidRDefault="003321C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z8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5F99" id="_x0000_t202" coordsize="21600,21600" o:spt="202" path="m,l,21600r21600,l21600,xe">
              <v:stroke joinstyle="miter"/>
              <v:path gradientshapeok="t" o:connecttype="rect"/>
            </v:shapetype>
            <v:shape id="Shape 45" o:spid="_x0000_s1042" type="#_x0000_t202" style="position:absolute;margin-left:288.05pt;margin-top:801.45pt;width:16pt;height:6.1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" filled="f" stroked="f">
              <v:textbox style="mso-fit-shape-to-text:t" inset="0,0,0,0">
                <w:txbxContent>
                  <w:p w14:paraId="4F3A5FB7" w14:textId="77777777" w:rsidR="006C6A6E" w:rsidRDefault="003321C3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z8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F8E" w14:textId="77777777" w:rsidR="006C6A6E" w:rsidRDefault="003321C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F3A5F9B" wp14:editId="4F3A5F9C">
              <wp:simplePos x="0" y="0"/>
              <wp:positionH relativeFrom="page">
                <wp:posOffset>3658235</wp:posOffset>
              </wp:positionH>
              <wp:positionV relativeFrom="page">
                <wp:posOffset>10178415</wp:posOffset>
              </wp:positionV>
              <wp:extent cx="203200" cy="7747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A5FB6" w14:textId="77777777" w:rsidR="006C6A6E" w:rsidRDefault="003321C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sz w:val="17"/>
                              <w:szCs w:val="17"/>
                            </w:rPr>
                            <w:t>z8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A5F9B" id="_x0000_t202" coordsize="21600,21600" o:spt="202" path="m,l,21600r21600,l21600,xe">
              <v:stroke joinstyle="miter"/>
              <v:path gradientshapeok="t" o:connecttype="rect"/>
            </v:shapetype>
            <v:shape id="Shape 43" o:spid="_x0000_s1043" type="#_x0000_t202" style="position:absolute;margin-left:288.05pt;margin-top:801.45pt;width:16pt;height:6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" filled="f" stroked="f">
              <v:textbox style="mso-fit-shape-to-text:t" inset="0,0,0,0">
                <w:txbxContent>
                  <w:p w14:paraId="4F3A5FB6" w14:textId="77777777" w:rsidR="006C6A6E" w:rsidRDefault="003321C3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sz w:val="17"/>
                        <w:szCs w:val="17"/>
                      </w:rPr>
                      <w:t>z8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5F86" w14:textId="77777777" w:rsidR="006C6A6E" w:rsidRDefault="006C6A6E"/>
  </w:footnote>
  <w:footnote w:type="continuationSeparator" w:id="0">
    <w:p w14:paraId="4F3A5F87" w14:textId="77777777" w:rsidR="006C6A6E" w:rsidRDefault="006C6A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24E"/>
    <w:multiLevelType w:val="multilevel"/>
    <w:tmpl w:val="381CF7EE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36F50"/>
    <w:multiLevelType w:val="multilevel"/>
    <w:tmpl w:val="3BF222FA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2439A"/>
    <w:multiLevelType w:val="multilevel"/>
    <w:tmpl w:val="5C3A953C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195C3B"/>
    <w:multiLevelType w:val="multilevel"/>
    <w:tmpl w:val="38CC61D4"/>
    <w:lvl w:ilvl="0">
      <w:start w:val="2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33A89"/>
    <w:multiLevelType w:val="multilevel"/>
    <w:tmpl w:val="BED460E6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000C8F"/>
    <w:multiLevelType w:val="multilevel"/>
    <w:tmpl w:val="020265E4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D57399"/>
    <w:multiLevelType w:val="multilevel"/>
    <w:tmpl w:val="28FEE070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B83FAF"/>
    <w:multiLevelType w:val="multilevel"/>
    <w:tmpl w:val="A7644598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5009F"/>
    <w:multiLevelType w:val="multilevel"/>
    <w:tmpl w:val="1F22B5B4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4A1B81"/>
    <w:multiLevelType w:val="multilevel"/>
    <w:tmpl w:val="9EC0A2B2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D57258"/>
    <w:multiLevelType w:val="multilevel"/>
    <w:tmpl w:val="BB2C3E42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AA0521"/>
    <w:multiLevelType w:val="multilevel"/>
    <w:tmpl w:val="DE82AA52"/>
    <w:lvl w:ilvl="0">
      <w:start w:val="1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EA380B"/>
    <w:multiLevelType w:val="multilevel"/>
    <w:tmpl w:val="7F4AC5FA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F311C1"/>
    <w:multiLevelType w:val="multilevel"/>
    <w:tmpl w:val="933CD59A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C166C5"/>
    <w:multiLevelType w:val="multilevel"/>
    <w:tmpl w:val="B3B6BE3C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793B81"/>
    <w:multiLevelType w:val="multilevel"/>
    <w:tmpl w:val="EB40A68A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437D83"/>
    <w:multiLevelType w:val="multilevel"/>
    <w:tmpl w:val="D5640AFA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16"/>
  </w:num>
  <w:num w:numId="9">
    <w:abstractNumId w:val="12"/>
  </w:num>
  <w:num w:numId="10">
    <w:abstractNumId w:val="11"/>
  </w:num>
  <w:num w:numId="11">
    <w:abstractNumId w:val="10"/>
  </w:num>
  <w:num w:numId="12">
    <w:abstractNumId w:val="15"/>
  </w:num>
  <w:num w:numId="13">
    <w:abstractNumId w:val="8"/>
  </w:num>
  <w:num w:numId="14">
    <w:abstractNumId w:val="7"/>
  </w:num>
  <w:num w:numId="15">
    <w:abstractNumId w:val="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E"/>
    <w:rsid w:val="003321C3"/>
    <w:rsid w:val="006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5EC8"/>
  <w15:docId w15:val="{D8430800-1908-4D92-AE85-CF0EDCBC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pacing w:line="254" w:lineRule="auto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00"/>
      <w:jc w:val="center"/>
      <w:outlineLvl w:val="0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pacing w:before="140" w:after="390"/>
      <w:jc w:val="center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Century Gothic" w:eastAsia="Century Gothic" w:hAnsi="Century Gothic" w:cs="Century Gothic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line="276" w:lineRule="auto"/>
      <w:ind w:firstLine="300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pacing w:line="221" w:lineRule="auto"/>
      <w:jc w:val="righ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pacing w:line="233" w:lineRule="auto"/>
      <w:ind w:right="32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iekt@flame.cz" TargetMode="External"/><Relationship Id="rId13" Type="http://schemas.openxmlformats.org/officeDocument/2006/relationships/footer" Target="footer5.xm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editelka@gjj.cz" TargetMode="External"/><Relationship Id="rId12" Type="http://schemas.openxmlformats.org/officeDocument/2006/relationships/footer" Target="footer4.xml"/><Relationship Id="rId17" Type="http://schemas.openxmlformats.org/officeDocument/2006/relationships/hyperlink" Target="mailto:projekt@flame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-ustecky.cz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projekt@flame.cz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editelka@gjj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3309</Words>
  <Characters>19524</Characters>
  <Application>Microsoft Office Word</Application>
  <DocSecurity>0</DocSecurity>
  <Lines>162</Lines>
  <Paragraphs>45</Paragraphs>
  <ScaleCrop>false</ScaleCrop>
  <Company/>
  <LinksUpToDate>false</LinksUpToDate>
  <CharactersWithSpaces>22788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Suchá</cp:lastModifiedBy>
  <cp:revision>2</cp:revision>
  <dcterms:created xsi:type="dcterms:W3CDTF">2025-06-18T05:53:00Z</dcterms:created>
  <dcterms:modified xsi:type="dcterms:W3CDTF">2025-06-18T05:56:00Z</dcterms:modified>
</cp:coreProperties>
</file>