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DAE96" w14:textId="77777777" w:rsidR="00D21D1F" w:rsidRDefault="000D0520" w:rsidP="002C636B">
      <w:pPr>
        <w:pStyle w:val="Zkladntext"/>
        <w:ind w:left="337"/>
        <w:jc w:val="left"/>
        <w:rPr>
          <w:rFonts w:ascii="Times New Roman"/>
          <w:sz w:val="20"/>
        </w:rPr>
      </w:pPr>
      <w:r>
        <w:rPr>
          <w:rFonts w:ascii="Times New Roman"/>
          <w:noProof/>
          <w:sz w:val="20"/>
          <w:lang w:bidi="ar-SA"/>
        </w:rPr>
        <w:drawing>
          <wp:inline distT="0" distB="0" distL="0" distR="0" wp14:anchorId="7844751E" wp14:editId="754DF0D0">
            <wp:extent cx="5334000" cy="609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334000" cy="609600"/>
                    </a:xfrm>
                    <a:prstGeom prst="rect">
                      <a:avLst/>
                    </a:prstGeom>
                  </pic:spPr>
                </pic:pic>
              </a:graphicData>
            </a:graphic>
          </wp:inline>
        </w:drawing>
      </w:r>
    </w:p>
    <w:p w14:paraId="230F9ABE" w14:textId="77777777" w:rsidR="00D21D1F" w:rsidRDefault="00D21D1F" w:rsidP="002C636B">
      <w:pPr>
        <w:pStyle w:val="Zkladntext"/>
        <w:spacing w:before="5"/>
        <w:jc w:val="left"/>
        <w:rPr>
          <w:rFonts w:ascii="Times New Roman"/>
          <w:sz w:val="7"/>
        </w:rPr>
      </w:pPr>
    </w:p>
    <w:p w14:paraId="28B03461" w14:textId="77777777" w:rsidR="00D21D1F" w:rsidRDefault="000D0520" w:rsidP="002C636B">
      <w:pPr>
        <w:pStyle w:val="Zkladntext"/>
        <w:spacing w:before="56"/>
        <w:ind w:right="112"/>
        <w:jc w:val="right"/>
      </w:pPr>
      <w:r>
        <w:rPr>
          <w:color w:val="C0C0C0"/>
        </w:rPr>
        <w:t>PO 985/2024</w:t>
      </w:r>
    </w:p>
    <w:p w14:paraId="0AD6406A" w14:textId="77777777" w:rsidR="00D21D1F" w:rsidRDefault="00D21D1F" w:rsidP="002C636B">
      <w:pPr>
        <w:pStyle w:val="Zkladntext"/>
        <w:jc w:val="left"/>
        <w:rPr>
          <w:sz w:val="17"/>
        </w:rPr>
      </w:pPr>
    </w:p>
    <w:p w14:paraId="5871C772" w14:textId="77777777" w:rsidR="00D21D1F" w:rsidRDefault="000D0520" w:rsidP="002C636B">
      <w:pPr>
        <w:ind w:left="215"/>
        <w:jc w:val="center"/>
        <w:rPr>
          <w:b/>
          <w:sz w:val="32"/>
        </w:rPr>
      </w:pPr>
      <w:r>
        <w:rPr>
          <w:b/>
          <w:sz w:val="32"/>
        </w:rPr>
        <w:t>SMLOUVA O DÍLO</w:t>
      </w:r>
    </w:p>
    <w:p w14:paraId="1FFD4F4F" w14:textId="77777777" w:rsidR="00D21D1F" w:rsidRDefault="000D0520" w:rsidP="002C636B">
      <w:pPr>
        <w:spacing w:before="266"/>
        <w:ind w:left="223"/>
        <w:jc w:val="center"/>
      </w:pPr>
      <w:r>
        <w:t>(dále jen „</w:t>
      </w:r>
      <w:r>
        <w:rPr>
          <w:b/>
        </w:rPr>
        <w:t>Smlouva</w:t>
      </w:r>
      <w:r>
        <w:t>“)</w:t>
      </w:r>
    </w:p>
    <w:p w14:paraId="53D85CF2" w14:textId="77777777" w:rsidR="00642FA0" w:rsidRDefault="00642FA0" w:rsidP="002C636B">
      <w:pPr>
        <w:spacing w:before="266"/>
        <w:ind w:left="223"/>
        <w:jc w:val="center"/>
      </w:pPr>
    </w:p>
    <w:p w14:paraId="2E728230" w14:textId="77777777" w:rsidR="00642FA0" w:rsidRPr="00764BFF" w:rsidRDefault="00642FA0" w:rsidP="002C636B">
      <w:pPr>
        <w:spacing w:line="276" w:lineRule="auto"/>
        <w:jc w:val="center"/>
        <w:rPr>
          <w:rFonts w:ascii="Segoe UI" w:hAnsi="Segoe UI" w:cs="Segoe UI"/>
        </w:rPr>
      </w:pPr>
      <w:bookmarkStart w:id="0" w:name="_Hlk135914901"/>
      <w:r w:rsidRPr="00764BFF">
        <w:rPr>
          <w:rFonts w:ascii="Segoe UI" w:hAnsi="Segoe UI" w:cs="Segoe UI"/>
        </w:rPr>
        <w:t xml:space="preserve">Název projektu: </w:t>
      </w:r>
      <w:r>
        <w:rPr>
          <w:rFonts w:ascii="Segoe UI" w:hAnsi="Segoe UI" w:cs="Segoe UI"/>
        </w:rPr>
        <w:t>Rekonstrukce objektu Klíšská 1695/30 pro dětskou skupinu</w:t>
      </w:r>
    </w:p>
    <w:p w14:paraId="79F92FD8" w14:textId="77777777" w:rsidR="00642FA0" w:rsidRDefault="00642FA0" w:rsidP="002C636B">
      <w:pPr>
        <w:spacing w:line="276" w:lineRule="auto"/>
        <w:jc w:val="center"/>
        <w:rPr>
          <w:rFonts w:ascii="Segoe UI" w:hAnsi="Segoe UI" w:cs="Segoe UI"/>
        </w:rPr>
      </w:pPr>
      <w:r w:rsidRPr="00764BFF">
        <w:rPr>
          <w:rFonts w:ascii="Segoe UI" w:hAnsi="Segoe UI" w:cs="Segoe UI"/>
        </w:rPr>
        <w:t xml:space="preserve">Operační program: </w:t>
      </w:r>
      <w:r>
        <w:rPr>
          <w:rFonts w:ascii="Segoe UI" w:hAnsi="Segoe UI" w:cs="Segoe UI"/>
        </w:rPr>
        <w:t xml:space="preserve">NPO 31_24_150 Budování kapacit dětských skupin – veřejný </w:t>
      </w:r>
    </w:p>
    <w:p w14:paraId="67AD6B73" w14:textId="77777777" w:rsidR="00642FA0" w:rsidRPr="003963EA" w:rsidRDefault="00642FA0" w:rsidP="002C636B">
      <w:pPr>
        <w:spacing w:line="276" w:lineRule="auto"/>
        <w:jc w:val="center"/>
        <w:rPr>
          <w:rFonts w:ascii="Segoe UI" w:hAnsi="Segoe UI" w:cs="Segoe UI"/>
        </w:rPr>
      </w:pPr>
      <w:r>
        <w:rPr>
          <w:rFonts w:ascii="Segoe UI" w:hAnsi="Segoe UI" w:cs="Segoe UI"/>
        </w:rPr>
        <w:t>Číslo projektu: CZ.31.6.0./0.0/24_150/0011055</w:t>
      </w:r>
    </w:p>
    <w:bookmarkEnd w:id="0"/>
    <w:p w14:paraId="03000FE5" w14:textId="77777777" w:rsidR="00D21D1F" w:rsidRDefault="00D21D1F" w:rsidP="002C636B">
      <w:pPr>
        <w:pStyle w:val="Zkladntext"/>
        <w:spacing w:before="6"/>
        <w:jc w:val="left"/>
        <w:rPr>
          <w:sz w:val="17"/>
        </w:rPr>
      </w:pPr>
    </w:p>
    <w:p w14:paraId="346E73FF" w14:textId="77777777" w:rsidR="00D21D1F" w:rsidRDefault="000D0520" w:rsidP="002C636B">
      <w:pPr>
        <w:pStyle w:val="Zkladntext"/>
        <w:spacing w:before="56"/>
        <w:ind w:left="3519" w:right="268" w:hanging="3020"/>
        <w:jc w:val="left"/>
      </w:pPr>
      <w:r>
        <w:t>uzavřená dle § 2586 a násl. zákona č. 89/2012 Sb., občanský zákoník, ve znění pozdějších předpisů (dále jen „</w:t>
      </w:r>
      <w:r>
        <w:rPr>
          <w:b/>
        </w:rPr>
        <w:t>Občanský zákoník</w:t>
      </w:r>
      <w:r>
        <w:t>“)</w:t>
      </w:r>
    </w:p>
    <w:p w14:paraId="0C64D323" w14:textId="77777777" w:rsidR="00642FA0" w:rsidRDefault="00642FA0" w:rsidP="002C636B">
      <w:pPr>
        <w:pStyle w:val="Zkladntext"/>
        <w:spacing w:before="56"/>
        <w:ind w:left="3519" w:right="268" w:hanging="3020"/>
        <w:jc w:val="left"/>
      </w:pPr>
    </w:p>
    <w:p w14:paraId="13049380" w14:textId="77777777" w:rsidR="00D21D1F" w:rsidRDefault="00D21D1F" w:rsidP="002C636B">
      <w:pPr>
        <w:pStyle w:val="Zkladntext"/>
        <w:spacing w:before="1"/>
        <w:jc w:val="left"/>
      </w:pPr>
    </w:p>
    <w:p w14:paraId="319B484D" w14:textId="77777777" w:rsidR="00D21D1F" w:rsidRDefault="000D0520" w:rsidP="002C636B">
      <w:pPr>
        <w:pStyle w:val="Nadpis1"/>
        <w:ind w:left="336" w:firstLine="0"/>
      </w:pPr>
      <w:r>
        <w:t>Smluvní strany</w:t>
      </w:r>
    </w:p>
    <w:p w14:paraId="2D3191A8" w14:textId="77777777" w:rsidR="00D21D1F" w:rsidRDefault="00D21D1F" w:rsidP="002C636B">
      <w:pPr>
        <w:pStyle w:val="Zkladntext"/>
        <w:spacing w:before="1"/>
        <w:jc w:val="left"/>
        <w:rPr>
          <w:b/>
        </w:rPr>
      </w:pPr>
    </w:p>
    <w:p w14:paraId="61ADB225" w14:textId="77777777" w:rsidR="00642FA0" w:rsidRPr="00642FA0" w:rsidRDefault="000D0520" w:rsidP="002C636B">
      <w:pPr>
        <w:pStyle w:val="Odstavecseseznamem"/>
        <w:numPr>
          <w:ilvl w:val="0"/>
          <w:numId w:val="13"/>
        </w:numPr>
        <w:rPr>
          <w:b/>
        </w:rPr>
      </w:pPr>
      <w:r w:rsidRPr="00642FA0">
        <w:rPr>
          <w:b/>
        </w:rPr>
        <w:t>Objednatel</w:t>
      </w:r>
      <w:r>
        <w:t>:</w:t>
      </w:r>
      <w:r>
        <w:tab/>
      </w:r>
      <w:r w:rsidR="00642FA0" w:rsidRPr="00642FA0">
        <w:rPr>
          <w:b/>
        </w:rPr>
        <w:t xml:space="preserve">Univerzita Jana Evangelisty Purkyně v Ústí nad Labem </w:t>
      </w:r>
    </w:p>
    <w:p w14:paraId="5F9826A8" w14:textId="77777777" w:rsidR="00D21D1F" w:rsidRDefault="00D21D1F" w:rsidP="002C636B">
      <w:pPr>
        <w:pStyle w:val="Odstavecseseznamem"/>
        <w:tabs>
          <w:tab w:val="left" w:pos="902"/>
          <w:tab w:val="left" w:pos="903"/>
          <w:tab w:val="left" w:pos="2462"/>
        </w:tabs>
        <w:spacing w:before="0"/>
        <w:ind w:left="902" w:firstLine="0"/>
        <w:rPr>
          <w:b/>
        </w:rPr>
      </w:pPr>
    </w:p>
    <w:p w14:paraId="6B0FE67A" w14:textId="77777777" w:rsidR="00D21D1F" w:rsidRDefault="000D0520" w:rsidP="002C636B">
      <w:pPr>
        <w:pStyle w:val="Zkladntext"/>
        <w:tabs>
          <w:tab w:val="left" w:pos="3881"/>
        </w:tabs>
        <w:ind w:left="2462" w:right="2093"/>
        <w:jc w:val="left"/>
      </w:pPr>
      <w:r>
        <w:t>sídlo:</w:t>
      </w:r>
      <w:r>
        <w:tab/>
      </w:r>
      <w:r w:rsidR="00642FA0" w:rsidRPr="00642FA0">
        <w:t xml:space="preserve">Pasteurova 1, 400 96 Ústí nad Labem </w:t>
      </w:r>
      <w:r>
        <w:t>zastoupený:</w:t>
      </w:r>
      <w:r>
        <w:tab/>
      </w:r>
      <w:r w:rsidR="00642FA0" w:rsidRPr="00F73C9C">
        <w:rPr>
          <w:rFonts w:ascii="Segoe UI" w:hAnsi="Segoe UI" w:cs="Segoe UI"/>
        </w:rPr>
        <w:t>doc. RNDr. Jaroslav Koutský, Ph.D.</w:t>
      </w:r>
      <w:r w:rsidR="00642FA0" w:rsidRPr="001741F2">
        <w:rPr>
          <w:rFonts w:ascii="Segoe UI" w:hAnsi="Segoe UI" w:cs="Segoe UI"/>
        </w:rPr>
        <w:t>, rektorem</w:t>
      </w:r>
    </w:p>
    <w:p w14:paraId="5C09C24A" w14:textId="3D6709D1" w:rsidR="00D21D1F" w:rsidRDefault="000D0520" w:rsidP="002C636B">
      <w:pPr>
        <w:pStyle w:val="Zkladntext"/>
        <w:spacing w:line="267" w:lineRule="exact"/>
        <w:ind w:left="2462"/>
        <w:jc w:val="left"/>
      </w:pPr>
      <w:r>
        <w:t xml:space="preserve">zástupce ve věcech technických: </w:t>
      </w:r>
      <w:r w:rsidR="00B70D57">
        <w:t>xxx</w:t>
      </w:r>
    </w:p>
    <w:p w14:paraId="7D6F8757" w14:textId="77777777" w:rsidR="00642FA0" w:rsidRDefault="000D0520" w:rsidP="002C636B">
      <w:pPr>
        <w:pStyle w:val="Zkladntext"/>
        <w:tabs>
          <w:tab w:val="left" w:pos="3881"/>
          <w:tab w:val="right" w:pos="4775"/>
        </w:tabs>
        <w:spacing w:before="1"/>
        <w:ind w:left="2462" w:right="3715"/>
        <w:jc w:val="left"/>
      </w:pPr>
      <w:r>
        <w:t xml:space="preserve">bank. spojení: </w:t>
      </w:r>
      <w:r w:rsidR="00642FA0" w:rsidRPr="00642FA0">
        <w:t>ČSOB, a.s., pobočka Ústí nad Labem</w:t>
      </w:r>
      <w:r w:rsidR="00642FA0">
        <w:t xml:space="preserve"> </w:t>
      </w:r>
    </w:p>
    <w:p w14:paraId="3AA81B7A" w14:textId="77777777" w:rsidR="00642FA0" w:rsidRDefault="000D0520" w:rsidP="002C636B">
      <w:pPr>
        <w:pStyle w:val="Zkladntext"/>
        <w:tabs>
          <w:tab w:val="left" w:pos="3881"/>
          <w:tab w:val="right" w:pos="4775"/>
        </w:tabs>
        <w:spacing w:before="1"/>
        <w:ind w:left="2462" w:right="3715"/>
        <w:jc w:val="left"/>
      </w:pPr>
      <w:r>
        <w:t>číslo</w:t>
      </w:r>
      <w:r>
        <w:rPr>
          <w:spacing w:val="-1"/>
        </w:rPr>
        <w:t xml:space="preserve"> </w:t>
      </w:r>
      <w:r>
        <w:t>účtu:</w:t>
      </w:r>
      <w:r>
        <w:tab/>
      </w:r>
      <w:r w:rsidR="00642FA0" w:rsidRPr="00642FA0">
        <w:t>260112295/0300</w:t>
      </w:r>
    </w:p>
    <w:p w14:paraId="5E32EF5C" w14:textId="77777777" w:rsidR="00D21D1F" w:rsidRDefault="000D0520" w:rsidP="002C636B">
      <w:pPr>
        <w:pStyle w:val="Zkladntext"/>
        <w:tabs>
          <w:tab w:val="left" w:pos="3881"/>
          <w:tab w:val="right" w:pos="4775"/>
        </w:tabs>
        <w:spacing w:before="1"/>
        <w:ind w:left="2462" w:right="3715"/>
        <w:jc w:val="left"/>
      </w:pPr>
      <w:r>
        <w:t>IČO:</w:t>
      </w:r>
      <w:r>
        <w:tab/>
      </w:r>
      <w:r>
        <w:tab/>
      </w:r>
      <w:r w:rsidR="00642FA0">
        <w:t>44555601</w:t>
      </w:r>
    </w:p>
    <w:p w14:paraId="631586AB" w14:textId="77777777" w:rsidR="00D21D1F" w:rsidRDefault="000D0520" w:rsidP="002C636B">
      <w:pPr>
        <w:pStyle w:val="Zkladntext"/>
        <w:tabs>
          <w:tab w:val="left" w:pos="3881"/>
        </w:tabs>
        <w:ind w:left="2460"/>
        <w:jc w:val="left"/>
      </w:pPr>
      <w:r>
        <w:t>DIČ:</w:t>
      </w:r>
      <w:r>
        <w:tab/>
        <w:t>CZ</w:t>
      </w:r>
      <w:r w:rsidR="00642FA0">
        <w:t>44555601</w:t>
      </w:r>
    </w:p>
    <w:p w14:paraId="4BDC3DB0" w14:textId="77777777" w:rsidR="00642FA0" w:rsidRDefault="00642FA0" w:rsidP="002C636B">
      <w:pPr>
        <w:pStyle w:val="Zkladntext"/>
        <w:tabs>
          <w:tab w:val="left" w:pos="3881"/>
        </w:tabs>
        <w:ind w:left="2460"/>
        <w:jc w:val="left"/>
      </w:pPr>
    </w:p>
    <w:p w14:paraId="5B377488" w14:textId="77777777" w:rsidR="00D21D1F" w:rsidRDefault="000D0520" w:rsidP="002C636B">
      <w:pPr>
        <w:spacing w:before="61"/>
        <w:ind w:left="2462"/>
      </w:pPr>
      <w:r>
        <w:t>(dále jen „</w:t>
      </w:r>
      <w:r>
        <w:rPr>
          <w:b/>
        </w:rPr>
        <w:t>Objednatel</w:t>
      </w:r>
      <w:r>
        <w:t>“) na straně jedné</w:t>
      </w:r>
    </w:p>
    <w:p w14:paraId="797E7F50" w14:textId="77777777" w:rsidR="00D21D1F" w:rsidRDefault="00D21D1F" w:rsidP="002C636B">
      <w:pPr>
        <w:pStyle w:val="Zkladntext"/>
        <w:jc w:val="left"/>
      </w:pPr>
    </w:p>
    <w:p w14:paraId="04E70E36" w14:textId="77777777" w:rsidR="00D21D1F" w:rsidRDefault="000D0520" w:rsidP="002C636B">
      <w:pPr>
        <w:pStyle w:val="Zkladntext"/>
        <w:ind w:left="336"/>
        <w:jc w:val="left"/>
      </w:pPr>
      <w:r>
        <w:t>a</w:t>
      </w:r>
    </w:p>
    <w:p w14:paraId="2F18E1B2" w14:textId="77777777" w:rsidR="00D21D1F" w:rsidRDefault="00D21D1F" w:rsidP="002C636B">
      <w:pPr>
        <w:pStyle w:val="Zkladntext"/>
        <w:spacing w:before="3"/>
        <w:jc w:val="left"/>
        <w:rPr>
          <w:sz w:val="17"/>
        </w:rPr>
      </w:pPr>
    </w:p>
    <w:p w14:paraId="6897265B" w14:textId="77777777" w:rsidR="00D21D1F" w:rsidRDefault="00D21D1F" w:rsidP="002C636B">
      <w:pPr>
        <w:rPr>
          <w:sz w:val="17"/>
        </w:rPr>
        <w:sectPr w:rsidR="00D21D1F">
          <w:type w:val="continuous"/>
          <w:pgSz w:w="11910" w:h="16840"/>
          <w:pgMar w:top="1200" w:right="1300" w:bottom="280" w:left="1080" w:header="708" w:footer="708" w:gutter="0"/>
          <w:cols w:space="708"/>
        </w:sectPr>
      </w:pPr>
    </w:p>
    <w:p w14:paraId="09A74FD9" w14:textId="77777777" w:rsidR="00D21D1F" w:rsidRDefault="000D0520" w:rsidP="002C636B">
      <w:pPr>
        <w:pStyle w:val="Nadpis1"/>
        <w:numPr>
          <w:ilvl w:val="0"/>
          <w:numId w:val="13"/>
        </w:numPr>
        <w:tabs>
          <w:tab w:val="left" w:pos="902"/>
          <w:tab w:val="left" w:pos="903"/>
        </w:tabs>
        <w:spacing w:before="57"/>
        <w:rPr>
          <w:b w:val="0"/>
        </w:rPr>
      </w:pPr>
      <w:r>
        <w:t>Zhotovitel</w:t>
      </w:r>
      <w:r>
        <w:rPr>
          <w:b w:val="0"/>
        </w:rPr>
        <w:t>:</w:t>
      </w:r>
    </w:p>
    <w:p w14:paraId="72AEE2B0" w14:textId="77777777" w:rsidR="00D21D1F" w:rsidRDefault="000D0520" w:rsidP="002C636B">
      <w:pPr>
        <w:pStyle w:val="Zkladntext"/>
        <w:spacing w:before="11"/>
        <w:jc w:val="left"/>
        <w:rPr>
          <w:sz w:val="4"/>
        </w:rPr>
      </w:pPr>
      <w:r>
        <w:br w:type="column"/>
      </w:r>
    </w:p>
    <w:p w14:paraId="3A3B763F" w14:textId="02C071AA" w:rsidR="00D21D1F" w:rsidRPr="00612F59" w:rsidRDefault="00612F59" w:rsidP="002C636B">
      <w:pPr>
        <w:pStyle w:val="Zkladntext"/>
        <w:ind w:left="338"/>
        <w:jc w:val="left"/>
        <w:rPr>
          <w:b/>
          <w:bCs/>
          <w:szCs w:val="24"/>
        </w:rPr>
      </w:pPr>
      <w:r w:rsidRPr="00612F59">
        <w:rPr>
          <w:b/>
          <w:bCs/>
          <w:szCs w:val="24"/>
        </w:rPr>
        <w:t>Stavební MST s. r. o.</w:t>
      </w:r>
    </w:p>
    <w:p w14:paraId="16340F8D" w14:textId="6EB645D5" w:rsidR="00D21D1F" w:rsidRDefault="000D0520" w:rsidP="002C636B">
      <w:pPr>
        <w:pStyle w:val="Zkladntext"/>
        <w:ind w:left="338"/>
      </w:pPr>
      <w:r>
        <w:t>sídlo:</w:t>
      </w:r>
      <w:r w:rsidR="00612F59">
        <w:t xml:space="preserve"> Teplická 2070/129, PSČ 405 02, Děčín IV</w:t>
      </w:r>
    </w:p>
    <w:p w14:paraId="664564B2" w14:textId="6C1E85D8" w:rsidR="00D21D1F" w:rsidRDefault="000D0520" w:rsidP="002C636B">
      <w:pPr>
        <w:pStyle w:val="Zkladntext"/>
        <w:ind w:left="338"/>
        <w:jc w:val="left"/>
      </w:pPr>
      <w:r>
        <w:t>zastoupený:</w:t>
      </w:r>
      <w:r w:rsidR="00612F59">
        <w:t xml:space="preserve"> Bc. Michal Suchý</w:t>
      </w:r>
    </w:p>
    <w:p w14:paraId="1B12D258" w14:textId="5E07F8AE" w:rsidR="00612F59" w:rsidRDefault="000D0520" w:rsidP="002C636B">
      <w:pPr>
        <w:pStyle w:val="Zkladntext"/>
        <w:ind w:left="338" w:right="2161"/>
        <w:jc w:val="left"/>
      </w:pPr>
      <w:r>
        <w:t>zástupce ve věcech technických:</w:t>
      </w:r>
      <w:r w:rsidR="00612F59">
        <w:t xml:space="preserve"> </w:t>
      </w:r>
      <w:r w:rsidR="00B70D57">
        <w:t>xxx</w:t>
      </w:r>
      <w:r w:rsidR="003106AD">
        <w:t xml:space="preserve"> </w:t>
      </w:r>
    </w:p>
    <w:p w14:paraId="0F34DDA7" w14:textId="2A9FE628" w:rsidR="00D21D1F" w:rsidRDefault="000D0520" w:rsidP="002C636B">
      <w:pPr>
        <w:pStyle w:val="Zkladntext"/>
        <w:ind w:left="338" w:right="4166"/>
        <w:jc w:val="left"/>
      </w:pPr>
      <w:r>
        <w:t>bank. spojení:</w:t>
      </w:r>
      <w:r w:rsidR="00612F59">
        <w:t xml:space="preserve"> </w:t>
      </w:r>
      <w:r w:rsidR="003106AD">
        <w:t>KB a.s. Děčín</w:t>
      </w:r>
    </w:p>
    <w:p w14:paraId="7A28131A" w14:textId="7FED883E" w:rsidR="00D21D1F" w:rsidRDefault="000D0520" w:rsidP="002C636B">
      <w:pPr>
        <w:pStyle w:val="Zkladntext"/>
        <w:spacing w:before="1"/>
        <w:ind w:left="338"/>
        <w:jc w:val="left"/>
      </w:pPr>
      <w:r>
        <w:t>č. ú.:</w:t>
      </w:r>
      <w:r w:rsidR="00612F59">
        <w:t xml:space="preserve"> </w:t>
      </w:r>
      <w:r w:rsidR="00B70D57">
        <w:t>xxx</w:t>
      </w:r>
    </w:p>
    <w:p w14:paraId="6B815CDB" w14:textId="553E146A" w:rsidR="00612F59" w:rsidRDefault="000D0520" w:rsidP="002C636B">
      <w:pPr>
        <w:pStyle w:val="Zkladntext"/>
        <w:ind w:left="336"/>
        <w:jc w:val="left"/>
      </w:pPr>
      <w:r>
        <w:t>IČO:</w:t>
      </w:r>
      <w:r w:rsidR="00612F59">
        <w:t xml:space="preserve"> </w:t>
      </w:r>
      <w:r w:rsidR="00612F59" w:rsidRPr="00612F59">
        <w:t>068 33</w:t>
      </w:r>
      <w:r w:rsidR="00612F59">
        <w:t> </w:t>
      </w:r>
      <w:r w:rsidR="00612F59" w:rsidRPr="00612F59">
        <w:t>896</w:t>
      </w:r>
    </w:p>
    <w:p w14:paraId="1BC270B7" w14:textId="6876026A" w:rsidR="00D21D1F" w:rsidRDefault="000D0520" w:rsidP="002C636B">
      <w:pPr>
        <w:pStyle w:val="Zkladntext"/>
        <w:ind w:left="336"/>
        <w:jc w:val="left"/>
      </w:pPr>
      <w:r>
        <w:t>DIČ:</w:t>
      </w:r>
      <w:r w:rsidR="00612F59">
        <w:t xml:space="preserve"> CZ</w:t>
      </w:r>
      <w:r w:rsidR="00612F59" w:rsidRPr="00612F59">
        <w:t>06833896</w:t>
      </w:r>
    </w:p>
    <w:p w14:paraId="0D6ACE76" w14:textId="2C2BF812" w:rsidR="00D21D1F" w:rsidRPr="003106AD" w:rsidRDefault="000D0520" w:rsidP="002C636B">
      <w:pPr>
        <w:pStyle w:val="Zkladntext"/>
        <w:tabs>
          <w:tab w:val="left" w:pos="1750"/>
          <w:tab w:val="left" w:pos="3046"/>
        </w:tabs>
        <w:ind w:left="336"/>
        <w:jc w:val="left"/>
      </w:pPr>
      <w:r w:rsidRPr="003106AD">
        <w:t>vedený</w:t>
      </w:r>
      <w:r w:rsidRPr="003106AD">
        <w:rPr>
          <w:spacing w:val="-1"/>
        </w:rPr>
        <w:t xml:space="preserve"> </w:t>
      </w:r>
      <w:r w:rsidRPr="003106AD">
        <w:t>u</w:t>
      </w:r>
      <w:r w:rsidR="00612F59" w:rsidRPr="003106AD">
        <w:t xml:space="preserve"> </w:t>
      </w:r>
      <w:r w:rsidR="003106AD" w:rsidRPr="003106AD">
        <w:t xml:space="preserve">Krajského </w:t>
      </w:r>
      <w:r w:rsidRPr="003106AD">
        <w:t>soudu</w:t>
      </w:r>
      <w:r w:rsidRPr="003106AD">
        <w:rPr>
          <w:spacing w:val="-2"/>
        </w:rPr>
        <w:t xml:space="preserve"> </w:t>
      </w:r>
      <w:r w:rsidRPr="003106AD">
        <w:t>v</w:t>
      </w:r>
      <w:r w:rsidR="003106AD" w:rsidRPr="003106AD">
        <w:t> Ústí nad Labem</w:t>
      </w:r>
      <w:r w:rsidRPr="003106AD">
        <w:t>, sp.</w:t>
      </w:r>
      <w:r w:rsidRPr="003106AD">
        <w:rPr>
          <w:spacing w:val="-4"/>
        </w:rPr>
        <w:t xml:space="preserve"> </w:t>
      </w:r>
      <w:r w:rsidRPr="003106AD">
        <w:t>zn.</w:t>
      </w:r>
      <w:r w:rsidR="003106AD" w:rsidRPr="003106AD">
        <w:t xml:space="preserve"> C40994</w:t>
      </w:r>
    </w:p>
    <w:p w14:paraId="557F3E43" w14:textId="77777777" w:rsidR="00D21D1F" w:rsidRDefault="000D0520" w:rsidP="002C636B">
      <w:pPr>
        <w:spacing w:before="100"/>
        <w:ind w:left="338"/>
      </w:pPr>
      <w:r w:rsidRPr="003106AD">
        <w:t>(dále jen „</w:t>
      </w:r>
      <w:r w:rsidRPr="003106AD">
        <w:rPr>
          <w:b/>
        </w:rPr>
        <w:t>Zhotovitel</w:t>
      </w:r>
      <w:r w:rsidRPr="003106AD">
        <w:t>“) na straně</w:t>
      </w:r>
      <w:r>
        <w:t xml:space="preserve"> druhé</w:t>
      </w:r>
    </w:p>
    <w:p w14:paraId="0D846F6D" w14:textId="77777777" w:rsidR="00D21D1F" w:rsidRDefault="00D21D1F" w:rsidP="002C636B">
      <w:pPr>
        <w:sectPr w:rsidR="00D21D1F">
          <w:type w:val="continuous"/>
          <w:pgSz w:w="11910" w:h="16840"/>
          <w:pgMar w:top="1200" w:right="1300" w:bottom="280" w:left="1080" w:header="708" w:footer="708" w:gutter="0"/>
          <w:cols w:num="2" w:space="708" w:equalWidth="0">
            <w:col w:w="1938" w:space="186"/>
            <w:col w:w="7406"/>
          </w:cols>
        </w:sectPr>
      </w:pPr>
    </w:p>
    <w:p w14:paraId="2CB36F55" w14:textId="77777777" w:rsidR="00D21D1F" w:rsidRDefault="00D21D1F" w:rsidP="002C636B">
      <w:pPr>
        <w:pStyle w:val="Zkladntext"/>
        <w:spacing w:before="5"/>
        <w:jc w:val="left"/>
        <w:rPr>
          <w:sz w:val="17"/>
        </w:rPr>
      </w:pPr>
    </w:p>
    <w:p w14:paraId="7AC2D556" w14:textId="77777777" w:rsidR="00D21D1F" w:rsidRDefault="000D0520" w:rsidP="002C636B">
      <w:pPr>
        <w:spacing w:before="56"/>
        <w:ind w:left="336"/>
      </w:pPr>
      <w:r>
        <w:t>(společně dále také jako „</w:t>
      </w:r>
      <w:r>
        <w:rPr>
          <w:b/>
        </w:rPr>
        <w:t>Smluvní strany</w:t>
      </w:r>
      <w:r>
        <w:t>“)</w:t>
      </w:r>
    </w:p>
    <w:p w14:paraId="1F7F2CB2" w14:textId="77777777" w:rsidR="00D21D1F" w:rsidRDefault="00D21D1F" w:rsidP="002C636B">
      <w:pPr>
        <w:pStyle w:val="Zkladntext"/>
        <w:jc w:val="left"/>
      </w:pPr>
    </w:p>
    <w:p w14:paraId="6CE2643B" w14:textId="77777777" w:rsidR="00D21D1F" w:rsidRDefault="00D21D1F" w:rsidP="002C636B">
      <w:pPr>
        <w:pStyle w:val="Zkladntext"/>
        <w:jc w:val="left"/>
      </w:pPr>
    </w:p>
    <w:p w14:paraId="442C14C8" w14:textId="77777777" w:rsidR="00642FA0" w:rsidRDefault="00642FA0" w:rsidP="002C636B">
      <w:pPr>
        <w:pStyle w:val="Zkladntext"/>
        <w:jc w:val="left"/>
      </w:pPr>
    </w:p>
    <w:p w14:paraId="6A26257B" w14:textId="77777777" w:rsidR="00D21D1F" w:rsidRDefault="00D21D1F" w:rsidP="002C636B">
      <w:pPr>
        <w:pStyle w:val="Zkladntext"/>
        <w:spacing w:before="9"/>
        <w:jc w:val="left"/>
        <w:rPr>
          <w:sz w:val="19"/>
        </w:rPr>
      </w:pPr>
    </w:p>
    <w:p w14:paraId="5478BDF1" w14:textId="77777777" w:rsidR="00D21D1F" w:rsidRDefault="000D0520" w:rsidP="002C636B">
      <w:pPr>
        <w:pStyle w:val="Nadpis2"/>
        <w:ind w:left="223"/>
        <w:rPr>
          <w:u w:val="none"/>
        </w:rPr>
      </w:pPr>
      <w:r>
        <w:rPr>
          <w:rFonts w:ascii="Times New Roman" w:hAnsi="Times New Roman"/>
          <w:b w:val="0"/>
          <w:i w:val="0"/>
          <w:spacing w:val="-56"/>
        </w:rPr>
        <w:t xml:space="preserve"> </w:t>
      </w:r>
      <w:r>
        <w:t>Čl. I. Předmět Smlouvy</w:t>
      </w:r>
    </w:p>
    <w:p w14:paraId="371BB3B9" w14:textId="77777777" w:rsidR="00D21D1F" w:rsidRDefault="000D0520" w:rsidP="002C636B">
      <w:pPr>
        <w:pStyle w:val="Odstavecseseznamem"/>
        <w:numPr>
          <w:ilvl w:val="0"/>
          <w:numId w:val="12"/>
        </w:numPr>
        <w:tabs>
          <w:tab w:val="left" w:pos="620"/>
        </w:tabs>
        <w:spacing w:before="120"/>
        <w:ind w:right="111"/>
      </w:pPr>
      <w:r>
        <w:t>Předmětem Smlouvy je zhotovení stavby s názvem „</w:t>
      </w:r>
      <w:r w:rsidR="00642FA0" w:rsidRPr="00642FA0">
        <w:rPr>
          <w:b/>
        </w:rPr>
        <w:t>Rekonstrukce objektu Klíšská 1695/30 pro dětskou skupinu</w:t>
      </w:r>
      <w:r>
        <w:t xml:space="preserve">“ v rozsahu dle projektové dokumentace pro provedení stavby zpracované společností </w:t>
      </w:r>
      <w:r w:rsidR="00642FA0">
        <w:t>Atelier AVN</w:t>
      </w:r>
      <w:r>
        <w:t xml:space="preserve">, s r. o., IČO: </w:t>
      </w:r>
      <w:r w:rsidR="00642FA0">
        <w:t>28700601</w:t>
      </w:r>
      <w:r>
        <w:t xml:space="preserve">, sídlem </w:t>
      </w:r>
      <w:r w:rsidR="00642FA0">
        <w:t xml:space="preserve">Masarykova 106/129, 40001 Ústí nad Labem </w:t>
      </w:r>
      <w:r>
        <w:t>(dále jen „</w:t>
      </w:r>
      <w:r>
        <w:rPr>
          <w:b/>
        </w:rPr>
        <w:t>Projektová dokumentace</w:t>
      </w:r>
      <w:r>
        <w:t>“), soupisu prací</w:t>
      </w:r>
      <w:r>
        <w:rPr>
          <w:spacing w:val="-5"/>
        </w:rPr>
        <w:t xml:space="preserve"> </w:t>
      </w:r>
      <w:r>
        <w:t>a</w:t>
      </w:r>
      <w:r>
        <w:rPr>
          <w:spacing w:val="-3"/>
        </w:rPr>
        <w:t xml:space="preserve"> </w:t>
      </w:r>
      <w:r>
        <w:t>souhrnného</w:t>
      </w:r>
      <w:r>
        <w:rPr>
          <w:spacing w:val="-3"/>
        </w:rPr>
        <w:t xml:space="preserve"> </w:t>
      </w:r>
      <w:r>
        <w:t>listu</w:t>
      </w:r>
      <w:r>
        <w:rPr>
          <w:spacing w:val="-4"/>
        </w:rPr>
        <w:t xml:space="preserve"> </w:t>
      </w:r>
      <w:r>
        <w:t>stavby,</w:t>
      </w:r>
      <w:r>
        <w:rPr>
          <w:spacing w:val="-6"/>
        </w:rPr>
        <w:t xml:space="preserve"> </w:t>
      </w:r>
      <w:r>
        <w:t>včetně</w:t>
      </w:r>
      <w:r>
        <w:rPr>
          <w:spacing w:val="-6"/>
        </w:rPr>
        <w:t xml:space="preserve"> </w:t>
      </w:r>
      <w:r>
        <w:t>a</w:t>
      </w:r>
      <w:r>
        <w:rPr>
          <w:spacing w:val="-3"/>
        </w:rPr>
        <w:t xml:space="preserve"> </w:t>
      </w:r>
      <w:r>
        <w:t>oceněného</w:t>
      </w:r>
      <w:r>
        <w:rPr>
          <w:spacing w:val="-7"/>
        </w:rPr>
        <w:t xml:space="preserve"> </w:t>
      </w:r>
      <w:r>
        <w:t>výkazu</w:t>
      </w:r>
      <w:r>
        <w:rPr>
          <w:spacing w:val="-4"/>
        </w:rPr>
        <w:t xml:space="preserve"> </w:t>
      </w:r>
      <w:r>
        <w:t>výměr</w:t>
      </w:r>
      <w:r>
        <w:rPr>
          <w:spacing w:val="-3"/>
        </w:rPr>
        <w:t xml:space="preserve"> </w:t>
      </w:r>
      <w:r>
        <w:t>(dále</w:t>
      </w:r>
      <w:r>
        <w:rPr>
          <w:spacing w:val="-3"/>
        </w:rPr>
        <w:t xml:space="preserve"> </w:t>
      </w:r>
      <w:r>
        <w:t>jen</w:t>
      </w:r>
      <w:r>
        <w:rPr>
          <w:spacing w:val="-7"/>
        </w:rPr>
        <w:t xml:space="preserve"> </w:t>
      </w:r>
      <w:r>
        <w:t>„</w:t>
      </w:r>
      <w:r>
        <w:rPr>
          <w:b/>
        </w:rPr>
        <w:t>Výkaz</w:t>
      </w:r>
      <w:r>
        <w:rPr>
          <w:b/>
          <w:spacing w:val="-3"/>
        </w:rPr>
        <w:t xml:space="preserve"> </w:t>
      </w:r>
      <w:r>
        <w:rPr>
          <w:b/>
        </w:rPr>
        <w:t>výměr</w:t>
      </w:r>
      <w:r>
        <w:t>“),</w:t>
      </w:r>
      <w:r>
        <w:rPr>
          <w:spacing w:val="-3"/>
        </w:rPr>
        <w:t xml:space="preserve"> </w:t>
      </w:r>
      <w:r>
        <w:t>které tvoří přílohu č. 3 a 4 Smlouvy (dále jen</w:t>
      </w:r>
      <w:r>
        <w:rPr>
          <w:spacing w:val="-6"/>
        </w:rPr>
        <w:t xml:space="preserve"> </w:t>
      </w:r>
      <w:r>
        <w:t>„</w:t>
      </w:r>
      <w:r>
        <w:rPr>
          <w:b/>
        </w:rPr>
        <w:t>Dílo</w:t>
      </w:r>
      <w:r>
        <w:t>“).</w:t>
      </w:r>
    </w:p>
    <w:p w14:paraId="3CCA8CA2" w14:textId="77777777" w:rsidR="00D21D1F" w:rsidRDefault="000D0520" w:rsidP="002C636B">
      <w:pPr>
        <w:pStyle w:val="Odstavecseseznamem"/>
        <w:numPr>
          <w:ilvl w:val="0"/>
          <w:numId w:val="12"/>
        </w:numPr>
        <w:tabs>
          <w:tab w:val="left" w:pos="620"/>
        </w:tabs>
        <w:spacing w:before="37"/>
        <w:ind w:right="112"/>
      </w:pPr>
      <w:r>
        <w:t>Součástí předmětu Smlouvy je veškerá dodavatelská činnost, předložení všech předepsaných dokladů, provedení všech potřebných zkoušek předepsaných Projektovou dokumentací a</w:t>
      </w:r>
      <w:r w:rsidRPr="00677354">
        <w:rPr>
          <w:spacing w:val="-24"/>
        </w:rPr>
        <w:t xml:space="preserve"> </w:t>
      </w:r>
      <w:r>
        <w:t>platnými</w:t>
      </w:r>
      <w:r w:rsidR="00677354">
        <w:t xml:space="preserve"> </w:t>
      </w:r>
      <w:r>
        <w:t>technickými normami, předání dokumentace skutečného provedení stavby a spolupráce</w:t>
      </w:r>
    </w:p>
    <w:p w14:paraId="4182072E" w14:textId="77777777" w:rsidR="00D21D1F" w:rsidRDefault="000D0520" w:rsidP="002C636B">
      <w:pPr>
        <w:pStyle w:val="Zkladntext"/>
        <w:ind w:left="619"/>
      </w:pPr>
      <w:r>
        <w:t xml:space="preserve">Zhotovitele s Objednatelem při kolaudaci Díla. </w:t>
      </w:r>
      <w:r w:rsidRPr="009F4C02">
        <w:t>Čl. 3.2. písm. h) přílohy č. 1 Smlouvy se neuplatní.</w:t>
      </w:r>
    </w:p>
    <w:p w14:paraId="345A51DE" w14:textId="77777777" w:rsidR="00D21D1F" w:rsidRDefault="000D0520" w:rsidP="002C636B">
      <w:pPr>
        <w:pStyle w:val="Odstavecseseznamem"/>
        <w:numPr>
          <w:ilvl w:val="0"/>
          <w:numId w:val="12"/>
        </w:numPr>
        <w:tabs>
          <w:tab w:val="left" w:pos="620"/>
        </w:tabs>
        <w:ind w:right="115"/>
      </w:pPr>
      <w:r>
        <w:t>Zhotovitel</w:t>
      </w:r>
      <w:r>
        <w:rPr>
          <w:spacing w:val="-2"/>
        </w:rPr>
        <w:t xml:space="preserve"> </w:t>
      </w:r>
      <w:r>
        <w:t>je</w:t>
      </w:r>
      <w:r>
        <w:rPr>
          <w:spacing w:val="-1"/>
        </w:rPr>
        <w:t xml:space="preserve"> </w:t>
      </w:r>
      <w:r>
        <w:t>povinen</w:t>
      </w:r>
      <w:r>
        <w:rPr>
          <w:spacing w:val="-2"/>
        </w:rPr>
        <w:t xml:space="preserve"> </w:t>
      </w:r>
      <w:r>
        <w:t>provést</w:t>
      </w:r>
      <w:r>
        <w:rPr>
          <w:spacing w:val="-4"/>
        </w:rPr>
        <w:t xml:space="preserve"> </w:t>
      </w:r>
      <w:r>
        <w:t>veškeré</w:t>
      </w:r>
      <w:r>
        <w:rPr>
          <w:spacing w:val="-4"/>
        </w:rPr>
        <w:t xml:space="preserve"> </w:t>
      </w:r>
      <w:r>
        <w:t>úkony</w:t>
      </w:r>
      <w:r>
        <w:rPr>
          <w:spacing w:val="-3"/>
        </w:rPr>
        <w:t xml:space="preserve"> </w:t>
      </w:r>
      <w:r>
        <w:t>a</w:t>
      </w:r>
      <w:r>
        <w:rPr>
          <w:spacing w:val="-4"/>
        </w:rPr>
        <w:t xml:space="preserve"> </w:t>
      </w:r>
      <w:r>
        <w:t>činnosti,</w:t>
      </w:r>
      <w:r>
        <w:rPr>
          <w:spacing w:val="-5"/>
        </w:rPr>
        <w:t xml:space="preserve"> </w:t>
      </w:r>
      <w:r>
        <w:t>poskytnout</w:t>
      </w:r>
      <w:r>
        <w:rPr>
          <w:spacing w:val="-4"/>
        </w:rPr>
        <w:t xml:space="preserve"> </w:t>
      </w:r>
      <w:r>
        <w:t>veškerá</w:t>
      </w:r>
      <w:r>
        <w:rPr>
          <w:spacing w:val="-2"/>
        </w:rPr>
        <w:t xml:space="preserve"> </w:t>
      </w:r>
      <w:r>
        <w:t>plnění</w:t>
      </w:r>
      <w:r>
        <w:rPr>
          <w:spacing w:val="-6"/>
        </w:rPr>
        <w:t xml:space="preserve"> </w:t>
      </w:r>
      <w:r>
        <w:t>Objednateli</w:t>
      </w:r>
      <w:r>
        <w:rPr>
          <w:spacing w:val="-5"/>
        </w:rPr>
        <w:t xml:space="preserve"> </w:t>
      </w:r>
      <w:r>
        <w:t>tak, aby Dílo dokončil řádně a ve sjednaném termínu předal k užívání Objednateli, a to za podmínek sjednaných Smlouvou a jejími</w:t>
      </w:r>
      <w:r>
        <w:rPr>
          <w:spacing w:val="-4"/>
        </w:rPr>
        <w:t xml:space="preserve"> </w:t>
      </w:r>
      <w:r>
        <w:t>přílohami.</w:t>
      </w:r>
    </w:p>
    <w:p w14:paraId="0803898B" w14:textId="77777777" w:rsidR="00D21D1F" w:rsidRDefault="000D0520" w:rsidP="002C636B">
      <w:pPr>
        <w:pStyle w:val="Odstavecseseznamem"/>
        <w:numPr>
          <w:ilvl w:val="0"/>
          <w:numId w:val="12"/>
        </w:numPr>
        <w:tabs>
          <w:tab w:val="left" w:pos="620"/>
        </w:tabs>
        <w:spacing w:before="120"/>
        <w:ind w:right="112"/>
      </w:pPr>
      <w:r>
        <w:t>Zhotovitel potvrzuje, že se v plném rozsahu seznámil se zadáním Díla a jeho rozsahem. Jsou mu známy technické, kvalitativní a jiné podmínky nezbytné k realizaci Díla a disponuje takovými odbornými znalostmi, zkušenostmi a kapacitami, které jsou k provedení Díla nezbytné. Zhotovitel se zavazuje, že Dílo bude provedeno v souladu se Smlouvou a jejími přílohami, obecně závaznými právními předpisy, technickými normami, a že bude mít vlastnosti a jakost odpovídající minimálně obvyklému účelu</w:t>
      </w:r>
      <w:r>
        <w:rPr>
          <w:spacing w:val="-3"/>
        </w:rPr>
        <w:t xml:space="preserve"> </w:t>
      </w:r>
      <w:r>
        <w:t>Díla.</w:t>
      </w:r>
    </w:p>
    <w:p w14:paraId="0AC04F73" w14:textId="77777777" w:rsidR="00D21D1F" w:rsidRDefault="000D0520" w:rsidP="002C636B">
      <w:pPr>
        <w:pStyle w:val="Odstavecseseznamem"/>
        <w:numPr>
          <w:ilvl w:val="0"/>
          <w:numId w:val="12"/>
        </w:numPr>
        <w:tabs>
          <w:tab w:val="left" w:pos="620"/>
        </w:tabs>
        <w:spacing w:before="120"/>
        <w:ind w:right="111"/>
      </w:pPr>
      <w:r>
        <w:t>Předmět</w:t>
      </w:r>
      <w:r>
        <w:rPr>
          <w:spacing w:val="-8"/>
        </w:rPr>
        <w:t xml:space="preserve"> </w:t>
      </w:r>
      <w:r>
        <w:t>Smlouvy</w:t>
      </w:r>
      <w:r>
        <w:rPr>
          <w:spacing w:val="-5"/>
        </w:rPr>
        <w:t xml:space="preserve"> </w:t>
      </w:r>
      <w:r>
        <w:t>je</w:t>
      </w:r>
      <w:r>
        <w:rPr>
          <w:spacing w:val="-6"/>
        </w:rPr>
        <w:t xml:space="preserve"> </w:t>
      </w:r>
      <w:r>
        <w:t>realizován</w:t>
      </w:r>
      <w:r>
        <w:rPr>
          <w:spacing w:val="-6"/>
        </w:rPr>
        <w:t xml:space="preserve"> </w:t>
      </w:r>
      <w:r>
        <w:t>na</w:t>
      </w:r>
      <w:r>
        <w:rPr>
          <w:spacing w:val="-6"/>
        </w:rPr>
        <w:t xml:space="preserve"> </w:t>
      </w:r>
      <w:r>
        <w:t>základě</w:t>
      </w:r>
      <w:r>
        <w:rPr>
          <w:spacing w:val="-6"/>
        </w:rPr>
        <w:t xml:space="preserve"> </w:t>
      </w:r>
      <w:r>
        <w:t>zadávacího</w:t>
      </w:r>
      <w:r>
        <w:rPr>
          <w:spacing w:val="-7"/>
        </w:rPr>
        <w:t xml:space="preserve"> </w:t>
      </w:r>
      <w:r>
        <w:t>řízení</w:t>
      </w:r>
      <w:r>
        <w:rPr>
          <w:spacing w:val="-7"/>
        </w:rPr>
        <w:t xml:space="preserve"> </w:t>
      </w:r>
      <w:r>
        <w:t>na</w:t>
      </w:r>
      <w:r>
        <w:rPr>
          <w:spacing w:val="-6"/>
        </w:rPr>
        <w:t xml:space="preserve"> </w:t>
      </w:r>
      <w:r>
        <w:t>veřejnou</w:t>
      </w:r>
      <w:r>
        <w:rPr>
          <w:spacing w:val="-6"/>
        </w:rPr>
        <w:t xml:space="preserve"> </w:t>
      </w:r>
      <w:r>
        <w:t>zakázku</w:t>
      </w:r>
      <w:r>
        <w:rPr>
          <w:spacing w:val="-9"/>
        </w:rPr>
        <w:t xml:space="preserve"> </w:t>
      </w:r>
      <w:r>
        <w:t>s názvem</w:t>
      </w:r>
      <w:r>
        <w:rPr>
          <w:spacing w:val="-8"/>
        </w:rPr>
        <w:t xml:space="preserve"> </w:t>
      </w:r>
      <w:r>
        <w:t>„</w:t>
      </w:r>
      <w:r w:rsidR="00677354" w:rsidRPr="00677354">
        <w:rPr>
          <w:b/>
        </w:rPr>
        <w:t>Rekonstrukce objektu Klíšská 1695/30 pro dětskou skupinu</w:t>
      </w:r>
      <w:r>
        <w:t>“ (dále jen „</w:t>
      </w:r>
      <w:r>
        <w:rPr>
          <w:b/>
        </w:rPr>
        <w:t>Veřejná</w:t>
      </w:r>
      <w:r>
        <w:rPr>
          <w:b/>
          <w:spacing w:val="-11"/>
        </w:rPr>
        <w:t xml:space="preserve"> </w:t>
      </w:r>
      <w:r>
        <w:rPr>
          <w:b/>
        </w:rPr>
        <w:t>zakázka</w:t>
      </w:r>
      <w:r>
        <w:t>“).</w:t>
      </w:r>
    </w:p>
    <w:p w14:paraId="0EB499DD" w14:textId="77777777" w:rsidR="00D21D1F" w:rsidRDefault="000D0520" w:rsidP="002C636B">
      <w:pPr>
        <w:pStyle w:val="Odstavecseseznamem"/>
        <w:numPr>
          <w:ilvl w:val="0"/>
          <w:numId w:val="12"/>
        </w:numPr>
        <w:tabs>
          <w:tab w:val="left" w:pos="620"/>
        </w:tabs>
        <w:spacing w:before="120"/>
        <w:ind w:right="113"/>
      </w:pPr>
      <w:r>
        <w:t>Zhotovitel</w:t>
      </w:r>
      <w:r>
        <w:rPr>
          <w:spacing w:val="-4"/>
        </w:rPr>
        <w:t xml:space="preserve"> </w:t>
      </w:r>
      <w:r>
        <w:t>bere</w:t>
      </w:r>
      <w:r>
        <w:rPr>
          <w:spacing w:val="-3"/>
        </w:rPr>
        <w:t xml:space="preserve"> </w:t>
      </w:r>
      <w:r>
        <w:t>na</w:t>
      </w:r>
      <w:r>
        <w:rPr>
          <w:spacing w:val="-6"/>
        </w:rPr>
        <w:t xml:space="preserve"> </w:t>
      </w:r>
      <w:r>
        <w:t>vědomí,</w:t>
      </w:r>
      <w:r>
        <w:rPr>
          <w:spacing w:val="-8"/>
        </w:rPr>
        <w:t xml:space="preserve"> </w:t>
      </w:r>
      <w:r>
        <w:t>že</w:t>
      </w:r>
      <w:r>
        <w:rPr>
          <w:spacing w:val="-2"/>
        </w:rPr>
        <w:t xml:space="preserve"> </w:t>
      </w:r>
      <w:r>
        <w:t>při</w:t>
      </w:r>
      <w:r>
        <w:rPr>
          <w:spacing w:val="-4"/>
        </w:rPr>
        <w:t xml:space="preserve"> </w:t>
      </w:r>
      <w:r>
        <w:t>realizaci</w:t>
      </w:r>
      <w:r>
        <w:rPr>
          <w:spacing w:val="-6"/>
        </w:rPr>
        <w:t xml:space="preserve"> </w:t>
      </w:r>
      <w:r>
        <w:t>Díla</w:t>
      </w:r>
      <w:r>
        <w:rPr>
          <w:spacing w:val="-6"/>
        </w:rPr>
        <w:t xml:space="preserve"> </w:t>
      </w:r>
      <w:r>
        <w:t>mohou</w:t>
      </w:r>
      <w:r>
        <w:rPr>
          <w:spacing w:val="-6"/>
        </w:rPr>
        <w:t xml:space="preserve"> </w:t>
      </w:r>
      <w:r>
        <w:t>být</w:t>
      </w:r>
      <w:r>
        <w:rPr>
          <w:spacing w:val="-2"/>
        </w:rPr>
        <w:t xml:space="preserve"> </w:t>
      </w:r>
      <w:r>
        <w:t>na</w:t>
      </w:r>
      <w:r>
        <w:rPr>
          <w:spacing w:val="-4"/>
        </w:rPr>
        <w:t xml:space="preserve"> </w:t>
      </w:r>
      <w:r>
        <w:t>stavbě</w:t>
      </w:r>
      <w:r>
        <w:rPr>
          <w:spacing w:val="-5"/>
        </w:rPr>
        <w:t xml:space="preserve"> </w:t>
      </w:r>
      <w:r>
        <w:t>i</w:t>
      </w:r>
      <w:r>
        <w:rPr>
          <w:spacing w:val="-3"/>
        </w:rPr>
        <w:t xml:space="preserve"> </w:t>
      </w:r>
      <w:r>
        <w:t>jiní</w:t>
      </w:r>
      <w:r>
        <w:rPr>
          <w:spacing w:val="-3"/>
        </w:rPr>
        <w:t xml:space="preserve"> </w:t>
      </w:r>
      <w:r>
        <w:t>zhotovitelé</w:t>
      </w:r>
      <w:r>
        <w:rPr>
          <w:spacing w:val="-2"/>
        </w:rPr>
        <w:t xml:space="preserve"> </w:t>
      </w:r>
      <w:r>
        <w:t>či</w:t>
      </w:r>
      <w:r>
        <w:rPr>
          <w:spacing w:val="-3"/>
        </w:rPr>
        <w:t xml:space="preserve"> </w:t>
      </w:r>
      <w:r>
        <w:t>dodavatelé, kteří budou realizovat svá plnění, a zavazuje se spolupracovat a koordinovat svou činnost s těmito zhotoviteli či</w:t>
      </w:r>
      <w:r>
        <w:rPr>
          <w:spacing w:val="-4"/>
        </w:rPr>
        <w:t xml:space="preserve"> </w:t>
      </w:r>
      <w:r>
        <w:t>dodavateli.</w:t>
      </w:r>
    </w:p>
    <w:p w14:paraId="5D408F78" w14:textId="77777777" w:rsidR="00255AA3" w:rsidRDefault="00255AA3" w:rsidP="002C636B">
      <w:pPr>
        <w:pStyle w:val="Odstavecseseznamem"/>
        <w:numPr>
          <w:ilvl w:val="0"/>
          <w:numId w:val="12"/>
        </w:numPr>
      </w:pPr>
      <w:r>
        <w:t xml:space="preserve">Zhotovitel bere na vědomí, že součástí objektu Objednatele ve smyslu čl. III Smlouvy jsou i další provozované prostory, které nejsou předmětem plnění Smlouvy, které sdílí částečné energetické hospodářství s předmětem Smlouvy, a jejichž provoz během realizace Díla je nutné zachovat s minimem omezení. Zhotovitel je tak při realizaci Díla povinen postupovat takovým způsobem, aby primárně nebyla omezena dodávka energií a vody do ostatních nerekonstruovaných prostor objektu. </w:t>
      </w:r>
    </w:p>
    <w:p w14:paraId="10CCD40D" w14:textId="77777777" w:rsidR="00255AA3" w:rsidRDefault="00255AA3" w:rsidP="002C636B">
      <w:pPr>
        <w:pStyle w:val="Odstavecseseznamem"/>
        <w:numPr>
          <w:ilvl w:val="0"/>
          <w:numId w:val="12"/>
        </w:numPr>
      </w:pPr>
      <w:r>
        <w:t>Zhotovitel je povinen zejména</w:t>
      </w:r>
    </w:p>
    <w:p w14:paraId="1CEFA7F4" w14:textId="7D5849D5" w:rsidR="00255AA3" w:rsidRDefault="00255AA3" w:rsidP="002C636B">
      <w:pPr>
        <w:pStyle w:val="Odstavecseseznamem"/>
        <w:numPr>
          <w:ilvl w:val="0"/>
          <w:numId w:val="15"/>
        </w:numPr>
      </w:pPr>
      <w:r>
        <w:t>minimalizovat počet odstávek energií nutných pro řádnou realizaci Díla, jakož i dobu jejich trvání;</w:t>
      </w:r>
    </w:p>
    <w:p w14:paraId="310AFC15" w14:textId="22786047" w:rsidR="00255AA3" w:rsidRDefault="00255AA3" w:rsidP="002C636B">
      <w:pPr>
        <w:pStyle w:val="Odstavecseseznamem"/>
        <w:numPr>
          <w:ilvl w:val="0"/>
          <w:numId w:val="15"/>
        </w:numPr>
      </w:pPr>
      <w:r>
        <w:t xml:space="preserve">všechny nutné a potřebné zásahy s dopadem do dodávek energií oznamovat Objednateli s předstihem nejméně 10 kalendářních dnů a realizovat je až po obdržení písemného odsouhlasení Objednatele; </w:t>
      </w:r>
    </w:p>
    <w:p w14:paraId="0D756D33" w14:textId="54BAFEEE" w:rsidR="00255AA3" w:rsidRDefault="00255AA3" w:rsidP="002C636B">
      <w:pPr>
        <w:pStyle w:val="Odstavecseseznamem"/>
        <w:numPr>
          <w:ilvl w:val="0"/>
          <w:numId w:val="15"/>
        </w:numPr>
      </w:pPr>
      <w:r>
        <w:t>odstávky dodávek energií delší než 24 hodin, jedině po písemném souhlasu Objednatele;</w:t>
      </w:r>
    </w:p>
    <w:p w14:paraId="6CEB0083" w14:textId="09F07F56" w:rsidR="00255AA3" w:rsidRDefault="00255AA3" w:rsidP="002C636B">
      <w:pPr>
        <w:pStyle w:val="Odstavecseseznamem"/>
        <w:numPr>
          <w:ilvl w:val="0"/>
          <w:numId w:val="15"/>
        </w:numPr>
      </w:pPr>
      <w:r>
        <w:t xml:space="preserve">termíny případných odstávek dodávek energií a vody směřovat primárně na dny pracovního klidu (víkendy, státní svátky); </w:t>
      </w:r>
    </w:p>
    <w:p w14:paraId="3E87E6EB" w14:textId="77777777" w:rsidR="00255AA3" w:rsidRDefault="00255AA3" w:rsidP="002C636B">
      <w:pPr>
        <w:pStyle w:val="Odstavecseseznamem"/>
        <w:numPr>
          <w:ilvl w:val="0"/>
          <w:numId w:val="15"/>
        </w:numPr>
      </w:pPr>
      <w:r>
        <w:t>zachovat chod technologických celků stávajících nerekonstruovaných prostor objektu Objednatele, jako jsou např. datová síť, telefonní síť a ústředny, EPS, EZS, CCTV, přístupový systém s tím, že jejich odstávky jsou přípustné jen výjimečně po předchozí písemné dohodě s Objednatelem;</w:t>
      </w:r>
    </w:p>
    <w:p w14:paraId="28779445" w14:textId="77777777" w:rsidR="00255AA3" w:rsidRDefault="00255AA3" w:rsidP="002C636B">
      <w:pPr>
        <w:pStyle w:val="Odstavecseseznamem"/>
        <w:numPr>
          <w:ilvl w:val="0"/>
          <w:numId w:val="15"/>
        </w:numPr>
      </w:pPr>
      <w:r>
        <w:lastRenderedPageBreak/>
        <w:t>umožnit jmenovaným zástupcům Objednatele trvalý přístup k jím provozovanému energetickému hospodářství a technologiím pro zajištění chodu datové sítě Objednatele, které se nacházejí v objektu, včetně prostor Stavby; podmínky přístupů jmenovaných zástupců Objednatele budou dohodnuty na kontrolním dnu Stavby</w:t>
      </w:r>
    </w:p>
    <w:p w14:paraId="5D977276" w14:textId="19854367" w:rsidR="00255AA3" w:rsidRDefault="00255AA3" w:rsidP="002C636B">
      <w:pPr>
        <w:pStyle w:val="Odstavecseseznamem"/>
        <w:numPr>
          <w:ilvl w:val="0"/>
          <w:numId w:val="15"/>
        </w:numPr>
      </w:pPr>
      <w:r>
        <w:t>zajistit náhradní dodávku energií a vody do stávajících nerekonstruovaných prostor objektu Objednatele po dobu případných odstávek primárních zdrojů energie a vody vyvolaných Zhotovitelem delších než 24 hodin, přičemž veškeré související náklady jsou součástí ceny Díla.</w:t>
      </w:r>
    </w:p>
    <w:p w14:paraId="160F06CA" w14:textId="05B0B300" w:rsidR="00255AA3" w:rsidRDefault="00255AA3" w:rsidP="002C636B">
      <w:pPr>
        <w:pStyle w:val="Odstavecseseznamem"/>
        <w:numPr>
          <w:ilvl w:val="0"/>
          <w:numId w:val="12"/>
        </w:numPr>
      </w:pPr>
      <w:r>
        <w:t>Objednatel dále upozorňuje Zhotovitele, že v prostorách Stavby jsou následující technologie, které je nutné po dobu realizace Díla zachovat: Objektové rozvody NN, rozvody ZTI, Optické kabely, Metalické kabely, Telefonní kabely</w:t>
      </w:r>
    </w:p>
    <w:p w14:paraId="417F77C5" w14:textId="77777777" w:rsidR="00D21D1F" w:rsidRDefault="00D21D1F" w:rsidP="002C636B">
      <w:pPr>
        <w:pStyle w:val="Zkladntext"/>
        <w:jc w:val="left"/>
      </w:pPr>
    </w:p>
    <w:p w14:paraId="52229B27" w14:textId="77777777" w:rsidR="00D21D1F" w:rsidRDefault="00D21D1F" w:rsidP="002C636B">
      <w:pPr>
        <w:pStyle w:val="Zkladntext"/>
        <w:spacing w:before="7"/>
        <w:jc w:val="left"/>
        <w:rPr>
          <w:sz w:val="29"/>
        </w:rPr>
      </w:pPr>
    </w:p>
    <w:p w14:paraId="14A7182A" w14:textId="77777777" w:rsidR="00D21D1F" w:rsidRDefault="000D0520" w:rsidP="002C636B">
      <w:pPr>
        <w:pStyle w:val="Nadpis2"/>
        <w:rPr>
          <w:u w:val="none"/>
        </w:rPr>
      </w:pPr>
      <w:r>
        <w:rPr>
          <w:rFonts w:ascii="Times New Roman" w:hAnsi="Times New Roman"/>
          <w:b w:val="0"/>
          <w:i w:val="0"/>
          <w:spacing w:val="-56"/>
        </w:rPr>
        <w:t xml:space="preserve"> </w:t>
      </w:r>
      <w:r>
        <w:t>Čl. II.  Doba plnění</w:t>
      </w:r>
    </w:p>
    <w:p w14:paraId="6956B36F" w14:textId="77777777" w:rsidR="00D21D1F" w:rsidRDefault="000D0520" w:rsidP="002C636B">
      <w:pPr>
        <w:pStyle w:val="Odstavecseseznamem"/>
        <w:numPr>
          <w:ilvl w:val="0"/>
          <w:numId w:val="11"/>
        </w:numPr>
        <w:tabs>
          <w:tab w:val="left" w:pos="620"/>
        </w:tabs>
        <w:spacing w:before="118"/>
        <w:ind w:hanging="399"/>
      </w:pPr>
      <w:r>
        <w:t>Zhotovitel</w:t>
      </w:r>
      <w:r>
        <w:rPr>
          <w:spacing w:val="22"/>
        </w:rPr>
        <w:t xml:space="preserve"> </w:t>
      </w:r>
      <w:r>
        <w:t>se</w:t>
      </w:r>
      <w:r>
        <w:rPr>
          <w:spacing w:val="24"/>
        </w:rPr>
        <w:t xml:space="preserve"> </w:t>
      </w:r>
      <w:r>
        <w:t>zavazuje,</w:t>
      </w:r>
      <w:r>
        <w:rPr>
          <w:spacing w:val="22"/>
        </w:rPr>
        <w:t xml:space="preserve"> </w:t>
      </w:r>
      <w:r>
        <w:t>že</w:t>
      </w:r>
      <w:r>
        <w:rPr>
          <w:spacing w:val="21"/>
        </w:rPr>
        <w:t xml:space="preserve"> </w:t>
      </w:r>
      <w:r>
        <w:t>Dílo</w:t>
      </w:r>
      <w:r>
        <w:rPr>
          <w:spacing w:val="23"/>
        </w:rPr>
        <w:t xml:space="preserve"> </w:t>
      </w:r>
      <w:r>
        <w:t>dle</w:t>
      </w:r>
      <w:r>
        <w:rPr>
          <w:spacing w:val="24"/>
        </w:rPr>
        <w:t xml:space="preserve"> </w:t>
      </w:r>
      <w:r>
        <w:t>Smlouvy</w:t>
      </w:r>
      <w:r>
        <w:rPr>
          <w:spacing w:val="23"/>
        </w:rPr>
        <w:t xml:space="preserve"> </w:t>
      </w:r>
      <w:r>
        <w:t>bude</w:t>
      </w:r>
      <w:r>
        <w:rPr>
          <w:spacing w:val="24"/>
        </w:rPr>
        <w:t xml:space="preserve"> </w:t>
      </w:r>
      <w:r>
        <w:t>provedeno</w:t>
      </w:r>
      <w:r>
        <w:rPr>
          <w:spacing w:val="24"/>
        </w:rPr>
        <w:t xml:space="preserve"> </w:t>
      </w:r>
      <w:r>
        <w:t>(včetně</w:t>
      </w:r>
      <w:r>
        <w:rPr>
          <w:spacing w:val="23"/>
        </w:rPr>
        <w:t xml:space="preserve"> </w:t>
      </w:r>
      <w:r>
        <w:t>předání</w:t>
      </w:r>
      <w:r>
        <w:rPr>
          <w:spacing w:val="23"/>
        </w:rPr>
        <w:t xml:space="preserve"> </w:t>
      </w:r>
      <w:r>
        <w:t>a</w:t>
      </w:r>
      <w:r>
        <w:rPr>
          <w:spacing w:val="17"/>
        </w:rPr>
        <w:t xml:space="preserve"> </w:t>
      </w:r>
      <w:r>
        <w:t>převzetí</w:t>
      </w:r>
      <w:r>
        <w:rPr>
          <w:spacing w:val="22"/>
        </w:rPr>
        <w:t xml:space="preserve"> </w:t>
      </w:r>
      <w:r>
        <w:t>Díla)</w:t>
      </w:r>
      <w:r>
        <w:rPr>
          <w:spacing w:val="21"/>
        </w:rPr>
        <w:t xml:space="preserve"> </w:t>
      </w:r>
      <w:r>
        <w:t>do</w:t>
      </w:r>
      <w:r w:rsidR="00677354">
        <w:t xml:space="preserve"> 150 </w:t>
      </w:r>
      <w:r>
        <w:t>kalendářních dnů ode dne předání staveniště dle odst. 4 písm. a) tohoto článku.</w:t>
      </w:r>
    </w:p>
    <w:p w14:paraId="3E2EA1A9" w14:textId="77777777" w:rsidR="00D21D1F" w:rsidRDefault="000D0520" w:rsidP="002C636B">
      <w:pPr>
        <w:pStyle w:val="Odstavecseseznamem"/>
        <w:numPr>
          <w:ilvl w:val="0"/>
          <w:numId w:val="11"/>
        </w:numPr>
        <w:tabs>
          <w:tab w:val="left" w:pos="620"/>
        </w:tabs>
        <w:ind w:right="112"/>
      </w:pPr>
      <w:r>
        <w:t>Zhotovitel se dále zavazuje provést Dílo v souladu s časovým harmonogramem postupu provedení Díla, který je přílohou č. 2 Smlouvy (dále jen „</w:t>
      </w:r>
      <w:r>
        <w:rPr>
          <w:b/>
        </w:rPr>
        <w:t>Harmonogram</w:t>
      </w:r>
      <w:r>
        <w:t>“), ve kterém jsou stanoveny veškeré časově i věcně významné milníky postupu provedení Díla, a který je v souladu s termínem pro dokončení Díla uvedeným v odst. 1 tohoto</w:t>
      </w:r>
      <w:r>
        <w:rPr>
          <w:spacing w:val="-8"/>
        </w:rPr>
        <w:t xml:space="preserve"> </w:t>
      </w:r>
      <w:r>
        <w:t>článku.</w:t>
      </w:r>
    </w:p>
    <w:p w14:paraId="1DFC9F4C" w14:textId="77777777" w:rsidR="00D21D1F" w:rsidRDefault="000D0520" w:rsidP="002C636B">
      <w:pPr>
        <w:pStyle w:val="Odstavecseseznamem"/>
        <w:numPr>
          <w:ilvl w:val="0"/>
          <w:numId w:val="11"/>
        </w:numPr>
        <w:tabs>
          <w:tab w:val="left" w:pos="620"/>
        </w:tabs>
        <w:ind w:right="110"/>
      </w:pPr>
      <w:r>
        <w:t>Pro odstranění veškerých pochybností Smluvní strany uvádějí, že v případě rozporu doby pro provedení Díla (včetně předání a převzetí) uvedené odst. 1 a 4 tohoto článku a Harmonogramu, resp. bude-li v Harmonogramu uveden pozdější termín pro splnění Díla, než je uvedeno v odst. 1   a 4 tohoto článku,  má  přednost  údaj  uvedený  v odst.  1  a 4  tohoto  článku.  Termíny  uvedené v</w:t>
      </w:r>
      <w:r>
        <w:rPr>
          <w:spacing w:val="-1"/>
        </w:rPr>
        <w:t xml:space="preserve"> </w:t>
      </w:r>
      <w:r>
        <w:t>Harmonogramu</w:t>
      </w:r>
      <w:r>
        <w:rPr>
          <w:spacing w:val="-9"/>
        </w:rPr>
        <w:t xml:space="preserve"> </w:t>
      </w:r>
      <w:r>
        <w:t>je</w:t>
      </w:r>
      <w:r>
        <w:rPr>
          <w:spacing w:val="-10"/>
        </w:rPr>
        <w:t xml:space="preserve"> </w:t>
      </w:r>
      <w:r>
        <w:t>možné</w:t>
      </w:r>
      <w:r>
        <w:rPr>
          <w:spacing w:val="-10"/>
        </w:rPr>
        <w:t xml:space="preserve"> </w:t>
      </w:r>
      <w:r>
        <w:t>měnit</w:t>
      </w:r>
      <w:r>
        <w:rPr>
          <w:spacing w:val="-7"/>
        </w:rPr>
        <w:t xml:space="preserve"> </w:t>
      </w:r>
      <w:r>
        <w:t>pouze</w:t>
      </w:r>
      <w:r>
        <w:rPr>
          <w:spacing w:val="-10"/>
        </w:rPr>
        <w:t xml:space="preserve"> </w:t>
      </w:r>
      <w:r>
        <w:t>v</w:t>
      </w:r>
      <w:r>
        <w:rPr>
          <w:spacing w:val="1"/>
        </w:rPr>
        <w:t xml:space="preserve"> </w:t>
      </w:r>
      <w:r>
        <w:t>odůvodněných</w:t>
      </w:r>
      <w:r>
        <w:rPr>
          <w:spacing w:val="-9"/>
        </w:rPr>
        <w:t xml:space="preserve"> </w:t>
      </w:r>
      <w:r>
        <w:t>případech,</w:t>
      </w:r>
      <w:r>
        <w:rPr>
          <w:spacing w:val="-8"/>
        </w:rPr>
        <w:t xml:space="preserve"> </w:t>
      </w:r>
      <w:r>
        <w:t>tj.</w:t>
      </w:r>
      <w:r>
        <w:rPr>
          <w:spacing w:val="-8"/>
        </w:rPr>
        <w:t xml:space="preserve"> </w:t>
      </w:r>
      <w:r>
        <w:t>především</w:t>
      </w:r>
      <w:r>
        <w:rPr>
          <w:spacing w:val="-7"/>
        </w:rPr>
        <w:t xml:space="preserve"> </w:t>
      </w:r>
      <w:r>
        <w:t>v</w:t>
      </w:r>
      <w:r>
        <w:rPr>
          <w:spacing w:val="-3"/>
        </w:rPr>
        <w:t xml:space="preserve"> </w:t>
      </w:r>
      <w:r>
        <w:t>případě</w:t>
      </w:r>
      <w:r>
        <w:rPr>
          <w:spacing w:val="-7"/>
        </w:rPr>
        <w:t xml:space="preserve"> </w:t>
      </w:r>
      <w:r>
        <w:t>vzniku nepředvídatelných okolností způsobených vyšší mocí, a to pouze na základě písemného dodatku ke Smlouvě podepsaného oběma Smluvními stranami. Nedohodnou-li se Smluvní strany výslovně písemně jinak, změna dílčích termínů provedení částí Díla nemá vliv na povinnost Zhotovitele provést</w:t>
      </w:r>
      <w:r>
        <w:rPr>
          <w:spacing w:val="-6"/>
        </w:rPr>
        <w:t xml:space="preserve"> </w:t>
      </w:r>
      <w:r>
        <w:t>Dílo</w:t>
      </w:r>
      <w:r>
        <w:rPr>
          <w:spacing w:val="-4"/>
        </w:rPr>
        <w:t xml:space="preserve"> </w:t>
      </w:r>
      <w:r>
        <w:t>v době</w:t>
      </w:r>
      <w:r>
        <w:rPr>
          <w:spacing w:val="-3"/>
        </w:rPr>
        <w:t xml:space="preserve"> </w:t>
      </w:r>
      <w:r>
        <w:t>stanovené</w:t>
      </w:r>
      <w:r>
        <w:rPr>
          <w:spacing w:val="-3"/>
        </w:rPr>
        <w:t xml:space="preserve"> </w:t>
      </w:r>
      <w:r>
        <w:t>pro</w:t>
      </w:r>
      <w:r>
        <w:rPr>
          <w:spacing w:val="-3"/>
        </w:rPr>
        <w:t xml:space="preserve"> </w:t>
      </w:r>
      <w:r>
        <w:t>provedení</w:t>
      </w:r>
      <w:r>
        <w:rPr>
          <w:spacing w:val="-4"/>
        </w:rPr>
        <w:t xml:space="preserve"> </w:t>
      </w:r>
      <w:r>
        <w:t>Díla</w:t>
      </w:r>
      <w:r>
        <w:rPr>
          <w:spacing w:val="-6"/>
        </w:rPr>
        <w:t xml:space="preserve"> </w:t>
      </w:r>
      <w:r>
        <w:t>(včetně</w:t>
      </w:r>
      <w:r>
        <w:rPr>
          <w:spacing w:val="-3"/>
        </w:rPr>
        <w:t xml:space="preserve"> </w:t>
      </w:r>
      <w:r>
        <w:t>předání</w:t>
      </w:r>
      <w:r>
        <w:rPr>
          <w:spacing w:val="-3"/>
        </w:rPr>
        <w:t xml:space="preserve"> </w:t>
      </w:r>
      <w:r>
        <w:t>a</w:t>
      </w:r>
      <w:r>
        <w:rPr>
          <w:spacing w:val="-6"/>
        </w:rPr>
        <w:t xml:space="preserve"> </w:t>
      </w:r>
      <w:r>
        <w:t>převzetí)</w:t>
      </w:r>
      <w:r>
        <w:rPr>
          <w:spacing w:val="-6"/>
        </w:rPr>
        <w:t xml:space="preserve"> </w:t>
      </w:r>
      <w:r>
        <w:t>dle</w:t>
      </w:r>
      <w:r>
        <w:rPr>
          <w:spacing w:val="-5"/>
        </w:rPr>
        <w:t xml:space="preserve"> </w:t>
      </w:r>
      <w:r>
        <w:t>odst.</w:t>
      </w:r>
      <w:r>
        <w:rPr>
          <w:spacing w:val="-5"/>
        </w:rPr>
        <w:t xml:space="preserve"> </w:t>
      </w:r>
      <w:r>
        <w:t>1</w:t>
      </w:r>
      <w:r>
        <w:rPr>
          <w:spacing w:val="-3"/>
        </w:rPr>
        <w:t xml:space="preserve"> </w:t>
      </w:r>
      <w:r>
        <w:t>a</w:t>
      </w:r>
      <w:r>
        <w:rPr>
          <w:spacing w:val="-6"/>
        </w:rPr>
        <w:t xml:space="preserve"> </w:t>
      </w:r>
      <w:r>
        <w:t>4</w:t>
      </w:r>
      <w:r>
        <w:rPr>
          <w:spacing w:val="-4"/>
        </w:rPr>
        <w:t xml:space="preserve"> </w:t>
      </w:r>
      <w:r>
        <w:t>tohoto článku.</w:t>
      </w:r>
      <w:r>
        <w:rPr>
          <w:spacing w:val="-15"/>
        </w:rPr>
        <w:t xml:space="preserve"> </w:t>
      </w:r>
      <w:r>
        <w:t>Klimatické</w:t>
      </w:r>
      <w:r>
        <w:rPr>
          <w:spacing w:val="-12"/>
        </w:rPr>
        <w:t xml:space="preserve"> </w:t>
      </w:r>
      <w:r>
        <w:t>podmínky</w:t>
      </w:r>
      <w:r>
        <w:rPr>
          <w:spacing w:val="-12"/>
        </w:rPr>
        <w:t xml:space="preserve"> </w:t>
      </w:r>
      <w:r>
        <w:t>odpovídající</w:t>
      </w:r>
      <w:r>
        <w:rPr>
          <w:spacing w:val="-16"/>
        </w:rPr>
        <w:t xml:space="preserve"> </w:t>
      </w:r>
      <w:r>
        <w:t>ročnímu</w:t>
      </w:r>
      <w:r>
        <w:rPr>
          <w:spacing w:val="-16"/>
        </w:rPr>
        <w:t xml:space="preserve"> </w:t>
      </w:r>
      <w:r>
        <w:t>období,</w:t>
      </w:r>
      <w:r>
        <w:rPr>
          <w:spacing w:val="-14"/>
        </w:rPr>
        <w:t xml:space="preserve"> </w:t>
      </w:r>
      <w:r>
        <w:t>v</w:t>
      </w:r>
      <w:r>
        <w:rPr>
          <w:spacing w:val="-1"/>
        </w:rPr>
        <w:t xml:space="preserve"> </w:t>
      </w:r>
      <w:r>
        <w:t>němž</w:t>
      </w:r>
      <w:r>
        <w:rPr>
          <w:spacing w:val="-14"/>
        </w:rPr>
        <w:t xml:space="preserve"> </w:t>
      </w:r>
      <w:r>
        <w:t>se</w:t>
      </w:r>
      <w:r>
        <w:rPr>
          <w:spacing w:val="-15"/>
        </w:rPr>
        <w:t xml:space="preserve"> </w:t>
      </w:r>
      <w:r>
        <w:t>stavební</w:t>
      </w:r>
      <w:r>
        <w:rPr>
          <w:spacing w:val="-14"/>
        </w:rPr>
        <w:t xml:space="preserve"> </w:t>
      </w:r>
      <w:r>
        <w:t>práce</w:t>
      </w:r>
      <w:r>
        <w:rPr>
          <w:spacing w:val="-12"/>
        </w:rPr>
        <w:t xml:space="preserve"> </w:t>
      </w:r>
      <w:r>
        <w:t>provádí,</w:t>
      </w:r>
      <w:r>
        <w:rPr>
          <w:spacing w:val="-13"/>
        </w:rPr>
        <w:t xml:space="preserve"> </w:t>
      </w:r>
      <w:r>
        <w:t>nejsou důvodem k prodloužení termínů uvedených v Harmonogramu, jakož i doby provedení Díla (včetně předání a převzetí) dle odst. 1 a 4 tohoto článku.</w:t>
      </w:r>
    </w:p>
    <w:p w14:paraId="7F77E459" w14:textId="77777777" w:rsidR="00D21D1F" w:rsidRDefault="000D0520" w:rsidP="002C636B">
      <w:pPr>
        <w:pStyle w:val="Odstavecseseznamem"/>
        <w:numPr>
          <w:ilvl w:val="0"/>
          <w:numId w:val="11"/>
        </w:numPr>
        <w:tabs>
          <w:tab w:val="left" w:pos="620"/>
        </w:tabs>
        <w:ind w:right="111"/>
      </w:pPr>
      <w:r>
        <w:t>Zhotovitel</w:t>
      </w:r>
      <w:r>
        <w:rPr>
          <w:spacing w:val="-14"/>
        </w:rPr>
        <w:t xml:space="preserve"> </w:t>
      </w:r>
      <w:r>
        <w:t>se</w:t>
      </w:r>
      <w:r>
        <w:rPr>
          <w:spacing w:val="-12"/>
        </w:rPr>
        <w:t xml:space="preserve"> </w:t>
      </w:r>
      <w:r>
        <w:t>zavazuje</w:t>
      </w:r>
      <w:r>
        <w:rPr>
          <w:spacing w:val="-13"/>
        </w:rPr>
        <w:t xml:space="preserve"> </w:t>
      </w:r>
      <w:r>
        <w:t>učinit</w:t>
      </w:r>
      <w:r>
        <w:rPr>
          <w:spacing w:val="-12"/>
        </w:rPr>
        <w:t xml:space="preserve"> </w:t>
      </w:r>
      <w:r>
        <w:t>veškeré</w:t>
      </w:r>
      <w:r>
        <w:rPr>
          <w:spacing w:val="-12"/>
        </w:rPr>
        <w:t xml:space="preserve"> </w:t>
      </w:r>
      <w:r>
        <w:t>nezbytné</w:t>
      </w:r>
      <w:r>
        <w:rPr>
          <w:spacing w:val="-16"/>
        </w:rPr>
        <w:t xml:space="preserve"> </w:t>
      </w:r>
      <w:r>
        <w:t>kroky</w:t>
      </w:r>
      <w:r>
        <w:rPr>
          <w:spacing w:val="-12"/>
        </w:rPr>
        <w:t xml:space="preserve"> </w:t>
      </w:r>
      <w:r>
        <w:t>k</w:t>
      </w:r>
      <w:r>
        <w:rPr>
          <w:spacing w:val="-3"/>
        </w:rPr>
        <w:t xml:space="preserve"> </w:t>
      </w:r>
      <w:r>
        <w:t>tomu,</w:t>
      </w:r>
      <w:r>
        <w:rPr>
          <w:spacing w:val="-15"/>
        </w:rPr>
        <w:t xml:space="preserve"> </w:t>
      </w:r>
      <w:r>
        <w:t>aby</w:t>
      </w:r>
      <w:r>
        <w:rPr>
          <w:spacing w:val="-15"/>
        </w:rPr>
        <w:t xml:space="preserve"> </w:t>
      </w:r>
      <w:r>
        <w:t>provádění</w:t>
      </w:r>
      <w:r>
        <w:rPr>
          <w:spacing w:val="-16"/>
        </w:rPr>
        <w:t xml:space="preserve"> </w:t>
      </w:r>
      <w:r>
        <w:t>Díla</w:t>
      </w:r>
      <w:r>
        <w:rPr>
          <w:spacing w:val="-13"/>
        </w:rPr>
        <w:t xml:space="preserve"> </w:t>
      </w:r>
      <w:r>
        <w:t>probíhalo</w:t>
      </w:r>
      <w:r>
        <w:rPr>
          <w:spacing w:val="-15"/>
        </w:rPr>
        <w:t xml:space="preserve"> </w:t>
      </w:r>
      <w:r>
        <w:t>v souladu s Harmonogramem.  Zhotovitel  se   přitom   zavazuje,   že   dodrží   zejména   termíny   stanovené v Harmonogramu. Zhotovitel se dále zavazuje dodržet následující termíny při provádění</w:t>
      </w:r>
      <w:r>
        <w:rPr>
          <w:spacing w:val="-11"/>
        </w:rPr>
        <w:t xml:space="preserve"> </w:t>
      </w:r>
      <w:r>
        <w:t>Díla:</w:t>
      </w:r>
    </w:p>
    <w:p w14:paraId="35801DF3" w14:textId="77777777" w:rsidR="00D21D1F" w:rsidRDefault="000D0520" w:rsidP="002C636B">
      <w:pPr>
        <w:pStyle w:val="Odstavecseseznamem"/>
        <w:numPr>
          <w:ilvl w:val="1"/>
          <w:numId w:val="11"/>
        </w:numPr>
        <w:tabs>
          <w:tab w:val="left" w:pos="1045"/>
        </w:tabs>
        <w:spacing w:before="119"/>
        <w:ind w:hanging="426"/>
        <w:rPr>
          <w:b/>
        </w:rPr>
      </w:pPr>
      <w:r>
        <w:t xml:space="preserve">termín předání a převzetí staveniště: </w:t>
      </w:r>
      <w:r>
        <w:rPr>
          <w:b/>
        </w:rPr>
        <w:t>do 10 kalendářních dnů od uzavření</w:t>
      </w:r>
      <w:r>
        <w:rPr>
          <w:b/>
          <w:spacing w:val="-14"/>
        </w:rPr>
        <w:t xml:space="preserve"> </w:t>
      </w:r>
      <w:r>
        <w:rPr>
          <w:b/>
        </w:rPr>
        <w:t>Smlouvy;</w:t>
      </w:r>
    </w:p>
    <w:p w14:paraId="0F09B13F" w14:textId="77777777" w:rsidR="00D21D1F" w:rsidRDefault="000D0520" w:rsidP="002C636B">
      <w:pPr>
        <w:pStyle w:val="Odstavecseseznamem"/>
        <w:numPr>
          <w:ilvl w:val="1"/>
          <w:numId w:val="11"/>
        </w:numPr>
        <w:tabs>
          <w:tab w:val="left" w:pos="1045"/>
        </w:tabs>
        <w:spacing w:before="120"/>
        <w:ind w:right="116"/>
      </w:pPr>
      <w:r>
        <w:t xml:space="preserve">termín zahájení stavebních prací: </w:t>
      </w:r>
      <w:r>
        <w:rPr>
          <w:b/>
        </w:rPr>
        <w:t>nejpozději do 10 kalendářních dnů od předání a převzetí staveniště</w:t>
      </w:r>
      <w:r>
        <w:rPr>
          <w:b/>
          <w:spacing w:val="-1"/>
        </w:rPr>
        <w:t xml:space="preserve"> </w:t>
      </w:r>
      <w:r>
        <w:rPr>
          <w:b/>
        </w:rPr>
        <w:t>Zhotovitelem</w:t>
      </w:r>
      <w:r>
        <w:t>;</w:t>
      </w:r>
    </w:p>
    <w:p w14:paraId="01E179AF" w14:textId="77777777" w:rsidR="00D21D1F" w:rsidRDefault="000D0520" w:rsidP="002C636B">
      <w:pPr>
        <w:pStyle w:val="Odstavecseseznamem"/>
        <w:numPr>
          <w:ilvl w:val="1"/>
          <w:numId w:val="11"/>
        </w:numPr>
        <w:tabs>
          <w:tab w:val="left" w:pos="1045"/>
        </w:tabs>
        <w:spacing w:before="120"/>
        <w:ind w:right="115"/>
        <w:rPr>
          <w:b/>
        </w:rPr>
      </w:pPr>
      <w:r>
        <w:t>lhůta</w:t>
      </w:r>
      <w:r>
        <w:rPr>
          <w:spacing w:val="-11"/>
        </w:rPr>
        <w:t xml:space="preserve"> </w:t>
      </w:r>
      <w:r>
        <w:t>pro</w:t>
      </w:r>
      <w:r>
        <w:rPr>
          <w:spacing w:val="-10"/>
        </w:rPr>
        <w:t xml:space="preserve"> </w:t>
      </w:r>
      <w:r>
        <w:t>dokončení</w:t>
      </w:r>
      <w:r>
        <w:rPr>
          <w:spacing w:val="-10"/>
        </w:rPr>
        <w:t xml:space="preserve"> </w:t>
      </w:r>
      <w:r>
        <w:t>stavebních</w:t>
      </w:r>
      <w:r>
        <w:rPr>
          <w:spacing w:val="-11"/>
        </w:rPr>
        <w:t xml:space="preserve"> </w:t>
      </w:r>
      <w:r>
        <w:t>prací:</w:t>
      </w:r>
      <w:r>
        <w:rPr>
          <w:spacing w:val="-12"/>
        </w:rPr>
        <w:t xml:space="preserve"> </w:t>
      </w:r>
      <w:r>
        <w:rPr>
          <w:b/>
        </w:rPr>
        <w:t>nejpozději</w:t>
      </w:r>
      <w:r>
        <w:rPr>
          <w:b/>
          <w:spacing w:val="-11"/>
        </w:rPr>
        <w:t xml:space="preserve"> </w:t>
      </w:r>
      <w:r>
        <w:rPr>
          <w:b/>
        </w:rPr>
        <w:t>14</w:t>
      </w:r>
      <w:r>
        <w:rPr>
          <w:b/>
          <w:spacing w:val="-10"/>
        </w:rPr>
        <w:t xml:space="preserve"> </w:t>
      </w:r>
      <w:r>
        <w:rPr>
          <w:b/>
        </w:rPr>
        <w:t>kalendářních</w:t>
      </w:r>
      <w:r>
        <w:rPr>
          <w:b/>
          <w:spacing w:val="-11"/>
        </w:rPr>
        <w:t xml:space="preserve"> </w:t>
      </w:r>
      <w:r>
        <w:rPr>
          <w:b/>
        </w:rPr>
        <w:t>dnů</w:t>
      </w:r>
      <w:r>
        <w:rPr>
          <w:b/>
          <w:spacing w:val="-11"/>
        </w:rPr>
        <w:t xml:space="preserve"> </w:t>
      </w:r>
      <w:r>
        <w:rPr>
          <w:b/>
        </w:rPr>
        <w:t>před</w:t>
      </w:r>
      <w:r>
        <w:rPr>
          <w:b/>
          <w:spacing w:val="-12"/>
        </w:rPr>
        <w:t xml:space="preserve"> </w:t>
      </w:r>
      <w:r>
        <w:rPr>
          <w:b/>
        </w:rPr>
        <w:t>termínem</w:t>
      </w:r>
      <w:r>
        <w:rPr>
          <w:b/>
          <w:spacing w:val="-10"/>
        </w:rPr>
        <w:t xml:space="preserve"> </w:t>
      </w:r>
      <w:r>
        <w:rPr>
          <w:b/>
        </w:rPr>
        <w:t>předání a převzetí Díla dle odst. 1 tohoto</w:t>
      </w:r>
      <w:r>
        <w:rPr>
          <w:b/>
          <w:spacing w:val="-7"/>
        </w:rPr>
        <w:t xml:space="preserve"> </w:t>
      </w:r>
      <w:r>
        <w:rPr>
          <w:b/>
        </w:rPr>
        <w:t>článku;</w:t>
      </w:r>
    </w:p>
    <w:p w14:paraId="4205E01A" w14:textId="77777777" w:rsidR="00D21D1F" w:rsidRDefault="000D0520" w:rsidP="002C636B">
      <w:pPr>
        <w:pStyle w:val="Odstavecseseznamem"/>
        <w:numPr>
          <w:ilvl w:val="1"/>
          <w:numId w:val="11"/>
        </w:numPr>
        <w:tabs>
          <w:tab w:val="left" w:pos="1045"/>
        </w:tabs>
        <w:ind w:hanging="426"/>
        <w:rPr>
          <w:b/>
        </w:rPr>
      </w:pPr>
      <w:r>
        <w:t xml:space="preserve">termín vyklizení staveniště: </w:t>
      </w:r>
      <w:r>
        <w:rPr>
          <w:b/>
        </w:rPr>
        <w:t xml:space="preserve">do </w:t>
      </w:r>
      <w:r w:rsidR="000504BB">
        <w:rPr>
          <w:b/>
        </w:rPr>
        <w:t>10</w:t>
      </w:r>
      <w:r>
        <w:rPr>
          <w:b/>
        </w:rPr>
        <w:t xml:space="preserve"> kalendářních dnů od předání a převzetí</w:t>
      </w:r>
      <w:r>
        <w:rPr>
          <w:b/>
          <w:spacing w:val="-13"/>
        </w:rPr>
        <w:t xml:space="preserve"> </w:t>
      </w:r>
      <w:r>
        <w:rPr>
          <w:b/>
        </w:rPr>
        <w:t>Díla.</w:t>
      </w:r>
    </w:p>
    <w:p w14:paraId="767321C2" w14:textId="77777777" w:rsidR="000504BB" w:rsidRDefault="000504BB" w:rsidP="002C636B">
      <w:pPr>
        <w:pStyle w:val="Odstavecseseznamem"/>
        <w:tabs>
          <w:tab w:val="left" w:pos="1045"/>
        </w:tabs>
        <w:ind w:left="1044" w:firstLine="0"/>
        <w:rPr>
          <w:b/>
        </w:rPr>
      </w:pPr>
    </w:p>
    <w:p w14:paraId="39E2F7ED" w14:textId="77777777" w:rsidR="00D21D1F" w:rsidRDefault="000D0520" w:rsidP="002C636B">
      <w:pPr>
        <w:pStyle w:val="Odstavecseseznamem"/>
        <w:numPr>
          <w:ilvl w:val="0"/>
          <w:numId w:val="11"/>
        </w:numPr>
        <w:tabs>
          <w:tab w:val="left" w:pos="620"/>
        </w:tabs>
        <w:spacing w:before="37"/>
        <w:ind w:right="109"/>
      </w:pPr>
      <w:r>
        <w:t>Objednatel je oprávněn kdykoli nařídit Zhotoviteli přerušení provádění Díla (mj. též v případě nedostatku finančních prostředků přidělených ze státního rozpočtu či jiných předpokládaných zdrojů). V případě, že provádění Díla bude takto pozastaveno z důvodů na straně Objednatele, má Zhotovitel</w:t>
      </w:r>
      <w:r>
        <w:rPr>
          <w:spacing w:val="-9"/>
        </w:rPr>
        <w:t xml:space="preserve"> </w:t>
      </w:r>
      <w:r>
        <w:t>právo</w:t>
      </w:r>
      <w:r>
        <w:rPr>
          <w:spacing w:val="-7"/>
        </w:rPr>
        <w:t xml:space="preserve"> </w:t>
      </w:r>
      <w:r>
        <w:t>na</w:t>
      </w:r>
      <w:r>
        <w:rPr>
          <w:spacing w:val="-11"/>
        </w:rPr>
        <w:t xml:space="preserve"> </w:t>
      </w:r>
      <w:r>
        <w:t>odpovídající</w:t>
      </w:r>
      <w:r>
        <w:rPr>
          <w:spacing w:val="-8"/>
        </w:rPr>
        <w:t xml:space="preserve"> </w:t>
      </w:r>
      <w:r>
        <w:t>změnu</w:t>
      </w:r>
      <w:r>
        <w:rPr>
          <w:spacing w:val="-10"/>
        </w:rPr>
        <w:t xml:space="preserve"> </w:t>
      </w:r>
      <w:r>
        <w:t>jednotlivých</w:t>
      </w:r>
      <w:r>
        <w:rPr>
          <w:spacing w:val="-9"/>
        </w:rPr>
        <w:t xml:space="preserve"> </w:t>
      </w:r>
      <w:r>
        <w:t>termínů</w:t>
      </w:r>
      <w:r>
        <w:rPr>
          <w:spacing w:val="-8"/>
        </w:rPr>
        <w:t xml:space="preserve"> </w:t>
      </w:r>
      <w:r>
        <w:t>v</w:t>
      </w:r>
      <w:r>
        <w:rPr>
          <w:spacing w:val="-2"/>
        </w:rPr>
        <w:t xml:space="preserve"> </w:t>
      </w:r>
      <w:r>
        <w:t>rámci</w:t>
      </w:r>
      <w:r>
        <w:rPr>
          <w:spacing w:val="-9"/>
        </w:rPr>
        <w:t xml:space="preserve"> </w:t>
      </w:r>
      <w:r>
        <w:t>Harmonogramu.</w:t>
      </w:r>
      <w:r>
        <w:rPr>
          <w:spacing w:val="-9"/>
        </w:rPr>
        <w:t xml:space="preserve"> </w:t>
      </w:r>
      <w:r>
        <w:t>Při</w:t>
      </w:r>
      <w:r>
        <w:rPr>
          <w:spacing w:val="-8"/>
        </w:rPr>
        <w:t xml:space="preserve"> </w:t>
      </w:r>
      <w:r>
        <w:t>přerušení prací je Objednatel oprávněn požadovat inventarizaci rozpracovanosti a Zhotovitel je pak povinen doložit rozpracovanost, přičemž tyto práce budou následně uhrazeny ve výši dle oboustranně potvrzeného písemného</w:t>
      </w:r>
      <w:r>
        <w:rPr>
          <w:spacing w:val="-4"/>
        </w:rPr>
        <w:t xml:space="preserve"> </w:t>
      </w:r>
      <w:r>
        <w:t>protokolu.</w:t>
      </w:r>
    </w:p>
    <w:p w14:paraId="534E2107" w14:textId="77777777" w:rsidR="00D21D1F" w:rsidRDefault="000D0520" w:rsidP="002C636B">
      <w:pPr>
        <w:pStyle w:val="Odstavecseseznamem"/>
        <w:numPr>
          <w:ilvl w:val="0"/>
          <w:numId w:val="11"/>
        </w:numPr>
        <w:tabs>
          <w:tab w:val="left" w:pos="620"/>
        </w:tabs>
        <w:spacing w:before="122"/>
        <w:ind w:right="112"/>
      </w:pPr>
      <w:r>
        <w:lastRenderedPageBreak/>
        <w:t>Neurčí-li</w:t>
      </w:r>
      <w:r>
        <w:rPr>
          <w:spacing w:val="-10"/>
        </w:rPr>
        <w:t xml:space="preserve"> </w:t>
      </w:r>
      <w:r>
        <w:t>Objednatel</w:t>
      </w:r>
      <w:r>
        <w:rPr>
          <w:spacing w:val="-11"/>
        </w:rPr>
        <w:t xml:space="preserve"> </w:t>
      </w:r>
      <w:r>
        <w:t>jinak,</w:t>
      </w:r>
      <w:r>
        <w:rPr>
          <w:spacing w:val="-12"/>
        </w:rPr>
        <w:t xml:space="preserve"> </w:t>
      </w:r>
      <w:r>
        <w:t>je</w:t>
      </w:r>
      <w:r>
        <w:rPr>
          <w:spacing w:val="-9"/>
        </w:rPr>
        <w:t xml:space="preserve"> </w:t>
      </w:r>
      <w:r>
        <w:t>Zhotovitel</w:t>
      </w:r>
      <w:r>
        <w:rPr>
          <w:spacing w:val="-11"/>
        </w:rPr>
        <w:t xml:space="preserve"> </w:t>
      </w:r>
      <w:r>
        <w:t>oprávněn</w:t>
      </w:r>
      <w:r>
        <w:rPr>
          <w:spacing w:val="-9"/>
        </w:rPr>
        <w:t xml:space="preserve"> </w:t>
      </w:r>
      <w:r>
        <w:t>přerušit</w:t>
      </w:r>
      <w:r>
        <w:rPr>
          <w:spacing w:val="-10"/>
        </w:rPr>
        <w:t xml:space="preserve"> </w:t>
      </w:r>
      <w:r>
        <w:t>provádění</w:t>
      </w:r>
      <w:r>
        <w:rPr>
          <w:spacing w:val="-12"/>
        </w:rPr>
        <w:t xml:space="preserve"> </w:t>
      </w:r>
      <w:r>
        <w:t>Díla,</w:t>
      </w:r>
      <w:r>
        <w:rPr>
          <w:spacing w:val="-10"/>
        </w:rPr>
        <w:t xml:space="preserve"> </w:t>
      </w:r>
      <w:r>
        <w:t>pokud</w:t>
      </w:r>
      <w:r>
        <w:rPr>
          <w:spacing w:val="-12"/>
        </w:rPr>
        <w:t xml:space="preserve"> </w:t>
      </w:r>
      <w:r>
        <w:t>Objednateli</w:t>
      </w:r>
      <w:r>
        <w:rPr>
          <w:spacing w:val="-13"/>
        </w:rPr>
        <w:t xml:space="preserve"> </w:t>
      </w:r>
      <w:r>
        <w:t>doručí písemné</w:t>
      </w:r>
      <w:r>
        <w:rPr>
          <w:spacing w:val="-11"/>
        </w:rPr>
        <w:t xml:space="preserve"> </w:t>
      </w:r>
      <w:r>
        <w:t>oznámení,</w:t>
      </w:r>
      <w:r>
        <w:rPr>
          <w:spacing w:val="-10"/>
        </w:rPr>
        <w:t xml:space="preserve"> </w:t>
      </w:r>
      <w:r>
        <w:t>že</w:t>
      </w:r>
      <w:r>
        <w:rPr>
          <w:spacing w:val="-7"/>
        </w:rPr>
        <w:t xml:space="preserve"> </w:t>
      </w:r>
      <w:r>
        <w:t>zjistil</w:t>
      </w:r>
      <w:r>
        <w:rPr>
          <w:spacing w:val="-7"/>
        </w:rPr>
        <w:t xml:space="preserve"> </w:t>
      </w:r>
      <w:r>
        <w:t>při</w:t>
      </w:r>
      <w:r>
        <w:rPr>
          <w:spacing w:val="-8"/>
        </w:rPr>
        <w:t xml:space="preserve"> </w:t>
      </w:r>
      <w:r>
        <w:t>provádění</w:t>
      </w:r>
      <w:r>
        <w:rPr>
          <w:spacing w:val="-13"/>
        </w:rPr>
        <w:t xml:space="preserve"> </w:t>
      </w:r>
      <w:r>
        <w:t>Díla</w:t>
      </w:r>
      <w:r>
        <w:rPr>
          <w:spacing w:val="-11"/>
        </w:rPr>
        <w:t xml:space="preserve"> </w:t>
      </w:r>
      <w:r>
        <w:t>skrytou</w:t>
      </w:r>
      <w:r>
        <w:rPr>
          <w:spacing w:val="-14"/>
        </w:rPr>
        <w:t xml:space="preserve"> </w:t>
      </w:r>
      <w:r>
        <w:t>překážku</w:t>
      </w:r>
      <w:r>
        <w:rPr>
          <w:spacing w:val="-11"/>
        </w:rPr>
        <w:t xml:space="preserve"> </w:t>
      </w:r>
      <w:r>
        <w:t>objektivně</w:t>
      </w:r>
      <w:r>
        <w:rPr>
          <w:spacing w:val="-9"/>
        </w:rPr>
        <w:t xml:space="preserve"> </w:t>
      </w:r>
      <w:r>
        <w:t>znemožňující</w:t>
      </w:r>
      <w:r>
        <w:rPr>
          <w:spacing w:val="-9"/>
        </w:rPr>
        <w:t xml:space="preserve"> </w:t>
      </w:r>
      <w:r>
        <w:t>provedení Díla</w:t>
      </w:r>
      <w:r>
        <w:rPr>
          <w:spacing w:val="-14"/>
        </w:rPr>
        <w:t xml:space="preserve"> </w:t>
      </w:r>
      <w:r>
        <w:t>sjednaným</w:t>
      </w:r>
      <w:r>
        <w:rPr>
          <w:spacing w:val="-13"/>
        </w:rPr>
        <w:t xml:space="preserve"> </w:t>
      </w:r>
      <w:r>
        <w:t>způsobem.</w:t>
      </w:r>
      <w:r>
        <w:rPr>
          <w:spacing w:val="-16"/>
        </w:rPr>
        <w:t xml:space="preserve"> </w:t>
      </w:r>
      <w:r>
        <w:t>Zhotovitel</w:t>
      </w:r>
      <w:r>
        <w:rPr>
          <w:spacing w:val="-14"/>
        </w:rPr>
        <w:t xml:space="preserve"> </w:t>
      </w:r>
      <w:r>
        <w:t>však</w:t>
      </w:r>
      <w:r>
        <w:rPr>
          <w:spacing w:val="-12"/>
        </w:rPr>
        <w:t xml:space="preserve"> </w:t>
      </w:r>
      <w:r>
        <w:t>musí</w:t>
      </w:r>
      <w:r>
        <w:rPr>
          <w:spacing w:val="-14"/>
        </w:rPr>
        <w:t xml:space="preserve"> </w:t>
      </w:r>
      <w:r>
        <w:t>pokračovat</w:t>
      </w:r>
      <w:r>
        <w:rPr>
          <w:spacing w:val="-13"/>
        </w:rPr>
        <w:t xml:space="preserve"> </w:t>
      </w:r>
      <w:r>
        <w:t>v</w:t>
      </w:r>
      <w:r>
        <w:rPr>
          <w:spacing w:val="-12"/>
        </w:rPr>
        <w:t xml:space="preserve"> </w:t>
      </w:r>
      <w:r>
        <w:t>provádění</w:t>
      </w:r>
      <w:r>
        <w:rPr>
          <w:spacing w:val="-14"/>
        </w:rPr>
        <w:t xml:space="preserve"> </w:t>
      </w:r>
      <w:r>
        <w:t>těch</w:t>
      </w:r>
      <w:r>
        <w:rPr>
          <w:spacing w:val="-14"/>
        </w:rPr>
        <w:t xml:space="preserve"> </w:t>
      </w:r>
      <w:r>
        <w:t>částí</w:t>
      </w:r>
      <w:r>
        <w:rPr>
          <w:spacing w:val="-12"/>
        </w:rPr>
        <w:t xml:space="preserve"> </w:t>
      </w:r>
      <w:r>
        <w:t>Díla,</w:t>
      </w:r>
      <w:r>
        <w:rPr>
          <w:spacing w:val="-14"/>
        </w:rPr>
        <w:t xml:space="preserve"> </w:t>
      </w:r>
      <w:r>
        <w:t>které</w:t>
      </w:r>
      <w:r>
        <w:rPr>
          <w:spacing w:val="-13"/>
        </w:rPr>
        <w:t xml:space="preserve"> </w:t>
      </w:r>
      <w:r>
        <w:t>nejsou překážkou dotčeny, pokud je zřejmé, že překážka je odstranitelná. Nutnost každého takového přerušení</w:t>
      </w:r>
      <w:r>
        <w:rPr>
          <w:spacing w:val="-10"/>
        </w:rPr>
        <w:t xml:space="preserve"> </w:t>
      </w:r>
      <w:r>
        <w:t>provádění</w:t>
      </w:r>
      <w:r>
        <w:rPr>
          <w:spacing w:val="-12"/>
        </w:rPr>
        <w:t xml:space="preserve"> </w:t>
      </w:r>
      <w:r>
        <w:t>Díla</w:t>
      </w:r>
      <w:r>
        <w:rPr>
          <w:spacing w:val="-9"/>
        </w:rPr>
        <w:t xml:space="preserve"> </w:t>
      </w:r>
      <w:r>
        <w:t>je</w:t>
      </w:r>
      <w:r>
        <w:rPr>
          <w:spacing w:val="-13"/>
        </w:rPr>
        <w:t xml:space="preserve"> </w:t>
      </w:r>
      <w:r>
        <w:t>Zhotovitel</w:t>
      </w:r>
      <w:r>
        <w:rPr>
          <w:spacing w:val="-8"/>
        </w:rPr>
        <w:t xml:space="preserve"> </w:t>
      </w:r>
      <w:r>
        <w:t>povinen</w:t>
      </w:r>
      <w:r>
        <w:rPr>
          <w:spacing w:val="-9"/>
        </w:rPr>
        <w:t xml:space="preserve"> </w:t>
      </w:r>
      <w:r>
        <w:t>písemně</w:t>
      </w:r>
      <w:r>
        <w:rPr>
          <w:spacing w:val="-11"/>
        </w:rPr>
        <w:t xml:space="preserve"> </w:t>
      </w:r>
      <w:r>
        <w:t>oznámit</w:t>
      </w:r>
      <w:r>
        <w:rPr>
          <w:spacing w:val="-11"/>
        </w:rPr>
        <w:t xml:space="preserve"> </w:t>
      </w:r>
      <w:r>
        <w:t>Objednateli</w:t>
      </w:r>
      <w:r>
        <w:rPr>
          <w:spacing w:val="-12"/>
        </w:rPr>
        <w:t xml:space="preserve"> </w:t>
      </w:r>
      <w:r>
        <w:t>do</w:t>
      </w:r>
      <w:r>
        <w:rPr>
          <w:spacing w:val="-12"/>
        </w:rPr>
        <w:t xml:space="preserve"> </w:t>
      </w:r>
      <w:r>
        <w:t>24</w:t>
      </w:r>
      <w:r>
        <w:rPr>
          <w:spacing w:val="-8"/>
        </w:rPr>
        <w:t xml:space="preserve"> </w:t>
      </w:r>
      <w:r>
        <w:t>hodin</w:t>
      </w:r>
      <w:r>
        <w:rPr>
          <w:spacing w:val="-12"/>
        </w:rPr>
        <w:t xml:space="preserve"> </w:t>
      </w:r>
      <w:r>
        <w:t>od</w:t>
      </w:r>
      <w:r>
        <w:rPr>
          <w:spacing w:val="-10"/>
        </w:rPr>
        <w:t xml:space="preserve"> </w:t>
      </w:r>
      <w:r>
        <w:t>zjištění překážky. Součástí oznámení musí být zpráva o předpokládané délce přerušení, jeho příčinách a navrhovaných</w:t>
      </w:r>
      <w:r>
        <w:rPr>
          <w:spacing w:val="-10"/>
        </w:rPr>
        <w:t xml:space="preserve"> </w:t>
      </w:r>
      <w:r>
        <w:t>opatřeních</w:t>
      </w:r>
      <w:r>
        <w:rPr>
          <w:spacing w:val="-6"/>
        </w:rPr>
        <w:t xml:space="preserve"> </w:t>
      </w:r>
      <w:r>
        <w:t>nebo</w:t>
      </w:r>
      <w:r>
        <w:rPr>
          <w:spacing w:val="-5"/>
        </w:rPr>
        <w:t xml:space="preserve"> </w:t>
      </w:r>
      <w:r>
        <w:t>navrhovaných</w:t>
      </w:r>
      <w:r>
        <w:rPr>
          <w:spacing w:val="-7"/>
        </w:rPr>
        <w:t xml:space="preserve"> </w:t>
      </w:r>
      <w:r>
        <w:t>změnách</w:t>
      </w:r>
      <w:r>
        <w:rPr>
          <w:spacing w:val="-6"/>
        </w:rPr>
        <w:t xml:space="preserve"> </w:t>
      </w:r>
      <w:r>
        <w:t>Díla.</w:t>
      </w:r>
      <w:r>
        <w:rPr>
          <w:spacing w:val="-7"/>
        </w:rPr>
        <w:t xml:space="preserve"> </w:t>
      </w:r>
      <w:r>
        <w:t>Zhotovitel</w:t>
      </w:r>
      <w:r>
        <w:rPr>
          <w:spacing w:val="-5"/>
        </w:rPr>
        <w:t xml:space="preserve"> </w:t>
      </w:r>
      <w:r>
        <w:t>má</w:t>
      </w:r>
      <w:r>
        <w:rPr>
          <w:spacing w:val="-6"/>
        </w:rPr>
        <w:t xml:space="preserve"> </w:t>
      </w:r>
      <w:r>
        <w:t>po</w:t>
      </w:r>
      <w:r>
        <w:rPr>
          <w:spacing w:val="-5"/>
        </w:rPr>
        <w:t xml:space="preserve"> </w:t>
      </w:r>
      <w:r>
        <w:t>odsouhlasení</w:t>
      </w:r>
      <w:r>
        <w:rPr>
          <w:spacing w:val="-6"/>
        </w:rPr>
        <w:t xml:space="preserve"> </w:t>
      </w:r>
      <w:r>
        <w:t>zprávy Objednatelem právo na objektivně odpovídající změnu jednotlivých termínů v rámci Harmonogramu; to neplatí, pokud Zhotovitel, vzhledem ke svým odborným znalostem a jako příslušník  dané profese, o překážce musel nebo měl  při  podpisu  Smlouvy vědět  nebo  ji mohl     s vynaložením odborné péče  zjistit při provádění Díla a její následky včas odstranit. Zhotovitel je   v případě vzniku objektivně relevantního nároku na prodloužení termínů v rámci Harmonogramu dle tohoto odstavce povinen přepracovat v tomto smyslu Harmonogram a takto upravený předat bezodkladně Objednateli ke schválení. Toto ustanovení vylučuje použití úpravy skrytých překážek obsažené</w:t>
      </w:r>
      <w:r>
        <w:rPr>
          <w:spacing w:val="-12"/>
        </w:rPr>
        <w:t xml:space="preserve"> </w:t>
      </w:r>
      <w:r>
        <w:t>v</w:t>
      </w:r>
      <w:r>
        <w:rPr>
          <w:spacing w:val="-8"/>
        </w:rPr>
        <w:t xml:space="preserve"> </w:t>
      </w:r>
      <w:r>
        <w:t>§</w:t>
      </w:r>
      <w:r>
        <w:rPr>
          <w:spacing w:val="-11"/>
        </w:rPr>
        <w:t xml:space="preserve"> </w:t>
      </w:r>
      <w:r>
        <w:t>2627</w:t>
      </w:r>
      <w:r>
        <w:rPr>
          <w:spacing w:val="-11"/>
        </w:rPr>
        <w:t xml:space="preserve"> </w:t>
      </w:r>
      <w:r>
        <w:t>Občanského</w:t>
      </w:r>
      <w:r>
        <w:rPr>
          <w:spacing w:val="-8"/>
        </w:rPr>
        <w:t xml:space="preserve"> </w:t>
      </w:r>
      <w:r>
        <w:t>zákoníku.</w:t>
      </w:r>
      <w:r>
        <w:rPr>
          <w:spacing w:val="-10"/>
        </w:rPr>
        <w:t xml:space="preserve"> </w:t>
      </w:r>
      <w:r>
        <w:t>Nedohodnou-li</w:t>
      </w:r>
      <w:r>
        <w:rPr>
          <w:spacing w:val="-9"/>
        </w:rPr>
        <w:t xml:space="preserve"> </w:t>
      </w:r>
      <w:r>
        <w:t>se</w:t>
      </w:r>
      <w:r>
        <w:rPr>
          <w:spacing w:val="-9"/>
        </w:rPr>
        <w:t xml:space="preserve"> </w:t>
      </w:r>
      <w:r>
        <w:t>Smluvní</w:t>
      </w:r>
      <w:r>
        <w:rPr>
          <w:spacing w:val="-10"/>
        </w:rPr>
        <w:t xml:space="preserve"> </w:t>
      </w:r>
      <w:r>
        <w:t>strany</w:t>
      </w:r>
      <w:r>
        <w:rPr>
          <w:spacing w:val="-11"/>
        </w:rPr>
        <w:t xml:space="preserve"> </w:t>
      </w:r>
      <w:r>
        <w:t>výslovně</w:t>
      </w:r>
      <w:r>
        <w:rPr>
          <w:spacing w:val="-8"/>
        </w:rPr>
        <w:t xml:space="preserve"> </w:t>
      </w:r>
      <w:r>
        <w:t>písemně</w:t>
      </w:r>
      <w:r>
        <w:rPr>
          <w:spacing w:val="-8"/>
        </w:rPr>
        <w:t xml:space="preserve"> </w:t>
      </w:r>
      <w:r>
        <w:t>jinak, změna dílčích termínů provedení částí Díla nemá vliv na povinnost Zhotovitele provést Dílo v době stanovené pro provedení Díla (včetně předání a převzetí) dle odst. 1 tohoto</w:t>
      </w:r>
      <w:r>
        <w:rPr>
          <w:spacing w:val="-11"/>
        </w:rPr>
        <w:t xml:space="preserve"> </w:t>
      </w:r>
      <w:r>
        <w:t>článku.</w:t>
      </w:r>
    </w:p>
    <w:p w14:paraId="7755F2E4" w14:textId="77777777" w:rsidR="00D21D1F" w:rsidRDefault="000D0520" w:rsidP="002C636B">
      <w:pPr>
        <w:pStyle w:val="Odstavecseseznamem"/>
        <w:numPr>
          <w:ilvl w:val="0"/>
          <w:numId w:val="11"/>
        </w:numPr>
        <w:tabs>
          <w:tab w:val="left" w:pos="620"/>
        </w:tabs>
        <w:spacing w:before="120"/>
        <w:ind w:right="108"/>
      </w:pPr>
      <w:r>
        <w:t>Během</w:t>
      </w:r>
      <w:r>
        <w:rPr>
          <w:spacing w:val="-8"/>
        </w:rPr>
        <w:t xml:space="preserve"> </w:t>
      </w:r>
      <w:r>
        <w:t>přerušení</w:t>
      </w:r>
      <w:r>
        <w:rPr>
          <w:spacing w:val="-9"/>
        </w:rPr>
        <w:t xml:space="preserve"> </w:t>
      </w:r>
      <w:r>
        <w:t>provádění</w:t>
      </w:r>
      <w:r>
        <w:rPr>
          <w:spacing w:val="-9"/>
        </w:rPr>
        <w:t xml:space="preserve"> </w:t>
      </w:r>
      <w:r>
        <w:t>Díla</w:t>
      </w:r>
      <w:r>
        <w:rPr>
          <w:spacing w:val="-8"/>
        </w:rPr>
        <w:t xml:space="preserve"> </w:t>
      </w:r>
      <w:r>
        <w:t>je</w:t>
      </w:r>
      <w:r>
        <w:rPr>
          <w:spacing w:val="-7"/>
        </w:rPr>
        <w:t xml:space="preserve"> </w:t>
      </w:r>
      <w:r>
        <w:t>Zhotovitel</w:t>
      </w:r>
      <w:r>
        <w:rPr>
          <w:spacing w:val="-9"/>
        </w:rPr>
        <w:t xml:space="preserve"> </w:t>
      </w:r>
      <w:r>
        <w:t>povinen</w:t>
      </w:r>
      <w:r>
        <w:rPr>
          <w:spacing w:val="-13"/>
        </w:rPr>
        <w:t xml:space="preserve"> </w:t>
      </w:r>
      <w:r>
        <w:t>zajistit</w:t>
      </w:r>
      <w:r>
        <w:rPr>
          <w:spacing w:val="-10"/>
        </w:rPr>
        <w:t xml:space="preserve"> </w:t>
      </w:r>
      <w:r>
        <w:t>ochranu</w:t>
      </w:r>
      <w:r>
        <w:rPr>
          <w:spacing w:val="-9"/>
        </w:rPr>
        <w:t xml:space="preserve"> </w:t>
      </w:r>
      <w:r>
        <w:t>a</w:t>
      </w:r>
      <w:r>
        <w:rPr>
          <w:spacing w:val="-9"/>
        </w:rPr>
        <w:t xml:space="preserve"> </w:t>
      </w:r>
      <w:r>
        <w:t>bezpečnost</w:t>
      </w:r>
      <w:r>
        <w:rPr>
          <w:spacing w:val="-8"/>
        </w:rPr>
        <w:t xml:space="preserve"> </w:t>
      </w:r>
      <w:r>
        <w:t>pozastaveného Díla proti zničení, ztrátě nebo poškození, jakož i skladování věcí opatřených k provádění Díla. Zhotovitel je rovněž povinen provést na své vlastní náklady opatření k zamezení nebo minimalizaci škody, která by pozastavením provádění Díla mohla vzniknout (konzervace Díla, opatření před propadnutím</w:t>
      </w:r>
      <w:r>
        <w:rPr>
          <w:spacing w:val="-8"/>
        </w:rPr>
        <w:t xml:space="preserve"> </w:t>
      </w:r>
      <w:r>
        <w:t>lhůt</w:t>
      </w:r>
      <w:r>
        <w:rPr>
          <w:spacing w:val="-6"/>
        </w:rPr>
        <w:t xml:space="preserve"> </w:t>
      </w:r>
      <w:r>
        <w:t>poskytnutých</w:t>
      </w:r>
      <w:r>
        <w:rPr>
          <w:spacing w:val="-8"/>
        </w:rPr>
        <w:t xml:space="preserve"> </w:t>
      </w:r>
      <w:r>
        <w:t>úřady</w:t>
      </w:r>
      <w:r>
        <w:rPr>
          <w:spacing w:val="-8"/>
        </w:rPr>
        <w:t xml:space="preserve"> </w:t>
      </w:r>
      <w:r>
        <w:t>apod.).</w:t>
      </w:r>
      <w:r>
        <w:rPr>
          <w:spacing w:val="-10"/>
        </w:rPr>
        <w:t xml:space="preserve"> </w:t>
      </w:r>
      <w:r>
        <w:t>Náklady</w:t>
      </w:r>
      <w:r>
        <w:rPr>
          <w:spacing w:val="-9"/>
        </w:rPr>
        <w:t xml:space="preserve"> </w:t>
      </w:r>
      <w:r>
        <w:t>související</w:t>
      </w:r>
      <w:r>
        <w:rPr>
          <w:spacing w:val="-9"/>
        </w:rPr>
        <w:t xml:space="preserve"> </w:t>
      </w:r>
      <w:r>
        <w:t>s</w:t>
      </w:r>
      <w:r>
        <w:rPr>
          <w:spacing w:val="-4"/>
        </w:rPr>
        <w:t xml:space="preserve"> </w:t>
      </w:r>
      <w:r>
        <w:t>výše</w:t>
      </w:r>
      <w:r>
        <w:rPr>
          <w:spacing w:val="-7"/>
        </w:rPr>
        <w:t xml:space="preserve"> </w:t>
      </w:r>
      <w:r>
        <w:t>uvedeným</w:t>
      </w:r>
      <w:r>
        <w:rPr>
          <w:spacing w:val="-8"/>
        </w:rPr>
        <w:t xml:space="preserve"> </w:t>
      </w:r>
      <w:r>
        <w:t>přerušením</w:t>
      </w:r>
      <w:r>
        <w:rPr>
          <w:spacing w:val="-8"/>
        </w:rPr>
        <w:t xml:space="preserve"> </w:t>
      </w:r>
      <w:r>
        <w:t>Díla hradí Objednatel pouze v případě, že došlo k přerušení provádění Díla na výslovný písemný pokyn Objednatele. V opačném případě hradí související náklady</w:t>
      </w:r>
      <w:r>
        <w:rPr>
          <w:spacing w:val="-6"/>
        </w:rPr>
        <w:t xml:space="preserve"> </w:t>
      </w:r>
      <w:r>
        <w:t>Zhotovitel.</w:t>
      </w:r>
    </w:p>
    <w:p w14:paraId="3753FD81" w14:textId="77777777" w:rsidR="00D21D1F" w:rsidRDefault="000D0520" w:rsidP="002C636B">
      <w:pPr>
        <w:pStyle w:val="Odstavecseseznamem"/>
        <w:numPr>
          <w:ilvl w:val="0"/>
          <w:numId w:val="11"/>
        </w:numPr>
        <w:tabs>
          <w:tab w:val="left" w:pos="620"/>
        </w:tabs>
        <w:spacing w:before="119"/>
        <w:ind w:right="112"/>
      </w:pPr>
      <w:r>
        <w:t>Zhotovitel se zavazuje bezodkladně písemně informovat Objednatele o veškerých okolnostech, které mohou mít vliv na řádné a včasné provedení</w:t>
      </w:r>
      <w:r>
        <w:rPr>
          <w:spacing w:val="-11"/>
        </w:rPr>
        <w:t xml:space="preserve"> </w:t>
      </w:r>
      <w:r>
        <w:t>Díla.</w:t>
      </w:r>
    </w:p>
    <w:p w14:paraId="2C310E43" w14:textId="77777777" w:rsidR="00D21D1F" w:rsidRDefault="000D0520" w:rsidP="002C636B">
      <w:pPr>
        <w:pStyle w:val="Odstavecseseznamem"/>
        <w:numPr>
          <w:ilvl w:val="0"/>
          <w:numId w:val="11"/>
        </w:numPr>
        <w:tabs>
          <w:tab w:val="left" w:pos="620"/>
        </w:tabs>
        <w:ind w:right="112"/>
      </w:pPr>
      <w:r>
        <w:t>Vícepráce a méněpráce nemají vliv na jednotlivé termíny provádění Díla uvedené v tomto článku, nedohodnou-li se Smluvní strany písemně jinak, a to v podobě dodatku ke</w:t>
      </w:r>
      <w:r>
        <w:rPr>
          <w:spacing w:val="-12"/>
        </w:rPr>
        <w:t xml:space="preserve"> </w:t>
      </w:r>
      <w:r>
        <w:t>Smlouvě.</w:t>
      </w:r>
    </w:p>
    <w:p w14:paraId="70FCF65B" w14:textId="77777777" w:rsidR="00D21D1F" w:rsidRDefault="00D21D1F" w:rsidP="002C636B">
      <w:pPr>
        <w:pStyle w:val="Zkladntext"/>
        <w:jc w:val="left"/>
      </w:pPr>
    </w:p>
    <w:p w14:paraId="3383EEFB" w14:textId="77777777" w:rsidR="00D21D1F" w:rsidRDefault="00D21D1F" w:rsidP="002C636B">
      <w:pPr>
        <w:pStyle w:val="Zkladntext"/>
        <w:spacing w:before="7"/>
        <w:jc w:val="left"/>
        <w:rPr>
          <w:sz w:val="29"/>
        </w:rPr>
      </w:pPr>
    </w:p>
    <w:p w14:paraId="6773D8A4" w14:textId="77777777" w:rsidR="00D21D1F" w:rsidRDefault="000D0520" w:rsidP="002C636B">
      <w:pPr>
        <w:pStyle w:val="Nadpis2"/>
        <w:rPr>
          <w:u w:val="none"/>
        </w:rPr>
      </w:pPr>
      <w:r>
        <w:rPr>
          <w:rFonts w:ascii="Times New Roman" w:hAnsi="Times New Roman"/>
          <w:b w:val="0"/>
          <w:i w:val="0"/>
          <w:spacing w:val="-56"/>
        </w:rPr>
        <w:t xml:space="preserve"> </w:t>
      </w:r>
      <w:r>
        <w:t>Čl. III.  Místo plnění</w:t>
      </w:r>
    </w:p>
    <w:p w14:paraId="624AF407" w14:textId="2FD1666B" w:rsidR="00D21D1F" w:rsidRDefault="000504BB" w:rsidP="002C636B">
      <w:pPr>
        <w:pStyle w:val="Zkladntext"/>
        <w:spacing w:before="120"/>
        <w:ind w:left="322" w:right="1630"/>
        <w:jc w:val="center"/>
      </w:pPr>
      <w:r>
        <w:t xml:space="preserve">Místo plnění jsou pozemky </w:t>
      </w:r>
      <w:r w:rsidRPr="000504BB">
        <w:t>p.p.č. 500</w:t>
      </w:r>
      <w:r>
        <w:t xml:space="preserve"> a </w:t>
      </w:r>
      <w:r w:rsidRPr="000504BB">
        <w:t>p.p.č. 491/1</w:t>
      </w:r>
      <w:r>
        <w:t xml:space="preserve"> </w:t>
      </w:r>
      <w:r w:rsidR="000D0520">
        <w:t xml:space="preserve">v k. ú. </w:t>
      </w:r>
      <w:r>
        <w:t>Ústí nad Labem (774871)</w:t>
      </w:r>
      <w:r w:rsidR="00C66537">
        <w:t xml:space="preserve"> jejichž součástí je i dotčená stavba</w:t>
      </w:r>
      <w:r w:rsidR="000D0520">
        <w:t>.</w:t>
      </w:r>
    </w:p>
    <w:p w14:paraId="70809252" w14:textId="77777777" w:rsidR="00D21D1F" w:rsidRDefault="00D21D1F" w:rsidP="002C636B">
      <w:pPr>
        <w:pStyle w:val="Zkladntext"/>
        <w:jc w:val="left"/>
      </w:pPr>
    </w:p>
    <w:p w14:paraId="0F7A5591" w14:textId="77777777" w:rsidR="00D21D1F" w:rsidRDefault="00D21D1F" w:rsidP="002C636B">
      <w:pPr>
        <w:pStyle w:val="Zkladntext"/>
        <w:spacing w:before="6"/>
        <w:jc w:val="left"/>
        <w:rPr>
          <w:sz w:val="19"/>
        </w:rPr>
      </w:pPr>
    </w:p>
    <w:p w14:paraId="6331663A" w14:textId="77777777" w:rsidR="00D21D1F" w:rsidRDefault="000D0520" w:rsidP="002C636B">
      <w:pPr>
        <w:pStyle w:val="Nadpis2"/>
        <w:spacing w:before="1"/>
        <w:rPr>
          <w:u w:val="none"/>
        </w:rPr>
      </w:pPr>
      <w:r>
        <w:rPr>
          <w:rFonts w:ascii="Times New Roman" w:hAnsi="Times New Roman"/>
          <w:b w:val="0"/>
          <w:i w:val="0"/>
          <w:spacing w:val="-56"/>
        </w:rPr>
        <w:t xml:space="preserve"> </w:t>
      </w:r>
      <w:r>
        <w:t>Čl. IV.  Cena Díla</w:t>
      </w:r>
    </w:p>
    <w:p w14:paraId="792BB501" w14:textId="77777777" w:rsidR="00D21D1F" w:rsidRDefault="000D0520" w:rsidP="002C636B">
      <w:pPr>
        <w:pStyle w:val="Odstavecseseznamem"/>
        <w:numPr>
          <w:ilvl w:val="0"/>
          <w:numId w:val="10"/>
        </w:numPr>
        <w:tabs>
          <w:tab w:val="left" w:pos="620"/>
        </w:tabs>
        <w:spacing w:before="120"/>
        <w:ind w:right="111"/>
      </w:pPr>
      <w:r>
        <w:t>Cena</w:t>
      </w:r>
      <w:r>
        <w:rPr>
          <w:spacing w:val="-7"/>
        </w:rPr>
        <w:t xml:space="preserve"> </w:t>
      </w:r>
      <w:r>
        <w:t>za</w:t>
      </w:r>
      <w:r>
        <w:rPr>
          <w:spacing w:val="-8"/>
        </w:rPr>
        <w:t xml:space="preserve"> </w:t>
      </w:r>
      <w:r>
        <w:t>zhotovení</w:t>
      </w:r>
      <w:r>
        <w:rPr>
          <w:spacing w:val="-9"/>
        </w:rPr>
        <w:t xml:space="preserve"> </w:t>
      </w:r>
      <w:r>
        <w:t>Díla</w:t>
      </w:r>
      <w:r>
        <w:rPr>
          <w:spacing w:val="-8"/>
        </w:rPr>
        <w:t xml:space="preserve"> </w:t>
      </w:r>
      <w:r>
        <w:t>byla</w:t>
      </w:r>
      <w:r>
        <w:rPr>
          <w:spacing w:val="-11"/>
        </w:rPr>
        <w:t xml:space="preserve"> </w:t>
      </w:r>
      <w:r>
        <w:t>stanovena</w:t>
      </w:r>
      <w:r>
        <w:rPr>
          <w:spacing w:val="-8"/>
        </w:rPr>
        <w:t xml:space="preserve"> </w:t>
      </w:r>
      <w:r>
        <w:t>na</w:t>
      </w:r>
      <w:r>
        <w:rPr>
          <w:spacing w:val="-6"/>
        </w:rPr>
        <w:t xml:space="preserve"> </w:t>
      </w:r>
      <w:r>
        <w:t>základě</w:t>
      </w:r>
      <w:r>
        <w:rPr>
          <w:spacing w:val="-6"/>
        </w:rPr>
        <w:t xml:space="preserve"> </w:t>
      </w:r>
      <w:r>
        <w:t>zadávacího</w:t>
      </w:r>
      <w:r>
        <w:rPr>
          <w:spacing w:val="-7"/>
        </w:rPr>
        <w:t xml:space="preserve"> </w:t>
      </w:r>
      <w:r>
        <w:t>řízení</w:t>
      </w:r>
      <w:r>
        <w:rPr>
          <w:spacing w:val="-8"/>
        </w:rPr>
        <w:t xml:space="preserve"> </w:t>
      </w:r>
      <w:r>
        <w:t>k</w:t>
      </w:r>
      <w:r>
        <w:rPr>
          <w:spacing w:val="-8"/>
        </w:rPr>
        <w:t xml:space="preserve"> </w:t>
      </w:r>
      <w:r>
        <w:t>Veřejné</w:t>
      </w:r>
      <w:r>
        <w:rPr>
          <w:spacing w:val="-5"/>
        </w:rPr>
        <w:t xml:space="preserve"> </w:t>
      </w:r>
      <w:r>
        <w:t>zakázce,</w:t>
      </w:r>
      <w:r>
        <w:rPr>
          <w:spacing w:val="-9"/>
        </w:rPr>
        <w:t xml:space="preserve"> </w:t>
      </w:r>
      <w:r>
        <w:t>ve</w:t>
      </w:r>
      <w:r>
        <w:rPr>
          <w:spacing w:val="-7"/>
        </w:rPr>
        <w:t xml:space="preserve"> </w:t>
      </w:r>
      <w:r>
        <w:t>které</w:t>
      </w:r>
      <w:r>
        <w:rPr>
          <w:spacing w:val="-8"/>
        </w:rPr>
        <w:t xml:space="preserve"> </w:t>
      </w:r>
      <w:r>
        <w:t>byla nabídka Zhotovitele vybrána jako nejvýhodnější. Cena za řádné a včasné zhotovení Díla v souladu  s nabídkou Zhotovitele</w:t>
      </w:r>
      <w:r>
        <w:rPr>
          <w:spacing w:val="-3"/>
        </w:rPr>
        <w:t xml:space="preserve"> </w:t>
      </w:r>
      <w:r>
        <w:t>činí:</w:t>
      </w:r>
    </w:p>
    <w:p w14:paraId="1CCBE3D2" w14:textId="07C0049F" w:rsidR="00D21D1F" w:rsidRDefault="00612F59" w:rsidP="002C636B">
      <w:pPr>
        <w:pStyle w:val="Zkladntext"/>
        <w:spacing w:before="121"/>
        <w:ind w:left="443"/>
        <w:jc w:val="center"/>
      </w:pPr>
      <w:r>
        <w:t xml:space="preserve">13 758 823,11 </w:t>
      </w:r>
      <w:r w:rsidR="000D0520">
        <w:t>Kč bez DPH</w:t>
      </w:r>
    </w:p>
    <w:p w14:paraId="54EFBDE3" w14:textId="77777777" w:rsidR="00D21D1F" w:rsidRDefault="000D0520" w:rsidP="002C636B">
      <w:pPr>
        <w:pStyle w:val="Zkladntext"/>
        <w:spacing w:before="120"/>
        <w:ind w:left="619" w:right="268"/>
        <w:jc w:val="left"/>
      </w:pPr>
      <w:r>
        <w:t>DPH bude vyčíslena a uhrazena v souladu s platnými právními předpisy ke dni uskutečnění zdanitelného plnění. Cena Díla je stanovena jako nejvýše přípustná.</w:t>
      </w:r>
    </w:p>
    <w:p w14:paraId="0C549C10" w14:textId="77777777" w:rsidR="00D21D1F" w:rsidRDefault="000D0520" w:rsidP="002C636B">
      <w:pPr>
        <w:pStyle w:val="Odstavecseseznamem"/>
        <w:numPr>
          <w:ilvl w:val="0"/>
          <w:numId w:val="10"/>
        </w:numPr>
        <w:tabs>
          <w:tab w:val="left" w:pos="620"/>
        </w:tabs>
        <w:spacing w:before="37"/>
        <w:ind w:right="112"/>
      </w:pPr>
      <w:r>
        <w:t>Cena</w:t>
      </w:r>
      <w:r>
        <w:rPr>
          <w:spacing w:val="-12"/>
        </w:rPr>
        <w:t xml:space="preserve"> </w:t>
      </w:r>
      <w:r>
        <w:t>Díla</w:t>
      </w:r>
      <w:r>
        <w:rPr>
          <w:spacing w:val="-11"/>
        </w:rPr>
        <w:t xml:space="preserve"> </w:t>
      </w:r>
      <w:r>
        <w:t>je</w:t>
      </w:r>
      <w:r>
        <w:rPr>
          <w:spacing w:val="-11"/>
        </w:rPr>
        <w:t xml:space="preserve"> </w:t>
      </w:r>
      <w:r>
        <w:t>stanovena</w:t>
      </w:r>
      <w:r>
        <w:rPr>
          <w:spacing w:val="-11"/>
        </w:rPr>
        <w:t xml:space="preserve"> </w:t>
      </w:r>
      <w:r>
        <w:t>podle</w:t>
      </w:r>
      <w:r>
        <w:rPr>
          <w:spacing w:val="-11"/>
        </w:rPr>
        <w:t xml:space="preserve"> </w:t>
      </w:r>
      <w:r>
        <w:t>Zhotovitelem</w:t>
      </w:r>
      <w:r>
        <w:rPr>
          <w:spacing w:val="-12"/>
        </w:rPr>
        <w:t xml:space="preserve"> </w:t>
      </w:r>
      <w:r>
        <w:t>oceněného</w:t>
      </w:r>
      <w:r>
        <w:rPr>
          <w:spacing w:val="-11"/>
        </w:rPr>
        <w:t xml:space="preserve"> </w:t>
      </w:r>
      <w:r>
        <w:t>Výkazu</w:t>
      </w:r>
      <w:r>
        <w:rPr>
          <w:spacing w:val="-12"/>
        </w:rPr>
        <w:t xml:space="preserve"> </w:t>
      </w:r>
      <w:r>
        <w:t>výměr,</w:t>
      </w:r>
      <w:r>
        <w:rPr>
          <w:spacing w:val="-10"/>
        </w:rPr>
        <w:t xml:space="preserve"> </w:t>
      </w:r>
      <w:r>
        <w:t>který</w:t>
      </w:r>
      <w:r>
        <w:rPr>
          <w:spacing w:val="-11"/>
        </w:rPr>
        <w:t xml:space="preserve"> </w:t>
      </w:r>
      <w:r>
        <w:t>je</w:t>
      </w:r>
      <w:r>
        <w:rPr>
          <w:spacing w:val="-10"/>
        </w:rPr>
        <w:t xml:space="preserve"> </w:t>
      </w:r>
      <w:r>
        <w:t>zpracován</w:t>
      </w:r>
      <w:r>
        <w:rPr>
          <w:spacing w:val="-12"/>
        </w:rPr>
        <w:t xml:space="preserve"> </w:t>
      </w:r>
      <w:r>
        <w:t>na</w:t>
      </w:r>
      <w:r>
        <w:rPr>
          <w:spacing w:val="-11"/>
        </w:rPr>
        <w:t xml:space="preserve"> </w:t>
      </w:r>
      <w:r>
        <w:t>základě soupisu stavebních prací, dodávek a služeb uvedených ve Výkazu výměr a v Projektové dokumentaci předané Objednatelem Zhotoviteli. Cena Díla obsahuje veškeré náklady a zisk Zhotovitele</w:t>
      </w:r>
      <w:r>
        <w:rPr>
          <w:spacing w:val="-5"/>
        </w:rPr>
        <w:t xml:space="preserve"> </w:t>
      </w:r>
      <w:r>
        <w:t>nezbytné</w:t>
      </w:r>
      <w:r>
        <w:rPr>
          <w:spacing w:val="-8"/>
        </w:rPr>
        <w:t xml:space="preserve"> </w:t>
      </w:r>
      <w:r>
        <w:t>k</w:t>
      </w:r>
      <w:r>
        <w:rPr>
          <w:spacing w:val="-5"/>
        </w:rPr>
        <w:t xml:space="preserve"> </w:t>
      </w:r>
      <w:r>
        <w:t>řádnému</w:t>
      </w:r>
      <w:r>
        <w:rPr>
          <w:spacing w:val="-6"/>
        </w:rPr>
        <w:t xml:space="preserve"> </w:t>
      </w:r>
      <w:r>
        <w:t>a</w:t>
      </w:r>
      <w:r>
        <w:rPr>
          <w:spacing w:val="-7"/>
        </w:rPr>
        <w:t xml:space="preserve"> </w:t>
      </w:r>
      <w:r>
        <w:t>včasnému</w:t>
      </w:r>
      <w:r>
        <w:rPr>
          <w:spacing w:val="-9"/>
        </w:rPr>
        <w:t xml:space="preserve"> </w:t>
      </w:r>
      <w:r>
        <w:t>provedení</w:t>
      </w:r>
      <w:r>
        <w:rPr>
          <w:spacing w:val="-6"/>
        </w:rPr>
        <w:t xml:space="preserve"> </w:t>
      </w:r>
      <w:r>
        <w:t>Díla,</w:t>
      </w:r>
      <w:r>
        <w:rPr>
          <w:spacing w:val="-8"/>
        </w:rPr>
        <w:t xml:space="preserve"> </w:t>
      </w:r>
      <w:r>
        <w:t>včetně</w:t>
      </w:r>
      <w:r>
        <w:rPr>
          <w:spacing w:val="-7"/>
        </w:rPr>
        <w:t xml:space="preserve"> </w:t>
      </w:r>
      <w:r>
        <w:t>vedlejších</w:t>
      </w:r>
      <w:r>
        <w:rPr>
          <w:spacing w:val="-6"/>
        </w:rPr>
        <w:t xml:space="preserve"> </w:t>
      </w:r>
      <w:r>
        <w:t>a</w:t>
      </w:r>
      <w:r>
        <w:rPr>
          <w:spacing w:val="-8"/>
        </w:rPr>
        <w:t xml:space="preserve"> </w:t>
      </w:r>
      <w:r>
        <w:t>ostatních</w:t>
      </w:r>
      <w:r>
        <w:rPr>
          <w:spacing w:val="-6"/>
        </w:rPr>
        <w:t xml:space="preserve"> </w:t>
      </w:r>
      <w:r>
        <w:t>nákladů, zejména ve smyslu vyhlášky Ministerstva pro místní rozvoj č. 169/2016 Sb., o stanovení rozsahu dokumentace</w:t>
      </w:r>
      <w:r w:rsidR="00792949">
        <w:t xml:space="preserve"> </w:t>
      </w:r>
      <w:r>
        <w:t xml:space="preserve">veřejné zakázky na stavební práce a soupisu stavebních prací, dodávek a </w:t>
      </w:r>
      <w:r w:rsidR="00F82E3E">
        <w:t>služeb s výkazem</w:t>
      </w:r>
      <w:r>
        <w:t xml:space="preserve"> výměr. Sjednaná cena obsahuje i předpokládané</w:t>
      </w:r>
      <w:r w:rsidR="00792949">
        <w:t xml:space="preserve"> </w:t>
      </w:r>
      <w:r>
        <w:t>náklady</w:t>
      </w:r>
      <w:r w:rsidR="00792949">
        <w:t xml:space="preserve"> </w:t>
      </w:r>
      <w:r>
        <w:t>vzniklé</w:t>
      </w:r>
      <w:r w:rsidR="00792949">
        <w:t xml:space="preserve"> </w:t>
      </w:r>
      <w:r>
        <w:t>vývojem</w:t>
      </w:r>
      <w:r w:rsidR="00792949">
        <w:t xml:space="preserve"> </w:t>
      </w:r>
      <w:r>
        <w:t>cen v národním hospodářství</w:t>
      </w:r>
      <w:r>
        <w:rPr>
          <w:spacing w:val="-2"/>
        </w:rPr>
        <w:t xml:space="preserve"> </w:t>
      </w:r>
      <w:r>
        <w:t>(inflací).</w:t>
      </w:r>
    </w:p>
    <w:p w14:paraId="24F3C930" w14:textId="77777777" w:rsidR="00D21D1F" w:rsidRDefault="000D0520" w:rsidP="002C636B">
      <w:pPr>
        <w:pStyle w:val="Odstavecseseznamem"/>
        <w:numPr>
          <w:ilvl w:val="0"/>
          <w:numId w:val="10"/>
        </w:numPr>
        <w:tabs>
          <w:tab w:val="left" w:pos="620"/>
        </w:tabs>
        <w:spacing w:before="120"/>
        <w:ind w:right="111"/>
      </w:pPr>
      <w:r>
        <w:t xml:space="preserve">Zhotovitel prohlašuje, že se před podpisem Smlouvy seznámil se všemi okolnostmi a podmínkami, </w:t>
      </w:r>
      <w:r>
        <w:lastRenderedPageBreak/>
        <w:t>které</w:t>
      </w:r>
      <w:r>
        <w:rPr>
          <w:spacing w:val="-7"/>
        </w:rPr>
        <w:t xml:space="preserve"> </w:t>
      </w:r>
      <w:r>
        <w:t>mohly</w:t>
      </w:r>
      <w:r>
        <w:rPr>
          <w:spacing w:val="-7"/>
        </w:rPr>
        <w:t xml:space="preserve"> </w:t>
      </w:r>
      <w:r>
        <w:t>či</w:t>
      </w:r>
      <w:r>
        <w:rPr>
          <w:spacing w:val="-8"/>
        </w:rPr>
        <w:t xml:space="preserve"> </w:t>
      </w:r>
      <w:r>
        <w:t>mohou</w:t>
      </w:r>
      <w:r>
        <w:rPr>
          <w:spacing w:val="-9"/>
        </w:rPr>
        <w:t xml:space="preserve"> </w:t>
      </w:r>
      <w:r>
        <w:t>mít</w:t>
      </w:r>
      <w:r>
        <w:rPr>
          <w:spacing w:val="-8"/>
        </w:rPr>
        <w:t xml:space="preserve"> </w:t>
      </w:r>
      <w:r>
        <w:t>jakýkoliv</w:t>
      </w:r>
      <w:r>
        <w:rPr>
          <w:spacing w:val="-7"/>
        </w:rPr>
        <w:t xml:space="preserve"> </w:t>
      </w:r>
      <w:r>
        <w:t>vliv</w:t>
      </w:r>
      <w:r>
        <w:rPr>
          <w:spacing w:val="-5"/>
        </w:rPr>
        <w:t xml:space="preserve"> </w:t>
      </w:r>
      <w:r>
        <w:t>na</w:t>
      </w:r>
      <w:r>
        <w:rPr>
          <w:spacing w:val="-7"/>
        </w:rPr>
        <w:t xml:space="preserve"> </w:t>
      </w:r>
      <w:r>
        <w:t>cenu</w:t>
      </w:r>
      <w:r>
        <w:rPr>
          <w:spacing w:val="-7"/>
        </w:rPr>
        <w:t xml:space="preserve"> </w:t>
      </w:r>
      <w:r>
        <w:t>Díla.</w:t>
      </w:r>
      <w:r>
        <w:rPr>
          <w:spacing w:val="-8"/>
        </w:rPr>
        <w:t xml:space="preserve"> </w:t>
      </w:r>
      <w:r>
        <w:t>Zhotovitel</w:t>
      </w:r>
      <w:r>
        <w:rPr>
          <w:spacing w:val="-5"/>
        </w:rPr>
        <w:t xml:space="preserve"> </w:t>
      </w:r>
      <w:r>
        <w:t>potvrzuje,</w:t>
      </w:r>
      <w:r>
        <w:rPr>
          <w:spacing w:val="-5"/>
        </w:rPr>
        <w:t xml:space="preserve"> </w:t>
      </w:r>
      <w:r>
        <w:t>že</w:t>
      </w:r>
      <w:r>
        <w:rPr>
          <w:spacing w:val="-5"/>
        </w:rPr>
        <w:t xml:space="preserve"> </w:t>
      </w:r>
      <w:r>
        <w:t>je</w:t>
      </w:r>
      <w:r>
        <w:rPr>
          <w:spacing w:val="-5"/>
        </w:rPr>
        <w:t xml:space="preserve"> </w:t>
      </w:r>
      <w:r>
        <w:t>schopen</w:t>
      </w:r>
      <w:r>
        <w:rPr>
          <w:spacing w:val="-6"/>
        </w:rPr>
        <w:t xml:space="preserve"> </w:t>
      </w:r>
      <w:r>
        <w:t>zrealizovat Dílo za Cenu díla uvedenou v čl. IV odst. 1 Smlouvy, a to v plném rozsahu, a potvrzuje, že Cena díla je cenou konečnou a nepřekročitelnou a zahrnuje veškeré práce nezbytné pro řádné dokončení a předání Díla, pokud se Smluvní strany nedohodnou jinak. Cena díla zahrnuje veškeré náklady Zhotovitele na zhotovení</w:t>
      </w:r>
      <w:r>
        <w:rPr>
          <w:spacing w:val="-4"/>
        </w:rPr>
        <w:t xml:space="preserve"> </w:t>
      </w:r>
      <w:r>
        <w:t>Díla.</w:t>
      </w:r>
    </w:p>
    <w:p w14:paraId="3779F2D5" w14:textId="77777777" w:rsidR="00D21D1F" w:rsidRDefault="000D0520" w:rsidP="002C636B">
      <w:pPr>
        <w:pStyle w:val="Odstavecseseznamem"/>
        <w:numPr>
          <w:ilvl w:val="0"/>
          <w:numId w:val="10"/>
        </w:numPr>
        <w:tabs>
          <w:tab w:val="left" w:pos="620"/>
        </w:tabs>
        <w:spacing w:before="122"/>
        <w:ind w:right="109"/>
      </w:pPr>
      <w:r>
        <w:t>Celková cena Díla bude upravena odečtením, případně připočtením veškerých nákladů na provedení</w:t>
      </w:r>
      <w:r>
        <w:rPr>
          <w:spacing w:val="-6"/>
        </w:rPr>
        <w:t xml:space="preserve"> </w:t>
      </w:r>
      <w:r>
        <w:t>těch</w:t>
      </w:r>
      <w:r>
        <w:rPr>
          <w:spacing w:val="-5"/>
        </w:rPr>
        <w:t xml:space="preserve"> </w:t>
      </w:r>
      <w:r>
        <w:t>částí</w:t>
      </w:r>
      <w:r>
        <w:rPr>
          <w:spacing w:val="-5"/>
        </w:rPr>
        <w:t xml:space="preserve"> </w:t>
      </w:r>
      <w:r>
        <w:t>Díla,</w:t>
      </w:r>
      <w:r>
        <w:rPr>
          <w:spacing w:val="-5"/>
        </w:rPr>
        <w:t xml:space="preserve"> </w:t>
      </w:r>
      <w:r>
        <w:t>které</w:t>
      </w:r>
      <w:r>
        <w:rPr>
          <w:spacing w:val="-4"/>
        </w:rPr>
        <w:t xml:space="preserve"> </w:t>
      </w:r>
      <w:r>
        <w:t>Objednatel</w:t>
      </w:r>
      <w:r>
        <w:rPr>
          <w:spacing w:val="-5"/>
        </w:rPr>
        <w:t xml:space="preserve"> </w:t>
      </w:r>
      <w:r>
        <w:t>nařídil</w:t>
      </w:r>
      <w:r>
        <w:rPr>
          <w:spacing w:val="-6"/>
        </w:rPr>
        <w:t xml:space="preserve"> </w:t>
      </w:r>
      <w:r>
        <w:t>provádět</w:t>
      </w:r>
      <w:r>
        <w:rPr>
          <w:spacing w:val="-4"/>
        </w:rPr>
        <w:t xml:space="preserve"> </w:t>
      </w:r>
      <w:r>
        <w:t>formou</w:t>
      </w:r>
      <w:r>
        <w:rPr>
          <w:spacing w:val="-8"/>
        </w:rPr>
        <w:t xml:space="preserve"> </w:t>
      </w:r>
      <w:r>
        <w:t>méněprací</w:t>
      </w:r>
      <w:r>
        <w:rPr>
          <w:spacing w:val="-5"/>
        </w:rPr>
        <w:t xml:space="preserve"> </w:t>
      </w:r>
      <w:r>
        <w:t>a</w:t>
      </w:r>
      <w:r>
        <w:rPr>
          <w:spacing w:val="-7"/>
        </w:rPr>
        <w:t xml:space="preserve"> </w:t>
      </w:r>
      <w:r>
        <w:t>víceprací.</w:t>
      </w:r>
      <w:r>
        <w:rPr>
          <w:spacing w:val="-5"/>
        </w:rPr>
        <w:t xml:space="preserve"> </w:t>
      </w:r>
      <w:r>
        <w:t>Náklady na méněpráce budou odečteny ve výši součtu veškerých odpovídajících položek a nákladů neprovedených dle Výkazu výměr nebo Smlouvy. Oceňování případných dodatečných prací obsažených ve Výkazu výměr bude Zhotovitelem oceněno tak, že Zhotovitelem nabízená cena takových</w:t>
      </w:r>
      <w:r>
        <w:rPr>
          <w:spacing w:val="-10"/>
        </w:rPr>
        <w:t xml:space="preserve"> </w:t>
      </w:r>
      <w:r>
        <w:t>víceprací</w:t>
      </w:r>
      <w:r>
        <w:rPr>
          <w:spacing w:val="-8"/>
        </w:rPr>
        <w:t xml:space="preserve"> </w:t>
      </w:r>
      <w:r>
        <w:t>nesmí</w:t>
      </w:r>
      <w:r>
        <w:rPr>
          <w:spacing w:val="-8"/>
        </w:rPr>
        <w:t xml:space="preserve"> </w:t>
      </w:r>
      <w:r>
        <w:t>překročit</w:t>
      </w:r>
      <w:r>
        <w:rPr>
          <w:spacing w:val="-8"/>
        </w:rPr>
        <w:t xml:space="preserve"> </w:t>
      </w:r>
      <w:r>
        <w:t>cenu</w:t>
      </w:r>
      <w:r>
        <w:rPr>
          <w:spacing w:val="-10"/>
        </w:rPr>
        <w:t xml:space="preserve"> </w:t>
      </w:r>
      <w:r>
        <w:t>uvedenou</w:t>
      </w:r>
      <w:r>
        <w:rPr>
          <w:spacing w:val="-9"/>
        </w:rPr>
        <w:t xml:space="preserve"> </w:t>
      </w:r>
      <w:r>
        <w:t>ve</w:t>
      </w:r>
      <w:r>
        <w:rPr>
          <w:spacing w:val="-7"/>
        </w:rPr>
        <w:t xml:space="preserve"> </w:t>
      </w:r>
      <w:r>
        <w:t>Výkazu</w:t>
      </w:r>
      <w:r>
        <w:rPr>
          <w:spacing w:val="-9"/>
        </w:rPr>
        <w:t xml:space="preserve"> </w:t>
      </w:r>
      <w:r>
        <w:t>výměr,</w:t>
      </w:r>
      <w:r>
        <w:rPr>
          <w:spacing w:val="-8"/>
        </w:rPr>
        <w:t xml:space="preserve"> </w:t>
      </w:r>
      <w:r>
        <w:t>který</w:t>
      </w:r>
      <w:r>
        <w:rPr>
          <w:spacing w:val="-8"/>
        </w:rPr>
        <w:t xml:space="preserve"> </w:t>
      </w:r>
      <w:r>
        <w:t>je</w:t>
      </w:r>
      <w:r>
        <w:rPr>
          <w:spacing w:val="-7"/>
        </w:rPr>
        <w:t xml:space="preserve"> </w:t>
      </w:r>
      <w:r>
        <w:t>přílohou</w:t>
      </w:r>
      <w:r>
        <w:rPr>
          <w:spacing w:val="-8"/>
        </w:rPr>
        <w:t xml:space="preserve"> </w:t>
      </w:r>
      <w:r>
        <w:t>č.</w:t>
      </w:r>
      <w:r>
        <w:rPr>
          <w:spacing w:val="-8"/>
        </w:rPr>
        <w:t xml:space="preserve"> </w:t>
      </w:r>
      <w:r>
        <w:t>4</w:t>
      </w:r>
      <w:r>
        <w:rPr>
          <w:spacing w:val="-8"/>
        </w:rPr>
        <w:t xml:space="preserve"> </w:t>
      </w:r>
      <w:r>
        <w:t>Smlouvy. Maximální cena položek neobsažených ve Výkazu výměr nesmí být vyšší než ceníkové položky ÚRS aktualizované pro dané období. Změnu ceny Díla lze provést v souladu s čl. XIII. odst. 5 Smlouvy a zákonem č. 134/2016 Sb., o zadávání veřejných zakázek, ve znění pozdějších předpisů, kdy podkladem pro písemný dodatek ke Smlouvě musí být změnové listy písemně schválené Objednatelem.</w:t>
      </w:r>
    </w:p>
    <w:p w14:paraId="17A3EB69" w14:textId="1AABAA48" w:rsidR="00255AA3" w:rsidRDefault="00255AA3" w:rsidP="002C636B">
      <w:pPr>
        <w:pStyle w:val="Odstavecseseznamem"/>
        <w:numPr>
          <w:ilvl w:val="0"/>
          <w:numId w:val="10"/>
        </w:numPr>
      </w:pPr>
      <w:r w:rsidRPr="00415639">
        <w:t xml:space="preserve">V ceně za zhotovení Stavby je </w:t>
      </w:r>
      <w:r>
        <w:t xml:space="preserve">také </w:t>
      </w:r>
      <w:r w:rsidRPr="00415639">
        <w:t>zahrnuta částka představující úhradu nákladů za spotřebu tepelné energie, el. energie a vody. Odběr těchto komodit si Zhotovitel zabezpečí na své náklady. V ceně za zhotovení Stavby jsou rovněž zahrnuty náklady na provedení všech zkoušek, revizí, komplexního vyzkoušení díla dle této smlouvy včetně nákladů na spotřebu energií spojených s tímto plněním Zhotovitele</w:t>
      </w:r>
      <w:r>
        <w:t>.</w:t>
      </w:r>
    </w:p>
    <w:p w14:paraId="5C65984A" w14:textId="77777777" w:rsidR="00D21D1F" w:rsidRDefault="00D21D1F" w:rsidP="002C636B">
      <w:pPr>
        <w:pStyle w:val="Zkladntext"/>
        <w:jc w:val="left"/>
      </w:pPr>
    </w:p>
    <w:p w14:paraId="40903097" w14:textId="77777777" w:rsidR="00D21D1F" w:rsidRDefault="00D21D1F" w:rsidP="002C636B">
      <w:pPr>
        <w:pStyle w:val="Zkladntext"/>
        <w:spacing w:before="8"/>
        <w:jc w:val="left"/>
        <w:rPr>
          <w:sz w:val="19"/>
        </w:rPr>
      </w:pPr>
    </w:p>
    <w:p w14:paraId="76A4E54C" w14:textId="77777777" w:rsidR="00D21D1F" w:rsidRDefault="000D0520" w:rsidP="002C636B">
      <w:pPr>
        <w:pStyle w:val="Nadpis2"/>
        <w:spacing w:before="1"/>
        <w:ind w:left="222"/>
        <w:rPr>
          <w:u w:val="none"/>
        </w:rPr>
      </w:pPr>
      <w:r>
        <w:rPr>
          <w:rFonts w:ascii="Times New Roman" w:hAnsi="Times New Roman"/>
          <w:b w:val="0"/>
          <w:i w:val="0"/>
          <w:spacing w:val="-56"/>
        </w:rPr>
        <w:t xml:space="preserve"> </w:t>
      </w:r>
      <w:r>
        <w:t>Čl. V. Platební</w:t>
      </w:r>
      <w:r>
        <w:rPr>
          <w:spacing w:val="-8"/>
        </w:rPr>
        <w:t xml:space="preserve"> </w:t>
      </w:r>
      <w:r>
        <w:t>podmínky</w:t>
      </w:r>
    </w:p>
    <w:p w14:paraId="2EFD89A6" w14:textId="77777777" w:rsidR="00D21D1F" w:rsidRDefault="000D0520" w:rsidP="002C636B">
      <w:pPr>
        <w:pStyle w:val="Odstavecseseznamem"/>
        <w:numPr>
          <w:ilvl w:val="0"/>
          <w:numId w:val="9"/>
        </w:numPr>
        <w:tabs>
          <w:tab w:val="left" w:pos="620"/>
        </w:tabs>
        <w:spacing w:before="120"/>
        <w:ind w:right="111"/>
      </w:pPr>
      <w:r>
        <w:t>Objednatel bude uskutečňovat úhradu provedených prací na základě skutečně provedených prací odsouhlasených písemně oběma Smluvními stranami (zjišťovacího protokolu) v souladu s odst. 5 a násl. tohoto článku, a to měsíčně na základě jednotlivých faktur – daňových dokladů do výše max. 90 % z ceny Díla (bez</w:t>
      </w:r>
      <w:r>
        <w:rPr>
          <w:spacing w:val="-13"/>
        </w:rPr>
        <w:t xml:space="preserve"> </w:t>
      </w:r>
      <w:r>
        <w:t>DPH).</w:t>
      </w:r>
    </w:p>
    <w:p w14:paraId="4F9674A7" w14:textId="77777777" w:rsidR="00D21D1F" w:rsidRDefault="000D0520" w:rsidP="002C636B">
      <w:pPr>
        <w:pStyle w:val="Odstavecseseznamem"/>
        <w:numPr>
          <w:ilvl w:val="0"/>
          <w:numId w:val="9"/>
        </w:numPr>
        <w:tabs>
          <w:tab w:val="left" w:pos="620"/>
        </w:tabs>
        <w:spacing w:before="118"/>
        <w:ind w:right="111"/>
      </w:pPr>
      <w:r>
        <w:t>Zbylá část ceny Díla ve výši 10 % tvoří tzv. zádržné, které je Zhotovitel oprávněn fakturovat nejpozději do 15 kalendářních dnů ode dne předání a převzetí Díla Objednatelem bez vad a nedodělků, resp. až po odstranění poslední vady a nedodělku Díla. Pro případ, že dojde k úpadku Zhotovitele</w:t>
      </w:r>
      <w:r>
        <w:rPr>
          <w:spacing w:val="-6"/>
        </w:rPr>
        <w:t xml:space="preserve"> </w:t>
      </w:r>
      <w:r>
        <w:t>před</w:t>
      </w:r>
      <w:r>
        <w:rPr>
          <w:spacing w:val="-9"/>
        </w:rPr>
        <w:t xml:space="preserve"> </w:t>
      </w:r>
      <w:r>
        <w:t>splněním</w:t>
      </w:r>
      <w:r>
        <w:rPr>
          <w:spacing w:val="-8"/>
        </w:rPr>
        <w:t xml:space="preserve"> </w:t>
      </w:r>
      <w:r>
        <w:t>podmínek</w:t>
      </w:r>
      <w:r>
        <w:rPr>
          <w:spacing w:val="-6"/>
        </w:rPr>
        <w:t xml:space="preserve"> </w:t>
      </w:r>
      <w:r>
        <w:t>pro</w:t>
      </w:r>
      <w:r>
        <w:rPr>
          <w:spacing w:val="-6"/>
        </w:rPr>
        <w:t xml:space="preserve"> </w:t>
      </w:r>
      <w:r>
        <w:t>uhrazení</w:t>
      </w:r>
      <w:r>
        <w:rPr>
          <w:spacing w:val="-7"/>
        </w:rPr>
        <w:t xml:space="preserve"> </w:t>
      </w:r>
      <w:r>
        <w:t>zádržného,</w:t>
      </w:r>
      <w:r>
        <w:rPr>
          <w:spacing w:val="-5"/>
        </w:rPr>
        <w:t xml:space="preserve"> </w:t>
      </w:r>
      <w:r>
        <w:t>dohodly</w:t>
      </w:r>
      <w:r>
        <w:rPr>
          <w:spacing w:val="-6"/>
        </w:rPr>
        <w:t xml:space="preserve"> </w:t>
      </w:r>
      <w:r>
        <w:t>se</w:t>
      </w:r>
      <w:r>
        <w:rPr>
          <w:spacing w:val="-6"/>
        </w:rPr>
        <w:t xml:space="preserve"> </w:t>
      </w:r>
      <w:r>
        <w:t>Smluvní</w:t>
      </w:r>
      <w:r>
        <w:rPr>
          <w:spacing w:val="-9"/>
        </w:rPr>
        <w:t xml:space="preserve"> </w:t>
      </w:r>
      <w:r>
        <w:t>strany</w:t>
      </w:r>
      <w:r>
        <w:rPr>
          <w:spacing w:val="-7"/>
        </w:rPr>
        <w:t xml:space="preserve"> </w:t>
      </w:r>
      <w:r>
        <w:t>na</w:t>
      </w:r>
      <w:r>
        <w:rPr>
          <w:spacing w:val="-6"/>
        </w:rPr>
        <w:t xml:space="preserve"> </w:t>
      </w:r>
      <w:r>
        <w:t>snížení ceny Díla o částku odpovídající</w:t>
      </w:r>
      <w:r>
        <w:rPr>
          <w:spacing w:val="-6"/>
        </w:rPr>
        <w:t xml:space="preserve"> </w:t>
      </w:r>
      <w:r>
        <w:t>zádržnému.</w:t>
      </w:r>
    </w:p>
    <w:p w14:paraId="5A061238" w14:textId="77777777" w:rsidR="00D21D1F" w:rsidRDefault="000D0520" w:rsidP="002C636B">
      <w:pPr>
        <w:pStyle w:val="Odstavecseseznamem"/>
        <w:numPr>
          <w:ilvl w:val="0"/>
          <w:numId w:val="9"/>
        </w:numPr>
        <w:tabs>
          <w:tab w:val="left" w:pos="620"/>
        </w:tabs>
        <w:spacing w:before="122"/>
        <w:ind w:right="109"/>
      </w:pPr>
      <w:r>
        <w:t>Splatnost jednotlivých daňových dokladů je 30 kalendářních dní ode dne jejich doručení Objednateli. Kterýkoliv daňový doklad je považován za uhrazený v den odepsání částky z účtu Objednatele ve prospěch účtu</w:t>
      </w:r>
      <w:r>
        <w:rPr>
          <w:spacing w:val="-4"/>
        </w:rPr>
        <w:t xml:space="preserve"> </w:t>
      </w:r>
      <w:r>
        <w:t>Zhotovitele.</w:t>
      </w:r>
    </w:p>
    <w:p w14:paraId="35F5C93C" w14:textId="77777777" w:rsidR="00D21D1F" w:rsidRDefault="000D0520" w:rsidP="002C636B">
      <w:pPr>
        <w:pStyle w:val="Odstavecseseznamem"/>
        <w:numPr>
          <w:ilvl w:val="0"/>
          <w:numId w:val="9"/>
        </w:numPr>
        <w:tabs>
          <w:tab w:val="left" w:pos="620"/>
        </w:tabs>
        <w:spacing w:before="119"/>
        <w:ind w:right="111"/>
      </w:pPr>
      <w:r>
        <w:t>Daňové doklady musí obsahovat všechny náležitosti řádného účetního a daňového dokladu ve smyslu příslušných právních předpisů, zejména zákona č. 235/2004 Sb., o dani z přidané hodnoty, ve</w:t>
      </w:r>
      <w:r>
        <w:rPr>
          <w:spacing w:val="-11"/>
        </w:rPr>
        <w:t xml:space="preserve"> </w:t>
      </w:r>
      <w:r>
        <w:t>znění</w:t>
      </w:r>
      <w:r>
        <w:rPr>
          <w:spacing w:val="-13"/>
        </w:rPr>
        <w:t xml:space="preserve"> </w:t>
      </w:r>
      <w:r>
        <w:t>pozdějších</w:t>
      </w:r>
      <w:r>
        <w:rPr>
          <w:spacing w:val="-12"/>
        </w:rPr>
        <w:t xml:space="preserve"> </w:t>
      </w:r>
      <w:r>
        <w:t>předpisů</w:t>
      </w:r>
      <w:r>
        <w:rPr>
          <w:spacing w:val="-12"/>
        </w:rPr>
        <w:t xml:space="preserve"> </w:t>
      </w:r>
      <w:r>
        <w:t>(dále</w:t>
      </w:r>
      <w:r>
        <w:rPr>
          <w:spacing w:val="-10"/>
        </w:rPr>
        <w:t xml:space="preserve"> </w:t>
      </w:r>
      <w:r>
        <w:t>jen</w:t>
      </w:r>
      <w:r>
        <w:rPr>
          <w:spacing w:val="-11"/>
        </w:rPr>
        <w:t xml:space="preserve"> </w:t>
      </w:r>
      <w:r>
        <w:t>„Zákon</w:t>
      </w:r>
      <w:r>
        <w:rPr>
          <w:spacing w:val="-14"/>
        </w:rPr>
        <w:t xml:space="preserve"> </w:t>
      </w:r>
      <w:r>
        <w:t>o</w:t>
      </w:r>
      <w:r>
        <w:rPr>
          <w:spacing w:val="-12"/>
        </w:rPr>
        <w:t xml:space="preserve"> </w:t>
      </w:r>
      <w:r>
        <w:t>DPH“).</w:t>
      </w:r>
      <w:r>
        <w:rPr>
          <w:spacing w:val="-13"/>
        </w:rPr>
        <w:t xml:space="preserve"> </w:t>
      </w:r>
      <w:r>
        <w:t>Každá</w:t>
      </w:r>
      <w:r>
        <w:rPr>
          <w:spacing w:val="-12"/>
        </w:rPr>
        <w:t xml:space="preserve"> </w:t>
      </w:r>
      <w:r>
        <w:t>faktura</w:t>
      </w:r>
      <w:r>
        <w:rPr>
          <w:spacing w:val="-14"/>
        </w:rPr>
        <w:t xml:space="preserve"> </w:t>
      </w:r>
      <w:r>
        <w:t>musí</w:t>
      </w:r>
      <w:r>
        <w:rPr>
          <w:spacing w:val="-13"/>
        </w:rPr>
        <w:t xml:space="preserve"> </w:t>
      </w:r>
      <w:r>
        <w:t>obsahovat</w:t>
      </w:r>
      <w:r>
        <w:rPr>
          <w:spacing w:val="-13"/>
        </w:rPr>
        <w:t xml:space="preserve"> </w:t>
      </w:r>
      <w:r>
        <w:t>číslo</w:t>
      </w:r>
      <w:r>
        <w:rPr>
          <w:spacing w:val="-12"/>
        </w:rPr>
        <w:t xml:space="preserve"> </w:t>
      </w:r>
      <w:r>
        <w:t>projektu. Zároveň</w:t>
      </w:r>
      <w:r>
        <w:rPr>
          <w:spacing w:val="-14"/>
        </w:rPr>
        <w:t xml:space="preserve"> </w:t>
      </w:r>
      <w:r>
        <w:t>musí</w:t>
      </w:r>
      <w:r>
        <w:rPr>
          <w:spacing w:val="-13"/>
        </w:rPr>
        <w:t xml:space="preserve"> </w:t>
      </w:r>
      <w:r>
        <w:t>být</w:t>
      </w:r>
      <w:r>
        <w:rPr>
          <w:spacing w:val="-13"/>
        </w:rPr>
        <w:t xml:space="preserve"> </w:t>
      </w:r>
      <w:r>
        <w:t>faktura</w:t>
      </w:r>
      <w:r>
        <w:rPr>
          <w:spacing w:val="-13"/>
        </w:rPr>
        <w:t xml:space="preserve"> </w:t>
      </w:r>
      <w:r>
        <w:t>označena</w:t>
      </w:r>
      <w:r>
        <w:rPr>
          <w:spacing w:val="-11"/>
        </w:rPr>
        <w:t xml:space="preserve"> </w:t>
      </w:r>
      <w:r>
        <w:t>příslušnou</w:t>
      </w:r>
      <w:r>
        <w:rPr>
          <w:spacing w:val="-12"/>
        </w:rPr>
        <w:t xml:space="preserve"> </w:t>
      </w:r>
      <w:r>
        <w:t>etapou</w:t>
      </w:r>
      <w:r>
        <w:rPr>
          <w:spacing w:val="-14"/>
        </w:rPr>
        <w:t xml:space="preserve"> </w:t>
      </w:r>
      <w:r>
        <w:t>projektu</w:t>
      </w:r>
      <w:r>
        <w:rPr>
          <w:spacing w:val="-11"/>
        </w:rPr>
        <w:t xml:space="preserve"> </w:t>
      </w:r>
      <w:r>
        <w:t>(etapa</w:t>
      </w:r>
      <w:r>
        <w:rPr>
          <w:spacing w:val="-15"/>
        </w:rPr>
        <w:t xml:space="preserve"> </w:t>
      </w:r>
      <w:r>
        <w:t>odpovídá</w:t>
      </w:r>
      <w:r>
        <w:rPr>
          <w:spacing w:val="-13"/>
        </w:rPr>
        <w:t xml:space="preserve"> </w:t>
      </w:r>
      <w:r>
        <w:t>klíčovému</w:t>
      </w:r>
      <w:r>
        <w:rPr>
          <w:spacing w:val="-15"/>
        </w:rPr>
        <w:t xml:space="preserve"> </w:t>
      </w:r>
      <w:r>
        <w:t>milníku), v případě, že Zhotovitel v daném měsíci prováděl práce z více etap projektu, vystaví pro každou samostatnou fakturu.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w:t>
      </w:r>
      <w:r>
        <w:rPr>
          <w:spacing w:val="-2"/>
        </w:rPr>
        <w:t xml:space="preserve"> </w:t>
      </w:r>
      <w:r>
        <w:t>Objednateli.</w:t>
      </w:r>
    </w:p>
    <w:p w14:paraId="3135C2F0" w14:textId="77777777" w:rsidR="00D21D1F" w:rsidRDefault="000D0520" w:rsidP="002C636B">
      <w:pPr>
        <w:pStyle w:val="Odstavecseseznamem"/>
        <w:numPr>
          <w:ilvl w:val="0"/>
          <w:numId w:val="9"/>
        </w:numPr>
        <w:tabs>
          <w:tab w:val="left" w:pos="620"/>
        </w:tabs>
        <w:spacing w:before="37"/>
        <w:ind w:right="112"/>
      </w:pPr>
      <w:r>
        <w:t>Není-li stanoveno jinak, daňový doklad je Zhotovitel oprávněn vystavit a odeslat Objednateli nejpozději do 3 pracovních dní od obdržení Objednatelem písemně potvrzeného zjišťovacího protokolu. Pokud nedojde mezi Objednatelem a Zhotovitelem k dohodě o množství a druhu provedených prací do 15. dne měsíce následujícího od konce příslušného měsíce je Zhotovitel oprávněn účtovat pouze práce a dodávky, které nejsou mezi Smluvními stranami</w:t>
      </w:r>
      <w:r>
        <w:rPr>
          <w:spacing w:val="-14"/>
        </w:rPr>
        <w:t xml:space="preserve"> </w:t>
      </w:r>
      <w:r>
        <w:t>sporné.</w:t>
      </w:r>
    </w:p>
    <w:p w14:paraId="7684373E" w14:textId="77777777" w:rsidR="00D21D1F" w:rsidRDefault="000D0520" w:rsidP="002C636B">
      <w:pPr>
        <w:pStyle w:val="Odstavecseseznamem"/>
        <w:numPr>
          <w:ilvl w:val="0"/>
          <w:numId w:val="9"/>
        </w:numPr>
        <w:tabs>
          <w:tab w:val="left" w:pos="620"/>
        </w:tabs>
      </w:pPr>
      <w:r>
        <w:t>Zjišťovací protokol musí obsahovat minimálně tyto</w:t>
      </w:r>
      <w:r>
        <w:rPr>
          <w:spacing w:val="-4"/>
        </w:rPr>
        <w:t xml:space="preserve"> </w:t>
      </w:r>
      <w:r>
        <w:t>údaje:</w:t>
      </w:r>
    </w:p>
    <w:p w14:paraId="49483F5B" w14:textId="77777777" w:rsidR="00D21D1F" w:rsidRDefault="000D0520" w:rsidP="002C636B">
      <w:pPr>
        <w:pStyle w:val="Odstavecseseznamem"/>
        <w:numPr>
          <w:ilvl w:val="1"/>
          <w:numId w:val="9"/>
        </w:numPr>
        <w:tabs>
          <w:tab w:val="left" w:pos="1122"/>
        </w:tabs>
        <w:spacing w:before="120"/>
        <w:ind w:right="112"/>
      </w:pPr>
      <w:r>
        <w:lastRenderedPageBreak/>
        <w:t>soupis provedených prací a dodávek v souladu s Výkazem výměr v písemné a elektronické podobě.</w:t>
      </w:r>
      <w:r>
        <w:rPr>
          <w:spacing w:val="-9"/>
        </w:rPr>
        <w:t xml:space="preserve"> </w:t>
      </w:r>
      <w:r>
        <w:t>Soupis</w:t>
      </w:r>
      <w:r>
        <w:rPr>
          <w:spacing w:val="-7"/>
        </w:rPr>
        <w:t xml:space="preserve"> </w:t>
      </w:r>
      <w:r>
        <w:t>bude</w:t>
      </w:r>
      <w:r>
        <w:rPr>
          <w:spacing w:val="-7"/>
        </w:rPr>
        <w:t xml:space="preserve"> </w:t>
      </w:r>
      <w:r>
        <w:t>obsahovat</w:t>
      </w:r>
      <w:r>
        <w:rPr>
          <w:spacing w:val="-9"/>
        </w:rPr>
        <w:t xml:space="preserve"> </w:t>
      </w:r>
      <w:r>
        <w:t>číslo</w:t>
      </w:r>
      <w:r>
        <w:rPr>
          <w:spacing w:val="-4"/>
        </w:rPr>
        <w:t xml:space="preserve"> </w:t>
      </w:r>
      <w:r>
        <w:t>a</w:t>
      </w:r>
      <w:r>
        <w:rPr>
          <w:spacing w:val="-9"/>
        </w:rPr>
        <w:t xml:space="preserve"> </w:t>
      </w:r>
      <w:r>
        <w:t>název</w:t>
      </w:r>
      <w:r>
        <w:rPr>
          <w:spacing w:val="-5"/>
        </w:rPr>
        <w:t xml:space="preserve"> </w:t>
      </w:r>
      <w:r>
        <w:t>položky,</w:t>
      </w:r>
      <w:r>
        <w:rPr>
          <w:spacing w:val="-9"/>
        </w:rPr>
        <w:t xml:space="preserve"> </w:t>
      </w:r>
      <w:r>
        <w:t>množství</w:t>
      </w:r>
      <w:r>
        <w:rPr>
          <w:spacing w:val="-6"/>
        </w:rPr>
        <w:t xml:space="preserve"> </w:t>
      </w:r>
      <w:r>
        <w:t>provedených</w:t>
      </w:r>
      <w:r>
        <w:rPr>
          <w:spacing w:val="-10"/>
        </w:rPr>
        <w:t xml:space="preserve"> </w:t>
      </w:r>
      <w:r>
        <w:t>prací</w:t>
      </w:r>
      <w:r>
        <w:rPr>
          <w:spacing w:val="-5"/>
        </w:rPr>
        <w:t xml:space="preserve"> </w:t>
      </w:r>
      <w:r>
        <w:t>a</w:t>
      </w:r>
      <w:r>
        <w:rPr>
          <w:spacing w:val="-6"/>
        </w:rPr>
        <w:t xml:space="preserve"> </w:t>
      </w:r>
      <w:r>
        <w:t>dodávek a jejich jednotkovou a celkovou cenu, dále ve zjišťovacím protokolu budou uvedeny údaje o fakturacích v předchozím období, ve sledovaném období a kolik zbývá k</w:t>
      </w:r>
      <w:r>
        <w:rPr>
          <w:spacing w:val="-14"/>
        </w:rPr>
        <w:t xml:space="preserve"> </w:t>
      </w:r>
      <w:r>
        <w:t>fakturaci.</w:t>
      </w:r>
    </w:p>
    <w:p w14:paraId="73B36D62" w14:textId="77777777" w:rsidR="00D21D1F" w:rsidRDefault="000D0520" w:rsidP="002C636B">
      <w:pPr>
        <w:pStyle w:val="Odstavecseseznamem"/>
        <w:numPr>
          <w:ilvl w:val="1"/>
          <w:numId w:val="9"/>
        </w:numPr>
        <w:tabs>
          <w:tab w:val="left" w:pos="1122"/>
        </w:tabs>
        <w:spacing w:before="119"/>
        <w:ind w:hanging="361"/>
      </w:pPr>
      <w:r>
        <w:t>prohlášení Zhotovitele o splnění dalších podmínek, pokud se vztahují k příslušné</w:t>
      </w:r>
      <w:r>
        <w:rPr>
          <w:spacing w:val="-17"/>
        </w:rPr>
        <w:t xml:space="preserve"> </w:t>
      </w:r>
      <w:r>
        <w:t>platbě.</w:t>
      </w:r>
    </w:p>
    <w:p w14:paraId="457834F3" w14:textId="77777777" w:rsidR="00D21D1F" w:rsidRDefault="000D0520" w:rsidP="002C636B">
      <w:pPr>
        <w:pStyle w:val="Odstavecseseznamem"/>
        <w:numPr>
          <w:ilvl w:val="0"/>
          <w:numId w:val="9"/>
        </w:numPr>
        <w:tabs>
          <w:tab w:val="left" w:pos="620"/>
        </w:tabs>
      </w:pPr>
      <w:r>
        <w:t>Závazný časový průběh schvalování plateb bude</w:t>
      </w:r>
      <w:r>
        <w:rPr>
          <w:spacing w:val="-3"/>
        </w:rPr>
        <w:t xml:space="preserve"> </w:t>
      </w:r>
      <w:r>
        <w:t>následující:</w:t>
      </w:r>
    </w:p>
    <w:p w14:paraId="2F941AEE" w14:textId="77777777" w:rsidR="00D21D1F" w:rsidRDefault="000D0520" w:rsidP="002C636B">
      <w:pPr>
        <w:pStyle w:val="Odstavecseseznamem"/>
        <w:numPr>
          <w:ilvl w:val="1"/>
          <w:numId w:val="9"/>
        </w:numPr>
        <w:tabs>
          <w:tab w:val="left" w:pos="1122"/>
        </w:tabs>
        <w:spacing w:before="120"/>
        <w:ind w:right="116"/>
      </w:pPr>
      <w:r>
        <w:t>předložení zjišťovacího protokolu Zhotovitelem Objednateli a Technickému dozoru Objednatele do 5 kalendářních dnů následujícího měsíce po měsíci, za nějž je</w:t>
      </w:r>
      <w:r>
        <w:rPr>
          <w:spacing w:val="-24"/>
        </w:rPr>
        <w:t xml:space="preserve"> </w:t>
      </w:r>
      <w:r>
        <w:t>vystavován,</w:t>
      </w:r>
    </w:p>
    <w:p w14:paraId="5FD9EF54" w14:textId="77777777" w:rsidR="00D21D1F" w:rsidRDefault="000D0520" w:rsidP="002C636B">
      <w:pPr>
        <w:pStyle w:val="Odstavecseseznamem"/>
        <w:numPr>
          <w:ilvl w:val="1"/>
          <w:numId w:val="9"/>
        </w:numPr>
        <w:tabs>
          <w:tab w:val="left" w:pos="1122"/>
        </w:tabs>
        <w:ind w:hanging="361"/>
      </w:pPr>
      <w:r>
        <w:t>kontrola a potvrzení zjišťovacího protokolu Objednatelem do 5 pracovních dní od</w:t>
      </w:r>
      <w:r>
        <w:rPr>
          <w:spacing w:val="-18"/>
        </w:rPr>
        <w:t xml:space="preserve"> </w:t>
      </w:r>
      <w:r>
        <w:t>předání</w:t>
      </w:r>
    </w:p>
    <w:p w14:paraId="46BF65AC" w14:textId="77777777" w:rsidR="00D21D1F" w:rsidRDefault="000D0520" w:rsidP="002C636B">
      <w:pPr>
        <w:pStyle w:val="Zkladntext"/>
        <w:ind w:left="1121"/>
        <w:jc w:val="left"/>
      </w:pPr>
      <w:r>
        <w:t>Zhotovitelem.</w:t>
      </w:r>
    </w:p>
    <w:p w14:paraId="37AC5080" w14:textId="77777777" w:rsidR="00D21D1F" w:rsidRDefault="000D0520" w:rsidP="002C636B">
      <w:pPr>
        <w:pStyle w:val="Odstavecseseznamem"/>
        <w:numPr>
          <w:ilvl w:val="0"/>
          <w:numId w:val="9"/>
        </w:numPr>
        <w:tabs>
          <w:tab w:val="left" w:pos="620"/>
        </w:tabs>
        <w:spacing w:before="120"/>
        <w:ind w:right="111"/>
      </w:pPr>
      <w:r>
        <w:t>Úhrada</w:t>
      </w:r>
      <w:r>
        <w:rPr>
          <w:spacing w:val="-11"/>
        </w:rPr>
        <w:t xml:space="preserve"> </w:t>
      </w:r>
      <w:r>
        <w:t>ceny</w:t>
      </w:r>
      <w:r>
        <w:rPr>
          <w:spacing w:val="-11"/>
        </w:rPr>
        <w:t xml:space="preserve"> </w:t>
      </w:r>
      <w:r>
        <w:t>Díla</w:t>
      </w:r>
      <w:r>
        <w:rPr>
          <w:spacing w:val="-12"/>
        </w:rPr>
        <w:t xml:space="preserve"> </w:t>
      </w:r>
      <w:r>
        <w:t>nebo</w:t>
      </w:r>
      <w:r>
        <w:rPr>
          <w:spacing w:val="-10"/>
        </w:rPr>
        <w:t xml:space="preserve"> </w:t>
      </w:r>
      <w:r>
        <w:t>její</w:t>
      </w:r>
      <w:r>
        <w:rPr>
          <w:spacing w:val="-11"/>
        </w:rPr>
        <w:t xml:space="preserve"> </w:t>
      </w:r>
      <w:r>
        <w:t>části</w:t>
      </w:r>
      <w:r>
        <w:rPr>
          <w:spacing w:val="-10"/>
        </w:rPr>
        <w:t xml:space="preserve"> </w:t>
      </w:r>
      <w:r>
        <w:t>bude</w:t>
      </w:r>
      <w:r>
        <w:rPr>
          <w:spacing w:val="-11"/>
        </w:rPr>
        <w:t xml:space="preserve"> </w:t>
      </w:r>
      <w:r>
        <w:t>Zhotoviteli</w:t>
      </w:r>
      <w:r>
        <w:rPr>
          <w:spacing w:val="-9"/>
        </w:rPr>
        <w:t xml:space="preserve"> </w:t>
      </w:r>
      <w:r>
        <w:t>převedena</w:t>
      </w:r>
      <w:r>
        <w:rPr>
          <w:spacing w:val="-9"/>
        </w:rPr>
        <w:t xml:space="preserve"> </w:t>
      </w:r>
      <w:r>
        <w:t>na</w:t>
      </w:r>
      <w:r>
        <w:rPr>
          <w:spacing w:val="-12"/>
        </w:rPr>
        <w:t xml:space="preserve"> </w:t>
      </w:r>
      <w:r>
        <w:t>jeho</w:t>
      </w:r>
      <w:r>
        <w:rPr>
          <w:spacing w:val="-9"/>
        </w:rPr>
        <w:t xml:space="preserve"> </w:t>
      </w:r>
      <w:r>
        <w:t>účet</w:t>
      </w:r>
      <w:r>
        <w:rPr>
          <w:spacing w:val="-10"/>
        </w:rPr>
        <w:t xml:space="preserve"> </w:t>
      </w:r>
      <w:r>
        <w:t>zveřejněný</w:t>
      </w:r>
      <w:r>
        <w:rPr>
          <w:spacing w:val="-8"/>
        </w:rPr>
        <w:t xml:space="preserve"> </w:t>
      </w:r>
      <w:r>
        <w:t>správcem</w:t>
      </w:r>
      <w:r>
        <w:rPr>
          <w:spacing w:val="-11"/>
        </w:rPr>
        <w:t xml:space="preserve"> </w:t>
      </w:r>
      <w:r>
        <w:t>daně podle</w:t>
      </w:r>
      <w:r>
        <w:rPr>
          <w:spacing w:val="-5"/>
        </w:rPr>
        <w:t xml:space="preserve"> </w:t>
      </w:r>
      <w:r>
        <w:t>§</w:t>
      </w:r>
      <w:r>
        <w:rPr>
          <w:spacing w:val="-5"/>
        </w:rPr>
        <w:t xml:space="preserve"> </w:t>
      </w:r>
      <w:r>
        <w:t>98</w:t>
      </w:r>
      <w:r>
        <w:rPr>
          <w:spacing w:val="-4"/>
        </w:rPr>
        <w:t xml:space="preserve"> </w:t>
      </w:r>
      <w:r>
        <w:t>Zákona</w:t>
      </w:r>
      <w:r>
        <w:rPr>
          <w:spacing w:val="-6"/>
        </w:rPr>
        <w:t xml:space="preserve"> </w:t>
      </w:r>
      <w:r>
        <w:t>o</w:t>
      </w:r>
      <w:r>
        <w:rPr>
          <w:spacing w:val="-4"/>
        </w:rPr>
        <w:t xml:space="preserve"> </w:t>
      </w:r>
      <w:r>
        <w:t>DPH,</w:t>
      </w:r>
      <w:r>
        <w:rPr>
          <w:spacing w:val="-4"/>
        </w:rPr>
        <w:t xml:space="preserve"> </w:t>
      </w:r>
      <w:r>
        <w:t>a</w:t>
      </w:r>
      <w:r>
        <w:rPr>
          <w:spacing w:val="-4"/>
        </w:rPr>
        <w:t xml:space="preserve"> </w:t>
      </w:r>
      <w:r>
        <w:t>to</w:t>
      </w:r>
      <w:r>
        <w:rPr>
          <w:spacing w:val="-3"/>
        </w:rPr>
        <w:t xml:space="preserve"> </w:t>
      </w:r>
      <w:r>
        <w:t>i</w:t>
      </w:r>
      <w:r>
        <w:rPr>
          <w:spacing w:val="-6"/>
        </w:rPr>
        <w:t xml:space="preserve"> </w:t>
      </w:r>
      <w:r>
        <w:t>v</w:t>
      </w:r>
      <w:r>
        <w:rPr>
          <w:spacing w:val="-5"/>
        </w:rPr>
        <w:t xml:space="preserve"> </w:t>
      </w:r>
      <w:r>
        <w:t>případě,</w:t>
      </w:r>
      <w:r>
        <w:rPr>
          <w:spacing w:val="-4"/>
        </w:rPr>
        <w:t xml:space="preserve"> </w:t>
      </w:r>
      <w:r>
        <w:t>že</w:t>
      </w:r>
      <w:r>
        <w:rPr>
          <w:spacing w:val="-5"/>
        </w:rPr>
        <w:t xml:space="preserve"> </w:t>
      </w:r>
      <w:r>
        <w:t>na</w:t>
      </w:r>
      <w:r>
        <w:rPr>
          <w:spacing w:val="-6"/>
        </w:rPr>
        <w:t xml:space="preserve"> </w:t>
      </w:r>
      <w:r>
        <w:t>daňovém</w:t>
      </w:r>
      <w:r>
        <w:rPr>
          <w:spacing w:val="-3"/>
        </w:rPr>
        <w:t xml:space="preserve"> </w:t>
      </w:r>
      <w:r>
        <w:t>dokladu</w:t>
      </w:r>
      <w:r>
        <w:rPr>
          <w:spacing w:val="-6"/>
        </w:rPr>
        <w:t xml:space="preserve"> </w:t>
      </w:r>
      <w:r>
        <w:t>bude</w:t>
      </w:r>
      <w:r>
        <w:rPr>
          <w:spacing w:val="-4"/>
        </w:rPr>
        <w:t xml:space="preserve"> </w:t>
      </w:r>
      <w:r>
        <w:t>uveden</w:t>
      </w:r>
      <w:r>
        <w:rPr>
          <w:spacing w:val="-6"/>
        </w:rPr>
        <w:t xml:space="preserve"> </w:t>
      </w:r>
      <w:r>
        <w:t>jiný</w:t>
      </w:r>
      <w:r>
        <w:rPr>
          <w:spacing w:val="-5"/>
        </w:rPr>
        <w:t xml:space="preserve"> </w:t>
      </w:r>
      <w:r>
        <w:t>bankovní</w:t>
      </w:r>
      <w:r>
        <w:rPr>
          <w:spacing w:val="-5"/>
        </w:rPr>
        <w:t xml:space="preserve"> </w:t>
      </w:r>
      <w:r>
        <w:t>účet. Pokud Zhotovitel nebude mít bankovní účet zveřejněný správcem daně podle § 98 Zákona o DPH, provede Objednatel úhradu na bankovní účet až po jeho zveřejnění správcem daně, aniž by byl Objednatel v prodlení s úhradou. Zveřejnění bankovního účtu správcem daně oznámí Zhotovitel bezodkladně</w:t>
      </w:r>
      <w:r>
        <w:rPr>
          <w:spacing w:val="-7"/>
        </w:rPr>
        <w:t xml:space="preserve"> </w:t>
      </w:r>
      <w:r>
        <w:t>Objednateli.</w:t>
      </w:r>
      <w:r>
        <w:rPr>
          <w:spacing w:val="-9"/>
        </w:rPr>
        <w:t xml:space="preserve"> </w:t>
      </w:r>
      <w:r>
        <w:t>Toto</w:t>
      </w:r>
      <w:r>
        <w:rPr>
          <w:spacing w:val="-4"/>
        </w:rPr>
        <w:t xml:space="preserve"> </w:t>
      </w:r>
      <w:r>
        <w:t>neplatí,</w:t>
      </w:r>
      <w:r>
        <w:rPr>
          <w:spacing w:val="-8"/>
        </w:rPr>
        <w:t xml:space="preserve"> </w:t>
      </w:r>
      <w:r>
        <w:t>pokud</w:t>
      </w:r>
      <w:r>
        <w:rPr>
          <w:spacing w:val="-9"/>
        </w:rPr>
        <w:t xml:space="preserve"> </w:t>
      </w:r>
      <w:r>
        <w:t>Zhotovitel</w:t>
      </w:r>
      <w:r>
        <w:rPr>
          <w:spacing w:val="-5"/>
        </w:rPr>
        <w:t xml:space="preserve"> </w:t>
      </w:r>
      <w:r>
        <w:t>není</w:t>
      </w:r>
      <w:r>
        <w:rPr>
          <w:spacing w:val="-9"/>
        </w:rPr>
        <w:t xml:space="preserve"> </w:t>
      </w:r>
      <w:r>
        <w:t>dle</w:t>
      </w:r>
      <w:r>
        <w:rPr>
          <w:spacing w:val="-8"/>
        </w:rPr>
        <w:t xml:space="preserve"> </w:t>
      </w:r>
      <w:r>
        <w:t>podle</w:t>
      </w:r>
      <w:r>
        <w:rPr>
          <w:spacing w:val="-10"/>
        </w:rPr>
        <w:t xml:space="preserve"> </w:t>
      </w:r>
      <w:r>
        <w:t>§</w:t>
      </w:r>
      <w:r>
        <w:rPr>
          <w:spacing w:val="-8"/>
        </w:rPr>
        <w:t xml:space="preserve"> </w:t>
      </w:r>
      <w:r>
        <w:t>98</w:t>
      </w:r>
      <w:r>
        <w:rPr>
          <w:spacing w:val="-7"/>
        </w:rPr>
        <w:t xml:space="preserve"> </w:t>
      </w:r>
      <w:r>
        <w:t>Zákona</w:t>
      </w:r>
      <w:r>
        <w:rPr>
          <w:spacing w:val="-6"/>
        </w:rPr>
        <w:t xml:space="preserve"> </w:t>
      </w:r>
      <w:r>
        <w:t>o</w:t>
      </w:r>
      <w:r>
        <w:rPr>
          <w:spacing w:val="-9"/>
        </w:rPr>
        <w:t xml:space="preserve"> </w:t>
      </w:r>
      <w:r>
        <w:t>DPH</w:t>
      </w:r>
      <w:r>
        <w:rPr>
          <w:spacing w:val="-8"/>
        </w:rPr>
        <w:t xml:space="preserve"> </w:t>
      </w:r>
      <w:r>
        <w:t>povinen zveřejnit svůj bankovní účet správcem</w:t>
      </w:r>
      <w:r>
        <w:rPr>
          <w:spacing w:val="-6"/>
        </w:rPr>
        <w:t xml:space="preserve"> </w:t>
      </w:r>
      <w:r>
        <w:t>daně.</w:t>
      </w:r>
    </w:p>
    <w:p w14:paraId="6899103F" w14:textId="22FE542B" w:rsidR="00D21D1F" w:rsidRDefault="000D0520" w:rsidP="002C636B">
      <w:pPr>
        <w:pStyle w:val="Odstavecseseznamem"/>
        <w:numPr>
          <w:ilvl w:val="0"/>
          <w:numId w:val="9"/>
        </w:numPr>
        <w:tabs>
          <w:tab w:val="left" w:pos="620"/>
        </w:tabs>
        <w:spacing w:before="120"/>
        <w:ind w:right="113"/>
      </w:pPr>
      <w:r>
        <w:t xml:space="preserve">Daňový doklad – fakturu je Zhotovitel povinen doručit v elektronické podobě na e-mail </w:t>
      </w:r>
      <w:hyperlink r:id="rId9">
        <w:r w:rsidR="0031600E" w:rsidRPr="0031600E">
          <w:rPr>
            <w:u w:val="single"/>
          </w:rPr>
          <w:t>faktury@ujep.cz</w:t>
        </w:r>
        <w:r>
          <w:t xml:space="preserve"> </w:t>
        </w:r>
      </w:hyperlink>
      <w:r>
        <w:t xml:space="preserve">a v kopii na </w:t>
      </w:r>
      <w:hyperlink r:id="rId10">
        <w:r w:rsidR="00B70D57">
          <w:rPr>
            <w:u w:val="single"/>
          </w:rPr>
          <w:t>xxx</w:t>
        </w:r>
        <w:r w:rsidR="0031600E">
          <w:t xml:space="preserve"> a </w:t>
        </w:r>
        <w:r w:rsidR="00B70D57">
          <w:rPr>
            <w:u w:val="single"/>
          </w:rPr>
          <w:t>xxx</w:t>
        </w:r>
        <w:r>
          <w:t xml:space="preserve">. </w:t>
        </w:r>
      </w:hyperlink>
      <w:r>
        <w:t>Jiné doručení nebude považováno za řádné  s tím, že Objednateli nevznikne povinnost daňový doklad doručený jiným způsobem</w:t>
      </w:r>
      <w:r>
        <w:rPr>
          <w:spacing w:val="-17"/>
        </w:rPr>
        <w:t xml:space="preserve"> </w:t>
      </w:r>
      <w:r>
        <w:t>uhradit.</w:t>
      </w:r>
    </w:p>
    <w:p w14:paraId="5311213E" w14:textId="77777777" w:rsidR="00D21D1F" w:rsidRDefault="000D0520" w:rsidP="002C636B">
      <w:pPr>
        <w:pStyle w:val="Odstavecseseznamem"/>
        <w:numPr>
          <w:ilvl w:val="0"/>
          <w:numId w:val="9"/>
        </w:numPr>
        <w:tabs>
          <w:tab w:val="left" w:pos="764"/>
        </w:tabs>
        <w:ind w:left="763" w:hanging="428"/>
      </w:pPr>
      <w:r>
        <w:t>Objednatel nebude hradit Zhotoviteli žádné</w:t>
      </w:r>
      <w:r>
        <w:rPr>
          <w:spacing w:val="-4"/>
        </w:rPr>
        <w:t xml:space="preserve"> </w:t>
      </w:r>
      <w:r>
        <w:t>zálohy.</w:t>
      </w:r>
    </w:p>
    <w:p w14:paraId="533537FD" w14:textId="77777777" w:rsidR="00D21D1F" w:rsidRDefault="00D21D1F" w:rsidP="002C636B">
      <w:pPr>
        <w:pStyle w:val="Zkladntext"/>
        <w:jc w:val="left"/>
      </w:pPr>
    </w:p>
    <w:p w14:paraId="3BB1D767" w14:textId="77777777" w:rsidR="00D21D1F" w:rsidRDefault="00D21D1F" w:rsidP="002C636B">
      <w:pPr>
        <w:pStyle w:val="Zkladntext"/>
        <w:spacing w:before="6"/>
        <w:jc w:val="left"/>
        <w:rPr>
          <w:sz w:val="29"/>
        </w:rPr>
      </w:pPr>
    </w:p>
    <w:p w14:paraId="30A152E0" w14:textId="77777777" w:rsidR="00D21D1F" w:rsidRDefault="000D0520" w:rsidP="002C636B">
      <w:pPr>
        <w:pStyle w:val="Nadpis2"/>
        <w:ind w:left="220"/>
        <w:rPr>
          <w:u w:val="none"/>
        </w:rPr>
      </w:pPr>
      <w:r>
        <w:rPr>
          <w:rFonts w:ascii="Times New Roman" w:hAnsi="Times New Roman"/>
          <w:b w:val="0"/>
          <w:i w:val="0"/>
          <w:spacing w:val="-56"/>
        </w:rPr>
        <w:t xml:space="preserve"> </w:t>
      </w:r>
      <w:r>
        <w:t>Čl. VI. Záruka</w:t>
      </w:r>
    </w:p>
    <w:p w14:paraId="37F527A7" w14:textId="77777777" w:rsidR="00D21D1F" w:rsidRDefault="000D0520" w:rsidP="002C636B">
      <w:pPr>
        <w:pStyle w:val="Odstavecseseznamem"/>
        <w:numPr>
          <w:ilvl w:val="0"/>
          <w:numId w:val="8"/>
        </w:numPr>
        <w:tabs>
          <w:tab w:val="left" w:pos="764"/>
        </w:tabs>
        <w:spacing w:before="118"/>
        <w:ind w:right="111"/>
      </w:pPr>
      <w:r>
        <w:t>Zhotovitel</w:t>
      </w:r>
      <w:r>
        <w:rPr>
          <w:spacing w:val="-10"/>
        </w:rPr>
        <w:t xml:space="preserve"> </w:t>
      </w:r>
      <w:r>
        <w:t>poskytuje</w:t>
      </w:r>
      <w:r>
        <w:rPr>
          <w:spacing w:val="-11"/>
        </w:rPr>
        <w:t xml:space="preserve"> </w:t>
      </w:r>
      <w:r>
        <w:t>na</w:t>
      </w:r>
      <w:r>
        <w:rPr>
          <w:spacing w:val="-13"/>
        </w:rPr>
        <w:t xml:space="preserve"> </w:t>
      </w:r>
      <w:r>
        <w:t>celý</w:t>
      </w:r>
      <w:r>
        <w:rPr>
          <w:spacing w:val="-8"/>
        </w:rPr>
        <w:t xml:space="preserve"> </w:t>
      </w:r>
      <w:r>
        <w:t>předmět</w:t>
      </w:r>
      <w:r>
        <w:rPr>
          <w:spacing w:val="-8"/>
        </w:rPr>
        <w:t xml:space="preserve"> </w:t>
      </w:r>
      <w:r>
        <w:t>Smlouvy,</w:t>
      </w:r>
      <w:r>
        <w:rPr>
          <w:spacing w:val="-11"/>
        </w:rPr>
        <w:t xml:space="preserve"> </w:t>
      </w:r>
      <w:r>
        <w:t>tj.</w:t>
      </w:r>
      <w:r>
        <w:rPr>
          <w:spacing w:val="-10"/>
        </w:rPr>
        <w:t xml:space="preserve"> </w:t>
      </w:r>
      <w:r>
        <w:t>provedené</w:t>
      </w:r>
      <w:r>
        <w:rPr>
          <w:spacing w:val="-9"/>
        </w:rPr>
        <w:t xml:space="preserve"> </w:t>
      </w:r>
      <w:r>
        <w:t>práce,</w:t>
      </w:r>
      <w:r>
        <w:rPr>
          <w:spacing w:val="-11"/>
        </w:rPr>
        <w:t xml:space="preserve"> </w:t>
      </w:r>
      <w:r>
        <w:t>poskytnuté</w:t>
      </w:r>
      <w:r>
        <w:rPr>
          <w:spacing w:val="-11"/>
        </w:rPr>
        <w:t xml:space="preserve"> </w:t>
      </w:r>
      <w:r>
        <w:t>služby</w:t>
      </w:r>
      <w:r>
        <w:rPr>
          <w:spacing w:val="-8"/>
        </w:rPr>
        <w:t xml:space="preserve"> </w:t>
      </w:r>
      <w:r>
        <w:t>i</w:t>
      </w:r>
      <w:r>
        <w:rPr>
          <w:spacing w:val="-10"/>
        </w:rPr>
        <w:t xml:space="preserve"> </w:t>
      </w:r>
      <w:r>
        <w:t>jednotlivé dodávky,</w:t>
      </w:r>
      <w:r>
        <w:rPr>
          <w:spacing w:val="-13"/>
        </w:rPr>
        <w:t xml:space="preserve"> </w:t>
      </w:r>
      <w:r>
        <w:t>záruku</w:t>
      </w:r>
      <w:r>
        <w:rPr>
          <w:spacing w:val="-11"/>
        </w:rPr>
        <w:t xml:space="preserve"> </w:t>
      </w:r>
      <w:r>
        <w:t>za</w:t>
      </w:r>
      <w:r>
        <w:rPr>
          <w:spacing w:val="-13"/>
        </w:rPr>
        <w:t xml:space="preserve"> </w:t>
      </w:r>
      <w:r>
        <w:t>jakost</w:t>
      </w:r>
      <w:r>
        <w:rPr>
          <w:spacing w:val="-12"/>
        </w:rPr>
        <w:t xml:space="preserve"> </w:t>
      </w:r>
      <w:r>
        <w:t>v</w:t>
      </w:r>
      <w:r>
        <w:rPr>
          <w:spacing w:val="-2"/>
        </w:rPr>
        <w:t xml:space="preserve"> </w:t>
      </w:r>
      <w:r>
        <w:t>délce</w:t>
      </w:r>
      <w:r>
        <w:rPr>
          <w:spacing w:val="-12"/>
        </w:rPr>
        <w:t xml:space="preserve"> </w:t>
      </w:r>
      <w:r>
        <w:t>minimálně</w:t>
      </w:r>
      <w:r>
        <w:rPr>
          <w:spacing w:val="-12"/>
        </w:rPr>
        <w:t xml:space="preserve"> </w:t>
      </w:r>
      <w:r>
        <w:t>60</w:t>
      </w:r>
      <w:r>
        <w:rPr>
          <w:spacing w:val="-12"/>
        </w:rPr>
        <w:t xml:space="preserve"> </w:t>
      </w:r>
      <w:r>
        <w:t>měsíců</w:t>
      </w:r>
      <w:r>
        <w:rPr>
          <w:spacing w:val="-13"/>
        </w:rPr>
        <w:t xml:space="preserve"> </w:t>
      </w:r>
      <w:r>
        <w:t>na</w:t>
      </w:r>
      <w:r>
        <w:rPr>
          <w:spacing w:val="-11"/>
        </w:rPr>
        <w:t xml:space="preserve"> </w:t>
      </w:r>
      <w:r>
        <w:t>celé</w:t>
      </w:r>
      <w:r>
        <w:rPr>
          <w:spacing w:val="-14"/>
        </w:rPr>
        <w:t xml:space="preserve"> </w:t>
      </w:r>
      <w:r>
        <w:t>Dílo</w:t>
      </w:r>
      <w:r>
        <w:rPr>
          <w:spacing w:val="-11"/>
        </w:rPr>
        <w:t xml:space="preserve"> </w:t>
      </w:r>
      <w:r>
        <w:t>(dále</w:t>
      </w:r>
      <w:r>
        <w:rPr>
          <w:spacing w:val="-12"/>
        </w:rPr>
        <w:t xml:space="preserve"> </w:t>
      </w:r>
      <w:r>
        <w:t>také</w:t>
      </w:r>
      <w:r>
        <w:rPr>
          <w:spacing w:val="-12"/>
        </w:rPr>
        <w:t xml:space="preserve"> </w:t>
      </w:r>
      <w:r>
        <w:t>jen</w:t>
      </w:r>
      <w:r>
        <w:rPr>
          <w:spacing w:val="-13"/>
        </w:rPr>
        <w:t xml:space="preserve"> </w:t>
      </w:r>
      <w:r>
        <w:t>„</w:t>
      </w:r>
      <w:r>
        <w:rPr>
          <w:b/>
        </w:rPr>
        <w:t>Záruční</w:t>
      </w:r>
      <w:r>
        <w:rPr>
          <w:b/>
          <w:spacing w:val="-12"/>
        </w:rPr>
        <w:t xml:space="preserve"> </w:t>
      </w:r>
      <w:r>
        <w:rPr>
          <w:b/>
        </w:rPr>
        <w:t>doba</w:t>
      </w:r>
      <w:r>
        <w:t>“), tedy jak stavební část Díla tak také technologickou část Díla (tj. dodávku zařízení, strojů, technologie, osvětlení, nestanoví-li jejich výrobce lhůtu delší), a to počínaje dnem odstranění poslední</w:t>
      </w:r>
      <w:r>
        <w:rPr>
          <w:spacing w:val="-14"/>
        </w:rPr>
        <w:t xml:space="preserve"> </w:t>
      </w:r>
      <w:r>
        <w:t>vady</w:t>
      </w:r>
      <w:r>
        <w:rPr>
          <w:spacing w:val="-13"/>
        </w:rPr>
        <w:t xml:space="preserve"> </w:t>
      </w:r>
      <w:r>
        <w:t>či</w:t>
      </w:r>
      <w:r>
        <w:rPr>
          <w:spacing w:val="-13"/>
        </w:rPr>
        <w:t xml:space="preserve"> </w:t>
      </w:r>
      <w:r>
        <w:t>nedodělku</w:t>
      </w:r>
      <w:r>
        <w:rPr>
          <w:spacing w:val="-15"/>
        </w:rPr>
        <w:t xml:space="preserve"> </w:t>
      </w:r>
      <w:r>
        <w:t>Díla</w:t>
      </w:r>
      <w:r>
        <w:rPr>
          <w:spacing w:val="-14"/>
        </w:rPr>
        <w:t xml:space="preserve"> </w:t>
      </w:r>
      <w:r>
        <w:t>uvedené</w:t>
      </w:r>
      <w:r>
        <w:rPr>
          <w:spacing w:val="-15"/>
        </w:rPr>
        <w:t xml:space="preserve"> </w:t>
      </w:r>
      <w:r>
        <w:t>v</w:t>
      </w:r>
      <w:r>
        <w:rPr>
          <w:spacing w:val="-1"/>
        </w:rPr>
        <w:t xml:space="preserve"> </w:t>
      </w:r>
      <w:r>
        <w:t>předávacím</w:t>
      </w:r>
      <w:r>
        <w:rPr>
          <w:spacing w:val="-15"/>
        </w:rPr>
        <w:t xml:space="preserve"> </w:t>
      </w:r>
      <w:r>
        <w:t>protokolu</w:t>
      </w:r>
      <w:r>
        <w:rPr>
          <w:spacing w:val="-16"/>
        </w:rPr>
        <w:t xml:space="preserve"> </w:t>
      </w:r>
      <w:r>
        <w:t>a</w:t>
      </w:r>
      <w:r>
        <w:rPr>
          <w:spacing w:val="-14"/>
        </w:rPr>
        <w:t xml:space="preserve"> </w:t>
      </w:r>
      <w:r>
        <w:t>není-li</w:t>
      </w:r>
      <w:r>
        <w:rPr>
          <w:spacing w:val="-13"/>
        </w:rPr>
        <w:t xml:space="preserve"> </w:t>
      </w:r>
      <w:r>
        <w:t>takových,</w:t>
      </w:r>
      <w:r>
        <w:rPr>
          <w:spacing w:val="-14"/>
        </w:rPr>
        <w:t xml:space="preserve"> </w:t>
      </w:r>
      <w:r>
        <w:t>dnem</w:t>
      </w:r>
      <w:r>
        <w:rPr>
          <w:spacing w:val="-11"/>
        </w:rPr>
        <w:t xml:space="preserve"> </w:t>
      </w:r>
      <w:r>
        <w:t>předání a převzetí</w:t>
      </w:r>
      <w:r>
        <w:rPr>
          <w:spacing w:val="-3"/>
        </w:rPr>
        <w:t xml:space="preserve"> </w:t>
      </w:r>
      <w:r>
        <w:t>Díla.</w:t>
      </w:r>
    </w:p>
    <w:p w14:paraId="52FF080F" w14:textId="77777777" w:rsidR="00D21D1F" w:rsidRDefault="000D0520" w:rsidP="002C636B">
      <w:pPr>
        <w:pStyle w:val="Odstavecseseznamem"/>
        <w:numPr>
          <w:ilvl w:val="0"/>
          <w:numId w:val="8"/>
        </w:numPr>
        <w:tabs>
          <w:tab w:val="left" w:pos="764"/>
        </w:tabs>
        <w:spacing w:before="122"/>
        <w:ind w:right="111"/>
      </w:pPr>
      <w:r>
        <w:t>Zhotovitel odpovídá za vady Díla včetně vad dodávaného zařízení, materiálů použitých ke zhotovení Díla, jakož i za vady provedených stavebních prací, které se vyskytnou po převzetí Díla Objednatelem v Záruční době. Tyto vady je Zhotovitel povinen v souladu s níže uvedenými podmínkami bezplatně odstranit.  Práva z odpovědnosti za vady Díla musí být uplatněna</w:t>
      </w:r>
      <w:r w:rsidR="0031600E">
        <w:t xml:space="preserve"> </w:t>
      </w:r>
      <w:r>
        <w:t>u Zhotovitele v Záruční</w:t>
      </w:r>
      <w:r>
        <w:rPr>
          <w:spacing w:val="-3"/>
        </w:rPr>
        <w:t xml:space="preserve"> </w:t>
      </w:r>
      <w:r>
        <w:t>době.</w:t>
      </w:r>
    </w:p>
    <w:p w14:paraId="1CE511DA" w14:textId="77777777" w:rsidR="00D21D1F" w:rsidRDefault="000D0520" w:rsidP="002C636B">
      <w:pPr>
        <w:pStyle w:val="Odstavecseseznamem"/>
        <w:numPr>
          <w:ilvl w:val="0"/>
          <w:numId w:val="8"/>
        </w:numPr>
        <w:tabs>
          <w:tab w:val="left" w:pos="764"/>
        </w:tabs>
        <w:spacing w:before="119"/>
      </w:pPr>
      <w:r>
        <w:t>Zhotovitel</w:t>
      </w:r>
      <w:r>
        <w:rPr>
          <w:spacing w:val="6"/>
        </w:rPr>
        <w:t xml:space="preserve"> </w:t>
      </w:r>
      <w:r>
        <w:t>neodpovídá</w:t>
      </w:r>
      <w:r>
        <w:rPr>
          <w:spacing w:val="6"/>
        </w:rPr>
        <w:t xml:space="preserve"> </w:t>
      </w:r>
      <w:r>
        <w:t>za</w:t>
      </w:r>
      <w:r>
        <w:rPr>
          <w:spacing w:val="6"/>
        </w:rPr>
        <w:t xml:space="preserve"> </w:t>
      </w:r>
      <w:r>
        <w:t>vady,</w:t>
      </w:r>
      <w:r>
        <w:rPr>
          <w:spacing w:val="4"/>
        </w:rPr>
        <w:t xml:space="preserve"> </w:t>
      </w:r>
      <w:r>
        <w:t>které</w:t>
      </w:r>
      <w:r>
        <w:rPr>
          <w:spacing w:val="6"/>
        </w:rPr>
        <w:t xml:space="preserve"> </w:t>
      </w:r>
      <w:r>
        <w:t>byly</w:t>
      </w:r>
      <w:r>
        <w:rPr>
          <w:spacing w:val="7"/>
        </w:rPr>
        <w:t xml:space="preserve"> </w:t>
      </w:r>
      <w:r>
        <w:t>po</w:t>
      </w:r>
      <w:r>
        <w:rPr>
          <w:spacing w:val="8"/>
        </w:rPr>
        <w:t xml:space="preserve"> </w:t>
      </w:r>
      <w:r>
        <w:t>převzetí</w:t>
      </w:r>
      <w:r>
        <w:rPr>
          <w:spacing w:val="7"/>
        </w:rPr>
        <w:t xml:space="preserve"> </w:t>
      </w:r>
      <w:r>
        <w:t>Díla</w:t>
      </w:r>
      <w:r>
        <w:rPr>
          <w:spacing w:val="6"/>
        </w:rPr>
        <w:t xml:space="preserve"> </w:t>
      </w:r>
      <w:r>
        <w:t>způsobeny</w:t>
      </w:r>
      <w:r>
        <w:rPr>
          <w:spacing w:val="7"/>
        </w:rPr>
        <w:t xml:space="preserve"> </w:t>
      </w:r>
      <w:r>
        <w:t>Objednatelem</w:t>
      </w:r>
      <w:r>
        <w:rPr>
          <w:spacing w:val="8"/>
        </w:rPr>
        <w:t xml:space="preserve"> </w:t>
      </w:r>
      <w:r>
        <w:t>nebo</w:t>
      </w:r>
    </w:p>
    <w:p w14:paraId="1AEA88FA" w14:textId="77777777" w:rsidR="00D21D1F" w:rsidRDefault="000D0520" w:rsidP="002C636B">
      <w:pPr>
        <w:pStyle w:val="Zkladntext"/>
        <w:ind w:left="763"/>
      </w:pPr>
      <w:r>
        <w:t>zásahem vyšší moci.</w:t>
      </w:r>
    </w:p>
    <w:p w14:paraId="32959BD0" w14:textId="77777777" w:rsidR="00D21D1F" w:rsidRDefault="000D0520" w:rsidP="002C636B">
      <w:pPr>
        <w:pStyle w:val="Odstavecseseznamem"/>
        <w:numPr>
          <w:ilvl w:val="0"/>
          <w:numId w:val="8"/>
        </w:numPr>
        <w:tabs>
          <w:tab w:val="left" w:pos="764"/>
        </w:tabs>
        <w:ind w:right="112"/>
      </w:pPr>
      <w:r>
        <w:t>Zhotovitel se zavazuje, že v případě zjištění vady Díla v Záruční době poskytne na základě požadavku Objednatele níže uvedené plnění plynoucí z odpovědnosti Zhotovitele za</w:t>
      </w:r>
      <w:r>
        <w:rPr>
          <w:spacing w:val="-14"/>
        </w:rPr>
        <w:t xml:space="preserve"> </w:t>
      </w:r>
      <w:r>
        <w:t>vady:</w:t>
      </w:r>
    </w:p>
    <w:p w14:paraId="30874EDC" w14:textId="77777777" w:rsidR="00D21D1F" w:rsidRDefault="000D0520" w:rsidP="002C636B">
      <w:pPr>
        <w:pStyle w:val="Odstavecseseznamem"/>
        <w:numPr>
          <w:ilvl w:val="1"/>
          <w:numId w:val="8"/>
        </w:numPr>
        <w:tabs>
          <w:tab w:val="left" w:pos="1045"/>
        </w:tabs>
        <w:spacing w:before="37"/>
        <w:ind w:hanging="282"/>
      </w:pPr>
      <w:r>
        <w:t>bezplatně odstraní uplatněné</w:t>
      </w:r>
      <w:r>
        <w:rPr>
          <w:spacing w:val="1"/>
        </w:rPr>
        <w:t xml:space="preserve"> </w:t>
      </w:r>
      <w:r>
        <w:t>vady,</w:t>
      </w:r>
    </w:p>
    <w:p w14:paraId="51E90EA9" w14:textId="77777777" w:rsidR="00D21D1F" w:rsidRDefault="000D0520" w:rsidP="002C636B">
      <w:pPr>
        <w:pStyle w:val="Odstavecseseznamem"/>
        <w:numPr>
          <w:ilvl w:val="1"/>
          <w:numId w:val="8"/>
        </w:numPr>
        <w:tabs>
          <w:tab w:val="left" w:pos="1045"/>
        </w:tabs>
        <w:spacing w:before="120"/>
        <w:ind w:hanging="282"/>
      </w:pPr>
      <w:r>
        <w:t>uhradí náklady na odstranění uplatněných vad v případě, kdy vady neodstraní</w:t>
      </w:r>
      <w:r>
        <w:rPr>
          <w:spacing w:val="-14"/>
        </w:rPr>
        <w:t xml:space="preserve"> </w:t>
      </w:r>
      <w:r>
        <w:t>sám,</w:t>
      </w:r>
    </w:p>
    <w:p w14:paraId="74E440D5" w14:textId="77777777" w:rsidR="00D21D1F" w:rsidRDefault="000D0520" w:rsidP="002C636B">
      <w:pPr>
        <w:pStyle w:val="Odstavecseseznamem"/>
        <w:numPr>
          <w:ilvl w:val="1"/>
          <w:numId w:val="8"/>
        </w:numPr>
        <w:tabs>
          <w:tab w:val="left" w:pos="1045"/>
        </w:tabs>
        <w:ind w:hanging="282"/>
      </w:pPr>
      <w:r>
        <w:t>uhradí Objednateli veškeré z vady vzniklé i následné</w:t>
      </w:r>
      <w:r>
        <w:rPr>
          <w:spacing w:val="-13"/>
        </w:rPr>
        <w:t xml:space="preserve"> </w:t>
      </w:r>
      <w:r>
        <w:t>škody,</w:t>
      </w:r>
    </w:p>
    <w:p w14:paraId="73982A9B" w14:textId="77777777" w:rsidR="00D21D1F" w:rsidRDefault="000D0520" w:rsidP="002C636B">
      <w:pPr>
        <w:pStyle w:val="Odstavecseseznamem"/>
        <w:numPr>
          <w:ilvl w:val="1"/>
          <w:numId w:val="8"/>
        </w:numPr>
        <w:tabs>
          <w:tab w:val="left" w:pos="1038"/>
        </w:tabs>
        <w:spacing w:before="120"/>
        <w:ind w:left="1037" w:right="111" w:hanging="274"/>
      </w:pPr>
      <w:r>
        <w:t>poskytne</w:t>
      </w:r>
      <w:r>
        <w:rPr>
          <w:spacing w:val="-7"/>
        </w:rPr>
        <w:t xml:space="preserve"> </w:t>
      </w:r>
      <w:r>
        <w:t>Objednateli</w:t>
      </w:r>
      <w:r>
        <w:rPr>
          <w:spacing w:val="-8"/>
        </w:rPr>
        <w:t xml:space="preserve"> </w:t>
      </w:r>
      <w:r>
        <w:t>přiměřenou</w:t>
      </w:r>
      <w:r>
        <w:rPr>
          <w:spacing w:val="-9"/>
        </w:rPr>
        <w:t xml:space="preserve"> </w:t>
      </w:r>
      <w:r>
        <w:t>a</w:t>
      </w:r>
      <w:r>
        <w:rPr>
          <w:spacing w:val="-8"/>
        </w:rPr>
        <w:t xml:space="preserve"> </w:t>
      </w:r>
      <w:r>
        <w:t>odpovídající</w:t>
      </w:r>
      <w:r>
        <w:rPr>
          <w:spacing w:val="-6"/>
        </w:rPr>
        <w:t xml:space="preserve"> </w:t>
      </w:r>
      <w:r>
        <w:t>slevu</w:t>
      </w:r>
      <w:r>
        <w:rPr>
          <w:spacing w:val="-9"/>
        </w:rPr>
        <w:t xml:space="preserve"> </w:t>
      </w:r>
      <w:r>
        <w:t>z</w:t>
      </w:r>
      <w:r>
        <w:rPr>
          <w:spacing w:val="-2"/>
        </w:rPr>
        <w:t xml:space="preserve"> </w:t>
      </w:r>
      <w:r>
        <w:t>celkové</w:t>
      </w:r>
      <w:r>
        <w:rPr>
          <w:spacing w:val="-6"/>
        </w:rPr>
        <w:t xml:space="preserve"> </w:t>
      </w:r>
      <w:r>
        <w:t>ceny</w:t>
      </w:r>
      <w:r>
        <w:rPr>
          <w:spacing w:val="-7"/>
        </w:rPr>
        <w:t xml:space="preserve"> </w:t>
      </w:r>
      <w:r>
        <w:t>Díla</w:t>
      </w:r>
      <w:r>
        <w:rPr>
          <w:spacing w:val="-8"/>
        </w:rPr>
        <w:t xml:space="preserve"> </w:t>
      </w:r>
      <w:r>
        <w:t>odpovídající</w:t>
      </w:r>
      <w:r>
        <w:rPr>
          <w:spacing w:val="-6"/>
        </w:rPr>
        <w:t xml:space="preserve"> </w:t>
      </w:r>
      <w:r>
        <w:t>rozsahu uplatněných škod v případě neodstranitelné vady, která nebrání užívání Díla, nebo v jiných případech na základě dohody Smluvních stran.</w:t>
      </w:r>
    </w:p>
    <w:p w14:paraId="2FA766A2" w14:textId="77777777" w:rsidR="00D21D1F" w:rsidRDefault="000D0520" w:rsidP="002C636B">
      <w:pPr>
        <w:pStyle w:val="Zkladntext"/>
        <w:spacing w:before="120"/>
        <w:ind w:left="763" w:right="113"/>
      </w:pPr>
      <w:r>
        <w:t>Volba mezi nároky uvedenými v tomto odstavci náleží vždy Objednateli, a to bez ohledu na jejich pořadí a na běh lhůt dle příslušných ustanovení Občanského</w:t>
      </w:r>
      <w:r>
        <w:rPr>
          <w:spacing w:val="-11"/>
        </w:rPr>
        <w:t xml:space="preserve"> </w:t>
      </w:r>
      <w:r>
        <w:t>zákoníku.</w:t>
      </w:r>
    </w:p>
    <w:p w14:paraId="4419251A" w14:textId="77777777" w:rsidR="00D21D1F" w:rsidRDefault="000D0520" w:rsidP="002C636B">
      <w:pPr>
        <w:pStyle w:val="Odstavecseseznamem"/>
        <w:numPr>
          <w:ilvl w:val="0"/>
          <w:numId w:val="8"/>
        </w:numPr>
        <w:tabs>
          <w:tab w:val="left" w:pos="764"/>
        </w:tabs>
      </w:pPr>
      <w:r>
        <w:lastRenderedPageBreak/>
        <w:t>Zhotovitel se v případě vzniku vady Díla Objednateli</w:t>
      </w:r>
      <w:r>
        <w:rPr>
          <w:spacing w:val="-19"/>
        </w:rPr>
        <w:t xml:space="preserve"> </w:t>
      </w:r>
      <w:r>
        <w:t>zavazuje:</w:t>
      </w:r>
    </w:p>
    <w:p w14:paraId="13B11E88" w14:textId="77777777" w:rsidR="00D21D1F" w:rsidRDefault="000D0520" w:rsidP="002C636B">
      <w:pPr>
        <w:pStyle w:val="Odstavecseseznamem"/>
        <w:numPr>
          <w:ilvl w:val="1"/>
          <w:numId w:val="8"/>
        </w:numPr>
        <w:tabs>
          <w:tab w:val="left" w:pos="994"/>
        </w:tabs>
        <w:spacing w:before="118"/>
        <w:ind w:right="114"/>
      </w:pPr>
      <w:r>
        <w:t>bezodkladně oznámit vznik vady Díla, kterou Zhotovitel zjistil sám; tím se má vada zároveň za uplatněnou</w:t>
      </w:r>
      <w:r>
        <w:rPr>
          <w:spacing w:val="-2"/>
        </w:rPr>
        <w:t xml:space="preserve"> </w:t>
      </w:r>
      <w:r>
        <w:t>Objednatelem,</w:t>
      </w:r>
    </w:p>
    <w:p w14:paraId="0CECF0D8" w14:textId="77777777" w:rsidR="00D21D1F" w:rsidRDefault="000D0520" w:rsidP="002C636B">
      <w:pPr>
        <w:pStyle w:val="Odstavecseseznamem"/>
        <w:numPr>
          <w:ilvl w:val="1"/>
          <w:numId w:val="8"/>
        </w:numPr>
        <w:tabs>
          <w:tab w:val="left" w:pos="1045"/>
        </w:tabs>
        <w:ind w:right="111"/>
      </w:pPr>
      <w:r>
        <w:t>potvrdit Objednateli bezodkladně e-mailem přijetí uplatnění vady Díla s uvedením termínu uskutečnění prověrky</w:t>
      </w:r>
      <w:r>
        <w:rPr>
          <w:spacing w:val="-4"/>
        </w:rPr>
        <w:t xml:space="preserve"> </w:t>
      </w:r>
      <w:r>
        <w:t>vady,</w:t>
      </w:r>
    </w:p>
    <w:p w14:paraId="78E0531A" w14:textId="77777777" w:rsidR="00D21D1F" w:rsidRDefault="000D0520" w:rsidP="002C636B">
      <w:pPr>
        <w:pStyle w:val="Odstavecseseznamem"/>
        <w:numPr>
          <w:ilvl w:val="1"/>
          <w:numId w:val="8"/>
        </w:numPr>
        <w:tabs>
          <w:tab w:val="left" w:pos="1045"/>
        </w:tabs>
        <w:spacing w:before="120"/>
        <w:ind w:right="112"/>
      </w:pPr>
      <w:r>
        <w:t>uskutečnit prověrku ke zjištění důvodnosti a charakteru vady bezodkladně, nejpozději však ve lhůtě 2 pracovních dnů od zjištění nebo uplatnění</w:t>
      </w:r>
      <w:r>
        <w:rPr>
          <w:spacing w:val="-10"/>
        </w:rPr>
        <w:t xml:space="preserve"> </w:t>
      </w:r>
      <w:r>
        <w:t>vady,</w:t>
      </w:r>
    </w:p>
    <w:p w14:paraId="50E0F4F8" w14:textId="77777777" w:rsidR="00D21D1F" w:rsidRDefault="000D0520" w:rsidP="002C636B">
      <w:pPr>
        <w:pStyle w:val="Odstavecseseznamem"/>
        <w:numPr>
          <w:ilvl w:val="1"/>
          <w:numId w:val="8"/>
        </w:numPr>
        <w:tabs>
          <w:tab w:val="left" w:pos="1045"/>
        </w:tabs>
        <w:ind w:right="111"/>
      </w:pPr>
      <w:r>
        <w:t>zahájit</w:t>
      </w:r>
      <w:r>
        <w:rPr>
          <w:spacing w:val="-4"/>
        </w:rPr>
        <w:t xml:space="preserve"> </w:t>
      </w:r>
      <w:r>
        <w:t>bezodkladně</w:t>
      </w:r>
      <w:r>
        <w:rPr>
          <w:spacing w:val="-3"/>
        </w:rPr>
        <w:t xml:space="preserve"> </w:t>
      </w:r>
      <w:r>
        <w:t>práce</w:t>
      </w:r>
      <w:r>
        <w:rPr>
          <w:spacing w:val="-7"/>
        </w:rPr>
        <w:t xml:space="preserve"> </w:t>
      </w:r>
      <w:r>
        <w:t>na</w:t>
      </w:r>
      <w:r>
        <w:rPr>
          <w:spacing w:val="-3"/>
        </w:rPr>
        <w:t xml:space="preserve"> </w:t>
      </w:r>
      <w:r>
        <w:t>odstraňování</w:t>
      </w:r>
      <w:r>
        <w:rPr>
          <w:spacing w:val="-6"/>
        </w:rPr>
        <w:t xml:space="preserve"> </w:t>
      </w:r>
      <w:r>
        <w:t>vady,</w:t>
      </w:r>
      <w:r>
        <w:rPr>
          <w:spacing w:val="-3"/>
        </w:rPr>
        <w:t xml:space="preserve"> </w:t>
      </w:r>
      <w:r>
        <w:t>nejpozději</w:t>
      </w:r>
      <w:r>
        <w:rPr>
          <w:spacing w:val="-6"/>
        </w:rPr>
        <w:t xml:space="preserve"> </w:t>
      </w:r>
      <w:r>
        <w:t>však</w:t>
      </w:r>
      <w:r>
        <w:rPr>
          <w:spacing w:val="-5"/>
        </w:rPr>
        <w:t xml:space="preserve"> </w:t>
      </w:r>
      <w:r>
        <w:t>ve</w:t>
      </w:r>
      <w:r>
        <w:rPr>
          <w:spacing w:val="-5"/>
        </w:rPr>
        <w:t xml:space="preserve"> </w:t>
      </w:r>
      <w:r>
        <w:t>lhůtě</w:t>
      </w:r>
      <w:r>
        <w:rPr>
          <w:spacing w:val="-7"/>
        </w:rPr>
        <w:t xml:space="preserve"> </w:t>
      </w:r>
      <w:r>
        <w:t>2</w:t>
      </w:r>
      <w:r>
        <w:rPr>
          <w:spacing w:val="-3"/>
        </w:rPr>
        <w:t xml:space="preserve"> </w:t>
      </w:r>
      <w:r>
        <w:t>pracovních</w:t>
      </w:r>
      <w:r>
        <w:rPr>
          <w:spacing w:val="-4"/>
        </w:rPr>
        <w:t xml:space="preserve"> </w:t>
      </w:r>
      <w:r>
        <w:t>dnů</w:t>
      </w:r>
      <w:r>
        <w:rPr>
          <w:spacing w:val="-6"/>
        </w:rPr>
        <w:t xml:space="preserve"> </w:t>
      </w:r>
      <w:r>
        <w:t>od zjištění nebo uplatnění vady, je-li to s ohledem na technologické postupy a vhodné klimatické podmínky pro její odstraňování možné. Není-li to s ohledem na technologické postupy a vhodné</w:t>
      </w:r>
      <w:r>
        <w:rPr>
          <w:spacing w:val="-13"/>
        </w:rPr>
        <w:t xml:space="preserve"> </w:t>
      </w:r>
      <w:r>
        <w:t>klimatické</w:t>
      </w:r>
      <w:r>
        <w:rPr>
          <w:spacing w:val="-13"/>
        </w:rPr>
        <w:t xml:space="preserve"> </w:t>
      </w:r>
      <w:r>
        <w:t>podmínky</w:t>
      </w:r>
      <w:r>
        <w:rPr>
          <w:spacing w:val="-13"/>
        </w:rPr>
        <w:t xml:space="preserve"> </w:t>
      </w:r>
      <w:r>
        <w:t>možné,</w:t>
      </w:r>
      <w:r>
        <w:rPr>
          <w:spacing w:val="-11"/>
        </w:rPr>
        <w:t xml:space="preserve"> </w:t>
      </w:r>
      <w:r>
        <w:t>bude</w:t>
      </w:r>
      <w:r>
        <w:rPr>
          <w:spacing w:val="-13"/>
        </w:rPr>
        <w:t xml:space="preserve"> </w:t>
      </w:r>
      <w:r>
        <w:t>Objednatelem</w:t>
      </w:r>
      <w:r>
        <w:rPr>
          <w:spacing w:val="-10"/>
        </w:rPr>
        <w:t xml:space="preserve"> </w:t>
      </w:r>
      <w:r>
        <w:t>určena</w:t>
      </w:r>
      <w:r>
        <w:rPr>
          <w:spacing w:val="-13"/>
        </w:rPr>
        <w:t xml:space="preserve"> </w:t>
      </w:r>
      <w:r>
        <w:t>jiná</w:t>
      </w:r>
      <w:r>
        <w:rPr>
          <w:spacing w:val="-12"/>
        </w:rPr>
        <w:t xml:space="preserve"> </w:t>
      </w:r>
      <w:r>
        <w:t>přiměřená</w:t>
      </w:r>
      <w:r>
        <w:rPr>
          <w:spacing w:val="-14"/>
        </w:rPr>
        <w:t xml:space="preserve"> </w:t>
      </w:r>
      <w:r>
        <w:t>lhůta,</w:t>
      </w:r>
      <w:r>
        <w:rPr>
          <w:spacing w:val="-14"/>
        </w:rPr>
        <w:t xml:space="preserve"> </w:t>
      </w:r>
      <w:r>
        <w:t>ve</w:t>
      </w:r>
      <w:r>
        <w:rPr>
          <w:spacing w:val="-13"/>
        </w:rPr>
        <w:t xml:space="preserve"> </w:t>
      </w:r>
      <w:r>
        <w:t>které musí být nejpozději zahájeno odstraňování takové</w:t>
      </w:r>
      <w:r>
        <w:rPr>
          <w:spacing w:val="-2"/>
        </w:rPr>
        <w:t xml:space="preserve"> </w:t>
      </w:r>
      <w:r>
        <w:t>vady.</w:t>
      </w:r>
    </w:p>
    <w:p w14:paraId="6122B6EB" w14:textId="77777777" w:rsidR="00D21D1F" w:rsidRDefault="000D0520" w:rsidP="002C636B">
      <w:pPr>
        <w:pStyle w:val="Odstavecseseznamem"/>
        <w:numPr>
          <w:ilvl w:val="1"/>
          <w:numId w:val="8"/>
        </w:numPr>
        <w:tabs>
          <w:tab w:val="left" w:pos="1006"/>
        </w:tabs>
        <w:spacing w:before="119"/>
        <w:ind w:right="111"/>
      </w:pPr>
      <w:r>
        <w:t>odstranit běžnou vadu bezodkladně, nejpozději však ve lhůtě 3 pracovních dnů od uplatnění vady, je-li to s ohledem na povahu a rozsah vady, technologické postupy a vhodné klimatické podmínky, možné. Není-li to s ohledem na povahu a rozsah vady, technologické postupy a vhodné</w:t>
      </w:r>
      <w:r>
        <w:rPr>
          <w:spacing w:val="-13"/>
        </w:rPr>
        <w:t xml:space="preserve"> </w:t>
      </w:r>
      <w:r>
        <w:t>klimatické</w:t>
      </w:r>
      <w:r>
        <w:rPr>
          <w:spacing w:val="-13"/>
        </w:rPr>
        <w:t xml:space="preserve"> </w:t>
      </w:r>
      <w:r>
        <w:t>podmínky</w:t>
      </w:r>
      <w:r>
        <w:rPr>
          <w:spacing w:val="-13"/>
        </w:rPr>
        <w:t xml:space="preserve"> </w:t>
      </w:r>
      <w:r>
        <w:t>možné,</w:t>
      </w:r>
      <w:r>
        <w:rPr>
          <w:spacing w:val="-11"/>
        </w:rPr>
        <w:t xml:space="preserve"> </w:t>
      </w:r>
      <w:r>
        <w:t>bude</w:t>
      </w:r>
      <w:r>
        <w:rPr>
          <w:spacing w:val="-13"/>
        </w:rPr>
        <w:t xml:space="preserve"> </w:t>
      </w:r>
      <w:r>
        <w:t>Objednatelem</w:t>
      </w:r>
      <w:r>
        <w:rPr>
          <w:spacing w:val="-10"/>
        </w:rPr>
        <w:t xml:space="preserve"> </w:t>
      </w:r>
      <w:r>
        <w:t>určena</w:t>
      </w:r>
      <w:r>
        <w:rPr>
          <w:spacing w:val="-13"/>
        </w:rPr>
        <w:t xml:space="preserve"> </w:t>
      </w:r>
      <w:r>
        <w:t>jiná</w:t>
      </w:r>
      <w:r>
        <w:rPr>
          <w:spacing w:val="-12"/>
        </w:rPr>
        <w:t xml:space="preserve"> </w:t>
      </w:r>
      <w:r>
        <w:t>přiměřená</w:t>
      </w:r>
      <w:r>
        <w:rPr>
          <w:spacing w:val="-14"/>
        </w:rPr>
        <w:t xml:space="preserve"> </w:t>
      </w:r>
      <w:r>
        <w:t>lhůta,</w:t>
      </w:r>
      <w:r>
        <w:rPr>
          <w:spacing w:val="-14"/>
        </w:rPr>
        <w:t xml:space="preserve"> </w:t>
      </w:r>
      <w:r>
        <w:t>ve</w:t>
      </w:r>
      <w:r>
        <w:rPr>
          <w:spacing w:val="-13"/>
        </w:rPr>
        <w:t xml:space="preserve"> </w:t>
      </w:r>
      <w:r>
        <w:t>které musí být nejpozději taková vada</w:t>
      </w:r>
      <w:r>
        <w:rPr>
          <w:spacing w:val="-5"/>
        </w:rPr>
        <w:t xml:space="preserve"> </w:t>
      </w:r>
      <w:r>
        <w:t>odstraněna.</w:t>
      </w:r>
    </w:p>
    <w:p w14:paraId="0BD033A2" w14:textId="77777777" w:rsidR="00D21D1F" w:rsidRDefault="000D0520" w:rsidP="002C636B">
      <w:pPr>
        <w:pStyle w:val="Odstavecseseznamem"/>
        <w:numPr>
          <w:ilvl w:val="1"/>
          <w:numId w:val="8"/>
        </w:numPr>
        <w:tabs>
          <w:tab w:val="left" w:pos="951"/>
        </w:tabs>
        <w:ind w:right="111"/>
      </w:pPr>
      <w:r>
        <w:t>odstranit vadu bránící užívání Díla nebo části Díla bezodkladně v technicky nejkratším možném termínu, nejpozději však ve lhůtě 48 hodin od uplatnění vady, je-li to s ohledem na povahu a rozsah vady, technologické</w:t>
      </w:r>
      <w:r w:rsidR="0031600E">
        <w:t xml:space="preserve"> postupy </w:t>
      </w:r>
      <w:r>
        <w:t>a vhodné klimatické podmínky, možné.  Není-li to</w:t>
      </w:r>
      <w:r w:rsidR="0031600E">
        <w:t xml:space="preserve"> </w:t>
      </w:r>
      <w:r>
        <w:t>s ohledem na povahu a rozsah vady, technologické postupy a vhodné klimatické podmínky možné, bude Objednatelem určena jiná přiměřená lhůta, ve které musí být nejpozději taková vada</w:t>
      </w:r>
      <w:r>
        <w:rPr>
          <w:spacing w:val="-3"/>
        </w:rPr>
        <w:t xml:space="preserve"> </w:t>
      </w:r>
      <w:r>
        <w:t>odstraněna.</w:t>
      </w:r>
    </w:p>
    <w:p w14:paraId="4D5994A9" w14:textId="77777777" w:rsidR="00D21D1F" w:rsidRDefault="000D0520" w:rsidP="002C636B">
      <w:pPr>
        <w:pStyle w:val="Odstavecseseznamem"/>
        <w:numPr>
          <w:ilvl w:val="1"/>
          <w:numId w:val="8"/>
        </w:numPr>
        <w:tabs>
          <w:tab w:val="left" w:pos="1045"/>
        </w:tabs>
        <w:spacing w:before="119"/>
        <w:ind w:right="112"/>
      </w:pPr>
      <w:r>
        <w:t>odstranit vady, které mají charakter havárie ve lhůtě do 24 hodin od jejich zjištění nebo uplatnění</w:t>
      </w:r>
      <w:r>
        <w:rPr>
          <w:spacing w:val="-13"/>
        </w:rPr>
        <w:t xml:space="preserve"> </w:t>
      </w:r>
      <w:r>
        <w:t>Objednatelem.</w:t>
      </w:r>
      <w:r>
        <w:rPr>
          <w:spacing w:val="-14"/>
        </w:rPr>
        <w:t xml:space="preserve"> </w:t>
      </w:r>
      <w:r>
        <w:t>Objednatel</w:t>
      </w:r>
      <w:r>
        <w:rPr>
          <w:spacing w:val="-11"/>
        </w:rPr>
        <w:t xml:space="preserve"> </w:t>
      </w:r>
      <w:r>
        <w:t>je</w:t>
      </w:r>
      <w:r>
        <w:rPr>
          <w:spacing w:val="-13"/>
        </w:rPr>
        <w:t xml:space="preserve"> </w:t>
      </w:r>
      <w:r>
        <w:t>oprávněn</w:t>
      </w:r>
      <w:r>
        <w:rPr>
          <w:spacing w:val="-11"/>
        </w:rPr>
        <w:t xml:space="preserve"> </w:t>
      </w:r>
      <w:r>
        <w:t>takové</w:t>
      </w:r>
      <w:r>
        <w:rPr>
          <w:spacing w:val="-12"/>
        </w:rPr>
        <w:t xml:space="preserve"> </w:t>
      </w:r>
      <w:r>
        <w:t>vady</w:t>
      </w:r>
      <w:r>
        <w:rPr>
          <w:spacing w:val="-13"/>
        </w:rPr>
        <w:t xml:space="preserve"> </w:t>
      </w:r>
      <w:r>
        <w:t>uplatnit</w:t>
      </w:r>
      <w:r>
        <w:rPr>
          <w:spacing w:val="-10"/>
        </w:rPr>
        <w:t xml:space="preserve"> </w:t>
      </w:r>
      <w:r>
        <w:t>u</w:t>
      </w:r>
      <w:r>
        <w:rPr>
          <w:spacing w:val="-3"/>
        </w:rPr>
        <w:t xml:space="preserve"> </w:t>
      </w:r>
      <w:r>
        <w:t>Zhotovitele</w:t>
      </w:r>
      <w:r>
        <w:rPr>
          <w:spacing w:val="-10"/>
        </w:rPr>
        <w:t xml:space="preserve"> </w:t>
      </w:r>
      <w:r>
        <w:t>e-mailem, telefonicky nebo</w:t>
      </w:r>
      <w:r>
        <w:rPr>
          <w:spacing w:val="1"/>
        </w:rPr>
        <w:t xml:space="preserve"> </w:t>
      </w:r>
      <w:r>
        <w:t>osobně.</w:t>
      </w:r>
    </w:p>
    <w:p w14:paraId="00A8E3D3" w14:textId="77777777" w:rsidR="00D21D1F" w:rsidRDefault="000D0520" w:rsidP="002C636B">
      <w:pPr>
        <w:pStyle w:val="Odstavecseseznamem"/>
        <w:numPr>
          <w:ilvl w:val="0"/>
          <w:numId w:val="8"/>
        </w:numPr>
        <w:tabs>
          <w:tab w:val="left" w:pos="764"/>
        </w:tabs>
        <w:spacing w:before="122"/>
        <w:ind w:right="110"/>
      </w:pPr>
      <w:r>
        <w:t xml:space="preserve">Z průběhu řízení o uplatněných vadách a prověrky vady bude Zhotovitelem pořízen zápis obsahující souhlas nebo zdůvodněný nesouhlas s uznáním či neuznáním uplatněné vady. Zhotovitel je povinen uplatněnou vadu odstranit i v případě, že uplatnění takové vady neuznává. Zápis bude obsahovat termín odstranění vady, popis způsobu odstranění vady, případně Zhotovitelem navrhovanou výši slevy z ceny Díla. V případě nedodržení výše uvedených lhůt </w:t>
      </w:r>
      <w:r>
        <w:rPr>
          <w:spacing w:val="-3"/>
        </w:rPr>
        <w:t xml:space="preserve">je </w:t>
      </w:r>
      <w:r>
        <w:t>Objednatel dále oprávněn vady nechat odstranit třetí osobou na náklady Zhotovitele, a to bez předchozího upozornění na tuto skutečnost. I přes odstranění vady třetí osobou není dotčena záruka, Záruční doba a povinnosti Zhotovitele podle tohoto</w:t>
      </w:r>
      <w:r>
        <w:rPr>
          <w:spacing w:val="-6"/>
        </w:rPr>
        <w:t xml:space="preserve"> </w:t>
      </w:r>
      <w:r>
        <w:t>článku.</w:t>
      </w:r>
    </w:p>
    <w:p w14:paraId="6A38D39E" w14:textId="77777777" w:rsidR="00D21D1F" w:rsidRDefault="000D0520" w:rsidP="002C636B">
      <w:pPr>
        <w:pStyle w:val="Odstavecseseznamem"/>
        <w:numPr>
          <w:ilvl w:val="0"/>
          <w:numId w:val="8"/>
        </w:numPr>
        <w:tabs>
          <w:tab w:val="left" w:pos="764"/>
        </w:tabs>
        <w:spacing w:before="119"/>
        <w:ind w:right="137"/>
      </w:pPr>
      <w:r>
        <w:t>V případě sporu o oprávněnost uplatněné vady budou Smluvní strany respektovat vyjádření a konečné stanovisko soudního znalce v podobě znaleckého posudku, který nechá zpracovat Objednatel.</w:t>
      </w:r>
      <w:r>
        <w:rPr>
          <w:spacing w:val="7"/>
        </w:rPr>
        <w:t xml:space="preserve"> </w:t>
      </w:r>
      <w:r>
        <w:t>V</w:t>
      </w:r>
      <w:r>
        <w:rPr>
          <w:spacing w:val="8"/>
        </w:rPr>
        <w:t xml:space="preserve"> </w:t>
      </w:r>
      <w:r>
        <w:t>případě,</w:t>
      </w:r>
      <w:r>
        <w:rPr>
          <w:spacing w:val="8"/>
        </w:rPr>
        <w:t xml:space="preserve"> </w:t>
      </w:r>
      <w:r>
        <w:t>že</w:t>
      </w:r>
      <w:r>
        <w:rPr>
          <w:spacing w:val="7"/>
        </w:rPr>
        <w:t xml:space="preserve"> </w:t>
      </w:r>
      <w:r>
        <w:t>bude</w:t>
      </w:r>
      <w:r>
        <w:rPr>
          <w:spacing w:val="9"/>
        </w:rPr>
        <w:t xml:space="preserve"> </w:t>
      </w:r>
      <w:r>
        <w:t>reklamace</w:t>
      </w:r>
      <w:r>
        <w:rPr>
          <w:spacing w:val="7"/>
        </w:rPr>
        <w:t xml:space="preserve"> </w:t>
      </w:r>
      <w:r>
        <w:t>vady</w:t>
      </w:r>
      <w:r>
        <w:rPr>
          <w:spacing w:val="7"/>
        </w:rPr>
        <w:t xml:space="preserve"> </w:t>
      </w:r>
      <w:r>
        <w:t>označena</w:t>
      </w:r>
      <w:r>
        <w:rPr>
          <w:spacing w:val="8"/>
        </w:rPr>
        <w:t xml:space="preserve"> </w:t>
      </w:r>
      <w:r>
        <w:t>znalcem</w:t>
      </w:r>
      <w:r>
        <w:rPr>
          <w:spacing w:val="9"/>
        </w:rPr>
        <w:t xml:space="preserve"> </w:t>
      </w:r>
      <w:r>
        <w:t>za</w:t>
      </w:r>
      <w:r>
        <w:rPr>
          <w:spacing w:val="8"/>
        </w:rPr>
        <w:t xml:space="preserve"> </w:t>
      </w:r>
      <w:r>
        <w:t>oprávněnou,</w:t>
      </w:r>
      <w:r>
        <w:rPr>
          <w:spacing w:val="8"/>
        </w:rPr>
        <w:t xml:space="preserve"> </w:t>
      </w:r>
      <w:r>
        <w:t>je</w:t>
      </w:r>
      <w:r>
        <w:rPr>
          <w:spacing w:val="9"/>
        </w:rPr>
        <w:t xml:space="preserve"> </w:t>
      </w:r>
      <w:r>
        <w:t>Zhotovitel</w:t>
      </w:r>
    </w:p>
    <w:p w14:paraId="211B368F" w14:textId="77777777" w:rsidR="00D21D1F" w:rsidRDefault="000D0520" w:rsidP="002C636B">
      <w:pPr>
        <w:pStyle w:val="Zkladntext"/>
        <w:spacing w:before="37"/>
        <w:ind w:left="763" w:right="138"/>
      </w:pPr>
      <w:r>
        <w:t>povinen uhradit znalci či Objednateli náklady na vyhotovení znaleckého posudku. Prokáže-li se, že Objednatel reklamoval vadu neoprávněně, je Objednatel povinen uhradit Zhotoviteli účelně a prokazatelně vynaložené náklady na odstranění předmětné vady.</w:t>
      </w:r>
    </w:p>
    <w:p w14:paraId="2C08C8F1" w14:textId="77777777" w:rsidR="00D21D1F" w:rsidRDefault="000D0520" w:rsidP="002C636B">
      <w:pPr>
        <w:pStyle w:val="Odstavecseseznamem"/>
        <w:numPr>
          <w:ilvl w:val="0"/>
          <w:numId w:val="8"/>
        </w:numPr>
        <w:tabs>
          <w:tab w:val="left" w:pos="764"/>
        </w:tabs>
        <w:ind w:right="137"/>
      </w:pPr>
      <w:r>
        <w:t>Pokud nelze z technologicko-technických důvodů vadu odstranit ve výše uvedené lhůtě, dohodnou Smluvní strany nový náhradní termín odstranění vady, přičemž tento náhradní termín nebude delší než 21 kalendářních dnů. Pokud nebudou vady odstraněny v dohodnutém náhradním termínu, má Objednatel právo zajistit odstranění závady u jiné osoby na náklady Zhotovitele. I přes odstranění vady jinou osobou není dotčena záruka, Záruční doba a povinnosti Zhotovitele podle tohoto</w:t>
      </w:r>
      <w:r>
        <w:rPr>
          <w:spacing w:val="-1"/>
        </w:rPr>
        <w:t xml:space="preserve"> </w:t>
      </w:r>
      <w:r>
        <w:t>článku.</w:t>
      </w:r>
    </w:p>
    <w:p w14:paraId="681199D8" w14:textId="77777777" w:rsidR="00D21D1F" w:rsidRDefault="000D0520" w:rsidP="002C636B">
      <w:pPr>
        <w:pStyle w:val="Odstavecseseznamem"/>
        <w:numPr>
          <w:ilvl w:val="0"/>
          <w:numId w:val="8"/>
        </w:numPr>
        <w:tabs>
          <w:tab w:val="left" w:pos="764"/>
        </w:tabs>
        <w:spacing w:before="119"/>
        <w:ind w:right="137"/>
      </w:pPr>
      <w:r>
        <w:t>V případě, že vada Díla bude takového rozsahu či charakteru (např. vada charakteru havárie), že bude vadu nutno odstranit či začít odstraňovat  okamžitě  po  jejím  vzniku,  resp.  zjištění     (z ekonomických, provozních, bezpečnostních či jiných závažných důvodů), je Objednatel oprávněn</w:t>
      </w:r>
      <w:r>
        <w:rPr>
          <w:spacing w:val="-12"/>
        </w:rPr>
        <w:t xml:space="preserve"> </w:t>
      </w:r>
      <w:r>
        <w:lastRenderedPageBreak/>
        <w:t>odstranit</w:t>
      </w:r>
      <w:r>
        <w:rPr>
          <w:spacing w:val="-9"/>
        </w:rPr>
        <w:t xml:space="preserve"> </w:t>
      </w:r>
      <w:r>
        <w:t>vadu</w:t>
      </w:r>
      <w:r>
        <w:rPr>
          <w:spacing w:val="-9"/>
        </w:rPr>
        <w:t xml:space="preserve"> </w:t>
      </w:r>
      <w:r>
        <w:t>sám,</w:t>
      </w:r>
      <w:r>
        <w:rPr>
          <w:spacing w:val="-9"/>
        </w:rPr>
        <w:t xml:space="preserve"> </w:t>
      </w:r>
      <w:r>
        <w:t>a</w:t>
      </w:r>
      <w:r>
        <w:rPr>
          <w:spacing w:val="-12"/>
        </w:rPr>
        <w:t xml:space="preserve"> </w:t>
      </w:r>
      <w:r>
        <w:t>to</w:t>
      </w:r>
      <w:r>
        <w:rPr>
          <w:spacing w:val="-9"/>
        </w:rPr>
        <w:t xml:space="preserve"> </w:t>
      </w:r>
      <w:r>
        <w:t>i</w:t>
      </w:r>
      <w:r>
        <w:rPr>
          <w:spacing w:val="-9"/>
        </w:rPr>
        <w:t xml:space="preserve"> </w:t>
      </w:r>
      <w:r>
        <w:t>prostřednictvím</w:t>
      </w:r>
      <w:r>
        <w:rPr>
          <w:spacing w:val="-8"/>
        </w:rPr>
        <w:t xml:space="preserve"> </w:t>
      </w:r>
      <w:r>
        <w:t>třetí</w:t>
      </w:r>
      <w:r>
        <w:rPr>
          <w:spacing w:val="-11"/>
        </w:rPr>
        <w:t xml:space="preserve"> </w:t>
      </w:r>
      <w:r>
        <w:t>osoby,</w:t>
      </w:r>
      <w:r>
        <w:rPr>
          <w:spacing w:val="-8"/>
        </w:rPr>
        <w:t xml:space="preserve"> </w:t>
      </w:r>
      <w:r>
        <w:t>na</w:t>
      </w:r>
      <w:r>
        <w:rPr>
          <w:spacing w:val="-9"/>
        </w:rPr>
        <w:t xml:space="preserve"> </w:t>
      </w:r>
      <w:r>
        <w:t>náklady</w:t>
      </w:r>
      <w:r>
        <w:rPr>
          <w:spacing w:val="-8"/>
        </w:rPr>
        <w:t xml:space="preserve"> </w:t>
      </w:r>
      <w:r>
        <w:t>Zhotovitele</w:t>
      </w:r>
      <w:r>
        <w:rPr>
          <w:spacing w:val="-7"/>
        </w:rPr>
        <w:t xml:space="preserve"> </w:t>
      </w:r>
      <w:r>
        <w:t>a</w:t>
      </w:r>
      <w:r>
        <w:rPr>
          <w:spacing w:val="-9"/>
        </w:rPr>
        <w:t xml:space="preserve"> </w:t>
      </w:r>
      <w:r>
        <w:t>toto</w:t>
      </w:r>
      <w:r>
        <w:rPr>
          <w:spacing w:val="-8"/>
        </w:rPr>
        <w:t xml:space="preserve"> </w:t>
      </w:r>
      <w:r>
        <w:t>své rozhodnutí sdělí Zhotoviteli společně s uplatněním vady Díla. Rovněž v tomto případě není dotčena záruka, Záruční doba a povinnosti Zhotovitele podle tohoto článku</w:t>
      </w:r>
      <w:r>
        <w:rPr>
          <w:spacing w:val="-15"/>
        </w:rPr>
        <w:t xml:space="preserve"> </w:t>
      </w:r>
      <w:r>
        <w:t>Smlouvy.</w:t>
      </w:r>
    </w:p>
    <w:p w14:paraId="0647DA93" w14:textId="77777777" w:rsidR="00D21D1F" w:rsidRDefault="000D0520" w:rsidP="002C636B">
      <w:pPr>
        <w:pStyle w:val="Odstavecseseznamem"/>
        <w:numPr>
          <w:ilvl w:val="0"/>
          <w:numId w:val="8"/>
        </w:numPr>
        <w:tabs>
          <w:tab w:val="left" w:pos="764"/>
        </w:tabs>
        <w:spacing w:before="122"/>
      </w:pPr>
      <w:r>
        <w:t>O odstranění vady bude sepsán protokol, který podepíší obě Smluvní strany. V tomto</w:t>
      </w:r>
      <w:r>
        <w:rPr>
          <w:spacing w:val="31"/>
        </w:rPr>
        <w:t xml:space="preserve"> </w:t>
      </w:r>
      <w:r>
        <w:t>protokolu,</w:t>
      </w:r>
    </w:p>
    <w:p w14:paraId="0D98EA7C" w14:textId="77777777" w:rsidR="00D21D1F" w:rsidRDefault="000D0520" w:rsidP="002C636B">
      <w:pPr>
        <w:pStyle w:val="Zkladntext"/>
        <w:ind w:left="763"/>
        <w:jc w:val="left"/>
      </w:pPr>
      <w:r>
        <w:t>který vystaví Zhotovitel, musí být mimo jiné</w:t>
      </w:r>
      <w:r>
        <w:rPr>
          <w:spacing w:val="-24"/>
        </w:rPr>
        <w:t xml:space="preserve"> </w:t>
      </w:r>
      <w:r>
        <w:t>uvedeno:</w:t>
      </w:r>
    </w:p>
    <w:p w14:paraId="3E68498D" w14:textId="77777777" w:rsidR="00D21D1F" w:rsidRDefault="000D0520" w:rsidP="002C636B">
      <w:pPr>
        <w:pStyle w:val="Odstavecseseznamem"/>
        <w:numPr>
          <w:ilvl w:val="1"/>
          <w:numId w:val="8"/>
        </w:numPr>
        <w:tabs>
          <w:tab w:val="left" w:pos="1045"/>
        </w:tabs>
        <w:spacing w:before="120"/>
        <w:ind w:hanging="284"/>
      </w:pPr>
      <w:r>
        <w:t>jména zástupců obou Smluvních</w:t>
      </w:r>
      <w:r>
        <w:rPr>
          <w:spacing w:val="-8"/>
        </w:rPr>
        <w:t xml:space="preserve"> </w:t>
      </w:r>
      <w:r>
        <w:t>stran,</w:t>
      </w:r>
    </w:p>
    <w:p w14:paraId="41DA6A08" w14:textId="77777777" w:rsidR="00D21D1F" w:rsidRDefault="000D0520" w:rsidP="002C636B">
      <w:pPr>
        <w:pStyle w:val="Odstavecseseznamem"/>
        <w:numPr>
          <w:ilvl w:val="1"/>
          <w:numId w:val="8"/>
        </w:numPr>
        <w:tabs>
          <w:tab w:val="left" w:pos="1045"/>
        </w:tabs>
        <w:ind w:hanging="284"/>
      </w:pPr>
      <w:r>
        <w:t>datum uplatnění a číslo</w:t>
      </w:r>
      <w:r>
        <w:rPr>
          <w:spacing w:val="-5"/>
        </w:rPr>
        <w:t xml:space="preserve"> </w:t>
      </w:r>
      <w:r>
        <w:t>vady,</w:t>
      </w:r>
    </w:p>
    <w:p w14:paraId="73229D81" w14:textId="77777777" w:rsidR="00D21D1F" w:rsidRDefault="000D0520" w:rsidP="002C636B">
      <w:pPr>
        <w:pStyle w:val="Odstavecseseznamem"/>
        <w:numPr>
          <w:ilvl w:val="1"/>
          <w:numId w:val="8"/>
        </w:numPr>
        <w:tabs>
          <w:tab w:val="left" w:pos="1045"/>
        </w:tabs>
        <w:spacing w:before="117"/>
        <w:ind w:hanging="284"/>
      </w:pPr>
      <w:r>
        <w:t>popis a rozsah vady a způsob jejího</w:t>
      </w:r>
      <w:r>
        <w:rPr>
          <w:spacing w:val="-6"/>
        </w:rPr>
        <w:t xml:space="preserve"> </w:t>
      </w:r>
      <w:r>
        <w:t>odstranění,</w:t>
      </w:r>
    </w:p>
    <w:p w14:paraId="12014D96" w14:textId="77777777" w:rsidR="00D21D1F" w:rsidRDefault="000D0520" w:rsidP="002C636B">
      <w:pPr>
        <w:pStyle w:val="Odstavecseseznamem"/>
        <w:numPr>
          <w:ilvl w:val="1"/>
          <w:numId w:val="8"/>
        </w:numPr>
        <w:tabs>
          <w:tab w:val="left" w:pos="1045"/>
        </w:tabs>
        <w:ind w:hanging="284"/>
      </w:pPr>
      <w:r>
        <w:t>datum zahájení a ukončení odstranění</w:t>
      </w:r>
      <w:r>
        <w:rPr>
          <w:spacing w:val="-9"/>
        </w:rPr>
        <w:t xml:space="preserve"> </w:t>
      </w:r>
      <w:r>
        <w:t>vady,</w:t>
      </w:r>
    </w:p>
    <w:p w14:paraId="570A2060" w14:textId="77777777" w:rsidR="00D21D1F" w:rsidRDefault="000D0520" w:rsidP="002C636B">
      <w:pPr>
        <w:pStyle w:val="Odstavecseseznamem"/>
        <w:numPr>
          <w:ilvl w:val="1"/>
          <w:numId w:val="8"/>
        </w:numPr>
        <w:tabs>
          <w:tab w:val="left" w:pos="1045"/>
        </w:tabs>
        <w:spacing w:before="120"/>
        <w:ind w:hanging="284"/>
      </w:pPr>
      <w:r>
        <w:t>celková doba trvání vady (doba od uplatnění nebo zjištění do</w:t>
      </w:r>
      <w:r>
        <w:rPr>
          <w:spacing w:val="-16"/>
        </w:rPr>
        <w:t xml:space="preserve"> </w:t>
      </w:r>
      <w:r>
        <w:t>odstranění),</w:t>
      </w:r>
    </w:p>
    <w:p w14:paraId="3A88D526" w14:textId="77777777" w:rsidR="00D21D1F" w:rsidRDefault="000D0520" w:rsidP="002C636B">
      <w:pPr>
        <w:pStyle w:val="Odstavecseseznamem"/>
        <w:numPr>
          <w:ilvl w:val="1"/>
          <w:numId w:val="8"/>
        </w:numPr>
        <w:tabs>
          <w:tab w:val="left" w:pos="1045"/>
        </w:tabs>
        <w:ind w:hanging="284"/>
      </w:pPr>
      <w:r>
        <w:t>vyjádření, zda vada bránila užívání Díla k účelu, ke kterému bylo</w:t>
      </w:r>
      <w:r>
        <w:rPr>
          <w:spacing w:val="-15"/>
        </w:rPr>
        <w:t xml:space="preserve"> </w:t>
      </w:r>
      <w:r>
        <w:t>určeno,</w:t>
      </w:r>
    </w:p>
    <w:p w14:paraId="2E65D737" w14:textId="77777777" w:rsidR="00D21D1F" w:rsidRDefault="000D0520" w:rsidP="002C636B">
      <w:pPr>
        <w:pStyle w:val="Odstavecseseznamem"/>
        <w:numPr>
          <w:ilvl w:val="1"/>
          <w:numId w:val="8"/>
        </w:numPr>
        <w:tabs>
          <w:tab w:val="left" w:pos="1045"/>
        </w:tabs>
        <w:spacing w:before="120"/>
        <w:ind w:left="761" w:right="140" w:firstLine="0"/>
      </w:pPr>
      <w:r>
        <w:t>nový termín záruky v případě výměny věci (nová délka záruky musí odpovídat délce záruční doby dle odst. 1 tohoto</w:t>
      </w:r>
      <w:r>
        <w:rPr>
          <w:spacing w:val="-7"/>
        </w:rPr>
        <w:t xml:space="preserve"> </w:t>
      </w:r>
      <w:r>
        <w:t>článku).</w:t>
      </w:r>
    </w:p>
    <w:p w14:paraId="13FE2C9A" w14:textId="77777777" w:rsidR="00D21D1F" w:rsidRDefault="000D0520" w:rsidP="002C636B">
      <w:pPr>
        <w:pStyle w:val="Odstavecseseznamem"/>
        <w:numPr>
          <w:ilvl w:val="0"/>
          <w:numId w:val="8"/>
        </w:numPr>
        <w:tabs>
          <w:tab w:val="left" w:pos="762"/>
        </w:tabs>
        <w:spacing w:before="120"/>
        <w:ind w:left="761" w:right="142" w:hanging="425"/>
      </w:pPr>
      <w:r>
        <w:t>V případě uplatnění vady v Záruční době se tato prodlužuje o dobu od uplatnění vady Objednatelem po její odstranění</w:t>
      </w:r>
      <w:r>
        <w:rPr>
          <w:spacing w:val="-2"/>
        </w:rPr>
        <w:t xml:space="preserve"> </w:t>
      </w:r>
      <w:r>
        <w:t>Zhotovitelem.</w:t>
      </w:r>
    </w:p>
    <w:p w14:paraId="1901DEB3" w14:textId="77777777" w:rsidR="00D21D1F" w:rsidRDefault="000D0520" w:rsidP="002C636B">
      <w:pPr>
        <w:pStyle w:val="Odstavecseseznamem"/>
        <w:numPr>
          <w:ilvl w:val="0"/>
          <w:numId w:val="8"/>
        </w:numPr>
        <w:tabs>
          <w:tab w:val="left" w:pos="762"/>
        </w:tabs>
        <w:ind w:left="761" w:right="140" w:hanging="425"/>
      </w:pPr>
      <w:r>
        <w:t>Zhotovitel</w:t>
      </w:r>
      <w:r>
        <w:rPr>
          <w:spacing w:val="-10"/>
        </w:rPr>
        <w:t xml:space="preserve"> </w:t>
      </w:r>
      <w:r>
        <w:t>se</w:t>
      </w:r>
      <w:r>
        <w:rPr>
          <w:spacing w:val="-9"/>
        </w:rPr>
        <w:t xml:space="preserve"> </w:t>
      </w:r>
      <w:r>
        <w:t>zavazuje</w:t>
      </w:r>
      <w:r>
        <w:rPr>
          <w:spacing w:val="-11"/>
        </w:rPr>
        <w:t xml:space="preserve"> </w:t>
      </w:r>
      <w:r>
        <w:t>v</w:t>
      </w:r>
      <w:r>
        <w:rPr>
          <w:spacing w:val="-1"/>
        </w:rPr>
        <w:t xml:space="preserve"> </w:t>
      </w:r>
      <w:r>
        <w:t>den</w:t>
      </w:r>
      <w:r>
        <w:rPr>
          <w:spacing w:val="-10"/>
        </w:rPr>
        <w:t xml:space="preserve"> </w:t>
      </w:r>
      <w:r>
        <w:t>odstranění</w:t>
      </w:r>
      <w:r>
        <w:rPr>
          <w:spacing w:val="-12"/>
        </w:rPr>
        <w:t xml:space="preserve"> </w:t>
      </w:r>
      <w:r>
        <w:t>vady</w:t>
      </w:r>
      <w:r>
        <w:rPr>
          <w:spacing w:val="-8"/>
        </w:rPr>
        <w:t xml:space="preserve"> </w:t>
      </w:r>
      <w:r>
        <w:t>dodat</w:t>
      </w:r>
      <w:r>
        <w:rPr>
          <w:spacing w:val="-8"/>
        </w:rPr>
        <w:t xml:space="preserve"> </w:t>
      </w:r>
      <w:r>
        <w:t>Objednateli</w:t>
      </w:r>
      <w:r>
        <w:rPr>
          <w:spacing w:val="-9"/>
        </w:rPr>
        <w:t xml:space="preserve"> </w:t>
      </w:r>
      <w:r>
        <w:t>veškeré</w:t>
      </w:r>
      <w:r>
        <w:rPr>
          <w:spacing w:val="-9"/>
        </w:rPr>
        <w:t xml:space="preserve"> </w:t>
      </w:r>
      <w:r>
        <w:t>nové,</w:t>
      </w:r>
      <w:r>
        <w:rPr>
          <w:spacing w:val="-8"/>
        </w:rPr>
        <w:t xml:space="preserve"> </w:t>
      </w:r>
      <w:r>
        <w:t>případně</w:t>
      </w:r>
      <w:r>
        <w:rPr>
          <w:spacing w:val="-8"/>
        </w:rPr>
        <w:t xml:space="preserve"> </w:t>
      </w:r>
      <w:r>
        <w:t>opravené doklady (atesty, návody, tech. dokumentaci, apod) vztahující se k opravené, případně vyměněné části Díla potřebné k provozování Díla a dále se zavazuje na své náklady zaznamenat do Objednateli předané dokumentace skutečného provedení Díla všechny změny, které byly provedeny při záručních</w:t>
      </w:r>
      <w:r>
        <w:rPr>
          <w:spacing w:val="-3"/>
        </w:rPr>
        <w:t xml:space="preserve"> </w:t>
      </w:r>
      <w:r>
        <w:t>opravách.</w:t>
      </w:r>
    </w:p>
    <w:p w14:paraId="77C928D4" w14:textId="77777777" w:rsidR="00D21D1F" w:rsidRDefault="000D0520" w:rsidP="002C636B">
      <w:pPr>
        <w:pStyle w:val="Odstavecseseznamem"/>
        <w:numPr>
          <w:ilvl w:val="0"/>
          <w:numId w:val="8"/>
        </w:numPr>
        <w:tabs>
          <w:tab w:val="left" w:pos="762"/>
        </w:tabs>
        <w:spacing w:before="119"/>
        <w:ind w:left="761" w:right="137" w:hanging="425"/>
      </w:pPr>
      <w:r>
        <w:t>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w:t>
      </w:r>
      <w:r>
        <w:rPr>
          <w:spacing w:val="-2"/>
        </w:rPr>
        <w:t xml:space="preserve"> </w:t>
      </w:r>
      <w:r>
        <w:t>podobě</w:t>
      </w:r>
      <w:r>
        <w:rPr>
          <w:spacing w:val="-10"/>
        </w:rPr>
        <w:t xml:space="preserve"> </w:t>
      </w:r>
      <w:r>
        <w:t>poddodávek</w:t>
      </w:r>
      <w:r>
        <w:rPr>
          <w:spacing w:val="-11"/>
        </w:rPr>
        <w:t xml:space="preserve"> </w:t>
      </w:r>
      <w:r>
        <w:t>poskytovaných</w:t>
      </w:r>
      <w:r>
        <w:rPr>
          <w:spacing w:val="-12"/>
        </w:rPr>
        <w:t xml:space="preserve"> </w:t>
      </w:r>
      <w:r>
        <w:t>Zhotoviteli).</w:t>
      </w:r>
      <w:r>
        <w:rPr>
          <w:spacing w:val="-12"/>
        </w:rPr>
        <w:t xml:space="preserve"> </w:t>
      </w:r>
      <w:r>
        <w:t>Za</w:t>
      </w:r>
      <w:r>
        <w:rPr>
          <w:spacing w:val="-11"/>
        </w:rPr>
        <w:t xml:space="preserve"> </w:t>
      </w:r>
      <w:r>
        <w:t>zachování</w:t>
      </w:r>
      <w:r>
        <w:rPr>
          <w:spacing w:val="-12"/>
        </w:rPr>
        <w:t xml:space="preserve"> </w:t>
      </w:r>
      <w:r>
        <w:t>jakékoliv</w:t>
      </w:r>
      <w:r>
        <w:rPr>
          <w:spacing w:val="-10"/>
        </w:rPr>
        <w:t xml:space="preserve"> </w:t>
      </w:r>
      <w:r>
        <w:t>záruky</w:t>
      </w:r>
      <w:r>
        <w:rPr>
          <w:spacing w:val="-13"/>
        </w:rPr>
        <w:t xml:space="preserve"> </w:t>
      </w:r>
      <w:r>
        <w:t>Díla</w:t>
      </w:r>
      <w:r>
        <w:rPr>
          <w:spacing w:val="-11"/>
        </w:rPr>
        <w:t xml:space="preserve"> </w:t>
      </w:r>
      <w:r>
        <w:t>či</w:t>
      </w:r>
      <w:r>
        <w:rPr>
          <w:spacing w:val="-12"/>
        </w:rPr>
        <w:t xml:space="preserve"> </w:t>
      </w:r>
      <w:r>
        <w:t>jeho</w:t>
      </w:r>
      <w:r>
        <w:rPr>
          <w:spacing w:val="-11"/>
        </w:rPr>
        <w:t xml:space="preserve"> </w:t>
      </w:r>
      <w:r>
        <w:t>části, včetně</w:t>
      </w:r>
      <w:r>
        <w:rPr>
          <w:spacing w:val="-5"/>
        </w:rPr>
        <w:t xml:space="preserve"> </w:t>
      </w:r>
      <w:r>
        <w:t>technologické</w:t>
      </w:r>
      <w:r>
        <w:rPr>
          <w:spacing w:val="-7"/>
        </w:rPr>
        <w:t xml:space="preserve"> </w:t>
      </w:r>
      <w:r>
        <w:t>části</w:t>
      </w:r>
      <w:r>
        <w:rPr>
          <w:spacing w:val="-8"/>
        </w:rPr>
        <w:t xml:space="preserve"> </w:t>
      </w:r>
      <w:r>
        <w:t>Díla</w:t>
      </w:r>
      <w:r>
        <w:rPr>
          <w:spacing w:val="-5"/>
        </w:rPr>
        <w:t xml:space="preserve"> </w:t>
      </w:r>
      <w:r>
        <w:t>(tj.</w:t>
      </w:r>
      <w:r>
        <w:rPr>
          <w:spacing w:val="-6"/>
        </w:rPr>
        <w:t xml:space="preserve"> </w:t>
      </w:r>
      <w:r>
        <w:t>zařízení,</w:t>
      </w:r>
      <w:r>
        <w:rPr>
          <w:spacing w:val="-5"/>
        </w:rPr>
        <w:t xml:space="preserve"> </w:t>
      </w:r>
      <w:r>
        <w:t>stroje,</w:t>
      </w:r>
      <w:r>
        <w:rPr>
          <w:spacing w:val="-5"/>
        </w:rPr>
        <w:t xml:space="preserve"> </w:t>
      </w:r>
      <w:r>
        <w:t>technologie,</w:t>
      </w:r>
      <w:r>
        <w:rPr>
          <w:spacing w:val="-7"/>
        </w:rPr>
        <w:t xml:space="preserve"> </w:t>
      </w:r>
      <w:r>
        <w:t>osvětlení,</w:t>
      </w:r>
      <w:r>
        <w:rPr>
          <w:spacing w:val="-5"/>
        </w:rPr>
        <w:t xml:space="preserve"> </w:t>
      </w:r>
      <w:r>
        <w:t>a</w:t>
      </w:r>
      <w:r>
        <w:rPr>
          <w:spacing w:val="-6"/>
        </w:rPr>
        <w:t xml:space="preserve"> </w:t>
      </w:r>
      <w:r>
        <w:t>další)</w:t>
      </w:r>
      <w:r>
        <w:rPr>
          <w:spacing w:val="-8"/>
        </w:rPr>
        <w:t xml:space="preserve"> </w:t>
      </w:r>
      <w:r>
        <w:t>je</w:t>
      </w:r>
      <w:r>
        <w:rPr>
          <w:spacing w:val="-4"/>
        </w:rPr>
        <w:t xml:space="preserve"> </w:t>
      </w:r>
      <w:r>
        <w:t>tedy</w:t>
      </w:r>
      <w:r>
        <w:rPr>
          <w:spacing w:val="-4"/>
        </w:rPr>
        <w:t xml:space="preserve"> </w:t>
      </w:r>
      <w:r>
        <w:t>po</w:t>
      </w:r>
      <w:r>
        <w:rPr>
          <w:spacing w:val="-4"/>
        </w:rPr>
        <w:t xml:space="preserve"> </w:t>
      </w:r>
      <w:r>
        <w:t>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w:t>
      </w:r>
      <w:r>
        <w:rPr>
          <w:spacing w:val="-1"/>
        </w:rPr>
        <w:t xml:space="preserve"> </w:t>
      </w:r>
      <w:r>
        <w:t>informovat.</w:t>
      </w:r>
    </w:p>
    <w:p w14:paraId="7B3048DE" w14:textId="77777777" w:rsidR="0031600E" w:rsidRDefault="0031600E" w:rsidP="002C636B">
      <w:pPr>
        <w:pStyle w:val="Nadpis2"/>
        <w:spacing w:before="37"/>
        <w:ind w:left="2354"/>
        <w:jc w:val="both"/>
        <w:rPr>
          <w:rFonts w:ascii="Times New Roman" w:hAnsi="Times New Roman"/>
          <w:b w:val="0"/>
          <w:i w:val="0"/>
          <w:spacing w:val="-56"/>
        </w:rPr>
      </w:pPr>
    </w:p>
    <w:p w14:paraId="06687698" w14:textId="77777777" w:rsidR="00D21D1F" w:rsidRDefault="000D0520" w:rsidP="002C636B">
      <w:pPr>
        <w:pStyle w:val="Nadpis2"/>
        <w:spacing w:before="37"/>
        <w:ind w:left="2354"/>
        <w:jc w:val="both"/>
        <w:rPr>
          <w:u w:val="none"/>
        </w:rPr>
      </w:pPr>
      <w:r>
        <w:rPr>
          <w:rFonts w:ascii="Times New Roman" w:hAnsi="Times New Roman"/>
          <w:b w:val="0"/>
          <w:i w:val="0"/>
          <w:spacing w:val="-56"/>
        </w:rPr>
        <w:t xml:space="preserve"> </w:t>
      </w:r>
      <w:r>
        <w:t>Čl. VII. Pojištění odpovědnosti za škodu, poddodavatelé</w:t>
      </w:r>
    </w:p>
    <w:p w14:paraId="709A6821" w14:textId="77777777" w:rsidR="00D21D1F" w:rsidRDefault="000D0520" w:rsidP="002C636B">
      <w:pPr>
        <w:pStyle w:val="Odstavecseseznamem"/>
        <w:numPr>
          <w:ilvl w:val="0"/>
          <w:numId w:val="7"/>
        </w:numPr>
        <w:tabs>
          <w:tab w:val="left" w:pos="903"/>
        </w:tabs>
        <w:spacing w:before="120"/>
        <w:ind w:right="109"/>
      </w:pPr>
      <w:r>
        <w:t>Zhotovitel se zavazuje mít nejpozději ke dni uzavření Smlouvy uzavřenou pojistnou smlouvu na pojištění odpovědnosti za škodu vzniklou v souvislosti s prováděním Díla a předat Objednateli nejpozději</w:t>
      </w:r>
      <w:r>
        <w:rPr>
          <w:spacing w:val="-15"/>
        </w:rPr>
        <w:t xml:space="preserve"> </w:t>
      </w:r>
      <w:r>
        <w:t>při</w:t>
      </w:r>
      <w:r>
        <w:rPr>
          <w:spacing w:val="-14"/>
        </w:rPr>
        <w:t xml:space="preserve"> </w:t>
      </w:r>
      <w:r>
        <w:t>uzavření</w:t>
      </w:r>
      <w:r>
        <w:rPr>
          <w:spacing w:val="-14"/>
        </w:rPr>
        <w:t xml:space="preserve"> </w:t>
      </w:r>
      <w:r>
        <w:t>Smlouvy</w:t>
      </w:r>
      <w:r>
        <w:rPr>
          <w:spacing w:val="-13"/>
        </w:rPr>
        <w:t xml:space="preserve"> </w:t>
      </w:r>
      <w:r>
        <w:t>takovou</w:t>
      </w:r>
      <w:r>
        <w:rPr>
          <w:spacing w:val="-15"/>
        </w:rPr>
        <w:t xml:space="preserve"> </w:t>
      </w:r>
      <w:r>
        <w:t>pojistnou</w:t>
      </w:r>
      <w:r>
        <w:rPr>
          <w:spacing w:val="-14"/>
        </w:rPr>
        <w:t xml:space="preserve"> </w:t>
      </w:r>
      <w:r>
        <w:t>smlouvu</w:t>
      </w:r>
      <w:r>
        <w:rPr>
          <w:spacing w:val="-15"/>
        </w:rPr>
        <w:t xml:space="preserve"> </w:t>
      </w:r>
      <w:r>
        <w:t>či</w:t>
      </w:r>
      <w:r>
        <w:rPr>
          <w:spacing w:val="-16"/>
        </w:rPr>
        <w:t xml:space="preserve"> </w:t>
      </w:r>
      <w:r>
        <w:t>pojistný</w:t>
      </w:r>
      <w:r>
        <w:rPr>
          <w:spacing w:val="-15"/>
        </w:rPr>
        <w:t xml:space="preserve"> </w:t>
      </w:r>
      <w:r>
        <w:t>certifikát.</w:t>
      </w:r>
      <w:r>
        <w:rPr>
          <w:spacing w:val="-14"/>
        </w:rPr>
        <w:t xml:space="preserve"> </w:t>
      </w:r>
      <w:r>
        <w:t>Výše</w:t>
      </w:r>
      <w:r>
        <w:rPr>
          <w:spacing w:val="-13"/>
        </w:rPr>
        <w:t xml:space="preserve"> </w:t>
      </w:r>
      <w:r>
        <w:t xml:space="preserve">pojistného plnění musí být sjednána nejméně ve výši </w:t>
      </w:r>
      <w:r w:rsidR="00154C5E">
        <w:t>50</w:t>
      </w:r>
      <w:r>
        <w:t xml:space="preserve"> mil. Kč. Zhotovitel se zavazuje udržovat pojištění odpovědnosti po celou dobu účinnosti Smlouvy a po celou dobu Záruční doby. Zhotovitel se zavazuje bezodkladně oznámit Objednateli jakékoliv změny tohoto pojištění. Kopie pojistné smlouvy či pojistného certifikátu je přílohou č. 6</w:t>
      </w:r>
      <w:r>
        <w:rPr>
          <w:spacing w:val="-8"/>
        </w:rPr>
        <w:t xml:space="preserve"> </w:t>
      </w:r>
      <w:r>
        <w:t>Smlouvy.</w:t>
      </w:r>
    </w:p>
    <w:p w14:paraId="6E999BB1" w14:textId="77777777" w:rsidR="00D21D1F" w:rsidRDefault="000D0520" w:rsidP="002C636B">
      <w:pPr>
        <w:pStyle w:val="Odstavecseseznamem"/>
        <w:numPr>
          <w:ilvl w:val="0"/>
          <w:numId w:val="7"/>
        </w:numPr>
        <w:tabs>
          <w:tab w:val="left" w:pos="903"/>
        </w:tabs>
        <w:spacing w:before="120"/>
        <w:ind w:right="109"/>
      </w:pPr>
      <w:r>
        <w:t>Zhotovitel</w:t>
      </w:r>
      <w:r>
        <w:rPr>
          <w:spacing w:val="-5"/>
        </w:rPr>
        <w:t xml:space="preserve"> </w:t>
      </w:r>
      <w:r>
        <w:t>je</w:t>
      </w:r>
      <w:r>
        <w:rPr>
          <w:spacing w:val="-4"/>
        </w:rPr>
        <w:t xml:space="preserve"> </w:t>
      </w:r>
      <w:r>
        <w:t>dále</w:t>
      </w:r>
      <w:r>
        <w:rPr>
          <w:spacing w:val="-4"/>
        </w:rPr>
        <w:t xml:space="preserve"> </w:t>
      </w:r>
      <w:r>
        <w:t>povinen</w:t>
      </w:r>
      <w:r>
        <w:rPr>
          <w:spacing w:val="-7"/>
        </w:rPr>
        <w:t xml:space="preserve"> </w:t>
      </w:r>
      <w:r>
        <w:t>mít</w:t>
      </w:r>
      <w:r>
        <w:rPr>
          <w:spacing w:val="-6"/>
        </w:rPr>
        <w:t xml:space="preserve"> </w:t>
      </w:r>
      <w:r>
        <w:t>nejpozději</w:t>
      </w:r>
      <w:r>
        <w:rPr>
          <w:spacing w:val="-6"/>
        </w:rPr>
        <w:t xml:space="preserve"> </w:t>
      </w:r>
      <w:r>
        <w:t>ke</w:t>
      </w:r>
      <w:r>
        <w:rPr>
          <w:spacing w:val="-4"/>
        </w:rPr>
        <w:t xml:space="preserve"> </w:t>
      </w:r>
      <w:r>
        <w:t>dni</w:t>
      </w:r>
      <w:r>
        <w:rPr>
          <w:spacing w:val="-7"/>
        </w:rPr>
        <w:t xml:space="preserve"> </w:t>
      </w:r>
      <w:r>
        <w:t>uzavření</w:t>
      </w:r>
      <w:r>
        <w:rPr>
          <w:spacing w:val="-5"/>
        </w:rPr>
        <w:t xml:space="preserve"> </w:t>
      </w:r>
      <w:r>
        <w:t>Smlouvy</w:t>
      </w:r>
      <w:r>
        <w:rPr>
          <w:spacing w:val="-6"/>
        </w:rPr>
        <w:t xml:space="preserve"> </w:t>
      </w:r>
      <w:r>
        <w:t>uzavřenou</w:t>
      </w:r>
      <w:r>
        <w:rPr>
          <w:spacing w:val="-5"/>
        </w:rPr>
        <w:t xml:space="preserve"> </w:t>
      </w:r>
      <w:r>
        <w:t>pojistnou</w:t>
      </w:r>
      <w:r>
        <w:rPr>
          <w:spacing w:val="-7"/>
        </w:rPr>
        <w:t xml:space="preserve"> </w:t>
      </w:r>
      <w:r>
        <w:t>smlouvu na realizaci Veřejné zakázky, jejímž předmětem je pojištění stavebně montážní ve výši nejméně celkové ceny Díla a jejíž prostá kopie nebo prostá kopie pojistného certifikátu je přílohou č. 5 Smlouvy. Zhotovitel se zavazuje, že po celou dobu trvání Smlouvy, do doby protokolárního předání Díla bez jakýchkoliv vad a nedodělků, bude pojištěn ve smyslu tohoto ustanovení a že nedojde ke snížení pojistného plnění pod částku uvedenou v předchozí</w:t>
      </w:r>
      <w:r>
        <w:rPr>
          <w:spacing w:val="-11"/>
        </w:rPr>
        <w:t xml:space="preserve"> </w:t>
      </w:r>
      <w:r>
        <w:t>větě.</w:t>
      </w:r>
    </w:p>
    <w:p w14:paraId="15F6D01C" w14:textId="77777777" w:rsidR="00D21D1F" w:rsidRDefault="000D0520" w:rsidP="002C636B">
      <w:pPr>
        <w:pStyle w:val="Odstavecseseznamem"/>
        <w:numPr>
          <w:ilvl w:val="0"/>
          <w:numId w:val="7"/>
        </w:numPr>
        <w:tabs>
          <w:tab w:val="left" w:pos="903"/>
        </w:tabs>
        <w:spacing w:before="120"/>
        <w:ind w:right="111"/>
      </w:pPr>
      <w:r>
        <w:t xml:space="preserve">Zhotovitel se zavazuje doručit Objednateli novou záruční listinu ve znění shodném s předchozí záruční listinou (tj. v původní výši záruky) vždy nejpozději do 14 kalendářních dnů od každého </w:t>
      </w:r>
      <w:r>
        <w:lastRenderedPageBreak/>
        <w:t>uplatnění práva ze záruky Objednatelem, které bude Zhotoviteli písemně</w:t>
      </w:r>
      <w:r>
        <w:rPr>
          <w:spacing w:val="-18"/>
        </w:rPr>
        <w:t xml:space="preserve"> </w:t>
      </w:r>
      <w:r>
        <w:t>oznámeno.</w:t>
      </w:r>
    </w:p>
    <w:p w14:paraId="389A90EC" w14:textId="77777777" w:rsidR="00D21D1F" w:rsidRDefault="000D0520" w:rsidP="002C636B">
      <w:pPr>
        <w:pStyle w:val="Odstavecseseznamem"/>
        <w:numPr>
          <w:ilvl w:val="0"/>
          <w:numId w:val="7"/>
        </w:numPr>
        <w:tabs>
          <w:tab w:val="left" w:pos="903"/>
        </w:tabs>
        <w:spacing w:before="122"/>
        <w:ind w:right="112"/>
      </w:pPr>
      <w:r>
        <w:t>Zhotovitel</w:t>
      </w:r>
      <w:r>
        <w:rPr>
          <w:spacing w:val="-4"/>
        </w:rPr>
        <w:t xml:space="preserve"> </w:t>
      </w:r>
      <w:r>
        <w:t>je</w:t>
      </w:r>
      <w:r>
        <w:rPr>
          <w:spacing w:val="-3"/>
        </w:rPr>
        <w:t xml:space="preserve"> </w:t>
      </w:r>
      <w:r>
        <w:t>povinen</w:t>
      </w:r>
      <w:r>
        <w:rPr>
          <w:spacing w:val="-4"/>
        </w:rPr>
        <w:t xml:space="preserve"> </w:t>
      </w:r>
      <w:r>
        <w:t>zpracovat</w:t>
      </w:r>
      <w:r>
        <w:rPr>
          <w:spacing w:val="-3"/>
        </w:rPr>
        <w:t xml:space="preserve"> </w:t>
      </w:r>
      <w:r>
        <w:t>písemný</w:t>
      </w:r>
      <w:r>
        <w:rPr>
          <w:spacing w:val="-3"/>
        </w:rPr>
        <w:t xml:space="preserve"> </w:t>
      </w:r>
      <w:r>
        <w:t>seznam</w:t>
      </w:r>
      <w:r>
        <w:rPr>
          <w:spacing w:val="-2"/>
        </w:rPr>
        <w:t xml:space="preserve"> </w:t>
      </w:r>
      <w:r>
        <w:t>svých</w:t>
      </w:r>
      <w:r>
        <w:rPr>
          <w:spacing w:val="-5"/>
        </w:rPr>
        <w:t xml:space="preserve"> </w:t>
      </w:r>
      <w:r>
        <w:t>poddodavatelů,</w:t>
      </w:r>
      <w:r>
        <w:rPr>
          <w:spacing w:val="-3"/>
        </w:rPr>
        <w:t xml:space="preserve"> </w:t>
      </w:r>
      <w:r>
        <w:t>který</w:t>
      </w:r>
      <w:r>
        <w:rPr>
          <w:spacing w:val="-5"/>
        </w:rPr>
        <w:t xml:space="preserve"> </w:t>
      </w:r>
      <w:r>
        <w:t>bude</w:t>
      </w:r>
      <w:r>
        <w:rPr>
          <w:spacing w:val="-3"/>
        </w:rPr>
        <w:t xml:space="preserve"> </w:t>
      </w:r>
      <w:r>
        <w:t>přílohou</w:t>
      </w:r>
      <w:r>
        <w:rPr>
          <w:spacing w:val="-4"/>
        </w:rPr>
        <w:t xml:space="preserve"> </w:t>
      </w:r>
      <w:r>
        <w:t>č.</w:t>
      </w:r>
      <w:r>
        <w:rPr>
          <w:spacing w:val="-7"/>
        </w:rPr>
        <w:t xml:space="preserve"> </w:t>
      </w:r>
      <w:r>
        <w:t>7 Smlouvy. Seznam poddodavatelů musí obsahovat identifikační údaje poddodavatele (obchodní firmu, sídlo, IČO) a popis prací či dodávek, které poddodavatel bude provádět (především části Díla, ke kterým se vztahovala kvalifikace prokazovaná prostřednictvím těchto poddodavatelů. Zhotovitel je oprávněn změnit poddodavatele pouze ze závažných důvodů a s předchozím písemným souhlasem Objednatele v souladu se Smlouvou a smluvními podmínkami, jež jsou přílohou č. 1</w:t>
      </w:r>
      <w:r>
        <w:rPr>
          <w:spacing w:val="-2"/>
        </w:rPr>
        <w:t xml:space="preserve"> </w:t>
      </w:r>
      <w:r>
        <w:t>Smlouvy.</w:t>
      </w:r>
    </w:p>
    <w:p w14:paraId="1CB683E8" w14:textId="77777777" w:rsidR="00D21D1F" w:rsidRDefault="00D21D1F" w:rsidP="002C636B">
      <w:pPr>
        <w:pStyle w:val="Zkladntext"/>
        <w:jc w:val="left"/>
      </w:pPr>
    </w:p>
    <w:p w14:paraId="20EF0A6A" w14:textId="77777777" w:rsidR="00D21D1F" w:rsidRDefault="00D21D1F" w:rsidP="002C636B">
      <w:pPr>
        <w:pStyle w:val="Zkladntext"/>
        <w:spacing w:before="7"/>
        <w:jc w:val="left"/>
        <w:rPr>
          <w:sz w:val="19"/>
        </w:rPr>
      </w:pPr>
    </w:p>
    <w:p w14:paraId="0D6F41A7" w14:textId="77777777" w:rsidR="00D21D1F" w:rsidRDefault="000D0520" w:rsidP="002C636B">
      <w:pPr>
        <w:pStyle w:val="Nadpis2"/>
        <w:ind w:left="3094"/>
        <w:jc w:val="both"/>
        <w:rPr>
          <w:u w:val="none"/>
        </w:rPr>
      </w:pPr>
      <w:r>
        <w:rPr>
          <w:rFonts w:ascii="Times New Roman" w:hAnsi="Times New Roman"/>
          <w:b w:val="0"/>
          <w:i w:val="0"/>
          <w:spacing w:val="-56"/>
        </w:rPr>
        <w:t xml:space="preserve"> </w:t>
      </w:r>
      <w:r>
        <w:t>Čl. VIII. Smluvní pokuty, náhrada škody</w:t>
      </w:r>
    </w:p>
    <w:p w14:paraId="00365F8A" w14:textId="77777777" w:rsidR="00D21D1F" w:rsidRDefault="000D0520" w:rsidP="002C636B">
      <w:pPr>
        <w:pStyle w:val="Odstavecseseznamem"/>
        <w:numPr>
          <w:ilvl w:val="0"/>
          <w:numId w:val="6"/>
        </w:numPr>
        <w:tabs>
          <w:tab w:val="left" w:pos="764"/>
        </w:tabs>
        <w:ind w:right="110"/>
      </w:pPr>
      <w:r>
        <w:t xml:space="preserve">V případě prodlení Zhotovitele se splněním závazku provést Dílo včas (tj. nedodržení termínu předání  a  převzetí Díla) má  Objednatel  právo na smluvní  pokutu ve výši </w:t>
      </w:r>
      <w:r w:rsidR="00154C5E">
        <w:t>10</w:t>
      </w:r>
      <w:r>
        <w:t xml:space="preserve"> 000,- Kč  za každý   i započatý den</w:t>
      </w:r>
      <w:r>
        <w:rPr>
          <w:spacing w:val="-1"/>
        </w:rPr>
        <w:t xml:space="preserve"> </w:t>
      </w:r>
      <w:r>
        <w:t>prodlení.</w:t>
      </w:r>
    </w:p>
    <w:p w14:paraId="40FBE9A1" w14:textId="77777777" w:rsidR="00D21D1F" w:rsidRDefault="000D0520" w:rsidP="002C636B">
      <w:pPr>
        <w:pStyle w:val="Odstavecseseznamem"/>
        <w:numPr>
          <w:ilvl w:val="0"/>
          <w:numId w:val="6"/>
        </w:numPr>
        <w:tabs>
          <w:tab w:val="left" w:pos="764"/>
        </w:tabs>
        <w:ind w:right="111"/>
      </w:pPr>
      <w:r>
        <w:t>V případě  prodlení   Zhotovitele   se   splněním    jeho    závazku   provádět   Dílo   v    souladu     s Harmonogramem, tj. v případě nedodržení některého z termínů dokončení klíčového milníku Díla vyplývajících z Harmonogramu má Objednatel právo na smluvní pokutu ve výši 5 000,- Kč za každý, byť i započatý den každého jednotlivého prodlení Zhotovitele s dokončením jednotlivého klíčového milníku Díla. Úhradou smluvní pokuty dle tohoto odstavce nezaniká nárok na úhradu smluvní pokuty dle odst. 1 tohoto</w:t>
      </w:r>
      <w:r>
        <w:rPr>
          <w:spacing w:val="-9"/>
        </w:rPr>
        <w:t xml:space="preserve"> </w:t>
      </w:r>
      <w:r>
        <w:t>článku.</w:t>
      </w:r>
    </w:p>
    <w:p w14:paraId="1B3E9DAF" w14:textId="77777777" w:rsidR="00D21D1F" w:rsidRDefault="000D0520" w:rsidP="002C636B">
      <w:pPr>
        <w:pStyle w:val="Odstavecseseznamem"/>
        <w:numPr>
          <w:ilvl w:val="0"/>
          <w:numId w:val="6"/>
        </w:numPr>
        <w:tabs>
          <w:tab w:val="left" w:pos="764"/>
        </w:tabs>
        <w:spacing w:before="119"/>
        <w:ind w:right="110"/>
      </w:pPr>
      <w:r>
        <w:t>V případě prodlení Zhotovitele s vyklizením staveniště a nedodržením požadavků na pojištění odpovědnosti za škodu a pojištění stavebně montážní dle čl. VII. odst. 1 a 2 Smlouvy má Objednatel právo na smluvní pokutu ve výši 10 000,- Kč za každý byť i započatý kalendářní den každého jednotlivého prodlení Zhotovitele s vyklizením staveniště nebo předáním platného dokladu o pojištění. Úhradou smluvní pokuty dle tohoto odstavce nezaniká nárok na úhradu smluvní pokuty dle odst. 1 tohoto</w:t>
      </w:r>
      <w:r>
        <w:rPr>
          <w:spacing w:val="-8"/>
        </w:rPr>
        <w:t xml:space="preserve"> </w:t>
      </w:r>
      <w:r>
        <w:t>článku.</w:t>
      </w:r>
    </w:p>
    <w:p w14:paraId="4C33FC6B" w14:textId="77777777" w:rsidR="00D21D1F" w:rsidRDefault="00D21D1F" w:rsidP="002C636B">
      <w:pPr>
        <w:jc w:val="both"/>
        <w:sectPr w:rsidR="00D21D1F">
          <w:footerReference w:type="default" r:id="rId11"/>
          <w:pgSz w:w="11910" w:h="16840"/>
          <w:pgMar w:top="1360" w:right="1300" w:bottom="760" w:left="1080" w:header="0" w:footer="561" w:gutter="0"/>
          <w:cols w:space="708"/>
        </w:sectPr>
      </w:pPr>
    </w:p>
    <w:p w14:paraId="01677768" w14:textId="77777777" w:rsidR="00D21D1F" w:rsidRDefault="000D0520" w:rsidP="002C636B">
      <w:pPr>
        <w:pStyle w:val="Odstavecseseznamem"/>
        <w:numPr>
          <w:ilvl w:val="0"/>
          <w:numId w:val="6"/>
        </w:numPr>
        <w:tabs>
          <w:tab w:val="left" w:pos="764"/>
        </w:tabs>
        <w:spacing w:before="37"/>
        <w:ind w:right="108"/>
      </w:pPr>
      <w:r>
        <w:lastRenderedPageBreak/>
        <w:t>V případě prodlení  Zhotovitele  s  odstraněním  případných  vad  a  nedodělků  zaznamenaných  v předávacím protokolu nebo v rámci kontrolních dnů v dohodnutém termínu má Objednatel právo na smluvní pokutu ve výši 5 000,- Kč za každou vadu a za každý i započatý den příslušného prodlení</w:t>
      </w:r>
      <w:r>
        <w:rPr>
          <w:spacing w:val="-1"/>
        </w:rPr>
        <w:t xml:space="preserve"> </w:t>
      </w:r>
      <w:r>
        <w:t>Zhotovitele.</w:t>
      </w:r>
    </w:p>
    <w:p w14:paraId="795C7EC9" w14:textId="77777777" w:rsidR="00D21D1F" w:rsidRDefault="000D0520" w:rsidP="002C636B">
      <w:pPr>
        <w:pStyle w:val="Odstavecseseznamem"/>
        <w:numPr>
          <w:ilvl w:val="0"/>
          <w:numId w:val="6"/>
        </w:numPr>
        <w:tabs>
          <w:tab w:val="left" w:pos="764"/>
        </w:tabs>
        <w:ind w:right="110"/>
      </w:pPr>
      <w:r>
        <w:t xml:space="preserve">V případě  prodlení  Zhotovitele  s odstraněním  vad uplatněných Objednatelem v Záruční </w:t>
      </w:r>
      <w:r>
        <w:rPr>
          <w:spacing w:val="-3"/>
        </w:rPr>
        <w:t xml:space="preserve">době  </w:t>
      </w:r>
      <w:r>
        <w:t>v dohodnutém</w:t>
      </w:r>
      <w:r>
        <w:rPr>
          <w:spacing w:val="-5"/>
        </w:rPr>
        <w:t xml:space="preserve"> </w:t>
      </w:r>
      <w:r>
        <w:t>termínu</w:t>
      </w:r>
      <w:r>
        <w:rPr>
          <w:spacing w:val="-9"/>
        </w:rPr>
        <w:t xml:space="preserve"> </w:t>
      </w:r>
      <w:r>
        <w:t>má</w:t>
      </w:r>
      <w:r>
        <w:rPr>
          <w:spacing w:val="-7"/>
        </w:rPr>
        <w:t xml:space="preserve"> </w:t>
      </w:r>
      <w:r>
        <w:t>Objednatel</w:t>
      </w:r>
      <w:r>
        <w:rPr>
          <w:spacing w:val="-6"/>
        </w:rPr>
        <w:t xml:space="preserve"> </w:t>
      </w:r>
      <w:r>
        <w:t>právo</w:t>
      </w:r>
      <w:r>
        <w:rPr>
          <w:spacing w:val="-4"/>
        </w:rPr>
        <w:t xml:space="preserve"> </w:t>
      </w:r>
      <w:r>
        <w:t>na</w:t>
      </w:r>
      <w:r>
        <w:rPr>
          <w:spacing w:val="-6"/>
        </w:rPr>
        <w:t xml:space="preserve"> </w:t>
      </w:r>
      <w:r>
        <w:t>smluvní</w:t>
      </w:r>
      <w:r>
        <w:rPr>
          <w:spacing w:val="-5"/>
        </w:rPr>
        <w:t xml:space="preserve"> </w:t>
      </w:r>
      <w:r>
        <w:t>pokutu</w:t>
      </w:r>
      <w:r>
        <w:rPr>
          <w:spacing w:val="-6"/>
        </w:rPr>
        <w:t xml:space="preserve"> </w:t>
      </w:r>
      <w:r>
        <w:t>ve</w:t>
      </w:r>
      <w:r>
        <w:rPr>
          <w:spacing w:val="-5"/>
        </w:rPr>
        <w:t xml:space="preserve"> </w:t>
      </w:r>
      <w:r>
        <w:t>výši</w:t>
      </w:r>
      <w:r>
        <w:rPr>
          <w:spacing w:val="-5"/>
        </w:rPr>
        <w:t xml:space="preserve"> </w:t>
      </w:r>
      <w:r>
        <w:t>5</w:t>
      </w:r>
      <w:r>
        <w:rPr>
          <w:spacing w:val="-6"/>
        </w:rPr>
        <w:t xml:space="preserve"> </w:t>
      </w:r>
      <w:r>
        <w:t>000,-</w:t>
      </w:r>
      <w:r>
        <w:rPr>
          <w:spacing w:val="-5"/>
        </w:rPr>
        <w:t xml:space="preserve"> </w:t>
      </w:r>
      <w:r>
        <w:t>Kč</w:t>
      </w:r>
      <w:r>
        <w:rPr>
          <w:spacing w:val="-8"/>
        </w:rPr>
        <w:t xml:space="preserve"> </w:t>
      </w:r>
      <w:r>
        <w:t>za</w:t>
      </w:r>
      <w:r>
        <w:rPr>
          <w:spacing w:val="-5"/>
        </w:rPr>
        <w:t xml:space="preserve"> </w:t>
      </w:r>
      <w:r>
        <w:t>každou</w:t>
      </w:r>
      <w:r>
        <w:rPr>
          <w:spacing w:val="-6"/>
        </w:rPr>
        <w:t xml:space="preserve"> </w:t>
      </w:r>
      <w:r>
        <w:t>vadu a za každý i započatý den příslušného prodlení</w:t>
      </w:r>
      <w:r>
        <w:rPr>
          <w:spacing w:val="-1"/>
        </w:rPr>
        <w:t xml:space="preserve"> </w:t>
      </w:r>
      <w:r>
        <w:t>Zhotovitele.</w:t>
      </w:r>
    </w:p>
    <w:p w14:paraId="6C78D317" w14:textId="77777777" w:rsidR="00D21D1F" w:rsidRDefault="000D0520" w:rsidP="002C636B">
      <w:pPr>
        <w:pStyle w:val="Odstavecseseznamem"/>
        <w:numPr>
          <w:ilvl w:val="0"/>
          <w:numId w:val="6"/>
        </w:numPr>
        <w:tabs>
          <w:tab w:val="left" w:pos="764"/>
        </w:tabs>
        <w:ind w:right="112"/>
      </w:pPr>
      <w:r>
        <w:t>V případě prokazatelného porušení ustanovení o bezpečnosti a ochraně zdraví v průběhu provádění Díla má Objednatel právo na smluvní pokutu ve výši 10 000,- Kč za každý případ porušení a v případě trvajícího porušení za každý i započatý den, kdy bude takové porušení</w:t>
      </w:r>
      <w:r>
        <w:rPr>
          <w:spacing w:val="-29"/>
        </w:rPr>
        <w:t xml:space="preserve"> </w:t>
      </w:r>
      <w:r>
        <w:t>trvat.</w:t>
      </w:r>
    </w:p>
    <w:p w14:paraId="7246F849" w14:textId="77777777" w:rsidR="00D21D1F" w:rsidRDefault="000D0520" w:rsidP="002C636B">
      <w:pPr>
        <w:pStyle w:val="Odstavecseseznamem"/>
        <w:numPr>
          <w:ilvl w:val="0"/>
          <w:numId w:val="6"/>
        </w:numPr>
        <w:tabs>
          <w:tab w:val="left" w:pos="764"/>
        </w:tabs>
        <w:spacing w:before="118"/>
        <w:ind w:right="113"/>
      </w:pPr>
      <w:r>
        <w:t>V případě, že Zhotovitele poruší některou ze svých povinností stanovených v čl. X. odst. 2 až 4 Smlouvy má Objednatel právo na smluvní pokutu ve výši 5 000,- Kč za každé jednotlivé porušení některé z uvedených povinností, a to i</w:t>
      </w:r>
      <w:r>
        <w:rPr>
          <w:spacing w:val="-3"/>
        </w:rPr>
        <w:t xml:space="preserve"> </w:t>
      </w:r>
      <w:r>
        <w:t>opakovaně.</w:t>
      </w:r>
    </w:p>
    <w:p w14:paraId="27B00E1E" w14:textId="77777777" w:rsidR="00D21D1F" w:rsidRPr="00CA4B6C" w:rsidRDefault="000D0520" w:rsidP="002C636B">
      <w:pPr>
        <w:pStyle w:val="Odstavecseseznamem"/>
        <w:numPr>
          <w:ilvl w:val="0"/>
          <w:numId w:val="6"/>
        </w:numPr>
        <w:tabs>
          <w:tab w:val="left" w:pos="764"/>
        </w:tabs>
        <w:ind w:right="110"/>
      </w:pPr>
      <w:r w:rsidRPr="00CA4B6C">
        <w:t>V případě, že Zhotovitele poruší některou ze svých povinností stanovených v čl. X. odst. 5 a 6 Smlouvy či se ukáže jako nepravdivé jeho prohlášení uvedené v čl. X odst. 7 Smlouvy nebo se ukáže, že byly předloženy neplatné certifikáty či jiné relevantní dokumenty uvedené v čl. X odst. 7</w:t>
      </w:r>
      <w:r w:rsidRPr="00CA4B6C">
        <w:rPr>
          <w:spacing w:val="-6"/>
        </w:rPr>
        <w:t xml:space="preserve"> </w:t>
      </w:r>
      <w:r w:rsidRPr="00CA4B6C">
        <w:t>Smlouvy,</w:t>
      </w:r>
      <w:r w:rsidRPr="00CA4B6C">
        <w:rPr>
          <w:spacing w:val="-7"/>
        </w:rPr>
        <w:t xml:space="preserve"> </w:t>
      </w:r>
      <w:r w:rsidRPr="00CA4B6C">
        <w:t>zavazuje</w:t>
      </w:r>
      <w:r w:rsidRPr="00CA4B6C">
        <w:rPr>
          <w:spacing w:val="-6"/>
        </w:rPr>
        <w:t xml:space="preserve"> </w:t>
      </w:r>
      <w:r w:rsidRPr="00CA4B6C">
        <w:t>se</w:t>
      </w:r>
      <w:r w:rsidRPr="00CA4B6C">
        <w:rPr>
          <w:spacing w:val="-6"/>
        </w:rPr>
        <w:t xml:space="preserve"> </w:t>
      </w:r>
      <w:r w:rsidRPr="00CA4B6C">
        <w:t>Zhotovitel</w:t>
      </w:r>
      <w:r w:rsidRPr="00CA4B6C">
        <w:rPr>
          <w:spacing w:val="-9"/>
        </w:rPr>
        <w:t xml:space="preserve"> </w:t>
      </w:r>
      <w:r w:rsidRPr="00CA4B6C">
        <w:t>k</w:t>
      </w:r>
      <w:r w:rsidRPr="00CA4B6C">
        <w:rPr>
          <w:spacing w:val="-1"/>
        </w:rPr>
        <w:t xml:space="preserve"> </w:t>
      </w:r>
      <w:r w:rsidRPr="00CA4B6C">
        <w:t>úhradě</w:t>
      </w:r>
      <w:r w:rsidRPr="00CA4B6C">
        <w:rPr>
          <w:spacing w:val="-6"/>
        </w:rPr>
        <w:t xml:space="preserve"> </w:t>
      </w:r>
      <w:r w:rsidRPr="00CA4B6C">
        <w:t>jakékoliv</w:t>
      </w:r>
      <w:r w:rsidRPr="00CA4B6C">
        <w:rPr>
          <w:spacing w:val="-8"/>
        </w:rPr>
        <w:t xml:space="preserve"> </w:t>
      </w:r>
      <w:r w:rsidRPr="00CA4B6C">
        <w:t>škody</w:t>
      </w:r>
      <w:r w:rsidRPr="00CA4B6C">
        <w:rPr>
          <w:spacing w:val="-8"/>
        </w:rPr>
        <w:t xml:space="preserve"> </w:t>
      </w:r>
      <w:r w:rsidRPr="00CA4B6C">
        <w:t>či</w:t>
      </w:r>
      <w:r w:rsidRPr="00CA4B6C">
        <w:rPr>
          <w:spacing w:val="-7"/>
        </w:rPr>
        <w:t xml:space="preserve"> </w:t>
      </w:r>
      <w:r w:rsidRPr="00CA4B6C">
        <w:t>újmy</w:t>
      </w:r>
      <w:r w:rsidRPr="00CA4B6C">
        <w:rPr>
          <w:spacing w:val="-6"/>
        </w:rPr>
        <w:t xml:space="preserve"> </w:t>
      </w:r>
      <w:r w:rsidRPr="00CA4B6C">
        <w:t>tímto</w:t>
      </w:r>
      <w:r w:rsidRPr="00CA4B6C">
        <w:rPr>
          <w:spacing w:val="-5"/>
        </w:rPr>
        <w:t xml:space="preserve"> </w:t>
      </w:r>
      <w:r w:rsidRPr="00CA4B6C">
        <w:t>způsobené,</w:t>
      </w:r>
      <w:r w:rsidRPr="00CA4B6C">
        <w:rPr>
          <w:spacing w:val="-6"/>
        </w:rPr>
        <w:t xml:space="preserve"> </w:t>
      </w:r>
      <w:r w:rsidRPr="00CA4B6C">
        <w:t>zejména</w:t>
      </w:r>
      <w:r w:rsidRPr="00CA4B6C">
        <w:rPr>
          <w:spacing w:val="-7"/>
        </w:rPr>
        <w:t xml:space="preserve"> </w:t>
      </w:r>
      <w:r w:rsidRPr="00CA4B6C">
        <w:t>pak k úhradě případných sankcí udělených kontrolními či jinými orgány, a to bezodkladně na výzvu Objednatele a dále je Zhotovitel povinen uhradit Objednateli smluvní pokutu ve výši 50 000,- Kč za každé jednotlivé porušení některé z uvedených povinností či prohlášení, a to i</w:t>
      </w:r>
      <w:r w:rsidRPr="00CA4B6C">
        <w:rPr>
          <w:spacing w:val="-16"/>
        </w:rPr>
        <w:t xml:space="preserve"> </w:t>
      </w:r>
      <w:r w:rsidRPr="00CA4B6C">
        <w:t>opakovaně.</w:t>
      </w:r>
    </w:p>
    <w:p w14:paraId="281A69A5" w14:textId="77777777" w:rsidR="00D21D1F" w:rsidRDefault="000D0520" w:rsidP="002C636B">
      <w:pPr>
        <w:pStyle w:val="Odstavecseseznamem"/>
        <w:numPr>
          <w:ilvl w:val="0"/>
          <w:numId w:val="6"/>
        </w:numPr>
        <w:tabs>
          <w:tab w:val="left" w:pos="764"/>
        </w:tabs>
        <w:spacing w:before="120"/>
        <w:ind w:right="112"/>
      </w:pPr>
      <w:r w:rsidRPr="00CA4B6C">
        <w:t>Pro uložení smluvní pokuty podle této smlouvy není rozhodující, zda se porušení smluvní</w:t>
      </w:r>
      <w:r>
        <w:t xml:space="preserve"> povinnosti dopustil Zhotovitel nebo další osoby podílející se na provedení Díla (poddodavatelé). Za</w:t>
      </w:r>
      <w:r>
        <w:rPr>
          <w:spacing w:val="-5"/>
        </w:rPr>
        <w:t xml:space="preserve"> </w:t>
      </w:r>
      <w:r>
        <w:t>porušení</w:t>
      </w:r>
      <w:r>
        <w:rPr>
          <w:spacing w:val="-5"/>
        </w:rPr>
        <w:t xml:space="preserve"> </w:t>
      </w:r>
      <w:r>
        <w:t>smluvní</w:t>
      </w:r>
      <w:r>
        <w:rPr>
          <w:spacing w:val="-3"/>
        </w:rPr>
        <w:t xml:space="preserve"> </w:t>
      </w:r>
      <w:r>
        <w:t>povinnosti</w:t>
      </w:r>
      <w:r>
        <w:rPr>
          <w:spacing w:val="-4"/>
        </w:rPr>
        <w:t xml:space="preserve"> </w:t>
      </w:r>
      <w:r>
        <w:t>poddodavatelem</w:t>
      </w:r>
      <w:r>
        <w:rPr>
          <w:spacing w:val="-6"/>
        </w:rPr>
        <w:t xml:space="preserve"> </w:t>
      </w:r>
      <w:r>
        <w:t>odpovídá</w:t>
      </w:r>
      <w:r>
        <w:rPr>
          <w:spacing w:val="-3"/>
        </w:rPr>
        <w:t xml:space="preserve"> </w:t>
      </w:r>
      <w:r>
        <w:t>v</w:t>
      </w:r>
      <w:r>
        <w:rPr>
          <w:spacing w:val="1"/>
        </w:rPr>
        <w:t xml:space="preserve"> </w:t>
      </w:r>
      <w:r>
        <w:t>plném</w:t>
      </w:r>
      <w:r>
        <w:rPr>
          <w:spacing w:val="-3"/>
        </w:rPr>
        <w:t xml:space="preserve"> </w:t>
      </w:r>
      <w:r>
        <w:t>rozsahu</w:t>
      </w:r>
      <w:r>
        <w:rPr>
          <w:spacing w:val="-5"/>
        </w:rPr>
        <w:t xml:space="preserve"> </w:t>
      </w:r>
      <w:r>
        <w:t>Zhotovitel,</w:t>
      </w:r>
      <w:r>
        <w:rPr>
          <w:spacing w:val="-3"/>
        </w:rPr>
        <w:t xml:space="preserve"> </w:t>
      </w:r>
      <w:r>
        <w:t>jako</w:t>
      </w:r>
      <w:r>
        <w:rPr>
          <w:spacing w:val="-3"/>
        </w:rPr>
        <w:t xml:space="preserve"> </w:t>
      </w:r>
      <w:r>
        <w:t>by</w:t>
      </w:r>
      <w:r>
        <w:rPr>
          <w:spacing w:val="-4"/>
        </w:rPr>
        <w:t xml:space="preserve"> </w:t>
      </w:r>
      <w:r>
        <w:rPr>
          <w:spacing w:val="-3"/>
        </w:rPr>
        <w:t xml:space="preserve">je </w:t>
      </w:r>
      <w:r>
        <w:t>způsobil</w:t>
      </w:r>
      <w:r>
        <w:rPr>
          <w:spacing w:val="-1"/>
        </w:rPr>
        <w:t xml:space="preserve"> </w:t>
      </w:r>
      <w:r>
        <w:t>sám.</w:t>
      </w:r>
    </w:p>
    <w:p w14:paraId="1853A321" w14:textId="77777777" w:rsidR="00D21D1F" w:rsidRDefault="000D0520" w:rsidP="002C636B">
      <w:pPr>
        <w:pStyle w:val="Odstavecseseznamem"/>
        <w:numPr>
          <w:ilvl w:val="0"/>
          <w:numId w:val="6"/>
        </w:numPr>
        <w:tabs>
          <w:tab w:val="left" w:pos="764"/>
        </w:tabs>
        <w:ind w:right="114"/>
      </w:pPr>
      <w:r>
        <w:t>K úhradě smluvních pokut uložených Zhotoviteli je Objednatel výhradně podle vlastního uvážení oprávněn použít jednostranné započtení proti jakékoli pohledávce Zhotovitele za Objednatelem (včetně pohledávky Zhotovitele na zaplacení ceny Díla nebo její</w:t>
      </w:r>
      <w:r>
        <w:rPr>
          <w:spacing w:val="-7"/>
        </w:rPr>
        <w:t xml:space="preserve"> </w:t>
      </w:r>
      <w:r>
        <w:t>části).</w:t>
      </w:r>
    </w:p>
    <w:p w14:paraId="5BA5E7B4" w14:textId="77777777" w:rsidR="00D21D1F" w:rsidRDefault="000D0520" w:rsidP="002C636B">
      <w:pPr>
        <w:pStyle w:val="Odstavecseseznamem"/>
        <w:numPr>
          <w:ilvl w:val="0"/>
          <w:numId w:val="6"/>
        </w:numPr>
        <w:tabs>
          <w:tab w:val="left" w:pos="764"/>
        </w:tabs>
        <w:ind w:right="112"/>
      </w:pPr>
      <w:r>
        <w:t>Výše smluvních pokut není ničím omezena. Uhrazením smluvní pokuty není dotčeno právo poškozené Smluvní strany domáhat se náhrady škody, jež jí prokazatelně vznikla porušením smluvní povinnosti, které se smluvní pokuta týká, a to v plné</w:t>
      </w:r>
      <w:r>
        <w:rPr>
          <w:spacing w:val="-11"/>
        </w:rPr>
        <w:t xml:space="preserve"> </w:t>
      </w:r>
      <w:r>
        <w:t>výši.</w:t>
      </w:r>
    </w:p>
    <w:p w14:paraId="06B6BF82" w14:textId="77777777" w:rsidR="00D21D1F" w:rsidRDefault="000D0520" w:rsidP="002C636B">
      <w:pPr>
        <w:pStyle w:val="Odstavecseseznamem"/>
        <w:numPr>
          <w:ilvl w:val="0"/>
          <w:numId w:val="6"/>
        </w:numPr>
        <w:tabs>
          <w:tab w:val="left" w:pos="764"/>
        </w:tabs>
        <w:spacing w:before="118"/>
      </w:pPr>
      <w:r>
        <w:t>Veškeré</w:t>
      </w:r>
      <w:r>
        <w:rPr>
          <w:spacing w:val="40"/>
        </w:rPr>
        <w:t xml:space="preserve"> </w:t>
      </w:r>
      <w:r>
        <w:t>smluvní</w:t>
      </w:r>
      <w:r>
        <w:rPr>
          <w:spacing w:val="39"/>
        </w:rPr>
        <w:t xml:space="preserve"> </w:t>
      </w:r>
      <w:r>
        <w:t>pokuty</w:t>
      </w:r>
      <w:r>
        <w:rPr>
          <w:spacing w:val="39"/>
        </w:rPr>
        <w:t xml:space="preserve"> </w:t>
      </w:r>
      <w:r>
        <w:t>jsou</w:t>
      </w:r>
      <w:r>
        <w:rPr>
          <w:spacing w:val="38"/>
        </w:rPr>
        <w:t xml:space="preserve"> </w:t>
      </w:r>
      <w:r>
        <w:t>splatné</w:t>
      </w:r>
      <w:r>
        <w:rPr>
          <w:spacing w:val="37"/>
        </w:rPr>
        <w:t xml:space="preserve"> </w:t>
      </w:r>
      <w:r>
        <w:t>do</w:t>
      </w:r>
      <w:r>
        <w:rPr>
          <w:spacing w:val="39"/>
        </w:rPr>
        <w:t xml:space="preserve"> </w:t>
      </w:r>
      <w:r>
        <w:t>14</w:t>
      </w:r>
      <w:r>
        <w:rPr>
          <w:spacing w:val="40"/>
        </w:rPr>
        <w:t xml:space="preserve"> </w:t>
      </w:r>
      <w:r>
        <w:t>kalendářních</w:t>
      </w:r>
      <w:r>
        <w:rPr>
          <w:spacing w:val="38"/>
        </w:rPr>
        <w:t xml:space="preserve"> </w:t>
      </w:r>
      <w:r>
        <w:t>dnů</w:t>
      </w:r>
      <w:r>
        <w:rPr>
          <w:spacing w:val="37"/>
        </w:rPr>
        <w:t xml:space="preserve"> </w:t>
      </w:r>
      <w:r>
        <w:t>od</w:t>
      </w:r>
      <w:r>
        <w:rPr>
          <w:spacing w:val="38"/>
        </w:rPr>
        <w:t xml:space="preserve"> </w:t>
      </w:r>
      <w:r>
        <w:t>jejich</w:t>
      </w:r>
      <w:r>
        <w:rPr>
          <w:spacing w:val="39"/>
        </w:rPr>
        <w:t xml:space="preserve"> </w:t>
      </w:r>
      <w:r>
        <w:t>písemného</w:t>
      </w:r>
      <w:r>
        <w:rPr>
          <w:spacing w:val="39"/>
        </w:rPr>
        <w:t xml:space="preserve"> </w:t>
      </w:r>
      <w:r>
        <w:t>uplatnění</w:t>
      </w:r>
    </w:p>
    <w:p w14:paraId="2BDD8CE9" w14:textId="77777777" w:rsidR="00D21D1F" w:rsidRDefault="000D0520" w:rsidP="002C636B">
      <w:pPr>
        <w:pStyle w:val="Zkladntext"/>
        <w:ind w:left="763"/>
      </w:pPr>
      <w:r>
        <w:t>u druhé Smluvní strany.</w:t>
      </w:r>
    </w:p>
    <w:p w14:paraId="6D738056" w14:textId="77777777" w:rsidR="00D21D1F" w:rsidRDefault="00D21D1F" w:rsidP="002C636B">
      <w:pPr>
        <w:pStyle w:val="Zkladntext"/>
        <w:jc w:val="left"/>
      </w:pPr>
    </w:p>
    <w:p w14:paraId="030F5E34" w14:textId="77777777" w:rsidR="00D21D1F" w:rsidRDefault="00D21D1F" w:rsidP="002C636B">
      <w:pPr>
        <w:pStyle w:val="Zkladntext"/>
        <w:spacing w:before="7"/>
        <w:jc w:val="left"/>
        <w:rPr>
          <w:sz w:val="29"/>
        </w:rPr>
      </w:pPr>
    </w:p>
    <w:p w14:paraId="7F9DA736" w14:textId="77777777" w:rsidR="00D21D1F" w:rsidRDefault="000D0520" w:rsidP="002C636B">
      <w:pPr>
        <w:pStyle w:val="Nadpis2"/>
        <w:spacing w:before="1"/>
        <w:ind w:left="3512"/>
        <w:jc w:val="both"/>
        <w:rPr>
          <w:u w:val="none"/>
        </w:rPr>
      </w:pPr>
      <w:r>
        <w:rPr>
          <w:rFonts w:ascii="Times New Roman" w:hAnsi="Times New Roman"/>
          <w:b w:val="0"/>
          <w:i w:val="0"/>
          <w:spacing w:val="-56"/>
        </w:rPr>
        <w:t xml:space="preserve"> </w:t>
      </w:r>
      <w:r>
        <w:t>Čl. IX. Odstoupení od Smlouvy</w:t>
      </w:r>
    </w:p>
    <w:p w14:paraId="5E24B6E8" w14:textId="77777777" w:rsidR="00D21D1F" w:rsidRDefault="000D0520" w:rsidP="002C636B">
      <w:pPr>
        <w:pStyle w:val="Odstavecseseznamem"/>
        <w:numPr>
          <w:ilvl w:val="0"/>
          <w:numId w:val="5"/>
        </w:numPr>
        <w:tabs>
          <w:tab w:val="left" w:pos="764"/>
        </w:tabs>
        <w:spacing w:before="120"/>
        <w:ind w:right="112"/>
      </w:pPr>
      <w:r>
        <w:t>Objednatel je oprávněn písemně odstoupit od Smlouvy pro podstatné porušení Smlouvy Zhotovitelem,</w:t>
      </w:r>
      <w:r>
        <w:rPr>
          <w:spacing w:val="-13"/>
        </w:rPr>
        <w:t xml:space="preserve"> </w:t>
      </w:r>
      <w:r>
        <w:t>přičemž</w:t>
      </w:r>
      <w:r>
        <w:rPr>
          <w:spacing w:val="-12"/>
        </w:rPr>
        <w:t xml:space="preserve"> </w:t>
      </w:r>
      <w:r>
        <w:t>za</w:t>
      </w:r>
      <w:r>
        <w:rPr>
          <w:spacing w:val="-13"/>
        </w:rPr>
        <w:t xml:space="preserve"> </w:t>
      </w:r>
      <w:r>
        <w:t>podstatné</w:t>
      </w:r>
      <w:r>
        <w:rPr>
          <w:spacing w:val="-12"/>
        </w:rPr>
        <w:t xml:space="preserve"> </w:t>
      </w:r>
      <w:r>
        <w:t>porušení</w:t>
      </w:r>
      <w:r>
        <w:rPr>
          <w:spacing w:val="-13"/>
        </w:rPr>
        <w:t xml:space="preserve"> </w:t>
      </w:r>
      <w:r>
        <w:t>Smlouvy</w:t>
      </w:r>
      <w:r>
        <w:rPr>
          <w:spacing w:val="-4"/>
        </w:rPr>
        <w:t xml:space="preserve"> </w:t>
      </w:r>
      <w:r>
        <w:t>ze</w:t>
      </w:r>
      <w:r>
        <w:rPr>
          <w:spacing w:val="-12"/>
        </w:rPr>
        <w:t xml:space="preserve"> </w:t>
      </w:r>
      <w:r>
        <w:t>strany</w:t>
      </w:r>
      <w:r>
        <w:rPr>
          <w:spacing w:val="-12"/>
        </w:rPr>
        <w:t xml:space="preserve"> </w:t>
      </w:r>
      <w:r>
        <w:t>Zhotovitele</w:t>
      </w:r>
      <w:r>
        <w:rPr>
          <w:spacing w:val="-14"/>
        </w:rPr>
        <w:t xml:space="preserve"> </w:t>
      </w:r>
      <w:r>
        <w:t>se</w:t>
      </w:r>
      <w:r>
        <w:rPr>
          <w:spacing w:val="-6"/>
        </w:rPr>
        <w:t xml:space="preserve"> </w:t>
      </w:r>
      <w:r>
        <w:t>zejména</w:t>
      </w:r>
      <w:r>
        <w:rPr>
          <w:spacing w:val="-3"/>
        </w:rPr>
        <w:t xml:space="preserve"> </w:t>
      </w:r>
      <w:r>
        <w:t>považuje, pokud:</w:t>
      </w:r>
    </w:p>
    <w:p w14:paraId="4189CF9A" w14:textId="77777777" w:rsidR="00D21D1F" w:rsidRDefault="000D0520" w:rsidP="002C636B">
      <w:pPr>
        <w:pStyle w:val="Odstavecseseznamem"/>
        <w:numPr>
          <w:ilvl w:val="1"/>
          <w:numId w:val="5"/>
        </w:numPr>
        <w:tabs>
          <w:tab w:val="left" w:pos="1124"/>
        </w:tabs>
        <w:spacing w:before="123" w:line="237" w:lineRule="auto"/>
        <w:ind w:right="112" w:hanging="425"/>
      </w:pPr>
      <w:r>
        <w:t>Zhotovitel nezahájí provádění Díla (tj. zahájení stavebních prací na jednotlivých položkách Výkazu výměr) ani do 7 kalendářních dnů od termínu stanoveného ve</w:t>
      </w:r>
      <w:r>
        <w:rPr>
          <w:spacing w:val="-14"/>
        </w:rPr>
        <w:t xml:space="preserve"> </w:t>
      </w:r>
      <w:r>
        <w:t>Smlouvě,</w:t>
      </w:r>
    </w:p>
    <w:p w14:paraId="5EEE214F" w14:textId="77777777" w:rsidR="00D21D1F" w:rsidRDefault="000D0520" w:rsidP="002C636B">
      <w:pPr>
        <w:pStyle w:val="Odstavecseseznamem"/>
        <w:numPr>
          <w:ilvl w:val="1"/>
          <w:numId w:val="5"/>
        </w:numPr>
        <w:tabs>
          <w:tab w:val="left" w:pos="1124"/>
        </w:tabs>
        <w:ind w:left="1123" w:hanging="361"/>
      </w:pPr>
      <w:r>
        <w:t>Zhotovitel neodstraní v průběhu provádění Díla vady zjištěné Objednatelem a</w:t>
      </w:r>
      <w:r>
        <w:rPr>
          <w:spacing w:val="20"/>
        </w:rPr>
        <w:t xml:space="preserve"> </w:t>
      </w:r>
      <w:r>
        <w:t>uvedené</w:t>
      </w:r>
    </w:p>
    <w:p w14:paraId="7080AFC9" w14:textId="77777777" w:rsidR="00D21D1F" w:rsidRDefault="000D0520" w:rsidP="002C636B">
      <w:pPr>
        <w:pStyle w:val="Zkladntext"/>
        <w:ind w:left="1188"/>
      </w:pPr>
      <w:r>
        <w:t>v zápisu z kontrolního dne, a to ani v dodatečné lhůtě stanovené písemně Objednatelem,</w:t>
      </w:r>
    </w:p>
    <w:p w14:paraId="13E494EE" w14:textId="77777777" w:rsidR="00D21D1F" w:rsidRDefault="000D0520" w:rsidP="002C636B">
      <w:pPr>
        <w:pStyle w:val="Odstavecseseznamem"/>
        <w:numPr>
          <w:ilvl w:val="1"/>
          <w:numId w:val="5"/>
        </w:numPr>
        <w:tabs>
          <w:tab w:val="left" w:pos="1124"/>
        </w:tabs>
        <w:spacing w:before="120"/>
        <w:ind w:right="113" w:hanging="425"/>
      </w:pPr>
      <w:r>
        <w:t>Zhotovitel bezdůvodně přeruší provádění Díla, takové přerušení trvá déle než 7 kalendářních dnů a Zhotovitel provádění Díla neobnoví ani přes výzvu</w:t>
      </w:r>
      <w:r>
        <w:rPr>
          <w:spacing w:val="-7"/>
        </w:rPr>
        <w:t xml:space="preserve"> </w:t>
      </w:r>
      <w:r>
        <w:t>Objednatele,</w:t>
      </w:r>
    </w:p>
    <w:p w14:paraId="433218F2" w14:textId="77777777" w:rsidR="00D21D1F" w:rsidRDefault="00D21D1F" w:rsidP="002C636B">
      <w:pPr>
        <w:jc w:val="both"/>
        <w:sectPr w:rsidR="00D21D1F">
          <w:pgSz w:w="11910" w:h="16840"/>
          <w:pgMar w:top="1360" w:right="1300" w:bottom="760" w:left="1080" w:header="0" w:footer="561" w:gutter="0"/>
          <w:cols w:space="708"/>
        </w:sectPr>
      </w:pPr>
    </w:p>
    <w:p w14:paraId="73F3D560" w14:textId="77777777" w:rsidR="00D21D1F" w:rsidRDefault="000D0520" w:rsidP="002C636B">
      <w:pPr>
        <w:pStyle w:val="Odstavecseseznamem"/>
        <w:numPr>
          <w:ilvl w:val="1"/>
          <w:numId w:val="5"/>
        </w:numPr>
        <w:tabs>
          <w:tab w:val="left" w:pos="1124"/>
        </w:tabs>
        <w:spacing w:before="37"/>
        <w:ind w:left="1123" w:hanging="361"/>
      </w:pPr>
      <w:r>
        <w:lastRenderedPageBreak/>
        <w:t>je Zhotovitel v prodlení s dokončením Díla (tj. s termínem dokončení stavebních prací)</w:t>
      </w:r>
      <w:r>
        <w:rPr>
          <w:spacing w:val="4"/>
        </w:rPr>
        <w:t xml:space="preserve"> </w:t>
      </w:r>
      <w:r>
        <w:t>po</w:t>
      </w:r>
    </w:p>
    <w:p w14:paraId="6C4DBF6E" w14:textId="77777777" w:rsidR="00D21D1F" w:rsidRDefault="000D0520" w:rsidP="002C636B">
      <w:pPr>
        <w:pStyle w:val="Zkladntext"/>
        <w:ind w:left="1188"/>
        <w:jc w:val="left"/>
      </w:pPr>
      <w:r>
        <w:t>dobu delší než 30 kalendářních dnů,</w:t>
      </w:r>
    </w:p>
    <w:p w14:paraId="7DB5CD07" w14:textId="77777777" w:rsidR="00D21D1F" w:rsidRDefault="000D0520" w:rsidP="002C636B">
      <w:pPr>
        <w:pStyle w:val="Odstavecseseznamem"/>
        <w:numPr>
          <w:ilvl w:val="1"/>
          <w:numId w:val="5"/>
        </w:numPr>
        <w:tabs>
          <w:tab w:val="left" w:pos="1124"/>
        </w:tabs>
        <w:ind w:left="1123" w:hanging="361"/>
      </w:pPr>
      <w:r>
        <w:t>Zhotovitel přes písemné upozornění Objednatele provádí Dílo s</w:t>
      </w:r>
      <w:r>
        <w:rPr>
          <w:spacing w:val="-7"/>
        </w:rPr>
        <w:t xml:space="preserve"> </w:t>
      </w:r>
      <w:r>
        <w:t>nedostatečnou</w:t>
      </w:r>
    </w:p>
    <w:p w14:paraId="42877F4D" w14:textId="77777777" w:rsidR="00D21D1F" w:rsidRDefault="000D0520" w:rsidP="002C636B">
      <w:pPr>
        <w:pStyle w:val="Odstavecseseznamem"/>
        <w:numPr>
          <w:ilvl w:val="2"/>
          <w:numId w:val="5"/>
        </w:numPr>
        <w:tabs>
          <w:tab w:val="left" w:pos="1754"/>
          <w:tab w:val="left" w:pos="1755"/>
        </w:tabs>
        <w:spacing w:before="120"/>
        <w:jc w:val="left"/>
      </w:pPr>
      <w:r>
        <w:t>odbornou péčí</w:t>
      </w:r>
      <w:r>
        <w:rPr>
          <w:spacing w:val="-1"/>
        </w:rPr>
        <w:t xml:space="preserve"> </w:t>
      </w:r>
      <w:r>
        <w:t>nebo</w:t>
      </w:r>
    </w:p>
    <w:p w14:paraId="632B8D41" w14:textId="77777777" w:rsidR="00D21D1F" w:rsidRDefault="000D0520" w:rsidP="002C636B">
      <w:pPr>
        <w:pStyle w:val="Odstavecseseznamem"/>
        <w:numPr>
          <w:ilvl w:val="2"/>
          <w:numId w:val="5"/>
        </w:numPr>
        <w:tabs>
          <w:tab w:val="left" w:pos="1754"/>
          <w:tab w:val="left" w:pos="1755"/>
        </w:tabs>
        <w:spacing w:before="60"/>
        <w:ind w:hanging="442"/>
        <w:jc w:val="left"/>
      </w:pPr>
      <w:r>
        <w:t>v rozporu s Projektovou dokumentací</w:t>
      </w:r>
      <w:r>
        <w:rPr>
          <w:spacing w:val="-3"/>
        </w:rPr>
        <w:t xml:space="preserve"> </w:t>
      </w:r>
      <w:r>
        <w:t>nebo</w:t>
      </w:r>
    </w:p>
    <w:p w14:paraId="18D6E01D" w14:textId="77777777" w:rsidR="00D21D1F" w:rsidRDefault="000D0520" w:rsidP="002C636B">
      <w:pPr>
        <w:pStyle w:val="Odstavecseseznamem"/>
        <w:numPr>
          <w:ilvl w:val="2"/>
          <w:numId w:val="5"/>
        </w:numPr>
        <w:tabs>
          <w:tab w:val="left" w:pos="1754"/>
          <w:tab w:val="left" w:pos="1755"/>
        </w:tabs>
        <w:spacing w:before="60"/>
        <w:ind w:hanging="493"/>
        <w:jc w:val="left"/>
      </w:pPr>
      <w:r>
        <w:t>v</w:t>
      </w:r>
      <w:r>
        <w:rPr>
          <w:spacing w:val="-1"/>
        </w:rPr>
        <w:t xml:space="preserve"> </w:t>
      </w:r>
      <w:r>
        <w:t>rozporu</w:t>
      </w:r>
      <w:r>
        <w:rPr>
          <w:spacing w:val="-9"/>
        </w:rPr>
        <w:t xml:space="preserve"> </w:t>
      </w:r>
      <w:r>
        <w:t>s</w:t>
      </w:r>
      <w:r>
        <w:rPr>
          <w:spacing w:val="-8"/>
        </w:rPr>
        <w:t xml:space="preserve"> </w:t>
      </w:r>
      <w:r>
        <w:t>platnými</w:t>
      </w:r>
      <w:r>
        <w:rPr>
          <w:spacing w:val="-8"/>
        </w:rPr>
        <w:t xml:space="preserve"> </w:t>
      </w:r>
      <w:r>
        <w:t>technickými</w:t>
      </w:r>
      <w:r>
        <w:rPr>
          <w:spacing w:val="-8"/>
        </w:rPr>
        <w:t xml:space="preserve"> </w:t>
      </w:r>
      <w:r>
        <w:t>normami,</w:t>
      </w:r>
      <w:r>
        <w:rPr>
          <w:spacing w:val="-12"/>
        </w:rPr>
        <w:t xml:space="preserve"> </w:t>
      </w:r>
      <w:r>
        <w:t>obecně</w:t>
      </w:r>
      <w:r>
        <w:rPr>
          <w:spacing w:val="-8"/>
        </w:rPr>
        <w:t xml:space="preserve"> </w:t>
      </w:r>
      <w:r>
        <w:t>závaznými</w:t>
      </w:r>
      <w:r>
        <w:rPr>
          <w:spacing w:val="-8"/>
        </w:rPr>
        <w:t xml:space="preserve"> </w:t>
      </w:r>
      <w:r>
        <w:t>právními</w:t>
      </w:r>
      <w:r>
        <w:rPr>
          <w:spacing w:val="-9"/>
        </w:rPr>
        <w:t xml:space="preserve"> </w:t>
      </w:r>
      <w:r>
        <w:t>předpisy</w:t>
      </w:r>
      <w:r>
        <w:rPr>
          <w:spacing w:val="-9"/>
        </w:rPr>
        <w:t xml:space="preserve"> </w:t>
      </w:r>
      <w:r>
        <w:t>nebo</w:t>
      </w:r>
    </w:p>
    <w:p w14:paraId="066088CA" w14:textId="77777777" w:rsidR="00D21D1F" w:rsidRDefault="000D0520" w:rsidP="002C636B">
      <w:pPr>
        <w:pStyle w:val="Odstavecseseznamem"/>
        <w:numPr>
          <w:ilvl w:val="2"/>
          <w:numId w:val="5"/>
        </w:numPr>
        <w:tabs>
          <w:tab w:val="left" w:pos="1754"/>
          <w:tab w:val="left" w:pos="1755"/>
        </w:tabs>
        <w:spacing w:before="60"/>
        <w:ind w:hanging="490"/>
        <w:jc w:val="left"/>
      </w:pPr>
      <w:r>
        <w:t>v rozporu s pokyny</w:t>
      </w:r>
      <w:r>
        <w:rPr>
          <w:spacing w:val="-1"/>
        </w:rPr>
        <w:t xml:space="preserve"> </w:t>
      </w:r>
      <w:r>
        <w:t>Objednatele,</w:t>
      </w:r>
    </w:p>
    <w:p w14:paraId="406C4F1A" w14:textId="77777777" w:rsidR="00D21D1F" w:rsidRDefault="000D0520" w:rsidP="002C636B">
      <w:pPr>
        <w:pStyle w:val="Odstavecseseznamem"/>
        <w:numPr>
          <w:ilvl w:val="1"/>
          <w:numId w:val="5"/>
        </w:numPr>
        <w:tabs>
          <w:tab w:val="left" w:pos="1123"/>
          <w:tab w:val="left" w:pos="1124"/>
        </w:tabs>
        <w:ind w:left="1123" w:hanging="361"/>
      </w:pPr>
      <w:r>
        <w:t>se Zhotovitel stane nespolehlivým plátcem DPH dle Zákona o</w:t>
      </w:r>
      <w:r>
        <w:rPr>
          <w:spacing w:val="-5"/>
        </w:rPr>
        <w:t xml:space="preserve"> </w:t>
      </w:r>
      <w:r>
        <w:t>DPH.</w:t>
      </w:r>
    </w:p>
    <w:p w14:paraId="1623683F" w14:textId="77777777" w:rsidR="00D21D1F" w:rsidRDefault="000D0520" w:rsidP="002C636B">
      <w:pPr>
        <w:pStyle w:val="Odstavecseseznamem"/>
        <w:numPr>
          <w:ilvl w:val="0"/>
          <w:numId w:val="5"/>
        </w:numPr>
        <w:tabs>
          <w:tab w:val="left" w:pos="763"/>
          <w:tab w:val="left" w:pos="764"/>
        </w:tabs>
        <w:spacing w:before="120"/>
      </w:pPr>
      <w:r>
        <w:t>Objednatel je dále oprávněn písemně odstoupit od Smlouvy</w:t>
      </w:r>
      <w:r>
        <w:rPr>
          <w:spacing w:val="-9"/>
        </w:rPr>
        <w:t xml:space="preserve"> </w:t>
      </w:r>
      <w:r>
        <w:t>pokud:</w:t>
      </w:r>
    </w:p>
    <w:p w14:paraId="6762FD85" w14:textId="77777777" w:rsidR="00D21D1F" w:rsidRDefault="000D0520" w:rsidP="002C636B">
      <w:pPr>
        <w:pStyle w:val="Odstavecseseznamem"/>
        <w:numPr>
          <w:ilvl w:val="1"/>
          <w:numId w:val="5"/>
        </w:numPr>
        <w:tabs>
          <w:tab w:val="left" w:pos="1189"/>
        </w:tabs>
        <w:spacing w:before="118"/>
        <w:ind w:right="113"/>
      </w:pPr>
      <w:r>
        <w:t>nastane vyšší moc, kdy dojde k okolnostem, které nemohou Smluvní strany ovlivnit a které zcela</w:t>
      </w:r>
      <w:r>
        <w:rPr>
          <w:spacing w:val="-4"/>
        </w:rPr>
        <w:t xml:space="preserve"> </w:t>
      </w:r>
      <w:r>
        <w:t>a</w:t>
      </w:r>
      <w:r>
        <w:rPr>
          <w:spacing w:val="-3"/>
        </w:rPr>
        <w:t xml:space="preserve"> </w:t>
      </w:r>
      <w:r>
        <w:t>na</w:t>
      </w:r>
      <w:r>
        <w:rPr>
          <w:spacing w:val="-3"/>
        </w:rPr>
        <w:t xml:space="preserve"> </w:t>
      </w:r>
      <w:r>
        <w:t>dobu</w:t>
      </w:r>
      <w:r>
        <w:rPr>
          <w:spacing w:val="-4"/>
        </w:rPr>
        <w:t xml:space="preserve"> </w:t>
      </w:r>
      <w:r>
        <w:t>delší</w:t>
      </w:r>
      <w:r>
        <w:rPr>
          <w:spacing w:val="-3"/>
        </w:rPr>
        <w:t xml:space="preserve"> </w:t>
      </w:r>
      <w:r>
        <w:t>než</w:t>
      </w:r>
      <w:r>
        <w:rPr>
          <w:spacing w:val="-3"/>
        </w:rPr>
        <w:t xml:space="preserve"> </w:t>
      </w:r>
      <w:r>
        <w:t>90</w:t>
      </w:r>
      <w:r>
        <w:rPr>
          <w:spacing w:val="-3"/>
        </w:rPr>
        <w:t xml:space="preserve"> </w:t>
      </w:r>
      <w:r>
        <w:t>kalendářních</w:t>
      </w:r>
      <w:r>
        <w:rPr>
          <w:spacing w:val="-5"/>
        </w:rPr>
        <w:t xml:space="preserve"> </w:t>
      </w:r>
      <w:r>
        <w:t>dnů</w:t>
      </w:r>
      <w:r>
        <w:rPr>
          <w:spacing w:val="-4"/>
        </w:rPr>
        <w:t xml:space="preserve"> </w:t>
      </w:r>
      <w:r>
        <w:t>znemožní</w:t>
      </w:r>
      <w:r>
        <w:rPr>
          <w:spacing w:val="-3"/>
        </w:rPr>
        <w:t xml:space="preserve"> </w:t>
      </w:r>
      <w:r>
        <w:t>některé</w:t>
      </w:r>
      <w:r>
        <w:rPr>
          <w:spacing w:val="-3"/>
        </w:rPr>
        <w:t xml:space="preserve"> </w:t>
      </w:r>
      <w:r>
        <w:t>ze</w:t>
      </w:r>
      <w:r>
        <w:rPr>
          <w:spacing w:val="-3"/>
        </w:rPr>
        <w:t xml:space="preserve"> </w:t>
      </w:r>
      <w:r>
        <w:t>Smluvních</w:t>
      </w:r>
      <w:r>
        <w:rPr>
          <w:spacing w:val="-4"/>
        </w:rPr>
        <w:t xml:space="preserve"> </w:t>
      </w:r>
      <w:r>
        <w:t>stran</w:t>
      </w:r>
      <w:r>
        <w:rPr>
          <w:spacing w:val="-4"/>
        </w:rPr>
        <w:t xml:space="preserve"> </w:t>
      </w:r>
      <w:r>
        <w:t>plnit</w:t>
      </w:r>
      <w:r>
        <w:rPr>
          <w:spacing w:val="-3"/>
        </w:rPr>
        <w:t xml:space="preserve"> </w:t>
      </w:r>
      <w:r>
        <w:t>své závazky ze</w:t>
      </w:r>
      <w:r>
        <w:rPr>
          <w:spacing w:val="1"/>
        </w:rPr>
        <w:t xml:space="preserve"> </w:t>
      </w:r>
      <w:r>
        <w:t>Smlouvy,</w:t>
      </w:r>
    </w:p>
    <w:p w14:paraId="5BA4BFD7" w14:textId="77777777" w:rsidR="00D21D1F" w:rsidRDefault="000D0520" w:rsidP="002C636B">
      <w:pPr>
        <w:pStyle w:val="Odstavecseseznamem"/>
        <w:numPr>
          <w:ilvl w:val="1"/>
          <w:numId w:val="5"/>
        </w:numPr>
        <w:tabs>
          <w:tab w:val="left" w:pos="1189"/>
        </w:tabs>
        <w:ind w:hanging="361"/>
      </w:pPr>
      <w:r>
        <w:t>bylo v insolvenčním řízení rozhodnuto o úpadku Zhotovitele, insolvenční návrh byl</w:t>
      </w:r>
      <w:r>
        <w:rPr>
          <w:spacing w:val="29"/>
        </w:rPr>
        <w:t xml:space="preserve"> </w:t>
      </w:r>
      <w:r>
        <w:t>zamítnut</w:t>
      </w:r>
    </w:p>
    <w:p w14:paraId="5A6083DB" w14:textId="77777777" w:rsidR="00D21D1F" w:rsidRDefault="000D0520" w:rsidP="002C636B">
      <w:pPr>
        <w:pStyle w:val="Zkladntext"/>
        <w:ind w:left="1188"/>
      </w:pPr>
      <w:r>
        <w:t>pro nedostatek majetku Zhotovitele nebo Zhotovitel vstoupil do likvidace.</w:t>
      </w:r>
    </w:p>
    <w:p w14:paraId="43AF3FDA" w14:textId="77777777" w:rsidR="00D21D1F" w:rsidRDefault="000D0520" w:rsidP="002C636B">
      <w:pPr>
        <w:pStyle w:val="Odstavecseseznamem"/>
        <w:numPr>
          <w:ilvl w:val="0"/>
          <w:numId w:val="5"/>
        </w:numPr>
        <w:tabs>
          <w:tab w:val="left" w:pos="762"/>
        </w:tabs>
        <w:ind w:left="761" w:right="112" w:hanging="425"/>
      </w:pPr>
      <w:r>
        <w:t>V případě, že Objednatel odstoupí od Smlouvy z důvodů uvedených v odstavci 1 nebo 2 tohoto článku</w:t>
      </w:r>
      <w:r>
        <w:rPr>
          <w:spacing w:val="-4"/>
        </w:rPr>
        <w:t xml:space="preserve"> </w:t>
      </w:r>
      <w:r>
        <w:t>Smlouvy</w:t>
      </w:r>
      <w:r>
        <w:rPr>
          <w:spacing w:val="-5"/>
        </w:rPr>
        <w:t xml:space="preserve"> </w:t>
      </w:r>
      <w:r>
        <w:t>je</w:t>
      </w:r>
      <w:r>
        <w:rPr>
          <w:spacing w:val="-4"/>
        </w:rPr>
        <w:t xml:space="preserve"> </w:t>
      </w:r>
      <w:r>
        <w:t>Zhotovitel</w:t>
      </w:r>
      <w:r>
        <w:rPr>
          <w:spacing w:val="-3"/>
        </w:rPr>
        <w:t xml:space="preserve"> </w:t>
      </w:r>
      <w:r>
        <w:t>povinen</w:t>
      </w:r>
      <w:r>
        <w:rPr>
          <w:spacing w:val="-5"/>
        </w:rPr>
        <w:t xml:space="preserve"> </w:t>
      </w:r>
      <w:r>
        <w:t>neprodleně</w:t>
      </w:r>
      <w:r>
        <w:rPr>
          <w:spacing w:val="-5"/>
        </w:rPr>
        <w:t xml:space="preserve"> </w:t>
      </w:r>
      <w:r>
        <w:t>vyklidit</w:t>
      </w:r>
      <w:r>
        <w:rPr>
          <w:spacing w:val="-2"/>
        </w:rPr>
        <w:t xml:space="preserve"> </w:t>
      </w:r>
      <w:r>
        <w:t>a</w:t>
      </w:r>
      <w:r>
        <w:rPr>
          <w:spacing w:val="-3"/>
        </w:rPr>
        <w:t xml:space="preserve"> </w:t>
      </w:r>
      <w:r>
        <w:t>předat</w:t>
      </w:r>
      <w:r>
        <w:rPr>
          <w:spacing w:val="-5"/>
        </w:rPr>
        <w:t xml:space="preserve"> </w:t>
      </w:r>
      <w:r>
        <w:t>Objednateli</w:t>
      </w:r>
      <w:r>
        <w:rPr>
          <w:spacing w:val="-3"/>
        </w:rPr>
        <w:t xml:space="preserve"> </w:t>
      </w:r>
      <w:r>
        <w:t>staveniště,</w:t>
      </w:r>
      <w:r>
        <w:rPr>
          <w:spacing w:val="-2"/>
        </w:rPr>
        <w:t xml:space="preserve"> </w:t>
      </w:r>
      <w:r>
        <w:t>předat veškerou</w:t>
      </w:r>
      <w:r>
        <w:rPr>
          <w:spacing w:val="-7"/>
        </w:rPr>
        <w:t xml:space="preserve"> </w:t>
      </w:r>
      <w:r>
        <w:t>Projektovou</w:t>
      </w:r>
      <w:r>
        <w:rPr>
          <w:spacing w:val="-7"/>
        </w:rPr>
        <w:t xml:space="preserve"> </w:t>
      </w:r>
      <w:r>
        <w:t>dokumentaci,</w:t>
      </w:r>
      <w:r>
        <w:rPr>
          <w:spacing w:val="-6"/>
        </w:rPr>
        <w:t xml:space="preserve"> </w:t>
      </w:r>
      <w:r>
        <w:t>stavební</w:t>
      </w:r>
      <w:r>
        <w:rPr>
          <w:spacing w:val="-4"/>
        </w:rPr>
        <w:t xml:space="preserve"> </w:t>
      </w:r>
      <w:r>
        <w:t>deníky</w:t>
      </w:r>
      <w:r>
        <w:rPr>
          <w:spacing w:val="-5"/>
        </w:rPr>
        <w:t xml:space="preserve"> </w:t>
      </w:r>
      <w:r>
        <w:t>a</w:t>
      </w:r>
      <w:r>
        <w:rPr>
          <w:spacing w:val="-9"/>
        </w:rPr>
        <w:t xml:space="preserve"> </w:t>
      </w:r>
      <w:r>
        <w:t>všechny</w:t>
      </w:r>
      <w:r>
        <w:rPr>
          <w:spacing w:val="-3"/>
        </w:rPr>
        <w:t xml:space="preserve"> </w:t>
      </w:r>
      <w:r>
        <w:t>další</w:t>
      </w:r>
      <w:r>
        <w:rPr>
          <w:spacing w:val="-7"/>
        </w:rPr>
        <w:t xml:space="preserve"> </w:t>
      </w:r>
      <w:r>
        <w:t>doklady</w:t>
      </w:r>
      <w:r>
        <w:rPr>
          <w:spacing w:val="-7"/>
        </w:rPr>
        <w:t xml:space="preserve"> </w:t>
      </w:r>
      <w:r>
        <w:t>vztahující</w:t>
      </w:r>
      <w:r>
        <w:rPr>
          <w:spacing w:val="-5"/>
        </w:rPr>
        <w:t xml:space="preserve"> </w:t>
      </w:r>
      <w:r>
        <w:t>se</w:t>
      </w:r>
      <w:r>
        <w:rPr>
          <w:spacing w:val="-6"/>
        </w:rPr>
        <w:t xml:space="preserve"> </w:t>
      </w:r>
      <w:r>
        <w:t>k</w:t>
      </w:r>
      <w:r>
        <w:rPr>
          <w:spacing w:val="-2"/>
        </w:rPr>
        <w:t xml:space="preserve"> </w:t>
      </w:r>
      <w:r>
        <w:t>Dílu</w:t>
      </w:r>
      <w:r>
        <w:rPr>
          <w:spacing w:val="-7"/>
        </w:rPr>
        <w:t xml:space="preserve"> </w:t>
      </w:r>
      <w:r>
        <w:t>či k jeho částem, jakož i věci, jež byly opatřeny k provádění Díla a dopraveny na místo provádění Díla.</w:t>
      </w:r>
    </w:p>
    <w:p w14:paraId="35315920" w14:textId="77777777" w:rsidR="00D21D1F" w:rsidRDefault="000D0520" w:rsidP="002C636B">
      <w:pPr>
        <w:pStyle w:val="Odstavecseseznamem"/>
        <w:numPr>
          <w:ilvl w:val="0"/>
          <w:numId w:val="5"/>
        </w:numPr>
        <w:tabs>
          <w:tab w:val="left" w:pos="764"/>
        </w:tabs>
        <w:spacing w:before="118"/>
        <w:ind w:right="111"/>
      </w:pPr>
      <w:r>
        <w:t>Za den odstoupení od Smlouvy se považuje den, kdy bylo písemné oznámení o odstoupení oprávněné Smluvní strany doručeno druhé Smluvní straně. Odstoupením od Smlouvy nejsou dotčena práva Smluvních stran na úhradu smluvních pokut a na náhradu</w:t>
      </w:r>
      <w:r>
        <w:rPr>
          <w:spacing w:val="-13"/>
        </w:rPr>
        <w:t xml:space="preserve"> </w:t>
      </w:r>
      <w:r>
        <w:t>škody.</w:t>
      </w:r>
    </w:p>
    <w:p w14:paraId="4134ECAD" w14:textId="77777777" w:rsidR="00D21D1F" w:rsidRDefault="00D21D1F" w:rsidP="002C636B">
      <w:pPr>
        <w:pStyle w:val="Zkladntext"/>
        <w:jc w:val="left"/>
      </w:pPr>
    </w:p>
    <w:p w14:paraId="266890B3" w14:textId="77777777" w:rsidR="00D21D1F" w:rsidRDefault="00D21D1F" w:rsidP="002C636B">
      <w:pPr>
        <w:pStyle w:val="Zkladntext"/>
        <w:spacing w:before="8"/>
        <w:jc w:val="left"/>
        <w:rPr>
          <w:sz w:val="29"/>
        </w:rPr>
      </w:pPr>
    </w:p>
    <w:p w14:paraId="1483F36E" w14:textId="77777777" w:rsidR="00D21D1F" w:rsidRDefault="000D0520" w:rsidP="002C636B">
      <w:pPr>
        <w:pStyle w:val="Nadpis2"/>
        <w:ind w:left="2823"/>
        <w:jc w:val="both"/>
        <w:rPr>
          <w:u w:val="none"/>
        </w:rPr>
      </w:pPr>
      <w:r>
        <w:rPr>
          <w:rFonts w:ascii="Times New Roman" w:hAnsi="Times New Roman"/>
          <w:b w:val="0"/>
          <w:i w:val="0"/>
          <w:spacing w:val="-56"/>
        </w:rPr>
        <w:t xml:space="preserve"> </w:t>
      </w:r>
      <w:r>
        <w:t>Čl. X. Plnění předmětu Smlouvy Zhotovitelem</w:t>
      </w:r>
    </w:p>
    <w:p w14:paraId="251E729E" w14:textId="77777777" w:rsidR="00D21D1F" w:rsidRDefault="000D0520" w:rsidP="002C636B">
      <w:pPr>
        <w:pStyle w:val="Odstavecseseznamem"/>
        <w:numPr>
          <w:ilvl w:val="0"/>
          <w:numId w:val="4"/>
        </w:numPr>
        <w:tabs>
          <w:tab w:val="left" w:pos="747"/>
        </w:tabs>
        <w:spacing w:before="120"/>
        <w:ind w:right="109" w:hanging="360"/>
      </w:pPr>
      <w:r>
        <w:tab/>
        <w:t>Plnění předmětu Smlouvy je Zhotovitel povinen zajistit prostřednictvím realizačního týmu složeného minimálně ze 3 osob, které budou zajišťovat po celou dobu realizace Díla činnosti související s jejich kvalifikací dle § 79 odst. 2 písm. c) a d) zákona č. 134/2016 Sb., o zadávání veřejných</w:t>
      </w:r>
      <w:r>
        <w:rPr>
          <w:spacing w:val="-6"/>
        </w:rPr>
        <w:t xml:space="preserve"> </w:t>
      </w:r>
      <w:r>
        <w:t>zakázek,</w:t>
      </w:r>
      <w:r>
        <w:rPr>
          <w:spacing w:val="-5"/>
        </w:rPr>
        <w:t xml:space="preserve"> </w:t>
      </w:r>
      <w:r>
        <w:t>ve</w:t>
      </w:r>
      <w:r>
        <w:rPr>
          <w:spacing w:val="-5"/>
        </w:rPr>
        <w:t xml:space="preserve"> </w:t>
      </w:r>
      <w:r>
        <w:t>znění</w:t>
      </w:r>
      <w:r>
        <w:rPr>
          <w:spacing w:val="-5"/>
        </w:rPr>
        <w:t xml:space="preserve"> </w:t>
      </w:r>
      <w:r>
        <w:t>pozdějších</w:t>
      </w:r>
      <w:r>
        <w:rPr>
          <w:spacing w:val="-6"/>
        </w:rPr>
        <w:t xml:space="preserve"> </w:t>
      </w:r>
      <w:r>
        <w:t>předpisů,</w:t>
      </w:r>
      <w:r>
        <w:rPr>
          <w:spacing w:val="-5"/>
        </w:rPr>
        <w:t xml:space="preserve"> </w:t>
      </w:r>
      <w:r>
        <w:t>kterou</w:t>
      </w:r>
      <w:r>
        <w:rPr>
          <w:spacing w:val="-8"/>
        </w:rPr>
        <w:t xml:space="preserve"> </w:t>
      </w:r>
      <w:r>
        <w:t>Zhotovitel</w:t>
      </w:r>
      <w:r>
        <w:rPr>
          <w:spacing w:val="-5"/>
        </w:rPr>
        <w:t xml:space="preserve"> </w:t>
      </w:r>
      <w:r>
        <w:t>prokazoval</w:t>
      </w:r>
      <w:r>
        <w:rPr>
          <w:spacing w:val="-9"/>
        </w:rPr>
        <w:t xml:space="preserve"> </w:t>
      </w:r>
      <w:r>
        <w:t>ve</w:t>
      </w:r>
      <w:r>
        <w:rPr>
          <w:spacing w:val="-6"/>
        </w:rPr>
        <w:t xml:space="preserve"> </w:t>
      </w:r>
      <w:r>
        <w:t>Veřejné</w:t>
      </w:r>
      <w:r>
        <w:rPr>
          <w:spacing w:val="-6"/>
        </w:rPr>
        <w:t xml:space="preserve"> </w:t>
      </w:r>
      <w:r>
        <w:t>zakázce, konkrétně:</w:t>
      </w:r>
    </w:p>
    <w:p w14:paraId="1C1FDEF5" w14:textId="77777777" w:rsidR="00D21D1F" w:rsidRDefault="000D0520" w:rsidP="002C636B">
      <w:pPr>
        <w:pStyle w:val="Nadpis1"/>
        <w:numPr>
          <w:ilvl w:val="1"/>
          <w:numId w:val="4"/>
        </w:numPr>
        <w:tabs>
          <w:tab w:val="left" w:pos="1328"/>
        </w:tabs>
        <w:spacing w:before="119"/>
        <w:ind w:left="1327" w:hanging="426"/>
        <w:jc w:val="both"/>
        <w:rPr>
          <w:color w:val="121317"/>
        </w:rPr>
      </w:pPr>
      <w:r>
        <w:rPr>
          <w:rFonts w:ascii="Times New Roman" w:hAnsi="Times New Roman"/>
          <w:b w:val="0"/>
          <w:spacing w:val="-56"/>
          <w:u w:val="single"/>
        </w:rPr>
        <w:t xml:space="preserve"> </w:t>
      </w:r>
      <w:r>
        <w:rPr>
          <w:u w:val="single"/>
        </w:rPr>
        <w:t>Hlavní</w:t>
      </w:r>
      <w:r>
        <w:rPr>
          <w:spacing w:val="-3"/>
          <w:u w:val="single"/>
        </w:rPr>
        <w:t xml:space="preserve"> </w:t>
      </w:r>
      <w:r>
        <w:rPr>
          <w:u w:val="single"/>
        </w:rPr>
        <w:t>stavbyvedoucí:</w:t>
      </w:r>
    </w:p>
    <w:p w14:paraId="0DB92264" w14:textId="7B2827DF" w:rsidR="00D21D1F" w:rsidRDefault="000D0520" w:rsidP="002C636B">
      <w:pPr>
        <w:pStyle w:val="Zkladntext"/>
        <w:ind w:left="1056"/>
        <w:jc w:val="left"/>
      </w:pPr>
      <w:r>
        <w:t>Jméno:</w:t>
      </w:r>
      <w:r w:rsidR="00F317D7">
        <w:tab/>
      </w:r>
      <w:r w:rsidR="00B70D57">
        <w:t>xxx</w:t>
      </w:r>
    </w:p>
    <w:p w14:paraId="12691173" w14:textId="41C34870" w:rsidR="00D21D1F" w:rsidRDefault="000D0520" w:rsidP="002C636B">
      <w:pPr>
        <w:pStyle w:val="Zkladntext"/>
        <w:spacing w:before="1"/>
        <w:ind w:left="1056"/>
        <w:jc w:val="left"/>
      </w:pPr>
      <w:r>
        <w:t>e-mail:</w:t>
      </w:r>
      <w:r w:rsidR="00F317D7">
        <w:tab/>
      </w:r>
      <w:r w:rsidR="00B70D57">
        <w:t>xxx</w:t>
      </w:r>
    </w:p>
    <w:p w14:paraId="63CF2851" w14:textId="2D0222C8" w:rsidR="00D21D1F" w:rsidRDefault="000D0520" w:rsidP="002C636B">
      <w:pPr>
        <w:pStyle w:val="Zkladntext"/>
        <w:ind w:left="1056"/>
        <w:jc w:val="left"/>
      </w:pPr>
      <w:r>
        <w:t>tel.:</w:t>
      </w:r>
      <w:r w:rsidR="00F317D7">
        <w:tab/>
      </w:r>
      <w:r w:rsidR="00F317D7">
        <w:tab/>
      </w:r>
      <w:r w:rsidR="00B70D57">
        <w:t>xxx</w:t>
      </w:r>
    </w:p>
    <w:p w14:paraId="1D4A8677" w14:textId="77777777" w:rsidR="00D21D1F" w:rsidRDefault="000D0520" w:rsidP="002C636B">
      <w:pPr>
        <w:pStyle w:val="Nadpis1"/>
        <w:numPr>
          <w:ilvl w:val="1"/>
          <w:numId w:val="4"/>
        </w:numPr>
        <w:tabs>
          <w:tab w:val="left" w:pos="1327"/>
          <w:tab w:val="left" w:pos="1328"/>
        </w:tabs>
        <w:spacing w:before="121"/>
        <w:ind w:left="1327" w:hanging="426"/>
      </w:pPr>
      <w:r>
        <w:rPr>
          <w:rFonts w:ascii="Times New Roman" w:hAnsi="Times New Roman"/>
          <w:b w:val="0"/>
          <w:spacing w:val="-56"/>
          <w:u w:val="single"/>
        </w:rPr>
        <w:t xml:space="preserve"> </w:t>
      </w:r>
      <w:r>
        <w:rPr>
          <w:u w:val="single"/>
        </w:rPr>
        <w:t>Stavební</w:t>
      </w:r>
      <w:r>
        <w:rPr>
          <w:spacing w:val="-1"/>
          <w:u w:val="single"/>
        </w:rPr>
        <w:t xml:space="preserve"> </w:t>
      </w:r>
      <w:r>
        <w:rPr>
          <w:u w:val="single"/>
        </w:rPr>
        <w:t>technik:</w:t>
      </w:r>
    </w:p>
    <w:p w14:paraId="4F15514E" w14:textId="6EE20F9C" w:rsidR="00D21D1F" w:rsidRDefault="000D0520" w:rsidP="002C636B">
      <w:pPr>
        <w:pStyle w:val="Zkladntext"/>
        <w:ind w:left="1056"/>
        <w:jc w:val="left"/>
      </w:pPr>
      <w:r>
        <w:t>Jméno:</w:t>
      </w:r>
      <w:r w:rsidR="00F317D7">
        <w:tab/>
      </w:r>
      <w:r w:rsidR="00B70D57">
        <w:t>xxx</w:t>
      </w:r>
    </w:p>
    <w:p w14:paraId="7FDD0183" w14:textId="64D079BB" w:rsidR="00D21D1F" w:rsidRDefault="000D0520" w:rsidP="002C636B">
      <w:pPr>
        <w:pStyle w:val="Zkladntext"/>
        <w:ind w:left="1056"/>
        <w:jc w:val="left"/>
      </w:pPr>
      <w:r>
        <w:t>e-mail:</w:t>
      </w:r>
      <w:r w:rsidR="00F317D7">
        <w:tab/>
      </w:r>
      <w:r w:rsidR="00B70D57">
        <w:t>xxx</w:t>
      </w:r>
    </w:p>
    <w:p w14:paraId="5C8FF92C" w14:textId="3DDF1933" w:rsidR="00D21D1F" w:rsidRDefault="000D0520" w:rsidP="002C636B">
      <w:pPr>
        <w:pStyle w:val="Zkladntext"/>
        <w:ind w:left="1075"/>
        <w:jc w:val="left"/>
      </w:pPr>
      <w:r>
        <w:t>tel.:</w:t>
      </w:r>
      <w:r w:rsidR="00F317D7">
        <w:tab/>
      </w:r>
      <w:r w:rsidR="00F317D7">
        <w:tab/>
      </w:r>
      <w:r w:rsidR="00B70D57">
        <w:t>xxx</w:t>
      </w:r>
    </w:p>
    <w:p w14:paraId="1A56ED1F" w14:textId="77777777" w:rsidR="00D21D1F" w:rsidRDefault="000D0520" w:rsidP="002C636B">
      <w:pPr>
        <w:pStyle w:val="Nadpis1"/>
        <w:numPr>
          <w:ilvl w:val="1"/>
          <w:numId w:val="4"/>
        </w:numPr>
        <w:tabs>
          <w:tab w:val="left" w:pos="1327"/>
          <w:tab w:val="left" w:pos="1328"/>
        </w:tabs>
        <w:spacing w:before="159"/>
        <w:ind w:left="1327" w:hanging="426"/>
      </w:pPr>
      <w:r>
        <w:rPr>
          <w:rFonts w:ascii="Times New Roman" w:hAnsi="Times New Roman"/>
          <w:b w:val="0"/>
          <w:spacing w:val="-56"/>
          <w:u w:val="single"/>
        </w:rPr>
        <w:t xml:space="preserve"> </w:t>
      </w:r>
      <w:r>
        <w:rPr>
          <w:u w:val="single"/>
        </w:rPr>
        <w:t>Koordinátor</w:t>
      </w:r>
      <w:r>
        <w:rPr>
          <w:spacing w:val="-1"/>
          <w:u w:val="single"/>
        </w:rPr>
        <w:t xml:space="preserve"> </w:t>
      </w:r>
      <w:r>
        <w:rPr>
          <w:u w:val="single"/>
        </w:rPr>
        <w:t>TZB:</w:t>
      </w:r>
    </w:p>
    <w:p w14:paraId="13D37377" w14:textId="5BC6BC6B" w:rsidR="00D21D1F" w:rsidRDefault="000D0520" w:rsidP="002C636B">
      <w:pPr>
        <w:pStyle w:val="Zkladntext"/>
        <w:ind w:left="1056"/>
        <w:jc w:val="left"/>
      </w:pPr>
      <w:r>
        <w:t>Jméno:</w:t>
      </w:r>
      <w:r w:rsidR="00F317D7">
        <w:tab/>
      </w:r>
      <w:r w:rsidR="00B70D57">
        <w:t>xxx</w:t>
      </w:r>
    </w:p>
    <w:p w14:paraId="32014E5C" w14:textId="0FE5E1A8" w:rsidR="00D21D1F" w:rsidRDefault="000D0520" w:rsidP="002C636B">
      <w:pPr>
        <w:pStyle w:val="Zkladntext"/>
        <w:ind w:left="1056"/>
        <w:jc w:val="left"/>
      </w:pPr>
      <w:r>
        <w:t>e-mail:</w:t>
      </w:r>
      <w:r w:rsidR="00F317D7">
        <w:tab/>
      </w:r>
      <w:r w:rsidR="00B70D57">
        <w:t>xxx</w:t>
      </w:r>
    </w:p>
    <w:p w14:paraId="7727E6C0" w14:textId="349672C1" w:rsidR="00D21D1F" w:rsidRDefault="000D0520" w:rsidP="002C636B">
      <w:pPr>
        <w:pStyle w:val="Zkladntext"/>
        <w:spacing w:before="1"/>
        <w:ind w:left="1075"/>
        <w:jc w:val="left"/>
      </w:pPr>
      <w:r>
        <w:t>tel.:</w:t>
      </w:r>
      <w:r w:rsidR="00F317D7">
        <w:tab/>
      </w:r>
      <w:r w:rsidR="00F317D7">
        <w:tab/>
      </w:r>
      <w:r w:rsidR="00B70D57">
        <w:t>xxx</w:t>
      </w:r>
    </w:p>
    <w:p w14:paraId="50CC50F4" w14:textId="77777777" w:rsidR="00D21D1F" w:rsidRDefault="000D0520" w:rsidP="002C636B">
      <w:pPr>
        <w:pStyle w:val="Odstavecseseznamem"/>
        <w:numPr>
          <w:ilvl w:val="0"/>
          <w:numId w:val="4"/>
        </w:numPr>
        <w:tabs>
          <w:tab w:val="left" w:pos="697"/>
        </w:tabs>
        <w:spacing w:before="161"/>
        <w:ind w:right="111" w:hanging="360"/>
      </w:pPr>
      <w:r>
        <w:t>Zhotovitel se zavazuje, že hlavní stavbyvedoucí a stavební technik (ad odst. 1 písm. a) a b) tohoto článku) se budou podílet na realizaci Díla tak, že budou osobně fyzicky přítomni na místě plnění,</w:t>
      </w:r>
      <w:r>
        <w:rPr>
          <w:spacing w:val="-27"/>
        </w:rPr>
        <w:t xml:space="preserve"> </w:t>
      </w:r>
      <w:r>
        <w:t>a</w:t>
      </w:r>
    </w:p>
    <w:p w14:paraId="494A8E8F" w14:textId="77777777" w:rsidR="00D21D1F" w:rsidRDefault="00D21D1F" w:rsidP="002C636B">
      <w:pPr>
        <w:jc w:val="both"/>
        <w:sectPr w:rsidR="00D21D1F">
          <w:pgSz w:w="11910" w:h="16840"/>
          <w:pgMar w:top="1360" w:right="1300" w:bottom="760" w:left="1080" w:header="0" w:footer="561" w:gutter="0"/>
          <w:cols w:space="708"/>
        </w:sectPr>
      </w:pPr>
    </w:p>
    <w:p w14:paraId="4C4BEFB2" w14:textId="77777777" w:rsidR="00D21D1F" w:rsidRDefault="000D0520" w:rsidP="002C636B">
      <w:pPr>
        <w:pStyle w:val="Zkladntext"/>
        <w:spacing w:before="37"/>
        <w:ind w:left="696" w:right="116"/>
      </w:pPr>
      <w:r>
        <w:lastRenderedPageBreak/>
        <w:t>to</w:t>
      </w:r>
      <w:r>
        <w:rPr>
          <w:spacing w:val="-3"/>
        </w:rPr>
        <w:t xml:space="preserve"> </w:t>
      </w:r>
      <w:r>
        <w:t>alespoň</w:t>
      </w:r>
      <w:r>
        <w:rPr>
          <w:spacing w:val="-4"/>
        </w:rPr>
        <w:t xml:space="preserve"> </w:t>
      </w:r>
      <w:r>
        <w:t>v čase</w:t>
      </w:r>
      <w:r>
        <w:rPr>
          <w:spacing w:val="-3"/>
        </w:rPr>
        <w:t xml:space="preserve"> </w:t>
      </w:r>
      <w:r>
        <w:t>od</w:t>
      </w:r>
      <w:r>
        <w:rPr>
          <w:spacing w:val="-4"/>
        </w:rPr>
        <w:t xml:space="preserve"> </w:t>
      </w:r>
      <w:r>
        <w:t>9:00</w:t>
      </w:r>
      <w:r>
        <w:rPr>
          <w:spacing w:val="-3"/>
        </w:rPr>
        <w:t xml:space="preserve"> </w:t>
      </w:r>
      <w:r>
        <w:t>do</w:t>
      </w:r>
      <w:r>
        <w:rPr>
          <w:spacing w:val="-2"/>
        </w:rPr>
        <w:t xml:space="preserve"> </w:t>
      </w:r>
      <w:r>
        <w:t>13:00</w:t>
      </w:r>
      <w:r>
        <w:rPr>
          <w:spacing w:val="-1"/>
        </w:rPr>
        <w:t xml:space="preserve"> </w:t>
      </w:r>
      <w:r>
        <w:t>hodin</w:t>
      </w:r>
      <w:r>
        <w:rPr>
          <w:spacing w:val="-2"/>
        </w:rPr>
        <w:t xml:space="preserve"> </w:t>
      </w:r>
      <w:r>
        <w:t>každý</w:t>
      </w:r>
      <w:r>
        <w:rPr>
          <w:spacing w:val="-1"/>
        </w:rPr>
        <w:t xml:space="preserve"> </w:t>
      </w:r>
      <w:r>
        <w:t>pracovní</w:t>
      </w:r>
      <w:r>
        <w:rPr>
          <w:spacing w:val="-1"/>
        </w:rPr>
        <w:t xml:space="preserve"> </w:t>
      </w:r>
      <w:r>
        <w:t>den.</w:t>
      </w:r>
      <w:r>
        <w:rPr>
          <w:spacing w:val="-2"/>
        </w:rPr>
        <w:t xml:space="preserve"> </w:t>
      </w:r>
      <w:r>
        <w:t>Koordinátor</w:t>
      </w:r>
      <w:r>
        <w:rPr>
          <w:spacing w:val="-4"/>
        </w:rPr>
        <w:t xml:space="preserve"> </w:t>
      </w:r>
      <w:r>
        <w:t>TZB</w:t>
      </w:r>
      <w:r>
        <w:rPr>
          <w:spacing w:val="-4"/>
        </w:rPr>
        <w:t xml:space="preserve"> </w:t>
      </w:r>
      <w:r>
        <w:t>(ad</w:t>
      </w:r>
      <w:r>
        <w:rPr>
          <w:spacing w:val="-5"/>
        </w:rPr>
        <w:t xml:space="preserve"> </w:t>
      </w:r>
      <w:r>
        <w:t>odst.</w:t>
      </w:r>
      <w:r>
        <w:rPr>
          <w:spacing w:val="-4"/>
        </w:rPr>
        <w:t xml:space="preserve"> </w:t>
      </w:r>
      <w:r>
        <w:t>1</w:t>
      </w:r>
      <w:r>
        <w:rPr>
          <w:spacing w:val="-2"/>
        </w:rPr>
        <w:t xml:space="preserve"> </w:t>
      </w:r>
      <w:r>
        <w:t>písm.</w:t>
      </w:r>
      <w:r>
        <w:rPr>
          <w:spacing w:val="-2"/>
        </w:rPr>
        <w:t xml:space="preserve"> </w:t>
      </w:r>
      <w:r>
        <w:t>c) tohoto článku) bude přítomen v místě plnění v případě</w:t>
      </w:r>
      <w:r>
        <w:rPr>
          <w:spacing w:val="-7"/>
        </w:rPr>
        <w:t xml:space="preserve"> </w:t>
      </w:r>
      <w:r>
        <w:t>potřeby.</w:t>
      </w:r>
    </w:p>
    <w:p w14:paraId="18376126" w14:textId="77777777" w:rsidR="00D21D1F" w:rsidRDefault="000D0520" w:rsidP="002C636B">
      <w:pPr>
        <w:pStyle w:val="Odstavecseseznamem"/>
        <w:numPr>
          <w:ilvl w:val="0"/>
          <w:numId w:val="4"/>
        </w:numPr>
        <w:tabs>
          <w:tab w:val="left" w:pos="697"/>
        </w:tabs>
        <w:ind w:right="110" w:hanging="360"/>
      </w:pPr>
      <w:r>
        <w:t>V případě, že některá z výše uvedených osob přestane splňovat technickou kvalifikaci stanovenou v</w:t>
      </w:r>
      <w:r>
        <w:rPr>
          <w:spacing w:val="-1"/>
        </w:rPr>
        <w:t xml:space="preserve"> </w:t>
      </w:r>
      <w:r>
        <w:t>rámci</w:t>
      </w:r>
      <w:r>
        <w:rPr>
          <w:spacing w:val="-12"/>
        </w:rPr>
        <w:t xml:space="preserve"> </w:t>
      </w:r>
      <w:r>
        <w:t>zadávacího</w:t>
      </w:r>
      <w:r>
        <w:rPr>
          <w:spacing w:val="-12"/>
        </w:rPr>
        <w:t xml:space="preserve"> </w:t>
      </w:r>
      <w:r>
        <w:t>řízení</w:t>
      </w:r>
      <w:r>
        <w:rPr>
          <w:spacing w:val="-13"/>
        </w:rPr>
        <w:t xml:space="preserve"> </w:t>
      </w:r>
      <w:r>
        <w:t>na</w:t>
      </w:r>
      <w:r>
        <w:rPr>
          <w:spacing w:val="-12"/>
        </w:rPr>
        <w:t xml:space="preserve"> </w:t>
      </w:r>
      <w:r>
        <w:t>Veřejnou</w:t>
      </w:r>
      <w:r>
        <w:rPr>
          <w:spacing w:val="-14"/>
        </w:rPr>
        <w:t xml:space="preserve"> </w:t>
      </w:r>
      <w:r>
        <w:t>zakázku,</w:t>
      </w:r>
      <w:r>
        <w:rPr>
          <w:spacing w:val="-12"/>
        </w:rPr>
        <w:t xml:space="preserve"> </w:t>
      </w:r>
      <w:r>
        <w:t>nebo</w:t>
      </w:r>
      <w:r>
        <w:rPr>
          <w:spacing w:val="-12"/>
        </w:rPr>
        <w:t xml:space="preserve"> </w:t>
      </w:r>
      <w:r>
        <w:t>pokud</w:t>
      </w:r>
      <w:r>
        <w:rPr>
          <w:spacing w:val="-14"/>
        </w:rPr>
        <w:t xml:space="preserve"> </w:t>
      </w:r>
      <w:r>
        <w:t>se</w:t>
      </w:r>
      <w:r>
        <w:rPr>
          <w:spacing w:val="-15"/>
        </w:rPr>
        <w:t xml:space="preserve"> </w:t>
      </w:r>
      <w:r>
        <w:t>v</w:t>
      </w:r>
      <w:r>
        <w:rPr>
          <w:spacing w:val="-12"/>
        </w:rPr>
        <w:t xml:space="preserve"> </w:t>
      </w:r>
      <w:r>
        <w:t>průběhu</w:t>
      </w:r>
      <w:r>
        <w:rPr>
          <w:spacing w:val="-13"/>
        </w:rPr>
        <w:t xml:space="preserve"> </w:t>
      </w:r>
      <w:r>
        <w:t>plnění</w:t>
      </w:r>
      <w:r>
        <w:rPr>
          <w:spacing w:val="-15"/>
        </w:rPr>
        <w:t xml:space="preserve"> </w:t>
      </w:r>
      <w:r>
        <w:t>předmětu</w:t>
      </w:r>
      <w:r>
        <w:rPr>
          <w:spacing w:val="-13"/>
        </w:rPr>
        <w:t xml:space="preserve"> </w:t>
      </w:r>
      <w:r>
        <w:t>Smlouvy ukáže, že ji nikdy nesplňovala, je Zhotovitel povinen takovou osobu nahradit osobou splňující technickou kvalifikaci stanovenou v rámci zadávacího řízení na Veřejnou zakázku, a to bez zbytečného odkladu, nejpozději však do 10 pracovních dnů ode dne, kdy tuto skutečnost zjistil nebo</w:t>
      </w:r>
      <w:r>
        <w:rPr>
          <w:spacing w:val="-4"/>
        </w:rPr>
        <w:t xml:space="preserve"> </w:t>
      </w:r>
      <w:r>
        <w:t>na</w:t>
      </w:r>
      <w:r>
        <w:rPr>
          <w:spacing w:val="-4"/>
        </w:rPr>
        <w:t xml:space="preserve"> </w:t>
      </w:r>
      <w:r>
        <w:t>ni</w:t>
      </w:r>
      <w:r>
        <w:rPr>
          <w:spacing w:val="-4"/>
        </w:rPr>
        <w:t xml:space="preserve"> </w:t>
      </w:r>
      <w:r>
        <w:t>byl</w:t>
      </w:r>
      <w:r>
        <w:rPr>
          <w:spacing w:val="-4"/>
        </w:rPr>
        <w:t xml:space="preserve"> </w:t>
      </w:r>
      <w:r>
        <w:t>Objednatelem</w:t>
      </w:r>
      <w:r>
        <w:rPr>
          <w:spacing w:val="-3"/>
        </w:rPr>
        <w:t xml:space="preserve"> </w:t>
      </w:r>
      <w:r>
        <w:t>upozorněn.</w:t>
      </w:r>
      <w:r>
        <w:rPr>
          <w:spacing w:val="-5"/>
        </w:rPr>
        <w:t xml:space="preserve"> </w:t>
      </w:r>
      <w:r>
        <w:t>V</w:t>
      </w:r>
      <w:r>
        <w:rPr>
          <w:spacing w:val="-4"/>
        </w:rPr>
        <w:t xml:space="preserve"> </w:t>
      </w:r>
      <w:r>
        <w:t>případě</w:t>
      </w:r>
      <w:r>
        <w:rPr>
          <w:spacing w:val="-6"/>
        </w:rPr>
        <w:t xml:space="preserve"> </w:t>
      </w:r>
      <w:r>
        <w:t>okolností</w:t>
      </w:r>
      <w:r>
        <w:rPr>
          <w:spacing w:val="-4"/>
        </w:rPr>
        <w:t xml:space="preserve"> </w:t>
      </w:r>
      <w:r>
        <w:t>hodných</w:t>
      </w:r>
      <w:r>
        <w:rPr>
          <w:spacing w:val="-4"/>
        </w:rPr>
        <w:t xml:space="preserve"> </w:t>
      </w:r>
      <w:r>
        <w:t>zvláštního</w:t>
      </w:r>
      <w:r>
        <w:rPr>
          <w:spacing w:val="-5"/>
        </w:rPr>
        <w:t xml:space="preserve"> </w:t>
      </w:r>
      <w:r>
        <w:t>zřetele,</w:t>
      </w:r>
      <w:r>
        <w:rPr>
          <w:spacing w:val="-7"/>
        </w:rPr>
        <w:t xml:space="preserve"> </w:t>
      </w:r>
      <w:r>
        <w:t>zejména kdy Zhotovitel nutnost nahradit člena týmu nezpůsobil úmyslně ani opomenutím, může Objednatel tuto lhůtu dle svého uvážení přiměřeně</w:t>
      </w:r>
      <w:r>
        <w:rPr>
          <w:spacing w:val="-9"/>
        </w:rPr>
        <w:t xml:space="preserve"> </w:t>
      </w:r>
      <w:r>
        <w:t>prodloužit.</w:t>
      </w:r>
    </w:p>
    <w:p w14:paraId="1F96AE59" w14:textId="77777777" w:rsidR="00D21D1F" w:rsidRDefault="000D0520" w:rsidP="002C636B">
      <w:pPr>
        <w:pStyle w:val="Odstavecseseznamem"/>
        <w:numPr>
          <w:ilvl w:val="0"/>
          <w:numId w:val="4"/>
        </w:numPr>
        <w:tabs>
          <w:tab w:val="left" w:pos="697"/>
        </w:tabs>
        <w:spacing w:before="119"/>
        <w:ind w:right="110" w:hanging="360"/>
      </w:pPr>
      <w:r>
        <w:t>V případě nutnosti změny složení realizačního týmu uvedeného v tomto článku zašle Zhotovitel Objednateli písemnou žádost o změnu, ke které přiloží doklady prokazující splnění technické kvalifikace stanovené v zadávacím řízení na Veřejnou zakázku novým členem realizačního týmu. Pokud</w:t>
      </w:r>
      <w:r>
        <w:rPr>
          <w:spacing w:val="-8"/>
        </w:rPr>
        <w:t xml:space="preserve"> </w:t>
      </w:r>
      <w:r>
        <w:t>nový</w:t>
      </w:r>
      <w:r>
        <w:rPr>
          <w:spacing w:val="-7"/>
        </w:rPr>
        <w:t xml:space="preserve"> </w:t>
      </w:r>
      <w:r>
        <w:t>člen</w:t>
      </w:r>
      <w:r>
        <w:rPr>
          <w:spacing w:val="-7"/>
        </w:rPr>
        <w:t xml:space="preserve"> </w:t>
      </w:r>
      <w:r>
        <w:t>realizačního</w:t>
      </w:r>
      <w:r>
        <w:rPr>
          <w:spacing w:val="-5"/>
        </w:rPr>
        <w:t xml:space="preserve"> </w:t>
      </w:r>
      <w:r>
        <w:t>týmu</w:t>
      </w:r>
      <w:r>
        <w:rPr>
          <w:spacing w:val="-7"/>
        </w:rPr>
        <w:t xml:space="preserve"> </w:t>
      </w:r>
      <w:r>
        <w:t>splňuje</w:t>
      </w:r>
      <w:r>
        <w:rPr>
          <w:spacing w:val="-6"/>
        </w:rPr>
        <w:t xml:space="preserve"> </w:t>
      </w:r>
      <w:r>
        <w:t>zmíněné</w:t>
      </w:r>
      <w:r>
        <w:rPr>
          <w:spacing w:val="-9"/>
        </w:rPr>
        <w:t xml:space="preserve"> </w:t>
      </w:r>
      <w:r>
        <w:t>kvalifikační</w:t>
      </w:r>
      <w:r>
        <w:rPr>
          <w:spacing w:val="-7"/>
        </w:rPr>
        <w:t xml:space="preserve"> </w:t>
      </w:r>
      <w:r>
        <w:t>předpoklady</w:t>
      </w:r>
      <w:r>
        <w:rPr>
          <w:spacing w:val="-5"/>
        </w:rPr>
        <w:t xml:space="preserve"> </w:t>
      </w:r>
      <w:r>
        <w:t>a</w:t>
      </w:r>
      <w:r>
        <w:rPr>
          <w:spacing w:val="-7"/>
        </w:rPr>
        <w:t xml:space="preserve"> </w:t>
      </w:r>
      <w:r>
        <w:t>Objednatel</w:t>
      </w:r>
      <w:r>
        <w:rPr>
          <w:spacing w:val="-7"/>
        </w:rPr>
        <w:t xml:space="preserve"> </w:t>
      </w:r>
      <w:r>
        <w:t>bude</w:t>
      </w:r>
      <w:r>
        <w:rPr>
          <w:spacing w:val="-6"/>
        </w:rPr>
        <w:t xml:space="preserve"> </w:t>
      </w:r>
      <w:r>
        <w:t>se změnou souhlasit, bude Smluvními stranami uzavřen k tomuto písemný dodatek ke</w:t>
      </w:r>
      <w:r>
        <w:rPr>
          <w:spacing w:val="-21"/>
        </w:rPr>
        <w:t xml:space="preserve"> </w:t>
      </w:r>
      <w:r>
        <w:t>Smlouvě.</w:t>
      </w:r>
    </w:p>
    <w:p w14:paraId="72AB4101" w14:textId="77777777" w:rsidR="00D21D1F" w:rsidRDefault="000D0520" w:rsidP="002C636B">
      <w:pPr>
        <w:pStyle w:val="Odstavecseseznamem"/>
        <w:numPr>
          <w:ilvl w:val="0"/>
          <w:numId w:val="4"/>
        </w:numPr>
        <w:tabs>
          <w:tab w:val="left" w:pos="697"/>
        </w:tabs>
        <w:spacing w:before="122"/>
        <w:ind w:right="111" w:hanging="360"/>
      </w:pPr>
      <w:r>
        <w:t>Zhotovitel je povinen uchovávat veškerou dokumentaci související s realizací Díla včetně účetních dokladů</w:t>
      </w:r>
      <w:r>
        <w:rPr>
          <w:spacing w:val="-13"/>
        </w:rPr>
        <w:t xml:space="preserve"> </w:t>
      </w:r>
      <w:r>
        <w:t>minimálně</w:t>
      </w:r>
      <w:r>
        <w:rPr>
          <w:spacing w:val="-11"/>
        </w:rPr>
        <w:t xml:space="preserve"> </w:t>
      </w:r>
      <w:r>
        <w:t>po</w:t>
      </w:r>
      <w:r>
        <w:rPr>
          <w:spacing w:val="-11"/>
        </w:rPr>
        <w:t xml:space="preserve"> </w:t>
      </w:r>
      <w:r>
        <w:t>dobu</w:t>
      </w:r>
      <w:r>
        <w:rPr>
          <w:spacing w:val="-10"/>
        </w:rPr>
        <w:t xml:space="preserve"> </w:t>
      </w:r>
      <w:r>
        <w:t>10</w:t>
      </w:r>
      <w:r>
        <w:rPr>
          <w:spacing w:val="-11"/>
        </w:rPr>
        <w:t xml:space="preserve"> </w:t>
      </w:r>
      <w:r>
        <w:t>let</w:t>
      </w:r>
      <w:r>
        <w:rPr>
          <w:spacing w:val="-11"/>
        </w:rPr>
        <w:t xml:space="preserve"> </w:t>
      </w:r>
      <w:r>
        <w:t>od</w:t>
      </w:r>
      <w:r>
        <w:rPr>
          <w:spacing w:val="-12"/>
        </w:rPr>
        <w:t xml:space="preserve"> </w:t>
      </w:r>
      <w:r>
        <w:t>dokončení</w:t>
      </w:r>
      <w:r>
        <w:rPr>
          <w:spacing w:val="-10"/>
        </w:rPr>
        <w:t xml:space="preserve"> </w:t>
      </w:r>
      <w:r>
        <w:t>Díla.</w:t>
      </w:r>
      <w:r>
        <w:rPr>
          <w:spacing w:val="-15"/>
        </w:rPr>
        <w:t xml:space="preserve"> </w:t>
      </w:r>
      <w:r>
        <w:t>Pokud</w:t>
      </w:r>
      <w:r>
        <w:rPr>
          <w:spacing w:val="-10"/>
        </w:rPr>
        <w:t xml:space="preserve"> </w:t>
      </w:r>
      <w:r>
        <w:t>je</w:t>
      </w:r>
      <w:r>
        <w:rPr>
          <w:spacing w:val="-11"/>
        </w:rPr>
        <w:t xml:space="preserve"> </w:t>
      </w:r>
      <w:r>
        <w:t>v</w:t>
      </w:r>
      <w:r>
        <w:rPr>
          <w:spacing w:val="-11"/>
        </w:rPr>
        <w:t xml:space="preserve"> </w:t>
      </w:r>
      <w:r>
        <w:t>českých</w:t>
      </w:r>
      <w:r>
        <w:rPr>
          <w:spacing w:val="-11"/>
        </w:rPr>
        <w:t xml:space="preserve"> </w:t>
      </w:r>
      <w:r>
        <w:t>právních</w:t>
      </w:r>
      <w:r>
        <w:rPr>
          <w:spacing w:val="-12"/>
        </w:rPr>
        <w:t xml:space="preserve"> </w:t>
      </w:r>
      <w:r>
        <w:t>předpisech</w:t>
      </w:r>
      <w:r>
        <w:rPr>
          <w:spacing w:val="-10"/>
        </w:rPr>
        <w:t xml:space="preserve"> </w:t>
      </w:r>
      <w:r>
        <w:t>nebo v podmínkách poskytovatele dotace na předmět Smlouvy stanovena lhůta delší, je Zhotovitel povinen dodržet tuto delší</w:t>
      </w:r>
      <w:r>
        <w:rPr>
          <w:spacing w:val="-5"/>
        </w:rPr>
        <w:t xml:space="preserve"> </w:t>
      </w:r>
      <w:r>
        <w:t>lhůtu.</w:t>
      </w:r>
    </w:p>
    <w:p w14:paraId="2EE9B7CE" w14:textId="77777777" w:rsidR="00D21D1F" w:rsidRDefault="000D0520" w:rsidP="002C636B">
      <w:pPr>
        <w:pStyle w:val="Odstavecseseznamem"/>
        <w:numPr>
          <w:ilvl w:val="0"/>
          <w:numId w:val="4"/>
        </w:numPr>
        <w:tabs>
          <w:tab w:val="left" w:pos="697"/>
        </w:tabs>
        <w:spacing w:before="118"/>
        <w:ind w:right="111" w:hanging="360"/>
      </w:pPr>
      <w:r>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či projektu a poskytnout jim při provádění kontroly plnou</w:t>
      </w:r>
      <w:r>
        <w:rPr>
          <w:spacing w:val="-5"/>
        </w:rPr>
        <w:t xml:space="preserve"> </w:t>
      </w:r>
      <w:r>
        <w:t>součinnost.</w:t>
      </w:r>
    </w:p>
    <w:p w14:paraId="573D17CD" w14:textId="77777777" w:rsidR="00D21D1F" w:rsidRDefault="000D0520" w:rsidP="002C636B">
      <w:pPr>
        <w:pStyle w:val="Odstavecseseznamem"/>
        <w:numPr>
          <w:ilvl w:val="0"/>
          <w:numId w:val="4"/>
        </w:numPr>
        <w:tabs>
          <w:tab w:val="left" w:pos="697"/>
        </w:tabs>
        <w:spacing w:before="123"/>
        <w:ind w:right="111" w:hanging="360"/>
      </w:pPr>
      <w:r>
        <w:t>Zhotovitel</w:t>
      </w:r>
      <w:r>
        <w:rPr>
          <w:spacing w:val="-9"/>
        </w:rPr>
        <w:t xml:space="preserve"> </w:t>
      </w:r>
      <w:r>
        <w:t>je</w:t>
      </w:r>
      <w:r>
        <w:rPr>
          <w:spacing w:val="-9"/>
        </w:rPr>
        <w:t xml:space="preserve"> </w:t>
      </w:r>
      <w:r>
        <w:t>povinen</w:t>
      </w:r>
      <w:r>
        <w:rPr>
          <w:spacing w:val="-8"/>
        </w:rPr>
        <w:t xml:space="preserve"> </w:t>
      </w:r>
      <w:r>
        <w:t>se</w:t>
      </w:r>
      <w:r>
        <w:rPr>
          <w:spacing w:val="-8"/>
        </w:rPr>
        <w:t xml:space="preserve"> </w:t>
      </w:r>
      <w:r>
        <w:t>při</w:t>
      </w:r>
      <w:r>
        <w:rPr>
          <w:spacing w:val="-8"/>
        </w:rPr>
        <w:t xml:space="preserve"> </w:t>
      </w:r>
      <w:r>
        <w:t>realizaci</w:t>
      </w:r>
      <w:r>
        <w:rPr>
          <w:spacing w:val="-9"/>
        </w:rPr>
        <w:t xml:space="preserve"> </w:t>
      </w:r>
      <w:r>
        <w:t>Díla</w:t>
      </w:r>
      <w:r>
        <w:rPr>
          <w:spacing w:val="-8"/>
        </w:rPr>
        <w:t xml:space="preserve"> </w:t>
      </w:r>
      <w:r>
        <w:t>řídit</w:t>
      </w:r>
      <w:r>
        <w:rPr>
          <w:spacing w:val="-9"/>
        </w:rPr>
        <w:t xml:space="preserve"> </w:t>
      </w:r>
      <w:r>
        <w:t>zásadami</w:t>
      </w:r>
      <w:r>
        <w:rPr>
          <w:spacing w:val="-11"/>
        </w:rPr>
        <w:t xml:space="preserve"> </w:t>
      </w:r>
      <w:r>
        <w:t>významně</w:t>
      </w:r>
      <w:r>
        <w:rPr>
          <w:spacing w:val="-8"/>
        </w:rPr>
        <w:t xml:space="preserve"> </w:t>
      </w:r>
      <w:r>
        <w:t>nepoškozovat</w:t>
      </w:r>
      <w:r>
        <w:rPr>
          <w:spacing w:val="-8"/>
        </w:rPr>
        <w:t xml:space="preserve"> </w:t>
      </w:r>
      <w:r>
        <w:t>(dále</w:t>
      </w:r>
      <w:r>
        <w:rPr>
          <w:spacing w:val="-9"/>
        </w:rPr>
        <w:t xml:space="preserve"> </w:t>
      </w:r>
      <w:r>
        <w:t>jen</w:t>
      </w:r>
      <w:r>
        <w:rPr>
          <w:spacing w:val="-7"/>
        </w:rPr>
        <w:t xml:space="preserve"> </w:t>
      </w:r>
      <w:r>
        <w:t>„</w:t>
      </w:r>
      <w:r>
        <w:rPr>
          <w:b/>
        </w:rPr>
        <w:t>DNSH</w:t>
      </w:r>
      <w:r>
        <w:t>“) a  je  povinen  poskytnout  Objednateli  plnou  součinnost  včetně  doložení  všech  dokumentů     k přípravě závěrečného protokolu k DNSH, a to zejména doložení, že nedošlo k významnému zvýšení</w:t>
      </w:r>
      <w:r>
        <w:rPr>
          <w:spacing w:val="-7"/>
        </w:rPr>
        <w:t xml:space="preserve"> </w:t>
      </w:r>
      <w:r>
        <w:t>emisí,</w:t>
      </w:r>
      <w:r>
        <w:rPr>
          <w:spacing w:val="-3"/>
        </w:rPr>
        <w:t xml:space="preserve"> </w:t>
      </w:r>
      <w:r>
        <w:t>že</w:t>
      </w:r>
      <w:r>
        <w:rPr>
          <w:spacing w:val="-3"/>
        </w:rPr>
        <w:t xml:space="preserve"> </w:t>
      </w:r>
      <w:r>
        <w:t>byla</w:t>
      </w:r>
      <w:r>
        <w:rPr>
          <w:spacing w:val="-5"/>
        </w:rPr>
        <w:t xml:space="preserve"> </w:t>
      </w:r>
      <w:r>
        <w:t>prováděna</w:t>
      </w:r>
      <w:r>
        <w:rPr>
          <w:spacing w:val="-3"/>
        </w:rPr>
        <w:t xml:space="preserve"> </w:t>
      </w:r>
      <w:r>
        <w:t>opatření</w:t>
      </w:r>
      <w:r>
        <w:rPr>
          <w:spacing w:val="-4"/>
        </w:rPr>
        <w:t xml:space="preserve"> </w:t>
      </w:r>
      <w:r>
        <w:t>ke</w:t>
      </w:r>
      <w:r>
        <w:rPr>
          <w:spacing w:val="-6"/>
        </w:rPr>
        <w:t xml:space="preserve"> </w:t>
      </w:r>
      <w:r>
        <w:t>snížení</w:t>
      </w:r>
      <w:r>
        <w:rPr>
          <w:spacing w:val="-4"/>
        </w:rPr>
        <w:t xml:space="preserve"> </w:t>
      </w:r>
      <w:r>
        <w:t>prašnosti</w:t>
      </w:r>
      <w:r>
        <w:rPr>
          <w:spacing w:val="-3"/>
        </w:rPr>
        <w:t xml:space="preserve"> </w:t>
      </w:r>
      <w:r>
        <w:t>a</w:t>
      </w:r>
      <w:r>
        <w:rPr>
          <w:spacing w:val="-7"/>
        </w:rPr>
        <w:t xml:space="preserve"> </w:t>
      </w:r>
      <w:r>
        <w:t>hlučnosti,</w:t>
      </w:r>
      <w:r>
        <w:rPr>
          <w:spacing w:val="-4"/>
        </w:rPr>
        <w:t xml:space="preserve"> </w:t>
      </w:r>
      <w:r>
        <w:t>a</w:t>
      </w:r>
      <w:r>
        <w:rPr>
          <w:spacing w:val="-3"/>
        </w:rPr>
        <w:t xml:space="preserve"> </w:t>
      </w:r>
      <w:r>
        <w:t>dále</w:t>
      </w:r>
      <w:r>
        <w:rPr>
          <w:spacing w:val="-4"/>
        </w:rPr>
        <w:t xml:space="preserve"> </w:t>
      </w:r>
      <w:r>
        <w:t>platné</w:t>
      </w:r>
      <w:r>
        <w:rPr>
          <w:spacing w:val="-3"/>
        </w:rPr>
        <w:t xml:space="preserve"> </w:t>
      </w:r>
      <w:r>
        <w:t>certifikáty nebo jiné další obdobné relevantní</w:t>
      </w:r>
      <w:r>
        <w:rPr>
          <w:spacing w:val="-4"/>
        </w:rPr>
        <w:t xml:space="preserve"> </w:t>
      </w:r>
      <w:r>
        <w:t>doklady:</w:t>
      </w:r>
    </w:p>
    <w:p w14:paraId="5DC6F5A1" w14:textId="77777777" w:rsidR="00D21D1F" w:rsidRDefault="000D0520" w:rsidP="002C636B">
      <w:pPr>
        <w:pStyle w:val="Odstavecseseznamem"/>
        <w:numPr>
          <w:ilvl w:val="1"/>
          <w:numId w:val="4"/>
        </w:numPr>
        <w:tabs>
          <w:tab w:val="left" w:pos="1484"/>
        </w:tabs>
        <w:spacing w:before="152" w:line="276" w:lineRule="auto"/>
        <w:ind w:right="227"/>
      </w:pPr>
      <w:r>
        <w:t>k zabudovaným výrobkům pro úsporu spotřeby vody. Jedná se o produkty, které mají dvě nejvyšší hodnocení EU Water Label. (umyvadlové baterie, sprchy, WC</w:t>
      </w:r>
      <w:r>
        <w:rPr>
          <w:spacing w:val="-17"/>
        </w:rPr>
        <w:t xml:space="preserve"> </w:t>
      </w:r>
      <w:r>
        <w:t>apod.).</w:t>
      </w:r>
    </w:p>
    <w:p w14:paraId="34C9F961" w14:textId="77777777" w:rsidR="00D21D1F" w:rsidRDefault="000D0520" w:rsidP="002C636B">
      <w:pPr>
        <w:pStyle w:val="Odstavecseseznamem"/>
        <w:numPr>
          <w:ilvl w:val="1"/>
          <w:numId w:val="4"/>
        </w:numPr>
        <w:tabs>
          <w:tab w:val="left" w:pos="1484"/>
        </w:tabs>
        <w:spacing w:before="2" w:line="276" w:lineRule="auto"/>
        <w:ind w:right="225"/>
      </w:pPr>
      <w:r>
        <w:t>zpráva Zhotovitele o splnění požadavku recyklace minimálně 70 % stavebních a demoličních</w:t>
      </w:r>
      <w:r>
        <w:rPr>
          <w:spacing w:val="-3"/>
        </w:rPr>
        <w:t xml:space="preserve"> </w:t>
      </w:r>
      <w:r>
        <w:t>odpadů.</w:t>
      </w:r>
    </w:p>
    <w:p w14:paraId="4370DA8D" w14:textId="77777777" w:rsidR="00D21D1F" w:rsidRDefault="000D0520" w:rsidP="002C636B">
      <w:pPr>
        <w:pStyle w:val="Odstavecseseznamem"/>
        <w:numPr>
          <w:ilvl w:val="1"/>
          <w:numId w:val="4"/>
        </w:numPr>
        <w:tabs>
          <w:tab w:val="left" w:pos="1484"/>
        </w:tabs>
        <w:spacing w:before="0" w:line="276" w:lineRule="auto"/>
        <w:ind w:right="222"/>
      </w:pPr>
      <w:r>
        <w:t>převzetí odpadu k ekologické likvidaci nebo potvrzení od certifikované firmy, která má oprávnění nakládat s odpadem dle norem s uvedením hmotnosti převzatého</w:t>
      </w:r>
      <w:r>
        <w:rPr>
          <w:spacing w:val="-21"/>
        </w:rPr>
        <w:t xml:space="preserve"> </w:t>
      </w:r>
      <w:r>
        <w:t>odpadu.</w:t>
      </w:r>
    </w:p>
    <w:p w14:paraId="5B7D24AB" w14:textId="77777777" w:rsidR="00D21D1F" w:rsidRDefault="000D0520" w:rsidP="002C636B">
      <w:pPr>
        <w:pStyle w:val="Odstavecseseznamem"/>
        <w:numPr>
          <w:ilvl w:val="1"/>
          <w:numId w:val="4"/>
        </w:numPr>
        <w:tabs>
          <w:tab w:val="left" w:pos="1482"/>
        </w:tabs>
        <w:spacing w:before="1" w:line="276" w:lineRule="auto"/>
        <w:ind w:left="1481" w:right="225" w:hanging="358"/>
      </w:pPr>
      <w:r>
        <w:t>potvrzující, že dřevo používané na zhotovení Díla pochází z trvale obhospodařovaných zdrojů (lesů), a doklady materiálového složení výrobků použitých na zhotovení Díla. Druhy</w:t>
      </w:r>
      <w:r>
        <w:rPr>
          <w:spacing w:val="-9"/>
        </w:rPr>
        <w:t xml:space="preserve"> </w:t>
      </w:r>
      <w:r>
        <w:t>certifikátu</w:t>
      </w:r>
      <w:r>
        <w:rPr>
          <w:spacing w:val="-9"/>
        </w:rPr>
        <w:t xml:space="preserve"> </w:t>
      </w:r>
      <w:r>
        <w:t>jsou</w:t>
      </w:r>
      <w:r>
        <w:rPr>
          <w:spacing w:val="-10"/>
        </w:rPr>
        <w:t xml:space="preserve"> </w:t>
      </w:r>
      <w:r>
        <w:t>buď</w:t>
      </w:r>
      <w:r>
        <w:rPr>
          <w:spacing w:val="-12"/>
        </w:rPr>
        <w:t xml:space="preserve"> </w:t>
      </w:r>
      <w:r>
        <w:t>PEFC</w:t>
      </w:r>
      <w:r>
        <w:rPr>
          <w:spacing w:val="-10"/>
        </w:rPr>
        <w:t xml:space="preserve"> </w:t>
      </w:r>
      <w:r>
        <w:t>(Programme</w:t>
      </w:r>
      <w:r>
        <w:rPr>
          <w:spacing w:val="-9"/>
        </w:rPr>
        <w:t xml:space="preserve"> </w:t>
      </w:r>
      <w:r>
        <w:t>for</w:t>
      </w:r>
      <w:r>
        <w:rPr>
          <w:spacing w:val="-11"/>
        </w:rPr>
        <w:t xml:space="preserve"> </w:t>
      </w:r>
      <w:r>
        <w:t>the</w:t>
      </w:r>
      <w:r>
        <w:rPr>
          <w:spacing w:val="-9"/>
        </w:rPr>
        <w:t xml:space="preserve"> </w:t>
      </w:r>
      <w:r>
        <w:t>Endorsement</w:t>
      </w:r>
      <w:r>
        <w:rPr>
          <w:spacing w:val="-11"/>
        </w:rPr>
        <w:t xml:space="preserve"> </w:t>
      </w:r>
      <w:r>
        <w:t>of</w:t>
      </w:r>
      <w:r>
        <w:rPr>
          <w:spacing w:val="-12"/>
        </w:rPr>
        <w:t xml:space="preserve"> </w:t>
      </w:r>
      <w:r>
        <w:t>Forest</w:t>
      </w:r>
      <w:r>
        <w:rPr>
          <w:spacing w:val="-12"/>
        </w:rPr>
        <w:t xml:space="preserve"> </w:t>
      </w:r>
      <w:r>
        <w:t>Certification Schemes) nebo FSC (Forest Stewardship Council) nebo jejich</w:t>
      </w:r>
      <w:r>
        <w:rPr>
          <w:spacing w:val="-10"/>
        </w:rPr>
        <w:t xml:space="preserve"> </w:t>
      </w:r>
      <w:r>
        <w:t>ekvivalent.</w:t>
      </w:r>
    </w:p>
    <w:p w14:paraId="6AF49EF7" w14:textId="77777777" w:rsidR="00D21D1F" w:rsidRDefault="000D0520" w:rsidP="002C636B">
      <w:pPr>
        <w:pStyle w:val="Zkladntext"/>
        <w:spacing w:before="118" w:line="276" w:lineRule="auto"/>
        <w:ind w:left="696" w:right="227"/>
      </w:pPr>
      <w:r>
        <w:t>Výše uvedené certifikáty nebo jiné další obdobné relevantní doklady je Zhotovitel povinen předložit při vzorkování a následně jako součást každého daňového dokladu, jehož součástí budou položky dle přílohy č. 4 Smlouvy, kterých se výše uvedené požadavky týkají.</w:t>
      </w:r>
    </w:p>
    <w:p w14:paraId="45836AAF" w14:textId="77777777" w:rsidR="00D21D1F" w:rsidRDefault="000D0520" w:rsidP="002C636B">
      <w:pPr>
        <w:pStyle w:val="Odstavecseseznamem"/>
        <w:numPr>
          <w:ilvl w:val="0"/>
          <w:numId w:val="4"/>
        </w:numPr>
        <w:tabs>
          <w:tab w:val="left" w:pos="697"/>
        </w:tabs>
        <w:spacing w:before="120"/>
        <w:ind w:right="114" w:hanging="360"/>
      </w:pPr>
      <w:r>
        <w:t>Zhotovitel</w:t>
      </w:r>
      <w:r>
        <w:rPr>
          <w:spacing w:val="-5"/>
        </w:rPr>
        <w:t xml:space="preserve"> </w:t>
      </w:r>
      <w:r>
        <w:t>se</w:t>
      </w:r>
      <w:r>
        <w:rPr>
          <w:spacing w:val="-4"/>
        </w:rPr>
        <w:t xml:space="preserve"> </w:t>
      </w:r>
      <w:r>
        <w:t>zavazuje</w:t>
      </w:r>
      <w:r>
        <w:rPr>
          <w:spacing w:val="-5"/>
        </w:rPr>
        <w:t xml:space="preserve"> </w:t>
      </w:r>
      <w:r>
        <w:t>bezodkladně</w:t>
      </w:r>
      <w:r>
        <w:rPr>
          <w:spacing w:val="-4"/>
        </w:rPr>
        <w:t xml:space="preserve"> </w:t>
      </w:r>
      <w:r>
        <w:t>písemně</w:t>
      </w:r>
      <w:r>
        <w:rPr>
          <w:spacing w:val="-4"/>
        </w:rPr>
        <w:t xml:space="preserve"> </w:t>
      </w:r>
      <w:r>
        <w:t>informovat</w:t>
      </w:r>
      <w:r>
        <w:rPr>
          <w:spacing w:val="-5"/>
        </w:rPr>
        <w:t xml:space="preserve"> </w:t>
      </w:r>
      <w:r>
        <w:t>Objednatele</w:t>
      </w:r>
      <w:r>
        <w:rPr>
          <w:spacing w:val="-4"/>
        </w:rPr>
        <w:t xml:space="preserve"> </w:t>
      </w:r>
      <w:r>
        <w:t>o</w:t>
      </w:r>
      <w:r>
        <w:rPr>
          <w:spacing w:val="-6"/>
        </w:rPr>
        <w:t xml:space="preserve"> </w:t>
      </w:r>
      <w:r>
        <w:t>jakékoliv</w:t>
      </w:r>
      <w:r>
        <w:rPr>
          <w:spacing w:val="-6"/>
        </w:rPr>
        <w:t xml:space="preserve"> </w:t>
      </w:r>
      <w:r>
        <w:t>změně</w:t>
      </w:r>
      <w:r>
        <w:rPr>
          <w:spacing w:val="-4"/>
        </w:rPr>
        <w:t xml:space="preserve"> </w:t>
      </w:r>
      <w:r>
        <w:t>týkající</w:t>
      </w:r>
      <w:r>
        <w:rPr>
          <w:spacing w:val="-5"/>
        </w:rPr>
        <w:t xml:space="preserve"> </w:t>
      </w:r>
      <w:r>
        <w:t>se výše</w:t>
      </w:r>
      <w:r>
        <w:rPr>
          <w:spacing w:val="7"/>
        </w:rPr>
        <w:t xml:space="preserve"> </w:t>
      </w:r>
      <w:r>
        <w:t>uvedených</w:t>
      </w:r>
      <w:r>
        <w:rPr>
          <w:spacing w:val="7"/>
        </w:rPr>
        <w:t xml:space="preserve"> </w:t>
      </w:r>
      <w:r>
        <w:t>požadavků.</w:t>
      </w:r>
      <w:r>
        <w:rPr>
          <w:spacing w:val="6"/>
        </w:rPr>
        <w:t xml:space="preserve"> </w:t>
      </w:r>
      <w:r>
        <w:t>Nedodržení</w:t>
      </w:r>
      <w:r>
        <w:rPr>
          <w:spacing w:val="7"/>
        </w:rPr>
        <w:t xml:space="preserve"> </w:t>
      </w:r>
      <w:r>
        <w:t>této</w:t>
      </w:r>
      <w:r>
        <w:rPr>
          <w:spacing w:val="9"/>
        </w:rPr>
        <w:t xml:space="preserve"> </w:t>
      </w:r>
      <w:r>
        <w:t>povinnosti</w:t>
      </w:r>
      <w:r>
        <w:rPr>
          <w:spacing w:val="7"/>
        </w:rPr>
        <w:t xml:space="preserve"> </w:t>
      </w:r>
      <w:r>
        <w:t>se</w:t>
      </w:r>
      <w:r>
        <w:rPr>
          <w:spacing w:val="8"/>
        </w:rPr>
        <w:t xml:space="preserve"> </w:t>
      </w:r>
      <w:r>
        <w:t>považuje</w:t>
      </w:r>
      <w:r>
        <w:rPr>
          <w:spacing w:val="8"/>
        </w:rPr>
        <w:t xml:space="preserve"> </w:t>
      </w:r>
      <w:r>
        <w:t>za</w:t>
      </w:r>
      <w:r>
        <w:rPr>
          <w:spacing w:val="6"/>
        </w:rPr>
        <w:t xml:space="preserve"> </w:t>
      </w:r>
      <w:r>
        <w:t>hrubé</w:t>
      </w:r>
      <w:r>
        <w:rPr>
          <w:spacing w:val="8"/>
        </w:rPr>
        <w:t xml:space="preserve"> </w:t>
      </w:r>
      <w:r>
        <w:t>porušení</w:t>
      </w:r>
      <w:r>
        <w:rPr>
          <w:spacing w:val="6"/>
        </w:rPr>
        <w:t xml:space="preserve"> </w:t>
      </w:r>
      <w:r>
        <w:t>Smlouvy,</w:t>
      </w:r>
    </w:p>
    <w:p w14:paraId="5DA08647" w14:textId="77777777" w:rsidR="00D21D1F" w:rsidRDefault="00D21D1F" w:rsidP="002C636B">
      <w:pPr>
        <w:jc w:val="both"/>
        <w:sectPr w:rsidR="00D21D1F">
          <w:pgSz w:w="11910" w:h="16840"/>
          <w:pgMar w:top="1360" w:right="1300" w:bottom="760" w:left="1080" w:header="0" w:footer="561" w:gutter="0"/>
          <w:cols w:space="708"/>
        </w:sectPr>
      </w:pPr>
    </w:p>
    <w:p w14:paraId="724C2F4D" w14:textId="77777777" w:rsidR="00D21D1F" w:rsidRDefault="000D0520" w:rsidP="002C636B">
      <w:pPr>
        <w:pStyle w:val="Zkladntext"/>
        <w:spacing w:before="37"/>
        <w:ind w:left="696" w:right="110"/>
      </w:pPr>
      <w:r>
        <w:lastRenderedPageBreak/>
        <w:t>v</w:t>
      </w:r>
      <w:r>
        <w:rPr>
          <w:spacing w:val="-2"/>
        </w:rPr>
        <w:t xml:space="preserve"> </w:t>
      </w:r>
      <w:r>
        <w:t>takovém</w:t>
      </w:r>
      <w:r>
        <w:rPr>
          <w:spacing w:val="-12"/>
        </w:rPr>
        <w:t xml:space="preserve"> </w:t>
      </w:r>
      <w:r>
        <w:t>případě</w:t>
      </w:r>
      <w:r>
        <w:rPr>
          <w:spacing w:val="-16"/>
        </w:rPr>
        <w:t xml:space="preserve"> </w:t>
      </w:r>
      <w:r>
        <w:t>je</w:t>
      </w:r>
      <w:r>
        <w:rPr>
          <w:spacing w:val="-15"/>
        </w:rPr>
        <w:t xml:space="preserve"> </w:t>
      </w:r>
      <w:r>
        <w:t>Objednatel</w:t>
      </w:r>
      <w:r>
        <w:rPr>
          <w:spacing w:val="-14"/>
        </w:rPr>
        <w:t xml:space="preserve"> </w:t>
      </w:r>
      <w:r>
        <w:t>oprávněn</w:t>
      </w:r>
      <w:r>
        <w:rPr>
          <w:spacing w:val="-13"/>
        </w:rPr>
        <w:t xml:space="preserve"> </w:t>
      </w:r>
      <w:r>
        <w:t>účtovat</w:t>
      </w:r>
      <w:r>
        <w:rPr>
          <w:spacing w:val="-15"/>
        </w:rPr>
        <w:t xml:space="preserve"> </w:t>
      </w:r>
      <w:r>
        <w:t>Zhotoviteli</w:t>
      </w:r>
      <w:r>
        <w:rPr>
          <w:spacing w:val="-16"/>
        </w:rPr>
        <w:t xml:space="preserve"> </w:t>
      </w:r>
      <w:r>
        <w:t>smluvní</w:t>
      </w:r>
      <w:r>
        <w:rPr>
          <w:spacing w:val="-13"/>
        </w:rPr>
        <w:t xml:space="preserve"> </w:t>
      </w:r>
      <w:r>
        <w:t>pokutu</w:t>
      </w:r>
      <w:r>
        <w:rPr>
          <w:spacing w:val="-14"/>
        </w:rPr>
        <w:t xml:space="preserve"> </w:t>
      </w:r>
      <w:r>
        <w:t>25</w:t>
      </w:r>
      <w:r>
        <w:rPr>
          <w:spacing w:val="-15"/>
        </w:rPr>
        <w:t xml:space="preserve"> </w:t>
      </w:r>
      <w:r>
        <w:t>%</w:t>
      </w:r>
      <w:r>
        <w:rPr>
          <w:spacing w:val="-13"/>
        </w:rPr>
        <w:t xml:space="preserve"> </w:t>
      </w:r>
      <w:r>
        <w:t>ceny</w:t>
      </w:r>
      <w:r>
        <w:rPr>
          <w:spacing w:val="-13"/>
        </w:rPr>
        <w:t xml:space="preserve"> </w:t>
      </w:r>
      <w:r>
        <w:t>(bez</w:t>
      </w:r>
      <w:r>
        <w:rPr>
          <w:spacing w:val="-16"/>
        </w:rPr>
        <w:t xml:space="preserve"> </w:t>
      </w:r>
      <w:r>
        <w:t>DPH) uvedené</w:t>
      </w:r>
      <w:r>
        <w:rPr>
          <w:spacing w:val="-9"/>
        </w:rPr>
        <w:t xml:space="preserve"> </w:t>
      </w:r>
      <w:r>
        <w:t>v</w:t>
      </w:r>
      <w:r>
        <w:rPr>
          <w:spacing w:val="-5"/>
        </w:rPr>
        <w:t xml:space="preserve"> </w:t>
      </w:r>
      <w:r>
        <w:t>čl.</w:t>
      </w:r>
      <w:r>
        <w:rPr>
          <w:spacing w:val="-6"/>
        </w:rPr>
        <w:t xml:space="preserve"> </w:t>
      </w:r>
      <w:r>
        <w:t>IV.</w:t>
      </w:r>
      <w:r>
        <w:rPr>
          <w:spacing w:val="-6"/>
        </w:rPr>
        <w:t xml:space="preserve"> </w:t>
      </w:r>
      <w:r>
        <w:t>odst.</w:t>
      </w:r>
      <w:r>
        <w:rPr>
          <w:spacing w:val="-6"/>
        </w:rPr>
        <w:t xml:space="preserve"> </w:t>
      </w:r>
      <w:r>
        <w:t>1</w:t>
      </w:r>
      <w:r>
        <w:rPr>
          <w:spacing w:val="-6"/>
        </w:rPr>
        <w:t xml:space="preserve"> </w:t>
      </w:r>
      <w:r>
        <w:t>Smlouvy.</w:t>
      </w:r>
      <w:r>
        <w:rPr>
          <w:spacing w:val="-6"/>
        </w:rPr>
        <w:t xml:space="preserve"> </w:t>
      </w:r>
      <w:r>
        <w:t>Úhradou</w:t>
      </w:r>
      <w:r>
        <w:rPr>
          <w:spacing w:val="-6"/>
        </w:rPr>
        <w:t xml:space="preserve"> </w:t>
      </w:r>
      <w:r>
        <w:t>smluvní</w:t>
      </w:r>
      <w:r>
        <w:rPr>
          <w:spacing w:val="-6"/>
        </w:rPr>
        <w:t xml:space="preserve"> </w:t>
      </w:r>
      <w:r>
        <w:t>pokuty</w:t>
      </w:r>
      <w:r>
        <w:rPr>
          <w:spacing w:val="-5"/>
        </w:rPr>
        <w:t xml:space="preserve"> </w:t>
      </w:r>
      <w:r>
        <w:t>zůstávají</w:t>
      </w:r>
      <w:r>
        <w:rPr>
          <w:spacing w:val="-6"/>
        </w:rPr>
        <w:t xml:space="preserve"> </w:t>
      </w:r>
      <w:r>
        <w:t>nedotčena</w:t>
      </w:r>
      <w:r>
        <w:rPr>
          <w:spacing w:val="-7"/>
        </w:rPr>
        <w:t xml:space="preserve"> </w:t>
      </w:r>
      <w:r>
        <w:t>práva</w:t>
      </w:r>
      <w:r>
        <w:rPr>
          <w:spacing w:val="-6"/>
        </w:rPr>
        <w:t xml:space="preserve"> </w:t>
      </w:r>
      <w:r>
        <w:t>Objednatele na náhradu škody v plné výši a právo Objednatele ukončit Smlouvu doručením písemného odstoupení od Smlouvy</w:t>
      </w:r>
      <w:r>
        <w:rPr>
          <w:spacing w:val="-3"/>
        </w:rPr>
        <w:t xml:space="preserve"> </w:t>
      </w:r>
      <w:r>
        <w:t>Zhotoviteli.</w:t>
      </w:r>
    </w:p>
    <w:p w14:paraId="6FBF912F" w14:textId="77777777" w:rsidR="00D21D1F" w:rsidRDefault="000D0520" w:rsidP="002C636B">
      <w:pPr>
        <w:pStyle w:val="Odstavecseseznamem"/>
        <w:numPr>
          <w:ilvl w:val="0"/>
          <w:numId w:val="4"/>
        </w:numPr>
        <w:tabs>
          <w:tab w:val="left" w:pos="697"/>
        </w:tabs>
        <w:spacing w:before="119"/>
        <w:ind w:right="111" w:hanging="360"/>
      </w:pPr>
      <w:r>
        <w:t>Zhotovitel podpisem Smlouvy potvrzuje a prohlašuje neexistenci střetu zájmů v souladu s § 4b zákona č. 159/2006 Sb., o střetu zájmů, ve znění pozdějších předpisů (dále jen „</w:t>
      </w:r>
      <w:r>
        <w:rPr>
          <w:b/>
        </w:rPr>
        <w:t>zákon o střetu zájmů</w:t>
      </w:r>
      <w:r>
        <w:t>“)</w:t>
      </w:r>
      <w:r>
        <w:rPr>
          <w:spacing w:val="-4"/>
        </w:rPr>
        <w:t xml:space="preserve"> </w:t>
      </w:r>
      <w:r>
        <w:t>a</w:t>
      </w:r>
      <w:r>
        <w:rPr>
          <w:spacing w:val="-3"/>
        </w:rPr>
        <w:t xml:space="preserve"> </w:t>
      </w:r>
      <w:r>
        <w:t>tedy,</w:t>
      </w:r>
      <w:r>
        <w:rPr>
          <w:spacing w:val="-1"/>
        </w:rPr>
        <w:t xml:space="preserve"> </w:t>
      </w:r>
      <w:r>
        <w:t>že</w:t>
      </w:r>
      <w:r>
        <w:rPr>
          <w:spacing w:val="-3"/>
        </w:rPr>
        <w:t xml:space="preserve"> </w:t>
      </w:r>
      <w:r>
        <w:t>(i)</w:t>
      </w:r>
      <w:r>
        <w:rPr>
          <w:spacing w:val="-4"/>
        </w:rPr>
        <w:t xml:space="preserve"> </w:t>
      </w:r>
      <w:r>
        <w:t>není</w:t>
      </w:r>
      <w:r>
        <w:rPr>
          <w:spacing w:val="-7"/>
        </w:rPr>
        <w:t xml:space="preserve"> </w:t>
      </w:r>
      <w:r>
        <w:t>obchodní společností,</w:t>
      </w:r>
      <w:r>
        <w:rPr>
          <w:spacing w:val="-4"/>
        </w:rPr>
        <w:t xml:space="preserve"> </w:t>
      </w:r>
      <w:r>
        <w:t>ve</w:t>
      </w:r>
      <w:r>
        <w:rPr>
          <w:spacing w:val="-3"/>
        </w:rPr>
        <w:t xml:space="preserve"> </w:t>
      </w:r>
      <w:r>
        <w:t>které</w:t>
      </w:r>
      <w:r>
        <w:rPr>
          <w:spacing w:val="-2"/>
        </w:rPr>
        <w:t xml:space="preserve"> </w:t>
      </w:r>
      <w:r>
        <w:t>veřejný</w:t>
      </w:r>
      <w:r>
        <w:rPr>
          <w:spacing w:val="-3"/>
        </w:rPr>
        <w:t xml:space="preserve"> </w:t>
      </w:r>
      <w:r>
        <w:t>funkcionář</w:t>
      </w:r>
      <w:r>
        <w:rPr>
          <w:spacing w:val="-4"/>
        </w:rPr>
        <w:t xml:space="preserve"> </w:t>
      </w:r>
      <w:r>
        <w:t>uvedený</w:t>
      </w:r>
      <w:r>
        <w:rPr>
          <w:spacing w:val="-1"/>
        </w:rPr>
        <w:t xml:space="preserve"> </w:t>
      </w:r>
      <w:r>
        <w:t>v</w:t>
      </w:r>
      <w:r>
        <w:rPr>
          <w:spacing w:val="-3"/>
        </w:rPr>
        <w:t xml:space="preserve"> </w:t>
      </w:r>
      <w:r>
        <w:t>§</w:t>
      </w:r>
      <w:r>
        <w:rPr>
          <w:spacing w:val="-3"/>
        </w:rPr>
        <w:t xml:space="preserve"> </w:t>
      </w:r>
      <w:r>
        <w:t>2</w:t>
      </w:r>
      <w:r>
        <w:rPr>
          <w:spacing w:val="-3"/>
        </w:rPr>
        <w:t xml:space="preserve"> </w:t>
      </w:r>
      <w:r>
        <w:t>odst.</w:t>
      </w:r>
      <w:r>
        <w:rPr>
          <w:spacing w:val="-3"/>
        </w:rPr>
        <w:t xml:space="preserve"> </w:t>
      </w:r>
      <w:r>
        <w:t>1 písm.</w:t>
      </w:r>
      <w:r>
        <w:rPr>
          <w:spacing w:val="-12"/>
        </w:rPr>
        <w:t xml:space="preserve"> </w:t>
      </w:r>
      <w:r>
        <w:t>c)</w:t>
      </w:r>
      <w:r>
        <w:rPr>
          <w:spacing w:val="-12"/>
        </w:rPr>
        <w:t xml:space="preserve"> </w:t>
      </w:r>
      <w:r>
        <w:t>zákona</w:t>
      </w:r>
      <w:r>
        <w:rPr>
          <w:spacing w:val="-14"/>
        </w:rPr>
        <w:t xml:space="preserve"> </w:t>
      </w:r>
      <w:r>
        <w:t>o</w:t>
      </w:r>
      <w:r>
        <w:rPr>
          <w:spacing w:val="-12"/>
        </w:rPr>
        <w:t xml:space="preserve"> </w:t>
      </w:r>
      <w:r>
        <w:t>střetu</w:t>
      </w:r>
      <w:r>
        <w:rPr>
          <w:spacing w:val="-12"/>
        </w:rPr>
        <w:t xml:space="preserve"> </w:t>
      </w:r>
      <w:r>
        <w:t>zájmů</w:t>
      </w:r>
      <w:r>
        <w:rPr>
          <w:spacing w:val="-11"/>
        </w:rPr>
        <w:t xml:space="preserve"> </w:t>
      </w:r>
      <w:r>
        <w:t>(člen</w:t>
      </w:r>
      <w:r>
        <w:rPr>
          <w:spacing w:val="-11"/>
        </w:rPr>
        <w:t xml:space="preserve"> </w:t>
      </w:r>
      <w:r>
        <w:t>vlády</w:t>
      </w:r>
      <w:r>
        <w:rPr>
          <w:spacing w:val="-10"/>
        </w:rPr>
        <w:t xml:space="preserve"> </w:t>
      </w:r>
      <w:r>
        <w:t>nebo</w:t>
      </w:r>
      <w:r>
        <w:rPr>
          <w:spacing w:val="-13"/>
        </w:rPr>
        <w:t xml:space="preserve"> </w:t>
      </w:r>
      <w:r>
        <w:t>vedoucí</w:t>
      </w:r>
      <w:r>
        <w:rPr>
          <w:spacing w:val="-11"/>
        </w:rPr>
        <w:t xml:space="preserve"> </w:t>
      </w:r>
      <w:r>
        <w:t>jiného</w:t>
      </w:r>
      <w:r>
        <w:rPr>
          <w:spacing w:val="-13"/>
        </w:rPr>
        <w:t xml:space="preserve"> </w:t>
      </w:r>
      <w:r>
        <w:t>ústředního</w:t>
      </w:r>
      <w:r>
        <w:rPr>
          <w:spacing w:val="-12"/>
        </w:rPr>
        <w:t xml:space="preserve"> </w:t>
      </w:r>
      <w:r>
        <w:t>správního</w:t>
      </w:r>
      <w:r>
        <w:rPr>
          <w:spacing w:val="-10"/>
        </w:rPr>
        <w:t xml:space="preserve"> </w:t>
      </w:r>
      <w:r>
        <w:t>úřadu,</w:t>
      </w:r>
      <w:r>
        <w:rPr>
          <w:spacing w:val="-10"/>
        </w:rPr>
        <w:t xml:space="preserve"> </w:t>
      </w:r>
      <w:r>
        <w:t>v</w:t>
      </w:r>
      <w:r>
        <w:rPr>
          <w:spacing w:val="-2"/>
        </w:rPr>
        <w:t xml:space="preserve"> </w:t>
      </w:r>
      <w:r>
        <w:t>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w:t>
      </w:r>
      <w:r>
        <w:rPr>
          <w:spacing w:val="-4"/>
        </w:rPr>
        <w:t xml:space="preserve"> </w:t>
      </w:r>
      <w:r>
        <w:t>úřadu,</w:t>
      </w:r>
      <w:r>
        <w:rPr>
          <w:spacing w:val="-8"/>
        </w:rPr>
        <w:t xml:space="preserve"> </w:t>
      </w:r>
      <w:r>
        <w:t>v jehož</w:t>
      </w:r>
      <w:r>
        <w:rPr>
          <w:spacing w:val="-6"/>
        </w:rPr>
        <w:t xml:space="preserve"> </w:t>
      </w:r>
      <w:r>
        <w:t>čele</w:t>
      </w:r>
      <w:r>
        <w:rPr>
          <w:spacing w:val="-5"/>
        </w:rPr>
        <w:t xml:space="preserve"> </w:t>
      </w:r>
      <w:r>
        <w:t>není</w:t>
      </w:r>
      <w:r>
        <w:rPr>
          <w:spacing w:val="-6"/>
        </w:rPr>
        <w:t xml:space="preserve"> </w:t>
      </w:r>
      <w:r>
        <w:t>člen</w:t>
      </w:r>
      <w:r>
        <w:rPr>
          <w:spacing w:val="-8"/>
        </w:rPr>
        <w:t xml:space="preserve"> </w:t>
      </w:r>
      <w:r>
        <w:t>vlády),</w:t>
      </w:r>
      <w:r>
        <w:rPr>
          <w:spacing w:val="-5"/>
        </w:rPr>
        <w:t xml:space="preserve"> </w:t>
      </w:r>
      <w:r>
        <w:t>nebo</w:t>
      </w:r>
      <w:r>
        <w:rPr>
          <w:spacing w:val="-7"/>
        </w:rPr>
        <w:t xml:space="preserve"> </w:t>
      </w:r>
      <w:r>
        <w:t>jím</w:t>
      </w:r>
      <w:r>
        <w:rPr>
          <w:spacing w:val="-7"/>
        </w:rPr>
        <w:t xml:space="preserve"> </w:t>
      </w:r>
      <w:r>
        <w:t>ovládaná</w:t>
      </w:r>
      <w:r>
        <w:rPr>
          <w:spacing w:val="-8"/>
        </w:rPr>
        <w:t xml:space="preserve"> </w:t>
      </w:r>
      <w:r>
        <w:t>osoba,</w:t>
      </w:r>
      <w:r>
        <w:rPr>
          <w:spacing w:val="-6"/>
        </w:rPr>
        <w:t xml:space="preserve"> </w:t>
      </w:r>
      <w:r>
        <w:t>vlastní</w:t>
      </w:r>
      <w:r>
        <w:rPr>
          <w:spacing w:val="-8"/>
        </w:rPr>
        <w:t xml:space="preserve"> </w:t>
      </w:r>
      <w:r>
        <w:t>podíl</w:t>
      </w:r>
      <w:r>
        <w:rPr>
          <w:spacing w:val="-6"/>
        </w:rPr>
        <w:t xml:space="preserve"> </w:t>
      </w:r>
      <w:r>
        <w:t>představující alespoň 25 % účasti společníka v obchodní společnosti. Zhotovitel se zavazuje bezodkladně písemně</w:t>
      </w:r>
      <w:r>
        <w:rPr>
          <w:spacing w:val="21"/>
        </w:rPr>
        <w:t xml:space="preserve"> </w:t>
      </w:r>
      <w:r>
        <w:t>informovat</w:t>
      </w:r>
      <w:r>
        <w:rPr>
          <w:spacing w:val="18"/>
        </w:rPr>
        <w:t xml:space="preserve"> </w:t>
      </w:r>
      <w:r>
        <w:t>Objednatele</w:t>
      </w:r>
      <w:r>
        <w:rPr>
          <w:spacing w:val="21"/>
        </w:rPr>
        <w:t xml:space="preserve"> </w:t>
      </w:r>
      <w:r>
        <w:t>o</w:t>
      </w:r>
      <w:r>
        <w:rPr>
          <w:spacing w:val="19"/>
        </w:rPr>
        <w:t xml:space="preserve"> </w:t>
      </w:r>
      <w:r>
        <w:t>jakékoliv</w:t>
      </w:r>
      <w:r>
        <w:rPr>
          <w:spacing w:val="21"/>
        </w:rPr>
        <w:t xml:space="preserve"> </w:t>
      </w:r>
      <w:r>
        <w:t>změně</w:t>
      </w:r>
      <w:r>
        <w:rPr>
          <w:spacing w:val="22"/>
        </w:rPr>
        <w:t xml:space="preserve"> </w:t>
      </w:r>
      <w:r>
        <w:t>týkající</w:t>
      </w:r>
      <w:r>
        <w:rPr>
          <w:spacing w:val="20"/>
        </w:rPr>
        <w:t xml:space="preserve"> </w:t>
      </w:r>
      <w:r>
        <w:t>se</w:t>
      </w:r>
      <w:r>
        <w:rPr>
          <w:spacing w:val="18"/>
        </w:rPr>
        <w:t xml:space="preserve"> </w:t>
      </w:r>
      <w:r>
        <w:t>výše</w:t>
      </w:r>
      <w:r>
        <w:rPr>
          <w:spacing w:val="21"/>
        </w:rPr>
        <w:t xml:space="preserve"> </w:t>
      </w:r>
      <w:r>
        <w:t>uvedených</w:t>
      </w:r>
      <w:r>
        <w:rPr>
          <w:spacing w:val="20"/>
        </w:rPr>
        <w:t xml:space="preserve"> </w:t>
      </w:r>
      <w:r>
        <w:t>prohlášení</w:t>
      </w:r>
    </w:p>
    <w:p w14:paraId="2331ADCA" w14:textId="77777777" w:rsidR="00D21D1F" w:rsidRDefault="000D0520" w:rsidP="002C636B">
      <w:pPr>
        <w:pStyle w:val="Zkladntext"/>
        <w:spacing w:before="1"/>
        <w:ind w:left="696"/>
      </w:pPr>
      <w:r>
        <w:t>o neexistenci  střetu  zájmů.  Nedodržení  této   povinnosti  se   považuje   za   podstatné porušení</w:t>
      </w:r>
    </w:p>
    <w:p w14:paraId="43E4DFA5" w14:textId="77777777" w:rsidR="00D21D1F" w:rsidRDefault="000D0520" w:rsidP="002C636B">
      <w:pPr>
        <w:pStyle w:val="Zkladntext"/>
        <w:ind w:left="696"/>
      </w:pPr>
      <w:r>
        <w:t>Smlouvy,</w:t>
      </w:r>
      <w:r>
        <w:rPr>
          <w:spacing w:val="-9"/>
        </w:rPr>
        <w:t xml:space="preserve"> </w:t>
      </w:r>
      <w:r>
        <w:t>v</w:t>
      </w:r>
      <w:r>
        <w:rPr>
          <w:spacing w:val="-3"/>
        </w:rPr>
        <w:t xml:space="preserve"> </w:t>
      </w:r>
      <w:r>
        <w:t>takovém</w:t>
      </w:r>
      <w:r>
        <w:rPr>
          <w:spacing w:val="-5"/>
        </w:rPr>
        <w:t xml:space="preserve"> </w:t>
      </w:r>
      <w:r>
        <w:t>případě</w:t>
      </w:r>
      <w:r>
        <w:rPr>
          <w:spacing w:val="-6"/>
        </w:rPr>
        <w:t xml:space="preserve"> </w:t>
      </w:r>
      <w:r>
        <w:t>je</w:t>
      </w:r>
      <w:r>
        <w:rPr>
          <w:spacing w:val="-8"/>
        </w:rPr>
        <w:t xml:space="preserve"> </w:t>
      </w:r>
      <w:r>
        <w:t>Objednatel</w:t>
      </w:r>
      <w:r>
        <w:rPr>
          <w:spacing w:val="-9"/>
        </w:rPr>
        <w:t xml:space="preserve"> </w:t>
      </w:r>
      <w:r>
        <w:t>oprávněn</w:t>
      </w:r>
      <w:r>
        <w:rPr>
          <w:spacing w:val="-6"/>
        </w:rPr>
        <w:t xml:space="preserve"> </w:t>
      </w:r>
      <w:r>
        <w:t>účtovat</w:t>
      </w:r>
      <w:r>
        <w:rPr>
          <w:spacing w:val="-6"/>
        </w:rPr>
        <w:t xml:space="preserve"> </w:t>
      </w:r>
      <w:r>
        <w:t>Zhotoviteli</w:t>
      </w:r>
      <w:r>
        <w:rPr>
          <w:spacing w:val="-6"/>
        </w:rPr>
        <w:t xml:space="preserve"> </w:t>
      </w:r>
      <w:r>
        <w:t>smluvní</w:t>
      </w:r>
      <w:r>
        <w:rPr>
          <w:spacing w:val="-9"/>
        </w:rPr>
        <w:t xml:space="preserve"> </w:t>
      </w:r>
      <w:r>
        <w:t>pokutu</w:t>
      </w:r>
      <w:r>
        <w:rPr>
          <w:spacing w:val="-9"/>
        </w:rPr>
        <w:t xml:space="preserve"> </w:t>
      </w:r>
      <w:r>
        <w:t>ve</w:t>
      </w:r>
      <w:r>
        <w:rPr>
          <w:spacing w:val="-7"/>
        </w:rPr>
        <w:t xml:space="preserve"> </w:t>
      </w:r>
      <w:r>
        <w:t>výši</w:t>
      </w:r>
      <w:r>
        <w:rPr>
          <w:spacing w:val="-9"/>
        </w:rPr>
        <w:t xml:space="preserve"> </w:t>
      </w:r>
      <w:r>
        <w:t>25</w:t>
      </w:r>
    </w:p>
    <w:p w14:paraId="3E649ECC" w14:textId="77777777" w:rsidR="00D21D1F" w:rsidRDefault="000D0520" w:rsidP="002C636B">
      <w:pPr>
        <w:pStyle w:val="Zkladntext"/>
        <w:ind w:left="696" w:right="115"/>
      </w:pPr>
      <w:r>
        <w:t>% ceny (bez DPH) uvedené v čl. IV. odst. 1 Smlouvy. Úhradou smluvní pokuty zůstávají nedotčena práva Objednatele na náhradu škody v plné výši a právo Objednatele ukončit Smlouvu doručením písemného odstoupení od Smlouvy Zhotoviteli.</w:t>
      </w:r>
    </w:p>
    <w:p w14:paraId="352CDA7E" w14:textId="77777777" w:rsidR="00D21D1F" w:rsidRDefault="000D0520" w:rsidP="002C636B">
      <w:pPr>
        <w:pStyle w:val="Odstavecseseznamem"/>
        <w:numPr>
          <w:ilvl w:val="0"/>
          <w:numId w:val="4"/>
        </w:numPr>
        <w:tabs>
          <w:tab w:val="left" w:pos="697"/>
        </w:tabs>
        <w:ind w:right="111" w:hanging="360"/>
      </w:pPr>
      <w:r>
        <w:t>Zhotovitel 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Objednateli a jeho zaměstnancům, příp. také u dotčených subjektů dotačního orgánu, které jsou Smluvním stranám ke dni podpisu Smlouvy známy. Zhotovitel se zavazuje bezodkladně písemně informovat Objednatele o jakékoliv změně týkající se výše uvedeného prohlášení o neexistenci střetu zájmů. Nedodržení této povinnosti se považuje za podstatné porušení Smlouvy, v takovém případě je Objednatel</w:t>
      </w:r>
      <w:r>
        <w:rPr>
          <w:spacing w:val="-11"/>
        </w:rPr>
        <w:t xml:space="preserve"> </w:t>
      </w:r>
      <w:r>
        <w:t>oprávněn</w:t>
      </w:r>
      <w:r>
        <w:rPr>
          <w:spacing w:val="-8"/>
        </w:rPr>
        <w:t xml:space="preserve"> </w:t>
      </w:r>
      <w:r>
        <w:t>účtovat</w:t>
      </w:r>
      <w:r>
        <w:rPr>
          <w:spacing w:val="-8"/>
        </w:rPr>
        <w:t xml:space="preserve"> </w:t>
      </w:r>
      <w:r>
        <w:t>Zhotoviteli</w:t>
      </w:r>
      <w:r>
        <w:rPr>
          <w:spacing w:val="-8"/>
        </w:rPr>
        <w:t xml:space="preserve"> </w:t>
      </w:r>
      <w:r>
        <w:t>smluvní</w:t>
      </w:r>
      <w:r>
        <w:rPr>
          <w:spacing w:val="-7"/>
        </w:rPr>
        <w:t xml:space="preserve"> </w:t>
      </w:r>
      <w:r>
        <w:t>pokutu</w:t>
      </w:r>
      <w:r>
        <w:rPr>
          <w:spacing w:val="-8"/>
        </w:rPr>
        <w:t xml:space="preserve"> </w:t>
      </w:r>
      <w:r>
        <w:t>ve</w:t>
      </w:r>
      <w:r>
        <w:rPr>
          <w:spacing w:val="-10"/>
        </w:rPr>
        <w:t xml:space="preserve"> </w:t>
      </w:r>
      <w:r>
        <w:t>výši</w:t>
      </w:r>
      <w:r>
        <w:rPr>
          <w:spacing w:val="-11"/>
        </w:rPr>
        <w:t xml:space="preserve"> </w:t>
      </w:r>
      <w:r>
        <w:t>25</w:t>
      </w:r>
      <w:r>
        <w:rPr>
          <w:spacing w:val="-9"/>
        </w:rPr>
        <w:t xml:space="preserve"> </w:t>
      </w:r>
      <w:r>
        <w:t>%</w:t>
      </w:r>
      <w:r>
        <w:rPr>
          <w:spacing w:val="-6"/>
        </w:rPr>
        <w:t xml:space="preserve"> </w:t>
      </w:r>
      <w:r>
        <w:t>ceny</w:t>
      </w:r>
      <w:r>
        <w:rPr>
          <w:spacing w:val="-7"/>
        </w:rPr>
        <w:t xml:space="preserve"> </w:t>
      </w:r>
      <w:r>
        <w:t>(bez</w:t>
      </w:r>
      <w:r>
        <w:rPr>
          <w:spacing w:val="-11"/>
        </w:rPr>
        <w:t xml:space="preserve"> </w:t>
      </w:r>
      <w:r>
        <w:t>DPH)</w:t>
      </w:r>
      <w:r>
        <w:rPr>
          <w:spacing w:val="-8"/>
        </w:rPr>
        <w:t xml:space="preserve"> </w:t>
      </w:r>
      <w:r>
        <w:t>uvedené</w:t>
      </w:r>
      <w:r>
        <w:rPr>
          <w:spacing w:val="-9"/>
        </w:rPr>
        <w:t xml:space="preserve"> </w:t>
      </w:r>
      <w:r>
        <w:t>v čl.</w:t>
      </w:r>
    </w:p>
    <w:p w14:paraId="14C6DA36" w14:textId="77777777" w:rsidR="00D21D1F" w:rsidRDefault="000D0520" w:rsidP="002C636B">
      <w:pPr>
        <w:pStyle w:val="Zkladntext"/>
        <w:ind w:left="696" w:right="114"/>
      </w:pPr>
      <w:r>
        <w:t>IV. odst. 1 Smlouvy. Úhradou smluvní pokuty zůstávají nedotčena práva Objednatele na náhradu škody v plné výši a právo Objednatele ukončit Smlouvu doručením písemného odstoupení od Smlouvy Zhotoviteli.</w:t>
      </w:r>
    </w:p>
    <w:p w14:paraId="2BADF334" w14:textId="77777777" w:rsidR="00D21D1F" w:rsidRDefault="000D0520" w:rsidP="002C636B">
      <w:pPr>
        <w:pStyle w:val="Odstavecseseznamem"/>
        <w:numPr>
          <w:ilvl w:val="0"/>
          <w:numId w:val="4"/>
        </w:numPr>
        <w:tabs>
          <w:tab w:val="left" w:pos="697"/>
        </w:tabs>
        <w:spacing w:before="37"/>
        <w:ind w:right="110" w:hanging="360"/>
      </w:pPr>
      <w:r>
        <w:t>Zhotovitel</w:t>
      </w:r>
      <w:r w:rsidRPr="00D97489">
        <w:rPr>
          <w:spacing w:val="-5"/>
        </w:rPr>
        <w:t xml:space="preserve"> </w:t>
      </w:r>
      <w:r>
        <w:t>podpisem</w:t>
      </w:r>
      <w:r w:rsidRPr="00D97489">
        <w:rPr>
          <w:spacing w:val="-4"/>
        </w:rPr>
        <w:t xml:space="preserve"> </w:t>
      </w:r>
      <w:r>
        <w:t>Smlouvy</w:t>
      </w:r>
      <w:r w:rsidRPr="00D97489">
        <w:rPr>
          <w:spacing w:val="-6"/>
        </w:rPr>
        <w:t xml:space="preserve"> </w:t>
      </w:r>
      <w:r>
        <w:t>prohlašuje,</w:t>
      </w:r>
      <w:r w:rsidRPr="00D97489">
        <w:rPr>
          <w:spacing w:val="-5"/>
        </w:rPr>
        <w:t xml:space="preserve"> </w:t>
      </w:r>
      <w:r>
        <w:t>že</w:t>
      </w:r>
      <w:r w:rsidRPr="00D97489">
        <w:rPr>
          <w:spacing w:val="-7"/>
        </w:rPr>
        <w:t xml:space="preserve"> </w:t>
      </w:r>
      <w:r>
        <w:t>je</w:t>
      </w:r>
      <w:r w:rsidRPr="00D97489">
        <w:rPr>
          <w:spacing w:val="-6"/>
        </w:rPr>
        <w:t xml:space="preserve"> </w:t>
      </w:r>
      <w:r>
        <w:t>informován</w:t>
      </w:r>
      <w:r w:rsidRPr="00D97489">
        <w:rPr>
          <w:spacing w:val="-9"/>
        </w:rPr>
        <w:t xml:space="preserve"> </w:t>
      </w:r>
      <w:r>
        <w:t>o</w:t>
      </w:r>
      <w:r w:rsidRPr="00D97489">
        <w:rPr>
          <w:spacing w:val="-1"/>
        </w:rPr>
        <w:t xml:space="preserve"> </w:t>
      </w:r>
      <w:r>
        <w:t>povinnostech</w:t>
      </w:r>
      <w:r w:rsidRPr="00D97489">
        <w:rPr>
          <w:spacing w:val="-5"/>
        </w:rPr>
        <w:t xml:space="preserve"> </w:t>
      </w:r>
      <w:r>
        <w:t>spadajících</w:t>
      </w:r>
      <w:r w:rsidRPr="00D97489">
        <w:rPr>
          <w:spacing w:val="-6"/>
        </w:rPr>
        <w:t xml:space="preserve"> </w:t>
      </w:r>
      <w:r>
        <w:t>na</w:t>
      </w:r>
      <w:r w:rsidRPr="00D97489">
        <w:rPr>
          <w:spacing w:val="-4"/>
        </w:rPr>
        <w:t xml:space="preserve"> </w:t>
      </w:r>
      <w:r>
        <w:t>povinné osoby vyplývající ze  zákona  č.  253/2008  Sb.,  o  některých  opatřeních  proti  legalizaci  výnosů z trestné činnosti, ve znění pozdějších předpisů (dále jen „</w:t>
      </w:r>
      <w:r w:rsidRPr="00D97489">
        <w:rPr>
          <w:b/>
        </w:rPr>
        <w:t>AML zákon</w:t>
      </w:r>
      <w:r>
        <w:t>“) a potvrzuje, že není politicky exponovanou osobu ve smyslu § 4 odst. 5 AML zákona, a že vůči němu 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Objednatele o jakékoliv změně týkající se výše uvedených prohlášení. Nedodržení této</w:t>
      </w:r>
      <w:r w:rsidRPr="00D97489">
        <w:rPr>
          <w:spacing w:val="2"/>
        </w:rPr>
        <w:t xml:space="preserve"> </w:t>
      </w:r>
      <w:r>
        <w:t>povinnosti</w:t>
      </w:r>
      <w:r w:rsidR="00D97489">
        <w:t xml:space="preserve"> </w:t>
      </w:r>
      <w:r>
        <w:t>se považuje za hrubé porušení Smlouvy, v takovém případě je Objednatel oprávněn účtovat Zhotoviteli</w:t>
      </w:r>
      <w:r w:rsidRPr="00D97489">
        <w:rPr>
          <w:spacing w:val="-12"/>
        </w:rPr>
        <w:t xml:space="preserve"> </w:t>
      </w:r>
      <w:r>
        <w:t>smluvní</w:t>
      </w:r>
      <w:r w:rsidRPr="00D97489">
        <w:rPr>
          <w:spacing w:val="-13"/>
        </w:rPr>
        <w:t xml:space="preserve"> </w:t>
      </w:r>
      <w:r>
        <w:t>pokutu</w:t>
      </w:r>
      <w:r w:rsidRPr="00D97489">
        <w:rPr>
          <w:spacing w:val="-13"/>
        </w:rPr>
        <w:t xml:space="preserve"> </w:t>
      </w:r>
      <w:r>
        <w:t>25</w:t>
      </w:r>
      <w:r w:rsidRPr="00D97489">
        <w:rPr>
          <w:spacing w:val="-12"/>
        </w:rPr>
        <w:t xml:space="preserve"> </w:t>
      </w:r>
      <w:r>
        <w:t>%</w:t>
      </w:r>
      <w:r w:rsidRPr="00D97489">
        <w:rPr>
          <w:spacing w:val="-12"/>
        </w:rPr>
        <w:t xml:space="preserve"> </w:t>
      </w:r>
      <w:r>
        <w:t>ceny</w:t>
      </w:r>
      <w:r w:rsidRPr="00D97489">
        <w:rPr>
          <w:spacing w:val="-12"/>
        </w:rPr>
        <w:t xml:space="preserve"> </w:t>
      </w:r>
      <w:r>
        <w:t>(bez</w:t>
      </w:r>
      <w:r w:rsidRPr="00D97489">
        <w:rPr>
          <w:spacing w:val="-14"/>
        </w:rPr>
        <w:t xml:space="preserve"> </w:t>
      </w:r>
      <w:r>
        <w:t>DPH)</w:t>
      </w:r>
      <w:r w:rsidRPr="00D97489">
        <w:rPr>
          <w:spacing w:val="-10"/>
        </w:rPr>
        <w:t xml:space="preserve"> </w:t>
      </w:r>
      <w:r>
        <w:t>uvedené</w:t>
      </w:r>
      <w:r w:rsidRPr="00D97489">
        <w:rPr>
          <w:spacing w:val="-10"/>
        </w:rPr>
        <w:t xml:space="preserve"> </w:t>
      </w:r>
      <w:r>
        <w:t>v</w:t>
      </w:r>
      <w:r w:rsidRPr="00D97489">
        <w:rPr>
          <w:spacing w:val="-12"/>
        </w:rPr>
        <w:t xml:space="preserve"> </w:t>
      </w:r>
      <w:r>
        <w:t>čl.</w:t>
      </w:r>
      <w:r w:rsidRPr="00D97489">
        <w:rPr>
          <w:spacing w:val="-11"/>
        </w:rPr>
        <w:t xml:space="preserve"> </w:t>
      </w:r>
      <w:r>
        <w:t>IV.</w:t>
      </w:r>
      <w:r w:rsidRPr="00D97489">
        <w:rPr>
          <w:spacing w:val="-13"/>
        </w:rPr>
        <w:t xml:space="preserve"> </w:t>
      </w:r>
      <w:r>
        <w:t>odst.</w:t>
      </w:r>
      <w:r w:rsidRPr="00D97489">
        <w:rPr>
          <w:spacing w:val="-13"/>
        </w:rPr>
        <w:t xml:space="preserve"> </w:t>
      </w:r>
      <w:r>
        <w:t>1</w:t>
      </w:r>
      <w:r w:rsidRPr="00D97489">
        <w:rPr>
          <w:spacing w:val="-12"/>
        </w:rPr>
        <w:t xml:space="preserve"> </w:t>
      </w:r>
      <w:r>
        <w:t>Smlouvy.</w:t>
      </w:r>
      <w:r w:rsidRPr="00D97489">
        <w:rPr>
          <w:spacing w:val="-13"/>
        </w:rPr>
        <w:t xml:space="preserve"> </w:t>
      </w:r>
      <w:r>
        <w:t>Úhradou</w:t>
      </w:r>
      <w:r w:rsidRPr="00D97489">
        <w:rPr>
          <w:spacing w:val="-11"/>
        </w:rPr>
        <w:t xml:space="preserve"> </w:t>
      </w:r>
      <w:r>
        <w:t>smluvní pokuty zůstávají nedotčena práva Objednatele na náhradu škody v plné výši a právo Objednatele ukončit Smlouvu doručením písemného odstoupení od Smlouvy</w:t>
      </w:r>
      <w:r w:rsidRPr="00D97489">
        <w:rPr>
          <w:spacing w:val="-10"/>
        </w:rPr>
        <w:t xml:space="preserve"> </w:t>
      </w:r>
      <w:r>
        <w:t>Zhotoviteli.</w:t>
      </w:r>
    </w:p>
    <w:p w14:paraId="4B57E476" w14:textId="77777777" w:rsidR="00D21D1F" w:rsidRDefault="000D0520" w:rsidP="002C636B">
      <w:pPr>
        <w:pStyle w:val="Odstavecseseznamem"/>
        <w:numPr>
          <w:ilvl w:val="0"/>
          <w:numId w:val="4"/>
        </w:numPr>
        <w:tabs>
          <w:tab w:val="left" w:pos="697"/>
        </w:tabs>
        <w:ind w:right="115" w:hanging="360"/>
      </w:pPr>
      <w:r>
        <w:t>Zhotovitel podpisem Smlouvy prohlašuje, že splňuje podmínky dle sankčního nařízení Rady EU    č. 2022/576, kterým se  mění  předchozí  nařízení o  omezujících opatřeních  přijatých  vzhledem k činnostem Ruska destabilizujícím situaci na Ukrajině, tedy že</w:t>
      </w:r>
      <w:r>
        <w:rPr>
          <w:spacing w:val="-8"/>
        </w:rPr>
        <w:t xml:space="preserve"> </w:t>
      </w:r>
      <w:r>
        <w:t>není:</w:t>
      </w:r>
    </w:p>
    <w:p w14:paraId="05E46327" w14:textId="77777777" w:rsidR="00D21D1F" w:rsidRDefault="000D0520" w:rsidP="002C636B">
      <w:pPr>
        <w:pStyle w:val="Odstavecseseznamem"/>
        <w:numPr>
          <w:ilvl w:val="0"/>
          <w:numId w:val="3"/>
        </w:numPr>
        <w:tabs>
          <w:tab w:val="left" w:pos="1614"/>
        </w:tabs>
        <w:ind w:right="117"/>
      </w:pPr>
      <w:r>
        <w:t xml:space="preserve">ruským státním příslušníkem, fyzickou či právnickou osobou, subjektem či orgánem se </w:t>
      </w:r>
      <w:r>
        <w:lastRenderedPageBreak/>
        <w:t>sídlem v</w:t>
      </w:r>
      <w:r>
        <w:rPr>
          <w:spacing w:val="-1"/>
        </w:rPr>
        <w:t xml:space="preserve"> </w:t>
      </w:r>
      <w:r>
        <w:t>Rusku,</w:t>
      </w:r>
    </w:p>
    <w:p w14:paraId="25BC924E" w14:textId="77777777" w:rsidR="00D21D1F" w:rsidRDefault="000D0520" w:rsidP="002C636B">
      <w:pPr>
        <w:pStyle w:val="Odstavecseseznamem"/>
        <w:numPr>
          <w:ilvl w:val="0"/>
          <w:numId w:val="3"/>
        </w:numPr>
        <w:tabs>
          <w:tab w:val="left" w:pos="1614"/>
        </w:tabs>
        <w:spacing w:before="118"/>
        <w:ind w:right="117"/>
      </w:pPr>
      <w:r>
        <w:t>právnickou osobou, subjektem nebo orgánem, které jsou z více než 50 % přímo či nepřímo vlastněny některým ze subjektů uvedených v písmenu a),</w:t>
      </w:r>
      <w:r>
        <w:rPr>
          <w:spacing w:val="-17"/>
        </w:rPr>
        <w:t xml:space="preserve"> </w:t>
      </w:r>
      <w:r>
        <w:t>nebo</w:t>
      </w:r>
    </w:p>
    <w:p w14:paraId="4E458A95" w14:textId="77777777" w:rsidR="00D21D1F" w:rsidRDefault="000D0520" w:rsidP="002C636B">
      <w:pPr>
        <w:pStyle w:val="Odstavecseseznamem"/>
        <w:numPr>
          <w:ilvl w:val="0"/>
          <w:numId w:val="3"/>
        </w:numPr>
        <w:tabs>
          <w:tab w:val="left" w:pos="1613"/>
          <w:tab w:val="left" w:pos="1614"/>
        </w:tabs>
        <w:ind w:hanging="361"/>
      </w:pPr>
      <w:r>
        <w:t>zhotovitelem jednajícím jménem nebo na pokyn některého ze subjektů</w:t>
      </w:r>
      <w:r>
        <w:rPr>
          <w:spacing w:val="43"/>
        </w:rPr>
        <w:t xml:space="preserve"> </w:t>
      </w:r>
      <w:r>
        <w:t>uvedených</w:t>
      </w:r>
    </w:p>
    <w:p w14:paraId="5CE26492" w14:textId="77777777" w:rsidR="00D21D1F" w:rsidRDefault="000D0520" w:rsidP="002C636B">
      <w:pPr>
        <w:pStyle w:val="Zkladntext"/>
        <w:ind w:left="1613"/>
        <w:jc w:val="left"/>
      </w:pPr>
      <w:r>
        <w:t>v písmenu a) nebo b).</w:t>
      </w:r>
    </w:p>
    <w:p w14:paraId="74392B33" w14:textId="77777777" w:rsidR="00D21D1F" w:rsidRDefault="000D0520" w:rsidP="002C636B">
      <w:pPr>
        <w:pStyle w:val="Zkladntext"/>
        <w:spacing w:before="120"/>
        <w:ind w:left="696" w:right="111"/>
      </w:pPr>
      <w:r>
        <w:t>Zhotovitel prohlašuje, že uvedené podmínky dle nařízení Rady EU č. 2022/576 splňují i jeho (i) poddodavatelé; a (ii) dodavatelé nebo subjekty, jejichž způsobilost je využívána ve smyslu zákona č.</w:t>
      </w:r>
      <w:r>
        <w:rPr>
          <w:spacing w:val="-2"/>
        </w:rPr>
        <w:t xml:space="preserve"> </w:t>
      </w:r>
      <w:r>
        <w:t>134/2016</w:t>
      </w:r>
      <w:r>
        <w:rPr>
          <w:spacing w:val="-11"/>
        </w:rPr>
        <w:t xml:space="preserve"> </w:t>
      </w:r>
      <w:r>
        <w:t>Sb.,</w:t>
      </w:r>
      <w:r>
        <w:rPr>
          <w:spacing w:val="-13"/>
        </w:rPr>
        <w:t xml:space="preserve"> </w:t>
      </w:r>
      <w:r>
        <w:t>o</w:t>
      </w:r>
      <w:r>
        <w:rPr>
          <w:spacing w:val="-12"/>
        </w:rPr>
        <w:t xml:space="preserve"> </w:t>
      </w:r>
      <w:r>
        <w:t>zadávání</w:t>
      </w:r>
      <w:r>
        <w:rPr>
          <w:spacing w:val="-13"/>
        </w:rPr>
        <w:t xml:space="preserve"> </w:t>
      </w:r>
      <w:r>
        <w:t>veřejných</w:t>
      </w:r>
      <w:r>
        <w:rPr>
          <w:spacing w:val="-12"/>
        </w:rPr>
        <w:t xml:space="preserve"> </w:t>
      </w:r>
      <w:r>
        <w:t>zakázek,</w:t>
      </w:r>
      <w:r>
        <w:rPr>
          <w:spacing w:val="-13"/>
        </w:rPr>
        <w:t xml:space="preserve"> </w:t>
      </w:r>
      <w:r>
        <w:t>ve</w:t>
      </w:r>
      <w:r>
        <w:rPr>
          <w:spacing w:val="-12"/>
        </w:rPr>
        <w:t xml:space="preserve"> </w:t>
      </w:r>
      <w:r>
        <w:t>znění</w:t>
      </w:r>
      <w:r>
        <w:rPr>
          <w:spacing w:val="-16"/>
        </w:rPr>
        <w:t xml:space="preserve"> </w:t>
      </w:r>
      <w:r>
        <w:t>pozdějších</w:t>
      </w:r>
      <w:r>
        <w:rPr>
          <w:spacing w:val="-13"/>
        </w:rPr>
        <w:t xml:space="preserve"> </w:t>
      </w:r>
      <w:r>
        <w:t>předpisů.</w:t>
      </w:r>
      <w:r>
        <w:rPr>
          <w:spacing w:val="-12"/>
        </w:rPr>
        <w:t xml:space="preserve"> </w:t>
      </w:r>
      <w:r>
        <w:t>Zhotovitel</w:t>
      </w:r>
      <w:r>
        <w:rPr>
          <w:spacing w:val="-12"/>
        </w:rPr>
        <w:t xml:space="preserve"> </w:t>
      </w:r>
      <w:r>
        <w:t>se</w:t>
      </w:r>
      <w:r>
        <w:rPr>
          <w:spacing w:val="-12"/>
        </w:rPr>
        <w:t xml:space="preserve"> </w:t>
      </w:r>
      <w:r>
        <w:t>zavazuje bezodkladně písemně informovat Objednatele o jakékoliv změně týkající se výše uvedených prohlášení.</w:t>
      </w:r>
      <w:r>
        <w:rPr>
          <w:spacing w:val="-15"/>
        </w:rPr>
        <w:t xml:space="preserve"> </w:t>
      </w:r>
      <w:r>
        <w:t>Nedodržení</w:t>
      </w:r>
      <w:r>
        <w:rPr>
          <w:spacing w:val="-13"/>
        </w:rPr>
        <w:t xml:space="preserve"> </w:t>
      </w:r>
      <w:r>
        <w:t>této</w:t>
      </w:r>
      <w:r>
        <w:rPr>
          <w:spacing w:val="-12"/>
        </w:rPr>
        <w:t xml:space="preserve"> </w:t>
      </w:r>
      <w:r>
        <w:t>povinnosti</w:t>
      </w:r>
      <w:r>
        <w:rPr>
          <w:spacing w:val="-14"/>
        </w:rPr>
        <w:t xml:space="preserve"> </w:t>
      </w:r>
      <w:r>
        <w:t>se</w:t>
      </w:r>
      <w:r>
        <w:rPr>
          <w:spacing w:val="-12"/>
        </w:rPr>
        <w:t xml:space="preserve"> </w:t>
      </w:r>
      <w:r>
        <w:t>považuje</w:t>
      </w:r>
      <w:r>
        <w:rPr>
          <w:spacing w:val="-12"/>
        </w:rPr>
        <w:t xml:space="preserve"> </w:t>
      </w:r>
      <w:r>
        <w:t>za</w:t>
      </w:r>
      <w:r>
        <w:rPr>
          <w:spacing w:val="-13"/>
        </w:rPr>
        <w:t xml:space="preserve"> </w:t>
      </w:r>
      <w:r>
        <w:t>hrubé</w:t>
      </w:r>
      <w:r>
        <w:rPr>
          <w:spacing w:val="-13"/>
        </w:rPr>
        <w:t xml:space="preserve"> </w:t>
      </w:r>
      <w:r>
        <w:t>porušení</w:t>
      </w:r>
      <w:r>
        <w:rPr>
          <w:spacing w:val="-14"/>
        </w:rPr>
        <w:t xml:space="preserve"> </w:t>
      </w:r>
      <w:r>
        <w:t>Smlouvy,</w:t>
      </w:r>
      <w:r>
        <w:rPr>
          <w:spacing w:val="-13"/>
        </w:rPr>
        <w:t xml:space="preserve"> </w:t>
      </w:r>
      <w:r>
        <w:t>v</w:t>
      </w:r>
      <w:r>
        <w:rPr>
          <w:spacing w:val="-1"/>
        </w:rPr>
        <w:t xml:space="preserve"> </w:t>
      </w:r>
      <w:r>
        <w:t>takovém</w:t>
      </w:r>
      <w:r>
        <w:rPr>
          <w:spacing w:val="-12"/>
        </w:rPr>
        <w:t xml:space="preserve"> </w:t>
      </w:r>
      <w:r>
        <w:t>případě je Objednatel oprávněn účtovat Zhotoviteli smluvní pokutu 25 % ceny (bez DPH) uvedené v čl. IV. odst. 1 Smlouvy. Úhradou smluvní pokuty zůstávají nedotčena práva Objednatele na náhradu škody v plné výši a právo Objednatele ukončit Smlouvu doručením písemného odstoupení od Smlouvy</w:t>
      </w:r>
      <w:r>
        <w:rPr>
          <w:spacing w:val="-3"/>
        </w:rPr>
        <w:t xml:space="preserve"> </w:t>
      </w:r>
      <w:r>
        <w:t>Zhotoviteli.</w:t>
      </w:r>
    </w:p>
    <w:p w14:paraId="503B2E86" w14:textId="77777777" w:rsidR="00D21D1F" w:rsidRDefault="00D21D1F" w:rsidP="002C636B">
      <w:pPr>
        <w:pStyle w:val="Zkladntext"/>
        <w:jc w:val="left"/>
      </w:pPr>
    </w:p>
    <w:p w14:paraId="0974B335" w14:textId="77777777" w:rsidR="00D21D1F" w:rsidRDefault="00D21D1F" w:rsidP="002C636B">
      <w:pPr>
        <w:pStyle w:val="Zkladntext"/>
        <w:jc w:val="left"/>
      </w:pPr>
    </w:p>
    <w:p w14:paraId="5D0BBAA4" w14:textId="77777777" w:rsidR="00D21D1F" w:rsidRDefault="00D21D1F" w:rsidP="002C636B">
      <w:pPr>
        <w:pStyle w:val="Zkladntext"/>
        <w:spacing w:before="5"/>
        <w:jc w:val="left"/>
        <w:rPr>
          <w:sz w:val="17"/>
        </w:rPr>
      </w:pPr>
    </w:p>
    <w:p w14:paraId="2603FCDF" w14:textId="77777777" w:rsidR="00D21D1F" w:rsidRDefault="000D0520" w:rsidP="002C636B">
      <w:pPr>
        <w:pStyle w:val="Nadpis2"/>
        <w:ind w:left="220"/>
        <w:rPr>
          <w:u w:val="none"/>
        </w:rPr>
      </w:pPr>
      <w:r>
        <w:rPr>
          <w:rFonts w:ascii="Times New Roman" w:hAnsi="Times New Roman"/>
          <w:b w:val="0"/>
          <w:i w:val="0"/>
          <w:spacing w:val="-56"/>
        </w:rPr>
        <w:t xml:space="preserve"> </w:t>
      </w:r>
      <w:r>
        <w:t>Čl. XI. Účinnost Smlouvy</w:t>
      </w:r>
    </w:p>
    <w:p w14:paraId="0208C1F2" w14:textId="77777777" w:rsidR="00D21D1F" w:rsidRDefault="000D0520" w:rsidP="002C636B">
      <w:pPr>
        <w:pStyle w:val="Odstavecseseznamem"/>
        <w:numPr>
          <w:ilvl w:val="0"/>
          <w:numId w:val="2"/>
        </w:numPr>
        <w:tabs>
          <w:tab w:val="left" w:pos="697"/>
        </w:tabs>
        <w:spacing w:before="120"/>
        <w:ind w:right="112"/>
      </w:pPr>
      <w:r>
        <w:t>Smlouva nabývá platnosti dnem podpisu oběma Smluvními stranami a účinnosti v souladu se zákonem</w:t>
      </w:r>
      <w:r>
        <w:rPr>
          <w:spacing w:val="-13"/>
        </w:rPr>
        <w:t xml:space="preserve"> </w:t>
      </w:r>
      <w:r>
        <w:t>č.</w:t>
      </w:r>
      <w:r>
        <w:rPr>
          <w:spacing w:val="-13"/>
        </w:rPr>
        <w:t xml:space="preserve"> </w:t>
      </w:r>
      <w:r>
        <w:t>340/2015</w:t>
      </w:r>
      <w:r>
        <w:rPr>
          <w:spacing w:val="-13"/>
        </w:rPr>
        <w:t xml:space="preserve"> </w:t>
      </w:r>
      <w:r>
        <w:t>Sb.,</w:t>
      </w:r>
      <w:r>
        <w:rPr>
          <w:spacing w:val="-13"/>
        </w:rPr>
        <w:t xml:space="preserve"> </w:t>
      </w:r>
      <w:r>
        <w:t>o</w:t>
      </w:r>
      <w:r>
        <w:rPr>
          <w:spacing w:val="-14"/>
        </w:rPr>
        <w:t xml:space="preserve"> </w:t>
      </w:r>
      <w:r>
        <w:t>zvláštních</w:t>
      </w:r>
      <w:r>
        <w:rPr>
          <w:spacing w:val="-14"/>
        </w:rPr>
        <w:t xml:space="preserve"> </w:t>
      </w:r>
      <w:r>
        <w:t>podmínkách</w:t>
      </w:r>
      <w:r>
        <w:rPr>
          <w:spacing w:val="-14"/>
        </w:rPr>
        <w:t xml:space="preserve"> </w:t>
      </w:r>
      <w:r>
        <w:t>účinnosti</w:t>
      </w:r>
      <w:r>
        <w:rPr>
          <w:spacing w:val="-13"/>
        </w:rPr>
        <w:t xml:space="preserve"> </w:t>
      </w:r>
      <w:r>
        <w:t>některých</w:t>
      </w:r>
      <w:r>
        <w:rPr>
          <w:spacing w:val="-13"/>
        </w:rPr>
        <w:t xml:space="preserve"> </w:t>
      </w:r>
      <w:r>
        <w:t>smluv,</w:t>
      </w:r>
      <w:r>
        <w:rPr>
          <w:spacing w:val="-14"/>
        </w:rPr>
        <w:t xml:space="preserve"> </w:t>
      </w:r>
      <w:r>
        <w:t>uveřejňování</w:t>
      </w:r>
      <w:r>
        <w:rPr>
          <w:spacing w:val="-13"/>
        </w:rPr>
        <w:t xml:space="preserve"> </w:t>
      </w:r>
      <w:r>
        <w:t>těchto smluv a o registru smluv (zákon o registru smluv), ve znění pozdějších</w:t>
      </w:r>
      <w:r>
        <w:rPr>
          <w:spacing w:val="-9"/>
        </w:rPr>
        <w:t xml:space="preserve"> </w:t>
      </w:r>
      <w:r>
        <w:t>předpisů.</w:t>
      </w:r>
    </w:p>
    <w:p w14:paraId="2505069B" w14:textId="77777777" w:rsidR="00D21D1F" w:rsidRDefault="000D0520" w:rsidP="002C636B">
      <w:pPr>
        <w:pStyle w:val="Odstavecseseznamem"/>
        <w:numPr>
          <w:ilvl w:val="0"/>
          <w:numId w:val="2"/>
        </w:numPr>
        <w:tabs>
          <w:tab w:val="left" w:pos="764"/>
        </w:tabs>
        <w:ind w:left="763" w:right="111" w:hanging="428"/>
      </w:pPr>
      <w:r>
        <w:t>Není-li stanoveno jinak, jsou při ukončení Smlouvy Smluvní strany povinny vzájemně vypořádat své závazky, zejména si vrátit věci předané k provádění Díla, pokud již nedošlo k přechodu jejich vlastnictví</w:t>
      </w:r>
      <w:r>
        <w:rPr>
          <w:spacing w:val="-9"/>
        </w:rPr>
        <w:t xml:space="preserve"> </w:t>
      </w:r>
      <w:r>
        <w:t>v</w:t>
      </w:r>
      <w:r>
        <w:rPr>
          <w:spacing w:val="-1"/>
        </w:rPr>
        <w:t xml:space="preserve"> </w:t>
      </w:r>
      <w:r>
        <w:t>souladu</w:t>
      </w:r>
      <w:r>
        <w:rPr>
          <w:spacing w:val="-8"/>
        </w:rPr>
        <w:t xml:space="preserve"> </w:t>
      </w:r>
      <w:r>
        <w:t>se</w:t>
      </w:r>
      <w:r>
        <w:rPr>
          <w:spacing w:val="-5"/>
        </w:rPr>
        <w:t xml:space="preserve"> </w:t>
      </w:r>
      <w:r>
        <w:t>Smlouvou</w:t>
      </w:r>
      <w:r>
        <w:rPr>
          <w:spacing w:val="-5"/>
        </w:rPr>
        <w:t xml:space="preserve"> </w:t>
      </w:r>
      <w:r>
        <w:t>a</w:t>
      </w:r>
      <w:r>
        <w:rPr>
          <w:spacing w:val="-7"/>
        </w:rPr>
        <w:t xml:space="preserve"> </w:t>
      </w:r>
      <w:r>
        <w:t>jejími</w:t>
      </w:r>
      <w:r>
        <w:rPr>
          <w:spacing w:val="-8"/>
        </w:rPr>
        <w:t xml:space="preserve"> </w:t>
      </w:r>
      <w:r>
        <w:t>přílohami,</w:t>
      </w:r>
      <w:r>
        <w:rPr>
          <w:spacing w:val="-8"/>
        </w:rPr>
        <w:t xml:space="preserve"> </w:t>
      </w:r>
      <w:r>
        <w:t>vyklidit</w:t>
      </w:r>
      <w:r>
        <w:rPr>
          <w:spacing w:val="-6"/>
        </w:rPr>
        <w:t xml:space="preserve"> </w:t>
      </w:r>
      <w:r>
        <w:t>prostory</w:t>
      </w:r>
      <w:r>
        <w:rPr>
          <w:spacing w:val="-5"/>
        </w:rPr>
        <w:t xml:space="preserve"> </w:t>
      </w:r>
      <w:r>
        <w:t>poskytnuté</w:t>
      </w:r>
      <w:r>
        <w:rPr>
          <w:spacing w:val="-7"/>
        </w:rPr>
        <w:t xml:space="preserve"> </w:t>
      </w:r>
      <w:r>
        <w:t>k</w:t>
      </w:r>
      <w:r>
        <w:rPr>
          <w:spacing w:val="-3"/>
        </w:rPr>
        <w:t xml:space="preserve"> </w:t>
      </w:r>
      <w:r>
        <w:t>provedení</w:t>
      </w:r>
      <w:r>
        <w:rPr>
          <w:spacing w:val="-9"/>
        </w:rPr>
        <w:t xml:space="preserve"> </w:t>
      </w:r>
      <w:r>
        <w:t>Díla a</w:t>
      </w:r>
      <w:r>
        <w:rPr>
          <w:spacing w:val="-15"/>
        </w:rPr>
        <w:t xml:space="preserve"> </w:t>
      </w:r>
      <w:r>
        <w:t>místo</w:t>
      </w:r>
      <w:r>
        <w:rPr>
          <w:spacing w:val="-13"/>
        </w:rPr>
        <w:t xml:space="preserve"> </w:t>
      </w:r>
      <w:r>
        <w:t>plnění</w:t>
      </w:r>
      <w:r>
        <w:rPr>
          <w:spacing w:val="-14"/>
        </w:rPr>
        <w:t xml:space="preserve"> </w:t>
      </w:r>
      <w:r>
        <w:t>a</w:t>
      </w:r>
      <w:r>
        <w:rPr>
          <w:spacing w:val="-16"/>
        </w:rPr>
        <w:t xml:space="preserve"> </w:t>
      </w:r>
      <w:r>
        <w:t>uhradit</w:t>
      </w:r>
      <w:r>
        <w:rPr>
          <w:spacing w:val="-14"/>
        </w:rPr>
        <w:t xml:space="preserve"> </w:t>
      </w:r>
      <w:r>
        <w:t>veškeré</w:t>
      </w:r>
      <w:r>
        <w:rPr>
          <w:spacing w:val="-14"/>
        </w:rPr>
        <w:t xml:space="preserve"> </w:t>
      </w:r>
      <w:r>
        <w:t>splatné</w:t>
      </w:r>
      <w:r>
        <w:rPr>
          <w:spacing w:val="-14"/>
        </w:rPr>
        <w:t xml:space="preserve"> </w:t>
      </w:r>
      <w:r>
        <w:t>peněžité</w:t>
      </w:r>
      <w:r>
        <w:rPr>
          <w:spacing w:val="-13"/>
        </w:rPr>
        <w:t xml:space="preserve"> </w:t>
      </w:r>
      <w:r>
        <w:t>závazky</w:t>
      </w:r>
      <w:r>
        <w:rPr>
          <w:spacing w:val="-14"/>
        </w:rPr>
        <w:t xml:space="preserve"> </w:t>
      </w:r>
      <w:r>
        <w:t>podle</w:t>
      </w:r>
      <w:r>
        <w:rPr>
          <w:spacing w:val="-14"/>
        </w:rPr>
        <w:t xml:space="preserve"> </w:t>
      </w:r>
      <w:r>
        <w:t>Smlouvy;</w:t>
      </w:r>
      <w:r>
        <w:rPr>
          <w:spacing w:val="-13"/>
        </w:rPr>
        <w:t xml:space="preserve"> </w:t>
      </w:r>
      <w:r>
        <w:t>zánikem</w:t>
      </w:r>
      <w:r>
        <w:rPr>
          <w:spacing w:val="-14"/>
        </w:rPr>
        <w:t xml:space="preserve"> </w:t>
      </w:r>
      <w:r>
        <w:t>Smlouvy</w:t>
      </w:r>
      <w:r>
        <w:rPr>
          <w:spacing w:val="-13"/>
        </w:rPr>
        <w:t xml:space="preserve"> </w:t>
      </w:r>
      <w:r>
        <w:t>rovněž nezanikají práva na již vzniklé smluvní pokuty podle Smlouvy. K vypořádání vzájemných pohledávek vzniklých ke dni ukončení Smlouvy je Objednatel oprávněn použít jednostranné započtení proti jakékoli pohledávce Zhotovitele za</w:t>
      </w:r>
      <w:r>
        <w:rPr>
          <w:spacing w:val="-4"/>
        </w:rPr>
        <w:t xml:space="preserve"> </w:t>
      </w:r>
      <w:r>
        <w:t>Objednatelem.</w:t>
      </w:r>
    </w:p>
    <w:p w14:paraId="4CDB29CC" w14:textId="77777777" w:rsidR="00D21D1F" w:rsidRDefault="00D21D1F" w:rsidP="002C636B">
      <w:pPr>
        <w:pStyle w:val="Zkladntext"/>
        <w:jc w:val="left"/>
      </w:pPr>
    </w:p>
    <w:p w14:paraId="0EDF5E84" w14:textId="77777777" w:rsidR="00D21D1F" w:rsidRDefault="00D21D1F" w:rsidP="002C636B">
      <w:pPr>
        <w:pStyle w:val="Zkladntext"/>
        <w:jc w:val="left"/>
      </w:pPr>
    </w:p>
    <w:p w14:paraId="2A39948B" w14:textId="77777777" w:rsidR="00D21D1F" w:rsidRDefault="00D21D1F" w:rsidP="002C636B">
      <w:pPr>
        <w:pStyle w:val="Zkladntext"/>
        <w:spacing w:before="4"/>
        <w:jc w:val="left"/>
        <w:rPr>
          <w:sz w:val="17"/>
        </w:rPr>
      </w:pPr>
    </w:p>
    <w:p w14:paraId="7E0460E0" w14:textId="77777777" w:rsidR="00D21D1F" w:rsidRDefault="000D0520" w:rsidP="002C636B">
      <w:pPr>
        <w:pStyle w:val="Nadpis2"/>
        <w:ind w:left="3284"/>
        <w:jc w:val="left"/>
        <w:rPr>
          <w:u w:val="none"/>
        </w:rPr>
      </w:pPr>
      <w:r>
        <w:rPr>
          <w:rFonts w:ascii="Times New Roman" w:hAnsi="Times New Roman"/>
          <w:b w:val="0"/>
          <w:i w:val="0"/>
          <w:spacing w:val="-56"/>
        </w:rPr>
        <w:t xml:space="preserve"> </w:t>
      </w:r>
      <w:r>
        <w:t>Čl. XII. Postoupení práv ze Smlouvy</w:t>
      </w:r>
    </w:p>
    <w:p w14:paraId="09055D0D" w14:textId="77777777" w:rsidR="00D21D1F" w:rsidRDefault="000D0520" w:rsidP="002C636B">
      <w:pPr>
        <w:pStyle w:val="Zkladntext"/>
        <w:numPr>
          <w:ilvl w:val="0"/>
          <w:numId w:val="14"/>
        </w:numPr>
        <w:spacing w:before="120"/>
        <w:ind w:right="268"/>
        <w:jc w:val="left"/>
      </w:pPr>
      <w:r>
        <w:t>Zhotovitel není oprávněn postoupit práva a pohledávky ze Smlouvy třetí osobě nebo jiným osobám bez předchozího písemného souhlasu Objednatele.</w:t>
      </w:r>
    </w:p>
    <w:p w14:paraId="2DCF6FF3" w14:textId="77777777" w:rsidR="00D21D1F" w:rsidRDefault="00D21D1F" w:rsidP="002C636B">
      <w:pPr>
        <w:pStyle w:val="Zkladntext"/>
        <w:jc w:val="left"/>
      </w:pPr>
    </w:p>
    <w:p w14:paraId="0A0687E9" w14:textId="77777777" w:rsidR="00D21D1F" w:rsidRDefault="00D21D1F" w:rsidP="002C636B">
      <w:pPr>
        <w:pStyle w:val="Zkladntext"/>
        <w:jc w:val="left"/>
      </w:pPr>
    </w:p>
    <w:p w14:paraId="3798A5D3" w14:textId="77777777" w:rsidR="00D21D1F" w:rsidRDefault="00D21D1F" w:rsidP="002C636B">
      <w:pPr>
        <w:pStyle w:val="Zkladntext"/>
        <w:spacing w:before="2"/>
        <w:jc w:val="left"/>
        <w:rPr>
          <w:sz w:val="17"/>
        </w:rPr>
      </w:pPr>
    </w:p>
    <w:p w14:paraId="761E619F" w14:textId="77777777" w:rsidR="00D21D1F" w:rsidRDefault="000D0520" w:rsidP="002C636B">
      <w:pPr>
        <w:pStyle w:val="Nadpis2"/>
        <w:rPr>
          <w:u w:val="none"/>
        </w:rPr>
      </w:pPr>
      <w:r>
        <w:rPr>
          <w:rFonts w:ascii="Times New Roman" w:hAnsi="Times New Roman"/>
          <w:b w:val="0"/>
          <w:i w:val="0"/>
          <w:spacing w:val="-56"/>
        </w:rPr>
        <w:t xml:space="preserve"> </w:t>
      </w:r>
      <w:r>
        <w:t>Čl. XIII. Závěrečná ustanovení</w:t>
      </w:r>
    </w:p>
    <w:p w14:paraId="06940607" w14:textId="77777777" w:rsidR="00D21D1F" w:rsidRDefault="000D0520" w:rsidP="002C636B">
      <w:pPr>
        <w:pStyle w:val="Odstavecseseznamem"/>
        <w:numPr>
          <w:ilvl w:val="0"/>
          <w:numId w:val="1"/>
        </w:numPr>
        <w:tabs>
          <w:tab w:val="left" w:pos="652"/>
          <w:tab w:val="left" w:pos="764"/>
        </w:tabs>
        <w:ind w:hanging="540"/>
      </w:pPr>
      <w:r>
        <w:t>Zhotovitel</w:t>
      </w:r>
      <w:r>
        <w:rPr>
          <w:spacing w:val="15"/>
        </w:rPr>
        <w:t xml:space="preserve"> </w:t>
      </w:r>
      <w:r>
        <w:t>uděluje</w:t>
      </w:r>
      <w:r>
        <w:rPr>
          <w:spacing w:val="13"/>
        </w:rPr>
        <w:t xml:space="preserve"> </w:t>
      </w:r>
      <w:r>
        <w:t>bezvýhradní</w:t>
      </w:r>
      <w:r>
        <w:rPr>
          <w:spacing w:val="16"/>
        </w:rPr>
        <w:t xml:space="preserve"> </w:t>
      </w:r>
      <w:r>
        <w:t>souhlas</w:t>
      </w:r>
      <w:r>
        <w:rPr>
          <w:spacing w:val="14"/>
        </w:rPr>
        <w:t xml:space="preserve"> </w:t>
      </w:r>
      <w:r>
        <w:t>se</w:t>
      </w:r>
      <w:r>
        <w:rPr>
          <w:spacing w:val="15"/>
        </w:rPr>
        <w:t xml:space="preserve"> </w:t>
      </w:r>
      <w:r>
        <w:t>zveřejněním</w:t>
      </w:r>
      <w:r>
        <w:rPr>
          <w:spacing w:val="17"/>
        </w:rPr>
        <w:t xml:space="preserve"> </w:t>
      </w:r>
      <w:r>
        <w:t>plného</w:t>
      </w:r>
      <w:r>
        <w:rPr>
          <w:spacing w:val="16"/>
        </w:rPr>
        <w:t xml:space="preserve"> </w:t>
      </w:r>
      <w:r>
        <w:t>znění</w:t>
      </w:r>
      <w:r>
        <w:rPr>
          <w:spacing w:val="16"/>
        </w:rPr>
        <w:t xml:space="preserve"> </w:t>
      </w:r>
      <w:r>
        <w:t>Smlouvy</w:t>
      </w:r>
      <w:r>
        <w:rPr>
          <w:spacing w:val="13"/>
        </w:rPr>
        <w:t xml:space="preserve"> </w:t>
      </w:r>
      <w:r>
        <w:t>tak,</w:t>
      </w:r>
      <w:r>
        <w:rPr>
          <w:spacing w:val="15"/>
        </w:rPr>
        <w:t xml:space="preserve"> </w:t>
      </w:r>
      <w:r>
        <w:t>aby</w:t>
      </w:r>
      <w:r>
        <w:rPr>
          <w:spacing w:val="16"/>
        </w:rPr>
        <w:t xml:space="preserve"> </w:t>
      </w:r>
      <w:r>
        <w:t>Smlouva</w:t>
      </w:r>
    </w:p>
    <w:p w14:paraId="77B7F85B" w14:textId="77777777" w:rsidR="00D21D1F" w:rsidRDefault="000D0520" w:rsidP="002C636B">
      <w:pPr>
        <w:pStyle w:val="Zkladntext"/>
        <w:ind w:left="648"/>
        <w:jc w:val="center"/>
      </w:pPr>
      <w:r>
        <w:t>mohla být předmětem poskytnuté informace ve smyslu zákona č. 106/1999 Sb., o svobodném</w:t>
      </w:r>
    </w:p>
    <w:p w14:paraId="67BFB5A4" w14:textId="77777777" w:rsidR="00D21D1F" w:rsidRDefault="00D21D1F" w:rsidP="002C636B">
      <w:pPr>
        <w:jc w:val="center"/>
        <w:sectPr w:rsidR="00D21D1F">
          <w:pgSz w:w="11910" w:h="16840"/>
          <w:pgMar w:top="1360" w:right="1300" w:bottom="760" w:left="1080" w:header="0" w:footer="561" w:gutter="0"/>
          <w:cols w:space="708"/>
        </w:sectPr>
      </w:pPr>
    </w:p>
    <w:p w14:paraId="40A834B6" w14:textId="77777777" w:rsidR="00D21D1F" w:rsidRDefault="000D0520" w:rsidP="002C636B">
      <w:pPr>
        <w:pStyle w:val="Zkladntext"/>
        <w:spacing w:before="37"/>
        <w:ind w:left="763" w:right="113"/>
      </w:pPr>
      <w:r>
        <w:lastRenderedPageBreak/>
        <w:t>přístupu</w:t>
      </w:r>
      <w:r>
        <w:rPr>
          <w:spacing w:val="-11"/>
        </w:rPr>
        <w:t xml:space="preserve"> </w:t>
      </w:r>
      <w:r>
        <w:t>k</w:t>
      </w:r>
      <w:r>
        <w:rPr>
          <w:spacing w:val="-10"/>
        </w:rPr>
        <w:t xml:space="preserve"> </w:t>
      </w:r>
      <w:r>
        <w:t>informacím,</w:t>
      </w:r>
      <w:r>
        <w:rPr>
          <w:spacing w:val="-12"/>
        </w:rPr>
        <w:t xml:space="preserve"> </w:t>
      </w:r>
      <w:r>
        <w:t>ve</w:t>
      </w:r>
      <w:r>
        <w:rPr>
          <w:spacing w:val="-10"/>
        </w:rPr>
        <w:t xml:space="preserve"> </w:t>
      </w:r>
      <w:r>
        <w:t>znění</w:t>
      </w:r>
      <w:r>
        <w:rPr>
          <w:spacing w:val="-11"/>
        </w:rPr>
        <w:t xml:space="preserve"> </w:t>
      </w:r>
      <w:r>
        <w:t>pozdějších</w:t>
      </w:r>
      <w:r>
        <w:rPr>
          <w:spacing w:val="-10"/>
        </w:rPr>
        <w:t xml:space="preserve"> </w:t>
      </w:r>
      <w:r>
        <w:t>předpisů,</w:t>
      </w:r>
      <w:r>
        <w:rPr>
          <w:spacing w:val="-10"/>
        </w:rPr>
        <w:t xml:space="preserve"> </w:t>
      </w:r>
      <w:r>
        <w:t>a</w:t>
      </w:r>
      <w:r>
        <w:rPr>
          <w:spacing w:val="-12"/>
        </w:rPr>
        <w:t xml:space="preserve"> </w:t>
      </w:r>
      <w:r>
        <w:t>dále</w:t>
      </w:r>
      <w:r>
        <w:rPr>
          <w:spacing w:val="-11"/>
        </w:rPr>
        <w:t xml:space="preserve"> </w:t>
      </w:r>
      <w:r>
        <w:t>dle</w:t>
      </w:r>
      <w:r>
        <w:rPr>
          <w:spacing w:val="-10"/>
        </w:rPr>
        <w:t xml:space="preserve"> </w:t>
      </w:r>
      <w:r>
        <w:t>zákona</w:t>
      </w:r>
      <w:r>
        <w:rPr>
          <w:spacing w:val="-10"/>
        </w:rPr>
        <w:t xml:space="preserve"> </w:t>
      </w:r>
      <w:r>
        <w:t>č.</w:t>
      </w:r>
      <w:r>
        <w:rPr>
          <w:spacing w:val="-13"/>
        </w:rPr>
        <w:t xml:space="preserve"> </w:t>
      </w:r>
      <w:r>
        <w:t>134/2016</w:t>
      </w:r>
      <w:r>
        <w:rPr>
          <w:spacing w:val="-9"/>
        </w:rPr>
        <w:t xml:space="preserve"> </w:t>
      </w:r>
      <w:r>
        <w:t>Sb.,</w:t>
      </w:r>
      <w:r>
        <w:rPr>
          <w:spacing w:val="-11"/>
        </w:rPr>
        <w:t xml:space="preserve"> </w:t>
      </w:r>
      <w:r>
        <w:t>o</w:t>
      </w:r>
      <w:r>
        <w:rPr>
          <w:spacing w:val="-9"/>
        </w:rPr>
        <w:t xml:space="preserve"> </w:t>
      </w:r>
      <w:r>
        <w:t xml:space="preserve">zadávání veřejných zakázek, ve znění pozdějších předpisů a dle zákona č. 340/2015 Sb., o zvláštních podmínkách účinnosti některých smluv, </w:t>
      </w:r>
      <w:r w:rsidR="00D97489">
        <w:t>u</w:t>
      </w:r>
      <w:r>
        <w:t>veřejňování těchto smluv a o registru smluv (zákon</w:t>
      </w:r>
      <w:r w:rsidR="00D97489">
        <w:t xml:space="preserve"> </w:t>
      </w:r>
      <w:r>
        <w:t>o registru smluv), ve znění pozdějších</w:t>
      </w:r>
      <w:r>
        <w:rPr>
          <w:spacing w:val="-5"/>
        </w:rPr>
        <w:t xml:space="preserve"> </w:t>
      </w:r>
      <w:r>
        <w:t>předpisů.</w:t>
      </w:r>
    </w:p>
    <w:p w14:paraId="0FFB05AF" w14:textId="77777777" w:rsidR="00D21D1F" w:rsidRDefault="000D0520" w:rsidP="002C636B">
      <w:pPr>
        <w:pStyle w:val="Odstavecseseznamem"/>
        <w:numPr>
          <w:ilvl w:val="0"/>
          <w:numId w:val="1"/>
        </w:numPr>
        <w:tabs>
          <w:tab w:val="left" w:pos="764"/>
        </w:tabs>
      </w:pPr>
      <w:r>
        <w:t>Zhotovitel</w:t>
      </w:r>
      <w:r>
        <w:rPr>
          <w:spacing w:val="12"/>
        </w:rPr>
        <w:t xml:space="preserve"> </w:t>
      </w:r>
      <w:r>
        <w:t>se</w:t>
      </w:r>
      <w:r>
        <w:rPr>
          <w:spacing w:val="13"/>
        </w:rPr>
        <w:t xml:space="preserve"> </w:t>
      </w:r>
      <w:r>
        <w:t>zavazuje</w:t>
      </w:r>
      <w:r>
        <w:rPr>
          <w:spacing w:val="13"/>
        </w:rPr>
        <w:t xml:space="preserve"> </w:t>
      </w:r>
      <w:r>
        <w:t>spolupůsobit</w:t>
      </w:r>
      <w:r>
        <w:rPr>
          <w:spacing w:val="13"/>
        </w:rPr>
        <w:t xml:space="preserve"> </w:t>
      </w:r>
      <w:r>
        <w:t>jako</w:t>
      </w:r>
      <w:r>
        <w:rPr>
          <w:spacing w:val="11"/>
        </w:rPr>
        <w:t xml:space="preserve"> </w:t>
      </w:r>
      <w:r>
        <w:t>osoba</w:t>
      </w:r>
      <w:r>
        <w:rPr>
          <w:spacing w:val="12"/>
        </w:rPr>
        <w:t xml:space="preserve"> </w:t>
      </w:r>
      <w:r>
        <w:t>povinná</w:t>
      </w:r>
      <w:r>
        <w:rPr>
          <w:spacing w:val="12"/>
        </w:rPr>
        <w:t xml:space="preserve"> </w:t>
      </w:r>
      <w:r>
        <w:t>v</w:t>
      </w:r>
      <w:r>
        <w:rPr>
          <w:spacing w:val="13"/>
        </w:rPr>
        <w:t xml:space="preserve"> </w:t>
      </w:r>
      <w:r>
        <w:t>souladu</w:t>
      </w:r>
      <w:r>
        <w:rPr>
          <w:spacing w:val="11"/>
        </w:rPr>
        <w:t xml:space="preserve"> </w:t>
      </w:r>
      <w:r>
        <w:t>se</w:t>
      </w:r>
      <w:r>
        <w:rPr>
          <w:spacing w:val="13"/>
        </w:rPr>
        <w:t xml:space="preserve"> </w:t>
      </w:r>
      <w:r>
        <w:t>zákonem</w:t>
      </w:r>
      <w:r>
        <w:rPr>
          <w:spacing w:val="17"/>
        </w:rPr>
        <w:t xml:space="preserve"> </w:t>
      </w:r>
      <w:r>
        <w:t>č.</w:t>
      </w:r>
      <w:r>
        <w:rPr>
          <w:spacing w:val="12"/>
        </w:rPr>
        <w:t xml:space="preserve"> </w:t>
      </w:r>
      <w:r>
        <w:t>320/2001</w:t>
      </w:r>
      <w:r>
        <w:rPr>
          <w:spacing w:val="13"/>
        </w:rPr>
        <w:t xml:space="preserve"> </w:t>
      </w:r>
      <w:r>
        <w:t>Sb.,</w:t>
      </w:r>
    </w:p>
    <w:p w14:paraId="2C15BCB4" w14:textId="77777777" w:rsidR="00D21D1F" w:rsidRDefault="000D0520" w:rsidP="002C636B">
      <w:pPr>
        <w:pStyle w:val="Zkladntext"/>
        <w:ind w:left="763" w:right="110"/>
      </w:pPr>
      <w:r>
        <w:t>o finanční</w:t>
      </w:r>
      <w:r>
        <w:rPr>
          <w:spacing w:val="-4"/>
        </w:rPr>
        <w:t xml:space="preserve"> </w:t>
      </w:r>
      <w:r>
        <w:t>kontrole</w:t>
      </w:r>
      <w:r>
        <w:rPr>
          <w:spacing w:val="-3"/>
        </w:rPr>
        <w:t xml:space="preserve"> </w:t>
      </w:r>
      <w:r>
        <w:t>ve</w:t>
      </w:r>
      <w:r>
        <w:rPr>
          <w:spacing w:val="-3"/>
        </w:rPr>
        <w:t xml:space="preserve"> </w:t>
      </w:r>
      <w:r>
        <w:t>veřejné</w:t>
      </w:r>
      <w:r>
        <w:rPr>
          <w:spacing w:val="-3"/>
        </w:rPr>
        <w:t xml:space="preserve"> </w:t>
      </w:r>
      <w:r>
        <w:t>správě</w:t>
      </w:r>
      <w:r>
        <w:rPr>
          <w:spacing w:val="-3"/>
        </w:rPr>
        <w:t xml:space="preserve"> </w:t>
      </w:r>
      <w:r>
        <w:t>a</w:t>
      </w:r>
      <w:r>
        <w:rPr>
          <w:spacing w:val="-5"/>
        </w:rPr>
        <w:t xml:space="preserve"> </w:t>
      </w:r>
      <w:r>
        <w:t>o</w:t>
      </w:r>
      <w:r>
        <w:rPr>
          <w:spacing w:val="-2"/>
        </w:rPr>
        <w:t xml:space="preserve"> </w:t>
      </w:r>
      <w:r>
        <w:t>změně</w:t>
      </w:r>
      <w:r>
        <w:rPr>
          <w:spacing w:val="-3"/>
        </w:rPr>
        <w:t xml:space="preserve"> </w:t>
      </w:r>
      <w:r>
        <w:t>některých</w:t>
      </w:r>
      <w:r>
        <w:rPr>
          <w:spacing w:val="-4"/>
        </w:rPr>
        <w:t xml:space="preserve"> </w:t>
      </w:r>
      <w:r>
        <w:t>zákonů</w:t>
      </w:r>
      <w:r>
        <w:rPr>
          <w:spacing w:val="-2"/>
        </w:rPr>
        <w:t xml:space="preserve"> </w:t>
      </w:r>
      <w:r>
        <w:t>(zákon</w:t>
      </w:r>
      <w:r>
        <w:rPr>
          <w:spacing w:val="-4"/>
        </w:rPr>
        <w:t xml:space="preserve"> </w:t>
      </w:r>
      <w:r>
        <w:t>o</w:t>
      </w:r>
      <w:r>
        <w:rPr>
          <w:spacing w:val="-1"/>
        </w:rPr>
        <w:t xml:space="preserve"> </w:t>
      </w:r>
      <w:r>
        <w:t>finanční</w:t>
      </w:r>
      <w:r>
        <w:rPr>
          <w:spacing w:val="-4"/>
        </w:rPr>
        <w:t xml:space="preserve"> </w:t>
      </w:r>
      <w:r>
        <w:t>kontrole),</w:t>
      </w:r>
      <w:r>
        <w:rPr>
          <w:spacing w:val="-5"/>
        </w:rPr>
        <w:t xml:space="preserve"> </w:t>
      </w:r>
      <w:r>
        <w:t>ve znění pozdějších předpisů (zejména § 2 písm. e) a § 13), tj. zejména poskytnout kontrolnímu orgánu doklady o dodávkách stavebních prací, zboží a služeb hrazených z veřejných výdajů nebo z veřejné finanční podpory v rozsahu nezbytném pro ověření příslušné operace. Tutéž povinnost je Zhotovitel povinen požadovat a zajistit od poddodavatelů, jinak na sebe přebírá v plném rozsahu odpovědnost za její nedodržení a případné sankce udělené</w:t>
      </w:r>
      <w:r>
        <w:rPr>
          <w:spacing w:val="-9"/>
        </w:rPr>
        <w:t xml:space="preserve"> </w:t>
      </w:r>
      <w:r>
        <w:t>Objednateli.</w:t>
      </w:r>
    </w:p>
    <w:p w14:paraId="58F50CB9" w14:textId="77777777" w:rsidR="00D21D1F" w:rsidRDefault="000D0520" w:rsidP="002C636B">
      <w:pPr>
        <w:pStyle w:val="Odstavecseseznamem"/>
        <w:numPr>
          <w:ilvl w:val="0"/>
          <w:numId w:val="1"/>
        </w:numPr>
        <w:tabs>
          <w:tab w:val="left" w:pos="764"/>
        </w:tabs>
        <w:spacing w:before="119"/>
        <w:ind w:right="111"/>
      </w:pPr>
      <w:r>
        <w:t>Smlouva se řídí právním řádem České republiky. Vztahy mezi Smluvními stranami se řídí Občanským zákoníkem, pokud Smlouva nestanoví</w:t>
      </w:r>
      <w:r>
        <w:rPr>
          <w:spacing w:val="-2"/>
        </w:rPr>
        <w:t xml:space="preserve"> </w:t>
      </w:r>
      <w:r>
        <w:t>jinak.</w:t>
      </w:r>
    </w:p>
    <w:p w14:paraId="4BF5EC0C" w14:textId="77777777" w:rsidR="00D21D1F" w:rsidRDefault="000D0520" w:rsidP="002C636B">
      <w:pPr>
        <w:pStyle w:val="Odstavecseseznamem"/>
        <w:numPr>
          <w:ilvl w:val="0"/>
          <w:numId w:val="1"/>
        </w:numPr>
        <w:tabs>
          <w:tab w:val="left" w:pos="764"/>
        </w:tabs>
        <w:ind w:right="113"/>
      </w:pPr>
      <w:r>
        <w:t>V</w:t>
      </w:r>
      <w:r>
        <w:rPr>
          <w:spacing w:val="-10"/>
        </w:rPr>
        <w:t xml:space="preserve"> </w:t>
      </w:r>
      <w:r>
        <w:t>případě</w:t>
      </w:r>
      <w:r>
        <w:rPr>
          <w:spacing w:val="-8"/>
        </w:rPr>
        <w:t xml:space="preserve"> </w:t>
      </w:r>
      <w:r>
        <w:t>sporu</w:t>
      </w:r>
      <w:r>
        <w:rPr>
          <w:spacing w:val="-9"/>
        </w:rPr>
        <w:t xml:space="preserve"> </w:t>
      </w:r>
      <w:r>
        <w:t>Smluvních</w:t>
      </w:r>
      <w:r>
        <w:rPr>
          <w:spacing w:val="-10"/>
        </w:rPr>
        <w:t xml:space="preserve"> </w:t>
      </w:r>
      <w:r>
        <w:t>stran</w:t>
      </w:r>
      <w:r>
        <w:rPr>
          <w:spacing w:val="-10"/>
        </w:rPr>
        <w:t xml:space="preserve"> </w:t>
      </w:r>
      <w:r>
        <w:t>o</w:t>
      </w:r>
      <w:r>
        <w:rPr>
          <w:spacing w:val="-8"/>
        </w:rPr>
        <w:t xml:space="preserve"> </w:t>
      </w:r>
      <w:r>
        <w:t>délku</w:t>
      </w:r>
      <w:r>
        <w:rPr>
          <w:spacing w:val="-8"/>
        </w:rPr>
        <w:t xml:space="preserve"> </w:t>
      </w:r>
      <w:r>
        <w:t>lhůty</w:t>
      </w:r>
      <w:r>
        <w:rPr>
          <w:spacing w:val="-8"/>
        </w:rPr>
        <w:t xml:space="preserve"> </w:t>
      </w:r>
      <w:r>
        <w:t>„bez</w:t>
      </w:r>
      <w:r>
        <w:rPr>
          <w:spacing w:val="-9"/>
        </w:rPr>
        <w:t xml:space="preserve"> </w:t>
      </w:r>
      <w:r>
        <w:t>zbytečného</w:t>
      </w:r>
      <w:r>
        <w:rPr>
          <w:spacing w:val="-8"/>
        </w:rPr>
        <w:t xml:space="preserve"> </w:t>
      </w:r>
      <w:r>
        <w:t>odkladu“</w:t>
      </w:r>
      <w:r>
        <w:rPr>
          <w:spacing w:val="-8"/>
        </w:rPr>
        <w:t xml:space="preserve"> </w:t>
      </w:r>
      <w:r>
        <w:t>či</w:t>
      </w:r>
      <w:r>
        <w:rPr>
          <w:spacing w:val="-12"/>
        </w:rPr>
        <w:t xml:space="preserve"> </w:t>
      </w:r>
      <w:r>
        <w:t>„bezodkladně“</w:t>
      </w:r>
      <w:r>
        <w:rPr>
          <w:spacing w:val="-7"/>
        </w:rPr>
        <w:t xml:space="preserve"> </w:t>
      </w:r>
      <w:r>
        <w:t>je</w:t>
      </w:r>
      <w:r>
        <w:rPr>
          <w:spacing w:val="-7"/>
        </w:rPr>
        <w:t xml:space="preserve"> </w:t>
      </w:r>
      <w:r>
        <w:t>vždy rozhodující stanovisko Objednatele.</w:t>
      </w:r>
    </w:p>
    <w:p w14:paraId="346D7635" w14:textId="77777777" w:rsidR="00D21D1F" w:rsidRDefault="000D0520" w:rsidP="002C636B">
      <w:pPr>
        <w:pStyle w:val="Odstavecseseznamem"/>
        <w:numPr>
          <w:ilvl w:val="0"/>
          <w:numId w:val="1"/>
        </w:numPr>
        <w:tabs>
          <w:tab w:val="left" w:pos="764"/>
        </w:tabs>
        <w:ind w:right="109"/>
      </w:pPr>
      <w:r>
        <w:t>Smlouvu lze měnit pouze písemně, formou číslovaných dodatků podepsaných oběma Smluvními stranami. Smluvní strany se zavazují vyjádřit se písemně k návrhu změny Smlouvy předloženého druhou Smluvní stranou, a to nejpozději do 15 pracovních dnů od doručení tohoto návrhu. Smluvní strany výslovně vylučují možnost přijetí nabídky s dodatkem nebo odchylkou, které podstatně nemění podmínky nabídky, dle § 1740 odst. 3 Občanského</w:t>
      </w:r>
      <w:r>
        <w:rPr>
          <w:spacing w:val="-9"/>
        </w:rPr>
        <w:t xml:space="preserve"> </w:t>
      </w:r>
      <w:r>
        <w:t>zákoníku.</w:t>
      </w:r>
    </w:p>
    <w:p w14:paraId="665C8DAB" w14:textId="77777777" w:rsidR="00D21D1F" w:rsidRDefault="000D0520" w:rsidP="002C636B">
      <w:pPr>
        <w:pStyle w:val="Odstavecseseznamem"/>
        <w:numPr>
          <w:ilvl w:val="0"/>
          <w:numId w:val="1"/>
        </w:numPr>
        <w:tabs>
          <w:tab w:val="left" w:pos="764"/>
        </w:tabs>
        <w:spacing w:before="119"/>
        <w:ind w:right="110"/>
      </w:pPr>
      <w:r>
        <w:t>Jednotlivá ustanovení Smlouvy jsou oddělitelná v tom smyslu, že neplatnost některého z nich nepůsobí neplatnost Smlouvy jako celku. Pokud by se v důsledku změny právní úpravy některé ustanovení Smlouvy dostalo do rozporu s českým právním řádem (dále jen „</w:t>
      </w:r>
      <w:r>
        <w:rPr>
          <w:b/>
        </w:rPr>
        <w:t>Kolizní ustanovení</w:t>
      </w:r>
      <w:r>
        <w:t>“) a předmětný rozpor by způsobil neplatnost Smlouvy jako takové, bude Smlouva posuzována, jakoby Kolizní ustanovení nikdy neobsahovala a vztah Smluvních stran se bude v této záležitosti řídit</w:t>
      </w:r>
      <w:r>
        <w:rPr>
          <w:spacing w:val="-6"/>
        </w:rPr>
        <w:t xml:space="preserve"> </w:t>
      </w:r>
      <w:r>
        <w:t>obecně</w:t>
      </w:r>
      <w:r>
        <w:rPr>
          <w:spacing w:val="-6"/>
        </w:rPr>
        <w:t xml:space="preserve"> </w:t>
      </w:r>
      <w:r>
        <w:t>závaznými</w:t>
      </w:r>
      <w:r>
        <w:rPr>
          <w:spacing w:val="-6"/>
        </w:rPr>
        <w:t xml:space="preserve"> </w:t>
      </w:r>
      <w:r>
        <w:t>právními</w:t>
      </w:r>
      <w:r>
        <w:rPr>
          <w:spacing w:val="-9"/>
        </w:rPr>
        <w:t xml:space="preserve"> </w:t>
      </w:r>
      <w:r>
        <w:t>předpisy,</w:t>
      </w:r>
      <w:r>
        <w:rPr>
          <w:spacing w:val="-7"/>
        </w:rPr>
        <w:t xml:space="preserve"> </w:t>
      </w:r>
      <w:r>
        <w:t>pokud</w:t>
      </w:r>
      <w:r>
        <w:rPr>
          <w:spacing w:val="-9"/>
        </w:rPr>
        <w:t xml:space="preserve"> </w:t>
      </w:r>
      <w:r>
        <w:t>se</w:t>
      </w:r>
      <w:r>
        <w:rPr>
          <w:spacing w:val="-6"/>
        </w:rPr>
        <w:t xml:space="preserve"> </w:t>
      </w:r>
      <w:r>
        <w:t>Smluvní</w:t>
      </w:r>
      <w:r>
        <w:rPr>
          <w:spacing w:val="-8"/>
        </w:rPr>
        <w:t xml:space="preserve"> </w:t>
      </w:r>
      <w:r>
        <w:t>strany</w:t>
      </w:r>
      <w:r>
        <w:rPr>
          <w:spacing w:val="-8"/>
        </w:rPr>
        <w:t xml:space="preserve"> </w:t>
      </w:r>
      <w:r>
        <w:t>nedohodnou</w:t>
      </w:r>
      <w:r>
        <w:rPr>
          <w:spacing w:val="-9"/>
        </w:rPr>
        <w:t xml:space="preserve"> </w:t>
      </w:r>
      <w:r>
        <w:t>na</w:t>
      </w:r>
      <w:r>
        <w:rPr>
          <w:spacing w:val="-7"/>
        </w:rPr>
        <w:t xml:space="preserve"> </w:t>
      </w:r>
      <w:r>
        <w:t>znění</w:t>
      </w:r>
      <w:r>
        <w:rPr>
          <w:spacing w:val="-6"/>
        </w:rPr>
        <w:t xml:space="preserve"> </w:t>
      </w:r>
      <w:r>
        <w:t>nového ustanovení, jež by nahradilo Kolizní</w:t>
      </w:r>
      <w:r>
        <w:rPr>
          <w:spacing w:val="-3"/>
        </w:rPr>
        <w:t xml:space="preserve"> </w:t>
      </w:r>
      <w:r>
        <w:t>ustanovení.</w:t>
      </w:r>
    </w:p>
    <w:p w14:paraId="07B3BEBA" w14:textId="77777777" w:rsidR="00D21D1F" w:rsidRDefault="000D0520" w:rsidP="002C636B">
      <w:pPr>
        <w:pStyle w:val="Odstavecseseznamem"/>
        <w:numPr>
          <w:ilvl w:val="0"/>
          <w:numId w:val="1"/>
        </w:numPr>
        <w:tabs>
          <w:tab w:val="left" w:pos="764"/>
        </w:tabs>
        <w:spacing w:before="122"/>
        <w:ind w:right="113"/>
      </w:pPr>
      <w:r>
        <w:t>Smlouva</w:t>
      </w:r>
      <w:r>
        <w:rPr>
          <w:spacing w:val="-12"/>
        </w:rPr>
        <w:t xml:space="preserve"> </w:t>
      </w:r>
      <w:r>
        <w:t>je</w:t>
      </w:r>
      <w:r>
        <w:rPr>
          <w:spacing w:val="-13"/>
        </w:rPr>
        <w:t xml:space="preserve"> </w:t>
      </w:r>
      <w:r>
        <w:t>vyhotovena</w:t>
      </w:r>
      <w:r>
        <w:rPr>
          <w:spacing w:val="-11"/>
        </w:rPr>
        <w:t xml:space="preserve"> </w:t>
      </w:r>
      <w:r>
        <w:t>a</w:t>
      </w:r>
      <w:r>
        <w:rPr>
          <w:spacing w:val="-12"/>
        </w:rPr>
        <w:t xml:space="preserve"> </w:t>
      </w:r>
      <w:r>
        <w:t>podepsána</w:t>
      </w:r>
      <w:r>
        <w:rPr>
          <w:spacing w:val="-14"/>
        </w:rPr>
        <w:t xml:space="preserve"> </w:t>
      </w:r>
      <w:r>
        <w:t>v</w:t>
      </w:r>
      <w:r>
        <w:rPr>
          <w:spacing w:val="-2"/>
        </w:rPr>
        <w:t xml:space="preserve"> </w:t>
      </w:r>
      <w:r>
        <w:t>elektronické</w:t>
      </w:r>
      <w:r>
        <w:rPr>
          <w:spacing w:val="-11"/>
        </w:rPr>
        <w:t xml:space="preserve"> </w:t>
      </w:r>
      <w:r>
        <w:t>podobě.</w:t>
      </w:r>
      <w:r>
        <w:rPr>
          <w:spacing w:val="-12"/>
        </w:rPr>
        <w:t xml:space="preserve"> </w:t>
      </w:r>
      <w:r>
        <w:t>Pokud</w:t>
      </w:r>
      <w:r>
        <w:rPr>
          <w:spacing w:val="-12"/>
        </w:rPr>
        <w:t xml:space="preserve"> </w:t>
      </w:r>
      <w:r>
        <w:t>je</w:t>
      </w:r>
      <w:r>
        <w:rPr>
          <w:spacing w:val="-11"/>
        </w:rPr>
        <w:t xml:space="preserve"> </w:t>
      </w:r>
      <w:r>
        <w:t>Smlouva</w:t>
      </w:r>
      <w:r>
        <w:rPr>
          <w:spacing w:val="-12"/>
        </w:rPr>
        <w:t xml:space="preserve"> </w:t>
      </w:r>
      <w:r>
        <w:t>uzavírána</w:t>
      </w:r>
      <w:r>
        <w:rPr>
          <w:spacing w:val="-12"/>
        </w:rPr>
        <w:t xml:space="preserve"> </w:t>
      </w:r>
      <w:r>
        <w:t>v</w:t>
      </w:r>
      <w:r>
        <w:rPr>
          <w:spacing w:val="-13"/>
        </w:rPr>
        <w:t xml:space="preserve"> </w:t>
      </w:r>
      <w:r>
        <w:t>listinné podobě, je sepsána v třech vyhotoveních s platností originálu, přičemž Zhotovitel obdrží jedno a Objednatel dvě</w:t>
      </w:r>
      <w:r>
        <w:rPr>
          <w:spacing w:val="-3"/>
        </w:rPr>
        <w:t xml:space="preserve"> </w:t>
      </w:r>
      <w:r>
        <w:t>vyhotovení.</w:t>
      </w:r>
    </w:p>
    <w:p w14:paraId="15A8A4BD" w14:textId="77777777" w:rsidR="00D21D1F" w:rsidRDefault="000D0520" w:rsidP="002C636B">
      <w:pPr>
        <w:pStyle w:val="Odstavecseseznamem"/>
        <w:numPr>
          <w:ilvl w:val="0"/>
          <w:numId w:val="1"/>
        </w:numPr>
        <w:tabs>
          <w:tab w:val="left" w:pos="764"/>
        </w:tabs>
        <w:spacing w:before="118"/>
        <w:ind w:right="115"/>
      </w:pPr>
      <w:r>
        <w:t>Smluvní strany prohlašují, že je jim znám celý obsah Smlouvy a že ji uzavřely na základě své svobodné a vážné vůle, na důkaz čehož připojují své</w:t>
      </w:r>
      <w:r>
        <w:rPr>
          <w:spacing w:val="-10"/>
        </w:rPr>
        <w:t xml:space="preserve"> </w:t>
      </w:r>
      <w:r>
        <w:t>podpisy.</w:t>
      </w:r>
    </w:p>
    <w:p w14:paraId="01C49EDC" w14:textId="77777777" w:rsidR="00D21D1F" w:rsidRDefault="000D0520" w:rsidP="002C636B">
      <w:pPr>
        <w:pStyle w:val="Odstavecseseznamem"/>
        <w:numPr>
          <w:ilvl w:val="0"/>
          <w:numId w:val="1"/>
        </w:numPr>
        <w:tabs>
          <w:tab w:val="left" w:pos="764"/>
        </w:tabs>
      </w:pPr>
      <w:r>
        <w:t>Nedílnou součástí Smlouvy jsou níže uvedené přílohy. V případě rozporu mezi</w:t>
      </w:r>
      <w:r>
        <w:rPr>
          <w:spacing w:val="36"/>
        </w:rPr>
        <w:t xml:space="preserve"> </w:t>
      </w:r>
      <w:r>
        <w:t>ustanoveními</w:t>
      </w:r>
    </w:p>
    <w:p w14:paraId="6F0F1A3D" w14:textId="77777777" w:rsidR="00D21D1F" w:rsidRDefault="000D0520" w:rsidP="002C636B">
      <w:pPr>
        <w:pStyle w:val="Zkladntext"/>
        <w:spacing w:before="1"/>
        <w:ind w:left="763"/>
      </w:pPr>
      <w:r>
        <w:t>Smlouvy a jejími přílohami mají ustanovení Smlouvy přednost.</w:t>
      </w:r>
    </w:p>
    <w:p w14:paraId="316E7878" w14:textId="77777777" w:rsidR="00D21D1F" w:rsidRDefault="00D21D1F" w:rsidP="002C636B">
      <w:pPr>
        <w:pStyle w:val="Zkladntext"/>
        <w:jc w:val="left"/>
      </w:pPr>
    </w:p>
    <w:p w14:paraId="76106A22" w14:textId="77777777" w:rsidR="00D21D1F" w:rsidRDefault="00D21D1F" w:rsidP="002C636B">
      <w:pPr>
        <w:pStyle w:val="Zkladntext"/>
        <w:spacing w:before="1"/>
        <w:jc w:val="left"/>
        <w:rPr>
          <w:sz w:val="27"/>
        </w:rPr>
      </w:pPr>
    </w:p>
    <w:p w14:paraId="6EC492AF" w14:textId="77777777" w:rsidR="00D21D1F" w:rsidRDefault="000D0520" w:rsidP="002C636B">
      <w:pPr>
        <w:pStyle w:val="Zkladntext"/>
        <w:spacing w:before="1"/>
        <w:ind w:left="336"/>
        <w:jc w:val="left"/>
      </w:pPr>
      <w:r>
        <w:t>Přílohy:</w:t>
      </w:r>
    </w:p>
    <w:p w14:paraId="4F630DA9" w14:textId="3B28B676" w:rsidR="00D21D1F" w:rsidRDefault="000D0520" w:rsidP="002C636B">
      <w:pPr>
        <w:pStyle w:val="Odstavecseseznamem"/>
        <w:numPr>
          <w:ilvl w:val="1"/>
          <w:numId w:val="1"/>
        </w:numPr>
        <w:tabs>
          <w:tab w:val="left" w:pos="839"/>
        </w:tabs>
        <w:spacing w:before="120"/>
        <w:ind w:right="114"/>
      </w:pPr>
      <w:r>
        <w:t xml:space="preserve">Smluvní </w:t>
      </w:r>
      <w:r w:rsidRPr="00612F59">
        <w:t xml:space="preserve">podmínky </w:t>
      </w:r>
    </w:p>
    <w:p w14:paraId="260FFEBD" w14:textId="1E45FDC1" w:rsidR="00D21D1F" w:rsidRDefault="000D0520" w:rsidP="002C636B">
      <w:pPr>
        <w:pStyle w:val="Odstavecseseznamem"/>
        <w:numPr>
          <w:ilvl w:val="1"/>
          <w:numId w:val="1"/>
        </w:numPr>
        <w:tabs>
          <w:tab w:val="left" w:pos="839"/>
        </w:tabs>
        <w:ind w:hanging="361"/>
      </w:pPr>
      <w:r>
        <w:t xml:space="preserve">Časový a finanční harmonogram </w:t>
      </w:r>
    </w:p>
    <w:p w14:paraId="43FFE03B" w14:textId="173FD795" w:rsidR="00D21D1F" w:rsidRDefault="000D0520" w:rsidP="002C636B">
      <w:pPr>
        <w:pStyle w:val="Odstavecseseznamem"/>
        <w:numPr>
          <w:ilvl w:val="1"/>
          <w:numId w:val="1"/>
        </w:numPr>
        <w:tabs>
          <w:tab w:val="left" w:pos="839"/>
        </w:tabs>
        <w:spacing w:before="117"/>
        <w:ind w:right="114"/>
      </w:pPr>
      <w:r>
        <w:t xml:space="preserve">Projektová dokumentace </w:t>
      </w:r>
    </w:p>
    <w:p w14:paraId="15E48359" w14:textId="1636C52D" w:rsidR="00D21D1F" w:rsidRDefault="000D0520" w:rsidP="002C636B">
      <w:pPr>
        <w:pStyle w:val="Odstavecseseznamem"/>
        <w:numPr>
          <w:ilvl w:val="1"/>
          <w:numId w:val="1"/>
        </w:numPr>
        <w:tabs>
          <w:tab w:val="left" w:pos="839"/>
        </w:tabs>
        <w:ind w:hanging="361"/>
        <w:sectPr w:rsidR="00D21D1F">
          <w:pgSz w:w="11910" w:h="16840"/>
          <w:pgMar w:top="1360" w:right="1300" w:bottom="760" w:left="1080" w:header="0" w:footer="561" w:gutter="0"/>
          <w:cols w:space="708"/>
        </w:sectPr>
      </w:pPr>
      <w:r>
        <w:t>Oceněný výkaz výmě</w:t>
      </w:r>
      <w:r w:rsidR="002F2066">
        <w:t>r</w:t>
      </w:r>
    </w:p>
    <w:p w14:paraId="731EB69C" w14:textId="7219EF1D" w:rsidR="00D21D1F" w:rsidRDefault="000D0520" w:rsidP="002C636B">
      <w:pPr>
        <w:pStyle w:val="Odstavecseseznamem"/>
        <w:numPr>
          <w:ilvl w:val="1"/>
          <w:numId w:val="1"/>
        </w:numPr>
        <w:tabs>
          <w:tab w:val="left" w:pos="836"/>
        </w:tabs>
        <w:spacing w:before="37"/>
        <w:ind w:left="835" w:hanging="358"/>
      </w:pPr>
      <w:r>
        <w:lastRenderedPageBreak/>
        <w:t>Pojistná smlouva (pojištění stavebně</w:t>
      </w:r>
      <w:r>
        <w:rPr>
          <w:spacing w:val="13"/>
        </w:rPr>
        <w:t xml:space="preserve"> </w:t>
      </w:r>
      <w:r>
        <w:t>montážní)</w:t>
      </w:r>
    </w:p>
    <w:p w14:paraId="35D2B820" w14:textId="48F09FD5" w:rsidR="00D21D1F" w:rsidRDefault="000D0520" w:rsidP="002C636B">
      <w:pPr>
        <w:pStyle w:val="Odstavecseseznamem"/>
        <w:numPr>
          <w:ilvl w:val="1"/>
          <w:numId w:val="1"/>
        </w:numPr>
        <w:tabs>
          <w:tab w:val="left" w:pos="839"/>
        </w:tabs>
        <w:ind w:hanging="361"/>
      </w:pPr>
      <w:r>
        <w:t>Pojistná</w:t>
      </w:r>
      <w:r>
        <w:rPr>
          <w:spacing w:val="29"/>
        </w:rPr>
        <w:t xml:space="preserve"> </w:t>
      </w:r>
      <w:r>
        <w:t>smlouva</w:t>
      </w:r>
      <w:r>
        <w:rPr>
          <w:spacing w:val="29"/>
        </w:rPr>
        <w:t xml:space="preserve"> </w:t>
      </w:r>
      <w:r>
        <w:t>(pojištění</w:t>
      </w:r>
      <w:r>
        <w:rPr>
          <w:spacing w:val="29"/>
        </w:rPr>
        <w:t xml:space="preserve"> </w:t>
      </w:r>
      <w:r>
        <w:t>odpovědnosti</w:t>
      </w:r>
      <w:r>
        <w:rPr>
          <w:spacing w:val="29"/>
        </w:rPr>
        <w:t xml:space="preserve"> </w:t>
      </w:r>
      <w:r>
        <w:t>za</w:t>
      </w:r>
      <w:r>
        <w:rPr>
          <w:spacing w:val="29"/>
        </w:rPr>
        <w:t xml:space="preserve"> </w:t>
      </w:r>
      <w:r>
        <w:t>škodu</w:t>
      </w:r>
      <w:r w:rsidR="00D603C4">
        <w:t>)</w:t>
      </w:r>
    </w:p>
    <w:p w14:paraId="6FEE6F60" w14:textId="77777777" w:rsidR="00D21D1F" w:rsidRDefault="000D0520" w:rsidP="002C636B">
      <w:pPr>
        <w:pStyle w:val="Odstavecseseznamem"/>
        <w:numPr>
          <w:ilvl w:val="1"/>
          <w:numId w:val="1"/>
        </w:numPr>
        <w:tabs>
          <w:tab w:val="left" w:pos="839"/>
        </w:tabs>
        <w:spacing w:before="120"/>
        <w:ind w:hanging="361"/>
      </w:pPr>
      <w:r>
        <w:t>Seznam poddodavatelů.</w:t>
      </w:r>
    </w:p>
    <w:p w14:paraId="2933A838" w14:textId="77777777" w:rsidR="00D21D1F" w:rsidRDefault="00D21D1F" w:rsidP="002C636B">
      <w:pPr>
        <w:pStyle w:val="Zkladntext"/>
        <w:jc w:val="left"/>
      </w:pPr>
    </w:p>
    <w:p w14:paraId="3DC92703" w14:textId="77777777" w:rsidR="00D21D1F" w:rsidRDefault="00D21D1F" w:rsidP="002C636B">
      <w:pPr>
        <w:pStyle w:val="Zkladntext"/>
        <w:spacing w:before="8"/>
        <w:jc w:val="left"/>
        <w:rPr>
          <w:sz w:val="19"/>
        </w:rPr>
      </w:pPr>
    </w:p>
    <w:p w14:paraId="68EA808B" w14:textId="172137BC" w:rsidR="00D21D1F" w:rsidRDefault="000D0520" w:rsidP="002C636B">
      <w:pPr>
        <w:pStyle w:val="Zkladntext"/>
        <w:tabs>
          <w:tab w:val="left" w:pos="5014"/>
        </w:tabs>
        <w:spacing w:before="1"/>
        <w:ind w:left="194"/>
        <w:jc w:val="left"/>
      </w:pPr>
      <w:r>
        <w:t>Zhotovitel:</w:t>
      </w:r>
      <w:r>
        <w:tab/>
        <w:t>Objednatel:</w:t>
      </w:r>
    </w:p>
    <w:p w14:paraId="07524844" w14:textId="77777777" w:rsidR="00D21D1F" w:rsidRDefault="00D21D1F" w:rsidP="002C636B">
      <w:pPr>
        <w:pStyle w:val="Zkladntext"/>
        <w:spacing w:before="5"/>
        <w:jc w:val="left"/>
        <w:rPr>
          <w:sz w:val="25"/>
        </w:rPr>
      </w:pPr>
    </w:p>
    <w:tbl>
      <w:tblPr>
        <w:tblStyle w:val="TableNormal"/>
        <w:tblW w:w="0" w:type="auto"/>
        <w:tblInd w:w="110" w:type="dxa"/>
        <w:tblLayout w:type="fixed"/>
        <w:tblLook w:val="01E0" w:firstRow="1" w:lastRow="1" w:firstColumn="1" w:lastColumn="1" w:noHBand="0" w:noVBand="0"/>
      </w:tblPr>
      <w:tblGrid>
        <w:gridCol w:w="4489"/>
        <w:gridCol w:w="4489"/>
      </w:tblGrid>
      <w:tr w:rsidR="00D21D1F" w14:paraId="5556C625" w14:textId="77777777" w:rsidTr="00D603C4">
        <w:trPr>
          <w:trHeight w:val="2191"/>
        </w:trPr>
        <w:tc>
          <w:tcPr>
            <w:tcW w:w="4489" w:type="dxa"/>
            <w:shd w:val="clear" w:color="auto" w:fill="auto"/>
          </w:tcPr>
          <w:p w14:paraId="7AAAFE2A" w14:textId="7063F166" w:rsidR="00D21D1F" w:rsidRPr="00D603C4" w:rsidRDefault="005C19C0" w:rsidP="002C636B">
            <w:pPr>
              <w:pStyle w:val="TableParagraph"/>
              <w:tabs>
                <w:tab w:val="left" w:pos="656"/>
                <w:tab w:val="left" w:pos="924"/>
              </w:tabs>
              <w:spacing w:before="18"/>
              <w:ind w:left="200"/>
            </w:pPr>
            <w:r w:rsidRPr="00D603C4">
              <w:rPr>
                <w:noProof/>
                <w:lang w:bidi="ar-SA"/>
              </w:rPr>
              <mc:AlternateContent>
                <mc:Choice Requires="wpg">
                  <w:drawing>
                    <wp:anchor distT="0" distB="0" distL="114300" distR="114300" simplePos="0" relativeHeight="251245568" behindDoc="1" locked="0" layoutInCell="1" allowOverlap="1" wp14:anchorId="755F6418" wp14:editId="3CF5F434">
                      <wp:simplePos x="0" y="0"/>
                      <wp:positionH relativeFrom="page">
                        <wp:posOffset>59690</wp:posOffset>
                      </wp:positionH>
                      <wp:positionV relativeFrom="page">
                        <wp:posOffset>1012825</wp:posOffset>
                      </wp:positionV>
                      <wp:extent cx="2628900" cy="556260"/>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556260"/>
                                <a:chOff x="1383" y="2127"/>
                                <a:chExt cx="4140" cy="876"/>
                              </a:xfrm>
                            </wpg:grpSpPr>
                            <wps:wsp>
                              <wps:cNvPr id="24" name="Line 6"/>
                              <wps:cNvCnPr>
                                <a:cxnSpLocks noChangeShapeType="1"/>
                              </wps:cNvCnPr>
                              <wps:spPr bwMode="auto">
                                <a:xfrm>
                                  <a:off x="1383" y="2127"/>
                                  <a:ext cx="394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AutoShape 5"/>
                              <wps:cNvSpPr>
                                <a:spLocks/>
                              </wps:cNvSpPr>
                              <wps:spPr bwMode="auto">
                                <a:xfrm>
                                  <a:off x="1433" y="2193"/>
                                  <a:ext cx="4090" cy="810"/>
                                </a:xfrm>
                                <a:custGeom>
                                  <a:avLst/>
                                  <a:gdLst>
                                    <a:gd name="T0" fmla="+- 0 1980 1433"/>
                                    <a:gd name="T1" fmla="*/ T0 w 548"/>
                                    <a:gd name="T2" fmla="+- 0 2503 2193"/>
                                    <a:gd name="T3" fmla="*/ 2503 h 579"/>
                                    <a:gd name="T4" fmla="+- 0 1433 1433"/>
                                    <a:gd name="T5" fmla="*/ T4 w 548"/>
                                    <a:gd name="T6" fmla="+- 0 2503 2193"/>
                                    <a:gd name="T7" fmla="*/ 2503 h 579"/>
                                    <a:gd name="T8" fmla="+- 0 1433 1433"/>
                                    <a:gd name="T9" fmla="*/ T8 w 548"/>
                                    <a:gd name="T10" fmla="+- 0 2772 2193"/>
                                    <a:gd name="T11" fmla="*/ 2772 h 579"/>
                                    <a:gd name="T12" fmla="+- 0 1980 1433"/>
                                    <a:gd name="T13" fmla="*/ T12 w 548"/>
                                    <a:gd name="T14" fmla="+- 0 2772 2193"/>
                                    <a:gd name="T15" fmla="*/ 2772 h 579"/>
                                    <a:gd name="T16" fmla="+- 0 1980 1433"/>
                                    <a:gd name="T17" fmla="*/ T16 w 548"/>
                                    <a:gd name="T18" fmla="+- 0 2503 2193"/>
                                    <a:gd name="T19" fmla="*/ 2503 h 579"/>
                                    <a:gd name="T20" fmla="+- 0 1980 1433"/>
                                    <a:gd name="T21" fmla="*/ T20 w 548"/>
                                    <a:gd name="T22" fmla="+- 0 2193 2193"/>
                                    <a:gd name="T23" fmla="*/ 2193 h 579"/>
                                    <a:gd name="T24" fmla="+- 0 1433 1433"/>
                                    <a:gd name="T25" fmla="*/ T24 w 548"/>
                                    <a:gd name="T26" fmla="+- 0 2193 2193"/>
                                    <a:gd name="T27" fmla="*/ 2193 h 579"/>
                                    <a:gd name="T28" fmla="+- 0 1433 1433"/>
                                    <a:gd name="T29" fmla="*/ T28 w 548"/>
                                    <a:gd name="T30" fmla="+- 0 2462 2193"/>
                                    <a:gd name="T31" fmla="*/ 2462 h 579"/>
                                    <a:gd name="T32" fmla="+- 0 1980 1433"/>
                                    <a:gd name="T33" fmla="*/ T32 w 548"/>
                                    <a:gd name="T34" fmla="+- 0 2462 2193"/>
                                    <a:gd name="T35" fmla="*/ 2462 h 579"/>
                                    <a:gd name="T36" fmla="+- 0 1980 1433"/>
                                    <a:gd name="T37" fmla="*/ T36 w 548"/>
                                    <a:gd name="T38" fmla="+- 0 2193 2193"/>
                                    <a:gd name="T39" fmla="*/ 2193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579">
                                      <a:moveTo>
                                        <a:pt x="547" y="310"/>
                                      </a:moveTo>
                                      <a:lnTo>
                                        <a:pt x="0" y="310"/>
                                      </a:lnTo>
                                      <a:lnTo>
                                        <a:pt x="0" y="579"/>
                                      </a:lnTo>
                                      <a:lnTo>
                                        <a:pt x="547" y="579"/>
                                      </a:lnTo>
                                      <a:lnTo>
                                        <a:pt x="547" y="310"/>
                                      </a:lnTo>
                                      <a:moveTo>
                                        <a:pt x="547" y="0"/>
                                      </a:moveTo>
                                      <a:lnTo>
                                        <a:pt x="0" y="0"/>
                                      </a:lnTo>
                                      <a:lnTo>
                                        <a:pt x="0" y="269"/>
                                      </a:lnTo>
                                      <a:lnTo>
                                        <a:pt x="547" y="269"/>
                                      </a:lnTo>
                                      <a:lnTo>
                                        <a:pt x="547" y="0"/>
                                      </a:lnTo>
                                    </a:path>
                                  </a:pathLst>
                                </a:cu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50691A51" w14:textId="7B32EE77" w:rsidR="005C19C0" w:rsidRPr="005C19C0" w:rsidRDefault="005C19C0" w:rsidP="005C19C0">
                                    <w:pPr>
                                      <w:jc w:val="center"/>
                                    </w:pPr>
                                    <w:r w:rsidRPr="005C19C0">
                                      <w:t>Stavební MST s.r.o.</w:t>
                                    </w:r>
                                  </w:p>
                                  <w:p w14:paraId="32923E6A" w14:textId="51DF7D20" w:rsidR="005C19C0" w:rsidRDefault="005C19C0" w:rsidP="005C19C0">
                                    <w:pPr>
                                      <w:jc w:val="center"/>
                                    </w:pPr>
                                    <w:r w:rsidRPr="005C19C0">
                                      <w:t>Bc. Michal Suchý – jednatel společnosti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F6418" id="Group 4" o:spid="_x0000_s1026" style="position:absolute;left:0;text-align:left;margin-left:4.7pt;margin-top:79.75pt;width:207pt;height:43.8pt;z-index:-252070912;mso-position-horizontal-relative:page;mso-position-vertical-relative:page" coordorigin="1383,2127" coordsize="4140,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">
                      <v:line id="Line 6" o:spid="_x0000_s1027" style="position:absolute;visibility:visible;mso-wrap-style:square" from="1383,2127" to="5325,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" strokeweight=".25292mm"/>
                      <v:shape id="AutoShape 5" o:spid="_x0000_s1028" style="position:absolute;left:1433;top:2193;width:4090;height:810;visibility:visible;mso-wrap-style:square;v-text-anchor:top" coordsize="548,5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" adj="-11796480,,5400" path="m547,310l,310,,579r547,l547,310m547,l,,,269r547,l547,e" filled="f" stroked="f">
                        <v:stroke joinstyle="round"/>
                        <v:formulas/>
                        <v:path arrowok="t" o:connecttype="custom" o:connectlocs="4083,3502;0,3502;0,3878;4083,3878;4083,3502;4083,3068;0,3068;0,3444;4083,3444;4083,3068" o:connectangles="0,0,0,0,0,0,0,0,0,0" textboxrect="0,0,548,579"/>
                        <v:textbox>
                          <w:txbxContent>
                            <w:p w14:paraId="50691A51" w14:textId="7B32EE77" w:rsidR="005C19C0" w:rsidRPr="005C19C0" w:rsidRDefault="005C19C0" w:rsidP="005C19C0">
                              <w:pPr>
                                <w:jc w:val="center"/>
                              </w:pPr>
                              <w:r w:rsidRPr="005C19C0">
                                <w:t>Stavební MST s.r.o.</w:t>
                              </w:r>
                            </w:p>
                            <w:p w14:paraId="32923E6A" w14:textId="51DF7D20" w:rsidR="005C19C0" w:rsidRDefault="005C19C0" w:rsidP="005C19C0">
                              <w:pPr>
                                <w:jc w:val="center"/>
                              </w:pPr>
                              <w:r w:rsidRPr="005C19C0">
                                <w:t>Bc. Michal Suchý – jednatel společnosti</w:t>
                              </w:r>
                            </w:p>
                          </w:txbxContent>
                        </v:textbox>
                      </v:shape>
                      <w10:wrap anchorx="page" anchory="page"/>
                    </v:group>
                  </w:pict>
                </mc:Fallback>
              </mc:AlternateContent>
            </w:r>
            <w:r w:rsidR="00D603C4" w:rsidRPr="00D603C4">
              <w:t xml:space="preserve">V Děčíně </w:t>
            </w:r>
            <w:r w:rsidR="00D603C4" w:rsidRPr="00D603C4">
              <w:tab/>
            </w:r>
            <w:r w:rsidR="000D0520" w:rsidRPr="00D603C4">
              <w:t>dne</w:t>
            </w:r>
            <w:r w:rsidR="002C636B">
              <w:t xml:space="preserve"> </w:t>
            </w:r>
            <w:r w:rsidR="00D603C4" w:rsidRPr="00D603C4">
              <w:t>15.5.2025</w:t>
            </w:r>
          </w:p>
        </w:tc>
        <w:tc>
          <w:tcPr>
            <w:tcW w:w="4489" w:type="dxa"/>
            <w:shd w:val="clear" w:color="auto" w:fill="auto"/>
          </w:tcPr>
          <w:p w14:paraId="0CE58A92" w14:textId="77777777" w:rsidR="00D21D1F" w:rsidRPr="00D603C4" w:rsidRDefault="000D0520" w:rsidP="002C636B">
            <w:pPr>
              <w:pStyle w:val="TableParagraph"/>
              <w:spacing w:line="225" w:lineRule="exact"/>
              <w:ind w:left="345"/>
            </w:pPr>
            <w:r w:rsidRPr="00D603C4">
              <w:t xml:space="preserve">V </w:t>
            </w:r>
            <w:r w:rsidR="00D97489" w:rsidRPr="00D603C4">
              <w:t>Ústí nad Labem</w:t>
            </w:r>
            <w:r w:rsidRPr="00D603C4">
              <w:t>, dne</w:t>
            </w:r>
          </w:p>
          <w:p w14:paraId="5D01B983" w14:textId="77777777" w:rsidR="00D21D1F" w:rsidRPr="00D603C4" w:rsidRDefault="00D21D1F" w:rsidP="002C636B">
            <w:pPr>
              <w:pStyle w:val="TableParagraph"/>
              <w:rPr>
                <w:sz w:val="20"/>
              </w:rPr>
            </w:pPr>
          </w:p>
          <w:p w14:paraId="2636B274" w14:textId="77777777" w:rsidR="00D21D1F" w:rsidRPr="00D603C4" w:rsidRDefault="00D21D1F" w:rsidP="002C636B">
            <w:pPr>
              <w:pStyle w:val="TableParagraph"/>
              <w:rPr>
                <w:sz w:val="20"/>
              </w:rPr>
            </w:pPr>
          </w:p>
          <w:p w14:paraId="1B68DA25" w14:textId="77777777" w:rsidR="00D21D1F" w:rsidRPr="00D603C4" w:rsidRDefault="00D21D1F" w:rsidP="002C636B">
            <w:pPr>
              <w:pStyle w:val="TableParagraph"/>
              <w:rPr>
                <w:sz w:val="20"/>
              </w:rPr>
            </w:pPr>
          </w:p>
          <w:p w14:paraId="2085744B" w14:textId="77777777" w:rsidR="00D21D1F" w:rsidRPr="00D603C4" w:rsidRDefault="00D21D1F" w:rsidP="002C636B">
            <w:pPr>
              <w:pStyle w:val="TableParagraph"/>
              <w:rPr>
                <w:sz w:val="20"/>
              </w:rPr>
            </w:pPr>
          </w:p>
          <w:p w14:paraId="3ACB1339" w14:textId="77777777" w:rsidR="00D21D1F" w:rsidRPr="00D603C4" w:rsidRDefault="00D21D1F" w:rsidP="002C636B">
            <w:pPr>
              <w:pStyle w:val="TableParagraph"/>
              <w:spacing w:before="3"/>
              <w:rPr>
                <w:sz w:val="27"/>
              </w:rPr>
            </w:pPr>
          </w:p>
          <w:p w14:paraId="1BAD5178" w14:textId="77777777" w:rsidR="00D21D1F" w:rsidRPr="00D603C4" w:rsidRDefault="000D0520" w:rsidP="002C636B">
            <w:pPr>
              <w:pStyle w:val="TableParagraph"/>
              <w:spacing w:line="20" w:lineRule="exact"/>
              <w:ind w:left="337"/>
              <w:rPr>
                <w:sz w:val="2"/>
              </w:rPr>
            </w:pPr>
            <w:r w:rsidRPr="00D603C4">
              <w:rPr>
                <w:noProof/>
                <w:sz w:val="2"/>
                <w:lang w:bidi="ar-SA"/>
              </w:rPr>
              <mc:AlternateContent>
                <mc:Choice Requires="wpg">
                  <w:drawing>
                    <wp:inline distT="0" distB="0" distL="0" distR="0" wp14:anchorId="138A3936" wp14:editId="38C18A82">
                      <wp:extent cx="2503805" cy="9525"/>
                      <wp:effectExtent l="10160" t="5715" r="10160" b="381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3805" cy="9525"/>
                                <a:chOff x="0" y="0"/>
                                <a:chExt cx="3943" cy="15"/>
                              </a:xfrm>
                            </wpg:grpSpPr>
                            <wps:wsp>
                              <wps:cNvPr id="27" name="Line 3"/>
                              <wps:cNvCnPr>
                                <a:cxnSpLocks noChangeShapeType="1"/>
                              </wps:cNvCnPr>
                              <wps:spPr bwMode="auto">
                                <a:xfrm>
                                  <a:off x="0" y="7"/>
                                  <a:ext cx="3943"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DC3213B" id="Group 2" o:spid="_x0000_s1026" style="width:197.15pt;height:.75pt;mso-position-horizontal-relative:char;mso-position-vertical-relative:line" coordsize="39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">
                      <v:line id="Line 3" o:spid="_x0000_s1027" style="position:absolute;visibility:visible;mso-wrap-style:square" from="0,7" to="3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" strokeweight=".25292mm"/>
                      <w10:anchorlock/>
                    </v:group>
                  </w:pict>
                </mc:Fallback>
              </mc:AlternateContent>
            </w:r>
          </w:p>
          <w:p w14:paraId="631B2150" w14:textId="77777777" w:rsidR="00D21D1F" w:rsidRPr="00D603C4" w:rsidRDefault="00D97489" w:rsidP="002C636B">
            <w:pPr>
              <w:pStyle w:val="TableParagraph"/>
              <w:ind w:left="345"/>
              <w:rPr>
                <w:b/>
              </w:rPr>
            </w:pPr>
            <w:r w:rsidRPr="00D603C4">
              <w:rPr>
                <w:b/>
              </w:rPr>
              <w:t>Univerzita Jana Evangelisty Purkyně v Ústí nad Labem</w:t>
            </w:r>
          </w:p>
          <w:p w14:paraId="22D9E729" w14:textId="77777777" w:rsidR="00D97489" w:rsidRPr="00D97489" w:rsidRDefault="00D97489" w:rsidP="002C636B">
            <w:pPr>
              <w:pStyle w:val="TableParagraph"/>
              <w:ind w:left="345"/>
            </w:pPr>
            <w:r w:rsidRPr="00D603C4">
              <w:t>doc. RNDr. Jaroslav Koutský, Ph.D.</w:t>
            </w:r>
          </w:p>
          <w:p w14:paraId="1C85D55B" w14:textId="77777777" w:rsidR="00D97489" w:rsidRDefault="00D97489" w:rsidP="002C636B">
            <w:pPr>
              <w:pStyle w:val="TableParagraph"/>
              <w:ind w:left="345"/>
            </w:pPr>
          </w:p>
        </w:tc>
      </w:tr>
    </w:tbl>
    <w:p w14:paraId="7CFC5B38" w14:textId="77777777" w:rsidR="0079394A" w:rsidRDefault="0079394A" w:rsidP="002C636B"/>
    <w:p w14:paraId="591E64D9" w14:textId="77777777" w:rsidR="002C636B" w:rsidRDefault="002C636B" w:rsidP="002C636B"/>
    <w:sectPr w:rsidR="002C636B">
      <w:pgSz w:w="11910" w:h="16840"/>
      <w:pgMar w:top="1360" w:right="1300" w:bottom="760" w:left="1080" w:header="0" w:footer="5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03BF" w14:textId="77777777" w:rsidR="000C2F1D" w:rsidRDefault="000C2F1D">
      <w:r>
        <w:separator/>
      </w:r>
    </w:p>
  </w:endnote>
  <w:endnote w:type="continuationSeparator" w:id="0">
    <w:p w14:paraId="11F24299" w14:textId="77777777" w:rsidR="000C2F1D" w:rsidRDefault="000C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72D2" w14:textId="77777777" w:rsidR="00D21D1F" w:rsidRDefault="000D0520">
    <w:pPr>
      <w:pStyle w:val="Zkladntext"/>
      <w:spacing w:line="14" w:lineRule="auto"/>
      <w:jc w:val="left"/>
      <w:rPr>
        <w:sz w:val="20"/>
      </w:rPr>
    </w:pPr>
    <w:r>
      <w:rPr>
        <w:noProof/>
        <w:lang w:bidi="ar-SA"/>
      </w:rPr>
      <mc:AlternateContent>
        <mc:Choice Requires="wps">
          <w:drawing>
            <wp:anchor distT="0" distB="0" distL="114300" distR="114300" simplePos="0" relativeHeight="251657728" behindDoc="1" locked="0" layoutInCell="1" allowOverlap="1" wp14:anchorId="0BAF8065" wp14:editId="66DD4C93">
              <wp:simplePos x="0" y="0"/>
              <wp:positionH relativeFrom="page">
                <wp:posOffset>6481445</wp:posOffset>
              </wp:positionH>
              <wp:positionV relativeFrom="page">
                <wp:posOffset>10196830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74593" w14:textId="20C027C2" w:rsidR="00D21D1F" w:rsidRDefault="000D0520">
                          <w:pPr>
                            <w:pStyle w:val="Zkladntext"/>
                            <w:spacing w:line="245" w:lineRule="exact"/>
                            <w:ind w:left="60"/>
                            <w:jc w:val="left"/>
                          </w:pPr>
                          <w:r>
                            <w:fldChar w:fldCharType="begin"/>
                          </w:r>
                          <w:r>
                            <w:instrText xml:space="preserve"> PAGE </w:instrText>
                          </w:r>
                          <w:r>
                            <w:fldChar w:fldCharType="separate"/>
                          </w:r>
                          <w:r w:rsidR="00255AA3">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F8065" id="_x0000_t202" coordsize="21600,21600" o:spt="202" path="m,l,21600r21600,l21600,xe">
              <v:stroke joinstyle="miter"/>
              <v:path gradientshapeok="t" o:connecttype="rect"/>
            </v:shapetype>
            <v:shape id="Text Box 1" o:spid="_x0000_s1029" type="#_x0000_t202" style="position:absolute;margin-left:510.35pt;margin-top:802.9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" filled="f" stroked="f">
              <v:textbox inset="0,0,0,0">
                <w:txbxContent>
                  <w:p w14:paraId="3B274593" w14:textId="20C027C2" w:rsidR="00D21D1F" w:rsidRDefault="000D0520">
                    <w:pPr>
                      <w:pStyle w:val="Zkladntext"/>
                      <w:spacing w:line="245" w:lineRule="exact"/>
                      <w:ind w:left="60"/>
                      <w:jc w:val="left"/>
                    </w:pPr>
                    <w:r>
                      <w:fldChar w:fldCharType="begin"/>
                    </w:r>
                    <w:r>
                      <w:instrText xml:space="preserve"> PAGE </w:instrText>
                    </w:r>
                    <w:r>
                      <w:fldChar w:fldCharType="separate"/>
                    </w:r>
                    <w:r w:rsidR="00255AA3">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0C076" w14:textId="77777777" w:rsidR="000C2F1D" w:rsidRDefault="000C2F1D">
      <w:r>
        <w:separator/>
      </w:r>
    </w:p>
  </w:footnote>
  <w:footnote w:type="continuationSeparator" w:id="0">
    <w:p w14:paraId="3EAEF51A" w14:textId="77777777" w:rsidR="000C2F1D" w:rsidRDefault="000C2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134"/>
    <w:multiLevelType w:val="hybridMultilevel"/>
    <w:tmpl w:val="2556D5F0"/>
    <w:lvl w:ilvl="0" w:tplc="F77E4BEE">
      <w:start w:val="1"/>
      <w:numFmt w:val="decimal"/>
      <w:lvlText w:val="%1)"/>
      <w:lvlJc w:val="left"/>
      <w:pPr>
        <w:ind w:left="763" w:hanging="428"/>
      </w:pPr>
      <w:rPr>
        <w:rFonts w:ascii="Calibri" w:eastAsia="Calibri" w:hAnsi="Calibri" w:cs="Calibri" w:hint="default"/>
        <w:w w:val="100"/>
        <w:sz w:val="22"/>
        <w:szCs w:val="22"/>
        <w:lang w:val="cs-CZ" w:eastAsia="cs-CZ" w:bidi="cs-CZ"/>
      </w:rPr>
    </w:lvl>
    <w:lvl w:ilvl="1" w:tplc="71FA16E2">
      <w:numFmt w:val="bullet"/>
      <w:lvlText w:val="•"/>
      <w:lvlJc w:val="left"/>
      <w:pPr>
        <w:ind w:left="1636" w:hanging="428"/>
      </w:pPr>
      <w:rPr>
        <w:rFonts w:hint="default"/>
        <w:lang w:val="cs-CZ" w:eastAsia="cs-CZ" w:bidi="cs-CZ"/>
      </w:rPr>
    </w:lvl>
    <w:lvl w:ilvl="2" w:tplc="2528C7A0">
      <w:numFmt w:val="bullet"/>
      <w:lvlText w:val="•"/>
      <w:lvlJc w:val="left"/>
      <w:pPr>
        <w:ind w:left="2513" w:hanging="428"/>
      </w:pPr>
      <w:rPr>
        <w:rFonts w:hint="default"/>
        <w:lang w:val="cs-CZ" w:eastAsia="cs-CZ" w:bidi="cs-CZ"/>
      </w:rPr>
    </w:lvl>
    <w:lvl w:ilvl="3" w:tplc="F4B20928">
      <w:numFmt w:val="bullet"/>
      <w:lvlText w:val="•"/>
      <w:lvlJc w:val="left"/>
      <w:pPr>
        <w:ind w:left="3389" w:hanging="428"/>
      </w:pPr>
      <w:rPr>
        <w:rFonts w:hint="default"/>
        <w:lang w:val="cs-CZ" w:eastAsia="cs-CZ" w:bidi="cs-CZ"/>
      </w:rPr>
    </w:lvl>
    <w:lvl w:ilvl="4" w:tplc="ABD6B34C">
      <w:numFmt w:val="bullet"/>
      <w:lvlText w:val="•"/>
      <w:lvlJc w:val="left"/>
      <w:pPr>
        <w:ind w:left="4266" w:hanging="428"/>
      </w:pPr>
      <w:rPr>
        <w:rFonts w:hint="default"/>
        <w:lang w:val="cs-CZ" w:eastAsia="cs-CZ" w:bidi="cs-CZ"/>
      </w:rPr>
    </w:lvl>
    <w:lvl w:ilvl="5" w:tplc="F8B4A11C">
      <w:numFmt w:val="bullet"/>
      <w:lvlText w:val="•"/>
      <w:lvlJc w:val="left"/>
      <w:pPr>
        <w:ind w:left="5143" w:hanging="428"/>
      </w:pPr>
      <w:rPr>
        <w:rFonts w:hint="default"/>
        <w:lang w:val="cs-CZ" w:eastAsia="cs-CZ" w:bidi="cs-CZ"/>
      </w:rPr>
    </w:lvl>
    <w:lvl w:ilvl="6" w:tplc="2F0A108E">
      <w:numFmt w:val="bullet"/>
      <w:lvlText w:val="•"/>
      <w:lvlJc w:val="left"/>
      <w:pPr>
        <w:ind w:left="6019" w:hanging="428"/>
      </w:pPr>
      <w:rPr>
        <w:rFonts w:hint="default"/>
        <w:lang w:val="cs-CZ" w:eastAsia="cs-CZ" w:bidi="cs-CZ"/>
      </w:rPr>
    </w:lvl>
    <w:lvl w:ilvl="7" w:tplc="59268256">
      <w:numFmt w:val="bullet"/>
      <w:lvlText w:val="•"/>
      <w:lvlJc w:val="left"/>
      <w:pPr>
        <w:ind w:left="6896" w:hanging="428"/>
      </w:pPr>
      <w:rPr>
        <w:rFonts w:hint="default"/>
        <w:lang w:val="cs-CZ" w:eastAsia="cs-CZ" w:bidi="cs-CZ"/>
      </w:rPr>
    </w:lvl>
    <w:lvl w:ilvl="8" w:tplc="8E189E08">
      <w:numFmt w:val="bullet"/>
      <w:lvlText w:val="•"/>
      <w:lvlJc w:val="left"/>
      <w:pPr>
        <w:ind w:left="7773" w:hanging="428"/>
      </w:pPr>
      <w:rPr>
        <w:rFonts w:hint="default"/>
        <w:lang w:val="cs-CZ" w:eastAsia="cs-CZ" w:bidi="cs-CZ"/>
      </w:rPr>
    </w:lvl>
  </w:abstractNum>
  <w:abstractNum w:abstractNumId="1" w15:restartNumberingAfterBreak="0">
    <w:nsid w:val="05C92BB9"/>
    <w:multiLevelType w:val="hybridMultilevel"/>
    <w:tmpl w:val="1AD833E6"/>
    <w:lvl w:ilvl="0" w:tplc="47F4B490">
      <w:start w:val="1"/>
      <w:numFmt w:val="decimal"/>
      <w:lvlText w:val="%1)"/>
      <w:lvlJc w:val="left"/>
      <w:pPr>
        <w:ind w:left="696" w:hanging="411"/>
      </w:pPr>
      <w:rPr>
        <w:rFonts w:ascii="Calibri" w:eastAsia="Calibri" w:hAnsi="Calibri" w:cs="Calibri" w:hint="default"/>
        <w:w w:val="100"/>
        <w:sz w:val="22"/>
        <w:szCs w:val="22"/>
        <w:lang w:val="cs-CZ" w:eastAsia="cs-CZ" w:bidi="cs-CZ"/>
      </w:rPr>
    </w:lvl>
    <w:lvl w:ilvl="1" w:tplc="67A6BFDC">
      <w:start w:val="1"/>
      <w:numFmt w:val="lowerLetter"/>
      <w:lvlText w:val="%2)"/>
      <w:lvlJc w:val="left"/>
      <w:pPr>
        <w:ind w:left="1483" w:hanging="360"/>
      </w:pPr>
      <w:rPr>
        <w:rFonts w:hint="default"/>
        <w:spacing w:val="-1"/>
        <w:w w:val="100"/>
        <w:lang w:val="cs-CZ" w:eastAsia="cs-CZ" w:bidi="cs-CZ"/>
      </w:rPr>
    </w:lvl>
    <w:lvl w:ilvl="2" w:tplc="FF947B6A">
      <w:numFmt w:val="bullet"/>
      <w:lvlText w:val="•"/>
      <w:lvlJc w:val="left"/>
      <w:pPr>
        <w:ind w:left="1480" w:hanging="360"/>
      </w:pPr>
      <w:rPr>
        <w:rFonts w:hint="default"/>
        <w:lang w:val="cs-CZ" w:eastAsia="cs-CZ" w:bidi="cs-CZ"/>
      </w:rPr>
    </w:lvl>
    <w:lvl w:ilvl="3" w:tplc="18A6D94C">
      <w:numFmt w:val="bullet"/>
      <w:lvlText w:val="•"/>
      <w:lvlJc w:val="left"/>
      <w:pPr>
        <w:ind w:left="2485" w:hanging="360"/>
      </w:pPr>
      <w:rPr>
        <w:rFonts w:hint="default"/>
        <w:lang w:val="cs-CZ" w:eastAsia="cs-CZ" w:bidi="cs-CZ"/>
      </w:rPr>
    </w:lvl>
    <w:lvl w:ilvl="4" w:tplc="B15462A2">
      <w:numFmt w:val="bullet"/>
      <w:lvlText w:val="•"/>
      <w:lvlJc w:val="left"/>
      <w:pPr>
        <w:ind w:left="3491" w:hanging="360"/>
      </w:pPr>
      <w:rPr>
        <w:rFonts w:hint="default"/>
        <w:lang w:val="cs-CZ" w:eastAsia="cs-CZ" w:bidi="cs-CZ"/>
      </w:rPr>
    </w:lvl>
    <w:lvl w:ilvl="5" w:tplc="364C4B50">
      <w:numFmt w:val="bullet"/>
      <w:lvlText w:val="•"/>
      <w:lvlJc w:val="left"/>
      <w:pPr>
        <w:ind w:left="4497" w:hanging="360"/>
      </w:pPr>
      <w:rPr>
        <w:rFonts w:hint="default"/>
        <w:lang w:val="cs-CZ" w:eastAsia="cs-CZ" w:bidi="cs-CZ"/>
      </w:rPr>
    </w:lvl>
    <w:lvl w:ilvl="6" w:tplc="A078B556">
      <w:numFmt w:val="bullet"/>
      <w:lvlText w:val="•"/>
      <w:lvlJc w:val="left"/>
      <w:pPr>
        <w:ind w:left="5503" w:hanging="360"/>
      </w:pPr>
      <w:rPr>
        <w:rFonts w:hint="default"/>
        <w:lang w:val="cs-CZ" w:eastAsia="cs-CZ" w:bidi="cs-CZ"/>
      </w:rPr>
    </w:lvl>
    <w:lvl w:ilvl="7" w:tplc="3BEEA1E6">
      <w:numFmt w:val="bullet"/>
      <w:lvlText w:val="•"/>
      <w:lvlJc w:val="left"/>
      <w:pPr>
        <w:ind w:left="6509" w:hanging="360"/>
      </w:pPr>
      <w:rPr>
        <w:rFonts w:hint="default"/>
        <w:lang w:val="cs-CZ" w:eastAsia="cs-CZ" w:bidi="cs-CZ"/>
      </w:rPr>
    </w:lvl>
    <w:lvl w:ilvl="8" w:tplc="75B0833A">
      <w:numFmt w:val="bullet"/>
      <w:lvlText w:val="•"/>
      <w:lvlJc w:val="left"/>
      <w:pPr>
        <w:ind w:left="7514" w:hanging="360"/>
      </w:pPr>
      <w:rPr>
        <w:rFonts w:hint="default"/>
        <w:lang w:val="cs-CZ" w:eastAsia="cs-CZ" w:bidi="cs-CZ"/>
      </w:rPr>
    </w:lvl>
  </w:abstractNum>
  <w:abstractNum w:abstractNumId="2" w15:restartNumberingAfterBreak="0">
    <w:nsid w:val="064F39F9"/>
    <w:multiLevelType w:val="hybridMultilevel"/>
    <w:tmpl w:val="A0DEDBF4"/>
    <w:lvl w:ilvl="0" w:tplc="CB74CEC0">
      <w:start w:val="1"/>
      <w:numFmt w:val="decimal"/>
      <w:lvlText w:val="%1)"/>
      <w:lvlJc w:val="left"/>
      <w:pPr>
        <w:ind w:left="902" w:hanging="567"/>
      </w:pPr>
      <w:rPr>
        <w:rFonts w:ascii="Calibri" w:eastAsia="Calibri" w:hAnsi="Calibri" w:cs="Calibri" w:hint="default"/>
        <w:b/>
        <w:bCs/>
        <w:w w:val="100"/>
        <w:sz w:val="22"/>
        <w:szCs w:val="22"/>
        <w:lang w:val="cs-CZ" w:eastAsia="cs-CZ" w:bidi="cs-CZ"/>
      </w:rPr>
    </w:lvl>
    <w:lvl w:ilvl="1" w:tplc="566A8322">
      <w:numFmt w:val="bullet"/>
      <w:lvlText w:val="•"/>
      <w:lvlJc w:val="left"/>
      <w:pPr>
        <w:ind w:left="1762" w:hanging="567"/>
      </w:pPr>
      <w:rPr>
        <w:rFonts w:hint="default"/>
        <w:lang w:val="cs-CZ" w:eastAsia="cs-CZ" w:bidi="cs-CZ"/>
      </w:rPr>
    </w:lvl>
    <w:lvl w:ilvl="2" w:tplc="35D46AB6">
      <w:numFmt w:val="bullet"/>
      <w:lvlText w:val="•"/>
      <w:lvlJc w:val="left"/>
      <w:pPr>
        <w:ind w:left="2625" w:hanging="567"/>
      </w:pPr>
      <w:rPr>
        <w:rFonts w:hint="default"/>
        <w:lang w:val="cs-CZ" w:eastAsia="cs-CZ" w:bidi="cs-CZ"/>
      </w:rPr>
    </w:lvl>
    <w:lvl w:ilvl="3" w:tplc="699AD776">
      <w:numFmt w:val="bullet"/>
      <w:lvlText w:val="•"/>
      <w:lvlJc w:val="left"/>
      <w:pPr>
        <w:ind w:left="3487" w:hanging="567"/>
      </w:pPr>
      <w:rPr>
        <w:rFonts w:hint="default"/>
        <w:lang w:val="cs-CZ" w:eastAsia="cs-CZ" w:bidi="cs-CZ"/>
      </w:rPr>
    </w:lvl>
    <w:lvl w:ilvl="4" w:tplc="531487C6">
      <w:numFmt w:val="bullet"/>
      <w:lvlText w:val="•"/>
      <w:lvlJc w:val="left"/>
      <w:pPr>
        <w:ind w:left="4350" w:hanging="567"/>
      </w:pPr>
      <w:rPr>
        <w:rFonts w:hint="default"/>
        <w:lang w:val="cs-CZ" w:eastAsia="cs-CZ" w:bidi="cs-CZ"/>
      </w:rPr>
    </w:lvl>
    <w:lvl w:ilvl="5" w:tplc="30048A6C">
      <w:numFmt w:val="bullet"/>
      <w:lvlText w:val="•"/>
      <w:lvlJc w:val="left"/>
      <w:pPr>
        <w:ind w:left="5213" w:hanging="567"/>
      </w:pPr>
      <w:rPr>
        <w:rFonts w:hint="default"/>
        <w:lang w:val="cs-CZ" w:eastAsia="cs-CZ" w:bidi="cs-CZ"/>
      </w:rPr>
    </w:lvl>
    <w:lvl w:ilvl="6" w:tplc="F06AAB40">
      <w:numFmt w:val="bullet"/>
      <w:lvlText w:val="•"/>
      <w:lvlJc w:val="left"/>
      <w:pPr>
        <w:ind w:left="6075" w:hanging="567"/>
      </w:pPr>
      <w:rPr>
        <w:rFonts w:hint="default"/>
        <w:lang w:val="cs-CZ" w:eastAsia="cs-CZ" w:bidi="cs-CZ"/>
      </w:rPr>
    </w:lvl>
    <w:lvl w:ilvl="7" w:tplc="69882664">
      <w:numFmt w:val="bullet"/>
      <w:lvlText w:val="•"/>
      <w:lvlJc w:val="left"/>
      <w:pPr>
        <w:ind w:left="6938" w:hanging="567"/>
      </w:pPr>
      <w:rPr>
        <w:rFonts w:hint="default"/>
        <w:lang w:val="cs-CZ" w:eastAsia="cs-CZ" w:bidi="cs-CZ"/>
      </w:rPr>
    </w:lvl>
    <w:lvl w:ilvl="8" w:tplc="556EB29A">
      <w:numFmt w:val="bullet"/>
      <w:lvlText w:val="•"/>
      <w:lvlJc w:val="left"/>
      <w:pPr>
        <w:ind w:left="7801" w:hanging="567"/>
      </w:pPr>
      <w:rPr>
        <w:rFonts w:hint="default"/>
        <w:lang w:val="cs-CZ" w:eastAsia="cs-CZ" w:bidi="cs-CZ"/>
      </w:rPr>
    </w:lvl>
  </w:abstractNum>
  <w:abstractNum w:abstractNumId="3" w15:restartNumberingAfterBreak="0">
    <w:nsid w:val="124219C5"/>
    <w:multiLevelType w:val="hybridMultilevel"/>
    <w:tmpl w:val="B894A5E2"/>
    <w:lvl w:ilvl="0" w:tplc="5B74E3EE">
      <w:start w:val="1"/>
      <w:numFmt w:val="decimal"/>
      <w:lvlText w:val="%1)"/>
      <w:lvlJc w:val="left"/>
      <w:pPr>
        <w:ind w:left="763" w:hanging="428"/>
      </w:pPr>
      <w:rPr>
        <w:rFonts w:ascii="Calibri" w:eastAsia="Calibri" w:hAnsi="Calibri" w:cs="Calibri" w:hint="default"/>
        <w:w w:val="100"/>
        <w:sz w:val="22"/>
        <w:szCs w:val="22"/>
        <w:lang w:val="cs-CZ" w:eastAsia="cs-CZ" w:bidi="cs-CZ"/>
      </w:rPr>
    </w:lvl>
    <w:lvl w:ilvl="1" w:tplc="B82ACEF6">
      <w:start w:val="1"/>
      <w:numFmt w:val="lowerLetter"/>
      <w:lvlText w:val="%2)"/>
      <w:lvlJc w:val="left"/>
      <w:pPr>
        <w:ind w:left="1044" w:hanging="281"/>
      </w:pPr>
      <w:rPr>
        <w:rFonts w:ascii="Calibri" w:eastAsia="Calibri" w:hAnsi="Calibri" w:cs="Calibri" w:hint="default"/>
        <w:spacing w:val="-1"/>
        <w:w w:val="100"/>
        <w:sz w:val="22"/>
        <w:szCs w:val="22"/>
        <w:lang w:val="cs-CZ" w:eastAsia="cs-CZ" w:bidi="cs-CZ"/>
      </w:rPr>
    </w:lvl>
    <w:lvl w:ilvl="2" w:tplc="7270D234">
      <w:numFmt w:val="bullet"/>
      <w:lvlText w:val="•"/>
      <w:lvlJc w:val="left"/>
      <w:pPr>
        <w:ind w:left="1982" w:hanging="281"/>
      </w:pPr>
      <w:rPr>
        <w:rFonts w:hint="default"/>
        <w:lang w:val="cs-CZ" w:eastAsia="cs-CZ" w:bidi="cs-CZ"/>
      </w:rPr>
    </w:lvl>
    <w:lvl w:ilvl="3" w:tplc="95240FCC">
      <w:numFmt w:val="bullet"/>
      <w:lvlText w:val="•"/>
      <w:lvlJc w:val="left"/>
      <w:pPr>
        <w:ind w:left="2925" w:hanging="281"/>
      </w:pPr>
      <w:rPr>
        <w:rFonts w:hint="default"/>
        <w:lang w:val="cs-CZ" w:eastAsia="cs-CZ" w:bidi="cs-CZ"/>
      </w:rPr>
    </w:lvl>
    <w:lvl w:ilvl="4" w:tplc="82F46DC2">
      <w:numFmt w:val="bullet"/>
      <w:lvlText w:val="•"/>
      <w:lvlJc w:val="left"/>
      <w:pPr>
        <w:ind w:left="3868" w:hanging="281"/>
      </w:pPr>
      <w:rPr>
        <w:rFonts w:hint="default"/>
        <w:lang w:val="cs-CZ" w:eastAsia="cs-CZ" w:bidi="cs-CZ"/>
      </w:rPr>
    </w:lvl>
    <w:lvl w:ilvl="5" w:tplc="18DAB2AC">
      <w:numFmt w:val="bullet"/>
      <w:lvlText w:val="•"/>
      <w:lvlJc w:val="left"/>
      <w:pPr>
        <w:ind w:left="4811" w:hanging="281"/>
      </w:pPr>
      <w:rPr>
        <w:rFonts w:hint="default"/>
        <w:lang w:val="cs-CZ" w:eastAsia="cs-CZ" w:bidi="cs-CZ"/>
      </w:rPr>
    </w:lvl>
    <w:lvl w:ilvl="6" w:tplc="E020D788">
      <w:numFmt w:val="bullet"/>
      <w:lvlText w:val="•"/>
      <w:lvlJc w:val="left"/>
      <w:pPr>
        <w:ind w:left="5754" w:hanging="281"/>
      </w:pPr>
      <w:rPr>
        <w:rFonts w:hint="default"/>
        <w:lang w:val="cs-CZ" w:eastAsia="cs-CZ" w:bidi="cs-CZ"/>
      </w:rPr>
    </w:lvl>
    <w:lvl w:ilvl="7" w:tplc="F62E0378">
      <w:numFmt w:val="bullet"/>
      <w:lvlText w:val="•"/>
      <w:lvlJc w:val="left"/>
      <w:pPr>
        <w:ind w:left="6697" w:hanging="281"/>
      </w:pPr>
      <w:rPr>
        <w:rFonts w:hint="default"/>
        <w:lang w:val="cs-CZ" w:eastAsia="cs-CZ" w:bidi="cs-CZ"/>
      </w:rPr>
    </w:lvl>
    <w:lvl w:ilvl="8" w:tplc="691CD3C6">
      <w:numFmt w:val="bullet"/>
      <w:lvlText w:val="•"/>
      <w:lvlJc w:val="left"/>
      <w:pPr>
        <w:ind w:left="7640" w:hanging="281"/>
      </w:pPr>
      <w:rPr>
        <w:rFonts w:hint="default"/>
        <w:lang w:val="cs-CZ" w:eastAsia="cs-CZ" w:bidi="cs-CZ"/>
      </w:rPr>
    </w:lvl>
  </w:abstractNum>
  <w:abstractNum w:abstractNumId="4" w15:restartNumberingAfterBreak="0">
    <w:nsid w:val="1AF14F6B"/>
    <w:multiLevelType w:val="hybridMultilevel"/>
    <w:tmpl w:val="1194C982"/>
    <w:lvl w:ilvl="0" w:tplc="18B65F12">
      <w:start w:val="1"/>
      <w:numFmt w:val="decimal"/>
      <w:lvlText w:val="%1)"/>
      <w:lvlJc w:val="left"/>
      <w:pPr>
        <w:ind w:left="902" w:hanging="567"/>
      </w:pPr>
      <w:rPr>
        <w:rFonts w:ascii="Calibri" w:eastAsia="Calibri" w:hAnsi="Calibri" w:cs="Calibri" w:hint="default"/>
        <w:w w:val="100"/>
        <w:sz w:val="22"/>
        <w:szCs w:val="22"/>
        <w:lang w:val="cs-CZ" w:eastAsia="cs-CZ" w:bidi="cs-CZ"/>
      </w:rPr>
    </w:lvl>
    <w:lvl w:ilvl="1" w:tplc="B3BCCBB8">
      <w:start w:val="1"/>
      <w:numFmt w:val="lowerLetter"/>
      <w:lvlText w:val="%2)"/>
      <w:lvlJc w:val="left"/>
      <w:pPr>
        <w:ind w:left="1776" w:hanging="360"/>
      </w:pPr>
      <w:rPr>
        <w:rFonts w:ascii="Calibri" w:eastAsia="Calibri" w:hAnsi="Calibri" w:cs="Calibri" w:hint="default"/>
        <w:spacing w:val="-1"/>
        <w:w w:val="100"/>
        <w:sz w:val="22"/>
        <w:szCs w:val="22"/>
        <w:lang w:val="cs-CZ" w:eastAsia="cs-CZ" w:bidi="cs-CZ"/>
      </w:rPr>
    </w:lvl>
    <w:lvl w:ilvl="2" w:tplc="F496D29E">
      <w:numFmt w:val="bullet"/>
      <w:lvlText w:val="•"/>
      <w:lvlJc w:val="left"/>
      <w:pPr>
        <w:ind w:left="2640" w:hanging="360"/>
      </w:pPr>
      <w:rPr>
        <w:rFonts w:hint="default"/>
        <w:lang w:val="cs-CZ" w:eastAsia="cs-CZ" w:bidi="cs-CZ"/>
      </w:rPr>
    </w:lvl>
    <w:lvl w:ilvl="3" w:tplc="9410B826">
      <w:numFmt w:val="bullet"/>
      <w:lvlText w:val="•"/>
      <w:lvlJc w:val="left"/>
      <w:pPr>
        <w:ind w:left="3501" w:hanging="360"/>
      </w:pPr>
      <w:rPr>
        <w:rFonts w:hint="default"/>
        <w:lang w:val="cs-CZ" w:eastAsia="cs-CZ" w:bidi="cs-CZ"/>
      </w:rPr>
    </w:lvl>
    <w:lvl w:ilvl="4" w:tplc="FA507AC0">
      <w:numFmt w:val="bullet"/>
      <w:lvlText w:val="•"/>
      <w:lvlJc w:val="left"/>
      <w:pPr>
        <w:ind w:left="4362" w:hanging="360"/>
      </w:pPr>
      <w:rPr>
        <w:rFonts w:hint="default"/>
        <w:lang w:val="cs-CZ" w:eastAsia="cs-CZ" w:bidi="cs-CZ"/>
      </w:rPr>
    </w:lvl>
    <w:lvl w:ilvl="5" w:tplc="A81E09DA">
      <w:numFmt w:val="bullet"/>
      <w:lvlText w:val="•"/>
      <w:lvlJc w:val="left"/>
      <w:pPr>
        <w:ind w:left="5222" w:hanging="360"/>
      </w:pPr>
      <w:rPr>
        <w:rFonts w:hint="default"/>
        <w:lang w:val="cs-CZ" w:eastAsia="cs-CZ" w:bidi="cs-CZ"/>
      </w:rPr>
    </w:lvl>
    <w:lvl w:ilvl="6" w:tplc="3842A924">
      <w:numFmt w:val="bullet"/>
      <w:lvlText w:val="•"/>
      <w:lvlJc w:val="left"/>
      <w:pPr>
        <w:ind w:left="6083" w:hanging="360"/>
      </w:pPr>
      <w:rPr>
        <w:rFonts w:hint="default"/>
        <w:lang w:val="cs-CZ" w:eastAsia="cs-CZ" w:bidi="cs-CZ"/>
      </w:rPr>
    </w:lvl>
    <w:lvl w:ilvl="7" w:tplc="77EC19F4">
      <w:numFmt w:val="bullet"/>
      <w:lvlText w:val="•"/>
      <w:lvlJc w:val="left"/>
      <w:pPr>
        <w:ind w:left="6944" w:hanging="360"/>
      </w:pPr>
      <w:rPr>
        <w:rFonts w:hint="default"/>
        <w:lang w:val="cs-CZ" w:eastAsia="cs-CZ" w:bidi="cs-CZ"/>
      </w:rPr>
    </w:lvl>
    <w:lvl w:ilvl="8" w:tplc="09381A80">
      <w:numFmt w:val="bullet"/>
      <w:lvlText w:val="•"/>
      <w:lvlJc w:val="left"/>
      <w:pPr>
        <w:ind w:left="7804" w:hanging="360"/>
      </w:pPr>
      <w:rPr>
        <w:rFonts w:hint="default"/>
        <w:lang w:val="cs-CZ" w:eastAsia="cs-CZ" w:bidi="cs-CZ"/>
      </w:rPr>
    </w:lvl>
  </w:abstractNum>
  <w:abstractNum w:abstractNumId="5" w15:restartNumberingAfterBreak="0">
    <w:nsid w:val="290E2593"/>
    <w:multiLevelType w:val="hybridMultilevel"/>
    <w:tmpl w:val="CA26C822"/>
    <w:lvl w:ilvl="0" w:tplc="C486EF2A">
      <w:start w:val="1"/>
      <w:numFmt w:val="decimal"/>
      <w:lvlText w:val="%1)"/>
      <w:lvlJc w:val="left"/>
      <w:pPr>
        <w:ind w:left="696" w:hanging="360"/>
      </w:pPr>
      <w:rPr>
        <w:rFonts w:hint="default"/>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2136" w:hanging="180"/>
      </w:pPr>
    </w:lvl>
    <w:lvl w:ilvl="3" w:tplc="0405000F" w:tentative="1">
      <w:start w:val="1"/>
      <w:numFmt w:val="decimal"/>
      <w:lvlText w:val="%4."/>
      <w:lvlJc w:val="left"/>
      <w:pPr>
        <w:ind w:left="2856" w:hanging="360"/>
      </w:pPr>
    </w:lvl>
    <w:lvl w:ilvl="4" w:tplc="04050019" w:tentative="1">
      <w:start w:val="1"/>
      <w:numFmt w:val="lowerLetter"/>
      <w:lvlText w:val="%5."/>
      <w:lvlJc w:val="left"/>
      <w:pPr>
        <w:ind w:left="3576" w:hanging="360"/>
      </w:pPr>
    </w:lvl>
    <w:lvl w:ilvl="5" w:tplc="0405001B" w:tentative="1">
      <w:start w:val="1"/>
      <w:numFmt w:val="lowerRoman"/>
      <w:lvlText w:val="%6."/>
      <w:lvlJc w:val="right"/>
      <w:pPr>
        <w:ind w:left="4296" w:hanging="180"/>
      </w:pPr>
    </w:lvl>
    <w:lvl w:ilvl="6" w:tplc="0405000F" w:tentative="1">
      <w:start w:val="1"/>
      <w:numFmt w:val="decimal"/>
      <w:lvlText w:val="%7."/>
      <w:lvlJc w:val="left"/>
      <w:pPr>
        <w:ind w:left="5016" w:hanging="360"/>
      </w:pPr>
    </w:lvl>
    <w:lvl w:ilvl="7" w:tplc="04050019" w:tentative="1">
      <w:start w:val="1"/>
      <w:numFmt w:val="lowerLetter"/>
      <w:lvlText w:val="%8."/>
      <w:lvlJc w:val="left"/>
      <w:pPr>
        <w:ind w:left="5736" w:hanging="360"/>
      </w:pPr>
    </w:lvl>
    <w:lvl w:ilvl="8" w:tplc="0405001B" w:tentative="1">
      <w:start w:val="1"/>
      <w:numFmt w:val="lowerRoman"/>
      <w:lvlText w:val="%9."/>
      <w:lvlJc w:val="right"/>
      <w:pPr>
        <w:ind w:left="6456" w:hanging="180"/>
      </w:pPr>
    </w:lvl>
  </w:abstractNum>
  <w:abstractNum w:abstractNumId="6" w15:restartNumberingAfterBreak="0">
    <w:nsid w:val="38FE354B"/>
    <w:multiLevelType w:val="hybridMultilevel"/>
    <w:tmpl w:val="6B062E04"/>
    <w:lvl w:ilvl="0" w:tplc="AA8E9934">
      <w:start w:val="1"/>
      <w:numFmt w:val="decimal"/>
      <w:lvlText w:val="%1)"/>
      <w:lvlJc w:val="left"/>
      <w:pPr>
        <w:ind w:left="619" w:hanging="284"/>
      </w:pPr>
      <w:rPr>
        <w:rFonts w:ascii="Calibri" w:eastAsia="Calibri" w:hAnsi="Calibri" w:cs="Calibri" w:hint="default"/>
        <w:w w:val="100"/>
        <w:sz w:val="22"/>
        <w:szCs w:val="22"/>
        <w:lang w:val="cs-CZ" w:eastAsia="cs-CZ" w:bidi="cs-CZ"/>
      </w:rPr>
    </w:lvl>
    <w:lvl w:ilvl="1" w:tplc="DBD2A402">
      <w:numFmt w:val="bullet"/>
      <w:lvlText w:val="•"/>
      <w:lvlJc w:val="left"/>
      <w:pPr>
        <w:ind w:left="1510" w:hanging="284"/>
      </w:pPr>
      <w:rPr>
        <w:rFonts w:hint="default"/>
        <w:lang w:val="cs-CZ" w:eastAsia="cs-CZ" w:bidi="cs-CZ"/>
      </w:rPr>
    </w:lvl>
    <w:lvl w:ilvl="2" w:tplc="4F142D5A">
      <w:numFmt w:val="bullet"/>
      <w:lvlText w:val="•"/>
      <w:lvlJc w:val="left"/>
      <w:pPr>
        <w:ind w:left="2401" w:hanging="284"/>
      </w:pPr>
      <w:rPr>
        <w:rFonts w:hint="default"/>
        <w:lang w:val="cs-CZ" w:eastAsia="cs-CZ" w:bidi="cs-CZ"/>
      </w:rPr>
    </w:lvl>
    <w:lvl w:ilvl="3" w:tplc="506E1AB0">
      <w:numFmt w:val="bullet"/>
      <w:lvlText w:val="•"/>
      <w:lvlJc w:val="left"/>
      <w:pPr>
        <w:ind w:left="3291" w:hanging="284"/>
      </w:pPr>
      <w:rPr>
        <w:rFonts w:hint="default"/>
        <w:lang w:val="cs-CZ" w:eastAsia="cs-CZ" w:bidi="cs-CZ"/>
      </w:rPr>
    </w:lvl>
    <w:lvl w:ilvl="4" w:tplc="2E6C3C98">
      <w:numFmt w:val="bullet"/>
      <w:lvlText w:val="•"/>
      <w:lvlJc w:val="left"/>
      <w:pPr>
        <w:ind w:left="4182" w:hanging="284"/>
      </w:pPr>
      <w:rPr>
        <w:rFonts w:hint="default"/>
        <w:lang w:val="cs-CZ" w:eastAsia="cs-CZ" w:bidi="cs-CZ"/>
      </w:rPr>
    </w:lvl>
    <w:lvl w:ilvl="5" w:tplc="F37C704C">
      <w:numFmt w:val="bullet"/>
      <w:lvlText w:val="•"/>
      <w:lvlJc w:val="left"/>
      <w:pPr>
        <w:ind w:left="5073" w:hanging="284"/>
      </w:pPr>
      <w:rPr>
        <w:rFonts w:hint="default"/>
        <w:lang w:val="cs-CZ" w:eastAsia="cs-CZ" w:bidi="cs-CZ"/>
      </w:rPr>
    </w:lvl>
    <w:lvl w:ilvl="6" w:tplc="73C48834">
      <w:numFmt w:val="bullet"/>
      <w:lvlText w:val="•"/>
      <w:lvlJc w:val="left"/>
      <w:pPr>
        <w:ind w:left="5963" w:hanging="284"/>
      </w:pPr>
      <w:rPr>
        <w:rFonts w:hint="default"/>
        <w:lang w:val="cs-CZ" w:eastAsia="cs-CZ" w:bidi="cs-CZ"/>
      </w:rPr>
    </w:lvl>
    <w:lvl w:ilvl="7" w:tplc="96720A8C">
      <w:numFmt w:val="bullet"/>
      <w:lvlText w:val="•"/>
      <w:lvlJc w:val="left"/>
      <w:pPr>
        <w:ind w:left="6854" w:hanging="284"/>
      </w:pPr>
      <w:rPr>
        <w:rFonts w:hint="default"/>
        <w:lang w:val="cs-CZ" w:eastAsia="cs-CZ" w:bidi="cs-CZ"/>
      </w:rPr>
    </w:lvl>
    <w:lvl w:ilvl="8" w:tplc="D77EB55A">
      <w:numFmt w:val="bullet"/>
      <w:lvlText w:val="•"/>
      <w:lvlJc w:val="left"/>
      <w:pPr>
        <w:ind w:left="7745" w:hanging="284"/>
      </w:pPr>
      <w:rPr>
        <w:rFonts w:hint="default"/>
        <w:lang w:val="cs-CZ" w:eastAsia="cs-CZ" w:bidi="cs-CZ"/>
      </w:rPr>
    </w:lvl>
  </w:abstractNum>
  <w:abstractNum w:abstractNumId="7" w15:restartNumberingAfterBreak="0">
    <w:nsid w:val="638E785B"/>
    <w:multiLevelType w:val="hybridMultilevel"/>
    <w:tmpl w:val="FDF67CB8"/>
    <w:lvl w:ilvl="0" w:tplc="04050017">
      <w:start w:val="1"/>
      <w:numFmt w:val="lowerLetter"/>
      <w:lvlText w:val="%1)"/>
      <w:lvlJc w:val="left"/>
      <w:pPr>
        <w:ind w:left="1339" w:hanging="360"/>
      </w:pPr>
    </w:lvl>
    <w:lvl w:ilvl="1" w:tplc="04050019" w:tentative="1">
      <w:start w:val="1"/>
      <w:numFmt w:val="lowerLetter"/>
      <w:lvlText w:val="%2."/>
      <w:lvlJc w:val="left"/>
      <w:pPr>
        <w:ind w:left="2059" w:hanging="360"/>
      </w:pPr>
    </w:lvl>
    <w:lvl w:ilvl="2" w:tplc="0405001B" w:tentative="1">
      <w:start w:val="1"/>
      <w:numFmt w:val="lowerRoman"/>
      <w:lvlText w:val="%3."/>
      <w:lvlJc w:val="right"/>
      <w:pPr>
        <w:ind w:left="2779" w:hanging="180"/>
      </w:pPr>
    </w:lvl>
    <w:lvl w:ilvl="3" w:tplc="0405000F" w:tentative="1">
      <w:start w:val="1"/>
      <w:numFmt w:val="decimal"/>
      <w:lvlText w:val="%4."/>
      <w:lvlJc w:val="left"/>
      <w:pPr>
        <w:ind w:left="3499" w:hanging="360"/>
      </w:pPr>
    </w:lvl>
    <w:lvl w:ilvl="4" w:tplc="04050019" w:tentative="1">
      <w:start w:val="1"/>
      <w:numFmt w:val="lowerLetter"/>
      <w:lvlText w:val="%5."/>
      <w:lvlJc w:val="left"/>
      <w:pPr>
        <w:ind w:left="4219" w:hanging="360"/>
      </w:pPr>
    </w:lvl>
    <w:lvl w:ilvl="5" w:tplc="0405001B" w:tentative="1">
      <w:start w:val="1"/>
      <w:numFmt w:val="lowerRoman"/>
      <w:lvlText w:val="%6."/>
      <w:lvlJc w:val="right"/>
      <w:pPr>
        <w:ind w:left="4939" w:hanging="180"/>
      </w:pPr>
    </w:lvl>
    <w:lvl w:ilvl="6" w:tplc="0405000F" w:tentative="1">
      <w:start w:val="1"/>
      <w:numFmt w:val="decimal"/>
      <w:lvlText w:val="%7."/>
      <w:lvlJc w:val="left"/>
      <w:pPr>
        <w:ind w:left="5659" w:hanging="360"/>
      </w:pPr>
    </w:lvl>
    <w:lvl w:ilvl="7" w:tplc="04050019" w:tentative="1">
      <w:start w:val="1"/>
      <w:numFmt w:val="lowerLetter"/>
      <w:lvlText w:val="%8."/>
      <w:lvlJc w:val="left"/>
      <w:pPr>
        <w:ind w:left="6379" w:hanging="360"/>
      </w:pPr>
    </w:lvl>
    <w:lvl w:ilvl="8" w:tplc="0405001B" w:tentative="1">
      <w:start w:val="1"/>
      <w:numFmt w:val="lowerRoman"/>
      <w:lvlText w:val="%9."/>
      <w:lvlJc w:val="right"/>
      <w:pPr>
        <w:ind w:left="7099" w:hanging="180"/>
      </w:pPr>
    </w:lvl>
  </w:abstractNum>
  <w:abstractNum w:abstractNumId="8" w15:restartNumberingAfterBreak="0">
    <w:nsid w:val="641B20E6"/>
    <w:multiLevelType w:val="hybridMultilevel"/>
    <w:tmpl w:val="8D4280B0"/>
    <w:lvl w:ilvl="0" w:tplc="59EAF082">
      <w:start w:val="1"/>
      <w:numFmt w:val="decimal"/>
      <w:lvlText w:val="%1)"/>
      <w:lvlJc w:val="left"/>
      <w:pPr>
        <w:ind w:left="619" w:hanging="284"/>
      </w:pPr>
      <w:rPr>
        <w:rFonts w:ascii="Calibri" w:eastAsia="Calibri" w:hAnsi="Calibri" w:cs="Calibri" w:hint="default"/>
        <w:w w:val="100"/>
        <w:sz w:val="22"/>
        <w:szCs w:val="22"/>
        <w:lang w:val="cs-CZ" w:eastAsia="cs-CZ" w:bidi="cs-CZ"/>
      </w:rPr>
    </w:lvl>
    <w:lvl w:ilvl="1" w:tplc="68E0C9DE">
      <w:start w:val="1"/>
      <w:numFmt w:val="lowerLetter"/>
      <w:lvlText w:val="%2)"/>
      <w:lvlJc w:val="left"/>
      <w:pPr>
        <w:ind w:left="1044" w:hanging="425"/>
      </w:pPr>
      <w:rPr>
        <w:rFonts w:ascii="Calibri" w:eastAsia="Calibri" w:hAnsi="Calibri" w:cs="Calibri" w:hint="default"/>
        <w:spacing w:val="-1"/>
        <w:w w:val="100"/>
        <w:sz w:val="22"/>
        <w:szCs w:val="22"/>
        <w:lang w:val="cs-CZ" w:eastAsia="cs-CZ" w:bidi="cs-CZ"/>
      </w:rPr>
    </w:lvl>
    <w:lvl w:ilvl="2" w:tplc="F52E9906">
      <w:numFmt w:val="bullet"/>
      <w:lvlText w:val="•"/>
      <w:lvlJc w:val="left"/>
      <w:pPr>
        <w:ind w:left="1982" w:hanging="425"/>
      </w:pPr>
      <w:rPr>
        <w:rFonts w:hint="default"/>
        <w:lang w:val="cs-CZ" w:eastAsia="cs-CZ" w:bidi="cs-CZ"/>
      </w:rPr>
    </w:lvl>
    <w:lvl w:ilvl="3" w:tplc="E9B43984">
      <w:numFmt w:val="bullet"/>
      <w:lvlText w:val="•"/>
      <w:lvlJc w:val="left"/>
      <w:pPr>
        <w:ind w:left="2925" w:hanging="425"/>
      </w:pPr>
      <w:rPr>
        <w:rFonts w:hint="default"/>
        <w:lang w:val="cs-CZ" w:eastAsia="cs-CZ" w:bidi="cs-CZ"/>
      </w:rPr>
    </w:lvl>
    <w:lvl w:ilvl="4" w:tplc="0F463EF6">
      <w:numFmt w:val="bullet"/>
      <w:lvlText w:val="•"/>
      <w:lvlJc w:val="left"/>
      <w:pPr>
        <w:ind w:left="3868" w:hanging="425"/>
      </w:pPr>
      <w:rPr>
        <w:rFonts w:hint="default"/>
        <w:lang w:val="cs-CZ" w:eastAsia="cs-CZ" w:bidi="cs-CZ"/>
      </w:rPr>
    </w:lvl>
    <w:lvl w:ilvl="5" w:tplc="DFA07DD0">
      <w:numFmt w:val="bullet"/>
      <w:lvlText w:val="•"/>
      <w:lvlJc w:val="left"/>
      <w:pPr>
        <w:ind w:left="4811" w:hanging="425"/>
      </w:pPr>
      <w:rPr>
        <w:rFonts w:hint="default"/>
        <w:lang w:val="cs-CZ" w:eastAsia="cs-CZ" w:bidi="cs-CZ"/>
      </w:rPr>
    </w:lvl>
    <w:lvl w:ilvl="6" w:tplc="03FACD38">
      <w:numFmt w:val="bullet"/>
      <w:lvlText w:val="•"/>
      <w:lvlJc w:val="left"/>
      <w:pPr>
        <w:ind w:left="5754" w:hanging="425"/>
      </w:pPr>
      <w:rPr>
        <w:rFonts w:hint="default"/>
        <w:lang w:val="cs-CZ" w:eastAsia="cs-CZ" w:bidi="cs-CZ"/>
      </w:rPr>
    </w:lvl>
    <w:lvl w:ilvl="7" w:tplc="86ACE126">
      <w:numFmt w:val="bullet"/>
      <w:lvlText w:val="•"/>
      <w:lvlJc w:val="left"/>
      <w:pPr>
        <w:ind w:left="6697" w:hanging="425"/>
      </w:pPr>
      <w:rPr>
        <w:rFonts w:hint="default"/>
        <w:lang w:val="cs-CZ" w:eastAsia="cs-CZ" w:bidi="cs-CZ"/>
      </w:rPr>
    </w:lvl>
    <w:lvl w:ilvl="8" w:tplc="198A2A2A">
      <w:numFmt w:val="bullet"/>
      <w:lvlText w:val="•"/>
      <w:lvlJc w:val="left"/>
      <w:pPr>
        <w:ind w:left="7640" w:hanging="425"/>
      </w:pPr>
      <w:rPr>
        <w:rFonts w:hint="default"/>
        <w:lang w:val="cs-CZ" w:eastAsia="cs-CZ" w:bidi="cs-CZ"/>
      </w:rPr>
    </w:lvl>
  </w:abstractNum>
  <w:abstractNum w:abstractNumId="9" w15:restartNumberingAfterBreak="0">
    <w:nsid w:val="69164AF3"/>
    <w:multiLevelType w:val="hybridMultilevel"/>
    <w:tmpl w:val="1BD4FFAC"/>
    <w:lvl w:ilvl="0" w:tplc="31724922">
      <w:start w:val="1"/>
      <w:numFmt w:val="decimal"/>
      <w:lvlText w:val="%1)"/>
      <w:lvlJc w:val="left"/>
      <w:pPr>
        <w:ind w:left="763" w:hanging="428"/>
      </w:pPr>
      <w:rPr>
        <w:rFonts w:ascii="Calibri" w:eastAsia="Calibri" w:hAnsi="Calibri" w:cs="Calibri" w:hint="default"/>
        <w:w w:val="100"/>
        <w:sz w:val="22"/>
        <w:szCs w:val="22"/>
        <w:lang w:val="cs-CZ" w:eastAsia="cs-CZ" w:bidi="cs-CZ"/>
      </w:rPr>
    </w:lvl>
    <w:lvl w:ilvl="1" w:tplc="11C2B632">
      <w:start w:val="1"/>
      <w:numFmt w:val="lowerLetter"/>
      <w:lvlText w:val="%2)"/>
      <w:lvlJc w:val="left"/>
      <w:pPr>
        <w:ind w:left="1188" w:hanging="360"/>
      </w:pPr>
      <w:rPr>
        <w:rFonts w:ascii="Calibri" w:eastAsia="Calibri" w:hAnsi="Calibri" w:cs="Calibri" w:hint="default"/>
        <w:spacing w:val="-1"/>
        <w:w w:val="100"/>
        <w:sz w:val="22"/>
        <w:szCs w:val="22"/>
        <w:lang w:val="cs-CZ" w:eastAsia="cs-CZ" w:bidi="cs-CZ"/>
      </w:rPr>
    </w:lvl>
    <w:lvl w:ilvl="2" w:tplc="4328BAE4">
      <w:start w:val="1"/>
      <w:numFmt w:val="lowerRoman"/>
      <w:lvlText w:val="%3."/>
      <w:lvlJc w:val="left"/>
      <w:pPr>
        <w:ind w:left="1754" w:hanging="392"/>
        <w:jc w:val="right"/>
      </w:pPr>
      <w:rPr>
        <w:rFonts w:ascii="Calibri" w:eastAsia="Calibri" w:hAnsi="Calibri" w:cs="Calibri" w:hint="default"/>
        <w:spacing w:val="-1"/>
        <w:w w:val="100"/>
        <w:sz w:val="22"/>
        <w:szCs w:val="22"/>
        <w:lang w:val="cs-CZ" w:eastAsia="cs-CZ" w:bidi="cs-CZ"/>
      </w:rPr>
    </w:lvl>
    <w:lvl w:ilvl="3" w:tplc="2FB8119E">
      <w:numFmt w:val="bullet"/>
      <w:lvlText w:val="•"/>
      <w:lvlJc w:val="left"/>
      <w:pPr>
        <w:ind w:left="1760" w:hanging="392"/>
      </w:pPr>
      <w:rPr>
        <w:rFonts w:hint="default"/>
        <w:lang w:val="cs-CZ" w:eastAsia="cs-CZ" w:bidi="cs-CZ"/>
      </w:rPr>
    </w:lvl>
    <w:lvl w:ilvl="4" w:tplc="61E299A4">
      <w:numFmt w:val="bullet"/>
      <w:lvlText w:val="•"/>
      <w:lvlJc w:val="left"/>
      <w:pPr>
        <w:ind w:left="2869" w:hanging="392"/>
      </w:pPr>
      <w:rPr>
        <w:rFonts w:hint="default"/>
        <w:lang w:val="cs-CZ" w:eastAsia="cs-CZ" w:bidi="cs-CZ"/>
      </w:rPr>
    </w:lvl>
    <w:lvl w:ilvl="5" w:tplc="91B205A6">
      <w:numFmt w:val="bullet"/>
      <w:lvlText w:val="•"/>
      <w:lvlJc w:val="left"/>
      <w:pPr>
        <w:ind w:left="3978" w:hanging="392"/>
      </w:pPr>
      <w:rPr>
        <w:rFonts w:hint="default"/>
        <w:lang w:val="cs-CZ" w:eastAsia="cs-CZ" w:bidi="cs-CZ"/>
      </w:rPr>
    </w:lvl>
    <w:lvl w:ilvl="6" w:tplc="013A7CD6">
      <w:numFmt w:val="bullet"/>
      <w:lvlText w:val="•"/>
      <w:lvlJc w:val="left"/>
      <w:pPr>
        <w:ind w:left="5088" w:hanging="392"/>
      </w:pPr>
      <w:rPr>
        <w:rFonts w:hint="default"/>
        <w:lang w:val="cs-CZ" w:eastAsia="cs-CZ" w:bidi="cs-CZ"/>
      </w:rPr>
    </w:lvl>
    <w:lvl w:ilvl="7" w:tplc="911C4978">
      <w:numFmt w:val="bullet"/>
      <w:lvlText w:val="•"/>
      <w:lvlJc w:val="left"/>
      <w:pPr>
        <w:ind w:left="6197" w:hanging="392"/>
      </w:pPr>
      <w:rPr>
        <w:rFonts w:hint="default"/>
        <w:lang w:val="cs-CZ" w:eastAsia="cs-CZ" w:bidi="cs-CZ"/>
      </w:rPr>
    </w:lvl>
    <w:lvl w:ilvl="8" w:tplc="136EDE40">
      <w:numFmt w:val="bullet"/>
      <w:lvlText w:val="•"/>
      <w:lvlJc w:val="left"/>
      <w:pPr>
        <w:ind w:left="7307" w:hanging="392"/>
      </w:pPr>
      <w:rPr>
        <w:rFonts w:hint="default"/>
        <w:lang w:val="cs-CZ" w:eastAsia="cs-CZ" w:bidi="cs-CZ"/>
      </w:rPr>
    </w:lvl>
  </w:abstractNum>
  <w:abstractNum w:abstractNumId="10" w15:restartNumberingAfterBreak="0">
    <w:nsid w:val="707E4FC9"/>
    <w:multiLevelType w:val="hybridMultilevel"/>
    <w:tmpl w:val="2892B762"/>
    <w:lvl w:ilvl="0" w:tplc="9E1C2220">
      <w:start w:val="1"/>
      <w:numFmt w:val="decimal"/>
      <w:lvlText w:val="%1)"/>
      <w:lvlJc w:val="left"/>
      <w:pPr>
        <w:ind w:left="763" w:hanging="428"/>
      </w:pPr>
      <w:rPr>
        <w:rFonts w:ascii="Calibri" w:eastAsia="Calibri" w:hAnsi="Calibri" w:cs="Calibri" w:hint="default"/>
        <w:w w:val="100"/>
        <w:sz w:val="22"/>
        <w:szCs w:val="22"/>
        <w:lang w:val="cs-CZ" w:eastAsia="cs-CZ" w:bidi="cs-CZ"/>
      </w:rPr>
    </w:lvl>
    <w:lvl w:ilvl="1" w:tplc="677EB216">
      <w:start w:val="1"/>
      <w:numFmt w:val="decimal"/>
      <w:lvlText w:val="%2."/>
      <w:lvlJc w:val="left"/>
      <w:pPr>
        <w:ind w:left="838" w:hanging="360"/>
      </w:pPr>
      <w:rPr>
        <w:rFonts w:ascii="Calibri" w:eastAsia="Calibri" w:hAnsi="Calibri" w:cs="Calibri" w:hint="default"/>
        <w:w w:val="100"/>
        <w:sz w:val="22"/>
        <w:szCs w:val="22"/>
        <w:lang w:val="cs-CZ" w:eastAsia="cs-CZ" w:bidi="cs-CZ"/>
      </w:rPr>
    </w:lvl>
    <w:lvl w:ilvl="2" w:tplc="61EE8422">
      <w:numFmt w:val="bullet"/>
      <w:lvlText w:val="•"/>
      <w:lvlJc w:val="left"/>
      <w:pPr>
        <w:ind w:left="1805" w:hanging="360"/>
      </w:pPr>
      <w:rPr>
        <w:rFonts w:hint="default"/>
        <w:lang w:val="cs-CZ" w:eastAsia="cs-CZ" w:bidi="cs-CZ"/>
      </w:rPr>
    </w:lvl>
    <w:lvl w:ilvl="3" w:tplc="79D2D53C">
      <w:numFmt w:val="bullet"/>
      <w:lvlText w:val="•"/>
      <w:lvlJc w:val="left"/>
      <w:pPr>
        <w:ind w:left="2770" w:hanging="360"/>
      </w:pPr>
      <w:rPr>
        <w:rFonts w:hint="default"/>
        <w:lang w:val="cs-CZ" w:eastAsia="cs-CZ" w:bidi="cs-CZ"/>
      </w:rPr>
    </w:lvl>
    <w:lvl w:ilvl="4" w:tplc="FD703744">
      <w:numFmt w:val="bullet"/>
      <w:lvlText w:val="•"/>
      <w:lvlJc w:val="left"/>
      <w:pPr>
        <w:ind w:left="3735" w:hanging="360"/>
      </w:pPr>
      <w:rPr>
        <w:rFonts w:hint="default"/>
        <w:lang w:val="cs-CZ" w:eastAsia="cs-CZ" w:bidi="cs-CZ"/>
      </w:rPr>
    </w:lvl>
    <w:lvl w:ilvl="5" w:tplc="B0F09C6E">
      <w:numFmt w:val="bullet"/>
      <w:lvlText w:val="•"/>
      <w:lvlJc w:val="left"/>
      <w:pPr>
        <w:ind w:left="4700" w:hanging="360"/>
      </w:pPr>
      <w:rPr>
        <w:rFonts w:hint="default"/>
        <w:lang w:val="cs-CZ" w:eastAsia="cs-CZ" w:bidi="cs-CZ"/>
      </w:rPr>
    </w:lvl>
    <w:lvl w:ilvl="6" w:tplc="8FA2AB66">
      <w:numFmt w:val="bullet"/>
      <w:lvlText w:val="•"/>
      <w:lvlJc w:val="left"/>
      <w:pPr>
        <w:ind w:left="5665" w:hanging="360"/>
      </w:pPr>
      <w:rPr>
        <w:rFonts w:hint="default"/>
        <w:lang w:val="cs-CZ" w:eastAsia="cs-CZ" w:bidi="cs-CZ"/>
      </w:rPr>
    </w:lvl>
    <w:lvl w:ilvl="7" w:tplc="F168CD3A">
      <w:numFmt w:val="bullet"/>
      <w:lvlText w:val="•"/>
      <w:lvlJc w:val="left"/>
      <w:pPr>
        <w:ind w:left="6630" w:hanging="360"/>
      </w:pPr>
      <w:rPr>
        <w:rFonts w:hint="default"/>
        <w:lang w:val="cs-CZ" w:eastAsia="cs-CZ" w:bidi="cs-CZ"/>
      </w:rPr>
    </w:lvl>
    <w:lvl w:ilvl="8" w:tplc="E9726D6A">
      <w:numFmt w:val="bullet"/>
      <w:lvlText w:val="•"/>
      <w:lvlJc w:val="left"/>
      <w:pPr>
        <w:ind w:left="7596" w:hanging="360"/>
      </w:pPr>
      <w:rPr>
        <w:rFonts w:hint="default"/>
        <w:lang w:val="cs-CZ" w:eastAsia="cs-CZ" w:bidi="cs-CZ"/>
      </w:rPr>
    </w:lvl>
  </w:abstractNum>
  <w:abstractNum w:abstractNumId="11" w15:restartNumberingAfterBreak="0">
    <w:nsid w:val="79005533"/>
    <w:multiLevelType w:val="hybridMultilevel"/>
    <w:tmpl w:val="823CCA5C"/>
    <w:lvl w:ilvl="0" w:tplc="D3F85494">
      <w:start w:val="1"/>
      <w:numFmt w:val="decimal"/>
      <w:lvlText w:val="%1)"/>
      <w:lvlJc w:val="left"/>
      <w:pPr>
        <w:ind w:left="696" w:hanging="360"/>
      </w:pPr>
      <w:rPr>
        <w:rFonts w:ascii="Calibri" w:eastAsia="Calibri" w:hAnsi="Calibri" w:cs="Calibri" w:hint="default"/>
        <w:w w:val="100"/>
        <w:sz w:val="22"/>
        <w:szCs w:val="22"/>
        <w:lang w:val="cs-CZ" w:eastAsia="cs-CZ" w:bidi="cs-CZ"/>
      </w:rPr>
    </w:lvl>
    <w:lvl w:ilvl="1" w:tplc="35DCA88A">
      <w:numFmt w:val="bullet"/>
      <w:lvlText w:val="•"/>
      <w:lvlJc w:val="left"/>
      <w:pPr>
        <w:ind w:left="1582" w:hanging="360"/>
      </w:pPr>
      <w:rPr>
        <w:rFonts w:hint="default"/>
        <w:lang w:val="cs-CZ" w:eastAsia="cs-CZ" w:bidi="cs-CZ"/>
      </w:rPr>
    </w:lvl>
    <w:lvl w:ilvl="2" w:tplc="228803D6">
      <w:numFmt w:val="bullet"/>
      <w:lvlText w:val="•"/>
      <w:lvlJc w:val="left"/>
      <w:pPr>
        <w:ind w:left="2465" w:hanging="360"/>
      </w:pPr>
      <w:rPr>
        <w:rFonts w:hint="default"/>
        <w:lang w:val="cs-CZ" w:eastAsia="cs-CZ" w:bidi="cs-CZ"/>
      </w:rPr>
    </w:lvl>
    <w:lvl w:ilvl="3" w:tplc="748E0686">
      <w:numFmt w:val="bullet"/>
      <w:lvlText w:val="•"/>
      <w:lvlJc w:val="left"/>
      <w:pPr>
        <w:ind w:left="3347" w:hanging="360"/>
      </w:pPr>
      <w:rPr>
        <w:rFonts w:hint="default"/>
        <w:lang w:val="cs-CZ" w:eastAsia="cs-CZ" w:bidi="cs-CZ"/>
      </w:rPr>
    </w:lvl>
    <w:lvl w:ilvl="4" w:tplc="90102F9C">
      <w:numFmt w:val="bullet"/>
      <w:lvlText w:val="•"/>
      <w:lvlJc w:val="left"/>
      <w:pPr>
        <w:ind w:left="4230" w:hanging="360"/>
      </w:pPr>
      <w:rPr>
        <w:rFonts w:hint="default"/>
        <w:lang w:val="cs-CZ" w:eastAsia="cs-CZ" w:bidi="cs-CZ"/>
      </w:rPr>
    </w:lvl>
    <w:lvl w:ilvl="5" w:tplc="D00CE640">
      <w:numFmt w:val="bullet"/>
      <w:lvlText w:val="•"/>
      <w:lvlJc w:val="left"/>
      <w:pPr>
        <w:ind w:left="5113" w:hanging="360"/>
      </w:pPr>
      <w:rPr>
        <w:rFonts w:hint="default"/>
        <w:lang w:val="cs-CZ" w:eastAsia="cs-CZ" w:bidi="cs-CZ"/>
      </w:rPr>
    </w:lvl>
    <w:lvl w:ilvl="6" w:tplc="C124FD16">
      <w:numFmt w:val="bullet"/>
      <w:lvlText w:val="•"/>
      <w:lvlJc w:val="left"/>
      <w:pPr>
        <w:ind w:left="5995" w:hanging="360"/>
      </w:pPr>
      <w:rPr>
        <w:rFonts w:hint="default"/>
        <w:lang w:val="cs-CZ" w:eastAsia="cs-CZ" w:bidi="cs-CZ"/>
      </w:rPr>
    </w:lvl>
    <w:lvl w:ilvl="7" w:tplc="BD2E0F92">
      <w:numFmt w:val="bullet"/>
      <w:lvlText w:val="•"/>
      <w:lvlJc w:val="left"/>
      <w:pPr>
        <w:ind w:left="6878" w:hanging="360"/>
      </w:pPr>
      <w:rPr>
        <w:rFonts w:hint="default"/>
        <w:lang w:val="cs-CZ" w:eastAsia="cs-CZ" w:bidi="cs-CZ"/>
      </w:rPr>
    </w:lvl>
    <w:lvl w:ilvl="8" w:tplc="D6F61722">
      <w:numFmt w:val="bullet"/>
      <w:lvlText w:val="•"/>
      <w:lvlJc w:val="left"/>
      <w:pPr>
        <w:ind w:left="7761" w:hanging="360"/>
      </w:pPr>
      <w:rPr>
        <w:rFonts w:hint="default"/>
        <w:lang w:val="cs-CZ" w:eastAsia="cs-CZ" w:bidi="cs-CZ"/>
      </w:rPr>
    </w:lvl>
  </w:abstractNum>
  <w:abstractNum w:abstractNumId="12" w15:restartNumberingAfterBreak="0">
    <w:nsid w:val="7927118F"/>
    <w:multiLevelType w:val="hybridMultilevel"/>
    <w:tmpl w:val="AC84C330"/>
    <w:lvl w:ilvl="0" w:tplc="9A7853D8">
      <w:start w:val="1"/>
      <w:numFmt w:val="decimal"/>
      <w:lvlText w:val="%1)"/>
      <w:lvlJc w:val="left"/>
      <w:pPr>
        <w:ind w:left="619" w:hanging="284"/>
      </w:pPr>
      <w:rPr>
        <w:rFonts w:ascii="Calibri" w:eastAsia="Calibri" w:hAnsi="Calibri" w:cs="Calibri" w:hint="default"/>
        <w:w w:val="100"/>
        <w:sz w:val="22"/>
        <w:szCs w:val="22"/>
        <w:lang w:val="cs-CZ" w:eastAsia="cs-CZ" w:bidi="cs-CZ"/>
      </w:rPr>
    </w:lvl>
    <w:lvl w:ilvl="1" w:tplc="07BC111A">
      <w:start w:val="1"/>
      <w:numFmt w:val="lowerLetter"/>
      <w:lvlText w:val="%2."/>
      <w:lvlJc w:val="left"/>
      <w:pPr>
        <w:ind w:left="1121" w:hanging="360"/>
      </w:pPr>
      <w:rPr>
        <w:rFonts w:ascii="Calibri" w:eastAsia="Calibri" w:hAnsi="Calibri" w:cs="Calibri" w:hint="default"/>
        <w:spacing w:val="-1"/>
        <w:w w:val="100"/>
        <w:sz w:val="22"/>
        <w:szCs w:val="22"/>
        <w:lang w:val="cs-CZ" w:eastAsia="cs-CZ" w:bidi="cs-CZ"/>
      </w:rPr>
    </w:lvl>
    <w:lvl w:ilvl="2" w:tplc="4EC8E866">
      <w:numFmt w:val="bullet"/>
      <w:lvlText w:val="•"/>
      <w:lvlJc w:val="left"/>
      <w:pPr>
        <w:ind w:left="2054" w:hanging="360"/>
      </w:pPr>
      <w:rPr>
        <w:rFonts w:hint="default"/>
        <w:lang w:val="cs-CZ" w:eastAsia="cs-CZ" w:bidi="cs-CZ"/>
      </w:rPr>
    </w:lvl>
    <w:lvl w:ilvl="3" w:tplc="4F7CAA64">
      <w:numFmt w:val="bullet"/>
      <w:lvlText w:val="•"/>
      <w:lvlJc w:val="left"/>
      <w:pPr>
        <w:ind w:left="2988" w:hanging="360"/>
      </w:pPr>
      <w:rPr>
        <w:rFonts w:hint="default"/>
        <w:lang w:val="cs-CZ" w:eastAsia="cs-CZ" w:bidi="cs-CZ"/>
      </w:rPr>
    </w:lvl>
    <w:lvl w:ilvl="4" w:tplc="6778D36C">
      <w:numFmt w:val="bullet"/>
      <w:lvlText w:val="•"/>
      <w:lvlJc w:val="left"/>
      <w:pPr>
        <w:ind w:left="3922" w:hanging="360"/>
      </w:pPr>
      <w:rPr>
        <w:rFonts w:hint="default"/>
        <w:lang w:val="cs-CZ" w:eastAsia="cs-CZ" w:bidi="cs-CZ"/>
      </w:rPr>
    </w:lvl>
    <w:lvl w:ilvl="5" w:tplc="90B8555E">
      <w:numFmt w:val="bullet"/>
      <w:lvlText w:val="•"/>
      <w:lvlJc w:val="left"/>
      <w:pPr>
        <w:ind w:left="4856" w:hanging="360"/>
      </w:pPr>
      <w:rPr>
        <w:rFonts w:hint="default"/>
        <w:lang w:val="cs-CZ" w:eastAsia="cs-CZ" w:bidi="cs-CZ"/>
      </w:rPr>
    </w:lvl>
    <w:lvl w:ilvl="6" w:tplc="5E30E6D8">
      <w:numFmt w:val="bullet"/>
      <w:lvlText w:val="•"/>
      <w:lvlJc w:val="left"/>
      <w:pPr>
        <w:ind w:left="5790" w:hanging="360"/>
      </w:pPr>
      <w:rPr>
        <w:rFonts w:hint="default"/>
        <w:lang w:val="cs-CZ" w:eastAsia="cs-CZ" w:bidi="cs-CZ"/>
      </w:rPr>
    </w:lvl>
    <w:lvl w:ilvl="7" w:tplc="7682E568">
      <w:numFmt w:val="bullet"/>
      <w:lvlText w:val="•"/>
      <w:lvlJc w:val="left"/>
      <w:pPr>
        <w:ind w:left="6724" w:hanging="360"/>
      </w:pPr>
      <w:rPr>
        <w:rFonts w:hint="default"/>
        <w:lang w:val="cs-CZ" w:eastAsia="cs-CZ" w:bidi="cs-CZ"/>
      </w:rPr>
    </w:lvl>
    <w:lvl w:ilvl="8" w:tplc="6CB60B22">
      <w:numFmt w:val="bullet"/>
      <w:lvlText w:val="•"/>
      <w:lvlJc w:val="left"/>
      <w:pPr>
        <w:ind w:left="7658" w:hanging="360"/>
      </w:pPr>
      <w:rPr>
        <w:rFonts w:hint="default"/>
        <w:lang w:val="cs-CZ" w:eastAsia="cs-CZ" w:bidi="cs-CZ"/>
      </w:rPr>
    </w:lvl>
  </w:abstractNum>
  <w:abstractNum w:abstractNumId="13" w15:restartNumberingAfterBreak="0">
    <w:nsid w:val="7980653A"/>
    <w:multiLevelType w:val="hybridMultilevel"/>
    <w:tmpl w:val="7534B340"/>
    <w:lvl w:ilvl="0" w:tplc="26029D92">
      <w:start w:val="1"/>
      <w:numFmt w:val="lowerLetter"/>
      <w:lvlText w:val="%1."/>
      <w:lvlJc w:val="left"/>
      <w:pPr>
        <w:ind w:left="1613" w:hanging="360"/>
      </w:pPr>
      <w:rPr>
        <w:rFonts w:ascii="Calibri" w:eastAsia="Calibri" w:hAnsi="Calibri" w:cs="Calibri" w:hint="default"/>
        <w:spacing w:val="-1"/>
        <w:w w:val="100"/>
        <w:sz w:val="22"/>
        <w:szCs w:val="22"/>
        <w:lang w:val="cs-CZ" w:eastAsia="cs-CZ" w:bidi="cs-CZ"/>
      </w:rPr>
    </w:lvl>
    <w:lvl w:ilvl="1" w:tplc="95C64746">
      <w:numFmt w:val="bullet"/>
      <w:lvlText w:val="•"/>
      <w:lvlJc w:val="left"/>
      <w:pPr>
        <w:ind w:left="2410" w:hanging="360"/>
      </w:pPr>
      <w:rPr>
        <w:rFonts w:hint="default"/>
        <w:lang w:val="cs-CZ" w:eastAsia="cs-CZ" w:bidi="cs-CZ"/>
      </w:rPr>
    </w:lvl>
    <w:lvl w:ilvl="2" w:tplc="DFAAFE50">
      <w:numFmt w:val="bullet"/>
      <w:lvlText w:val="•"/>
      <w:lvlJc w:val="left"/>
      <w:pPr>
        <w:ind w:left="3201" w:hanging="360"/>
      </w:pPr>
      <w:rPr>
        <w:rFonts w:hint="default"/>
        <w:lang w:val="cs-CZ" w:eastAsia="cs-CZ" w:bidi="cs-CZ"/>
      </w:rPr>
    </w:lvl>
    <w:lvl w:ilvl="3" w:tplc="084A636C">
      <w:numFmt w:val="bullet"/>
      <w:lvlText w:val="•"/>
      <w:lvlJc w:val="left"/>
      <w:pPr>
        <w:ind w:left="3991" w:hanging="360"/>
      </w:pPr>
      <w:rPr>
        <w:rFonts w:hint="default"/>
        <w:lang w:val="cs-CZ" w:eastAsia="cs-CZ" w:bidi="cs-CZ"/>
      </w:rPr>
    </w:lvl>
    <w:lvl w:ilvl="4" w:tplc="C2B082AA">
      <w:numFmt w:val="bullet"/>
      <w:lvlText w:val="•"/>
      <w:lvlJc w:val="left"/>
      <w:pPr>
        <w:ind w:left="4782" w:hanging="360"/>
      </w:pPr>
      <w:rPr>
        <w:rFonts w:hint="default"/>
        <w:lang w:val="cs-CZ" w:eastAsia="cs-CZ" w:bidi="cs-CZ"/>
      </w:rPr>
    </w:lvl>
    <w:lvl w:ilvl="5" w:tplc="2E7EF56C">
      <w:numFmt w:val="bullet"/>
      <w:lvlText w:val="•"/>
      <w:lvlJc w:val="left"/>
      <w:pPr>
        <w:ind w:left="5573" w:hanging="360"/>
      </w:pPr>
      <w:rPr>
        <w:rFonts w:hint="default"/>
        <w:lang w:val="cs-CZ" w:eastAsia="cs-CZ" w:bidi="cs-CZ"/>
      </w:rPr>
    </w:lvl>
    <w:lvl w:ilvl="6" w:tplc="EAFEC636">
      <w:numFmt w:val="bullet"/>
      <w:lvlText w:val="•"/>
      <w:lvlJc w:val="left"/>
      <w:pPr>
        <w:ind w:left="6363" w:hanging="360"/>
      </w:pPr>
      <w:rPr>
        <w:rFonts w:hint="default"/>
        <w:lang w:val="cs-CZ" w:eastAsia="cs-CZ" w:bidi="cs-CZ"/>
      </w:rPr>
    </w:lvl>
    <w:lvl w:ilvl="7" w:tplc="88FC9C98">
      <w:numFmt w:val="bullet"/>
      <w:lvlText w:val="•"/>
      <w:lvlJc w:val="left"/>
      <w:pPr>
        <w:ind w:left="7154" w:hanging="360"/>
      </w:pPr>
      <w:rPr>
        <w:rFonts w:hint="default"/>
        <w:lang w:val="cs-CZ" w:eastAsia="cs-CZ" w:bidi="cs-CZ"/>
      </w:rPr>
    </w:lvl>
    <w:lvl w:ilvl="8" w:tplc="04DA7F0A">
      <w:numFmt w:val="bullet"/>
      <w:lvlText w:val="•"/>
      <w:lvlJc w:val="left"/>
      <w:pPr>
        <w:ind w:left="7945" w:hanging="360"/>
      </w:pPr>
      <w:rPr>
        <w:rFonts w:hint="default"/>
        <w:lang w:val="cs-CZ" w:eastAsia="cs-CZ" w:bidi="cs-CZ"/>
      </w:rPr>
    </w:lvl>
  </w:abstractNum>
  <w:abstractNum w:abstractNumId="14" w15:restartNumberingAfterBreak="0">
    <w:nsid w:val="7E957E33"/>
    <w:multiLevelType w:val="hybridMultilevel"/>
    <w:tmpl w:val="9642CE0A"/>
    <w:lvl w:ilvl="0" w:tplc="16063178">
      <w:start w:val="1"/>
      <w:numFmt w:val="decimal"/>
      <w:lvlText w:val="%1)"/>
      <w:lvlJc w:val="left"/>
      <w:pPr>
        <w:ind w:left="619" w:hanging="284"/>
      </w:pPr>
      <w:rPr>
        <w:rFonts w:ascii="Calibri" w:eastAsia="Calibri" w:hAnsi="Calibri" w:cs="Calibri" w:hint="default"/>
        <w:w w:val="100"/>
        <w:sz w:val="22"/>
        <w:szCs w:val="22"/>
        <w:lang w:val="cs-CZ" w:eastAsia="cs-CZ" w:bidi="cs-CZ"/>
      </w:rPr>
    </w:lvl>
    <w:lvl w:ilvl="1" w:tplc="54DAABEA">
      <w:numFmt w:val="bullet"/>
      <w:lvlText w:val="•"/>
      <w:lvlJc w:val="left"/>
      <w:pPr>
        <w:ind w:left="1510" w:hanging="284"/>
      </w:pPr>
      <w:rPr>
        <w:rFonts w:hint="default"/>
        <w:lang w:val="cs-CZ" w:eastAsia="cs-CZ" w:bidi="cs-CZ"/>
      </w:rPr>
    </w:lvl>
    <w:lvl w:ilvl="2" w:tplc="CF6C1C72">
      <w:numFmt w:val="bullet"/>
      <w:lvlText w:val="•"/>
      <w:lvlJc w:val="left"/>
      <w:pPr>
        <w:ind w:left="2401" w:hanging="284"/>
      </w:pPr>
      <w:rPr>
        <w:rFonts w:hint="default"/>
        <w:lang w:val="cs-CZ" w:eastAsia="cs-CZ" w:bidi="cs-CZ"/>
      </w:rPr>
    </w:lvl>
    <w:lvl w:ilvl="3" w:tplc="A57895A2">
      <w:numFmt w:val="bullet"/>
      <w:lvlText w:val="•"/>
      <w:lvlJc w:val="left"/>
      <w:pPr>
        <w:ind w:left="3291" w:hanging="284"/>
      </w:pPr>
      <w:rPr>
        <w:rFonts w:hint="default"/>
        <w:lang w:val="cs-CZ" w:eastAsia="cs-CZ" w:bidi="cs-CZ"/>
      </w:rPr>
    </w:lvl>
    <w:lvl w:ilvl="4" w:tplc="DEFC1714">
      <w:numFmt w:val="bullet"/>
      <w:lvlText w:val="•"/>
      <w:lvlJc w:val="left"/>
      <w:pPr>
        <w:ind w:left="4182" w:hanging="284"/>
      </w:pPr>
      <w:rPr>
        <w:rFonts w:hint="default"/>
        <w:lang w:val="cs-CZ" w:eastAsia="cs-CZ" w:bidi="cs-CZ"/>
      </w:rPr>
    </w:lvl>
    <w:lvl w:ilvl="5" w:tplc="BFA24092">
      <w:numFmt w:val="bullet"/>
      <w:lvlText w:val="•"/>
      <w:lvlJc w:val="left"/>
      <w:pPr>
        <w:ind w:left="5073" w:hanging="284"/>
      </w:pPr>
      <w:rPr>
        <w:rFonts w:hint="default"/>
        <w:lang w:val="cs-CZ" w:eastAsia="cs-CZ" w:bidi="cs-CZ"/>
      </w:rPr>
    </w:lvl>
    <w:lvl w:ilvl="6" w:tplc="8A5C7DB2">
      <w:numFmt w:val="bullet"/>
      <w:lvlText w:val="•"/>
      <w:lvlJc w:val="left"/>
      <w:pPr>
        <w:ind w:left="5963" w:hanging="284"/>
      </w:pPr>
      <w:rPr>
        <w:rFonts w:hint="default"/>
        <w:lang w:val="cs-CZ" w:eastAsia="cs-CZ" w:bidi="cs-CZ"/>
      </w:rPr>
    </w:lvl>
    <w:lvl w:ilvl="7" w:tplc="A510E7EA">
      <w:numFmt w:val="bullet"/>
      <w:lvlText w:val="•"/>
      <w:lvlJc w:val="left"/>
      <w:pPr>
        <w:ind w:left="6854" w:hanging="284"/>
      </w:pPr>
      <w:rPr>
        <w:rFonts w:hint="default"/>
        <w:lang w:val="cs-CZ" w:eastAsia="cs-CZ" w:bidi="cs-CZ"/>
      </w:rPr>
    </w:lvl>
    <w:lvl w:ilvl="8" w:tplc="A0848670">
      <w:numFmt w:val="bullet"/>
      <w:lvlText w:val="•"/>
      <w:lvlJc w:val="left"/>
      <w:pPr>
        <w:ind w:left="7745" w:hanging="284"/>
      </w:pPr>
      <w:rPr>
        <w:rFonts w:hint="default"/>
        <w:lang w:val="cs-CZ" w:eastAsia="cs-CZ" w:bidi="cs-CZ"/>
      </w:rPr>
    </w:lvl>
  </w:abstractNum>
  <w:num w:numId="1">
    <w:abstractNumId w:val="10"/>
  </w:num>
  <w:num w:numId="2">
    <w:abstractNumId w:val="11"/>
  </w:num>
  <w:num w:numId="3">
    <w:abstractNumId w:val="13"/>
  </w:num>
  <w:num w:numId="4">
    <w:abstractNumId w:val="1"/>
  </w:num>
  <w:num w:numId="5">
    <w:abstractNumId w:val="9"/>
  </w:num>
  <w:num w:numId="6">
    <w:abstractNumId w:val="0"/>
  </w:num>
  <w:num w:numId="7">
    <w:abstractNumId w:val="4"/>
  </w:num>
  <w:num w:numId="8">
    <w:abstractNumId w:val="3"/>
  </w:num>
  <w:num w:numId="9">
    <w:abstractNumId w:val="12"/>
  </w:num>
  <w:num w:numId="10">
    <w:abstractNumId w:val="6"/>
  </w:num>
  <w:num w:numId="11">
    <w:abstractNumId w:val="8"/>
  </w:num>
  <w:num w:numId="12">
    <w:abstractNumId w:val="14"/>
  </w:num>
  <w:num w:numId="13">
    <w:abstractNumId w:val="2"/>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1F"/>
    <w:rsid w:val="000504BB"/>
    <w:rsid w:val="000C2F1D"/>
    <w:rsid w:val="000D0520"/>
    <w:rsid w:val="00154C5E"/>
    <w:rsid w:val="002413FF"/>
    <w:rsid w:val="00255AA3"/>
    <w:rsid w:val="002C636B"/>
    <w:rsid w:val="002F2066"/>
    <w:rsid w:val="003106AD"/>
    <w:rsid w:val="0031600E"/>
    <w:rsid w:val="004E7097"/>
    <w:rsid w:val="005C19C0"/>
    <w:rsid w:val="00602CB5"/>
    <w:rsid w:val="00612F59"/>
    <w:rsid w:val="00642FA0"/>
    <w:rsid w:val="00677354"/>
    <w:rsid w:val="006964B8"/>
    <w:rsid w:val="006F4198"/>
    <w:rsid w:val="00792949"/>
    <w:rsid w:val="0079394A"/>
    <w:rsid w:val="007F2511"/>
    <w:rsid w:val="00907CD8"/>
    <w:rsid w:val="009643E0"/>
    <w:rsid w:val="009F4C02"/>
    <w:rsid w:val="00A14D8B"/>
    <w:rsid w:val="00B70D57"/>
    <w:rsid w:val="00B93D61"/>
    <w:rsid w:val="00C66537"/>
    <w:rsid w:val="00CA4B6C"/>
    <w:rsid w:val="00D21D1F"/>
    <w:rsid w:val="00D603C4"/>
    <w:rsid w:val="00D93F00"/>
    <w:rsid w:val="00D97489"/>
    <w:rsid w:val="00EC4089"/>
    <w:rsid w:val="00F317D7"/>
    <w:rsid w:val="00F74747"/>
    <w:rsid w:val="00F82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15E25"/>
  <w15:docId w15:val="{87A008D9-98FA-456E-844B-13B4EE21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libri" w:eastAsia="Calibri" w:hAnsi="Calibri" w:cs="Calibri"/>
      <w:lang w:val="cs-CZ" w:eastAsia="cs-CZ" w:bidi="cs-CZ"/>
    </w:rPr>
  </w:style>
  <w:style w:type="paragraph" w:styleId="Nadpis1">
    <w:name w:val="heading 1"/>
    <w:basedOn w:val="Normln"/>
    <w:uiPriority w:val="1"/>
    <w:qFormat/>
    <w:pPr>
      <w:ind w:left="1327" w:hanging="426"/>
      <w:outlineLvl w:val="0"/>
    </w:pPr>
    <w:rPr>
      <w:b/>
      <w:bCs/>
    </w:rPr>
  </w:style>
  <w:style w:type="paragraph" w:styleId="Nadpis2">
    <w:name w:val="heading 2"/>
    <w:basedOn w:val="Normln"/>
    <w:uiPriority w:val="1"/>
    <w:qFormat/>
    <w:pPr>
      <w:ind w:left="217"/>
      <w:jc w:val="center"/>
      <w:outlineLvl w:val="1"/>
    </w:pPr>
    <w:rPr>
      <w:b/>
      <w:bCs/>
      <w:i/>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spacing w:before="121"/>
      <w:ind w:left="763" w:hanging="428"/>
      <w:jc w:val="both"/>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642FA0"/>
    <w:rPr>
      <w:rFonts w:ascii="Tahoma" w:hAnsi="Tahoma" w:cs="Tahoma"/>
      <w:sz w:val="16"/>
      <w:szCs w:val="16"/>
    </w:rPr>
  </w:style>
  <w:style w:type="character" w:customStyle="1" w:styleId="TextbublinyChar">
    <w:name w:val="Text bubliny Char"/>
    <w:basedOn w:val="Standardnpsmoodstavce"/>
    <w:link w:val="Textbubliny"/>
    <w:uiPriority w:val="99"/>
    <w:semiHidden/>
    <w:rsid w:val="00642FA0"/>
    <w:rPr>
      <w:rFonts w:ascii="Tahoma" w:eastAsia="Calibri" w:hAnsi="Tahoma" w:cs="Tahoma"/>
      <w:sz w:val="16"/>
      <w:szCs w:val="16"/>
      <w:lang w:val="cs-CZ" w:eastAsia="cs-CZ" w:bidi="cs-CZ"/>
    </w:rPr>
  </w:style>
  <w:style w:type="character" w:styleId="Odkaznakoment">
    <w:name w:val="annotation reference"/>
    <w:basedOn w:val="Standardnpsmoodstavce"/>
    <w:uiPriority w:val="99"/>
    <w:semiHidden/>
    <w:unhideWhenUsed/>
    <w:rsid w:val="00677354"/>
    <w:rPr>
      <w:sz w:val="16"/>
      <w:szCs w:val="16"/>
    </w:rPr>
  </w:style>
  <w:style w:type="paragraph" w:styleId="Textkomente">
    <w:name w:val="annotation text"/>
    <w:basedOn w:val="Normln"/>
    <w:link w:val="TextkomenteChar"/>
    <w:uiPriority w:val="99"/>
    <w:semiHidden/>
    <w:unhideWhenUsed/>
    <w:rsid w:val="00677354"/>
    <w:rPr>
      <w:sz w:val="20"/>
      <w:szCs w:val="20"/>
    </w:rPr>
  </w:style>
  <w:style w:type="character" w:customStyle="1" w:styleId="TextkomenteChar">
    <w:name w:val="Text komentáře Char"/>
    <w:basedOn w:val="Standardnpsmoodstavce"/>
    <w:link w:val="Textkomente"/>
    <w:uiPriority w:val="99"/>
    <w:semiHidden/>
    <w:rsid w:val="00677354"/>
    <w:rPr>
      <w:rFonts w:ascii="Calibri" w:eastAsia="Calibri" w:hAnsi="Calibri" w:cs="Calibri"/>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677354"/>
    <w:rPr>
      <w:b/>
      <w:bCs/>
    </w:rPr>
  </w:style>
  <w:style w:type="character" w:customStyle="1" w:styleId="PedmtkomenteChar">
    <w:name w:val="Předmět komentáře Char"/>
    <w:basedOn w:val="TextkomenteChar"/>
    <w:link w:val="Pedmtkomente"/>
    <w:uiPriority w:val="99"/>
    <w:semiHidden/>
    <w:rsid w:val="00677354"/>
    <w:rPr>
      <w:rFonts w:ascii="Calibri" w:eastAsia="Calibri" w:hAnsi="Calibri" w:cs="Calibri"/>
      <w:b/>
      <w:bCs/>
      <w:sz w:val="20"/>
      <w:szCs w:val="20"/>
      <w:lang w:val="cs-CZ" w:eastAsia="cs-CZ" w:bidi="cs-CZ"/>
    </w:rPr>
  </w:style>
  <w:style w:type="character" w:styleId="Hypertextovodkaz">
    <w:name w:val="Hyperlink"/>
    <w:basedOn w:val="Standardnpsmoodstavce"/>
    <w:uiPriority w:val="99"/>
    <w:unhideWhenUsed/>
    <w:rsid w:val="00316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6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vlkova@rektorat.czu.cz" TargetMode="External"/><Relationship Id="rId4" Type="http://schemas.openxmlformats.org/officeDocument/2006/relationships/settings" Target="settings.xml"/><Relationship Id="rId9" Type="http://schemas.openxmlformats.org/officeDocument/2006/relationships/hyperlink" Target="mailto:kvestor@cz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39648-4851-4B03-AE5D-C149BD76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7088</Words>
  <Characters>41822</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SMLOUVA O DÍLO</vt:lpstr>
    </vt:vector>
  </TitlesOfParts>
  <Company>HP Inc.</Company>
  <LinksUpToDate>false</LinksUpToDate>
  <CharactersWithSpaces>48813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Mádlová Iva</dc:creator>
  <cp:lastModifiedBy>potmesill</cp:lastModifiedBy>
  <cp:revision>3</cp:revision>
  <dcterms:created xsi:type="dcterms:W3CDTF">2025-06-05T07:04:00Z</dcterms:created>
  <dcterms:modified xsi:type="dcterms:W3CDTF">2025-06-05T07:09:00Z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Microsoft® Word pro Microsoft 365</vt:lpwstr>
  </property>
  <property fmtid="{D5CDD505-2E9C-101B-9397-08002B2CF9AE}" pid="4" name="LastSaved">
    <vt:filetime>2024-12-04T00:00:00Z</vt:filetime>
  </property>
</Properties>
</file>