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D5582" w:rsidP="008D5582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RM/712/6/25</w:t>
      </w:r>
    </w:p>
    <w:p w:rsidR="008D5582" w:rsidP="008D5582">
      <w:pPr>
        <w:pStyle w:val="UStext"/>
        <w:rPr>
          <w:b/>
        </w:rPr>
      </w:pPr>
      <w:r>
        <w:rPr>
          <w:b/>
        </w:rPr>
        <w:t>z 14. jednání Rady města Karlovy Vary, které se konalo dne 03.06.2025</w:t>
      </w:r>
    </w:p>
    <w:p w:rsidR="008D5582" w:rsidP="008D5582"/>
    <w:p w:rsidR="008D5582" w:rsidP="008D5582">
      <w:pPr>
        <w:pStyle w:val="MMKVnormal"/>
      </w:pPr>
      <w:r>
        <w:t xml:space="preserve">         </w:t>
      </w:r>
    </w:p>
    <w:p w:rsidR="008D5582" w:rsidRPr="0042170C" w:rsidP="008D558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a ZUŠ Šmeralova 15 - rekonstrukce střechy“ - Dodatek č.2</w:t>
      </w:r>
      <w:r w:rsidRPr="0042170C">
        <w:rPr>
          <w:b/>
          <w:u w:val="single"/>
        </w:rPr>
        <w:t xml:space="preserve"> </w:t>
      </w:r>
    </w:p>
    <w:p w:rsidR="008D5582" w:rsidP="008D5582">
      <w:pPr>
        <w:pStyle w:val="MMKVnormal"/>
        <w:rPr>
          <w:b/>
          <w:snapToGrid w:val="0"/>
          <w:szCs w:val="24"/>
          <w:u w:val="single"/>
        </w:rPr>
      </w:pPr>
    </w:p>
    <w:p w:rsidR="008D5582" w:rsidP="008D5582">
      <w:pPr>
        <w:pStyle w:val="MMKVnormal"/>
        <w:jc w:val="both"/>
        <w:rPr>
          <w:szCs w:val="24"/>
        </w:rPr>
      </w:pPr>
      <w:r>
        <w:rPr>
          <w:szCs w:val="24"/>
        </w:rPr>
        <w:t xml:space="preserve">Rada města Karlovy Vary </w:t>
      </w:r>
    </w:p>
    <w:p w:rsidR="008D5582" w:rsidP="008D5582">
      <w:pPr>
        <w:pStyle w:val="MMKVnormal"/>
        <w:jc w:val="both"/>
        <w:rPr>
          <w:szCs w:val="24"/>
        </w:rPr>
      </w:pPr>
      <w:bookmarkStart w:id="0" w:name="_GoBack"/>
      <w:bookmarkEnd w:id="0"/>
      <w:r>
        <w:rPr>
          <w:b/>
          <w:szCs w:val="24"/>
        </w:rPr>
        <w:t>schválila</w:t>
      </w:r>
      <w:r>
        <w:rPr>
          <w:szCs w:val="24"/>
        </w:rPr>
        <w:t> v souladu s ustanovením §222 zákona č. 134/2016 Sb., o zadávání veřejných zakázek (změna závazku ze smlouvy na veřejnou zakázku) uzavření Dodatku č.2 ke Smlouvě o dílo uzavřené  mezi statutárním městem Karlovy Vary a společností BAUING KV s.r.o.,                            IČ: 29414075, Otovice, jejímž předmětem je realizace veřejné zakázky „Karlovy Vary, ZŠ a ZUŠ Šmeralova 15 - rekonstrukce střechy", na základě kterého se dle Změnových listů č.</w:t>
      </w:r>
      <w:r>
        <w:t>8, č.9, č.10, č.11, č.12, č.13, č.14, č.15 a č.16</w:t>
      </w:r>
      <w:r>
        <w:rPr>
          <w:szCs w:val="24"/>
        </w:rPr>
        <w:t xml:space="preserve"> zvyšuje cena díla o částku 362.480,16 Kč bez DPH na konečnou cenu díla ve výši 10.219.794,48  Kč bez DPH a zároveň se v souladu s odst. 3.6 článku III. smlouvy o dílo stanovuje termín dokončení I. etapy stavby do 06. 06. 2025, přičemž uzavřením tohoto Dodatku č.2 nedochází k podstatné změně původního závazku u Smlouvy                   o dílo č.2024-00021/ORI ze dne 27.05.2024, v předloženém znění.</w:t>
      </w:r>
    </w:p>
    <w:p w:rsidR="008D5582" w:rsidP="008D5582">
      <w:pPr>
        <w:pStyle w:val="MMKVnormal"/>
        <w:jc w:val="both"/>
        <w:rPr>
          <w:szCs w:val="24"/>
        </w:rPr>
      </w:pPr>
    </w:p>
    <w:p w:rsidR="008D5582" w:rsidP="008D5582">
      <w:pPr>
        <w:pStyle w:val="MMKVnormal"/>
      </w:pPr>
      <w:r>
        <w:t xml:space="preserve">         </w:t>
      </w:r>
    </w:p>
    <w:p w:rsidR="008D5582" w:rsidP="008D5582">
      <w:pPr>
        <w:pStyle w:val="MMKVnormal"/>
      </w:pPr>
      <w:r>
        <w:t xml:space="preserve">         </w:t>
      </w:r>
    </w:p>
    <w:p w:rsidR="008D5582" w:rsidP="008D558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D5582" w:rsidRPr="009A772E" w:rsidP="008D558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8D5582" w:rsidP="008D558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8D5582" w:rsidRPr="009A772E" w:rsidP="008D558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8D5582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64B1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564B19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582" w:rsidRPr="008D5582" w:rsidP="008D5582">
    <w:pPr>
      <w:pStyle w:val="Header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072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B19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5582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3C75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D61D0E-6415-48A4-8ED3-CE6AE65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8D5582"/>
    <w:pPr>
      <w:jc w:val="both"/>
    </w:pPr>
    <w:rPr>
      <w:rFonts w:eastAsia="Times New Roman"/>
      <w:sz w:val="24"/>
    </w:rPr>
  </w:style>
  <w:style w:type="character" w:styleId="Hyperlink">
    <w:name w:val="Hyperlink"/>
    <w:uiPriority w:val="99"/>
    <w:unhideWhenUsed/>
    <w:rsid w:val="008D5582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2025-06-06T06:38:00Z</dcterms:created>
  <dcterms:modified xsi:type="dcterms:W3CDTF">2025-06-06T06:38:00Z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staLokalniTemp">
    <vt:lpwstr>\\EPIMETHEUS\iU$\638847886457106930_56\MMKV_sablona1.doc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737/ORI/25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6.6.2025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&lt;TABLE&gt;&lt;TR&gt;&lt;TD&gt;Č.j.:&lt;/TD&gt;&lt;TD&gt;737/ORI/25&lt;/TD&gt;&lt;/TR&gt;&lt;TR&gt;&lt;TD&gt;&lt;/TD&gt;&lt;TD&gt;&lt;/TD&gt;&lt;/TR&gt;&lt;/TABLE&gt;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rozvoje a investic</vt:lpwstr>
  </property>
  <property fmtid="{D5CDD505-2E9C-101B-9397-08002B2CF9AE}" pid="17" name="DisplayName_UserPoriz_Pisemnost">
    <vt:lpwstr>Jitka Sakařová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MMKV-85654/25</vt:lpwstr>
  </property>
  <property fmtid="{D5CDD505-2E9C-101B-9397-08002B2CF9AE}" pid="20" name="ID_Jednani">
    <vt:i4>2131678</vt:i4>
  </property>
  <property fmtid="{D5CDD505-2E9C-101B-9397-08002B2CF9AE}" pid="21" name="ID_Navrh">
    <vt:i4>2195059</vt:i4>
  </property>
  <property fmtid="{D5CDD505-2E9C-101B-9397-08002B2CF9AE}" pid="22" name="IsIntranet">
    <vt:bool>true</vt:bool>
  </property>
  <property fmtid="{D5CDD505-2E9C-101B-9397-08002B2CF9AE}" pid="23" name="Key_BarCode_Pisemnost">
    <vt:lpwstr>*B006257680*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5</vt:lpwstr>
  </property>
  <property fmtid="{D5CDD505-2E9C-101B-9397-08002B2CF9AE}" pid="31" name="PocetListu_Pisemnost">
    <vt:lpwstr>5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druhe">
    <vt:bool>false</vt:bool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ADRESA SU...</vt:lpwstr>
  </property>
  <property fmtid="{D5CDD505-2E9C-101B-9397-08002B2CF9AE}" pid="37" name="QREC_Pisemnost">
    <vt:lpwstr>MMKV-85654/25</vt:lpwstr>
  </property>
  <property fmtid="{D5CDD505-2E9C-101B-9397-08002B2CF9AE}" pid="38" name="RC">
    <vt:lpwstr/>
  </property>
  <property fmtid="{D5CDD505-2E9C-101B-9397-08002B2CF9AE}" pid="39" name="SkartacniZnakLhuta_PisemnostZnak">
    <vt:lpwstr>?/?</vt:lpwstr>
  </property>
  <property fmtid="{D5CDD505-2E9C-101B-9397-08002B2CF9AE}" pid="40" name="SmlouvaCislo">
    <vt:lpwstr>dod.č.2 SoD 2024-00021/ORI</vt:lpwstr>
  </property>
  <property fmtid="{D5CDD505-2E9C-101B-9397-08002B2CF9AE}" pid="41" name="SZ_Spis_Pisemnost">
    <vt:lpwstr>ZZZ-ZZZ-ZZZ</vt:lpwstr>
  </property>
  <property fmtid="{D5CDD505-2E9C-101B-9397-08002B2CF9AE}" pid="42" name="TEST">
    <vt:lpwstr>testovací pole</vt:lpwstr>
  </property>
  <property fmtid="{D5CDD505-2E9C-101B-9397-08002B2CF9AE}" pid="43" name="Tiket">
    <vt:lpwstr>b22ecebe-687d-444e-8dee-a187a427ef2a</vt:lpwstr>
  </property>
  <property fmtid="{D5CDD505-2E9C-101B-9397-08002B2CF9AE}" pid="44" name="Typ">
    <vt:lpwstr>JednoUsneseni</vt:lpwstr>
  </property>
  <property fmtid="{D5CDD505-2E9C-101B-9397-08002B2CF9AE}" pid="45" name="TypPrilohy_Pisemnost">
    <vt:lpwstr>TYP PŘÍLOHY</vt:lpwstr>
  </property>
  <property fmtid="{D5CDD505-2E9C-101B-9397-08002B2CF9AE}" pid="46" name="Url_iUsneseni">
    <vt:lpwstr>http://epimetheus/iUsneseni/</vt:lpwstr>
  </property>
  <property fmtid="{D5CDD505-2E9C-101B-9397-08002B2CF9AE}" pid="47" name="Url_Methis">
    <vt:lpwstr>https://mmkv.cz/sites/default/hlasovani.php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Zveřejnění dod.č.2 SoD  " Karlovy Vary, ZŠ a ZUŠ Šmeralova 15 - rekonstrukce střechy"</vt:lpwstr>
  </property>
  <property fmtid="{D5CDD505-2E9C-101B-9397-08002B2CF9AE}" pid="50" name="VolaniIdentifikatorApl">
    <vt:lpwstr>Proc:US_UsneseniNavrh_EditGenUsneseni.Page_LoadTWordSkript.Script_OtevriWord_KNaplneniVlastnosti. </vt:lpwstr>
  </property>
  <property fmtid="{D5CDD505-2E9C-101B-9397-08002B2CF9AE}" pid="51" name="VolaniIdentifikatorCas">
    <vt:lpwstr>JfOboQ2iaIdufUcNhoC+QETf3tFWJcY4f67s3E64JNYBD+7WvrN7df5iYZvaCA0CqVfJqWcXwL4pOAYmmMLahpSlpx2DZijY4E/3AAxW8Aw=</vt:lpwstr>
  </property>
  <property fmtid="{D5CDD505-2E9C-101B-9397-08002B2CF9AE}" pid="52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53" name="Zkratka_SpisovyUzel_PoziceZodpo_Pisemnost">
    <vt:lpwstr>ORI</vt:lpwstr>
  </property>
  <property fmtid="{D5CDD505-2E9C-101B-9397-08002B2CF9AE}" pid="54" name="Zpracovat">
    <vt:bool>false</vt:bool>
  </property>
</Properties>
</file>