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7494" w14:textId="4D7F6833" w:rsidR="004918B8" w:rsidRDefault="004918B8" w:rsidP="004918B8">
      <w:pPr>
        <w:spacing w:line="240" w:lineRule="auto"/>
        <w:jc w:val="center"/>
        <w:rPr>
          <w:rFonts w:asciiTheme="minorHAnsi" w:hAnsiTheme="minorHAnsi"/>
          <w:b/>
          <w:caps/>
          <w:sz w:val="44"/>
          <w:szCs w:val="44"/>
        </w:rPr>
      </w:pPr>
      <w:r>
        <w:rPr>
          <w:rFonts w:asciiTheme="minorHAnsi" w:hAnsiTheme="minorHAnsi"/>
          <w:b/>
          <w:caps/>
          <w:sz w:val="44"/>
          <w:szCs w:val="44"/>
        </w:rPr>
        <w:t>dodatek smlouvy o dílo č. 2</w:t>
      </w:r>
    </w:p>
    <w:p w14:paraId="5509641D" w14:textId="52332CF4" w:rsidR="00982DD9" w:rsidRDefault="004918B8" w:rsidP="004918B8">
      <w:pPr>
        <w:spacing w:line="240" w:lineRule="auto"/>
        <w:jc w:val="center"/>
        <w:rPr>
          <w:rFonts w:asciiTheme="minorHAnsi" w:hAnsiTheme="minorHAnsi"/>
          <w:b/>
          <w:caps/>
          <w:sz w:val="44"/>
          <w:szCs w:val="44"/>
        </w:rPr>
      </w:pPr>
      <w:r w:rsidRPr="00592C9C">
        <w:rPr>
          <w:rFonts w:ascii="Calibri" w:hAnsi="Calibri" w:cs="Calibri"/>
          <w:b/>
          <w:sz w:val="44"/>
          <w:szCs w:val="44"/>
        </w:rPr>
        <w:t xml:space="preserve">ze dne </w:t>
      </w:r>
      <w:r>
        <w:rPr>
          <w:rFonts w:ascii="Calibri" w:hAnsi="Calibri" w:cs="Calibri"/>
          <w:b/>
          <w:sz w:val="44"/>
          <w:szCs w:val="44"/>
        </w:rPr>
        <w:t>3</w:t>
      </w:r>
      <w:r w:rsidRPr="00592C9C">
        <w:rPr>
          <w:rFonts w:ascii="Calibri" w:hAnsi="Calibri" w:cs="Calibri"/>
          <w:b/>
          <w:sz w:val="44"/>
          <w:szCs w:val="44"/>
        </w:rPr>
        <w:t xml:space="preserve">. </w:t>
      </w:r>
      <w:r>
        <w:rPr>
          <w:rFonts w:ascii="Calibri" w:hAnsi="Calibri" w:cs="Calibri"/>
          <w:b/>
          <w:sz w:val="44"/>
          <w:szCs w:val="44"/>
        </w:rPr>
        <w:t>7</w:t>
      </w:r>
      <w:r w:rsidRPr="00592C9C">
        <w:rPr>
          <w:rFonts w:ascii="Calibri" w:hAnsi="Calibri" w:cs="Calibri"/>
          <w:b/>
          <w:sz w:val="44"/>
          <w:szCs w:val="44"/>
        </w:rPr>
        <w:t>. 2024</w:t>
      </w:r>
    </w:p>
    <w:p w14:paraId="645290DD" w14:textId="6160121D" w:rsidR="00A8023C" w:rsidRDefault="00975055" w:rsidP="00D66267">
      <w:pPr>
        <w:pStyle w:val="Zkladntext3"/>
        <w:spacing w:line="240" w:lineRule="auto"/>
        <w:jc w:val="center"/>
        <w:rPr>
          <w:rFonts w:ascii="Calibri" w:eastAsia="Arial Unicode MS" w:hAnsi="Calibri" w:cs="Arial"/>
          <w:color w:val="000000"/>
          <w:sz w:val="22"/>
        </w:rPr>
      </w:pPr>
      <w:r w:rsidRPr="00975055">
        <w:rPr>
          <w:rFonts w:ascii="Calibri" w:eastAsia="Arial Unicode MS" w:hAnsi="Calibri" w:cs="Arial" w:hint="eastAsia"/>
          <w:color w:val="000000"/>
          <w:sz w:val="22"/>
        </w:rPr>
        <w:t>č</w:t>
      </w:r>
      <w:r w:rsidRPr="00975055">
        <w:rPr>
          <w:rFonts w:ascii="Calibri" w:eastAsia="Arial Unicode MS" w:hAnsi="Calibri" w:cs="Arial"/>
          <w:color w:val="000000"/>
          <w:sz w:val="22"/>
        </w:rPr>
        <w:t xml:space="preserve">. smlouvy objednatele: 1353/2024, </w:t>
      </w:r>
      <w:r w:rsidRPr="00975055">
        <w:rPr>
          <w:rFonts w:ascii="Calibri" w:eastAsia="Arial Unicode MS" w:hAnsi="Calibri" w:cs="Arial" w:hint="eastAsia"/>
          <w:color w:val="000000"/>
          <w:sz w:val="22"/>
        </w:rPr>
        <w:t>č</w:t>
      </w:r>
      <w:r w:rsidRPr="00975055">
        <w:rPr>
          <w:rFonts w:ascii="Calibri" w:eastAsia="Arial Unicode MS" w:hAnsi="Calibri" w:cs="Arial"/>
          <w:color w:val="000000"/>
          <w:sz w:val="22"/>
        </w:rPr>
        <w:t xml:space="preserve">. smlouvy zhotovitele: </w:t>
      </w:r>
      <w:r>
        <w:rPr>
          <w:rFonts w:ascii="Calibri" w:eastAsia="Arial Unicode MS" w:hAnsi="Calibri" w:cs="Arial"/>
          <w:color w:val="000000"/>
          <w:sz w:val="22"/>
        </w:rPr>
        <w:t>……………………….</w:t>
      </w:r>
    </w:p>
    <w:p w14:paraId="3447A453" w14:textId="77777777" w:rsidR="002A6233" w:rsidRPr="00B53E8C" w:rsidRDefault="002A6233" w:rsidP="00D66267">
      <w:pPr>
        <w:pStyle w:val="Zkladntext3"/>
        <w:spacing w:line="240" w:lineRule="auto"/>
        <w:jc w:val="center"/>
        <w:rPr>
          <w:rFonts w:ascii="Calibri" w:eastAsia="Arial Unicode MS" w:hAnsi="Calibri" w:cs="Arial"/>
          <w:color w:val="000000"/>
          <w:sz w:val="22"/>
        </w:rPr>
      </w:pPr>
    </w:p>
    <w:p w14:paraId="4E8C5071" w14:textId="77777777" w:rsidR="0084413B" w:rsidRDefault="0084413B" w:rsidP="00BA2D99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1802">
        <w:rPr>
          <w:rFonts w:asciiTheme="minorHAnsi" w:hAnsiTheme="minorHAnsi" w:cstheme="minorHAnsi"/>
          <w:b/>
          <w:bCs/>
          <w:sz w:val="22"/>
          <w:szCs w:val="22"/>
        </w:rPr>
        <w:t>Smluvní strany:</w:t>
      </w:r>
    </w:p>
    <w:p w14:paraId="3B77E08A" w14:textId="77777777" w:rsidR="002A6233" w:rsidRPr="00AB1802" w:rsidRDefault="002A6233" w:rsidP="00BA2D99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55A1E" w14:textId="77777777" w:rsidR="002A6233" w:rsidRPr="002A6233" w:rsidRDefault="002A6233" w:rsidP="002A6233">
      <w:pPr>
        <w:spacing w:line="240" w:lineRule="auto"/>
        <w:ind w:left="2124" w:hanging="2124"/>
        <w:jc w:val="left"/>
        <w:rPr>
          <w:rFonts w:ascii="Calibri" w:hAnsi="Calibri" w:cs="Calibri"/>
          <w:b/>
          <w:bCs/>
          <w:sz w:val="22"/>
          <w:szCs w:val="22"/>
        </w:rPr>
      </w:pPr>
      <w:r w:rsidRPr="002A6233">
        <w:rPr>
          <w:rFonts w:ascii="Calibri" w:hAnsi="Calibri" w:cs="Calibri"/>
          <w:b/>
          <w:sz w:val="22"/>
          <w:szCs w:val="22"/>
        </w:rPr>
        <w:t>Název:</w:t>
      </w:r>
      <w:r w:rsidRPr="002A6233">
        <w:rPr>
          <w:rFonts w:ascii="Calibri" w:hAnsi="Calibri" w:cs="Calibri"/>
          <w:b/>
          <w:sz w:val="22"/>
          <w:szCs w:val="22"/>
        </w:rPr>
        <w:tab/>
      </w:r>
      <w:r w:rsidRPr="002A6233">
        <w:rPr>
          <w:rFonts w:ascii="Calibri" w:hAnsi="Calibri" w:cs="Calibri"/>
          <w:b/>
          <w:bCs/>
          <w:sz w:val="22"/>
          <w:szCs w:val="22"/>
        </w:rPr>
        <w:t>Diagnostický ústav Brno, středisko výchovné péče a základní škola, Brno, Hlinky 140</w:t>
      </w:r>
    </w:p>
    <w:p w14:paraId="54AF0F9B" w14:textId="77777777" w:rsidR="002A6233" w:rsidRPr="002A6233" w:rsidRDefault="002A6233" w:rsidP="002A6233">
      <w:pPr>
        <w:spacing w:line="240" w:lineRule="auto"/>
        <w:jc w:val="left"/>
        <w:rPr>
          <w:rFonts w:ascii="Calibri" w:hAnsi="Calibri" w:cs="Calibri"/>
          <w:bCs/>
          <w:sz w:val="22"/>
          <w:szCs w:val="22"/>
        </w:rPr>
      </w:pPr>
      <w:r w:rsidRPr="002A6233">
        <w:rPr>
          <w:rFonts w:ascii="Calibri" w:hAnsi="Calibri" w:cs="Calibri"/>
          <w:bCs/>
          <w:sz w:val="22"/>
          <w:szCs w:val="22"/>
        </w:rPr>
        <w:t>Sídlo:</w:t>
      </w:r>
      <w:r w:rsidRPr="002A6233">
        <w:rPr>
          <w:rFonts w:ascii="Calibri" w:hAnsi="Calibri" w:cs="Calibri"/>
          <w:bCs/>
          <w:sz w:val="22"/>
          <w:szCs w:val="22"/>
        </w:rPr>
        <w:tab/>
      </w:r>
      <w:r w:rsidRPr="002A6233">
        <w:rPr>
          <w:rFonts w:ascii="Calibri" w:hAnsi="Calibri" w:cs="Calibri"/>
          <w:bCs/>
          <w:sz w:val="22"/>
          <w:szCs w:val="22"/>
        </w:rPr>
        <w:tab/>
      </w:r>
      <w:r w:rsidRPr="002A6233">
        <w:rPr>
          <w:rFonts w:ascii="Calibri" w:hAnsi="Calibri" w:cs="Calibri"/>
          <w:bCs/>
          <w:sz w:val="22"/>
          <w:szCs w:val="22"/>
        </w:rPr>
        <w:tab/>
        <w:t>Hlinky 55/140, 603 69 Brno</w:t>
      </w:r>
    </w:p>
    <w:p w14:paraId="5AF69DED" w14:textId="77777777" w:rsidR="002A6233" w:rsidRPr="002A6233" w:rsidRDefault="002A6233" w:rsidP="002A6233">
      <w:pPr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2A6233">
        <w:rPr>
          <w:rFonts w:ascii="Calibri" w:hAnsi="Calibri" w:cs="Calibri"/>
          <w:sz w:val="22"/>
          <w:szCs w:val="22"/>
        </w:rPr>
        <w:t>IČO:</w:t>
      </w:r>
      <w:r w:rsidRPr="002A6233">
        <w:rPr>
          <w:rFonts w:ascii="Calibri" w:hAnsi="Calibri" w:cs="Calibri"/>
          <w:sz w:val="22"/>
          <w:szCs w:val="22"/>
        </w:rPr>
        <w:tab/>
      </w:r>
      <w:r w:rsidRPr="002A6233">
        <w:rPr>
          <w:rFonts w:ascii="Calibri" w:hAnsi="Calibri" w:cs="Calibri"/>
          <w:sz w:val="22"/>
          <w:szCs w:val="22"/>
        </w:rPr>
        <w:tab/>
      </w:r>
      <w:r w:rsidRPr="002A6233">
        <w:rPr>
          <w:rFonts w:ascii="Calibri" w:hAnsi="Calibri" w:cs="Calibri"/>
          <w:sz w:val="22"/>
          <w:szCs w:val="22"/>
        </w:rPr>
        <w:tab/>
      </w:r>
      <w:r w:rsidRPr="002A6233">
        <w:rPr>
          <w:rFonts w:ascii="Calibri" w:hAnsi="Calibri" w:cs="Calibri"/>
          <w:bCs/>
          <w:sz w:val="22"/>
          <w:szCs w:val="22"/>
        </w:rPr>
        <w:t>00567256</w:t>
      </w:r>
    </w:p>
    <w:p w14:paraId="42156729" w14:textId="77777777" w:rsidR="002A6233" w:rsidRPr="002A6233" w:rsidRDefault="002A6233" w:rsidP="002A6233">
      <w:pPr>
        <w:spacing w:line="240" w:lineRule="auto"/>
        <w:jc w:val="left"/>
        <w:rPr>
          <w:rFonts w:ascii="Calibri" w:hAnsi="Calibri" w:cs="Calibri"/>
          <w:bCs/>
          <w:sz w:val="22"/>
          <w:szCs w:val="22"/>
        </w:rPr>
      </w:pPr>
      <w:r w:rsidRPr="002A6233">
        <w:rPr>
          <w:rFonts w:ascii="Calibri" w:hAnsi="Calibri" w:cs="Calibri"/>
          <w:sz w:val="22"/>
          <w:szCs w:val="22"/>
        </w:rPr>
        <w:t>jednající:</w:t>
      </w:r>
      <w:r w:rsidRPr="002A6233">
        <w:rPr>
          <w:rFonts w:ascii="Calibri" w:hAnsi="Calibri" w:cs="Calibri"/>
          <w:sz w:val="22"/>
          <w:szCs w:val="22"/>
        </w:rPr>
        <w:tab/>
      </w:r>
      <w:r w:rsidRPr="002A6233">
        <w:rPr>
          <w:rFonts w:ascii="Calibri" w:hAnsi="Calibri" w:cs="Calibri"/>
          <w:sz w:val="22"/>
          <w:szCs w:val="22"/>
        </w:rPr>
        <w:tab/>
      </w:r>
      <w:r w:rsidRPr="002A6233">
        <w:rPr>
          <w:rFonts w:ascii="Calibri" w:hAnsi="Calibri" w:cs="Calibri"/>
          <w:bCs/>
          <w:sz w:val="22"/>
          <w:szCs w:val="22"/>
        </w:rPr>
        <w:t>Mgr. Martinem Holým, ředitelem</w:t>
      </w:r>
    </w:p>
    <w:p w14:paraId="4D84CCFC" w14:textId="573E6D81" w:rsidR="002A6233" w:rsidRDefault="00B53E8C" w:rsidP="00801F41">
      <w:pPr>
        <w:spacing w:line="240" w:lineRule="auto"/>
        <w:ind w:left="3540" w:hanging="3540"/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</w:pPr>
      <w:r w:rsidRPr="007E5777"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>ve věcech technických</w:t>
      </w:r>
      <w:r w:rsidR="00D30A7E" w:rsidRPr="007E5777"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 xml:space="preserve"> zastoupená</w:t>
      </w:r>
      <w:r w:rsidRPr="007E5777"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>:</w:t>
      </w:r>
      <w:r w:rsidRPr="007E5777"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ab/>
      </w:r>
    </w:p>
    <w:p w14:paraId="16EBE99F" w14:textId="10FBBF2A" w:rsidR="004918B8" w:rsidRDefault="004918B8" w:rsidP="00801F41">
      <w:pPr>
        <w:spacing w:line="240" w:lineRule="auto"/>
        <w:ind w:left="3540" w:hanging="3540"/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>kontakt:</w:t>
      </w:r>
      <w:r>
        <w:rPr>
          <w:rFonts w:asciiTheme="minorHAnsi" w:hAnsiTheme="minorHAnsi" w:cstheme="minorHAnsi"/>
          <w:snapToGrid w:val="0"/>
          <w:sz w:val="22"/>
          <w:szCs w:val="22"/>
          <w:lang w:eastAsia="en-US" w:bidi="en-US"/>
        </w:rPr>
        <w:tab/>
      </w:r>
    </w:p>
    <w:p w14:paraId="311E3513" w14:textId="77777777" w:rsidR="00986F96" w:rsidRDefault="00986F96" w:rsidP="00BA2D99">
      <w:pPr>
        <w:spacing w:line="240" w:lineRule="auto"/>
        <w:rPr>
          <w:rFonts w:ascii="Calibri" w:hAnsi="Calibri" w:cs="Calibri"/>
          <w:sz w:val="22"/>
          <w:szCs w:val="22"/>
          <w:lang w:eastAsia="en-US" w:bidi="en-US"/>
        </w:rPr>
      </w:pPr>
    </w:p>
    <w:p w14:paraId="6EE6D7A4" w14:textId="77777777" w:rsidR="00B53E8C" w:rsidRPr="00FE1FA4" w:rsidRDefault="00B53E8C" w:rsidP="00BA2D99">
      <w:pPr>
        <w:spacing w:line="240" w:lineRule="auto"/>
        <w:rPr>
          <w:rFonts w:ascii="Calibri" w:hAnsi="Calibri" w:cs="Calibri"/>
          <w:sz w:val="22"/>
          <w:szCs w:val="22"/>
          <w:lang w:eastAsia="en-US" w:bidi="en-US"/>
        </w:rPr>
      </w:pPr>
      <w:r w:rsidRPr="00FE1FA4">
        <w:rPr>
          <w:rFonts w:ascii="Calibri" w:hAnsi="Calibri" w:cs="Calibri"/>
          <w:sz w:val="22"/>
          <w:szCs w:val="22"/>
          <w:lang w:eastAsia="en-US" w:bidi="en-US"/>
        </w:rPr>
        <w:t>(dále jen „objednatel“)</w:t>
      </w:r>
    </w:p>
    <w:p w14:paraId="28EBA232" w14:textId="77777777" w:rsidR="00B53E8C" w:rsidRPr="00FE1FA4" w:rsidRDefault="003D2D00" w:rsidP="003D2D00">
      <w:pPr>
        <w:tabs>
          <w:tab w:val="left" w:pos="7665"/>
        </w:tabs>
        <w:spacing w:line="240" w:lineRule="auto"/>
        <w:rPr>
          <w:rFonts w:ascii="Calibri" w:hAnsi="Calibri"/>
          <w:sz w:val="22"/>
          <w:szCs w:val="22"/>
          <w:lang w:eastAsia="en-US" w:bidi="en-US"/>
        </w:rPr>
      </w:pPr>
      <w:r>
        <w:rPr>
          <w:rFonts w:ascii="Calibri" w:hAnsi="Calibri"/>
          <w:sz w:val="22"/>
          <w:szCs w:val="22"/>
          <w:lang w:eastAsia="en-US" w:bidi="en-US"/>
        </w:rPr>
        <w:tab/>
      </w:r>
    </w:p>
    <w:p w14:paraId="72BA1621" w14:textId="77777777" w:rsidR="00B53E8C" w:rsidRPr="00FE1FA4" w:rsidRDefault="00B53E8C" w:rsidP="00BA2D99">
      <w:pPr>
        <w:spacing w:line="240" w:lineRule="auto"/>
        <w:rPr>
          <w:rFonts w:ascii="Calibri" w:hAnsi="Calibri"/>
          <w:sz w:val="22"/>
          <w:szCs w:val="22"/>
          <w:lang w:eastAsia="en-US" w:bidi="en-US"/>
        </w:rPr>
      </w:pPr>
      <w:r w:rsidRPr="00FE1FA4">
        <w:rPr>
          <w:rFonts w:ascii="Calibri" w:hAnsi="Calibri"/>
          <w:sz w:val="22"/>
          <w:szCs w:val="22"/>
          <w:lang w:eastAsia="en-US" w:bidi="en-US"/>
        </w:rPr>
        <w:t>a</w:t>
      </w:r>
    </w:p>
    <w:p w14:paraId="67EFD224" w14:textId="77777777" w:rsidR="00B53E8C" w:rsidRPr="00FE1FA4" w:rsidRDefault="0005648E" w:rsidP="00BA2D99">
      <w:pPr>
        <w:spacing w:line="240" w:lineRule="auto"/>
        <w:rPr>
          <w:rFonts w:ascii="Calibri" w:hAnsi="Calibri"/>
          <w:snapToGrid w:val="0"/>
          <w:sz w:val="22"/>
          <w:szCs w:val="22"/>
          <w:lang w:eastAsia="en-US" w:bidi="en-US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="00B53E8C" w:rsidRPr="00FE1FA4">
        <w:rPr>
          <w:rFonts w:ascii="Calibri" w:hAnsi="Calibri"/>
          <w:sz w:val="22"/>
          <w:szCs w:val="22"/>
          <w:lang w:eastAsia="en-US" w:bidi="en-US"/>
        </w:rPr>
        <w:tab/>
      </w:r>
    </w:p>
    <w:p w14:paraId="59E16D74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Název: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HV stavby a práce s.r.o.</w:t>
      </w:r>
    </w:p>
    <w:p w14:paraId="3830F340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Sídlo: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Krátká 157, 664 61 Rajhradice</w:t>
      </w:r>
    </w:p>
    <w:p w14:paraId="48F0BE9C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IČO: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04395255</w:t>
      </w:r>
    </w:p>
    <w:p w14:paraId="56CD30C6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CZ04395255</w:t>
      </w:r>
    </w:p>
    <w:p w14:paraId="18D50E6C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Bankovní spojení: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Komerční banka, a.s.</w:t>
      </w:r>
    </w:p>
    <w:p w14:paraId="40970DB1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Číslo účtu: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115-1091740227/0100</w:t>
      </w:r>
    </w:p>
    <w:p w14:paraId="7DF50B93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Zapsaná v obchodním rejstříku vedeném Krajským soudem v Brně, oddíl C, vložka 89683</w:t>
      </w:r>
    </w:p>
    <w:p w14:paraId="3CCA0329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Zastoupená:</w:t>
      </w:r>
    </w:p>
    <w:p w14:paraId="2CE80001" w14:textId="77777777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ve věcech sm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luvních: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proofErr w:type="spellStart"/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>Volodymyrem</w:t>
      </w:r>
      <w:proofErr w:type="spellEnd"/>
      <w:r w:rsidRPr="008C432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Holinkou, jednatelem</w:t>
      </w:r>
    </w:p>
    <w:p w14:paraId="5B550479" w14:textId="24E164CF" w:rsidR="00975055" w:rsidRPr="008C4328" w:rsidRDefault="00975055" w:rsidP="00975055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ve věcech technických: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0531AD79" w14:textId="75E515AA" w:rsidR="00975055" w:rsidRDefault="00975055" w:rsidP="00975055">
      <w:pPr>
        <w:spacing w:line="240" w:lineRule="auto"/>
        <w:rPr>
          <w:rFonts w:ascii="Calibri" w:hAnsi="Calibri" w:cs="Calibri"/>
          <w:sz w:val="22"/>
          <w:szCs w:val="22"/>
          <w:lang w:eastAsia="en-US" w:bidi="en-US"/>
        </w:rPr>
      </w:pPr>
    </w:p>
    <w:p w14:paraId="707D0AFF" w14:textId="77777777" w:rsidR="006A1E84" w:rsidRDefault="006A1E84" w:rsidP="00975055">
      <w:pPr>
        <w:spacing w:line="240" w:lineRule="auto"/>
        <w:rPr>
          <w:rFonts w:ascii="Calibri" w:hAnsi="Calibri" w:cs="Calibri"/>
          <w:sz w:val="22"/>
          <w:szCs w:val="22"/>
          <w:lang w:eastAsia="en-US" w:bidi="en-US"/>
        </w:rPr>
      </w:pPr>
      <w:bookmarkStart w:id="0" w:name="_GoBack"/>
      <w:bookmarkEnd w:id="0"/>
    </w:p>
    <w:p w14:paraId="5DD8B82C" w14:textId="77777777" w:rsidR="00975055" w:rsidRPr="00FE1FA4" w:rsidRDefault="00975055" w:rsidP="00975055">
      <w:pPr>
        <w:spacing w:line="240" w:lineRule="auto"/>
        <w:rPr>
          <w:rFonts w:ascii="Calibri" w:hAnsi="Calibri" w:cs="Calibri"/>
          <w:sz w:val="22"/>
          <w:szCs w:val="22"/>
          <w:lang w:eastAsia="en-US" w:bidi="en-US"/>
        </w:rPr>
      </w:pPr>
      <w:r w:rsidRPr="00FE1FA4">
        <w:rPr>
          <w:rFonts w:ascii="Calibri" w:hAnsi="Calibri" w:cs="Calibri"/>
          <w:sz w:val="22"/>
          <w:szCs w:val="22"/>
          <w:lang w:eastAsia="en-US" w:bidi="en-US"/>
        </w:rPr>
        <w:t>(dále jen „zhotovitel“</w:t>
      </w:r>
      <w:r>
        <w:rPr>
          <w:rFonts w:ascii="Calibri" w:hAnsi="Calibri" w:cs="Calibri"/>
          <w:sz w:val="22"/>
          <w:szCs w:val="22"/>
          <w:lang w:eastAsia="en-US" w:bidi="en-US"/>
        </w:rPr>
        <w:t xml:space="preserve"> nebo „dodavatel“</w:t>
      </w:r>
      <w:r w:rsidRPr="00FE1FA4">
        <w:rPr>
          <w:rFonts w:ascii="Calibri" w:hAnsi="Calibri" w:cs="Calibri"/>
          <w:sz w:val="22"/>
          <w:szCs w:val="22"/>
          <w:lang w:eastAsia="en-US" w:bidi="en-US"/>
        </w:rPr>
        <w:t>)</w:t>
      </w:r>
    </w:p>
    <w:p w14:paraId="61D92F82" w14:textId="77777777" w:rsidR="00B53E8C" w:rsidRDefault="00B53E8C" w:rsidP="00BA2D99">
      <w:pPr>
        <w:spacing w:line="240" w:lineRule="auto"/>
        <w:rPr>
          <w:rFonts w:ascii="Calibri" w:hAnsi="Calibri"/>
          <w:sz w:val="22"/>
          <w:szCs w:val="22"/>
          <w:lang w:eastAsia="en-US" w:bidi="en-US"/>
        </w:rPr>
      </w:pPr>
    </w:p>
    <w:p w14:paraId="111BF5D4" w14:textId="77777777" w:rsidR="00975055" w:rsidRPr="00352F25" w:rsidRDefault="00975055" w:rsidP="00975055">
      <w:pPr>
        <w:pStyle w:val="Zkladntext3"/>
        <w:spacing w:line="240" w:lineRule="auto"/>
        <w:jc w:val="center"/>
        <w:rPr>
          <w:rFonts w:asciiTheme="minorHAnsi" w:eastAsia="Arial Unicode MS" w:hAnsiTheme="minorHAnsi" w:cs="Arial"/>
          <w:b/>
          <w:color w:val="000000"/>
          <w:sz w:val="22"/>
          <w:szCs w:val="22"/>
        </w:rPr>
      </w:pPr>
      <w:r w:rsidRPr="00352F25">
        <w:rPr>
          <w:rFonts w:asciiTheme="minorHAnsi" w:eastAsia="Arial Unicode MS" w:hAnsiTheme="minorHAnsi" w:cs="Arial"/>
          <w:b/>
          <w:color w:val="000000"/>
          <w:sz w:val="22"/>
          <w:szCs w:val="22"/>
        </w:rPr>
        <w:t>Preambule</w:t>
      </w:r>
    </w:p>
    <w:p w14:paraId="78B28B19" w14:textId="77777777" w:rsidR="00975055" w:rsidRDefault="00975055" w:rsidP="0097505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53EA7">
        <w:rPr>
          <w:rFonts w:asciiTheme="minorHAnsi" w:hAnsiTheme="minorHAnsi" w:cstheme="minorHAnsi"/>
          <w:sz w:val="22"/>
          <w:szCs w:val="22"/>
        </w:rPr>
        <w:t xml:space="preserve">Smluvní strany uvedené výše dnešního dne uzavírají podle </w:t>
      </w:r>
      <w:proofErr w:type="spellStart"/>
      <w:r w:rsidRPr="00D53EA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53EA7">
        <w:rPr>
          <w:rFonts w:asciiTheme="minorHAnsi" w:hAnsiTheme="minorHAnsi" w:cstheme="minorHAnsi"/>
          <w:sz w:val="22"/>
          <w:szCs w:val="22"/>
        </w:rPr>
        <w:t xml:space="preserve">. § 2586 a násl. </w:t>
      </w:r>
      <w:r>
        <w:rPr>
          <w:rFonts w:asciiTheme="minorHAnsi" w:hAnsiTheme="minorHAnsi" w:cstheme="minorHAnsi"/>
          <w:sz w:val="22"/>
          <w:szCs w:val="22"/>
        </w:rPr>
        <w:t xml:space="preserve">Zákona </w:t>
      </w:r>
      <w:r w:rsidRPr="00D610D7">
        <w:rPr>
          <w:rFonts w:asciiTheme="minorHAnsi" w:hAnsiTheme="minorHAnsi" w:cstheme="minorHAnsi"/>
          <w:sz w:val="22"/>
          <w:szCs w:val="22"/>
        </w:rPr>
        <w:t>č. 89/2012 Sb., občanský zákoník, v platném znění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610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v souladu s ustanovením § 222 odst. 3</w:t>
      </w:r>
      <w:r w:rsidRPr="00D53EA7">
        <w:rPr>
          <w:rFonts w:asciiTheme="minorHAnsi" w:hAnsiTheme="minorHAnsi" w:cstheme="minorHAnsi"/>
          <w:sz w:val="22"/>
          <w:szCs w:val="22"/>
        </w:rPr>
        <w:t>) zákona č. 134/2016 Sb., o zadávání veřejných zakázek, v platném znění</w:t>
      </w:r>
      <w:r>
        <w:rPr>
          <w:rFonts w:asciiTheme="minorHAnsi" w:hAnsiTheme="minorHAnsi" w:cstheme="minorHAnsi"/>
          <w:sz w:val="22"/>
          <w:szCs w:val="22"/>
        </w:rPr>
        <w:t>, (dále jen „ZZVZ“)</w:t>
      </w:r>
      <w:r w:rsidRPr="00D53EA7">
        <w:rPr>
          <w:rFonts w:asciiTheme="minorHAnsi" w:hAnsiTheme="minorHAnsi" w:cstheme="minorHAnsi"/>
          <w:sz w:val="22"/>
          <w:szCs w:val="22"/>
        </w:rPr>
        <w:t xml:space="preserve"> tento dodatek </w:t>
      </w:r>
      <w:r w:rsidRPr="00D53EA7">
        <w:rPr>
          <w:rFonts w:asciiTheme="minorHAnsi" w:hAnsiTheme="minorHAnsi" w:cstheme="minorHAnsi"/>
          <w:sz w:val="22"/>
          <w:szCs w:val="22"/>
          <w:lang w:val="x-none"/>
        </w:rPr>
        <w:t xml:space="preserve">č. </w:t>
      </w:r>
      <w:r w:rsidRPr="00D53EA7">
        <w:rPr>
          <w:rFonts w:asciiTheme="minorHAnsi" w:hAnsiTheme="minorHAnsi" w:cstheme="minorHAnsi"/>
          <w:sz w:val="22"/>
          <w:szCs w:val="22"/>
        </w:rPr>
        <w:t>1</w:t>
      </w:r>
      <w:r w:rsidRPr="00D53EA7">
        <w:rPr>
          <w:rFonts w:asciiTheme="minorHAnsi" w:hAnsiTheme="minorHAnsi" w:cstheme="minorHAnsi"/>
          <w:sz w:val="22"/>
          <w:szCs w:val="22"/>
          <w:lang w:val="x-none"/>
        </w:rPr>
        <w:t xml:space="preserve"> ke </w:t>
      </w:r>
      <w:r w:rsidRPr="00D53EA7">
        <w:rPr>
          <w:rFonts w:asciiTheme="minorHAnsi" w:hAnsiTheme="minorHAnsi" w:cstheme="minorHAnsi"/>
          <w:sz w:val="22"/>
          <w:szCs w:val="22"/>
        </w:rPr>
        <w:t>Smlouvě</w:t>
      </w:r>
      <w:r w:rsidRPr="00D53EA7">
        <w:rPr>
          <w:rFonts w:asciiTheme="minorHAnsi" w:hAnsiTheme="minorHAnsi" w:cstheme="minorHAnsi"/>
          <w:sz w:val="22"/>
          <w:szCs w:val="22"/>
          <w:lang w:val="x-none"/>
        </w:rPr>
        <w:t xml:space="preserve"> o dílo</w:t>
      </w:r>
      <w:r w:rsidRPr="00D53EA7">
        <w:rPr>
          <w:rFonts w:asciiTheme="minorHAnsi" w:hAnsiTheme="minorHAnsi" w:cstheme="minorHAnsi"/>
          <w:sz w:val="22"/>
          <w:szCs w:val="22"/>
        </w:rPr>
        <w:t xml:space="preserve"> ze dne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53EA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D53EA7">
        <w:rPr>
          <w:rFonts w:asciiTheme="minorHAnsi" w:hAnsiTheme="minorHAnsi" w:cstheme="minorHAnsi"/>
          <w:sz w:val="22"/>
          <w:szCs w:val="22"/>
        </w:rPr>
        <w:t>. 2024 na provedení díla s názvem „</w:t>
      </w:r>
      <w:r w:rsidRPr="00592C9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Snížení energetické náročnosti budovy DDÚ </w:t>
      </w:r>
      <w:proofErr w:type="gramStart"/>
      <w:r w:rsidRPr="00592C9C">
        <w:rPr>
          <w:rFonts w:asciiTheme="minorHAnsi" w:hAnsiTheme="minorHAnsi" w:cstheme="minorHAnsi"/>
          <w:b/>
          <w:bCs/>
          <w:iCs/>
          <w:sz w:val="22"/>
          <w:szCs w:val="22"/>
        </w:rPr>
        <w:t>Brno - Hlinky</w:t>
      </w:r>
      <w:proofErr w:type="gramEnd"/>
      <w:r w:rsidRPr="00D53EA7">
        <w:rPr>
          <w:rFonts w:asciiTheme="minorHAnsi" w:hAnsiTheme="minorHAnsi" w:cstheme="minorHAnsi"/>
          <w:sz w:val="22"/>
          <w:szCs w:val="22"/>
        </w:rPr>
        <w:t>“.</w:t>
      </w:r>
    </w:p>
    <w:p w14:paraId="010C4A2D" w14:textId="77777777" w:rsidR="00801F41" w:rsidRDefault="00801F41" w:rsidP="00BA2D99">
      <w:pPr>
        <w:pStyle w:val="Zkladntext3"/>
        <w:spacing w:line="240" w:lineRule="auto"/>
        <w:jc w:val="center"/>
        <w:rPr>
          <w:rFonts w:asciiTheme="minorHAnsi" w:eastAsia="Arial Unicode MS" w:hAnsiTheme="minorHAnsi" w:cs="Arial"/>
          <w:b/>
          <w:color w:val="000000"/>
          <w:sz w:val="22"/>
          <w:szCs w:val="22"/>
        </w:rPr>
      </w:pPr>
    </w:p>
    <w:p w14:paraId="51EA8315" w14:textId="6D9D2357" w:rsidR="00A8023C" w:rsidRPr="00B53E8C" w:rsidRDefault="00F01EF6" w:rsidP="00BA2D99">
      <w:pPr>
        <w:pStyle w:val="Zkladntext3"/>
        <w:numPr>
          <w:ilvl w:val="0"/>
          <w:numId w:val="9"/>
        </w:numPr>
        <w:spacing w:line="240" w:lineRule="auto"/>
        <w:ind w:left="709" w:hanging="709"/>
        <w:jc w:val="center"/>
        <w:rPr>
          <w:rFonts w:ascii="Calibri" w:eastAsia="Arial Unicode MS" w:hAnsi="Calibri" w:cs="Arial"/>
          <w:color w:val="000000"/>
          <w:sz w:val="22"/>
        </w:rPr>
      </w:pPr>
      <w:r w:rsidRPr="00F01EF6">
        <w:rPr>
          <w:rFonts w:ascii="Calibri" w:eastAsia="Arial Unicode MS" w:hAnsi="Calibri" w:cs="Arial"/>
          <w:b/>
          <w:color w:val="000000"/>
          <w:sz w:val="22"/>
        </w:rPr>
        <w:t>D</w:t>
      </w:r>
      <w:r w:rsidRPr="00F01EF6">
        <w:rPr>
          <w:rFonts w:ascii="Calibri" w:eastAsia="Arial Unicode MS" w:hAnsi="Calibri" w:cs="Arial" w:hint="eastAsia"/>
          <w:b/>
          <w:color w:val="000000"/>
          <w:sz w:val="22"/>
        </w:rPr>
        <w:t>ů</w:t>
      </w:r>
      <w:r w:rsidRPr="00F01EF6">
        <w:rPr>
          <w:rFonts w:ascii="Calibri" w:eastAsia="Arial Unicode MS" w:hAnsi="Calibri" w:cs="Arial"/>
          <w:b/>
          <w:color w:val="000000"/>
          <w:sz w:val="22"/>
        </w:rPr>
        <w:t>vod uzav</w:t>
      </w:r>
      <w:r w:rsidRPr="00F01EF6">
        <w:rPr>
          <w:rFonts w:ascii="Calibri" w:eastAsia="Arial Unicode MS" w:hAnsi="Calibri" w:cs="Arial" w:hint="eastAsia"/>
          <w:b/>
          <w:color w:val="000000"/>
          <w:sz w:val="22"/>
        </w:rPr>
        <w:t>ř</w:t>
      </w:r>
      <w:r w:rsidRPr="00F01EF6">
        <w:rPr>
          <w:rFonts w:ascii="Calibri" w:eastAsia="Arial Unicode MS" w:hAnsi="Calibri" w:cs="Arial"/>
          <w:b/>
          <w:color w:val="000000"/>
          <w:sz w:val="22"/>
        </w:rPr>
        <w:t>ení dodatku</w:t>
      </w:r>
      <w:r w:rsidR="00692C2D">
        <w:rPr>
          <w:rFonts w:ascii="Calibri" w:eastAsia="Arial Unicode MS" w:hAnsi="Calibri" w:cs="Arial"/>
          <w:b/>
          <w:color w:val="000000"/>
          <w:sz w:val="22"/>
        </w:rPr>
        <w:t xml:space="preserve"> </w:t>
      </w:r>
    </w:p>
    <w:p w14:paraId="649F5DC9" w14:textId="3C5EDC2F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8636D6">
        <w:rPr>
          <w:rFonts w:ascii="Calibri" w:eastAsia="Arial Unicode MS" w:hAnsi="Calibri" w:cs="Arial"/>
          <w:color w:val="000000"/>
          <w:sz w:val="22"/>
        </w:rPr>
        <w:t>Z d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ů</w:t>
      </w:r>
      <w:r w:rsidRPr="008636D6">
        <w:rPr>
          <w:rFonts w:ascii="Calibri" w:eastAsia="Arial Unicode MS" w:hAnsi="Calibri" w:cs="Arial"/>
          <w:color w:val="000000"/>
          <w:sz w:val="22"/>
        </w:rPr>
        <w:t>vodu dohody smluvních stran ohledn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sjednání </w:t>
      </w:r>
      <w:r w:rsidR="00F01EF6">
        <w:rPr>
          <w:rFonts w:ascii="Calibri" w:eastAsia="Arial Unicode MS" w:hAnsi="Calibri" w:cs="Arial"/>
          <w:color w:val="000000"/>
          <w:sz w:val="22"/>
        </w:rPr>
        <w:t xml:space="preserve">zvýšení rozsahu stavebních prací (vícepráce) a </w:t>
      </w:r>
      <w:r w:rsidRPr="008636D6">
        <w:rPr>
          <w:rFonts w:ascii="Calibri" w:eastAsia="Arial Unicode MS" w:hAnsi="Calibri" w:cs="Arial"/>
          <w:color w:val="000000"/>
          <w:sz w:val="22"/>
        </w:rPr>
        <w:t>snížení rozsahu stavebních prací (</w:t>
      </w:r>
      <w:proofErr w:type="spellStart"/>
      <w:r w:rsidRPr="008636D6">
        <w:rPr>
          <w:rFonts w:ascii="Calibri" w:eastAsia="Arial Unicode MS" w:hAnsi="Calibri" w:cs="Arial"/>
          <w:color w:val="000000"/>
          <w:sz w:val="22"/>
        </w:rPr>
        <w:t>mén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>práce</w:t>
      </w:r>
      <w:proofErr w:type="spellEnd"/>
      <w:r w:rsidRPr="008636D6">
        <w:rPr>
          <w:rFonts w:ascii="Calibri" w:eastAsia="Arial Unicode MS" w:hAnsi="Calibri" w:cs="Arial"/>
          <w:color w:val="000000"/>
          <w:sz w:val="22"/>
        </w:rPr>
        <w:t>) oproti 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ů</w:t>
      </w:r>
      <w:r w:rsidRPr="008636D6">
        <w:rPr>
          <w:rFonts w:ascii="Calibri" w:eastAsia="Arial Unicode MS" w:hAnsi="Calibri" w:cs="Arial"/>
          <w:color w:val="000000"/>
          <w:sz w:val="22"/>
        </w:rPr>
        <w:t>vodnímu 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</w:t>
      </w:r>
      <w:r w:rsidRPr="008636D6">
        <w:rPr>
          <w:rFonts w:ascii="Calibri" w:eastAsia="Arial Unicode MS" w:hAnsi="Calibri" w:cs="Arial"/>
          <w:color w:val="000000"/>
          <w:sz w:val="22"/>
        </w:rPr>
        <w:t>edm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>tu díla, se uvedené smluvní strany dohodly na následující zm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>n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smlouvy, konkrétn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na </w:t>
      </w:r>
      <w:r w:rsidR="00F01EF6">
        <w:rPr>
          <w:rFonts w:ascii="Calibri" w:eastAsia="Arial Unicode MS" w:hAnsi="Calibri" w:cs="Arial"/>
          <w:color w:val="000000"/>
          <w:sz w:val="22"/>
        </w:rPr>
        <w:t>zvýšení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ceny za dílo – viz. </w:t>
      </w:r>
      <w:r w:rsidR="00F01EF6">
        <w:rPr>
          <w:rFonts w:ascii="Calibri" w:eastAsia="Arial Unicode MS" w:hAnsi="Calibri" w:cs="Arial"/>
          <w:color w:val="000000"/>
          <w:sz w:val="22"/>
        </w:rPr>
        <w:t>změnový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položkový rozpo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>et, jenž tvo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ří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ří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lohu 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. 1 tohoto Dodatku, a to v intencích bodu </w:t>
      </w:r>
      <w:r w:rsidR="00F01EF6">
        <w:rPr>
          <w:rFonts w:ascii="Calibri" w:eastAsia="Arial Unicode MS" w:hAnsi="Calibri" w:cs="Arial"/>
          <w:color w:val="000000"/>
          <w:sz w:val="22"/>
        </w:rPr>
        <w:t>II.1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a </w:t>
      </w:r>
      <w:r w:rsidR="00F01EF6">
        <w:rPr>
          <w:rFonts w:ascii="Calibri" w:eastAsia="Arial Unicode MS" w:hAnsi="Calibri" w:cs="Arial"/>
          <w:color w:val="000000"/>
          <w:sz w:val="22"/>
        </w:rPr>
        <w:t>II.2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smlouvy. </w:t>
      </w:r>
    </w:p>
    <w:p w14:paraId="50DDCCA6" w14:textId="77777777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62583C71" w14:textId="02FAA545" w:rsidR="008636D6" w:rsidRPr="00F01EF6" w:rsidRDefault="008636D6" w:rsidP="00F01EF6">
      <w:pPr>
        <w:pStyle w:val="Zkladntext3"/>
        <w:numPr>
          <w:ilvl w:val="0"/>
          <w:numId w:val="9"/>
        </w:numPr>
        <w:spacing w:line="240" w:lineRule="auto"/>
        <w:ind w:left="709" w:hanging="709"/>
        <w:jc w:val="center"/>
        <w:rPr>
          <w:rFonts w:ascii="Calibri" w:eastAsia="Arial Unicode MS" w:hAnsi="Calibri" w:cs="Arial"/>
          <w:b/>
          <w:color w:val="000000"/>
          <w:sz w:val="22"/>
        </w:rPr>
      </w:pPr>
      <w:r w:rsidRPr="00F01EF6">
        <w:rPr>
          <w:rFonts w:ascii="Calibri" w:eastAsia="Arial Unicode MS" w:hAnsi="Calibri" w:cs="Arial"/>
          <w:b/>
          <w:color w:val="000000"/>
          <w:sz w:val="22"/>
        </w:rPr>
        <w:lastRenderedPageBreak/>
        <w:t>P</w:t>
      </w:r>
      <w:r w:rsidR="00F01EF6" w:rsidRPr="00F01EF6">
        <w:rPr>
          <w:rFonts w:ascii="Calibri" w:eastAsia="Arial Unicode MS" w:hAnsi="Calibri" w:cs="Arial" w:hint="eastAsia"/>
          <w:b/>
          <w:color w:val="000000"/>
          <w:sz w:val="22"/>
        </w:rPr>
        <w:t>ř</w:t>
      </w:r>
      <w:r w:rsidR="00F01EF6" w:rsidRPr="00F01EF6">
        <w:rPr>
          <w:rFonts w:ascii="Calibri" w:eastAsia="Arial Unicode MS" w:hAnsi="Calibri" w:cs="Arial"/>
          <w:b/>
          <w:color w:val="000000"/>
          <w:sz w:val="22"/>
        </w:rPr>
        <w:t>edm</w:t>
      </w:r>
      <w:r w:rsidR="00F01EF6" w:rsidRPr="00F01EF6">
        <w:rPr>
          <w:rFonts w:ascii="Calibri" w:eastAsia="Arial Unicode MS" w:hAnsi="Calibri" w:cs="Arial" w:hint="eastAsia"/>
          <w:b/>
          <w:color w:val="000000"/>
          <w:sz w:val="22"/>
        </w:rPr>
        <w:t>ě</w:t>
      </w:r>
      <w:r w:rsidR="00F01EF6" w:rsidRPr="00F01EF6">
        <w:rPr>
          <w:rFonts w:ascii="Calibri" w:eastAsia="Arial Unicode MS" w:hAnsi="Calibri" w:cs="Arial"/>
          <w:b/>
          <w:color w:val="000000"/>
          <w:sz w:val="22"/>
        </w:rPr>
        <w:t xml:space="preserve">t dodatku </w:t>
      </w:r>
    </w:p>
    <w:p w14:paraId="6E13B734" w14:textId="77777777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05684546" w14:textId="423865E5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8636D6">
        <w:rPr>
          <w:rFonts w:ascii="Calibri" w:eastAsia="Arial Unicode MS" w:hAnsi="Calibri" w:cs="Arial"/>
          <w:color w:val="000000"/>
          <w:sz w:val="22"/>
        </w:rPr>
        <w:t>Na základ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tohoto dodatku dochází k úprav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bodu </w:t>
      </w:r>
      <w:r w:rsidR="00F01EF6">
        <w:rPr>
          <w:rFonts w:ascii="Calibri" w:eastAsia="Arial Unicode MS" w:hAnsi="Calibri" w:cs="Arial"/>
          <w:color w:val="000000"/>
          <w:sz w:val="22"/>
        </w:rPr>
        <w:t>IV</w:t>
      </w:r>
      <w:r w:rsidRPr="008636D6">
        <w:rPr>
          <w:rFonts w:ascii="Calibri" w:eastAsia="Arial Unicode MS" w:hAnsi="Calibri" w:cs="Arial"/>
          <w:color w:val="000000"/>
          <w:sz w:val="22"/>
        </w:rPr>
        <w:t>.1. smlouvy o dílo, které se nahrazují tímto zn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>ním:</w:t>
      </w:r>
    </w:p>
    <w:p w14:paraId="0C3639D1" w14:textId="77777777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78CFCFE3" w14:textId="16401CF7" w:rsidR="00F01EF6" w:rsidRPr="00A8023C" w:rsidRDefault="00F01EF6" w:rsidP="00F01EF6">
      <w:pPr>
        <w:pStyle w:val="Zkladntext3"/>
        <w:spacing w:line="240" w:lineRule="auto"/>
        <w:ind w:left="709" w:hanging="709"/>
        <w:rPr>
          <w:rFonts w:ascii="Calibri" w:eastAsia="Arial Unicode MS" w:hAnsi="Calibri" w:cs="Arial"/>
          <w:color w:val="000000"/>
          <w:sz w:val="22"/>
        </w:rPr>
      </w:pPr>
      <w:r>
        <w:rPr>
          <w:rFonts w:ascii="Calibri" w:eastAsia="Arial Unicode MS" w:hAnsi="Calibri" w:cs="Arial"/>
          <w:color w:val="000000"/>
          <w:sz w:val="22"/>
        </w:rPr>
        <w:t>IV.1</w:t>
      </w:r>
      <w:r>
        <w:rPr>
          <w:rFonts w:ascii="Calibri" w:eastAsia="Arial Unicode MS" w:hAnsi="Calibri" w:cs="Arial"/>
          <w:color w:val="000000"/>
          <w:sz w:val="22"/>
        </w:rPr>
        <w:tab/>
      </w:r>
      <w:r w:rsidRPr="00A8023C">
        <w:rPr>
          <w:rFonts w:ascii="Calibri" w:eastAsia="Arial Unicode MS" w:hAnsi="Calibri" w:cs="Arial"/>
          <w:color w:val="000000"/>
          <w:sz w:val="22"/>
        </w:rPr>
        <w:t xml:space="preserve">Cena </w:t>
      </w:r>
      <w:r>
        <w:rPr>
          <w:rFonts w:ascii="Calibri" w:eastAsia="Arial Unicode MS" w:hAnsi="Calibri" w:cs="Arial"/>
          <w:color w:val="000000"/>
          <w:sz w:val="22"/>
        </w:rPr>
        <w:t xml:space="preserve">za realizaci díla </w:t>
      </w:r>
      <w:r w:rsidRPr="00A8023C">
        <w:rPr>
          <w:rFonts w:ascii="Calibri" w:eastAsia="Arial Unicode MS" w:hAnsi="Calibri" w:cs="Arial"/>
          <w:color w:val="000000"/>
          <w:sz w:val="22"/>
        </w:rPr>
        <w:t>je stanovena v</w:t>
      </w:r>
      <w:r>
        <w:rPr>
          <w:rFonts w:ascii="Calibri" w:eastAsia="Arial Unicode MS" w:hAnsi="Calibri" w:cs="Arial"/>
          <w:color w:val="000000"/>
          <w:sz w:val="22"/>
        </w:rPr>
        <w:t> </w:t>
      </w:r>
      <w:r w:rsidRPr="00A8023C">
        <w:rPr>
          <w:rFonts w:ascii="Calibri" w:eastAsia="Arial Unicode MS" w:hAnsi="Calibri" w:cs="Arial"/>
          <w:color w:val="000000"/>
          <w:sz w:val="22"/>
        </w:rPr>
        <w:t>souladu</w:t>
      </w:r>
      <w:r>
        <w:rPr>
          <w:rFonts w:ascii="Calibri" w:eastAsia="Arial Unicode MS" w:hAnsi="Calibri" w:cs="Arial"/>
          <w:color w:val="000000"/>
          <w:sz w:val="22"/>
        </w:rPr>
        <w:t xml:space="preserve"> s § </w:t>
      </w:r>
      <w:r w:rsidRPr="00A8023C">
        <w:rPr>
          <w:rFonts w:ascii="Calibri" w:eastAsia="Arial Unicode MS" w:hAnsi="Calibri" w:cs="Arial"/>
          <w:color w:val="000000"/>
          <w:sz w:val="22"/>
        </w:rPr>
        <w:t>2</w:t>
      </w:r>
      <w:r>
        <w:rPr>
          <w:rFonts w:ascii="Calibri" w:eastAsia="Arial Unicode MS" w:hAnsi="Calibri" w:cs="Arial"/>
          <w:color w:val="000000"/>
          <w:sz w:val="22"/>
        </w:rPr>
        <w:t xml:space="preserve"> </w:t>
      </w:r>
      <w:r w:rsidRPr="00A8023C">
        <w:rPr>
          <w:rFonts w:ascii="Calibri" w:eastAsia="Arial Unicode MS" w:hAnsi="Calibri" w:cs="Arial"/>
          <w:color w:val="000000"/>
          <w:sz w:val="22"/>
        </w:rPr>
        <w:t>zákona č.</w:t>
      </w:r>
      <w:r>
        <w:rPr>
          <w:rFonts w:ascii="Calibri" w:eastAsia="Arial Unicode MS" w:hAnsi="Calibri" w:cs="Arial"/>
          <w:color w:val="000000"/>
          <w:sz w:val="22"/>
        </w:rPr>
        <w:t xml:space="preserve"> </w:t>
      </w:r>
      <w:r w:rsidRPr="00A8023C">
        <w:rPr>
          <w:rFonts w:ascii="Calibri" w:eastAsia="Arial Unicode MS" w:hAnsi="Calibri" w:cs="Arial"/>
          <w:color w:val="000000"/>
          <w:sz w:val="22"/>
        </w:rPr>
        <w:t>526/1990 Sb.</w:t>
      </w:r>
      <w:r>
        <w:rPr>
          <w:rFonts w:ascii="Calibri" w:eastAsia="Arial Unicode MS" w:hAnsi="Calibri" w:cs="Arial"/>
          <w:color w:val="000000"/>
          <w:sz w:val="22"/>
        </w:rPr>
        <w:t>,</w:t>
      </w:r>
      <w:r w:rsidRPr="00A8023C">
        <w:rPr>
          <w:rFonts w:ascii="Calibri" w:eastAsia="Arial Unicode MS" w:hAnsi="Calibri" w:cs="Arial"/>
          <w:color w:val="000000"/>
          <w:sz w:val="22"/>
        </w:rPr>
        <w:t xml:space="preserve"> o cenách, </w:t>
      </w:r>
      <w:r w:rsidRPr="00C67D6D">
        <w:rPr>
          <w:rFonts w:ascii="Calibri" w:eastAsia="Arial Unicode MS" w:hAnsi="Calibri" w:cs="Arial"/>
          <w:color w:val="000000"/>
          <w:sz w:val="22"/>
        </w:rPr>
        <w:t>v</w:t>
      </w:r>
      <w:r>
        <w:rPr>
          <w:rFonts w:ascii="Calibri" w:eastAsia="Arial Unicode MS" w:hAnsi="Calibri" w:cs="Arial"/>
          <w:color w:val="000000"/>
          <w:sz w:val="22"/>
        </w:rPr>
        <w:t xml:space="preserve"> platném</w:t>
      </w:r>
      <w:r w:rsidRPr="00C67D6D">
        <w:rPr>
          <w:rFonts w:ascii="Calibri" w:eastAsia="Arial Unicode MS" w:hAnsi="Calibri" w:cs="Arial"/>
          <w:color w:val="000000"/>
          <w:sz w:val="22"/>
        </w:rPr>
        <w:t xml:space="preserve"> znění</w:t>
      </w:r>
      <w:r>
        <w:rPr>
          <w:rFonts w:ascii="Calibri" w:eastAsia="Arial Unicode MS" w:hAnsi="Calibri" w:cs="Arial"/>
          <w:color w:val="000000"/>
          <w:sz w:val="22"/>
        </w:rPr>
        <w:t>,</w:t>
      </w:r>
      <w:r w:rsidRPr="00A8023C">
        <w:rPr>
          <w:rFonts w:ascii="Calibri" w:eastAsia="Arial Unicode MS" w:hAnsi="Calibri" w:cs="Arial"/>
          <w:color w:val="000000"/>
          <w:sz w:val="22"/>
        </w:rPr>
        <w:t xml:space="preserve"> a je oběma stranami dohodnuta jako cena smluvní ve výši:</w:t>
      </w:r>
    </w:p>
    <w:p w14:paraId="57673844" w14:textId="6C7A86BE" w:rsidR="00F01EF6" w:rsidRPr="00022B7F" w:rsidRDefault="00F01EF6" w:rsidP="00F01EF6">
      <w:pPr>
        <w:pStyle w:val="Zkladntext3"/>
        <w:numPr>
          <w:ilvl w:val="0"/>
          <w:numId w:val="14"/>
        </w:numPr>
        <w:spacing w:line="240" w:lineRule="auto"/>
        <w:ind w:left="993" w:hanging="284"/>
        <w:rPr>
          <w:rFonts w:ascii="Calibri" w:eastAsia="Arial Unicode MS" w:hAnsi="Calibri" w:cs="Arial"/>
          <w:color w:val="000000"/>
          <w:sz w:val="22"/>
        </w:rPr>
      </w:pPr>
      <w:r w:rsidRPr="00022B7F">
        <w:rPr>
          <w:rFonts w:ascii="Calibri" w:eastAsia="Arial Unicode MS" w:hAnsi="Calibri" w:cs="Arial"/>
          <w:color w:val="000000"/>
          <w:sz w:val="22"/>
        </w:rPr>
        <w:t xml:space="preserve">Cena za realizaci </w:t>
      </w:r>
      <w:r>
        <w:rPr>
          <w:rFonts w:ascii="Calibri" w:eastAsia="Arial Unicode MS" w:hAnsi="Calibri" w:cs="Arial"/>
          <w:color w:val="000000"/>
          <w:sz w:val="22"/>
        </w:rPr>
        <w:t xml:space="preserve">činí </w:t>
      </w:r>
      <w:r w:rsidRPr="00022B7F">
        <w:rPr>
          <w:rFonts w:ascii="Calibri" w:eastAsia="Arial Unicode MS" w:hAnsi="Calibri" w:cs="Arial"/>
          <w:color w:val="000000"/>
          <w:sz w:val="22"/>
        </w:rPr>
        <w:t>bez daně z přidané hodnoty</w:t>
      </w:r>
      <w:r>
        <w:rPr>
          <w:rFonts w:ascii="Calibri" w:eastAsia="Arial Unicode MS" w:hAnsi="Calibri" w:cs="Arial"/>
          <w:color w:val="000000"/>
          <w:sz w:val="22"/>
        </w:rPr>
        <w:t xml:space="preserve"> </w:t>
      </w:r>
      <w:r w:rsidR="00E86413">
        <w:rPr>
          <w:rFonts w:ascii="Calibri" w:eastAsia="Arial Unicode MS" w:hAnsi="Calibri" w:cs="Arial"/>
          <w:color w:val="000000"/>
          <w:sz w:val="22"/>
        </w:rPr>
        <w:t>9.878.207,41</w:t>
      </w:r>
      <w:r>
        <w:rPr>
          <w:rFonts w:ascii="Calibri" w:hAnsi="Calibri"/>
          <w:snapToGrid w:val="0"/>
          <w:sz w:val="22"/>
          <w:szCs w:val="22"/>
          <w:lang w:eastAsia="en-US" w:bidi="en-US"/>
        </w:rPr>
        <w:t xml:space="preserve"> </w:t>
      </w:r>
      <w:r>
        <w:rPr>
          <w:rFonts w:ascii="Calibri" w:eastAsia="Arial Unicode MS" w:hAnsi="Calibri" w:cs="Arial"/>
          <w:color w:val="000000"/>
          <w:sz w:val="22"/>
        </w:rPr>
        <w:t>Kč</w:t>
      </w:r>
    </w:p>
    <w:p w14:paraId="2DE66BD6" w14:textId="0066F28E" w:rsidR="00F01EF6" w:rsidRPr="00022B7F" w:rsidRDefault="00F01EF6" w:rsidP="00F01EF6">
      <w:pPr>
        <w:pStyle w:val="Zkladntext3"/>
        <w:numPr>
          <w:ilvl w:val="0"/>
          <w:numId w:val="14"/>
        </w:numPr>
        <w:spacing w:line="240" w:lineRule="auto"/>
        <w:ind w:left="993" w:hanging="284"/>
        <w:rPr>
          <w:rFonts w:ascii="Calibri" w:eastAsia="Arial Unicode MS" w:hAnsi="Calibri" w:cs="Arial"/>
          <w:sz w:val="22"/>
        </w:rPr>
      </w:pPr>
      <w:r w:rsidRPr="00022B7F">
        <w:rPr>
          <w:rFonts w:ascii="Calibri" w:eastAsia="Arial Unicode MS" w:hAnsi="Calibri" w:cs="Arial"/>
          <w:sz w:val="22"/>
        </w:rPr>
        <w:t>Daň z přidané hodnoty v základní sazbě</w:t>
      </w:r>
      <w:r>
        <w:rPr>
          <w:rFonts w:ascii="Calibri" w:eastAsia="Arial Unicode MS" w:hAnsi="Calibri" w:cs="Arial"/>
          <w:sz w:val="22"/>
        </w:rPr>
        <w:t xml:space="preserve"> </w:t>
      </w:r>
      <w:r w:rsidR="00E86413">
        <w:rPr>
          <w:rFonts w:ascii="Calibri" w:eastAsia="Arial Unicode MS" w:hAnsi="Calibri" w:cs="Arial"/>
          <w:sz w:val="22"/>
        </w:rPr>
        <w:t>12</w:t>
      </w:r>
      <w:r>
        <w:rPr>
          <w:rFonts w:ascii="Calibri" w:hAnsi="Calibri"/>
          <w:snapToGrid w:val="0"/>
          <w:sz w:val="22"/>
          <w:szCs w:val="22"/>
          <w:lang w:eastAsia="en-US" w:bidi="en-US"/>
        </w:rPr>
        <w:t xml:space="preserve"> </w:t>
      </w:r>
      <w:r w:rsidRPr="00022B7F">
        <w:rPr>
          <w:rFonts w:ascii="Calibri" w:eastAsia="Arial Unicode MS" w:hAnsi="Calibri" w:cs="Arial"/>
          <w:sz w:val="22"/>
        </w:rPr>
        <w:t>% ze základu</w:t>
      </w:r>
      <w:r>
        <w:rPr>
          <w:rFonts w:ascii="Calibri" w:eastAsia="Arial Unicode MS" w:hAnsi="Calibri" w:cs="Arial"/>
          <w:sz w:val="22"/>
        </w:rPr>
        <w:t xml:space="preserve"> </w:t>
      </w:r>
      <w:r w:rsidR="00E86413">
        <w:rPr>
          <w:rFonts w:ascii="Calibri" w:eastAsia="Arial Unicode MS" w:hAnsi="Calibri" w:cs="Arial"/>
          <w:color w:val="000000"/>
          <w:sz w:val="22"/>
        </w:rPr>
        <w:t>9.878.207,41</w:t>
      </w:r>
      <w:r w:rsidR="00E86413">
        <w:rPr>
          <w:rFonts w:ascii="Calibri" w:hAnsi="Calibri"/>
          <w:snapToGrid w:val="0"/>
          <w:sz w:val="22"/>
          <w:szCs w:val="22"/>
          <w:lang w:eastAsia="en-US" w:bidi="en-US"/>
        </w:rPr>
        <w:t xml:space="preserve"> </w:t>
      </w:r>
      <w:r w:rsidR="00E86413">
        <w:rPr>
          <w:rFonts w:ascii="Calibri" w:eastAsia="Arial Unicode MS" w:hAnsi="Calibri" w:cs="Arial"/>
          <w:color w:val="000000"/>
          <w:sz w:val="22"/>
        </w:rPr>
        <w:t>Kč</w:t>
      </w:r>
      <w:r w:rsidRPr="00022B7F">
        <w:rPr>
          <w:rFonts w:ascii="Calibri" w:eastAsia="Arial Unicode MS" w:hAnsi="Calibri" w:cs="Arial"/>
          <w:sz w:val="22"/>
        </w:rPr>
        <w:t xml:space="preserve"> činí částku</w:t>
      </w:r>
      <w:r>
        <w:rPr>
          <w:rFonts w:ascii="Calibri" w:eastAsia="Arial Unicode MS" w:hAnsi="Calibri" w:cs="Arial"/>
          <w:sz w:val="22"/>
        </w:rPr>
        <w:t xml:space="preserve"> </w:t>
      </w:r>
      <w:r w:rsidR="005F30AC">
        <w:rPr>
          <w:rFonts w:ascii="Calibri" w:hAnsi="Calibri"/>
          <w:snapToGrid w:val="0"/>
          <w:sz w:val="22"/>
          <w:szCs w:val="22"/>
          <w:lang w:eastAsia="en-US" w:bidi="en-US"/>
        </w:rPr>
        <w:t xml:space="preserve">1.185.384,89 </w:t>
      </w:r>
      <w:r w:rsidRPr="00022B7F">
        <w:rPr>
          <w:rFonts w:ascii="Calibri" w:eastAsia="Arial Unicode MS" w:hAnsi="Calibri" w:cs="Arial"/>
          <w:sz w:val="22"/>
        </w:rPr>
        <w:t>Kč</w:t>
      </w:r>
    </w:p>
    <w:p w14:paraId="7BC3B021" w14:textId="358A0324" w:rsidR="00F01EF6" w:rsidRPr="00DE10C0" w:rsidRDefault="00F01EF6" w:rsidP="00F01EF6">
      <w:pPr>
        <w:pStyle w:val="Zkladntext3"/>
        <w:numPr>
          <w:ilvl w:val="0"/>
          <w:numId w:val="14"/>
        </w:numPr>
        <w:spacing w:line="240" w:lineRule="auto"/>
        <w:ind w:left="993" w:hanging="284"/>
        <w:rPr>
          <w:rFonts w:ascii="Calibri" w:eastAsia="Arial Unicode MS" w:hAnsi="Calibri" w:cs="Arial"/>
          <w:b/>
          <w:color w:val="000000"/>
          <w:sz w:val="22"/>
        </w:rPr>
      </w:pPr>
      <w:r w:rsidRPr="00022B7F">
        <w:rPr>
          <w:rFonts w:ascii="Calibri" w:eastAsia="Arial Unicode MS" w:hAnsi="Calibri" w:cs="Arial"/>
          <w:b/>
          <w:color w:val="000000"/>
          <w:sz w:val="22"/>
        </w:rPr>
        <w:t>Celková cena za realizaci stavby činí včetně daně z přidané hodnoty celkem</w:t>
      </w:r>
      <w:r>
        <w:rPr>
          <w:rFonts w:ascii="Calibri" w:eastAsia="Arial Unicode MS" w:hAnsi="Calibri" w:cs="Arial"/>
          <w:b/>
          <w:color w:val="000000"/>
          <w:sz w:val="22"/>
        </w:rPr>
        <w:t xml:space="preserve"> </w:t>
      </w:r>
      <w:r w:rsidR="005F30AC" w:rsidRPr="005F30AC">
        <w:rPr>
          <w:rFonts w:ascii="Calibri" w:hAnsi="Calibri"/>
          <w:b/>
          <w:bCs/>
          <w:snapToGrid w:val="0"/>
          <w:sz w:val="22"/>
          <w:szCs w:val="22"/>
          <w:lang w:eastAsia="en-US" w:bidi="en-US"/>
        </w:rPr>
        <w:t>11.063.592</w:t>
      </w:r>
      <w:r w:rsidR="005F30AC">
        <w:rPr>
          <w:rFonts w:ascii="Calibri" w:hAnsi="Calibri"/>
          <w:b/>
          <w:bCs/>
          <w:snapToGrid w:val="0"/>
          <w:sz w:val="22"/>
          <w:szCs w:val="22"/>
          <w:lang w:eastAsia="en-US" w:bidi="en-US"/>
        </w:rPr>
        <w:t>,</w:t>
      </w:r>
      <w:r w:rsidR="005F30AC" w:rsidRPr="005F30AC">
        <w:rPr>
          <w:rFonts w:ascii="Calibri" w:hAnsi="Calibri"/>
          <w:b/>
          <w:bCs/>
          <w:snapToGrid w:val="0"/>
          <w:sz w:val="22"/>
          <w:szCs w:val="22"/>
          <w:lang w:eastAsia="en-US" w:bidi="en-US"/>
        </w:rPr>
        <w:t>30</w:t>
      </w:r>
      <w:r w:rsidR="005F30AC">
        <w:rPr>
          <w:rFonts w:ascii="Calibri" w:hAnsi="Calibri"/>
          <w:snapToGrid w:val="0"/>
          <w:sz w:val="22"/>
          <w:szCs w:val="22"/>
          <w:lang w:eastAsia="en-US" w:bidi="en-US"/>
        </w:rPr>
        <w:t xml:space="preserve"> </w:t>
      </w:r>
      <w:r>
        <w:rPr>
          <w:rFonts w:ascii="Calibri" w:eastAsia="Arial Unicode MS" w:hAnsi="Calibri" w:cs="Arial"/>
          <w:b/>
          <w:color w:val="000000"/>
          <w:sz w:val="22"/>
        </w:rPr>
        <w:t xml:space="preserve">Kč </w:t>
      </w:r>
      <w:r w:rsidRPr="000E3EB4">
        <w:rPr>
          <w:rFonts w:asciiTheme="minorHAnsi" w:hAnsiTheme="minorHAnsi" w:cs="Arial"/>
          <w:snapToGrid w:val="0"/>
          <w:sz w:val="22"/>
          <w:szCs w:val="22"/>
        </w:rPr>
        <w:t xml:space="preserve">(slovy: </w:t>
      </w:r>
      <w:proofErr w:type="spellStart"/>
      <w:r w:rsidR="005F30AC">
        <w:rPr>
          <w:rFonts w:ascii="Calibri" w:hAnsi="Calibri"/>
          <w:snapToGrid w:val="0"/>
          <w:sz w:val="22"/>
          <w:szCs w:val="22"/>
          <w:lang w:eastAsia="en-US" w:bidi="en-US"/>
        </w:rPr>
        <w:t>jedenáctmilionůšedesáttřitisícpětsetdevadesátdva</w:t>
      </w:r>
      <w:proofErr w:type="spellEnd"/>
      <w:r w:rsidR="005F30AC">
        <w:rPr>
          <w:rFonts w:ascii="Calibri" w:hAnsi="Calibri"/>
          <w:snapToGrid w:val="0"/>
          <w:sz w:val="22"/>
          <w:szCs w:val="22"/>
          <w:lang w:eastAsia="en-US" w:bidi="en-US"/>
        </w:rPr>
        <w:t xml:space="preserve"> korun třicet haléřů</w:t>
      </w:r>
      <w:r>
        <w:rPr>
          <w:rFonts w:asciiTheme="minorHAnsi" w:hAnsiTheme="minorHAnsi" w:cs="Arial"/>
          <w:snapToGrid w:val="0"/>
          <w:sz w:val="22"/>
          <w:szCs w:val="22"/>
        </w:rPr>
        <w:t>)</w:t>
      </w:r>
    </w:p>
    <w:p w14:paraId="4F89FE54" w14:textId="77777777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11D35BD8" w14:textId="77777777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8636D6">
        <w:rPr>
          <w:rFonts w:ascii="Calibri" w:eastAsia="Arial Unicode MS" w:hAnsi="Calibri" w:cs="Arial"/>
          <w:color w:val="000000"/>
          <w:sz w:val="22"/>
        </w:rPr>
        <w:t>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ří</w:t>
      </w:r>
      <w:r w:rsidRPr="008636D6">
        <w:rPr>
          <w:rFonts w:ascii="Calibri" w:eastAsia="Arial Unicode MS" w:hAnsi="Calibri" w:cs="Arial"/>
          <w:color w:val="000000"/>
          <w:sz w:val="22"/>
        </w:rPr>
        <w:t>lohy smlouvy:</w:t>
      </w:r>
    </w:p>
    <w:p w14:paraId="5DF11E58" w14:textId="14CA70EB" w:rsidR="008636D6" w:rsidRPr="008636D6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8636D6">
        <w:rPr>
          <w:rFonts w:ascii="Calibri" w:eastAsia="Arial Unicode MS" w:hAnsi="Calibri" w:cs="Arial"/>
          <w:color w:val="000000"/>
          <w:sz w:val="22"/>
        </w:rPr>
        <w:t>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ří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loha 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. 1 – </w:t>
      </w:r>
      <w:r w:rsidR="005F30AC">
        <w:rPr>
          <w:rFonts w:ascii="Calibri" w:eastAsia="Arial Unicode MS" w:hAnsi="Calibri" w:cs="Arial"/>
          <w:color w:val="000000"/>
          <w:sz w:val="22"/>
        </w:rPr>
        <w:t>Změnový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položkový rozpo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>et</w:t>
      </w:r>
    </w:p>
    <w:p w14:paraId="62A79A43" w14:textId="05704CFE" w:rsidR="007D55AD" w:rsidRDefault="008636D6" w:rsidP="008636D6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8636D6">
        <w:rPr>
          <w:rFonts w:ascii="Calibri" w:eastAsia="Arial Unicode MS" w:hAnsi="Calibri" w:cs="Arial"/>
          <w:color w:val="000000"/>
          <w:sz w:val="22"/>
        </w:rPr>
        <w:t>P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ří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loha 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>. 2 – Zm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ě</w:t>
      </w:r>
      <w:r w:rsidRPr="008636D6">
        <w:rPr>
          <w:rFonts w:ascii="Calibri" w:eastAsia="Arial Unicode MS" w:hAnsi="Calibri" w:cs="Arial"/>
          <w:color w:val="000000"/>
          <w:sz w:val="22"/>
        </w:rPr>
        <w:t>nov</w:t>
      </w:r>
      <w:r w:rsidR="005F30AC">
        <w:rPr>
          <w:rFonts w:ascii="Calibri" w:eastAsia="Arial Unicode MS" w:hAnsi="Calibri" w:cs="Arial"/>
          <w:color w:val="000000"/>
          <w:sz w:val="22"/>
        </w:rPr>
        <w:t>é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list</w:t>
      </w:r>
      <w:r w:rsidR="005F30AC">
        <w:rPr>
          <w:rFonts w:ascii="Calibri" w:eastAsia="Arial Unicode MS" w:hAnsi="Calibri" w:cs="Arial"/>
          <w:color w:val="000000"/>
          <w:sz w:val="22"/>
        </w:rPr>
        <w:t>y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 </w:t>
      </w:r>
      <w:r w:rsidRPr="008636D6">
        <w:rPr>
          <w:rFonts w:ascii="Calibri" w:eastAsia="Arial Unicode MS" w:hAnsi="Calibri" w:cs="Arial" w:hint="eastAsia"/>
          <w:color w:val="000000"/>
          <w:sz w:val="22"/>
        </w:rPr>
        <w:t>č</w:t>
      </w:r>
      <w:r w:rsidRPr="008636D6">
        <w:rPr>
          <w:rFonts w:ascii="Calibri" w:eastAsia="Arial Unicode MS" w:hAnsi="Calibri" w:cs="Arial"/>
          <w:color w:val="000000"/>
          <w:sz w:val="22"/>
        </w:rPr>
        <w:t xml:space="preserve">. ZL </w:t>
      </w:r>
      <w:proofErr w:type="gramStart"/>
      <w:r w:rsidRPr="008636D6">
        <w:rPr>
          <w:rFonts w:ascii="Calibri" w:eastAsia="Arial Unicode MS" w:hAnsi="Calibri" w:cs="Arial"/>
          <w:color w:val="000000"/>
          <w:sz w:val="22"/>
        </w:rPr>
        <w:t>01</w:t>
      </w:r>
      <w:r w:rsidR="005F30AC">
        <w:rPr>
          <w:rFonts w:ascii="Calibri" w:eastAsia="Arial Unicode MS" w:hAnsi="Calibri" w:cs="Arial"/>
          <w:color w:val="000000"/>
          <w:sz w:val="22"/>
        </w:rPr>
        <w:t xml:space="preserve"> - 11</w:t>
      </w:r>
      <w:proofErr w:type="gramEnd"/>
    </w:p>
    <w:p w14:paraId="11755346" w14:textId="77777777" w:rsidR="008636D6" w:rsidRDefault="008636D6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24468F46" w14:textId="77777777" w:rsidR="008636D6" w:rsidRPr="00A8023C" w:rsidRDefault="008636D6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52D5E5EA" w14:textId="6A110A6A" w:rsidR="00A8023C" w:rsidRPr="00A8023C" w:rsidRDefault="00A8023C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A8023C">
        <w:rPr>
          <w:rFonts w:ascii="Calibri" w:eastAsia="Arial Unicode MS" w:hAnsi="Calibri" w:cs="Arial"/>
          <w:color w:val="000000"/>
          <w:sz w:val="22"/>
        </w:rPr>
        <w:t xml:space="preserve">V </w:t>
      </w:r>
      <w:r w:rsidR="005F30AC">
        <w:rPr>
          <w:rFonts w:ascii="Calibri" w:eastAsia="Arial Unicode MS" w:hAnsi="Calibri" w:cs="Arial"/>
          <w:color w:val="000000"/>
          <w:sz w:val="22"/>
        </w:rPr>
        <w:t>Brně</w:t>
      </w:r>
      <w:r w:rsidRPr="00A8023C">
        <w:rPr>
          <w:rFonts w:ascii="Calibri" w:eastAsia="Arial Unicode MS" w:hAnsi="Calibri" w:cs="Arial"/>
          <w:color w:val="000000"/>
          <w:sz w:val="22"/>
        </w:rPr>
        <w:t xml:space="preserve"> dne </w:t>
      </w:r>
      <w:r w:rsidR="005F30AC">
        <w:rPr>
          <w:rFonts w:ascii="Calibri" w:eastAsia="Arial Unicode MS" w:hAnsi="Calibri" w:cs="Arial"/>
          <w:color w:val="000000"/>
          <w:sz w:val="22"/>
        </w:rPr>
        <w:t>7. 5. 2025</w:t>
      </w:r>
      <w:r w:rsidR="00903824">
        <w:rPr>
          <w:rFonts w:ascii="Calibri" w:eastAsia="Arial Unicode MS" w:hAnsi="Calibri" w:cs="Arial"/>
          <w:color w:val="000000"/>
          <w:sz w:val="22"/>
        </w:rPr>
        <w:tab/>
      </w:r>
      <w:r w:rsidR="00903824">
        <w:rPr>
          <w:rFonts w:ascii="Calibri" w:eastAsia="Arial Unicode MS" w:hAnsi="Calibri" w:cs="Arial"/>
          <w:color w:val="000000"/>
          <w:sz w:val="22"/>
        </w:rPr>
        <w:tab/>
      </w:r>
    </w:p>
    <w:p w14:paraId="72E21939" w14:textId="77777777" w:rsidR="00A8023C" w:rsidRDefault="00A8023C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4DB248A8" w14:textId="77777777" w:rsidR="005F30AC" w:rsidRDefault="005F30AC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66EE8A07" w14:textId="77777777" w:rsidR="00991896" w:rsidRDefault="00991896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</w:p>
    <w:p w14:paraId="66C8379C" w14:textId="77777777" w:rsidR="00A8023C" w:rsidRPr="005F30AC" w:rsidRDefault="00903824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5F30AC">
        <w:rPr>
          <w:rFonts w:ascii="Calibri" w:eastAsia="Arial Unicode MS" w:hAnsi="Calibri" w:cs="Arial"/>
          <w:color w:val="000000"/>
          <w:sz w:val="22"/>
        </w:rPr>
        <w:t>…………………………………………………</w:t>
      </w:r>
      <w:r w:rsidR="00A8023C" w:rsidRPr="005F30AC">
        <w:rPr>
          <w:rFonts w:ascii="Calibri" w:eastAsia="Arial Unicode MS" w:hAnsi="Calibri" w:cs="Arial"/>
          <w:color w:val="000000"/>
          <w:sz w:val="22"/>
        </w:rPr>
        <w:tab/>
      </w:r>
      <w:r w:rsidR="00A8023C" w:rsidRPr="005F30AC">
        <w:rPr>
          <w:rFonts w:ascii="Calibri" w:eastAsia="Arial Unicode MS" w:hAnsi="Calibri" w:cs="Arial"/>
          <w:color w:val="000000"/>
          <w:sz w:val="22"/>
        </w:rPr>
        <w:tab/>
      </w:r>
      <w:r w:rsidR="00A8023C"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>…………………………………………………</w:t>
      </w:r>
    </w:p>
    <w:p w14:paraId="2A0A51D6" w14:textId="4BA7C2EE" w:rsidR="006F376B" w:rsidRDefault="00903824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 w:rsidRPr="005F30AC">
        <w:rPr>
          <w:rFonts w:ascii="Calibri" w:eastAsia="Arial Unicode MS" w:hAnsi="Calibri" w:cs="Arial"/>
          <w:color w:val="000000"/>
          <w:sz w:val="22"/>
        </w:rPr>
        <w:t>Objednatel</w:t>
      </w:r>
      <w:r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ab/>
      </w:r>
      <w:r w:rsidRPr="005F30AC">
        <w:rPr>
          <w:rFonts w:ascii="Calibri" w:eastAsia="Arial Unicode MS" w:hAnsi="Calibri" w:cs="Arial"/>
          <w:color w:val="000000"/>
          <w:sz w:val="22"/>
        </w:rPr>
        <w:tab/>
        <w:t>Zhotovitel</w:t>
      </w:r>
    </w:p>
    <w:p w14:paraId="2EA07D61" w14:textId="3A2BBBC8" w:rsidR="005F30AC" w:rsidRDefault="005F30AC" w:rsidP="00BA2D99">
      <w:pPr>
        <w:pStyle w:val="Zkladntext3"/>
        <w:spacing w:line="240" w:lineRule="auto"/>
        <w:rPr>
          <w:rFonts w:ascii="Calibri" w:eastAsia="Arial Unicode MS" w:hAnsi="Calibri" w:cs="Arial"/>
          <w:color w:val="000000"/>
          <w:sz w:val="22"/>
        </w:rPr>
      </w:pPr>
      <w:r>
        <w:rPr>
          <w:rFonts w:ascii="Calibri" w:eastAsia="Arial Unicode MS" w:hAnsi="Calibri" w:cs="Arial"/>
          <w:color w:val="000000"/>
          <w:sz w:val="22"/>
        </w:rPr>
        <w:t>Mgr. Martin Holý, ředitel</w:t>
      </w:r>
      <w:r>
        <w:rPr>
          <w:rFonts w:ascii="Calibri" w:eastAsia="Arial Unicode MS" w:hAnsi="Calibri" w:cs="Arial"/>
          <w:color w:val="000000"/>
          <w:sz w:val="22"/>
        </w:rPr>
        <w:tab/>
      </w:r>
      <w:r>
        <w:rPr>
          <w:rFonts w:ascii="Calibri" w:eastAsia="Arial Unicode MS" w:hAnsi="Calibri" w:cs="Arial"/>
          <w:color w:val="000000"/>
          <w:sz w:val="22"/>
        </w:rPr>
        <w:tab/>
      </w:r>
      <w:r>
        <w:rPr>
          <w:rFonts w:ascii="Calibri" w:eastAsia="Arial Unicode MS" w:hAnsi="Calibri" w:cs="Arial"/>
          <w:color w:val="000000"/>
          <w:sz w:val="22"/>
        </w:rPr>
        <w:tab/>
      </w:r>
      <w:r>
        <w:rPr>
          <w:rFonts w:ascii="Calibri" w:eastAsia="Arial Unicode MS" w:hAnsi="Calibri" w:cs="Arial"/>
          <w:color w:val="000000"/>
          <w:sz w:val="22"/>
        </w:rPr>
        <w:tab/>
      </w:r>
      <w:proofErr w:type="spellStart"/>
      <w:r>
        <w:rPr>
          <w:rFonts w:ascii="Calibri" w:eastAsia="Arial Unicode MS" w:hAnsi="Calibri" w:cs="Arial"/>
          <w:color w:val="000000"/>
          <w:sz w:val="22"/>
        </w:rPr>
        <w:t>Volodymyr</w:t>
      </w:r>
      <w:proofErr w:type="spellEnd"/>
      <w:r>
        <w:rPr>
          <w:rFonts w:ascii="Calibri" w:eastAsia="Arial Unicode MS" w:hAnsi="Calibri" w:cs="Arial"/>
          <w:color w:val="000000"/>
          <w:sz w:val="22"/>
        </w:rPr>
        <w:t xml:space="preserve"> Holinka, jednatel</w:t>
      </w:r>
    </w:p>
    <w:p w14:paraId="09C56B00" w14:textId="77777777" w:rsidR="006F376B" w:rsidRPr="006F376B" w:rsidRDefault="006F376B" w:rsidP="006F376B">
      <w:pPr>
        <w:rPr>
          <w:rFonts w:eastAsia="Arial Unicode MS"/>
        </w:rPr>
      </w:pPr>
    </w:p>
    <w:p w14:paraId="11626E9A" w14:textId="77777777" w:rsidR="006F376B" w:rsidRPr="006F376B" w:rsidRDefault="006F376B" w:rsidP="006F376B">
      <w:pPr>
        <w:rPr>
          <w:rFonts w:eastAsia="Arial Unicode MS"/>
        </w:rPr>
      </w:pPr>
    </w:p>
    <w:p w14:paraId="28F9B75C" w14:textId="77777777" w:rsidR="006F376B" w:rsidRPr="006F376B" w:rsidRDefault="006F376B" w:rsidP="006F376B">
      <w:pPr>
        <w:rPr>
          <w:rFonts w:eastAsia="Arial Unicode MS"/>
        </w:rPr>
      </w:pPr>
    </w:p>
    <w:p w14:paraId="744DB99E" w14:textId="77777777" w:rsidR="006F376B" w:rsidRPr="006F376B" w:rsidRDefault="006F376B" w:rsidP="006F376B">
      <w:pPr>
        <w:rPr>
          <w:rFonts w:eastAsia="Arial Unicode MS"/>
        </w:rPr>
      </w:pPr>
    </w:p>
    <w:p w14:paraId="23C873CC" w14:textId="77777777" w:rsidR="006F376B" w:rsidRPr="006F376B" w:rsidRDefault="006F376B" w:rsidP="006F376B">
      <w:pPr>
        <w:rPr>
          <w:rFonts w:eastAsia="Arial Unicode MS"/>
        </w:rPr>
      </w:pPr>
    </w:p>
    <w:p w14:paraId="4A093527" w14:textId="77777777" w:rsidR="006F376B" w:rsidRPr="006F376B" w:rsidRDefault="006F376B" w:rsidP="006F376B">
      <w:pPr>
        <w:rPr>
          <w:rFonts w:eastAsia="Arial Unicode MS"/>
        </w:rPr>
      </w:pPr>
    </w:p>
    <w:p w14:paraId="30C1B856" w14:textId="77777777" w:rsidR="006F376B" w:rsidRPr="006F376B" w:rsidRDefault="006F376B" w:rsidP="006F376B">
      <w:pPr>
        <w:rPr>
          <w:rFonts w:eastAsia="Arial Unicode MS"/>
        </w:rPr>
      </w:pPr>
    </w:p>
    <w:p w14:paraId="5B352F1E" w14:textId="77777777" w:rsidR="006F376B" w:rsidRPr="006F376B" w:rsidRDefault="006F376B" w:rsidP="006F376B">
      <w:pPr>
        <w:rPr>
          <w:rFonts w:eastAsia="Arial Unicode MS"/>
        </w:rPr>
      </w:pPr>
    </w:p>
    <w:p w14:paraId="770ECB67" w14:textId="77777777" w:rsidR="006F376B" w:rsidRPr="006F376B" w:rsidRDefault="006F376B" w:rsidP="006F376B">
      <w:pPr>
        <w:rPr>
          <w:rFonts w:eastAsia="Arial Unicode MS"/>
        </w:rPr>
      </w:pPr>
    </w:p>
    <w:p w14:paraId="0918F3F5" w14:textId="77777777" w:rsidR="006F376B" w:rsidRPr="006F376B" w:rsidRDefault="006F376B" w:rsidP="006F376B">
      <w:pPr>
        <w:rPr>
          <w:rFonts w:eastAsia="Arial Unicode MS"/>
        </w:rPr>
      </w:pPr>
    </w:p>
    <w:p w14:paraId="2EE0AC74" w14:textId="77777777" w:rsidR="006F376B" w:rsidRPr="006F376B" w:rsidRDefault="006F376B" w:rsidP="006F376B">
      <w:pPr>
        <w:rPr>
          <w:rFonts w:eastAsia="Arial Unicode MS"/>
        </w:rPr>
      </w:pPr>
    </w:p>
    <w:p w14:paraId="6EEEFC6B" w14:textId="77777777" w:rsidR="006F376B" w:rsidRPr="006F376B" w:rsidRDefault="006F376B" w:rsidP="006F376B">
      <w:pPr>
        <w:rPr>
          <w:rFonts w:eastAsia="Arial Unicode MS"/>
        </w:rPr>
      </w:pPr>
    </w:p>
    <w:p w14:paraId="3626E75E" w14:textId="615694C6" w:rsidR="006F376B" w:rsidRDefault="006F376B" w:rsidP="006F376B">
      <w:pPr>
        <w:rPr>
          <w:rFonts w:eastAsia="Arial Unicode MS"/>
        </w:rPr>
      </w:pPr>
    </w:p>
    <w:p w14:paraId="51964C2A" w14:textId="0DF4D81A" w:rsidR="00903824" w:rsidRPr="006F376B" w:rsidRDefault="006F376B" w:rsidP="006F376B">
      <w:pPr>
        <w:tabs>
          <w:tab w:val="left" w:pos="6075"/>
        </w:tabs>
        <w:rPr>
          <w:rFonts w:eastAsia="Arial Unicode MS"/>
        </w:rPr>
      </w:pPr>
      <w:r>
        <w:rPr>
          <w:rFonts w:eastAsia="Arial Unicode MS" w:hint="eastAsia"/>
        </w:rPr>
        <w:tab/>
      </w:r>
    </w:p>
    <w:sectPr w:rsidR="00903824" w:rsidRPr="006F376B" w:rsidSect="003E6D11">
      <w:footerReference w:type="default" r:id="rId11"/>
      <w:footerReference w:type="first" r:id="rId12"/>
      <w:pgSz w:w="11906" w:h="16838" w:code="9"/>
      <w:pgMar w:top="1530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73D6" w14:textId="77777777" w:rsidR="00CC335A" w:rsidRDefault="00CC335A" w:rsidP="0038240A">
      <w:pPr>
        <w:spacing w:line="240" w:lineRule="auto"/>
      </w:pPr>
      <w:r>
        <w:separator/>
      </w:r>
    </w:p>
  </w:endnote>
  <w:endnote w:type="continuationSeparator" w:id="0">
    <w:p w14:paraId="7FE28743" w14:textId="77777777" w:rsidR="00CC335A" w:rsidRDefault="00CC335A" w:rsidP="00382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6B1B" w14:textId="77777777" w:rsidR="00B556FB" w:rsidRPr="00783FA7" w:rsidRDefault="00B556FB" w:rsidP="00351C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EBF3F8" wp14:editId="69FB2A9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F0AE" w14:textId="5FD25D1D" w:rsidR="00B556FB" w:rsidRDefault="00B556FB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92F12">
                            <w:rPr>
                              <w:rStyle w:val="slostrnky"/>
                              <w:noProof/>
                            </w:rPr>
                            <w:t>20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 w:rsidR="006F376B">
                            <w:rPr>
                              <w:rStyle w:val="slostrnky"/>
                              <w:sz w:val="16"/>
                            </w:rPr>
                            <w:t>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BF3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76E8F0AE" w14:textId="5FD25D1D" w:rsidR="00B556FB" w:rsidRDefault="00B556FB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92F12">
                      <w:rPr>
                        <w:rStyle w:val="slostrnky"/>
                        <w:noProof/>
                      </w:rPr>
                      <w:t>20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 w:rsidR="006F376B">
                      <w:rPr>
                        <w:rStyle w:val="slostrnky"/>
                        <w:sz w:val="16"/>
                      </w:rPr>
                      <w:t>/23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437C" w14:textId="0F52A352" w:rsidR="00B556FB" w:rsidRDefault="00B556F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D612AD" wp14:editId="4F97356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9454F" w14:textId="775DE2CF" w:rsidR="00B556FB" w:rsidRDefault="00B556F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92F12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92F12">
                            <w:rPr>
                              <w:rStyle w:val="slostrnky"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12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2BB9454F" w14:textId="775DE2CF" w:rsidR="00B556FB" w:rsidRDefault="00B556F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92F12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92F12">
                      <w:rPr>
                        <w:rStyle w:val="slostrnky"/>
                        <w:noProof/>
                        <w:sz w:val="16"/>
                      </w:rPr>
                      <w:t>21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4F00" w14:textId="77777777" w:rsidR="00CC335A" w:rsidRDefault="00CC335A" w:rsidP="0038240A">
      <w:pPr>
        <w:spacing w:line="240" w:lineRule="auto"/>
      </w:pPr>
      <w:r>
        <w:separator/>
      </w:r>
    </w:p>
  </w:footnote>
  <w:footnote w:type="continuationSeparator" w:id="0">
    <w:p w14:paraId="63951158" w14:textId="77777777" w:rsidR="00CC335A" w:rsidRDefault="00CC335A" w:rsidP="00382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8402E402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3658"/>
        </w:tabs>
        <w:ind w:left="3658" w:hanging="68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alibri" w:hAnsi="Calibri"/>
        <w:sz w:val="2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alibri" w:hAnsi="Calibri" w:cs="Calibri"/>
      </w:rPr>
    </w:lvl>
  </w:abstractNum>
  <w:abstractNum w:abstractNumId="5" w15:restartNumberingAfterBreak="0">
    <w:nsid w:val="02203F60"/>
    <w:multiLevelType w:val="hybridMultilevel"/>
    <w:tmpl w:val="29249880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40120"/>
    <w:multiLevelType w:val="hybridMultilevel"/>
    <w:tmpl w:val="AFB4F86A"/>
    <w:lvl w:ilvl="0" w:tplc="80CC941A">
      <w:start w:val="1"/>
      <w:numFmt w:val="decimal"/>
      <w:pStyle w:val="Nadpis2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917C8"/>
    <w:multiLevelType w:val="multilevel"/>
    <w:tmpl w:val="4F783D34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87B0B2C"/>
    <w:multiLevelType w:val="hybridMultilevel"/>
    <w:tmpl w:val="6ED41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97B69"/>
    <w:multiLevelType w:val="hybridMultilevel"/>
    <w:tmpl w:val="68CE383E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F58F0"/>
    <w:multiLevelType w:val="hybridMultilevel"/>
    <w:tmpl w:val="61961796"/>
    <w:name w:val="WW8Num32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C3B42"/>
    <w:multiLevelType w:val="hybridMultilevel"/>
    <w:tmpl w:val="34D09508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A28BB"/>
    <w:multiLevelType w:val="multilevel"/>
    <w:tmpl w:val="4A4EE8B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8E45EB"/>
    <w:multiLevelType w:val="hybridMultilevel"/>
    <w:tmpl w:val="28049DAC"/>
    <w:lvl w:ilvl="0" w:tplc="81A622B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34418"/>
    <w:multiLevelType w:val="hybridMultilevel"/>
    <w:tmpl w:val="9C2E22EA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46800E7"/>
    <w:multiLevelType w:val="hybridMultilevel"/>
    <w:tmpl w:val="B48C016E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2AF8"/>
    <w:multiLevelType w:val="hybridMultilevel"/>
    <w:tmpl w:val="46F239EE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96720"/>
    <w:multiLevelType w:val="hybridMultilevel"/>
    <w:tmpl w:val="F6A2435A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5550D"/>
    <w:multiLevelType w:val="hybridMultilevel"/>
    <w:tmpl w:val="4E989776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B174131"/>
    <w:multiLevelType w:val="hybridMultilevel"/>
    <w:tmpl w:val="8884CA54"/>
    <w:lvl w:ilvl="0" w:tplc="70642DD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pStyle w:val="Styl11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65C9"/>
    <w:multiLevelType w:val="hybridMultilevel"/>
    <w:tmpl w:val="32BA9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86AB5"/>
    <w:multiLevelType w:val="hybridMultilevel"/>
    <w:tmpl w:val="FE965A7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4E33372"/>
    <w:multiLevelType w:val="hybridMultilevel"/>
    <w:tmpl w:val="93A6C6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E866AF4"/>
    <w:multiLevelType w:val="hybridMultilevel"/>
    <w:tmpl w:val="D8804EAE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916CF"/>
    <w:multiLevelType w:val="hybridMultilevel"/>
    <w:tmpl w:val="641C12B4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7FA"/>
    <w:multiLevelType w:val="hybridMultilevel"/>
    <w:tmpl w:val="5D84217C"/>
    <w:lvl w:ilvl="0" w:tplc="12ACA676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F2FE9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666E3"/>
    <w:multiLevelType w:val="hybridMultilevel"/>
    <w:tmpl w:val="E4809E80"/>
    <w:lvl w:ilvl="0" w:tplc="7AF2FE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509D56A4"/>
    <w:multiLevelType w:val="hybridMultilevel"/>
    <w:tmpl w:val="11DC7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0" w15:restartNumberingAfterBreak="0">
    <w:nsid w:val="5EF23BE6"/>
    <w:multiLevelType w:val="hybridMultilevel"/>
    <w:tmpl w:val="286AEBB0"/>
    <w:lvl w:ilvl="0" w:tplc="7AF2FE98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F43680D"/>
    <w:multiLevelType w:val="hybridMultilevel"/>
    <w:tmpl w:val="2F68F738"/>
    <w:lvl w:ilvl="0" w:tplc="A9DE21FA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A0912"/>
    <w:multiLevelType w:val="hybridMultilevel"/>
    <w:tmpl w:val="6A42BD44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20BA1"/>
    <w:multiLevelType w:val="hybridMultilevel"/>
    <w:tmpl w:val="BA886A9E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AC3FB3"/>
    <w:multiLevelType w:val="hybridMultilevel"/>
    <w:tmpl w:val="EC1459A8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42209"/>
    <w:multiLevelType w:val="hybridMultilevel"/>
    <w:tmpl w:val="13A86E74"/>
    <w:lvl w:ilvl="0" w:tplc="125E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A0E0A"/>
    <w:multiLevelType w:val="hybridMultilevel"/>
    <w:tmpl w:val="9B104F5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FB07760"/>
    <w:multiLevelType w:val="hybridMultilevel"/>
    <w:tmpl w:val="9F004DB6"/>
    <w:lvl w:ilvl="0" w:tplc="FA22706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704259D3"/>
    <w:multiLevelType w:val="hybridMultilevel"/>
    <w:tmpl w:val="85FCAAFE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957E5"/>
    <w:multiLevelType w:val="hybridMultilevel"/>
    <w:tmpl w:val="4E7A220E"/>
    <w:lvl w:ilvl="0" w:tplc="E4787762"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F6581C"/>
    <w:multiLevelType w:val="hybridMultilevel"/>
    <w:tmpl w:val="09B8562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57720"/>
    <w:multiLevelType w:val="multilevel"/>
    <w:tmpl w:val="2A2EA44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AEE54EE"/>
    <w:multiLevelType w:val="hybridMultilevel"/>
    <w:tmpl w:val="F29A81CA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4"/>
  </w:num>
  <w:num w:numId="5">
    <w:abstractNumId w:val="31"/>
  </w:num>
  <w:num w:numId="6">
    <w:abstractNumId w:val="1"/>
  </w:num>
  <w:num w:numId="7">
    <w:abstractNumId w:val="27"/>
  </w:num>
  <w:num w:numId="8">
    <w:abstractNumId w:val="24"/>
  </w:num>
  <w:num w:numId="9">
    <w:abstractNumId w:val="12"/>
  </w:num>
  <w:num w:numId="10">
    <w:abstractNumId w:val="43"/>
  </w:num>
  <w:num w:numId="11">
    <w:abstractNumId w:val="21"/>
  </w:num>
  <w:num w:numId="12">
    <w:abstractNumId w:val="35"/>
  </w:num>
  <w:num w:numId="13">
    <w:abstractNumId w:val="42"/>
  </w:num>
  <w:num w:numId="14">
    <w:abstractNumId w:val="25"/>
  </w:num>
  <w:num w:numId="15">
    <w:abstractNumId w:val="37"/>
  </w:num>
  <w:num w:numId="16">
    <w:abstractNumId w:val="44"/>
  </w:num>
  <w:num w:numId="17">
    <w:abstractNumId w:val="26"/>
  </w:num>
  <w:num w:numId="18">
    <w:abstractNumId w:val="13"/>
  </w:num>
  <w:num w:numId="19">
    <w:abstractNumId w:val="16"/>
  </w:num>
  <w:num w:numId="20">
    <w:abstractNumId w:val="40"/>
  </w:num>
  <w:num w:numId="21">
    <w:abstractNumId w:val="5"/>
  </w:num>
  <w:num w:numId="22">
    <w:abstractNumId w:val="9"/>
  </w:num>
  <w:num w:numId="23">
    <w:abstractNumId w:val="17"/>
  </w:num>
  <w:num w:numId="24">
    <w:abstractNumId w:val="15"/>
  </w:num>
  <w:num w:numId="25">
    <w:abstractNumId w:val="11"/>
  </w:num>
  <w:num w:numId="26">
    <w:abstractNumId w:val="38"/>
  </w:num>
  <w:num w:numId="27">
    <w:abstractNumId w:val="34"/>
  </w:num>
  <w:num w:numId="28">
    <w:abstractNumId w:val="10"/>
  </w:num>
  <w:num w:numId="29">
    <w:abstractNumId w:val="41"/>
  </w:num>
  <w:num w:numId="30">
    <w:abstractNumId w:val="23"/>
  </w:num>
  <w:num w:numId="31">
    <w:abstractNumId w:val="20"/>
  </w:num>
  <w:num w:numId="32">
    <w:abstractNumId w:val="39"/>
  </w:num>
  <w:num w:numId="33">
    <w:abstractNumId w:val="36"/>
  </w:num>
  <w:num w:numId="34">
    <w:abstractNumId w:val="18"/>
  </w:num>
  <w:num w:numId="35">
    <w:abstractNumId w:val="22"/>
  </w:num>
  <w:num w:numId="36">
    <w:abstractNumId w:val="33"/>
  </w:num>
  <w:num w:numId="37">
    <w:abstractNumId w:val="32"/>
  </w:num>
  <w:num w:numId="38">
    <w:abstractNumId w:val="29"/>
  </w:num>
  <w:num w:numId="39">
    <w:abstractNumId w:val="28"/>
  </w:num>
  <w:num w:numId="40">
    <w:abstractNumId w:val="8"/>
  </w:num>
  <w:num w:numId="41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D9"/>
    <w:rsid w:val="00000224"/>
    <w:rsid w:val="0000227E"/>
    <w:rsid w:val="00003051"/>
    <w:rsid w:val="000138BA"/>
    <w:rsid w:val="000166BA"/>
    <w:rsid w:val="00016CA2"/>
    <w:rsid w:val="00022B22"/>
    <w:rsid w:val="00022B7F"/>
    <w:rsid w:val="00022FBA"/>
    <w:rsid w:val="000325A5"/>
    <w:rsid w:val="00033E4A"/>
    <w:rsid w:val="00033F9E"/>
    <w:rsid w:val="0003667D"/>
    <w:rsid w:val="00036686"/>
    <w:rsid w:val="00037E95"/>
    <w:rsid w:val="00040209"/>
    <w:rsid w:val="000436F7"/>
    <w:rsid w:val="00044893"/>
    <w:rsid w:val="00051CAF"/>
    <w:rsid w:val="00052477"/>
    <w:rsid w:val="0005502A"/>
    <w:rsid w:val="00055D4D"/>
    <w:rsid w:val="0005616E"/>
    <w:rsid w:val="0005648E"/>
    <w:rsid w:val="00056A4B"/>
    <w:rsid w:val="0006279E"/>
    <w:rsid w:val="000658E1"/>
    <w:rsid w:val="00065E34"/>
    <w:rsid w:val="00066B5A"/>
    <w:rsid w:val="00071FF0"/>
    <w:rsid w:val="00073C59"/>
    <w:rsid w:val="00080974"/>
    <w:rsid w:val="00083335"/>
    <w:rsid w:val="0008665E"/>
    <w:rsid w:val="000910EF"/>
    <w:rsid w:val="0009155F"/>
    <w:rsid w:val="0009166B"/>
    <w:rsid w:val="00092357"/>
    <w:rsid w:val="0009358C"/>
    <w:rsid w:val="00093EFE"/>
    <w:rsid w:val="00094F72"/>
    <w:rsid w:val="00095CA8"/>
    <w:rsid w:val="00096FA8"/>
    <w:rsid w:val="000A41D0"/>
    <w:rsid w:val="000A515B"/>
    <w:rsid w:val="000A638D"/>
    <w:rsid w:val="000B1972"/>
    <w:rsid w:val="000B3F46"/>
    <w:rsid w:val="000B45FA"/>
    <w:rsid w:val="000B46AC"/>
    <w:rsid w:val="000B6EE8"/>
    <w:rsid w:val="000B76BD"/>
    <w:rsid w:val="000C03CA"/>
    <w:rsid w:val="000D112C"/>
    <w:rsid w:val="000D6B8C"/>
    <w:rsid w:val="000E233C"/>
    <w:rsid w:val="000E296B"/>
    <w:rsid w:val="000E3EB4"/>
    <w:rsid w:val="000E4FF3"/>
    <w:rsid w:val="000E66B4"/>
    <w:rsid w:val="000F2C05"/>
    <w:rsid w:val="000F4719"/>
    <w:rsid w:val="00103888"/>
    <w:rsid w:val="00107C6E"/>
    <w:rsid w:val="00107CED"/>
    <w:rsid w:val="001128D9"/>
    <w:rsid w:val="001134EE"/>
    <w:rsid w:val="001213DD"/>
    <w:rsid w:val="00123465"/>
    <w:rsid w:val="00124209"/>
    <w:rsid w:val="00130022"/>
    <w:rsid w:val="00132345"/>
    <w:rsid w:val="00135C33"/>
    <w:rsid w:val="0013751C"/>
    <w:rsid w:val="00137B94"/>
    <w:rsid w:val="00141032"/>
    <w:rsid w:val="001427F7"/>
    <w:rsid w:val="00144F37"/>
    <w:rsid w:val="00150448"/>
    <w:rsid w:val="0015081D"/>
    <w:rsid w:val="00153891"/>
    <w:rsid w:val="0015454C"/>
    <w:rsid w:val="001546CF"/>
    <w:rsid w:val="001562BD"/>
    <w:rsid w:val="00156B1B"/>
    <w:rsid w:val="001665C7"/>
    <w:rsid w:val="00167A01"/>
    <w:rsid w:val="00172C23"/>
    <w:rsid w:val="00172F4B"/>
    <w:rsid w:val="00174CB6"/>
    <w:rsid w:val="001752FB"/>
    <w:rsid w:val="00175A5D"/>
    <w:rsid w:val="00175F4C"/>
    <w:rsid w:val="00182BCA"/>
    <w:rsid w:val="001834BB"/>
    <w:rsid w:val="001854F6"/>
    <w:rsid w:val="0018620C"/>
    <w:rsid w:val="00187608"/>
    <w:rsid w:val="00190142"/>
    <w:rsid w:val="00192404"/>
    <w:rsid w:val="00194720"/>
    <w:rsid w:val="001964BD"/>
    <w:rsid w:val="00196A8C"/>
    <w:rsid w:val="001A14EF"/>
    <w:rsid w:val="001A1AC3"/>
    <w:rsid w:val="001A54AB"/>
    <w:rsid w:val="001A5D00"/>
    <w:rsid w:val="001B01EC"/>
    <w:rsid w:val="001B2188"/>
    <w:rsid w:val="001B32BA"/>
    <w:rsid w:val="001B375A"/>
    <w:rsid w:val="001B6B31"/>
    <w:rsid w:val="001B7816"/>
    <w:rsid w:val="001C1F08"/>
    <w:rsid w:val="001C2288"/>
    <w:rsid w:val="001C60B3"/>
    <w:rsid w:val="001D2788"/>
    <w:rsid w:val="001E05DF"/>
    <w:rsid w:val="001E3E22"/>
    <w:rsid w:val="001E5814"/>
    <w:rsid w:val="001E5B61"/>
    <w:rsid w:val="001F4DB9"/>
    <w:rsid w:val="001F5643"/>
    <w:rsid w:val="001F6DD6"/>
    <w:rsid w:val="001F726F"/>
    <w:rsid w:val="001F7695"/>
    <w:rsid w:val="001F7964"/>
    <w:rsid w:val="00201815"/>
    <w:rsid w:val="00201B99"/>
    <w:rsid w:val="00205512"/>
    <w:rsid w:val="0021042A"/>
    <w:rsid w:val="00211691"/>
    <w:rsid w:val="002136DE"/>
    <w:rsid w:val="00213CC9"/>
    <w:rsid w:val="002222CA"/>
    <w:rsid w:val="00225658"/>
    <w:rsid w:val="00225B86"/>
    <w:rsid w:val="00232D60"/>
    <w:rsid w:val="00234055"/>
    <w:rsid w:val="0023571D"/>
    <w:rsid w:val="00237C0D"/>
    <w:rsid w:val="00240F88"/>
    <w:rsid w:val="002453AB"/>
    <w:rsid w:val="00247DB9"/>
    <w:rsid w:val="002510D8"/>
    <w:rsid w:val="00251B67"/>
    <w:rsid w:val="00252ABB"/>
    <w:rsid w:val="00256A5B"/>
    <w:rsid w:val="00256BF1"/>
    <w:rsid w:val="00261198"/>
    <w:rsid w:val="00261CBA"/>
    <w:rsid w:val="00262F73"/>
    <w:rsid w:val="002662D4"/>
    <w:rsid w:val="00266CD9"/>
    <w:rsid w:val="00267B7E"/>
    <w:rsid w:val="002701F7"/>
    <w:rsid w:val="0027425B"/>
    <w:rsid w:val="00276A91"/>
    <w:rsid w:val="00280633"/>
    <w:rsid w:val="00281A9C"/>
    <w:rsid w:val="00281C02"/>
    <w:rsid w:val="00284947"/>
    <w:rsid w:val="002875BE"/>
    <w:rsid w:val="002903B0"/>
    <w:rsid w:val="00293542"/>
    <w:rsid w:val="00297BBD"/>
    <w:rsid w:val="002A3BEC"/>
    <w:rsid w:val="002A4FBC"/>
    <w:rsid w:val="002A6233"/>
    <w:rsid w:val="002A6C9D"/>
    <w:rsid w:val="002B0212"/>
    <w:rsid w:val="002B09BC"/>
    <w:rsid w:val="002B49BE"/>
    <w:rsid w:val="002B4C20"/>
    <w:rsid w:val="002B7FF1"/>
    <w:rsid w:val="002C0922"/>
    <w:rsid w:val="002C0DED"/>
    <w:rsid w:val="002C11A1"/>
    <w:rsid w:val="002C4B67"/>
    <w:rsid w:val="002C62DA"/>
    <w:rsid w:val="002C7E09"/>
    <w:rsid w:val="002D01B5"/>
    <w:rsid w:val="002D028E"/>
    <w:rsid w:val="002D2FF9"/>
    <w:rsid w:val="002D3D67"/>
    <w:rsid w:val="002D3DBB"/>
    <w:rsid w:val="002D3F42"/>
    <w:rsid w:val="002D4DF9"/>
    <w:rsid w:val="002D7A77"/>
    <w:rsid w:val="002E0EA8"/>
    <w:rsid w:val="002E3A38"/>
    <w:rsid w:val="002E3D8D"/>
    <w:rsid w:val="002E3E9B"/>
    <w:rsid w:val="002E42D9"/>
    <w:rsid w:val="002E50DE"/>
    <w:rsid w:val="002F0D5B"/>
    <w:rsid w:val="002F403D"/>
    <w:rsid w:val="002F4B98"/>
    <w:rsid w:val="002F6601"/>
    <w:rsid w:val="00300E88"/>
    <w:rsid w:val="00301B48"/>
    <w:rsid w:val="00304D93"/>
    <w:rsid w:val="0030557B"/>
    <w:rsid w:val="00305CB9"/>
    <w:rsid w:val="00307EA3"/>
    <w:rsid w:val="00320CC9"/>
    <w:rsid w:val="00326BEC"/>
    <w:rsid w:val="00331884"/>
    <w:rsid w:val="00331E71"/>
    <w:rsid w:val="00331E9D"/>
    <w:rsid w:val="00332768"/>
    <w:rsid w:val="0033327E"/>
    <w:rsid w:val="003340CF"/>
    <w:rsid w:val="00334EEA"/>
    <w:rsid w:val="00337194"/>
    <w:rsid w:val="00341532"/>
    <w:rsid w:val="00342F5E"/>
    <w:rsid w:val="00342F8E"/>
    <w:rsid w:val="00343860"/>
    <w:rsid w:val="00345336"/>
    <w:rsid w:val="00351C5B"/>
    <w:rsid w:val="003521E0"/>
    <w:rsid w:val="00352F25"/>
    <w:rsid w:val="00353E45"/>
    <w:rsid w:val="00356815"/>
    <w:rsid w:val="00362CC6"/>
    <w:rsid w:val="00370A11"/>
    <w:rsid w:val="00370CE7"/>
    <w:rsid w:val="00370D7D"/>
    <w:rsid w:val="003731A5"/>
    <w:rsid w:val="0037589E"/>
    <w:rsid w:val="00375A2F"/>
    <w:rsid w:val="00377009"/>
    <w:rsid w:val="00381F7B"/>
    <w:rsid w:val="003821EF"/>
    <w:rsid w:val="0038240A"/>
    <w:rsid w:val="0038484A"/>
    <w:rsid w:val="0039041A"/>
    <w:rsid w:val="00390EB3"/>
    <w:rsid w:val="00393C55"/>
    <w:rsid w:val="003A049F"/>
    <w:rsid w:val="003A300A"/>
    <w:rsid w:val="003A5D74"/>
    <w:rsid w:val="003A6A40"/>
    <w:rsid w:val="003A7986"/>
    <w:rsid w:val="003B032C"/>
    <w:rsid w:val="003B65EE"/>
    <w:rsid w:val="003B7BD4"/>
    <w:rsid w:val="003C4E70"/>
    <w:rsid w:val="003C6914"/>
    <w:rsid w:val="003C7472"/>
    <w:rsid w:val="003D0CD9"/>
    <w:rsid w:val="003D0F8F"/>
    <w:rsid w:val="003D20EA"/>
    <w:rsid w:val="003D2D00"/>
    <w:rsid w:val="003E06C9"/>
    <w:rsid w:val="003E0708"/>
    <w:rsid w:val="003E1005"/>
    <w:rsid w:val="003E1B33"/>
    <w:rsid w:val="003E4663"/>
    <w:rsid w:val="003E6D11"/>
    <w:rsid w:val="003F258C"/>
    <w:rsid w:val="003F5B98"/>
    <w:rsid w:val="003F682F"/>
    <w:rsid w:val="00400803"/>
    <w:rsid w:val="004011EB"/>
    <w:rsid w:val="004043F7"/>
    <w:rsid w:val="0040536F"/>
    <w:rsid w:val="00407237"/>
    <w:rsid w:val="00410D15"/>
    <w:rsid w:val="00416E74"/>
    <w:rsid w:val="00421A1E"/>
    <w:rsid w:val="00422353"/>
    <w:rsid w:val="00422ECB"/>
    <w:rsid w:val="0042301C"/>
    <w:rsid w:val="00424870"/>
    <w:rsid w:val="00425233"/>
    <w:rsid w:val="00426734"/>
    <w:rsid w:val="004308C0"/>
    <w:rsid w:val="00432761"/>
    <w:rsid w:val="00433497"/>
    <w:rsid w:val="004341A4"/>
    <w:rsid w:val="004341DF"/>
    <w:rsid w:val="004417B9"/>
    <w:rsid w:val="00442B6F"/>
    <w:rsid w:val="004510A2"/>
    <w:rsid w:val="004534CF"/>
    <w:rsid w:val="004637C6"/>
    <w:rsid w:val="00465FAF"/>
    <w:rsid w:val="00466E8C"/>
    <w:rsid w:val="00470AC8"/>
    <w:rsid w:val="004724FF"/>
    <w:rsid w:val="0047303D"/>
    <w:rsid w:val="00475632"/>
    <w:rsid w:val="00476C33"/>
    <w:rsid w:val="00480E5E"/>
    <w:rsid w:val="00481E5C"/>
    <w:rsid w:val="00482637"/>
    <w:rsid w:val="004877AA"/>
    <w:rsid w:val="00487EAF"/>
    <w:rsid w:val="004900C5"/>
    <w:rsid w:val="00490C21"/>
    <w:rsid w:val="004918B8"/>
    <w:rsid w:val="00491CF2"/>
    <w:rsid w:val="0049255A"/>
    <w:rsid w:val="004A2736"/>
    <w:rsid w:val="004A2E2E"/>
    <w:rsid w:val="004A42F0"/>
    <w:rsid w:val="004A609F"/>
    <w:rsid w:val="004B005C"/>
    <w:rsid w:val="004B100E"/>
    <w:rsid w:val="004B1BDB"/>
    <w:rsid w:val="004B1D01"/>
    <w:rsid w:val="004B284E"/>
    <w:rsid w:val="004B3379"/>
    <w:rsid w:val="004C1469"/>
    <w:rsid w:val="004C16CF"/>
    <w:rsid w:val="004C1FC3"/>
    <w:rsid w:val="004C39A0"/>
    <w:rsid w:val="004C42B8"/>
    <w:rsid w:val="004C4A9A"/>
    <w:rsid w:val="004C7078"/>
    <w:rsid w:val="004D05D9"/>
    <w:rsid w:val="004E0841"/>
    <w:rsid w:val="004E0B7C"/>
    <w:rsid w:val="004E7618"/>
    <w:rsid w:val="004F0175"/>
    <w:rsid w:val="004F0591"/>
    <w:rsid w:val="004F407F"/>
    <w:rsid w:val="004F4AD3"/>
    <w:rsid w:val="004F7587"/>
    <w:rsid w:val="0050003E"/>
    <w:rsid w:val="0050609E"/>
    <w:rsid w:val="005075B9"/>
    <w:rsid w:val="00510C7E"/>
    <w:rsid w:val="00513587"/>
    <w:rsid w:val="00514B2E"/>
    <w:rsid w:val="00516D2F"/>
    <w:rsid w:val="005170B2"/>
    <w:rsid w:val="00523EEA"/>
    <w:rsid w:val="00525B30"/>
    <w:rsid w:val="00526149"/>
    <w:rsid w:val="0052701F"/>
    <w:rsid w:val="005270E0"/>
    <w:rsid w:val="00531844"/>
    <w:rsid w:val="00532197"/>
    <w:rsid w:val="00532795"/>
    <w:rsid w:val="00532995"/>
    <w:rsid w:val="00532E6C"/>
    <w:rsid w:val="00533A8A"/>
    <w:rsid w:val="0053465A"/>
    <w:rsid w:val="0054017F"/>
    <w:rsid w:val="00542546"/>
    <w:rsid w:val="0054353F"/>
    <w:rsid w:val="00544100"/>
    <w:rsid w:val="005442CE"/>
    <w:rsid w:val="00547FC9"/>
    <w:rsid w:val="005520FF"/>
    <w:rsid w:val="0055726C"/>
    <w:rsid w:val="005573D2"/>
    <w:rsid w:val="00557E02"/>
    <w:rsid w:val="005629FB"/>
    <w:rsid w:val="0056363B"/>
    <w:rsid w:val="00563B04"/>
    <w:rsid w:val="00564936"/>
    <w:rsid w:val="00565206"/>
    <w:rsid w:val="00566AEA"/>
    <w:rsid w:val="00566F2C"/>
    <w:rsid w:val="00567EA7"/>
    <w:rsid w:val="005711D3"/>
    <w:rsid w:val="005776AE"/>
    <w:rsid w:val="005779C0"/>
    <w:rsid w:val="00577C1A"/>
    <w:rsid w:val="00580B24"/>
    <w:rsid w:val="00582099"/>
    <w:rsid w:val="00583874"/>
    <w:rsid w:val="00584147"/>
    <w:rsid w:val="00585008"/>
    <w:rsid w:val="0058601B"/>
    <w:rsid w:val="0058609B"/>
    <w:rsid w:val="00591931"/>
    <w:rsid w:val="005920AE"/>
    <w:rsid w:val="00593D36"/>
    <w:rsid w:val="0059519F"/>
    <w:rsid w:val="005969B6"/>
    <w:rsid w:val="00596D02"/>
    <w:rsid w:val="005A0493"/>
    <w:rsid w:val="005A30B6"/>
    <w:rsid w:val="005B49F5"/>
    <w:rsid w:val="005B513E"/>
    <w:rsid w:val="005C1D39"/>
    <w:rsid w:val="005C2EC3"/>
    <w:rsid w:val="005C4F68"/>
    <w:rsid w:val="005C6029"/>
    <w:rsid w:val="005C651F"/>
    <w:rsid w:val="005C684A"/>
    <w:rsid w:val="005D0E40"/>
    <w:rsid w:val="005D37BE"/>
    <w:rsid w:val="005D3F0D"/>
    <w:rsid w:val="005D5317"/>
    <w:rsid w:val="005E2540"/>
    <w:rsid w:val="005E62A4"/>
    <w:rsid w:val="005E67D5"/>
    <w:rsid w:val="005F0D91"/>
    <w:rsid w:val="005F20D9"/>
    <w:rsid w:val="005F30AC"/>
    <w:rsid w:val="00603D7D"/>
    <w:rsid w:val="00603FB6"/>
    <w:rsid w:val="00606775"/>
    <w:rsid w:val="00607C98"/>
    <w:rsid w:val="00611871"/>
    <w:rsid w:val="00616548"/>
    <w:rsid w:val="00624679"/>
    <w:rsid w:val="00627B18"/>
    <w:rsid w:val="00630124"/>
    <w:rsid w:val="006318E9"/>
    <w:rsid w:val="00631CD7"/>
    <w:rsid w:val="006363D1"/>
    <w:rsid w:val="00637D4F"/>
    <w:rsid w:val="00641D67"/>
    <w:rsid w:val="00641E9B"/>
    <w:rsid w:val="00642672"/>
    <w:rsid w:val="00643E23"/>
    <w:rsid w:val="00644BDE"/>
    <w:rsid w:val="0064677C"/>
    <w:rsid w:val="00650C5B"/>
    <w:rsid w:val="006515BF"/>
    <w:rsid w:val="0065598F"/>
    <w:rsid w:val="00656216"/>
    <w:rsid w:val="00656E4B"/>
    <w:rsid w:val="00660F4B"/>
    <w:rsid w:val="006629C6"/>
    <w:rsid w:val="00667670"/>
    <w:rsid w:val="00671D51"/>
    <w:rsid w:val="00673281"/>
    <w:rsid w:val="006733C5"/>
    <w:rsid w:val="00676B1F"/>
    <w:rsid w:val="00684AF9"/>
    <w:rsid w:val="0068558F"/>
    <w:rsid w:val="00687E01"/>
    <w:rsid w:val="00692A5A"/>
    <w:rsid w:val="00692C2D"/>
    <w:rsid w:val="00694C8C"/>
    <w:rsid w:val="00695A56"/>
    <w:rsid w:val="006A1E84"/>
    <w:rsid w:val="006A234E"/>
    <w:rsid w:val="006A269C"/>
    <w:rsid w:val="006A6847"/>
    <w:rsid w:val="006B1A20"/>
    <w:rsid w:val="006B26EC"/>
    <w:rsid w:val="006B2744"/>
    <w:rsid w:val="006B2F68"/>
    <w:rsid w:val="006B30BF"/>
    <w:rsid w:val="006B3166"/>
    <w:rsid w:val="006B34E8"/>
    <w:rsid w:val="006B3997"/>
    <w:rsid w:val="006B4921"/>
    <w:rsid w:val="006B71BF"/>
    <w:rsid w:val="006C2B97"/>
    <w:rsid w:val="006C413C"/>
    <w:rsid w:val="006C4EDA"/>
    <w:rsid w:val="006C5955"/>
    <w:rsid w:val="006D10A2"/>
    <w:rsid w:val="006D1662"/>
    <w:rsid w:val="006D3355"/>
    <w:rsid w:val="006D760D"/>
    <w:rsid w:val="006D7FB7"/>
    <w:rsid w:val="006E04DC"/>
    <w:rsid w:val="006E110F"/>
    <w:rsid w:val="006E3460"/>
    <w:rsid w:val="006E4041"/>
    <w:rsid w:val="006E4626"/>
    <w:rsid w:val="006E58E0"/>
    <w:rsid w:val="006F376B"/>
    <w:rsid w:val="006F5F23"/>
    <w:rsid w:val="00703ED0"/>
    <w:rsid w:val="0070495B"/>
    <w:rsid w:val="00704A97"/>
    <w:rsid w:val="00705032"/>
    <w:rsid w:val="007060F4"/>
    <w:rsid w:val="00706E2B"/>
    <w:rsid w:val="00707437"/>
    <w:rsid w:val="00712092"/>
    <w:rsid w:val="00712D73"/>
    <w:rsid w:val="00712ECB"/>
    <w:rsid w:val="007136E4"/>
    <w:rsid w:val="007169BE"/>
    <w:rsid w:val="00724900"/>
    <w:rsid w:val="00725113"/>
    <w:rsid w:val="00727D3B"/>
    <w:rsid w:val="007302E4"/>
    <w:rsid w:val="007342FC"/>
    <w:rsid w:val="007365A5"/>
    <w:rsid w:val="00741315"/>
    <w:rsid w:val="00746223"/>
    <w:rsid w:val="0075531A"/>
    <w:rsid w:val="007557EC"/>
    <w:rsid w:val="00761E55"/>
    <w:rsid w:val="0076274A"/>
    <w:rsid w:val="00765AE3"/>
    <w:rsid w:val="0076662E"/>
    <w:rsid w:val="00766BD7"/>
    <w:rsid w:val="00767A68"/>
    <w:rsid w:val="00770E6B"/>
    <w:rsid w:val="00777CC7"/>
    <w:rsid w:val="00781675"/>
    <w:rsid w:val="00784D7F"/>
    <w:rsid w:val="00785A41"/>
    <w:rsid w:val="00791B06"/>
    <w:rsid w:val="00797D39"/>
    <w:rsid w:val="007A5DA0"/>
    <w:rsid w:val="007A6E38"/>
    <w:rsid w:val="007B16A4"/>
    <w:rsid w:val="007B3690"/>
    <w:rsid w:val="007B4013"/>
    <w:rsid w:val="007C114F"/>
    <w:rsid w:val="007C3345"/>
    <w:rsid w:val="007C6341"/>
    <w:rsid w:val="007C68A3"/>
    <w:rsid w:val="007D3311"/>
    <w:rsid w:val="007D3638"/>
    <w:rsid w:val="007D55AD"/>
    <w:rsid w:val="007D7512"/>
    <w:rsid w:val="007E5665"/>
    <w:rsid w:val="007E5777"/>
    <w:rsid w:val="007E5C11"/>
    <w:rsid w:val="007E69E4"/>
    <w:rsid w:val="007E6E5D"/>
    <w:rsid w:val="007F056C"/>
    <w:rsid w:val="007F12D3"/>
    <w:rsid w:val="007F1705"/>
    <w:rsid w:val="007F642C"/>
    <w:rsid w:val="007F7996"/>
    <w:rsid w:val="00801F41"/>
    <w:rsid w:val="00803A4B"/>
    <w:rsid w:val="00804493"/>
    <w:rsid w:val="00805042"/>
    <w:rsid w:val="008070BA"/>
    <w:rsid w:val="0080722A"/>
    <w:rsid w:val="00813BC5"/>
    <w:rsid w:val="008140A5"/>
    <w:rsid w:val="008157BB"/>
    <w:rsid w:val="00817787"/>
    <w:rsid w:val="00817C65"/>
    <w:rsid w:val="00820967"/>
    <w:rsid w:val="00823B9F"/>
    <w:rsid w:val="0083397C"/>
    <w:rsid w:val="00834C6B"/>
    <w:rsid w:val="00840D85"/>
    <w:rsid w:val="00841E05"/>
    <w:rsid w:val="00843427"/>
    <w:rsid w:val="0084413B"/>
    <w:rsid w:val="008443B1"/>
    <w:rsid w:val="008466B5"/>
    <w:rsid w:val="008533B9"/>
    <w:rsid w:val="00853F5F"/>
    <w:rsid w:val="00855397"/>
    <w:rsid w:val="00862373"/>
    <w:rsid w:val="0086246F"/>
    <w:rsid w:val="008636D6"/>
    <w:rsid w:val="008655D6"/>
    <w:rsid w:val="008657D1"/>
    <w:rsid w:val="0086610E"/>
    <w:rsid w:val="008671BD"/>
    <w:rsid w:val="0086791C"/>
    <w:rsid w:val="00867F35"/>
    <w:rsid w:val="0087018F"/>
    <w:rsid w:val="00874485"/>
    <w:rsid w:val="0087797D"/>
    <w:rsid w:val="00882E4F"/>
    <w:rsid w:val="00887ACC"/>
    <w:rsid w:val="008901AC"/>
    <w:rsid w:val="00891703"/>
    <w:rsid w:val="00897EE4"/>
    <w:rsid w:val="008A1D24"/>
    <w:rsid w:val="008A2997"/>
    <w:rsid w:val="008A3D01"/>
    <w:rsid w:val="008A588A"/>
    <w:rsid w:val="008A73A9"/>
    <w:rsid w:val="008A7843"/>
    <w:rsid w:val="008B0DAC"/>
    <w:rsid w:val="008B164C"/>
    <w:rsid w:val="008C4E00"/>
    <w:rsid w:val="008D2D46"/>
    <w:rsid w:val="008D3D39"/>
    <w:rsid w:val="008D66B9"/>
    <w:rsid w:val="008E2D23"/>
    <w:rsid w:val="008E3FC4"/>
    <w:rsid w:val="008E453A"/>
    <w:rsid w:val="008E634A"/>
    <w:rsid w:val="008E796F"/>
    <w:rsid w:val="008F08B1"/>
    <w:rsid w:val="008F390C"/>
    <w:rsid w:val="008F51F2"/>
    <w:rsid w:val="00903824"/>
    <w:rsid w:val="00904BF3"/>
    <w:rsid w:val="00907448"/>
    <w:rsid w:val="00907D6E"/>
    <w:rsid w:val="00913D5E"/>
    <w:rsid w:val="00914A72"/>
    <w:rsid w:val="00926D2D"/>
    <w:rsid w:val="00935DA1"/>
    <w:rsid w:val="009367AE"/>
    <w:rsid w:val="009368F1"/>
    <w:rsid w:val="00936EB0"/>
    <w:rsid w:val="009372E8"/>
    <w:rsid w:val="00937421"/>
    <w:rsid w:val="00942229"/>
    <w:rsid w:val="00945115"/>
    <w:rsid w:val="009467C6"/>
    <w:rsid w:val="00947006"/>
    <w:rsid w:val="0095229E"/>
    <w:rsid w:val="00954577"/>
    <w:rsid w:val="00956A36"/>
    <w:rsid w:val="00957C54"/>
    <w:rsid w:val="009651A3"/>
    <w:rsid w:val="00965C68"/>
    <w:rsid w:val="009672BC"/>
    <w:rsid w:val="00974039"/>
    <w:rsid w:val="0097411D"/>
    <w:rsid w:val="00975055"/>
    <w:rsid w:val="0098063A"/>
    <w:rsid w:val="0098158E"/>
    <w:rsid w:val="00982DD9"/>
    <w:rsid w:val="00986B70"/>
    <w:rsid w:val="00986F96"/>
    <w:rsid w:val="0098790B"/>
    <w:rsid w:val="009903ED"/>
    <w:rsid w:val="00991896"/>
    <w:rsid w:val="00992BAB"/>
    <w:rsid w:val="00996F03"/>
    <w:rsid w:val="009972BF"/>
    <w:rsid w:val="0099779C"/>
    <w:rsid w:val="009A0389"/>
    <w:rsid w:val="009A4E21"/>
    <w:rsid w:val="009A6D10"/>
    <w:rsid w:val="009B0B4C"/>
    <w:rsid w:val="009B1B31"/>
    <w:rsid w:val="009B2633"/>
    <w:rsid w:val="009B3262"/>
    <w:rsid w:val="009B41A7"/>
    <w:rsid w:val="009B4313"/>
    <w:rsid w:val="009C2983"/>
    <w:rsid w:val="009C657B"/>
    <w:rsid w:val="009C6BB6"/>
    <w:rsid w:val="009D1F8E"/>
    <w:rsid w:val="009D2387"/>
    <w:rsid w:val="009D2D3E"/>
    <w:rsid w:val="009E0E88"/>
    <w:rsid w:val="009E1CD4"/>
    <w:rsid w:val="009F0A5B"/>
    <w:rsid w:val="009F1725"/>
    <w:rsid w:val="009F1841"/>
    <w:rsid w:val="009F38EE"/>
    <w:rsid w:val="009F457B"/>
    <w:rsid w:val="009F52BE"/>
    <w:rsid w:val="009F5594"/>
    <w:rsid w:val="00A01CBA"/>
    <w:rsid w:val="00A02D6D"/>
    <w:rsid w:val="00A0409E"/>
    <w:rsid w:val="00A10C3B"/>
    <w:rsid w:val="00A12EEF"/>
    <w:rsid w:val="00A151B2"/>
    <w:rsid w:val="00A15453"/>
    <w:rsid w:val="00A22AF1"/>
    <w:rsid w:val="00A24016"/>
    <w:rsid w:val="00A24AF0"/>
    <w:rsid w:val="00A27361"/>
    <w:rsid w:val="00A30356"/>
    <w:rsid w:val="00A3166E"/>
    <w:rsid w:val="00A31E63"/>
    <w:rsid w:val="00A31F7C"/>
    <w:rsid w:val="00A33CF5"/>
    <w:rsid w:val="00A351A3"/>
    <w:rsid w:val="00A37481"/>
    <w:rsid w:val="00A42B50"/>
    <w:rsid w:val="00A45A24"/>
    <w:rsid w:val="00A4744D"/>
    <w:rsid w:val="00A558A0"/>
    <w:rsid w:val="00A55937"/>
    <w:rsid w:val="00A55D75"/>
    <w:rsid w:val="00A56E11"/>
    <w:rsid w:val="00A600CB"/>
    <w:rsid w:val="00A614BD"/>
    <w:rsid w:val="00A614F0"/>
    <w:rsid w:val="00A61823"/>
    <w:rsid w:val="00A62D22"/>
    <w:rsid w:val="00A6497C"/>
    <w:rsid w:val="00A6597A"/>
    <w:rsid w:val="00A7147D"/>
    <w:rsid w:val="00A71C94"/>
    <w:rsid w:val="00A738D2"/>
    <w:rsid w:val="00A75B86"/>
    <w:rsid w:val="00A779A3"/>
    <w:rsid w:val="00A77D9E"/>
    <w:rsid w:val="00A77E25"/>
    <w:rsid w:val="00A8023C"/>
    <w:rsid w:val="00A816B2"/>
    <w:rsid w:val="00A83987"/>
    <w:rsid w:val="00A83C4C"/>
    <w:rsid w:val="00A842BF"/>
    <w:rsid w:val="00A86891"/>
    <w:rsid w:val="00A86DE5"/>
    <w:rsid w:val="00A87169"/>
    <w:rsid w:val="00A91AE9"/>
    <w:rsid w:val="00A91AF1"/>
    <w:rsid w:val="00A91B2F"/>
    <w:rsid w:val="00A9420F"/>
    <w:rsid w:val="00A958EA"/>
    <w:rsid w:val="00A97F28"/>
    <w:rsid w:val="00AA1440"/>
    <w:rsid w:val="00AA550F"/>
    <w:rsid w:val="00AA70AA"/>
    <w:rsid w:val="00AB14C2"/>
    <w:rsid w:val="00AB1802"/>
    <w:rsid w:val="00AB2444"/>
    <w:rsid w:val="00AB4900"/>
    <w:rsid w:val="00AB567B"/>
    <w:rsid w:val="00AB5C4D"/>
    <w:rsid w:val="00AB5FA0"/>
    <w:rsid w:val="00AC10E0"/>
    <w:rsid w:val="00AC1E33"/>
    <w:rsid w:val="00AC3527"/>
    <w:rsid w:val="00AC5460"/>
    <w:rsid w:val="00AC5912"/>
    <w:rsid w:val="00AC5A02"/>
    <w:rsid w:val="00AC5F07"/>
    <w:rsid w:val="00AC7A57"/>
    <w:rsid w:val="00AD13DC"/>
    <w:rsid w:val="00AD6349"/>
    <w:rsid w:val="00AD7948"/>
    <w:rsid w:val="00AE217D"/>
    <w:rsid w:val="00AE7164"/>
    <w:rsid w:val="00AF0790"/>
    <w:rsid w:val="00AF0C68"/>
    <w:rsid w:val="00B01AD7"/>
    <w:rsid w:val="00B067BB"/>
    <w:rsid w:val="00B07171"/>
    <w:rsid w:val="00B108FE"/>
    <w:rsid w:val="00B11B08"/>
    <w:rsid w:val="00B1475C"/>
    <w:rsid w:val="00B14A3F"/>
    <w:rsid w:val="00B160E2"/>
    <w:rsid w:val="00B21B92"/>
    <w:rsid w:val="00B21D94"/>
    <w:rsid w:val="00B21DC3"/>
    <w:rsid w:val="00B2540D"/>
    <w:rsid w:val="00B25DDF"/>
    <w:rsid w:val="00B27C5D"/>
    <w:rsid w:val="00B27D3A"/>
    <w:rsid w:val="00B3483E"/>
    <w:rsid w:val="00B35C3D"/>
    <w:rsid w:val="00B36BCD"/>
    <w:rsid w:val="00B36D59"/>
    <w:rsid w:val="00B43916"/>
    <w:rsid w:val="00B467F0"/>
    <w:rsid w:val="00B46C25"/>
    <w:rsid w:val="00B475AE"/>
    <w:rsid w:val="00B47DDF"/>
    <w:rsid w:val="00B47E05"/>
    <w:rsid w:val="00B50E43"/>
    <w:rsid w:val="00B53647"/>
    <w:rsid w:val="00B53E8C"/>
    <w:rsid w:val="00B556FB"/>
    <w:rsid w:val="00B55D6B"/>
    <w:rsid w:val="00B60011"/>
    <w:rsid w:val="00B624AB"/>
    <w:rsid w:val="00B64FC4"/>
    <w:rsid w:val="00B6572A"/>
    <w:rsid w:val="00B65E0A"/>
    <w:rsid w:val="00B71C2B"/>
    <w:rsid w:val="00B74460"/>
    <w:rsid w:val="00B91435"/>
    <w:rsid w:val="00B92A0B"/>
    <w:rsid w:val="00B92F12"/>
    <w:rsid w:val="00B9682D"/>
    <w:rsid w:val="00BA0687"/>
    <w:rsid w:val="00BA2D99"/>
    <w:rsid w:val="00BA6B86"/>
    <w:rsid w:val="00BA7BD6"/>
    <w:rsid w:val="00BB30F9"/>
    <w:rsid w:val="00BB43C4"/>
    <w:rsid w:val="00BC00BC"/>
    <w:rsid w:val="00BC1FE5"/>
    <w:rsid w:val="00BC50CB"/>
    <w:rsid w:val="00BD245E"/>
    <w:rsid w:val="00BD2E33"/>
    <w:rsid w:val="00BD42E5"/>
    <w:rsid w:val="00BD5242"/>
    <w:rsid w:val="00BE19DF"/>
    <w:rsid w:val="00BE3C42"/>
    <w:rsid w:val="00BE4813"/>
    <w:rsid w:val="00BE4DC9"/>
    <w:rsid w:val="00BE5370"/>
    <w:rsid w:val="00BF700C"/>
    <w:rsid w:val="00C00B6A"/>
    <w:rsid w:val="00C022AB"/>
    <w:rsid w:val="00C02B4D"/>
    <w:rsid w:val="00C045AD"/>
    <w:rsid w:val="00C0652C"/>
    <w:rsid w:val="00C0697D"/>
    <w:rsid w:val="00C103A0"/>
    <w:rsid w:val="00C11433"/>
    <w:rsid w:val="00C160FA"/>
    <w:rsid w:val="00C17414"/>
    <w:rsid w:val="00C1742D"/>
    <w:rsid w:val="00C20298"/>
    <w:rsid w:val="00C21C6D"/>
    <w:rsid w:val="00C2308F"/>
    <w:rsid w:val="00C305C0"/>
    <w:rsid w:val="00C32DFF"/>
    <w:rsid w:val="00C3681C"/>
    <w:rsid w:val="00C3702F"/>
    <w:rsid w:val="00C372DF"/>
    <w:rsid w:val="00C43EEA"/>
    <w:rsid w:val="00C51B0A"/>
    <w:rsid w:val="00C5512D"/>
    <w:rsid w:val="00C570F1"/>
    <w:rsid w:val="00C578AC"/>
    <w:rsid w:val="00C61CC4"/>
    <w:rsid w:val="00C64CBE"/>
    <w:rsid w:val="00C65400"/>
    <w:rsid w:val="00C67D6D"/>
    <w:rsid w:val="00C7027B"/>
    <w:rsid w:val="00C7294F"/>
    <w:rsid w:val="00C75935"/>
    <w:rsid w:val="00C80593"/>
    <w:rsid w:val="00C840E8"/>
    <w:rsid w:val="00C84436"/>
    <w:rsid w:val="00C848E6"/>
    <w:rsid w:val="00C87136"/>
    <w:rsid w:val="00C90FB9"/>
    <w:rsid w:val="00C96A58"/>
    <w:rsid w:val="00C970A3"/>
    <w:rsid w:val="00C97F99"/>
    <w:rsid w:val="00CA3A73"/>
    <w:rsid w:val="00CA475C"/>
    <w:rsid w:val="00CB0D13"/>
    <w:rsid w:val="00CB21F2"/>
    <w:rsid w:val="00CB452B"/>
    <w:rsid w:val="00CB4A6E"/>
    <w:rsid w:val="00CB5457"/>
    <w:rsid w:val="00CB65EC"/>
    <w:rsid w:val="00CB6B50"/>
    <w:rsid w:val="00CB6BDA"/>
    <w:rsid w:val="00CC335A"/>
    <w:rsid w:val="00CC4EBB"/>
    <w:rsid w:val="00CC602F"/>
    <w:rsid w:val="00CD2609"/>
    <w:rsid w:val="00CD2FFC"/>
    <w:rsid w:val="00CD3077"/>
    <w:rsid w:val="00CD5832"/>
    <w:rsid w:val="00CE07CF"/>
    <w:rsid w:val="00CE278C"/>
    <w:rsid w:val="00CE6741"/>
    <w:rsid w:val="00CE73CF"/>
    <w:rsid w:val="00CF3FE8"/>
    <w:rsid w:val="00CF43C4"/>
    <w:rsid w:val="00D02723"/>
    <w:rsid w:val="00D06749"/>
    <w:rsid w:val="00D130A7"/>
    <w:rsid w:val="00D176BD"/>
    <w:rsid w:val="00D201D8"/>
    <w:rsid w:val="00D252B8"/>
    <w:rsid w:val="00D26DF9"/>
    <w:rsid w:val="00D30A7E"/>
    <w:rsid w:val="00D33EBA"/>
    <w:rsid w:val="00D35359"/>
    <w:rsid w:val="00D40CBE"/>
    <w:rsid w:val="00D4191E"/>
    <w:rsid w:val="00D41C44"/>
    <w:rsid w:val="00D4236F"/>
    <w:rsid w:val="00D42940"/>
    <w:rsid w:val="00D44159"/>
    <w:rsid w:val="00D46DEF"/>
    <w:rsid w:val="00D51405"/>
    <w:rsid w:val="00D54C65"/>
    <w:rsid w:val="00D553A9"/>
    <w:rsid w:val="00D57050"/>
    <w:rsid w:val="00D608D3"/>
    <w:rsid w:val="00D617D8"/>
    <w:rsid w:val="00D6321D"/>
    <w:rsid w:val="00D66267"/>
    <w:rsid w:val="00D67618"/>
    <w:rsid w:val="00D71EF9"/>
    <w:rsid w:val="00D811E8"/>
    <w:rsid w:val="00D813EF"/>
    <w:rsid w:val="00D814EE"/>
    <w:rsid w:val="00D83920"/>
    <w:rsid w:val="00D84BFA"/>
    <w:rsid w:val="00D86443"/>
    <w:rsid w:val="00D8741A"/>
    <w:rsid w:val="00D907D4"/>
    <w:rsid w:val="00D929CF"/>
    <w:rsid w:val="00D95000"/>
    <w:rsid w:val="00D97A2F"/>
    <w:rsid w:val="00DA3338"/>
    <w:rsid w:val="00DA3EE1"/>
    <w:rsid w:val="00DA762D"/>
    <w:rsid w:val="00DB1A54"/>
    <w:rsid w:val="00DB31E2"/>
    <w:rsid w:val="00DB4240"/>
    <w:rsid w:val="00DB4362"/>
    <w:rsid w:val="00DB49E2"/>
    <w:rsid w:val="00DB587A"/>
    <w:rsid w:val="00DB7823"/>
    <w:rsid w:val="00DE10C0"/>
    <w:rsid w:val="00DE4194"/>
    <w:rsid w:val="00DE507C"/>
    <w:rsid w:val="00DE5576"/>
    <w:rsid w:val="00DE7B58"/>
    <w:rsid w:val="00DF0511"/>
    <w:rsid w:val="00DF07E4"/>
    <w:rsid w:val="00DF0FCC"/>
    <w:rsid w:val="00E000E0"/>
    <w:rsid w:val="00E029B9"/>
    <w:rsid w:val="00E02B0A"/>
    <w:rsid w:val="00E02C6D"/>
    <w:rsid w:val="00E03279"/>
    <w:rsid w:val="00E22448"/>
    <w:rsid w:val="00E226C4"/>
    <w:rsid w:val="00E22D29"/>
    <w:rsid w:val="00E233F5"/>
    <w:rsid w:val="00E23FFB"/>
    <w:rsid w:val="00E262A1"/>
    <w:rsid w:val="00E26DF7"/>
    <w:rsid w:val="00E31B49"/>
    <w:rsid w:val="00E31C7C"/>
    <w:rsid w:val="00E34595"/>
    <w:rsid w:val="00E34E80"/>
    <w:rsid w:val="00E40F79"/>
    <w:rsid w:val="00E41CF2"/>
    <w:rsid w:val="00E42CBD"/>
    <w:rsid w:val="00E463CE"/>
    <w:rsid w:val="00E46515"/>
    <w:rsid w:val="00E51746"/>
    <w:rsid w:val="00E523BE"/>
    <w:rsid w:val="00E53CE4"/>
    <w:rsid w:val="00E549BF"/>
    <w:rsid w:val="00E720EA"/>
    <w:rsid w:val="00E7402C"/>
    <w:rsid w:val="00E74EAD"/>
    <w:rsid w:val="00E7565D"/>
    <w:rsid w:val="00E763FF"/>
    <w:rsid w:val="00E86413"/>
    <w:rsid w:val="00E87B8F"/>
    <w:rsid w:val="00E90D79"/>
    <w:rsid w:val="00E91F01"/>
    <w:rsid w:val="00E93F26"/>
    <w:rsid w:val="00E96DE7"/>
    <w:rsid w:val="00EA04CC"/>
    <w:rsid w:val="00EA085A"/>
    <w:rsid w:val="00EA69CF"/>
    <w:rsid w:val="00EB03B4"/>
    <w:rsid w:val="00EB2291"/>
    <w:rsid w:val="00EB2AEA"/>
    <w:rsid w:val="00EB364C"/>
    <w:rsid w:val="00EB69C3"/>
    <w:rsid w:val="00EB6F00"/>
    <w:rsid w:val="00EC73FB"/>
    <w:rsid w:val="00ED0BDF"/>
    <w:rsid w:val="00ED1FF2"/>
    <w:rsid w:val="00ED50F2"/>
    <w:rsid w:val="00ED6C2D"/>
    <w:rsid w:val="00EE183F"/>
    <w:rsid w:val="00EE1C76"/>
    <w:rsid w:val="00EE392B"/>
    <w:rsid w:val="00EF052E"/>
    <w:rsid w:val="00EF2932"/>
    <w:rsid w:val="00EF6312"/>
    <w:rsid w:val="00F001EE"/>
    <w:rsid w:val="00F01EF6"/>
    <w:rsid w:val="00F02B78"/>
    <w:rsid w:val="00F05B98"/>
    <w:rsid w:val="00F10435"/>
    <w:rsid w:val="00F1213A"/>
    <w:rsid w:val="00F13F00"/>
    <w:rsid w:val="00F13FD3"/>
    <w:rsid w:val="00F20132"/>
    <w:rsid w:val="00F210AD"/>
    <w:rsid w:val="00F230E1"/>
    <w:rsid w:val="00F267E2"/>
    <w:rsid w:val="00F30A43"/>
    <w:rsid w:val="00F30C4F"/>
    <w:rsid w:val="00F31BBF"/>
    <w:rsid w:val="00F31D8C"/>
    <w:rsid w:val="00F327E6"/>
    <w:rsid w:val="00F35981"/>
    <w:rsid w:val="00F37B80"/>
    <w:rsid w:val="00F404D7"/>
    <w:rsid w:val="00F44371"/>
    <w:rsid w:val="00F460AB"/>
    <w:rsid w:val="00F467A1"/>
    <w:rsid w:val="00F534A5"/>
    <w:rsid w:val="00F53642"/>
    <w:rsid w:val="00F65AAC"/>
    <w:rsid w:val="00F6668B"/>
    <w:rsid w:val="00F679F5"/>
    <w:rsid w:val="00F70E97"/>
    <w:rsid w:val="00F720E0"/>
    <w:rsid w:val="00F72A1A"/>
    <w:rsid w:val="00F72BC6"/>
    <w:rsid w:val="00F7364F"/>
    <w:rsid w:val="00F756F0"/>
    <w:rsid w:val="00F81F92"/>
    <w:rsid w:val="00F83C48"/>
    <w:rsid w:val="00F87EF9"/>
    <w:rsid w:val="00F87FFA"/>
    <w:rsid w:val="00F911A1"/>
    <w:rsid w:val="00F915BB"/>
    <w:rsid w:val="00F939D4"/>
    <w:rsid w:val="00F964A4"/>
    <w:rsid w:val="00FA1A5A"/>
    <w:rsid w:val="00FA375E"/>
    <w:rsid w:val="00FA4E06"/>
    <w:rsid w:val="00FA5564"/>
    <w:rsid w:val="00FA60B7"/>
    <w:rsid w:val="00FB2BA4"/>
    <w:rsid w:val="00FB40FA"/>
    <w:rsid w:val="00FB5558"/>
    <w:rsid w:val="00FD14EF"/>
    <w:rsid w:val="00FD2942"/>
    <w:rsid w:val="00FD571E"/>
    <w:rsid w:val="00FD61E7"/>
    <w:rsid w:val="00FE1F32"/>
    <w:rsid w:val="00FE1FA4"/>
    <w:rsid w:val="00FE4026"/>
    <w:rsid w:val="00FE4287"/>
    <w:rsid w:val="00FE43E0"/>
    <w:rsid w:val="00FE5288"/>
    <w:rsid w:val="00FF1465"/>
    <w:rsid w:val="00FF1D7C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9F312"/>
  <w15:docId w15:val="{F57FA0E9-D70C-4524-A755-2ACD26A9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2DD9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Cislovani4text"/>
    <w:next w:val="Normln"/>
    <w:link w:val="Nadpis1Char"/>
    <w:uiPriority w:val="99"/>
    <w:qFormat/>
    <w:rsid w:val="00CA475C"/>
    <w:pPr>
      <w:outlineLvl w:val="0"/>
    </w:p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A475C"/>
    <w:pPr>
      <w:numPr>
        <w:numId w:val="3"/>
      </w:numPr>
      <w:spacing w:line="240" w:lineRule="auto"/>
      <w:ind w:left="567" w:hanging="567"/>
      <w:outlineLvl w:val="1"/>
    </w:pPr>
    <w:rPr>
      <w:rFonts w:asciiTheme="minorHAnsi" w:hAnsiTheme="minorHAnsi" w:cs="Calibri"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F001EE"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F001EE"/>
    <w:pPr>
      <w:spacing w:before="240" w:after="60" w:line="240" w:lineRule="auto"/>
      <w:jc w:val="left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8023C"/>
    <w:pPr>
      <w:keepNext/>
      <w:spacing w:line="240" w:lineRule="auto"/>
      <w:ind w:left="703" w:right="459" w:hanging="703"/>
      <w:outlineLvl w:val="7"/>
    </w:pPr>
    <w:rPr>
      <w:rFonts w:ascii="Arial" w:hAnsi="Arial" w:cs="Arial"/>
      <w:b/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qFormat/>
    <w:rsid w:val="00A8023C"/>
    <w:pPr>
      <w:spacing w:before="240" w:after="60" w:line="240" w:lineRule="auto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475C"/>
    <w:rPr>
      <w:rFonts w:eastAsia="Times New Roman" w:cs="Calibri"/>
      <w:b/>
      <w:caps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pPr>
      <w:jc w:val="left"/>
    </w:pPr>
    <w:rPr>
      <w:b/>
      <w:sz w:val="18"/>
    </w:rPr>
  </w:style>
  <w:style w:type="paragraph" w:customStyle="1" w:styleId="TabtextM">
    <w:name w:val="Tab_text_M"/>
    <w:basedOn w:val="Normln"/>
    <w:rsid w:val="00982DD9"/>
    <w:pPr>
      <w:jc w:val="left"/>
    </w:pPr>
    <w:rPr>
      <w:sz w:val="18"/>
    </w:rPr>
  </w:style>
  <w:style w:type="character" w:styleId="slostrnky">
    <w:name w:val="page number"/>
    <w:basedOn w:val="Standardnpsmoodstavce"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link w:val="cislovani1Char"/>
    <w:rsid w:val="00982DD9"/>
    <w:pPr>
      <w:keepNext/>
      <w:numPr>
        <w:numId w:val="1"/>
      </w:numPr>
      <w:spacing w:before="480"/>
      <w:ind w:left="567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82DD9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</w:pPr>
  </w:style>
  <w:style w:type="paragraph" w:customStyle="1" w:styleId="Cislovani3">
    <w:name w:val="Cislovani 3"/>
    <w:basedOn w:val="Normln"/>
    <w:link w:val="Cislovani3Char"/>
    <w:rsid w:val="00982DD9"/>
    <w:pPr>
      <w:numPr>
        <w:ilvl w:val="2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link w:val="Cislovani4textChar"/>
    <w:qFormat/>
    <w:rsid w:val="00CA475C"/>
    <w:pPr>
      <w:numPr>
        <w:numId w:val="2"/>
      </w:numPr>
      <w:spacing w:before="0" w:line="240" w:lineRule="auto"/>
      <w:ind w:left="567" w:hanging="567"/>
    </w:pPr>
    <w:rPr>
      <w:rFonts w:asciiTheme="minorHAnsi" w:hAnsiTheme="minorHAnsi" w:cs="Calibri"/>
      <w:sz w:val="22"/>
      <w:szCs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47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A475C"/>
    <w:rPr>
      <w:rFonts w:eastAsia="Times New Roman" w:cs="Calibri"/>
      <w:lang w:eastAsia="cs-CZ"/>
    </w:rPr>
  </w:style>
  <w:style w:type="character" w:styleId="Odkaznakoment">
    <w:name w:val="annotation reference"/>
    <w:basedOn w:val="Standardnpsmoodstavce"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57E0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557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4"/>
      </w:numPr>
      <w:spacing w:before="240"/>
    </w:pPr>
  </w:style>
  <w:style w:type="paragraph" w:customStyle="1" w:styleId="odrazky15">
    <w:name w:val="odrazky + 15"/>
    <w:basedOn w:val="Normln"/>
    <w:qFormat/>
    <w:rsid w:val="00FE1FA4"/>
    <w:pPr>
      <w:numPr>
        <w:numId w:val="5"/>
      </w:numPr>
      <w:tabs>
        <w:tab w:val="left" w:pos="851"/>
      </w:tabs>
      <w:ind w:left="1135"/>
    </w:pPr>
  </w:style>
  <w:style w:type="paragraph" w:customStyle="1" w:styleId="Obsahtabulky">
    <w:name w:val="Obsah tabulky"/>
    <w:basedOn w:val="Normln"/>
    <w:rsid w:val="00276A91"/>
    <w:pPr>
      <w:suppressLineNumbers/>
      <w:suppressAutoHyphens/>
    </w:pPr>
    <w:rPr>
      <w:lang w:eastAsia="ar-SA"/>
    </w:rPr>
  </w:style>
  <w:style w:type="paragraph" w:customStyle="1" w:styleId="Styl1">
    <w:name w:val="Styl1"/>
    <w:basedOn w:val="Cislovani2"/>
    <w:link w:val="Styl1Char"/>
    <w:uiPriority w:val="99"/>
    <w:qFormat/>
    <w:rsid w:val="00907448"/>
    <w:pPr>
      <w:numPr>
        <w:numId w:val="6"/>
      </w:numPr>
      <w:tabs>
        <w:tab w:val="clear" w:pos="851"/>
        <w:tab w:val="clear" w:pos="1021"/>
        <w:tab w:val="left" w:pos="709"/>
        <w:tab w:val="left" w:pos="1702"/>
      </w:tabs>
      <w:suppressAutoHyphens/>
      <w:spacing w:line="240" w:lineRule="auto"/>
      <w:ind w:left="567" w:hanging="567"/>
    </w:pPr>
    <w:rPr>
      <w:rFonts w:ascii="Calibri" w:hAnsi="Calibri" w:cs="Calibri"/>
      <w:sz w:val="22"/>
      <w:szCs w:val="22"/>
    </w:rPr>
  </w:style>
  <w:style w:type="paragraph" w:customStyle="1" w:styleId="Styl2">
    <w:name w:val="Styl2"/>
    <w:basedOn w:val="Cislovani3"/>
    <w:link w:val="Styl2Char"/>
    <w:uiPriority w:val="99"/>
    <w:qFormat/>
    <w:rsid w:val="0021042A"/>
    <w:pPr>
      <w:numPr>
        <w:numId w:val="6"/>
      </w:numPr>
      <w:tabs>
        <w:tab w:val="left" w:pos="1702"/>
      </w:tabs>
      <w:suppressAutoHyphens/>
      <w:spacing w:line="240" w:lineRule="auto"/>
      <w:ind w:left="851" w:hanging="851"/>
    </w:pPr>
    <w:rPr>
      <w:rFonts w:asciiTheme="minorHAnsi" w:hAnsiTheme="minorHAnsi" w:cs="Calibri"/>
      <w:sz w:val="22"/>
      <w:szCs w:val="22"/>
    </w:rPr>
  </w:style>
  <w:style w:type="character" w:customStyle="1" w:styleId="Cislovani2Char">
    <w:name w:val="Cislovani 2 Char"/>
    <w:basedOn w:val="Standardnpsmoodstavce"/>
    <w:link w:val="Cislovani2"/>
    <w:rsid w:val="00907448"/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customStyle="1" w:styleId="Styl1Char">
    <w:name w:val="Styl1 Char"/>
    <w:basedOn w:val="Cislovani2Char"/>
    <w:link w:val="Styl1"/>
    <w:rsid w:val="00907448"/>
    <w:rPr>
      <w:rFonts w:ascii="Calibri" w:eastAsia="Times New Roman" w:hAnsi="Calibri" w:cs="Calibri"/>
      <w:sz w:val="20"/>
      <w:szCs w:val="24"/>
      <w:lang w:eastAsia="cs-CZ"/>
    </w:rPr>
  </w:style>
  <w:style w:type="paragraph" w:customStyle="1" w:styleId="Styl0">
    <w:name w:val="Styl0"/>
    <w:basedOn w:val="Cislovani4text"/>
    <w:link w:val="Styl0Char"/>
    <w:qFormat/>
    <w:rsid w:val="005C6029"/>
    <w:pPr>
      <w:keepNext w:val="0"/>
    </w:pPr>
  </w:style>
  <w:style w:type="character" w:customStyle="1" w:styleId="Cislovani3Char">
    <w:name w:val="Cislovani 3 Char"/>
    <w:basedOn w:val="Standardnpsmoodstavce"/>
    <w:link w:val="Cislovani3"/>
    <w:rsid w:val="0021042A"/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customStyle="1" w:styleId="Styl2Char">
    <w:name w:val="Styl2 Char"/>
    <w:basedOn w:val="Cislovani3Char"/>
    <w:link w:val="Styl2"/>
    <w:rsid w:val="0021042A"/>
    <w:rPr>
      <w:rFonts w:ascii="JohnSans Text Pro" w:eastAsia="Times New Roman" w:hAnsi="JohnSans Text Pro" w:cs="Calibri"/>
      <w:sz w:val="20"/>
      <w:szCs w:val="24"/>
      <w:lang w:eastAsia="cs-CZ"/>
    </w:rPr>
  </w:style>
  <w:style w:type="character" w:customStyle="1" w:styleId="WW8Num4z2">
    <w:name w:val="WW8Num4z2"/>
    <w:rsid w:val="000F2C05"/>
    <w:rPr>
      <w:rFonts w:ascii="Wingdings" w:hAnsi="Wingdings"/>
    </w:rPr>
  </w:style>
  <w:style w:type="character" w:customStyle="1" w:styleId="cislovani1Char">
    <w:name w:val="cislovani 1 Char"/>
    <w:basedOn w:val="Standardnpsmoodstavce"/>
    <w:link w:val="cislovani1"/>
    <w:rsid w:val="005C6029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Cislovani4textChar">
    <w:name w:val="Cislovani 4 text Char"/>
    <w:basedOn w:val="cislovani1Char"/>
    <w:link w:val="Cislovani4text"/>
    <w:rsid w:val="005C6029"/>
    <w:rPr>
      <w:rFonts w:ascii="JohnSans Text Pro" w:eastAsia="Times New Roman" w:hAnsi="JohnSans Text Pro" w:cs="Calibri"/>
      <w:b/>
      <w:caps/>
      <w:sz w:val="24"/>
      <w:szCs w:val="24"/>
      <w:lang w:eastAsia="cs-CZ"/>
    </w:rPr>
  </w:style>
  <w:style w:type="character" w:customStyle="1" w:styleId="Styl0Char">
    <w:name w:val="Styl0 Char"/>
    <w:basedOn w:val="Cislovani4textChar"/>
    <w:link w:val="Styl0"/>
    <w:rsid w:val="005C6029"/>
    <w:rPr>
      <w:rFonts w:ascii="JohnSans Text Pro" w:eastAsia="Times New Roman" w:hAnsi="JohnSans Text Pro" w:cs="Calibri"/>
      <w:b/>
      <w:caps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D252B8"/>
    <w:pPr>
      <w:spacing w:line="240" w:lineRule="auto"/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252B8"/>
    <w:rPr>
      <w:rFonts w:ascii="Times New Roman" w:eastAsia="Times New Roman" w:hAnsi="Times New Roman" w:cs="Times New Roman"/>
      <w:b/>
      <w:i/>
      <w:sz w:val="36"/>
      <w:szCs w:val="20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334E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4EE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334EEA"/>
    <w:pPr>
      <w:spacing w:after="0" w:line="240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74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37481"/>
    <w:rPr>
      <w:rFonts w:ascii="JohnSans Text Pro" w:eastAsia="Times New Roman" w:hAnsi="JohnSans Text Pro" w:cs="Times New Roman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56BF1"/>
    <w:rPr>
      <w:color w:val="800080" w:themeColor="followedHyperlink"/>
      <w:u w:val="single"/>
    </w:rPr>
  </w:style>
  <w:style w:type="paragraph" w:customStyle="1" w:styleId="Styl3">
    <w:name w:val="Styl3"/>
    <w:basedOn w:val="Normln"/>
    <w:link w:val="Styl3Char"/>
    <w:qFormat/>
    <w:rsid w:val="00B07171"/>
    <w:pPr>
      <w:numPr>
        <w:numId w:val="7"/>
      </w:numPr>
      <w:tabs>
        <w:tab w:val="clear" w:pos="720"/>
        <w:tab w:val="num" w:pos="567"/>
      </w:tabs>
      <w:spacing w:before="240" w:line="240" w:lineRule="auto"/>
      <w:ind w:left="567" w:hanging="567"/>
    </w:pPr>
    <w:rPr>
      <w:rFonts w:ascii="Calibri" w:hAnsi="Calibri" w:cs="Calibri"/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A8023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8023C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Textvbloku">
    <w:name w:val="Block Text"/>
    <w:basedOn w:val="Normln"/>
    <w:rsid w:val="00A8023C"/>
    <w:pPr>
      <w:spacing w:line="240" w:lineRule="auto"/>
      <w:ind w:left="705" w:right="458" w:hanging="705"/>
    </w:pPr>
    <w:rPr>
      <w:rFonts w:ascii="Times New Roman" w:hAnsi="Times New Roman"/>
      <w:snapToGrid w:val="0"/>
      <w:sz w:val="24"/>
    </w:rPr>
  </w:style>
  <w:style w:type="paragraph" w:styleId="Zkladntextodsazen">
    <w:name w:val="Body Text Indent"/>
    <w:basedOn w:val="Normln"/>
    <w:link w:val="ZkladntextodsazenChar"/>
    <w:rsid w:val="00A8023C"/>
    <w:pPr>
      <w:spacing w:before="120" w:line="240" w:lineRule="atLeast"/>
      <w:ind w:left="-540" w:firstLine="54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8023C"/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8023C"/>
    <w:pPr>
      <w:spacing w:line="360" w:lineRule="auto"/>
      <w:ind w:firstLine="709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023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A8023C"/>
    <w:pPr>
      <w:suppressAutoHyphens/>
      <w:spacing w:line="276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Smlouva">
    <w:name w:val="Smlouva"/>
    <w:rsid w:val="00A8023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A8023C"/>
    <w:pPr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A8023C"/>
    <w:pPr>
      <w:numPr>
        <w:numId w:val="8"/>
      </w:numPr>
      <w:spacing w:before="360" w:after="360" w:line="240" w:lineRule="auto"/>
      <w:jc w:val="center"/>
    </w:pPr>
    <w:rPr>
      <w:rFonts w:ascii="Times New Roman" w:hAnsi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A8023C"/>
    <w:pPr>
      <w:numPr>
        <w:ilvl w:val="2"/>
      </w:numPr>
      <w:tabs>
        <w:tab w:val="clear" w:pos="720"/>
        <w:tab w:val="num" w:pos="510"/>
      </w:tabs>
      <w:ind w:left="510" w:hanging="510"/>
    </w:pPr>
  </w:style>
  <w:style w:type="paragraph" w:customStyle="1" w:styleId="StyllnekPed30b">
    <w:name w:val="Styl Článek + Před:  30 b."/>
    <w:basedOn w:val="lnek"/>
    <w:rsid w:val="00A8023C"/>
    <w:pPr>
      <w:spacing w:before="600"/>
    </w:pPr>
    <w:rPr>
      <w:bCs/>
    </w:rPr>
  </w:style>
  <w:style w:type="paragraph" w:customStyle="1" w:styleId="ANadpis2">
    <w:name w:val="A_Nadpis2"/>
    <w:basedOn w:val="Normln"/>
    <w:rsid w:val="00A8023C"/>
    <w:pPr>
      <w:tabs>
        <w:tab w:val="left" w:pos="567"/>
      </w:tabs>
      <w:autoSpaceDE w:val="0"/>
      <w:autoSpaceDN w:val="0"/>
      <w:adjustRightInd w:val="0"/>
      <w:spacing w:before="120" w:line="240" w:lineRule="auto"/>
      <w:ind w:left="567" w:hanging="56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rsid w:val="00A8023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dkanormln">
    <w:name w:val="Øádka normální"/>
    <w:basedOn w:val="Normln"/>
    <w:rsid w:val="00A8023C"/>
    <w:pPr>
      <w:spacing w:line="240" w:lineRule="auto"/>
    </w:pPr>
    <w:rPr>
      <w:rFonts w:ascii="Times New Roman" w:hAnsi="Times New Roman"/>
      <w:kern w:val="16"/>
      <w:sz w:val="24"/>
      <w:szCs w:val="20"/>
    </w:rPr>
  </w:style>
  <w:style w:type="paragraph" w:customStyle="1" w:styleId="Normln0">
    <w:name w:val="Normální~"/>
    <w:basedOn w:val="Normln"/>
    <w:rsid w:val="00A8023C"/>
    <w:pPr>
      <w:widowControl w:val="0"/>
      <w:spacing w:line="240" w:lineRule="auto"/>
      <w:jc w:val="left"/>
    </w:pPr>
    <w:rPr>
      <w:rFonts w:ascii="Times New Roman" w:hAnsi="Times New Roman"/>
      <w:noProof/>
      <w:sz w:val="24"/>
      <w:szCs w:val="20"/>
    </w:rPr>
  </w:style>
  <w:style w:type="paragraph" w:styleId="Nzev">
    <w:name w:val="Title"/>
    <w:basedOn w:val="Normln"/>
    <w:link w:val="NzevChar"/>
    <w:qFormat/>
    <w:rsid w:val="00A8023C"/>
    <w:pPr>
      <w:spacing w:line="240" w:lineRule="auto"/>
      <w:jc w:val="center"/>
    </w:pPr>
    <w:rPr>
      <w:rFonts w:ascii="Times New Roman" w:hAnsi="Times New Roman"/>
      <w:b/>
      <w:color w:val="FF0000"/>
      <w:sz w:val="40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A8023C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Styl3Char">
    <w:name w:val="Styl3 Char"/>
    <w:basedOn w:val="Standardnpsmoodstavce"/>
    <w:link w:val="Styl3"/>
    <w:rsid w:val="006B3166"/>
    <w:rPr>
      <w:rFonts w:ascii="Calibri" w:eastAsia="Times New Roman" w:hAnsi="Calibri" w:cs="Calibri"/>
      <w:lang w:eastAsia="cs-CZ"/>
    </w:rPr>
  </w:style>
  <w:style w:type="paragraph" w:customStyle="1" w:styleId="Styl11">
    <w:name w:val="Styl 1.1."/>
    <w:basedOn w:val="Styl1"/>
    <w:link w:val="Styl11Char"/>
    <w:qFormat/>
    <w:rsid w:val="0000227E"/>
    <w:pPr>
      <w:keepNext w:val="0"/>
      <w:numPr>
        <w:numId w:val="2"/>
      </w:numPr>
      <w:tabs>
        <w:tab w:val="clear" w:pos="709"/>
        <w:tab w:val="clear" w:pos="1702"/>
      </w:tabs>
      <w:suppressAutoHyphens w:val="0"/>
      <w:spacing w:before="120" w:after="120" w:line="276" w:lineRule="auto"/>
      <w:ind w:left="709" w:hanging="709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00227E"/>
    <w:rPr>
      <w:rFonts w:ascii="Arial" w:eastAsia="Calibri" w:hAnsi="Arial" w:cs="Arial"/>
      <w:sz w:val="20"/>
      <w:szCs w:val="20"/>
      <w:lang w:eastAsia="cs-CZ"/>
    </w:rPr>
  </w:style>
  <w:style w:type="paragraph" w:customStyle="1" w:styleId="Psmena">
    <w:name w:val="Písmena"/>
    <w:basedOn w:val="Odstavecseseznamem"/>
    <w:link w:val="PsmenaChar"/>
    <w:qFormat/>
    <w:rsid w:val="00E34595"/>
    <w:pPr>
      <w:numPr>
        <w:numId w:val="27"/>
      </w:numPr>
      <w:spacing w:before="120" w:after="120" w:line="276" w:lineRule="auto"/>
      <w:contextualSpacing w:val="0"/>
    </w:pPr>
    <w:rPr>
      <w:rFonts w:ascii="Arial" w:eastAsia="Calibri" w:hAnsi="Arial" w:cs="Arial"/>
      <w:szCs w:val="20"/>
      <w:lang w:eastAsia="en-US"/>
    </w:rPr>
  </w:style>
  <w:style w:type="character" w:customStyle="1" w:styleId="PsmenaChar">
    <w:name w:val="Písmena Char"/>
    <w:basedOn w:val="Standardnpsmoodstavce"/>
    <w:link w:val="Psmena"/>
    <w:locked/>
    <w:rsid w:val="00E34595"/>
    <w:rPr>
      <w:rFonts w:ascii="Arial" w:eastAsia="Calibri" w:hAnsi="Arial" w:cs="Arial"/>
      <w:sz w:val="20"/>
      <w:szCs w:val="20"/>
    </w:rPr>
  </w:style>
  <w:style w:type="character" w:customStyle="1" w:styleId="textdetailemployee">
    <w:name w:val="textdetailemployee"/>
    <w:basedOn w:val="Standardnpsmoodstavce"/>
    <w:rsid w:val="00A12EEF"/>
  </w:style>
  <w:style w:type="character" w:customStyle="1" w:styleId="klapka">
    <w:name w:val="klapka"/>
    <w:basedOn w:val="Standardnpsmoodstavce"/>
    <w:rsid w:val="00A12EEF"/>
  </w:style>
  <w:style w:type="character" w:customStyle="1" w:styleId="Nadpis3Char">
    <w:name w:val="Nadpis 3 Char"/>
    <w:basedOn w:val="Standardnpsmoodstavce"/>
    <w:link w:val="Nadpis3"/>
    <w:rsid w:val="00F001E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F001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3">
    <w:name w:val="Import 3"/>
    <w:basedOn w:val="Normln"/>
    <w:rsid w:val="006B26E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  <w:szCs w:val="20"/>
    </w:rPr>
  </w:style>
  <w:style w:type="paragraph" w:customStyle="1" w:styleId="Import5">
    <w:name w:val="Import 5"/>
    <w:basedOn w:val="Normln"/>
    <w:rsid w:val="006B26E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  <w:szCs w:val="20"/>
    </w:rPr>
  </w:style>
  <w:style w:type="paragraph" w:customStyle="1" w:styleId="Default">
    <w:name w:val="Default"/>
    <w:rsid w:val="002D028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F5643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2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6D2E5C2F4D24BB381828543232DB7" ma:contentTypeVersion="13" ma:contentTypeDescription="Vytvoří nový dokument" ma:contentTypeScope="" ma:versionID="ccc33fcd155714806a4190100c35f435">
  <xsd:schema xmlns:xsd="http://www.w3.org/2001/XMLSchema" xmlns:xs="http://www.w3.org/2001/XMLSchema" xmlns:p="http://schemas.microsoft.com/office/2006/metadata/properties" xmlns:ns2="292d2775-3212-491a-b05b-60a11960e41e" xmlns:ns3="321cce6a-f9a7-443d-bc8a-d3a5f6524614" targetNamespace="http://schemas.microsoft.com/office/2006/metadata/properties" ma:root="true" ma:fieldsID="388c91e00d5ab1cbe67a0bc689b4fb7b" ns2:_="" ns3:_="">
    <xsd:import namespace="292d2775-3212-491a-b05b-60a11960e41e"/>
    <xsd:import namespace="321cce6a-f9a7-443d-bc8a-d3a5f6524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2775-3212-491a-b05b-60a11960e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4c163be-fe58-41c0-975c-cd25feea3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cce6a-f9a7-443d-bc8a-d3a5f65246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9a47fc-8ea6-424e-9097-3fe9be30112e}" ma:internalName="TaxCatchAll" ma:showField="CatchAllData" ma:web="321cce6a-f9a7-443d-bc8a-d3a5f6524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d2775-3212-491a-b05b-60a11960e41e">
      <Terms xmlns="http://schemas.microsoft.com/office/infopath/2007/PartnerControls"/>
    </lcf76f155ced4ddcb4097134ff3c332f>
    <TaxCatchAll xmlns="321cce6a-f9a7-443d-bc8a-d3a5f65246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99B1-E2E1-49AE-9384-D5F32766A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07157-1C05-4A11-8059-8CCF940BF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d2775-3212-491a-b05b-60a11960e41e"/>
    <ds:schemaRef ds:uri="321cce6a-f9a7-443d-bc8a-d3a5f6524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C0B9F-8D05-4EA6-AF94-2E06DF953107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2d2775-3212-491a-b05b-60a11960e41e"/>
    <ds:schemaRef ds:uri="321cce6a-f9a7-443d-bc8a-d3a5f652461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830E5D-25B3-4332-A3C8-CA10325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Ilja Kašík</dc:creator>
  <cp:lastModifiedBy>Eva Šmahlíková</cp:lastModifiedBy>
  <cp:revision>3</cp:revision>
  <cp:lastPrinted>2022-09-07T17:21:00Z</cp:lastPrinted>
  <dcterms:created xsi:type="dcterms:W3CDTF">2025-05-19T12:38:00Z</dcterms:created>
  <dcterms:modified xsi:type="dcterms:W3CDTF">2025-05-19T12:39:00Z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0x010100AC86D2E5C2F4D24BB381828543232DB7</vt:lpwstr>
  </property>
</Properties>
</file>