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BC3372" w14:textId="77777777" w:rsidR="001A276B" w:rsidRPr="00C5258F" w:rsidRDefault="001A276B" w:rsidP="001A276B">
      <w:pPr>
        <w:pStyle w:val="Nzev"/>
        <w:keepNext/>
        <w:rPr>
          <w:sz w:val="22"/>
          <w:szCs w:val="22"/>
        </w:rPr>
      </w:pPr>
      <w:r w:rsidRPr="00C5258F">
        <w:rPr>
          <w:noProof/>
          <w:sz w:val="22"/>
          <w:szCs w:val="22"/>
          <w:lang w:eastAsia="cs-CZ"/>
        </w:rPr>
        <mc:AlternateContent>
          <mc:Choice Requires="wps">
            <w:drawing>
              <wp:anchor distT="0" distB="0" distL="114300" distR="114300" simplePos="0" relativeHeight="251661312" behindDoc="0" locked="0" layoutInCell="1" allowOverlap="0" wp14:anchorId="07DBE66F" wp14:editId="1A23F63C">
                <wp:simplePos x="0" y="0"/>
                <wp:positionH relativeFrom="margin">
                  <wp:align>right</wp:align>
                </wp:positionH>
                <wp:positionV relativeFrom="page">
                  <wp:posOffset>6909683</wp:posOffset>
                </wp:positionV>
                <wp:extent cx="5962982" cy="2879725"/>
                <wp:effectExtent l="0" t="0" r="0" b="15875"/>
                <wp:wrapNone/>
                <wp:docPr id="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2982" cy="2879725"/>
                        </a:xfrm>
                        <a:prstGeom prst="rect">
                          <a:avLst/>
                        </a:prstGeom>
                        <a:noFill/>
                        <a:ln>
                          <a:noFill/>
                        </a:ln>
                        <a:extLst>
                          <a:ext uri="{909E8E84-426E-40DD-AFC4-6F175D3DCCD1}">
                            <a14:hiddenFill xmlns:a14="http://schemas.microsoft.com/office/drawing/2010/main">
                              <a:solidFill>
                                <a:srgbClr val="E7F4F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B8DE76" w14:textId="744A4C17" w:rsidR="001A276B" w:rsidRPr="00172650" w:rsidRDefault="001A276B" w:rsidP="001A276B">
                            <w:r>
                              <w:t>Číslo smlouvy Objednatele</w:t>
                            </w:r>
                            <w:r w:rsidRPr="00D27A3E">
                              <w:t xml:space="preserve">: </w:t>
                            </w:r>
                            <w:r w:rsidR="00715C5D" w:rsidRPr="00D27A3E">
                              <w:t>2024/S/410/</w:t>
                            </w:r>
                            <w:r w:rsidR="00D27A3E" w:rsidRPr="00D27A3E">
                              <w:t>0139</w:t>
                            </w:r>
                          </w:p>
                          <w:p w14:paraId="363B11B6" w14:textId="77777777" w:rsidR="001A276B" w:rsidRDefault="001A276B" w:rsidP="001A276B">
                            <w:r>
                              <w:t>Číslo smlouvy Poskytovatele:</w:t>
                            </w:r>
                          </w:p>
                          <w:p w14:paraId="1323397A" w14:textId="77777777" w:rsidR="001A276B" w:rsidRDefault="001A276B" w:rsidP="001A276B"/>
                          <w:p w14:paraId="4960C64D" w14:textId="77777777" w:rsidR="001A276B" w:rsidRDefault="001A276B" w:rsidP="001A276B"/>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07DBE66F" id="_x0000_t202" coordsize="21600,21600" o:spt="202" path="m,l,21600r21600,l21600,xe">
                <v:stroke joinstyle="miter"/>
                <v:path gradientshapeok="t" o:connecttype="rect"/>
              </v:shapetype>
              <v:shape id="Text Box 7" o:spid="_x0000_s1026" type="#_x0000_t202" style="position:absolute;margin-left:418.35pt;margin-top:544.05pt;width:469.55pt;height:226.7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" o:allowoverlap="f" filled="f" fillcolor="#e7f4fa" stroked="f">
                <v:textbox inset="0,0,0,0">
                  <w:txbxContent>
                    <w:p w14:paraId="13B8DE76" w14:textId="744A4C17" w:rsidR="001A276B" w:rsidRPr="00172650" w:rsidRDefault="001A276B" w:rsidP="001A276B">
                      <w:r>
                        <w:t>Číslo smlouvy Objednatele</w:t>
                      </w:r>
                      <w:r w:rsidRPr="00D27A3E">
                        <w:t xml:space="preserve">: </w:t>
                      </w:r>
                      <w:r w:rsidR="00715C5D" w:rsidRPr="00D27A3E">
                        <w:t>2024/S/410/</w:t>
                      </w:r>
                      <w:r w:rsidR="00D27A3E" w:rsidRPr="00D27A3E">
                        <w:t>0139</w:t>
                      </w:r>
                    </w:p>
                    <w:p w14:paraId="363B11B6" w14:textId="77777777" w:rsidR="001A276B" w:rsidRDefault="001A276B" w:rsidP="001A276B">
                      <w:r>
                        <w:t>Číslo smlouvy Poskytovatele:</w:t>
                      </w:r>
                    </w:p>
                    <w:p w14:paraId="1323397A" w14:textId="77777777" w:rsidR="001A276B" w:rsidRDefault="001A276B" w:rsidP="001A276B"/>
                    <w:p w14:paraId="4960C64D" w14:textId="77777777" w:rsidR="001A276B" w:rsidRDefault="001A276B" w:rsidP="001A276B"/>
                  </w:txbxContent>
                </v:textbox>
                <w10:wrap anchorx="margin" anchory="page"/>
              </v:shape>
            </w:pict>
          </mc:Fallback>
        </mc:AlternateContent>
      </w:r>
      <w:r w:rsidRPr="00C5258F">
        <w:rPr>
          <w:noProof/>
          <w:sz w:val="22"/>
          <w:szCs w:val="22"/>
          <w:lang w:eastAsia="cs-CZ"/>
        </w:rPr>
        <mc:AlternateContent>
          <mc:Choice Requires="wps">
            <w:drawing>
              <wp:anchor distT="0" distB="0" distL="114300" distR="114300" simplePos="0" relativeHeight="251660288" behindDoc="0" locked="0" layoutInCell="1" allowOverlap="0" wp14:anchorId="70AA2154" wp14:editId="49CD82EF">
                <wp:simplePos x="0" y="0"/>
                <wp:positionH relativeFrom="margin">
                  <wp:align>right</wp:align>
                </wp:positionH>
                <wp:positionV relativeFrom="page">
                  <wp:posOffset>3562184</wp:posOffset>
                </wp:positionV>
                <wp:extent cx="5962982" cy="2879725"/>
                <wp:effectExtent l="0" t="0" r="0" b="15875"/>
                <wp:wrapNone/>
                <wp:docPr id="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2982" cy="2879725"/>
                        </a:xfrm>
                        <a:prstGeom prst="rect">
                          <a:avLst/>
                        </a:prstGeom>
                        <a:noFill/>
                        <a:ln>
                          <a:noFill/>
                        </a:ln>
                        <a:extLst>
                          <a:ext uri="{909E8E84-426E-40DD-AFC4-6F175D3DCCD1}">
                            <a14:hiddenFill xmlns:a14="http://schemas.microsoft.com/office/drawing/2010/main">
                              <a:solidFill>
                                <a:srgbClr val="E7F4F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6AAFAA" w14:textId="77777777" w:rsidR="001A276B" w:rsidRPr="00AF6310" w:rsidRDefault="001A276B" w:rsidP="001A276B">
                            <w:pPr>
                              <w:pStyle w:val="Nzev18centrbold"/>
                              <w:tabs>
                                <w:tab w:val="clear" w:pos="0"/>
                                <w:tab w:val="clear" w:pos="284"/>
                                <w:tab w:val="clear" w:pos="1701"/>
                              </w:tabs>
                              <w:rPr>
                                <w:rFonts w:ascii="Georgia" w:hAnsi="Georgia"/>
                                <w:sz w:val="28"/>
                                <w:szCs w:val="28"/>
                              </w:rPr>
                            </w:pPr>
                            <w:r w:rsidRPr="00AF6310">
                              <w:rPr>
                                <w:rFonts w:ascii="Georgia" w:hAnsi="Georgia"/>
                                <w:sz w:val="28"/>
                                <w:szCs w:val="28"/>
                              </w:rPr>
                              <w:t>Českou centrálou cestovního ruchu – CzechTourism</w:t>
                            </w:r>
                          </w:p>
                          <w:p w14:paraId="49E1F9C7" w14:textId="77777777" w:rsidR="001A276B" w:rsidRPr="00AF6310" w:rsidRDefault="001A276B" w:rsidP="001A276B">
                            <w:pPr>
                              <w:pStyle w:val="Nzev"/>
                              <w:rPr>
                                <w:sz w:val="28"/>
                                <w:szCs w:val="28"/>
                              </w:rPr>
                            </w:pPr>
                          </w:p>
                          <w:p w14:paraId="7D382C25" w14:textId="77777777" w:rsidR="001A276B" w:rsidRDefault="001A276B" w:rsidP="001A276B">
                            <w:pPr>
                              <w:pStyle w:val="Nzev"/>
                              <w:jc w:val="center"/>
                            </w:pPr>
                            <w:r>
                              <w:t>a</w:t>
                            </w:r>
                          </w:p>
                          <w:p w14:paraId="6F027403" w14:textId="77777777" w:rsidR="001A276B" w:rsidRPr="00475715" w:rsidRDefault="001A276B" w:rsidP="001A276B">
                            <w:pPr>
                              <w:pStyle w:val="Nzev"/>
                              <w:jc w:val="center"/>
                              <w:rPr>
                                <w:rFonts w:eastAsia="Times New Roman" w:cs="Times New Roman"/>
                                <w:b/>
                                <w:sz w:val="28"/>
                                <w:szCs w:val="28"/>
                                <w:lang w:eastAsia="cs-CZ"/>
                              </w:rPr>
                            </w:pPr>
                          </w:p>
                          <w:p w14:paraId="4C297892" w14:textId="77777777" w:rsidR="001A276B" w:rsidRDefault="001A276B" w:rsidP="001A276B">
                            <w:pPr>
                              <w:pStyle w:val="Nzev"/>
                              <w:jc w:val="center"/>
                              <w:rPr>
                                <w:rFonts w:eastAsia="Times New Roman" w:cs="Times New Roman"/>
                                <w:b/>
                                <w:sz w:val="28"/>
                                <w:szCs w:val="28"/>
                                <w:lang w:eastAsia="cs-CZ"/>
                              </w:rPr>
                            </w:pPr>
                          </w:p>
                          <w:p w14:paraId="60E144A8" w14:textId="1B2B7548" w:rsidR="00755AAD" w:rsidRPr="00B94F3A" w:rsidRDefault="00755AAD" w:rsidP="00B94F3A">
                            <w:pPr>
                              <w:pStyle w:val="Nzev18centrbold"/>
                              <w:tabs>
                                <w:tab w:val="clear" w:pos="0"/>
                                <w:tab w:val="clear" w:pos="284"/>
                                <w:tab w:val="clear" w:pos="1701"/>
                              </w:tabs>
                              <w:rPr>
                                <w:rFonts w:ascii="Georgia" w:hAnsi="Georgia"/>
                                <w:sz w:val="28"/>
                                <w:szCs w:val="28"/>
                              </w:rPr>
                            </w:pPr>
                            <w:r w:rsidRPr="00B94F3A">
                              <w:rPr>
                                <w:rFonts w:ascii="Georgia" w:hAnsi="Georgia"/>
                                <w:sz w:val="28"/>
                                <w:szCs w:val="28"/>
                              </w:rPr>
                              <w:t xml:space="preserve"> </w:t>
                            </w:r>
                            <w:proofErr w:type="spellStart"/>
                            <w:r w:rsidRPr="00B94F3A">
                              <w:rPr>
                                <w:rFonts w:ascii="Georgia" w:hAnsi="Georgia"/>
                                <w:sz w:val="28"/>
                                <w:szCs w:val="28"/>
                              </w:rPr>
                              <w:t>st.dio</w:t>
                            </w:r>
                            <w:proofErr w:type="spellEnd"/>
                            <w:r w:rsidRPr="00B94F3A">
                              <w:rPr>
                                <w:rFonts w:ascii="Georgia" w:hAnsi="Georgia"/>
                                <w:sz w:val="28"/>
                                <w:szCs w:val="28"/>
                              </w:rPr>
                              <w:t xml:space="preserve"> s.r.o.</w:t>
                            </w:r>
                          </w:p>
                          <w:p w14:paraId="1260FE76" w14:textId="3D13CD4E" w:rsidR="001A276B" w:rsidRPr="00E07560" w:rsidRDefault="001A276B" w:rsidP="006F7D70">
                            <w:pPr>
                              <w:jc w:val="center"/>
                              <w:rPr>
                                <w:b/>
                                <w:bCs/>
                                <w:sz w:val="28"/>
                                <w:szCs w:val="28"/>
                                <w:lang w:eastAsia="cs-CZ"/>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AA2154" id="Text Box 5" o:spid="_x0000_s1027" type="#_x0000_t202" style="position:absolute;margin-left:418.35pt;margin-top:280.5pt;width:469.55pt;height:226.7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" o:allowoverlap="f" filled="f" fillcolor="#e7f4fa" stroked="f">
                <v:textbox inset="0,0,0,0">
                  <w:txbxContent>
                    <w:p w14:paraId="5A6AAFAA" w14:textId="77777777" w:rsidR="001A276B" w:rsidRPr="00AF6310" w:rsidRDefault="001A276B" w:rsidP="001A276B">
                      <w:pPr>
                        <w:pStyle w:val="Nzev18centrbold"/>
                        <w:tabs>
                          <w:tab w:val="clear" w:pos="0"/>
                          <w:tab w:val="clear" w:pos="284"/>
                          <w:tab w:val="clear" w:pos="1701"/>
                        </w:tabs>
                        <w:rPr>
                          <w:rFonts w:ascii="Georgia" w:hAnsi="Georgia"/>
                          <w:sz w:val="28"/>
                          <w:szCs w:val="28"/>
                        </w:rPr>
                      </w:pPr>
                      <w:r w:rsidRPr="00AF6310">
                        <w:rPr>
                          <w:rFonts w:ascii="Georgia" w:hAnsi="Georgia"/>
                          <w:sz w:val="28"/>
                          <w:szCs w:val="28"/>
                        </w:rPr>
                        <w:t>Českou centrálou cestovního ruchu – CzechTourism</w:t>
                      </w:r>
                    </w:p>
                    <w:p w14:paraId="49E1F9C7" w14:textId="77777777" w:rsidR="001A276B" w:rsidRPr="00AF6310" w:rsidRDefault="001A276B" w:rsidP="001A276B">
                      <w:pPr>
                        <w:pStyle w:val="Nzev"/>
                        <w:rPr>
                          <w:sz w:val="28"/>
                          <w:szCs w:val="28"/>
                        </w:rPr>
                      </w:pPr>
                    </w:p>
                    <w:p w14:paraId="7D382C25" w14:textId="77777777" w:rsidR="001A276B" w:rsidRDefault="001A276B" w:rsidP="001A276B">
                      <w:pPr>
                        <w:pStyle w:val="Nzev"/>
                        <w:jc w:val="center"/>
                      </w:pPr>
                      <w:r>
                        <w:t>a</w:t>
                      </w:r>
                    </w:p>
                    <w:p w14:paraId="6F027403" w14:textId="77777777" w:rsidR="001A276B" w:rsidRPr="00475715" w:rsidRDefault="001A276B" w:rsidP="001A276B">
                      <w:pPr>
                        <w:pStyle w:val="Nzev"/>
                        <w:jc w:val="center"/>
                        <w:rPr>
                          <w:rFonts w:eastAsia="Times New Roman" w:cs="Times New Roman"/>
                          <w:b/>
                          <w:sz w:val="28"/>
                          <w:szCs w:val="28"/>
                          <w:lang w:eastAsia="cs-CZ"/>
                        </w:rPr>
                      </w:pPr>
                    </w:p>
                    <w:p w14:paraId="4C297892" w14:textId="77777777" w:rsidR="001A276B" w:rsidRDefault="001A276B" w:rsidP="001A276B">
                      <w:pPr>
                        <w:pStyle w:val="Nzev"/>
                        <w:jc w:val="center"/>
                        <w:rPr>
                          <w:rFonts w:eastAsia="Times New Roman" w:cs="Times New Roman"/>
                          <w:b/>
                          <w:sz w:val="28"/>
                          <w:szCs w:val="28"/>
                          <w:lang w:eastAsia="cs-CZ"/>
                        </w:rPr>
                      </w:pPr>
                    </w:p>
                    <w:p w14:paraId="60E144A8" w14:textId="1B2B7548" w:rsidR="00755AAD" w:rsidRPr="00B94F3A" w:rsidRDefault="00755AAD" w:rsidP="00B94F3A">
                      <w:pPr>
                        <w:pStyle w:val="Nzev18centrbold"/>
                        <w:tabs>
                          <w:tab w:val="clear" w:pos="0"/>
                          <w:tab w:val="clear" w:pos="284"/>
                          <w:tab w:val="clear" w:pos="1701"/>
                        </w:tabs>
                        <w:rPr>
                          <w:rFonts w:ascii="Georgia" w:hAnsi="Georgia"/>
                          <w:sz w:val="28"/>
                          <w:szCs w:val="28"/>
                        </w:rPr>
                      </w:pPr>
                      <w:r w:rsidRPr="00B94F3A">
                        <w:rPr>
                          <w:rFonts w:ascii="Georgia" w:hAnsi="Georgia"/>
                          <w:sz w:val="28"/>
                          <w:szCs w:val="28"/>
                        </w:rPr>
                        <w:t xml:space="preserve"> </w:t>
                      </w:r>
                      <w:proofErr w:type="spellStart"/>
                      <w:r w:rsidRPr="00B94F3A">
                        <w:rPr>
                          <w:rFonts w:ascii="Georgia" w:hAnsi="Georgia"/>
                          <w:sz w:val="28"/>
                          <w:szCs w:val="28"/>
                        </w:rPr>
                        <w:t>st.dio</w:t>
                      </w:r>
                      <w:proofErr w:type="spellEnd"/>
                      <w:r w:rsidRPr="00B94F3A">
                        <w:rPr>
                          <w:rFonts w:ascii="Georgia" w:hAnsi="Georgia"/>
                          <w:sz w:val="28"/>
                          <w:szCs w:val="28"/>
                        </w:rPr>
                        <w:t xml:space="preserve"> s.r.o.</w:t>
                      </w:r>
                    </w:p>
                    <w:p w14:paraId="1260FE76" w14:textId="3D13CD4E" w:rsidR="001A276B" w:rsidRPr="00E07560" w:rsidRDefault="001A276B" w:rsidP="006F7D70">
                      <w:pPr>
                        <w:jc w:val="center"/>
                        <w:rPr>
                          <w:b/>
                          <w:bCs/>
                          <w:sz w:val="28"/>
                          <w:szCs w:val="28"/>
                          <w:lang w:eastAsia="cs-CZ"/>
                        </w:rPr>
                      </w:pPr>
                    </w:p>
                  </w:txbxContent>
                </v:textbox>
                <w10:wrap anchorx="margin" anchory="page"/>
              </v:shape>
            </w:pict>
          </mc:Fallback>
        </mc:AlternateContent>
      </w:r>
      <w:r w:rsidRPr="00C5258F">
        <w:rPr>
          <w:noProof/>
          <w:sz w:val="22"/>
          <w:szCs w:val="22"/>
          <w:lang w:eastAsia="cs-CZ"/>
        </w:rPr>
        <mc:AlternateContent>
          <mc:Choice Requires="wps">
            <w:drawing>
              <wp:anchor distT="0" distB="0" distL="114300" distR="114300" simplePos="0" relativeHeight="251659264" behindDoc="0" locked="0" layoutInCell="1" allowOverlap="0" wp14:anchorId="6C24E88F" wp14:editId="5EFA98B4">
                <wp:simplePos x="0" y="0"/>
                <wp:positionH relativeFrom="margin">
                  <wp:align>right</wp:align>
                </wp:positionH>
                <wp:positionV relativeFrom="page">
                  <wp:posOffset>1765190</wp:posOffset>
                </wp:positionV>
                <wp:extent cx="5955527" cy="1440180"/>
                <wp:effectExtent l="0" t="0" r="7620" b="762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5527" cy="1440180"/>
                        </a:xfrm>
                        <a:prstGeom prst="rect">
                          <a:avLst/>
                        </a:prstGeom>
                        <a:noFill/>
                        <a:ln>
                          <a:noFill/>
                        </a:ln>
                        <a:extLst>
                          <a:ext uri="{909E8E84-426E-40DD-AFC4-6F175D3DCCD1}">
                            <a14:hiddenFill xmlns:a14="http://schemas.microsoft.com/office/drawing/2010/main">
                              <a:solidFill>
                                <a:srgbClr val="E7F4F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BB62D9" w14:textId="1D3A4CCF" w:rsidR="001A276B" w:rsidRPr="003507DB" w:rsidRDefault="001A276B" w:rsidP="001A276B">
                            <w:pPr>
                              <w:pStyle w:val="Nzev18centrbold"/>
                              <w:tabs>
                                <w:tab w:val="clear" w:pos="0"/>
                                <w:tab w:val="clear" w:pos="284"/>
                                <w:tab w:val="clear" w:pos="1701"/>
                              </w:tabs>
                              <w:rPr>
                                <w:rFonts w:ascii="Georgia" w:hAnsi="Georgia"/>
                                <w:sz w:val="32"/>
                                <w:szCs w:val="32"/>
                              </w:rPr>
                            </w:pPr>
                            <w:r>
                              <w:rPr>
                                <w:rFonts w:ascii="Georgia" w:hAnsi="Georgia"/>
                                <w:sz w:val="32"/>
                                <w:szCs w:val="32"/>
                              </w:rPr>
                              <w:t xml:space="preserve">Rámcová </w:t>
                            </w:r>
                            <w:r w:rsidR="001C4981">
                              <w:rPr>
                                <w:rFonts w:ascii="Georgia" w:hAnsi="Georgia"/>
                                <w:sz w:val="32"/>
                                <w:szCs w:val="32"/>
                              </w:rPr>
                              <w:t>smlouva</w:t>
                            </w:r>
                          </w:p>
                          <w:p w14:paraId="5DCBC92A" w14:textId="77777777" w:rsidR="001A276B" w:rsidRDefault="001A276B" w:rsidP="001A276B">
                            <w:pPr>
                              <w:rPr>
                                <w:color w:val="FF0000"/>
                              </w:rPr>
                            </w:pPr>
                          </w:p>
                          <w:p w14:paraId="6DF14225" w14:textId="77777777" w:rsidR="001A276B" w:rsidRDefault="001A276B" w:rsidP="001A276B">
                            <w:pPr>
                              <w:rPr>
                                <w:color w:val="FF0000"/>
                              </w:rPr>
                            </w:pPr>
                          </w:p>
                          <w:p w14:paraId="5B83893D" w14:textId="77777777" w:rsidR="001A276B" w:rsidRDefault="001A276B" w:rsidP="001A276B">
                            <w:pPr>
                              <w:rPr>
                                <w:color w:val="FF0000"/>
                              </w:rPr>
                            </w:pPr>
                          </w:p>
                          <w:p w14:paraId="6034D67B" w14:textId="77777777" w:rsidR="001A276B" w:rsidRPr="00B563D2" w:rsidRDefault="001A276B" w:rsidP="001A276B">
                            <w:pPr>
                              <w:pStyle w:val="Nzev"/>
                              <w:jc w:val="center"/>
                            </w:pPr>
                            <w:r>
                              <w:t>u</w:t>
                            </w:r>
                            <w:r w:rsidRPr="00B563D2">
                              <w:t>zavřená mezi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24E88F" id="Text Box 2" o:spid="_x0000_s1028" type="#_x0000_t202" style="position:absolute;margin-left:417.75pt;margin-top:139pt;width:468.95pt;height:113.4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" o:allowoverlap="f" filled="f" fillcolor="#e7f4fa" stroked="f">
                <v:textbox inset="0,0,0,0">
                  <w:txbxContent>
                    <w:p w14:paraId="06BB62D9" w14:textId="1D3A4CCF" w:rsidR="001A276B" w:rsidRPr="003507DB" w:rsidRDefault="001A276B" w:rsidP="001A276B">
                      <w:pPr>
                        <w:pStyle w:val="Nzev18centrbold"/>
                        <w:tabs>
                          <w:tab w:val="clear" w:pos="0"/>
                          <w:tab w:val="clear" w:pos="284"/>
                          <w:tab w:val="clear" w:pos="1701"/>
                        </w:tabs>
                        <w:rPr>
                          <w:rFonts w:ascii="Georgia" w:hAnsi="Georgia"/>
                          <w:sz w:val="32"/>
                          <w:szCs w:val="32"/>
                        </w:rPr>
                      </w:pPr>
                      <w:r>
                        <w:rPr>
                          <w:rFonts w:ascii="Georgia" w:hAnsi="Georgia"/>
                          <w:sz w:val="32"/>
                          <w:szCs w:val="32"/>
                        </w:rPr>
                        <w:t xml:space="preserve">Rámcová </w:t>
                      </w:r>
                      <w:r w:rsidR="001C4981">
                        <w:rPr>
                          <w:rFonts w:ascii="Georgia" w:hAnsi="Georgia"/>
                          <w:sz w:val="32"/>
                          <w:szCs w:val="32"/>
                        </w:rPr>
                        <w:t>smlouva</w:t>
                      </w:r>
                    </w:p>
                    <w:p w14:paraId="5DCBC92A" w14:textId="77777777" w:rsidR="001A276B" w:rsidRDefault="001A276B" w:rsidP="001A276B">
                      <w:pPr>
                        <w:rPr>
                          <w:color w:val="FF0000"/>
                        </w:rPr>
                      </w:pPr>
                    </w:p>
                    <w:p w14:paraId="6DF14225" w14:textId="77777777" w:rsidR="001A276B" w:rsidRDefault="001A276B" w:rsidP="001A276B">
                      <w:pPr>
                        <w:rPr>
                          <w:color w:val="FF0000"/>
                        </w:rPr>
                      </w:pPr>
                    </w:p>
                    <w:p w14:paraId="5B83893D" w14:textId="77777777" w:rsidR="001A276B" w:rsidRDefault="001A276B" w:rsidP="001A276B">
                      <w:pPr>
                        <w:rPr>
                          <w:color w:val="FF0000"/>
                        </w:rPr>
                      </w:pPr>
                    </w:p>
                    <w:p w14:paraId="6034D67B" w14:textId="77777777" w:rsidR="001A276B" w:rsidRPr="00B563D2" w:rsidRDefault="001A276B" w:rsidP="001A276B">
                      <w:pPr>
                        <w:pStyle w:val="Nzev"/>
                        <w:jc w:val="center"/>
                      </w:pPr>
                      <w:r>
                        <w:t>u</w:t>
                      </w:r>
                      <w:r w:rsidRPr="00B563D2">
                        <w:t>zavřená mezi</w:t>
                      </w:r>
                    </w:p>
                  </w:txbxContent>
                </v:textbox>
                <w10:wrap anchorx="margin" anchory="page"/>
              </v:shape>
            </w:pict>
          </mc:Fallback>
        </mc:AlternateContent>
      </w:r>
      <w:r w:rsidRPr="00C5258F">
        <w:rPr>
          <w:sz w:val="22"/>
          <w:szCs w:val="22"/>
        </w:rPr>
        <w:br w:type="page"/>
      </w:r>
    </w:p>
    <w:p w14:paraId="020E7F53" w14:textId="55738C18" w:rsidR="001A276B" w:rsidRPr="00C5258F" w:rsidRDefault="001A276B" w:rsidP="001A276B">
      <w:pPr>
        <w:pStyle w:val="Heading1CzechTourism"/>
        <w:keepNext/>
        <w:numPr>
          <w:ilvl w:val="0"/>
          <w:numId w:val="4"/>
        </w:numPr>
        <w:ind w:left="680" w:hanging="680"/>
        <w:rPr>
          <w:sz w:val="22"/>
          <w:szCs w:val="22"/>
        </w:rPr>
      </w:pPr>
      <w:r w:rsidRPr="00C5258F">
        <w:rPr>
          <w:sz w:val="28"/>
          <w:szCs w:val="28"/>
        </w:rPr>
        <w:lastRenderedPageBreak/>
        <w:t>Rámcová</w:t>
      </w:r>
      <w:r w:rsidRPr="00C5258F">
        <w:rPr>
          <w:sz w:val="22"/>
          <w:szCs w:val="22"/>
        </w:rPr>
        <w:t xml:space="preserve"> </w:t>
      </w:r>
      <w:r w:rsidR="00E6210C">
        <w:rPr>
          <w:sz w:val="28"/>
          <w:szCs w:val="28"/>
        </w:rPr>
        <w:t>smlouva</w:t>
      </w:r>
      <w:r w:rsidRPr="00C5258F">
        <w:rPr>
          <w:sz w:val="22"/>
          <w:szCs w:val="22"/>
        </w:rPr>
        <w:t xml:space="preserve"> </w:t>
      </w:r>
    </w:p>
    <w:p w14:paraId="01373DA4" w14:textId="77777777" w:rsidR="001A276B" w:rsidRPr="00C5258F" w:rsidRDefault="001A276B" w:rsidP="001A276B">
      <w:pPr>
        <w:pStyle w:val="Heading1CzechTourism"/>
        <w:keepNext/>
        <w:rPr>
          <w:b w:val="0"/>
          <w:sz w:val="22"/>
          <w:szCs w:val="22"/>
        </w:rPr>
      </w:pPr>
      <w:r w:rsidRPr="00C5258F">
        <w:rPr>
          <w:b w:val="0"/>
          <w:sz w:val="22"/>
          <w:szCs w:val="22"/>
        </w:rPr>
        <w:t>uzavřená podle ustanovení § 1746 odst. 2 a násl. zákona č. 89/2012 Sb., občanský zákoník, ve znění pozdějších předpisů (dále jen „občanský zákoník“)</w:t>
      </w:r>
    </w:p>
    <w:p w14:paraId="3F446FAF" w14:textId="77777777" w:rsidR="001A276B" w:rsidRPr="00C5258F" w:rsidRDefault="001A276B" w:rsidP="001A276B">
      <w:pPr>
        <w:keepNext/>
        <w:rPr>
          <w:szCs w:val="22"/>
        </w:rPr>
      </w:pPr>
    </w:p>
    <w:p w14:paraId="3F7D5267" w14:textId="77777777" w:rsidR="001A276B" w:rsidRPr="00C5258F" w:rsidRDefault="001A276B" w:rsidP="001A276B">
      <w:pPr>
        <w:pStyle w:val="Heading1CzechTourism"/>
        <w:keepNext/>
        <w:numPr>
          <w:ilvl w:val="0"/>
          <w:numId w:val="4"/>
        </w:numPr>
        <w:ind w:left="680" w:hanging="680"/>
        <w:rPr>
          <w:sz w:val="22"/>
          <w:szCs w:val="22"/>
        </w:rPr>
      </w:pPr>
      <w:r w:rsidRPr="00C5258F">
        <w:rPr>
          <w:sz w:val="22"/>
          <w:szCs w:val="22"/>
        </w:rPr>
        <w:t>Smluvní strany</w:t>
      </w:r>
    </w:p>
    <w:p w14:paraId="45CF0B3D" w14:textId="77777777" w:rsidR="001A276B" w:rsidRPr="00C5258F" w:rsidRDefault="001A276B" w:rsidP="001A276B">
      <w:pPr>
        <w:pStyle w:val="Heading2CzechTourism"/>
        <w:keepNext/>
        <w:numPr>
          <w:ilvl w:val="1"/>
          <w:numId w:val="4"/>
        </w:numPr>
      </w:pPr>
      <w:r w:rsidRPr="00C5258F">
        <w:t xml:space="preserve">Česká centrála cestovního ruchu – CzechTourism </w:t>
      </w:r>
    </w:p>
    <w:p w14:paraId="32EF0A7D" w14:textId="77777777" w:rsidR="001A276B" w:rsidRPr="00C5258F" w:rsidRDefault="001A276B" w:rsidP="001A276B">
      <w:pPr>
        <w:keepNext/>
        <w:rPr>
          <w:szCs w:val="22"/>
        </w:rPr>
      </w:pPr>
      <w:r w:rsidRPr="00C5258F">
        <w:rPr>
          <w:szCs w:val="22"/>
        </w:rPr>
        <w:t>příspěvková organizace Ministerstva pro místní rozvoj České republiky</w:t>
      </w:r>
    </w:p>
    <w:p w14:paraId="17722365" w14:textId="77777777" w:rsidR="001A276B" w:rsidRPr="00C5258F" w:rsidRDefault="001A276B" w:rsidP="001A276B">
      <w:pPr>
        <w:keepNext/>
        <w:rPr>
          <w:szCs w:val="22"/>
        </w:rPr>
      </w:pPr>
    </w:p>
    <w:tbl>
      <w:tblPr>
        <w:tblW w:w="5001" w:type="pct"/>
        <w:tblBorders>
          <w:insideH w:val="single" w:sz="2" w:space="0" w:color="auto"/>
        </w:tblBorders>
        <w:tblCellMar>
          <w:top w:w="85" w:type="dxa"/>
          <w:left w:w="0" w:type="dxa"/>
          <w:bottom w:w="57" w:type="dxa"/>
          <w:right w:w="0" w:type="dxa"/>
        </w:tblCellMar>
        <w:tblLook w:val="0000" w:firstRow="0" w:lastRow="0" w:firstColumn="0" w:lastColumn="0" w:noHBand="0" w:noVBand="0"/>
      </w:tblPr>
      <w:tblGrid>
        <w:gridCol w:w="4703"/>
        <w:gridCol w:w="4703"/>
      </w:tblGrid>
      <w:tr w:rsidR="001A276B" w:rsidRPr="00C5258F" w14:paraId="26534A1E" w14:textId="77777777" w:rsidTr="00130C59">
        <w:tc>
          <w:tcPr>
            <w:tcW w:w="2500" w:type="pct"/>
          </w:tcPr>
          <w:p w14:paraId="10C4A632" w14:textId="77777777" w:rsidR="001A276B" w:rsidRPr="00C5258F" w:rsidRDefault="001A276B" w:rsidP="00130C59">
            <w:pPr>
              <w:pStyle w:val="TableTextCzechTourism"/>
              <w:keepNext/>
              <w:spacing w:line="260" w:lineRule="exact"/>
              <w:rPr>
                <w:rFonts w:ascii="Georgia" w:hAnsi="Georgia"/>
                <w:sz w:val="22"/>
                <w:szCs w:val="22"/>
              </w:rPr>
            </w:pPr>
            <w:r w:rsidRPr="00C5258F">
              <w:rPr>
                <w:rFonts w:ascii="Georgia" w:hAnsi="Georgia"/>
                <w:sz w:val="22"/>
                <w:szCs w:val="22"/>
              </w:rPr>
              <w:t>Sídlo:</w:t>
            </w:r>
          </w:p>
        </w:tc>
        <w:tc>
          <w:tcPr>
            <w:tcW w:w="2500" w:type="pct"/>
          </w:tcPr>
          <w:p w14:paraId="63289119" w14:textId="77777777" w:rsidR="001A276B" w:rsidRPr="00C5258F" w:rsidRDefault="001A276B" w:rsidP="00130C59">
            <w:pPr>
              <w:pStyle w:val="TableTextCzechTourism"/>
              <w:keepNext/>
              <w:spacing w:line="260" w:lineRule="exact"/>
              <w:rPr>
                <w:rFonts w:ascii="Georgia" w:hAnsi="Georgia"/>
                <w:sz w:val="22"/>
                <w:szCs w:val="22"/>
              </w:rPr>
            </w:pPr>
            <w:r w:rsidRPr="00C5258F">
              <w:rPr>
                <w:rFonts w:ascii="Georgia" w:hAnsi="Georgia"/>
                <w:sz w:val="22"/>
                <w:szCs w:val="22"/>
              </w:rPr>
              <w:t>Štěpánská 567/15, Praha 2 – Nové Město 120 00</w:t>
            </w:r>
          </w:p>
        </w:tc>
      </w:tr>
      <w:tr w:rsidR="001A276B" w:rsidRPr="00C5258F" w14:paraId="0EA38491" w14:textId="77777777" w:rsidTr="00130C59">
        <w:tc>
          <w:tcPr>
            <w:tcW w:w="2500" w:type="pct"/>
          </w:tcPr>
          <w:p w14:paraId="644F3929" w14:textId="77777777" w:rsidR="001A276B" w:rsidRPr="00C5258F" w:rsidRDefault="001A276B" w:rsidP="00130C59">
            <w:pPr>
              <w:pStyle w:val="TableTextCzechTourism"/>
              <w:keepNext/>
              <w:spacing w:line="260" w:lineRule="exact"/>
              <w:rPr>
                <w:rFonts w:ascii="Georgia" w:hAnsi="Georgia"/>
                <w:sz w:val="22"/>
                <w:szCs w:val="22"/>
              </w:rPr>
            </w:pPr>
            <w:r w:rsidRPr="00C5258F">
              <w:rPr>
                <w:rFonts w:ascii="Georgia" w:hAnsi="Georgia"/>
                <w:sz w:val="22"/>
                <w:szCs w:val="22"/>
              </w:rPr>
              <w:t xml:space="preserve">IČ: </w:t>
            </w:r>
          </w:p>
        </w:tc>
        <w:tc>
          <w:tcPr>
            <w:tcW w:w="2500" w:type="pct"/>
          </w:tcPr>
          <w:p w14:paraId="4E50D90C" w14:textId="77777777" w:rsidR="001A276B" w:rsidRPr="00C5258F" w:rsidRDefault="001A276B" w:rsidP="00130C59">
            <w:pPr>
              <w:pStyle w:val="TableTextCzechTourism"/>
              <w:keepNext/>
              <w:spacing w:line="260" w:lineRule="exact"/>
              <w:rPr>
                <w:rFonts w:ascii="Georgia" w:hAnsi="Georgia"/>
                <w:sz w:val="22"/>
                <w:szCs w:val="22"/>
              </w:rPr>
            </w:pPr>
            <w:r w:rsidRPr="00C5258F">
              <w:rPr>
                <w:rFonts w:ascii="Georgia" w:hAnsi="Georgia"/>
                <w:sz w:val="22"/>
                <w:szCs w:val="22"/>
              </w:rPr>
              <w:t>49 27 76 00</w:t>
            </w:r>
          </w:p>
        </w:tc>
      </w:tr>
      <w:tr w:rsidR="001A276B" w:rsidRPr="00C5258F" w14:paraId="62EAA4F1" w14:textId="77777777" w:rsidTr="00130C59">
        <w:tc>
          <w:tcPr>
            <w:tcW w:w="2500" w:type="pct"/>
            <w:tcBorders>
              <w:bottom w:val="single" w:sz="2" w:space="0" w:color="auto"/>
            </w:tcBorders>
          </w:tcPr>
          <w:p w14:paraId="32217509" w14:textId="77777777" w:rsidR="001A276B" w:rsidRPr="00C5258F" w:rsidRDefault="001A276B" w:rsidP="00130C59">
            <w:pPr>
              <w:pStyle w:val="TableTextCzechTourism"/>
              <w:keepNext/>
              <w:spacing w:line="260" w:lineRule="exact"/>
              <w:rPr>
                <w:rFonts w:ascii="Georgia" w:hAnsi="Georgia"/>
                <w:sz w:val="22"/>
                <w:szCs w:val="22"/>
              </w:rPr>
            </w:pPr>
            <w:r w:rsidRPr="00C5258F">
              <w:rPr>
                <w:rFonts w:ascii="Georgia" w:hAnsi="Georgia"/>
                <w:sz w:val="22"/>
                <w:szCs w:val="22"/>
              </w:rPr>
              <w:t>DIČ:</w:t>
            </w:r>
          </w:p>
        </w:tc>
        <w:tc>
          <w:tcPr>
            <w:tcW w:w="2500" w:type="pct"/>
            <w:tcBorders>
              <w:bottom w:val="single" w:sz="2" w:space="0" w:color="auto"/>
            </w:tcBorders>
          </w:tcPr>
          <w:p w14:paraId="4893A340" w14:textId="77777777" w:rsidR="001A276B" w:rsidRPr="00C5258F" w:rsidRDefault="001A276B" w:rsidP="00130C59">
            <w:pPr>
              <w:pStyle w:val="TableTextCzechTourism"/>
              <w:keepNext/>
              <w:spacing w:line="260" w:lineRule="exact"/>
              <w:rPr>
                <w:rFonts w:ascii="Georgia" w:hAnsi="Georgia"/>
                <w:sz w:val="22"/>
                <w:szCs w:val="22"/>
              </w:rPr>
            </w:pPr>
            <w:r w:rsidRPr="00C5258F">
              <w:rPr>
                <w:rFonts w:ascii="Georgia" w:hAnsi="Georgia"/>
                <w:sz w:val="22"/>
                <w:szCs w:val="22"/>
              </w:rPr>
              <w:t>CZ 49 27 76 00</w:t>
            </w:r>
          </w:p>
        </w:tc>
      </w:tr>
      <w:tr w:rsidR="001A276B" w:rsidRPr="00C5258F" w14:paraId="2C845389" w14:textId="77777777" w:rsidTr="00130C59">
        <w:tc>
          <w:tcPr>
            <w:tcW w:w="2500" w:type="pct"/>
            <w:tcBorders>
              <w:bottom w:val="single" w:sz="2" w:space="0" w:color="auto"/>
            </w:tcBorders>
          </w:tcPr>
          <w:p w14:paraId="5EC69175" w14:textId="77777777" w:rsidR="001A276B" w:rsidRPr="00C5258F" w:rsidRDefault="001A276B" w:rsidP="00130C59">
            <w:pPr>
              <w:pStyle w:val="TableTextCzechTourism"/>
              <w:keepNext/>
              <w:spacing w:line="260" w:lineRule="exact"/>
              <w:rPr>
                <w:rFonts w:ascii="Georgia" w:hAnsi="Georgia"/>
                <w:color w:val="000000" w:themeColor="text1"/>
                <w:sz w:val="22"/>
                <w:szCs w:val="22"/>
              </w:rPr>
            </w:pPr>
            <w:r w:rsidRPr="00C5258F">
              <w:rPr>
                <w:rFonts w:ascii="Georgia" w:hAnsi="Georgia"/>
                <w:color w:val="000000" w:themeColor="text1"/>
                <w:sz w:val="22"/>
                <w:szCs w:val="22"/>
              </w:rPr>
              <w:t>Zastoupená:</w:t>
            </w:r>
          </w:p>
        </w:tc>
        <w:tc>
          <w:tcPr>
            <w:tcW w:w="2500" w:type="pct"/>
            <w:tcBorders>
              <w:bottom w:val="single" w:sz="2" w:space="0" w:color="auto"/>
            </w:tcBorders>
          </w:tcPr>
          <w:p w14:paraId="06351152" w14:textId="77777777" w:rsidR="00B953DA" w:rsidRDefault="00B953DA" w:rsidP="00B953DA">
            <w:pPr>
              <w:pStyle w:val="Default"/>
              <w:rPr>
                <w:sz w:val="22"/>
                <w:szCs w:val="22"/>
              </w:rPr>
            </w:pPr>
            <w:r>
              <w:rPr>
                <w:sz w:val="22"/>
                <w:szCs w:val="22"/>
              </w:rPr>
              <w:t xml:space="preserve">Jana Štumpová Konicarová, Ph.D. </w:t>
            </w:r>
          </w:p>
          <w:p w14:paraId="02C72287" w14:textId="6D8F76B1" w:rsidR="001A276B" w:rsidRPr="00C5258F" w:rsidRDefault="00B953DA" w:rsidP="00B953DA">
            <w:pPr>
              <w:pStyle w:val="TableTextCzechTourism"/>
              <w:keepNext/>
              <w:spacing w:line="260" w:lineRule="exact"/>
              <w:rPr>
                <w:rFonts w:ascii="Georgia" w:hAnsi="Georgia"/>
                <w:sz w:val="22"/>
                <w:szCs w:val="22"/>
              </w:rPr>
            </w:pPr>
            <w:r w:rsidRPr="009D563F">
              <w:rPr>
                <w:rFonts w:ascii="Georgia" w:hAnsi="Georgia"/>
                <w:sz w:val="22"/>
                <w:szCs w:val="22"/>
              </w:rPr>
              <w:t xml:space="preserve">ředitelka odboru marketingu a zahraničních zastoupení </w:t>
            </w:r>
            <w:proofErr w:type="gramStart"/>
            <w:r w:rsidRPr="00FD6A52">
              <w:rPr>
                <w:rFonts w:ascii="Georgia" w:hAnsi="Georgia"/>
                <w:sz w:val="22"/>
                <w:szCs w:val="22"/>
              </w:rPr>
              <w:t>ČCCR - CzechTourism</w:t>
            </w:r>
            <w:proofErr w:type="gramEnd"/>
          </w:p>
        </w:tc>
      </w:tr>
    </w:tbl>
    <w:p w14:paraId="6B8574FA" w14:textId="77777777" w:rsidR="001A276B" w:rsidRPr="00C5258F" w:rsidRDefault="001A276B" w:rsidP="001A276B">
      <w:pPr>
        <w:pStyle w:val="Zhlavzprvy"/>
        <w:keepNext/>
        <w:rPr>
          <w:szCs w:val="22"/>
        </w:rPr>
      </w:pPr>
    </w:p>
    <w:p w14:paraId="79E5933A" w14:textId="77777777" w:rsidR="001A276B" w:rsidRPr="00C5258F" w:rsidRDefault="001A276B" w:rsidP="001A276B">
      <w:pPr>
        <w:pStyle w:val="Zhlavzprvy"/>
        <w:keepNext/>
        <w:rPr>
          <w:szCs w:val="22"/>
        </w:rPr>
      </w:pPr>
      <w:r w:rsidRPr="00C5258F">
        <w:rPr>
          <w:szCs w:val="22"/>
        </w:rPr>
        <w:t>(dále jen „Objednatel“)</w:t>
      </w:r>
    </w:p>
    <w:p w14:paraId="774E1460" w14:textId="77777777" w:rsidR="001A276B" w:rsidRPr="00C5258F" w:rsidRDefault="001A276B" w:rsidP="001A276B">
      <w:pPr>
        <w:keepNext/>
        <w:rPr>
          <w:szCs w:val="22"/>
        </w:rPr>
      </w:pPr>
    </w:p>
    <w:p w14:paraId="09708DE8" w14:textId="77777777" w:rsidR="001A276B" w:rsidRPr="00C5258F" w:rsidRDefault="001A276B" w:rsidP="001A276B">
      <w:pPr>
        <w:keepNext/>
        <w:rPr>
          <w:szCs w:val="22"/>
        </w:rPr>
      </w:pPr>
      <w:r w:rsidRPr="00C5258F">
        <w:rPr>
          <w:szCs w:val="22"/>
        </w:rPr>
        <w:t>a</w:t>
      </w:r>
    </w:p>
    <w:p w14:paraId="3E00A777" w14:textId="77777777" w:rsidR="001A276B" w:rsidRPr="00C5258F" w:rsidRDefault="001A276B" w:rsidP="001A276B">
      <w:pPr>
        <w:keepNext/>
        <w:rPr>
          <w:szCs w:val="22"/>
        </w:rPr>
      </w:pPr>
    </w:p>
    <w:tbl>
      <w:tblPr>
        <w:tblW w:w="5001" w:type="pct"/>
        <w:tblBorders>
          <w:insideH w:val="single" w:sz="2" w:space="0" w:color="auto"/>
        </w:tblBorders>
        <w:tblCellMar>
          <w:top w:w="85" w:type="dxa"/>
          <w:left w:w="0" w:type="dxa"/>
          <w:bottom w:w="57" w:type="dxa"/>
          <w:right w:w="0" w:type="dxa"/>
        </w:tblCellMar>
        <w:tblLook w:val="0000" w:firstRow="0" w:lastRow="0" w:firstColumn="0" w:lastColumn="0" w:noHBand="0" w:noVBand="0"/>
      </w:tblPr>
      <w:tblGrid>
        <w:gridCol w:w="4703"/>
        <w:gridCol w:w="4703"/>
      </w:tblGrid>
      <w:tr w:rsidR="001A276B" w:rsidRPr="00C5258F" w14:paraId="4537663F" w14:textId="77777777" w:rsidTr="00130C59">
        <w:tc>
          <w:tcPr>
            <w:tcW w:w="2500" w:type="pct"/>
          </w:tcPr>
          <w:p w14:paraId="3A25642F" w14:textId="62B1F129" w:rsidR="001A276B" w:rsidRPr="00CA288F" w:rsidRDefault="001A276B" w:rsidP="00130C59">
            <w:pPr>
              <w:pStyle w:val="TableTextCzechTourism"/>
              <w:keepNext/>
              <w:spacing w:line="260" w:lineRule="exact"/>
              <w:rPr>
                <w:rFonts w:ascii="Georgia" w:hAnsi="Georgia"/>
                <w:sz w:val="22"/>
                <w:szCs w:val="22"/>
              </w:rPr>
            </w:pPr>
            <w:r w:rsidRPr="00CA288F">
              <w:rPr>
                <w:rFonts w:ascii="Georgia" w:hAnsi="Georgia"/>
                <w:sz w:val="22"/>
                <w:szCs w:val="22"/>
              </w:rPr>
              <w:t>Firma:</w:t>
            </w:r>
            <w:r w:rsidR="003D199E" w:rsidRPr="00CA288F">
              <w:rPr>
                <w:rFonts w:ascii="Georgia" w:hAnsi="Georgia"/>
                <w:sz w:val="22"/>
                <w:szCs w:val="22"/>
              </w:rPr>
              <w:t xml:space="preserve"> </w:t>
            </w:r>
          </w:p>
        </w:tc>
        <w:tc>
          <w:tcPr>
            <w:tcW w:w="2500" w:type="pct"/>
          </w:tcPr>
          <w:p w14:paraId="6945477B" w14:textId="77777777" w:rsidR="00EB67BA" w:rsidRPr="00EB67BA" w:rsidRDefault="00EB67BA" w:rsidP="00EB67BA">
            <w:pPr>
              <w:pStyle w:val="TableTextCzechTourism"/>
              <w:keepNext/>
              <w:spacing w:line="260" w:lineRule="exact"/>
              <w:rPr>
                <w:b/>
                <w:bCs/>
                <w:szCs w:val="22"/>
              </w:rPr>
            </w:pPr>
            <w:proofErr w:type="spellStart"/>
            <w:r w:rsidRPr="00EB67BA">
              <w:rPr>
                <w:b/>
                <w:bCs/>
                <w:szCs w:val="22"/>
              </w:rPr>
              <w:t>st.dio</w:t>
            </w:r>
            <w:proofErr w:type="spellEnd"/>
            <w:r w:rsidRPr="00EB67BA">
              <w:rPr>
                <w:b/>
                <w:bCs/>
                <w:szCs w:val="22"/>
              </w:rPr>
              <w:t xml:space="preserve"> s.r.o.</w:t>
            </w:r>
          </w:p>
          <w:p w14:paraId="478144C0" w14:textId="487DF766" w:rsidR="001A276B" w:rsidRPr="00A750FC" w:rsidRDefault="001A276B" w:rsidP="00130C59">
            <w:pPr>
              <w:pStyle w:val="TableTextCzechTourism"/>
              <w:keepNext/>
              <w:spacing w:line="260" w:lineRule="exact"/>
              <w:rPr>
                <w:rFonts w:ascii="Georgia" w:hAnsi="Georgia"/>
                <w:sz w:val="22"/>
                <w:szCs w:val="22"/>
              </w:rPr>
            </w:pPr>
          </w:p>
        </w:tc>
      </w:tr>
      <w:tr w:rsidR="001A276B" w:rsidRPr="00C5258F" w14:paraId="183ED831" w14:textId="77777777" w:rsidTr="00130C59">
        <w:tc>
          <w:tcPr>
            <w:tcW w:w="2500" w:type="pct"/>
          </w:tcPr>
          <w:p w14:paraId="795A5952" w14:textId="7BFF8B63" w:rsidR="001A276B" w:rsidRPr="00CA288F" w:rsidRDefault="001A276B" w:rsidP="00130C59">
            <w:pPr>
              <w:pStyle w:val="TableTextCzechTourism"/>
              <w:keepNext/>
              <w:spacing w:line="260" w:lineRule="exact"/>
              <w:rPr>
                <w:rFonts w:ascii="Georgia" w:hAnsi="Georgia"/>
                <w:sz w:val="22"/>
                <w:szCs w:val="22"/>
              </w:rPr>
            </w:pPr>
            <w:r w:rsidRPr="00CA288F">
              <w:rPr>
                <w:rFonts w:ascii="Georgia" w:hAnsi="Georgia"/>
                <w:sz w:val="22"/>
                <w:szCs w:val="22"/>
              </w:rPr>
              <w:t>Zapsanou v obchodním rejstříku vedeném</w:t>
            </w:r>
            <w:r w:rsidR="000D73B2">
              <w:rPr>
                <w:rFonts w:ascii="Georgia" w:hAnsi="Georgia"/>
                <w:sz w:val="22"/>
                <w:szCs w:val="22"/>
              </w:rPr>
              <w:t xml:space="preserve"> </w:t>
            </w:r>
            <w:r w:rsidR="00A72407">
              <w:rPr>
                <w:rFonts w:ascii="Georgia" w:hAnsi="Georgia"/>
                <w:sz w:val="22"/>
                <w:szCs w:val="22"/>
              </w:rPr>
              <w:t>u</w:t>
            </w:r>
          </w:p>
        </w:tc>
        <w:tc>
          <w:tcPr>
            <w:tcW w:w="2500" w:type="pct"/>
          </w:tcPr>
          <w:p w14:paraId="1A21A836" w14:textId="4F552DFF" w:rsidR="001A276B" w:rsidRPr="00D27A3E" w:rsidRDefault="00D220F7" w:rsidP="00130C59">
            <w:pPr>
              <w:pStyle w:val="TableTextCzechTourism"/>
              <w:keepNext/>
              <w:spacing w:line="260" w:lineRule="exact"/>
              <w:rPr>
                <w:rFonts w:ascii="Georgia" w:hAnsi="Georgia"/>
                <w:sz w:val="22"/>
                <w:szCs w:val="22"/>
              </w:rPr>
            </w:pPr>
            <w:r w:rsidRPr="00D27A3E">
              <w:rPr>
                <w:rFonts w:ascii="Georgia" w:hAnsi="Georgia"/>
                <w:sz w:val="22"/>
                <w:szCs w:val="22"/>
              </w:rPr>
              <w:t>C 32889/KSPL Krajský soud v Plzni</w:t>
            </w:r>
          </w:p>
        </w:tc>
      </w:tr>
      <w:tr w:rsidR="001A276B" w:rsidRPr="00C5258F" w14:paraId="615F68DB" w14:textId="77777777" w:rsidTr="00130C59">
        <w:tc>
          <w:tcPr>
            <w:tcW w:w="2500" w:type="pct"/>
          </w:tcPr>
          <w:p w14:paraId="3DF88899" w14:textId="68E400A1" w:rsidR="001A276B" w:rsidRPr="00CA288F" w:rsidRDefault="001A276B" w:rsidP="00130C59">
            <w:pPr>
              <w:pStyle w:val="TableTextCzechTourism"/>
              <w:keepNext/>
              <w:spacing w:line="260" w:lineRule="exact"/>
              <w:rPr>
                <w:rFonts w:ascii="Georgia" w:hAnsi="Georgia"/>
                <w:sz w:val="22"/>
                <w:szCs w:val="22"/>
              </w:rPr>
            </w:pPr>
            <w:r w:rsidRPr="00CA288F">
              <w:rPr>
                <w:rFonts w:ascii="Georgia" w:hAnsi="Georgia"/>
                <w:sz w:val="22"/>
                <w:szCs w:val="22"/>
              </w:rPr>
              <w:t>Sídlo:</w:t>
            </w:r>
            <w:r w:rsidR="00BA5978" w:rsidRPr="00CA288F">
              <w:rPr>
                <w:rFonts w:ascii="Georgia" w:hAnsi="Georgia"/>
                <w:sz w:val="22"/>
                <w:szCs w:val="22"/>
              </w:rPr>
              <w:t xml:space="preserve"> </w:t>
            </w:r>
          </w:p>
        </w:tc>
        <w:tc>
          <w:tcPr>
            <w:tcW w:w="2500" w:type="pct"/>
          </w:tcPr>
          <w:p w14:paraId="029D2349" w14:textId="58A83600" w:rsidR="001A276B" w:rsidRPr="00D27A3E" w:rsidRDefault="0067105B" w:rsidP="00130C59">
            <w:pPr>
              <w:pStyle w:val="TableTextCzechTourism"/>
              <w:keepNext/>
              <w:spacing w:line="260" w:lineRule="exact"/>
              <w:rPr>
                <w:rFonts w:ascii="Georgia" w:hAnsi="Georgia"/>
                <w:sz w:val="22"/>
                <w:szCs w:val="22"/>
              </w:rPr>
            </w:pPr>
            <w:proofErr w:type="spellStart"/>
            <w:r w:rsidRPr="00D27A3E">
              <w:rPr>
                <w:rFonts w:ascii="Georgia" w:hAnsi="Georgia"/>
                <w:sz w:val="22"/>
                <w:szCs w:val="22"/>
              </w:rPr>
              <w:t>Přimdská</w:t>
            </w:r>
            <w:proofErr w:type="spellEnd"/>
            <w:r w:rsidRPr="00D27A3E">
              <w:rPr>
                <w:rFonts w:ascii="Georgia" w:hAnsi="Georgia"/>
                <w:sz w:val="22"/>
                <w:szCs w:val="22"/>
              </w:rPr>
              <w:t xml:space="preserve"> 362, 348 02,</w:t>
            </w:r>
            <w:r w:rsidR="00B94F3A" w:rsidRPr="00D27A3E">
              <w:rPr>
                <w:rFonts w:ascii="Georgia" w:hAnsi="Georgia"/>
                <w:sz w:val="22"/>
                <w:szCs w:val="22"/>
              </w:rPr>
              <w:t xml:space="preserve"> </w:t>
            </w:r>
            <w:r w:rsidRPr="00D27A3E">
              <w:rPr>
                <w:rFonts w:ascii="Georgia" w:hAnsi="Georgia"/>
                <w:sz w:val="22"/>
                <w:szCs w:val="22"/>
              </w:rPr>
              <w:t>Bor</w:t>
            </w:r>
            <w:r w:rsidR="00027FD0" w:rsidRPr="00D27A3E">
              <w:rPr>
                <w:rFonts w:ascii="Georgia" w:hAnsi="Georgia"/>
                <w:sz w:val="22"/>
                <w:szCs w:val="22"/>
              </w:rPr>
              <w:t xml:space="preserve"> </w:t>
            </w:r>
          </w:p>
        </w:tc>
      </w:tr>
      <w:tr w:rsidR="001A276B" w:rsidRPr="00C5258F" w14:paraId="15E6A864" w14:textId="77777777" w:rsidTr="00130C59">
        <w:tc>
          <w:tcPr>
            <w:tcW w:w="2500" w:type="pct"/>
          </w:tcPr>
          <w:p w14:paraId="24468263" w14:textId="26123E62" w:rsidR="001A276B" w:rsidRPr="00CA288F" w:rsidRDefault="001A276B" w:rsidP="00130C59">
            <w:pPr>
              <w:pStyle w:val="TableTextCzechTourism"/>
              <w:keepNext/>
              <w:spacing w:line="260" w:lineRule="exact"/>
              <w:rPr>
                <w:rFonts w:ascii="Georgia" w:hAnsi="Georgia"/>
                <w:sz w:val="22"/>
                <w:szCs w:val="22"/>
              </w:rPr>
            </w:pPr>
            <w:r w:rsidRPr="00CA288F">
              <w:rPr>
                <w:rFonts w:ascii="Georgia" w:hAnsi="Georgia"/>
                <w:sz w:val="22"/>
                <w:szCs w:val="22"/>
              </w:rPr>
              <w:t>Zastoupená:</w:t>
            </w:r>
            <w:r w:rsidR="00BA5978" w:rsidRPr="00CA288F">
              <w:rPr>
                <w:rFonts w:ascii="Georgia" w:hAnsi="Georgia"/>
                <w:sz w:val="22"/>
                <w:szCs w:val="22"/>
              </w:rPr>
              <w:t xml:space="preserve"> </w:t>
            </w:r>
          </w:p>
        </w:tc>
        <w:tc>
          <w:tcPr>
            <w:tcW w:w="2500" w:type="pct"/>
          </w:tcPr>
          <w:p w14:paraId="4004DEDD" w14:textId="16C69741" w:rsidR="001A276B" w:rsidRPr="00D27A3E" w:rsidRDefault="00635976" w:rsidP="00130C59">
            <w:pPr>
              <w:pStyle w:val="TableTextCzechTourism"/>
              <w:keepNext/>
              <w:spacing w:line="260" w:lineRule="exact"/>
              <w:rPr>
                <w:rFonts w:ascii="Georgia" w:hAnsi="Georgia"/>
                <w:sz w:val="22"/>
                <w:szCs w:val="22"/>
              </w:rPr>
            </w:pPr>
            <w:r w:rsidRPr="00D27A3E">
              <w:rPr>
                <w:rFonts w:ascii="Georgia" w:hAnsi="Georgia"/>
                <w:sz w:val="22"/>
                <w:szCs w:val="22"/>
              </w:rPr>
              <w:t>Jakub Roček</w:t>
            </w:r>
            <w:r w:rsidR="00755AAD" w:rsidRPr="00D27A3E">
              <w:rPr>
                <w:rFonts w:ascii="Georgia" w:hAnsi="Georgia"/>
                <w:sz w:val="22"/>
                <w:szCs w:val="22"/>
              </w:rPr>
              <w:t>, jednatel</w:t>
            </w:r>
          </w:p>
        </w:tc>
      </w:tr>
      <w:tr w:rsidR="001A276B" w:rsidRPr="00C5258F" w14:paraId="076E3E02" w14:textId="77777777" w:rsidTr="00130C59">
        <w:tc>
          <w:tcPr>
            <w:tcW w:w="2500" w:type="pct"/>
          </w:tcPr>
          <w:p w14:paraId="4CD6D194" w14:textId="24F00B52" w:rsidR="001A276B" w:rsidRPr="00CA288F" w:rsidRDefault="001A276B" w:rsidP="00130C59">
            <w:pPr>
              <w:pStyle w:val="TableTextCzechTourism"/>
              <w:keepNext/>
              <w:spacing w:line="260" w:lineRule="exact"/>
              <w:rPr>
                <w:rFonts w:ascii="Georgia" w:hAnsi="Georgia"/>
                <w:sz w:val="22"/>
                <w:szCs w:val="22"/>
              </w:rPr>
            </w:pPr>
            <w:r w:rsidRPr="00CA288F">
              <w:rPr>
                <w:rFonts w:ascii="Georgia" w:hAnsi="Georgia"/>
                <w:sz w:val="22"/>
                <w:szCs w:val="22"/>
              </w:rPr>
              <w:t xml:space="preserve">IČ: </w:t>
            </w:r>
          </w:p>
        </w:tc>
        <w:tc>
          <w:tcPr>
            <w:tcW w:w="2500" w:type="pct"/>
          </w:tcPr>
          <w:p w14:paraId="6832FF04" w14:textId="7141E090" w:rsidR="001A276B" w:rsidRPr="00D27A3E" w:rsidRDefault="00635976" w:rsidP="00130C59">
            <w:pPr>
              <w:pStyle w:val="TableTextCzechTourism"/>
              <w:keepNext/>
              <w:spacing w:line="260" w:lineRule="exact"/>
              <w:rPr>
                <w:rFonts w:ascii="Georgia" w:hAnsi="Georgia"/>
                <w:sz w:val="22"/>
                <w:szCs w:val="22"/>
              </w:rPr>
            </w:pPr>
            <w:r w:rsidRPr="00D27A3E">
              <w:rPr>
                <w:rFonts w:ascii="Georgia" w:hAnsi="Georgia"/>
                <w:sz w:val="22"/>
                <w:szCs w:val="22"/>
              </w:rPr>
              <w:t>05183731</w:t>
            </w:r>
          </w:p>
        </w:tc>
      </w:tr>
      <w:tr w:rsidR="001A276B" w:rsidRPr="00C5258F" w14:paraId="348D4E88" w14:textId="77777777" w:rsidTr="00130C59">
        <w:tc>
          <w:tcPr>
            <w:tcW w:w="2500" w:type="pct"/>
          </w:tcPr>
          <w:p w14:paraId="2B4D8860" w14:textId="27EF1AD6" w:rsidR="001A276B" w:rsidRPr="00CA288F" w:rsidRDefault="001A276B" w:rsidP="00130C59">
            <w:pPr>
              <w:pStyle w:val="TableTextCzechTourism"/>
              <w:keepNext/>
              <w:spacing w:line="260" w:lineRule="exact"/>
              <w:rPr>
                <w:rFonts w:ascii="Georgia" w:hAnsi="Georgia"/>
                <w:sz w:val="22"/>
                <w:szCs w:val="22"/>
              </w:rPr>
            </w:pPr>
            <w:r w:rsidRPr="00CA288F">
              <w:rPr>
                <w:rFonts w:ascii="Georgia" w:hAnsi="Georgia"/>
                <w:sz w:val="22"/>
                <w:szCs w:val="22"/>
              </w:rPr>
              <w:t>DIČ:</w:t>
            </w:r>
            <w:r w:rsidR="003C24A8" w:rsidRPr="006F7D70">
              <w:rPr>
                <w:rFonts w:ascii="Georgia" w:hAnsi="Georgia"/>
                <w:b/>
                <w:bCs/>
                <w:color w:val="000000"/>
                <w:sz w:val="22"/>
                <w:szCs w:val="22"/>
                <w:bdr w:val="none" w:sz="0" w:space="0" w:color="auto" w:frame="1"/>
                <w:shd w:val="clear" w:color="auto" w:fill="FFFFFF"/>
              </w:rPr>
              <w:t xml:space="preserve"> </w:t>
            </w:r>
          </w:p>
        </w:tc>
        <w:tc>
          <w:tcPr>
            <w:tcW w:w="2500" w:type="pct"/>
          </w:tcPr>
          <w:p w14:paraId="5875A6D0" w14:textId="4240F93F" w:rsidR="001A276B" w:rsidRPr="00D27A3E" w:rsidRDefault="008E311E" w:rsidP="00130C59">
            <w:pPr>
              <w:pStyle w:val="TableTextCzechTourism"/>
              <w:keepNext/>
              <w:spacing w:line="260" w:lineRule="exact"/>
              <w:rPr>
                <w:rFonts w:ascii="Georgia" w:hAnsi="Georgia"/>
                <w:sz w:val="22"/>
                <w:szCs w:val="22"/>
              </w:rPr>
            </w:pPr>
            <w:r w:rsidRPr="00D27A3E">
              <w:rPr>
                <w:rFonts w:ascii="Georgia" w:hAnsi="Georgia"/>
                <w:sz w:val="22"/>
                <w:szCs w:val="22"/>
              </w:rPr>
              <w:t>CZ05183731</w:t>
            </w:r>
          </w:p>
        </w:tc>
      </w:tr>
      <w:tr w:rsidR="001A276B" w:rsidRPr="00C5258F" w14:paraId="019CF770" w14:textId="77777777" w:rsidTr="00130C59">
        <w:tc>
          <w:tcPr>
            <w:tcW w:w="2500" w:type="pct"/>
            <w:tcBorders>
              <w:bottom w:val="single" w:sz="2" w:space="0" w:color="auto"/>
            </w:tcBorders>
          </w:tcPr>
          <w:p w14:paraId="2C0A907F" w14:textId="77777777" w:rsidR="001A276B" w:rsidRPr="00CA288F" w:rsidRDefault="001A276B" w:rsidP="00130C59">
            <w:pPr>
              <w:pStyle w:val="TableTextCzechTourism"/>
              <w:keepNext/>
              <w:spacing w:line="260" w:lineRule="exact"/>
              <w:rPr>
                <w:rFonts w:ascii="Georgia" w:hAnsi="Georgia"/>
                <w:sz w:val="22"/>
                <w:szCs w:val="22"/>
              </w:rPr>
            </w:pPr>
            <w:r w:rsidRPr="00CA288F">
              <w:rPr>
                <w:rFonts w:ascii="Georgia" w:hAnsi="Georgia"/>
                <w:sz w:val="22"/>
                <w:szCs w:val="22"/>
              </w:rPr>
              <w:t xml:space="preserve">Poskytovatel je plátce DPH </w:t>
            </w:r>
          </w:p>
        </w:tc>
        <w:tc>
          <w:tcPr>
            <w:tcW w:w="2500" w:type="pct"/>
            <w:tcBorders>
              <w:bottom w:val="single" w:sz="2" w:space="0" w:color="auto"/>
            </w:tcBorders>
          </w:tcPr>
          <w:p w14:paraId="2C5630DA" w14:textId="0750E3BC" w:rsidR="001A276B" w:rsidRPr="00D27A3E" w:rsidRDefault="008E311E" w:rsidP="00130C59">
            <w:pPr>
              <w:pStyle w:val="TableTextCzechTourism"/>
              <w:keepNext/>
              <w:spacing w:line="260" w:lineRule="exact"/>
              <w:rPr>
                <w:rFonts w:ascii="Georgia" w:hAnsi="Georgia"/>
                <w:sz w:val="22"/>
                <w:szCs w:val="22"/>
              </w:rPr>
            </w:pPr>
            <w:r w:rsidRPr="00D27A3E">
              <w:rPr>
                <w:rFonts w:ascii="Georgia" w:hAnsi="Georgia"/>
                <w:sz w:val="22"/>
                <w:szCs w:val="22"/>
              </w:rPr>
              <w:t>ANO</w:t>
            </w:r>
          </w:p>
        </w:tc>
      </w:tr>
      <w:tr w:rsidR="001A276B" w:rsidRPr="00C5258F" w14:paraId="49A21EE1" w14:textId="77777777" w:rsidTr="00130C59">
        <w:tc>
          <w:tcPr>
            <w:tcW w:w="2500" w:type="pct"/>
            <w:tcBorders>
              <w:top w:val="single" w:sz="2" w:space="0" w:color="auto"/>
              <w:bottom w:val="single" w:sz="4" w:space="0" w:color="auto"/>
            </w:tcBorders>
          </w:tcPr>
          <w:p w14:paraId="7DCD27CD" w14:textId="77777777" w:rsidR="001A276B" w:rsidRPr="00CA288F" w:rsidRDefault="001A276B" w:rsidP="00130C59">
            <w:pPr>
              <w:pStyle w:val="TableTextCzechTourism"/>
              <w:keepNext/>
              <w:spacing w:line="260" w:lineRule="exact"/>
              <w:rPr>
                <w:rFonts w:ascii="Georgia" w:hAnsi="Georgia"/>
                <w:sz w:val="22"/>
                <w:szCs w:val="22"/>
              </w:rPr>
            </w:pPr>
            <w:r w:rsidRPr="00CA288F">
              <w:rPr>
                <w:rFonts w:ascii="Georgia" w:hAnsi="Georgia"/>
                <w:sz w:val="22"/>
                <w:szCs w:val="22"/>
              </w:rPr>
              <w:t>Bankovní spojení: č. účtu</w:t>
            </w:r>
          </w:p>
        </w:tc>
        <w:tc>
          <w:tcPr>
            <w:tcW w:w="2500" w:type="pct"/>
            <w:tcBorders>
              <w:top w:val="single" w:sz="2" w:space="0" w:color="auto"/>
              <w:bottom w:val="single" w:sz="4" w:space="0" w:color="auto"/>
            </w:tcBorders>
          </w:tcPr>
          <w:p w14:paraId="427CD271" w14:textId="1CC5765D" w:rsidR="001A276B" w:rsidRPr="00D27A3E" w:rsidRDefault="002C525E" w:rsidP="00130C59">
            <w:pPr>
              <w:pStyle w:val="TableTextCzechTourism"/>
              <w:keepNext/>
              <w:spacing w:line="260" w:lineRule="exact"/>
              <w:rPr>
                <w:rFonts w:ascii="Georgia" w:hAnsi="Georgia"/>
                <w:sz w:val="22"/>
                <w:szCs w:val="22"/>
              </w:rPr>
            </w:pPr>
            <w:r w:rsidRPr="00D27A3E">
              <w:rPr>
                <w:rFonts w:ascii="Georgia" w:hAnsi="Georgia"/>
                <w:sz w:val="22"/>
                <w:szCs w:val="22"/>
              </w:rPr>
              <w:t>103486</w:t>
            </w:r>
            <w:r w:rsidR="00710426" w:rsidRPr="00D27A3E">
              <w:rPr>
                <w:rFonts w:ascii="Georgia" w:hAnsi="Georgia"/>
                <w:sz w:val="22"/>
                <w:szCs w:val="22"/>
              </w:rPr>
              <w:t>6528</w:t>
            </w:r>
            <w:r w:rsidR="00E4588C" w:rsidRPr="00D27A3E">
              <w:rPr>
                <w:rFonts w:ascii="Georgia" w:hAnsi="Georgia"/>
                <w:sz w:val="22"/>
                <w:szCs w:val="22"/>
              </w:rPr>
              <w:t>/5500</w:t>
            </w:r>
          </w:p>
        </w:tc>
      </w:tr>
    </w:tbl>
    <w:p w14:paraId="6B8771CE" w14:textId="77777777" w:rsidR="001A276B" w:rsidRPr="00C5258F" w:rsidRDefault="001A276B" w:rsidP="001A276B">
      <w:pPr>
        <w:keepNext/>
        <w:rPr>
          <w:szCs w:val="22"/>
        </w:rPr>
      </w:pPr>
    </w:p>
    <w:p w14:paraId="4625E465" w14:textId="77777777" w:rsidR="001A276B" w:rsidRPr="00C5258F" w:rsidRDefault="001A276B" w:rsidP="001A276B">
      <w:pPr>
        <w:pStyle w:val="Zhlavzprvy"/>
        <w:keepNext/>
        <w:rPr>
          <w:szCs w:val="22"/>
        </w:rPr>
      </w:pPr>
      <w:r w:rsidRPr="00C5258F">
        <w:rPr>
          <w:szCs w:val="22"/>
        </w:rPr>
        <w:t>(dále jen „Poskytovatel“)</w:t>
      </w:r>
    </w:p>
    <w:p w14:paraId="36B7DA92" w14:textId="77777777" w:rsidR="001A276B" w:rsidRPr="00C5258F" w:rsidRDefault="001A276B" w:rsidP="001A276B">
      <w:pPr>
        <w:pStyle w:val="Zhlavzprvy"/>
        <w:keepNext/>
        <w:rPr>
          <w:szCs w:val="22"/>
        </w:rPr>
      </w:pPr>
    </w:p>
    <w:p w14:paraId="4648F1C0" w14:textId="77777777" w:rsidR="001A276B" w:rsidRPr="00C5258F" w:rsidRDefault="001A276B" w:rsidP="001A276B">
      <w:pPr>
        <w:spacing w:line="240" w:lineRule="auto"/>
        <w:rPr>
          <w:b/>
          <w:bCs/>
          <w:szCs w:val="22"/>
        </w:rPr>
      </w:pPr>
      <w:r w:rsidRPr="00C5258F">
        <w:rPr>
          <w:b/>
          <w:bCs/>
          <w:szCs w:val="22"/>
        </w:rPr>
        <w:t>(společně též jako „smluvní strany“)</w:t>
      </w:r>
    </w:p>
    <w:p w14:paraId="776F1D00" w14:textId="77777777" w:rsidR="001A276B" w:rsidRPr="00C5258F" w:rsidRDefault="001A276B" w:rsidP="001A276B">
      <w:pPr>
        <w:keepNext/>
        <w:rPr>
          <w:szCs w:val="22"/>
        </w:rPr>
      </w:pPr>
    </w:p>
    <w:p w14:paraId="7CB8896C" w14:textId="77777777" w:rsidR="001A276B" w:rsidRPr="00C5258F" w:rsidRDefault="001A276B" w:rsidP="001A276B">
      <w:pPr>
        <w:keepNext/>
        <w:rPr>
          <w:szCs w:val="22"/>
        </w:rPr>
      </w:pPr>
    </w:p>
    <w:p w14:paraId="2CA8A831" w14:textId="3CDA2193" w:rsidR="001A276B" w:rsidRPr="00C5258F" w:rsidRDefault="001A276B" w:rsidP="001E6F0F">
      <w:pPr>
        <w:spacing w:line="240" w:lineRule="auto"/>
        <w:rPr>
          <w:bCs/>
          <w:szCs w:val="22"/>
        </w:rPr>
      </w:pPr>
      <w:r w:rsidRPr="00C5258F">
        <w:rPr>
          <w:szCs w:val="22"/>
        </w:rPr>
        <w:t xml:space="preserve">uzavírají níže uvedeného dne, měsíce a roku tuto Rámcovou </w:t>
      </w:r>
      <w:r w:rsidR="00E6210C">
        <w:rPr>
          <w:szCs w:val="22"/>
        </w:rPr>
        <w:t>smlouvu</w:t>
      </w:r>
    </w:p>
    <w:p w14:paraId="5D492DE0" w14:textId="77777777" w:rsidR="001A276B" w:rsidRPr="00C5258F" w:rsidRDefault="001A276B" w:rsidP="001A276B">
      <w:pPr>
        <w:spacing w:line="240" w:lineRule="auto"/>
        <w:rPr>
          <w:bCs/>
          <w:szCs w:val="22"/>
        </w:rPr>
      </w:pPr>
    </w:p>
    <w:p w14:paraId="5B71CE8E" w14:textId="16BA0BD3" w:rsidR="001A276B" w:rsidRPr="00C5258F" w:rsidRDefault="001A276B" w:rsidP="001A276B">
      <w:pPr>
        <w:spacing w:line="240" w:lineRule="auto"/>
        <w:jc w:val="center"/>
        <w:rPr>
          <w:bCs/>
          <w:szCs w:val="22"/>
        </w:rPr>
      </w:pPr>
      <w:r w:rsidRPr="00C5258F">
        <w:rPr>
          <w:bCs/>
          <w:szCs w:val="22"/>
        </w:rPr>
        <w:t xml:space="preserve">(dále jen </w:t>
      </w:r>
      <w:r w:rsidRPr="00C5258F">
        <w:rPr>
          <w:b/>
          <w:szCs w:val="22"/>
        </w:rPr>
        <w:t>„Smlouva“</w:t>
      </w:r>
      <w:r w:rsidRPr="00C5258F">
        <w:rPr>
          <w:bCs/>
          <w:szCs w:val="22"/>
        </w:rPr>
        <w:t>)</w:t>
      </w:r>
    </w:p>
    <w:p w14:paraId="380DF1CE" w14:textId="77777777" w:rsidR="001A276B" w:rsidRPr="00C5258F" w:rsidRDefault="001A276B" w:rsidP="001A276B">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b/>
          <w:bCs/>
          <w:szCs w:val="22"/>
        </w:rPr>
      </w:pPr>
      <w:r w:rsidRPr="00C5258F">
        <w:rPr>
          <w:szCs w:val="22"/>
        </w:rPr>
        <w:br w:type="page"/>
      </w:r>
      <w:r w:rsidRPr="00C5258F">
        <w:rPr>
          <w:b/>
          <w:bCs/>
          <w:szCs w:val="22"/>
        </w:rPr>
        <w:lastRenderedPageBreak/>
        <w:t>Preambule</w:t>
      </w:r>
    </w:p>
    <w:p w14:paraId="0A024BF9" w14:textId="77777777" w:rsidR="001A276B" w:rsidRPr="00C5258F" w:rsidRDefault="001A276B" w:rsidP="001A276B">
      <w:pPr>
        <w:jc w:val="both"/>
        <w:rPr>
          <w:szCs w:val="22"/>
        </w:rPr>
      </w:pPr>
    </w:p>
    <w:p w14:paraId="152944A9" w14:textId="77777777" w:rsidR="001A276B" w:rsidRPr="00C5258F" w:rsidRDefault="001A276B" w:rsidP="001A276B">
      <w:pPr>
        <w:pStyle w:val="Nzev"/>
        <w:tabs>
          <w:tab w:val="clear" w:pos="680"/>
        </w:tabs>
        <w:spacing w:after="240" w:line="240" w:lineRule="auto"/>
        <w:jc w:val="both"/>
        <w:rPr>
          <w:sz w:val="22"/>
          <w:szCs w:val="22"/>
        </w:rPr>
      </w:pPr>
      <w:r w:rsidRPr="00C5258F">
        <w:rPr>
          <w:sz w:val="22"/>
          <w:szCs w:val="22"/>
        </w:rPr>
        <w:t>Česká centrála cestovního ruchu – CzechTourism je státní příspěvkovou organizací, která zajišťuje propagaci České republiky a podílí se na vytváření její image jako destinace cestovního ruchu jak v zahraničí, tak v České republice, a dále svou činností přispívá k rozvoji odvětví cestovního ruchu. Při plnění tohoto účelu realizuje činnosti k zajištění koordinace propagace cestovního ruchu s aktivitami dalších veřejných institucí a podnikatelských subjektů.</w:t>
      </w:r>
    </w:p>
    <w:p w14:paraId="6B3BB985" w14:textId="2D26D396" w:rsidR="001A276B" w:rsidRPr="00C5258F" w:rsidRDefault="001A276B" w:rsidP="001A276B">
      <w:pPr>
        <w:jc w:val="both"/>
        <w:rPr>
          <w:szCs w:val="22"/>
        </w:rPr>
      </w:pPr>
      <w:r w:rsidRPr="00C5258F">
        <w:rPr>
          <w:szCs w:val="22"/>
        </w:rPr>
        <w:t xml:space="preserve">Podkladem pro uzavření této smlouvy je nabídka </w:t>
      </w:r>
      <w:r w:rsidR="003F45D9" w:rsidRPr="00C5258F">
        <w:rPr>
          <w:szCs w:val="22"/>
        </w:rPr>
        <w:t xml:space="preserve">Poskytovatele </w:t>
      </w:r>
      <w:r w:rsidR="00495FF3">
        <w:rPr>
          <w:szCs w:val="22"/>
        </w:rPr>
        <w:t xml:space="preserve">v poptávkovém řízení </w:t>
      </w:r>
      <w:r w:rsidR="003F45D9" w:rsidRPr="00C5258F">
        <w:rPr>
          <w:szCs w:val="22"/>
        </w:rPr>
        <w:t>nazvané</w:t>
      </w:r>
      <w:r w:rsidR="00495FF3">
        <w:rPr>
          <w:szCs w:val="22"/>
        </w:rPr>
        <w:t>m</w:t>
      </w:r>
      <w:r w:rsidRPr="00C5258F">
        <w:rPr>
          <w:szCs w:val="22"/>
        </w:rPr>
        <w:t xml:space="preserve">: </w:t>
      </w:r>
      <w:bookmarkStart w:id="0" w:name="_Hlk89748159"/>
      <w:r w:rsidR="009B4B01" w:rsidRPr="00C5258F">
        <w:rPr>
          <w:b/>
          <w:szCs w:val="22"/>
        </w:rPr>
        <w:t>„</w:t>
      </w:r>
      <w:r w:rsidR="009B4B01" w:rsidRPr="009B4B01">
        <w:rPr>
          <w:b/>
          <w:szCs w:val="22"/>
        </w:rPr>
        <w:t>Poskytnutí</w:t>
      </w:r>
      <w:r w:rsidR="000E568E" w:rsidRPr="009B4B01">
        <w:rPr>
          <w:b/>
          <w:color w:val="000000"/>
        </w:rPr>
        <w:t xml:space="preserve"> konzultační</w:t>
      </w:r>
      <w:r w:rsidR="00495FF3">
        <w:rPr>
          <w:b/>
          <w:color w:val="000000"/>
        </w:rPr>
        <w:t xml:space="preserve"> </w:t>
      </w:r>
      <w:r w:rsidR="000E568E" w:rsidRPr="009B4B01">
        <w:rPr>
          <w:b/>
          <w:color w:val="000000"/>
        </w:rPr>
        <w:t>a poradenské činnosti při organizování a zajištění výběrového řízení na</w:t>
      </w:r>
      <w:r w:rsidR="000E568E" w:rsidRPr="009B4B01">
        <w:rPr>
          <w:rStyle w:val="gmail-apple-converted-space"/>
          <w:b/>
          <w:color w:val="000000"/>
        </w:rPr>
        <w:t> </w:t>
      </w:r>
      <w:r w:rsidR="002F4E8C">
        <w:rPr>
          <w:b/>
        </w:rPr>
        <w:t>veletržní expozici a realizaci veletrhů</w:t>
      </w:r>
      <w:r w:rsidR="000E568E" w:rsidRPr="009B4B01">
        <w:rPr>
          <w:b/>
          <w:color w:val="000000"/>
        </w:rPr>
        <w:t xml:space="preserve"> a dílčích </w:t>
      </w:r>
      <w:r w:rsidR="00751EA0">
        <w:rPr>
          <w:b/>
          <w:color w:val="000000"/>
        </w:rPr>
        <w:t>veletržních</w:t>
      </w:r>
      <w:r w:rsidR="00751EA0" w:rsidRPr="009B4B01">
        <w:rPr>
          <w:b/>
          <w:color w:val="000000"/>
        </w:rPr>
        <w:t xml:space="preserve"> </w:t>
      </w:r>
      <w:r w:rsidR="000E568E" w:rsidRPr="009B4B01">
        <w:rPr>
          <w:b/>
          <w:color w:val="000000"/>
        </w:rPr>
        <w:t>záměrů společnosti</w:t>
      </w:r>
      <w:r w:rsidR="000E568E" w:rsidRPr="009B4B01">
        <w:rPr>
          <w:rStyle w:val="gmail-apple-converted-space"/>
          <w:b/>
          <w:color w:val="000000"/>
        </w:rPr>
        <w:t> </w:t>
      </w:r>
      <w:r w:rsidR="000E568E" w:rsidRPr="009B4B01">
        <w:rPr>
          <w:rStyle w:val="gmail-m-2128935453112747097a0"/>
          <w:b/>
          <w:color w:val="000000"/>
        </w:rPr>
        <w:t>CzechTourism</w:t>
      </w:r>
      <w:bookmarkEnd w:id="0"/>
      <w:r w:rsidRPr="00C5258F">
        <w:rPr>
          <w:szCs w:val="22"/>
        </w:rPr>
        <w:t>“.</w:t>
      </w:r>
    </w:p>
    <w:p w14:paraId="6D491102" w14:textId="77777777" w:rsidR="001A276B" w:rsidRPr="00C5258F" w:rsidRDefault="001A276B" w:rsidP="001A276B">
      <w:pPr>
        <w:rPr>
          <w:szCs w:val="22"/>
        </w:rPr>
      </w:pPr>
    </w:p>
    <w:p w14:paraId="271E76EF" w14:textId="77777777" w:rsidR="001A276B" w:rsidRPr="00C5258F" w:rsidRDefault="001A276B" w:rsidP="001A276B">
      <w:pPr>
        <w:pStyle w:val="Heading1-Number-FollowNumberCzechTourism"/>
        <w:numPr>
          <w:ilvl w:val="0"/>
          <w:numId w:val="6"/>
        </w:numPr>
        <w:spacing w:before="480" w:after="120"/>
        <w:ind w:left="0" w:hanging="360"/>
        <w:rPr>
          <w:sz w:val="22"/>
          <w:szCs w:val="22"/>
        </w:rPr>
      </w:pPr>
    </w:p>
    <w:p w14:paraId="56C57661" w14:textId="77777777" w:rsidR="001A276B" w:rsidRPr="00C5258F" w:rsidRDefault="001A276B" w:rsidP="001A276B">
      <w:pPr>
        <w:pStyle w:val="Heading1-Number-FollowNumberCzechTourism"/>
        <w:spacing w:before="0" w:after="240"/>
        <w:ind w:left="0"/>
        <w:rPr>
          <w:sz w:val="22"/>
          <w:szCs w:val="22"/>
        </w:rPr>
      </w:pPr>
      <w:r w:rsidRPr="00C5258F">
        <w:rPr>
          <w:sz w:val="22"/>
          <w:szCs w:val="22"/>
        </w:rPr>
        <w:t>Základní ustanovení</w:t>
      </w:r>
    </w:p>
    <w:p w14:paraId="705B52FC" w14:textId="7D14DABA" w:rsidR="001A276B" w:rsidRPr="00C5258F" w:rsidRDefault="001A276B" w:rsidP="001A276B">
      <w:pPr>
        <w:pStyle w:val="ListNumber-ContinueHeadingCzechTourism"/>
        <w:numPr>
          <w:ilvl w:val="1"/>
          <w:numId w:val="6"/>
        </w:numPr>
        <w:spacing w:after="240"/>
        <w:jc w:val="both"/>
        <w:rPr>
          <w:szCs w:val="22"/>
        </w:rPr>
      </w:pPr>
      <w:bookmarkStart w:id="1" w:name="_Hlk91500261"/>
      <w:r w:rsidRPr="00C5258F">
        <w:rPr>
          <w:szCs w:val="22"/>
        </w:rPr>
        <w:t xml:space="preserve">Poskytovatel se touto Smlouvou zavazuje zajistit pro Objednatele služby spojené </w:t>
      </w:r>
      <w:r w:rsidRPr="00C5258F">
        <w:rPr>
          <w:rStyle w:val="Siln"/>
          <w:szCs w:val="22"/>
        </w:rPr>
        <w:t xml:space="preserve">s poskytováním konzultačních služeb a poradenství při </w:t>
      </w:r>
      <w:r w:rsidR="000E568E" w:rsidRPr="00C5258F">
        <w:rPr>
          <w:rStyle w:val="Siln"/>
          <w:szCs w:val="22"/>
        </w:rPr>
        <w:t xml:space="preserve">zajištění výběrového řízení na </w:t>
      </w:r>
      <w:r w:rsidR="001748CB">
        <w:rPr>
          <w:rStyle w:val="Siln"/>
          <w:szCs w:val="22"/>
        </w:rPr>
        <w:t>veletržní expozici</w:t>
      </w:r>
      <w:r w:rsidR="004B7DAC">
        <w:rPr>
          <w:rStyle w:val="Siln"/>
          <w:szCs w:val="22"/>
        </w:rPr>
        <w:t xml:space="preserve"> a realizaci veletrhů</w:t>
      </w:r>
      <w:r w:rsidR="00AF17A3">
        <w:rPr>
          <w:rStyle w:val="Siln"/>
          <w:szCs w:val="22"/>
        </w:rPr>
        <w:t xml:space="preserve"> (dále jen „VŘ </w:t>
      </w:r>
      <w:r w:rsidR="004B7DAC">
        <w:rPr>
          <w:rStyle w:val="Siln"/>
          <w:szCs w:val="22"/>
        </w:rPr>
        <w:t>VELETRHY</w:t>
      </w:r>
      <w:r w:rsidR="00AF17A3">
        <w:rPr>
          <w:rStyle w:val="Siln"/>
          <w:szCs w:val="22"/>
        </w:rPr>
        <w:t>“)</w:t>
      </w:r>
      <w:r w:rsidR="000E568E" w:rsidRPr="00C5258F">
        <w:rPr>
          <w:rStyle w:val="Siln"/>
          <w:szCs w:val="22"/>
        </w:rPr>
        <w:t xml:space="preserve"> a dílčích </w:t>
      </w:r>
      <w:r w:rsidR="00DF745A">
        <w:rPr>
          <w:rStyle w:val="Siln"/>
          <w:szCs w:val="22"/>
        </w:rPr>
        <w:t>veletržních</w:t>
      </w:r>
      <w:r w:rsidR="00DF745A" w:rsidRPr="00C5258F">
        <w:rPr>
          <w:rStyle w:val="Siln"/>
          <w:szCs w:val="22"/>
        </w:rPr>
        <w:t xml:space="preserve"> </w:t>
      </w:r>
      <w:r w:rsidR="000E568E" w:rsidRPr="00C5258F">
        <w:rPr>
          <w:rStyle w:val="Siln"/>
          <w:szCs w:val="22"/>
        </w:rPr>
        <w:t>záměrů</w:t>
      </w:r>
      <w:r w:rsidRPr="00C5258F">
        <w:rPr>
          <w:rStyle w:val="Siln"/>
          <w:szCs w:val="22"/>
        </w:rPr>
        <w:t xml:space="preserve"> </w:t>
      </w:r>
      <w:r w:rsidRPr="00C5258F">
        <w:rPr>
          <w:szCs w:val="22"/>
        </w:rPr>
        <w:t>v rozsahu a za podmínek stanovených touto Smlouvou.</w:t>
      </w:r>
    </w:p>
    <w:p w14:paraId="7A8B6F06" w14:textId="77777777" w:rsidR="001A276B" w:rsidRPr="00C5258F" w:rsidRDefault="001A276B" w:rsidP="001A276B">
      <w:pPr>
        <w:pStyle w:val="ListNumber-ContinueHeadingCzechTourism"/>
        <w:numPr>
          <w:ilvl w:val="1"/>
          <w:numId w:val="6"/>
        </w:numPr>
        <w:spacing w:after="240"/>
        <w:jc w:val="both"/>
        <w:rPr>
          <w:szCs w:val="22"/>
        </w:rPr>
      </w:pPr>
      <w:r w:rsidRPr="00C5258F">
        <w:rPr>
          <w:szCs w:val="22"/>
        </w:rPr>
        <w:t>Objednatel se touto Smlouvou zavazuje za řádně a včasně provedené služby Poskytovateli zaplatit cenu, a to ve výši a za podmínek stanovených touto Smlouvou.</w:t>
      </w:r>
    </w:p>
    <w:p w14:paraId="522F4585" w14:textId="69C36189" w:rsidR="001A276B" w:rsidRPr="00C5258F" w:rsidRDefault="001A276B" w:rsidP="001A276B">
      <w:pPr>
        <w:pStyle w:val="ListNumber-ContinueHeadingCzechTourism"/>
        <w:numPr>
          <w:ilvl w:val="1"/>
          <w:numId w:val="6"/>
        </w:numPr>
        <w:spacing w:after="240"/>
        <w:jc w:val="both"/>
        <w:rPr>
          <w:szCs w:val="22"/>
        </w:rPr>
      </w:pPr>
      <w:r w:rsidRPr="00C5258F">
        <w:rPr>
          <w:rStyle w:val="normaltextrun"/>
          <w:color w:val="000000"/>
          <w:szCs w:val="22"/>
          <w:shd w:val="clear" w:color="auto" w:fill="FFFFFF"/>
        </w:rPr>
        <w:t>Smluvní strany prohlašují, že mají společnou snahu přispět k férovému a etickému prostředí v oblasti obchodní, soutěžní a pracovněprávní etiky. Smluvní strany učinily nedílnou součástí této Smlouvy Etický kodex</w:t>
      </w:r>
      <w:r w:rsidR="001C4981">
        <w:rPr>
          <w:rStyle w:val="normaltextrun"/>
          <w:color w:val="000000"/>
          <w:szCs w:val="22"/>
          <w:shd w:val="clear" w:color="auto" w:fill="FFFFFF"/>
        </w:rPr>
        <w:t>, jak</w:t>
      </w:r>
      <w:r w:rsidR="00AF17A3">
        <w:rPr>
          <w:rStyle w:val="normaltextrun"/>
          <w:color w:val="000000"/>
          <w:szCs w:val="22"/>
          <w:shd w:val="clear" w:color="auto" w:fill="FFFFFF"/>
        </w:rPr>
        <w:t>o</w:t>
      </w:r>
      <w:r w:rsidR="001C4981">
        <w:rPr>
          <w:rStyle w:val="normaltextrun"/>
          <w:color w:val="000000"/>
          <w:szCs w:val="22"/>
          <w:shd w:val="clear" w:color="auto" w:fill="FFFFFF"/>
        </w:rPr>
        <w:t xml:space="preserve"> Přílohu č. 1</w:t>
      </w:r>
      <w:r w:rsidRPr="00C5258F">
        <w:rPr>
          <w:rStyle w:val="normaltextrun"/>
          <w:color w:val="000000"/>
          <w:szCs w:val="22"/>
          <w:shd w:val="clear" w:color="auto" w:fill="FFFFFF"/>
        </w:rPr>
        <w:t xml:space="preserve"> a v souladu s pravidly v něm uvedenými se zavazují předmět Smlouvy plnit.</w:t>
      </w:r>
      <w:r w:rsidRPr="00C5258F">
        <w:rPr>
          <w:rStyle w:val="eop"/>
          <w:color w:val="000000"/>
          <w:szCs w:val="22"/>
          <w:shd w:val="clear" w:color="auto" w:fill="FFFFFF"/>
        </w:rPr>
        <w:t> </w:t>
      </w:r>
    </w:p>
    <w:bookmarkEnd w:id="1"/>
    <w:p w14:paraId="7A8AE165" w14:textId="77777777" w:rsidR="001A276B" w:rsidRPr="00C5258F" w:rsidRDefault="001A276B" w:rsidP="001A276B">
      <w:pPr>
        <w:pStyle w:val="Heading1-Number-FollowNumberCzechTourism"/>
        <w:numPr>
          <w:ilvl w:val="0"/>
          <w:numId w:val="6"/>
        </w:numPr>
        <w:spacing w:before="480" w:after="120"/>
        <w:ind w:left="0" w:hanging="360"/>
        <w:rPr>
          <w:sz w:val="22"/>
          <w:szCs w:val="22"/>
        </w:rPr>
      </w:pPr>
    </w:p>
    <w:p w14:paraId="3CF5D6FA" w14:textId="77777777" w:rsidR="001A276B" w:rsidRPr="00C5258F" w:rsidRDefault="001A276B" w:rsidP="001A276B">
      <w:pPr>
        <w:pStyle w:val="Heading1-Number-FollowNumberCzechTourism"/>
        <w:spacing w:before="0" w:after="240"/>
        <w:ind w:left="0"/>
        <w:rPr>
          <w:sz w:val="22"/>
          <w:szCs w:val="22"/>
        </w:rPr>
      </w:pPr>
      <w:r w:rsidRPr="00C5258F">
        <w:rPr>
          <w:sz w:val="22"/>
          <w:szCs w:val="22"/>
        </w:rPr>
        <w:t>Předmět Smlouvy</w:t>
      </w:r>
    </w:p>
    <w:p w14:paraId="3E451541" w14:textId="34765FC4" w:rsidR="001A276B" w:rsidRPr="00C5258F" w:rsidRDefault="001A276B" w:rsidP="001A276B">
      <w:pPr>
        <w:tabs>
          <w:tab w:val="clear" w:pos="907"/>
          <w:tab w:val="left" w:pos="926"/>
        </w:tabs>
        <w:ind w:left="675" w:hanging="675"/>
        <w:jc w:val="both"/>
        <w:rPr>
          <w:szCs w:val="22"/>
        </w:rPr>
      </w:pPr>
      <w:bookmarkStart w:id="2" w:name="_Hlk91496136"/>
      <w:r w:rsidRPr="00C5258F">
        <w:rPr>
          <w:szCs w:val="22"/>
        </w:rPr>
        <w:t xml:space="preserve">2. 1 </w:t>
      </w:r>
      <w:r w:rsidRPr="00C5258F">
        <w:rPr>
          <w:szCs w:val="22"/>
        </w:rPr>
        <w:tab/>
      </w:r>
      <w:r w:rsidRPr="00C5258F">
        <w:rPr>
          <w:szCs w:val="22"/>
        </w:rPr>
        <w:tab/>
        <w:t xml:space="preserve">Předmětem této smlouvy </w:t>
      </w:r>
      <w:r w:rsidR="000E568E" w:rsidRPr="00C5258F">
        <w:rPr>
          <w:szCs w:val="22"/>
        </w:rPr>
        <w:t>je</w:t>
      </w:r>
      <w:r w:rsidRPr="00C5258F">
        <w:rPr>
          <w:szCs w:val="22"/>
        </w:rPr>
        <w:t xml:space="preserve"> </w:t>
      </w:r>
      <w:r w:rsidRPr="00C5258F">
        <w:rPr>
          <w:color w:val="000000"/>
          <w:szCs w:val="22"/>
          <w:lang w:eastAsia="cs-CZ"/>
        </w:rPr>
        <w:t xml:space="preserve">poskytnutí </w:t>
      </w:r>
      <w:bookmarkStart w:id="3" w:name="_Hlk91498606"/>
      <w:r w:rsidRPr="00C5258F">
        <w:rPr>
          <w:color w:val="000000"/>
          <w:szCs w:val="22"/>
          <w:lang w:eastAsia="cs-CZ"/>
        </w:rPr>
        <w:t xml:space="preserve">konzultačních služeb a poradenství při </w:t>
      </w:r>
      <w:bookmarkEnd w:id="3"/>
      <w:r w:rsidR="000E568E" w:rsidRPr="00C5258F">
        <w:rPr>
          <w:color w:val="000000"/>
          <w:szCs w:val="22"/>
          <w:lang w:eastAsia="cs-CZ"/>
        </w:rPr>
        <w:t xml:space="preserve">výběru </w:t>
      </w:r>
      <w:r w:rsidR="00F536EB" w:rsidRPr="00F536EB">
        <w:rPr>
          <w:color w:val="000000"/>
          <w:szCs w:val="22"/>
          <w:lang w:eastAsia="cs-CZ"/>
        </w:rPr>
        <w:t xml:space="preserve">dodavatele na zajištění realizace veletrhů a návrhu </w:t>
      </w:r>
      <w:r w:rsidR="00C34CDF" w:rsidRPr="00F536EB">
        <w:rPr>
          <w:color w:val="000000"/>
          <w:szCs w:val="22"/>
          <w:lang w:eastAsia="cs-CZ"/>
        </w:rPr>
        <w:t xml:space="preserve">expozice </w:t>
      </w:r>
      <w:r w:rsidR="00C34CDF" w:rsidRPr="00C5258F">
        <w:rPr>
          <w:color w:val="000000"/>
          <w:szCs w:val="22"/>
          <w:lang w:eastAsia="cs-CZ"/>
        </w:rPr>
        <w:t>a</w:t>
      </w:r>
      <w:r w:rsidR="000E568E" w:rsidRPr="00C5258F">
        <w:rPr>
          <w:color w:val="000000"/>
          <w:szCs w:val="22"/>
          <w:lang w:eastAsia="cs-CZ"/>
        </w:rPr>
        <w:t xml:space="preserve"> zajištění dílčích </w:t>
      </w:r>
      <w:r w:rsidR="00E01441">
        <w:rPr>
          <w:color w:val="000000"/>
          <w:szCs w:val="22"/>
          <w:lang w:eastAsia="cs-CZ"/>
        </w:rPr>
        <w:t>veletržních</w:t>
      </w:r>
      <w:r w:rsidR="00E01441" w:rsidRPr="00C5258F">
        <w:rPr>
          <w:color w:val="000000"/>
          <w:szCs w:val="22"/>
          <w:lang w:eastAsia="cs-CZ"/>
        </w:rPr>
        <w:t xml:space="preserve"> </w:t>
      </w:r>
      <w:r w:rsidR="000E568E" w:rsidRPr="00C5258F">
        <w:rPr>
          <w:color w:val="000000"/>
          <w:szCs w:val="22"/>
          <w:lang w:eastAsia="cs-CZ"/>
        </w:rPr>
        <w:t>záměrů</w:t>
      </w:r>
      <w:r w:rsidRPr="00C5258F">
        <w:rPr>
          <w:color w:val="000000"/>
          <w:szCs w:val="22"/>
          <w:lang w:eastAsia="cs-CZ"/>
        </w:rPr>
        <w:t xml:space="preserve">. </w:t>
      </w:r>
      <w:bookmarkEnd w:id="2"/>
      <w:r w:rsidRPr="00C5258F">
        <w:rPr>
          <w:szCs w:val="22"/>
        </w:rPr>
        <w:t xml:space="preserve">Hlavním cílem </w:t>
      </w:r>
      <w:r w:rsidR="00AF17A3">
        <w:rPr>
          <w:szCs w:val="22"/>
        </w:rPr>
        <w:t xml:space="preserve">VŘ </w:t>
      </w:r>
      <w:r w:rsidR="00E01441">
        <w:rPr>
          <w:szCs w:val="22"/>
        </w:rPr>
        <w:t>VELETRHY</w:t>
      </w:r>
      <w:r w:rsidR="00E01441" w:rsidRPr="00C5258F">
        <w:rPr>
          <w:szCs w:val="22"/>
        </w:rPr>
        <w:t xml:space="preserve"> </w:t>
      </w:r>
      <w:r w:rsidR="000E568E" w:rsidRPr="00C5258F">
        <w:rPr>
          <w:szCs w:val="22"/>
        </w:rPr>
        <w:t xml:space="preserve">a realizace dílčích </w:t>
      </w:r>
      <w:r w:rsidR="00E01441">
        <w:rPr>
          <w:szCs w:val="22"/>
        </w:rPr>
        <w:t>veletržních</w:t>
      </w:r>
      <w:r w:rsidR="00E01441" w:rsidRPr="00C5258F">
        <w:rPr>
          <w:szCs w:val="22"/>
        </w:rPr>
        <w:t xml:space="preserve"> </w:t>
      </w:r>
      <w:r w:rsidR="000E568E" w:rsidRPr="00C5258F">
        <w:rPr>
          <w:szCs w:val="22"/>
        </w:rPr>
        <w:t>záměrů</w:t>
      </w:r>
      <w:r w:rsidRPr="00C5258F">
        <w:rPr>
          <w:szCs w:val="22"/>
        </w:rPr>
        <w:t xml:space="preserve"> je </w:t>
      </w:r>
      <w:r w:rsidR="00F43832" w:rsidRPr="00C5258F">
        <w:rPr>
          <w:szCs w:val="22"/>
        </w:rPr>
        <w:t xml:space="preserve">zajistit efektivní </w:t>
      </w:r>
      <w:r w:rsidR="00F15825">
        <w:rPr>
          <w:szCs w:val="22"/>
        </w:rPr>
        <w:t>realizaci</w:t>
      </w:r>
      <w:r w:rsidR="00F15825" w:rsidRPr="00C5258F">
        <w:rPr>
          <w:szCs w:val="22"/>
        </w:rPr>
        <w:t xml:space="preserve"> </w:t>
      </w:r>
      <w:r w:rsidR="00F15825">
        <w:rPr>
          <w:szCs w:val="22"/>
        </w:rPr>
        <w:t>veletržních</w:t>
      </w:r>
      <w:r w:rsidR="00F15825" w:rsidRPr="00C5258F">
        <w:rPr>
          <w:szCs w:val="22"/>
        </w:rPr>
        <w:t xml:space="preserve"> </w:t>
      </w:r>
      <w:r w:rsidR="00F15825">
        <w:rPr>
          <w:szCs w:val="22"/>
        </w:rPr>
        <w:t>projektů</w:t>
      </w:r>
      <w:r w:rsidR="00F15825" w:rsidRPr="00C5258F">
        <w:rPr>
          <w:szCs w:val="22"/>
        </w:rPr>
        <w:t xml:space="preserve"> </w:t>
      </w:r>
      <w:r w:rsidR="00F43832" w:rsidRPr="00C5258F">
        <w:rPr>
          <w:szCs w:val="22"/>
        </w:rPr>
        <w:t>Objednatele</w:t>
      </w:r>
      <w:r w:rsidRPr="00C5258F">
        <w:rPr>
          <w:szCs w:val="22"/>
        </w:rPr>
        <w:t>. Konzultací a poradenstvím se rozumí především:</w:t>
      </w:r>
    </w:p>
    <w:p w14:paraId="7B4D2FAF" w14:textId="6FC063DC" w:rsidR="001A276B" w:rsidRPr="009945D4" w:rsidRDefault="001A276B" w:rsidP="001A276B">
      <w:pPr>
        <w:pStyle w:val="Odstavecseseznamem"/>
        <w:numPr>
          <w:ilvl w:val="2"/>
          <w:numId w:val="18"/>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after="160" w:line="256" w:lineRule="auto"/>
        <w:contextualSpacing/>
        <w:jc w:val="both"/>
        <w:rPr>
          <w:szCs w:val="22"/>
        </w:rPr>
      </w:pPr>
      <w:r w:rsidRPr="009945D4">
        <w:rPr>
          <w:szCs w:val="22"/>
        </w:rPr>
        <w:t xml:space="preserve">Zpracování </w:t>
      </w:r>
      <w:r w:rsidR="008E2BC9" w:rsidRPr="009945D4">
        <w:rPr>
          <w:rFonts w:eastAsia="Times New Roman"/>
          <w:color w:val="000000"/>
          <w:szCs w:val="22"/>
        </w:rPr>
        <w:t>podkladů pro</w:t>
      </w:r>
      <w:r w:rsidRPr="009945D4">
        <w:rPr>
          <w:szCs w:val="22"/>
        </w:rPr>
        <w:t xml:space="preserve"> Objednatele pro správné definování </w:t>
      </w:r>
      <w:r w:rsidR="005C4965">
        <w:rPr>
          <w:szCs w:val="22"/>
        </w:rPr>
        <w:t xml:space="preserve">hodnotících </w:t>
      </w:r>
      <w:r w:rsidR="005C4965" w:rsidRPr="009945D4">
        <w:rPr>
          <w:szCs w:val="22"/>
        </w:rPr>
        <w:t>požadavků</w:t>
      </w:r>
      <w:r w:rsidRPr="009945D4">
        <w:rPr>
          <w:szCs w:val="22"/>
        </w:rPr>
        <w:t xml:space="preserve"> Objednatele na </w:t>
      </w:r>
      <w:r w:rsidR="00A834AE">
        <w:rPr>
          <w:szCs w:val="22"/>
        </w:rPr>
        <w:t xml:space="preserve">VŘ </w:t>
      </w:r>
      <w:r w:rsidR="00F15825">
        <w:rPr>
          <w:szCs w:val="22"/>
        </w:rPr>
        <w:t>VELETRHY</w:t>
      </w:r>
      <w:r w:rsidR="00E6658C" w:rsidRPr="009945D4">
        <w:rPr>
          <w:szCs w:val="22"/>
        </w:rPr>
        <w:t xml:space="preserve"> a dílčí </w:t>
      </w:r>
      <w:r w:rsidR="00F15825">
        <w:rPr>
          <w:szCs w:val="22"/>
        </w:rPr>
        <w:t>veletržní</w:t>
      </w:r>
      <w:r w:rsidR="00F15825" w:rsidRPr="009945D4">
        <w:rPr>
          <w:szCs w:val="22"/>
        </w:rPr>
        <w:t xml:space="preserve"> </w:t>
      </w:r>
      <w:r w:rsidR="000D14C2" w:rsidRPr="009945D4">
        <w:rPr>
          <w:szCs w:val="22"/>
        </w:rPr>
        <w:t>záměry.</w:t>
      </w:r>
      <w:r w:rsidRPr="009945D4">
        <w:rPr>
          <w:szCs w:val="22"/>
        </w:rPr>
        <w:t xml:space="preserve"> </w:t>
      </w:r>
    </w:p>
    <w:p w14:paraId="5B2B3AF1" w14:textId="63823B6B" w:rsidR="001A276B" w:rsidRPr="009945D4" w:rsidRDefault="00163290" w:rsidP="001A276B">
      <w:pPr>
        <w:pStyle w:val="Odstavecseseznamem"/>
        <w:numPr>
          <w:ilvl w:val="2"/>
          <w:numId w:val="18"/>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after="160" w:line="256" w:lineRule="auto"/>
        <w:contextualSpacing/>
        <w:jc w:val="both"/>
        <w:rPr>
          <w:szCs w:val="22"/>
        </w:rPr>
      </w:pPr>
      <w:r w:rsidRPr="009945D4">
        <w:rPr>
          <w:rFonts w:eastAsia="Times New Roman"/>
          <w:color w:val="000000"/>
          <w:szCs w:val="22"/>
        </w:rPr>
        <w:t>Schůzky</w:t>
      </w:r>
      <w:r w:rsidR="004A4F59">
        <w:rPr>
          <w:rFonts w:eastAsia="Times New Roman"/>
          <w:color w:val="000000"/>
          <w:szCs w:val="22"/>
        </w:rPr>
        <w:t xml:space="preserve">, </w:t>
      </w:r>
      <w:r w:rsidR="003B1281">
        <w:rPr>
          <w:rFonts w:eastAsia="Times New Roman"/>
          <w:color w:val="000000"/>
          <w:szCs w:val="22"/>
        </w:rPr>
        <w:t xml:space="preserve">přípravy </w:t>
      </w:r>
      <w:r w:rsidR="00154C26">
        <w:rPr>
          <w:rFonts w:eastAsia="Times New Roman"/>
          <w:color w:val="000000"/>
          <w:szCs w:val="22"/>
        </w:rPr>
        <w:t xml:space="preserve">tematických </w:t>
      </w:r>
      <w:r w:rsidR="004A4F59">
        <w:rPr>
          <w:rFonts w:eastAsia="Times New Roman"/>
          <w:color w:val="000000"/>
          <w:szCs w:val="22"/>
        </w:rPr>
        <w:t>prezentac</w:t>
      </w:r>
      <w:r w:rsidR="00154C26">
        <w:rPr>
          <w:rFonts w:eastAsia="Times New Roman"/>
          <w:color w:val="000000"/>
          <w:szCs w:val="22"/>
        </w:rPr>
        <w:t>í</w:t>
      </w:r>
      <w:r w:rsidR="000C38D8" w:rsidRPr="009945D4">
        <w:rPr>
          <w:rFonts w:eastAsia="Times New Roman"/>
          <w:color w:val="000000"/>
          <w:szCs w:val="22"/>
        </w:rPr>
        <w:t xml:space="preserve"> a </w:t>
      </w:r>
      <w:r w:rsidR="00B23A26" w:rsidRPr="009945D4">
        <w:rPr>
          <w:rFonts w:eastAsia="Times New Roman"/>
          <w:color w:val="000000"/>
          <w:szCs w:val="22"/>
        </w:rPr>
        <w:t>definovan</w:t>
      </w:r>
      <w:r w:rsidR="00D35074">
        <w:rPr>
          <w:rFonts w:eastAsia="Times New Roman"/>
          <w:color w:val="000000"/>
          <w:szCs w:val="22"/>
        </w:rPr>
        <w:t>é</w:t>
      </w:r>
      <w:r w:rsidR="00B23A26" w:rsidRPr="009945D4">
        <w:rPr>
          <w:rFonts w:eastAsia="Times New Roman"/>
          <w:color w:val="000000"/>
          <w:szCs w:val="22"/>
        </w:rPr>
        <w:t xml:space="preserve"> </w:t>
      </w:r>
      <w:r w:rsidR="008350AB" w:rsidRPr="009945D4">
        <w:rPr>
          <w:rFonts w:eastAsia="Times New Roman"/>
          <w:color w:val="000000"/>
          <w:szCs w:val="22"/>
        </w:rPr>
        <w:t>časové dotace</w:t>
      </w:r>
      <w:r w:rsidRPr="009945D4">
        <w:rPr>
          <w:rFonts w:eastAsia="Times New Roman"/>
          <w:color w:val="000000"/>
          <w:szCs w:val="22"/>
        </w:rPr>
        <w:t xml:space="preserve"> </w:t>
      </w:r>
      <w:r w:rsidR="005C792C" w:rsidRPr="009945D4">
        <w:rPr>
          <w:rFonts w:eastAsia="Times New Roman"/>
          <w:color w:val="000000"/>
          <w:szCs w:val="22"/>
        </w:rPr>
        <w:t>pro</w:t>
      </w:r>
      <w:r w:rsidR="00154C26">
        <w:rPr>
          <w:rFonts w:eastAsia="Times New Roman"/>
          <w:color w:val="000000"/>
          <w:szCs w:val="22"/>
        </w:rPr>
        <w:t xml:space="preserve"> </w:t>
      </w:r>
      <w:r w:rsidR="00A834AE">
        <w:rPr>
          <w:rFonts w:eastAsia="Times New Roman"/>
          <w:color w:val="000000"/>
          <w:szCs w:val="22"/>
        </w:rPr>
        <w:t xml:space="preserve">VŘ </w:t>
      </w:r>
      <w:r w:rsidR="00F15825">
        <w:rPr>
          <w:szCs w:val="22"/>
        </w:rPr>
        <w:t>VELETRHY</w:t>
      </w:r>
      <w:r w:rsidR="00154C26">
        <w:rPr>
          <w:rFonts w:eastAsia="Times New Roman"/>
          <w:color w:val="000000"/>
          <w:szCs w:val="22"/>
        </w:rPr>
        <w:t xml:space="preserve"> </w:t>
      </w:r>
      <w:r w:rsidR="00E21797">
        <w:rPr>
          <w:rFonts w:eastAsia="Times New Roman"/>
          <w:color w:val="000000"/>
          <w:szCs w:val="22"/>
        </w:rPr>
        <w:t>a</w:t>
      </w:r>
      <w:r w:rsidRPr="009945D4">
        <w:rPr>
          <w:rFonts w:eastAsia="Times New Roman"/>
          <w:color w:val="000000"/>
          <w:szCs w:val="22"/>
        </w:rPr>
        <w:t xml:space="preserve"> </w:t>
      </w:r>
      <w:r w:rsidR="009206A3" w:rsidRPr="009945D4">
        <w:rPr>
          <w:rFonts w:eastAsia="Times New Roman"/>
          <w:color w:val="000000"/>
          <w:szCs w:val="22"/>
        </w:rPr>
        <w:t xml:space="preserve">jednotlivé </w:t>
      </w:r>
      <w:r w:rsidR="003B1281">
        <w:rPr>
          <w:rFonts w:eastAsia="Times New Roman"/>
          <w:color w:val="000000"/>
          <w:szCs w:val="22"/>
        </w:rPr>
        <w:t xml:space="preserve">dílčí </w:t>
      </w:r>
      <w:r w:rsidR="00F15825">
        <w:rPr>
          <w:rFonts w:eastAsia="Times New Roman"/>
          <w:color w:val="000000"/>
          <w:szCs w:val="22"/>
        </w:rPr>
        <w:t xml:space="preserve">veletržní </w:t>
      </w:r>
      <w:r w:rsidR="00154C26">
        <w:rPr>
          <w:rFonts w:eastAsia="Times New Roman"/>
          <w:color w:val="000000"/>
          <w:szCs w:val="22"/>
        </w:rPr>
        <w:t>záměry Objednatele</w:t>
      </w:r>
      <w:r w:rsidR="009206A3" w:rsidRPr="009945D4">
        <w:rPr>
          <w:rFonts w:eastAsia="Times New Roman"/>
          <w:color w:val="000000"/>
          <w:szCs w:val="22"/>
        </w:rPr>
        <w:t>.</w:t>
      </w:r>
      <w:r w:rsidR="001A276B" w:rsidRPr="009945D4">
        <w:rPr>
          <w:szCs w:val="22"/>
        </w:rPr>
        <w:t xml:space="preserve"> </w:t>
      </w:r>
    </w:p>
    <w:p w14:paraId="24811ED2" w14:textId="4254E97D" w:rsidR="001A276B" w:rsidRPr="009945D4" w:rsidRDefault="001A276B" w:rsidP="001A276B">
      <w:pPr>
        <w:pStyle w:val="Odstavecseseznamem"/>
        <w:numPr>
          <w:ilvl w:val="2"/>
          <w:numId w:val="18"/>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after="160" w:line="256" w:lineRule="auto"/>
        <w:contextualSpacing/>
        <w:jc w:val="both"/>
        <w:rPr>
          <w:szCs w:val="22"/>
        </w:rPr>
      </w:pPr>
      <w:r w:rsidRPr="009945D4">
        <w:rPr>
          <w:szCs w:val="22"/>
        </w:rPr>
        <w:t xml:space="preserve">Zpracování </w:t>
      </w:r>
      <w:r w:rsidR="004A106D">
        <w:rPr>
          <w:szCs w:val="22"/>
        </w:rPr>
        <w:t>doporučení</w:t>
      </w:r>
      <w:r w:rsidR="004A106D" w:rsidRPr="009945D4">
        <w:rPr>
          <w:szCs w:val="22"/>
        </w:rPr>
        <w:t xml:space="preserve"> </w:t>
      </w:r>
      <w:r w:rsidR="00FD3D9F" w:rsidRPr="009945D4">
        <w:rPr>
          <w:szCs w:val="22"/>
        </w:rPr>
        <w:t>a</w:t>
      </w:r>
      <w:r w:rsidRPr="009945D4">
        <w:rPr>
          <w:szCs w:val="22"/>
        </w:rPr>
        <w:t xml:space="preserve"> </w:t>
      </w:r>
      <w:r w:rsidR="002268CE">
        <w:rPr>
          <w:szCs w:val="22"/>
        </w:rPr>
        <w:t>hodnotícího</w:t>
      </w:r>
      <w:r w:rsidR="002268CE" w:rsidRPr="002E1313">
        <w:rPr>
          <w:szCs w:val="22"/>
        </w:rPr>
        <w:t xml:space="preserve"> </w:t>
      </w:r>
      <w:r w:rsidR="002E1313" w:rsidRPr="002E1313">
        <w:rPr>
          <w:szCs w:val="22"/>
        </w:rPr>
        <w:t>zadání na centrální expozici</w:t>
      </w:r>
      <w:r w:rsidR="0050167D">
        <w:rPr>
          <w:szCs w:val="22"/>
        </w:rPr>
        <w:t xml:space="preserve"> a zajištění realizace veletrhů</w:t>
      </w:r>
      <w:r w:rsidR="002E1313" w:rsidRPr="002E1313">
        <w:rPr>
          <w:szCs w:val="22"/>
        </w:rPr>
        <w:t>, které obsahuje zadávací</w:t>
      </w:r>
      <w:r w:rsidR="00C34CDF">
        <w:rPr>
          <w:szCs w:val="22"/>
        </w:rPr>
        <w:t xml:space="preserve"> </w:t>
      </w:r>
      <w:r w:rsidRPr="009945D4">
        <w:rPr>
          <w:szCs w:val="22"/>
        </w:rPr>
        <w:t xml:space="preserve">dokumentace na </w:t>
      </w:r>
      <w:r w:rsidR="00A834AE">
        <w:rPr>
          <w:szCs w:val="22"/>
        </w:rPr>
        <w:t xml:space="preserve">VŘ </w:t>
      </w:r>
      <w:r w:rsidR="00F15825">
        <w:rPr>
          <w:szCs w:val="22"/>
        </w:rPr>
        <w:t>VELETRHY</w:t>
      </w:r>
      <w:r w:rsidR="001E682E" w:rsidRPr="009945D4">
        <w:rPr>
          <w:szCs w:val="22"/>
        </w:rPr>
        <w:t xml:space="preserve"> nebo dílčího </w:t>
      </w:r>
      <w:r w:rsidR="00F15825">
        <w:rPr>
          <w:szCs w:val="22"/>
        </w:rPr>
        <w:t>veletržního</w:t>
      </w:r>
      <w:r w:rsidR="00F15825" w:rsidRPr="009945D4">
        <w:rPr>
          <w:szCs w:val="22"/>
        </w:rPr>
        <w:t xml:space="preserve"> </w:t>
      </w:r>
      <w:r w:rsidR="001E682E" w:rsidRPr="009945D4">
        <w:rPr>
          <w:szCs w:val="22"/>
        </w:rPr>
        <w:t>záměru</w:t>
      </w:r>
      <w:r w:rsidRPr="009945D4">
        <w:rPr>
          <w:szCs w:val="22"/>
        </w:rPr>
        <w:t>.</w:t>
      </w:r>
    </w:p>
    <w:p w14:paraId="7EA4D104" w14:textId="429BA2E2" w:rsidR="001A276B" w:rsidRDefault="001A276B" w:rsidP="001A276B">
      <w:pPr>
        <w:pStyle w:val="Odstavecseseznamem"/>
        <w:numPr>
          <w:ilvl w:val="2"/>
          <w:numId w:val="18"/>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after="160" w:line="256" w:lineRule="auto"/>
        <w:contextualSpacing/>
        <w:jc w:val="both"/>
        <w:rPr>
          <w:szCs w:val="22"/>
        </w:rPr>
      </w:pPr>
      <w:r w:rsidRPr="009945D4">
        <w:rPr>
          <w:szCs w:val="22"/>
        </w:rPr>
        <w:lastRenderedPageBreak/>
        <w:t xml:space="preserve">Odborné vyjádření k vysvětlení zadávací dokumentace a k opravným prostředkům v rámci </w:t>
      </w:r>
      <w:r w:rsidR="00596AC0" w:rsidRPr="009945D4">
        <w:rPr>
          <w:szCs w:val="22"/>
        </w:rPr>
        <w:t xml:space="preserve">VŘ </w:t>
      </w:r>
      <w:r w:rsidR="00D51507">
        <w:rPr>
          <w:szCs w:val="22"/>
        </w:rPr>
        <w:t>VELETRHY</w:t>
      </w:r>
      <w:r w:rsidRPr="009945D4">
        <w:rPr>
          <w:szCs w:val="22"/>
        </w:rPr>
        <w:t>.</w:t>
      </w:r>
    </w:p>
    <w:p w14:paraId="704F052F" w14:textId="634B352A" w:rsidR="002268CE" w:rsidRDefault="002268CE" w:rsidP="002268CE">
      <w:pPr>
        <w:pStyle w:val="Odstavecseseznamem"/>
        <w:numPr>
          <w:ilvl w:val="2"/>
          <w:numId w:val="18"/>
        </w:numPr>
        <w:pBdr>
          <w:top w:val="nil"/>
          <w:left w:val="nil"/>
          <w:bottom w:val="nil"/>
          <w:right w:val="nil"/>
          <w:between w:val="nil"/>
          <w:bar w:val="nil"/>
        </w:pBdr>
        <w:spacing w:after="160" w:line="256" w:lineRule="auto"/>
        <w:jc w:val="both"/>
      </w:pPr>
      <w:r>
        <w:rPr>
          <w:rStyle w:val="eop"/>
        </w:rPr>
        <w:t>Konzultace a úč</w:t>
      </w:r>
      <w:r w:rsidRPr="00D27A3E">
        <w:rPr>
          <w:rStyle w:val="eop"/>
        </w:rPr>
        <w:t>ast p</w:t>
      </w:r>
      <w:r>
        <w:rPr>
          <w:rStyle w:val="eop"/>
        </w:rPr>
        <w:t xml:space="preserve">ři prezentaci nabídek, posouzení a hodnocení nabídek podaných ve VŘ </w:t>
      </w:r>
      <w:r w:rsidR="00EB297B">
        <w:rPr>
          <w:rStyle w:val="eop"/>
        </w:rPr>
        <w:t>V</w:t>
      </w:r>
      <w:r w:rsidR="00932BBF">
        <w:rPr>
          <w:rStyle w:val="eop"/>
        </w:rPr>
        <w:t>ELETRHY</w:t>
      </w:r>
    </w:p>
    <w:p w14:paraId="48D6ADD2" w14:textId="574388CA" w:rsidR="002268CE" w:rsidRPr="005C4965" w:rsidRDefault="002268CE" w:rsidP="005C4965">
      <w:pPr>
        <w:pStyle w:val="Odstavecseseznamem"/>
        <w:numPr>
          <w:ilvl w:val="2"/>
          <w:numId w:val="18"/>
        </w:numPr>
        <w:pBdr>
          <w:top w:val="nil"/>
          <w:left w:val="nil"/>
          <w:bottom w:val="nil"/>
          <w:right w:val="nil"/>
          <w:between w:val="nil"/>
          <w:bar w:val="nil"/>
        </w:pBdr>
        <w:spacing w:after="160" w:line="256" w:lineRule="auto"/>
        <w:jc w:val="both"/>
        <w:rPr>
          <w:szCs w:val="22"/>
        </w:rPr>
      </w:pPr>
      <w:r>
        <w:rPr>
          <w:rStyle w:val="eop"/>
        </w:rPr>
        <w:t xml:space="preserve">Přijmutí nominace a aktivní účastí v hodnotící komisi pro </w:t>
      </w:r>
      <w:r w:rsidR="00EB297B" w:rsidRPr="009945D4">
        <w:rPr>
          <w:szCs w:val="22"/>
        </w:rPr>
        <w:t xml:space="preserve">VŘ </w:t>
      </w:r>
      <w:r w:rsidR="00EB297B">
        <w:rPr>
          <w:szCs w:val="22"/>
        </w:rPr>
        <w:t>VELETRHY</w:t>
      </w:r>
    </w:p>
    <w:p w14:paraId="02C092EB" w14:textId="28455841" w:rsidR="001A276B" w:rsidRPr="009945D4" w:rsidRDefault="001A276B" w:rsidP="001A276B">
      <w:pPr>
        <w:pStyle w:val="Odstavecseseznamem"/>
        <w:numPr>
          <w:ilvl w:val="2"/>
          <w:numId w:val="18"/>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after="160" w:line="256" w:lineRule="auto"/>
        <w:contextualSpacing/>
        <w:jc w:val="both"/>
        <w:rPr>
          <w:szCs w:val="22"/>
        </w:rPr>
      </w:pPr>
      <w:r w:rsidRPr="009945D4">
        <w:rPr>
          <w:szCs w:val="22"/>
        </w:rPr>
        <w:t xml:space="preserve">Konzultace </w:t>
      </w:r>
      <w:r w:rsidR="00A20390" w:rsidRPr="009945D4">
        <w:rPr>
          <w:szCs w:val="22"/>
        </w:rPr>
        <w:t xml:space="preserve">strategie </w:t>
      </w:r>
      <w:r w:rsidR="00A06304">
        <w:rPr>
          <w:szCs w:val="22"/>
        </w:rPr>
        <w:t>realizace veletržních projektů</w:t>
      </w:r>
      <w:r w:rsidR="0050526A" w:rsidRPr="009945D4">
        <w:rPr>
          <w:szCs w:val="22"/>
        </w:rPr>
        <w:t xml:space="preserve"> </w:t>
      </w:r>
      <w:r w:rsidR="009466CB" w:rsidRPr="009945D4">
        <w:rPr>
          <w:szCs w:val="22"/>
        </w:rPr>
        <w:t>Objednatele</w:t>
      </w:r>
      <w:r w:rsidRPr="009945D4">
        <w:rPr>
          <w:szCs w:val="22"/>
        </w:rPr>
        <w:t xml:space="preserve"> v následující</w:t>
      </w:r>
      <w:r w:rsidR="00F66367">
        <w:rPr>
          <w:szCs w:val="22"/>
        </w:rPr>
        <w:t>m</w:t>
      </w:r>
      <w:r w:rsidRPr="009945D4">
        <w:rPr>
          <w:szCs w:val="22"/>
        </w:rPr>
        <w:t xml:space="preserve"> </w:t>
      </w:r>
      <w:r w:rsidR="00F66367">
        <w:rPr>
          <w:szCs w:val="22"/>
        </w:rPr>
        <w:t>1</w:t>
      </w:r>
      <w:r w:rsidR="00987E2C">
        <w:rPr>
          <w:szCs w:val="22"/>
        </w:rPr>
        <w:t xml:space="preserve"> roku</w:t>
      </w:r>
      <w:r w:rsidR="00812E49">
        <w:rPr>
          <w:szCs w:val="22"/>
        </w:rPr>
        <w:t>.</w:t>
      </w:r>
    </w:p>
    <w:p w14:paraId="597F2F54" w14:textId="3805B7AD" w:rsidR="001A276B" w:rsidRPr="009945D4" w:rsidRDefault="001A276B" w:rsidP="001A276B">
      <w:pPr>
        <w:pStyle w:val="Odstavecseseznamem"/>
        <w:numPr>
          <w:ilvl w:val="2"/>
          <w:numId w:val="18"/>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after="160" w:line="256" w:lineRule="auto"/>
        <w:contextualSpacing/>
        <w:jc w:val="both"/>
        <w:rPr>
          <w:szCs w:val="22"/>
        </w:rPr>
      </w:pPr>
      <w:r w:rsidRPr="009945D4">
        <w:rPr>
          <w:szCs w:val="22"/>
        </w:rPr>
        <w:t xml:space="preserve">Ostatní </w:t>
      </w:r>
      <w:r w:rsidR="00A834AE">
        <w:rPr>
          <w:szCs w:val="22"/>
        </w:rPr>
        <w:t xml:space="preserve">nutné </w:t>
      </w:r>
      <w:r w:rsidRPr="009945D4">
        <w:rPr>
          <w:szCs w:val="22"/>
        </w:rPr>
        <w:t>konzultace v souvislosti s předmětem plnění</w:t>
      </w:r>
      <w:r w:rsidR="00A834AE">
        <w:rPr>
          <w:szCs w:val="22"/>
        </w:rPr>
        <w:t xml:space="preserve"> dle požadavků Objednatele</w:t>
      </w:r>
      <w:r w:rsidRPr="009945D4">
        <w:rPr>
          <w:szCs w:val="22"/>
        </w:rPr>
        <w:t>.</w:t>
      </w:r>
    </w:p>
    <w:p w14:paraId="134EE526" w14:textId="77777777" w:rsidR="00D45890" w:rsidRDefault="00D45890" w:rsidP="00D45890">
      <w:pPr>
        <w:pStyle w:val="Zkladntextodsazen3"/>
        <w:spacing w:line="280" w:lineRule="atLeast"/>
        <w:jc w:val="both"/>
        <w:rPr>
          <w:rFonts w:eastAsia="Times New Roman"/>
          <w:sz w:val="22"/>
          <w:szCs w:val="22"/>
          <w:lang w:eastAsia="cs-CZ"/>
        </w:rPr>
      </w:pPr>
    </w:p>
    <w:p w14:paraId="7F3FD4C9" w14:textId="77777777" w:rsidR="00D45890" w:rsidRPr="00E63A14" w:rsidRDefault="00D45890" w:rsidP="00E63A14">
      <w:pPr>
        <w:pStyle w:val="ListNumber-ContinueHeadingCzechTourism"/>
        <w:numPr>
          <w:ilvl w:val="1"/>
          <w:numId w:val="28"/>
        </w:numPr>
        <w:spacing w:after="240"/>
        <w:jc w:val="both"/>
        <w:rPr>
          <w:szCs w:val="22"/>
        </w:rPr>
      </w:pPr>
      <w:r w:rsidRPr="00E63A14">
        <w:rPr>
          <w:szCs w:val="22"/>
        </w:rPr>
        <w:t>Služby dle této Smlouvy budou poskytovány v souladu s konkrétními pokyny a požadavky Objednatele. Objednatel je oprávněn svými konkrétními požadavky, v závislosti na svých aktuálních potřebách, vymezit skutečný rozsah služeb poskytovaných Poskytovatelem Objednateli.</w:t>
      </w:r>
    </w:p>
    <w:p w14:paraId="1465CE7E" w14:textId="29A3B317" w:rsidR="00D45890" w:rsidRPr="00E63A14" w:rsidRDefault="00D45890" w:rsidP="00E63A14">
      <w:pPr>
        <w:pStyle w:val="ListNumber-ContinueHeadingCzechTourism"/>
        <w:numPr>
          <w:ilvl w:val="1"/>
          <w:numId w:val="28"/>
        </w:numPr>
        <w:spacing w:after="240"/>
        <w:jc w:val="both"/>
        <w:rPr>
          <w:szCs w:val="22"/>
        </w:rPr>
      </w:pPr>
      <w:r w:rsidRPr="00E63A14">
        <w:rPr>
          <w:szCs w:val="22"/>
        </w:rPr>
        <w:t xml:space="preserve">Při zadávání dílčích konzultací bude Objednatel vystavovat objednávky dle svých aktuálních požadavků a potřeb. Poskytovatel je povinen plnit předmět této Smlouvy na základě dílčích písemných objednávek Objednatele zaslaných Poskytovateli elektronicky formou e-mailu (dále jen „Objednávka“). </w:t>
      </w:r>
      <w:r w:rsidRPr="00B76BAD">
        <w:rPr>
          <w:szCs w:val="22"/>
        </w:rPr>
        <w:t xml:space="preserve">Náležitosti Objednávky jsou stanoveny ve vzoru dle Přílohy č. </w:t>
      </w:r>
      <w:r>
        <w:rPr>
          <w:szCs w:val="22"/>
        </w:rPr>
        <w:t>2</w:t>
      </w:r>
      <w:r w:rsidRPr="00B76BAD">
        <w:rPr>
          <w:szCs w:val="22"/>
        </w:rPr>
        <w:t xml:space="preserve"> této Smlouvy. </w:t>
      </w:r>
      <w:r w:rsidRPr="00E63A14">
        <w:rPr>
          <w:szCs w:val="22"/>
        </w:rPr>
        <w:t xml:space="preserve">Před zadáním konkrétní Objednávky si kontaktní osoby smluvních stran uvedené v čl. XII. této Smlouvy vymezí předmět aktuálně poptávaného plnění, předpokládanou dobu plnění a cenu požadované služby. </w:t>
      </w:r>
    </w:p>
    <w:p w14:paraId="516749AC" w14:textId="5BAFDA41" w:rsidR="001A276B" w:rsidRPr="00C5258F" w:rsidRDefault="001A276B" w:rsidP="001A276B">
      <w:pPr>
        <w:pStyle w:val="ListNumber-ContinueHeadingCzechTourism"/>
        <w:numPr>
          <w:ilvl w:val="1"/>
          <w:numId w:val="28"/>
        </w:numPr>
        <w:spacing w:after="240"/>
        <w:jc w:val="both"/>
        <w:rPr>
          <w:szCs w:val="22"/>
        </w:rPr>
      </w:pPr>
      <w:r w:rsidRPr="00C5258F">
        <w:rPr>
          <w:szCs w:val="22"/>
        </w:rPr>
        <w:t xml:space="preserve">Poskytovatel se zavazuje přijímat </w:t>
      </w:r>
      <w:r w:rsidR="00A834AE">
        <w:rPr>
          <w:szCs w:val="22"/>
        </w:rPr>
        <w:t>O</w:t>
      </w:r>
      <w:r w:rsidRPr="00C5258F">
        <w:rPr>
          <w:szCs w:val="22"/>
        </w:rPr>
        <w:t xml:space="preserve">bjednávky Objednatele zaslané na e-mail kontaktní osoby uvedené v </w:t>
      </w:r>
      <w:r w:rsidR="008F45F3">
        <w:t>článku XII. odst. 12.1 Smlouvy</w:t>
      </w:r>
      <w:r w:rsidR="00A834AE">
        <w:t xml:space="preserve"> (dále jen </w:t>
      </w:r>
      <w:r w:rsidR="007A2AC9">
        <w:t>„kontaktní</w:t>
      </w:r>
      <w:r w:rsidR="00A834AE">
        <w:t xml:space="preserve"> osoba Objednatele“)</w:t>
      </w:r>
      <w:r w:rsidRPr="00C5258F">
        <w:rPr>
          <w:szCs w:val="22"/>
        </w:rPr>
        <w:t xml:space="preserve"> v pracovních dnech mezi 8:00 hod. a 17:00 hod.</w:t>
      </w:r>
    </w:p>
    <w:p w14:paraId="028236F0" w14:textId="6BDAADC3" w:rsidR="001A276B" w:rsidRPr="00C5258F" w:rsidRDefault="001A276B" w:rsidP="001A276B">
      <w:pPr>
        <w:pStyle w:val="ListNumber-ContinueHeadingCzechTourism"/>
        <w:numPr>
          <w:ilvl w:val="1"/>
          <w:numId w:val="28"/>
        </w:numPr>
        <w:spacing w:after="240"/>
        <w:jc w:val="both"/>
        <w:rPr>
          <w:szCs w:val="22"/>
        </w:rPr>
      </w:pPr>
      <w:r w:rsidRPr="00C5258F">
        <w:rPr>
          <w:szCs w:val="22"/>
        </w:rPr>
        <w:t xml:space="preserve">Poskytovatel není oprávněn nárokovat si zadání </w:t>
      </w:r>
      <w:r w:rsidR="00A834AE">
        <w:rPr>
          <w:szCs w:val="22"/>
        </w:rPr>
        <w:t>O</w:t>
      </w:r>
      <w:r w:rsidRPr="00C5258F">
        <w:rPr>
          <w:szCs w:val="22"/>
        </w:rPr>
        <w:t>bjednávky, pokud se Objednatel rozhodne ji nezadat.</w:t>
      </w:r>
    </w:p>
    <w:p w14:paraId="5882346E" w14:textId="4700A1AA" w:rsidR="001A276B" w:rsidRPr="000D2E9E" w:rsidRDefault="001A276B" w:rsidP="001A276B">
      <w:pPr>
        <w:pStyle w:val="ListNumber-ContinueHeadingCzechTourism"/>
        <w:numPr>
          <w:ilvl w:val="1"/>
          <w:numId w:val="28"/>
        </w:numPr>
        <w:spacing w:after="240"/>
        <w:jc w:val="both"/>
        <w:rPr>
          <w:szCs w:val="22"/>
          <w:u w:val="single"/>
        </w:rPr>
      </w:pPr>
      <w:r w:rsidRPr="00C5258F">
        <w:rPr>
          <w:szCs w:val="22"/>
        </w:rPr>
        <w:t xml:space="preserve">Objednávku, která byla doručena v souladu s touto </w:t>
      </w:r>
      <w:r w:rsidR="00A834AE">
        <w:rPr>
          <w:szCs w:val="22"/>
        </w:rPr>
        <w:t>S</w:t>
      </w:r>
      <w:r w:rsidRPr="00C5258F">
        <w:rPr>
          <w:szCs w:val="22"/>
        </w:rPr>
        <w:t xml:space="preserve">mlouvou, je Poskytovatel povinen bez zbytečného odkladu, nejpozději však do </w:t>
      </w:r>
      <w:r w:rsidR="00A834AE">
        <w:rPr>
          <w:szCs w:val="22"/>
        </w:rPr>
        <w:t>1 pracovního dne</w:t>
      </w:r>
      <w:r w:rsidRPr="00C5258F">
        <w:rPr>
          <w:szCs w:val="22"/>
        </w:rPr>
        <w:t xml:space="preserve"> od jejího doručení, Objednateli formou e-mailu potvrdit, čímž je uzavřena dílčí smlouva. Pokud tuto povinnost nesplní, je </w:t>
      </w:r>
      <w:r w:rsidR="00E6210C">
        <w:rPr>
          <w:szCs w:val="22"/>
        </w:rPr>
        <w:t>O</w:t>
      </w:r>
      <w:r w:rsidRPr="00C5258F">
        <w:rPr>
          <w:szCs w:val="22"/>
        </w:rPr>
        <w:t xml:space="preserve">bjednávka rovněž akceptována uplynutím </w:t>
      </w:r>
      <w:r w:rsidR="00811901">
        <w:rPr>
          <w:szCs w:val="22"/>
        </w:rPr>
        <w:t>1 pracovního</w:t>
      </w:r>
      <w:r w:rsidRPr="00C5258F">
        <w:rPr>
          <w:szCs w:val="22"/>
        </w:rPr>
        <w:t xml:space="preserve"> dne </w:t>
      </w:r>
      <w:r w:rsidR="00811901">
        <w:rPr>
          <w:szCs w:val="22"/>
        </w:rPr>
        <w:t xml:space="preserve">ode dne </w:t>
      </w:r>
      <w:r w:rsidRPr="00C5258F">
        <w:rPr>
          <w:szCs w:val="22"/>
        </w:rPr>
        <w:t xml:space="preserve">doručení </w:t>
      </w:r>
      <w:r w:rsidR="00E6210C">
        <w:rPr>
          <w:szCs w:val="22"/>
        </w:rPr>
        <w:t>O</w:t>
      </w:r>
      <w:r w:rsidRPr="00C5258F">
        <w:rPr>
          <w:szCs w:val="22"/>
        </w:rPr>
        <w:t xml:space="preserve">bjednávky Poskytovateli, aniž je v této lhůtě Objednateli doručen protinávrh nebo odmítnutí </w:t>
      </w:r>
      <w:r w:rsidR="00E6210C">
        <w:rPr>
          <w:szCs w:val="22"/>
        </w:rPr>
        <w:t>O</w:t>
      </w:r>
      <w:r w:rsidRPr="00C5258F">
        <w:rPr>
          <w:szCs w:val="22"/>
        </w:rPr>
        <w:t xml:space="preserve">bjednávky. Smluvní strany se dohodly, že doručením </w:t>
      </w:r>
      <w:r w:rsidR="00A77A82">
        <w:rPr>
          <w:szCs w:val="22"/>
        </w:rPr>
        <w:t>O</w:t>
      </w:r>
      <w:r w:rsidRPr="00C5258F">
        <w:rPr>
          <w:szCs w:val="22"/>
        </w:rPr>
        <w:t xml:space="preserve">bjednávky Poskytovateli se rozumí den, hodina a minuta odeslání </w:t>
      </w:r>
      <w:r w:rsidR="00E6210C">
        <w:rPr>
          <w:szCs w:val="22"/>
        </w:rPr>
        <w:t>O</w:t>
      </w:r>
      <w:r w:rsidRPr="00C5258F">
        <w:rPr>
          <w:szCs w:val="22"/>
        </w:rPr>
        <w:t>bjednávky Objednatelem.</w:t>
      </w:r>
      <w:r w:rsidR="002117D5">
        <w:rPr>
          <w:szCs w:val="22"/>
        </w:rPr>
        <w:t xml:space="preserve"> </w:t>
      </w:r>
    </w:p>
    <w:p w14:paraId="3E915879" w14:textId="77777777" w:rsidR="001A276B" w:rsidRPr="00C5258F" w:rsidRDefault="001A276B" w:rsidP="001A276B">
      <w:pPr>
        <w:pStyle w:val="Heading1-Number-FollowNumberCzechTourism"/>
        <w:keepNext/>
        <w:keepLines/>
        <w:spacing w:before="480" w:after="120"/>
        <w:ind w:left="0"/>
        <w:rPr>
          <w:sz w:val="22"/>
          <w:szCs w:val="22"/>
        </w:rPr>
      </w:pPr>
      <w:r w:rsidRPr="00C5258F">
        <w:rPr>
          <w:sz w:val="22"/>
          <w:szCs w:val="22"/>
        </w:rPr>
        <w:t>III.</w:t>
      </w:r>
    </w:p>
    <w:p w14:paraId="68FBDE4A" w14:textId="77777777" w:rsidR="001A276B" w:rsidRPr="00C5258F" w:rsidRDefault="001A276B" w:rsidP="001A276B">
      <w:pPr>
        <w:pStyle w:val="Heading1-Number-FollowNumberCzechTourism"/>
        <w:keepNext/>
        <w:keepLines/>
        <w:spacing w:before="0" w:after="240"/>
        <w:ind w:left="0"/>
        <w:rPr>
          <w:sz w:val="22"/>
          <w:szCs w:val="22"/>
        </w:rPr>
      </w:pPr>
      <w:r w:rsidRPr="00C5258F">
        <w:rPr>
          <w:sz w:val="22"/>
          <w:szCs w:val="22"/>
        </w:rPr>
        <w:t>Doba a místo plnění</w:t>
      </w:r>
    </w:p>
    <w:p w14:paraId="218BAFE6" w14:textId="075775AE" w:rsidR="001A276B" w:rsidRPr="00C5258F" w:rsidRDefault="001A276B" w:rsidP="001A276B">
      <w:pPr>
        <w:pStyle w:val="ListNumber-ContinueHeadingCzechTourism"/>
        <w:numPr>
          <w:ilvl w:val="0"/>
          <w:numId w:val="10"/>
        </w:numPr>
        <w:spacing w:after="240"/>
        <w:jc w:val="both"/>
        <w:rPr>
          <w:szCs w:val="22"/>
        </w:rPr>
      </w:pPr>
      <w:r w:rsidRPr="00C5258F">
        <w:rPr>
          <w:szCs w:val="22"/>
        </w:rPr>
        <w:t xml:space="preserve">Tato Smlouva se uzavírá na dobu určitou, a to ode dne účinnosti této Smlouvy do vyčerpání částky </w:t>
      </w:r>
      <w:r w:rsidR="00CF7A9E">
        <w:rPr>
          <w:szCs w:val="22"/>
        </w:rPr>
        <w:t>46</w:t>
      </w:r>
      <w:r w:rsidR="00A836B5">
        <w:rPr>
          <w:szCs w:val="22"/>
        </w:rPr>
        <w:t xml:space="preserve"> </w:t>
      </w:r>
      <w:r w:rsidR="00CF7A9E">
        <w:rPr>
          <w:szCs w:val="22"/>
        </w:rPr>
        <w:t>25</w:t>
      </w:r>
      <w:r w:rsidR="00A836B5">
        <w:rPr>
          <w:szCs w:val="22"/>
        </w:rPr>
        <w:t>0</w:t>
      </w:r>
      <w:r w:rsidRPr="00D22FB7">
        <w:rPr>
          <w:szCs w:val="22"/>
        </w:rPr>
        <w:t>,- Kč bez DPH</w:t>
      </w:r>
      <w:r w:rsidRPr="00C5258F">
        <w:rPr>
          <w:szCs w:val="22"/>
        </w:rPr>
        <w:t xml:space="preserve"> jako celkové odměny za všechny služby realizované na základě této smlouvy nebo na </w:t>
      </w:r>
      <w:r w:rsidR="00A77A82">
        <w:rPr>
          <w:szCs w:val="22"/>
        </w:rPr>
        <w:t>dobu</w:t>
      </w:r>
      <w:r w:rsidRPr="00C5258F">
        <w:rPr>
          <w:szCs w:val="22"/>
        </w:rPr>
        <w:t xml:space="preserve"> </w:t>
      </w:r>
      <w:r w:rsidR="00F43832" w:rsidRPr="00C5258F">
        <w:rPr>
          <w:szCs w:val="22"/>
        </w:rPr>
        <w:t xml:space="preserve">12 </w:t>
      </w:r>
      <w:r w:rsidRPr="00C5258F">
        <w:rPr>
          <w:szCs w:val="22"/>
        </w:rPr>
        <w:t xml:space="preserve">měsíců od účinnosti smlouvy, podle toho, která skutečnost nastane dříve. </w:t>
      </w:r>
    </w:p>
    <w:p w14:paraId="06E7DD6E" w14:textId="77777777" w:rsidR="001A276B" w:rsidRPr="00C5258F" w:rsidRDefault="001A276B" w:rsidP="001A276B">
      <w:pPr>
        <w:pStyle w:val="ListNumber-ContinueHeadingCzechTourism"/>
        <w:numPr>
          <w:ilvl w:val="0"/>
          <w:numId w:val="10"/>
        </w:numPr>
        <w:spacing w:after="240"/>
        <w:jc w:val="both"/>
        <w:rPr>
          <w:szCs w:val="22"/>
        </w:rPr>
      </w:pPr>
      <w:r w:rsidRPr="00C5258F">
        <w:rPr>
          <w:bCs/>
          <w:szCs w:val="22"/>
        </w:rPr>
        <w:lastRenderedPageBreak/>
        <w:t>Místem plnění je Česká republika.</w:t>
      </w:r>
    </w:p>
    <w:p w14:paraId="08267465" w14:textId="77777777" w:rsidR="001A276B" w:rsidRPr="00C5258F" w:rsidRDefault="001A276B" w:rsidP="001A276B">
      <w:pPr>
        <w:keepNext/>
        <w:keepLines/>
        <w:tabs>
          <w:tab w:val="clear" w:pos="454"/>
        </w:tabs>
        <w:spacing w:before="480" w:after="120" w:line="280" w:lineRule="exact"/>
        <w:jc w:val="center"/>
        <w:outlineLvl w:val="0"/>
        <w:rPr>
          <w:b/>
          <w:szCs w:val="22"/>
        </w:rPr>
      </w:pPr>
      <w:r w:rsidRPr="00C5258F">
        <w:rPr>
          <w:b/>
          <w:szCs w:val="22"/>
        </w:rPr>
        <w:t>IV.</w:t>
      </w:r>
    </w:p>
    <w:p w14:paraId="464BF958" w14:textId="77777777" w:rsidR="001A276B" w:rsidRPr="00C5258F" w:rsidRDefault="001A276B" w:rsidP="001A276B">
      <w:pPr>
        <w:pStyle w:val="Heading1-Number-FollowNumberCzechTourism"/>
        <w:keepNext/>
        <w:keepLines/>
        <w:spacing w:before="0" w:after="240"/>
        <w:ind w:left="0"/>
        <w:rPr>
          <w:sz w:val="22"/>
          <w:szCs w:val="22"/>
        </w:rPr>
      </w:pPr>
      <w:r w:rsidRPr="00C5258F">
        <w:rPr>
          <w:sz w:val="22"/>
          <w:szCs w:val="22"/>
        </w:rPr>
        <w:t>Cena a platební podmínky</w:t>
      </w:r>
    </w:p>
    <w:p w14:paraId="6BA976B7" w14:textId="414A534D" w:rsidR="001A276B" w:rsidRPr="00D733F3" w:rsidRDefault="001A276B" w:rsidP="001A276B">
      <w:pPr>
        <w:pStyle w:val="ListNumber-ContinueHeadingCzechTourism"/>
        <w:numPr>
          <w:ilvl w:val="1"/>
          <w:numId w:val="16"/>
        </w:numPr>
        <w:spacing w:before="240" w:line="276" w:lineRule="auto"/>
        <w:jc w:val="both"/>
        <w:rPr>
          <w:rStyle w:val="ListLabel56"/>
          <w:b/>
          <w:szCs w:val="22"/>
        </w:rPr>
      </w:pPr>
      <w:r w:rsidRPr="00C5258F">
        <w:rPr>
          <w:szCs w:val="22"/>
        </w:rPr>
        <w:t>Poskytnuté</w:t>
      </w:r>
      <w:r w:rsidRPr="00C5258F">
        <w:rPr>
          <w:rStyle w:val="ListLabel56"/>
          <w:szCs w:val="22"/>
        </w:rPr>
        <w:t xml:space="preserve"> služby dle této smlouvy budou Objednateli účtovány po ukončení každé jednotlivé Objednávky na základě skutečného</w:t>
      </w:r>
      <w:r w:rsidR="00132D69">
        <w:rPr>
          <w:rStyle w:val="ListLabel56"/>
          <w:szCs w:val="22"/>
        </w:rPr>
        <w:t xml:space="preserve"> poskytnutí</w:t>
      </w:r>
      <w:r w:rsidRPr="00C5258F">
        <w:rPr>
          <w:rStyle w:val="ListLabel56"/>
          <w:szCs w:val="22"/>
        </w:rPr>
        <w:t xml:space="preserve"> služeb dle článku II</w:t>
      </w:r>
      <w:r w:rsidR="00CE04C4">
        <w:rPr>
          <w:rStyle w:val="ListLabel56"/>
          <w:szCs w:val="22"/>
        </w:rPr>
        <w:t>.</w:t>
      </w:r>
      <w:r w:rsidRPr="00C5258F">
        <w:rPr>
          <w:rStyle w:val="ListLabel56"/>
          <w:szCs w:val="22"/>
        </w:rPr>
        <w:t xml:space="preserve"> této </w:t>
      </w:r>
      <w:r w:rsidR="00132D69">
        <w:rPr>
          <w:rStyle w:val="ListLabel56"/>
          <w:szCs w:val="22"/>
        </w:rPr>
        <w:t>S</w:t>
      </w:r>
      <w:r w:rsidRPr="00C5258F">
        <w:rPr>
          <w:rStyle w:val="ListLabel56"/>
          <w:szCs w:val="22"/>
        </w:rPr>
        <w:t>mlouvy</w:t>
      </w:r>
      <w:r w:rsidR="00132D69">
        <w:rPr>
          <w:rStyle w:val="ListLabel56"/>
          <w:szCs w:val="22"/>
        </w:rPr>
        <w:t xml:space="preserve"> a dle odpovídající Objednávky</w:t>
      </w:r>
      <w:r w:rsidRPr="00C5258F">
        <w:rPr>
          <w:rStyle w:val="ListLabel56"/>
          <w:szCs w:val="22"/>
        </w:rPr>
        <w:t xml:space="preserve">. Sjednaná cena za 1 hodinu poskytovaných služeb je </w:t>
      </w:r>
      <w:r w:rsidR="00CE04C4">
        <w:rPr>
          <w:rStyle w:val="ListLabel56"/>
          <w:szCs w:val="22"/>
        </w:rPr>
        <w:br/>
      </w:r>
      <w:r w:rsidR="00CF7A9E">
        <w:rPr>
          <w:rStyle w:val="ListLabel56"/>
          <w:szCs w:val="22"/>
        </w:rPr>
        <w:t>1 85</w:t>
      </w:r>
      <w:r w:rsidR="00A836B5">
        <w:rPr>
          <w:rStyle w:val="ListLabel56"/>
          <w:szCs w:val="22"/>
        </w:rPr>
        <w:t>0</w:t>
      </w:r>
      <w:r w:rsidR="00971876" w:rsidRPr="00D22FB7">
        <w:rPr>
          <w:rStyle w:val="ListLabel56"/>
          <w:szCs w:val="22"/>
        </w:rPr>
        <w:t>,-</w:t>
      </w:r>
      <w:r w:rsidRPr="00D22FB7">
        <w:rPr>
          <w:rStyle w:val="ListLabel56"/>
          <w:szCs w:val="22"/>
        </w:rPr>
        <w:t xml:space="preserve"> Kč bez DPH</w:t>
      </w:r>
      <w:r w:rsidRPr="00D733F3">
        <w:rPr>
          <w:rStyle w:val="ListLabel56"/>
          <w:szCs w:val="22"/>
        </w:rPr>
        <w:t xml:space="preserve">. </w:t>
      </w:r>
    </w:p>
    <w:p w14:paraId="301DFEFE" w14:textId="31E6BD02" w:rsidR="00306A31" w:rsidRPr="00C5258F" w:rsidRDefault="001A276B" w:rsidP="00306A31">
      <w:pPr>
        <w:pStyle w:val="ListNumber-ContinueHeadingCzechTourism"/>
        <w:numPr>
          <w:ilvl w:val="1"/>
          <w:numId w:val="16"/>
        </w:numPr>
        <w:spacing w:before="240" w:line="276" w:lineRule="auto"/>
        <w:jc w:val="both"/>
        <w:rPr>
          <w:rStyle w:val="ListLabel56"/>
          <w:szCs w:val="22"/>
        </w:rPr>
      </w:pPr>
      <w:r w:rsidRPr="00C5258F">
        <w:rPr>
          <w:rStyle w:val="ListLabel56"/>
          <w:szCs w:val="22"/>
        </w:rPr>
        <w:t xml:space="preserve">Odměna bude Poskytovatelem účtována vždy po řádném a úplném ukončení dílčího plnění dle Objednávky, a to ve výši odpovídající rozsahu poskytnutého plnění. Poskytovatel je oprávněn vystavit fakturu na úhradu ceny </w:t>
      </w:r>
      <w:r w:rsidR="00306A31">
        <w:rPr>
          <w:rStyle w:val="ListLabel56"/>
          <w:szCs w:val="22"/>
        </w:rPr>
        <w:t>až</w:t>
      </w:r>
      <w:r w:rsidR="00306A31" w:rsidRPr="00C5258F">
        <w:rPr>
          <w:rStyle w:val="ListLabel56"/>
          <w:szCs w:val="22"/>
        </w:rPr>
        <w:t xml:space="preserve"> </w:t>
      </w:r>
      <w:r w:rsidR="0095154D">
        <w:rPr>
          <w:rStyle w:val="ListLabel56"/>
          <w:szCs w:val="22"/>
        </w:rPr>
        <w:t>poté, co Objednatel potvrdí, že plnění na základě Objednávky bylo provedeno řádně a včas. Součástí předávacího protokolu bude příslušná Objednávka a přílohy stanoven</w:t>
      </w:r>
      <w:r w:rsidR="00A53655">
        <w:rPr>
          <w:rStyle w:val="ListLabel56"/>
          <w:szCs w:val="22"/>
        </w:rPr>
        <w:t>é</w:t>
      </w:r>
      <w:r w:rsidR="0095154D">
        <w:rPr>
          <w:rStyle w:val="ListLabel56"/>
          <w:szCs w:val="22"/>
        </w:rPr>
        <w:t xml:space="preserve"> touto Objednávkou </w:t>
      </w:r>
      <w:r w:rsidR="00306A31">
        <w:rPr>
          <w:rStyle w:val="ListLabel56"/>
          <w:szCs w:val="22"/>
        </w:rPr>
        <w:t>(dále jen „Předávací protokol“)</w:t>
      </w:r>
      <w:r w:rsidR="0095154D">
        <w:rPr>
          <w:rStyle w:val="ListLabel56"/>
          <w:szCs w:val="22"/>
        </w:rPr>
        <w:t xml:space="preserve">. </w:t>
      </w:r>
      <w:r w:rsidR="00306A31" w:rsidRPr="00C5258F">
        <w:rPr>
          <w:rStyle w:val="ListLabel56"/>
          <w:szCs w:val="22"/>
        </w:rPr>
        <w:t xml:space="preserve"> </w:t>
      </w:r>
    </w:p>
    <w:p w14:paraId="2244445D" w14:textId="578D96BB" w:rsidR="001A276B" w:rsidRPr="001B5E9E" w:rsidRDefault="001A276B" w:rsidP="001B5E9E">
      <w:pPr>
        <w:pStyle w:val="ListNumber-ContinueHeadingCzechTourism"/>
        <w:numPr>
          <w:ilvl w:val="1"/>
          <w:numId w:val="16"/>
        </w:numPr>
        <w:spacing w:before="240" w:line="276" w:lineRule="auto"/>
        <w:jc w:val="both"/>
        <w:rPr>
          <w:rStyle w:val="ListLabel56"/>
          <w:bCs/>
          <w:szCs w:val="22"/>
        </w:rPr>
      </w:pPr>
      <w:r w:rsidRPr="00C5258F">
        <w:rPr>
          <w:rStyle w:val="ListLabel56"/>
          <w:bCs/>
          <w:szCs w:val="22"/>
        </w:rPr>
        <w:t xml:space="preserve">Uzavřením této </w:t>
      </w:r>
      <w:r w:rsidR="00132D69">
        <w:rPr>
          <w:rStyle w:val="ListLabel56"/>
          <w:bCs/>
          <w:szCs w:val="22"/>
        </w:rPr>
        <w:t>S</w:t>
      </w:r>
      <w:r w:rsidRPr="00C5258F">
        <w:rPr>
          <w:rStyle w:val="ListLabel56"/>
          <w:bCs/>
          <w:szCs w:val="22"/>
        </w:rPr>
        <w:t>mlouvy nevznikají Objednateli žádné konkrétní závazky, tyto závazky budou vyplývat až z jednotlivých dílčích plnění, zadaných</w:t>
      </w:r>
      <w:r w:rsidR="00132D69">
        <w:rPr>
          <w:rStyle w:val="ListLabel56"/>
          <w:bCs/>
          <w:szCs w:val="22"/>
        </w:rPr>
        <w:t xml:space="preserve"> </w:t>
      </w:r>
      <w:r w:rsidR="00CE04C4">
        <w:rPr>
          <w:rStyle w:val="ListLabel56"/>
          <w:bCs/>
          <w:szCs w:val="22"/>
        </w:rPr>
        <w:t>O</w:t>
      </w:r>
      <w:r w:rsidRPr="00C5258F">
        <w:rPr>
          <w:rStyle w:val="ListLabel56"/>
          <w:bCs/>
          <w:szCs w:val="22"/>
        </w:rPr>
        <w:t>bjednávkou Objednatele na základě</w:t>
      </w:r>
      <w:r w:rsidR="00132D69">
        <w:rPr>
          <w:rStyle w:val="ListLabel56"/>
          <w:bCs/>
          <w:szCs w:val="22"/>
        </w:rPr>
        <w:t xml:space="preserve"> této S</w:t>
      </w:r>
      <w:r w:rsidRPr="00C5258F">
        <w:rPr>
          <w:rStyle w:val="ListLabel56"/>
          <w:bCs/>
          <w:szCs w:val="22"/>
        </w:rPr>
        <w:t>mlouvy a v souladu s požadavky této smlouvy.</w:t>
      </w:r>
      <w:r w:rsidRPr="00C5258F">
        <w:rPr>
          <w:bCs/>
          <w:szCs w:val="22"/>
        </w:rPr>
        <w:t xml:space="preserve"> </w:t>
      </w:r>
      <w:r w:rsidRPr="00C5258F">
        <w:rPr>
          <w:rStyle w:val="ListLabel56"/>
          <w:bCs/>
          <w:szCs w:val="22"/>
        </w:rPr>
        <w:t xml:space="preserve">Celková cena plnění dle této Smlouvy nepřesáhne částku </w:t>
      </w:r>
      <w:r w:rsidR="00CF7A9E">
        <w:rPr>
          <w:rStyle w:val="ListLabel56"/>
          <w:bCs/>
          <w:szCs w:val="22"/>
        </w:rPr>
        <w:t>46 25</w:t>
      </w:r>
      <w:r w:rsidR="00A836B5">
        <w:rPr>
          <w:rStyle w:val="ListLabel56"/>
          <w:bCs/>
          <w:szCs w:val="22"/>
        </w:rPr>
        <w:t>0</w:t>
      </w:r>
      <w:r w:rsidR="00971876" w:rsidRPr="00D22FB7">
        <w:rPr>
          <w:rStyle w:val="ListLabel56"/>
          <w:bCs/>
          <w:szCs w:val="22"/>
        </w:rPr>
        <w:t>,-</w:t>
      </w:r>
      <w:r w:rsidRPr="00D22FB7">
        <w:rPr>
          <w:rStyle w:val="ListLabel56"/>
          <w:bCs/>
          <w:szCs w:val="22"/>
        </w:rPr>
        <w:t xml:space="preserve"> Kč bez DPH</w:t>
      </w:r>
      <w:r w:rsidRPr="00C5258F">
        <w:rPr>
          <w:rStyle w:val="ListLabel56"/>
          <w:bCs/>
          <w:szCs w:val="22"/>
        </w:rPr>
        <w:t>.</w:t>
      </w:r>
      <w:r w:rsidR="001B5E9E">
        <w:rPr>
          <w:rStyle w:val="ListLabel56"/>
          <w:bCs/>
          <w:szCs w:val="22"/>
        </w:rPr>
        <w:t xml:space="preserve"> </w:t>
      </w:r>
      <w:r w:rsidR="001B5E9E" w:rsidRPr="001B5E9E">
        <w:rPr>
          <w:bCs/>
          <w:szCs w:val="22"/>
        </w:rPr>
        <w:t xml:space="preserve">K ceně bude připočteno DPH v zákonné výši odpovídající platným právním předpisům. </w:t>
      </w:r>
    </w:p>
    <w:p w14:paraId="2FFF577D" w14:textId="1A631102" w:rsidR="001A276B" w:rsidRPr="00C5258F" w:rsidRDefault="001A276B" w:rsidP="001A276B">
      <w:pPr>
        <w:pStyle w:val="ListNumber-ContinueHeadingCzechTourism"/>
        <w:numPr>
          <w:ilvl w:val="1"/>
          <w:numId w:val="16"/>
        </w:numPr>
        <w:spacing w:before="240" w:line="276" w:lineRule="auto"/>
        <w:jc w:val="both"/>
        <w:rPr>
          <w:rStyle w:val="ListLabel56"/>
          <w:szCs w:val="22"/>
        </w:rPr>
      </w:pPr>
      <w:r w:rsidRPr="00C5258F">
        <w:rPr>
          <w:rStyle w:val="ListLabel56"/>
          <w:szCs w:val="22"/>
        </w:rPr>
        <w:t>Faktur</w:t>
      </w:r>
      <w:r w:rsidR="00132D69">
        <w:rPr>
          <w:rStyle w:val="ListLabel56"/>
          <w:szCs w:val="22"/>
        </w:rPr>
        <w:t>y</w:t>
      </w:r>
      <w:r w:rsidRPr="00C5258F">
        <w:rPr>
          <w:rStyle w:val="ListLabel56"/>
          <w:szCs w:val="22"/>
        </w:rPr>
        <w:t xml:space="preserve"> dle této Smlouvy musí být vystaven</w:t>
      </w:r>
      <w:r w:rsidR="00132D69">
        <w:rPr>
          <w:rStyle w:val="ListLabel56"/>
          <w:szCs w:val="22"/>
        </w:rPr>
        <w:t>y</w:t>
      </w:r>
      <w:r w:rsidRPr="00C5258F">
        <w:rPr>
          <w:rStyle w:val="ListLabel56"/>
          <w:szCs w:val="22"/>
        </w:rPr>
        <w:t xml:space="preserve"> ve lhůtě a s náležitostmi stanovenými právními předpisy, zejména zákonem č. 235/2004 Sb., o dani z přidané hodnoty, ve znění pozdějších předpisů a zaslána Objednateli e-mailem na: </w:t>
      </w:r>
      <w:proofErr w:type="spellStart"/>
      <w:r w:rsidR="00D27A3E">
        <w:t>xxx</w:t>
      </w:r>
      <w:proofErr w:type="spellEnd"/>
    </w:p>
    <w:p w14:paraId="71CC169F" w14:textId="0A1D2AE9" w:rsidR="001A276B" w:rsidRPr="00C5258F" w:rsidRDefault="001A276B" w:rsidP="001A276B">
      <w:pPr>
        <w:pStyle w:val="ListNumber-ContinueHeadingCzechTourism"/>
        <w:numPr>
          <w:ilvl w:val="1"/>
          <w:numId w:val="16"/>
        </w:numPr>
        <w:spacing w:before="240" w:line="276" w:lineRule="auto"/>
        <w:jc w:val="both"/>
        <w:rPr>
          <w:rStyle w:val="ListLabel56"/>
          <w:szCs w:val="22"/>
        </w:rPr>
      </w:pPr>
      <w:r w:rsidRPr="00C5258F">
        <w:rPr>
          <w:rStyle w:val="ListLabel56"/>
          <w:szCs w:val="22"/>
        </w:rPr>
        <w:t xml:space="preserve">Přílohou každé faktury – daňového dokladu bude vždy </w:t>
      </w:r>
      <w:r w:rsidR="00132D69">
        <w:rPr>
          <w:rStyle w:val="ListLabel56"/>
          <w:szCs w:val="22"/>
        </w:rPr>
        <w:t xml:space="preserve">kopie Objednávky a </w:t>
      </w:r>
      <w:r w:rsidRPr="00C5258F">
        <w:rPr>
          <w:rStyle w:val="ListLabel56"/>
          <w:szCs w:val="22"/>
        </w:rPr>
        <w:t xml:space="preserve">předem písemně schválený Předávací </w:t>
      </w:r>
      <w:r w:rsidR="007C1A13" w:rsidRPr="00C5258F">
        <w:rPr>
          <w:rStyle w:val="ListLabel56"/>
          <w:szCs w:val="22"/>
        </w:rPr>
        <w:t xml:space="preserve">protokol </w:t>
      </w:r>
      <w:r w:rsidR="007C1A13">
        <w:rPr>
          <w:rStyle w:val="ListLabel56"/>
          <w:szCs w:val="22"/>
        </w:rPr>
        <w:t>včetně</w:t>
      </w:r>
      <w:r w:rsidR="00306A31">
        <w:rPr>
          <w:rStyle w:val="ListLabel56"/>
          <w:szCs w:val="22"/>
        </w:rPr>
        <w:t xml:space="preserve"> příloh</w:t>
      </w:r>
      <w:r w:rsidRPr="00C5258F">
        <w:rPr>
          <w:rStyle w:val="ListLabel56"/>
          <w:szCs w:val="22"/>
        </w:rPr>
        <w:t xml:space="preserve">. </w:t>
      </w:r>
    </w:p>
    <w:p w14:paraId="3D8CC527" w14:textId="77777777" w:rsidR="001A276B" w:rsidRPr="00C5258F" w:rsidRDefault="001A276B" w:rsidP="001A276B">
      <w:pPr>
        <w:pStyle w:val="ListNumber-ContinueHeadingCzechTourism"/>
        <w:numPr>
          <w:ilvl w:val="1"/>
          <w:numId w:val="16"/>
        </w:numPr>
        <w:spacing w:before="240" w:line="276" w:lineRule="auto"/>
        <w:jc w:val="both"/>
        <w:rPr>
          <w:rStyle w:val="ListLabel56"/>
          <w:szCs w:val="22"/>
        </w:rPr>
      </w:pPr>
      <w:r w:rsidRPr="00C5258F">
        <w:rPr>
          <w:rStyle w:val="ListLabel56"/>
          <w:szCs w:val="22"/>
        </w:rPr>
        <w:t xml:space="preserve">DPH se pro účely této Smlouvy rozumí peněžní částka, jejíž výše odpovídá výši daně z přidané hodnoty vypočtené dle zákona č. 235/2004 Sb., o dani z přidané hodnoty, ve znění pozdějších předpisů. </w:t>
      </w:r>
    </w:p>
    <w:p w14:paraId="5C743884" w14:textId="1787726E" w:rsidR="001A276B" w:rsidRPr="00C5258F" w:rsidRDefault="001A276B" w:rsidP="001A276B">
      <w:pPr>
        <w:pStyle w:val="ListNumber-ContinueHeadingCzechTourism"/>
        <w:numPr>
          <w:ilvl w:val="1"/>
          <w:numId w:val="16"/>
        </w:numPr>
        <w:spacing w:before="240" w:line="276" w:lineRule="auto"/>
        <w:jc w:val="both"/>
        <w:rPr>
          <w:rStyle w:val="ListLabel56"/>
          <w:szCs w:val="22"/>
        </w:rPr>
      </w:pPr>
      <w:r w:rsidRPr="00C5258F">
        <w:rPr>
          <w:rStyle w:val="ListLabel56"/>
          <w:szCs w:val="22"/>
        </w:rPr>
        <w:t xml:space="preserve">Sjednaná cena zahrnuje veškeré náklady poskytovatele potřebné k poskytnutí plnění dle této </w:t>
      </w:r>
      <w:r w:rsidR="00E6210C">
        <w:rPr>
          <w:rStyle w:val="ListLabel56"/>
          <w:szCs w:val="22"/>
        </w:rPr>
        <w:t>S</w:t>
      </w:r>
      <w:r w:rsidRPr="00C5258F">
        <w:rPr>
          <w:rStyle w:val="ListLabel56"/>
          <w:szCs w:val="22"/>
        </w:rPr>
        <w:t xml:space="preserve">mlouvy. Cenu </w:t>
      </w:r>
      <w:r w:rsidR="004C1AED">
        <w:rPr>
          <w:rStyle w:val="ListLabel56"/>
          <w:szCs w:val="22"/>
        </w:rPr>
        <w:t>není</w:t>
      </w:r>
      <w:r w:rsidRPr="00C5258F">
        <w:rPr>
          <w:rStyle w:val="ListLabel56"/>
          <w:szCs w:val="22"/>
        </w:rPr>
        <w:t xml:space="preserve"> možn</w:t>
      </w:r>
      <w:r w:rsidR="004C1AED">
        <w:rPr>
          <w:rStyle w:val="ListLabel56"/>
          <w:szCs w:val="22"/>
        </w:rPr>
        <w:t>é</w:t>
      </w:r>
      <w:r w:rsidRPr="00C5258F">
        <w:rPr>
          <w:rStyle w:val="ListLabel56"/>
          <w:szCs w:val="22"/>
        </w:rPr>
        <w:t xml:space="preserve"> překročit</w:t>
      </w:r>
      <w:r w:rsidR="004C1AED">
        <w:rPr>
          <w:rStyle w:val="ListLabel56"/>
          <w:szCs w:val="22"/>
        </w:rPr>
        <w:t>.</w:t>
      </w:r>
      <w:r w:rsidR="002C617E">
        <w:rPr>
          <w:rStyle w:val="ListLabel56"/>
          <w:szCs w:val="22"/>
        </w:rPr>
        <w:t xml:space="preserve"> </w:t>
      </w:r>
    </w:p>
    <w:p w14:paraId="71A90780" w14:textId="5F3C1110" w:rsidR="001A276B" w:rsidRPr="00C5258F" w:rsidRDefault="001A276B" w:rsidP="001A276B">
      <w:pPr>
        <w:pStyle w:val="ListNumber-ContinueHeadingCzechTourism"/>
        <w:numPr>
          <w:ilvl w:val="1"/>
          <w:numId w:val="16"/>
        </w:numPr>
        <w:spacing w:before="240" w:line="276" w:lineRule="auto"/>
        <w:jc w:val="both"/>
        <w:rPr>
          <w:rStyle w:val="ListLabel56"/>
          <w:szCs w:val="22"/>
        </w:rPr>
      </w:pPr>
      <w:r w:rsidRPr="00C5258F">
        <w:rPr>
          <w:rStyle w:val="ListLabel56"/>
          <w:szCs w:val="22"/>
        </w:rPr>
        <w:t>Splatnost faktur je 30 dnů od jej</w:t>
      </w:r>
      <w:r w:rsidR="00E820D8">
        <w:rPr>
          <w:rStyle w:val="ListLabel56"/>
          <w:szCs w:val="22"/>
        </w:rPr>
        <w:t>ich</w:t>
      </w:r>
      <w:r w:rsidRPr="00C5258F">
        <w:rPr>
          <w:rStyle w:val="ListLabel56"/>
          <w:szCs w:val="22"/>
        </w:rPr>
        <w:t xml:space="preserve"> vystavení. Poskytovatel je povinen doručit Objednateli fakturu nejpozději 10. den po schválení </w:t>
      </w:r>
      <w:r w:rsidR="00306A31">
        <w:rPr>
          <w:rStyle w:val="ListLabel56"/>
          <w:szCs w:val="22"/>
        </w:rPr>
        <w:t>P</w:t>
      </w:r>
      <w:r w:rsidRPr="00C5258F">
        <w:rPr>
          <w:rStyle w:val="ListLabel56"/>
          <w:szCs w:val="22"/>
        </w:rPr>
        <w:t>ředávacího protokolu</w:t>
      </w:r>
      <w:r w:rsidR="00E820D8">
        <w:rPr>
          <w:rStyle w:val="ListLabel56"/>
          <w:szCs w:val="22"/>
        </w:rPr>
        <w:t xml:space="preserve"> </w:t>
      </w:r>
      <w:r w:rsidR="0095154D">
        <w:rPr>
          <w:rStyle w:val="ListLabel56"/>
          <w:szCs w:val="22"/>
        </w:rPr>
        <w:t xml:space="preserve">ze strany Objednatele </w:t>
      </w:r>
      <w:r w:rsidR="00306A31">
        <w:rPr>
          <w:rStyle w:val="ListLabel56"/>
          <w:szCs w:val="22"/>
        </w:rPr>
        <w:t>včetně</w:t>
      </w:r>
      <w:r w:rsidR="00E820D8">
        <w:rPr>
          <w:rStyle w:val="ListLabel56"/>
          <w:szCs w:val="22"/>
        </w:rPr>
        <w:t xml:space="preserve"> příloh stanovených Objednávkou</w:t>
      </w:r>
      <w:r w:rsidRPr="00C5258F">
        <w:rPr>
          <w:rStyle w:val="ListLabel56"/>
          <w:szCs w:val="22"/>
        </w:rPr>
        <w:t xml:space="preserve">, a to emailem na </w:t>
      </w:r>
      <w:proofErr w:type="spellStart"/>
      <w:r w:rsidR="00D27A3E">
        <w:t>xxx</w:t>
      </w:r>
      <w:proofErr w:type="spellEnd"/>
      <w:r w:rsidRPr="00C5258F">
        <w:rPr>
          <w:rStyle w:val="ListLabel56"/>
          <w:szCs w:val="22"/>
        </w:rPr>
        <w:t xml:space="preserve"> </w:t>
      </w:r>
    </w:p>
    <w:p w14:paraId="7C91BABF" w14:textId="77777777" w:rsidR="001A276B" w:rsidRPr="00C5258F" w:rsidRDefault="001A276B" w:rsidP="001A276B">
      <w:pPr>
        <w:pStyle w:val="ListNumber-ContinueHeadingCzechTourism"/>
        <w:numPr>
          <w:ilvl w:val="1"/>
          <w:numId w:val="16"/>
        </w:numPr>
        <w:spacing w:before="240" w:line="276" w:lineRule="auto"/>
        <w:jc w:val="both"/>
        <w:rPr>
          <w:rStyle w:val="ListLabel56"/>
          <w:szCs w:val="22"/>
        </w:rPr>
      </w:pPr>
      <w:r w:rsidRPr="00C5258F">
        <w:rPr>
          <w:rStyle w:val="ListLabel56"/>
          <w:szCs w:val="22"/>
        </w:rPr>
        <w:t>Veškeré platby dle této Smlouvy budou probíhat výlučně bezhotovostním</w:t>
      </w:r>
      <w:r w:rsidRPr="00C5258F">
        <w:rPr>
          <w:rStyle w:val="ListLabel56"/>
          <w:szCs w:val="22"/>
        </w:rPr>
        <w:br/>
        <w:t xml:space="preserve">převodem v české měně. </w:t>
      </w:r>
    </w:p>
    <w:p w14:paraId="7DB63E53" w14:textId="6AC734E2" w:rsidR="001A276B" w:rsidRPr="00C5258F" w:rsidRDefault="001A276B" w:rsidP="001A276B">
      <w:pPr>
        <w:pStyle w:val="ListNumber-ContinueHeadingCzechTourism"/>
        <w:numPr>
          <w:ilvl w:val="1"/>
          <w:numId w:val="16"/>
        </w:numPr>
        <w:spacing w:before="240" w:line="276" w:lineRule="auto"/>
        <w:jc w:val="both"/>
        <w:rPr>
          <w:rStyle w:val="ListLabel56"/>
          <w:szCs w:val="22"/>
        </w:rPr>
      </w:pPr>
      <w:r w:rsidRPr="00C5258F">
        <w:rPr>
          <w:rStyle w:val="ListLabel56"/>
          <w:szCs w:val="22"/>
        </w:rPr>
        <w:lastRenderedPageBreak/>
        <w:t xml:space="preserve">V případě, že faktura doručená Objednateli nebude obsahovat některou z předepsaných náležitostí, nebo ji bude obsahovat chybně, je Objednatel oprávněn vrátit tuto fakturu Poskytovateli. </w:t>
      </w:r>
      <w:r w:rsidR="00E820D8">
        <w:rPr>
          <w:rStyle w:val="ListLabel56"/>
          <w:szCs w:val="22"/>
        </w:rPr>
        <w:t xml:space="preserve"> Objednatel vrátí fakturu, ke které nebud</w:t>
      </w:r>
      <w:r w:rsidR="00306A31">
        <w:rPr>
          <w:rStyle w:val="ListLabel56"/>
          <w:szCs w:val="22"/>
        </w:rPr>
        <w:t>e</w:t>
      </w:r>
      <w:r w:rsidR="00E820D8">
        <w:rPr>
          <w:rStyle w:val="ListLabel56"/>
          <w:szCs w:val="22"/>
        </w:rPr>
        <w:t xml:space="preserve"> přiložen Objednatele</w:t>
      </w:r>
      <w:r w:rsidR="00306A31">
        <w:rPr>
          <w:rStyle w:val="ListLabel56"/>
          <w:szCs w:val="22"/>
        </w:rPr>
        <w:t>m</w:t>
      </w:r>
      <w:r w:rsidR="00E820D8">
        <w:rPr>
          <w:rStyle w:val="ListLabel56"/>
          <w:szCs w:val="22"/>
        </w:rPr>
        <w:t xml:space="preserve"> schválen</w:t>
      </w:r>
      <w:r w:rsidR="00306A31">
        <w:rPr>
          <w:rStyle w:val="ListLabel56"/>
          <w:szCs w:val="22"/>
        </w:rPr>
        <w:t>ý Předávací protokol včetně příloh</w:t>
      </w:r>
      <w:r w:rsidR="00160DDA">
        <w:rPr>
          <w:rStyle w:val="ListLabel56"/>
          <w:szCs w:val="22"/>
        </w:rPr>
        <w:t xml:space="preserve"> stanovených Objednávkou</w:t>
      </w:r>
      <w:r w:rsidR="00E820D8">
        <w:rPr>
          <w:rStyle w:val="ListLabel56"/>
          <w:szCs w:val="22"/>
        </w:rPr>
        <w:t xml:space="preserve">. </w:t>
      </w:r>
      <w:r w:rsidRPr="00C5258F">
        <w:rPr>
          <w:rStyle w:val="ListLabel56"/>
          <w:szCs w:val="22"/>
        </w:rPr>
        <w:t xml:space="preserve">Lhůta splatnosti se v takovém případě přerušuje a počíná znovu </w:t>
      </w:r>
      <w:r w:rsidR="00D54648">
        <w:rPr>
          <w:rStyle w:val="ListLabel56"/>
          <w:szCs w:val="22"/>
        </w:rPr>
        <w:t>plynout</w:t>
      </w:r>
      <w:r w:rsidR="00D54648" w:rsidRPr="00C5258F">
        <w:rPr>
          <w:rStyle w:val="ListLabel56"/>
          <w:szCs w:val="22"/>
        </w:rPr>
        <w:t xml:space="preserve"> </w:t>
      </w:r>
      <w:r w:rsidRPr="00C5258F">
        <w:rPr>
          <w:rStyle w:val="ListLabel56"/>
          <w:szCs w:val="22"/>
        </w:rPr>
        <w:t>až od vystavení opravené či doplněné faktury.</w:t>
      </w:r>
    </w:p>
    <w:p w14:paraId="5381E99E" w14:textId="2008FD83" w:rsidR="001A276B" w:rsidRDefault="001A276B" w:rsidP="001A276B">
      <w:pPr>
        <w:pStyle w:val="ListNumber-ContinueHeadingCzechTourism"/>
        <w:numPr>
          <w:ilvl w:val="1"/>
          <w:numId w:val="16"/>
        </w:numPr>
        <w:spacing w:before="240" w:line="276" w:lineRule="auto"/>
        <w:jc w:val="both"/>
        <w:rPr>
          <w:rStyle w:val="ListLabel56"/>
          <w:szCs w:val="22"/>
        </w:rPr>
      </w:pPr>
      <w:r w:rsidRPr="00C5258F">
        <w:rPr>
          <w:rStyle w:val="ListLabel56"/>
          <w:szCs w:val="22"/>
        </w:rPr>
        <w:t xml:space="preserve">Poskytovatel není oprávněn započíst jakékoli pohledávky oproti nárokům Objednatele. Pohledávky a nároky Poskytovatele vzniklé v souvislosti s touto Smlouvou nesmí být postoupeny třetím osobám, zastaveny nebo s nimi jinak disponováno. </w:t>
      </w:r>
    </w:p>
    <w:p w14:paraId="33B9078E" w14:textId="77777777" w:rsidR="00D54648" w:rsidRPr="002578C6" w:rsidRDefault="00D54648" w:rsidP="00D54648">
      <w:pPr>
        <w:pStyle w:val="ListNumber-ContinueHeadingCzechTourism"/>
        <w:numPr>
          <w:ilvl w:val="1"/>
          <w:numId w:val="16"/>
        </w:numPr>
        <w:spacing w:before="240" w:line="276" w:lineRule="auto"/>
        <w:jc w:val="both"/>
        <w:rPr>
          <w:rStyle w:val="ListLabel56"/>
          <w:szCs w:val="22"/>
        </w:rPr>
      </w:pPr>
      <w:r w:rsidRPr="00A750FC">
        <w:t>Poskytovatel prohlašuje, že v této Smlouvě Poskytovatel uvedl bankovní účet, který je uveřejněn v Registru plátců.</w:t>
      </w:r>
      <w:r>
        <w:t xml:space="preserve"> </w:t>
      </w:r>
      <w:r w:rsidRPr="00A750FC">
        <w:t xml:space="preserve">V případě, že se Poskytovatel stane nespolehlivým plátcem ve smyslu § 106a zákona č. 235/2004    Sb., o dani z přidané hodnoty, ve znění pozdějších předpisů, je povinen o tom neprodleně písemně informovat Objednatele. Bude-li Poskytovatel ke dni uskutečnění zdanitelného plnění veden jako nespolehlivý plátce, bude část ceny odpovídající dani z přidané hodnoty uhrazena přímo na účet správce daně v souladu s </w:t>
      </w:r>
      <w:proofErr w:type="spellStart"/>
      <w:r w:rsidRPr="00A750FC">
        <w:t>ust</w:t>
      </w:r>
      <w:proofErr w:type="spellEnd"/>
      <w:r w:rsidRPr="00A750FC">
        <w:t>. § 109a zákona č. 235/2004 Sb., o dani z přidané hodnoty, ve znění pozdějších předpisů. O tuto částku bude ponížena celková cena a Poskytovatel obdrží cenu bez DPH. V případě, že se Poskytovatel stane nespolehlivým plátcem ve smyslu tohoto odstavce, má Objednatel současně právo od této Smlouvy odstoupit.</w:t>
      </w:r>
    </w:p>
    <w:p w14:paraId="39EC28CB" w14:textId="77777777" w:rsidR="001A276B" w:rsidRPr="00C5258F" w:rsidRDefault="001A276B" w:rsidP="001A276B">
      <w:pPr>
        <w:pStyle w:val="Heading1-Number-FollowNumberCzechTourism"/>
        <w:keepNext/>
        <w:keepLines/>
        <w:spacing w:before="480" w:after="120"/>
        <w:ind w:left="0"/>
        <w:rPr>
          <w:sz w:val="22"/>
          <w:szCs w:val="22"/>
        </w:rPr>
      </w:pPr>
      <w:r w:rsidRPr="00C5258F">
        <w:rPr>
          <w:sz w:val="22"/>
          <w:szCs w:val="22"/>
        </w:rPr>
        <w:t>V.</w:t>
      </w:r>
    </w:p>
    <w:p w14:paraId="33E5B7C8" w14:textId="77777777" w:rsidR="001A276B" w:rsidRPr="00C5258F" w:rsidRDefault="001A276B" w:rsidP="001A276B">
      <w:pPr>
        <w:pStyle w:val="Heading1-Number-FollowNumberCzechTourism"/>
        <w:keepNext/>
        <w:keepLines/>
        <w:spacing w:before="0" w:after="240"/>
        <w:ind w:left="0"/>
        <w:rPr>
          <w:sz w:val="22"/>
          <w:szCs w:val="22"/>
        </w:rPr>
      </w:pPr>
      <w:r w:rsidRPr="00C5258F">
        <w:rPr>
          <w:sz w:val="22"/>
          <w:szCs w:val="22"/>
        </w:rPr>
        <w:t>Smluvní pokuty</w:t>
      </w:r>
    </w:p>
    <w:p w14:paraId="0EC84ACD" w14:textId="309C95AD" w:rsidR="001A276B" w:rsidRPr="00C5258F" w:rsidRDefault="001A276B" w:rsidP="001A276B">
      <w:pPr>
        <w:numPr>
          <w:ilvl w:val="0"/>
          <w:numId w:val="17"/>
        </w:numPr>
        <w:tabs>
          <w:tab w:val="clear" w:pos="227"/>
          <w:tab w:val="clear" w:pos="454"/>
          <w:tab w:val="clear" w:pos="680"/>
          <w:tab w:val="clear" w:pos="907"/>
          <w:tab w:val="clear" w:pos="1134"/>
          <w:tab w:val="clear" w:pos="1361"/>
          <w:tab w:val="clear" w:pos="1588"/>
          <w:tab w:val="clear" w:pos="1814"/>
          <w:tab w:val="clear" w:pos="2041"/>
          <w:tab w:val="clear" w:pos="2268"/>
        </w:tabs>
        <w:spacing w:before="240" w:line="276" w:lineRule="auto"/>
        <w:jc w:val="both"/>
        <w:rPr>
          <w:b/>
          <w:bCs/>
          <w:szCs w:val="22"/>
        </w:rPr>
      </w:pPr>
      <w:r w:rsidRPr="00C5258F">
        <w:rPr>
          <w:rStyle w:val="Siln1"/>
          <w:rFonts w:cs="Calibri"/>
          <w:b w:val="0"/>
          <w:bCs w:val="0"/>
          <w:szCs w:val="22"/>
        </w:rPr>
        <w:t>V případě, že Poskytovatel nezajistí služby způsobem stanoveným touto Smlouvou</w:t>
      </w:r>
      <w:r w:rsidR="00D54648">
        <w:rPr>
          <w:rStyle w:val="Siln1"/>
          <w:rFonts w:cs="Calibri"/>
          <w:b w:val="0"/>
          <w:bCs w:val="0"/>
          <w:szCs w:val="22"/>
        </w:rPr>
        <w:t xml:space="preserve"> a</w:t>
      </w:r>
      <w:r w:rsidR="0026071A">
        <w:rPr>
          <w:rStyle w:val="Siln1"/>
          <w:rFonts w:cs="Calibri"/>
          <w:b w:val="0"/>
          <w:bCs w:val="0"/>
          <w:szCs w:val="22"/>
        </w:rPr>
        <w:t>/</w:t>
      </w:r>
      <w:r w:rsidR="00D54648">
        <w:rPr>
          <w:rStyle w:val="Siln1"/>
          <w:rFonts w:cs="Calibri"/>
          <w:b w:val="0"/>
          <w:bCs w:val="0"/>
          <w:szCs w:val="22"/>
        </w:rPr>
        <w:t>nebo Objednávkou</w:t>
      </w:r>
      <w:r w:rsidRPr="00C5258F">
        <w:rPr>
          <w:rStyle w:val="Siln1"/>
          <w:rFonts w:cs="Calibri"/>
          <w:b w:val="0"/>
          <w:bCs w:val="0"/>
          <w:szCs w:val="22"/>
        </w:rPr>
        <w:t xml:space="preserve">, zejména pokud tyto služby nebudou zajištěny v požadovaném rozsahu a termínu, zavazuje se Poskytovatel uhradit Objednateli jednorázovou smluvní pokutu ve výši </w:t>
      </w:r>
      <w:r w:rsidR="008374D3">
        <w:rPr>
          <w:rStyle w:val="Siln1"/>
          <w:rFonts w:cs="Calibri"/>
          <w:b w:val="0"/>
          <w:bCs w:val="0"/>
          <w:szCs w:val="22"/>
        </w:rPr>
        <w:t>5</w:t>
      </w:r>
      <w:r w:rsidR="008374D3" w:rsidRPr="00C5258F">
        <w:rPr>
          <w:rStyle w:val="Siln1"/>
          <w:rFonts w:cs="Calibri"/>
          <w:b w:val="0"/>
          <w:bCs w:val="0"/>
          <w:szCs w:val="22"/>
        </w:rPr>
        <w:t xml:space="preserve"> </w:t>
      </w:r>
      <w:r w:rsidRPr="00C5258F">
        <w:rPr>
          <w:rStyle w:val="Siln1"/>
          <w:rFonts w:cs="Calibri"/>
          <w:b w:val="0"/>
          <w:bCs w:val="0"/>
          <w:szCs w:val="22"/>
        </w:rPr>
        <w:t xml:space="preserve">000,- Kč (slovy: </w:t>
      </w:r>
      <w:r w:rsidR="008374D3">
        <w:rPr>
          <w:rStyle w:val="Siln1"/>
          <w:rFonts w:cs="Calibri"/>
          <w:b w:val="0"/>
          <w:bCs w:val="0"/>
          <w:szCs w:val="22"/>
        </w:rPr>
        <w:t>pět</w:t>
      </w:r>
      <w:r w:rsidR="008374D3" w:rsidRPr="00C5258F">
        <w:rPr>
          <w:rStyle w:val="Siln1"/>
          <w:rFonts w:cs="Calibri"/>
          <w:b w:val="0"/>
          <w:bCs w:val="0"/>
          <w:szCs w:val="22"/>
        </w:rPr>
        <w:t xml:space="preserve"> </w:t>
      </w:r>
      <w:r w:rsidRPr="00C5258F">
        <w:rPr>
          <w:rStyle w:val="Siln1"/>
          <w:rFonts w:cs="Calibri"/>
          <w:b w:val="0"/>
          <w:bCs w:val="0"/>
          <w:szCs w:val="22"/>
        </w:rPr>
        <w:t>tisíc korun českých), a to za každý jednotlivý případ</w:t>
      </w:r>
      <w:r w:rsidR="0026071A">
        <w:rPr>
          <w:rStyle w:val="Siln1"/>
          <w:rFonts w:cs="Calibri"/>
          <w:b w:val="0"/>
          <w:bCs w:val="0"/>
          <w:szCs w:val="22"/>
        </w:rPr>
        <w:t xml:space="preserve"> porušení</w:t>
      </w:r>
      <w:r w:rsidRPr="00C5258F">
        <w:rPr>
          <w:rStyle w:val="Siln1"/>
          <w:rFonts w:cs="Calibri"/>
          <w:b w:val="0"/>
          <w:bCs w:val="0"/>
          <w:szCs w:val="22"/>
        </w:rPr>
        <w:t xml:space="preserve">. </w:t>
      </w:r>
    </w:p>
    <w:p w14:paraId="6B72B56A" w14:textId="77777777" w:rsidR="0026071A" w:rsidRPr="00E63A14" w:rsidRDefault="001A276B" w:rsidP="008374D3">
      <w:pPr>
        <w:numPr>
          <w:ilvl w:val="0"/>
          <w:numId w:val="17"/>
        </w:numPr>
        <w:tabs>
          <w:tab w:val="clear" w:pos="227"/>
          <w:tab w:val="clear" w:pos="454"/>
          <w:tab w:val="clear" w:pos="680"/>
          <w:tab w:val="clear" w:pos="907"/>
          <w:tab w:val="clear" w:pos="1134"/>
          <w:tab w:val="clear" w:pos="1361"/>
          <w:tab w:val="clear" w:pos="1588"/>
          <w:tab w:val="clear" w:pos="1814"/>
          <w:tab w:val="clear" w:pos="2041"/>
          <w:tab w:val="clear" w:pos="2268"/>
        </w:tabs>
        <w:spacing w:before="240" w:line="276" w:lineRule="auto"/>
        <w:jc w:val="both"/>
        <w:rPr>
          <w:rStyle w:val="Siln1"/>
          <w:rFonts w:cs="Arial"/>
          <w:szCs w:val="22"/>
        </w:rPr>
      </w:pPr>
      <w:r w:rsidRPr="008374D3">
        <w:rPr>
          <w:rStyle w:val="Siln1"/>
          <w:rFonts w:cs="Calibri"/>
          <w:b w:val="0"/>
          <w:bCs w:val="0"/>
          <w:szCs w:val="22"/>
        </w:rPr>
        <w:t>V případě, že prodlení s plnění</w:t>
      </w:r>
      <w:r w:rsidR="00D54648">
        <w:rPr>
          <w:rStyle w:val="Siln1"/>
          <w:rFonts w:cs="Calibri"/>
          <w:b w:val="0"/>
          <w:bCs w:val="0"/>
          <w:szCs w:val="22"/>
        </w:rPr>
        <w:t>m služeb</w:t>
      </w:r>
      <w:r w:rsidRPr="008374D3">
        <w:rPr>
          <w:rStyle w:val="Siln1"/>
          <w:rFonts w:cs="Calibri"/>
          <w:b w:val="0"/>
          <w:bCs w:val="0"/>
          <w:szCs w:val="22"/>
        </w:rPr>
        <w:t xml:space="preserve"> bude delší než 15 dnů, je Poskytovatel povinen uhradit smluvní pokutu ve výši 300</w:t>
      </w:r>
      <w:r w:rsidR="008767CA">
        <w:rPr>
          <w:rStyle w:val="Siln1"/>
          <w:rFonts w:cs="Calibri"/>
          <w:b w:val="0"/>
          <w:bCs w:val="0"/>
          <w:szCs w:val="22"/>
        </w:rPr>
        <w:t>,-</w:t>
      </w:r>
      <w:r w:rsidRPr="008374D3">
        <w:rPr>
          <w:rStyle w:val="Siln1"/>
          <w:rFonts w:cs="Calibri"/>
          <w:b w:val="0"/>
          <w:bCs w:val="0"/>
          <w:szCs w:val="22"/>
        </w:rPr>
        <w:t xml:space="preserve"> Kč za každý kalendářní den prodlení nad rámec sjednané smluvní pokuty v čl. 5.1 této Smlouvy.  </w:t>
      </w:r>
    </w:p>
    <w:p w14:paraId="1D2A4487" w14:textId="03839EE0" w:rsidR="001A276B" w:rsidRPr="008374D3" w:rsidRDefault="001A276B" w:rsidP="008374D3">
      <w:pPr>
        <w:numPr>
          <w:ilvl w:val="0"/>
          <w:numId w:val="17"/>
        </w:numPr>
        <w:tabs>
          <w:tab w:val="clear" w:pos="227"/>
          <w:tab w:val="clear" w:pos="454"/>
          <w:tab w:val="clear" w:pos="680"/>
          <w:tab w:val="clear" w:pos="907"/>
          <w:tab w:val="clear" w:pos="1134"/>
          <w:tab w:val="clear" w:pos="1361"/>
          <w:tab w:val="clear" w:pos="1588"/>
          <w:tab w:val="clear" w:pos="1814"/>
          <w:tab w:val="clear" w:pos="2041"/>
          <w:tab w:val="clear" w:pos="2268"/>
        </w:tabs>
        <w:spacing w:before="240" w:line="276" w:lineRule="auto"/>
        <w:jc w:val="both"/>
        <w:rPr>
          <w:b/>
          <w:bCs/>
          <w:szCs w:val="22"/>
        </w:rPr>
      </w:pPr>
      <w:r w:rsidRPr="008374D3">
        <w:rPr>
          <w:rStyle w:val="Siln1"/>
          <w:rFonts w:cs="Calibri"/>
          <w:b w:val="0"/>
          <w:bCs w:val="0"/>
          <w:szCs w:val="22"/>
        </w:rPr>
        <w:t xml:space="preserve">V případě prodlení </w:t>
      </w:r>
      <w:r w:rsidR="00D54648">
        <w:rPr>
          <w:rStyle w:val="Siln1"/>
          <w:rFonts w:cs="Calibri"/>
          <w:b w:val="0"/>
          <w:bCs w:val="0"/>
          <w:szCs w:val="22"/>
        </w:rPr>
        <w:t>O</w:t>
      </w:r>
      <w:r w:rsidRPr="008374D3">
        <w:rPr>
          <w:rStyle w:val="Siln1"/>
          <w:rFonts w:cs="Calibri"/>
          <w:b w:val="0"/>
          <w:bCs w:val="0"/>
          <w:szCs w:val="22"/>
        </w:rPr>
        <w:t xml:space="preserve">bjednatele s úhradou daňového dokladu je </w:t>
      </w:r>
      <w:r w:rsidR="00E6210C">
        <w:rPr>
          <w:rStyle w:val="Siln1"/>
          <w:rFonts w:cs="Calibri"/>
          <w:b w:val="0"/>
          <w:bCs w:val="0"/>
          <w:szCs w:val="22"/>
        </w:rPr>
        <w:t>O</w:t>
      </w:r>
      <w:r w:rsidRPr="008374D3">
        <w:rPr>
          <w:rStyle w:val="Siln1"/>
          <w:rFonts w:cs="Calibri"/>
          <w:b w:val="0"/>
          <w:bCs w:val="0"/>
          <w:szCs w:val="22"/>
        </w:rPr>
        <w:t xml:space="preserve">bjednatel povinen uhradit </w:t>
      </w:r>
      <w:r w:rsidR="00D54648">
        <w:rPr>
          <w:rStyle w:val="Siln1"/>
          <w:rFonts w:cs="Calibri"/>
          <w:b w:val="0"/>
          <w:bCs w:val="0"/>
          <w:szCs w:val="22"/>
        </w:rPr>
        <w:t>P</w:t>
      </w:r>
      <w:r w:rsidRPr="008374D3">
        <w:rPr>
          <w:rStyle w:val="Siln1"/>
          <w:rFonts w:cs="Calibri"/>
          <w:b w:val="0"/>
          <w:bCs w:val="0"/>
          <w:szCs w:val="22"/>
        </w:rPr>
        <w:t xml:space="preserve">oskytovateli úrok z prodlení ve výši 0,1 % z dlužné částky za každý den prodlení. </w:t>
      </w:r>
    </w:p>
    <w:p w14:paraId="7993AFC7" w14:textId="77777777" w:rsidR="001A276B" w:rsidRPr="00C5258F" w:rsidRDefault="001A276B" w:rsidP="001A276B">
      <w:pPr>
        <w:pStyle w:val="Textodst1sl"/>
        <w:numPr>
          <w:ilvl w:val="0"/>
          <w:numId w:val="17"/>
        </w:numPr>
        <w:tabs>
          <w:tab w:val="clear" w:pos="0"/>
          <w:tab w:val="clear" w:pos="284"/>
        </w:tabs>
        <w:spacing w:before="240" w:after="240" w:line="276" w:lineRule="auto"/>
        <w:outlineLvl w:val="9"/>
        <w:rPr>
          <w:rFonts w:ascii="Georgia" w:hAnsi="Georgia"/>
          <w:sz w:val="22"/>
          <w:szCs w:val="22"/>
        </w:rPr>
      </w:pPr>
      <w:r w:rsidRPr="00C5258F">
        <w:rPr>
          <w:rFonts w:ascii="Georgia" w:hAnsi="Georgia"/>
          <w:sz w:val="22"/>
          <w:szCs w:val="22"/>
          <w:lang w:val="x-none"/>
        </w:rPr>
        <w:t xml:space="preserve">Vznikem povinnosti hradit smluvní pokutu, uplatněním nároku na zaplacení smluvní pokuty ani jejím faktickým zaplacením nezanikne povinnost </w:t>
      </w:r>
      <w:r w:rsidRPr="00C5258F">
        <w:rPr>
          <w:rFonts w:ascii="Georgia" w:hAnsi="Georgia"/>
          <w:sz w:val="22"/>
          <w:szCs w:val="22"/>
        </w:rPr>
        <w:t>Poskytovatele</w:t>
      </w:r>
      <w:r w:rsidRPr="00C5258F">
        <w:rPr>
          <w:rFonts w:ascii="Georgia" w:hAnsi="Georgia"/>
          <w:sz w:val="22"/>
          <w:szCs w:val="22"/>
          <w:lang w:val="x-none"/>
        </w:rPr>
        <w:t xml:space="preserve"> splnit povinnost, jejíž plnění bylo zajištěno smluvní pokutou. </w:t>
      </w:r>
      <w:r w:rsidRPr="00C5258F">
        <w:rPr>
          <w:rFonts w:ascii="Georgia" w:hAnsi="Georgia"/>
          <w:sz w:val="22"/>
          <w:szCs w:val="22"/>
        </w:rPr>
        <w:t>Poskytovatel</w:t>
      </w:r>
      <w:r w:rsidRPr="00C5258F">
        <w:rPr>
          <w:rFonts w:ascii="Georgia" w:hAnsi="Georgia"/>
          <w:sz w:val="22"/>
          <w:szCs w:val="22"/>
          <w:lang w:val="x-none"/>
        </w:rPr>
        <w:t xml:space="preserve"> tak bude i nadále povin</w:t>
      </w:r>
      <w:r w:rsidRPr="00C5258F">
        <w:rPr>
          <w:rFonts w:ascii="Georgia" w:hAnsi="Georgia"/>
          <w:sz w:val="22"/>
          <w:szCs w:val="22"/>
        </w:rPr>
        <w:t>en</w:t>
      </w:r>
      <w:r w:rsidRPr="00C5258F">
        <w:rPr>
          <w:rFonts w:ascii="Georgia" w:hAnsi="Georgia"/>
          <w:sz w:val="22"/>
          <w:szCs w:val="22"/>
          <w:lang w:val="x-none"/>
        </w:rPr>
        <w:t xml:space="preserve"> ke</w:t>
      </w:r>
      <w:r w:rsidRPr="00C5258F">
        <w:rPr>
          <w:rFonts w:ascii="Georgia" w:hAnsi="Georgia"/>
          <w:sz w:val="22"/>
          <w:szCs w:val="22"/>
        </w:rPr>
        <w:t> </w:t>
      </w:r>
      <w:r w:rsidRPr="00C5258F">
        <w:rPr>
          <w:rFonts w:ascii="Georgia" w:hAnsi="Georgia"/>
          <w:sz w:val="22"/>
          <w:szCs w:val="22"/>
          <w:lang w:val="x-none"/>
        </w:rPr>
        <w:t>splnění takovéto povinnosti.</w:t>
      </w:r>
    </w:p>
    <w:p w14:paraId="31CB6319" w14:textId="0B1F7E8F" w:rsidR="001A276B" w:rsidRPr="00C5258F" w:rsidRDefault="001A276B" w:rsidP="001A276B">
      <w:pPr>
        <w:pStyle w:val="Textodst1sl"/>
        <w:numPr>
          <w:ilvl w:val="0"/>
          <w:numId w:val="17"/>
        </w:numPr>
        <w:tabs>
          <w:tab w:val="clear" w:pos="0"/>
          <w:tab w:val="clear" w:pos="284"/>
        </w:tabs>
        <w:spacing w:before="240" w:after="240" w:line="276" w:lineRule="auto"/>
        <w:outlineLvl w:val="9"/>
        <w:rPr>
          <w:rFonts w:ascii="Georgia" w:hAnsi="Georgia"/>
          <w:sz w:val="22"/>
          <w:szCs w:val="22"/>
        </w:rPr>
      </w:pPr>
      <w:r w:rsidRPr="00C5258F">
        <w:rPr>
          <w:rFonts w:ascii="Georgia" w:hAnsi="Georgia"/>
          <w:sz w:val="22"/>
          <w:szCs w:val="22"/>
          <w:lang w:val="x-none"/>
        </w:rPr>
        <w:t xml:space="preserve">Vznikem povinnosti hradit smluvní pokutu ani jejím faktickým zaplacením není dotčen nárok </w:t>
      </w:r>
      <w:r w:rsidRPr="00C5258F">
        <w:rPr>
          <w:rFonts w:ascii="Georgia" w:hAnsi="Georgia"/>
          <w:sz w:val="22"/>
          <w:szCs w:val="22"/>
        </w:rPr>
        <w:t>Objednatele</w:t>
      </w:r>
      <w:r w:rsidRPr="00C5258F">
        <w:rPr>
          <w:rFonts w:ascii="Georgia" w:hAnsi="Georgia"/>
          <w:sz w:val="22"/>
          <w:szCs w:val="22"/>
          <w:lang w:val="x-none"/>
        </w:rPr>
        <w:t xml:space="preserve"> na náhradu škody v plné výši ani na odstoupení od Smlouvy</w:t>
      </w:r>
      <w:r w:rsidR="00D54648">
        <w:rPr>
          <w:rFonts w:ascii="Georgia" w:hAnsi="Georgia"/>
          <w:sz w:val="22"/>
          <w:szCs w:val="22"/>
        </w:rPr>
        <w:t xml:space="preserve"> nebo </w:t>
      </w:r>
      <w:r w:rsidR="00D54648">
        <w:rPr>
          <w:rFonts w:ascii="Georgia" w:hAnsi="Georgia"/>
          <w:sz w:val="22"/>
          <w:szCs w:val="22"/>
        </w:rPr>
        <w:lastRenderedPageBreak/>
        <w:t>Objednávky</w:t>
      </w:r>
      <w:r w:rsidRPr="00C5258F">
        <w:rPr>
          <w:rFonts w:ascii="Georgia" w:hAnsi="Georgia"/>
          <w:sz w:val="22"/>
          <w:szCs w:val="22"/>
          <w:lang w:val="x-none"/>
        </w:rPr>
        <w:t>. Odstoupením od Smlouvy</w:t>
      </w:r>
      <w:r w:rsidR="00D54648">
        <w:rPr>
          <w:rFonts w:ascii="Georgia" w:hAnsi="Georgia"/>
          <w:sz w:val="22"/>
          <w:szCs w:val="22"/>
        </w:rPr>
        <w:t xml:space="preserve"> nebo Objednávky</w:t>
      </w:r>
      <w:r w:rsidRPr="00C5258F">
        <w:rPr>
          <w:rFonts w:ascii="Georgia" w:hAnsi="Georgia"/>
          <w:sz w:val="22"/>
          <w:szCs w:val="22"/>
          <w:lang w:val="x-none"/>
        </w:rPr>
        <w:t xml:space="preserve"> nárok na již uplatněnou smluvní pokutu nezaniká. </w:t>
      </w:r>
    </w:p>
    <w:p w14:paraId="62A58F05" w14:textId="0226DA6E" w:rsidR="001A276B" w:rsidRPr="00C5258F" w:rsidRDefault="001A276B" w:rsidP="001A276B">
      <w:pPr>
        <w:pStyle w:val="Textodst1sl"/>
        <w:numPr>
          <w:ilvl w:val="0"/>
          <w:numId w:val="17"/>
        </w:numPr>
        <w:tabs>
          <w:tab w:val="clear" w:pos="0"/>
          <w:tab w:val="clear" w:pos="284"/>
        </w:tabs>
        <w:spacing w:before="240" w:after="240" w:line="276" w:lineRule="auto"/>
        <w:outlineLvl w:val="9"/>
        <w:rPr>
          <w:rFonts w:ascii="Georgia" w:hAnsi="Georgia"/>
          <w:sz w:val="22"/>
          <w:szCs w:val="22"/>
        </w:rPr>
      </w:pPr>
      <w:r w:rsidRPr="00C5258F">
        <w:rPr>
          <w:rFonts w:ascii="Georgia" w:hAnsi="Georgia"/>
          <w:sz w:val="22"/>
          <w:szCs w:val="22"/>
          <w:lang w:val="x-none"/>
        </w:rPr>
        <w:t xml:space="preserve">Smluvní pokuta je splatná doručením písemného oznámení o jejím uplatnění </w:t>
      </w:r>
      <w:r w:rsidRPr="00C5258F">
        <w:rPr>
          <w:rFonts w:ascii="Georgia" w:hAnsi="Georgia"/>
          <w:sz w:val="22"/>
          <w:szCs w:val="22"/>
        </w:rPr>
        <w:t>Poskytovateli</w:t>
      </w:r>
      <w:r w:rsidRPr="00C5258F">
        <w:rPr>
          <w:rFonts w:ascii="Georgia" w:hAnsi="Georgia"/>
          <w:sz w:val="22"/>
          <w:szCs w:val="22"/>
          <w:lang w:val="x-none"/>
        </w:rPr>
        <w:t xml:space="preserve">. </w:t>
      </w:r>
      <w:r w:rsidRPr="00C5258F">
        <w:rPr>
          <w:rFonts w:ascii="Georgia" w:hAnsi="Georgia"/>
          <w:sz w:val="22"/>
          <w:szCs w:val="22"/>
        </w:rPr>
        <w:t>Objednatel</w:t>
      </w:r>
      <w:r w:rsidRPr="00C5258F">
        <w:rPr>
          <w:rFonts w:ascii="Georgia" w:hAnsi="Georgia"/>
          <w:sz w:val="22"/>
          <w:szCs w:val="22"/>
          <w:lang w:val="x-none"/>
        </w:rPr>
        <w:t xml:space="preserve"> je oprávněn svou pohledávku z titulu smluvní pokuty započíst oproti splatné pohledávce </w:t>
      </w:r>
      <w:r w:rsidRPr="00C5258F">
        <w:rPr>
          <w:rFonts w:ascii="Georgia" w:hAnsi="Georgia"/>
          <w:sz w:val="22"/>
          <w:szCs w:val="22"/>
        </w:rPr>
        <w:t>Poskytovatele</w:t>
      </w:r>
      <w:r w:rsidRPr="00C5258F">
        <w:rPr>
          <w:rFonts w:ascii="Georgia" w:hAnsi="Georgia"/>
          <w:sz w:val="22"/>
          <w:szCs w:val="22"/>
          <w:lang w:val="x-none"/>
        </w:rPr>
        <w:t xml:space="preserve"> na zaplacení </w:t>
      </w:r>
      <w:r w:rsidR="0026071A">
        <w:rPr>
          <w:rFonts w:ascii="Georgia" w:hAnsi="Georgia"/>
          <w:sz w:val="22"/>
          <w:szCs w:val="22"/>
        </w:rPr>
        <w:t>C</w:t>
      </w:r>
      <w:proofErr w:type="spellStart"/>
      <w:r w:rsidRPr="00C5258F">
        <w:rPr>
          <w:rFonts w:ascii="Georgia" w:hAnsi="Georgia"/>
          <w:sz w:val="22"/>
          <w:szCs w:val="22"/>
          <w:lang w:val="x-none"/>
        </w:rPr>
        <w:t>eny</w:t>
      </w:r>
      <w:proofErr w:type="spellEnd"/>
      <w:r w:rsidRPr="00C5258F">
        <w:rPr>
          <w:rFonts w:ascii="Georgia" w:hAnsi="Georgia"/>
          <w:sz w:val="22"/>
          <w:szCs w:val="22"/>
          <w:lang w:val="x-none"/>
        </w:rPr>
        <w:t>.</w:t>
      </w:r>
      <w:r w:rsidRPr="00C5258F">
        <w:rPr>
          <w:rFonts w:ascii="Georgia" w:hAnsi="Georgia"/>
          <w:sz w:val="22"/>
          <w:szCs w:val="22"/>
        </w:rPr>
        <w:t xml:space="preserve"> </w:t>
      </w:r>
    </w:p>
    <w:p w14:paraId="046CA3F6" w14:textId="77777777" w:rsidR="001A276B" w:rsidRPr="00C5258F" w:rsidRDefault="001A276B" w:rsidP="001A276B">
      <w:pPr>
        <w:pStyle w:val="Textodst1sl"/>
        <w:numPr>
          <w:ilvl w:val="0"/>
          <w:numId w:val="17"/>
        </w:numPr>
        <w:tabs>
          <w:tab w:val="clear" w:pos="0"/>
          <w:tab w:val="clear" w:pos="284"/>
        </w:tabs>
        <w:spacing w:before="240" w:after="240" w:line="276" w:lineRule="auto"/>
        <w:outlineLvl w:val="9"/>
        <w:rPr>
          <w:rFonts w:ascii="Georgia" w:hAnsi="Georgia"/>
          <w:sz w:val="22"/>
          <w:szCs w:val="22"/>
        </w:rPr>
      </w:pPr>
      <w:r w:rsidRPr="00C5258F">
        <w:rPr>
          <w:rFonts w:ascii="Georgia" w:hAnsi="Georgia"/>
          <w:sz w:val="22"/>
          <w:szCs w:val="22"/>
        </w:rPr>
        <w:t>Smluvní strany shodně prohlašují, že s ohledem na charakter povinností, jejichž splnění je zajištěno smluvními pokutami, považují smluvní pokuty uvedené v tomto článku za přiměřené.</w:t>
      </w:r>
    </w:p>
    <w:p w14:paraId="56DAD27B" w14:textId="77777777" w:rsidR="001A276B" w:rsidRPr="00C5258F" w:rsidRDefault="001A276B" w:rsidP="001A276B">
      <w:pPr>
        <w:pStyle w:val="Heading1-Number-FollowNumberCzechTourism"/>
        <w:keepNext/>
        <w:keepLines/>
        <w:spacing w:before="480" w:after="120"/>
        <w:ind w:left="0"/>
        <w:rPr>
          <w:sz w:val="22"/>
          <w:szCs w:val="22"/>
        </w:rPr>
      </w:pPr>
      <w:r w:rsidRPr="00C5258F">
        <w:rPr>
          <w:sz w:val="22"/>
          <w:szCs w:val="22"/>
        </w:rPr>
        <w:t>VI.</w:t>
      </w:r>
    </w:p>
    <w:p w14:paraId="23C9A8C7" w14:textId="5B95F677" w:rsidR="001A276B" w:rsidRPr="00C5258F" w:rsidRDefault="001A276B" w:rsidP="001A276B">
      <w:pPr>
        <w:pStyle w:val="Heading1-Number-FollowNumberCzechTourism"/>
        <w:tabs>
          <w:tab w:val="clear" w:pos="907"/>
          <w:tab w:val="num" w:pos="926"/>
        </w:tabs>
        <w:spacing w:before="360"/>
        <w:ind w:left="643"/>
        <w:rPr>
          <w:sz w:val="22"/>
          <w:szCs w:val="22"/>
          <w:lang w:eastAsia="zh-CN"/>
        </w:rPr>
      </w:pPr>
      <w:r w:rsidRPr="00C5258F">
        <w:rPr>
          <w:sz w:val="22"/>
          <w:szCs w:val="22"/>
        </w:rPr>
        <w:t xml:space="preserve">Práva a povinnosti </w:t>
      </w:r>
      <w:r w:rsidR="00E6210C">
        <w:rPr>
          <w:sz w:val="22"/>
          <w:szCs w:val="22"/>
        </w:rPr>
        <w:t>O</w:t>
      </w:r>
      <w:r w:rsidRPr="00C5258F">
        <w:rPr>
          <w:sz w:val="22"/>
          <w:szCs w:val="22"/>
        </w:rPr>
        <w:t>bjednatele</w:t>
      </w:r>
    </w:p>
    <w:p w14:paraId="0A5CA9F2" w14:textId="231D122B" w:rsidR="001A276B" w:rsidRPr="00C5258F" w:rsidRDefault="001A276B" w:rsidP="001A276B">
      <w:pPr>
        <w:pStyle w:val="Odstavecseseznamem"/>
        <w:numPr>
          <w:ilvl w:val="1"/>
          <w:numId w:val="19"/>
        </w:numPr>
        <w:tabs>
          <w:tab w:val="clear" w:pos="454"/>
          <w:tab w:val="clear" w:pos="1361"/>
          <w:tab w:val="clear" w:pos="1814"/>
          <w:tab w:val="clear" w:pos="2268"/>
        </w:tabs>
        <w:spacing w:before="120" w:line="240" w:lineRule="auto"/>
        <w:jc w:val="both"/>
        <w:rPr>
          <w:szCs w:val="22"/>
        </w:rPr>
      </w:pPr>
      <w:r w:rsidRPr="00C5258F">
        <w:rPr>
          <w:rStyle w:val="Siln2"/>
          <w:rFonts w:ascii="Georgia" w:hAnsi="Georgia" w:cs="Calibri"/>
          <w:b w:val="0"/>
          <w:bCs w:val="0"/>
          <w:szCs w:val="22"/>
        </w:rPr>
        <w:t xml:space="preserve">Objednatel se zavazuje, že v době plnění předmětu této </w:t>
      </w:r>
      <w:r w:rsidR="00D54648">
        <w:rPr>
          <w:rStyle w:val="Siln2"/>
          <w:rFonts w:ascii="Georgia" w:hAnsi="Georgia" w:cs="Calibri"/>
          <w:b w:val="0"/>
          <w:bCs w:val="0"/>
          <w:szCs w:val="22"/>
        </w:rPr>
        <w:t>S</w:t>
      </w:r>
      <w:r w:rsidRPr="00C5258F">
        <w:rPr>
          <w:rStyle w:val="Siln2"/>
          <w:rFonts w:ascii="Georgia" w:hAnsi="Georgia" w:cs="Calibri"/>
          <w:b w:val="0"/>
          <w:bCs w:val="0"/>
          <w:szCs w:val="22"/>
        </w:rPr>
        <w:t xml:space="preserve">mlouvy poskytne Poskytovateli potřebnou součinnost. </w:t>
      </w:r>
    </w:p>
    <w:p w14:paraId="1FF05F9D" w14:textId="27965380" w:rsidR="001A276B" w:rsidRPr="00C5258F" w:rsidRDefault="001A276B" w:rsidP="001A276B">
      <w:pPr>
        <w:pStyle w:val="Odstavecseseznamem"/>
        <w:numPr>
          <w:ilvl w:val="1"/>
          <w:numId w:val="19"/>
        </w:numPr>
        <w:tabs>
          <w:tab w:val="clear" w:pos="454"/>
          <w:tab w:val="clear" w:pos="1361"/>
          <w:tab w:val="clear" w:pos="1814"/>
          <w:tab w:val="clear" w:pos="2268"/>
        </w:tabs>
        <w:spacing w:before="120" w:line="240" w:lineRule="auto"/>
        <w:jc w:val="both"/>
        <w:rPr>
          <w:szCs w:val="22"/>
        </w:rPr>
      </w:pPr>
      <w:r w:rsidRPr="00C5258F">
        <w:rPr>
          <w:rStyle w:val="Siln2"/>
          <w:rFonts w:ascii="Georgia" w:hAnsi="Georgia" w:cs="Calibri"/>
          <w:b w:val="0"/>
          <w:bCs w:val="0"/>
          <w:szCs w:val="22"/>
        </w:rPr>
        <w:t xml:space="preserve">Objednatel se zavazuje předat </w:t>
      </w:r>
      <w:r w:rsidR="00D54648">
        <w:rPr>
          <w:rStyle w:val="Siln2"/>
          <w:rFonts w:ascii="Georgia" w:hAnsi="Georgia" w:cs="Calibri"/>
          <w:b w:val="0"/>
          <w:bCs w:val="0"/>
          <w:szCs w:val="22"/>
        </w:rPr>
        <w:t>P</w:t>
      </w:r>
      <w:r w:rsidRPr="00C5258F">
        <w:rPr>
          <w:rStyle w:val="Siln2"/>
          <w:rFonts w:ascii="Georgia" w:hAnsi="Georgia" w:cs="Calibri"/>
          <w:b w:val="0"/>
          <w:bCs w:val="0"/>
          <w:szCs w:val="22"/>
        </w:rPr>
        <w:t xml:space="preserve">oskytovateli veškeré podklady a informace, které má a může je poskytnout a které přímo souvisejí s plněním předmětu této </w:t>
      </w:r>
      <w:r w:rsidR="00D54648">
        <w:rPr>
          <w:rStyle w:val="Siln2"/>
          <w:rFonts w:ascii="Georgia" w:hAnsi="Georgia" w:cs="Calibri"/>
          <w:b w:val="0"/>
          <w:bCs w:val="0"/>
          <w:szCs w:val="22"/>
        </w:rPr>
        <w:t>S</w:t>
      </w:r>
      <w:r w:rsidRPr="00C5258F">
        <w:rPr>
          <w:rStyle w:val="Siln2"/>
          <w:rFonts w:ascii="Georgia" w:hAnsi="Georgia" w:cs="Calibri"/>
          <w:b w:val="0"/>
          <w:bCs w:val="0"/>
          <w:szCs w:val="22"/>
        </w:rPr>
        <w:t xml:space="preserve">mlouvy, a to nejpozději do 5 pracovních dnů ode dne, kdy si jejich předání </w:t>
      </w:r>
      <w:r w:rsidR="0026071A">
        <w:rPr>
          <w:rStyle w:val="Siln2"/>
          <w:rFonts w:ascii="Georgia" w:hAnsi="Georgia" w:cs="Calibri"/>
          <w:b w:val="0"/>
          <w:bCs w:val="0"/>
          <w:szCs w:val="22"/>
        </w:rPr>
        <w:t>P</w:t>
      </w:r>
      <w:r w:rsidRPr="00C5258F">
        <w:rPr>
          <w:rStyle w:val="Siln2"/>
          <w:rFonts w:ascii="Georgia" w:hAnsi="Georgia" w:cs="Calibri"/>
          <w:b w:val="0"/>
          <w:bCs w:val="0"/>
          <w:szCs w:val="22"/>
        </w:rPr>
        <w:t>oskytovatel vyžádá, nedohodnou-li se smluvní strany jinak.</w:t>
      </w:r>
    </w:p>
    <w:p w14:paraId="6390D470" w14:textId="64400C4E" w:rsidR="001A276B" w:rsidRPr="00C5258F" w:rsidRDefault="001A276B" w:rsidP="001A276B">
      <w:pPr>
        <w:numPr>
          <w:ilvl w:val="1"/>
          <w:numId w:val="19"/>
        </w:numPr>
        <w:tabs>
          <w:tab w:val="clear" w:pos="227"/>
          <w:tab w:val="clear" w:pos="454"/>
          <w:tab w:val="clear" w:pos="680"/>
          <w:tab w:val="clear" w:pos="1134"/>
          <w:tab w:val="clear" w:pos="1361"/>
          <w:tab w:val="clear" w:pos="1588"/>
          <w:tab w:val="clear" w:pos="1814"/>
          <w:tab w:val="clear" w:pos="2041"/>
          <w:tab w:val="clear" w:pos="2268"/>
        </w:tabs>
        <w:spacing w:before="120" w:line="240" w:lineRule="auto"/>
        <w:jc w:val="both"/>
        <w:rPr>
          <w:rStyle w:val="Siln2"/>
          <w:rFonts w:ascii="Georgia" w:hAnsi="Georgia"/>
          <w:b w:val="0"/>
          <w:bCs w:val="0"/>
          <w:szCs w:val="22"/>
          <w:lang w:eastAsia="cs-CZ"/>
        </w:rPr>
      </w:pPr>
      <w:r w:rsidRPr="00C5258F">
        <w:rPr>
          <w:rStyle w:val="Siln2"/>
          <w:rFonts w:ascii="Georgia" w:hAnsi="Georgia" w:cs="Calibri"/>
          <w:b w:val="0"/>
          <w:bCs w:val="0"/>
          <w:szCs w:val="22"/>
        </w:rPr>
        <w:t xml:space="preserve">V případě zjištění okolností, které by mohly mít vliv na plnění závazků vyplývajících z této </w:t>
      </w:r>
      <w:r w:rsidR="00D54648">
        <w:rPr>
          <w:rStyle w:val="Siln2"/>
          <w:rFonts w:ascii="Georgia" w:hAnsi="Georgia" w:cs="Calibri"/>
          <w:b w:val="0"/>
          <w:bCs w:val="0"/>
          <w:szCs w:val="22"/>
        </w:rPr>
        <w:t>S</w:t>
      </w:r>
      <w:r w:rsidRPr="00C5258F">
        <w:rPr>
          <w:rStyle w:val="Siln2"/>
          <w:rFonts w:ascii="Georgia" w:hAnsi="Georgia" w:cs="Calibri"/>
          <w:b w:val="0"/>
          <w:bCs w:val="0"/>
          <w:szCs w:val="22"/>
        </w:rPr>
        <w:t xml:space="preserve">mlouvy, se </w:t>
      </w:r>
      <w:r w:rsidR="00D54648">
        <w:rPr>
          <w:rStyle w:val="Siln2"/>
          <w:rFonts w:ascii="Georgia" w:hAnsi="Georgia" w:cs="Calibri"/>
          <w:b w:val="0"/>
          <w:bCs w:val="0"/>
          <w:szCs w:val="22"/>
        </w:rPr>
        <w:t>O</w:t>
      </w:r>
      <w:r w:rsidRPr="00C5258F">
        <w:rPr>
          <w:rStyle w:val="Siln2"/>
          <w:rFonts w:ascii="Georgia" w:hAnsi="Georgia" w:cs="Calibri"/>
          <w:b w:val="0"/>
          <w:bCs w:val="0"/>
          <w:szCs w:val="22"/>
        </w:rPr>
        <w:t xml:space="preserve">bjednatel zavazuje o těchto zjištěných okolnostech </w:t>
      </w:r>
      <w:r w:rsidR="00D54648">
        <w:rPr>
          <w:rStyle w:val="Siln2"/>
          <w:rFonts w:ascii="Georgia" w:hAnsi="Georgia" w:cs="Calibri"/>
          <w:b w:val="0"/>
          <w:bCs w:val="0"/>
          <w:szCs w:val="22"/>
        </w:rPr>
        <w:t>P</w:t>
      </w:r>
      <w:r w:rsidRPr="00C5258F">
        <w:rPr>
          <w:rStyle w:val="Siln2"/>
          <w:rFonts w:ascii="Georgia" w:hAnsi="Georgia" w:cs="Calibri"/>
          <w:b w:val="0"/>
          <w:bCs w:val="0"/>
          <w:szCs w:val="22"/>
        </w:rPr>
        <w:t>oskytovatele bez odkladu písemně informovat.</w:t>
      </w:r>
    </w:p>
    <w:p w14:paraId="4632B4B0" w14:textId="7C614E88" w:rsidR="001A276B" w:rsidRPr="00C5258F" w:rsidRDefault="001A276B" w:rsidP="001A276B">
      <w:pPr>
        <w:numPr>
          <w:ilvl w:val="1"/>
          <w:numId w:val="19"/>
        </w:numPr>
        <w:tabs>
          <w:tab w:val="clear" w:pos="227"/>
          <w:tab w:val="clear" w:pos="454"/>
          <w:tab w:val="clear" w:pos="680"/>
          <w:tab w:val="clear" w:pos="1134"/>
          <w:tab w:val="clear" w:pos="1361"/>
          <w:tab w:val="clear" w:pos="1588"/>
          <w:tab w:val="clear" w:pos="1814"/>
          <w:tab w:val="clear" w:pos="2041"/>
          <w:tab w:val="clear" w:pos="2268"/>
        </w:tabs>
        <w:spacing w:before="120" w:line="240" w:lineRule="auto"/>
        <w:jc w:val="both"/>
        <w:rPr>
          <w:rStyle w:val="Siln2"/>
          <w:rFonts w:ascii="Georgia" w:hAnsi="Georgia"/>
          <w:b w:val="0"/>
          <w:bCs w:val="0"/>
          <w:szCs w:val="22"/>
          <w:lang w:eastAsia="cs-CZ"/>
        </w:rPr>
      </w:pPr>
      <w:r w:rsidRPr="00C5258F">
        <w:rPr>
          <w:rStyle w:val="Siln2"/>
          <w:rFonts w:ascii="Georgia" w:hAnsi="Georgia"/>
          <w:b w:val="0"/>
          <w:bCs w:val="0"/>
          <w:szCs w:val="22"/>
          <w:lang w:eastAsia="cs-CZ"/>
        </w:rPr>
        <w:t>Objednatel je oprávněn kontrolovat způsob provádění jednotlivých činností Poskytovatele</w:t>
      </w:r>
      <w:r w:rsidR="001132CC">
        <w:rPr>
          <w:rStyle w:val="Siln2"/>
          <w:rFonts w:ascii="Georgia" w:hAnsi="Georgia"/>
          <w:b w:val="0"/>
          <w:bCs w:val="0"/>
          <w:szCs w:val="22"/>
          <w:lang w:eastAsia="cs-CZ"/>
        </w:rPr>
        <w:t xml:space="preserve"> prostřednictvím kontaktní osoby Objednatele</w:t>
      </w:r>
      <w:r w:rsidRPr="00C5258F">
        <w:rPr>
          <w:rStyle w:val="Siln2"/>
          <w:rFonts w:ascii="Georgia" w:hAnsi="Georgia"/>
          <w:b w:val="0"/>
          <w:bCs w:val="0"/>
          <w:szCs w:val="22"/>
          <w:lang w:eastAsia="cs-CZ"/>
        </w:rPr>
        <w:t xml:space="preserve"> a udělovat mu kdykoliv v průběhu provádění plnění upřesňující pokyny týkající se činností nezbytných k řádnému provádění plnění dle této Smlouvy, nebo pokyny ke zjednání nápravy. </w:t>
      </w:r>
      <w:proofErr w:type="spellStart"/>
      <w:r w:rsidRPr="00C5258F">
        <w:rPr>
          <w:rStyle w:val="Siln2"/>
          <w:rFonts w:ascii="Georgia" w:hAnsi="Georgia"/>
          <w:b w:val="0"/>
          <w:bCs w:val="0"/>
          <w:szCs w:val="22"/>
          <w:lang w:eastAsia="cs-CZ"/>
        </w:rPr>
        <w:t>Nevytknutí</w:t>
      </w:r>
      <w:proofErr w:type="spellEnd"/>
      <w:r w:rsidRPr="00C5258F">
        <w:rPr>
          <w:rStyle w:val="Siln2"/>
          <w:rFonts w:ascii="Georgia" w:hAnsi="Georgia"/>
          <w:b w:val="0"/>
          <w:bCs w:val="0"/>
          <w:szCs w:val="22"/>
          <w:lang w:eastAsia="cs-CZ"/>
        </w:rPr>
        <w:t xml:space="preserve"> vady, či nedodělku Objednatelem nezbavuje Poskytovatele povinnosti k jejich neprodlenému bezplatnému odstranění.</w:t>
      </w:r>
    </w:p>
    <w:p w14:paraId="224AA246" w14:textId="77777777" w:rsidR="001A276B" w:rsidRPr="00C5258F" w:rsidRDefault="001A276B" w:rsidP="001A276B">
      <w:pPr>
        <w:numPr>
          <w:ilvl w:val="1"/>
          <w:numId w:val="19"/>
        </w:numPr>
        <w:tabs>
          <w:tab w:val="clear" w:pos="227"/>
          <w:tab w:val="clear" w:pos="454"/>
          <w:tab w:val="clear" w:pos="680"/>
          <w:tab w:val="clear" w:pos="1134"/>
          <w:tab w:val="clear" w:pos="1361"/>
          <w:tab w:val="clear" w:pos="1588"/>
          <w:tab w:val="clear" w:pos="1814"/>
          <w:tab w:val="clear" w:pos="2041"/>
          <w:tab w:val="clear" w:pos="2268"/>
        </w:tabs>
        <w:spacing w:before="120" w:line="240" w:lineRule="auto"/>
        <w:jc w:val="both"/>
        <w:rPr>
          <w:rStyle w:val="Siln2"/>
          <w:rFonts w:ascii="Georgia" w:hAnsi="Georgia"/>
          <w:b w:val="0"/>
          <w:bCs w:val="0"/>
          <w:szCs w:val="22"/>
          <w:lang w:eastAsia="cs-CZ"/>
        </w:rPr>
      </w:pPr>
      <w:r w:rsidRPr="00C5258F">
        <w:rPr>
          <w:rStyle w:val="Siln2"/>
          <w:rFonts w:ascii="Georgia" w:hAnsi="Georgia"/>
          <w:b w:val="0"/>
          <w:bCs w:val="0"/>
          <w:szCs w:val="22"/>
          <w:lang w:eastAsia="cs-CZ"/>
        </w:rPr>
        <w:t>V případě, že Poskytovatel nezahájí některou z činností dle této Smlouvy z důvodů na své straně v časovém limitu stanoveném v této Smlouvě či v termínu určeném Objednatelem, je Objednatel oprávněn zajistit provedení těchto činností v nezbytném rozsahu jiným způsobem nebo prostřednictvím třetí osoby, a to na náklady Poskytovatele. Případný nárok Objednatele na smluvní pokutu či odstoupení od smlouvy tím není dotčen.</w:t>
      </w:r>
    </w:p>
    <w:p w14:paraId="4BE02A8F" w14:textId="77777777" w:rsidR="001A276B" w:rsidRPr="00C5258F" w:rsidRDefault="001A276B" w:rsidP="001A276B">
      <w:pPr>
        <w:pStyle w:val="Heading1-Number-FollowNumberCzechTourism"/>
        <w:keepNext/>
        <w:keepLines/>
        <w:spacing w:before="480" w:after="120"/>
        <w:ind w:left="0"/>
        <w:rPr>
          <w:sz w:val="22"/>
          <w:szCs w:val="22"/>
        </w:rPr>
      </w:pPr>
      <w:r w:rsidRPr="00C5258F">
        <w:rPr>
          <w:sz w:val="22"/>
          <w:szCs w:val="22"/>
        </w:rPr>
        <w:t>VII.</w:t>
      </w:r>
    </w:p>
    <w:p w14:paraId="71CD94A6" w14:textId="0824F983" w:rsidR="001A276B" w:rsidRPr="00C5258F" w:rsidRDefault="001A276B" w:rsidP="001A276B">
      <w:pPr>
        <w:pStyle w:val="Heading1-Number-FollowNumberCzechTourism"/>
        <w:tabs>
          <w:tab w:val="clear" w:pos="907"/>
          <w:tab w:val="num" w:pos="926"/>
        </w:tabs>
        <w:spacing w:before="360"/>
        <w:ind w:left="643"/>
        <w:rPr>
          <w:sz w:val="22"/>
          <w:szCs w:val="22"/>
          <w:lang w:eastAsia="zh-CN"/>
        </w:rPr>
      </w:pPr>
      <w:r w:rsidRPr="00C5258F">
        <w:rPr>
          <w:sz w:val="22"/>
          <w:szCs w:val="22"/>
        </w:rPr>
        <w:t xml:space="preserve">Práva a povinnosti </w:t>
      </w:r>
      <w:r w:rsidR="003D257C">
        <w:rPr>
          <w:sz w:val="22"/>
          <w:szCs w:val="22"/>
        </w:rPr>
        <w:t>P</w:t>
      </w:r>
      <w:r w:rsidRPr="00C5258F">
        <w:rPr>
          <w:sz w:val="22"/>
          <w:szCs w:val="22"/>
        </w:rPr>
        <w:t>oskytovatele</w:t>
      </w:r>
    </w:p>
    <w:p w14:paraId="76CCA94D" w14:textId="5733869A" w:rsidR="001A276B" w:rsidRPr="00C5258F" w:rsidRDefault="001A276B" w:rsidP="001A276B">
      <w:pPr>
        <w:pStyle w:val="Odstavecseseznamem"/>
        <w:numPr>
          <w:ilvl w:val="1"/>
          <w:numId w:val="20"/>
        </w:numPr>
        <w:tabs>
          <w:tab w:val="clear" w:pos="454"/>
          <w:tab w:val="clear" w:pos="1361"/>
          <w:tab w:val="clear" w:pos="1814"/>
          <w:tab w:val="clear" w:pos="2268"/>
        </w:tabs>
        <w:spacing w:before="120" w:line="240" w:lineRule="auto"/>
        <w:jc w:val="both"/>
        <w:rPr>
          <w:rStyle w:val="Siln2"/>
          <w:rFonts w:ascii="Georgia" w:hAnsi="Georgia"/>
          <w:b w:val="0"/>
          <w:bCs w:val="0"/>
          <w:szCs w:val="22"/>
        </w:rPr>
      </w:pPr>
      <w:r w:rsidRPr="00C5258F">
        <w:rPr>
          <w:rStyle w:val="Siln2"/>
          <w:rFonts w:ascii="Georgia" w:hAnsi="Georgia" w:cs="Georgia"/>
          <w:b w:val="0"/>
          <w:bCs w:val="0"/>
          <w:szCs w:val="22"/>
        </w:rPr>
        <w:t xml:space="preserve">Poskytovatel se zavazuje poskytovat předmět této </w:t>
      </w:r>
      <w:r w:rsidR="001132CC">
        <w:rPr>
          <w:rStyle w:val="Siln2"/>
          <w:rFonts w:ascii="Georgia" w:hAnsi="Georgia" w:cs="Georgia"/>
          <w:b w:val="0"/>
          <w:bCs w:val="0"/>
          <w:szCs w:val="22"/>
        </w:rPr>
        <w:t>S</w:t>
      </w:r>
      <w:r w:rsidRPr="00C5258F">
        <w:rPr>
          <w:rStyle w:val="Siln2"/>
          <w:rFonts w:ascii="Georgia" w:hAnsi="Georgia" w:cs="Georgia"/>
          <w:b w:val="0"/>
          <w:bCs w:val="0"/>
          <w:szCs w:val="22"/>
        </w:rPr>
        <w:t xml:space="preserve">mlouvy svědomitě, s řádnou </w:t>
      </w:r>
      <w:r w:rsidRPr="00C5258F">
        <w:rPr>
          <w:rStyle w:val="Siln2"/>
          <w:rFonts w:ascii="Georgia" w:hAnsi="Georgia" w:cs="Georgia"/>
          <w:b w:val="0"/>
          <w:bCs w:val="0"/>
          <w:szCs w:val="22"/>
        </w:rPr>
        <w:br/>
        <w:t xml:space="preserve">a odbornou péčí a potřebnými odbornými schopnostmi. Při poskytování předmětu této </w:t>
      </w:r>
      <w:r w:rsidR="001132CC">
        <w:rPr>
          <w:rStyle w:val="Siln2"/>
          <w:rFonts w:ascii="Georgia" w:hAnsi="Georgia" w:cs="Georgia"/>
          <w:b w:val="0"/>
          <w:bCs w:val="0"/>
          <w:szCs w:val="22"/>
        </w:rPr>
        <w:t>S</w:t>
      </w:r>
      <w:r w:rsidRPr="00C5258F">
        <w:rPr>
          <w:rStyle w:val="Siln2"/>
          <w:rFonts w:ascii="Georgia" w:hAnsi="Georgia" w:cs="Georgia"/>
          <w:b w:val="0"/>
          <w:bCs w:val="0"/>
          <w:szCs w:val="22"/>
        </w:rPr>
        <w:t xml:space="preserve">mlouvy je </w:t>
      </w:r>
      <w:r w:rsidR="001132CC">
        <w:rPr>
          <w:rStyle w:val="Siln2"/>
          <w:rFonts w:ascii="Georgia" w:hAnsi="Georgia" w:cs="Georgia"/>
          <w:b w:val="0"/>
          <w:bCs w:val="0"/>
          <w:szCs w:val="22"/>
        </w:rPr>
        <w:t>P</w:t>
      </w:r>
      <w:r w:rsidRPr="00C5258F">
        <w:rPr>
          <w:rStyle w:val="Siln2"/>
          <w:rFonts w:ascii="Georgia" w:hAnsi="Georgia" w:cs="Georgia"/>
          <w:b w:val="0"/>
          <w:bCs w:val="0"/>
          <w:szCs w:val="22"/>
        </w:rPr>
        <w:t xml:space="preserve">oskytovatel vázán platnými a účinnými právními předpisy, pokyny </w:t>
      </w:r>
      <w:r w:rsidR="001132CC">
        <w:rPr>
          <w:rStyle w:val="Siln2"/>
          <w:rFonts w:ascii="Georgia" w:hAnsi="Georgia" w:cs="Georgia"/>
          <w:b w:val="0"/>
          <w:bCs w:val="0"/>
          <w:szCs w:val="22"/>
        </w:rPr>
        <w:lastRenderedPageBreak/>
        <w:t>O</w:t>
      </w:r>
      <w:r w:rsidRPr="00C5258F">
        <w:rPr>
          <w:rStyle w:val="Siln2"/>
          <w:rFonts w:ascii="Georgia" w:hAnsi="Georgia" w:cs="Georgia"/>
          <w:b w:val="0"/>
          <w:bCs w:val="0"/>
          <w:szCs w:val="22"/>
        </w:rPr>
        <w:t xml:space="preserve">bjednatele, pokud tyto nejsou v rozporu s výše uvedenými předpisy nebo zájmy </w:t>
      </w:r>
      <w:r w:rsidR="00E6210C">
        <w:rPr>
          <w:rStyle w:val="Siln2"/>
          <w:rFonts w:ascii="Georgia" w:hAnsi="Georgia" w:cs="Georgia"/>
          <w:b w:val="0"/>
          <w:bCs w:val="0"/>
          <w:szCs w:val="22"/>
        </w:rPr>
        <w:t>O</w:t>
      </w:r>
      <w:r w:rsidRPr="00C5258F">
        <w:rPr>
          <w:rStyle w:val="Siln2"/>
          <w:rFonts w:ascii="Georgia" w:hAnsi="Georgia" w:cs="Georgia"/>
          <w:b w:val="0"/>
          <w:bCs w:val="0"/>
          <w:szCs w:val="22"/>
        </w:rPr>
        <w:t>bjednatele.</w:t>
      </w:r>
    </w:p>
    <w:p w14:paraId="2487D8B3" w14:textId="77777777" w:rsidR="001A276B" w:rsidRPr="00C5258F" w:rsidRDefault="001A276B" w:rsidP="001A276B">
      <w:pPr>
        <w:pStyle w:val="Odstavecseseznamem"/>
        <w:numPr>
          <w:ilvl w:val="1"/>
          <w:numId w:val="20"/>
        </w:numPr>
        <w:tabs>
          <w:tab w:val="clear" w:pos="454"/>
          <w:tab w:val="clear" w:pos="1361"/>
          <w:tab w:val="clear" w:pos="1814"/>
          <w:tab w:val="clear" w:pos="2268"/>
        </w:tabs>
        <w:spacing w:before="120" w:line="240" w:lineRule="auto"/>
        <w:jc w:val="both"/>
        <w:rPr>
          <w:szCs w:val="22"/>
        </w:rPr>
      </w:pPr>
      <w:r w:rsidRPr="00C5258F">
        <w:rPr>
          <w:szCs w:val="22"/>
        </w:rPr>
        <w:t>Poskytovatel bude provádět plnění na své náklady, vlastním jménem a na vlastní odpovědnost a nebezpečí.</w:t>
      </w:r>
    </w:p>
    <w:p w14:paraId="0A9109E5" w14:textId="79E6B177" w:rsidR="001A276B" w:rsidRPr="00C5258F" w:rsidRDefault="001A276B" w:rsidP="001A276B">
      <w:pPr>
        <w:pStyle w:val="Odstavecseseznamem"/>
        <w:numPr>
          <w:ilvl w:val="1"/>
          <w:numId w:val="20"/>
        </w:numPr>
        <w:tabs>
          <w:tab w:val="clear" w:pos="454"/>
          <w:tab w:val="clear" w:pos="1361"/>
          <w:tab w:val="clear" w:pos="1814"/>
          <w:tab w:val="clear" w:pos="2268"/>
        </w:tabs>
        <w:spacing w:before="120" w:line="240" w:lineRule="auto"/>
        <w:jc w:val="both"/>
        <w:rPr>
          <w:szCs w:val="22"/>
        </w:rPr>
      </w:pPr>
      <w:r w:rsidRPr="00C5258F">
        <w:rPr>
          <w:szCs w:val="22"/>
        </w:rPr>
        <w:t>Poskytovatel se zavazuje, že nebude ve vztahu k </w:t>
      </w:r>
      <w:r w:rsidR="00A82507" w:rsidRPr="00C5258F">
        <w:rPr>
          <w:szCs w:val="22"/>
        </w:rPr>
        <w:t xml:space="preserve">VŘ </w:t>
      </w:r>
      <w:r w:rsidR="00A836B5">
        <w:rPr>
          <w:szCs w:val="22"/>
        </w:rPr>
        <w:t>VELETRHY</w:t>
      </w:r>
      <w:r w:rsidR="00A02ECD" w:rsidRPr="00C5258F">
        <w:rPr>
          <w:szCs w:val="22"/>
        </w:rPr>
        <w:t xml:space="preserve"> </w:t>
      </w:r>
      <w:r w:rsidRPr="00C5258F">
        <w:rPr>
          <w:szCs w:val="22"/>
        </w:rPr>
        <w:t xml:space="preserve">ve střetu zájmů dle </w:t>
      </w:r>
      <w:proofErr w:type="spellStart"/>
      <w:r w:rsidRPr="00C5258F">
        <w:rPr>
          <w:szCs w:val="22"/>
        </w:rPr>
        <w:t>ust</w:t>
      </w:r>
      <w:proofErr w:type="spellEnd"/>
      <w:r w:rsidRPr="00C5258F">
        <w:rPr>
          <w:szCs w:val="22"/>
        </w:rPr>
        <w:t xml:space="preserve">. </w:t>
      </w:r>
      <w:r w:rsidR="0026071A">
        <w:rPr>
          <w:szCs w:val="22"/>
        </w:rPr>
        <w:br/>
      </w:r>
      <w:r w:rsidRPr="00C5258F">
        <w:rPr>
          <w:szCs w:val="22"/>
        </w:rPr>
        <w:t xml:space="preserve">§ 44 ZZVZ, zejména že nebude mít pracovněprávní ani jiný obdobný vztah s žádným účastníkem v rámci </w:t>
      </w:r>
      <w:r w:rsidR="00A82507" w:rsidRPr="00C5258F">
        <w:rPr>
          <w:szCs w:val="22"/>
        </w:rPr>
        <w:t xml:space="preserve">VŘ </w:t>
      </w:r>
      <w:r w:rsidR="00A836B5">
        <w:rPr>
          <w:szCs w:val="22"/>
        </w:rPr>
        <w:t>VELETRHY</w:t>
      </w:r>
      <w:r w:rsidRPr="00C5258F">
        <w:rPr>
          <w:szCs w:val="22"/>
        </w:rPr>
        <w:t>.</w:t>
      </w:r>
    </w:p>
    <w:p w14:paraId="793558E0" w14:textId="22330B95" w:rsidR="001A276B" w:rsidRPr="00C5258F" w:rsidRDefault="001A276B" w:rsidP="003555BE">
      <w:pPr>
        <w:pStyle w:val="Odstavecseseznamem"/>
        <w:numPr>
          <w:ilvl w:val="1"/>
          <w:numId w:val="20"/>
        </w:numPr>
        <w:tabs>
          <w:tab w:val="clear" w:pos="454"/>
          <w:tab w:val="clear" w:pos="1361"/>
          <w:tab w:val="clear" w:pos="1814"/>
          <w:tab w:val="clear" w:pos="2268"/>
        </w:tabs>
        <w:spacing w:before="120" w:line="240" w:lineRule="auto"/>
        <w:jc w:val="both"/>
        <w:rPr>
          <w:szCs w:val="22"/>
        </w:rPr>
      </w:pPr>
      <w:r w:rsidRPr="00C5258F">
        <w:rPr>
          <w:szCs w:val="22"/>
        </w:rPr>
        <w:t xml:space="preserve">Poskytovatel se zavazuje akceptovat skutečnost, že Objednatel je povinen označit </w:t>
      </w:r>
      <w:r w:rsidR="004024D1" w:rsidRPr="00C5258F">
        <w:rPr>
          <w:szCs w:val="22"/>
        </w:rPr>
        <w:t>části zadávací</w:t>
      </w:r>
      <w:r w:rsidRPr="00C5258F">
        <w:rPr>
          <w:szCs w:val="22"/>
        </w:rPr>
        <w:t xml:space="preserve"> dokumentace </w:t>
      </w:r>
      <w:r w:rsidR="00A82507" w:rsidRPr="00C5258F">
        <w:rPr>
          <w:szCs w:val="22"/>
        </w:rPr>
        <w:t xml:space="preserve">VŘ </w:t>
      </w:r>
      <w:r w:rsidR="00A836B5">
        <w:rPr>
          <w:szCs w:val="22"/>
        </w:rPr>
        <w:t>VELETRHY</w:t>
      </w:r>
      <w:r w:rsidRPr="00C5258F">
        <w:rPr>
          <w:szCs w:val="22"/>
        </w:rPr>
        <w:t xml:space="preserve">, které budou vypracovány Poskytovatelem či na základě podkladů </w:t>
      </w:r>
      <w:r w:rsidR="00222CD9" w:rsidRPr="00C5258F">
        <w:rPr>
          <w:szCs w:val="22"/>
        </w:rPr>
        <w:t>Poskytovatele, identifikací</w:t>
      </w:r>
      <w:r w:rsidRPr="00C5258F">
        <w:rPr>
          <w:szCs w:val="22"/>
        </w:rPr>
        <w:t xml:space="preserve"> Poskytovatele. </w:t>
      </w:r>
    </w:p>
    <w:p w14:paraId="2F3CBCF9" w14:textId="19669231" w:rsidR="001A276B" w:rsidRPr="00DD606C" w:rsidRDefault="001A276B" w:rsidP="00DD606C">
      <w:pPr>
        <w:pStyle w:val="Odstavecseseznamem"/>
        <w:numPr>
          <w:ilvl w:val="1"/>
          <w:numId w:val="20"/>
        </w:numPr>
        <w:tabs>
          <w:tab w:val="clear" w:pos="454"/>
          <w:tab w:val="clear" w:pos="1361"/>
          <w:tab w:val="clear" w:pos="1814"/>
          <w:tab w:val="clear" w:pos="2268"/>
        </w:tabs>
        <w:spacing w:before="120" w:line="240" w:lineRule="auto"/>
        <w:jc w:val="both"/>
        <w:rPr>
          <w:rStyle w:val="Siln2"/>
          <w:rFonts w:ascii="Georgia" w:hAnsi="Georgia" w:cs="Georgia"/>
          <w:b w:val="0"/>
          <w:szCs w:val="22"/>
        </w:rPr>
      </w:pPr>
      <w:r w:rsidRPr="00C5258F">
        <w:rPr>
          <w:szCs w:val="22"/>
        </w:rPr>
        <w:t>Poskytovatel odpovídá za škodu vzniklou Objednateli nebo třetím osobám v souvislosti s plněním, nedodržením nebo porušením povinností vyplývajících z této Smlouvy.</w:t>
      </w:r>
    </w:p>
    <w:p w14:paraId="482A721A" w14:textId="6EBF9A5C" w:rsidR="001A276B" w:rsidRPr="00C5258F" w:rsidRDefault="001A276B" w:rsidP="001A276B">
      <w:pPr>
        <w:numPr>
          <w:ilvl w:val="1"/>
          <w:numId w:val="20"/>
        </w:numPr>
        <w:tabs>
          <w:tab w:val="clear" w:pos="227"/>
          <w:tab w:val="clear" w:pos="454"/>
          <w:tab w:val="clear" w:pos="680"/>
          <w:tab w:val="clear" w:pos="1134"/>
          <w:tab w:val="clear" w:pos="1361"/>
          <w:tab w:val="clear" w:pos="1588"/>
          <w:tab w:val="clear" w:pos="1814"/>
          <w:tab w:val="clear" w:pos="2041"/>
          <w:tab w:val="clear" w:pos="2268"/>
        </w:tabs>
        <w:spacing w:before="120" w:line="240" w:lineRule="auto"/>
        <w:jc w:val="both"/>
        <w:rPr>
          <w:szCs w:val="22"/>
        </w:rPr>
      </w:pPr>
      <w:r w:rsidRPr="00C5258F">
        <w:rPr>
          <w:rStyle w:val="Siln2"/>
          <w:rFonts w:ascii="Georgia" w:hAnsi="Georgia" w:cs="Georgia"/>
          <w:b w:val="0"/>
          <w:szCs w:val="22"/>
        </w:rPr>
        <w:t xml:space="preserve">Poskytovatel se zavazuje vždy včas předem písemně upozorňovat </w:t>
      </w:r>
      <w:r w:rsidR="001132CC">
        <w:rPr>
          <w:rStyle w:val="Siln2"/>
          <w:rFonts w:ascii="Georgia" w:hAnsi="Georgia" w:cs="Georgia"/>
          <w:b w:val="0"/>
          <w:szCs w:val="22"/>
        </w:rPr>
        <w:t>O</w:t>
      </w:r>
      <w:r w:rsidRPr="00C5258F">
        <w:rPr>
          <w:rStyle w:val="Siln2"/>
          <w:rFonts w:ascii="Georgia" w:hAnsi="Georgia" w:cs="Georgia"/>
          <w:b w:val="0"/>
          <w:szCs w:val="22"/>
        </w:rPr>
        <w:t xml:space="preserve">bjednatele </w:t>
      </w:r>
      <w:r w:rsidRPr="00C5258F">
        <w:rPr>
          <w:rStyle w:val="Siln2"/>
          <w:rFonts w:ascii="Georgia" w:hAnsi="Georgia" w:cs="Georgia"/>
          <w:b w:val="0"/>
          <w:szCs w:val="22"/>
        </w:rPr>
        <w:br/>
        <w:t>na potřebu jeho součinnosti.</w:t>
      </w:r>
    </w:p>
    <w:p w14:paraId="1F681A87" w14:textId="45A43A8B" w:rsidR="001A276B" w:rsidRPr="00C5258F" w:rsidRDefault="001A276B" w:rsidP="001A276B">
      <w:pPr>
        <w:numPr>
          <w:ilvl w:val="1"/>
          <w:numId w:val="20"/>
        </w:numPr>
        <w:tabs>
          <w:tab w:val="clear" w:pos="227"/>
          <w:tab w:val="clear" w:pos="454"/>
          <w:tab w:val="clear" w:pos="680"/>
          <w:tab w:val="clear" w:pos="1134"/>
          <w:tab w:val="clear" w:pos="1361"/>
          <w:tab w:val="clear" w:pos="1588"/>
          <w:tab w:val="clear" w:pos="1814"/>
          <w:tab w:val="clear" w:pos="2041"/>
          <w:tab w:val="clear" w:pos="2268"/>
        </w:tabs>
        <w:spacing w:before="120" w:line="240" w:lineRule="auto"/>
        <w:jc w:val="both"/>
        <w:rPr>
          <w:szCs w:val="22"/>
        </w:rPr>
      </w:pPr>
      <w:r w:rsidRPr="00C5258F">
        <w:rPr>
          <w:rStyle w:val="Siln2"/>
          <w:rFonts w:ascii="Georgia" w:hAnsi="Georgia" w:cs="Georgia"/>
          <w:b w:val="0"/>
          <w:szCs w:val="22"/>
        </w:rPr>
        <w:t xml:space="preserve">V případě </w:t>
      </w:r>
      <w:r w:rsidRPr="00C5258F">
        <w:rPr>
          <w:szCs w:val="22"/>
        </w:rPr>
        <w:t xml:space="preserve">zjištění okolností, které by mohly mít vliv na plnění závazků vyplývajících z této </w:t>
      </w:r>
      <w:r w:rsidR="001132CC">
        <w:rPr>
          <w:szCs w:val="22"/>
        </w:rPr>
        <w:t>S</w:t>
      </w:r>
      <w:r w:rsidRPr="00C5258F">
        <w:rPr>
          <w:szCs w:val="22"/>
        </w:rPr>
        <w:t xml:space="preserve">mlouvy, se </w:t>
      </w:r>
      <w:r w:rsidR="001132CC">
        <w:rPr>
          <w:szCs w:val="22"/>
        </w:rPr>
        <w:t>P</w:t>
      </w:r>
      <w:r w:rsidRPr="00C5258F">
        <w:rPr>
          <w:szCs w:val="22"/>
        </w:rPr>
        <w:t xml:space="preserve">oskytovatel zavazuje </w:t>
      </w:r>
      <w:r w:rsidR="001132CC">
        <w:rPr>
          <w:szCs w:val="22"/>
        </w:rPr>
        <w:t>O</w:t>
      </w:r>
      <w:r w:rsidRPr="00C5258F">
        <w:rPr>
          <w:szCs w:val="22"/>
        </w:rPr>
        <w:t>bjednatele o těchto zajištěných okolnostech bez odkladu písemně informovat.</w:t>
      </w:r>
    </w:p>
    <w:p w14:paraId="77CE60AA" w14:textId="458CD55F" w:rsidR="001A276B" w:rsidRPr="00C5258F" w:rsidRDefault="001A276B" w:rsidP="001A276B">
      <w:pPr>
        <w:numPr>
          <w:ilvl w:val="1"/>
          <w:numId w:val="20"/>
        </w:numPr>
        <w:tabs>
          <w:tab w:val="clear" w:pos="227"/>
          <w:tab w:val="clear" w:pos="454"/>
          <w:tab w:val="clear" w:pos="680"/>
          <w:tab w:val="clear" w:pos="1134"/>
          <w:tab w:val="clear" w:pos="1361"/>
          <w:tab w:val="clear" w:pos="1588"/>
          <w:tab w:val="clear" w:pos="1814"/>
          <w:tab w:val="clear" w:pos="2041"/>
          <w:tab w:val="clear" w:pos="2268"/>
        </w:tabs>
        <w:spacing w:before="120" w:line="240" w:lineRule="auto"/>
        <w:jc w:val="both"/>
        <w:rPr>
          <w:szCs w:val="22"/>
        </w:rPr>
      </w:pPr>
      <w:r w:rsidRPr="00C5258F">
        <w:rPr>
          <w:rStyle w:val="Siln2"/>
          <w:rFonts w:ascii="Georgia" w:hAnsi="Georgia" w:cs="Georgia"/>
          <w:b w:val="0"/>
          <w:szCs w:val="22"/>
        </w:rPr>
        <w:t xml:space="preserve">Poskytovatel není oprávněn předat vstupní podklady poskytnuté </w:t>
      </w:r>
      <w:r w:rsidR="001132CC">
        <w:rPr>
          <w:rStyle w:val="Siln2"/>
          <w:rFonts w:ascii="Georgia" w:hAnsi="Georgia" w:cs="Georgia"/>
          <w:b w:val="0"/>
          <w:szCs w:val="22"/>
        </w:rPr>
        <w:t>O</w:t>
      </w:r>
      <w:r w:rsidRPr="00C5258F">
        <w:rPr>
          <w:rStyle w:val="Siln2"/>
          <w:rFonts w:ascii="Georgia" w:hAnsi="Georgia" w:cs="Georgia"/>
          <w:b w:val="0"/>
          <w:szCs w:val="22"/>
        </w:rPr>
        <w:t xml:space="preserve">bjednatelem ani jejich část bez souhlasu </w:t>
      </w:r>
      <w:r w:rsidR="001132CC">
        <w:rPr>
          <w:rStyle w:val="Siln2"/>
          <w:rFonts w:ascii="Georgia" w:hAnsi="Georgia" w:cs="Georgia"/>
          <w:b w:val="0"/>
          <w:szCs w:val="22"/>
        </w:rPr>
        <w:t>O</w:t>
      </w:r>
      <w:r w:rsidRPr="00C5258F">
        <w:rPr>
          <w:rStyle w:val="Siln2"/>
          <w:rFonts w:ascii="Georgia" w:hAnsi="Georgia" w:cs="Georgia"/>
          <w:b w:val="0"/>
          <w:szCs w:val="22"/>
        </w:rPr>
        <w:t xml:space="preserve">bjednatele třetí osobě, ani je využívat k jiným účelům, než je stanoveno v čl. </w:t>
      </w:r>
      <w:r w:rsidR="0026071A">
        <w:rPr>
          <w:rStyle w:val="Siln2"/>
          <w:rFonts w:ascii="Georgia" w:hAnsi="Georgia" w:cs="Georgia"/>
          <w:b w:val="0"/>
          <w:szCs w:val="22"/>
        </w:rPr>
        <w:t>II.</w:t>
      </w:r>
      <w:r w:rsidRPr="00C5258F">
        <w:rPr>
          <w:rStyle w:val="Siln2"/>
          <w:rFonts w:ascii="Georgia" w:hAnsi="Georgia" w:cs="Georgia"/>
          <w:b w:val="0"/>
          <w:szCs w:val="22"/>
        </w:rPr>
        <w:t xml:space="preserve"> této </w:t>
      </w:r>
      <w:r w:rsidR="00E6210C">
        <w:rPr>
          <w:rStyle w:val="Siln2"/>
          <w:rFonts w:ascii="Georgia" w:hAnsi="Georgia" w:cs="Georgia"/>
          <w:b w:val="0"/>
          <w:szCs w:val="22"/>
        </w:rPr>
        <w:t>S</w:t>
      </w:r>
      <w:r w:rsidRPr="00C5258F">
        <w:rPr>
          <w:rStyle w:val="Siln2"/>
          <w:rFonts w:ascii="Georgia" w:hAnsi="Georgia" w:cs="Georgia"/>
          <w:b w:val="0"/>
          <w:szCs w:val="22"/>
        </w:rPr>
        <w:t xml:space="preserve">mlouvy. Poskytovatel odpovídá za škody způsobené zneužitím vstupních podkladů nebo jejich části třetí osobou, jestliže je poskytl bez souhlasu </w:t>
      </w:r>
      <w:r w:rsidR="001132CC">
        <w:rPr>
          <w:rStyle w:val="Siln2"/>
          <w:rFonts w:ascii="Georgia" w:hAnsi="Georgia" w:cs="Georgia"/>
          <w:b w:val="0"/>
          <w:szCs w:val="22"/>
        </w:rPr>
        <w:t>O</w:t>
      </w:r>
      <w:r w:rsidRPr="00C5258F">
        <w:rPr>
          <w:rStyle w:val="Siln2"/>
          <w:rFonts w:ascii="Georgia" w:hAnsi="Georgia" w:cs="Georgia"/>
          <w:b w:val="0"/>
          <w:szCs w:val="22"/>
        </w:rPr>
        <w:t>bjednatele.</w:t>
      </w:r>
    </w:p>
    <w:p w14:paraId="435F5FBB" w14:textId="77777777" w:rsidR="001A276B" w:rsidRPr="00C5258F" w:rsidRDefault="001A276B" w:rsidP="001A276B">
      <w:pPr>
        <w:numPr>
          <w:ilvl w:val="1"/>
          <w:numId w:val="20"/>
        </w:numPr>
        <w:tabs>
          <w:tab w:val="clear" w:pos="227"/>
          <w:tab w:val="clear" w:pos="454"/>
          <w:tab w:val="clear" w:pos="680"/>
          <w:tab w:val="clear" w:pos="1134"/>
          <w:tab w:val="clear" w:pos="1361"/>
          <w:tab w:val="clear" w:pos="1588"/>
          <w:tab w:val="clear" w:pos="1814"/>
          <w:tab w:val="clear" w:pos="2041"/>
          <w:tab w:val="clear" w:pos="2268"/>
        </w:tabs>
        <w:spacing w:before="120" w:line="240" w:lineRule="auto"/>
        <w:jc w:val="both"/>
        <w:rPr>
          <w:rStyle w:val="Siln2"/>
          <w:rFonts w:ascii="Georgia" w:hAnsi="Georgia"/>
          <w:b w:val="0"/>
          <w:szCs w:val="22"/>
        </w:rPr>
      </w:pPr>
      <w:r w:rsidRPr="00C5258F">
        <w:rPr>
          <w:rStyle w:val="Siln2"/>
          <w:rFonts w:ascii="Georgia" w:hAnsi="Georgia" w:cs="Georgia"/>
          <w:b w:val="0"/>
          <w:szCs w:val="22"/>
        </w:rPr>
        <w:t>Poskytovatel se zavazuje dodržovat veškerá interní pravidla Objednatele, především v oblasti PO a BOZP v případě pohybu v sídle Objednatele.</w:t>
      </w:r>
    </w:p>
    <w:p w14:paraId="38D4A69B" w14:textId="77777777" w:rsidR="001A276B" w:rsidRPr="00C5258F" w:rsidRDefault="001A276B" w:rsidP="001A276B">
      <w:pPr>
        <w:pStyle w:val="Heading1-Number-FollowNumberCzechTourism"/>
        <w:keepLines/>
        <w:spacing w:before="480" w:after="120"/>
        <w:ind w:left="0"/>
        <w:rPr>
          <w:sz w:val="22"/>
          <w:szCs w:val="22"/>
        </w:rPr>
      </w:pPr>
      <w:r w:rsidRPr="00C5258F">
        <w:rPr>
          <w:sz w:val="22"/>
          <w:szCs w:val="22"/>
        </w:rPr>
        <w:t>VIII.</w:t>
      </w:r>
    </w:p>
    <w:p w14:paraId="51084D04" w14:textId="77777777" w:rsidR="001A276B" w:rsidRPr="00C5258F" w:rsidRDefault="001A276B" w:rsidP="001A276B">
      <w:pPr>
        <w:pStyle w:val="Heading1-Number-FollowNumberCzechTourism"/>
        <w:keepLines/>
        <w:spacing w:before="0" w:after="240"/>
        <w:ind w:left="0"/>
        <w:rPr>
          <w:sz w:val="22"/>
          <w:szCs w:val="22"/>
        </w:rPr>
      </w:pPr>
      <w:r w:rsidRPr="00C5258F">
        <w:rPr>
          <w:sz w:val="22"/>
          <w:szCs w:val="22"/>
        </w:rPr>
        <w:t>Úprava autorských práv</w:t>
      </w:r>
    </w:p>
    <w:p w14:paraId="467F81F2" w14:textId="714F3DB5" w:rsidR="001A276B" w:rsidRPr="00C5258F" w:rsidRDefault="001A276B" w:rsidP="001A276B">
      <w:pPr>
        <w:pStyle w:val="Odstavecseseznamem"/>
        <w:numPr>
          <w:ilvl w:val="1"/>
          <w:numId w:val="23"/>
        </w:numPr>
        <w:tabs>
          <w:tab w:val="clear" w:pos="454"/>
          <w:tab w:val="clear" w:pos="907"/>
          <w:tab w:val="clear" w:pos="1361"/>
          <w:tab w:val="clear" w:pos="1814"/>
          <w:tab w:val="clear" w:pos="2268"/>
        </w:tabs>
        <w:spacing w:before="120" w:line="240" w:lineRule="auto"/>
        <w:jc w:val="both"/>
        <w:rPr>
          <w:szCs w:val="22"/>
        </w:rPr>
      </w:pPr>
      <w:r w:rsidRPr="00C5258F">
        <w:rPr>
          <w:szCs w:val="22"/>
        </w:rPr>
        <w:t xml:space="preserve">V případě, že Poskytovatel v rámci plnění této </w:t>
      </w:r>
      <w:r w:rsidR="001132CC">
        <w:rPr>
          <w:szCs w:val="22"/>
        </w:rPr>
        <w:t>S</w:t>
      </w:r>
      <w:r w:rsidRPr="00C5258F">
        <w:rPr>
          <w:szCs w:val="22"/>
        </w:rPr>
        <w:t>mlouvy vytvoří dílo, které bude dílem podléhajícím ochraně podle zákona č. 121/2000 Sb., o právu autorském, o právech souvisejících s právem autorským a o změně některých zákonů (autorský zákon), ve znění pozdějších předpisů, takto vytvořené dílo bude považováno za dílo zhotovené na objednávku a bude považováno za kolektivní autorské dílo zástupců Poskytovatele, kteří jej vytvořili ke splnění svých povinností vyplývajících ze vztahu k </w:t>
      </w:r>
      <w:r w:rsidR="003D257C">
        <w:rPr>
          <w:szCs w:val="22"/>
        </w:rPr>
        <w:t>P</w:t>
      </w:r>
      <w:r w:rsidRPr="00C5258F">
        <w:rPr>
          <w:szCs w:val="22"/>
        </w:rPr>
        <w:t xml:space="preserve">oskytovateli. </w:t>
      </w:r>
    </w:p>
    <w:p w14:paraId="24A9058B" w14:textId="1DAC35BD" w:rsidR="001A276B" w:rsidRPr="00C5258F" w:rsidRDefault="001A276B" w:rsidP="001A276B">
      <w:pPr>
        <w:pStyle w:val="Odstavecseseznamem"/>
        <w:numPr>
          <w:ilvl w:val="1"/>
          <w:numId w:val="23"/>
        </w:numPr>
        <w:tabs>
          <w:tab w:val="clear" w:pos="454"/>
          <w:tab w:val="clear" w:pos="907"/>
          <w:tab w:val="clear" w:pos="1361"/>
          <w:tab w:val="clear" w:pos="1814"/>
          <w:tab w:val="clear" w:pos="2268"/>
        </w:tabs>
        <w:spacing w:before="120" w:line="240" w:lineRule="auto"/>
        <w:jc w:val="both"/>
        <w:rPr>
          <w:szCs w:val="22"/>
        </w:rPr>
      </w:pPr>
      <w:r w:rsidRPr="00C5258F">
        <w:rPr>
          <w:szCs w:val="22"/>
        </w:rPr>
        <w:t xml:space="preserve">Výstupy z plnění poskytnutého dle této </w:t>
      </w:r>
      <w:r w:rsidR="0026071A">
        <w:rPr>
          <w:szCs w:val="22"/>
        </w:rPr>
        <w:t>S</w:t>
      </w:r>
      <w:r w:rsidRPr="00C5258F">
        <w:rPr>
          <w:szCs w:val="22"/>
        </w:rPr>
        <w:t xml:space="preserve">mlouvy nebo v souvislosti s ní se stávají okamžikem jejich předání a převzetí </w:t>
      </w:r>
      <w:r w:rsidR="001132CC">
        <w:rPr>
          <w:szCs w:val="22"/>
        </w:rPr>
        <w:t>O</w:t>
      </w:r>
      <w:r w:rsidRPr="00C5258F">
        <w:rPr>
          <w:szCs w:val="22"/>
        </w:rPr>
        <w:t>bjednatelem jeho výlučným vlastnictvím.</w:t>
      </w:r>
    </w:p>
    <w:p w14:paraId="03467D2B" w14:textId="72965452" w:rsidR="001A276B" w:rsidRPr="00C5258F" w:rsidRDefault="001A276B" w:rsidP="001A276B">
      <w:pPr>
        <w:pStyle w:val="Odstavecseseznamem"/>
        <w:numPr>
          <w:ilvl w:val="1"/>
          <w:numId w:val="23"/>
        </w:numPr>
        <w:tabs>
          <w:tab w:val="clear" w:pos="454"/>
          <w:tab w:val="clear" w:pos="907"/>
          <w:tab w:val="clear" w:pos="1361"/>
          <w:tab w:val="clear" w:pos="1814"/>
          <w:tab w:val="clear" w:pos="2268"/>
        </w:tabs>
        <w:spacing w:before="120" w:line="240" w:lineRule="auto"/>
        <w:jc w:val="both"/>
        <w:rPr>
          <w:szCs w:val="22"/>
        </w:rPr>
      </w:pPr>
      <w:r w:rsidRPr="00C5258F">
        <w:rPr>
          <w:szCs w:val="22"/>
        </w:rPr>
        <w:t xml:space="preserve">Poskytovatel není oprávněn poskytnout žádný z výstupů plnění dle této </w:t>
      </w:r>
      <w:r w:rsidR="0026071A">
        <w:rPr>
          <w:szCs w:val="22"/>
        </w:rPr>
        <w:t>S</w:t>
      </w:r>
      <w:r w:rsidRPr="00C5258F">
        <w:rPr>
          <w:szCs w:val="22"/>
        </w:rPr>
        <w:t xml:space="preserve">mlouvy třetí osobě bez předchozího písemného souhlasu </w:t>
      </w:r>
      <w:r w:rsidR="001132CC">
        <w:rPr>
          <w:szCs w:val="22"/>
        </w:rPr>
        <w:t>O</w:t>
      </w:r>
      <w:r w:rsidRPr="00C5258F">
        <w:rPr>
          <w:szCs w:val="22"/>
        </w:rPr>
        <w:t xml:space="preserve">bjednatele. </w:t>
      </w:r>
    </w:p>
    <w:p w14:paraId="423C7BAA" w14:textId="77777777" w:rsidR="001A276B" w:rsidRPr="00C5258F" w:rsidRDefault="001A276B" w:rsidP="001A276B">
      <w:pPr>
        <w:pStyle w:val="Heading1-Number-FollowNumberCzechTourism"/>
        <w:keepNext/>
        <w:keepLines/>
        <w:spacing w:before="480" w:after="120"/>
        <w:ind w:left="0"/>
        <w:rPr>
          <w:sz w:val="22"/>
          <w:szCs w:val="22"/>
        </w:rPr>
      </w:pPr>
      <w:r w:rsidRPr="00C5258F">
        <w:rPr>
          <w:sz w:val="22"/>
          <w:szCs w:val="22"/>
        </w:rPr>
        <w:t>IX.</w:t>
      </w:r>
    </w:p>
    <w:p w14:paraId="25610693" w14:textId="77777777" w:rsidR="001A276B" w:rsidRPr="00C5258F" w:rsidRDefault="001A276B" w:rsidP="001A276B">
      <w:pPr>
        <w:pStyle w:val="Heading1-Number-FollowNumberCzechTourism"/>
        <w:tabs>
          <w:tab w:val="clear" w:pos="907"/>
          <w:tab w:val="num" w:pos="926"/>
        </w:tabs>
        <w:spacing w:before="360"/>
        <w:ind w:left="643"/>
        <w:rPr>
          <w:sz w:val="22"/>
          <w:szCs w:val="22"/>
          <w:lang w:eastAsia="zh-CN"/>
        </w:rPr>
      </w:pPr>
      <w:r w:rsidRPr="00C5258F">
        <w:rPr>
          <w:sz w:val="22"/>
          <w:szCs w:val="22"/>
        </w:rPr>
        <w:t>Ochrana důvěrných informací</w:t>
      </w:r>
    </w:p>
    <w:p w14:paraId="1645E968" w14:textId="437371FA" w:rsidR="001A276B" w:rsidRPr="00C5258F" w:rsidRDefault="001A276B" w:rsidP="001A276B">
      <w:pPr>
        <w:numPr>
          <w:ilvl w:val="1"/>
          <w:numId w:val="21"/>
        </w:numPr>
        <w:tabs>
          <w:tab w:val="clear" w:pos="227"/>
          <w:tab w:val="clear" w:pos="454"/>
          <w:tab w:val="clear" w:pos="680"/>
          <w:tab w:val="clear" w:pos="1134"/>
          <w:tab w:val="clear" w:pos="1361"/>
          <w:tab w:val="clear" w:pos="1588"/>
          <w:tab w:val="clear" w:pos="1814"/>
          <w:tab w:val="clear" w:pos="2041"/>
          <w:tab w:val="clear" w:pos="2268"/>
        </w:tabs>
        <w:spacing w:before="120" w:line="240" w:lineRule="auto"/>
        <w:jc w:val="both"/>
        <w:rPr>
          <w:szCs w:val="22"/>
        </w:rPr>
      </w:pPr>
      <w:r w:rsidRPr="00C5258F">
        <w:rPr>
          <w:rStyle w:val="Siln2"/>
          <w:rFonts w:ascii="Georgia" w:hAnsi="Georgia" w:cs="Georgia"/>
          <w:b w:val="0"/>
          <w:szCs w:val="22"/>
        </w:rPr>
        <w:lastRenderedPageBreak/>
        <w:t xml:space="preserve">Smluvní strany sjednávají, že za důvěrné informace se považují veškeré informace o skutečnostech týkajících se smluvních stran a jejich činnosti, jejichž zveřejnění by se mohlo jakýmkoli způsobem dotknout jejich oprávněných zájmů nebo jejich dobrého jména, získané v souvislosti s plněním této </w:t>
      </w:r>
      <w:r w:rsidR="001132CC">
        <w:rPr>
          <w:rStyle w:val="Siln2"/>
          <w:rFonts w:ascii="Georgia" w:hAnsi="Georgia" w:cs="Georgia"/>
          <w:b w:val="0"/>
          <w:szCs w:val="22"/>
        </w:rPr>
        <w:t>S</w:t>
      </w:r>
      <w:r w:rsidRPr="00C5258F">
        <w:rPr>
          <w:rStyle w:val="Siln2"/>
          <w:rFonts w:ascii="Georgia" w:hAnsi="Georgia" w:cs="Georgia"/>
          <w:b w:val="0"/>
          <w:szCs w:val="22"/>
        </w:rPr>
        <w:t xml:space="preserve">mlouvy v jakékoli formě, s výjimkou informací všeobecně známých. </w:t>
      </w:r>
    </w:p>
    <w:p w14:paraId="1317F082" w14:textId="690D1EAE" w:rsidR="001A276B" w:rsidRPr="00C5258F" w:rsidRDefault="001A276B" w:rsidP="001A276B">
      <w:pPr>
        <w:numPr>
          <w:ilvl w:val="1"/>
          <w:numId w:val="21"/>
        </w:numPr>
        <w:tabs>
          <w:tab w:val="clear" w:pos="227"/>
          <w:tab w:val="clear" w:pos="454"/>
          <w:tab w:val="clear" w:pos="680"/>
          <w:tab w:val="clear" w:pos="1134"/>
          <w:tab w:val="clear" w:pos="1361"/>
          <w:tab w:val="clear" w:pos="1588"/>
          <w:tab w:val="clear" w:pos="1814"/>
          <w:tab w:val="clear" w:pos="2041"/>
          <w:tab w:val="clear" w:pos="2268"/>
        </w:tabs>
        <w:spacing w:before="120" w:line="240" w:lineRule="auto"/>
        <w:jc w:val="both"/>
        <w:rPr>
          <w:szCs w:val="22"/>
        </w:rPr>
      </w:pPr>
      <w:r w:rsidRPr="00C5258F">
        <w:rPr>
          <w:rStyle w:val="Siln2"/>
          <w:rFonts w:ascii="Georgia" w:hAnsi="Georgia"/>
          <w:b w:val="0"/>
          <w:szCs w:val="22"/>
        </w:rPr>
        <w:t xml:space="preserve">Obě smluvní strany se zavazují, že budou zachovávat mlčenlivost o všech důvěrných informacích, o nichž se dozví v souvislosti s plněním této </w:t>
      </w:r>
      <w:r w:rsidR="001132CC">
        <w:rPr>
          <w:rStyle w:val="Siln2"/>
          <w:rFonts w:ascii="Georgia" w:hAnsi="Georgia"/>
          <w:b w:val="0"/>
          <w:szCs w:val="22"/>
        </w:rPr>
        <w:t>S</w:t>
      </w:r>
      <w:r w:rsidRPr="00C5258F">
        <w:rPr>
          <w:rStyle w:val="Siln2"/>
          <w:rFonts w:ascii="Georgia" w:hAnsi="Georgia"/>
          <w:b w:val="0"/>
          <w:szCs w:val="22"/>
        </w:rPr>
        <w:t xml:space="preserve">mlouvy, a to po dobu účinnosti této </w:t>
      </w:r>
      <w:r w:rsidR="001132CC">
        <w:rPr>
          <w:rStyle w:val="Siln2"/>
          <w:rFonts w:ascii="Georgia" w:hAnsi="Georgia"/>
          <w:b w:val="0"/>
          <w:szCs w:val="22"/>
        </w:rPr>
        <w:t>S</w:t>
      </w:r>
      <w:r w:rsidRPr="00C5258F">
        <w:rPr>
          <w:rStyle w:val="Siln2"/>
          <w:rFonts w:ascii="Georgia" w:hAnsi="Georgia"/>
          <w:b w:val="0"/>
          <w:szCs w:val="22"/>
        </w:rPr>
        <w:t>mlouvy a</w:t>
      </w:r>
      <w:r w:rsidR="002B56AC">
        <w:rPr>
          <w:rStyle w:val="Siln2"/>
          <w:rFonts w:ascii="Georgia" w:hAnsi="Georgia"/>
          <w:b w:val="0"/>
          <w:szCs w:val="22"/>
        </w:rPr>
        <w:t xml:space="preserve"> </w:t>
      </w:r>
      <w:r w:rsidRPr="00C5258F">
        <w:rPr>
          <w:rStyle w:val="Siln2"/>
          <w:rFonts w:ascii="Georgia" w:hAnsi="Georgia"/>
          <w:b w:val="0"/>
          <w:szCs w:val="22"/>
        </w:rPr>
        <w:t xml:space="preserve">pokud se důvěrné informace nestanou veřejně známými </w:t>
      </w:r>
      <w:r w:rsidRPr="00C5258F">
        <w:rPr>
          <w:rStyle w:val="Siln2"/>
          <w:rFonts w:ascii="Georgia" w:hAnsi="Georgia"/>
          <w:b w:val="0"/>
          <w:szCs w:val="22"/>
        </w:rPr>
        <w:br/>
        <w:t>bez zavinění druhé strany.</w:t>
      </w:r>
    </w:p>
    <w:p w14:paraId="187267C5" w14:textId="32A4260B" w:rsidR="001A276B" w:rsidRPr="00C5258F" w:rsidRDefault="001A276B" w:rsidP="001A276B">
      <w:pPr>
        <w:numPr>
          <w:ilvl w:val="1"/>
          <w:numId w:val="21"/>
        </w:numPr>
        <w:tabs>
          <w:tab w:val="clear" w:pos="227"/>
          <w:tab w:val="clear" w:pos="454"/>
          <w:tab w:val="clear" w:pos="680"/>
          <w:tab w:val="clear" w:pos="1134"/>
          <w:tab w:val="clear" w:pos="1361"/>
          <w:tab w:val="clear" w:pos="1588"/>
          <w:tab w:val="clear" w:pos="1814"/>
          <w:tab w:val="clear" w:pos="2041"/>
          <w:tab w:val="clear" w:pos="2268"/>
        </w:tabs>
        <w:spacing w:before="120" w:line="240" w:lineRule="auto"/>
        <w:jc w:val="both"/>
        <w:rPr>
          <w:szCs w:val="22"/>
        </w:rPr>
      </w:pPr>
      <w:r w:rsidRPr="00C5258F">
        <w:rPr>
          <w:rStyle w:val="Siln2"/>
          <w:rFonts w:ascii="Georgia" w:hAnsi="Georgia"/>
          <w:b w:val="0"/>
          <w:szCs w:val="22"/>
        </w:rPr>
        <w:t xml:space="preserve">Smluvní strany se zavazují, že důvěrné informace nepoužijí k jiným účelům než k plnění dle této </w:t>
      </w:r>
      <w:r w:rsidR="001132CC">
        <w:rPr>
          <w:rStyle w:val="Siln2"/>
          <w:rFonts w:ascii="Georgia" w:hAnsi="Georgia"/>
          <w:b w:val="0"/>
          <w:szCs w:val="22"/>
        </w:rPr>
        <w:t>S</w:t>
      </w:r>
      <w:r w:rsidRPr="00C5258F">
        <w:rPr>
          <w:rStyle w:val="Siln2"/>
          <w:rFonts w:ascii="Georgia" w:hAnsi="Georgia"/>
          <w:b w:val="0"/>
          <w:szCs w:val="22"/>
        </w:rPr>
        <w:t xml:space="preserve">mlouvy a v souladu s platnými a účinnými právními předpisy, a že budou zajišťovat jejich ochranu přiměřeným způsobem. V případě, že </w:t>
      </w:r>
      <w:r w:rsidR="00105D99">
        <w:rPr>
          <w:rStyle w:val="Siln2"/>
          <w:rFonts w:ascii="Georgia" w:hAnsi="Georgia"/>
          <w:b w:val="0"/>
          <w:szCs w:val="22"/>
        </w:rPr>
        <w:t>P</w:t>
      </w:r>
      <w:r w:rsidRPr="00C5258F">
        <w:rPr>
          <w:rStyle w:val="Siln2"/>
          <w:rFonts w:ascii="Georgia" w:hAnsi="Georgia"/>
          <w:b w:val="0"/>
          <w:szCs w:val="22"/>
        </w:rPr>
        <w:t xml:space="preserve">oskytovatel využije k realizaci plnění </w:t>
      </w:r>
      <w:r w:rsidR="00920A8B">
        <w:rPr>
          <w:rStyle w:val="Siln2"/>
          <w:rFonts w:ascii="Georgia" w:hAnsi="Georgia"/>
          <w:b w:val="0"/>
          <w:szCs w:val="22"/>
        </w:rPr>
        <w:t>S</w:t>
      </w:r>
      <w:r w:rsidRPr="00C5258F">
        <w:rPr>
          <w:rStyle w:val="Siln2"/>
          <w:rFonts w:ascii="Georgia" w:hAnsi="Georgia"/>
          <w:b w:val="0"/>
          <w:szCs w:val="22"/>
        </w:rPr>
        <w:t>mlouvy třetí stranu,</w:t>
      </w:r>
      <w:r w:rsidR="00920A8B">
        <w:rPr>
          <w:rStyle w:val="Siln2"/>
          <w:rFonts w:ascii="Georgia" w:hAnsi="Georgia"/>
          <w:b w:val="0"/>
          <w:szCs w:val="22"/>
        </w:rPr>
        <w:t xml:space="preserve"> po dohodě s Objednatelem,</w:t>
      </w:r>
      <w:r w:rsidRPr="00C5258F">
        <w:rPr>
          <w:rStyle w:val="Siln2"/>
          <w:rFonts w:ascii="Georgia" w:hAnsi="Georgia"/>
          <w:b w:val="0"/>
          <w:szCs w:val="22"/>
        </w:rPr>
        <w:t xml:space="preserve"> pak odpovídá za takové plnění při ochraně důvěrných informací, jako by plnil sám.</w:t>
      </w:r>
    </w:p>
    <w:p w14:paraId="7803C169" w14:textId="234A9AFC" w:rsidR="001A276B" w:rsidRPr="00C5258F" w:rsidRDefault="001A276B" w:rsidP="001A276B">
      <w:pPr>
        <w:numPr>
          <w:ilvl w:val="1"/>
          <w:numId w:val="21"/>
        </w:numPr>
        <w:tabs>
          <w:tab w:val="clear" w:pos="227"/>
          <w:tab w:val="clear" w:pos="454"/>
          <w:tab w:val="clear" w:pos="680"/>
          <w:tab w:val="clear" w:pos="1134"/>
          <w:tab w:val="clear" w:pos="1361"/>
          <w:tab w:val="clear" w:pos="1588"/>
          <w:tab w:val="clear" w:pos="1814"/>
          <w:tab w:val="clear" w:pos="2041"/>
          <w:tab w:val="clear" w:pos="2268"/>
        </w:tabs>
        <w:spacing w:before="120" w:line="240" w:lineRule="auto"/>
        <w:jc w:val="both"/>
        <w:rPr>
          <w:szCs w:val="22"/>
        </w:rPr>
      </w:pPr>
      <w:r w:rsidRPr="00C5258F">
        <w:rPr>
          <w:rStyle w:val="Siln2"/>
          <w:rFonts w:ascii="Georgia" w:hAnsi="Georgia"/>
          <w:b w:val="0"/>
          <w:szCs w:val="22"/>
        </w:rPr>
        <w:t xml:space="preserve">Poskytovatel je oprávněn po předání a převzetí celého předmětu této </w:t>
      </w:r>
      <w:r w:rsidR="001132CC">
        <w:rPr>
          <w:rStyle w:val="Siln2"/>
          <w:rFonts w:ascii="Georgia" w:hAnsi="Georgia"/>
          <w:b w:val="0"/>
          <w:szCs w:val="22"/>
        </w:rPr>
        <w:t>S</w:t>
      </w:r>
      <w:r w:rsidRPr="00C5258F">
        <w:rPr>
          <w:rStyle w:val="Siln2"/>
          <w:rFonts w:ascii="Georgia" w:hAnsi="Georgia"/>
          <w:b w:val="0"/>
          <w:szCs w:val="22"/>
        </w:rPr>
        <w:t xml:space="preserve">mlouvy užít obecnou informaci o plnění dle této smlouvy jako referenci. Se souhlasem </w:t>
      </w:r>
      <w:r w:rsidR="00421FE8">
        <w:rPr>
          <w:rStyle w:val="Siln2"/>
          <w:rFonts w:ascii="Georgia" w:hAnsi="Georgia"/>
          <w:b w:val="0"/>
          <w:szCs w:val="22"/>
        </w:rPr>
        <w:t>O</w:t>
      </w:r>
      <w:r w:rsidR="00421FE8" w:rsidRPr="00C5258F">
        <w:rPr>
          <w:rStyle w:val="Siln2"/>
          <w:rFonts w:ascii="Georgia" w:hAnsi="Georgia"/>
          <w:b w:val="0"/>
          <w:szCs w:val="22"/>
        </w:rPr>
        <w:t>bjednatele</w:t>
      </w:r>
      <w:r w:rsidRPr="00C5258F">
        <w:rPr>
          <w:rStyle w:val="Siln2"/>
          <w:rFonts w:ascii="Georgia" w:hAnsi="Georgia"/>
          <w:b w:val="0"/>
          <w:szCs w:val="22"/>
        </w:rPr>
        <w:t xml:space="preserve"> může obsah reference dohodnutým způsobem rozšířit.</w:t>
      </w:r>
    </w:p>
    <w:p w14:paraId="431FD8F9" w14:textId="2229E214" w:rsidR="001A276B" w:rsidRPr="00C5258F" w:rsidRDefault="001A276B" w:rsidP="001A276B">
      <w:pPr>
        <w:numPr>
          <w:ilvl w:val="1"/>
          <w:numId w:val="21"/>
        </w:numPr>
        <w:tabs>
          <w:tab w:val="clear" w:pos="227"/>
          <w:tab w:val="clear" w:pos="454"/>
          <w:tab w:val="clear" w:pos="680"/>
          <w:tab w:val="clear" w:pos="1134"/>
          <w:tab w:val="clear" w:pos="1361"/>
          <w:tab w:val="clear" w:pos="1588"/>
          <w:tab w:val="clear" w:pos="1814"/>
          <w:tab w:val="clear" w:pos="2041"/>
          <w:tab w:val="clear" w:pos="2268"/>
        </w:tabs>
        <w:spacing w:before="120" w:line="240" w:lineRule="auto"/>
        <w:jc w:val="both"/>
        <w:rPr>
          <w:rStyle w:val="Siln2"/>
          <w:rFonts w:ascii="Georgia" w:hAnsi="Georgia"/>
          <w:b w:val="0"/>
          <w:bCs w:val="0"/>
          <w:szCs w:val="22"/>
        </w:rPr>
      </w:pPr>
      <w:r w:rsidRPr="00C5258F">
        <w:rPr>
          <w:rStyle w:val="Siln2"/>
          <w:rFonts w:ascii="Georgia" w:hAnsi="Georgia"/>
          <w:b w:val="0"/>
          <w:szCs w:val="22"/>
        </w:rPr>
        <w:t xml:space="preserve">Poskytovatel se zavazuje během plnění předmětu této </w:t>
      </w:r>
      <w:r w:rsidR="001132CC">
        <w:rPr>
          <w:rStyle w:val="Siln2"/>
          <w:rFonts w:ascii="Georgia" w:hAnsi="Georgia"/>
          <w:b w:val="0"/>
          <w:szCs w:val="22"/>
        </w:rPr>
        <w:t>S</w:t>
      </w:r>
      <w:r w:rsidRPr="00C5258F">
        <w:rPr>
          <w:rStyle w:val="Siln2"/>
          <w:rFonts w:ascii="Georgia" w:hAnsi="Georgia"/>
          <w:b w:val="0"/>
          <w:szCs w:val="22"/>
        </w:rPr>
        <w:t xml:space="preserve">mlouvy i po jejím ukončení zachovávat mlčenlivost o všech skutečnostech, o kterých se dozví v souvislosti s plněním předmětu této </w:t>
      </w:r>
      <w:r w:rsidR="001132CC">
        <w:rPr>
          <w:rStyle w:val="Siln2"/>
          <w:rFonts w:ascii="Georgia" w:hAnsi="Georgia"/>
          <w:b w:val="0"/>
          <w:szCs w:val="22"/>
        </w:rPr>
        <w:t>S</w:t>
      </w:r>
      <w:r w:rsidRPr="00C5258F">
        <w:rPr>
          <w:rStyle w:val="Siln2"/>
          <w:rFonts w:ascii="Georgia" w:hAnsi="Georgia"/>
          <w:b w:val="0"/>
          <w:szCs w:val="22"/>
        </w:rPr>
        <w:t>mlouvy.</w:t>
      </w:r>
    </w:p>
    <w:p w14:paraId="4C59970A" w14:textId="77777777" w:rsidR="001A276B" w:rsidRPr="00C5258F" w:rsidRDefault="001A276B" w:rsidP="001A276B">
      <w:pPr>
        <w:rPr>
          <w:szCs w:val="22"/>
        </w:rPr>
      </w:pPr>
    </w:p>
    <w:p w14:paraId="2404451C" w14:textId="77777777" w:rsidR="001A276B" w:rsidRPr="00C5258F" w:rsidRDefault="001A276B" w:rsidP="001A276B">
      <w:pPr>
        <w:jc w:val="center"/>
        <w:rPr>
          <w:bCs/>
          <w:szCs w:val="22"/>
        </w:rPr>
      </w:pPr>
      <w:r w:rsidRPr="00C5258F">
        <w:rPr>
          <w:b/>
          <w:bCs/>
          <w:szCs w:val="22"/>
        </w:rPr>
        <w:t>X.</w:t>
      </w:r>
    </w:p>
    <w:p w14:paraId="52DBFAEB" w14:textId="77777777" w:rsidR="001A276B" w:rsidRPr="00C5258F" w:rsidRDefault="001A276B" w:rsidP="001A276B">
      <w:pPr>
        <w:pStyle w:val="Heading1-Number-FollowNumberCzechTourism"/>
        <w:keepNext/>
        <w:keepLines/>
        <w:spacing w:before="0" w:after="240"/>
        <w:ind w:left="0"/>
        <w:rPr>
          <w:sz w:val="22"/>
          <w:szCs w:val="22"/>
        </w:rPr>
      </w:pPr>
      <w:r w:rsidRPr="00C5258F">
        <w:rPr>
          <w:sz w:val="22"/>
          <w:szCs w:val="22"/>
        </w:rPr>
        <w:t>Ochrana osobních údajů</w:t>
      </w:r>
    </w:p>
    <w:p w14:paraId="5C35E89B" w14:textId="77777777" w:rsidR="001A276B" w:rsidRPr="00C5258F" w:rsidRDefault="001A276B" w:rsidP="001A276B">
      <w:pPr>
        <w:pStyle w:val="Odstavecseseznamem"/>
        <w:numPr>
          <w:ilvl w:val="0"/>
          <w:numId w:val="15"/>
        </w:numPr>
        <w:spacing w:before="120" w:after="60"/>
        <w:jc w:val="both"/>
        <w:rPr>
          <w:vanish/>
          <w:szCs w:val="22"/>
        </w:rPr>
      </w:pPr>
    </w:p>
    <w:p w14:paraId="1B2956FB" w14:textId="77777777" w:rsidR="001A276B" w:rsidRPr="00C5258F" w:rsidRDefault="001A276B" w:rsidP="001A276B">
      <w:pPr>
        <w:pStyle w:val="Odstavecseseznamem"/>
        <w:numPr>
          <w:ilvl w:val="0"/>
          <w:numId w:val="15"/>
        </w:numPr>
        <w:spacing w:before="120" w:after="60"/>
        <w:jc w:val="both"/>
        <w:rPr>
          <w:vanish/>
          <w:szCs w:val="22"/>
        </w:rPr>
      </w:pPr>
    </w:p>
    <w:p w14:paraId="1BFA9867" w14:textId="77777777" w:rsidR="001A276B" w:rsidRPr="00C5258F" w:rsidRDefault="001A276B" w:rsidP="001A276B">
      <w:pPr>
        <w:pStyle w:val="Odstavecseseznamem"/>
        <w:numPr>
          <w:ilvl w:val="0"/>
          <w:numId w:val="15"/>
        </w:numPr>
        <w:spacing w:before="120" w:after="60"/>
        <w:jc w:val="both"/>
        <w:rPr>
          <w:vanish/>
          <w:szCs w:val="22"/>
        </w:rPr>
      </w:pPr>
    </w:p>
    <w:p w14:paraId="77B56A40" w14:textId="77777777" w:rsidR="001A276B" w:rsidRPr="00C5258F" w:rsidRDefault="001A276B" w:rsidP="001A276B">
      <w:pPr>
        <w:pStyle w:val="Odstavecseseznamem"/>
        <w:numPr>
          <w:ilvl w:val="0"/>
          <w:numId w:val="15"/>
        </w:numPr>
        <w:spacing w:before="120" w:after="60"/>
        <w:jc w:val="both"/>
        <w:rPr>
          <w:vanish/>
          <w:szCs w:val="22"/>
        </w:rPr>
      </w:pPr>
    </w:p>
    <w:p w14:paraId="05BA1A5B" w14:textId="4CA45BFF" w:rsidR="001A276B" w:rsidRPr="00C5258F" w:rsidRDefault="001A276B" w:rsidP="001A276B">
      <w:pPr>
        <w:pStyle w:val="Odstavecseseznamem"/>
        <w:numPr>
          <w:ilvl w:val="1"/>
          <w:numId w:val="24"/>
        </w:numPr>
        <w:tabs>
          <w:tab w:val="clear" w:pos="454"/>
        </w:tabs>
        <w:spacing w:after="240"/>
        <w:jc w:val="both"/>
        <w:rPr>
          <w:szCs w:val="22"/>
        </w:rPr>
      </w:pPr>
      <w:r w:rsidRPr="00C5258F">
        <w:rPr>
          <w:szCs w:val="22"/>
        </w:rPr>
        <w:t xml:space="preserve">V případě, že budou Poskytovateli v souvislosti s plněním Smlouvy poskytnuty osobní údaje zaměstnanců, klientů Objednatele nebo dalších osob, ke kterým je Objednatel v postavení správce osobních údajů, zavazuje se Poskytovatel jakožto zpracovatel těchto údajů, jednat dle zásad a principů stanovených v </w:t>
      </w:r>
      <w:r w:rsidR="001132CC">
        <w:rPr>
          <w:szCs w:val="22"/>
        </w:rPr>
        <w:t>N</w:t>
      </w:r>
      <w:r w:rsidRPr="00C5258F">
        <w:rPr>
          <w:szCs w:val="22"/>
        </w:rPr>
        <w:t xml:space="preserve">ařízení Evropského parlamentu a Rady (EU) 2016/679 o ochraně fyzických osob v souvislosti se zpracováním osobních údajů a o volném pohybu těchto údajů </w:t>
      </w:r>
      <w:r w:rsidR="001132CC">
        <w:rPr>
          <w:szCs w:val="22"/>
        </w:rPr>
        <w:t>(dále jen „Nařízeni“)</w:t>
      </w:r>
      <w:r w:rsidRPr="00C5258F">
        <w:rPr>
          <w:szCs w:val="22"/>
        </w:rPr>
        <w:t xml:space="preserve">a o zrušení směrnice 95/46/ES (obecné nařízení o ochraně osobních údajů) a v zákoně č. 110/2019 Sb., o zpracování osobních údajů. </w:t>
      </w:r>
      <w:r w:rsidR="001132CC" w:rsidRPr="00421FE8">
        <w:rPr>
          <w:szCs w:val="22"/>
        </w:rPr>
        <w:t>Poskytovatel se proto výslovně zavazuje, že splní všechny povinnosti vyjmenované v čl. 28 odst. 3 Nařízení.</w:t>
      </w:r>
      <w:r w:rsidR="001132CC" w:rsidRPr="00A750FC">
        <w:rPr>
          <w:szCs w:val="22"/>
        </w:rPr>
        <w:t> </w:t>
      </w:r>
    </w:p>
    <w:p w14:paraId="4F91C756" w14:textId="77777777" w:rsidR="001A276B" w:rsidRPr="00C5258F" w:rsidRDefault="001A276B" w:rsidP="001A276B">
      <w:pPr>
        <w:pStyle w:val="Odstavecseseznamem"/>
        <w:numPr>
          <w:ilvl w:val="1"/>
          <w:numId w:val="24"/>
        </w:numPr>
        <w:tabs>
          <w:tab w:val="clear" w:pos="454"/>
        </w:tabs>
        <w:spacing w:after="240"/>
        <w:jc w:val="both"/>
        <w:rPr>
          <w:szCs w:val="22"/>
        </w:rPr>
      </w:pPr>
      <w:r w:rsidRPr="00C5258F">
        <w:rPr>
          <w:szCs w:val="22"/>
        </w:rPr>
        <w:t>Poskytovatel, jakožto zpracovatel osobních údajů je povinen zpracovávat osobní údaje pouze na základě pokynu správce. Zaměstnanci Poskytovatele jsou povinni zachovávat mlčenlivost o výše uvedených osobních údajích.</w:t>
      </w:r>
    </w:p>
    <w:p w14:paraId="26990383" w14:textId="77777777" w:rsidR="001A276B" w:rsidRPr="00C5258F" w:rsidRDefault="001A276B" w:rsidP="001A276B">
      <w:pPr>
        <w:pStyle w:val="Odstavecseseznamem"/>
        <w:numPr>
          <w:ilvl w:val="1"/>
          <w:numId w:val="24"/>
        </w:numPr>
        <w:tabs>
          <w:tab w:val="clear" w:pos="454"/>
        </w:tabs>
        <w:spacing w:after="240"/>
        <w:jc w:val="both"/>
        <w:rPr>
          <w:szCs w:val="22"/>
        </w:rPr>
      </w:pPr>
      <w:r w:rsidRPr="00C5258F">
        <w:rPr>
          <w:szCs w:val="22"/>
        </w:rPr>
        <w:t xml:space="preserve">Poskytovatel se zavazuje přijmout vhodná technická a organizační opatření na ochranu osobních údajů, aby zajistil úroveň ochrany odpovídající případným rizikům zpracování tak, aby nedošlo k jejich neoprávněnému zneužití, ztrátě, změně, zničení, neoprávněnému přístupu nebo jinému neoprávněnému zpracování. </w:t>
      </w:r>
    </w:p>
    <w:p w14:paraId="57288730" w14:textId="77777777" w:rsidR="001A276B" w:rsidRPr="00C5258F" w:rsidRDefault="001A276B" w:rsidP="001A276B">
      <w:pPr>
        <w:pStyle w:val="Odstavecseseznamem"/>
        <w:numPr>
          <w:ilvl w:val="1"/>
          <w:numId w:val="24"/>
        </w:numPr>
        <w:tabs>
          <w:tab w:val="clear" w:pos="454"/>
        </w:tabs>
        <w:spacing w:after="240"/>
        <w:jc w:val="both"/>
        <w:rPr>
          <w:szCs w:val="22"/>
        </w:rPr>
      </w:pPr>
      <w:r w:rsidRPr="00C5258F">
        <w:rPr>
          <w:szCs w:val="22"/>
        </w:rPr>
        <w:t xml:space="preserve">Poskytovatel není oprávněn zapojit do zpracování osobních údajů další zpracovatele bez písemného svolení Objednatele a rovněž tak je povinen informovat Objednatele o všech zamýšlených změnách týkajících se zpracovatelů. </w:t>
      </w:r>
    </w:p>
    <w:p w14:paraId="48D72B08" w14:textId="77777777" w:rsidR="001A276B" w:rsidRPr="00C5258F" w:rsidRDefault="001A276B" w:rsidP="001A276B">
      <w:pPr>
        <w:pStyle w:val="Odstavecseseznamem"/>
        <w:numPr>
          <w:ilvl w:val="1"/>
          <w:numId w:val="24"/>
        </w:numPr>
        <w:tabs>
          <w:tab w:val="clear" w:pos="454"/>
        </w:tabs>
        <w:spacing w:after="240"/>
        <w:jc w:val="both"/>
        <w:rPr>
          <w:szCs w:val="22"/>
        </w:rPr>
      </w:pPr>
      <w:r w:rsidRPr="00C5258F">
        <w:rPr>
          <w:szCs w:val="22"/>
        </w:rPr>
        <w:lastRenderedPageBreak/>
        <w:t>Po ukončení poskytování služeb na základě této Smlouvy je Poskytovatel povinen osobní údaje vrátit Objednateli, nebo je na základě jeho pokynu vymazat.</w:t>
      </w:r>
    </w:p>
    <w:p w14:paraId="019AAFA5" w14:textId="77777777" w:rsidR="001A276B" w:rsidRPr="00C5258F" w:rsidRDefault="001A276B" w:rsidP="001A276B">
      <w:pPr>
        <w:pStyle w:val="Odstavecseseznamem"/>
        <w:numPr>
          <w:ilvl w:val="1"/>
          <w:numId w:val="24"/>
        </w:numPr>
        <w:tabs>
          <w:tab w:val="clear" w:pos="454"/>
        </w:tabs>
        <w:spacing w:after="240"/>
        <w:jc w:val="both"/>
        <w:rPr>
          <w:szCs w:val="22"/>
        </w:rPr>
      </w:pPr>
      <w:r w:rsidRPr="00C5258F">
        <w:rPr>
          <w:szCs w:val="22"/>
        </w:rPr>
        <w:t>Poskytovatel je dále povinen být Objednateli nápomocen při plnění jeho povinnosti reagovat na žádosti o výkon práv subjektů údajů. Rovněž tak je povinen být nápomocen při zajišťování zabezpečení zpracování a ohlašování případů porušení ochrany osobních údajů.</w:t>
      </w:r>
    </w:p>
    <w:p w14:paraId="26510956" w14:textId="77777777" w:rsidR="001A276B" w:rsidRPr="00C5258F" w:rsidRDefault="001A276B" w:rsidP="001A276B">
      <w:pPr>
        <w:pStyle w:val="Heading1-Number-FollowNumberCzechTourism"/>
        <w:keepNext/>
        <w:spacing w:before="480" w:after="120"/>
        <w:ind w:left="0"/>
        <w:rPr>
          <w:sz w:val="22"/>
          <w:szCs w:val="22"/>
        </w:rPr>
      </w:pPr>
      <w:r w:rsidRPr="00C5258F">
        <w:rPr>
          <w:sz w:val="22"/>
          <w:szCs w:val="22"/>
        </w:rPr>
        <w:t>XI.</w:t>
      </w:r>
    </w:p>
    <w:p w14:paraId="0DDFEB28" w14:textId="77777777" w:rsidR="001A276B" w:rsidRPr="00C5258F" w:rsidRDefault="001A276B" w:rsidP="001A276B">
      <w:pPr>
        <w:pStyle w:val="Heading1-Number-FollowNumberCzechTourism"/>
        <w:keepNext/>
        <w:spacing w:before="0" w:after="240"/>
        <w:ind w:left="0"/>
        <w:rPr>
          <w:sz w:val="22"/>
          <w:szCs w:val="22"/>
        </w:rPr>
      </w:pPr>
      <w:r w:rsidRPr="00C5258F">
        <w:rPr>
          <w:sz w:val="22"/>
          <w:szCs w:val="22"/>
        </w:rPr>
        <w:t>Ustanovení o vzniku a zániku Smlouvy</w:t>
      </w:r>
    </w:p>
    <w:p w14:paraId="624D2460" w14:textId="77777777" w:rsidR="001A276B" w:rsidRPr="00C5258F" w:rsidRDefault="001A276B" w:rsidP="001A276B">
      <w:pPr>
        <w:tabs>
          <w:tab w:val="clear" w:pos="227"/>
          <w:tab w:val="clear" w:pos="454"/>
          <w:tab w:val="clear" w:pos="680"/>
          <w:tab w:val="clear" w:pos="907"/>
          <w:tab w:val="clear" w:pos="1361"/>
          <w:tab w:val="clear" w:pos="1814"/>
          <w:tab w:val="clear" w:pos="2268"/>
          <w:tab w:val="left" w:pos="567"/>
        </w:tabs>
        <w:spacing w:after="240"/>
        <w:ind w:left="567" w:hanging="567"/>
        <w:jc w:val="both"/>
        <w:rPr>
          <w:szCs w:val="22"/>
        </w:rPr>
      </w:pPr>
      <w:r w:rsidRPr="00C5258F">
        <w:rPr>
          <w:szCs w:val="22"/>
        </w:rPr>
        <w:t>11.1</w:t>
      </w:r>
      <w:r w:rsidRPr="00C5258F">
        <w:rPr>
          <w:szCs w:val="22"/>
        </w:rPr>
        <w:tab/>
        <w:t xml:space="preserve">Tato Smlouva nabývá platnosti dnem jejího podpisu oběma smluvními stranami a účinnosti dnem jejího zveřejnění v registru smluv. </w:t>
      </w:r>
    </w:p>
    <w:p w14:paraId="447959F8" w14:textId="77777777" w:rsidR="001A276B" w:rsidRPr="00C5258F" w:rsidRDefault="001A276B" w:rsidP="001A276B">
      <w:pPr>
        <w:pStyle w:val="Odstavecseseznamem"/>
        <w:numPr>
          <w:ilvl w:val="0"/>
          <w:numId w:val="12"/>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 w:val="left" w:pos="-6237"/>
          <w:tab w:val="left" w:pos="-6096"/>
          <w:tab w:val="left" w:pos="567"/>
        </w:tabs>
        <w:spacing w:after="240"/>
        <w:ind w:left="567" w:hanging="567"/>
        <w:jc w:val="both"/>
        <w:outlineLvl w:val="0"/>
        <w:rPr>
          <w:vanish/>
          <w:szCs w:val="22"/>
        </w:rPr>
      </w:pPr>
    </w:p>
    <w:p w14:paraId="7E7D4E37" w14:textId="77777777" w:rsidR="001A276B" w:rsidRPr="00C5258F" w:rsidRDefault="001A276B" w:rsidP="001A276B">
      <w:pPr>
        <w:pStyle w:val="Odstavecseseznamem"/>
        <w:numPr>
          <w:ilvl w:val="0"/>
          <w:numId w:val="12"/>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 w:val="left" w:pos="-6237"/>
          <w:tab w:val="left" w:pos="-6096"/>
          <w:tab w:val="left" w:pos="567"/>
        </w:tabs>
        <w:spacing w:after="240"/>
        <w:ind w:left="567" w:hanging="567"/>
        <w:jc w:val="both"/>
        <w:outlineLvl w:val="0"/>
        <w:rPr>
          <w:vanish/>
          <w:szCs w:val="22"/>
        </w:rPr>
      </w:pPr>
    </w:p>
    <w:p w14:paraId="282E8CFE" w14:textId="5CB0CE24" w:rsidR="001A276B" w:rsidRPr="0042412C" w:rsidRDefault="001A276B" w:rsidP="0042412C">
      <w:pPr>
        <w:pStyle w:val="Heading1-Number-FollowNumberCzechTourism"/>
        <w:numPr>
          <w:ilvl w:val="1"/>
          <w:numId w:val="12"/>
        </w:numPr>
        <w:tabs>
          <w:tab w:val="clear" w:pos="680"/>
          <w:tab w:val="clear" w:pos="907"/>
          <w:tab w:val="clear" w:pos="1134"/>
          <w:tab w:val="clear" w:pos="1361"/>
          <w:tab w:val="clear" w:pos="1588"/>
          <w:tab w:val="clear" w:pos="1814"/>
          <w:tab w:val="clear" w:pos="2041"/>
          <w:tab w:val="clear" w:pos="2268"/>
          <w:tab w:val="left" w:pos="-6237"/>
          <w:tab w:val="left" w:pos="-6096"/>
          <w:tab w:val="num" w:pos="360"/>
          <w:tab w:val="left" w:pos="567"/>
        </w:tabs>
        <w:spacing w:before="0" w:after="240" w:line="260" w:lineRule="exact"/>
        <w:ind w:left="567" w:hanging="567"/>
        <w:jc w:val="both"/>
        <w:rPr>
          <w:b w:val="0"/>
          <w:sz w:val="22"/>
          <w:szCs w:val="22"/>
        </w:rPr>
      </w:pPr>
      <w:r w:rsidRPr="0042412C">
        <w:rPr>
          <w:b w:val="0"/>
          <w:sz w:val="22"/>
          <w:szCs w:val="22"/>
        </w:rPr>
        <w:t>Objednatel je oprávněn Smlouvu bez udání důvodu vypovědět, výpovědní doba činí 1 měsíc a počíná běžet ode dne doručení výpovědi.</w:t>
      </w:r>
    </w:p>
    <w:p w14:paraId="1CE3AD3D" w14:textId="4B138BC3" w:rsidR="001A276B" w:rsidRPr="00C5258F" w:rsidRDefault="001A276B" w:rsidP="001A276B">
      <w:pPr>
        <w:pStyle w:val="Heading1-Number-FollowNumberCzechTourism"/>
        <w:numPr>
          <w:ilvl w:val="1"/>
          <w:numId w:val="12"/>
        </w:numPr>
        <w:tabs>
          <w:tab w:val="clear" w:pos="680"/>
          <w:tab w:val="clear" w:pos="907"/>
          <w:tab w:val="clear" w:pos="1134"/>
          <w:tab w:val="clear" w:pos="1361"/>
          <w:tab w:val="clear" w:pos="1588"/>
          <w:tab w:val="clear" w:pos="1814"/>
          <w:tab w:val="clear" w:pos="2041"/>
          <w:tab w:val="clear" w:pos="2268"/>
          <w:tab w:val="left" w:pos="-6237"/>
          <w:tab w:val="left" w:pos="-6096"/>
          <w:tab w:val="num" w:pos="360"/>
          <w:tab w:val="left" w:pos="567"/>
        </w:tabs>
        <w:spacing w:before="0" w:after="240" w:line="260" w:lineRule="exact"/>
        <w:ind w:left="567" w:hanging="567"/>
        <w:jc w:val="both"/>
        <w:rPr>
          <w:b w:val="0"/>
          <w:sz w:val="22"/>
          <w:szCs w:val="22"/>
        </w:rPr>
      </w:pPr>
      <w:r w:rsidRPr="00C5258F">
        <w:rPr>
          <w:b w:val="0"/>
          <w:sz w:val="22"/>
          <w:szCs w:val="22"/>
        </w:rPr>
        <w:t>Tato Smlouva může být zrušena dohodou smluvních stran v písemné formě, přičemž účinky zrušení této Smlouvy nastanou k okamžiku stanovenému v takovéto dohodě. Nebude-li takovýto okamžik dohodou stanoven, pak tyto účinky nastanou ke dni uzavření takovéto dohody.</w:t>
      </w:r>
    </w:p>
    <w:p w14:paraId="6579C324" w14:textId="77777777" w:rsidR="001A276B" w:rsidRPr="00C5258F" w:rsidRDefault="001A276B" w:rsidP="001A276B">
      <w:pPr>
        <w:pStyle w:val="Heading1-Number-FollowNumberCzechTourism"/>
        <w:numPr>
          <w:ilvl w:val="1"/>
          <w:numId w:val="12"/>
        </w:numPr>
        <w:tabs>
          <w:tab w:val="clear" w:pos="680"/>
          <w:tab w:val="clear" w:pos="907"/>
          <w:tab w:val="clear" w:pos="1134"/>
          <w:tab w:val="clear" w:pos="1361"/>
          <w:tab w:val="clear" w:pos="1588"/>
          <w:tab w:val="clear" w:pos="1814"/>
          <w:tab w:val="clear" w:pos="2041"/>
          <w:tab w:val="clear" w:pos="2268"/>
          <w:tab w:val="left" w:pos="-6237"/>
          <w:tab w:val="left" w:pos="-6096"/>
          <w:tab w:val="num" w:pos="360"/>
          <w:tab w:val="left" w:pos="567"/>
        </w:tabs>
        <w:spacing w:before="0" w:after="240" w:line="260" w:lineRule="exact"/>
        <w:ind w:left="567" w:hanging="567"/>
        <w:jc w:val="both"/>
        <w:rPr>
          <w:b w:val="0"/>
          <w:sz w:val="22"/>
          <w:szCs w:val="22"/>
        </w:rPr>
      </w:pPr>
      <w:r w:rsidRPr="00C5258F">
        <w:rPr>
          <w:b w:val="0"/>
          <w:sz w:val="22"/>
          <w:szCs w:val="22"/>
        </w:rPr>
        <w:t xml:space="preserve">Objednatel je oprávněn od této Smlouvy odstoupit, a to i částečně, v případě závažného porušení smluvní nebo zákonné povinnosti Poskytovatelem. </w:t>
      </w:r>
    </w:p>
    <w:p w14:paraId="0B402EF2" w14:textId="77777777" w:rsidR="001A276B" w:rsidRPr="00C5258F" w:rsidRDefault="001A276B" w:rsidP="001A276B">
      <w:pPr>
        <w:pStyle w:val="Heading1-Number-FollowNumberCzechTourism"/>
        <w:numPr>
          <w:ilvl w:val="1"/>
          <w:numId w:val="12"/>
        </w:numPr>
        <w:tabs>
          <w:tab w:val="clear" w:pos="680"/>
          <w:tab w:val="clear" w:pos="907"/>
          <w:tab w:val="clear" w:pos="1134"/>
          <w:tab w:val="clear" w:pos="1361"/>
          <w:tab w:val="clear" w:pos="1588"/>
          <w:tab w:val="clear" w:pos="1814"/>
          <w:tab w:val="clear" w:pos="2041"/>
          <w:tab w:val="clear" w:pos="2268"/>
          <w:tab w:val="left" w:pos="-6237"/>
          <w:tab w:val="left" w:pos="-6096"/>
          <w:tab w:val="num" w:pos="360"/>
          <w:tab w:val="left" w:pos="567"/>
        </w:tabs>
        <w:spacing w:before="0" w:after="240" w:line="260" w:lineRule="exact"/>
        <w:ind w:left="567" w:hanging="567"/>
        <w:jc w:val="both"/>
        <w:rPr>
          <w:b w:val="0"/>
          <w:sz w:val="22"/>
          <w:szCs w:val="22"/>
        </w:rPr>
      </w:pPr>
      <w:r w:rsidRPr="00C5258F">
        <w:rPr>
          <w:b w:val="0"/>
          <w:sz w:val="22"/>
          <w:szCs w:val="22"/>
        </w:rPr>
        <w:t xml:space="preserve">Za závažné porušení smluvní povinnosti se považuje: </w:t>
      </w:r>
    </w:p>
    <w:p w14:paraId="3855BED9" w14:textId="77777777" w:rsidR="001A276B" w:rsidRPr="00C5258F" w:rsidRDefault="001A276B" w:rsidP="001A276B">
      <w:pPr>
        <w:pStyle w:val="slolnku"/>
        <w:keepNext w:val="0"/>
        <w:numPr>
          <w:ilvl w:val="0"/>
          <w:numId w:val="8"/>
        </w:numPr>
        <w:tabs>
          <w:tab w:val="clear" w:pos="0"/>
          <w:tab w:val="clear" w:pos="284"/>
          <w:tab w:val="clear" w:pos="1287"/>
          <w:tab w:val="clear" w:pos="1701"/>
          <w:tab w:val="num" w:pos="851"/>
        </w:tabs>
        <w:spacing w:before="0" w:after="240" w:line="260" w:lineRule="exact"/>
        <w:ind w:left="851" w:hanging="709"/>
        <w:jc w:val="both"/>
        <w:rPr>
          <w:rFonts w:ascii="Georgia" w:hAnsi="Georgia" w:cs="Arial"/>
          <w:b w:val="0"/>
          <w:sz w:val="22"/>
          <w:szCs w:val="22"/>
        </w:rPr>
      </w:pPr>
      <w:r w:rsidRPr="00C5258F">
        <w:rPr>
          <w:rFonts w:ascii="Georgia" w:hAnsi="Georgia" w:cs="Arial"/>
          <w:b w:val="0"/>
          <w:sz w:val="22"/>
          <w:szCs w:val="22"/>
        </w:rPr>
        <w:t>nedodržení závazných právních norem,</w:t>
      </w:r>
    </w:p>
    <w:p w14:paraId="4C8768DE" w14:textId="77777777" w:rsidR="001A276B" w:rsidRPr="00C5258F" w:rsidRDefault="001A276B" w:rsidP="001A276B">
      <w:pPr>
        <w:pStyle w:val="slolnku"/>
        <w:keepNext w:val="0"/>
        <w:numPr>
          <w:ilvl w:val="0"/>
          <w:numId w:val="8"/>
        </w:numPr>
        <w:tabs>
          <w:tab w:val="clear" w:pos="0"/>
          <w:tab w:val="clear" w:pos="284"/>
          <w:tab w:val="clear" w:pos="1287"/>
          <w:tab w:val="clear" w:pos="1701"/>
          <w:tab w:val="num" w:pos="851"/>
        </w:tabs>
        <w:spacing w:before="0" w:after="240" w:line="260" w:lineRule="exact"/>
        <w:ind w:left="851" w:hanging="709"/>
        <w:jc w:val="both"/>
        <w:rPr>
          <w:rFonts w:ascii="Georgia" w:hAnsi="Georgia" w:cs="Arial"/>
          <w:b w:val="0"/>
          <w:sz w:val="22"/>
          <w:szCs w:val="22"/>
        </w:rPr>
      </w:pPr>
      <w:r w:rsidRPr="00C5258F">
        <w:rPr>
          <w:rFonts w:ascii="Georgia" w:hAnsi="Georgia" w:cs="Arial"/>
          <w:b w:val="0"/>
          <w:sz w:val="22"/>
          <w:szCs w:val="22"/>
        </w:rPr>
        <w:t xml:space="preserve">prodlení s dokončením </w:t>
      </w:r>
      <w:r w:rsidRPr="00C5258F">
        <w:rPr>
          <w:rFonts w:ascii="Georgia" w:hAnsi="Georgia"/>
          <w:b w:val="0"/>
          <w:bCs/>
          <w:sz w:val="22"/>
          <w:szCs w:val="22"/>
        </w:rPr>
        <w:t xml:space="preserve">plnění dle článku II. </w:t>
      </w:r>
      <w:r w:rsidRPr="00C5258F">
        <w:rPr>
          <w:rFonts w:ascii="Georgia" w:hAnsi="Georgia" w:cs="Arial"/>
          <w:b w:val="0"/>
          <w:sz w:val="22"/>
          <w:szCs w:val="22"/>
        </w:rPr>
        <w:t>této Smlouvy po dobu delší než 15 dnů,</w:t>
      </w:r>
    </w:p>
    <w:p w14:paraId="01CEE4EB" w14:textId="77777777" w:rsidR="001A276B" w:rsidRPr="00C5258F" w:rsidRDefault="001A276B" w:rsidP="001A276B">
      <w:pPr>
        <w:pStyle w:val="slolnku"/>
        <w:keepNext w:val="0"/>
        <w:numPr>
          <w:ilvl w:val="0"/>
          <w:numId w:val="8"/>
        </w:numPr>
        <w:tabs>
          <w:tab w:val="clear" w:pos="0"/>
          <w:tab w:val="clear" w:pos="284"/>
          <w:tab w:val="clear" w:pos="1287"/>
          <w:tab w:val="clear" w:pos="1701"/>
          <w:tab w:val="num" w:pos="851"/>
        </w:tabs>
        <w:spacing w:before="0" w:after="240" w:line="260" w:lineRule="exact"/>
        <w:ind w:left="851" w:hanging="709"/>
        <w:jc w:val="both"/>
        <w:rPr>
          <w:rFonts w:ascii="Georgia" w:hAnsi="Georgia" w:cs="Arial"/>
          <w:b w:val="0"/>
          <w:sz w:val="22"/>
          <w:szCs w:val="22"/>
        </w:rPr>
      </w:pPr>
      <w:r w:rsidRPr="00C5258F">
        <w:rPr>
          <w:rFonts w:ascii="Georgia" w:hAnsi="Georgia" w:cs="Arial"/>
          <w:b w:val="0"/>
          <w:sz w:val="22"/>
          <w:szCs w:val="22"/>
        </w:rPr>
        <w:t xml:space="preserve">provádění </w:t>
      </w:r>
      <w:r w:rsidRPr="00C5258F">
        <w:rPr>
          <w:rFonts w:ascii="Georgia" w:hAnsi="Georgia"/>
          <w:b w:val="0"/>
          <w:bCs/>
          <w:sz w:val="22"/>
          <w:szCs w:val="22"/>
        </w:rPr>
        <w:t xml:space="preserve">plnění dle článku II. </w:t>
      </w:r>
      <w:r w:rsidRPr="00C5258F">
        <w:rPr>
          <w:rFonts w:ascii="Georgia" w:hAnsi="Georgia" w:cs="Arial"/>
          <w:b w:val="0"/>
          <w:sz w:val="22"/>
          <w:szCs w:val="22"/>
        </w:rPr>
        <w:t>této Smlouvy v rozporu se závaznými požadavky Objednatele uvedenými v této Smlouvě či v rozporu s pokyny Objednatele.</w:t>
      </w:r>
    </w:p>
    <w:p w14:paraId="7930BDCB" w14:textId="77777777" w:rsidR="001A276B" w:rsidRPr="00C5258F" w:rsidRDefault="001A276B" w:rsidP="001A276B">
      <w:pPr>
        <w:pStyle w:val="slolnku"/>
        <w:keepNext w:val="0"/>
        <w:numPr>
          <w:ilvl w:val="1"/>
          <w:numId w:val="12"/>
        </w:numPr>
        <w:tabs>
          <w:tab w:val="clear" w:pos="0"/>
          <w:tab w:val="clear" w:pos="284"/>
          <w:tab w:val="clear" w:pos="1701"/>
        </w:tabs>
        <w:spacing w:before="0" w:after="240" w:line="260" w:lineRule="exact"/>
        <w:ind w:left="567" w:hanging="567"/>
        <w:jc w:val="both"/>
        <w:rPr>
          <w:rFonts w:ascii="Georgia" w:hAnsi="Georgia" w:cs="Arial"/>
          <w:b w:val="0"/>
          <w:sz w:val="22"/>
          <w:szCs w:val="22"/>
        </w:rPr>
      </w:pPr>
      <w:r w:rsidRPr="00C5258F">
        <w:rPr>
          <w:rFonts w:ascii="Georgia" w:eastAsia="Calibri" w:hAnsi="Georgia" w:cs="Arial"/>
          <w:b w:val="0"/>
          <w:sz w:val="22"/>
          <w:szCs w:val="22"/>
          <w:lang w:eastAsia="en-US"/>
        </w:rPr>
        <w:t xml:space="preserve"> O</w:t>
      </w:r>
      <w:r w:rsidRPr="00C5258F">
        <w:rPr>
          <w:rFonts w:ascii="Georgia" w:hAnsi="Georgia" w:cs="Arial"/>
          <w:b w:val="0"/>
          <w:sz w:val="22"/>
          <w:szCs w:val="22"/>
        </w:rPr>
        <w:t>bjednatel je dále oprávněn od této Smlouvy odstoupit, a to i částečně, v případě, že:</w:t>
      </w:r>
    </w:p>
    <w:p w14:paraId="5DEE1E51" w14:textId="77777777" w:rsidR="001A276B" w:rsidRPr="00C5258F" w:rsidRDefault="001A276B" w:rsidP="001A276B">
      <w:pPr>
        <w:pStyle w:val="slolnku"/>
        <w:keepNext w:val="0"/>
        <w:numPr>
          <w:ilvl w:val="0"/>
          <w:numId w:val="9"/>
        </w:numPr>
        <w:tabs>
          <w:tab w:val="clear" w:pos="0"/>
          <w:tab w:val="clear" w:pos="284"/>
          <w:tab w:val="clear" w:pos="1430"/>
          <w:tab w:val="clear" w:pos="1701"/>
        </w:tabs>
        <w:spacing w:before="0" w:after="240" w:line="260" w:lineRule="exact"/>
        <w:ind w:left="851" w:hanging="709"/>
        <w:jc w:val="both"/>
        <w:rPr>
          <w:rFonts w:ascii="Georgia" w:hAnsi="Georgia" w:cs="Arial"/>
          <w:b w:val="0"/>
          <w:sz w:val="22"/>
          <w:szCs w:val="22"/>
        </w:rPr>
      </w:pPr>
      <w:r w:rsidRPr="00C5258F">
        <w:rPr>
          <w:rFonts w:ascii="Georgia" w:hAnsi="Georgia" w:cs="Arial"/>
          <w:b w:val="0"/>
          <w:sz w:val="22"/>
          <w:szCs w:val="22"/>
        </w:rPr>
        <w:t>nastane důvod pro odstoupení od Smlouvy dle ustanovení § 2001 a násl. zákona č. 89/2012 Sb., občanského zákoníku, ve znění pozdějších předpisů,</w:t>
      </w:r>
    </w:p>
    <w:p w14:paraId="130DE6DD" w14:textId="77777777" w:rsidR="001A276B" w:rsidRPr="00C5258F" w:rsidRDefault="001A276B" w:rsidP="001A276B">
      <w:pPr>
        <w:pStyle w:val="slolnku"/>
        <w:keepNext w:val="0"/>
        <w:numPr>
          <w:ilvl w:val="0"/>
          <w:numId w:val="9"/>
        </w:numPr>
        <w:tabs>
          <w:tab w:val="clear" w:pos="0"/>
          <w:tab w:val="clear" w:pos="284"/>
          <w:tab w:val="clear" w:pos="1430"/>
          <w:tab w:val="clear" w:pos="1701"/>
        </w:tabs>
        <w:spacing w:before="0" w:after="240" w:line="260" w:lineRule="exact"/>
        <w:ind w:left="851" w:hanging="709"/>
        <w:jc w:val="both"/>
        <w:rPr>
          <w:rFonts w:ascii="Georgia" w:hAnsi="Georgia" w:cs="Arial"/>
          <w:b w:val="0"/>
          <w:sz w:val="22"/>
          <w:szCs w:val="22"/>
        </w:rPr>
      </w:pPr>
      <w:r w:rsidRPr="00C5258F">
        <w:rPr>
          <w:rFonts w:ascii="Georgia" w:hAnsi="Georgia" w:cs="Arial"/>
          <w:b w:val="0"/>
          <w:sz w:val="22"/>
          <w:szCs w:val="22"/>
        </w:rPr>
        <w:t xml:space="preserve">v důsledku rozhodnutí zřizovatele, orgánu státní správy či územní samosprávy Objednatel nebude mít dostatek finančních prostředků k úhradě ceny </w:t>
      </w:r>
      <w:r w:rsidRPr="00C5258F">
        <w:rPr>
          <w:rFonts w:ascii="Georgia" w:hAnsi="Georgia"/>
          <w:b w:val="0"/>
          <w:bCs/>
          <w:sz w:val="22"/>
          <w:szCs w:val="22"/>
        </w:rPr>
        <w:t xml:space="preserve">plnění dle článku IV. </w:t>
      </w:r>
      <w:r w:rsidRPr="00C5258F">
        <w:rPr>
          <w:rFonts w:ascii="Georgia" w:hAnsi="Georgia" w:cs="Arial"/>
          <w:b w:val="0"/>
          <w:sz w:val="22"/>
          <w:szCs w:val="22"/>
        </w:rPr>
        <w:t>této Smlouvy,</w:t>
      </w:r>
    </w:p>
    <w:p w14:paraId="175E732C" w14:textId="77777777" w:rsidR="001A276B" w:rsidRPr="00C5258F" w:rsidRDefault="001A276B" w:rsidP="001A276B">
      <w:pPr>
        <w:pStyle w:val="slolnku"/>
        <w:keepNext w:val="0"/>
        <w:numPr>
          <w:ilvl w:val="0"/>
          <w:numId w:val="9"/>
        </w:numPr>
        <w:tabs>
          <w:tab w:val="clear" w:pos="0"/>
          <w:tab w:val="clear" w:pos="284"/>
          <w:tab w:val="clear" w:pos="1430"/>
          <w:tab w:val="clear" w:pos="1701"/>
        </w:tabs>
        <w:spacing w:before="0" w:after="240" w:line="260" w:lineRule="exact"/>
        <w:ind w:left="851" w:hanging="709"/>
        <w:jc w:val="both"/>
        <w:rPr>
          <w:rFonts w:ascii="Georgia" w:hAnsi="Georgia" w:cs="Arial"/>
          <w:b w:val="0"/>
          <w:sz w:val="22"/>
          <w:szCs w:val="22"/>
        </w:rPr>
      </w:pPr>
      <w:r w:rsidRPr="00C5258F">
        <w:rPr>
          <w:rFonts w:ascii="Georgia" w:hAnsi="Georgia" w:cs="Arial"/>
          <w:b w:val="0"/>
          <w:sz w:val="22"/>
          <w:szCs w:val="22"/>
        </w:rPr>
        <w:t xml:space="preserve">Poskytovatel pozbude oprávnění vyžadovaného právními předpisy k činnostem, k jejichž provádění je Poskytovatel povinen dle této Smlouvy, </w:t>
      </w:r>
    </w:p>
    <w:p w14:paraId="1D750C05" w14:textId="77777777" w:rsidR="001A276B" w:rsidRPr="00C5258F" w:rsidRDefault="001A276B" w:rsidP="001A276B">
      <w:pPr>
        <w:pStyle w:val="slolnku"/>
        <w:keepNext w:val="0"/>
        <w:numPr>
          <w:ilvl w:val="0"/>
          <w:numId w:val="9"/>
        </w:numPr>
        <w:tabs>
          <w:tab w:val="clear" w:pos="0"/>
          <w:tab w:val="clear" w:pos="284"/>
          <w:tab w:val="clear" w:pos="1430"/>
          <w:tab w:val="clear" w:pos="1701"/>
        </w:tabs>
        <w:spacing w:before="0" w:after="240" w:line="260" w:lineRule="exact"/>
        <w:ind w:left="851" w:hanging="709"/>
        <w:jc w:val="both"/>
        <w:rPr>
          <w:rFonts w:ascii="Georgia" w:hAnsi="Georgia" w:cs="Arial"/>
          <w:b w:val="0"/>
          <w:bCs/>
          <w:sz w:val="22"/>
          <w:szCs w:val="22"/>
        </w:rPr>
      </w:pPr>
      <w:r w:rsidRPr="00C5258F">
        <w:rPr>
          <w:rFonts w:ascii="Georgia" w:hAnsi="Georgia"/>
          <w:b w:val="0"/>
          <w:bCs/>
          <w:sz w:val="22"/>
          <w:szCs w:val="22"/>
        </w:rPr>
        <w:t>Poskytovatel</w:t>
      </w:r>
      <w:r w:rsidRPr="00C5258F">
        <w:rPr>
          <w:rFonts w:ascii="Georgia" w:hAnsi="Georgia"/>
          <w:b w:val="0"/>
          <w:bCs/>
          <w:spacing w:val="5"/>
          <w:sz w:val="22"/>
          <w:szCs w:val="22"/>
        </w:rPr>
        <w:t xml:space="preserve"> </w:t>
      </w:r>
      <w:r w:rsidRPr="00C5258F">
        <w:rPr>
          <w:rFonts w:ascii="Georgia" w:hAnsi="Georgia"/>
          <w:b w:val="0"/>
          <w:bCs/>
          <w:sz w:val="22"/>
          <w:szCs w:val="22"/>
        </w:rPr>
        <w:t>je</w:t>
      </w:r>
      <w:r w:rsidRPr="00C5258F">
        <w:rPr>
          <w:rFonts w:ascii="Georgia" w:hAnsi="Georgia"/>
          <w:b w:val="0"/>
          <w:bCs/>
          <w:spacing w:val="8"/>
          <w:sz w:val="22"/>
          <w:szCs w:val="22"/>
        </w:rPr>
        <w:t xml:space="preserve"> </w:t>
      </w:r>
      <w:r w:rsidRPr="00C5258F">
        <w:rPr>
          <w:rFonts w:ascii="Georgia" w:hAnsi="Georgia"/>
          <w:b w:val="0"/>
          <w:bCs/>
          <w:sz w:val="22"/>
          <w:szCs w:val="22"/>
        </w:rPr>
        <w:t>v</w:t>
      </w:r>
      <w:r w:rsidRPr="00C5258F">
        <w:rPr>
          <w:rFonts w:ascii="Georgia" w:hAnsi="Georgia"/>
          <w:b w:val="0"/>
          <w:bCs/>
          <w:spacing w:val="8"/>
          <w:sz w:val="22"/>
          <w:szCs w:val="22"/>
        </w:rPr>
        <w:t xml:space="preserve"> </w:t>
      </w:r>
      <w:r w:rsidRPr="00C5258F">
        <w:rPr>
          <w:rFonts w:ascii="Georgia" w:hAnsi="Georgia"/>
          <w:b w:val="0"/>
          <w:bCs/>
          <w:sz w:val="22"/>
          <w:szCs w:val="22"/>
        </w:rPr>
        <w:t>úpadku</w:t>
      </w:r>
      <w:r w:rsidRPr="00C5258F">
        <w:rPr>
          <w:rFonts w:ascii="Georgia" w:hAnsi="Georgia"/>
          <w:b w:val="0"/>
          <w:bCs/>
          <w:spacing w:val="4"/>
          <w:sz w:val="22"/>
          <w:szCs w:val="22"/>
        </w:rPr>
        <w:t xml:space="preserve"> </w:t>
      </w:r>
      <w:r w:rsidRPr="00C5258F">
        <w:rPr>
          <w:rFonts w:ascii="Georgia" w:hAnsi="Georgia"/>
          <w:b w:val="0"/>
          <w:bCs/>
          <w:sz w:val="22"/>
          <w:szCs w:val="22"/>
        </w:rPr>
        <w:t>nebo</w:t>
      </w:r>
      <w:r w:rsidRPr="00C5258F">
        <w:rPr>
          <w:rFonts w:ascii="Georgia" w:hAnsi="Georgia"/>
          <w:b w:val="0"/>
          <w:bCs/>
          <w:spacing w:val="7"/>
          <w:sz w:val="22"/>
          <w:szCs w:val="22"/>
        </w:rPr>
        <w:t xml:space="preserve"> </w:t>
      </w:r>
      <w:r w:rsidRPr="00C5258F">
        <w:rPr>
          <w:rFonts w:ascii="Georgia" w:hAnsi="Georgia"/>
          <w:b w:val="0"/>
          <w:bCs/>
          <w:sz w:val="22"/>
          <w:szCs w:val="22"/>
        </w:rPr>
        <w:t>v</w:t>
      </w:r>
      <w:r w:rsidRPr="00C5258F">
        <w:rPr>
          <w:rFonts w:ascii="Georgia" w:hAnsi="Georgia"/>
          <w:b w:val="0"/>
          <w:bCs/>
          <w:spacing w:val="8"/>
          <w:sz w:val="22"/>
          <w:szCs w:val="22"/>
        </w:rPr>
        <w:t xml:space="preserve"> </w:t>
      </w:r>
      <w:r w:rsidRPr="00C5258F">
        <w:rPr>
          <w:rFonts w:ascii="Georgia" w:hAnsi="Georgia"/>
          <w:b w:val="0"/>
          <w:bCs/>
          <w:sz w:val="22"/>
          <w:szCs w:val="22"/>
        </w:rPr>
        <w:t>hrozícím</w:t>
      </w:r>
      <w:r w:rsidRPr="00C5258F">
        <w:rPr>
          <w:rFonts w:ascii="Georgia" w:hAnsi="Georgia"/>
          <w:b w:val="0"/>
          <w:bCs/>
          <w:spacing w:val="7"/>
          <w:sz w:val="22"/>
          <w:szCs w:val="22"/>
        </w:rPr>
        <w:t xml:space="preserve"> </w:t>
      </w:r>
      <w:r w:rsidRPr="00C5258F">
        <w:rPr>
          <w:rFonts w:ascii="Georgia" w:hAnsi="Georgia"/>
          <w:b w:val="0"/>
          <w:bCs/>
          <w:sz w:val="22"/>
          <w:szCs w:val="22"/>
        </w:rPr>
        <w:t>úpadku</w:t>
      </w:r>
      <w:r w:rsidRPr="00C5258F">
        <w:rPr>
          <w:rFonts w:ascii="Georgia" w:hAnsi="Georgia"/>
          <w:b w:val="0"/>
          <w:bCs/>
          <w:spacing w:val="3"/>
          <w:sz w:val="22"/>
          <w:szCs w:val="22"/>
        </w:rPr>
        <w:t xml:space="preserve"> </w:t>
      </w:r>
      <w:r w:rsidRPr="00C5258F">
        <w:rPr>
          <w:rFonts w:ascii="Georgia" w:hAnsi="Georgia"/>
          <w:b w:val="0"/>
          <w:bCs/>
          <w:sz w:val="22"/>
          <w:szCs w:val="22"/>
        </w:rPr>
        <w:t>ve</w:t>
      </w:r>
      <w:r w:rsidRPr="00C5258F">
        <w:rPr>
          <w:rFonts w:ascii="Georgia" w:hAnsi="Georgia"/>
          <w:b w:val="0"/>
          <w:bCs/>
          <w:spacing w:val="13"/>
          <w:sz w:val="22"/>
          <w:szCs w:val="22"/>
        </w:rPr>
        <w:t xml:space="preserve"> </w:t>
      </w:r>
      <w:r w:rsidRPr="00C5258F">
        <w:rPr>
          <w:rFonts w:ascii="Georgia" w:hAnsi="Georgia"/>
          <w:b w:val="0"/>
          <w:bCs/>
          <w:sz w:val="22"/>
          <w:szCs w:val="22"/>
        </w:rPr>
        <w:t>smyslu</w:t>
      </w:r>
      <w:r w:rsidRPr="00C5258F">
        <w:rPr>
          <w:rFonts w:ascii="Georgia" w:hAnsi="Georgia"/>
          <w:b w:val="0"/>
          <w:bCs/>
          <w:spacing w:val="7"/>
          <w:sz w:val="22"/>
          <w:szCs w:val="22"/>
        </w:rPr>
        <w:t xml:space="preserve"> </w:t>
      </w:r>
      <w:r w:rsidRPr="00C5258F">
        <w:rPr>
          <w:rFonts w:ascii="Georgia" w:hAnsi="Georgia"/>
          <w:b w:val="0"/>
          <w:bCs/>
          <w:sz w:val="22"/>
          <w:szCs w:val="22"/>
        </w:rPr>
        <w:t>právních</w:t>
      </w:r>
      <w:r w:rsidRPr="00C5258F">
        <w:rPr>
          <w:rFonts w:ascii="Georgia" w:hAnsi="Georgia"/>
          <w:b w:val="0"/>
          <w:bCs/>
          <w:spacing w:val="8"/>
          <w:sz w:val="22"/>
          <w:szCs w:val="22"/>
        </w:rPr>
        <w:t xml:space="preserve"> </w:t>
      </w:r>
      <w:r w:rsidRPr="00C5258F">
        <w:rPr>
          <w:rFonts w:ascii="Georgia" w:hAnsi="Georgia"/>
          <w:b w:val="0"/>
          <w:bCs/>
          <w:sz w:val="22"/>
          <w:szCs w:val="22"/>
        </w:rPr>
        <w:t>předpisů</w:t>
      </w:r>
      <w:r w:rsidRPr="00C5258F">
        <w:rPr>
          <w:rFonts w:ascii="Georgia" w:hAnsi="Georgia"/>
          <w:b w:val="0"/>
          <w:bCs/>
          <w:spacing w:val="7"/>
          <w:sz w:val="22"/>
          <w:szCs w:val="22"/>
        </w:rPr>
        <w:t xml:space="preserve"> </w:t>
      </w:r>
      <w:r w:rsidRPr="00C5258F">
        <w:rPr>
          <w:rFonts w:ascii="Georgia" w:hAnsi="Georgia"/>
          <w:b w:val="0"/>
          <w:bCs/>
          <w:sz w:val="22"/>
          <w:szCs w:val="22"/>
        </w:rPr>
        <w:t>účinných</w:t>
      </w:r>
      <w:r w:rsidRPr="00C5258F">
        <w:rPr>
          <w:rFonts w:ascii="Georgia" w:hAnsi="Georgia"/>
          <w:b w:val="0"/>
          <w:bCs/>
          <w:spacing w:val="-50"/>
          <w:sz w:val="22"/>
          <w:szCs w:val="22"/>
        </w:rPr>
        <w:t xml:space="preserve"> </w:t>
      </w:r>
      <w:r w:rsidRPr="00C5258F">
        <w:rPr>
          <w:rFonts w:ascii="Georgia" w:hAnsi="Georgia"/>
          <w:b w:val="0"/>
          <w:bCs/>
          <w:sz w:val="22"/>
          <w:szCs w:val="22"/>
        </w:rPr>
        <w:t>ke dni</w:t>
      </w:r>
      <w:r w:rsidRPr="00C5258F">
        <w:rPr>
          <w:rFonts w:ascii="Georgia" w:hAnsi="Georgia"/>
          <w:b w:val="0"/>
          <w:bCs/>
          <w:spacing w:val="-1"/>
          <w:sz w:val="22"/>
          <w:szCs w:val="22"/>
        </w:rPr>
        <w:t xml:space="preserve"> </w:t>
      </w:r>
      <w:r w:rsidRPr="00C5258F">
        <w:rPr>
          <w:rFonts w:ascii="Georgia" w:hAnsi="Georgia"/>
          <w:b w:val="0"/>
          <w:bCs/>
          <w:sz w:val="22"/>
          <w:szCs w:val="22"/>
        </w:rPr>
        <w:t>odstoupení, nebo</w:t>
      </w:r>
      <w:r w:rsidRPr="00C5258F">
        <w:rPr>
          <w:rFonts w:ascii="Georgia" w:hAnsi="Georgia"/>
          <w:b w:val="0"/>
          <w:bCs/>
          <w:spacing w:val="-4"/>
          <w:sz w:val="22"/>
          <w:szCs w:val="22"/>
        </w:rPr>
        <w:t xml:space="preserve"> </w:t>
      </w:r>
      <w:r w:rsidRPr="00C5258F">
        <w:rPr>
          <w:rFonts w:ascii="Georgia" w:hAnsi="Georgia"/>
          <w:b w:val="0"/>
          <w:bCs/>
          <w:sz w:val="22"/>
          <w:szCs w:val="22"/>
        </w:rPr>
        <w:t>bylo proti</w:t>
      </w:r>
      <w:r w:rsidRPr="00C5258F">
        <w:rPr>
          <w:rFonts w:ascii="Georgia" w:hAnsi="Georgia"/>
          <w:b w:val="0"/>
          <w:bCs/>
          <w:spacing w:val="-1"/>
          <w:sz w:val="22"/>
          <w:szCs w:val="22"/>
        </w:rPr>
        <w:t xml:space="preserve"> </w:t>
      </w:r>
      <w:r w:rsidRPr="00C5258F">
        <w:rPr>
          <w:rFonts w:ascii="Georgia" w:hAnsi="Georgia"/>
          <w:b w:val="0"/>
          <w:bCs/>
          <w:sz w:val="22"/>
          <w:szCs w:val="22"/>
        </w:rPr>
        <w:t>němu zahájeno</w:t>
      </w:r>
      <w:r w:rsidRPr="00C5258F">
        <w:rPr>
          <w:rFonts w:ascii="Georgia" w:hAnsi="Georgia"/>
          <w:b w:val="0"/>
          <w:bCs/>
          <w:spacing w:val="-1"/>
          <w:sz w:val="22"/>
          <w:szCs w:val="22"/>
        </w:rPr>
        <w:t xml:space="preserve"> insolvenční řízení</w:t>
      </w:r>
      <w:r w:rsidRPr="00C5258F">
        <w:rPr>
          <w:rFonts w:ascii="Georgia" w:hAnsi="Georgia" w:cs="Arial"/>
          <w:b w:val="0"/>
          <w:bCs/>
          <w:sz w:val="22"/>
          <w:szCs w:val="22"/>
        </w:rPr>
        <w:t>,</w:t>
      </w:r>
    </w:p>
    <w:p w14:paraId="2E5AD5AA" w14:textId="77777777" w:rsidR="001A276B" w:rsidRPr="00C5258F" w:rsidRDefault="001A276B" w:rsidP="001A276B">
      <w:pPr>
        <w:pStyle w:val="slolnku"/>
        <w:keepNext w:val="0"/>
        <w:numPr>
          <w:ilvl w:val="0"/>
          <w:numId w:val="9"/>
        </w:numPr>
        <w:tabs>
          <w:tab w:val="clear" w:pos="0"/>
          <w:tab w:val="clear" w:pos="284"/>
          <w:tab w:val="clear" w:pos="1430"/>
          <w:tab w:val="clear" w:pos="1701"/>
        </w:tabs>
        <w:spacing w:before="0" w:after="240" w:line="260" w:lineRule="exact"/>
        <w:ind w:left="851" w:hanging="709"/>
        <w:jc w:val="both"/>
        <w:rPr>
          <w:rFonts w:ascii="Georgia" w:hAnsi="Georgia" w:cs="Arial"/>
          <w:b w:val="0"/>
          <w:sz w:val="22"/>
          <w:szCs w:val="22"/>
        </w:rPr>
      </w:pPr>
      <w:r w:rsidRPr="00C5258F">
        <w:rPr>
          <w:rFonts w:ascii="Georgia" w:hAnsi="Georgia" w:cs="Arial"/>
          <w:b w:val="0"/>
          <w:sz w:val="22"/>
          <w:szCs w:val="22"/>
        </w:rPr>
        <w:lastRenderedPageBreak/>
        <w:t>Poskytovatel vstoupí do likvidace.</w:t>
      </w:r>
    </w:p>
    <w:p w14:paraId="6DC396EC" w14:textId="77777777" w:rsidR="001A276B" w:rsidRPr="00C5258F" w:rsidRDefault="001A276B" w:rsidP="001A276B">
      <w:pPr>
        <w:pStyle w:val="slolnku"/>
        <w:keepNext w:val="0"/>
        <w:numPr>
          <w:ilvl w:val="1"/>
          <w:numId w:val="12"/>
        </w:numPr>
        <w:tabs>
          <w:tab w:val="clear" w:pos="0"/>
          <w:tab w:val="clear" w:pos="284"/>
          <w:tab w:val="clear" w:pos="1701"/>
        </w:tabs>
        <w:spacing w:before="0" w:after="240" w:line="260" w:lineRule="exact"/>
        <w:ind w:left="567" w:hanging="567"/>
        <w:jc w:val="both"/>
        <w:rPr>
          <w:rFonts w:ascii="Georgia" w:hAnsi="Georgia" w:cs="Arial"/>
          <w:b w:val="0"/>
          <w:sz w:val="22"/>
          <w:szCs w:val="22"/>
        </w:rPr>
      </w:pPr>
      <w:r w:rsidRPr="00C5258F">
        <w:rPr>
          <w:rFonts w:ascii="Georgia" w:hAnsi="Georgia" w:cs="Arial"/>
          <w:b w:val="0"/>
          <w:sz w:val="22"/>
          <w:szCs w:val="22"/>
        </w:rPr>
        <w:t>Poskytovatel je oprávněn od této Smlouvy odstoupit v případě, že Objednatel bude v prodlení s úhradou svých peněžitých závazků vyplývajících z této Smlouvy po dobu delší než 90 (devadesát) dnů.</w:t>
      </w:r>
    </w:p>
    <w:p w14:paraId="0381D679" w14:textId="77777777" w:rsidR="001A276B" w:rsidRPr="00C5258F" w:rsidRDefault="001A276B" w:rsidP="001A276B">
      <w:pPr>
        <w:pStyle w:val="slolnku"/>
        <w:keepNext w:val="0"/>
        <w:numPr>
          <w:ilvl w:val="1"/>
          <w:numId w:val="12"/>
        </w:numPr>
        <w:tabs>
          <w:tab w:val="clear" w:pos="0"/>
          <w:tab w:val="clear" w:pos="284"/>
          <w:tab w:val="clear" w:pos="1701"/>
        </w:tabs>
        <w:spacing w:before="0" w:after="240" w:line="260" w:lineRule="exact"/>
        <w:ind w:left="567" w:hanging="567"/>
        <w:jc w:val="both"/>
        <w:rPr>
          <w:rFonts w:ascii="Georgia" w:hAnsi="Georgia" w:cs="Arial"/>
          <w:b w:val="0"/>
          <w:sz w:val="22"/>
          <w:szCs w:val="22"/>
        </w:rPr>
      </w:pPr>
      <w:r w:rsidRPr="00C5258F">
        <w:rPr>
          <w:rFonts w:ascii="Georgia" w:hAnsi="Georgia" w:cs="Arial"/>
          <w:b w:val="0"/>
          <w:sz w:val="22"/>
          <w:szCs w:val="22"/>
        </w:rPr>
        <w:t xml:space="preserve"> Každé odstoupení od této Smlouvy musí mít písemnou formu, přičemž písemný projev vůle odstoupit od této Smlouvy musí být druhé smluvní straně řádně doručen.</w:t>
      </w:r>
    </w:p>
    <w:p w14:paraId="270D8174" w14:textId="77777777" w:rsidR="001A276B" w:rsidRPr="00C5258F" w:rsidRDefault="001A276B" w:rsidP="001A276B">
      <w:pPr>
        <w:pStyle w:val="slolnku"/>
        <w:keepNext w:val="0"/>
        <w:numPr>
          <w:ilvl w:val="1"/>
          <w:numId w:val="12"/>
        </w:numPr>
        <w:tabs>
          <w:tab w:val="clear" w:pos="0"/>
          <w:tab w:val="clear" w:pos="284"/>
          <w:tab w:val="clear" w:pos="1701"/>
        </w:tabs>
        <w:spacing w:before="0" w:after="240" w:line="260" w:lineRule="exact"/>
        <w:ind w:left="567" w:hanging="567"/>
        <w:jc w:val="both"/>
        <w:rPr>
          <w:rFonts w:ascii="Georgia" w:hAnsi="Georgia" w:cs="Arial"/>
          <w:b w:val="0"/>
          <w:sz w:val="22"/>
          <w:szCs w:val="22"/>
        </w:rPr>
      </w:pPr>
      <w:r w:rsidRPr="00C5258F">
        <w:rPr>
          <w:rFonts w:ascii="Georgia" w:hAnsi="Georgia" w:cs="Arial"/>
          <w:b w:val="0"/>
          <w:sz w:val="22"/>
          <w:szCs w:val="22"/>
        </w:rPr>
        <w:t>Účinky každého odstoupení od Smlouvy nastávají okamžikem doručení písemného projevu vůle odstoupit od této Smlouvy druhé smluvní straně. Odstoupení od Smlouvy se nedotýká nároku na náhradu škody vzniklé porušením této Smlouvy ani nároku na zaplacení smluvních pokut.</w:t>
      </w:r>
    </w:p>
    <w:p w14:paraId="4C2BFA09" w14:textId="77777777" w:rsidR="001A276B" w:rsidRPr="00C5258F" w:rsidRDefault="001A276B" w:rsidP="001A276B">
      <w:pPr>
        <w:pStyle w:val="slolnku"/>
        <w:keepNext w:val="0"/>
        <w:numPr>
          <w:ilvl w:val="1"/>
          <w:numId w:val="12"/>
        </w:numPr>
        <w:tabs>
          <w:tab w:val="clear" w:pos="0"/>
          <w:tab w:val="clear" w:pos="284"/>
          <w:tab w:val="clear" w:pos="1701"/>
        </w:tabs>
        <w:spacing w:before="0" w:after="240" w:line="260" w:lineRule="exact"/>
        <w:ind w:left="567" w:hanging="567"/>
        <w:jc w:val="both"/>
        <w:rPr>
          <w:rFonts w:ascii="Georgia" w:hAnsi="Georgia" w:cs="Arial"/>
          <w:b w:val="0"/>
          <w:sz w:val="22"/>
          <w:szCs w:val="22"/>
        </w:rPr>
      </w:pPr>
      <w:r w:rsidRPr="00C5258F">
        <w:rPr>
          <w:rFonts w:ascii="Georgia" w:hAnsi="Georgia" w:cs="Arial"/>
          <w:b w:val="0"/>
          <w:sz w:val="22"/>
          <w:szCs w:val="22"/>
        </w:rPr>
        <w:t>Závazky smluvních stran vzniklé v důsledku odstoupení od Smlouvy budou vypořádány následujícím způsobem. V případě odstoupení od Smlouvy je Poskytovatel povinen neprodleně předat Objednateli plnění v aktuálně rozpracovaném stavu. Pro případ odstoupení od Smlouvy z důvodů na straně Objednatele má Poskytovatel nárok na poměrnou část ceny odpovídající rozsahu jím provedeného a předaného plnění. V případě odstoupení od Smlouvy</w:t>
      </w:r>
      <w:r w:rsidRPr="00C5258F">
        <w:rPr>
          <w:rFonts w:ascii="Georgia" w:hAnsi="Georgia" w:cs="Arial"/>
          <w:sz w:val="22"/>
          <w:szCs w:val="22"/>
        </w:rPr>
        <w:t xml:space="preserve"> </w:t>
      </w:r>
      <w:r w:rsidRPr="00C5258F">
        <w:rPr>
          <w:rFonts w:ascii="Georgia" w:hAnsi="Georgia" w:cs="Arial"/>
          <w:b w:val="0"/>
          <w:sz w:val="22"/>
          <w:szCs w:val="22"/>
        </w:rPr>
        <w:t>z důvodů na straně Poskytovatele má Poskytovatel nárok na náhradu nutných nákladů, které prokazatelně vynaložil na provedení plnění.</w:t>
      </w:r>
    </w:p>
    <w:p w14:paraId="4E23FC44" w14:textId="77777777" w:rsidR="001A276B" w:rsidRPr="00C5258F" w:rsidRDefault="001A276B" w:rsidP="001A276B">
      <w:pPr>
        <w:pStyle w:val="slolnku"/>
        <w:keepNext w:val="0"/>
        <w:numPr>
          <w:ilvl w:val="1"/>
          <w:numId w:val="12"/>
        </w:numPr>
        <w:tabs>
          <w:tab w:val="clear" w:pos="0"/>
          <w:tab w:val="clear" w:pos="284"/>
          <w:tab w:val="clear" w:pos="1701"/>
        </w:tabs>
        <w:spacing w:before="0" w:after="240" w:line="260" w:lineRule="exact"/>
        <w:ind w:left="567" w:hanging="567"/>
        <w:jc w:val="both"/>
        <w:rPr>
          <w:rFonts w:ascii="Georgia" w:hAnsi="Georgia" w:cs="Arial"/>
          <w:b w:val="0"/>
          <w:sz w:val="22"/>
          <w:szCs w:val="22"/>
        </w:rPr>
      </w:pPr>
      <w:r w:rsidRPr="00C5258F">
        <w:rPr>
          <w:rFonts w:ascii="Georgia" w:hAnsi="Georgia" w:cs="Arial"/>
          <w:b w:val="0"/>
          <w:sz w:val="22"/>
          <w:szCs w:val="22"/>
        </w:rPr>
        <w:t>V případě předčasného ukončení této Smlouvy je Poskytovatel povinen poskytnout Objednateli nezbytnou součinnost tak, aby Objednateli nevznikla škoda.</w:t>
      </w:r>
    </w:p>
    <w:p w14:paraId="5591A41A" w14:textId="77777777" w:rsidR="001A276B" w:rsidRPr="00C5258F" w:rsidRDefault="001A276B" w:rsidP="001A276B">
      <w:pPr>
        <w:pStyle w:val="Heading1-Number-FollowNumberCzechTourism"/>
        <w:keepNext/>
        <w:keepLines/>
        <w:spacing w:before="480" w:after="120"/>
        <w:ind w:left="0"/>
        <w:rPr>
          <w:sz w:val="22"/>
          <w:szCs w:val="22"/>
        </w:rPr>
      </w:pPr>
      <w:r w:rsidRPr="00C5258F">
        <w:rPr>
          <w:sz w:val="22"/>
          <w:szCs w:val="22"/>
        </w:rPr>
        <w:t>XII.</w:t>
      </w:r>
    </w:p>
    <w:p w14:paraId="4F516CC2" w14:textId="77777777" w:rsidR="001A276B" w:rsidRPr="00C5258F" w:rsidRDefault="001A276B" w:rsidP="001A276B">
      <w:pPr>
        <w:pStyle w:val="Heading1-Number-FollowNumberCzechTourism"/>
        <w:keepNext/>
        <w:keepLines/>
        <w:spacing w:before="0" w:after="240"/>
        <w:ind w:left="0"/>
        <w:rPr>
          <w:sz w:val="22"/>
          <w:szCs w:val="22"/>
        </w:rPr>
      </w:pPr>
      <w:r w:rsidRPr="00C5258F">
        <w:rPr>
          <w:sz w:val="22"/>
          <w:szCs w:val="22"/>
        </w:rPr>
        <w:t>Kontaktní osoby</w:t>
      </w:r>
    </w:p>
    <w:p w14:paraId="01C63D3A" w14:textId="77777777" w:rsidR="001A276B" w:rsidRPr="00C5258F" w:rsidRDefault="001A276B" w:rsidP="001A276B">
      <w:pPr>
        <w:pStyle w:val="Odstavecseseznamem"/>
        <w:numPr>
          <w:ilvl w:val="0"/>
          <w:numId w:val="14"/>
        </w:numPr>
        <w:tabs>
          <w:tab w:val="clear" w:pos="454"/>
        </w:tabs>
        <w:spacing w:after="240"/>
        <w:jc w:val="both"/>
        <w:rPr>
          <w:vanish/>
          <w:szCs w:val="22"/>
        </w:rPr>
      </w:pPr>
    </w:p>
    <w:p w14:paraId="2D277904" w14:textId="77777777" w:rsidR="001A276B" w:rsidRPr="00C5258F" w:rsidRDefault="001A276B" w:rsidP="001A276B">
      <w:pPr>
        <w:pStyle w:val="Odstavecseseznamem"/>
        <w:numPr>
          <w:ilvl w:val="0"/>
          <w:numId w:val="14"/>
        </w:numPr>
        <w:tabs>
          <w:tab w:val="clear" w:pos="454"/>
        </w:tabs>
        <w:spacing w:after="240"/>
        <w:jc w:val="both"/>
        <w:rPr>
          <w:vanish/>
          <w:szCs w:val="22"/>
        </w:rPr>
      </w:pPr>
    </w:p>
    <w:p w14:paraId="5E5A68F8" w14:textId="77777777" w:rsidR="001A276B" w:rsidRPr="00C5258F" w:rsidRDefault="001A276B" w:rsidP="001A276B">
      <w:pPr>
        <w:pStyle w:val="Odstavecseseznamem"/>
        <w:numPr>
          <w:ilvl w:val="1"/>
          <w:numId w:val="22"/>
        </w:numPr>
        <w:tabs>
          <w:tab w:val="clear" w:pos="454"/>
        </w:tabs>
        <w:spacing w:after="240"/>
        <w:jc w:val="both"/>
        <w:rPr>
          <w:szCs w:val="22"/>
        </w:rPr>
      </w:pPr>
      <w:r w:rsidRPr="00C5258F">
        <w:rPr>
          <w:szCs w:val="22"/>
        </w:rPr>
        <w:t xml:space="preserve">Smluvní strany se dohodly na následujících kontaktních osobách: </w:t>
      </w:r>
    </w:p>
    <w:p w14:paraId="6F25617F" w14:textId="1F2C1532" w:rsidR="001A276B" w:rsidRPr="00B9273B" w:rsidRDefault="001A276B" w:rsidP="00B9273B">
      <w:pPr>
        <w:pStyle w:val="slolnku"/>
        <w:spacing w:after="240"/>
        <w:ind w:firstLine="680"/>
        <w:jc w:val="both"/>
        <w:rPr>
          <w:rFonts w:ascii="Georgia" w:hAnsi="Georgia"/>
          <w:b w:val="0"/>
          <w:sz w:val="22"/>
          <w:szCs w:val="22"/>
        </w:rPr>
      </w:pPr>
      <w:r w:rsidRPr="00B9273B">
        <w:rPr>
          <w:rFonts w:ascii="Georgia" w:hAnsi="Georgia"/>
          <w:b w:val="0"/>
          <w:sz w:val="22"/>
          <w:szCs w:val="22"/>
        </w:rPr>
        <w:t xml:space="preserve">za </w:t>
      </w:r>
      <w:proofErr w:type="spellStart"/>
      <w:r w:rsidRPr="00B9273B">
        <w:rPr>
          <w:rFonts w:ascii="Georgia" w:hAnsi="Georgia"/>
          <w:b w:val="0"/>
          <w:sz w:val="22"/>
          <w:szCs w:val="22"/>
        </w:rPr>
        <w:t>Objednatele</w:t>
      </w:r>
      <w:r w:rsidR="00D27A3E">
        <w:rPr>
          <w:rFonts w:ascii="Georgia" w:hAnsi="Georgia"/>
          <w:b w:val="0"/>
          <w:sz w:val="22"/>
          <w:szCs w:val="22"/>
        </w:rPr>
        <w:t>:xxx</w:t>
      </w:r>
      <w:proofErr w:type="spellEnd"/>
    </w:p>
    <w:p w14:paraId="03F5A7EA" w14:textId="16C16A5E" w:rsidR="00780E8D" w:rsidRPr="00A85604" w:rsidRDefault="001A276B" w:rsidP="00780E8D">
      <w:pPr>
        <w:pStyle w:val="slolnku"/>
        <w:spacing w:after="240"/>
        <w:ind w:firstLine="680"/>
        <w:jc w:val="both"/>
        <w:rPr>
          <w:rFonts w:cs="Segoe UI"/>
          <w:bCs/>
          <w:color w:val="000000"/>
          <w:szCs w:val="22"/>
          <w:shd w:val="clear" w:color="auto" w:fill="F5F5F5"/>
        </w:rPr>
      </w:pPr>
      <w:r w:rsidRPr="00076B13">
        <w:rPr>
          <w:rFonts w:ascii="Georgia" w:hAnsi="Georgia"/>
          <w:b w:val="0"/>
          <w:sz w:val="22"/>
          <w:szCs w:val="22"/>
        </w:rPr>
        <w:t xml:space="preserve">za Poskytovatele: </w:t>
      </w:r>
      <w:proofErr w:type="spellStart"/>
      <w:r w:rsidR="00D27A3E">
        <w:rPr>
          <w:rFonts w:ascii="Georgia" w:hAnsi="Georgia"/>
          <w:b w:val="0"/>
          <w:sz w:val="22"/>
          <w:szCs w:val="22"/>
        </w:rPr>
        <w:t>xxx</w:t>
      </w:r>
      <w:proofErr w:type="spellEnd"/>
    </w:p>
    <w:p w14:paraId="6808391B" w14:textId="77777777" w:rsidR="00421FE8" w:rsidRPr="00421FE8" w:rsidRDefault="00421FE8" w:rsidP="00421FE8">
      <w:pPr>
        <w:rPr>
          <w:lang w:eastAsia="cs-CZ"/>
        </w:rPr>
      </w:pPr>
    </w:p>
    <w:p w14:paraId="637F2406" w14:textId="77777777" w:rsidR="001A276B" w:rsidRPr="00C5258F" w:rsidRDefault="001A276B" w:rsidP="001A276B">
      <w:pPr>
        <w:pStyle w:val="Odstavecseseznamem"/>
        <w:numPr>
          <w:ilvl w:val="0"/>
          <w:numId w:val="22"/>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line="240" w:lineRule="auto"/>
        <w:jc w:val="both"/>
        <w:rPr>
          <w:rFonts w:eastAsia="Times New Roman" w:cs="Times New Roman"/>
          <w:vanish/>
          <w:szCs w:val="22"/>
          <w:lang w:eastAsia="cs-CZ"/>
        </w:rPr>
      </w:pPr>
    </w:p>
    <w:p w14:paraId="1F95EB19" w14:textId="77777777" w:rsidR="001A276B" w:rsidRPr="00C5258F" w:rsidRDefault="001A276B" w:rsidP="001A276B">
      <w:pPr>
        <w:pStyle w:val="Odstavecseseznamem"/>
        <w:numPr>
          <w:ilvl w:val="1"/>
          <w:numId w:val="25"/>
        </w:numPr>
        <w:tabs>
          <w:tab w:val="clear" w:pos="454"/>
        </w:tabs>
        <w:spacing w:after="240"/>
        <w:jc w:val="both"/>
        <w:rPr>
          <w:szCs w:val="22"/>
        </w:rPr>
      </w:pPr>
      <w:r w:rsidRPr="00C5258F">
        <w:rPr>
          <w:szCs w:val="22"/>
        </w:rPr>
        <w:t>Smluvní strany se dohodly, že změna kontaktní osoby není změnou této Smlouvy a může být učiněna jednostranným písemným oznámením druhé smluvní straně.</w:t>
      </w:r>
    </w:p>
    <w:p w14:paraId="5568EDA8" w14:textId="77777777" w:rsidR="001A276B" w:rsidRPr="00C5258F" w:rsidRDefault="001A276B" w:rsidP="001A276B">
      <w:pPr>
        <w:pStyle w:val="Heading1-Number-FollowNumberCzechTourism"/>
        <w:keepNext/>
        <w:keepLines/>
        <w:spacing w:before="480" w:after="120"/>
        <w:ind w:left="0"/>
        <w:rPr>
          <w:sz w:val="22"/>
          <w:szCs w:val="22"/>
        </w:rPr>
      </w:pPr>
      <w:r w:rsidRPr="00C5258F">
        <w:rPr>
          <w:sz w:val="22"/>
          <w:szCs w:val="22"/>
        </w:rPr>
        <w:t xml:space="preserve">    XIII.</w:t>
      </w:r>
    </w:p>
    <w:p w14:paraId="35721C20" w14:textId="77777777" w:rsidR="001A276B" w:rsidRPr="00C5258F" w:rsidRDefault="001A276B" w:rsidP="001A276B">
      <w:pPr>
        <w:pStyle w:val="Heading1-Number-FollowNumberCzechTourism"/>
        <w:keepNext/>
        <w:keepLines/>
        <w:spacing w:before="0" w:after="240"/>
        <w:ind w:left="0"/>
        <w:rPr>
          <w:sz w:val="22"/>
          <w:szCs w:val="22"/>
        </w:rPr>
      </w:pPr>
      <w:r w:rsidRPr="00C5258F">
        <w:rPr>
          <w:sz w:val="22"/>
          <w:szCs w:val="22"/>
        </w:rPr>
        <w:t>Vyšší moc</w:t>
      </w:r>
    </w:p>
    <w:p w14:paraId="75ADC626" w14:textId="77777777" w:rsidR="001A276B" w:rsidRPr="00C5258F" w:rsidRDefault="001A276B" w:rsidP="001A276B">
      <w:pPr>
        <w:pStyle w:val="Odstavecseseznamem"/>
        <w:numPr>
          <w:ilvl w:val="0"/>
          <w:numId w:val="11"/>
        </w:numPr>
        <w:tabs>
          <w:tab w:val="clear" w:pos="454"/>
        </w:tabs>
        <w:spacing w:before="360" w:after="120" w:line="280" w:lineRule="exact"/>
        <w:jc w:val="both"/>
        <w:outlineLvl w:val="0"/>
        <w:rPr>
          <w:rFonts w:eastAsia="Times New Roman" w:cs="Times New Roman"/>
          <w:b/>
          <w:vanish/>
          <w:szCs w:val="22"/>
          <w:lang w:val="x-none"/>
        </w:rPr>
      </w:pPr>
      <w:bookmarkStart w:id="4" w:name="OLE_LINK1"/>
    </w:p>
    <w:p w14:paraId="2697876F" w14:textId="77777777" w:rsidR="001A276B" w:rsidRPr="00C5258F" w:rsidRDefault="001A276B" w:rsidP="001A276B">
      <w:pPr>
        <w:pStyle w:val="Odstavecseseznamem"/>
        <w:numPr>
          <w:ilvl w:val="0"/>
          <w:numId w:val="11"/>
        </w:numPr>
        <w:tabs>
          <w:tab w:val="clear" w:pos="454"/>
        </w:tabs>
        <w:spacing w:before="360" w:after="120" w:line="280" w:lineRule="exact"/>
        <w:jc w:val="both"/>
        <w:outlineLvl w:val="0"/>
        <w:rPr>
          <w:rFonts w:eastAsia="Times New Roman" w:cs="Times New Roman"/>
          <w:b/>
          <w:vanish/>
          <w:szCs w:val="22"/>
          <w:lang w:val="x-none"/>
        </w:rPr>
      </w:pPr>
    </w:p>
    <w:p w14:paraId="1E3368E5" w14:textId="77777777" w:rsidR="001A276B" w:rsidRPr="00C5258F" w:rsidRDefault="001A276B" w:rsidP="001A276B">
      <w:pPr>
        <w:pStyle w:val="Odstavecseseznamem"/>
        <w:numPr>
          <w:ilvl w:val="0"/>
          <w:numId w:val="11"/>
        </w:numPr>
        <w:tabs>
          <w:tab w:val="clear" w:pos="454"/>
        </w:tabs>
        <w:spacing w:before="360" w:after="120" w:line="280" w:lineRule="exact"/>
        <w:jc w:val="both"/>
        <w:outlineLvl w:val="0"/>
        <w:rPr>
          <w:rFonts w:eastAsia="Times New Roman" w:cs="Times New Roman"/>
          <w:b/>
          <w:vanish/>
          <w:szCs w:val="22"/>
          <w:lang w:val="x-none"/>
        </w:rPr>
      </w:pPr>
    </w:p>
    <w:p w14:paraId="354BDC2E" w14:textId="77777777" w:rsidR="001A276B" w:rsidRPr="00C5258F" w:rsidRDefault="001A276B" w:rsidP="001A276B">
      <w:pPr>
        <w:pStyle w:val="Odstavecseseznamem"/>
        <w:numPr>
          <w:ilvl w:val="0"/>
          <w:numId w:val="11"/>
        </w:numPr>
        <w:tabs>
          <w:tab w:val="clear" w:pos="454"/>
        </w:tabs>
        <w:spacing w:before="360" w:after="120" w:line="280" w:lineRule="exact"/>
        <w:jc w:val="both"/>
        <w:outlineLvl w:val="0"/>
        <w:rPr>
          <w:rFonts w:eastAsia="Times New Roman" w:cs="Times New Roman"/>
          <w:b/>
          <w:vanish/>
          <w:szCs w:val="22"/>
          <w:lang w:val="x-none"/>
        </w:rPr>
      </w:pPr>
    </w:p>
    <w:p w14:paraId="3A4A9306" w14:textId="77777777" w:rsidR="001A276B" w:rsidRPr="00C5258F" w:rsidRDefault="001A276B" w:rsidP="001A276B">
      <w:pPr>
        <w:pStyle w:val="Odstavecseseznamem"/>
        <w:numPr>
          <w:ilvl w:val="0"/>
          <w:numId w:val="11"/>
        </w:numPr>
        <w:tabs>
          <w:tab w:val="clear" w:pos="454"/>
        </w:tabs>
        <w:spacing w:before="360" w:after="120" w:line="280" w:lineRule="exact"/>
        <w:jc w:val="both"/>
        <w:outlineLvl w:val="0"/>
        <w:rPr>
          <w:rFonts w:eastAsia="Times New Roman" w:cs="Times New Roman"/>
          <w:b/>
          <w:vanish/>
          <w:szCs w:val="22"/>
          <w:lang w:val="x-none"/>
        </w:rPr>
      </w:pPr>
    </w:p>
    <w:p w14:paraId="59F71D80" w14:textId="77777777" w:rsidR="001A276B" w:rsidRPr="00C5258F" w:rsidRDefault="001A276B" w:rsidP="001A276B">
      <w:pPr>
        <w:pStyle w:val="Odstavecseseznamem"/>
        <w:numPr>
          <w:ilvl w:val="0"/>
          <w:numId w:val="11"/>
        </w:numPr>
        <w:tabs>
          <w:tab w:val="clear" w:pos="454"/>
        </w:tabs>
        <w:spacing w:before="360" w:after="120" w:line="280" w:lineRule="exact"/>
        <w:jc w:val="both"/>
        <w:outlineLvl w:val="0"/>
        <w:rPr>
          <w:rFonts w:eastAsia="Times New Roman" w:cs="Times New Roman"/>
          <w:b/>
          <w:vanish/>
          <w:szCs w:val="22"/>
          <w:lang w:val="x-none"/>
        </w:rPr>
      </w:pPr>
    </w:p>
    <w:p w14:paraId="7833ACE9" w14:textId="77777777" w:rsidR="001A276B" w:rsidRPr="00C5258F" w:rsidRDefault="001A276B" w:rsidP="001A276B">
      <w:pPr>
        <w:pStyle w:val="Odstavecseseznamem"/>
        <w:numPr>
          <w:ilvl w:val="0"/>
          <w:numId w:val="14"/>
        </w:numPr>
        <w:tabs>
          <w:tab w:val="clear" w:pos="454"/>
        </w:tabs>
        <w:spacing w:after="240"/>
        <w:jc w:val="both"/>
        <w:rPr>
          <w:vanish/>
          <w:szCs w:val="22"/>
        </w:rPr>
      </w:pPr>
    </w:p>
    <w:p w14:paraId="717D58AF" w14:textId="77777777" w:rsidR="001A276B" w:rsidRPr="00C5258F" w:rsidRDefault="001A276B" w:rsidP="001A276B">
      <w:pPr>
        <w:pStyle w:val="Odstavecseseznamem"/>
        <w:numPr>
          <w:ilvl w:val="1"/>
          <w:numId w:val="26"/>
        </w:numPr>
        <w:tabs>
          <w:tab w:val="clear" w:pos="454"/>
        </w:tabs>
        <w:spacing w:after="240"/>
        <w:jc w:val="both"/>
        <w:rPr>
          <w:szCs w:val="22"/>
        </w:rPr>
      </w:pPr>
      <w:r w:rsidRPr="00C5258F">
        <w:rPr>
          <w:szCs w:val="22"/>
        </w:rPr>
        <w:t>Smluvní strany se osvobozují od odpovědnosti za částečné nebo úplné nesplnění smluvních závazků, jestliže se tak prokazatelně stalo v důsledku vyšší moci. Za vyšší moc se pokládají trvalé nebo dočasné mimořádné nepředvídatelné a nepřekonatelné překážky vzniklé nezávisle na vůli smluvní strany. Nastanou-li výše uvedené okolnosti, jsou obě smluvní strany povinny se neprodleně o těchto okolnostech vzájemně informovat.</w:t>
      </w:r>
    </w:p>
    <w:p w14:paraId="70C01D18" w14:textId="77777777" w:rsidR="001A276B" w:rsidRPr="00C5258F" w:rsidRDefault="001A276B" w:rsidP="001A276B">
      <w:pPr>
        <w:pStyle w:val="Odstavecseseznamem"/>
        <w:numPr>
          <w:ilvl w:val="1"/>
          <w:numId w:val="26"/>
        </w:numPr>
        <w:tabs>
          <w:tab w:val="clear" w:pos="454"/>
        </w:tabs>
        <w:spacing w:after="240"/>
        <w:jc w:val="both"/>
        <w:rPr>
          <w:szCs w:val="22"/>
        </w:rPr>
      </w:pPr>
      <w:r w:rsidRPr="00C5258F">
        <w:rPr>
          <w:szCs w:val="22"/>
        </w:rPr>
        <w:lastRenderedPageBreak/>
        <w:t xml:space="preserve">Lhůty pro plnění povinností podle této Smlouvy se prodlužují o dobu, po kterou prokazatelně trvá okolnost vylučující odpovědnost za částečné nebo úplné nesplnění smluvních závazků. </w:t>
      </w:r>
    </w:p>
    <w:p w14:paraId="152914BD" w14:textId="77777777" w:rsidR="001A276B" w:rsidRPr="00C5258F" w:rsidRDefault="001A276B" w:rsidP="001A276B">
      <w:pPr>
        <w:pStyle w:val="Odstavecseseznamem"/>
        <w:numPr>
          <w:ilvl w:val="1"/>
          <w:numId w:val="26"/>
        </w:numPr>
        <w:tabs>
          <w:tab w:val="clear" w:pos="454"/>
        </w:tabs>
        <w:spacing w:after="240"/>
        <w:jc w:val="both"/>
        <w:rPr>
          <w:szCs w:val="22"/>
        </w:rPr>
      </w:pPr>
      <w:r w:rsidRPr="00C5258F">
        <w:rPr>
          <w:szCs w:val="22"/>
        </w:rPr>
        <w:t>Jestliže důsledky vyplývající ze zásahu vyšší moci prokazatelně trvají déle než tři měsíce, může kterákoliv ze smluvních stran od Smlouvy odstoupit s tím, že se nároky smluvních stran vyrovnají tak, aby žádné ze smluvních stran nevzniklo bezdůvodné obohacení.</w:t>
      </w:r>
    </w:p>
    <w:bookmarkEnd w:id="4"/>
    <w:p w14:paraId="640D433E" w14:textId="77777777" w:rsidR="001A276B" w:rsidRPr="00C5258F" w:rsidRDefault="001A276B" w:rsidP="001A276B">
      <w:pPr>
        <w:pStyle w:val="Heading1-Number-FollowNumberCzechTourism"/>
        <w:keepNext/>
        <w:keepLines/>
        <w:spacing w:before="480" w:after="120"/>
        <w:ind w:left="0"/>
        <w:rPr>
          <w:sz w:val="22"/>
          <w:szCs w:val="22"/>
        </w:rPr>
      </w:pPr>
      <w:r w:rsidRPr="00C5258F">
        <w:rPr>
          <w:sz w:val="22"/>
          <w:szCs w:val="22"/>
        </w:rPr>
        <w:t>XIV.</w:t>
      </w:r>
    </w:p>
    <w:p w14:paraId="6BD97E48" w14:textId="77777777" w:rsidR="001A276B" w:rsidRPr="00C5258F" w:rsidRDefault="001A276B" w:rsidP="001A276B">
      <w:pPr>
        <w:pStyle w:val="Heading1-Number-FollowNumberCzechTourism"/>
        <w:keepNext/>
        <w:keepLines/>
        <w:spacing w:before="0" w:after="240"/>
        <w:ind w:left="0"/>
        <w:rPr>
          <w:sz w:val="22"/>
          <w:szCs w:val="22"/>
        </w:rPr>
      </w:pPr>
      <w:r w:rsidRPr="00C5258F">
        <w:rPr>
          <w:sz w:val="22"/>
          <w:szCs w:val="22"/>
        </w:rPr>
        <w:t xml:space="preserve">Závěrečná ustanovení </w:t>
      </w:r>
    </w:p>
    <w:p w14:paraId="11CE8B6B" w14:textId="77777777" w:rsidR="001A276B" w:rsidRPr="00C5258F" w:rsidRDefault="001A276B" w:rsidP="001A276B">
      <w:pPr>
        <w:pStyle w:val="Odstavecseseznamem"/>
        <w:numPr>
          <w:ilvl w:val="0"/>
          <w:numId w:val="13"/>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before="120" w:after="60" w:line="240" w:lineRule="auto"/>
        <w:jc w:val="both"/>
        <w:outlineLvl w:val="0"/>
        <w:rPr>
          <w:rFonts w:eastAsia="Times New Roman" w:cs="Times New Roman"/>
          <w:b/>
          <w:vanish/>
          <w:szCs w:val="22"/>
          <w:lang w:val="x-none"/>
        </w:rPr>
      </w:pPr>
    </w:p>
    <w:p w14:paraId="3BC733B4" w14:textId="77777777" w:rsidR="001A276B" w:rsidRPr="00C5258F" w:rsidRDefault="001A276B" w:rsidP="001A276B">
      <w:pPr>
        <w:pStyle w:val="Odstavecseseznamem"/>
        <w:numPr>
          <w:ilvl w:val="0"/>
          <w:numId w:val="13"/>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before="120" w:after="60" w:line="240" w:lineRule="auto"/>
        <w:jc w:val="both"/>
        <w:outlineLvl w:val="0"/>
        <w:rPr>
          <w:rFonts w:eastAsia="Times New Roman" w:cs="Times New Roman"/>
          <w:b/>
          <w:vanish/>
          <w:szCs w:val="22"/>
          <w:lang w:val="x-none"/>
        </w:rPr>
      </w:pPr>
    </w:p>
    <w:p w14:paraId="64176431" w14:textId="77777777" w:rsidR="001A276B" w:rsidRPr="00C5258F" w:rsidRDefault="001A276B" w:rsidP="001A276B">
      <w:pPr>
        <w:pStyle w:val="Odstavecseseznamem"/>
        <w:numPr>
          <w:ilvl w:val="0"/>
          <w:numId w:val="13"/>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before="120" w:after="60" w:line="240" w:lineRule="auto"/>
        <w:jc w:val="both"/>
        <w:outlineLvl w:val="0"/>
        <w:rPr>
          <w:rFonts w:eastAsia="Times New Roman" w:cs="Times New Roman"/>
          <w:b/>
          <w:vanish/>
          <w:szCs w:val="22"/>
          <w:lang w:val="x-none"/>
        </w:rPr>
      </w:pPr>
    </w:p>
    <w:p w14:paraId="706BA9E7" w14:textId="77777777" w:rsidR="001A276B" w:rsidRPr="00C5258F" w:rsidRDefault="001A276B" w:rsidP="001A276B">
      <w:pPr>
        <w:pStyle w:val="Odstavecseseznamem"/>
        <w:numPr>
          <w:ilvl w:val="0"/>
          <w:numId w:val="13"/>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before="120" w:after="60" w:line="240" w:lineRule="auto"/>
        <w:jc w:val="both"/>
        <w:outlineLvl w:val="0"/>
        <w:rPr>
          <w:rFonts w:eastAsia="Times New Roman" w:cs="Times New Roman"/>
          <w:b/>
          <w:vanish/>
          <w:szCs w:val="22"/>
          <w:lang w:val="x-none"/>
        </w:rPr>
      </w:pPr>
    </w:p>
    <w:p w14:paraId="6D61F7A7" w14:textId="77777777" w:rsidR="001A276B" w:rsidRPr="00C5258F" w:rsidRDefault="001A276B" w:rsidP="001A276B">
      <w:pPr>
        <w:pStyle w:val="Odstavecseseznamem"/>
        <w:numPr>
          <w:ilvl w:val="0"/>
          <w:numId w:val="13"/>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before="120" w:after="60" w:line="240" w:lineRule="auto"/>
        <w:jc w:val="both"/>
        <w:outlineLvl w:val="0"/>
        <w:rPr>
          <w:rFonts w:eastAsia="Times New Roman" w:cs="Times New Roman"/>
          <w:b/>
          <w:vanish/>
          <w:szCs w:val="22"/>
          <w:lang w:val="x-none"/>
        </w:rPr>
      </w:pPr>
    </w:p>
    <w:p w14:paraId="6266C1DE" w14:textId="77777777" w:rsidR="001A276B" w:rsidRPr="00C5258F" w:rsidRDefault="001A276B" w:rsidP="001A276B">
      <w:pPr>
        <w:pStyle w:val="Odstavecseseznamem"/>
        <w:numPr>
          <w:ilvl w:val="0"/>
          <w:numId w:val="13"/>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before="120" w:after="60" w:line="240" w:lineRule="auto"/>
        <w:jc w:val="both"/>
        <w:outlineLvl w:val="0"/>
        <w:rPr>
          <w:rFonts w:eastAsia="Times New Roman" w:cs="Times New Roman"/>
          <w:b/>
          <w:vanish/>
          <w:szCs w:val="22"/>
          <w:lang w:val="x-none"/>
        </w:rPr>
      </w:pPr>
    </w:p>
    <w:p w14:paraId="1B2859C3" w14:textId="77777777" w:rsidR="001A276B" w:rsidRPr="00C5258F" w:rsidRDefault="001A276B" w:rsidP="001A276B">
      <w:pPr>
        <w:pStyle w:val="Odstavecseseznamem"/>
        <w:numPr>
          <w:ilvl w:val="0"/>
          <w:numId w:val="13"/>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before="120" w:after="60" w:line="240" w:lineRule="auto"/>
        <w:jc w:val="both"/>
        <w:outlineLvl w:val="0"/>
        <w:rPr>
          <w:rFonts w:eastAsia="Times New Roman" w:cs="Times New Roman"/>
          <w:b/>
          <w:vanish/>
          <w:szCs w:val="22"/>
          <w:lang w:val="x-none"/>
        </w:rPr>
      </w:pPr>
    </w:p>
    <w:p w14:paraId="760847D5" w14:textId="77777777" w:rsidR="001A276B" w:rsidRPr="00C5258F" w:rsidRDefault="001A276B" w:rsidP="001A276B">
      <w:pPr>
        <w:pStyle w:val="Odstavecseseznamem"/>
        <w:numPr>
          <w:ilvl w:val="0"/>
          <w:numId w:val="13"/>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before="120" w:after="60" w:line="240" w:lineRule="auto"/>
        <w:jc w:val="both"/>
        <w:outlineLvl w:val="0"/>
        <w:rPr>
          <w:rFonts w:eastAsia="Times New Roman" w:cs="Times New Roman"/>
          <w:b/>
          <w:vanish/>
          <w:szCs w:val="22"/>
          <w:lang w:val="x-none"/>
        </w:rPr>
      </w:pPr>
    </w:p>
    <w:p w14:paraId="36B8A6D9" w14:textId="77777777" w:rsidR="001A276B" w:rsidRPr="00C5258F" w:rsidRDefault="001A276B" w:rsidP="001A276B">
      <w:pPr>
        <w:pStyle w:val="Odstavecseseznamem"/>
        <w:numPr>
          <w:ilvl w:val="0"/>
          <w:numId w:val="14"/>
        </w:numPr>
        <w:tabs>
          <w:tab w:val="clear" w:pos="454"/>
        </w:tabs>
        <w:spacing w:after="240"/>
        <w:jc w:val="both"/>
        <w:rPr>
          <w:vanish/>
          <w:szCs w:val="22"/>
        </w:rPr>
      </w:pPr>
    </w:p>
    <w:p w14:paraId="64E59F08" w14:textId="77777777" w:rsidR="001A276B" w:rsidRPr="00C5258F" w:rsidRDefault="001A276B" w:rsidP="001A276B">
      <w:pPr>
        <w:pStyle w:val="Odstavecseseznamem"/>
        <w:numPr>
          <w:ilvl w:val="1"/>
          <w:numId w:val="27"/>
        </w:numPr>
        <w:tabs>
          <w:tab w:val="clear" w:pos="454"/>
        </w:tabs>
        <w:spacing w:after="240"/>
        <w:jc w:val="both"/>
        <w:rPr>
          <w:szCs w:val="22"/>
        </w:rPr>
      </w:pPr>
      <w:r w:rsidRPr="00C5258F">
        <w:rPr>
          <w:szCs w:val="22"/>
        </w:rPr>
        <w:t>Právní vztahy vzniklé z této Smlouvy a v souvislosti s ní se řídí právním řádem České republiky, zejména zákonem č. 89/2012 Sb., občanského zákoníku, ve znění pozdějších předpisů.</w:t>
      </w:r>
    </w:p>
    <w:p w14:paraId="5812EBB1" w14:textId="77777777" w:rsidR="001A276B" w:rsidRPr="00C5258F" w:rsidRDefault="001A276B" w:rsidP="001A276B">
      <w:pPr>
        <w:pStyle w:val="Odstavecseseznamem"/>
        <w:numPr>
          <w:ilvl w:val="1"/>
          <w:numId w:val="27"/>
        </w:numPr>
        <w:tabs>
          <w:tab w:val="clear" w:pos="454"/>
        </w:tabs>
        <w:spacing w:after="240"/>
        <w:jc w:val="both"/>
        <w:rPr>
          <w:szCs w:val="22"/>
        </w:rPr>
      </w:pPr>
      <w:r w:rsidRPr="00C5258F">
        <w:rPr>
          <w:szCs w:val="22"/>
        </w:rPr>
        <w:t>Všechny spory, které vzniknou z této Smlouvy nebo v souvislosti s ní a které se nepodaří vyřešit přednostně smírnou cestou, budou rozhodovány obecnými soudy v souladu s ustanoveními zákona č. 99/1963 Sb., občanského soudního řádu, ve znění pozdějších předpisů.</w:t>
      </w:r>
    </w:p>
    <w:p w14:paraId="68E8D3D1" w14:textId="77777777" w:rsidR="001A276B" w:rsidRPr="00C5258F" w:rsidRDefault="001A276B" w:rsidP="001A276B">
      <w:pPr>
        <w:pStyle w:val="Odstavecseseznamem"/>
        <w:numPr>
          <w:ilvl w:val="1"/>
          <w:numId w:val="27"/>
        </w:numPr>
        <w:tabs>
          <w:tab w:val="clear" w:pos="454"/>
        </w:tabs>
        <w:spacing w:after="240"/>
        <w:jc w:val="both"/>
        <w:rPr>
          <w:szCs w:val="22"/>
        </w:rPr>
      </w:pPr>
      <w:r w:rsidRPr="00C5258F">
        <w:rPr>
          <w:szCs w:val="22"/>
        </w:rPr>
        <w:t>Poskytovatel je podle ustanovení § 2 písm. e) zákona č. 320/2001 Sb., o finanční kontrole ve veřejné správě a o změně některých zákonů, ve znění pozdějších předpisů, osobou povinnou spolupůsobit při výkonu finanční kontroly prováděné v souvislosti s úhradou zboží nebo služeb z veřejných výdajů.</w:t>
      </w:r>
    </w:p>
    <w:p w14:paraId="4712F60E" w14:textId="00D89631" w:rsidR="001A276B" w:rsidRPr="00C5258F" w:rsidRDefault="001A276B" w:rsidP="001A276B">
      <w:pPr>
        <w:pStyle w:val="Odstavecseseznamem"/>
        <w:numPr>
          <w:ilvl w:val="1"/>
          <w:numId w:val="27"/>
        </w:numPr>
        <w:tabs>
          <w:tab w:val="clear" w:pos="454"/>
        </w:tabs>
        <w:spacing w:after="240"/>
        <w:jc w:val="both"/>
        <w:rPr>
          <w:szCs w:val="22"/>
        </w:rPr>
      </w:pPr>
      <w:r w:rsidRPr="00C5258F">
        <w:rPr>
          <w:szCs w:val="22"/>
        </w:rPr>
        <w:t>Smluvní strany si podpisem této Smlouvy sjednávají (pokud tato Smlouva</w:t>
      </w:r>
      <w:r w:rsidR="008C4836">
        <w:rPr>
          <w:szCs w:val="22"/>
        </w:rPr>
        <w:t xml:space="preserve"> nebo Objednávka</w:t>
      </w:r>
      <w:r w:rsidRPr="00C5258F">
        <w:rPr>
          <w:szCs w:val="22"/>
        </w:rPr>
        <w:t xml:space="preserve"> nestanoví jinak), že závazky touto Smlouvou založené budou vykládány výhradně podle obsahu této Smlouvy, bez přihlédnutí k jakékoli skutečnosti, která nastala a/nebo byla sdělena, jednou stranou druhé straně před uzavřením této Smlouvy.</w:t>
      </w:r>
    </w:p>
    <w:p w14:paraId="3D765DF7" w14:textId="77777777" w:rsidR="001A276B" w:rsidRPr="00C5258F" w:rsidRDefault="001A276B" w:rsidP="001A276B">
      <w:pPr>
        <w:pStyle w:val="Odstavecseseznamem"/>
        <w:numPr>
          <w:ilvl w:val="1"/>
          <w:numId w:val="27"/>
        </w:numPr>
        <w:tabs>
          <w:tab w:val="clear" w:pos="454"/>
        </w:tabs>
        <w:spacing w:after="240"/>
        <w:jc w:val="both"/>
        <w:rPr>
          <w:szCs w:val="22"/>
        </w:rPr>
      </w:pPr>
      <w:r w:rsidRPr="00C5258F">
        <w:rPr>
          <w:szCs w:val="22"/>
        </w:rPr>
        <w:t>Tato Smlouva obsahuje úplné ujednání o předmětu Smlouvy a všech náležitostech, které smluvní strany měly a chtěly ve Smlouvě ujednat, a které považují za důležité pro závaznost této Smlouvy. Žádný projev stran učiněný při jednání o této Smlouvě ani projev učiněný po uzavření této Smlouvy nesmí být vykládán v rozporu s výslovnými ustanoveními této Smlouvy a nezakládá žádný závazek žádné ze smluvních stran.</w:t>
      </w:r>
    </w:p>
    <w:p w14:paraId="00FF8F45" w14:textId="77777777" w:rsidR="001A276B" w:rsidRPr="00C5258F" w:rsidRDefault="001A276B" w:rsidP="001A276B">
      <w:pPr>
        <w:pStyle w:val="Odstavecseseznamem"/>
        <w:numPr>
          <w:ilvl w:val="1"/>
          <w:numId w:val="27"/>
        </w:numPr>
        <w:tabs>
          <w:tab w:val="clear" w:pos="454"/>
        </w:tabs>
        <w:spacing w:after="240"/>
        <w:jc w:val="both"/>
        <w:rPr>
          <w:szCs w:val="22"/>
        </w:rPr>
      </w:pPr>
      <w:r w:rsidRPr="00C5258F">
        <w:rPr>
          <w:szCs w:val="22"/>
        </w:rPr>
        <w:t>Smluvní strany se zavazují vzájemně respektovat své oprávněné zájmy související s touto Smlouvou a poskytnout si veškerou nutnou součinnost, kterou lze spravedlivě požadovat k tomu, aby bylo dosaženo účelu této Smlouvy, zejména učinit veškeré právní a jiné úkony k tomu nezbytné.</w:t>
      </w:r>
    </w:p>
    <w:p w14:paraId="672808EE" w14:textId="77777777" w:rsidR="001A276B" w:rsidRPr="00C5258F" w:rsidRDefault="001A276B" w:rsidP="001A276B">
      <w:pPr>
        <w:pStyle w:val="Odstavecseseznamem"/>
        <w:numPr>
          <w:ilvl w:val="1"/>
          <w:numId w:val="27"/>
        </w:numPr>
        <w:tabs>
          <w:tab w:val="clear" w:pos="454"/>
        </w:tabs>
        <w:spacing w:after="240"/>
        <w:jc w:val="both"/>
        <w:rPr>
          <w:szCs w:val="22"/>
        </w:rPr>
      </w:pPr>
      <w:r w:rsidRPr="00C5258F">
        <w:rPr>
          <w:szCs w:val="22"/>
        </w:rPr>
        <w:t>Tato Smlouva obsahuje úplnou a jedinou písemnou dohodu smluvních stran o vzájemných právech a povinnostech upravených touto Smlouvou.</w:t>
      </w:r>
    </w:p>
    <w:p w14:paraId="05EB7B84" w14:textId="77777777" w:rsidR="001A276B" w:rsidRPr="00C5258F" w:rsidRDefault="001A276B" w:rsidP="001A276B">
      <w:pPr>
        <w:pStyle w:val="Odstavecseseznamem"/>
        <w:numPr>
          <w:ilvl w:val="1"/>
          <w:numId w:val="27"/>
        </w:numPr>
        <w:tabs>
          <w:tab w:val="clear" w:pos="454"/>
        </w:tabs>
        <w:spacing w:after="240"/>
        <w:jc w:val="both"/>
        <w:rPr>
          <w:szCs w:val="22"/>
        </w:rPr>
      </w:pPr>
      <w:r w:rsidRPr="00C5258F">
        <w:rPr>
          <w:szCs w:val="22"/>
        </w:rPr>
        <w:t xml:space="preserve">Tato Smlouva může být měněna pouze formou písemných dodatků k této Smlouvě. Dodatky musí být číslovány vzestupně a podepsány oprávněnými zástupci smluvních stran. </w:t>
      </w:r>
      <w:r w:rsidRPr="00C5258F">
        <w:rPr>
          <w:szCs w:val="22"/>
        </w:rPr>
        <w:lastRenderedPageBreak/>
        <w:t>Smluvní strany výslovně sjednávají, že změny této Smlouvy nelze provést formou e-mailové komunikace.</w:t>
      </w:r>
    </w:p>
    <w:p w14:paraId="35EE28DB" w14:textId="77777777" w:rsidR="001A276B" w:rsidRPr="00C5258F" w:rsidRDefault="001A276B" w:rsidP="001A276B">
      <w:pPr>
        <w:pStyle w:val="Odstavecseseznamem"/>
        <w:numPr>
          <w:ilvl w:val="1"/>
          <w:numId w:val="27"/>
        </w:numPr>
        <w:tabs>
          <w:tab w:val="clear" w:pos="454"/>
        </w:tabs>
        <w:spacing w:after="240"/>
        <w:jc w:val="both"/>
        <w:rPr>
          <w:szCs w:val="22"/>
        </w:rPr>
      </w:pPr>
      <w:r w:rsidRPr="00C5258F">
        <w:rPr>
          <w:szCs w:val="22"/>
        </w:rPr>
        <w:t>Jakákoliv ústní ujednání, která nejsou písemně potvrzena oprávněnými zástupci obou smluvních stran, jsou právně neúčinná.</w:t>
      </w:r>
    </w:p>
    <w:p w14:paraId="45726389" w14:textId="652E42A5" w:rsidR="001A276B" w:rsidRDefault="001A276B" w:rsidP="001A276B">
      <w:pPr>
        <w:pStyle w:val="Odstavecseseznamem"/>
        <w:numPr>
          <w:ilvl w:val="1"/>
          <w:numId w:val="27"/>
        </w:numPr>
        <w:tabs>
          <w:tab w:val="clear" w:pos="454"/>
        </w:tabs>
        <w:spacing w:after="240"/>
        <w:jc w:val="both"/>
        <w:rPr>
          <w:szCs w:val="22"/>
        </w:rPr>
      </w:pPr>
      <w:r w:rsidRPr="00C5258F">
        <w:rPr>
          <w:szCs w:val="22"/>
        </w:rPr>
        <w:t>Tato Smlouva je vyhotovena ve dvou stejnopisech, každý s platností originálu, přičemž každá ze smluvních stran obdrží po jednom z</w:t>
      </w:r>
      <w:r w:rsidR="00833332">
        <w:rPr>
          <w:szCs w:val="22"/>
        </w:rPr>
        <w:t> </w:t>
      </w:r>
      <w:r w:rsidRPr="00C5258F">
        <w:rPr>
          <w:szCs w:val="22"/>
        </w:rPr>
        <w:t>nich</w:t>
      </w:r>
      <w:r w:rsidR="00833332">
        <w:rPr>
          <w:szCs w:val="22"/>
        </w:rPr>
        <w:t xml:space="preserve">, toto ustanovení se nevyužije v případě elektronického </w:t>
      </w:r>
      <w:r w:rsidR="00303D9B">
        <w:rPr>
          <w:szCs w:val="22"/>
        </w:rPr>
        <w:t>podepisování smlouvy.</w:t>
      </w:r>
    </w:p>
    <w:p w14:paraId="04F096F1" w14:textId="77777777" w:rsidR="00C46482" w:rsidRPr="00CD7C93" w:rsidRDefault="00C46482" w:rsidP="00C46482">
      <w:pPr>
        <w:pStyle w:val="Odstavecseseznamem"/>
        <w:numPr>
          <w:ilvl w:val="1"/>
          <w:numId w:val="27"/>
        </w:numPr>
        <w:tabs>
          <w:tab w:val="clear" w:pos="454"/>
        </w:tabs>
        <w:spacing w:after="240"/>
        <w:jc w:val="both"/>
      </w:pPr>
      <w:r w:rsidRPr="00CD7C93">
        <w:t xml:space="preserve">Skutečnosti uvedené v této Smlouvě nebudou smluvními stranami považovány za obchodní tajemství ve smyslu ustanovení § 504 občanského zákoníku. </w:t>
      </w:r>
    </w:p>
    <w:p w14:paraId="50616B7D" w14:textId="77777777" w:rsidR="001A276B" w:rsidRPr="00C5258F" w:rsidRDefault="001A276B" w:rsidP="001A276B">
      <w:pPr>
        <w:pStyle w:val="Odstavecseseznamem"/>
        <w:numPr>
          <w:ilvl w:val="1"/>
          <w:numId w:val="27"/>
        </w:numPr>
        <w:tabs>
          <w:tab w:val="clear" w:pos="454"/>
        </w:tabs>
        <w:spacing w:after="240"/>
        <w:jc w:val="both"/>
        <w:rPr>
          <w:szCs w:val="22"/>
        </w:rPr>
      </w:pPr>
      <w:r w:rsidRPr="00C5258F">
        <w:rPr>
          <w:szCs w:val="22"/>
        </w:rPr>
        <w:t xml:space="preserve">Smluvní strany prohlašují, že si Smlouvu přečetly, s obsahem souhlasí, prohlašují, že tato Smlouva nebyla uzavřena v tísni nebo na základě nevýhodných podmínek, kdy na důkaz jejich svobodné, pravé a vážné vůle připojují své podpisy. </w:t>
      </w:r>
      <w:bookmarkStart w:id="5" w:name="id.620b0c61e80a"/>
      <w:bookmarkStart w:id="6" w:name="id.b5c7156a1729"/>
      <w:bookmarkEnd w:id="5"/>
      <w:bookmarkEnd w:id="6"/>
    </w:p>
    <w:p w14:paraId="446589C1" w14:textId="77777777" w:rsidR="001A276B" w:rsidRPr="00C5258F" w:rsidRDefault="001A276B" w:rsidP="001A276B">
      <w:pPr>
        <w:widowControl w:val="0"/>
        <w:tabs>
          <w:tab w:val="clear" w:pos="454"/>
          <w:tab w:val="clear" w:pos="907"/>
          <w:tab w:val="clear" w:pos="1361"/>
          <w:tab w:val="clear" w:pos="1814"/>
          <w:tab w:val="clear" w:pos="2268"/>
        </w:tabs>
        <w:spacing w:after="60" w:line="240" w:lineRule="auto"/>
        <w:jc w:val="both"/>
        <w:rPr>
          <w:szCs w:val="22"/>
        </w:rPr>
      </w:pPr>
      <w:r w:rsidRPr="00C5258F">
        <w:rPr>
          <w:szCs w:val="22"/>
        </w:rPr>
        <w:t>Příloha č. 1: Etický kodex</w:t>
      </w:r>
    </w:p>
    <w:p w14:paraId="1B3463A7" w14:textId="4F4BEF5E" w:rsidR="00FE3832" w:rsidRDefault="00FE3832" w:rsidP="001A276B">
      <w:pPr>
        <w:widowControl w:val="0"/>
        <w:tabs>
          <w:tab w:val="clear" w:pos="454"/>
          <w:tab w:val="clear" w:pos="907"/>
          <w:tab w:val="clear" w:pos="1361"/>
          <w:tab w:val="clear" w:pos="1814"/>
          <w:tab w:val="clear" w:pos="2268"/>
        </w:tabs>
        <w:spacing w:after="60" w:line="240" w:lineRule="auto"/>
        <w:jc w:val="both"/>
        <w:rPr>
          <w:szCs w:val="22"/>
        </w:rPr>
      </w:pPr>
      <w:r>
        <w:rPr>
          <w:szCs w:val="22"/>
        </w:rPr>
        <w:t>Příloha č. 2: Vzor Objednávky</w:t>
      </w:r>
    </w:p>
    <w:p w14:paraId="0F423340" w14:textId="47786D9A" w:rsidR="005B1E46" w:rsidRPr="00C5258F" w:rsidRDefault="005B1E46" w:rsidP="001A276B">
      <w:pPr>
        <w:widowControl w:val="0"/>
        <w:tabs>
          <w:tab w:val="clear" w:pos="454"/>
          <w:tab w:val="clear" w:pos="907"/>
          <w:tab w:val="clear" w:pos="1361"/>
          <w:tab w:val="clear" w:pos="1814"/>
          <w:tab w:val="clear" w:pos="2268"/>
        </w:tabs>
        <w:spacing w:after="60" w:line="240" w:lineRule="auto"/>
        <w:jc w:val="both"/>
        <w:rPr>
          <w:szCs w:val="22"/>
        </w:rPr>
      </w:pPr>
      <w:r>
        <w:rPr>
          <w:szCs w:val="22"/>
        </w:rPr>
        <w:t>Příloha č. 3: Vzor Předávacího protokolu</w:t>
      </w:r>
    </w:p>
    <w:p w14:paraId="0D00C9BF" w14:textId="77777777" w:rsidR="001A276B" w:rsidRPr="00C5258F" w:rsidRDefault="001A276B" w:rsidP="001A276B">
      <w:pPr>
        <w:pStyle w:val="Odstavecseseznamem"/>
        <w:widowControl w:val="0"/>
        <w:tabs>
          <w:tab w:val="clear" w:pos="454"/>
          <w:tab w:val="clear" w:pos="907"/>
          <w:tab w:val="clear" w:pos="1361"/>
          <w:tab w:val="clear" w:pos="1814"/>
          <w:tab w:val="clear" w:pos="2268"/>
        </w:tabs>
        <w:spacing w:after="60" w:line="240" w:lineRule="auto"/>
        <w:ind w:left="720"/>
        <w:jc w:val="both"/>
        <w:rPr>
          <w:szCs w:val="22"/>
        </w:rPr>
      </w:pPr>
    </w:p>
    <w:p w14:paraId="72486B0B" w14:textId="77777777" w:rsidR="001A276B" w:rsidRPr="00C5258F" w:rsidRDefault="001A276B" w:rsidP="001A276B">
      <w:pPr>
        <w:widowControl w:val="0"/>
        <w:rPr>
          <w:szCs w:val="22"/>
        </w:rPr>
      </w:pPr>
      <w:r w:rsidRPr="00C5258F">
        <w:rPr>
          <w:szCs w:val="22"/>
        </w:rPr>
        <w:t>Objednatel:</w:t>
      </w:r>
      <w:r w:rsidRPr="00C5258F">
        <w:rPr>
          <w:szCs w:val="22"/>
        </w:rPr>
        <w:tab/>
      </w:r>
      <w:r w:rsidRPr="00C5258F">
        <w:rPr>
          <w:szCs w:val="22"/>
        </w:rPr>
        <w:tab/>
      </w:r>
      <w:r w:rsidRPr="00C5258F">
        <w:rPr>
          <w:szCs w:val="22"/>
        </w:rPr>
        <w:tab/>
      </w:r>
      <w:r w:rsidRPr="00C5258F">
        <w:rPr>
          <w:szCs w:val="22"/>
        </w:rPr>
        <w:tab/>
      </w:r>
      <w:r w:rsidRPr="00C5258F">
        <w:rPr>
          <w:szCs w:val="22"/>
        </w:rPr>
        <w:tab/>
      </w:r>
      <w:r w:rsidRPr="00C5258F">
        <w:rPr>
          <w:szCs w:val="22"/>
        </w:rPr>
        <w:tab/>
      </w:r>
      <w:r w:rsidRPr="00C5258F">
        <w:rPr>
          <w:szCs w:val="22"/>
        </w:rPr>
        <w:tab/>
      </w:r>
      <w:r w:rsidRPr="00C5258F">
        <w:rPr>
          <w:szCs w:val="22"/>
        </w:rPr>
        <w:tab/>
      </w:r>
      <w:r w:rsidRPr="00C5258F">
        <w:rPr>
          <w:szCs w:val="22"/>
        </w:rPr>
        <w:tab/>
        <w:t>Poskytovatel:</w:t>
      </w:r>
    </w:p>
    <w:p w14:paraId="2842275F" w14:textId="489A7130" w:rsidR="001A276B" w:rsidRPr="00C5258F" w:rsidRDefault="001A276B" w:rsidP="001A276B">
      <w:pPr>
        <w:widowControl w:val="0"/>
        <w:tabs>
          <w:tab w:val="clear" w:pos="227"/>
          <w:tab w:val="clear" w:pos="454"/>
          <w:tab w:val="clear" w:pos="680"/>
          <w:tab w:val="clear" w:pos="907"/>
          <w:tab w:val="clear" w:pos="1134"/>
          <w:tab w:val="clear" w:pos="1361"/>
          <w:tab w:val="clear" w:pos="1588"/>
          <w:tab w:val="clear" w:pos="1814"/>
          <w:tab w:val="clear" w:pos="2041"/>
          <w:tab w:val="clear" w:pos="2268"/>
        </w:tabs>
        <w:rPr>
          <w:szCs w:val="22"/>
        </w:rPr>
      </w:pPr>
      <w:r w:rsidRPr="00C5258F">
        <w:rPr>
          <w:szCs w:val="22"/>
        </w:rPr>
        <w:t xml:space="preserve">V Praze dne </w:t>
      </w:r>
      <w:r w:rsidRPr="00C5258F">
        <w:rPr>
          <w:szCs w:val="22"/>
        </w:rPr>
        <w:tab/>
      </w:r>
      <w:r w:rsidRPr="00C5258F">
        <w:rPr>
          <w:szCs w:val="22"/>
        </w:rPr>
        <w:tab/>
      </w:r>
      <w:r w:rsidRPr="00C5258F">
        <w:rPr>
          <w:szCs w:val="22"/>
        </w:rPr>
        <w:tab/>
      </w:r>
      <w:r w:rsidRPr="00C5258F">
        <w:rPr>
          <w:szCs w:val="22"/>
        </w:rPr>
        <w:tab/>
      </w:r>
      <w:r w:rsidRPr="00C5258F">
        <w:rPr>
          <w:szCs w:val="22"/>
        </w:rPr>
        <w:tab/>
      </w:r>
      <w:r w:rsidRPr="00C5258F">
        <w:rPr>
          <w:szCs w:val="22"/>
        </w:rPr>
        <w:tab/>
        <w:t xml:space="preserve">V </w:t>
      </w:r>
      <w:r w:rsidR="00347167">
        <w:rPr>
          <w:szCs w:val="22"/>
        </w:rPr>
        <w:t>Praze</w:t>
      </w:r>
      <w:r w:rsidR="00347167" w:rsidRPr="00C5258F">
        <w:rPr>
          <w:szCs w:val="22"/>
        </w:rPr>
        <w:t xml:space="preserve"> </w:t>
      </w:r>
      <w:r w:rsidRPr="00C5258F">
        <w:rPr>
          <w:szCs w:val="22"/>
        </w:rPr>
        <w:t>dne</w:t>
      </w:r>
    </w:p>
    <w:p w14:paraId="0CED210F" w14:textId="77777777" w:rsidR="001A276B" w:rsidRPr="00C5258F" w:rsidRDefault="001A276B" w:rsidP="001A276B">
      <w:pPr>
        <w:widowControl w:val="0"/>
        <w:rPr>
          <w:szCs w:val="22"/>
        </w:rPr>
      </w:pPr>
    </w:p>
    <w:p w14:paraId="001A031C" w14:textId="77777777" w:rsidR="001A276B" w:rsidRPr="00C5258F" w:rsidRDefault="001A276B" w:rsidP="001A276B">
      <w:pPr>
        <w:widowControl w:val="0"/>
        <w:rPr>
          <w:szCs w:val="22"/>
        </w:rPr>
      </w:pPr>
    </w:p>
    <w:p w14:paraId="7990CAF7" w14:textId="77777777" w:rsidR="001A276B" w:rsidRPr="00C5258F" w:rsidRDefault="001A276B" w:rsidP="001A276B">
      <w:pPr>
        <w:widowControl w:val="0"/>
        <w:rPr>
          <w:szCs w:val="22"/>
        </w:rPr>
      </w:pPr>
    </w:p>
    <w:p w14:paraId="42C75583" w14:textId="77777777" w:rsidR="001A276B" w:rsidRPr="00C5258F" w:rsidRDefault="001A276B" w:rsidP="001A276B">
      <w:pPr>
        <w:widowControl w:val="0"/>
        <w:rPr>
          <w:szCs w:val="22"/>
        </w:rPr>
      </w:pPr>
    </w:p>
    <w:p w14:paraId="7428517D" w14:textId="06B5C9DB" w:rsidR="001A276B" w:rsidRPr="00C5258F" w:rsidRDefault="001A276B" w:rsidP="001A276B">
      <w:pPr>
        <w:widowControl w:val="0"/>
        <w:rPr>
          <w:szCs w:val="22"/>
        </w:rPr>
      </w:pPr>
      <w:r w:rsidRPr="00C5258F">
        <w:rPr>
          <w:szCs w:val="22"/>
        </w:rPr>
        <w:t>………………………………</w:t>
      </w:r>
      <w:r w:rsidRPr="00C5258F">
        <w:rPr>
          <w:szCs w:val="22"/>
        </w:rPr>
        <w:tab/>
      </w:r>
      <w:r w:rsidRPr="00C5258F">
        <w:rPr>
          <w:szCs w:val="22"/>
        </w:rPr>
        <w:tab/>
      </w:r>
      <w:r w:rsidRPr="00C5258F">
        <w:rPr>
          <w:szCs w:val="22"/>
        </w:rPr>
        <w:tab/>
      </w:r>
      <w:r w:rsidRPr="00C5258F">
        <w:rPr>
          <w:szCs w:val="22"/>
        </w:rPr>
        <w:tab/>
      </w:r>
      <w:r w:rsidRPr="00C5258F">
        <w:rPr>
          <w:szCs w:val="22"/>
        </w:rPr>
        <w:tab/>
      </w:r>
      <w:r w:rsidR="00C86911" w:rsidRPr="00C5258F">
        <w:rPr>
          <w:szCs w:val="22"/>
        </w:rPr>
        <w:tab/>
      </w:r>
      <w:r w:rsidRPr="00C5258F">
        <w:rPr>
          <w:szCs w:val="22"/>
        </w:rPr>
        <w:t>………………………………</w:t>
      </w:r>
    </w:p>
    <w:p w14:paraId="49CB0C84" w14:textId="711B5FDF" w:rsidR="001A276B" w:rsidRPr="00421FE8" w:rsidRDefault="001A276B" w:rsidP="001A276B">
      <w:pPr>
        <w:pStyle w:val="pf0"/>
        <w:rPr>
          <w:rFonts w:ascii="Georgia" w:hAnsi="Georgia" w:cs="Arial"/>
          <w:sz w:val="22"/>
          <w:szCs w:val="22"/>
        </w:rPr>
      </w:pPr>
      <w:r w:rsidRPr="00C5258F">
        <w:rPr>
          <w:rStyle w:val="cf01"/>
          <w:rFonts w:ascii="Georgia" w:hAnsi="Georgia"/>
          <w:sz w:val="22"/>
          <w:szCs w:val="22"/>
        </w:rPr>
        <w:t>Česká centrála cestovního ruchu-CzechTourism</w:t>
      </w:r>
      <w:r w:rsidRPr="00C5258F">
        <w:rPr>
          <w:rStyle w:val="cf01"/>
          <w:rFonts w:ascii="Georgia" w:hAnsi="Georgia"/>
          <w:sz w:val="22"/>
          <w:szCs w:val="22"/>
        </w:rPr>
        <w:tab/>
      </w:r>
      <w:r w:rsidRPr="00C5258F">
        <w:rPr>
          <w:rStyle w:val="cf01"/>
          <w:rFonts w:ascii="Georgia" w:hAnsi="Georgia"/>
          <w:sz w:val="22"/>
          <w:szCs w:val="22"/>
        </w:rPr>
        <w:tab/>
      </w:r>
      <w:r w:rsidR="00012A92">
        <w:t>Jakub Roček</w:t>
      </w:r>
    </w:p>
    <w:p w14:paraId="0DABF135" w14:textId="03D6944D" w:rsidR="001A276B" w:rsidRPr="00421FE8" w:rsidRDefault="00D27A3E" w:rsidP="001A276B">
      <w:pPr>
        <w:pStyle w:val="pf0"/>
        <w:rPr>
          <w:rFonts w:ascii="Georgia" w:hAnsi="Georgia" w:cs="Arial"/>
          <w:sz w:val="22"/>
          <w:szCs w:val="22"/>
        </w:rPr>
      </w:pPr>
      <w:r>
        <w:rPr>
          <w:sz w:val="22"/>
          <w:szCs w:val="22"/>
        </w:rPr>
        <w:tab/>
      </w:r>
      <w:r>
        <w:rPr>
          <w:sz w:val="22"/>
          <w:szCs w:val="22"/>
        </w:rPr>
        <w:tab/>
      </w:r>
      <w:r>
        <w:rPr>
          <w:sz w:val="22"/>
          <w:szCs w:val="22"/>
        </w:rPr>
        <w:tab/>
      </w:r>
      <w:r>
        <w:rPr>
          <w:sz w:val="22"/>
          <w:szCs w:val="22"/>
        </w:rPr>
        <w:tab/>
      </w:r>
      <w:r w:rsidR="002B6B3B">
        <w:rPr>
          <w:rFonts w:ascii="Georgia" w:hAnsi="Georgia"/>
          <w:sz w:val="22"/>
          <w:szCs w:val="22"/>
        </w:rPr>
        <w:tab/>
      </w:r>
      <w:r w:rsidR="00E467F5" w:rsidRPr="00421FE8">
        <w:rPr>
          <w:rFonts w:ascii="Georgia" w:hAnsi="Georgia"/>
          <w:szCs w:val="22"/>
        </w:rPr>
        <w:tab/>
      </w:r>
      <w:r w:rsidR="00E467F5" w:rsidRPr="00421FE8">
        <w:rPr>
          <w:rFonts w:ascii="Georgia" w:hAnsi="Georgia"/>
          <w:szCs w:val="22"/>
        </w:rPr>
        <w:tab/>
      </w:r>
      <w:r w:rsidR="00E467F5" w:rsidRPr="00421FE8">
        <w:rPr>
          <w:rFonts w:ascii="Georgia" w:hAnsi="Georgia"/>
          <w:szCs w:val="22"/>
        </w:rPr>
        <w:tab/>
      </w:r>
      <w:r w:rsidR="00012A92">
        <w:rPr>
          <w:rFonts w:ascii="Georgia" w:hAnsi="Georgia"/>
          <w:szCs w:val="22"/>
        </w:rPr>
        <w:t>jednatel</w:t>
      </w:r>
      <w:r w:rsidR="00E467F5" w:rsidRPr="00421FE8">
        <w:rPr>
          <w:rFonts w:ascii="Georgia" w:hAnsi="Georgia"/>
          <w:szCs w:val="22"/>
        </w:rPr>
        <w:tab/>
      </w:r>
    </w:p>
    <w:p w14:paraId="724D885F" w14:textId="49AF2D28" w:rsidR="007B606A" w:rsidRDefault="00F77AD4" w:rsidP="007B606A">
      <w:pPr>
        <w:widowControl w:val="0"/>
        <w:rPr>
          <w:szCs w:val="22"/>
        </w:rPr>
      </w:pPr>
      <w:r>
        <w:t>ředitelka odboru marketingu a zahraničních zastoupení</w:t>
      </w:r>
      <w:r w:rsidR="002B6B3B">
        <w:rPr>
          <w:szCs w:val="22"/>
        </w:rPr>
        <w:tab/>
      </w:r>
      <w:r w:rsidR="003B503B" w:rsidRPr="00421FE8">
        <w:rPr>
          <w:szCs w:val="22"/>
        </w:rPr>
        <w:tab/>
      </w:r>
      <w:r w:rsidR="00CC337B">
        <w:rPr>
          <w:szCs w:val="22"/>
        </w:rPr>
        <w:tab/>
      </w:r>
      <w:r w:rsidR="00CC337B">
        <w:rPr>
          <w:szCs w:val="22"/>
        </w:rPr>
        <w:tab/>
      </w:r>
    </w:p>
    <w:p w14:paraId="3E4301A4" w14:textId="77777777" w:rsidR="007B606A" w:rsidRDefault="007B606A" w:rsidP="007B606A">
      <w:pPr>
        <w:widowControl w:val="0"/>
        <w:rPr>
          <w:szCs w:val="22"/>
        </w:rPr>
      </w:pPr>
    </w:p>
    <w:p w14:paraId="1566B282" w14:textId="77777777" w:rsidR="00DD606C" w:rsidRDefault="00DD606C" w:rsidP="007B606A">
      <w:pPr>
        <w:widowControl w:val="0"/>
        <w:jc w:val="center"/>
        <w:rPr>
          <w:b/>
          <w:bCs/>
          <w:szCs w:val="22"/>
        </w:rPr>
      </w:pPr>
    </w:p>
    <w:p w14:paraId="27F45D83" w14:textId="77777777" w:rsidR="00DD606C" w:rsidRDefault="00DD606C" w:rsidP="007B606A">
      <w:pPr>
        <w:widowControl w:val="0"/>
        <w:jc w:val="center"/>
        <w:rPr>
          <w:b/>
          <w:bCs/>
          <w:szCs w:val="22"/>
        </w:rPr>
      </w:pPr>
    </w:p>
    <w:p w14:paraId="7F7D32A0" w14:textId="3E330D5C" w:rsidR="001A276B" w:rsidRPr="00C5258F" w:rsidRDefault="001A276B" w:rsidP="007B606A">
      <w:pPr>
        <w:widowControl w:val="0"/>
        <w:jc w:val="center"/>
        <w:rPr>
          <w:b/>
          <w:bCs/>
          <w:szCs w:val="22"/>
        </w:rPr>
      </w:pPr>
      <w:r w:rsidRPr="00C5258F">
        <w:rPr>
          <w:b/>
          <w:bCs/>
          <w:szCs w:val="22"/>
        </w:rPr>
        <w:t>Příloha č. 1</w:t>
      </w:r>
    </w:p>
    <w:p w14:paraId="010C2681" w14:textId="77777777" w:rsidR="001A276B" w:rsidRPr="00C5258F" w:rsidRDefault="001A276B" w:rsidP="001A276B">
      <w:pPr>
        <w:widowControl w:val="0"/>
        <w:jc w:val="center"/>
        <w:rPr>
          <w:b/>
          <w:bCs/>
          <w:szCs w:val="22"/>
        </w:rPr>
      </w:pPr>
      <w:r w:rsidRPr="00C5258F">
        <w:rPr>
          <w:b/>
          <w:bCs/>
          <w:szCs w:val="22"/>
        </w:rPr>
        <w:t>Etický kodex</w:t>
      </w:r>
    </w:p>
    <w:p w14:paraId="4A2DD870" w14:textId="77777777" w:rsidR="001A276B" w:rsidRPr="00C5258F" w:rsidRDefault="001A276B" w:rsidP="001A276B">
      <w:pPr>
        <w:widowControl w:val="0"/>
        <w:rPr>
          <w:szCs w:val="22"/>
        </w:rPr>
      </w:pPr>
    </w:p>
    <w:p w14:paraId="5BD515A8" w14:textId="77777777" w:rsidR="001A276B" w:rsidRPr="00C5258F" w:rsidRDefault="001A276B" w:rsidP="001A276B">
      <w:pPr>
        <w:widowControl w:val="0"/>
        <w:rPr>
          <w:szCs w:val="22"/>
        </w:rPr>
      </w:pPr>
      <w:r w:rsidRPr="00C5258F">
        <w:rPr>
          <w:szCs w:val="22"/>
        </w:rPr>
        <w:t xml:space="preserve">  </w:t>
      </w:r>
    </w:p>
    <w:p w14:paraId="18ACB296" w14:textId="77777777" w:rsidR="001A276B" w:rsidRPr="00C5258F" w:rsidRDefault="001A276B" w:rsidP="001A276B">
      <w:pPr>
        <w:widowControl w:val="0"/>
        <w:rPr>
          <w:szCs w:val="22"/>
        </w:rPr>
      </w:pPr>
    </w:p>
    <w:p w14:paraId="344BF531" w14:textId="77777777" w:rsidR="001A276B" w:rsidRPr="00C5258F" w:rsidRDefault="001A276B" w:rsidP="001A276B">
      <w:pPr>
        <w:widowControl w:val="0"/>
        <w:jc w:val="both"/>
        <w:rPr>
          <w:szCs w:val="22"/>
        </w:rPr>
      </w:pPr>
      <w:r w:rsidRPr="00C5258F">
        <w:rPr>
          <w:szCs w:val="22"/>
        </w:rPr>
        <w:t xml:space="preserve">1. FÉROVÁ HOSPODÁŘSKÁ SOUTĚŽ  </w:t>
      </w:r>
    </w:p>
    <w:p w14:paraId="610A2454" w14:textId="77777777" w:rsidR="001A276B" w:rsidRPr="00C5258F" w:rsidRDefault="001A276B" w:rsidP="001A276B">
      <w:pPr>
        <w:widowControl w:val="0"/>
        <w:jc w:val="both"/>
        <w:rPr>
          <w:szCs w:val="22"/>
        </w:rPr>
      </w:pPr>
    </w:p>
    <w:p w14:paraId="5D2087F3" w14:textId="77777777" w:rsidR="001A276B" w:rsidRPr="00C5258F" w:rsidRDefault="001A276B" w:rsidP="001A276B">
      <w:pPr>
        <w:widowControl w:val="0"/>
        <w:jc w:val="both"/>
        <w:rPr>
          <w:szCs w:val="22"/>
        </w:rPr>
      </w:pPr>
      <w:r w:rsidRPr="00C5258F">
        <w:rPr>
          <w:szCs w:val="22"/>
        </w:rPr>
        <w:t xml:space="preserve">Smluvní strany se tímto společně hlásí k hodnotám férové hospodářské soutěže, vedené etickými postupy a prostředky a odmítají chování mající charakter pletich, zjednávání výhod, přijímání či poskytování úplatků v jakékoliv formě (finanční prostředky, dary, výhody, aj.), a to bez ohledu na </w:t>
      </w:r>
      <w:r w:rsidRPr="00C5258F">
        <w:rPr>
          <w:szCs w:val="22"/>
        </w:rPr>
        <w:lastRenderedPageBreak/>
        <w:t xml:space="preserve">skutečnost, dosahuje-li intenzity relevantní z pohledu trestního práva.  </w:t>
      </w:r>
    </w:p>
    <w:p w14:paraId="440C6286" w14:textId="77777777" w:rsidR="001A276B" w:rsidRPr="00C5258F" w:rsidRDefault="001A276B" w:rsidP="001A276B">
      <w:pPr>
        <w:widowControl w:val="0"/>
        <w:jc w:val="both"/>
        <w:rPr>
          <w:szCs w:val="22"/>
        </w:rPr>
      </w:pPr>
    </w:p>
    <w:p w14:paraId="2A2C8214" w14:textId="77777777" w:rsidR="001A276B" w:rsidRPr="00C5258F" w:rsidRDefault="001A276B" w:rsidP="001A276B">
      <w:pPr>
        <w:widowControl w:val="0"/>
        <w:jc w:val="both"/>
        <w:rPr>
          <w:szCs w:val="22"/>
        </w:rPr>
      </w:pPr>
      <w:r w:rsidRPr="00C5258F">
        <w:rPr>
          <w:szCs w:val="22"/>
        </w:rPr>
        <w:t xml:space="preserve">  </w:t>
      </w:r>
    </w:p>
    <w:p w14:paraId="0886F31D" w14:textId="77777777" w:rsidR="001A276B" w:rsidRPr="00C5258F" w:rsidRDefault="001A276B" w:rsidP="001A276B">
      <w:pPr>
        <w:widowControl w:val="0"/>
        <w:jc w:val="both"/>
        <w:rPr>
          <w:szCs w:val="22"/>
        </w:rPr>
      </w:pPr>
    </w:p>
    <w:p w14:paraId="3C295BB4" w14:textId="77777777" w:rsidR="001A276B" w:rsidRPr="00C5258F" w:rsidRDefault="001A276B" w:rsidP="001A276B">
      <w:pPr>
        <w:pStyle w:val="Odstavecseseznamem"/>
        <w:widowControl w:val="0"/>
        <w:numPr>
          <w:ilvl w:val="0"/>
          <w:numId w:val="18"/>
        </w:numPr>
        <w:jc w:val="both"/>
        <w:rPr>
          <w:szCs w:val="22"/>
        </w:rPr>
      </w:pPr>
      <w:r w:rsidRPr="00C5258F">
        <w:rPr>
          <w:szCs w:val="22"/>
        </w:rPr>
        <w:t xml:space="preserve">STŘET ZÁJMŮ  </w:t>
      </w:r>
    </w:p>
    <w:p w14:paraId="19AFDCC3" w14:textId="77777777" w:rsidR="001A276B" w:rsidRPr="00C5258F" w:rsidRDefault="001A276B" w:rsidP="001A276B">
      <w:pPr>
        <w:widowControl w:val="0"/>
        <w:jc w:val="both"/>
        <w:rPr>
          <w:szCs w:val="22"/>
        </w:rPr>
      </w:pPr>
    </w:p>
    <w:p w14:paraId="0AB4EC8D" w14:textId="77777777" w:rsidR="001A276B" w:rsidRPr="00C5258F" w:rsidRDefault="001A276B" w:rsidP="001A276B">
      <w:pPr>
        <w:widowControl w:val="0"/>
        <w:jc w:val="both"/>
        <w:rPr>
          <w:szCs w:val="22"/>
        </w:rPr>
      </w:pPr>
      <w:r w:rsidRPr="00C5258F">
        <w:rPr>
          <w:szCs w:val="22"/>
        </w:rPr>
        <w:t xml:space="preserve">Smluvní strany se zavazují předcházet jakémukoliv střetu zájmů při navazování obchodních vztahů, a to v jakékoliv formě, čímž se rozumí zejména propojení členů managementu, ať už na úrovni rodinné, bez ohledu na stupeň příbuzenství, politické, přátelské či jiné. Kromě prokazatelného střetu zájmů se smluvní strany zavazují v maximální možné míře předcházet i vzniku důvodného podezření, které má potenciál, aby dalo vzniknout negativnímu obrazu dotčených v mínění široké veřejnosti.  </w:t>
      </w:r>
    </w:p>
    <w:p w14:paraId="59E38A2E" w14:textId="77777777" w:rsidR="001A276B" w:rsidRPr="00C5258F" w:rsidRDefault="001A276B" w:rsidP="001A276B">
      <w:pPr>
        <w:widowControl w:val="0"/>
        <w:jc w:val="both"/>
        <w:rPr>
          <w:szCs w:val="22"/>
        </w:rPr>
      </w:pPr>
    </w:p>
    <w:p w14:paraId="0938DFF4" w14:textId="77777777" w:rsidR="001A276B" w:rsidRPr="00C5258F" w:rsidRDefault="001A276B" w:rsidP="001A276B">
      <w:pPr>
        <w:widowControl w:val="0"/>
        <w:jc w:val="both"/>
        <w:rPr>
          <w:szCs w:val="22"/>
        </w:rPr>
      </w:pPr>
      <w:r w:rsidRPr="00C5258F">
        <w:rPr>
          <w:szCs w:val="22"/>
        </w:rPr>
        <w:t xml:space="preserve">  </w:t>
      </w:r>
    </w:p>
    <w:p w14:paraId="65F453ED" w14:textId="77777777" w:rsidR="001A276B" w:rsidRPr="00C5258F" w:rsidRDefault="001A276B" w:rsidP="001A276B">
      <w:pPr>
        <w:widowControl w:val="0"/>
        <w:jc w:val="both"/>
        <w:rPr>
          <w:szCs w:val="22"/>
        </w:rPr>
      </w:pPr>
    </w:p>
    <w:p w14:paraId="6944A574" w14:textId="77777777" w:rsidR="001A276B" w:rsidRPr="00C5258F" w:rsidRDefault="001A276B" w:rsidP="001A276B">
      <w:pPr>
        <w:pStyle w:val="Odstavecseseznamem"/>
        <w:widowControl w:val="0"/>
        <w:numPr>
          <w:ilvl w:val="0"/>
          <w:numId w:val="18"/>
        </w:numPr>
        <w:jc w:val="both"/>
        <w:rPr>
          <w:szCs w:val="22"/>
        </w:rPr>
      </w:pPr>
      <w:r w:rsidRPr="00C5258F">
        <w:rPr>
          <w:szCs w:val="22"/>
        </w:rPr>
        <w:t xml:space="preserve">PŘIJATELNÉ PRACOVNÍ PODMÍNKY  </w:t>
      </w:r>
    </w:p>
    <w:p w14:paraId="098C44BC" w14:textId="77777777" w:rsidR="001A276B" w:rsidRPr="00C5258F" w:rsidRDefault="001A276B" w:rsidP="001A276B">
      <w:pPr>
        <w:widowControl w:val="0"/>
        <w:jc w:val="both"/>
        <w:rPr>
          <w:szCs w:val="22"/>
        </w:rPr>
      </w:pPr>
    </w:p>
    <w:p w14:paraId="6535A1DB" w14:textId="77777777" w:rsidR="001A276B" w:rsidRPr="00C5258F" w:rsidRDefault="001A276B" w:rsidP="001A276B">
      <w:pPr>
        <w:widowControl w:val="0"/>
        <w:jc w:val="both"/>
        <w:rPr>
          <w:szCs w:val="22"/>
        </w:rPr>
      </w:pPr>
      <w:r w:rsidRPr="00C5258F">
        <w:rPr>
          <w:szCs w:val="22"/>
        </w:rPr>
        <w:t xml:space="preserve">Smluvní strany se hlásí k hodnotám zajištění důstojných pracovních podmínek osob podílejících se na plnění dle Smlouvy, a to zejména jedná-li se o nízko kvalifikované profese (vyloučeny však nejsou ani jakékoliv jiné skupiny zaměstnanců). Smluvní strany se zavazují zejména striktně dodržovat veškerá ustanovení právních předpisů, která se týkají minimální i zaručené mzdy, bezpečnosti práce, přijatelných pracovních podmínek a poskytování spravedlivé odměny za práci. Součástí společně přejatého závazku je i to, že se smluvní strany vyvarují jakékoliv snahy, ať už zjevné či skryté, která by směřovala k obcházení pracovněprávních předpisů.  </w:t>
      </w:r>
    </w:p>
    <w:p w14:paraId="558F4C4A" w14:textId="77777777" w:rsidR="001A276B" w:rsidRPr="00C5258F" w:rsidRDefault="001A276B" w:rsidP="001A276B">
      <w:pPr>
        <w:widowControl w:val="0"/>
        <w:jc w:val="both"/>
        <w:rPr>
          <w:szCs w:val="22"/>
        </w:rPr>
      </w:pPr>
    </w:p>
    <w:p w14:paraId="756E84C7" w14:textId="77777777" w:rsidR="001A276B" w:rsidRPr="00C5258F" w:rsidRDefault="001A276B" w:rsidP="001A276B">
      <w:pPr>
        <w:widowControl w:val="0"/>
        <w:jc w:val="both"/>
        <w:rPr>
          <w:szCs w:val="22"/>
        </w:rPr>
      </w:pPr>
      <w:r w:rsidRPr="00C5258F">
        <w:rPr>
          <w:szCs w:val="22"/>
        </w:rPr>
        <w:t xml:space="preserve">  </w:t>
      </w:r>
    </w:p>
    <w:p w14:paraId="2BE8B497" w14:textId="77777777" w:rsidR="001A276B" w:rsidRPr="00C5258F" w:rsidRDefault="001A276B" w:rsidP="001A276B">
      <w:pPr>
        <w:widowControl w:val="0"/>
        <w:jc w:val="both"/>
        <w:rPr>
          <w:szCs w:val="22"/>
        </w:rPr>
      </w:pPr>
    </w:p>
    <w:p w14:paraId="1964C6B8" w14:textId="77777777" w:rsidR="001A276B" w:rsidRPr="00C5258F" w:rsidRDefault="001A276B" w:rsidP="001A276B">
      <w:pPr>
        <w:pStyle w:val="Odstavecseseznamem"/>
        <w:widowControl w:val="0"/>
        <w:numPr>
          <w:ilvl w:val="0"/>
          <w:numId w:val="18"/>
        </w:numPr>
        <w:jc w:val="both"/>
        <w:rPr>
          <w:szCs w:val="22"/>
        </w:rPr>
      </w:pPr>
      <w:r w:rsidRPr="00C5258F">
        <w:rPr>
          <w:szCs w:val="22"/>
        </w:rPr>
        <w:t xml:space="preserve">ZÁKAZ DISKRIMINACE A ZAJIŠTĚNÍ ROVNÝCH PŘÍLEŽITOSTÍ  </w:t>
      </w:r>
    </w:p>
    <w:p w14:paraId="4A284DB8" w14:textId="77777777" w:rsidR="001A276B" w:rsidRPr="00C5258F" w:rsidRDefault="001A276B" w:rsidP="001A276B">
      <w:pPr>
        <w:widowControl w:val="0"/>
        <w:jc w:val="both"/>
        <w:rPr>
          <w:szCs w:val="22"/>
        </w:rPr>
      </w:pPr>
    </w:p>
    <w:p w14:paraId="073A73A0" w14:textId="77777777" w:rsidR="001A276B" w:rsidRPr="00C5258F" w:rsidRDefault="001A276B" w:rsidP="001A276B">
      <w:pPr>
        <w:widowControl w:val="0"/>
        <w:jc w:val="both"/>
        <w:rPr>
          <w:szCs w:val="22"/>
        </w:rPr>
      </w:pPr>
      <w:r w:rsidRPr="00C5258F">
        <w:rPr>
          <w:szCs w:val="22"/>
        </w:rPr>
        <w:t xml:space="preserve">Smluvní strany se hlásí k hodnotám odsuzujícím diskriminaci v jakékoliv podobě, resp. k hodnotám zajišťujícím rovné příležitosti všech skupin osob bez ohledu na rozdíly mezi nimi, čímž se rozumí zejména potírání nerovného zacházení vznikajícího na základě rasy, etnického původu, pohlaví, sexuální orientace, přesvědčení či světového názoru. Za nežádoucí a nepřijatelné jednání je považováno rovněž i neposkytování rovných příležitostí ve vedení společnosti a jiných řídících funkcí a při odměňování.  </w:t>
      </w:r>
    </w:p>
    <w:p w14:paraId="68726430" w14:textId="77777777" w:rsidR="001A276B" w:rsidRPr="00C5258F" w:rsidRDefault="001A276B" w:rsidP="001A276B">
      <w:pPr>
        <w:widowControl w:val="0"/>
        <w:jc w:val="both"/>
        <w:rPr>
          <w:szCs w:val="22"/>
        </w:rPr>
      </w:pPr>
    </w:p>
    <w:p w14:paraId="077A85F1" w14:textId="77777777" w:rsidR="001A276B" w:rsidRPr="00C5258F" w:rsidRDefault="001A276B" w:rsidP="001A276B">
      <w:pPr>
        <w:widowControl w:val="0"/>
        <w:jc w:val="both"/>
        <w:rPr>
          <w:szCs w:val="22"/>
        </w:rPr>
      </w:pPr>
      <w:r w:rsidRPr="00C5258F">
        <w:rPr>
          <w:szCs w:val="22"/>
        </w:rPr>
        <w:t xml:space="preserve">  </w:t>
      </w:r>
    </w:p>
    <w:p w14:paraId="027135BD" w14:textId="77777777" w:rsidR="001A276B" w:rsidRPr="00C5258F" w:rsidRDefault="001A276B" w:rsidP="001A276B">
      <w:pPr>
        <w:widowControl w:val="0"/>
        <w:jc w:val="both"/>
        <w:rPr>
          <w:szCs w:val="22"/>
        </w:rPr>
      </w:pPr>
    </w:p>
    <w:p w14:paraId="4C273634" w14:textId="77777777" w:rsidR="001A276B" w:rsidRPr="00C5258F" w:rsidRDefault="001A276B" w:rsidP="001A276B">
      <w:pPr>
        <w:pStyle w:val="Odstavecseseznamem"/>
        <w:widowControl w:val="0"/>
        <w:numPr>
          <w:ilvl w:val="0"/>
          <w:numId w:val="18"/>
        </w:numPr>
        <w:jc w:val="both"/>
        <w:rPr>
          <w:szCs w:val="22"/>
        </w:rPr>
      </w:pPr>
      <w:r w:rsidRPr="00C5258F">
        <w:rPr>
          <w:szCs w:val="22"/>
        </w:rPr>
        <w:t xml:space="preserve">EKONOMICKÉ ASPEKTY  </w:t>
      </w:r>
    </w:p>
    <w:p w14:paraId="1757389F" w14:textId="77777777" w:rsidR="001A276B" w:rsidRPr="00C5258F" w:rsidRDefault="001A276B" w:rsidP="001A276B">
      <w:pPr>
        <w:widowControl w:val="0"/>
        <w:jc w:val="both"/>
        <w:rPr>
          <w:szCs w:val="22"/>
        </w:rPr>
      </w:pPr>
    </w:p>
    <w:p w14:paraId="0823DA12" w14:textId="77777777" w:rsidR="001A276B" w:rsidRPr="00C5258F" w:rsidRDefault="001A276B" w:rsidP="001A276B">
      <w:pPr>
        <w:widowControl w:val="0"/>
        <w:jc w:val="both"/>
        <w:rPr>
          <w:szCs w:val="22"/>
        </w:rPr>
      </w:pPr>
      <w:r w:rsidRPr="00C5258F">
        <w:rPr>
          <w:szCs w:val="22"/>
        </w:rPr>
        <w:t xml:space="preserve">Smluvní strany se hlásí k hodnotám odsuzujícím jednání nežádoucí z ekonomického hlediska, čímž se rozumí zejména snaha o praní špinavých peněz, snaha o legalizaci nezákonných a neetických zisků, důvěryhodnost dodavatele z hlediska sídla podnikání a realizace finančních transakcí (sídlo dodavatele nebo platební instituce, kterou používá, se nesmí nacházet v zemi zapsané na seznamu zemí nespolupracujících daňových jurisdikcí vytvořených Evropskou unií). Dodavatel se zavazuje, že všem svým obchodním partnerům v poddodavatelském řetězci zajistí férové smluvní podmínky, tím se rozumí zejména nastavení stejné nebo kratší splatnosti faktur (a její dodržování), jaká je ujednána ve Smlouvě, resp. podpora malých a středních podniků.  </w:t>
      </w:r>
    </w:p>
    <w:p w14:paraId="6271A1C1" w14:textId="77777777" w:rsidR="001A276B" w:rsidRPr="00C5258F" w:rsidRDefault="001A276B" w:rsidP="001A276B">
      <w:pPr>
        <w:widowControl w:val="0"/>
        <w:jc w:val="both"/>
        <w:rPr>
          <w:szCs w:val="22"/>
        </w:rPr>
      </w:pPr>
    </w:p>
    <w:p w14:paraId="3C575250" w14:textId="77777777" w:rsidR="001A276B" w:rsidRPr="00C5258F" w:rsidRDefault="001A276B" w:rsidP="001A276B">
      <w:pPr>
        <w:widowControl w:val="0"/>
        <w:jc w:val="both"/>
        <w:rPr>
          <w:szCs w:val="22"/>
        </w:rPr>
      </w:pPr>
      <w:r w:rsidRPr="00C5258F">
        <w:rPr>
          <w:szCs w:val="22"/>
        </w:rPr>
        <w:t xml:space="preserve">  </w:t>
      </w:r>
    </w:p>
    <w:p w14:paraId="7CFDA1CC" w14:textId="77777777" w:rsidR="001A276B" w:rsidRPr="00C5258F" w:rsidRDefault="001A276B" w:rsidP="001A276B">
      <w:pPr>
        <w:widowControl w:val="0"/>
        <w:jc w:val="both"/>
        <w:rPr>
          <w:szCs w:val="22"/>
        </w:rPr>
      </w:pPr>
    </w:p>
    <w:p w14:paraId="29350E0A" w14:textId="77777777" w:rsidR="001A276B" w:rsidRPr="00C5258F" w:rsidRDefault="001A276B" w:rsidP="001A276B">
      <w:pPr>
        <w:pStyle w:val="Odstavecseseznamem"/>
        <w:widowControl w:val="0"/>
        <w:numPr>
          <w:ilvl w:val="0"/>
          <w:numId w:val="18"/>
        </w:numPr>
        <w:jc w:val="both"/>
        <w:rPr>
          <w:szCs w:val="22"/>
        </w:rPr>
      </w:pPr>
      <w:r w:rsidRPr="00C5258F">
        <w:rPr>
          <w:szCs w:val="22"/>
        </w:rPr>
        <w:t xml:space="preserve">EKOLOGICKÉ ASPEKTY  </w:t>
      </w:r>
    </w:p>
    <w:p w14:paraId="73686414" w14:textId="77777777" w:rsidR="001A276B" w:rsidRPr="00C5258F" w:rsidRDefault="001A276B" w:rsidP="001A276B">
      <w:pPr>
        <w:widowControl w:val="0"/>
        <w:jc w:val="both"/>
        <w:rPr>
          <w:szCs w:val="22"/>
        </w:rPr>
      </w:pPr>
    </w:p>
    <w:p w14:paraId="06D45A4A" w14:textId="77777777" w:rsidR="001A276B" w:rsidRPr="00C5258F" w:rsidRDefault="001A276B" w:rsidP="001A276B">
      <w:pPr>
        <w:widowControl w:val="0"/>
        <w:jc w:val="both"/>
        <w:rPr>
          <w:szCs w:val="22"/>
        </w:rPr>
      </w:pPr>
      <w:r w:rsidRPr="00C5258F">
        <w:rPr>
          <w:szCs w:val="22"/>
        </w:rPr>
        <w:t xml:space="preserve">Smluvní strany se hlásí k hodnotám odsuzujícím jednání nežádoucí z ekologického hlediska, čímž se rozumí zejména jakékoliv jednání, které je v rozporu se správním či trestním právem a jehož cílem, vedlejším efektem či konečným nebo dílčím důsledkem je poškozování životního prostředí v jakékoliv formě, ať už z hlediska ekologické zátěže, udržitelnosti, nežádoucího vlivu na lidský organismus či živou a neživou přírodu, vypouštění zplodin do ovzduší, nebo jakoukoliv obdobnou činnost </w:t>
      </w:r>
    </w:p>
    <w:p w14:paraId="1B9888A6" w14:textId="77777777" w:rsidR="001A276B" w:rsidRPr="00C5258F" w:rsidRDefault="001A276B" w:rsidP="001A276B">
      <w:pPr>
        <w:widowControl w:val="0"/>
        <w:jc w:val="both"/>
        <w:rPr>
          <w:szCs w:val="22"/>
        </w:rPr>
      </w:pPr>
    </w:p>
    <w:p w14:paraId="45BF11E2" w14:textId="77777777" w:rsidR="001A276B" w:rsidRPr="00C5258F" w:rsidRDefault="001A276B" w:rsidP="001A276B">
      <w:pPr>
        <w:widowControl w:val="0"/>
        <w:rPr>
          <w:szCs w:val="22"/>
        </w:rPr>
      </w:pPr>
      <w:r w:rsidRPr="00C5258F">
        <w:rPr>
          <w:szCs w:val="22"/>
        </w:rPr>
        <w:t xml:space="preserve"> </w:t>
      </w:r>
    </w:p>
    <w:p w14:paraId="4E1DF32D" w14:textId="77777777" w:rsidR="001A276B" w:rsidRPr="00C5258F" w:rsidRDefault="001A276B" w:rsidP="001A276B">
      <w:pPr>
        <w:widowControl w:val="0"/>
        <w:rPr>
          <w:szCs w:val="22"/>
        </w:rPr>
      </w:pPr>
    </w:p>
    <w:p w14:paraId="6E06EAA6" w14:textId="77777777" w:rsidR="001A276B" w:rsidRPr="00C5258F" w:rsidRDefault="001A276B" w:rsidP="001A276B">
      <w:pPr>
        <w:widowControl w:val="0"/>
        <w:rPr>
          <w:szCs w:val="22"/>
        </w:rPr>
      </w:pPr>
      <w:r w:rsidRPr="00C5258F">
        <w:rPr>
          <w:szCs w:val="22"/>
        </w:rPr>
        <w:tab/>
      </w:r>
      <w:r w:rsidRPr="00C5258F">
        <w:rPr>
          <w:szCs w:val="22"/>
        </w:rPr>
        <w:tab/>
      </w:r>
      <w:r w:rsidRPr="00C5258F">
        <w:rPr>
          <w:szCs w:val="22"/>
        </w:rPr>
        <w:tab/>
      </w:r>
    </w:p>
    <w:p w14:paraId="1A64D253" w14:textId="77777777" w:rsidR="001A276B" w:rsidRPr="00C5258F" w:rsidRDefault="001A276B" w:rsidP="001A276B">
      <w:pPr>
        <w:widowControl w:val="0"/>
        <w:rPr>
          <w:szCs w:val="22"/>
        </w:rPr>
      </w:pPr>
    </w:p>
    <w:p w14:paraId="28E582E9" w14:textId="77777777" w:rsidR="001A276B" w:rsidRPr="00C5258F" w:rsidRDefault="001A276B" w:rsidP="001A276B">
      <w:pPr>
        <w:pStyle w:val="Podpis"/>
        <w:spacing w:before="0" w:line="240" w:lineRule="auto"/>
        <w:rPr>
          <w:szCs w:val="22"/>
        </w:rPr>
      </w:pPr>
    </w:p>
    <w:p w14:paraId="670A36DC" w14:textId="77777777" w:rsidR="00776453" w:rsidRPr="00C5258F" w:rsidRDefault="00776453">
      <w:pPr>
        <w:rPr>
          <w:szCs w:val="22"/>
        </w:rPr>
      </w:pPr>
    </w:p>
    <w:sectPr w:rsidR="00776453" w:rsidRPr="00C5258F" w:rsidSect="001914F6">
      <w:footerReference w:type="default" r:id="rId8"/>
      <w:headerReference w:type="first" r:id="rId9"/>
      <w:footerReference w:type="first" r:id="rId10"/>
      <w:pgSz w:w="12240" w:h="15840" w:code="1"/>
      <w:pgMar w:top="1418" w:right="1418" w:bottom="1418" w:left="1418" w:header="1418" w:footer="141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C00B7A" w14:textId="77777777" w:rsidR="003B3913" w:rsidRDefault="003B3913">
      <w:pPr>
        <w:spacing w:line="240" w:lineRule="auto"/>
      </w:pPr>
      <w:r>
        <w:separator/>
      </w:r>
    </w:p>
  </w:endnote>
  <w:endnote w:type="continuationSeparator" w:id="0">
    <w:p w14:paraId="3F0A88F7" w14:textId="77777777" w:rsidR="003B3913" w:rsidRDefault="003B391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EE"/>
    <w:family w:val="roman"/>
    <w:pitch w:val="variable"/>
    <w:sig w:usb0="00000287" w:usb1="00000000" w:usb2="00000000" w:usb3="00000000" w:csb0="0000009F" w:csb1="00000000"/>
  </w:font>
  <w:font w:name="Arial Unicode MS">
    <w:panose1 w:val="020B0604020202020204"/>
    <w:charset w:val="00"/>
    <w:family w:val="roman"/>
    <w:pitch w:val="default"/>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EE"/>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9054984"/>
      <w:docPartObj>
        <w:docPartGallery w:val="Page Numbers (Bottom of Page)"/>
        <w:docPartUnique/>
      </w:docPartObj>
    </w:sdtPr>
    <w:sdtContent>
      <w:p w14:paraId="1EE4D23C" w14:textId="7E18B71F" w:rsidR="000D6F72" w:rsidRDefault="001A276B">
        <w:pPr>
          <w:pStyle w:val="Zpat"/>
          <w:jc w:val="right"/>
        </w:pPr>
        <w:r>
          <w:fldChar w:fldCharType="begin"/>
        </w:r>
        <w:r>
          <w:instrText>PAGE   \* MERGEFORMAT</w:instrText>
        </w:r>
        <w:r>
          <w:fldChar w:fldCharType="separate"/>
        </w:r>
        <w:r>
          <w:t>2</w:t>
        </w:r>
        <w:r>
          <w:fldChar w:fldCharType="end"/>
        </w:r>
      </w:p>
    </w:sdtContent>
  </w:sdt>
  <w:p w14:paraId="4B61FE6B" w14:textId="77777777" w:rsidR="000D6F72" w:rsidRDefault="000D6F72" w:rsidP="004A5274">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3F6E2" w14:textId="77777777" w:rsidR="000D6F72" w:rsidRPr="002D4917" w:rsidRDefault="001A276B">
    <w:pPr>
      <w:pStyle w:val="Zpat"/>
      <w:rPr>
        <w:rFonts w:ascii="Georgia" w:hAnsi="Georgia"/>
      </w:rPr>
    </w:pPr>
    <w:r>
      <w:tab/>
    </w:r>
    <w:r>
      <w:tab/>
    </w:r>
    <w:r>
      <w:tab/>
    </w:r>
    <w:r>
      <w:tab/>
    </w:r>
    <w:r>
      <w:tab/>
    </w:r>
    <w:r>
      <w:tab/>
    </w:r>
    <w:r>
      <w:tab/>
    </w:r>
    <w:r>
      <w:tab/>
    </w:r>
    <w:r>
      <w:tab/>
    </w:r>
    <w:r>
      <w:tab/>
    </w:r>
    <w:r>
      <w:tab/>
    </w:r>
    <w:r>
      <w:tab/>
    </w:r>
    <w:r>
      <w:tab/>
    </w:r>
    <w:r>
      <w:tab/>
    </w:r>
    <w:r>
      <w:tab/>
    </w:r>
    <w:r>
      <w:tab/>
    </w:r>
    <w:r>
      <w:tab/>
    </w:r>
    <w:r w:rsidRPr="002D4917">
      <w:rPr>
        <w:rFonts w:ascii="Georgia" w:hAnsi="Georgia"/>
      </w:rPr>
      <w:t>vzor platný od 20. 12.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33EF41" w14:textId="77777777" w:rsidR="003B3913" w:rsidRDefault="003B3913">
      <w:pPr>
        <w:spacing w:line="240" w:lineRule="auto"/>
      </w:pPr>
      <w:r>
        <w:separator/>
      </w:r>
    </w:p>
  </w:footnote>
  <w:footnote w:type="continuationSeparator" w:id="0">
    <w:p w14:paraId="4B43CFCA" w14:textId="77777777" w:rsidR="003B3913" w:rsidRDefault="003B391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CE43E" w14:textId="77777777" w:rsidR="000D6F72" w:rsidRDefault="000D6F72" w:rsidP="004A5274">
    <w:pPr>
      <w:pStyle w:val="Zhlav"/>
    </w:pPr>
  </w:p>
  <w:p w14:paraId="489CFC7C" w14:textId="77777777" w:rsidR="000D6F72" w:rsidRDefault="001A276B" w:rsidP="002C4F52">
    <w:pPr>
      <w:pStyle w:val="Zhlav"/>
      <w:spacing w:after="1740"/>
    </w:pPr>
    <w:r>
      <w:rPr>
        <w:noProof/>
        <w:lang w:eastAsia="cs-CZ"/>
      </w:rPr>
      <w:drawing>
        <wp:anchor distT="0" distB="0" distL="114300" distR="114300" simplePos="0" relativeHeight="251660288" behindDoc="1" locked="1" layoutInCell="1" allowOverlap="1" wp14:anchorId="6F16C2EA" wp14:editId="57408EF5">
          <wp:simplePos x="0" y="0"/>
          <wp:positionH relativeFrom="page">
            <wp:posOffset>0</wp:posOffset>
          </wp:positionH>
          <wp:positionV relativeFrom="page">
            <wp:posOffset>0</wp:posOffset>
          </wp:positionV>
          <wp:extent cx="2842895" cy="1187450"/>
          <wp:effectExtent l="19050" t="0" r="0" b="0"/>
          <wp:wrapNone/>
          <wp:docPr id="2" name="Picture 0" descr="Czech Tourism - pro elektronicke A4 -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zech Tourism - pro elektronicke A4 - logo.png"/>
                  <pic:cNvPicPr>
                    <a:picLocks noChangeAspect="1" noChangeArrowheads="1"/>
                  </pic:cNvPicPr>
                </pic:nvPicPr>
                <pic:blipFill>
                  <a:blip r:embed="rId1"/>
                  <a:srcRect/>
                  <a:stretch>
                    <a:fillRect/>
                  </a:stretch>
                </pic:blipFill>
                <pic:spPr bwMode="auto">
                  <a:xfrm>
                    <a:off x="0" y="0"/>
                    <a:ext cx="2842895" cy="1187450"/>
                  </a:xfrm>
                  <a:prstGeom prst="rect">
                    <a:avLst/>
                  </a:prstGeom>
                  <a:noFill/>
                </pic:spPr>
              </pic:pic>
            </a:graphicData>
          </a:graphic>
        </wp:anchor>
      </w:drawing>
    </w:r>
    <w:r>
      <w:rPr>
        <w:noProof/>
        <w:lang w:eastAsia="cs-CZ"/>
      </w:rPr>
      <mc:AlternateContent>
        <mc:Choice Requires="wps">
          <w:drawing>
            <wp:anchor distT="0" distB="0" distL="114300" distR="114300" simplePos="0" relativeHeight="251659264" behindDoc="0" locked="1" layoutInCell="1" allowOverlap="1" wp14:anchorId="62B921E5" wp14:editId="735646AC">
              <wp:simplePos x="0" y="0"/>
              <wp:positionH relativeFrom="page">
                <wp:posOffset>3780790</wp:posOffset>
              </wp:positionH>
              <wp:positionV relativeFrom="page">
                <wp:posOffset>396240</wp:posOffset>
              </wp:positionV>
              <wp:extent cx="3347720" cy="431800"/>
              <wp:effectExtent l="0" t="0" r="5080" b="6350"/>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7720" cy="431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7A8800" w14:textId="77777777" w:rsidR="000D6F72" w:rsidRPr="006C7931" w:rsidRDefault="000D6F72" w:rsidP="006C7931">
                          <w:pPr>
                            <w:pStyle w:val="DocumentTypeCzechTourism"/>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B921E5" id="_x0000_t202" coordsize="21600,21600" o:spt="202" path="m,l,21600r21600,l21600,xe">
              <v:stroke joinstyle="miter"/>
              <v:path gradientshapeok="t" o:connecttype="rect"/>
            </v:shapetype>
            <v:shape id="Text Box 8" o:spid="_x0000_s1029" type="#_x0000_t202" style="position:absolute;margin-left:297.7pt;margin-top:31.2pt;width:263.6pt;height:3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" filled="f" stroked="f">
              <v:textbox inset="0,0,0,0">
                <w:txbxContent>
                  <w:p w14:paraId="157A8800" w14:textId="77777777" w:rsidR="000D6F72" w:rsidRPr="006C7931" w:rsidRDefault="000D6F72" w:rsidP="006C7931">
                    <w:pPr>
                      <w:pStyle w:val="DocumentTypeCzechTourism"/>
                    </w:pP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A89600D6"/>
    <w:lvl w:ilvl="0">
      <w:start w:val="1"/>
      <w:numFmt w:val="decimal"/>
      <w:pStyle w:val="ListNumber-ContinueHeadingCzechTourism"/>
      <w:lvlText w:val="%1."/>
      <w:lvlJc w:val="left"/>
      <w:pPr>
        <w:tabs>
          <w:tab w:val="num" w:pos="926"/>
        </w:tabs>
        <w:ind w:left="926" w:hanging="360"/>
      </w:pPr>
      <w:rPr>
        <w:rFonts w:cs="Times New Roman"/>
      </w:rPr>
    </w:lvl>
  </w:abstractNum>
  <w:abstractNum w:abstractNumId="1" w15:restartNumberingAfterBreak="0">
    <w:nsid w:val="FFFFFF81"/>
    <w:multiLevelType w:val="singleLevel"/>
    <w:tmpl w:val="07F22E26"/>
    <w:lvl w:ilvl="0">
      <w:start w:val="1"/>
      <w:numFmt w:val="bullet"/>
      <w:pStyle w:val="Heading3CzechTourism"/>
      <w:lvlText w:val=""/>
      <w:lvlJc w:val="left"/>
      <w:pPr>
        <w:tabs>
          <w:tab w:val="num" w:pos="1209"/>
        </w:tabs>
        <w:ind w:left="1209" w:hanging="360"/>
      </w:pPr>
      <w:rPr>
        <w:rFonts w:ascii="Symbol" w:hAnsi="Symbol" w:hint="default"/>
      </w:rPr>
    </w:lvl>
  </w:abstractNum>
  <w:abstractNum w:abstractNumId="2" w15:restartNumberingAfterBreak="0">
    <w:nsid w:val="0BDB1514"/>
    <w:multiLevelType w:val="multilevel"/>
    <w:tmpl w:val="23EA1B64"/>
    <w:lvl w:ilvl="0">
      <w:start w:val="2"/>
      <w:numFmt w:val="upperRoman"/>
      <w:suff w:val="space"/>
      <w:lvlText w:val="%1."/>
      <w:lvlJc w:val="left"/>
      <w:pPr>
        <w:ind w:left="3545" w:firstLine="0"/>
      </w:pPr>
      <w:rPr>
        <w:rFonts w:cs="Times New Roman" w:hint="default"/>
      </w:rPr>
    </w:lvl>
    <w:lvl w:ilvl="1">
      <w:start w:val="2"/>
      <w:numFmt w:val="decimal"/>
      <w:isLgl/>
      <w:lvlText w:val="%1.%2"/>
      <w:lvlJc w:val="left"/>
      <w:pPr>
        <w:ind w:left="680" w:hanging="680"/>
      </w:pPr>
      <w:rPr>
        <w:rFonts w:cs="Times New Roman" w:hint="default"/>
        <w:b w:val="0"/>
      </w:rPr>
    </w:lvl>
    <w:lvl w:ilvl="2">
      <w:start w:val="1"/>
      <w:numFmt w:val="decimal"/>
      <w:isLgl/>
      <w:lvlText w:val="%1.%2.%3"/>
      <w:lvlJc w:val="left"/>
      <w:pPr>
        <w:ind w:left="1588" w:hanging="908"/>
      </w:pPr>
      <w:rPr>
        <w:rFonts w:cs="Times New Roman" w:hint="default"/>
      </w:rPr>
    </w:lvl>
    <w:lvl w:ilvl="3">
      <w:start w:val="1"/>
      <w:numFmt w:val="decimal"/>
      <w:isLgl/>
      <w:lvlText w:val="%1.%2.%3.%4"/>
      <w:lvlJc w:val="left"/>
      <w:pPr>
        <w:tabs>
          <w:tab w:val="num" w:pos="1588"/>
        </w:tabs>
        <w:ind w:left="2722" w:hanging="1134"/>
      </w:pPr>
      <w:rPr>
        <w:rFonts w:cs="Times New Roman" w:hint="default"/>
      </w:rPr>
    </w:lvl>
    <w:lvl w:ilvl="4">
      <w:start w:val="1"/>
      <w:numFmt w:val="decimal"/>
      <w:isLgl/>
      <w:lvlText w:val="%1.%2.%3.%4.%5"/>
      <w:lvlJc w:val="left"/>
      <w:pPr>
        <w:tabs>
          <w:tab w:val="num" w:pos="2722"/>
        </w:tabs>
        <w:ind w:left="3856" w:hanging="1134"/>
      </w:pPr>
      <w:rPr>
        <w:rFonts w:cs="Times New Roman" w:hint="default"/>
      </w:rPr>
    </w:lvl>
    <w:lvl w:ilvl="5">
      <w:start w:val="1"/>
      <w:numFmt w:val="bullet"/>
      <w:lvlText w:val="—"/>
      <w:lvlJc w:val="left"/>
      <w:pPr>
        <w:tabs>
          <w:tab w:val="num" w:pos="3856"/>
        </w:tabs>
        <w:ind w:left="4082" w:hanging="226"/>
      </w:pPr>
      <w:rPr>
        <w:rFonts w:ascii="Georgia" w:hAnsi="Georgia" w:hint="default"/>
        <w:color w:val="auto"/>
      </w:rPr>
    </w:lvl>
    <w:lvl w:ilvl="6">
      <w:start w:val="1"/>
      <w:numFmt w:val="bullet"/>
      <w:lvlText w:val="—"/>
      <w:lvlJc w:val="left"/>
      <w:pPr>
        <w:tabs>
          <w:tab w:val="num" w:pos="4082"/>
        </w:tabs>
        <w:ind w:left="4309" w:hanging="227"/>
      </w:pPr>
      <w:rPr>
        <w:rFonts w:ascii="Georgia" w:hAnsi="Georgia" w:hint="default"/>
        <w:color w:val="auto"/>
      </w:rPr>
    </w:lvl>
    <w:lvl w:ilvl="7">
      <w:start w:val="1"/>
      <w:numFmt w:val="bullet"/>
      <w:lvlText w:val="—"/>
      <w:lvlJc w:val="left"/>
      <w:pPr>
        <w:tabs>
          <w:tab w:val="num" w:pos="4309"/>
        </w:tabs>
        <w:ind w:left="4536" w:hanging="227"/>
      </w:pPr>
      <w:rPr>
        <w:rFonts w:ascii="Georgia" w:hAnsi="Georgia" w:hint="default"/>
        <w:color w:val="auto"/>
      </w:rPr>
    </w:lvl>
    <w:lvl w:ilvl="8">
      <w:start w:val="1"/>
      <w:numFmt w:val="bullet"/>
      <w:lvlText w:val="—"/>
      <w:lvlJc w:val="left"/>
      <w:pPr>
        <w:tabs>
          <w:tab w:val="num" w:pos="4536"/>
        </w:tabs>
        <w:ind w:left="4763" w:hanging="227"/>
      </w:pPr>
      <w:rPr>
        <w:rFonts w:ascii="Georgia" w:hAnsi="Georgia" w:hint="default"/>
        <w:color w:val="auto"/>
      </w:rPr>
    </w:lvl>
  </w:abstractNum>
  <w:abstractNum w:abstractNumId="3" w15:restartNumberingAfterBreak="0">
    <w:nsid w:val="0FC07143"/>
    <w:multiLevelType w:val="hybridMultilevel"/>
    <w:tmpl w:val="CDE429D6"/>
    <w:lvl w:ilvl="0" w:tplc="46300C14">
      <w:start w:val="1"/>
      <w:numFmt w:val="lowerLetter"/>
      <w:lvlText w:val="(%1)"/>
      <w:lvlJc w:val="left"/>
      <w:pPr>
        <w:tabs>
          <w:tab w:val="num" w:pos="1430"/>
        </w:tabs>
        <w:ind w:left="1430" w:hanging="720"/>
      </w:pPr>
      <w:rPr>
        <w:rFonts w:hint="default"/>
      </w:rPr>
    </w:lvl>
    <w:lvl w:ilvl="1" w:tplc="04050019">
      <w:start w:val="1"/>
      <w:numFmt w:val="lowerLetter"/>
      <w:lvlText w:val="%2."/>
      <w:lvlJc w:val="left"/>
      <w:pPr>
        <w:tabs>
          <w:tab w:val="num" w:pos="890"/>
        </w:tabs>
        <w:ind w:left="890" w:hanging="360"/>
      </w:pPr>
    </w:lvl>
    <w:lvl w:ilvl="2" w:tplc="0405001B" w:tentative="1">
      <w:start w:val="1"/>
      <w:numFmt w:val="lowerRoman"/>
      <w:lvlText w:val="%3."/>
      <w:lvlJc w:val="right"/>
      <w:pPr>
        <w:tabs>
          <w:tab w:val="num" w:pos="1610"/>
        </w:tabs>
        <w:ind w:left="1610" w:hanging="180"/>
      </w:pPr>
    </w:lvl>
    <w:lvl w:ilvl="3" w:tplc="0405000F" w:tentative="1">
      <w:start w:val="1"/>
      <w:numFmt w:val="decimal"/>
      <w:lvlText w:val="%4."/>
      <w:lvlJc w:val="left"/>
      <w:pPr>
        <w:tabs>
          <w:tab w:val="num" w:pos="2330"/>
        </w:tabs>
        <w:ind w:left="2330" w:hanging="360"/>
      </w:pPr>
    </w:lvl>
    <w:lvl w:ilvl="4" w:tplc="04050019" w:tentative="1">
      <w:start w:val="1"/>
      <w:numFmt w:val="lowerLetter"/>
      <w:lvlText w:val="%5."/>
      <w:lvlJc w:val="left"/>
      <w:pPr>
        <w:tabs>
          <w:tab w:val="num" w:pos="3050"/>
        </w:tabs>
        <w:ind w:left="3050" w:hanging="360"/>
      </w:pPr>
    </w:lvl>
    <w:lvl w:ilvl="5" w:tplc="0405001B" w:tentative="1">
      <w:start w:val="1"/>
      <w:numFmt w:val="lowerRoman"/>
      <w:lvlText w:val="%6."/>
      <w:lvlJc w:val="right"/>
      <w:pPr>
        <w:tabs>
          <w:tab w:val="num" w:pos="3770"/>
        </w:tabs>
        <w:ind w:left="3770" w:hanging="180"/>
      </w:pPr>
    </w:lvl>
    <w:lvl w:ilvl="6" w:tplc="0405000F" w:tentative="1">
      <w:start w:val="1"/>
      <w:numFmt w:val="decimal"/>
      <w:lvlText w:val="%7."/>
      <w:lvlJc w:val="left"/>
      <w:pPr>
        <w:tabs>
          <w:tab w:val="num" w:pos="4490"/>
        </w:tabs>
        <w:ind w:left="4490" w:hanging="360"/>
      </w:pPr>
    </w:lvl>
    <w:lvl w:ilvl="7" w:tplc="04050019" w:tentative="1">
      <w:start w:val="1"/>
      <w:numFmt w:val="lowerLetter"/>
      <w:lvlText w:val="%8."/>
      <w:lvlJc w:val="left"/>
      <w:pPr>
        <w:tabs>
          <w:tab w:val="num" w:pos="5210"/>
        </w:tabs>
        <w:ind w:left="5210" w:hanging="360"/>
      </w:pPr>
    </w:lvl>
    <w:lvl w:ilvl="8" w:tplc="0405001B" w:tentative="1">
      <w:start w:val="1"/>
      <w:numFmt w:val="lowerRoman"/>
      <w:lvlText w:val="%9."/>
      <w:lvlJc w:val="right"/>
      <w:pPr>
        <w:tabs>
          <w:tab w:val="num" w:pos="5930"/>
        </w:tabs>
        <w:ind w:left="5930" w:hanging="180"/>
      </w:pPr>
    </w:lvl>
  </w:abstractNum>
  <w:abstractNum w:abstractNumId="4" w15:restartNumberingAfterBreak="0">
    <w:nsid w:val="16BB28E5"/>
    <w:multiLevelType w:val="multilevel"/>
    <w:tmpl w:val="45D8D774"/>
    <w:lvl w:ilvl="0">
      <w:start w:val="10"/>
      <w:numFmt w:val="upperRoman"/>
      <w:suff w:val="space"/>
      <w:lvlText w:val="%1."/>
      <w:lvlJc w:val="left"/>
      <w:pPr>
        <w:ind w:left="3686" w:firstLine="0"/>
      </w:pPr>
      <w:rPr>
        <w:rFonts w:cs="Times New Roman" w:hint="default"/>
      </w:rPr>
    </w:lvl>
    <w:lvl w:ilvl="1">
      <w:start w:val="1"/>
      <w:numFmt w:val="decimal"/>
      <w:isLgl/>
      <w:lvlText w:val="12.%2"/>
      <w:lvlJc w:val="left"/>
      <w:pPr>
        <w:ind w:left="680" w:hanging="680"/>
      </w:pPr>
      <w:rPr>
        <w:rFonts w:cs="Times New Roman" w:hint="default"/>
        <w:b w:val="0"/>
      </w:rPr>
    </w:lvl>
    <w:lvl w:ilvl="2">
      <w:start w:val="1"/>
      <w:numFmt w:val="decimal"/>
      <w:isLgl/>
      <w:lvlText w:val="%1.%2.%3"/>
      <w:lvlJc w:val="left"/>
      <w:pPr>
        <w:ind w:left="1588" w:hanging="908"/>
      </w:pPr>
      <w:rPr>
        <w:rFonts w:cs="Times New Roman" w:hint="default"/>
      </w:rPr>
    </w:lvl>
    <w:lvl w:ilvl="3">
      <w:start w:val="1"/>
      <w:numFmt w:val="decimal"/>
      <w:isLgl/>
      <w:lvlText w:val="%1.%2.%3.%4"/>
      <w:lvlJc w:val="left"/>
      <w:pPr>
        <w:tabs>
          <w:tab w:val="num" w:pos="1588"/>
        </w:tabs>
        <w:ind w:left="2722" w:hanging="1134"/>
      </w:pPr>
      <w:rPr>
        <w:rFonts w:cs="Times New Roman" w:hint="default"/>
      </w:rPr>
    </w:lvl>
    <w:lvl w:ilvl="4">
      <w:start w:val="1"/>
      <w:numFmt w:val="decimal"/>
      <w:isLgl/>
      <w:lvlText w:val="%1.%2.%3.%4.%5"/>
      <w:lvlJc w:val="left"/>
      <w:pPr>
        <w:tabs>
          <w:tab w:val="num" w:pos="2722"/>
        </w:tabs>
        <w:ind w:left="3856" w:hanging="1134"/>
      </w:pPr>
      <w:rPr>
        <w:rFonts w:cs="Times New Roman" w:hint="default"/>
      </w:rPr>
    </w:lvl>
    <w:lvl w:ilvl="5">
      <w:start w:val="1"/>
      <w:numFmt w:val="bullet"/>
      <w:lvlText w:val="—"/>
      <w:lvlJc w:val="left"/>
      <w:pPr>
        <w:tabs>
          <w:tab w:val="num" w:pos="3856"/>
        </w:tabs>
        <w:ind w:left="4082" w:hanging="226"/>
      </w:pPr>
      <w:rPr>
        <w:rFonts w:ascii="Georgia" w:hAnsi="Georgia" w:hint="default"/>
        <w:color w:val="auto"/>
      </w:rPr>
    </w:lvl>
    <w:lvl w:ilvl="6">
      <w:start w:val="1"/>
      <w:numFmt w:val="bullet"/>
      <w:lvlText w:val="—"/>
      <w:lvlJc w:val="left"/>
      <w:pPr>
        <w:tabs>
          <w:tab w:val="num" w:pos="4082"/>
        </w:tabs>
        <w:ind w:left="4309" w:hanging="227"/>
      </w:pPr>
      <w:rPr>
        <w:rFonts w:ascii="Georgia" w:hAnsi="Georgia" w:hint="default"/>
        <w:color w:val="auto"/>
      </w:rPr>
    </w:lvl>
    <w:lvl w:ilvl="7">
      <w:start w:val="1"/>
      <w:numFmt w:val="bullet"/>
      <w:lvlText w:val="—"/>
      <w:lvlJc w:val="left"/>
      <w:pPr>
        <w:tabs>
          <w:tab w:val="num" w:pos="4309"/>
        </w:tabs>
        <w:ind w:left="4536" w:hanging="227"/>
      </w:pPr>
      <w:rPr>
        <w:rFonts w:ascii="Georgia" w:hAnsi="Georgia" w:hint="default"/>
        <w:color w:val="auto"/>
      </w:rPr>
    </w:lvl>
    <w:lvl w:ilvl="8">
      <w:start w:val="1"/>
      <w:numFmt w:val="bullet"/>
      <w:lvlText w:val="—"/>
      <w:lvlJc w:val="left"/>
      <w:pPr>
        <w:tabs>
          <w:tab w:val="num" w:pos="4536"/>
        </w:tabs>
        <w:ind w:left="4763" w:hanging="227"/>
      </w:pPr>
      <w:rPr>
        <w:rFonts w:ascii="Georgia" w:hAnsi="Georgia" w:hint="default"/>
        <w:color w:val="auto"/>
      </w:rPr>
    </w:lvl>
  </w:abstractNum>
  <w:abstractNum w:abstractNumId="5" w15:restartNumberingAfterBreak="0">
    <w:nsid w:val="18C501DF"/>
    <w:multiLevelType w:val="multilevel"/>
    <w:tmpl w:val="36A2651E"/>
    <w:lvl w:ilvl="0">
      <w:start w:val="9"/>
      <w:numFmt w:val="decimal"/>
      <w:lvlText w:val="%1."/>
      <w:lvlJc w:val="left"/>
      <w:pPr>
        <w:ind w:left="357" w:hanging="357"/>
      </w:pPr>
      <w:rPr>
        <w:rFonts w:hint="default"/>
      </w:rPr>
    </w:lvl>
    <w:lvl w:ilvl="1">
      <w:start w:val="1"/>
      <w:numFmt w:val="decimal"/>
      <w:lvlText w:val="%1.%2."/>
      <w:lvlJc w:val="left"/>
      <w:pPr>
        <w:ind w:left="680" w:hanging="680"/>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6" w15:restartNumberingAfterBreak="0">
    <w:nsid w:val="22932254"/>
    <w:multiLevelType w:val="multilevel"/>
    <w:tmpl w:val="78501236"/>
    <w:styleLink w:val="Importovanstyl6"/>
    <w:lvl w:ilvl="0">
      <w:start w:val="1"/>
      <w:numFmt w:val="upperRoman"/>
      <w:suff w:val="nothing"/>
      <w:lvlText w:val="%1."/>
      <w:lvlJc w:val="left"/>
      <w:pPr>
        <w:tabs>
          <w:tab w:val="left" w:pos="907"/>
          <w:tab w:val="left" w:pos="926"/>
        </w:tabs>
        <w:ind w:left="3545" w:hanging="123"/>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907"/>
          <w:tab w:val="left" w:pos="926"/>
        </w:tabs>
        <w:ind w:left="680" w:hanging="68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nothing"/>
      <w:lvlText w:val="%2.%3."/>
      <w:lvlJc w:val="left"/>
      <w:pPr>
        <w:tabs>
          <w:tab w:val="left" w:pos="907"/>
          <w:tab w:val="left" w:pos="926"/>
        </w:tabs>
        <w:ind w:left="907" w:hanging="227"/>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tabs>
          <w:tab w:val="left" w:pos="907"/>
          <w:tab w:val="left" w:pos="926"/>
        </w:tabs>
        <w:ind w:left="2722" w:hanging="1134"/>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2.%3.%4.%5."/>
      <w:lvlJc w:val="left"/>
      <w:pPr>
        <w:tabs>
          <w:tab w:val="left" w:pos="907"/>
          <w:tab w:val="left" w:pos="926"/>
        </w:tabs>
        <w:ind w:left="3856" w:hanging="1134"/>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2.%3.%4.%5.%6."/>
      <w:lvlJc w:val="left"/>
      <w:pPr>
        <w:tabs>
          <w:tab w:val="left" w:pos="907"/>
          <w:tab w:val="left" w:pos="926"/>
        </w:tabs>
        <w:ind w:left="4537" w:hanging="1134"/>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2.%3.%4.%5.%6.%7."/>
      <w:lvlJc w:val="left"/>
      <w:pPr>
        <w:tabs>
          <w:tab w:val="left" w:pos="907"/>
          <w:tab w:val="left" w:pos="926"/>
        </w:tabs>
        <w:ind w:left="5217" w:hanging="1134"/>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907"/>
          <w:tab w:val="left" w:pos="926"/>
        </w:tabs>
        <w:ind w:left="5898" w:hanging="1134"/>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907"/>
          <w:tab w:val="left" w:pos="926"/>
        </w:tabs>
        <w:ind w:left="6578" w:hanging="113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25AC789F"/>
    <w:multiLevelType w:val="multilevel"/>
    <w:tmpl w:val="B1F47AE6"/>
    <w:numStyleLink w:val="Heading-Number-FollowNumber"/>
  </w:abstractNum>
  <w:abstractNum w:abstractNumId="8" w15:restartNumberingAfterBreak="0">
    <w:nsid w:val="29FE1E7A"/>
    <w:multiLevelType w:val="multilevel"/>
    <w:tmpl w:val="C882B7AA"/>
    <w:numStyleLink w:val="Headings"/>
  </w:abstractNum>
  <w:abstractNum w:abstractNumId="9" w15:restartNumberingAfterBreak="0">
    <w:nsid w:val="2B202E21"/>
    <w:multiLevelType w:val="multilevel"/>
    <w:tmpl w:val="58949F8E"/>
    <w:lvl w:ilvl="0">
      <w:start w:val="1"/>
      <w:numFmt w:val="lowerLetter"/>
      <w:lvlText w:val="(%1)"/>
      <w:lvlJc w:val="left"/>
      <w:pPr>
        <w:tabs>
          <w:tab w:val="num" w:pos="720"/>
        </w:tabs>
        <w:ind w:left="720" w:hanging="720"/>
      </w:pPr>
      <w:rPr>
        <w:rFonts w:cs="Times New Roman" w:hint="default"/>
        <w:b/>
        <w:i w:val="0"/>
        <w:sz w:val="24"/>
      </w:rPr>
    </w:lvl>
    <w:lvl w:ilvl="1">
      <w:start w:val="1"/>
      <w:numFmt w:val="decimal"/>
      <w:pStyle w:val="Textodst1sl"/>
      <w:isLgl/>
      <w:lvlText w:val="%1.%2."/>
      <w:lvlJc w:val="left"/>
      <w:pPr>
        <w:tabs>
          <w:tab w:val="num" w:pos="1004"/>
        </w:tabs>
        <w:ind w:left="1004" w:hanging="720"/>
      </w:pPr>
      <w:rPr>
        <w:rFonts w:ascii="Times New Roman" w:hAnsi="Times New Roman" w:cs="Times New Roman" w:hint="default"/>
        <w:b w:val="0"/>
        <w:i w:val="0"/>
        <w:sz w:val="24"/>
        <w:lang w:val="cs-CZ"/>
      </w:rPr>
    </w:lvl>
    <w:lvl w:ilvl="2">
      <w:start w:val="1"/>
      <w:numFmt w:val="decimal"/>
      <w:pStyle w:val="Textodst2slovan"/>
      <w:lvlText w:val="%1.%2.%3."/>
      <w:lvlJc w:val="left"/>
      <w:pPr>
        <w:tabs>
          <w:tab w:val="num" w:pos="992"/>
        </w:tabs>
        <w:ind w:left="992" w:hanging="708"/>
      </w:pPr>
      <w:rPr>
        <w:rFonts w:cs="Times New Roman" w:hint="default"/>
        <w:b w:val="0"/>
        <w:i w:val="0"/>
      </w:rPr>
    </w:lvl>
    <w:lvl w:ilvl="3">
      <w:start w:val="1"/>
      <w:numFmt w:val="lowerLetter"/>
      <w:pStyle w:val="Textodst3psmena"/>
      <w:lvlText w:val="%4)"/>
      <w:lvlJc w:val="left"/>
      <w:pPr>
        <w:tabs>
          <w:tab w:val="num" w:pos="1080"/>
        </w:tabs>
        <w:ind w:left="1080" w:hanging="360"/>
      </w:pPr>
      <w:rPr>
        <w:rFonts w:cs="Times New Roman" w:hint="default"/>
      </w:rPr>
    </w:lvl>
    <w:lvl w:ilvl="4">
      <w:start w:val="1"/>
      <w:numFmt w:val="decimal"/>
      <w:lvlText w:val="(%5)"/>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0" w15:restartNumberingAfterBreak="0">
    <w:nsid w:val="2E5F3619"/>
    <w:multiLevelType w:val="multilevel"/>
    <w:tmpl w:val="5880A7DE"/>
    <w:lvl w:ilvl="0">
      <w:start w:val="7"/>
      <w:numFmt w:val="decimal"/>
      <w:lvlText w:val="%1."/>
      <w:lvlJc w:val="left"/>
      <w:pPr>
        <w:ind w:left="360" w:hanging="360"/>
      </w:pPr>
      <w:rPr>
        <w:rFonts w:hint="default"/>
      </w:rPr>
    </w:lvl>
    <w:lvl w:ilvl="1">
      <w:start w:val="1"/>
      <w:numFmt w:val="decimal"/>
      <w:lvlText w:val="%1.%2."/>
      <w:lvlJc w:val="left"/>
      <w:pPr>
        <w:ind w:left="680" w:hanging="68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EFC302A"/>
    <w:multiLevelType w:val="multilevel"/>
    <w:tmpl w:val="EAAC80BE"/>
    <w:lvl w:ilvl="0">
      <w:start w:val="7"/>
      <w:numFmt w:val="decimal"/>
      <w:lvlText w:val="%1."/>
      <w:lvlJc w:val="left"/>
      <w:pPr>
        <w:ind w:left="360" w:hanging="360"/>
      </w:pPr>
      <w:rPr>
        <w:rFonts w:hint="default"/>
      </w:rPr>
    </w:lvl>
    <w:lvl w:ilvl="1">
      <w:start w:val="1"/>
      <w:numFmt w:val="decimal"/>
      <w:lvlText w:val="8.%2."/>
      <w:lvlJc w:val="left"/>
      <w:pPr>
        <w:ind w:left="680" w:hanging="68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4CB1000"/>
    <w:multiLevelType w:val="multilevel"/>
    <w:tmpl w:val="E948EFF2"/>
    <w:lvl w:ilvl="0">
      <w:start w:val="4"/>
      <w:numFmt w:val="decimal"/>
      <w:lvlText w:val="%1"/>
      <w:lvlJc w:val="left"/>
      <w:pPr>
        <w:ind w:left="360" w:hanging="360"/>
      </w:pPr>
      <w:rPr>
        <w:rFonts w:hint="default"/>
      </w:rPr>
    </w:lvl>
    <w:lvl w:ilvl="1">
      <w:start w:val="1"/>
      <w:numFmt w:val="decimal"/>
      <w:lvlText w:val="%1.%2"/>
      <w:lvlJc w:val="left"/>
      <w:pPr>
        <w:ind w:left="680" w:hanging="680"/>
      </w:pPr>
      <w:rPr>
        <w:rFonts w:hint="default"/>
        <w:b w:val="0"/>
        <w:bCs/>
        <w:sz w:val="22"/>
        <w:szCs w:val="22"/>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13" w15:restartNumberingAfterBreak="0">
    <w:nsid w:val="362C6FCD"/>
    <w:multiLevelType w:val="multilevel"/>
    <w:tmpl w:val="3C620F04"/>
    <w:lvl w:ilvl="0">
      <w:start w:val="1"/>
      <w:numFmt w:val="decimal"/>
      <w:pStyle w:val="RLlneksmlouvy"/>
      <w:lvlText w:val="%1."/>
      <w:lvlJc w:val="left"/>
      <w:pPr>
        <w:tabs>
          <w:tab w:val="num" w:pos="737"/>
        </w:tabs>
        <w:ind w:left="737" w:hanging="737"/>
      </w:pPr>
      <w:rPr>
        <w:rFonts w:ascii="Calibri" w:hAnsi="Calibri" w:cs="Times New Roman" w:hint="default"/>
        <w:b/>
        <w:i w:val="0"/>
        <w:caps/>
        <w:strike w:val="0"/>
        <w:dstrike w:val="0"/>
        <w:vanish w:val="0"/>
        <w:webHidden w:val="0"/>
        <w:color w:val="000000"/>
        <w:sz w:val="22"/>
        <w:szCs w:val="22"/>
        <w:u w:val="none"/>
        <w:effect w:val="none"/>
        <w:vertAlign w:val="baseline"/>
        <w:specVanish w:val="0"/>
      </w:rPr>
    </w:lvl>
    <w:lvl w:ilvl="1">
      <w:start w:val="1"/>
      <w:numFmt w:val="decimal"/>
      <w:pStyle w:val="RLTextlnkuslovan"/>
      <w:lvlText w:val="%1.%2"/>
      <w:lvlJc w:val="left"/>
      <w:pPr>
        <w:tabs>
          <w:tab w:val="num" w:pos="1447"/>
        </w:tabs>
        <w:ind w:left="1447" w:hanging="737"/>
      </w:pPr>
      <w:rPr>
        <w:b w:val="0"/>
        <w:sz w:val="22"/>
        <w:szCs w:val="22"/>
      </w:rPr>
    </w:lvl>
    <w:lvl w:ilvl="2">
      <w:start w:val="1"/>
      <w:numFmt w:val="decimal"/>
      <w:lvlText w:val="%1.%2.%3"/>
      <w:lvlJc w:val="left"/>
      <w:pPr>
        <w:tabs>
          <w:tab w:val="num" w:pos="2211"/>
        </w:tabs>
        <w:ind w:left="2211" w:hanging="737"/>
      </w:pPr>
      <w:rPr>
        <w:rFonts w:ascii="Calibri" w:hAnsi="Calibri" w:cs="Times New Roman" w:hint="default"/>
        <w:b w:val="0"/>
      </w:rPr>
    </w:lvl>
    <w:lvl w:ilvl="3">
      <w:start w:val="1"/>
      <w:numFmt w:val="decimal"/>
      <w:lvlText w:val="%1.%2.%3.%4"/>
      <w:lvlJc w:val="left"/>
      <w:pPr>
        <w:tabs>
          <w:tab w:val="num" w:pos="3062"/>
        </w:tabs>
        <w:ind w:left="3062" w:hanging="851"/>
      </w:pPr>
    </w:lvl>
    <w:lvl w:ilvl="4">
      <w:start w:val="1"/>
      <w:numFmt w:val="decimal"/>
      <w:lvlText w:val="%1.%2.%3.%4.%5"/>
      <w:lvlJc w:val="left"/>
      <w:pPr>
        <w:tabs>
          <w:tab w:val="num" w:pos="3799"/>
        </w:tabs>
        <w:ind w:left="3799" w:hanging="737"/>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4" w15:restartNumberingAfterBreak="0">
    <w:nsid w:val="36E53083"/>
    <w:multiLevelType w:val="multilevel"/>
    <w:tmpl w:val="BC4896E0"/>
    <w:lvl w:ilvl="0">
      <w:start w:val="1"/>
      <w:numFmt w:val="decimal"/>
      <w:lvlText w:val="5.%1"/>
      <w:lvlJc w:val="left"/>
      <w:pPr>
        <w:ind w:left="680" w:hanging="680"/>
      </w:pPr>
      <w:rPr>
        <w:rFonts w:hint="default"/>
        <w:b w:val="0"/>
        <w:bCs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431B301F"/>
    <w:multiLevelType w:val="multilevel"/>
    <w:tmpl w:val="BD18D01C"/>
    <w:styleLink w:val="Importovanstyl5"/>
    <w:lvl w:ilvl="0">
      <w:start w:val="1"/>
      <w:numFmt w:val="decimal"/>
      <w:lvlText w:val="%1."/>
      <w:lvlJc w:val="left"/>
      <w:pPr>
        <w:ind w:left="642" w:hanging="28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1">
      <w:start w:val="1"/>
      <w:numFmt w:val="decimal"/>
      <w:suff w:val="nothing"/>
      <w:lvlText w:val="%1.%2."/>
      <w:lvlJc w:val="left"/>
      <w:pPr>
        <w:ind w:left="680" w:hanging="32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lowerLetter"/>
      <w:lvlText w:val="%3)"/>
      <w:lvlJc w:val="left"/>
      <w:pPr>
        <w:ind w:left="1352" w:hanging="567"/>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 w:ilvl="3">
      <w:start w:val="1"/>
      <w:numFmt w:val="lowerLetter"/>
      <w:lvlText w:val="%4)"/>
      <w:lvlJc w:val="left"/>
      <w:pPr>
        <w:ind w:left="1745" w:hanging="567"/>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 w:ilvl="4">
      <w:start w:val="1"/>
      <w:numFmt w:val="lowerLetter"/>
      <w:lvlText w:val="%5)"/>
      <w:lvlJc w:val="left"/>
      <w:pPr>
        <w:ind w:left="2137" w:hanging="567"/>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 w:ilvl="5">
      <w:start w:val="1"/>
      <w:numFmt w:val="lowerLetter"/>
      <w:lvlText w:val="%6)"/>
      <w:lvlJc w:val="left"/>
      <w:pPr>
        <w:ind w:left="2530" w:hanging="567"/>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 w:ilvl="6">
      <w:start w:val="1"/>
      <w:numFmt w:val="lowerLetter"/>
      <w:lvlText w:val="%7)"/>
      <w:lvlJc w:val="left"/>
      <w:pPr>
        <w:ind w:left="2922" w:hanging="567"/>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 w:ilvl="7">
      <w:start w:val="1"/>
      <w:numFmt w:val="lowerLetter"/>
      <w:lvlText w:val="%8)"/>
      <w:lvlJc w:val="left"/>
      <w:pPr>
        <w:ind w:left="3315" w:hanging="567"/>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 w:ilvl="8">
      <w:start w:val="1"/>
      <w:numFmt w:val="lowerLetter"/>
      <w:lvlText w:val="%9)"/>
      <w:lvlJc w:val="left"/>
      <w:pPr>
        <w:ind w:left="3707" w:hanging="567"/>
      </w:pPr>
      <w:rPr>
        <w:rFonts w:hAnsi="Arial Unicode MS"/>
        <w:caps w:val="0"/>
        <w:smallCaps w:val="0"/>
        <w:strike w:val="0"/>
        <w:dstrike w:val="0"/>
        <w:outline w:val="0"/>
        <w:emboss w:val="0"/>
        <w:imprint w:val="0"/>
        <w:spacing w:val="0"/>
        <w:w w:val="100"/>
        <w:kern w:val="0"/>
        <w:position w:val="0"/>
        <w:sz w:val="24"/>
        <w:szCs w:val="24"/>
        <w:highlight w:val="none"/>
        <w:vertAlign w:val="baseline"/>
      </w:rPr>
    </w:lvl>
  </w:abstractNum>
  <w:abstractNum w:abstractNumId="16" w15:restartNumberingAfterBreak="0">
    <w:nsid w:val="43FD0AFB"/>
    <w:multiLevelType w:val="multilevel"/>
    <w:tmpl w:val="FD400684"/>
    <w:lvl w:ilvl="0">
      <w:start w:val="4"/>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17" w15:restartNumberingAfterBreak="0">
    <w:nsid w:val="45824DC1"/>
    <w:multiLevelType w:val="multilevel"/>
    <w:tmpl w:val="B1F47AE6"/>
    <w:styleLink w:val="Heading-Number-FollowNumber"/>
    <w:lvl w:ilvl="0">
      <w:start w:val="1"/>
      <w:numFmt w:val="upperRoman"/>
      <w:suff w:val="space"/>
      <w:lvlText w:val="%1."/>
      <w:lvlJc w:val="left"/>
      <w:pPr>
        <w:ind w:left="3686"/>
      </w:pPr>
      <w:rPr>
        <w:rFonts w:cs="Times New Roman" w:hint="default"/>
      </w:rPr>
    </w:lvl>
    <w:lvl w:ilvl="1">
      <w:start w:val="1"/>
      <w:numFmt w:val="decimal"/>
      <w:isLgl/>
      <w:lvlText w:val="%1.%2"/>
      <w:lvlJc w:val="left"/>
      <w:pPr>
        <w:ind w:left="680" w:hanging="680"/>
      </w:pPr>
      <w:rPr>
        <w:rFonts w:cs="Times New Roman" w:hint="default"/>
      </w:rPr>
    </w:lvl>
    <w:lvl w:ilvl="2">
      <w:start w:val="1"/>
      <w:numFmt w:val="decimal"/>
      <w:isLgl/>
      <w:lvlText w:val="%1.%2.%3"/>
      <w:lvlJc w:val="left"/>
      <w:pPr>
        <w:ind w:left="1588" w:hanging="908"/>
      </w:pPr>
      <w:rPr>
        <w:rFonts w:cs="Times New Roman" w:hint="default"/>
      </w:rPr>
    </w:lvl>
    <w:lvl w:ilvl="3">
      <w:start w:val="1"/>
      <w:numFmt w:val="decimal"/>
      <w:isLgl/>
      <w:lvlText w:val="%1.%2.%3.%4"/>
      <w:lvlJc w:val="left"/>
      <w:pPr>
        <w:tabs>
          <w:tab w:val="num" w:pos="1588"/>
        </w:tabs>
        <w:ind w:left="2722" w:hanging="1134"/>
      </w:pPr>
      <w:rPr>
        <w:rFonts w:cs="Times New Roman" w:hint="default"/>
      </w:rPr>
    </w:lvl>
    <w:lvl w:ilvl="4">
      <w:start w:val="1"/>
      <w:numFmt w:val="decimal"/>
      <w:isLgl/>
      <w:lvlText w:val="%1.%2.%3.%4.%5"/>
      <w:lvlJc w:val="left"/>
      <w:pPr>
        <w:tabs>
          <w:tab w:val="num" w:pos="2722"/>
        </w:tabs>
        <w:ind w:left="3856" w:hanging="1134"/>
      </w:pPr>
      <w:rPr>
        <w:rFonts w:cs="Times New Roman" w:hint="default"/>
      </w:rPr>
    </w:lvl>
    <w:lvl w:ilvl="5">
      <w:start w:val="1"/>
      <w:numFmt w:val="bullet"/>
      <w:lvlText w:val="—"/>
      <w:lvlJc w:val="left"/>
      <w:pPr>
        <w:tabs>
          <w:tab w:val="num" w:pos="3856"/>
        </w:tabs>
        <w:ind w:left="4082" w:hanging="226"/>
      </w:pPr>
      <w:rPr>
        <w:rFonts w:ascii="Georgia" w:hAnsi="Georgia" w:hint="default"/>
        <w:color w:val="auto"/>
      </w:rPr>
    </w:lvl>
    <w:lvl w:ilvl="6">
      <w:start w:val="1"/>
      <w:numFmt w:val="bullet"/>
      <w:lvlText w:val="—"/>
      <w:lvlJc w:val="left"/>
      <w:pPr>
        <w:tabs>
          <w:tab w:val="num" w:pos="4082"/>
        </w:tabs>
        <w:ind w:left="4309" w:hanging="227"/>
      </w:pPr>
      <w:rPr>
        <w:rFonts w:ascii="Georgia" w:hAnsi="Georgia" w:hint="default"/>
        <w:color w:val="auto"/>
      </w:rPr>
    </w:lvl>
    <w:lvl w:ilvl="7">
      <w:start w:val="1"/>
      <w:numFmt w:val="bullet"/>
      <w:lvlText w:val="—"/>
      <w:lvlJc w:val="left"/>
      <w:pPr>
        <w:tabs>
          <w:tab w:val="num" w:pos="4309"/>
        </w:tabs>
        <w:ind w:left="4536" w:hanging="227"/>
      </w:pPr>
      <w:rPr>
        <w:rFonts w:ascii="Georgia" w:hAnsi="Georgia" w:hint="default"/>
        <w:color w:val="auto"/>
      </w:rPr>
    </w:lvl>
    <w:lvl w:ilvl="8">
      <w:start w:val="1"/>
      <w:numFmt w:val="bullet"/>
      <w:lvlText w:val="—"/>
      <w:lvlJc w:val="left"/>
      <w:pPr>
        <w:tabs>
          <w:tab w:val="num" w:pos="4536"/>
        </w:tabs>
        <w:ind w:left="4763" w:hanging="227"/>
      </w:pPr>
      <w:rPr>
        <w:rFonts w:ascii="Georgia" w:hAnsi="Georgia" w:hint="default"/>
        <w:color w:val="auto"/>
      </w:rPr>
    </w:lvl>
  </w:abstractNum>
  <w:abstractNum w:abstractNumId="18" w15:restartNumberingAfterBreak="0">
    <w:nsid w:val="46026E1D"/>
    <w:multiLevelType w:val="multilevel"/>
    <w:tmpl w:val="9A44D0F4"/>
    <w:lvl w:ilvl="0">
      <w:start w:val="1"/>
      <w:numFmt w:val="decimal"/>
      <w:lvlText w:val="%1."/>
      <w:lvlJc w:val="left"/>
      <w:pPr>
        <w:ind w:left="642" w:hanging="284"/>
      </w:pPr>
      <w:rPr>
        <w:rFonts w:ascii="Times New Roman" w:eastAsia="Times New Roman" w:hAnsi="Times New Roman" w:cs="Times New Roman" w:hint="default"/>
        <w:b w:val="0"/>
        <w:bCs w:val="0"/>
        <w:spacing w:val="0"/>
        <w:w w:val="100"/>
        <w:sz w:val="24"/>
        <w:szCs w:val="24"/>
        <w:lang w:val="cs-CZ" w:eastAsia="en-US" w:bidi="ar-SA"/>
      </w:rPr>
    </w:lvl>
    <w:lvl w:ilvl="1">
      <w:start w:val="1"/>
      <w:numFmt w:val="decimal"/>
      <w:lvlText w:val="%1.%2"/>
      <w:lvlJc w:val="left"/>
      <w:pPr>
        <w:ind w:left="925" w:hanging="567"/>
      </w:pPr>
      <w:rPr>
        <w:rFonts w:hint="default"/>
        <w:w w:val="100"/>
        <w:lang w:val="cs-CZ" w:eastAsia="en-US" w:bidi="ar-SA"/>
      </w:rPr>
    </w:lvl>
    <w:lvl w:ilvl="2">
      <w:start w:val="1"/>
      <w:numFmt w:val="lowerLetter"/>
      <w:lvlText w:val="%3)"/>
      <w:lvlJc w:val="left"/>
      <w:pPr>
        <w:ind w:left="1352" w:hanging="567"/>
      </w:pPr>
      <w:rPr>
        <w:rFonts w:hint="default"/>
        <w:w w:val="100"/>
        <w:sz w:val="24"/>
        <w:szCs w:val="24"/>
        <w:lang w:val="cs-CZ" w:eastAsia="en-US" w:bidi="ar-SA"/>
      </w:rPr>
    </w:lvl>
    <w:lvl w:ilvl="3">
      <w:numFmt w:val="bullet"/>
      <w:lvlText w:val="•"/>
      <w:lvlJc w:val="left"/>
      <w:pPr>
        <w:ind w:left="1360" w:hanging="567"/>
      </w:pPr>
      <w:rPr>
        <w:rFonts w:hint="default"/>
        <w:lang w:val="cs-CZ" w:eastAsia="en-US" w:bidi="ar-SA"/>
      </w:rPr>
    </w:lvl>
    <w:lvl w:ilvl="4">
      <w:numFmt w:val="bullet"/>
      <w:lvlText w:val="•"/>
      <w:lvlJc w:val="left"/>
      <w:pPr>
        <w:ind w:left="2529" w:hanging="567"/>
      </w:pPr>
      <w:rPr>
        <w:rFonts w:hint="default"/>
        <w:lang w:val="cs-CZ" w:eastAsia="en-US" w:bidi="ar-SA"/>
      </w:rPr>
    </w:lvl>
    <w:lvl w:ilvl="5">
      <w:numFmt w:val="bullet"/>
      <w:lvlText w:val="•"/>
      <w:lvlJc w:val="left"/>
      <w:pPr>
        <w:ind w:left="3698" w:hanging="567"/>
      </w:pPr>
      <w:rPr>
        <w:rFonts w:hint="default"/>
        <w:lang w:val="cs-CZ" w:eastAsia="en-US" w:bidi="ar-SA"/>
      </w:rPr>
    </w:lvl>
    <w:lvl w:ilvl="6">
      <w:numFmt w:val="bullet"/>
      <w:lvlText w:val="•"/>
      <w:lvlJc w:val="left"/>
      <w:pPr>
        <w:ind w:left="4868" w:hanging="567"/>
      </w:pPr>
      <w:rPr>
        <w:rFonts w:hint="default"/>
        <w:lang w:val="cs-CZ" w:eastAsia="en-US" w:bidi="ar-SA"/>
      </w:rPr>
    </w:lvl>
    <w:lvl w:ilvl="7">
      <w:numFmt w:val="bullet"/>
      <w:lvlText w:val="•"/>
      <w:lvlJc w:val="left"/>
      <w:pPr>
        <w:ind w:left="6037" w:hanging="567"/>
      </w:pPr>
      <w:rPr>
        <w:rFonts w:hint="default"/>
        <w:lang w:val="cs-CZ" w:eastAsia="en-US" w:bidi="ar-SA"/>
      </w:rPr>
    </w:lvl>
    <w:lvl w:ilvl="8">
      <w:numFmt w:val="bullet"/>
      <w:lvlText w:val="•"/>
      <w:lvlJc w:val="left"/>
      <w:pPr>
        <w:ind w:left="7207" w:hanging="567"/>
      </w:pPr>
      <w:rPr>
        <w:rFonts w:hint="default"/>
        <w:lang w:val="cs-CZ" w:eastAsia="en-US" w:bidi="ar-SA"/>
      </w:rPr>
    </w:lvl>
  </w:abstractNum>
  <w:abstractNum w:abstractNumId="19" w15:restartNumberingAfterBreak="0">
    <w:nsid w:val="4A6D6DF4"/>
    <w:multiLevelType w:val="multilevel"/>
    <w:tmpl w:val="C882B7AA"/>
    <w:styleLink w:val="Headings"/>
    <w:lvl w:ilvl="0">
      <w:start w:val="1"/>
      <w:numFmt w:val="none"/>
      <w:suff w:val="nothing"/>
      <w:lvlText w:val=""/>
      <w:lvlJc w:val="left"/>
      <w:rPr>
        <w:rFonts w:cs="Times New Roman" w:hint="default"/>
      </w:rPr>
    </w:lvl>
    <w:lvl w:ilvl="1">
      <w:start w:val="1"/>
      <w:numFmt w:val="none"/>
      <w:pStyle w:val="Heading2CzechTourism"/>
      <w:suff w:val="nothing"/>
      <w:lvlText w:val=""/>
      <w:lvlJc w:val="left"/>
      <w:rPr>
        <w:rFonts w:cs="Times New Roman" w:hint="default"/>
      </w:rPr>
    </w:lvl>
    <w:lvl w:ilvl="2">
      <w:start w:val="1"/>
      <w:numFmt w:val="none"/>
      <w:suff w:val="nothing"/>
      <w:lvlText w:val=""/>
      <w:lvlJc w:val="left"/>
      <w:rPr>
        <w:rFonts w:cs="Times New Roman" w:hint="default"/>
      </w:rPr>
    </w:lvl>
    <w:lvl w:ilvl="3">
      <w:start w:val="1"/>
      <w:numFmt w:val="decimal"/>
      <w:suff w:val="space"/>
      <w:lvlText w:val="%4 "/>
      <w:lvlJc w:val="left"/>
      <w:rPr>
        <w:rFonts w:cs="Times New Roman" w:hint="default"/>
        <w:b/>
        <w:i w:val="0"/>
      </w:rPr>
    </w:lvl>
    <w:lvl w:ilvl="4">
      <w:start w:val="1"/>
      <w:numFmt w:val="decimal"/>
      <w:suff w:val="space"/>
      <w:lvlText w:val="%4.%5 "/>
      <w:lvlJc w:val="left"/>
      <w:rPr>
        <w:rFonts w:cs="Times New Roman" w:hint="default"/>
        <w:b/>
        <w:i w:val="0"/>
      </w:rPr>
    </w:lvl>
    <w:lvl w:ilvl="5">
      <w:start w:val="1"/>
      <w:numFmt w:val="decimal"/>
      <w:suff w:val="space"/>
      <w:lvlText w:val="%4.%5.%6 "/>
      <w:lvlJc w:val="left"/>
      <w:rPr>
        <w:rFonts w:cs="Times New Roman" w:hint="default"/>
        <w:b/>
        <w:i w:val="0"/>
      </w:rPr>
    </w:lvl>
    <w:lvl w:ilvl="6">
      <w:start w:val="1"/>
      <w:numFmt w:val="decimal"/>
      <w:suff w:val="space"/>
      <w:lvlText w:val="%4.%5.%6.%7 "/>
      <w:lvlJc w:val="left"/>
      <w:rPr>
        <w:rFonts w:cs="Times New Roman" w:hint="default"/>
        <w:b/>
        <w:i w:val="0"/>
      </w:rPr>
    </w:lvl>
    <w:lvl w:ilvl="7">
      <w:start w:val="1"/>
      <w:numFmt w:val="decimal"/>
      <w:suff w:val="space"/>
      <w:lvlText w:val="%4.%5.%6.%7.%8 "/>
      <w:lvlJc w:val="left"/>
      <w:rPr>
        <w:rFonts w:cs="Times New Roman" w:hint="default"/>
        <w:b/>
        <w:i w:val="0"/>
      </w:rPr>
    </w:lvl>
    <w:lvl w:ilvl="8">
      <w:start w:val="1"/>
      <w:numFmt w:val="decimal"/>
      <w:suff w:val="space"/>
      <w:lvlText w:val="%4.%5.%6.%7.%8.%9 "/>
      <w:lvlJc w:val="left"/>
      <w:rPr>
        <w:rFonts w:cs="Times New Roman" w:hint="default"/>
        <w:b/>
        <w:i w:val="0"/>
      </w:rPr>
    </w:lvl>
  </w:abstractNum>
  <w:abstractNum w:abstractNumId="20" w15:restartNumberingAfterBreak="0">
    <w:nsid w:val="4D2E1698"/>
    <w:multiLevelType w:val="multilevel"/>
    <w:tmpl w:val="E2B24670"/>
    <w:lvl w:ilvl="0">
      <w:start w:val="1"/>
      <w:numFmt w:val="decimal"/>
      <w:lvlText w:val="3.%1"/>
      <w:lvlJc w:val="left"/>
      <w:pPr>
        <w:ind w:left="680" w:hanging="68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1" w15:restartNumberingAfterBreak="0">
    <w:nsid w:val="51DE780D"/>
    <w:multiLevelType w:val="multilevel"/>
    <w:tmpl w:val="BD18D01C"/>
    <w:numStyleLink w:val="Importovanstyl5"/>
  </w:abstractNum>
  <w:abstractNum w:abstractNumId="22" w15:restartNumberingAfterBreak="0">
    <w:nsid w:val="567101B5"/>
    <w:multiLevelType w:val="multilevel"/>
    <w:tmpl w:val="DE7AAFDA"/>
    <w:lvl w:ilvl="0">
      <w:start w:val="10"/>
      <w:numFmt w:val="upperRoman"/>
      <w:suff w:val="space"/>
      <w:lvlText w:val="%1."/>
      <w:lvlJc w:val="left"/>
      <w:pPr>
        <w:ind w:left="3686" w:firstLine="0"/>
      </w:pPr>
      <w:rPr>
        <w:rFonts w:cs="Times New Roman" w:hint="default"/>
      </w:rPr>
    </w:lvl>
    <w:lvl w:ilvl="1">
      <w:start w:val="1"/>
      <w:numFmt w:val="decimal"/>
      <w:isLgl/>
      <w:lvlText w:val="%1.%2"/>
      <w:lvlJc w:val="left"/>
      <w:pPr>
        <w:ind w:left="680" w:hanging="680"/>
      </w:pPr>
      <w:rPr>
        <w:rFonts w:cs="Times New Roman" w:hint="default"/>
        <w:b w:val="0"/>
      </w:rPr>
    </w:lvl>
    <w:lvl w:ilvl="2">
      <w:start w:val="1"/>
      <w:numFmt w:val="decimal"/>
      <w:isLgl/>
      <w:lvlText w:val="%1.%2.%3"/>
      <w:lvlJc w:val="left"/>
      <w:pPr>
        <w:ind w:left="1588" w:hanging="908"/>
      </w:pPr>
      <w:rPr>
        <w:rFonts w:cs="Times New Roman" w:hint="default"/>
      </w:rPr>
    </w:lvl>
    <w:lvl w:ilvl="3">
      <w:start w:val="1"/>
      <w:numFmt w:val="decimal"/>
      <w:isLgl/>
      <w:lvlText w:val="%1.%2.%3.%4"/>
      <w:lvlJc w:val="left"/>
      <w:pPr>
        <w:tabs>
          <w:tab w:val="num" w:pos="1588"/>
        </w:tabs>
        <w:ind w:left="2722" w:hanging="1134"/>
      </w:pPr>
      <w:rPr>
        <w:rFonts w:cs="Times New Roman" w:hint="default"/>
      </w:rPr>
    </w:lvl>
    <w:lvl w:ilvl="4">
      <w:start w:val="1"/>
      <w:numFmt w:val="decimal"/>
      <w:isLgl/>
      <w:lvlText w:val="%1.%2.%3.%4.%5"/>
      <w:lvlJc w:val="left"/>
      <w:pPr>
        <w:tabs>
          <w:tab w:val="num" w:pos="2722"/>
        </w:tabs>
        <w:ind w:left="3856" w:hanging="1134"/>
      </w:pPr>
      <w:rPr>
        <w:rFonts w:cs="Times New Roman" w:hint="default"/>
      </w:rPr>
    </w:lvl>
    <w:lvl w:ilvl="5">
      <w:start w:val="1"/>
      <w:numFmt w:val="bullet"/>
      <w:lvlText w:val="—"/>
      <w:lvlJc w:val="left"/>
      <w:pPr>
        <w:tabs>
          <w:tab w:val="num" w:pos="3856"/>
        </w:tabs>
        <w:ind w:left="4082" w:hanging="226"/>
      </w:pPr>
      <w:rPr>
        <w:rFonts w:ascii="Georgia" w:hAnsi="Georgia" w:hint="default"/>
        <w:color w:val="auto"/>
      </w:rPr>
    </w:lvl>
    <w:lvl w:ilvl="6">
      <w:start w:val="1"/>
      <w:numFmt w:val="bullet"/>
      <w:lvlText w:val="—"/>
      <w:lvlJc w:val="left"/>
      <w:pPr>
        <w:tabs>
          <w:tab w:val="num" w:pos="4082"/>
        </w:tabs>
        <w:ind w:left="4309" w:hanging="227"/>
      </w:pPr>
      <w:rPr>
        <w:rFonts w:ascii="Georgia" w:hAnsi="Georgia" w:hint="default"/>
        <w:color w:val="auto"/>
      </w:rPr>
    </w:lvl>
    <w:lvl w:ilvl="7">
      <w:start w:val="1"/>
      <w:numFmt w:val="bullet"/>
      <w:lvlText w:val="—"/>
      <w:lvlJc w:val="left"/>
      <w:pPr>
        <w:tabs>
          <w:tab w:val="num" w:pos="4309"/>
        </w:tabs>
        <w:ind w:left="4536" w:hanging="227"/>
      </w:pPr>
      <w:rPr>
        <w:rFonts w:ascii="Georgia" w:hAnsi="Georgia" w:hint="default"/>
        <w:color w:val="auto"/>
      </w:rPr>
    </w:lvl>
    <w:lvl w:ilvl="8">
      <w:start w:val="1"/>
      <w:numFmt w:val="bullet"/>
      <w:lvlText w:val="—"/>
      <w:lvlJc w:val="left"/>
      <w:pPr>
        <w:tabs>
          <w:tab w:val="num" w:pos="4536"/>
        </w:tabs>
        <w:ind w:left="4763" w:hanging="227"/>
      </w:pPr>
      <w:rPr>
        <w:rFonts w:ascii="Georgia" w:hAnsi="Georgia" w:hint="default"/>
        <w:color w:val="auto"/>
      </w:rPr>
    </w:lvl>
  </w:abstractNum>
  <w:abstractNum w:abstractNumId="23" w15:restartNumberingAfterBreak="0">
    <w:nsid w:val="58F56B14"/>
    <w:multiLevelType w:val="hybridMultilevel"/>
    <w:tmpl w:val="2DCEBE48"/>
    <w:lvl w:ilvl="0" w:tplc="71A2D1CC">
      <w:start w:val="1"/>
      <w:numFmt w:val="decimal"/>
      <w:lvlText w:val="%1."/>
      <w:lvlJc w:val="left"/>
      <w:pPr>
        <w:ind w:left="72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F521F3C"/>
    <w:multiLevelType w:val="hybridMultilevel"/>
    <w:tmpl w:val="09FA1BE8"/>
    <w:lvl w:ilvl="0" w:tplc="46300C14">
      <w:start w:val="1"/>
      <w:numFmt w:val="lowerLetter"/>
      <w:lvlText w:val="(%1)"/>
      <w:lvlJc w:val="left"/>
      <w:pPr>
        <w:tabs>
          <w:tab w:val="num" w:pos="1287"/>
        </w:tabs>
        <w:ind w:left="1287" w:hanging="720"/>
      </w:pPr>
      <w:rPr>
        <w:rFonts w:hint="default"/>
      </w:rPr>
    </w:lvl>
    <w:lvl w:ilvl="1" w:tplc="04050019">
      <w:start w:val="1"/>
      <w:numFmt w:val="lowerLetter"/>
      <w:lvlText w:val="%2."/>
      <w:lvlJc w:val="left"/>
      <w:pPr>
        <w:tabs>
          <w:tab w:val="num" w:pos="747"/>
        </w:tabs>
        <w:ind w:left="747" w:hanging="360"/>
      </w:pPr>
    </w:lvl>
    <w:lvl w:ilvl="2" w:tplc="0405001B" w:tentative="1">
      <w:start w:val="1"/>
      <w:numFmt w:val="lowerRoman"/>
      <w:lvlText w:val="%3."/>
      <w:lvlJc w:val="right"/>
      <w:pPr>
        <w:tabs>
          <w:tab w:val="num" w:pos="1467"/>
        </w:tabs>
        <w:ind w:left="1467" w:hanging="180"/>
      </w:pPr>
    </w:lvl>
    <w:lvl w:ilvl="3" w:tplc="0405000F" w:tentative="1">
      <w:start w:val="1"/>
      <w:numFmt w:val="decimal"/>
      <w:lvlText w:val="%4."/>
      <w:lvlJc w:val="left"/>
      <w:pPr>
        <w:tabs>
          <w:tab w:val="num" w:pos="2187"/>
        </w:tabs>
        <w:ind w:left="2187" w:hanging="360"/>
      </w:pPr>
    </w:lvl>
    <w:lvl w:ilvl="4" w:tplc="04050019" w:tentative="1">
      <w:start w:val="1"/>
      <w:numFmt w:val="lowerLetter"/>
      <w:lvlText w:val="%5."/>
      <w:lvlJc w:val="left"/>
      <w:pPr>
        <w:tabs>
          <w:tab w:val="num" w:pos="2907"/>
        </w:tabs>
        <w:ind w:left="2907" w:hanging="360"/>
      </w:pPr>
    </w:lvl>
    <w:lvl w:ilvl="5" w:tplc="0405001B" w:tentative="1">
      <w:start w:val="1"/>
      <w:numFmt w:val="lowerRoman"/>
      <w:lvlText w:val="%6."/>
      <w:lvlJc w:val="right"/>
      <w:pPr>
        <w:tabs>
          <w:tab w:val="num" w:pos="3627"/>
        </w:tabs>
        <w:ind w:left="3627" w:hanging="180"/>
      </w:pPr>
    </w:lvl>
    <w:lvl w:ilvl="6" w:tplc="0405000F" w:tentative="1">
      <w:start w:val="1"/>
      <w:numFmt w:val="decimal"/>
      <w:lvlText w:val="%7."/>
      <w:lvlJc w:val="left"/>
      <w:pPr>
        <w:tabs>
          <w:tab w:val="num" w:pos="4347"/>
        </w:tabs>
        <w:ind w:left="4347" w:hanging="360"/>
      </w:pPr>
    </w:lvl>
    <w:lvl w:ilvl="7" w:tplc="04050019" w:tentative="1">
      <w:start w:val="1"/>
      <w:numFmt w:val="lowerLetter"/>
      <w:lvlText w:val="%8."/>
      <w:lvlJc w:val="left"/>
      <w:pPr>
        <w:tabs>
          <w:tab w:val="num" w:pos="5067"/>
        </w:tabs>
        <w:ind w:left="5067" w:hanging="360"/>
      </w:pPr>
    </w:lvl>
    <w:lvl w:ilvl="8" w:tplc="0405001B" w:tentative="1">
      <w:start w:val="1"/>
      <w:numFmt w:val="lowerRoman"/>
      <w:lvlText w:val="%9."/>
      <w:lvlJc w:val="right"/>
      <w:pPr>
        <w:tabs>
          <w:tab w:val="num" w:pos="5787"/>
        </w:tabs>
        <w:ind w:left="5787" w:hanging="180"/>
      </w:pPr>
    </w:lvl>
  </w:abstractNum>
  <w:abstractNum w:abstractNumId="25" w15:restartNumberingAfterBreak="0">
    <w:nsid w:val="6D9364C4"/>
    <w:multiLevelType w:val="multilevel"/>
    <w:tmpl w:val="5CEAD498"/>
    <w:lvl w:ilvl="0">
      <w:start w:val="6"/>
      <w:numFmt w:val="decimal"/>
      <w:lvlText w:val="%1"/>
      <w:lvlJc w:val="left"/>
      <w:pPr>
        <w:ind w:left="360" w:hanging="360"/>
      </w:pPr>
      <w:rPr>
        <w:rFonts w:cs="Calibri" w:hint="default"/>
      </w:rPr>
    </w:lvl>
    <w:lvl w:ilvl="1">
      <w:start w:val="1"/>
      <w:numFmt w:val="decimal"/>
      <w:lvlText w:val="%1.%2"/>
      <w:lvlJc w:val="left"/>
      <w:pPr>
        <w:ind w:left="680" w:hanging="680"/>
      </w:pPr>
      <w:rPr>
        <w:rFonts w:cs="Calibri" w:hint="default"/>
      </w:rPr>
    </w:lvl>
    <w:lvl w:ilvl="2">
      <w:start w:val="1"/>
      <w:numFmt w:val="decimal"/>
      <w:lvlText w:val="%1.%2.%3"/>
      <w:lvlJc w:val="left"/>
      <w:pPr>
        <w:ind w:left="1584" w:hanging="720"/>
      </w:pPr>
      <w:rPr>
        <w:rFonts w:cs="Calibri" w:hint="default"/>
      </w:rPr>
    </w:lvl>
    <w:lvl w:ilvl="3">
      <w:start w:val="1"/>
      <w:numFmt w:val="decimal"/>
      <w:lvlText w:val="%1.%2.%3.%4"/>
      <w:lvlJc w:val="left"/>
      <w:pPr>
        <w:ind w:left="2376" w:hanging="1080"/>
      </w:pPr>
      <w:rPr>
        <w:rFonts w:cs="Calibri" w:hint="default"/>
      </w:rPr>
    </w:lvl>
    <w:lvl w:ilvl="4">
      <w:start w:val="1"/>
      <w:numFmt w:val="decimal"/>
      <w:lvlText w:val="%1.%2.%3.%4.%5"/>
      <w:lvlJc w:val="left"/>
      <w:pPr>
        <w:ind w:left="2808" w:hanging="1080"/>
      </w:pPr>
      <w:rPr>
        <w:rFonts w:cs="Calibri" w:hint="default"/>
      </w:rPr>
    </w:lvl>
    <w:lvl w:ilvl="5">
      <w:start w:val="1"/>
      <w:numFmt w:val="decimal"/>
      <w:lvlText w:val="%1.%2.%3.%4.%5.%6"/>
      <w:lvlJc w:val="left"/>
      <w:pPr>
        <w:ind w:left="3600" w:hanging="1440"/>
      </w:pPr>
      <w:rPr>
        <w:rFonts w:cs="Calibri" w:hint="default"/>
      </w:rPr>
    </w:lvl>
    <w:lvl w:ilvl="6">
      <w:start w:val="1"/>
      <w:numFmt w:val="decimal"/>
      <w:lvlText w:val="%1.%2.%3.%4.%5.%6.%7"/>
      <w:lvlJc w:val="left"/>
      <w:pPr>
        <w:ind w:left="4032" w:hanging="1440"/>
      </w:pPr>
      <w:rPr>
        <w:rFonts w:cs="Calibri" w:hint="default"/>
      </w:rPr>
    </w:lvl>
    <w:lvl w:ilvl="7">
      <w:start w:val="1"/>
      <w:numFmt w:val="decimal"/>
      <w:lvlText w:val="%1.%2.%3.%4.%5.%6.%7.%8"/>
      <w:lvlJc w:val="left"/>
      <w:pPr>
        <w:ind w:left="4824" w:hanging="1800"/>
      </w:pPr>
      <w:rPr>
        <w:rFonts w:cs="Calibri" w:hint="default"/>
      </w:rPr>
    </w:lvl>
    <w:lvl w:ilvl="8">
      <w:start w:val="1"/>
      <w:numFmt w:val="decimal"/>
      <w:lvlText w:val="%1.%2.%3.%4.%5.%6.%7.%8.%9"/>
      <w:lvlJc w:val="left"/>
      <w:pPr>
        <w:ind w:left="5256" w:hanging="1800"/>
      </w:pPr>
      <w:rPr>
        <w:rFonts w:cs="Calibri" w:hint="default"/>
      </w:rPr>
    </w:lvl>
  </w:abstractNum>
  <w:abstractNum w:abstractNumId="26" w15:restartNumberingAfterBreak="0">
    <w:nsid w:val="6FB00407"/>
    <w:multiLevelType w:val="multilevel"/>
    <w:tmpl w:val="7C343E32"/>
    <w:lvl w:ilvl="0">
      <w:start w:val="10"/>
      <w:numFmt w:val="decimal"/>
      <w:lvlText w:val="%1"/>
      <w:lvlJc w:val="left"/>
      <w:pPr>
        <w:ind w:left="410" w:hanging="410"/>
      </w:pPr>
      <w:rPr>
        <w:rFonts w:hint="default"/>
      </w:rPr>
    </w:lvl>
    <w:lvl w:ilvl="1">
      <w:start w:val="2"/>
      <w:numFmt w:val="decimal"/>
      <w:lvlText w:val="%1.%2"/>
      <w:lvlJc w:val="left"/>
      <w:pPr>
        <w:ind w:left="410" w:hanging="4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97B2448"/>
    <w:multiLevelType w:val="hybridMultilevel"/>
    <w:tmpl w:val="302094DA"/>
    <w:lvl w:ilvl="0" w:tplc="0405000F">
      <w:start w:val="1"/>
      <w:numFmt w:val="lowerLetter"/>
      <w:lvlText w:val="%1."/>
      <w:lvlJc w:val="left"/>
      <w:pPr>
        <w:ind w:left="1080" w:hanging="360"/>
      </w:pPr>
      <w:rPr>
        <w:rFonts w:hint="default"/>
      </w:rPr>
    </w:lvl>
    <w:lvl w:ilvl="1" w:tplc="04050019" w:tentative="1">
      <w:start w:val="1"/>
      <w:numFmt w:val="bullet"/>
      <w:lvlText w:val="o"/>
      <w:lvlJc w:val="left"/>
      <w:pPr>
        <w:ind w:left="1800" w:hanging="360"/>
      </w:pPr>
      <w:rPr>
        <w:rFonts w:ascii="Courier New" w:hAnsi="Courier New" w:cs="Courier New" w:hint="default"/>
      </w:rPr>
    </w:lvl>
    <w:lvl w:ilvl="2" w:tplc="7138EF24" w:tentative="1">
      <w:start w:val="1"/>
      <w:numFmt w:val="bullet"/>
      <w:lvlText w:val=""/>
      <w:lvlJc w:val="left"/>
      <w:pPr>
        <w:ind w:left="2520" w:hanging="360"/>
      </w:pPr>
      <w:rPr>
        <w:rFonts w:ascii="Wingdings" w:hAnsi="Wingdings" w:hint="default"/>
      </w:rPr>
    </w:lvl>
    <w:lvl w:ilvl="3" w:tplc="0405000F" w:tentative="1">
      <w:start w:val="1"/>
      <w:numFmt w:val="bullet"/>
      <w:lvlText w:val=""/>
      <w:lvlJc w:val="left"/>
      <w:pPr>
        <w:ind w:left="3240" w:hanging="360"/>
      </w:pPr>
      <w:rPr>
        <w:rFonts w:ascii="Symbol" w:hAnsi="Symbol" w:hint="default"/>
      </w:rPr>
    </w:lvl>
    <w:lvl w:ilvl="4" w:tplc="04050019" w:tentative="1">
      <w:start w:val="1"/>
      <w:numFmt w:val="bullet"/>
      <w:lvlText w:val="o"/>
      <w:lvlJc w:val="left"/>
      <w:pPr>
        <w:ind w:left="3960" w:hanging="360"/>
      </w:pPr>
      <w:rPr>
        <w:rFonts w:ascii="Courier New" w:hAnsi="Courier New" w:cs="Courier New" w:hint="default"/>
      </w:rPr>
    </w:lvl>
    <w:lvl w:ilvl="5" w:tplc="0405001B" w:tentative="1">
      <w:start w:val="1"/>
      <w:numFmt w:val="bullet"/>
      <w:lvlText w:val=""/>
      <w:lvlJc w:val="left"/>
      <w:pPr>
        <w:ind w:left="4680" w:hanging="360"/>
      </w:pPr>
      <w:rPr>
        <w:rFonts w:ascii="Wingdings" w:hAnsi="Wingdings" w:hint="default"/>
      </w:rPr>
    </w:lvl>
    <w:lvl w:ilvl="6" w:tplc="0405000F" w:tentative="1">
      <w:start w:val="1"/>
      <w:numFmt w:val="bullet"/>
      <w:lvlText w:val=""/>
      <w:lvlJc w:val="left"/>
      <w:pPr>
        <w:ind w:left="5400" w:hanging="360"/>
      </w:pPr>
      <w:rPr>
        <w:rFonts w:ascii="Symbol" w:hAnsi="Symbol" w:hint="default"/>
      </w:rPr>
    </w:lvl>
    <w:lvl w:ilvl="7" w:tplc="04050019" w:tentative="1">
      <w:start w:val="1"/>
      <w:numFmt w:val="bullet"/>
      <w:lvlText w:val="o"/>
      <w:lvlJc w:val="left"/>
      <w:pPr>
        <w:ind w:left="6120" w:hanging="360"/>
      </w:pPr>
      <w:rPr>
        <w:rFonts w:ascii="Courier New" w:hAnsi="Courier New" w:cs="Courier New" w:hint="default"/>
      </w:rPr>
    </w:lvl>
    <w:lvl w:ilvl="8" w:tplc="0405001B" w:tentative="1">
      <w:start w:val="1"/>
      <w:numFmt w:val="bullet"/>
      <w:lvlText w:val=""/>
      <w:lvlJc w:val="left"/>
      <w:pPr>
        <w:ind w:left="6840" w:hanging="360"/>
      </w:pPr>
      <w:rPr>
        <w:rFonts w:ascii="Wingdings" w:hAnsi="Wingdings" w:hint="default"/>
      </w:rPr>
    </w:lvl>
  </w:abstractNum>
  <w:num w:numId="1" w16cid:durableId="82575363">
    <w:abstractNumId w:val="1"/>
  </w:num>
  <w:num w:numId="2" w16cid:durableId="1129592690">
    <w:abstractNumId w:val="0"/>
  </w:num>
  <w:num w:numId="3" w16cid:durableId="1502623445">
    <w:abstractNumId w:val="19"/>
  </w:num>
  <w:num w:numId="4" w16cid:durableId="2063284680">
    <w:abstractNumId w:val="8"/>
  </w:num>
  <w:num w:numId="5" w16cid:durableId="556356862">
    <w:abstractNumId w:val="17"/>
  </w:num>
  <w:num w:numId="6" w16cid:durableId="112091107">
    <w:abstractNumId w:val="7"/>
    <w:lvlOverride w:ilvl="0">
      <w:lvl w:ilvl="0">
        <w:start w:val="1"/>
        <w:numFmt w:val="upperRoman"/>
        <w:suff w:val="space"/>
        <w:lvlText w:val="%1."/>
        <w:lvlJc w:val="left"/>
        <w:pPr>
          <w:ind w:left="3545"/>
        </w:pPr>
        <w:rPr>
          <w:rFonts w:cs="Times New Roman" w:hint="default"/>
        </w:rPr>
      </w:lvl>
    </w:lvlOverride>
    <w:lvlOverride w:ilvl="1">
      <w:lvl w:ilvl="1">
        <w:start w:val="1"/>
        <w:numFmt w:val="decimal"/>
        <w:isLgl/>
        <w:lvlText w:val="%1.%2"/>
        <w:lvlJc w:val="left"/>
        <w:pPr>
          <w:ind w:left="680" w:hanging="680"/>
        </w:pPr>
        <w:rPr>
          <w:rFonts w:cs="Times New Roman" w:hint="default"/>
          <w:b w:val="0"/>
        </w:rPr>
      </w:lvl>
    </w:lvlOverride>
  </w:num>
  <w:num w:numId="7" w16cid:durableId="1466922419">
    <w:abstractNumId w:val="9"/>
  </w:num>
  <w:num w:numId="8" w16cid:durableId="1240599862">
    <w:abstractNumId w:val="24"/>
  </w:num>
  <w:num w:numId="9" w16cid:durableId="2041971899">
    <w:abstractNumId w:val="3"/>
  </w:num>
  <w:num w:numId="10" w16cid:durableId="1547521658">
    <w:abstractNumId w:val="20"/>
  </w:num>
  <w:num w:numId="11" w16cid:durableId="20506866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49649107">
    <w:abstractNumId w:val="26"/>
  </w:num>
  <w:num w:numId="13" w16cid:durableId="872882599">
    <w:abstractNumId w:val="13"/>
    <w:lvlOverride w:ilvl="0">
      <w:startOverride w:val="14"/>
    </w:lvlOverride>
    <w:lvlOverride w:ilvl="1">
      <w:startOverride w:val="1"/>
    </w:lvlOverride>
  </w:num>
  <w:num w:numId="14" w16cid:durableId="1381901278">
    <w:abstractNumId w:val="22"/>
  </w:num>
  <w:num w:numId="15" w16cid:durableId="1089043747">
    <w:abstractNumId w:val="16"/>
  </w:num>
  <w:num w:numId="16" w16cid:durableId="1851672953">
    <w:abstractNumId w:val="12"/>
  </w:num>
  <w:num w:numId="17" w16cid:durableId="1155805666">
    <w:abstractNumId w:val="14"/>
  </w:num>
  <w:num w:numId="18" w16cid:durableId="1588230935">
    <w:abstractNumId w:val="18"/>
  </w:num>
  <w:num w:numId="19" w16cid:durableId="1718509511">
    <w:abstractNumId w:val="25"/>
  </w:num>
  <w:num w:numId="20" w16cid:durableId="1030102946">
    <w:abstractNumId w:val="10"/>
  </w:num>
  <w:num w:numId="21" w16cid:durableId="1640912779">
    <w:abstractNumId w:val="5"/>
  </w:num>
  <w:num w:numId="22" w16cid:durableId="1540161538">
    <w:abstractNumId w:val="4"/>
  </w:num>
  <w:num w:numId="23" w16cid:durableId="25297715">
    <w:abstractNumId w:val="11"/>
  </w:num>
  <w:num w:numId="24" w16cid:durableId="1468737758">
    <w:abstractNumId w:val="16"/>
    <w:lvlOverride w:ilvl="0">
      <w:lvl w:ilvl="0">
        <w:start w:val="4"/>
        <w:numFmt w:val="decimal"/>
        <w:lvlText w:val="%1"/>
        <w:lvlJc w:val="left"/>
        <w:pPr>
          <w:ind w:left="360" w:hanging="360"/>
        </w:pPr>
        <w:rPr>
          <w:rFonts w:hint="default"/>
        </w:rPr>
      </w:lvl>
    </w:lvlOverride>
    <w:lvlOverride w:ilvl="1">
      <w:lvl w:ilvl="1">
        <w:start w:val="1"/>
        <w:numFmt w:val="decimal"/>
        <w:lvlText w:val="10.%2"/>
        <w:lvlJc w:val="left"/>
        <w:pPr>
          <w:ind w:left="680" w:hanging="680"/>
        </w:pPr>
        <w:rPr>
          <w:rFonts w:hint="default"/>
        </w:rPr>
      </w:lvl>
    </w:lvlOverride>
    <w:lvlOverride w:ilvl="2">
      <w:lvl w:ilvl="2">
        <w:start w:val="1"/>
        <w:numFmt w:val="decimal"/>
        <w:lvlText w:val="%1.%2.%3"/>
        <w:lvlJc w:val="left"/>
        <w:pPr>
          <w:ind w:left="2140" w:hanging="720"/>
        </w:pPr>
        <w:rPr>
          <w:rFonts w:hint="default"/>
        </w:rPr>
      </w:lvl>
    </w:lvlOverride>
    <w:lvlOverride w:ilvl="3">
      <w:lvl w:ilvl="3">
        <w:start w:val="1"/>
        <w:numFmt w:val="decimal"/>
        <w:lvlText w:val="%1.%2.%3.%4"/>
        <w:lvlJc w:val="left"/>
        <w:pPr>
          <w:ind w:left="2850" w:hanging="720"/>
        </w:pPr>
        <w:rPr>
          <w:rFonts w:hint="default"/>
        </w:rPr>
      </w:lvl>
    </w:lvlOverride>
    <w:lvlOverride w:ilvl="4">
      <w:lvl w:ilvl="4">
        <w:start w:val="1"/>
        <w:numFmt w:val="decimal"/>
        <w:lvlText w:val="%1.%2.%3.%4.%5"/>
        <w:lvlJc w:val="left"/>
        <w:pPr>
          <w:ind w:left="3920" w:hanging="1080"/>
        </w:pPr>
        <w:rPr>
          <w:rFonts w:hint="default"/>
        </w:rPr>
      </w:lvl>
    </w:lvlOverride>
    <w:lvlOverride w:ilvl="5">
      <w:lvl w:ilvl="5">
        <w:start w:val="1"/>
        <w:numFmt w:val="decimal"/>
        <w:lvlText w:val="%1.%2.%3.%4.%5.%6"/>
        <w:lvlJc w:val="left"/>
        <w:pPr>
          <w:ind w:left="4630" w:hanging="1080"/>
        </w:pPr>
        <w:rPr>
          <w:rFonts w:hint="default"/>
        </w:rPr>
      </w:lvl>
    </w:lvlOverride>
    <w:lvlOverride w:ilvl="6">
      <w:lvl w:ilvl="6">
        <w:start w:val="1"/>
        <w:numFmt w:val="decimal"/>
        <w:lvlText w:val="%1.%2.%3.%4.%5.%6.%7"/>
        <w:lvlJc w:val="left"/>
        <w:pPr>
          <w:ind w:left="5700" w:hanging="1440"/>
        </w:pPr>
        <w:rPr>
          <w:rFonts w:hint="default"/>
        </w:rPr>
      </w:lvl>
    </w:lvlOverride>
    <w:lvlOverride w:ilvl="7">
      <w:lvl w:ilvl="7">
        <w:start w:val="1"/>
        <w:numFmt w:val="decimal"/>
        <w:lvlText w:val="%1.%2.%3.%4.%5.%6.%7.%8"/>
        <w:lvlJc w:val="left"/>
        <w:pPr>
          <w:ind w:left="6410" w:hanging="1440"/>
        </w:pPr>
        <w:rPr>
          <w:rFonts w:hint="default"/>
        </w:rPr>
      </w:lvl>
    </w:lvlOverride>
    <w:lvlOverride w:ilvl="8">
      <w:lvl w:ilvl="8">
        <w:start w:val="1"/>
        <w:numFmt w:val="decimal"/>
        <w:lvlText w:val="%1.%2.%3.%4.%5.%6.%7.%8.%9"/>
        <w:lvlJc w:val="left"/>
        <w:pPr>
          <w:ind w:left="7120" w:hanging="1440"/>
        </w:pPr>
        <w:rPr>
          <w:rFonts w:hint="default"/>
        </w:rPr>
      </w:lvl>
    </w:lvlOverride>
  </w:num>
  <w:num w:numId="25" w16cid:durableId="753429076">
    <w:abstractNumId w:val="4"/>
    <w:lvlOverride w:ilvl="0">
      <w:lvl w:ilvl="0">
        <w:start w:val="10"/>
        <w:numFmt w:val="upperRoman"/>
        <w:suff w:val="space"/>
        <w:lvlText w:val="%1."/>
        <w:lvlJc w:val="left"/>
        <w:pPr>
          <w:ind w:left="3686" w:firstLine="0"/>
        </w:pPr>
        <w:rPr>
          <w:rFonts w:cs="Times New Roman" w:hint="default"/>
        </w:rPr>
      </w:lvl>
    </w:lvlOverride>
    <w:lvlOverride w:ilvl="1">
      <w:lvl w:ilvl="1">
        <w:start w:val="1"/>
        <w:numFmt w:val="none"/>
        <w:isLgl/>
        <w:lvlText w:val="12.2"/>
        <w:lvlJc w:val="left"/>
        <w:pPr>
          <w:ind w:left="680" w:hanging="680"/>
        </w:pPr>
        <w:rPr>
          <w:rFonts w:cs="Times New Roman" w:hint="default"/>
          <w:b w:val="0"/>
        </w:rPr>
      </w:lvl>
    </w:lvlOverride>
    <w:lvlOverride w:ilvl="2">
      <w:lvl w:ilvl="2">
        <w:start w:val="1"/>
        <w:numFmt w:val="decimal"/>
        <w:isLgl/>
        <w:lvlText w:val="%1.%2.%3"/>
        <w:lvlJc w:val="left"/>
        <w:pPr>
          <w:ind w:left="1588" w:hanging="908"/>
        </w:pPr>
        <w:rPr>
          <w:rFonts w:cs="Times New Roman" w:hint="default"/>
        </w:rPr>
      </w:lvl>
    </w:lvlOverride>
    <w:lvlOverride w:ilvl="3">
      <w:lvl w:ilvl="3">
        <w:start w:val="1"/>
        <w:numFmt w:val="decimal"/>
        <w:isLgl/>
        <w:lvlText w:val="%1.%2.%3.%4"/>
        <w:lvlJc w:val="left"/>
        <w:pPr>
          <w:tabs>
            <w:tab w:val="num" w:pos="1588"/>
          </w:tabs>
          <w:ind w:left="2722" w:hanging="1134"/>
        </w:pPr>
        <w:rPr>
          <w:rFonts w:cs="Times New Roman" w:hint="default"/>
        </w:rPr>
      </w:lvl>
    </w:lvlOverride>
    <w:lvlOverride w:ilvl="4">
      <w:lvl w:ilvl="4">
        <w:start w:val="1"/>
        <w:numFmt w:val="decimal"/>
        <w:isLgl/>
        <w:lvlText w:val="%1.%2.%3.%4.%5"/>
        <w:lvlJc w:val="left"/>
        <w:pPr>
          <w:tabs>
            <w:tab w:val="num" w:pos="2722"/>
          </w:tabs>
          <w:ind w:left="3856" w:hanging="1134"/>
        </w:pPr>
        <w:rPr>
          <w:rFonts w:cs="Times New Roman" w:hint="default"/>
        </w:rPr>
      </w:lvl>
    </w:lvlOverride>
    <w:lvlOverride w:ilvl="5">
      <w:lvl w:ilvl="5">
        <w:start w:val="1"/>
        <w:numFmt w:val="bullet"/>
        <w:lvlText w:val="—"/>
        <w:lvlJc w:val="left"/>
        <w:pPr>
          <w:tabs>
            <w:tab w:val="num" w:pos="3856"/>
          </w:tabs>
          <w:ind w:left="4082" w:hanging="226"/>
        </w:pPr>
        <w:rPr>
          <w:rFonts w:ascii="Georgia" w:hAnsi="Georgia" w:hint="default"/>
          <w:color w:val="auto"/>
        </w:rPr>
      </w:lvl>
    </w:lvlOverride>
    <w:lvlOverride w:ilvl="6">
      <w:lvl w:ilvl="6">
        <w:start w:val="1"/>
        <w:numFmt w:val="bullet"/>
        <w:lvlText w:val="—"/>
        <w:lvlJc w:val="left"/>
        <w:pPr>
          <w:tabs>
            <w:tab w:val="num" w:pos="4082"/>
          </w:tabs>
          <w:ind w:left="4309" w:hanging="227"/>
        </w:pPr>
        <w:rPr>
          <w:rFonts w:ascii="Georgia" w:hAnsi="Georgia" w:hint="default"/>
          <w:color w:val="auto"/>
        </w:rPr>
      </w:lvl>
    </w:lvlOverride>
    <w:lvlOverride w:ilvl="7">
      <w:lvl w:ilvl="7">
        <w:start w:val="1"/>
        <w:numFmt w:val="bullet"/>
        <w:lvlText w:val="—"/>
        <w:lvlJc w:val="left"/>
        <w:pPr>
          <w:tabs>
            <w:tab w:val="num" w:pos="4309"/>
          </w:tabs>
          <w:ind w:left="4536" w:hanging="227"/>
        </w:pPr>
        <w:rPr>
          <w:rFonts w:ascii="Georgia" w:hAnsi="Georgia" w:hint="default"/>
          <w:color w:val="auto"/>
        </w:rPr>
      </w:lvl>
    </w:lvlOverride>
    <w:lvlOverride w:ilvl="8">
      <w:lvl w:ilvl="8">
        <w:start w:val="1"/>
        <w:numFmt w:val="bullet"/>
        <w:lvlText w:val="—"/>
        <w:lvlJc w:val="left"/>
        <w:pPr>
          <w:tabs>
            <w:tab w:val="num" w:pos="4536"/>
          </w:tabs>
          <w:ind w:left="4763" w:hanging="227"/>
        </w:pPr>
        <w:rPr>
          <w:rFonts w:ascii="Georgia" w:hAnsi="Georgia" w:hint="default"/>
          <w:color w:val="auto"/>
        </w:rPr>
      </w:lvl>
    </w:lvlOverride>
  </w:num>
  <w:num w:numId="26" w16cid:durableId="1390878876">
    <w:abstractNumId w:val="22"/>
    <w:lvlOverride w:ilvl="0">
      <w:lvl w:ilvl="0">
        <w:start w:val="10"/>
        <w:numFmt w:val="upperRoman"/>
        <w:suff w:val="space"/>
        <w:lvlText w:val="%1."/>
        <w:lvlJc w:val="left"/>
        <w:pPr>
          <w:ind w:left="3686" w:firstLine="0"/>
        </w:pPr>
        <w:rPr>
          <w:rFonts w:cs="Times New Roman" w:hint="default"/>
        </w:rPr>
      </w:lvl>
    </w:lvlOverride>
    <w:lvlOverride w:ilvl="1">
      <w:lvl w:ilvl="1">
        <w:start w:val="1"/>
        <w:numFmt w:val="decimal"/>
        <w:isLgl/>
        <w:lvlText w:val="13.%2"/>
        <w:lvlJc w:val="left"/>
        <w:pPr>
          <w:ind w:left="680" w:hanging="680"/>
        </w:pPr>
        <w:rPr>
          <w:rFonts w:cs="Times New Roman" w:hint="default"/>
          <w:b w:val="0"/>
        </w:rPr>
      </w:lvl>
    </w:lvlOverride>
    <w:lvlOverride w:ilvl="2">
      <w:lvl w:ilvl="2">
        <w:start w:val="1"/>
        <w:numFmt w:val="decimal"/>
        <w:isLgl/>
        <w:lvlText w:val="%1.%2.%3"/>
        <w:lvlJc w:val="left"/>
        <w:pPr>
          <w:ind w:left="1588" w:hanging="908"/>
        </w:pPr>
        <w:rPr>
          <w:rFonts w:cs="Times New Roman" w:hint="default"/>
        </w:rPr>
      </w:lvl>
    </w:lvlOverride>
    <w:lvlOverride w:ilvl="3">
      <w:lvl w:ilvl="3">
        <w:start w:val="1"/>
        <w:numFmt w:val="decimal"/>
        <w:isLgl/>
        <w:lvlText w:val="%1.%2.%3.%4"/>
        <w:lvlJc w:val="left"/>
        <w:pPr>
          <w:tabs>
            <w:tab w:val="num" w:pos="1588"/>
          </w:tabs>
          <w:ind w:left="2722" w:hanging="1134"/>
        </w:pPr>
        <w:rPr>
          <w:rFonts w:cs="Times New Roman" w:hint="default"/>
        </w:rPr>
      </w:lvl>
    </w:lvlOverride>
    <w:lvlOverride w:ilvl="4">
      <w:lvl w:ilvl="4">
        <w:start w:val="1"/>
        <w:numFmt w:val="decimal"/>
        <w:isLgl/>
        <w:lvlText w:val="%1.%2.%3.%4.%5"/>
        <w:lvlJc w:val="left"/>
        <w:pPr>
          <w:tabs>
            <w:tab w:val="num" w:pos="2722"/>
          </w:tabs>
          <w:ind w:left="3856" w:hanging="1134"/>
        </w:pPr>
        <w:rPr>
          <w:rFonts w:cs="Times New Roman" w:hint="default"/>
        </w:rPr>
      </w:lvl>
    </w:lvlOverride>
    <w:lvlOverride w:ilvl="5">
      <w:lvl w:ilvl="5">
        <w:start w:val="1"/>
        <w:numFmt w:val="bullet"/>
        <w:lvlText w:val="—"/>
        <w:lvlJc w:val="left"/>
        <w:pPr>
          <w:tabs>
            <w:tab w:val="num" w:pos="3856"/>
          </w:tabs>
          <w:ind w:left="4082" w:hanging="226"/>
        </w:pPr>
        <w:rPr>
          <w:rFonts w:ascii="Georgia" w:hAnsi="Georgia" w:hint="default"/>
          <w:color w:val="auto"/>
        </w:rPr>
      </w:lvl>
    </w:lvlOverride>
    <w:lvlOverride w:ilvl="6">
      <w:lvl w:ilvl="6">
        <w:start w:val="1"/>
        <w:numFmt w:val="bullet"/>
        <w:lvlText w:val="—"/>
        <w:lvlJc w:val="left"/>
        <w:pPr>
          <w:tabs>
            <w:tab w:val="num" w:pos="4082"/>
          </w:tabs>
          <w:ind w:left="4309" w:hanging="227"/>
        </w:pPr>
        <w:rPr>
          <w:rFonts w:ascii="Georgia" w:hAnsi="Georgia" w:hint="default"/>
          <w:color w:val="auto"/>
        </w:rPr>
      </w:lvl>
    </w:lvlOverride>
    <w:lvlOverride w:ilvl="7">
      <w:lvl w:ilvl="7">
        <w:start w:val="1"/>
        <w:numFmt w:val="bullet"/>
        <w:lvlText w:val="—"/>
        <w:lvlJc w:val="left"/>
        <w:pPr>
          <w:tabs>
            <w:tab w:val="num" w:pos="4309"/>
          </w:tabs>
          <w:ind w:left="4536" w:hanging="227"/>
        </w:pPr>
        <w:rPr>
          <w:rFonts w:ascii="Georgia" w:hAnsi="Georgia" w:hint="default"/>
          <w:color w:val="auto"/>
        </w:rPr>
      </w:lvl>
    </w:lvlOverride>
    <w:lvlOverride w:ilvl="8">
      <w:lvl w:ilvl="8">
        <w:start w:val="1"/>
        <w:numFmt w:val="bullet"/>
        <w:lvlText w:val="—"/>
        <w:lvlJc w:val="left"/>
        <w:pPr>
          <w:tabs>
            <w:tab w:val="num" w:pos="4536"/>
          </w:tabs>
          <w:ind w:left="4763" w:hanging="227"/>
        </w:pPr>
        <w:rPr>
          <w:rFonts w:ascii="Georgia" w:hAnsi="Georgia" w:hint="default"/>
          <w:color w:val="auto"/>
        </w:rPr>
      </w:lvl>
    </w:lvlOverride>
  </w:num>
  <w:num w:numId="27" w16cid:durableId="2147240626">
    <w:abstractNumId w:val="22"/>
    <w:lvlOverride w:ilvl="0">
      <w:lvl w:ilvl="0">
        <w:start w:val="10"/>
        <w:numFmt w:val="upperRoman"/>
        <w:suff w:val="space"/>
        <w:lvlText w:val="%1."/>
        <w:lvlJc w:val="left"/>
        <w:pPr>
          <w:ind w:left="3686" w:firstLine="0"/>
        </w:pPr>
        <w:rPr>
          <w:rFonts w:cs="Times New Roman" w:hint="default"/>
        </w:rPr>
      </w:lvl>
    </w:lvlOverride>
    <w:lvlOverride w:ilvl="1">
      <w:lvl w:ilvl="1">
        <w:start w:val="1"/>
        <w:numFmt w:val="decimal"/>
        <w:isLgl/>
        <w:lvlText w:val="14.%2"/>
        <w:lvlJc w:val="left"/>
        <w:pPr>
          <w:ind w:left="680" w:hanging="680"/>
        </w:pPr>
        <w:rPr>
          <w:rFonts w:cs="Times New Roman" w:hint="default"/>
          <w:b w:val="0"/>
        </w:rPr>
      </w:lvl>
    </w:lvlOverride>
    <w:lvlOverride w:ilvl="2">
      <w:lvl w:ilvl="2">
        <w:start w:val="1"/>
        <w:numFmt w:val="decimal"/>
        <w:isLgl/>
        <w:lvlText w:val="%1.%2.%3"/>
        <w:lvlJc w:val="left"/>
        <w:pPr>
          <w:ind w:left="1588" w:hanging="908"/>
        </w:pPr>
        <w:rPr>
          <w:rFonts w:cs="Times New Roman" w:hint="default"/>
        </w:rPr>
      </w:lvl>
    </w:lvlOverride>
    <w:lvlOverride w:ilvl="3">
      <w:lvl w:ilvl="3">
        <w:start w:val="1"/>
        <w:numFmt w:val="decimal"/>
        <w:isLgl/>
        <w:lvlText w:val="%1.%2.%3.%4"/>
        <w:lvlJc w:val="left"/>
        <w:pPr>
          <w:tabs>
            <w:tab w:val="num" w:pos="1588"/>
          </w:tabs>
          <w:ind w:left="2722" w:hanging="1134"/>
        </w:pPr>
        <w:rPr>
          <w:rFonts w:cs="Times New Roman" w:hint="default"/>
        </w:rPr>
      </w:lvl>
    </w:lvlOverride>
    <w:lvlOverride w:ilvl="4">
      <w:lvl w:ilvl="4">
        <w:start w:val="1"/>
        <w:numFmt w:val="decimal"/>
        <w:isLgl/>
        <w:lvlText w:val="%1.%2.%3.%4.%5"/>
        <w:lvlJc w:val="left"/>
        <w:pPr>
          <w:tabs>
            <w:tab w:val="num" w:pos="2722"/>
          </w:tabs>
          <w:ind w:left="3856" w:hanging="1134"/>
        </w:pPr>
        <w:rPr>
          <w:rFonts w:cs="Times New Roman" w:hint="default"/>
        </w:rPr>
      </w:lvl>
    </w:lvlOverride>
    <w:lvlOverride w:ilvl="5">
      <w:lvl w:ilvl="5">
        <w:start w:val="1"/>
        <w:numFmt w:val="bullet"/>
        <w:lvlText w:val="—"/>
        <w:lvlJc w:val="left"/>
        <w:pPr>
          <w:tabs>
            <w:tab w:val="num" w:pos="3856"/>
          </w:tabs>
          <w:ind w:left="4082" w:hanging="226"/>
        </w:pPr>
        <w:rPr>
          <w:rFonts w:ascii="Georgia" w:hAnsi="Georgia" w:hint="default"/>
          <w:color w:val="auto"/>
        </w:rPr>
      </w:lvl>
    </w:lvlOverride>
    <w:lvlOverride w:ilvl="6">
      <w:lvl w:ilvl="6">
        <w:start w:val="1"/>
        <w:numFmt w:val="bullet"/>
        <w:lvlText w:val="—"/>
        <w:lvlJc w:val="left"/>
        <w:pPr>
          <w:tabs>
            <w:tab w:val="num" w:pos="4082"/>
          </w:tabs>
          <w:ind w:left="4309" w:hanging="227"/>
        </w:pPr>
        <w:rPr>
          <w:rFonts w:ascii="Georgia" w:hAnsi="Georgia" w:hint="default"/>
          <w:color w:val="auto"/>
        </w:rPr>
      </w:lvl>
    </w:lvlOverride>
    <w:lvlOverride w:ilvl="7">
      <w:lvl w:ilvl="7">
        <w:start w:val="1"/>
        <w:numFmt w:val="bullet"/>
        <w:lvlText w:val="—"/>
        <w:lvlJc w:val="left"/>
        <w:pPr>
          <w:tabs>
            <w:tab w:val="num" w:pos="4309"/>
          </w:tabs>
          <w:ind w:left="4536" w:hanging="227"/>
        </w:pPr>
        <w:rPr>
          <w:rFonts w:ascii="Georgia" w:hAnsi="Georgia" w:hint="default"/>
          <w:color w:val="auto"/>
        </w:rPr>
      </w:lvl>
    </w:lvlOverride>
    <w:lvlOverride w:ilvl="8">
      <w:lvl w:ilvl="8">
        <w:start w:val="1"/>
        <w:numFmt w:val="bullet"/>
        <w:lvlText w:val="—"/>
        <w:lvlJc w:val="left"/>
        <w:pPr>
          <w:tabs>
            <w:tab w:val="num" w:pos="4536"/>
          </w:tabs>
          <w:ind w:left="4763" w:hanging="227"/>
        </w:pPr>
        <w:rPr>
          <w:rFonts w:ascii="Georgia" w:hAnsi="Georgia" w:hint="default"/>
          <w:color w:val="auto"/>
        </w:rPr>
      </w:lvl>
    </w:lvlOverride>
  </w:num>
  <w:num w:numId="28" w16cid:durableId="635724320">
    <w:abstractNumId w:val="2"/>
  </w:num>
  <w:num w:numId="29" w16cid:durableId="685788272">
    <w:abstractNumId w:val="27"/>
  </w:num>
  <w:num w:numId="30" w16cid:durableId="836574614">
    <w:abstractNumId w:val="23"/>
  </w:num>
  <w:num w:numId="31" w16cid:durableId="1005401399">
    <w:abstractNumId w:val="0"/>
  </w:num>
  <w:num w:numId="32" w16cid:durableId="561478472">
    <w:abstractNumId w:val="0"/>
  </w:num>
  <w:num w:numId="33" w16cid:durableId="197084386">
    <w:abstractNumId w:val="6"/>
  </w:num>
  <w:num w:numId="34" w16cid:durableId="1108312004">
    <w:abstractNumId w:val="15"/>
  </w:num>
  <w:num w:numId="35" w16cid:durableId="144284159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76B"/>
    <w:rsid w:val="0000215D"/>
    <w:rsid w:val="000029DD"/>
    <w:rsid w:val="0000651E"/>
    <w:rsid w:val="00012A92"/>
    <w:rsid w:val="000154B2"/>
    <w:rsid w:val="00016605"/>
    <w:rsid w:val="00023036"/>
    <w:rsid w:val="0002357A"/>
    <w:rsid w:val="00027FD0"/>
    <w:rsid w:val="00037AF9"/>
    <w:rsid w:val="000430EA"/>
    <w:rsid w:val="00061C7F"/>
    <w:rsid w:val="00076B13"/>
    <w:rsid w:val="00087DF2"/>
    <w:rsid w:val="000C38D8"/>
    <w:rsid w:val="000D14C2"/>
    <w:rsid w:val="000D2E9E"/>
    <w:rsid w:val="000D6F72"/>
    <w:rsid w:val="000D73B2"/>
    <w:rsid w:val="000E1BEA"/>
    <w:rsid w:val="000E568E"/>
    <w:rsid w:val="00105D99"/>
    <w:rsid w:val="001132CC"/>
    <w:rsid w:val="00131C7A"/>
    <w:rsid w:val="00132D69"/>
    <w:rsid w:val="001370F9"/>
    <w:rsid w:val="001406A9"/>
    <w:rsid w:val="0015163A"/>
    <w:rsid w:val="00154C26"/>
    <w:rsid w:val="00160363"/>
    <w:rsid w:val="00160DDA"/>
    <w:rsid w:val="00163290"/>
    <w:rsid w:val="00170F6E"/>
    <w:rsid w:val="00171D7D"/>
    <w:rsid w:val="001748CB"/>
    <w:rsid w:val="00182B6D"/>
    <w:rsid w:val="001862B2"/>
    <w:rsid w:val="0019105D"/>
    <w:rsid w:val="001914F6"/>
    <w:rsid w:val="001A276B"/>
    <w:rsid w:val="001B4BC1"/>
    <w:rsid w:val="001B5E9E"/>
    <w:rsid w:val="001B6BEC"/>
    <w:rsid w:val="001C1268"/>
    <w:rsid w:val="001C4981"/>
    <w:rsid w:val="001D23DB"/>
    <w:rsid w:val="001D42C4"/>
    <w:rsid w:val="001D70CA"/>
    <w:rsid w:val="001E682E"/>
    <w:rsid w:val="001E6F0F"/>
    <w:rsid w:val="001F4217"/>
    <w:rsid w:val="001F5F73"/>
    <w:rsid w:val="002051AF"/>
    <w:rsid w:val="00207C42"/>
    <w:rsid w:val="002117D5"/>
    <w:rsid w:val="002153DD"/>
    <w:rsid w:val="002172F1"/>
    <w:rsid w:val="00222CD9"/>
    <w:rsid w:val="0022354A"/>
    <w:rsid w:val="002268CE"/>
    <w:rsid w:val="00247FD2"/>
    <w:rsid w:val="00250C25"/>
    <w:rsid w:val="0026071A"/>
    <w:rsid w:val="002920F1"/>
    <w:rsid w:val="002944FC"/>
    <w:rsid w:val="002A07CD"/>
    <w:rsid w:val="002A7FC7"/>
    <w:rsid w:val="002B56AC"/>
    <w:rsid w:val="002B6B3B"/>
    <w:rsid w:val="002C525E"/>
    <w:rsid w:val="002C617E"/>
    <w:rsid w:val="002D3F5C"/>
    <w:rsid w:val="002E1064"/>
    <w:rsid w:val="002E1313"/>
    <w:rsid w:val="002E3A18"/>
    <w:rsid w:val="002E47FA"/>
    <w:rsid w:val="002F1A8E"/>
    <w:rsid w:val="002F4E8C"/>
    <w:rsid w:val="00303D9B"/>
    <w:rsid w:val="00306A31"/>
    <w:rsid w:val="00323E51"/>
    <w:rsid w:val="0034329E"/>
    <w:rsid w:val="00347167"/>
    <w:rsid w:val="003555BE"/>
    <w:rsid w:val="003560E3"/>
    <w:rsid w:val="003B1281"/>
    <w:rsid w:val="003B3913"/>
    <w:rsid w:val="003B503B"/>
    <w:rsid w:val="003B6322"/>
    <w:rsid w:val="003C0903"/>
    <w:rsid w:val="003C16CF"/>
    <w:rsid w:val="003C24A8"/>
    <w:rsid w:val="003D199E"/>
    <w:rsid w:val="003D257C"/>
    <w:rsid w:val="003F45D9"/>
    <w:rsid w:val="004024D1"/>
    <w:rsid w:val="0040475A"/>
    <w:rsid w:val="00413B18"/>
    <w:rsid w:val="00421FE8"/>
    <w:rsid w:val="0042412C"/>
    <w:rsid w:val="00433625"/>
    <w:rsid w:val="00434DDD"/>
    <w:rsid w:val="00436825"/>
    <w:rsid w:val="00436DD0"/>
    <w:rsid w:val="00461BB0"/>
    <w:rsid w:val="00466C37"/>
    <w:rsid w:val="004674CF"/>
    <w:rsid w:val="00482EE4"/>
    <w:rsid w:val="00495FF3"/>
    <w:rsid w:val="00497033"/>
    <w:rsid w:val="004A106D"/>
    <w:rsid w:val="004A4F59"/>
    <w:rsid w:val="004B7DAC"/>
    <w:rsid w:val="004C0AB7"/>
    <w:rsid w:val="004C1AED"/>
    <w:rsid w:val="004C4AC5"/>
    <w:rsid w:val="004D0B32"/>
    <w:rsid w:val="004D7056"/>
    <w:rsid w:val="00500A3C"/>
    <w:rsid w:val="0050167D"/>
    <w:rsid w:val="00503AEA"/>
    <w:rsid w:val="0050503B"/>
    <w:rsid w:val="0050526A"/>
    <w:rsid w:val="00506800"/>
    <w:rsid w:val="00513E59"/>
    <w:rsid w:val="00530377"/>
    <w:rsid w:val="0054680D"/>
    <w:rsid w:val="00562CC7"/>
    <w:rsid w:val="00585563"/>
    <w:rsid w:val="00596AC0"/>
    <w:rsid w:val="005A291E"/>
    <w:rsid w:val="005B1E46"/>
    <w:rsid w:val="005B3642"/>
    <w:rsid w:val="005C4965"/>
    <w:rsid w:val="005C792C"/>
    <w:rsid w:val="00603757"/>
    <w:rsid w:val="0062776A"/>
    <w:rsid w:val="00634283"/>
    <w:rsid w:val="00635976"/>
    <w:rsid w:val="00652341"/>
    <w:rsid w:val="006532D0"/>
    <w:rsid w:val="0067105B"/>
    <w:rsid w:val="00684C43"/>
    <w:rsid w:val="00687DA9"/>
    <w:rsid w:val="006B2FD1"/>
    <w:rsid w:val="006F6BC8"/>
    <w:rsid w:val="006F7D70"/>
    <w:rsid w:val="00710426"/>
    <w:rsid w:val="00713A10"/>
    <w:rsid w:val="00715C5D"/>
    <w:rsid w:val="00751EA0"/>
    <w:rsid w:val="00755AAD"/>
    <w:rsid w:val="00764F57"/>
    <w:rsid w:val="007740A0"/>
    <w:rsid w:val="00776453"/>
    <w:rsid w:val="00780E8D"/>
    <w:rsid w:val="007902C1"/>
    <w:rsid w:val="007A2AC9"/>
    <w:rsid w:val="007B606A"/>
    <w:rsid w:val="007C1A13"/>
    <w:rsid w:val="007D03B0"/>
    <w:rsid w:val="007D46F6"/>
    <w:rsid w:val="007E6F61"/>
    <w:rsid w:val="007F673C"/>
    <w:rsid w:val="007F68DC"/>
    <w:rsid w:val="007F7254"/>
    <w:rsid w:val="00805404"/>
    <w:rsid w:val="00811901"/>
    <w:rsid w:val="00812E49"/>
    <w:rsid w:val="008223CA"/>
    <w:rsid w:val="0083107F"/>
    <w:rsid w:val="00833332"/>
    <w:rsid w:val="008335AC"/>
    <w:rsid w:val="008350AB"/>
    <w:rsid w:val="008374D3"/>
    <w:rsid w:val="008457D1"/>
    <w:rsid w:val="00845A19"/>
    <w:rsid w:val="008508F9"/>
    <w:rsid w:val="00856792"/>
    <w:rsid w:val="00866436"/>
    <w:rsid w:val="00867487"/>
    <w:rsid w:val="008767CA"/>
    <w:rsid w:val="00883D77"/>
    <w:rsid w:val="008B19E2"/>
    <w:rsid w:val="008B3443"/>
    <w:rsid w:val="008C4836"/>
    <w:rsid w:val="008C4F44"/>
    <w:rsid w:val="008C5DB5"/>
    <w:rsid w:val="008C798C"/>
    <w:rsid w:val="008D7446"/>
    <w:rsid w:val="008E2BC9"/>
    <w:rsid w:val="008E311E"/>
    <w:rsid w:val="008F45F3"/>
    <w:rsid w:val="009206A3"/>
    <w:rsid w:val="00920A8B"/>
    <w:rsid w:val="00932BBF"/>
    <w:rsid w:val="009466CB"/>
    <w:rsid w:val="00950B86"/>
    <w:rsid w:val="0095154D"/>
    <w:rsid w:val="0096171E"/>
    <w:rsid w:val="00965675"/>
    <w:rsid w:val="00971876"/>
    <w:rsid w:val="0098311D"/>
    <w:rsid w:val="00987E2C"/>
    <w:rsid w:val="009945D4"/>
    <w:rsid w:val="009B4B01"/>
    <w:rsid w:val="009C1401"/>
    <w:rsid w:val="009C2DB1"/>
    <w:rsid w:val="009E4FB8"/>
    <w:rsid w:val="00A02ECD"/>
    <w:rsid w:val="00A036D5"/>
    <w:rsid w:val="00A038D1"/>
    <w:rsid w:val="00A039AA"/>
    <w:rsid w:val="00A06304"/>
    <w:rsid w:val="00A20390"/>
    <w:rsid w:val="00A27F40"/>
    <w:rsid w:val="00A33F9A"/>
    <w:rsid w:val="00A353CA"/>
    <w:rsid w:val="00A45959"/>
    <w:rsid w:val="00A53655"/>
    <w:rsid w:val="00A6440B"/>
    <w:rsid w:val="00A72407"/>
    <w:rsid w:val="00A750FC"/>
    <w:rsid w:val="00A77A82"/>
    <w:rsid w:val="00A77B75"/>
    <w:rsid w:val="00A82507"/>
    <w:rsid w:val="00A834AE"/>
    <w:rsid w:val="00A836B5"/>
    <w:rsid w:val="00A85604"/>
    <w:rsid w:val="00AA1337"/>
    <w:rsid w:val="00AA4C79"/>
    <w:rsid w:val="00AA6A5C"/>
    <w:rsid w:val="00AD3EB4"/>
    <w:rsid w:val="00AE3A57"/>
    <w:rsid w:val="00AE3AEA"/>
    <w:rsid w:val="00AF17A3"/>
    <w:rsid w:val="00B11500"/>
    <w:rsid w:val="00B23A26"/>
    <w:rsid w:val="00B26621"/>
    <w:rsid w:val="00B50838"/>
    <w:rsid w:val="00B51B8C"/>
    <w:rsid w:val="00B578F7"/>
    <w:rsid w:val="00B76BAD"/>
    <w:rsid w:val="00B909FC"/>
    <w:rsid w:val="00B90E8A"/>
    <w:rsid w:val="00B9273B"/>
    <w:rsid w:val="00B94F3A"/>
    <w:rsid w:val="00B953DA"/>
    <w:rsid w:val="00B9795D"/>
    <w:rsid w:val="00BA5978"/>
    <w:rsid w:val="00BD1649"/>
    <w:rsid w:val="00C078AE"/>
    <w:rsid w:val="00C22665"/>
    <w:rsid w:val="00C229BC"/>
    <w:rsid w:val="00C34CDF"/>
    <w:rsid w:val="00C37743"/>
    <w:rsid w:val="00C43442"/>
    <w:rsid w:val="00C46482"/>
    <w:rsid w:val="00C5258F"/>
    <w:rsid w:val="00C53825"/>
    <w:rsid w:val="00C6351D"/>
    <w:rsid w:val="00C63544"/>
    <w:rsid w:val="00C844F8"/>
    <w:rsid w:val="00C86911"/>
    <w:rsid w:val="00C91AEE"/>
    <w:rsid w:val="00C9244A"/>
    <w:rsid w:val="00CA1CBB"/>
    <w:rsid w:val="00CA288F"/>
    <w:rsid w:val="00CB5BA4"/>
    <w:rsid w:val="00CC337B"/>
    <w:rsid w:val="00CC487E"/>
    <w:rsid w:val="00CC50F9"/>
    <w:rsid w:val="00CE04C4"/>
    <w:rsid w:val="00CE1C2E"/>
    <w:rsid w:val="00CE2023"/>
    <w:rsid w:val="00CF7A9E"/>
    <w:rsid w:val="00D04FDD"/>
    <w:rsid w:val="00D220F7"/>
    <w:rsid w:val="00D2243A"/>
    <w:rsid w:val="00D22FB7"/>
    <w:rsid w:val="00D27A3E"/>
    <w:rsid w:val="00D35074"/>
    <w:rsid w:val="00D45890"/>
    <w:rsid w:val="00D51507"/>
    <w:rsid w:val="00D54648"/>
    <w:rsid w:val="00D60503"/>
    <w:rsid w:val="00D62254"/>
    <w:rsid w:val="00D733F3"/>
    <w:rsid w:val="00D77C23"/>
    <w:rsid w:val="00D80E0E"/>
    <w:rsid w:val="00D82B7B"/>
    <w:rsid w:val="00DA0FF1"/>
    <w:rsid w:val="00DB0339"/>
    <w:rsid w:val="00DB14C7"/>
    <w:rsid w:val="00DC3B58"/>
    <w:rsid w:val="00DD606C"/>
    <w:rsid w:val="00DE42A5"/>
    <w:rsid w:val="00DF07FE"/>
    <w:rsid w:val="00DF745A"/>
    <w:rsid w:val="00E013F3"/>
    <w:rsid w:val="00E01441"/>
    <w:rsid w:val="00E07560"/>
    <w:rsid w:val="00E21797"/>
    <w:rsid w:val="00E22217"/>
    <w:rsid w:val="00E456D3"/>
    <w:rsid w:val="00E4588C"/>
    <w:rsid w:val="00E45D0D"/>
    <w:rsid w:val="00E467F5"/>
    <w:rsid w:val="00E6210C"/>
    <w:rsid w:val="00E62146"/>
    <w:rsid w:val="00E63A14"/>
    <w:rsid w:val="00E64B38"/>
    <w:rsid w:val="00E66271"/>
    <w:rsid w:val="00E6658C"/>
    <w:rsid w:val="00E72AAC"/>
    <w:rsid w:val="00E820D8"/>
    <w:rsid w:val="00E84F93"/>
    <w:rsid w:val="00E9302D"/>
    <w:rsid w:val="00EB297B"/>
    <w:rsid w:val="00EB67BA"/>
    <w:rsid w:val="00EB7E7F"/>
    <w:rsid w:val="00EC3756"/>
    <w:rsid w:val="00EC5FC9"/>
    <w:rsid w:val="00EE3933"/>
    <w:rsid w:val="00EF1016"/>
    <w:rsid w:val="00EF6A21"/>
    <w:rsid w:val="00F15825"/>
    <w:rsid w:val="00F15964"/>
    <w:rsid w:val="00F43832"/>
    <w:rsid w:val="00F4502E"/>
    <w:rsid w:val="00F536EB"/>
    <w:rsid w:val="00F66367"/>
    <w:rsid w:val="00F67615"/>
    <w:rsid w:val="00F75562"/>
    <w:rsid w:val="00F77AD4"/>
    <w:rsid w:val="00F8511D"/>
    <w:rsid w:val="00F95B77"/>
    <w:rsid w:val="00F97A7C"/>
    <w:rsid w:val="00FD39B0"/>
    <w:rsid w:val="00FD3D9F"/>
    <w:rsid w:val="00FE0481"/>
    <w:rsid w:val="00FE2992"/>
    <w:rsid w:val="00FE3832"/>
    <w:rsid w:val="00FE7616"/>
  </w:rsids>
  <m:mathPr>
    <m:mathFont m:val="Cambria Math"/>
    <m:brkBin m:val="before"/>
    <m:brkBinSub m:val="--"/>
    <m:smallFrac m:val="0"/>
    <m:dispDef/>
    <m:lMargin m:val="0"/>
    <m:rMargin m:val="0"/>
    <m:defJc m:val="centerGroup"/>
    <m:wrapIndent m:val="1440"/>
    <m:intLim m:val="subSup"/>
    <m:naryLim m:val="undOvr"/>
  </m:mathPr>
  <w:themeFontLang w:val="cs-CZ"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277879"/>
  <w15:chartTrackingRefBased/>
  <w15:docId w15:val="{1AF24AE0-7DEE-4E43-B9C3-FF9B27169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A276B"/>
    <w:pPr>
      <w:tabs>
        <w:tab w:val="left" w:pos="227"/>
        <w:tab w:val="left" w:pos="454"/>
        <w:tab w:val="left" w:pos="680"/>
        <w:tab w:val="left" w:pos="907"/>
        <w:tab w:val="left" w:pos="1134"/>
        <w:tab w:val="left" w:pos="1361"/>
        <w:tab w:val="left" w:pos="1588"/>
        <w:tab w:val="left" w:pos="1814"/>
        <w:tab w:val="left" w:pos="2041"/>
        <w:tab w:val="left" w:pos="2268"/>
      </w:tabs>
      <w:spacing w:after="0" w:line="260" w:lineRule="exact"/>
    </w:pPr>
    <w:rPr>
      <w:rFonts w:ascii="Georgia" w:eastAsia="Calibri" w:hAnsi="Georgia" w:cs="Arial"/>
      <w:szCs w:val="20"/>
    </w:rPr>
  </w:style>
  <w:style w:type="paragraph" w:styleId="Nadpis1">
    <w:name w:val="heading 1"/>
    <w:basedOn w:val="Normln"/>
    <w:next w:val="Normln"/>
    <w:link w:val="Nadpis1Char"/>
    <w:uiPriority w:val="9"/>
    <w:qFormat/>
    <w:rsid w:val="001A276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Nadpis2">
    <w:name w:val="heading 2"/>
    <w:basedOn w:val="Normln"/>
    <w:next w:val="Normln"/>
    <w:link w:val="Nadpis2Char"/>
    <w:uiPriority w:val="9"/>
    <w:semiHidden/>
    <w:unhideWhenUsed/>
    <w:qFormat/>
    <w:rsid w:val="001A276B"/>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Nadpis3">
    <w:name w:val="heading 3"/>
    <w:basedOn w:val="Normln"/>
    <w:next w:val="Normln"/>
    <w:link w:val="Nadpis3Char"/>
    <w:uiPriority w:val="9"/>
    <w:semiHidden/>
    <w:unhideWhenUsed/>
    <w:qFormat/>
    <w:rsid w:val="001A276B"/>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aliases w:val="Header (Czech Tourism)"/>
    <w:basedOn w:val="Normln"/>
    <w:link w:val="ZhlavChar"/>
    <w:uiPriority w:val="99"/>
    <w:rsid w:val="001A276B"/>
    <w:pPr>
      <w:spacing w:line="180" w:lineRule="exact"/>
    </w:pPr>
    <w:rPr>
      <w:rFonts w:ascii="Arial" w:hAnsi="Arial"/>
      <w:sz w:val="16"/>
      <w:szCs w:val="16"/>
    </w:rPr>
  </w:style>
  <w:style w:type="character" w:customStyle="1" w:styleId="ZhlavChar">
    <w:name w:val="Záhlaví Char"/>
    <w:aliases w:val="Header (Czech Tourism) Char"/>
    <w:basedOn w:val="Standardnpsmoodstavce"/>
    <w:link w:val="Zhlav"/>
    <w:uiPriority w:val="99"/>
    <w:rsid w:val="001A276B"/>
    <w:rPr>
      <w:rFonts w:ascii="Arial" w:eastAsia="Calibri" w:hAnsi="Arial" w:cs="Arial"/>
      <w:sz w:val="16"/>
      <w:szCs w:val="16"/>
    </w:rPr>
  </w:style>
  <w:style w:type="paragraph" w:styleId="Zpat">
    <w:name w:val="footer"/>
    <w:aliases w:val="Footer (Czech Tourism)"/>
    <w:basedOn w:val="Zhlav"/>
    <w:link w:val="ZpatChar"/>
    <w:uiPriority w:val="99"/>
    <w:rsid w:val="001A276B"/>
  </w:style>
  <w:style w:type="character" w:customStyle="1" w:styleId="ZpatChar">
    <w:name w:val="Zápatí Char"/>
    <w:aliases w:val="Footer (Czech Tourism) Char"/>
    <w:basedOn w:val="Standardnpsmoodstavce"/>
    <w:link w:val="Zpat"/>
    <w:uiPriority w:val="99"/>
    <w:rsid w:val="001A276B"/>
    <w:rPr>
      <w:rFonts w:ascii="Arial" w:eastAsia="Calibri" w:hAnsi="Arial" w:cs="Arial"/>
      <w:sz w:val="16"/>
      <w:szCs w:val="16"/>
    </w:rPr>
  </w:style>
  <w:style w:type="paragraph" w:styleId="Nzev">
    <w:name w:val="Title"/>
    <w:aliases w:val="Title (Czech Tourism)"/>
    <w:basedOn w:val="Normln"/>
    <w:next w:val="Normln"/>
    <w:link w:val="NzevChar"/>
    <w:uiPriority w:val="3"/>
    <w:qFormat/>
    <w:rsid w:val="001A276B"/>
    <w:pPr>
      <w:spacing w:line="340" w:lineRule="exact"/>
    </w:pPr>
    <w:rPr>
      <w:sz w:val="32"/>
      <w:szCs w:val="32"/>
    </w:rPr>
  </w:style>
  <w:style w:type="character" w:customStyle="1" w:styleId="NzevChar">
    <w:name w:val="Název Char"/>
    <w:aliases w:val="Title (Czech Tourism) Char"/>
    <w:basedOn w:val="Standardnpsmoodstavce"/>
    <w:link w:val="Nzev"/>
    <w:uiPriority w:val="3"/>
    <w:rsid w:val="001A276B"/>
    <w:rPr>
      <w:rFonts w:ascii="Georgia" w:eastAsia="Calibri" w:hAnsi="Georgia" w:cs="Arial"/>
      <w:sz w:val="32"/>
      <w:szCs w:val="32"/>
    </w:rPr>
  </w:style>
  <w:style w:type="paragraph" w:styleId="Odstavecseseznamem">
    <w:name w:val="List Paragraph"/>
    <w:aliases w:val="List Paragraph (Czech Tourism),List Paragraph,Odstavec se seznamem1,Odstavec se seznamem a odrážkou,1 úroveň Odstavec se seznamem"/>
    <w:basedOn w:val="Normln"/>
    <w:link w:val="OdstavecseseznamemChar"/>
    <w:qFormat/>
    <w:rsid w:val="001A276B"/>
    <w:pPr>
      <w:tabs>
        <w:tab w:val="clear" w:pos="227"/>
        <w:tab w:val="clear" w:pos="680"/>
        <w:tab w:val="clear" w:pos="1134"/>
        <w:tab w:val="clear" w:pos="1588"/>
        <w:tab w:val="clear" w:pos="2041"/>
        <w:tab w:val="left" w:pos="2722"/>
        <w:tab w:val="left" w:pos="3175"/>
        <w:tab w:val="left" w:pos="3629"/>
        <w:tab w:val="left" w:pos="4082"/>
        <w:tab w:val="left" w:pos="4536"/>
        <w:tab w:val="left" w:pos="4990"/>
        <w:tab w:val="left" w:pos="5443"/>
        <w:tab w:val="left" w:pos="5897"/>
      </w:tabs>
      <w:ind w:left="454"/>
    </w:pPr>
  </w:style>
  <w:style w:type="paragraph" w:styleId="Zkladntextodsazen3">
    <w:name w:val="Body Text Indent 3"/>
    <w:aliases w:val="Body Text Indent 3 (Czech Tourism)"/>
    <w:basedOn w:val="Zkladntext3"/>
    <w:next w:val="Zkladntext3"/>
    <w:link w:val="Zkladntextodsazen3Char"/>
    <w:uiPriority w:val="99"/>
    <w:semiHidden/>
    <w:rsid w:val="001A276B"/>
    <w:pPr>
      <w:spacing w:after="0" w:line="220" w:lineRule="exact"/>
      <w:ind w:left="227"/>
    </w:pPr>
  </w:style>
  <w:style w:type="character" w:customStyle="1" w:styleId="Zkladntextodsazen3Char">
    <w:name w:val="Základní text odsazený 3 Char"/>
    <w:aliases w:val="Body Text Indent 3 (Czech Tourism) Char"/>
    <w:basedOn w:val="Standardnpsmoodstavce"/>
    <w:link w:val="Zkladntextodsazen3"/>
    <w:uiPriority w:val="99"/>
    <w:semiHidden/>
    <w:rsid w:val="001A276B"/>
    <w:rPr>
      <w:rFonts w:ascii="Georgia" w:eastAsia="Calibri" w:hAnsi="Georgia" w:cs="Arial"/>
      <w:sz w:val="16"/>
      <w:szCs w:val="16"/>
    </w:rPr>
  </w:style>
  <w:style w:type="paragraph" w:styleId="Textkomente">
    <w:name w:val="annotation text"/>
    <w:aliases w:val="Comment Text (Czech Tourism)"/>
    <w:basedOn w:val="Normln"/>
    <w:link w:val="TextkomenteChar"/>
    <w:qFormat/>
    <w:rsid w:val="001A276B"/>
  </w:style>
  <w:style w:type="character" w:customStyle="1" w:styleId="TextkomenteChar">
    <w:name w:val="Text komentáře Char"/>
    <w:aliases w:val="Comment Text (Czech Tourism) Char"/>
    <w:basedOn w:val="Standardnpsmoodstavce"/>
    <w:link w:val="Textkomente"/>
    <w:qFormat/>
    <w:rsid w:val="001A276B"/>
    <w:rPr>
      <w:rFonts w:ascii="Georgia" w:eastAsia="Calibri" w:hAnsi="Georgia" w:cs="Arial"/>
      <w:szCs w:val="20"/>
    </w:rPr>
  </w:style>
  <w:style w:type="paragraph" w:styleId="Zhlavzprvy">
    <w:name w:val="Message Header"/>
    <w:aliases w:val="Crossheading (Czech Tourism)"/>
    <w:basedOn w:val="Bezmezer"/>
    <w:link w:val="ZhlavzprvyChar"/>
    <w:uiPriority w:val="99"/>
    <w:rsid w:val="001A276B"/>
    <w:pPr>
      <w:spacing w:line="260" w:lineRule="exact"/>
    </w:pPr>
    <w:rPr>
      <w:b/>
    </w:rPr>
  </w:style>
  <w:style w:type="character" w:customStyle="1" w:styleId="ZhlavzprvyChar">
    <w:name w:val="Záhlaví zprávy Char"/>
    <w:aliases w:val="Crossheading (Czech Tourism) Char"/>
    <w:basedOn w:val="Standardnpsmoodstavce"/>
    <w:link w:val="Zhlavzprvy"/>
    <w:uiPriority w:val="99"/>
    <w:rsid w:val="001A276B"/>
    <w:rPr>
      <w:rFonts w:ascii="Georgia" w:eastAsia="Calibri" w:hAnsi="Georgia" w:cs="Arial"/>
      <w:b/>
      <w:szCs w:val="20"/>
    </w:rPr>
  </w:style>
  <w:style w:type="paragraph" w:styleId="Podpis">
    <w:name w:val="Signature"/>
    <w:aliases w:val="Signature (Czech Tourism)"/>
    <w:basedOn w:val="Normln"/>
    <w:link w:val="PodpisChar"/>
    <w:uiPriority w:val="99"/>
    <w:rsid w:val="001A276B"/>
    <w:pPr>
      <w:spacing w:before="780"/>
    </w:pPr>
    <w:rPr>
      <w:b/>
    </w:rPr>
  </w:style>
  <w:style w:type="character" w:customStyle="1" w:styleId="PodpisChar">
    <w:name w:val="Podpis Char"/>
    <w:aliases w:val="Signature (Czech Tourism) Char"/>
    <w:basedOn w:val="Standardnpsmoodstavce"/>
    <w:link w:val="Podpis"/>
    <w:uiPriority w:val="99"/>
    <w:rsid w:val="001A276B"/>
    <w:rPr>
      <w:rFonts w:ascii="Georgia" w:eastAsia="Calibri" w:hAnsi="Georgia" w:cs="Arial"/>
      <w:b/>
      <w:szCs w:val="20"/>
    </w:rPr>
  </w:style>
  <w:style w:type="character" w:styleId="Odkaznakoment">
    <w:name w:val="annotation reference"/>
    <w:aliases w:val="Comment Reference (Czech Tourism)"/>
    <w:basedOn w:val="Standardnpsmoodstavce"/>
    <w:uiPriority w:val="99"/>
    <w:semiHidden/>
    <w:qFormat/>
    <w:rsid w:val="001A276B"/>
    <w:rPr>
      <w:rFonts w:cs="Times New Roman"/>
      <w:sz w:val="22"/>
      <w:szCs w:val="22"/>
      <w:vertAlign w:val="superscript"/>
    </w:rPr>
  </w:style>
  <w:style w:type="character" w:styleId="Hypertextovodkaz">
    <w:name w:val="Hyperlink"/>
    <w:basedOn w:val="Standardnpsmoodstavce"/>
    <w:rsid w:val="001A276B"/>
    <w:rPr>
      <w:rFonts w:cs="Times New Roman"/>
      <w:u w:val="single"/>
    </w:rPr>
  </w:style>
  <w:style w:type="character" w:styleId="Siln">
    <w:name w:val="Strong"/>
    <w:aliases w:val="Strong (Czech Tourism)"/>
    <w:basedOn w:val="Standardnpsmoodstavce"/>
    <w:uiPriority w:val="99"/>
    <w:qFormat/>
    <w:rsid w:val="001A276B"/>
    <w:rPr>
      <w:rFonts w:cs="Times New Roman"/>
      <w:b/>
      <w:bCs/>
    </w:rPr>
  </w:style>
  <w:style w:type="paragraph" w:customStyle="1" w:styleId="DocumentTypeCzechTourism">
    <w:name w:val="Document Type (Czech Tourism)"/>
    <w:basedOn w:val="Normln"/>
    <w:uiPriority w:val="99"/>
    <w:rsid w:val="001A276B"/>
    <w:pPr>
      <w:spacing w:line="340" w:lineRule="exact"/>
      <w:jc w:val="right"/>
    </w:pPr>
    <w:rPr>
      <w:rFonts w:ascii="Arial" w:hAnsi="Arial"/>
      <w:b/>
      <w:color w:val="E6001E"/>
      <w:sz w:val="30"/>
      <w:szCs w:val="30"/>
    </w:rPr>
  </w:style>
  <w:style w:type="paragraph" w:customStyle="1" w:styleId="TableTextCzechTourism">
    <w:name w:val="Table Text (Czech Tourism)"/>
    <w:basedOn w:val="Normln"/>
    <w:uiPriority w:val="99"/>
    <w:rsid w:val="001A276B"/>
    <w:pPr>
      <w:spacing w:line="220" w:lineRule="exact"/>
    </w:pPr>
    <w:rPr>
      <w:rFonts w:ascii="Arial" w:hAnsi="Arial"/>
      <w:sz w:val="20"/>
    </w:rPr>
  </w:style>
  <w:style w:type="paragraph" w:customStyle="1" w:styleId="Heading2CzechTourism">
    <w:name w:val="Heading 2 (Czech Tourism)"/>
    <w:basedOn w:val="Nadpis2"/>
    <w:next w:val="Normln"/>
    <w:uiPriority w:val="99"/>
    <w:rsid w:val="001A276B"/>
    <w:pPr>
      <w:keepNext w:val="0"/>
      <w:keepLines w:val="0"/>
      <w:numPr>
        <w:ilvl w:val="1"/>
        <w:numId w:val="3"/>
      </w:numPr>
      <w:tabs>
        <w:tab w:val="clear" w:pos="227"/>
        <w:tab w:val="clear" w:pos="454"/>
      </w:tabs>
      <w:spacing w:before="260"/>
    </w:pPr>
    <w:rPr>
      <w:rFonts w:ascii="Georgia" w:eastAsia="Calibri" w:hAnsi="Georgia" w:cs="Arial"/>
      <w:b/>
      <w:color w:val="auto"/>
      <w:sz w:val="22"/>
      <w:szCs w:val="22"/>
    </w:rPr>
  </w:style>
  <w:style w:type="paragraph" w:customStyle="1" w:styleId="Heading3CzechTourism">
    <w:name w:val="Heading 3 (Czech Tourism)"/>
    <w:basedOn w:val="Nadpis3"/>
    <w:next w:val="Normln"/>
    <w:uiPriority w:val="99"/>
    <w:semiHidden/>
    <w:rsid w:val="001A276B"/>
    <w:pPr>
      <w:keepNext w:val="0"/>
      <w:keepLines w:val="0"/>
      <w:numPr>
        <w:numId w:val="1"/>
      </w:numPr>
      <w:tabs>
        <w:tab w:val="clear" w:pos="227"/>
        <w:tab w:val="clear" w:pos="454"/>
        <w:tab w:val="clear" w:pos="1209"/>
        <w:tab w:val="num" w:pos="360"/>
      </w:tabs>
      <w:spacing w:before="260"/>
      <w:ind w:left="0" w:firstLine="0"/>
    </w:pPr>
    <w:rPr>
      <w:rFonts w:ascii="Georgia" w:eastAsia="Calibri" w:hAnsi="Georgia" w:cs="Arial"/>
      <w:color w:val="auto"/>
      <w:sz w:val="22"/>
      <w:szCs w:val="22"/>
    </w:rPr>
  </w:style>
  <w:style w:type="paragraph" w:customStyle="1" w:styleId="Heading1CzechTourism">
    <w:name w:val="Heading 1 (Czech Tourism)"/>
    <w:basedOn w:val="Nadpis1"/>
    <w:uiPriority w:val="99"/>
    <w:rsid w:val="001A276B"/>
    <w:pPr>
      <w:keepNext w:val="0"/>
      <w:keepLines w:val="0"/>
      <w:tabs>
        <w:tab w:val="clear" w:pos="227"/>
        <w:tab w:val="clear" w:pos="454"/>
      </w:tabs>
      <w:spacing w:before="260" w:line="280" w:lineRule="exact"/>
      <w:jc w:val="center"/>
    </w:pPr>
    <w:rPr>
      <w:rFonts w:ascii="Georgia" w:eastAsia="Calibri" w:hAnsi="Georgia" w:cs="Arial"/>
      <w:b/>
      <w:color w:val="auto"/>
      <w:sz w:val="26"/>
      <w:szCs w:val="26"/>
    </w:rPr>
  </w:style>
  <w:style w:type="paragraph" w:customStyle="1" w:styleId="Heading1-Number-FollowNumberCzechTourism">
    <w:name w:val="Heading 1 - Number - Follow Number (Czech Tourism)"/>
    <w:basedOn w:val="Nadpis1"/>
    <w:next w:val="Normln"/>
    <w:qFormat/>
    <w:rsid w:val="001A276B"/>
    <w:pPr>
      <w:keepNext w:val="0"/>
      <w:keepLines w:val="0"/>
      <w:tabs>
        <w:tab w:val="clear" w:pos="227"/>
        <w:tab w:val="clear" w:pos="454"/>
      </w:tabs>
      <w:spacing w:before="260" w:after="260" w:line="280" w:lineRule="exact"/>
      <w:ind w:left="3545"/>
      <w:jc w:val="center"/>
    </w:pPr>
    <w:rPr>
      <w:rFonts w:ascii="Georgia" w:eastAsia="Calibri" w:hAnsi="Georgia" w:cs="Arial"/>
      <w:b/>
      <w:color w:val="auto"/>
      <w:sz w:val="26"/>
      <w:szCs w:val="26"/>
    </w:rPr>
  </w:style>
  <w:style w:type="paragraph" w:customStyle="1" w:styleId="ListNumber-ContinueHeadingCzechTourism">
    <w:name w:val="List Number - Continue Heading (Czech Tourism)"/>
    <w:basedOn w:val="Normln"/>
    <w:qFormat/>
    <w:rsid w:val="001A276B"/>
    <w:pPr>
      <w:numPr>
        <w:numId w:val="2"/>
      </w:numPr>
      <w:tabs>
        <w:tab w:val="clear" w:pos="227"/>
        <w:tab w:val="clear" w:pos="454"/>
        <w:tab w:val="clear" w:pos="680"/>
        <w:tab w:val="clear" w:pos="926"/>
        <w:tab w:val="clear" w:pos="1134"/>
        <w:tab w:val="clear" w:pos="1361"/>
        <w:tab w:val="clear" w:pos="1588"/>
        <w:tab w:val="clear" w:pos="1814"/>
        <w:tab w:val="clear" w:pos="2041"/>
        <w:tab w:val="clear" w:pos="2268"/>
      </w:tabs>
    </w:pPr>
  </w:style>
  <w:style w:type="paragraph" w:customStyle="1" w:styleId="Nzev18centrbold">
    <w:name w:val="Název 18 centr bold"/>
    <w:basedOn w:val="Normln"/>
    <w:uiPriority w:val="99"/>
    <w:rsid w:val="001A276B"/>
    <w:pPr>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 w:val="left" w:pos="1701"/>
      </w:tabs>
      <w:spacing w:line="240" w:lineRule="auto"/>
      <w:jc w:val="center"/>
    </w:pPr>
    <w:rPr>
      <w:rFonts w:ascii="Times New Roman" w:eastAsia="Times New Roman" w:hAnsi="Times New Roman" w:cs="Times New Roman"/>
      <w:b/>
      <w:sz w:val="36"/>
      <w:lang w:eastAsia="cs-CZ"/>
    </w:rPr>
  </w:style>
  <w:style w:type="paragraph" w:customStyle="1" w:styleId="slolnku">
    <w:name w:val="Číslo článku"/>
    <w:basedOn w:val="Normln"/>
    <w:next w:val="Normln"/>
    <w:uiPriority w:val="99"/>
    <w:qFormat/>
    <w:rsid w:val="001A276B"/>
    <w:pPr>
      <w:keepNext/>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 w:val="left" w:pos="1701"/>
      </w:tabs>
      <w:spacing w:before="160" w:after="40" w:line="240" w:lineRule="auto"/>
      <w:jc w:val="center"/>
    </w:pPr>
    <w:rPr>
      <w:rFonts w:ascii="Times New Roman" w:eastAsia="Times New Roman" w:hAnsi="Times New Roman" w:cs="Times New Roman"/>
      <w:b/>
      <w:sz w:val="24"/>
      <w:lang w:eastAsia="cs-CZ"/>
    </w:rPr>
  </w:style>
  <w:style w:type="paragraph" w:customStyle="1" w:styleId="Textodst1sl">
    <w:name w:val="Text odst.1čísl"/>
    <w:basedOn w:val="Normln"/>
    <w:link w:val="Textodst1slChar"/>
    <w:rsid w:val="001A276B"/>
    <w:pPr>
      <w:numPr>
        <w:ilvl w:val="1"/>
        <w:numId w:val="7"/>
      </w:numPr>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s>
      <w:spacing w:before="80" w:line="240" w:lineRule="auto"/>
      <w:jc w:val="both"/>
      <w:outlineLvl w:val="1"/>
    </w:pPr>
    <w:rPr>
      <w:rFonts w:ascii="Times New Roman" w:eastAsia="Times New Roman" w:hAnsi="Times New Roman" w:cs="Times New Roman"/>
      <w:sz w:val="24"/>
      <w:lang w:eastAsia="cs-CZ"/>
    </w:rPr>
  </w:style>
  <w:style w:type="paragraph" w:customStyle="1" w:styleId="Textodst2slovan">
    <w:name w:val="Text odst.2 číslovaný"/>
    <w:basedOn w:val="Textodst1sl"/>
    <w:rsid w:val="001A276B"/>
    <w:pPr>
      <w:numPr>
        <w:ilvl w:val="2"/>
      </w:numPr>
      <w:tabs>
        <w:tab w:val="clear" w:pos="0"/>
        <w:tab w:val="clear" w:pos="284"/>
        <w:tab w:val="clear" w:pos="992"/>
        <w:tab w:val="num" w:pos="360"/>
        <w:tab w:val="num" w:pos="2160"/>
      </w:tabs>
      <w:spacing w:before="0"/>
      <w:ind w:left="2160" w:hanging="180"/>
      <w:outlineLvl w:val="2"/>
    </w:pPr>
  </w:style>
  <w:style w:type="paragraph" w:customStyle="1" w:styleId="Textodst3psmena">
    <w:name w:val="Text odst. 3 písmena"/>
    <w:basedOn w:val="Textodst1sl"/>
    <w:rsid w:val="001A276B"/>
    <w:pPr>
      <w:numPr>
        <w:ilvl w:val="3"/>
      </w:numPr>
      <w:tabs>
        <w:tab w:val="clear" w:pos="1080"/>
        <w:tab w:val="num" w:pos="360"/>
        <w:tab w:val="num" w:pos="2880"/>
      </w:tabs>
      <w:spacing w:before="0"/>
      <w:ind w:left="2880" w:hanging="227"/>
      <w:outlineLvl w:val="3"/>
    </w:pPr>
  </w:style>
  <w:style w:type="character" w:customStyle="1" w:styleId="Textodst1slChar">
    <w:name w:val="Text odst.1čísl Char"/>
    <w:basedOn w:val="Standardnpsmoodstavce"/>
    <w:link w:val="Textodst1sl"/>
    <w:locked/>
    <w:rsid w:val="001A276B"/>
    <w:rPr>
      <w:rFonts w:ascii="Times New Roman" w:eastAsia="Times New Roman" w:hAnsi="Times New Roman" w:cs="Times New Roman"/>
      <w:sz w:val="24"/>
      <w:szCs w:val="20"/>
      <w:lang w:eastAsia="cs-CZ"/>
    </w:rPr>
  </w:style>
  <w:style w:type="numbering" w:customStyle="1" w:styleId="Heading-Number-FollowNumber">
    <w:name w:val="Heading - Number - Follow Number"/>
    <w:rsid w:val="001A276B"/>
    <w:pPr>
      <w:numPr>
        <w:numId w:val="5"/>
      </w:numPr>
    </w:pPr>
  </w:style>
  <w:style w:type="numbering" w:customStyle="1" w:styleId="Headings">
    <w:name w:val="Headings"/>
    <w:rsid w:val="001A276B"/>
    <w:pPr>
      <w:numPr>
        <w:numId w:val="3"/>
      </w:numPr>
    </w:pPr>
  </w:style>
  <w:style w:type="character" w:customStyle="1" w:styleId="OdstavecseseznamemChar">
    <w:name w:val="Odstavec se seznamem Char"/>
    <w:aliases w:val="List Paragraph (Czech Tourism) Char,List Paragraph Char,Odstavec se seznamem1 Char,Odstavec se seznamem a odrážkou Char,1 úroveň Odstavec se seznamem Char"/>
    <w:link w:val="Odstavecseseznamem"/>
    <w:uiPriority w:val="34"/>
    <w:qFormat/>
    <w:locked/>
    <w:rsid w:val="001A276B"/>
    <w:rPr>
      <w:rFonts w:ascii="Georgia" w:eastAsia="Calibri" w:hAnsi="Georgia" w:cs="Arial"/>
      <w:szCs w:val="20"/>
    </w:rPr>
  </w:style>
  <w:style w:type="paragraph" w:customStyle="1" w:styleId="RLlneksmlouvy">
    <w:name w:val="RL Článek smlouvy"/>
    <w:basedOn w:val="Normln"/>
    <w:next w:val="Normln"/>
    <w:qFormat/>
    <w:rsid w:val="001A276B"/>
    <w:pPr>
      <w:keepNext/>
      <w:numPr>
        <w:numId w:val="11"/>
      </w:numPr>
      <w:tabs>
        <w:tab w:val="clear" w:pos="227"/>
        <w:tab w:val="clear" w:pos="454"/>
        <w:tab w:val="clear" w:pos="680"/>
        <w:tab w:val="clear" w:pos="907"/>
        <w:tab w:val="clear" w:pos="1134"/>
        <w:tab w:val="clear" w:pos="1361"/>
        <w:tab w:val="clear" w:pos="1588"/>
        <w:tab w:val="clear" w:pos="1814"/>
        <w:tab w:val="clear" w:pos="2041"/>
        <w:tab w:val="clear" w:pos="2268"/>
        <w:tab w:val="num" w:pos="360"/>
      </w:tabs>
      <w:suppressAutoHyphens/>
      <w:spacing w:before="360" w:after="120" w:line="280" w:lineRule="exact"/>
      <w:ind w:left="0" w:firstLine="0"/>
      <w:jc w:val="both"/>
      <w:outlineLvl w:val="0"/>
    </w:pPr>
    <w:rPr>
      <w:rFonts w:ascii="Calibri" w:eastAsia="Times New Roman" w:hAnsi="Calibri" w:cs="Times New Roman"/>
      <w:b/>
      <w:szCs w:val="24"/>
      <w:lang w:val="x-none"/>
    </w:rPr>
  </w:style>
  <w:style w:type="paragraph" w:customStyle="1" w:styleId="RLTextlnkuslovan">
    <w:name w:val="RL Text článku číslovaný"/>
    <w:basedOn w:val="Normln"/>
    <w:qFormat/>
    <w:rsid w:val="001A276B"/>
    <w:pPr>
      <w:numPr>
        <w:ilvl w:val="1"/>
        <w:numId w:val="11"/>
      </w:numPr>
      <w:tabs>
        <w:tab w:val="clear" w:pos="227"/>
        <w:tab w:val="clear" w:pos="454"/>
        <w:tab w:val="clear" w:pos="680"/>
        <w:tab w:val="clear" w:pos="907"/>
        <w:tab w:val="clear" w:pos="1134"/>
        <w:tab w:val="clear" w:pos="1361"/>
        <w:tab w:val="clear" w:pos="1588"/>
        <w:tab w:val="clear" w:pos="1814"/>
        <w:tab w:val="clear" w:pos="2041"/>
        <w:tab w:val="clear" w:pos="2268"/>
      </w:tabs>
      <w:spacing w:after="120" w:line="280" w:lineRule="exact"/>
      <w:jc w:val="both"/>
    </w:pPr>
    <w:rPr>
      <w:rFonts w:ascii="Calibri" w:eastAsia="Times New Roman" w:hAnsi="Calibri" w:cs="Times New Roman"/>
      <w:szCs w:val="24"/>
      <w:lang w:val="x-none" w:eastAsia="x-none"/>
    </w:rPr>
  </w:style>
  <w:style w:type="character" w:customStyle="1" w:styleId="normaltextrun">
    <w:name w:val="normaltextrun"/>
    <w:basedOn w:val="Standardnpsmoodstavce"/>
    <w:rsid w:val="001A276B"/>
  </w:style>
  <w:style w:type="character" w:customStyle="1" w:styleId="eop">
    <w:name w:val="eop"/>
    <w:basedOn w:val="Standardnpsmoodstavce"/>
    <w:rsid w:val="001A276B"/>
  </w:style>
  <w:style w:type="character" w:customStyle="1" w:styleId="ListLabel56">
    <w:name w:val="ListLabel 56"/>
    <w:qFormat/>
    <w:rsid w:val="001A276B"/>
    <w:rPr>
      <w:rFonts w:cs="Arial"/>
      <w:b w:val="0"/>
    </w:rPr>
  </w:style>
  <w:style w:type="character" w:customStyle="1" w:styleId="nowrap">
    <w:name w:val="nowrap"/>
    <w:basedOn w:val="Standardnpsmoodstavce"/>
    <w:rsid w:val="001A276B"/>
  </w:style>
  <w:style w:type="character" w:customStyle="1" w:styleId="Siln1">
    <w:name w:val="Silné1"/>
    <w:rsid w:val="001A276B"/>
    <w:rPr>
      <w:rFonts w:cs="Times New Roman"/>
      <w:b/>
      <w:bCs/>
    </w:rPr>
  </w:style>
  <w:style w:type="paragraph" w:customStyle="1" w:styleId="pf0">
    <w:name w:val="pf0"/>
    <w:basedOn w:val="Normln"/>
    <w:rsid w:val="001A276B"/>
    <w:pPr>
      <w:tabs>
        <w:tab w:val="clear" w:pos="227"/>
        <w:tab w:val="clear" w:pos="454"/>
        <w:tab w:val="clear" w:pos="680"/>
        <w:tab w:val="clear" w:pos="907"/>
        <w:tab w:val="clear" w:pos="1134"/>
        <w:tab w:val="clear" w:pos="1361"/>
        <w:tab w:val="clear" w:pos="1588"/>
        <w:tab w:val="clear" w:pos="1814"/>
        <w:tab w:val="clear" w:pos="2041"/>
        <w:tab w:val="clear" w:pos="2268"/>
      </w:tabs>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cf01">
    <w:name w:val="cf01"/>
    <w:basedOn w:val="Standardnpsmoodstavce"/>
    <w:rsid w:val="001A276B"/>
    <w:rPr>
      <w:rFonts w:ascii="Segoe UI" w:hAnsi="Segoe UI" w:cs="Segoe UI" w:hint="default"/>
      <w:sz w:val="18"/>
      <w:szCs w:val="18"/>
    </w:rPr>
  </w:style>
  <w:style w:type="character" w:customStyle="1" w:styleId="Siln2">
    <w:name w:val="Silné2"/>
    <w:rsid w:val="001A276B"/>
    <w:rPr>
      <w:rFonts w:ascii="Times New Roman" w:hAnsi="Times New Roman" w:cs="Times New Roman" w:hint="default"/>
      <w:b/>
      <w:bCs/>
    </w:rPr>
  </w:style>
  <w:style w:type="paragraph" w:customStyle="1" w:styleId="TextnormlnslovanChar">
    <w:name w:val="Text normální číslovaný Char"/>
    <w:basedOn w:val="Normln"/>
    <w:rsid w:val="001A276B"/>
    <w:pPr>
      <w:tabs>
        <w:tab w:val="clear" w:pos="227"/>
        <w:tab w:val="clear" w:pos="454"/>
        <w:tab w:val="clear" w:pos="680"/>
        <w:tab w:val="clear" w:pos="907"/>
        <w:tab w:val="clear" w:pos="1134"/>
        <w:tab w:val="clear" w:pos="1361"/>
        <w:tab w:val="clear" w:pos="1588"/>
        <w:tab w:val="clear" w:pos="1814"/>
        <w:tab w:val="clear" w:pos="2041"/>
        <w:tab w:val="clear" w:pos="2268"/>
        <w:tab w:val="left" w:pos="170"/>
      </w:tabs>
      <w:spacing w:before="60" w:after="80" w:line="240" w:lineRule="auto"/>
      <w:ind w:left="170"/>
      <w:jc w:val="both"/>
    </w:pPr>
    <w:rPr>
      <w:rFonts w:ascii="Arial" w:eastAsia="Times New Roman" w:hAnsi="Arial"/>
      <w:bCs/>
      <w:color w:val="00000A"/>
      <w:sz w:val="20"/>
      <w:szCs w:val="17"/>
      <w:lang w:eastAsia="zh-CN"/>
    </w:rPr>
  </w:style>
  <w:style w:type="paragraph" w:styleId="Zkladntext3">
    <w:name w:val="Body Text 3"/>
    <w:basedOn w:val="Normln"/>
    <w:link w:val="Zkladntext3Char"/>
    <w:uiPriority w:val="99"/>
    <w:unhideWhenUsed/>
    <w:rsid w:val="001A276B"/>
    <w:pPr>
      <w:spacing w:after="120"/>
    </w:pPr>
    <w:rPr>
      <w:sz w:val="16"/>
      <w:szCs w:val="16"/>
    </w:rPr>
  </w:style>
  <w:style w:type="character" w:customStyle="1" w:styleId="Zkladntext3Char">
    <w:name w:val="Základní text 3 Char"/>
    <w:basedOn w:val="Standardnpsmoodstavce"/>
    <w:link w:val="Zkladntext3"/>
    <w:uiPriority w:val="99"/>
    <w:rsid w:val="001A276B"/>
    <w:rPr>
      <w:rFonts w:ascii="Georgia" w:eastAsia="Calibri" w:hAnsi="Georgia" w:cs="Arial"/>
      <w:sz w:val="16"/>
      <w:szCs w:val="16"/>
    </w:rPr>
  </w:style>
  <w:style w:type="paragraph" w:styleId="Bezmezer">
    <w:name w:val="No Spacing"/>
    <w:uiPriority w:val="1"/>
    <w:qFormat/>
    <w:rsid w:val="001A276B"/>
    <w:pPr>
      <w:tabs>
        <w:tab w:val="left" w:pos="227"/>
        <w:tab w:val="left" w:pos="454"/>
        <w:tab w:val="left" w:pos="680"/>
        <w:tab w:val="left" w:pos="907"/>
        <w:tab w:val="left" w:pos="1134"/>
        <w:tab w:val="left" w:pos="1361"/>
        <w:tab w:val="left" w:pos="1588"/>
        <w:tab w:val="left" w:pos="1814"/>
        <w:tab w:val="left" w:pos="2041"/>
        <w:tab w:val="left" w:pos="2268"/>
      </w:tabs>
      <w:spacing w:after="0" w:line="240" w:lineRule="auto"/>
    </w:pPr>
    <w:rPr>
      <w:rFonts w:ascii="Georgia" w:eastAsia="Calibri" w:hAnsi="Georgia" w:cs="Arial"/>
      <w:szCs w:val="20"/>
    </w:rPr>
  </w:style>
  <w:style w:type="character" w:customStyle="1" w:styleId="Nadpis2Char">
    <w:name w:val="Nadpis 2 Char"/>
    <w:basedOn w:val="Standardnpsmoodstavce"/>
    <w:link w:val="Nadpis2"/>
    <w:uiPriority w:val="9"/>
    <w:semiHidden/>
    <w:rsid w:val="001A276B"/>
    <w:rPr>
      <w:rFonts w:asciiTheme="majorHAnsi" w:eastAsiaTheme="majorEastAsia" w:hAnsiTheme="majorHAnsi" w:cstheme="majorBidi"/>
      <w:color w:val="2F5496" w:themeColor="accent1" w:themeShade="BF"/>
      <w:sz w:val="26"/>
      <w:szCs w:val="26"/>
    </w:rPr>
  </w:style>
  <w:style w:type="character" w:customStyle="1" w:styleId="Nadpis3Char">
    <w:name w:val="Nadpis 3 Char"/>
    <w:basedOn w:val="Standardnpsmoodstavce"/>
    <w:link w:val="Nadpis3"/>
    <w:uiPriority w:val="9"/>
    <w:semiHidden/>
    <w:rsid w:val="001A276B"/>
    <w:rPr>
      <w:rFonts w:asciiTheme="majorHAnsi" w:eastAsiaTheme="majorEastAsia" w:hAnsiTheme="majorHAnsi" w:cstheme="majorBidi"/>
      <w:color w:val="1F3763" w:themeColor="accent1" w:themeShade="7F"/>
      <w:sz w:val="24"/>
      <w:szCs w:val="24"/>
    </w:rPr>
  </w:style>
  <w:style w:type="character" w:customStyle="1" w:styleId="Nadpis1Char">
    <w:name w:val="Nadpis 1 Char"/>
    <w:basedOn w:val="Standardnpsmoodstavce"/>
    <w:link w:val="Nadpis1"/>
    <w:uiPriority w:val="9"/>
    <w:rsid w:val="001A276B"/>
    <w:rPr>
      <w:rFonts w:asciiTheme="majorHAnsi" w:eastAsiaTheme="majorEastAsia" w:hAnsiTheme="majorHAnsi" w:cstheme="majorBidi"/>
      <w:color w:val="2F5496" w:themeColor="accent1" w:themeShade="BF"/>
      <w:sz w:val="32"/>
      <w:szCs w:val="32"/>
    </w:rPr>
  </w:style>
  <w:style w:type="paragraph" w:styleId="Revize">
    <w:name w:val="Revision"/>
    <w:hidden/>
    <w:uiPriority w:val="99"/>
    <w:semiHidden/>
    <w:rsid w:val="000E568E"/>
    <w:pPr>
      <w:spacing w:after="0" w:line="240" w:lineRule="auto"/>
    </w:pPr>
    <w:rPr>
      <w:rFonts w:ascii="Georgia" w:eastAsia="Calibri" w:hAnsi="Georgia" w:cs="Arial"/>
      <w:szCs w:val="20"/>
    </w:rPr>
  </w:style>
  <w:style w:type="character" w:customStyle="1" w:styleId="gmail-apple-converted-space">
    <w:name w:val="gmail-apple-converted-space"/>
    <w:basedOn w:val="Standardnpsmoodstavce"/>
    <w:rsid w:val="000E568E"/>
  </w:style>
  <w:style w:type="character" w:customStyle="1" w:styleId="gmail-m-2128935453112747097a0">
    <w:name w:val="gmail-m_-2128935453112747097a0"/>
    <w:basedOn w:val="Standardnpsmoodstavce"/>
    <w:rsid w:val="000E568E"/>
  </w:style>
  <w:style w:type="character" w:styleId="Nevyeenzmnka">
    <w:name w:val="Unresolved Mention"/>
    <w:basedOn w:val="Standardnpsmoodstavce"/>
    <w:uiPriority w:val="99"/>
    <w:semiHidden/>
    <w:unhideWhenUsed/>
    <w:rsid w:val="008D7446"/>
    <w:rPr>
      <w:color w:val="605E5C"/>
      <w:shd w:val="clear" w:color="auto" w:fill="E1DFDD"/>
    </w:rPr>
  </w:style>
  <w:style w:type="paragraph" w:styleId="Pedmtkomente">
    <w:name w:val="annotation subject"/>
    <w:basedOn w:val="Textkomente"/>
    <w:next w:val="Textkomente"/>
    <w:link w:val="PedmtkomenteChar"/>
    <w:uiPriority w:val="99"/>
    <w:semiHidden/>
    <w:unhideWhenUsed/>
    <w:rsid w:val="002117D5"/>
    <w:pPr>
      <w:spacing w:line="240" w:lineRule="auto"/>
    </w:pPr>
    <w:rPr>
      <w:b/>
      <w:bCs/>
      <w:sz w:val="20"/>
    </w:rPr>
  </w:style>
  <w:style w:type="character" w:customStyle="1" w:styleId="PedmtkomenteChar">
    <w:name w:val="Předmět komentáře Char"/>
    <w:basedOn w:val="TextkomenteChar"/>
    <w:link w:val="Pedmtkomente"/>
    <w:uiPriority w:val="99"/>
    <w:semiHidden/>
    <w:rsid w:val="002117D5"/>
    <w:rPr>
      <w:rFonts w:ascii="Georgia" w:eastAsia="Calibri" w:hAnsi="Georgia" w:cs="Arial"/>
      <w:b/>
      <w:bCs/>
      <w:sz w:val="20"/>
      <w:szCs w:val="20"/>
    </w:rPr>
  </w:style>
  <w:style w:type="paragraph" w:styleId="Normlnweb">
    <w:name w:val="Normal (Web)"/>
    <w:aliases w:val="Normal (Web) (Czech Tourism)"/>
    <w:basedOn w:val="Normln"/>
    <w:uiPriority w:val="99"/>
    <w:rsid w:val="002172F1"/>
  </w:style>
  <w:style w:type="numbering" w:customStyle="1" w:styleId="Importovanstyl6">
    <w:name w:val="Importovaný styl 6"/>
    <w:rsid w:val="00B953DA"/>
    <w:pPr>
      <w:numPr>
        <w:numId w:val="33"/>
      </w:numPr>
    </w:pPr>
  </w:style>
  <w:style w:type="paragraph" w:customStyle="1" w:styleId="Default">
    <w:name w:val="Default"/>
    <w:rsid w:val="00B953DA"/>
    <w:pPr>
      <w:autoSpaceDE w:val="0"/>
      <w:autoSpaceDN w:val="0"/>
      <w:adjustRightInd w:val="0"/>
      <w:spacing w:after="0" w:line="240" w:lineRule="auto"/>
    </w:pPr>
    <w:rPr>
      <w:rFonts w:ascii="Georgia" w:eastAsia="Arial Unicode MS" w:hAnsi="Georgia" w:cs="Georgia"/>
      <w:color w:val="000000"/>
      <w:sz w:val="24"/>
      <w:szCs w:val="24"/>
      <w:bdr w:val="nil"/>
      <w:lang w:eastAsia="cs-CZ"/>
    </w:rPr>
  </w:style>
  <w:style w:type="numbering" w:customStyle="1" w:styleId="Importovanstyl5">
    <w:name w:val="Importovaný styl 5"/>
    <w:rsid w:val="002268CE"/>
    <w:pPr>
      <w:numPr>
        <w:numId w:val="3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9720621">
      <w:bodyDiv w:val="1"/>
      <w:marLeft w:val="0"/>
      <w:marRight w:val="0"/>
      <w:marTop w:val="0"/>
      <w:marBottom w:val="0"/>
      <w:divBdr>
        <w:top w:val="none" w:sz="0" w:space="0" w:color="auto"/>
        <w:left w:val="none" w:sz="0" w:space="0" w:color="auto"/>
        <w:bottom w:val="none" w:sz="0" w:space="0" w:color="auto"/>
        <w:right w:val="none" w:sz="0" w:space="0" w:color="auto"/>
      </w:divBdr>
    </w:div>
    <w:div w:id="1617591241">
      <w:bodyDiv w:val="1"/>
      <w:marLeft w:val="0"/>
      <w:marRight w:val="0"/>
      <w:marTop w:val="0"/>
      <w:marBottom w:val="0"/>
      <w:divBdr>
        <w:top w:val="none" w:sz="0" w:space="0" w:color="auto"/>
        <w:left w:val="none" w:sz="0" w:space="0" w:color="auto"/>
        <w:bottom w:val="none" w:sz="0" w:space="0" w:color="auto"/>
        <w:right w:val="none" w:sz="0" w:space="0" w:color="auto"/>
      </w:divBdr>
    </w:div>
    <w:div w:id="1661032845">
      <w:bodyDiv w:val="1"/>
      <w:marLeft w:val="0"/>
      <w:marRight w:val="0"/>
      <w:marTop w:val="0"/>
      <w:marBottom w:val="0"/>
      <w:divBdr>
        <w:top w:val="none" w:sz="0" w:space="0" w:color="auto"/>
        <w:left w:val="none" w:sz="0" w:space="0" w:color="auto"/>
        <w:bottom w:val="none" w:sz="0" w:space="0" w:color="auto"/>
        <w:right w:val="none" w:sz="0" w:space="0" w:color="auto"/>
      </w:divBdr>
    </w:div>
    <w:div w:id="1662731036">
      <w:bodyDiv w:val="1"/>
      <w:marLeft w:val="0"/>
      <w:marRight w:val="0"/>
      <w:marTop w:val="0"/>
      <w:marBottom w:val="0"/>
      <w:divBdr>
        <w:top w:val="none" w:sz="0" w:space="0" w:color="auto"/>
        <w:left w:val="none" w:sz="0" w:space="0" w:color="auto"/>
        <w:bottom w:val="none" w:sz="0" w:space="0" w:color="auto"/>
        <w:right w:val="none" w:sz="0" w:space="0" w:color="auto"/>
      </w:divBdr>
    </w:div>
    <w:div w:id="1768575672">
      <w:bodyDiv w:val="1"/>
      <w:marLeft w:val="0"/>
      <w:marRight w:val="0"/>
      <w:marTop w:val="0"/>
      <w:marBottom w:val="0"/>
      <w:divBdr>
        <w:top w:val="none" w:sz="0" w:space="0" w:color="auto"/>
        <w:left w:val="none" w:sz="0" w:space="0" w:color="auto"/>
        <w:bottom w:val="none" w:sz="0" w:space="0" w:color="auto"/>
        <w:right w:val="none" w:sz="0" w:space="0" w:color="auto"/>
      </w:divBdr>
    </w:div>
    <w:div w:id="1932931755">
      <w:bodyDiv w:val="1"/>
      <w:marLeft w:val="0"/>
      <w:marRight w:val="0"/>
      <w:marTop w:val="0"/>
      <w:marBottom w:val="0"/>
      <w:divBdr>
        <w:top w:val="none" w:sz="0" w:space="0" w:color="auto"/>
        <w:left w:val="none" w:sz="0" w:space="0" w:color="auto"/>
        <w:bottom w:val="none" w:sz="0" w:space="0" w:color="auto"/>
        <w:right w:val="none" w:sz="0" w:space="0" w:color="auto"/>
      </w:divBdr>
    </w:div>
    <w:div w:id="2023433779">
      <w:bodyDiv w:val="1"/>
      <w:marLeft w:val="0"/>
      <w:marRight w:val="0"/>
      <w:marTop w:val="0"/>
      <w:marBottom w:val="0"/>
      <w:divBdr>
        <w:top w:val="none" w:sz="0" w:space="0" w:color="auto"/>
        <w:left w:val="none" w:sz="0" w:space="0" w:color="auto"/>
        <w:bottom w:val="none" w:sz="0" w:space="0" w:color="auto"/>
        <w:right w:val="none" w:sz="0" w:space="0" w:color="auto"/>
      </w:divBdr>
    </w:div>
    <w:div w:id="2088574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F6AE06-080D-4FF8-BCE0-EEB7089B49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15</Pages>
  <Words>4311</Words>
  <Characters>25435</Characters>
  <Application>Microsoft Office Word</Application>
  <DocSecurity>0</DocSecurity>
  <Lines>211</Lines>
  <Paragraphs>59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29687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Hammerová Vaňkátová Věra</dc:creator>
  <cp:keywords/>
  <dc:description/>
  <cp:lastModifiedBy>Krušberská Eliška</cp:lastModifiedBy>
  <cp:revision>28</cp:revision>
  <dcterms:created xsi:type="dcterms:W3CDTF">2024-08-02T07:41:00Z</dcterms:created>
  <dcterms:modified xsi:type="dcterms:W3CDTF">2025-05-12T12:05:00Z</dcterms:modified>
</cp:coreProperties>
</file>