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91A" w:rsidRDefault="00C9191A" w:rsidP="00C9191A">
      <w:pPr>
        <w:rPr>
          <w:color w:val="777777"/>
          <w:sz w:val="24"/>
          <w:szCs w:val="24"/>
        </w:rPr>
      </w:pPr>
      <w:r w:rsidRPr="00BD0C1C">
        <w:rPr>
          <w:color w:val="777777"/>
          <w:sz w:val="24"/>
          <w:szCs w:val="24"/>
        </w:rPr>
        <w:t>Dodavatel</w:t>
      </w:r>
      <w:r w:rsidRPr="00BD0C1C">
        <w:rPr>
          <w:color w:val="777777"/>
          <w:sz w:val="24"/>
          <w:szCs w:val="24"/>
        </w:rPr>
        <w:br/>
      </w:r>
      <w:r w:rsidRPr="00BD0C1C">
        <w:rPr>
          <w:color w:val="000000"/>
          <w:sz w:val="24"/>
          <w:szCs w:val="24"/>
        </w:rPr>
        <w:t>EXIRTA s.r.o.</w:t>
      </w:r>
      <w:r w:rsidRPr="00BD0C1C">
        <w:rPr>
          <w:color w:val="000000"/>
          <w:sz w:val="24"/>
          <w:szCs w:val="24"/>
        </w:rPr>
        <w:br/>
        <w:t>Volyňská 656</w:t>
      </w:r>
      <w:r w:rsidRPr="00BD0C1C">
        <w:rPr>
          <w:color w:val="000000"/>
          <w:sz w:val="24"/>
          <w:szCs w:val="24"/>
        </w:rPr>
        <w:br/>
        <w:t>Tachov, 34701</w:t>
      </w:r>
      <w:r w:rsidRPr="00BD0C1C">
        <w:rPr>
          <w:color w:val="000000"/>
          <w:sz w:val="24"/>
          <w:szCs w:val="24"/>
        </w:rPr>
        <w:br/>
        <w:t>Česko</w:t>
      </w:r>
      <w:r w:rsidRPr="00BD0C1C">
        <w:rPr>
          <w:color w:val="000000"/>
          <w:sz w:val="24"/>
          <w:szCs w:val="24"/>
        </w:rPr>
        <w:br/>
      </w:r>
      <w:r w:rsidRPr="00BD0C1C">
        <w:rPr>
          <w:color w:val="777777"/>
          <w:sz w:val="24"/>
          <w:szCs w:val="24"/>
        </w:rPr>
        <w:t xml:space="preserve">I O </w:t>
      </w:r>
      <w:r w:rsidRPr="00BD0C1C">
        <w:rPr>
          <w:color w:val="000000"/>
          <w:sz w:val="24"/>
          <w:szCs w:val="24"/>
        </w:rPr>
        <w:t>05823226</w:t>
      </w:r>
      <w:r w:rsidRPr="00BD0C1C">
        <w:rPr>
          <w:color w:val="000000"/>
          <w:sz w:val="24"/>
          <w:szCs w:val="24"/>
        </w:rPr>
        <w:br/>
      </w:r>
      <w:r w:rsidRPr="00BD0C1C">
        <w:rPr>
          <w:color w:val="777777"/>
          <w:sz w:val="24"/>
          <w:szCs w:val="24"/>
        </w:rPr>
        <w:t xml:space="preserve">DI </w:t>
      </w:r>
      <w:r w:rsidRPr="00BD0C1C">
        <w:rPr>
          <w:color w:val="000000"/>
          <w:sz w:val="24"/>
          <w:szCs w:val="24"/>
        </w:rPr>
        <w:t>CZ05823226</w:t>
      </w:r>
      <w:r w:rsidRPr="00BD0C1C">
        <w:rPr>
          <w:color w:val="000000"/>
          <w:sz w:val="24"/>
          <w:szCs w:val="24"/>
        </w:rPr>
        <w:br/>
      </w:r>
      <w:r w:rsidRPr="00BD0C1C">
        <w:rPr>
          <w:color w:val="777777"/>
          <w:sz w:val="24"/>
          <w:szCs w:val="24"/>
        </w:rPr>
        <w:t>Plátce DPH</w:t>
      </w:r>
      <w:r w:rsidRPr="00BD0C1C">
        <w:rPr>
          <w:color w:val="777777"/>
          <w:sz w:val="24"/>
          <w:szCs w:val="24"/>
        </w:rPr>
        <w:br/>
        <w:t>Spisová značka: C 34122, Krajský soud v</w:t>
      </w:r>
      <w:r>
        <w:rPr>
          <w:color w:val="777777"/>
          <w:sz w:val="24"/>
          <w:szCs w:val="24"/>
        </w:rPr>
        <w:t> </w:t>
      </w:r>
      <w:r w:rsidRPr="00BD0C1C">
        <w:rPr>
          <w:color w:val="777777"/>
          <w:sz w:val="24"/>
          <w:szCs w:val="24"/>
        </w:rPr>
        <w:t>Plzni</w:t>
      </w:r>
    </w:p>
    <w:p w:rsidR="00BD0C1C" w:rsidRPr="00C9191A" w:rsidRDefault="00BD0C1C">
      <w:pPr>
        <w:rPr>
          <w:color w:val="000000"/>
          <w:sz w:val="24"/>
          <w:szCs w:val="24"/>
        </w:rPr>
      </w:pPr>
      <w:r w:rsidRPr="00BD0C1C">
        <w:rPr>
          <w:rStyle w:val="fontstyle01"/>
          <w:sz w:val="24"/>
          <w:szCs w:val="24"/>
        </w:rPr>
        <w:t>Zabezpečovací systém SATEL INTEGRA 128 PLUS.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>Cenová nabídka: PZTS zabezpovací systém depozitář Muzeum eského lesa v Tachově.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>Systém Satel Integra 128 Plus splňuje vysoké bezpečnostní standardy a je často používán v instalacích,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 xml:space="preserve">které vyžadují vyšší úroveň ochrany. Obecně se systém Integra řadí do </w:t>
      </w:r>
      <w:r w:rsidRPr="00BD0C1C">
        <w:rPr>
          <w:rStyle w:val="fontstyle01"/>
          <w:color w:val="0000EE"/>
          <w:sz w:val="24"/>
          <w:szCs w:val="24"/>
        </w:rPr>
        <w:t xml:space="preserve">třídy zabezpečení Grade 3 </w:t>
      </w:r>
      <w:r w:rsidRPr="00BD0C1C">
        <w:rPr>
          <w:rStyle w:val="fontstyle01"/>
          <w:sz w:val="24"/>
          <w:szCs w:val="24"/>
        </w:rPr>
        <w:t>podle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>normy EN 50131, což znamená, že je vhodný pro objekty s vysokým rizikem, například banky, muzea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>nebo prostory s cenným majetkem.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>Zabezpečovací systém je založen na ústředně Satel Integra 128 Plus a obousměrném bezdrátovém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>systému ABAX 2 v kombinaci s čidli pro detekci pohybu, magnetické kontakty a detektory pro tříštění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 xml:space="preserve">skla, celý řešení zabezpečení tak kombinuje vysokou spolehlivost a ¬exibilitu. </w:t>
      </w:r>
      <w:r w:rsidRPr="00BD0C1C">
        <w:rPr>
          <w:rStyle w:val="fontstyle01"/>
          <w:color w:val="0000EE"/>
          <w:sz w:val="24"/>
          <w:szCs w:val="24"/>
        </w:rPr>
        <w:t xml:space="preserve">EZS </w:t>
      </w:r>
      <w:r w:rsidRPr="00BD0C1C">
        <w:rPr>
          <w:rStyle w:val="fontstyle01"/>
          <w:sz w:val="24"/>
          <w:szCs w:val="24"/>
        </w:rPr>
        <w:t>bylo navrženo v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 xml:space="preserve">koodinaci a souladem pravidel zabezpečení </w:t>
      </w:r>
      <w:r w:rsidRPr="00BD0C1C">
        <w:rPr>
          <w:rStyle w:val="fontstyle01"/>
          <w:color w:val="0000EE"/>
          <w:sz w:val="24"/>
          <w:szCs w:val="24"/>
        </w:rPr>
        <w:t xml:space="preserve">policie Plzeňského kraje </w:t>
      </w:r>
      <w:r w:rsidRPr="00BD0C1C">
        <w:rPr>
          <w:rStyle w:val="fontstyle01"/>
          <w:sz w:val="24"/>
          <w:szCs w:val="24"/>
        </w:rPr>
        <w:t>tak, aby zajistilo ochranu nejen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 xml:space="preserve">exponátů a cenností muzea, ale i samotné </w:t>
      </w:r>
      <w:proofErr w:type="gramStart"/>
      <w:r w:rsidRPr="00BD0C1C">
        <w:rPr>
          <w:rStyle w:val="fontstyle01"/>
          <w:sz w:val="24"/>
          <w:szCs w:val="24"/>
        </w:rPr>
        <w:t>budovy</w:t>
      </w:r>
      <w:proofErr w:type="gramEnd"/>
      <w:r w:rsidRPr="00BD0C1C">
        <w:rPr>
          <w:rStyle w:val="fontstyle01"/>
          <w:sz w:val="24"/>
          <w:szCs w:val="24"/>
        </w:rPr>
        <w:t xml:space="preserve"> a to včetně dálkového přenosu.</w:t>
      </w:r>
      <w:r w:rsidRPr="00BD0C1C">
        <w:rPr>
          <w:color w:val="000000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 xml:space="preserve">Zabezpečovací systém je přes objektové zařízení (OZ) napojen systémem dálkového přenosu na </w:t>
      </w:r>
      <w:r w:rsidRPr="00BD0C1C">
        <w:rPr>
          <w:rStyle w:val="fontstyle01"/>
          <w:color w:val="0000EE"/>
          <w:sz w:val="24"/>
          <w:szCs w:val="24"/>
        </w:rPr>
        <w:t>pult centralizované ochrany PČR</w:t>
      </w:r>
      <w:r w:rsidRPr="00BD0C1C">
        <w:rPr>
          <w:color w:val="0000EE"/>
          <w:sz w:val="24"/>
          <w:szCs w:val="24"/>
        </w:rPr>
        <w:br/>
      </w:r>
      <w:r w:rsidRPr="00BD0C1C">
        <w:rPr>
          <w:rStyle w:val="fontstyle01"/>
          <w:sz w:val="24"/>
          <w:szCs w:val="24"/>
        </w:rPr>
        <w:t>plzeňskoho kraj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>OPU-3 P</w:t>
      </w:r>
      <w:r w:rsidRPr="00BD0C1C">
        <w:rPr>
          <w:rFonts w:cstheme="minorHAnsi"/>
          <w:color w:val="000000"/>
          <w:sz w:val="24"/>
          <w:szCs w:val="24"/>
        </w:rPr>
        <w:br/>
        <w:t>Univerzální kryt z polykarbonátu pro ústředny SATEL (INTEGRA</w:t>
      </w:r>
      <w:r w:rsidRPr="00BD0C1C">
        <w:rPr>
          <w:rFonts w:cstheme="minorHAnsi"/>
          <w:color w:val="000000"/>
          <w:sz w:val="24"/>
          <w:szCs w:val="24"/>
        </w:rPr>
        <w:br/>
        <w:t>komplet, VERSA komplet, PERFECTA komplet) + horní patro na až 3</w:t>
      </w:r>
      <w:r w:rsidRPr="00BD0C1C">
        <w:rPr>
          <w:rFonts w:cstheme="minorHAnsi"/>
          <w:color w:val="000000"/>
          <w:sz w:val="24"/>
          <w:szCs w:val="24"/>
        </w:rPr>
        <w:br/>
        <w:t>libovolné expandéry a GSM komunikátory SATEL, možnost</w:t>
      </w:r>
      <w:r w:rsidRPr="00BD0C1C">
        <w:rPr>
          <w:rFonts w:cstheme="minorHAnsi"/>
          <w:color w:val="000000"/>
          <w:sz w:val="24"/>
          <w:szCs w:val="24"/>
        </w:rPr>
        <w:br/>
        <w:t>instalace bezdrátových komponentů</w:t>
      </w:r>
      <w:r w:rsidRPr="00BD0C1C">
        <w:rPr>
          <w:rFonts w:cstheme="minorHAnsi"/>
          <w:color w:val="000000"/>
          <w:sz w:val="24"/>
          <w:szCs w:val="24"/>
        </w:rPr>
        <w:br/>
      </w:r>
      <w:r w:rsidRPr="00BD0C1C">
        <w:rPr>
          <w:rFonts w:cstheme="minorHAnsi"/>
          <w:color w:val="777777"/>
          <w:sz w:val="24"/>
          <w:szCs w:val="24"/>
        </w:rPr>
        <w:t xml:space="preserve"> </w:t>
      </w:r>
      <w:r w:rsidRPr="00BD0C1C">
        <w:rPr>
          <w:rFonts w:cstheme="minorHAnsi"/>
          <w:color w:val="000000"/>
          <w:sz w:val="24"/>
          <w:szCs w:val="24"/>
        </w:rPr>
        <w:t xml:space="preserve">1 314 </w:t>
      </w:r>
      <w:r w:rsidRPr="00BD0C1C">
        <w:rPr>
          <w:rFonts w:cstheme="minorHAnsi"/>
          <w:color w:val="777777"/>
          <w:sz w:val="24"/>
          <w:szCs w:val="24"/>
        </w:rPr>
        <w:t>K</w:t>
      </w:r>
      <w:r>
        <w:rPr>
          <w:rFonts w:cstheme="minorHAnsi"/>
          <w:color w:val="777777"/>
          <w:sz w:val="24"/>
          <w:szCs w:val="24"/>
        </w:rPr>
        <w:t xml:space="preserve"> </w:t>
      </w:r>
      <w:proofErr w:type="gramStart"/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>%</w:t>
      </w:r>
      <w:proofErr w:type="gramEnd"/>
      <w:r w:rsidRPr="00BD0C1C">
        <w:rPr>
          <w:rFonts w:cstheme="minorHAnsi"/>
          <w:color w:val="777777"/>
          <w:sz w:val="24"/>
          <w:szCs w:val="24"/>
        </w:rPr>
        <w:t xml:space="preserve"> </w:t>
      </w:r>
      <w:r w:rsidRPr="00BD0C1C">
        <w:rPr>
          <w:rFonts w:cstheme="minorHAnsi"/>
          <w:color w:val="000000"/>
          <w:sz w:val="24"/>
          <w:szCs w:val="24"/>
        </w:rPr>
        <w:t xml:space="preserve">1 589,94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 xml:space="preserve">1 </w:t>
      </w:r>
      <w:r w:rsidRPr="00BD0C1C">
        <w:rPr>
          <w:rFonts w:cstheme="minorHAnsi"/>
          <w:color w:val="777777"/>
          <w:sz w:val="24"/>
          <w:szCs w:val="24"/>
        </w:rPr>
        <w:t>ks</w:t>
      </w:r>
      <w:r w:rsidRPr="00BD0C1C">
        <w:rPr>
          <w:rFonts w:cstheme="minorHAnsi"/>
          <w:color w:val="777777"/>
          <w:sz w:val="24"/>
          <w:szCs w:val="24"/>
        </w:rPr>
        <w:br/>
      </w:r>
      <w:r w:rsidRPr="00BD0C1C">
        <w:rPr>
          <w:rFonts w:cstheme="minorHAnsi"/>
          <w:color w:val="000000"/>
          <w:sz w:val="24"/>
          <w:szCs w:val="24"/>
        </w:rPr>
        <w:t>SATEL INTEGRA 128 Plus</w:t>
      </w:r>
      <w:r w:rsidRPr="00BD0C1C">
        <w:rPr>
          <w:rFonts w:cstheme="minorHAnsi"/>
          <w:color w:val="000000"/>
          <w:sz w:val="24"/>
          <w:szCs w:val="24"/>
        </w:rPr>
        <w:br/>
        <w:t>Deska ústředny INTEGRA 128 Plus, 16-128 zón s podporou 3EOL,</w:t>
      </w:r>
      <w:r w:rsidRPr="00BD0C1C">
        <w:rPr>
          <w:rFonts w:cstheme="minorHAnsi"/>
          <w:color w:val="000000"/>
          <w:sz w:val="24"/>
          <w:szCs w:val="24"/>
        </w:rPr>
        <w:br/>
        <w:t xml:space="preserve">16-128 pg. výstupů, zdvojený imp. zdroj </w:t>
      </w:r>
      <w:proofErr w:type="gramStart"/>
      <w:r w:rsidRPr="00BD0C1C">
        <w:rPr>
          <w:rFonts w:cstheme="minorHAnsi"/>
          <w:color w:val="000000"/>
          <w:sz w:val="24"/>
          <w:szCs w:val="24"/>
        </w:rPr>
        <w:t>3A</w:t>
      </w:r>
      <w:proofErr w:type="gramEnd"/>
      <w:r w:rsidRPr="00BD0C1C">
        <w:rPr>
          <w:rFonts w:cstheme="minorHAnsi"/>
          <w:color w:val="000000"/>
          <w:sz w:val="24"/>
          <w:szCs w:val="24"/>
        </w:rPr>
        <w:t xml:space="preserve"> s ochranou proti</w:t>
      </w:r>
      <w:r w:rsidRPr="00BD0C1C">
        <w:rPr>
          <w:rFonts w:cstheme="minorHAnsi"/>
          <w:color w:val="000000"/>
          <w:sz w:val="24"/>
          <w:szCs w:val="24"/>
        </w:rPr>
        <w:br/>
        <w:t>přetížení a zkratu, až. 8 LCD klávesnic, 32+32 modulů (podpora</w:t>
      </w:r>
      <w:r w:rsidRPr="00BD0C1C">
        <w:rPr>
          <w:rFonts w:cstheme="minorHAnsi"/>
          <w:color w:val="000000"/>
          <w:sz w:val="24"/>
          <w:szCs w:val="24"/>
        </w:rPr>
        <w:br/>
      </w:r>
      <w:r w:rsidRPr="00BD0C1C">
        <w:rPr>
          <w:rFonts w:cstheme="minorHAnsi"/>
          <w:color w:val="000000"/>
          <w:sz w:val="24"/>
          <w:szCs w:val="24"/>
        </w:rPr>
        <w:lastRenderedPageBreak/>
        <w:t>všech typů INT-xx)</w:t>
      </w:r>
      <w:r w:rsidRPr="00BD0C1C">
        <w:rPr>
          <w:rFonts w:cstheme="minorHAnsi"/>
          <w:color w:val="000000"/>
          <w:sz w:val="24"/>
          <w:szCs w:val="24"/>
        </w:rPr>
        <w:br/>
        <w:t xml:space="preserve">6 702 </w:t>
      </w:r>
      <w:r w:rsidRPr="00BD0C1C">
        <w:rPr>
          <w:rFonts w:cstheme="minorHAnsi"/>
          <w:color w:val="777777"/>
          <w:sz w:val="24"/>
          <w:szCs w:val="24"/>
        </w:rPr>
        <w:t xml:space="preserve">K </w:t>
      </w:r>
      <w:proofErr w:type="gramStart"/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>%</w:t>
      </w:r>
      <w:proofErr w:type="gramEnd"/>
      <w:r w:rsidRPr="00BD0C1C">
        <w:rPr>
          <w:rFonts w:cstheme="minorHAnsi"/>
          <w:color w:val="777777"/>
          <w:sz w:val="24"/>
          <w:szCs w:val="24"/>
        </w:rPr>
        <w:t xml:space="preserve"> </w:t>
      </w:r>
      <w:r w:rsidRPr="00BD0C1C">
        <w:rPr>
          <w:rFonts w:cstheme="minorHAnsi"/>
          <w:color w:val="000000"/>
          <w:sz w:val="24"/>
          <w:szCs w:val="24"/>
        </w:rPr>
        <w:t xml:space="preserve">8 109,42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 xml:space="preserve">1 </w:t>
      </w:r>
      <w:r w:rsidRPr="00BD0C1C">
        <w:rPr>
          <w:rFonts w:cstheme="minorHAnsi"/>
          <w:color w:val="777777"/>
          <w:sz w:val="24"/>
          <w:szCs w:val="24"/>
        </w:rPr>
        <w:t xml:space="preserve">ks </w:t>
      </w:r>
      <w:r w:rsidRPr="00BD0C1C">
        <w:rPr>
          <w:rFonts w:cstheme="minorHAnsi"/>
          <w:color w:val="000000"/>
          <w:sz w:val="24"/>
          <w:szCs w:val="24"/>
        </w:rPr>
        <w:t>INT-O</w:t>
      </w:r>
      <w:r w:rsidRPr="00BD0C1C">
        <w:rPr>
          <w:rFonts w:cstheme="minorHAnsi"/>
          <w:color w:val="000000"/>
          <w:sz w:val="24"/>
          <w:szCs w:val="24"/>
        </w:rPr>
        <w:br/>
        <w:t xml:space="preserve">Expanzní modul 8 PGM výstupů, volitelný typ OC nebo RELÉ 1 610 </w:t>
      </w:r>
      <w:r w:rsidRPr="00BD0C1C">
        <w:rPr>
          <w:rFonts w:cstheme="minorHAnsi"/>
          <w:color w:val="777777"/>
          <w:sz w:val="24"/>
          <w:szCs w:val="24"/>
        </w:rPr>
        <w:t>K</w:t>
      </w:r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 xml:space="preserve">% </w:t>
      </w:r>
      <w:r w:rsidRPr="00BD0C1C">
        <w:rPr>
          <w:rFonts w:cstheme="minorHAnsi"/>
          <w:color w:val="000000"/>
          <w:sz w:val="24"/>
          <w:szCs w:val="24"/>
        </w:rPr>
        <w:t xml:space="preserve">1 948,10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 xml:space="preserve">1 </w:t>
      </w:r>
      <w:r w:rsidRPr="00BD0C1C">
        <w:rPr>
          <w:rFonts w:cstheme="minorHAnsi"/>
          <w:color w:val="777777"/>
          <w:sz w:val="24"/>
          <w:szCs w:val="24"/>
        </w:rPr>
        <w:t>ks</w:t>
      </w:r>
      <w:r w:rsidRPr="00BD0C1C">
        <w:rPr>
          <w:rFonts w:cstheme="minorHAnsi"/>
          <w:color w:val="777777"/>
          <w:sz w:val="24"/>
          <w:szCs w:val="24"/>
        </w:rPr>
        <w:br/>
      </w:r>
      <w:r w:rsidRPr="00BD0C1C">
        <w:rPr>
          <w:rFonts w:cstheme="minorHAnsi"/>
          <w:color w:val="000000"/>
          <w:sz w:val="24"/>
          <w:szCs w:val="24"/>
        </w:rPr>
        <w:t>ETHM-1 Plus</w:t>
      </w:r>
      <w:r w:rsidRPr="00BD0C1C">
        <w:rPr>
          <w:rFonts w:cstheme="minorHAnsi"/>
          <w:color w:val="000000"/>
          <w:sz w:val="24"/>
          <w:szCs w:val="24"/>
        </w:rPr>
        <w:br/>
        <w:t>Komunikační modul Ethernet pro připojení ústředen INTEGRA,</w:t>
      </w:r>
      <w:r w:rsidRPr="00BD0C1C">
        <w:rPr>
          <w:rFonts w:cstheme="minorHAnsi"/>
          <w:color w:val="000000"/>
          <w:sz w:val="24"/>
          <w:szCs w:val="24"/>
        </w:rPr>
        <w:br/>
        <w:t>INTEGRA PLUS a VERSA do sítě LAN (TCP/IP). Možnost vzdálené</w:t>
      </w:r>
      <w:r w:rsidRPr="00BD0C1C">
        <w:rPr>
          <w:rFonts w:cstheme="minorHAnsi"/>
          <w:color w:val="000000"/>
          <w:sz w:val="24"/>
          <w:szCs w:val="24"/>
        </w:rPr>
        <w:br/>
        <w:t>správy a ovládání</w:t>
      </w:r>
      <w:r w:rsidRPr="00BD0C1C">
        <w:rPr>
          <w:rFonts w:cstheme="minorHAnsi"/>
          <w:color w:val="000000"/>
          <w:sz w:val="24"/>
          <w:szCs w:val="24"/>
        </w:rPr>
        <w:br/>
        <w:t xml:space="preserve">3 772 </w:t>
      </w:r>
      <w:r w:rsidRPr="00BD0C1C">
        <w:rPr>
          <w:rFonts w:cstheme="minorHAnsi"/>
          <w:color w:val="777777"/>
          <w:sz w:val="24"/>
          <w:szCs w:val="24"/>
        </w:rPr>
        <w:t>K</w:t>
      </w:r>
      <w:r>
        <w:rPr>
          <w:rFonts w:cstheme="minorHAnsi"/>
          <w:color w:val="777777"/>
          <w:sz w:val="24"/>
          <w:szCs w:val="24"/>
        </w:rPr>
        <w:t xml:space="preserve"> </w:t>
      </w:r>
      <w:proofErr w:type="gramStart"/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>%</w:t>
      </w:r>
      <w:proofErr w:type="gramEnd"/>
      <w:r w:rsidRPr="00BD0C1C">
        <w:rPr>
          <w:rFonts w:cstheme="minorHAnsi"/>
          <w:color w:val="777777"/>
          <w:sz w:val="24"/>
          <w:szCs w:val="24"/>
        </w:rPr>
        <w:t xml:space="preserve"> </w:t>
      </w:r>
      <w:r w:rsidRPr="00BD0C1C">
        <w:rPr>
          <w:rFonts w:cstheme="minorHAnsi"/>
          <w:color w:val="000000"/>
          <w:sz w:val="24"/>
          <w:szCs w:val="24"/>
        </w:rPr>
        <w:t xml:space="preserve">4 564,12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 xml:space="preserve">1 </w:t>
      </w:r>
      <w:r w:rsidRPr="00BD0C1C">
        <w:rPr>
          <w:rFonts w:cstheme="minorHAnsi"/>
          <w:color w:val="777777"/>
          <w:sz w:val="24"/>
          <w:szCs w:val="24"/>
        </w:rPr>
        <w:t>ks</w:t>
      </w:r>
      <w:r w:rsidRPr="00BD0C1C">
        <w:rPr>
          <w:rFonts w:cstheme="minorHAnsi"/>
          <w:color w:val="777777"/>
          <w:sz w:val="24"/>
          <w:szCs w:val="24"/>
        </w:rPr>
        <w:br/>
      </w:r>
      <w:r w:rsidRPr="00BD0C1C">
        <w:rPr>
          <w:rFonts w:cstheme="minorHAnsi"/>
          <w:color w:val="000000"/>
          <w:sz w:val="24"/>
          <w:szCs w:val="24"/>
        </w:rPr>
        <w:t>INT-GSM LTE</w:t>
      </w:r>
      <w:r w:rsidRPr="00BD0C1C">
        <w:rPr>
          <w:rFonts w:cstheme="minorHAnsi"/>
          <w:color w:val="000000"/>
          <w:sz w:val="24"/>
          <w:szCs w:val="24"/>
        </w:rPr>
        <w:br/>
        <w:t>Sběrnicový GSM LTE/HSPA+/EDGE/GPRS komunikátor pro</w:t>
      </w:r>
      <w:r w:rsidRPr="00BD0C1C">
        <w:rPr>
          <w:rFonts w:cstheme="minorHAnsi"/>
          <w:color w:val="000000"/>
          <w:sz w:val="24"/>
          <w:szCs w:val="24"/>
        </w:rPr>
        <w:br/>
        <w:t>ústředny INTEGRA a INTEGRA Plus, podpora 2 SIM karet, podpora</w:t>
      </w:r>
      <w:r w:rsidRPr="00BD0C1C">
        <w:rPr>
          <w:rFonts w:cstheme="minorHAnsi"/>
          <w:color w:val="000000"/>
          <w:sz w:val="24"/>
          <w:szCs w:val="24"/>
        </w:rPr>
        <w:br/>
        <w:t xml:space="preserve">spojení přes server SATEL, vzdálené </w:t>
      </w:r>
      <w:proofErr w:type="gramStart"/>
      <w:r w:rsidRPr="00BD0C1C">
        <w:rPr>
          <w:rFonts w:cstheme="minorHAnsi"/>
          <w:color w:val="000000"/>
          <w:sz w:val="24"/>
          <w:szCs w:val="24"/>
        </w:rPr>
        <w:t>ovládání - SMS</w:t>
      </w:r>
      <w:proofErr w:type="gramEnd"/>
      <w:r w:rsidRPr="00BD0C1C">
        <w:rPr>
          <w:rFonts w:cstheme="minorHAnsi"/>
          <w:color w:val="000000"/>
          <w:sz w:val="24"/>
          <w:szCs w:val="24"/>
        </w:rPr>
        <w:t>, CLIP, mobilní</w:t>
      </w:r>
      <w:r w:rsidRPr="00BD0C1C">
        <w:rPr>
          <w:rFonts w:cstheme="minorHAnsi"/>
          <w:color w:val="000000"/>
          <w:sz w:val="24"/>
          <w:szCs w:val="24"/>
        </w:rPr>
        <w:br/>
        <w:t>aplikace INTEGRA CONTROL</w:t>
      </w:r>
      <w:r w:rsidRPr="00BD0C1C">
        <w:rPr>
          <w:rFonts w:cstheme="minorHAnsi"/>
          <w:color w:val="000000"/>
          <w:sz w:val="24"/>
          <w:szCs w:val="24"/>
        </w:rPr>
        <w:br/>
        <w:t xml:space="preserve">5 105 </w:t>
      </w:r>
      <w:r w:rsidRPr="00BD0C1C">
        <w:rPr>
          <w:rFonts w:cstheme="minorHAnsi"/>
          <w:color w:val="777777"/>
          <w:sz w:val="24"/>
          <w:szCs w:val="24"/>
        </w:rPr>
        <w:t>K</w:t>
      </w:r>
      <w:r>
        <w:rPr>
          <w:rFonts w:cstheme="minorHAnsi"/>
          <w:color w:val="777777"/>
          <w:sz w:val="24"/>
          <w:szCs w:val="24"/>
        </w:rPr>
        <w:t xml:space="preserve"> </w:t>
      </w:r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 xml:space="preserve">% </w:t>
      </w:r>
      <w:r w:rsidRPr="00BD0C1C">
        <w:rPr>
          <w:rFonts w:cstheme="minorHAnsi"/>
          <w:color w:val="000000"/>
          <w:sz w:val="24"/>
          <w:szCs w:val="24"/>
        </w:rPr>
        <w:t xml:space="preserve">6 177,05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 xml:space="preserve">1 </w:t>
      </w:r>
      <w:r w:rsidRPr="00BD0C1C">
        <w:rPr>
          <w:rFonts w:cstheme="minorHAnsi"/>
          <w:color w:val="777777"/>
          <w:sz w:val="24"/>
          <w:szCs w:val="24"/>
        </w:rPr>
        <w:t>ks</w:t>
      </w:r>
      <w:r w:rsidRPr="00BD0C1C">
        <w:rPr>
          <w:rFonts w:cstheme="minorHAnsi"/>
          <w:color w:val="777777"/>
          <w:sz w:val="24"/>
          <w:szCs w:val="24"/>
        </w:rPr>
        <w:br/>
      </w:r>
      <w:r w:rsidRPr="00BD0C1C">
        <w:rPr>
          <w:rFonts w:cstheme="minorHAnsi"/>
          <w:color w:val="000000"/>
          <w:sz w:val="24"/>
          <w:szCs w:val="24"/>
        </w:rPr>
        <w:t>TR60VA</w:t>
      </w:r>
      <w:r w:rsidRPr="00BD0C1C">
        <w:rPr>
          <w:rFonts w:cstheme="minorHAnsi"/>
          <w:color w:val="000000"/>
          <w:sz w:val="24"/>
          <w:szCs w:val="24"/>
        </w:rPr>
        <w:br/>
        <w:t xml:space="preserve">Krytý transformátor </w:t>
      </w:r>
      <w:proofErr w:type="gramStart"/>
      <w:r w:rsidRPr="00BD0C1C">
        <w:rPr>
          <w:rFonts w:cstheme="minorHAnsi"/>
          <w:color w:val="000000"/>
          <w:sz w:val="24"/>
          <w:szCs w:val="24"/>
        </w:rPr>
        <w:t>230V</w:t>
      </w:r>
      <w:proofErr w:type="gramEnd"/>
      <w:r w:rsidRPr="00BD0C1C">
        <w:rPr>
          <w:rFonts w:cstheme="minorHAnsi"/>
          <w:color w:val="000000"/>
          <w:sz w:val="24"/>
          <w:szCs w:val="24"/>
        </w:rPr>
        <w:t>/20V AC, 60VA, pro kryt OPU-3 a ústřednu</w:t>
      </w:r>
      <w:r w:rsidRPr="00BD0C1C">
        <w:rPr>
          <w:rFonts w:cstheme="minorHAnsi"/>
          <w:color w:val="000000"/>
          <w:sz w:val="24"/>
          <w:szCs w:val="24"/>
        </w:rPr>
        <w:br/>
        <w:t>INTEGRA 128WRL</w:t>
      </w:r>
      <w:r w:rsidRPr="00BD0C1C">
        <w:rPr>
          <w:rFonts w:cstheme="minorHAnsi"/>
          <w:color w:val="000000"/>
          <w:sz w:val="24"/>
          <w:szCs w:val="24"/>
        </w:rPr>
        <w:br/>
        <w:t xml:space="preserve">833 </w:t>
      </w:r>
      <w:r w:rsidRPr="00BD0C1C">
        <w:rPr>
          <w:rFonts w:cstheme="minorHAnsi"/>
          <w:color w:val="777777"/>
          <w:sz w:val="24"/>
          <w:szCs w:val="24"/>
        </w:rPr>
        <w:t xml:space="preserve">K </w:t>
      </w:r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 xml:space="preserve">% </w:t>
      </w:r>
      <w:r w:rsidRPr="00BD0C1C">
        <w:rPr>
          <w:rFonts w:cstheme="minorHAnsi"/>
          <w:color w:val="000000"/>
          <w:sz w:val="24"/>
          <w:szCs w:val="24"/>
        </w:rPr>
        <w:t xml:space="preserve">1 007,93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 xml:space="preserve">1 </w:t>
      </w:r>
      <w:r w:rsidRPr="00BD0C1C">
        <w:rPr>
          <w:rFonts w:cstheme="minorHAnsi"/>
          <w:color w:val="777777"/>
          <w:sz w:val="24"/>
          <w:szCs w:val="24"/>
        </w:rPr>
        <w:t xml:space="preserve">ks </w:t>
      </w:r>
      <w:r w:rsidRPr="00BD0C1C">
        <w:rPr>
          <w:rFonts w:cstheme="minorHAnsi"/>
          <w:color w:val="000000"/>
          <w:sz w:val="24"/>
          <w:szCs w:val="24"/>
        </w:rPr>
        <w:t>AKU CJ-12/18Ah</w:t>
      </w:r>
      <w:r w:rsidRPr="00BD0C1C">
        <w:rPr>
          <w:rFonts w:cstheme="minorHAnsi"/>
          <w:color w:val="000000"/>
          <w:sz w:val="24"/>
          <w:szCs w:val="24"/>
        </w:rPr>
        <w:br/>
      </w:r>
      <w:proofErr w:type="gramStart"/>
      <w:r w:rsidRPr="00BD0C1C">
        <w:rPr>
          <w:rFonts w:cstheme="minorHAnsi"/>
          <w:color w:val="000000"/>
          <w:sz w:val="24"/>
          <w:szCs w:val="24"/>
        </w:rPr>
        <w:t>12V</w:t>
      </w:r>
      <w:proofErr w:type="gramEnd"/>
      <w:r w:rsidRPr="00BD0C1C">
        <w:rPr>
          <w:rFonts w:cstheme="minorHAnsi"/>
          <w:color w:val="000000"/>
          <w:sz w:val="24"/>
          <w:szCs w:val="24"/>
        </w:rPr>
        <w:t xml:space="preserve">, 18Ah, AGM akumulátor, olověný 1 319 </w:t>
      </w:r>
      <w:r w:rsidRPr="00BD0C1C">
        <w:rPr>
          <w:rFonts w:cstheme="minorHAnsi"/>
          <w:color w:val="777777"/>
          <w:sz w:val="24"/>
          <w:szCs w:val="24"/>
        </w:rPr>
        <w:t>K</w:t>
      </w:r>
      <w:r>
        <w:rPr>
          <w:rFonts w:cstheme="minorHAnsi"/>
          <w:color w:val="777777"/>
          <w:sz w:val="24"/>
          <w:szCs w:val="24"/>
        </w:rPr>
        <w:t xml:space="preserve"> </w:t>
      </w:r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 xml:space="preserve">% </w:t>
      </w:r>
      <w:r w:rsidRPr="00BD0C1C">
        <w:rPr>
          <w:rFonts w:cstheme="minorHAnsi"/>
          <w:color w:val="000000"/>
          <w:sz w:val="24"/>
          <w:szCs w:val="24"/>
        </w:rPr>
        <w:t xml:space="preserve">1 595,99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 xml:space="preserve">1 </w:t>
      </w:r>
      <w:r w:rsidRPr="00BD0C1C">
        <w:rPr>
          <w:rFonts w:cstheme="minorHAnsi"/>
          <w:color w:val="777777"/>
          <w:sz w:val="24"/>
          <w:szCs w:val="24"/>
        </w:rPr>
        <w:t>ks</w:t>
      </w:r>
      <w:r w:rsidRPr="00BD0C1C">
        <w:rPr>
          <w:rFonts w:cstheme="minorHAnsi"/>
          <w:color w:val="777777"/>
          <w:sz w:val="24"/>
          <w:szCs w:val="24"/>
        </w:rPr>
        <w:br/>
      </w:r>
      <w:r w:rsidRPr="00BD0C1C">
        <w:rPr>
          <w:rFonts w:cstheme="minorHAnsi"/>
          <w:color w:val="000000"/>
          <w:sz w:val="24"/>
          <w:szCs w:val="24"/>
        </w:rPr>
        <w:t>INT-KLFR-W</w:t>
      </w:r>
      <w:r w:rsidRPr="00BD0C1C">
        <w:rPr>
          <w:rFonts w:cstheme="minorHAnsi"/>
          <w:color w:val="000000"/>
          <w:sz w:val="24"/>
          <w:szCs w:val="24"/>
        </w:rPr>
        <w:br/>
        <w:t>LCD klávesnice s integrovanou čtečkou bezkontaktních ID (EM</w:t>
      </w:r>
      <w:r w:rsidRPr="00BD0C1C">
        <w:rPr>
          <w:rFonts w:cstheme="minorHAnsi"/>
          <w:color w:val="000000"/>
          <w:sz w:val="24"/>
          <w:szCs w:val="24"/>
        </w:rPr>
        <w:br/>
        <w:t>MARIN 125kHz)</w:t>
      </w:r>
      <w:r w:rsidRPr="00BD0C1C">
        <w:rPr>
          <w:rFonts w:cstheme="minorHAnsi"/>
          <w:color w:val="000000"/>
          <w:sz w:val="24"/>
          <w:szCs w:val="24"/>
        </w:rPr>
        <w:br/>
        <w:t xml:space="preserve">3 618 </w:t>
      </w:r>
      <w:r w:rsidRPr="00BD0C1C">
        <w:rPr>
          <w:rFonts w:cstheme="minorHAnsi"/>
          <w:color w:val="777777"/>
          <w:sz w:val="24"/>
          <w:szCs w:val="24"/>
        </w:rPr>
        <w:t>K</w:t>
      </w:r>
      <w:r>
        <w:rPr>
          <w:rFonts w:cstheme="minorHAnsi"/>
          <w:color w:val="777777"/>
          <w:sz w:val="24"/>
          <w:szCs w:val="24"/>
        </w:rPr>
        <w:t xml:space="preserve"> </w:t>
      </w:r>
      <w:proofErr w:type="gramStart"/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>%</w:t>
      </w:r>
      <w:proofErr w:type="gramEnd"/>
      <w:r w:rsidRPr="00BD0C1C">
        <w:rPr>
          <w:rFonts w:cstheme="minorHAnsi"/>
          <w:color w:val="777777"/>
          <w:sz w:val="24"/>
          <w:szCs w:val="24"/>
        </w:rPr>
        <w:t xml:space="preserve"> </w:t>
      </w:r>
      <w:r w:rsidRPr="00BD0C1C">
        <w:rPr>
          <w:rFonts w:cstheme="minorHAnsi"/>
          <w:color w:val="000000"/>
          <w:sz w:val="24"/>
          <w:szCs w:val="24"/>
        </w:rPr>
        <w:t xml:space="preserve">4 377,78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BD0C1C" w:rsidRDefault="00BD0C1C">
      <w:pPr>
        <w:rPr>
          <w:rFonts w:cstheme="minorHAnsi"/>
          <w:color w:val="777777"/>
          <w:sz w:val="24"/>
          <w:szCs w:val="24"/>
        </w:rPr>
      </w:pPr>
      <w:r w:rsidRPr="00BD0C1C">
        <w:rPr>
          <w:rFonts w:cstheme="minorHAnsi"/>
          <w:color w:val="000000"/>
          <w:sz w:val="24"/>
          <w:szCs w:val="24"/>
        </w:rPr>
        <w:t xml:space="preserve">3 </w:t>
      </w:r>
      <w:r w:rsidRPr="00BD0C1C">
        <w:rPr>
          <w:rFonts w:cstheme="minorHAnsi"/>
          <w:color w:val="777777"/>
          <w:sz w:val="24"/>
          <w:szCs w:val="24"/>
        </w:rPr>
        <w:t>ks</w:t>
      </w:r>
      <w:r w:rsidRPr="00BD0C1C">
        <w:rPr>
          <w:rFonts w:cstheme="minorHAnsi"/>
          <w:color w:val="777777"/>
          <w:sz w:val="24"/>
          <w:szCs w:val="24"/>
        </w:rPr>
        <w:br/>
      </w:r>
      <w:r w:rsidRPr="00BD0C1C">
        <w:rPr>
          <w:rFonts w:cstheme="minorHAnsi"/>
          <w:color w:val="000000"/>
          <w:sz w:val="24"/>
          <w:szCs w:val="24"/>
        </w:rPr>
        <w:t>ACU-220</w:t>
      </w:r>
      <w:r w:rsidRPr="00BD0C1C">
        <w:rPr>
          <w:rFonts w:cstheme="minorHAnsi"/>
          <w:color w:val="000000"/>
          <w:sz w:val="24"/>
          <w:szCs w:val="24"/>
        </w:rPr>
        <w:br/>
        <w:t>Univerzální základnová stanice pro bezdrátový systém ABAX2, až</w:t>
      </w:r>
      <w:r w:rsidRPr="00BD0C1C">
        <w:rPr>
          <w:rFonts w:cstheme="minorHAnsi"/>
          <w:color w:val="000000"/>
          <w:sz w:val="24"/>
          <w:szCs w:val="24"/>
        </w:rPr>
        <w:br/>
        <w:t>48 bezdrátových zařízení</w:t>
      </w:r>
      <w:r w:rsidRPr="00BD0C1C">
        <w:rPr>
          <w:rFonts w:cstheme="minorHAnsi"/>
          <w:color w:val="000000"/>
          <w:sz w:val="24"/>
          <w:szCs w:val="24"/>
        </w:rPr>
        <w:br/>
        <w:t xml:space="preserve">3 445 </w:t>
      </w:r>
      <w:r w:rsidRPr="00BD0C1C">
        <w:rPr>
          <w:rFonts w:cstheme="minorHAnsi"/>
          <w:color w:val="777777"/>
          <w:sz w:val="24"/>
          <w:szCs w:val="24"/>
        </w:rPr>
        <w:t>K</w:t>
      </w:r>
      <w:r>
        <w:rPr>
          <w:rFonts w:cstheme="minorHAnsi"/>
          <w:color w:val="777777"/>
          <w:sz w:val="24"/>
          <w:szCs w:val="24"/>
        </w:rPr>
        <w:t xml:space="preserve"> </w:t>
      </w:r>
      <w:proofErr w:type="gramStart"/>
      <w:r w:rsidRPr="00BD0C1C">
        <w:rPr>
          <w:rFonts w:cstheme="minorHAnsi"/>
          <w:color w:val="000000"/>
          <w:sz w:val="24"/>
          <w:szCs w:val="24"/>
        </w:rPr>
        <w:t>21</w:t>
      </w:r>
      <w:r w:rsidRPr="00BD0C1C">
        <w:rPr>
          <w:rFonts w:cstheme="minorHAnsi"/>
          <w:color w:val="777777"/>
          <w:sz w:val="24"/>
          <w:szCs w:val="24"/>
        </w:rPr>
        <w:t>%</w:t>
      </w:r>
      <w:proofErr w:type="gramEnd"/>
      <w:r w:rsidRPr="00BD0C1C">
        <w:rPr>
          <w:rFonts w:cstheme="minorHAnsi"/>
          <w:color w:val="777777"/>
          <w:sz w:val="24"/>
          <w:szCs w:val="24"/>
        </w:rPr>
        <w:t xml:space="preserve"> </w:t>
      </w:r>
      <w:r w:rsidRPr="00BD0C1C">
        <w:rPr>
          <w:rFonts w:cstheme="minorHAnsi"/>
          <w:color w:val="000000"/>
          <w:sz w:val="24"/>
          <w:szCs w:val="24"/>
        </w:rPr>
        <w:t xml:space="preserve">12 505,35 </w:t>
      </w:r>
      <w:r w:rsidRPr="00BD0C1C">
        <w:rPr>
          <w:rFonts w:cstheme="minorHAnsi"/>
          <w:color w:val="777777"/>
          <w:sz w:val="24"/>
          <w:szCs w:val="24"/>
        </w:rPr>
        <w:t>K</w:t>
      </w:r>
    </w:p>
    <w:p w:rsidR="00C9191A" w:rsidRDefault="00C9191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 ks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>APD-200</w:t>
      </w:r>
      <w:r w:rsidRPr="00BD0C1C">
        <w:rPr>
          <w:color w:val="000000"/>
          <w:sz w:val="24"/>
          <w:szCs w:val="24"/>
        </w:rPr>
        <w:br/>
        <w:t xml:space="preserve">Motion </w:t>
      </w:r>
      <w:proofErr w:type="gramStart"/>
      <w:r w:rsidRPr="00BD0C1C">
        <w:rPr>
          <w:color w:val="000000"/>
          <w:sz w:val="24"/>
          <w:szCs w:val="24"/>
        </w:rPr>
        <w:t>Detector - bezdrátový</w:t>
      </w:r>
      <w:proofErr w:type="gramEnd"/>
      <w:r w:rsidRPr="00BD0C1C">
        <w:rPr>
          <w:color w:val="000000"/>
          <w:sz w:val="24"/>
          <w:szCs w:val="24"/>
        </w:rPr>
        <w:t xml:space="preserve"> PIR QUAD detektor systému</w:t>
      </w:r>
      <w:r w:rsidRPr="00BD0C1C">
        <w:rPr>
          <w:color w:val="000000"/>
          <w:sz w:val="24"/>
          <w:szCs w:val="24"/>
        </w:rPr>
        <w:br/>
        <w:t>ABAX/ABAX 2/BE WAVE, 868MHz, pokročilé provedení čočky 15 m</w:t>
      </w:r>
      <w:r w:rsidRPr="00BD0C1C">
        <w:rPr>
          <w:color w:val="000000"/>
          <w:sz w:val="24"/>
          <w:szCs w:val="24"/>
        </w:rPr>
        <w:br/>
        <w:t>x 24 m / 90°, podhled, digitální zpracování, dynamická teplotní</w:t>
      </w:r>
      <w:r w:rsidRPr="00BD0C1C">
        <w:rPr>
          <w:color w:val="000000"/>
          <w:sz w:val="24"/>
          <w:szCs w:val="24"/>
        </w:rPr>
        <w:br/>
      </w:r>
      <w:r w:rsidRPr="00BD0C1C">
        <w:rPr>
          <w:color w:val="000000"/>
          <w:sz w:val="24"/>
          <w:szCs w:val="24"/>
        </w:rPr>
        <w:lastRenderedPageBreak/>
        <w:t>kompenzace</w:t>
      </w:r>
      <w:r w:rsidRPr="00BD0C1C">
        <w:rPr>
          <w:color w:val="000000"/>
          <w:sz w:val="24"/>
          <w:szCs w:val="24"/>
        </w:rPr>
        <w:br/>
        <w:t xml:space="preserve">1 736 </w:t>
      </w:r>
      <w:r w:rsidRPr="00BD0C1C">
        <w:rPr>
          <w:color w:val="777777"/>
          <w:sz w:val="24"/>
          <w:szCs w:val="24"/>
        </w:rPr>
        <w:t>K</w:t>
      </w:r>
      <w:r w:rsidR="00C9191A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>21</w:t>
      </w:r>
      <w:r w:rsidRPr="00BD0C1C">
        <w:rPr>
          <w:color w:val="777777"/>
          <w:sz w:val="24"/>
          <w:szCs w:val="24"/>
        </w:rPr>
        <w:t xml:space="preserve">% </w:t>
      </w:r>
      <w:r w:rsidRPr="00BD0C1C">
        <w:rPr>
          <w:color w:val="000000"/>
          <w:sz w:val="24"/>
          <w:szCs w:val="24"/>
        </w:rPr>
        <w:t xml:space="preserve">18 905,04 </w:t>
      </w:r>
      <w:r w:rsidRPr="00BD0C1C">
        <w:rPr>
          <w:color w:val="777777"/>
          <w:sz w:val="24"/>
          <w:szCs w:val="24"/>
        </w:rPr>
        <w:t>K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12 </w:t>
      </w:r>
      <w:r w:rsidRPr="00BD0C1C">
        <w:rPr>
          <w:color w:val="777777"/>
          <w:sz w:val="24"/>
          <w:szCs w:val="24"/>
        </w:rPr>
        <w:t>ks</w:t>
      </w:r>
      <w:r w:rsidRPr="00BD0C1C">
        <w:rPr>
          <w:color w:val="777777"/>
          <w:sz w:val="24"/>
          <w:szCs w:val="24"/>
        </w:rPr>
        <w:br/>
      </w:r>
      <w:r w:rsidRPr="00BD0C1C">
        <w:rPr>
          <w:color w:val="000000"/>
          <w:sz w:val="24"/>
          <w:szCs w:val="24"/>
        </w:rPr>
        <w:t>SLIM-PIR</w:t>
      </w:r>
      <w:r w:rsidRPr="00BD0C1C">
        <w:rPr>
          <w:color w:val="000000"/>
          <w:sz w:val="24"/>
          <w:szCs w:val="24"/>
        </w:rPr>
        <w:br/>
        <w:t>Digitální PIR detektor pohybu, oblast detekce 15x20m, 90°, digitální</w:t>
      </w:r>
      <w:r w:rsidRPr="00BD0C1C">
        <w:rPr>
          <w:color w:val="000000"/>
          <w:sz w:val="24"/>
          <w:szCs w:val="24"/>
        </w:rPr>
        <w:br/>
        <w:t>zpracování signálu a teplotní kompenzace, vestavěné rezistory 2 x</w:t>
      </w:r>
      <w:r w:rsidRPr="00BD0C1C">
        <w:rPr>
          <w:color w:val="000000"/>
          <w:sz w:val="24"/>
          <w:szCs w:val="24"/>
        </w:rPr>
        <w:br/>
        <w:t>1,1 kΩ, vyměnitelný přední kryt s čočkou</w:t>
      </w:r>
      <w:r w:rsidRPr="00BD0C1C">
        <w:rPr>
          <w:color w:val="000000"/>
          <w:sz w:val="24"/>
          <w:szCs w:val="24"/>
        </w:rPr>
        <w:br/>
        <w:t xml:space="preserve">452 </w:t>
      </w:r>
      <w:r w:rsidRPr="00BD0C1C">
        <w:rPr>
          <w:color w:val="777777"/>
          <w:sz w:val="24"/>
          <w:szCs w:val="24"/>
        </w:rPr>
        <w:t>K</w:t>
      </w:r>
      <w:r w:rsidR="00C9191A">
        <w:rPr>
          <w:color w:val="777777"/>
          <w:sz w:val="24"/>
          <w:szCs w:val="24"/>
        </w:rPr>
        <w:t xml:space="preserve"> </w:t>
      </w:r>
      <w:proofErr w:type="gramStart"/>
      <w:r w:rsidRPr="00BD0C1C">
        <w:rPr>
          <w:color w:val="000000"/>
          <w:sz w:val="24"/>
          <w:szCs w:val="24"/>
        </w:rPr>
        <w:t>21</w:t>
      </w:r>
      <w:r w:rsidRPr="00BD0C1C">
        <w:rPr>
          <w:color w:val="777777"/>
          <w:sz w:val="24"/>
          <w:szCs w:val="24"/>
        </w:rPr>
        <w:t>%</w:t>
      </w:r>
      <w:proofErr w:type="gramEnd"/>
      <w:r w:rsidRPr="00BD0C1C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 xml:space="preserve">6 563,04 </w:t>
      </w:r>
      <w:r w:rsidRPr="00BD0C1C">
        <w:rPr>
          <w:color w:val="777777"/>
          <w:sz w:val="24"/>
          <w:szCs w:val="24"/>
        </w:rPr>
        <w:t>K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2 </w:t>
      </w:r>
      <w:r w:rsidRPr="00BD0C1C">
        <w:rPr>
          <w:color w:val="777777"/>
          <w:sz w:val="24"/>
          <w:szCs w:val="24"/>
        </w:rPr>
        <w:t>ks</w:t>
      </w:r>
      <w:r w:rsidRPr="00BD0C1C">
        <w:rPr>
          <w:color w:val="777777"/>
          <w:sz w:val="24"/>
          <w:szCs w:val="24"/>
        </w:rPr>
        <w:br/>
      </w:r>
      <w:r w:rsidRPr="00BD0C1C">
        <w:rPr>
          <w:color w:val="000000"/>
          <w:sz w:val="24"/>
          <w:szCs w:val="24"/>
        </w:rPr>
        <w:t>INT-E</w:t>
      </w:r>
      <w:r w:rsidRPr="00BD0C1C">
        <w:rPr>
          <w:color w:val="000000"/>
          <w:sz w:val="24"/>
          <w:szCs w:val="24"/>
        </w:rPr>
        <w:br/>
        <w:t>Expanzní modul 8 zón, podpora zapojení NO, NC, EOL, 2EOL a 3EOL,</w:t>
      </w:r>
      <w:r w:rsidRPr="00BD0C1C">
        <w:rPr>
          <w:color w:val="000000"/>
          <w:sz w:val="24"/>
          <w:szCs w:val="24"/>
        </w:rPr>
        <w:br/>
        <w:t>volitelná hodnota zakončovacích rezistorů</w:t>
      </w:r>
      <w:r w:rsidRPr="00BD0C1C">
        <w:rPr>
          <w:color w:val="000000"/>
          <w:sz w:val="24"/>
          <w:szCs w:val="24"/>
        </w:rPr>
        <w:br/>
        <w:t xml:space="preserve">1 227 </w:t>
      </w:r>
      <w:r w:rsidRPr="00BD0C1C">
        <w:rPr>
          <w:color w:val="777777"/>
          <w:sz w:val="24"/>
          <w:szCs w:val="24"/>
        </w:rPr>
        <w:t xml:space="preserve">K </w:t>
      </w:r>
      <w:proofErr w:type="gramStart"/>
      <w:r w:rsidRPr="00BD0C1C">
        <w:rPr>
          <w:color w:val="000000"/>
          <w:sz w:val="24"/>
          <w:szCs w:val="24"/>
        </w:rPr>
        <w:t>21</w:t>
      </w:r>
      <w:r w:rsidRPr="00BD0C1C">
        <w:rPr>
          <w:color w:val="777777"/>
          <w:sz w:val="24"/>
          <w:szCs w:val="24"/>
        </w:rPr>
        <w:t>%</w:t>
      </w:r>
      <w:proofErr w:type="gramEnd"/>
      <w:r w:rsidRPr="00BD0C1C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 xml:space="preserve">2 969,34 </w:t>
      </w:r>
      <w:r w:rsidRPr="00BD0C1C">
        <w:rPr>
          <w:color w:val="777777"/>
          <w:sz w:val="24"/>
          <w:szCs w:val="24"/>
        </w:rPr>
        <w:t>K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34 </w:t>
      </w:r>
      <w:r w:rsidRPr="00BD0C1C">
        <w:rPr>
          <w:color w:val="777777"/>
          <w:sz w:val="24"/>
          <w:szCs w:val="24"/>
        </w:rPr>
        <w:t>ks</w:t>
      </w:r>
      <w:r w:rsidRPr="00BD0C1C">
        <w:rPr>
          <w:color w:val="777777"/>
          <w:sz w:val="24"/>
          <w:szCs w:val="24"/>
        </w:rPr>
        <w:br/>
      </w:r>
      <w:r w:rsidRPr="00BD0C1C">
        <w:rPr>
          <w:color w:val="000000"/>
          <w:sz w:val="24"/>
          <w:szCs w:val="24"/>
        </w:rPr>
        <w:t>AXD-200</w:t>
      </w:r>
      <w:r w:rsidRPr="00BD0C1C">
        <w:rPr>
          <w:color w:val="000000"/>
          <w:sz w:val="24"/>
          <w:szCs w:val="24"/>
        </w:rPr>
        <w:br/>
        <w:t xml:space="preserve">Multipurpose </w:t>
      </w:r>
      <w:proofErr w:type="gramStart"/>
      <w:r w:rsidRPr="00BD0C1C">
        <w:rPr>
          <w:color w:val="000000"/>
          <w:sz w:val="24"/>
          <w:szCs w:val="24"/>
        </w:rPr>
        <w:t>Detector - univerzální</w:t>
      </w:r>
      <w:proofErr w:type="gramEnd"/>
      <w:r w:rsidRPr="00BD0C1C">
        <w:rPr>
          <w:color w:val="000000"/>
          <w:sz w:val="24"/>
          <w:szCs w:val="24"/>
        </w:rPr>
        <w:t xml:space="preserve"> bezdrátový detektor</w:t>
      </w:r>
      <w:r w:rsidRPr="00BD0C1C">
        <w:rPr>
          <w:color w:val="000000"/>
          <w:sz w:val="24"/>
          <w:szCs w:val="24"/>
        </w:rPr>
        <w:br/>
        <w:t>ABAX/ABAX 2/BE WAVE, 868MHz, pracovní režimy: magnetický</w:t>
      </w:r>
      <w:r w:rsidRPr="00BD0C1C">
        <w:rPr>
          <w:color w:val="000000"/>
          <w:sz w:val="24"/>
          <w:szCs w:val="24"/>
        </w:rPr>
        <w:br/>
        <w:t>detektor, dvoukanálový magnetický detektor</w:t>
      </w:r>
      <w:r w:rsidRPr="00BD0C1C">
        <w:rPr>
          <w:color w:val="000000"/>
          <w:sz w:val="24"/>
          <w:szCs w:val="24"/>
        </w:rPr>
        <w:br/>
        <w:t xml:space="preserve">1 611 </w:t>
      </w:r>
      <w:r w:rsidRPr="00BD0C1C">
        <w:rPr>
          <w:color w:val="777777"/>
          <w:sz w:val="24"/>
          <w:szCs w:val="24"/>
        </w:rPr>
        <w:t>K</w:t>
      </w:r>
      <w:r w:rsidR="00C9191A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>21</w:t>
      </w:r>
      <w:r w:rsidRPr="00BD0C1C">
        <w:rPr>
          <w:color w:val="777777"/>
          <w:sz w:val="24"/>
          <w:szCs w:val="24"/>
        </w:rPr>
        <w:t xml:space="preserve">% </w:t>
      </w:r>
      <w:r w:rsidRPr="00BD0C1C">
        <w:rPr>
          <w:color w:val="000000"/>
          <w:sz w:val="24"/>
          <w:szCs w:val="24"/>
        </w:rPr>
        <w:t xml:space="preserve">66 276,54 </w:t>
      </w:r>
      <w:r w:rsidRPr="00BD0C1C">
        <w:rPr>
          <w:color w:val="777777"/>
          <w:sz w:val="24"/>
          <w:szCs w:val="24"/>
        </w:rPr>
        <w:t>K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9 </w:t>
      </w:r>
      <w:r w:rsidRPr="00BD0C1C">
        <w:rPr>
          <w:color w:val="777777"/>
          <w:sz w:val="24"/>
          <w:szCs w:val="24"/>
        </w:rPr>
        <w:t>ks</w:t>
      </w:r>
      <w:r w:rsidRPr="00BD0C1C">
        <w:rPr>
          <w:color w:val="777777"/>
          <w:sz w:val="24"/>
          <w:szCs w:val="24"/>
        </w:rPr>
        <w:br/>
      </w:r>
      <w:r w:rsidRPr="00BD0C1C">
        <w:rPr>
          <w:color w:val="000000"/>
          <w:sz w:val="24"/>
          <w:szCs w:val="24"/>
        </w:rPr>
        <w:t>AGD-200</w:t>
      </w:r>
      <w:r w:rsidRPr="00BD0C1C">
        <w:rPr>
          <w:color w:val="000000"/>
          <w:sz w:val="24"/>
          <w:szCs w:val="24"/>
        </w:rPr>
        <w:br/>
        <w:t>Glass Break Detector - bezdrátový detektor tříštění skla systému</w:t>
      </w:r>
      <w:r w:rsidRPr="00BD0C1C">
        <w:rPr>
          <w:color w:val="000000"/>
          <w:sz w:val="24"/>
          <w:szCs w:val="24"/>
        </w:rPr>
        <w:br/>
        <w:t>ABAX/ABAX 2/BE WAVE, 868MHz, tabulové, vrstvené a tvrzené sklo</w:t>
      </w:r>
      <w:r w:rsidRPr="00BD0C1C">
        <w:rPr>
          <w:color w:val="000000"/>
          <w:sz w:val="24"/>
          <w:szCs w:val="24"/>
        </w:rPr>
        <w:br/>
        <w:t xml:space="preserve">1 957 </w:t>
      </w:r>
      <w:proofErr w:type="gramStart"/>
      <w:r w:rsidRPr="00BD0C1C">
        <w:rPr>
          <w:color w:val="777777"/>
          <w:sz w:val="24"/>
          <w:szCs w:val="24"/>
        </w:rPr>
        <w:t>K</w:t>
      </w:r>
      <w:r w:rsidR="00C9191A">
        <w:rPr>
          <w:color w:val="777777"/>
          <w:sz w:val="24"/>
          <w:szCs w:val="24"/>
        </w:rPr>
        <w:t xml:space="preserve"> </w:t>
      </w:r>
      <w:r w:rsidRPr="00BD0C1C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>21</w:t>
      </w:r>
      <w:proofErr w:type="gramEnd"/>
      <w:r w:rsidRPr="00BD0C1C">
        <w:rPr>
          <w:color w:val="777777"/>
          <w:sz w:val="24"/>
          <w:szCs w:val="24"/>
        </w:rPr>
        <w:t xml:space="preserve">% </w:t>
      </w:r>
      <w:r w:rsidRPr="00BD0C1C">
        <w:rPr>
          <w:color w:val="000000"/>
          <w:sz w:val="24"/>
          <w:szCs w:val="24"/>
        </w:rPr>
        <w:t xml:space="preserve">21 311,73 </w:t>
      </w:r>
      <w:r w:rsidRPr="00BD0C1C">
        <w:rPr>
          <w:color w:val="777777"/>
          <w:sz w:val="24"/>
          <w:szCs w:val="24"/>
        </w:rPr>
        <w:t>K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150 </w:t>
      </w:r>
      <w:r w:rsidRPr="00BD0C1C">
        <w:rPr>
          <w:color w:val="777777"/>
          <w:sz w:val="24"/>
          <w:szCs w:val="24"/>
        </w:rPr>
        <w:t xml:space="preserve">m </w:t>
      </w:r>
      <w:r w:rsidRPr="00BD0C1C">
        <w:rPr>
          <w:color w:val="000000"/>
          <w:sz w:val="24"/>
          <w:szCs w:val="24"/>
        </w:rPr>
        <w:t>Kabeláž</w:t>
      </w:r>
      <w:r w:rsidRPr="00BD0C1C">
        <w:rPr>
          <w:color w:val="000000"/>
          <w:sz w:val="24"/>
          <w:szCs w:val="24"/>
        </w:rPr>
        <w:br/>
        <w:t xml:space="preserve">Sykfy 3x2x0.5 8 </w:t>
      </w:r>
      <w:r w:rsidRPr="00BD0C1C">
        <w:rPr>
          <w:color w:val="777777"/>
          <w:sz w:val="24"/>
          <w:szCs w:val="24"/>
        </w:rPr>
        <w:t xml:space="preserve">K </w:t>
      </w:r>
      <w:proofErr w:type="gramStart"/>
      <w:r w:rsidRPr="00BD0C1C">
        <w:rPr>
          <w:color w:val="000000"/>
          <w:sz w:val="24"/>
          <w:szCs w:val="24"/>
        </w:rPr>
        <w:t>21</w:t>
      </w:r>
      <w:r w:rsidRPr="00BD0C1C">
        <w:rPr>
          <w:color w:val="777777"/>
          <w:sz w:val="24"/>
          <w:szCs w:val="24"/>
        </w:rPr>
        <w:t>%</w:t>
      </w:r>
      <w:proofErr w:type="gramEnd"/>
      <w:r w:rsidRPr="00BD0C1C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 xml:space="preserve">1 452 </w:t>
      </w:r>
      <w:r w:rsidRPr="00BD0C1C">
        <w:rPr>
          <w:color w:val="777777"/>
          <w:sz w:val="24"/>
          <w:szCs w:val="24"/>
        </w:rPr>
        <w:t>K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1 </w:t>
      </w:r>
      <w:r w:rsidRPr="00BD0C1C">
        <w:rPr>
          <w:color w:val="777777"/>
          <w:sz w:val="24"/>
          <w:szCs w:val="24"/>
        </w:rPr>
        <w:t xml:space="preserve">x </w:t>
      </w:r>
      <w:r w:rsidRPr="00BD0C1C">
        <w:rPr>
          <w:color w:val="000000"/>
          <w:sz w:val="24"/>
          <w:szCs w:val="24"/>
        </w:rPr>
        <w:t>Připojení na PCO</w:t>
      </w:r>
      <w:r w:rsidRPr="00BD0C1C">
        <w:rPr>
          <w:color w:val="000000"/>
          <w:sz w:val="24"/>
          <w:szCs w:val="24"/>
        </w:rPr>
        <w:br/>
        <w:t xml:space="preserve">FIDES, práce, zapojení, přijímač... 150 000 </w:t>
      </w:r>
      <w:r w:rsidRPr="00BD0C1C">
        <w:rPr>
          <w:color w:val="777777"/>
          <w:sz w:val="24"/>
          <w:szCs w:val="24"/>
        </w:rPr>
        <w:t>K</w:t>
      </w:r>
      <w:r w:rsidR="00C9191A">
        <w:rPr>
          <w:color w:val="777777"/>
          <w:sz w:val="24"/>
          <w:szCs w:val="24"/>
        </w:rPr>
        <w:t xml:space="preserve"> </w:t>
      </w:r>
      <w:proofErr w:type="gramStart"/>
      <w:r w:rsidRPr="00BD0C1C">
        <w:rPr>
          <w:color w:val="000000"/>
          <w:sz w:val="24"/>
          <w:szCs w:val="24"/>
        </w:rPr>
        <w:t>21</w:t>
      </w:r>
      <w:r w:rsidRPr="00BD0C1C">
        <w:rPr>
          <w:color w:val="777777"/>
          <w:sz w:val="24"/>
          <w:szCs w:val="24"/>
        </w:rPr>
        <w:t>%</w:t>
      </w:r>
      <w:proofErr w:type="gramEnd"/>
      <w:r w:rsidRPr="00BD0C1C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 xml:space="preserve">181 500 </w:t>
      </w:r>
      <w:r w:rsidRPr="00BD0C1C">
        <w:rPr>
          <w:color w:val="777777"/>
          <w:sz w:val="24"/>
          <w:szCs w:val="24"/>
        </w:rPr>
        <w:t>K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60 </w:t>
      </w:r>
      <w:r w:rsidRPr="00BD0C1C">
        <w:rPr>
          <w:color w:val="777777"/>
          <w:sz w:val="24"/>
          <w:szCs w:val="24"/>
        </w:rPr>
        <w:t xml:space="preserve">m </w:t>
      </w:r>
      <w:r w:rsidRPr="00BD0C1C">
        <w:rPr>
          <w:color w:val="000000"/>
          <w:sz w:val="24"/>
          <w:szCs w:val="24"/>
        </w:rPr>
        <w:t>Kabeláž</w:t>
      </w:r>
      <w:r w:rsidRPr="00BD0C1C">
        <w:rPr>
          <w:color w:val="000000"/>
          <w:sz w:val="24"/>
          <w:szCs w:val="24"/>
        </w:rPr>
        <w:br/>
        <w:t xml:space="preserve">Koax černý, měď 17 </w:t>
      </w:r>
      <w:proofErr w:type="gramStart"/>
      <w:r w:rsidRPr="00BD0C1C">
        <w:rPr>
          <w:color w:val="777777"/>
          <w:sz w:val="24"/>
          <w:szCs w:val="24"/>
        </w:rPr>
        <w:t>K</w:t>
      </w:r>
      <w:r w:rsidR="00C9191A">
        <w:rPr>
          <w:color w:val="777777"/>
          <w:sz w:val="24"/>
          <w:szCs w:val="24"/>
        </w:rPr>
        <w:t xml:space="preserve"> </w:t>
      </w:r>
      <w:r w:rsidRPr="00BD0C1C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>21</w:t>
      </w:r>
      <w:proofErr w:type="gramEnd"/>
      <w:r w:rsidRPr="00BD0C1C">
        <w:rPr>
          <w:color w:val="777777"/>
          <w:sz w:val="24"/>
          <w:szCs w:val="24"/>
        </w:rPr>
        <w:t xml:space="preserve">% </w:t>
      </w:r>
      <w:r w:rsidRPr="00BD0C1C">
        <w:rPr>
          <w:color w:val="000000"/>
          <w:sz w:val="24"/>
          <w:szCs w:val="24"/>
        </w:rPr>
        <w:t xml:space="preserve">1 234,20 </w:t>
      </w:r>
      <w:r w:rsidRPr="00BD0C1C">
        <w:rPr>
          <w:color w:val="777777"/>
          <w:sz w:val="24"/>
          <w:szCs w:val="24"/>
        </w:rPr>
        <w:t>K</w:t>
      </w:r>
      <w:bookmarkStart w:id="0" w:name="_GoBack"/>
      <w:bookmarkEnd w:id="0"/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120 </w:t>
      </w:r>
      <w:r w:rsidRPr="00BD0C1C">
        <w:rPr>
          <w:color w:val="777777"/>
          <w:sz w:val="24"/>
          <w:szCs w:val="24"/>
        </w:rPr>
        <w:t xml:space="preserve">h </w:t>
      </w:r>
      <w:r w:rsidRPr="00BD0C1C">
        <w:rPr>
          <w:color w:val="000000"/>
          <w:sz w:val="24"/>
          <w:szCs w:val="24"/>
        </w:rPr>
        <w:t xml:space="preserve">Práce 590 </w:t>
      </w:r>
      <w:r w:rsidRPr="00BD0C1C">
        <w:rPr>
          <w:color w:val="777777"/>
          <w:sz w:val="24"/>
          <w:szCs w:val="24"/>
        </w:rPr>
        <w:t>K</w:t>
      </w:r>
      <w:r w:rsidR="00C9191A">
        <w:rPr>
          <w:color w:val="777777"/>
          <w:sz w:val="24"/>
          <w:szCs w:val="24"/>
        </w:rPr>
        <w:t xml:space="preserve"> </w:t>
      </w:r>
      <w:proofErr w:type="gramStart"/>
      <w:r w:rsidRPr="00BD0C1C">
        <w:rPr>
          <w:color w:val="000000"/>
          <w:sz w:val="24"/>
          <w:szCs w:val="24"/>
        </w:rPr>
        <w:t>21</w:t>
      </w:r>
      <w:r w:rsidRPr="00BD0C1C">
        <w:rPr>
          <w:color w:val="777777"/>
          <w:sz w:val="24"/>
          <w:szCs w:val="24"/>
        </w:rPr>
        <w:t>%</w:t>
      </w:r>
      <w:proofErr w:type="gramEnd"/>
      <w:r w:rsidRPr="00BD0C1C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 xml:space="preserve">85 668 </w:t>
      </w:r>
      <w:r w:rsidRPr="00BD0C1C">
        <w:rPr>
          <w:color w:val="777777"/>
          <w:sz w:val="24"/>
          <w:szCs w:val="24"/>
        </w:rPr>
        <w:t>K</w:t>
      </w:r>
      <w:r w:rsidR="00C9191A">
        <w:rPr>
          <w:color w:val="777777"/>
          <w:sz w:val="24"/>
          <w:szCs w:val="24"/>
        </w:rPr>
        <w:t xml:space="preserve"> </w:t>
      </w:r>
    </w:p>
    <w:p w:rsidR="00C9191A" w:rsidRDefault="00BD0C1C">
      <w:pPr>
        <w:rPr>
          <w:color w:val="777777"/>
          <w:sz w:val="24"/>
          <w:szCs w:val="24"/>
        </w:rPr>
      </w:pPr>
      <w:r w:rsidRPr="00BD0C1C">
        <w:rPr>
          <w:color w:val="000000"/>
          <w:sz w:val="24"/>
          <w:szCs w:val="24"/>
        </w:rPr>
        <w:t xml:space="preserve">1 </w:t>
      </w:r>
      <w:r w:rsidRPr="00BD0C1C">
        <w:rPr>
          <w:color w:val="777777"/>
          <w:sz w:val="24"/>
          <w:szCs w:val="24"/>
        </w:rPr>
        <w:t xml:space="preserve">kpl </w:t>
      </w:r>
      <w:r w:rsidRPr="00BD0C1C">
        <w:rPr>
          <w:color w:val="000000"/>
          <w:sz w:val="24"/>
          <w:szCs w:val="24"/>
        </w:rPr>
        <w:t xml:space="preserve">Nastavení systému 14 240 </w:t>
      </w:r>
      <w:r w:rsidRPr="00BD0C1C">
        <w:rPr>
          <w:color w:val="777777"/>
          <w:sz w:val="24"/>
          <w:szCs w:val="24"/>
        </w:rPr>
        <w:t xml:space="preserve">K </w:t>
      </w:r>
      <w:proofErr w:type="gramStart"/>
      <w:r w:rsidRPr="00BD0C1C">
        <w:rPr>
          <w:color w:val="000000"/>
          <w:sz w:val="24"/>
          <w:szCs w:val="24"/>
        </w:rPr>
        <w:t>21</w:t>
      </w:r>
      <w:r w:rsidRPr="00BD0C1C">
        <w:rPr>
          <w:color w:val="777777"/>
          <w:sz w:val="24"/>
          <w:szCs w:val="24"/>
        </w:rPr>
        <w:t>%</w:t>
      </w:r>
      <w:proofErr w:type="gramEnd"/>
      <w:r w:rsidRPr="00BD0C1C">
        <w:rPr>
          <w:color w:val="777777"/>
          <w:sz w:val="24"/>
          <w:szCs w:val="24"/>
        </w:rPr>
        <w:t xml:space="preserve"> </w:t>
      </w:r>
      <w:r w:rsidRPr="00BD0C1C">
        <w:rPr>
          <w:color w:val="000000"/>
          <w:sz w:val="24"/>
          <w:szCs w:val="24"/>
        </w:rPr>
        <w:t xml:space="preserve">17 230,40 </w:t>
      </w:r>
      <w:r w:rsidRPr="00BD0C1C">
        <w:rPr>
          <w:color w:val="777777"/>
          <w:sz w:val="24"/>
          <w:szCs w:val="24"/>
        </w:rPr>
        <w:t>K</w:t>
      </w:r>
    </w:p>
    <w:p w:rsidR="00C9191A" w:rsidRDefault="00C9191A">
      <w:pPr>
        <w:rPr>
          <w:color w:val="777777"/>
          <w:sz w:val="24"/>
          <w:szCs w:val="24"/>
        </w:rPr>
      </w:pPr>
    </w:p>
    <w:p w:rsidR="00C9191A" w:rsidRDefault="00C9191A">
      <w:pPr>
        <w:rPr>
          <w:color w:val="777777"/>
          <w:sz w:val="24"/>
          <w:szCs w:val="24"/>
        </w:rPr>
      </w:pPr>
      <w:r w:rsidRPr="00C9191A">
        <w:rPr>
          <w:color w:val="777777"/>
          <w:sz w:val="24"/>
          <w:szCs w:val="24"/>
        </w:rPr>
        <w:t xml:space="preserve">Celkem bez DPH </w:t>
      </w:r>
      <w:r w:rsidRPr="00C9191A">
        <w:rPr>
          <w:color w:val="000000"/>
          <w:sz w:val="24"/>
          <w:szCs w:val="24"/>
        </w:rPr>
        <w:t xml:space="preserve">367 757 </w:t>
      </w:r>
      <w:r w:rsidRPr="00C9191A">
        <w:rPr>
          <w:color w:val="777777"/>
          <w:sz w:val="24"/>
          <w:szCs w:val="24"/>
        </w:rPr>
        <w:t>K</w:t>
      </w:r>
    </w:p>
    <w:p w:rsidR="00BD0C1C" w:rsidRDefault="00C9191A">
      <w:pPr>
        <w:rPr>
          <w:color w:val="000000"/>
          <w:sz w:val="24"/>
          <w:szCs w:val="24"/>
        </w:rPr>
      </w:pPr>
      <w:r w:rsidRPr="00C9191A">
        <w:rPr>
          <w:color w:val="777777"/>
          <w:sz w:val="24"/>
          <w:szCs w:val="24"/>
        </w:rPr>
        <w:t xml:space="preserve">DPH </w:t>
      </w:r>
      <w:proofErr w:type="gramStart"/>
      <w:r w:rsidRPr="00C9191A">
        <w:rPr>
          <w:color w:val="777777"/>
          <w:sz w:val="24"/>
          <w:szCs w:val="24"/>
        </w:rPr>
        <w:t>21%</w:t>
      </w:r>
      <w:proofErr w:type="gramEnd"/>
      <w:r w:rsidRPr="00C9191A">
        <w:rPr>
          <w:color w:val="777777"/>
          <w:sz w:val="24"/>
          <w:szCs w:val="24"/>
        </w:rPr>
        <w:t xml:space="preserve"> </w:t>
      </w:r>
      <w:r w:rsidRPr="00C9191A">
        <w:rPr>
          <w:color w:val="000000"/>
          <w:sz w:val="24"/>
          <w:szCs w:val="24"/>
        </w:rPr>
        <w:t>77</w:t>
      </w:r>
      <w:r>
        <w:rPr>
          <w:color w:val="000000"/>
          <w:sz w:val="24"/>
          <w:szCs w:val="24"/>
        </w:rPr>
        <w:t> </w:t>
      </w:r>
      <w:r w:rsidRPr="00C9191A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8,97 K</w:t>
      </w:r>
    </w:p>
    <w:p w:rsidR="00C9191A" w:rsidRPr="00C9191A" w:rsidRDefault="00C9191A">
      <w:pPr>
        <w:rPr>
          <w:color w:val="777777"/>
          <w:sz w:val="24"/>
          <w:szCs w:val="24"/>
        </w:rPr>
      </w:pPr>
      <w:r>
        <w:rPr>
          <w:color w:val="777777"/>
          <w:sz w:val="24"/>
          <w:szCs w:val="24"/>
        </w:rPr>
        <w:t>444 985,97 Kč</w:t>
      </w:r>
    </w:p>
    <w:sectPr w:rsidR="00C9191A" w:rsidRPr="00C91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1C"/>
    <w:rsid w:val="009A006B"/>
    <w:rsid w:val="00BD0C1C"/>
    <w:rsid w:val="00C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F0A1"/>
  <w15:chartTrackingRefBased/>
  <w15:docId w15:val="{3B98EB57-676F-472C-AD96-3E16479B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D0C1C"/>
    <w:rPr>
      <w:b w:val="0"/>
      <w:bCs w:val="0"/>
      <w:i w:val="0"/>
      <w:iCs w:val="0"/>
      <w:color w:val="000000"/>
      <w:sz w:val="4"/>
      <w:szCs w:val="4"/>
    </w:rPr>
  </w:style>
  <w:style w:type="character" w:customStyle="1" w:styleId="fontstyle11">
    <w:name w:val="fontstyle11"/>
    <w:basedOn w:val="Standardnpsmoodstavce"/>
    <w:rsid w:val="00BD0C1C"/>
    <w:rPr>
      <w:rFonts w:ascii="Lato-Regular" w:hAnsi="Lato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AD5F-27D1-40E0-8A5D-ADEACE6A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2025-05-05T07:58:00Z</dcterms:created>
  <dcterms:modified xsi:type="dcterms:W3CDTF">2025-05-05T08:17:00Z</dcterms:modified>
</cp:coreProperties>
</file>