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B54" w:rsidRDefault="00EA7DE9">
      <w:pPr>
        <w:pStyle w:val="Nadpis10"/>
        <w:keepNext/>
        <w:keepLines/>
        <w:shd w:val="clear" w:color="auto" w:fill="auto"/>
        <w:spacing w:line="680" w:lineRule="exact"/>
      </w:pPr>
      <w:bookmarkStart w:id="0" w:name="bookmark16"/>
      <w:proofErr w:type="spellStart"/>
      <w:r>
        <w:rPr>
          <w:rStyle w:val="Nadpis11"/>
          <w:b/>
          <w:bCs/>
        </w:rPr>
        <w:t>enovation</w:t>
      </w:r>
      <w:bookmarkEnd w:id="0"/>
      <w:proofErr w:type="spellEnd"/>
    </w:p>
    <w:p w:rsidR="0050605B" w:rsidRDefault="0050605B">
      <w:pPr>
        <w:pStyle w:val="Nadpis40"/>
        <w:keepNext/>
        <w:keepLines/>
        <w:shd w:val="clear" w:color="auto" w:fill="auto"/>
        <w:spacing w:line="200" w:lineRule="exact"/>
        <w:ind w:firstLine="0"/>
      </w:pPr>
      <w:bookmarkStart w:id="1" w:name="bookmark17"/>
    </w:p>
    <w:p w:rsidR="003D4B54" w:rsidRDefault="00EA7DE9" w:rsidP="0050605B">
      <w:pPr>
        <w:pStyle w:val="Nadpis40"/>
        <w:keepNext/>
        <w:keepLines/>
        <w:shd w:val="clear" w:color="auto" w:fill="auto"/>
        <w:spacing w:line="200" w:lineRule="exact"/>
        <w:ind w:firstLine="0"/>
        <w:jc w:val="center"/>
      </w:pPr>
      <w:r>
        <w:t>Smlouva o poskytování poradenských služeb</w:t>
      </w:r>
      <w:bookmarkEnd w:id="1"/>
    </w:p>
    <w:p w:rsidR="003D4B54" w:rsidRDefault="00EA7DE9" w:rsidP="0050605B">
      <w:pPr>
        <w:pStyle w:val="Nadpis40"/>
        <w:keepNext/>
        <w:keepLines/>
        <w:shd w:val="clear" w:color="auto" w:fill="auto"/>
        <w:spacing w:line="278" w:lineRule="exact"/>
        <w:ind w:firstLine="0"/>
        <w:jc w:val="center"/>
      </w:pPr>
      <w:bookmarkStart w:id="2" w:name="bookmark18"/>
      <w:r>
        <w:t xml:space="preserve">uzavřená dle </w:t>
      </w:r>
      <w:proofErr w:type="spellStart"/>
      <w:r>
        <w:t>ust</w:t>
      </w:r>
      <w:proofErr w:type="spellEnd"/>
      <w:r>
        <w:t xml:space="preserve">. § 2430 a </w:t>
      </w:r>
      <w:proofErr w:type="spellStart"/>
      <w:r>
        <w:t>násl</w:t>
      </w:r>
      <w:proofErr w:type="spellEnd"/>
      <w:r>
        <w:t>. zák. č. 89/2012 Sb., občanský zákoník, (dále jen</w:t>
      </w:r>
      <w:bookmarkEnd w:id="2"/>
    </w:p>
    <w:p w:rsidR="003D4B54" w:rsidRDefault="00EA7DE9" w:rsidP="0050605B">
      <w:pPr>
        <w:pStyle w:val="Nadpis40"/>
        <w:keepNext/>
        <w:keepLines/>
        <w:shd w:val="clear" w:color="auto" w:fill="auto"/>
        <w:spacing w:line="278" w:lineRule="exact"/>
        <w:ind w:firstLine="0"/>
        <w:jc w:val="center"/>
      </w:pPr>
      <w:bookmarkStart w:id="3" w:name="bookmark19"/>
      <w:r>
        <w:t>„občanský zákoník")</w:t>
      </w:r>
      <w:bookmarkEnd w:id="3"/>
    </w:p>
    <w:p w:rsidR="003D4B54" w:rsidRDefault="00EA7DE9" w:rsidP="0050605B">
      <w:pPr>
        <w:pStyle w:val="Nadpis40"/>
        <w:keepNext/>
        <w:keepLines/>
        <w:shd w:val="clear" w:color="auto" w:fill="auto"/>
        <w:spacing w:line="278" w:lineRule="exact"/>
        <w:ind w:firstLine="0"/>
        <w:jc w:val="center"/>
      </w:pPr>
      <w:bookmarkStart w:id="4" w:name="bookmark20"/>
      <w:r>
        <w:t>(dále jen „smlouva")</w:t>
      </w:r>
      <w:bookmarkEnd w:id="4"/>
    </w:p>
    <w:p w:rsidR="003D4B54" w:rsidRDefault="00EA7DE9" w:rsidP="0050605B">
      <w:pPr>
        <w:pStyle w:val="Zkladntext30"/>
        <w:shd w:val="clear" w:color="auto" w:fill="auto"/>
        <w:spacing w:line="200" w:lineRule="exact"/>
        <w:jc w:val="center"/>
      </w:pPr>
      <w:r>
        <w:t>*</w:t>
      </w:r>
    </w:p>
    <w:p w:rsidR="003D4B54" w:rsidRDefault="00EA7DE9" w:rsidP="0050605B">
      <w:pPr>
        <w:pStyle w:val="Nadpis40"/>
        <w:keepNext/>
        <w:keepLines/>
        <w:shd w:val="clear" w:color="auto" w:fill="auto"/>
        <w:spacing w:line="200" w:lineRule="exact"/>
        <w:ind w:firstLine="0"/>
        <w:jc w:val="center"/>
      </w:pPr>
      <w:bookmarkStart w:id="5" w:name="bookmark21"/>
      <w:r>
        <w:t>Smluvní strany:</w:t>
      </w:r>
      <w:bookmarkEnd w:id="5"/>
    </w:p>
    <w:p w:rsidR="0050605B" w:rsidRDefault="0050605B">
      <w:pPr>
        <w:pStyle w:val="Nadpis40"/>
        <w:keepNext/>
        <w:keepLines/>
        <w:shd w:val="clear" w:color="auto" w:fill="auto"/>
        <w:spacing w:line="200" w:lineRule="exact"/>
        <w:ind w:left="360" w:hanging="360"/>
      </w:pPr>
      <w:bookmarkStart w:id="6" w:name="bookmark22"/>
    </w:p>
    <w:p w:rsidR="003D4B54" w:rsidRDefault="00EA7DE9">
      <w:pPr>
        <w:pStyle w:val="Nadpis40"/>
        <w:keepNext/>
        <w:keepLines/>
        <w:shd w:val="clear" w:color="auto" w:fill="auto"/>
        <w:spacing w:line="200" w:lineRule="exact"/>
        <w:ind w:left="360" w:hanging="360"/>
      </w:pPr>
      <w:r>
        <w:t>Psychiatrická nemocnice Brno</w:t>
      </w:r>
      <w:bookmarkEnd w:id="6"/>
    </w:p>
    <w:p w:rsidR="0050605B" w:rsidRDefault="00EA7DE9">
      <w:pPr>
        <w:pStyle w:val="Zkladntext21"/>
        <w:shd w:val="clear" w:color="auto" w:fill="auto"/>
        <w:ind w:firstLine="0"/>
      </w:pPr>
      <w:r>
        <w:t xml:space="preserve">se sídlem: </w:t>
      </w:r>
      <w:r w:rsidR="0050605B">
        <w:tab/>
      </w:r>
      <w:r w:rsidR="0050605B">
        <w:tab/>
      </w:r>
      <w:r w:rsidR="0050605B">
        <w:tab/>
      </w:r>
      <w:r w:rsidR="0050605B">
        <w:tab/>
      </w:r>
      <w:proofErr w:type="spellStart"/>
      <w:r w:rsidR="0050605B">
        <w:rPr>
          <w:rStyle w:val="Zkladntext2"/>
        </w:rPr>
        <w:t>Húskova</w:t>
      </w:r>
      <w:proofErr w:type="spellEnd"/>
      <w:r w:rsidR="0050605B">
        <w:rPr>
          <w:rStyle w:val="Zkladntext2"/>
        </w:rPr>
        <w:t xml:space="preserve"> 1123/2, 618 00 Brno</w:t>
      </w:r>
    </w:p>
    <w:p w:rsidR="003D4B54" w:rsidRDefault="00EA7DE9">
      <w:pPr>
        <w:pStyle w:val="Zkladntext21"/>
        <w:shd w:val="clear" w:color="auto" w:fill="auto"/>
        <w:ind w:firstLine="0"/>
      </w:pPr>
      <w:r>
        <w:t>zastoupená:</w:t>
      </w:r>
      <w:r w:rsidR="0050605B">
        <w:tab/>
      </w:r>
      <w:r w:rsidR="0050605B">
        <w:tab/>
      </w:r>
      <w:r w:rsidR="0050605B">
        <w:tab/>
      </w:r>
      <w:r w:rsidR="0050605B">
        <w:tab/>
      </w:r>
      <w:r w:rsidR="0050605B">
        <w:rPr>
          <w:rStyle w:val="Zkladntext2"/>
        </w:rPr>
        <w:t xml:space="preserve">prim. MUDr. Pavel </w:t>
      </w:r>
      <w:proofErr w:type="spellStart"/>
      <w:r w:rsidR="0050605B">
        <w:rPr>
          <w:rStyle w:val="Zkladntext2"/>
        </w:rPr>
        <w:t>Mošťák</w:t>
      </w:r>
      <w:proofErr w:type="spellEnd"/>
      <w:r w:rsidR="0050605B">
        <w:rPr>
          <w:rStyle w:val="Zkladntext2"/>
        </w:rPr>
        <w:t>, ředitel</w:t>
      </w:r>
    </w:p>
    <w:p w:rsidR="003D4B54" w:rsidRDefault="00EA7DE9">
      <w:pPr>
        <w:pStyle w:val="Zkladntext21"/>
        <w:shd w:val="clear" w:color="auto" w:fill="auto"/>
        <w:ind w:left="360" w:hanging="360"/>
      </w:pPr>
      <w:r>
        <w:t>IČ:</w:t>
      </w:r>
      <w:r w:rsidR="0050605B">
        <w:tab/>
      </w:r>
      <w:r w:rsidR="0050605B">
        <w:tab/>
      </w:r>
      <w:r w:rsidR="0050605B">
        <w:tab/>
      </w:r>
      <w:r w:rsidR="0050605B">
        <w:tab/>
      </w:r>
      <w:r w:rsidR="0050605B">
        <w:tab/>
      </w:r>
      <w:r w:rsidR="0050605B">
        <w:tab/>
      </w:r>
      <w:r w:rsidR="0050605B">
        <w:rPr>
          <w:rStyle w:val="Zkladntext2"/>
        </w:rPr>
        <w:t>00160105</w:t>
      </w:r>
    </w:p>
    <w:p w:rsidR="0050605B" w:rsidRDefault="00EA7DE9" w:rsidP="0050605B">
      <w:pPr>
        <w:pStyle w:val="Zkladntext21"/>
        <w:shd w:val="clear" w:color="auto" w:fill="auto"/>
        <w:ind w:firstLine="0"/>
      </w:pPr>
      <w:r>
        <w:t>DIČ:</w:t>
      </w:r>
      <w:r w:rsidR="0050605B">
        <w:tab/>
      </w:r>
      <w:r w:rsidR="0050605B">
        <w:tab/>
      </w:r>
      <w:r w:rsidR="0050605B">
        <w:tab/>
      </w:r>
      <w:r w:rsidR="0050605B">
        <w:tab/>
      </w:r>
      <w:r w:rsidR="0050605B">
        <w:tab/>
      </w:r>
      <w:r w:rsidR="0050605B">
        <w:rPr>
          <w:rStyle w:val="Zkladntext2"/>
        </w:rPr>
        <w:t>CZ00160105</w:t>
      </w:r>
    </w:p>
    <w:p w:rsidR="0050605B" w:rsidRDefault="00EA7DE9" w:rsidP="0050605B">
      <w:pPr>
        <w:pStyle w:val="Zkladntext21"/>
        <w:shd w:val="clear" w:color="auto" w:fill="auto"/>
        <w:ind w:firstLine="0"/>
      </w:pPr>
      <w:r>
        <w:t>kontaktní osoba:</w:t>
      </w:r>
      <w:r w:rsidR="0050605B">
        <w:tab/>
      </w:r>
      <w:r w:rsidR="0050605B">
        <w:tab/>
      </w:r>
      <w:r w:rsidR="0050605B">
        <w:tab/>
      </w:r>
      <w:r w:rsidR="0050605B">
        <w:rPr>
          <w:rStyle w:val="Zkladntext2"/>
        </w:rPr>
        <w:t xml:space="preserve">prim. MUDr. Pavel </w:t>
      </w:r>
      <w:proofErr w:type="spellStart"/>
      <w:r w:rsidR="0050605B">
        <w:rPr>
          <w:rStyle w:val="Zkladntext2"/>
        </w:rPr>
        <w:t>Mošťák</w:t>
      </w:r>
      <w:proofErr w:type="spellEnd"/>
      <w:r w:rsidR="0050605B">
        <w:rPr>
          <w:rStyle w:val="Zkladntext2"/>
        </w:rPr>
        <w:t>, ředitel</w:t>
      </w:r>
    </w:p>
    <w:p w:rsidR="0050605B" w:rsidRDefault="00EA7DE9">
      <w:pPr>
        <w:pStyle w:val="Zkladntext21"/>
        <w:shd w:val="clear" w:color="auto" w:fill="auto"/>
        <w:ind w:firstLine="0"/>
      </w:pPr>
      <w:r>
        <w:t>(dále jen „</w:t>
      </w:r>
      <w:r>
        <w:rPr>
          <w:rStyle w:val="Zkladntext2Tun"/>
        </w:rPr>
        <w:t>Klient</w:t>
      </w:r>
      <w:r>
        <w:t xml:space="preserve">") </w:t>
      </w:r>
    </w:p>
    <w:p w:rsidR="003D4B54" w:rsidRDefault="00EA7DE9">
      <w:pPr>
        <w:pStyle w:val="Zkladntext21"/>
        <w:shd w:val="clear" w:color="auto" w:fill="auto"/>
        <w:ind w:firstLine="0"/>
      </w:pPr>
      <w:r>
        <w:t>a</w:t>
      </w:r>
    </w:p>
    <w:p w:rsidR="003D4B54" w:rsidRDefault="00EA7DE9">
      <w:pPr>
        <w:pStyle w:val="Zkladntext40"/>
        <w:shd w:val="clear" w:color="auto" w:fill="auto"/>
        <w:ind w:left="360" w:hanging="360"/>
        <w:jc w:val="left"/>
      </w:pPr>
      <w:proofErr w:type="spellStart"/>
      <w:r>
        <w:t>enovation</w:t>
      </w:r>
      <w:proofErr w:type="spellEnd"/>
      <w:r>
        <w:t xml:space="preserve"> </w:t>
      </w:r>
      <w:proofErr w:type="spellStart"/>
      <w:r>
        <w:t>Services</w:t>
      </w:r>
      <w:proofErr w:type="spellEnd"/>
      <w:r>
        <w:t xml:space="preserve"> s.r.o.</w:t>
      </w:r>
    </w:p>
    <w:p w:rsidR="0050605B" w:rsidRDefault="00EA7DE9">
      <w:pPr>
        <w:pStyle w:val="Zkladntext21"/>
        <w:shd w:val="clear" w:color="auto" w:fill="auto"/>
        <w:ind w:firstLine="0"/>
        <w:rPr>
          <w:rStyle w:val="Zkladntext2"/>
        </w:rPr>
      </w:pPr>
      <w:r>
        <w:rPr>
          <w:rStyle w:val="Zkladntext2"/>
        </w:rPr>
        <w:t xml:space="preserve">se sídlem: </w:t>
      </w:r>
      <w:r w:rsidR="006011E8">
        <w:rPr>
          <w:rStyle w:val="Zkladntext2"/>
        </w:rPr>
        <w:tab/>
      </w:r>
      <w:r w:rsidR="006011E8">
        <w:rPr>
          <w:rStyle w:val="Zkladntext2"/>
        </w:rPr>
        <w:tab/>
      </w:r>
      <w:r w:rsidR="006011E8">
        <w:rPr>
          <w:rStyle w:val="Zkladntext2"/>
        </w:rPr>
        <w:tab/>
      </w:r>
      <w:r w:rsidR="006011E8">
        <w:rPr>
          <w:rStyle w:val="Zkladntext2"/>
        </w:rPr>
        <w:tab/>
      </w:r>
      <w:r w:rsidR="006011E8">
        <w:t>Sokolovská 695/115b, 186 00 Praha 8</w:t>
      </w:r>
    </w:p>
    <w:p w:rsidR="003D4B54" w:rsidRDefault="00EA7DE9">
      <w:pPr>
        <w:pStyle w:val="Zkladntext21"/>
        <w:shd w:val="clear" w:color="auto" w:fill="auto"/>
        <w:ind w:firstLine="0"/>
      </w:pPr>
      <w:r>
        <w:rPr>
          <w:rStyle w:val="Zkladntext2"/>
        </w:rPr>
        <w:t>zastoupená:</w:t>
      </w:r>
      <w:r w:rsidR="006011E8">
        <w:rPr>
          <w:rStyle w:val="Zkladntext2"/>
        </w:rPr>
        <w:tab/>
      </w:r>
      <w:r w:rsidR="006011E8">
        <w:rPr>
          <w:rStyle w:val="Zkladntext2"/>
        </w:rPr>
        <w:tab/>
      </w:r>
      <w:r w:rsidR="006011E8">
        <w:rPr>
          <w:rStyle w:val="Zkladntext2"/>
        </w:rPr>
        <w:tab/>
      </w:r>
      <w:r w:rsidR="006011E8">
        <w:rPr>
          <w:rStyle w:val="Zkladntext2"/>
        </w:rPr>
        <w:tab/>
      </w:r>
      <w:r w:rsidR="006011E8">
        <w:t xml:space="preserve">Mgr. David </w:t>
      </w:r>
      <w:proofErr w:type="spellStart"/>
      <w:r w:rsidR="006011E8">
        <w:t>Kotris</w:t>
      </w:r>
      <w:proofErr w:type="spellEnd"/>
      <w:r w:rsidR="006011E8">
        <w:t>, jednatel</w:t>
      </w:r>
    </w:p>
    <w:p w:rsidR="003D4B54" w:rsidRDefault="00EA7DE9">
      <w:pPr>
        <w:pStyle w:val="Zkladntext21"/>
        <w:shd w:val="clear" w:color="auto" w:fill="auto"/>
        <w:ind w:firstLine="0"/>
      </w:pPr>
      <w:r>
        <w:rPr>
          <w:rStyle w:val="Zkladntext2"/>
        </w:rPr>
        <w:t>IČ:</w:t>
      </w:r>
      <w:r w:rsidR="006011E8">
        <w:rPr>
          <w:rStyle w:val="Zkladntext2"/>
        </w:rPr>
        <w:tab/>
      </w:r>
      <w:r w:rsidR="006011E8">
        <w:rPr>
          <w:rStyle w:val="Zkladntext2"/>
        </w:rPr>
        <w:tab/>
      </w:r>
      <w:r w:rsidR="006011E8">
        <w:rPr>
          <w:rStyle w:val="Zkladntext2"/>
        </w:rPr>
        <w:tab/>
      </w:r>
      <w:r w:rsidR="006011E8">
        <w:rPr>
          <w:rStyle w:val="Zkladntext2"/>
        </w:rPr>
        <w:tab/>
      </w:r>
      <w:r w:rsidR="006011E8">
        <w:rPr>
          <w:rStyle w:val="Zkladntext2"/>
        </w:rPr>
        <w:tab/>
      </w:r>
      <w:r w:rsidR="006011E8">
        <w:t>24751731</w:t>
      </w:r>
    </w:p>
    <w:p w:rsidR="003D4B54" w:rsidRDefault="00EA7DE9">
      <w:pPr>
        <w:pStyle w:val="Zkladntext21"/>
        <w:shd w:val="clear" w:color="auto" w:fill="auto"/>
        <w:ind w:firstLine="0"/>
      </w:pPr>
      <w:r>
        <w:rPr>
          <w:rStyle w:val="Zkladntext2"/>
        </w:rPr>
        <w:t>DIČ:</w:t>
      </w:r>
      <w:r w:rsidR="006011E8">
        <w:rPr>
          <w:rStyle w:val="Zkladntext2"/>
        </w:rPr>
        <w:tab/>
      </w:r>
      <w:r w:rsidR="006011E8">
        <w:rPr>
          <w:rStyle w:val="Zkladntext2"/>
        </w:rPr>
        <w:tab/>
      </w:r>
      <w:r w:rsidR="006011E8">
        <w:rPr>
          <w:rStyle w:val="Zkladntext2"/>
        </w:rPr>
        <w:tab/>
      </w:r>
      <w:r w:rsidR="006011E8">
        <w:rPr>
          <w:rStyle w:val="Zkladntext2"/>
        </w:rPr>
        <w:tab/>
      </w:r>
      <w:r w:rsidR="006011E8">
        <w:rPr>
          <w:rStyle w:val="Zkladntext2"/>
        </w:rPr>
        <w:tab/>
      </w:r>
      <w:r w:rsidR="006011E8">
        <w:t>CZ24751731</w:t>
      </w:r>
    </w:p>
    <w:p w:rsidR="0050605B" w:rsidRDefault="00EA7DE9">
      <w:pPr>
        <w:pStyle w:val="Zkladntext21"/>
        <w:shd w:val="clear" w:color="auto" w:fill="auto"/>
        <w:ind w:firstLine="0"/>
        <w:rPr>
          <w:rStyle w:val="Zkladntext2"/>
        </w:rPr>
      </w:pPr>
      <w:r>
        <w:rPr>
          <w:rStyle w:val="Zkladntext2"/>
        </w:rPr>
        <w:t xml:space="preserve">bankovní spojení: </w:t>
      </w:r>
      <w:r w:rsidR="006011E8">
        <w:rPr>
          <w:rStyle w:val="Zkladntext2"/>
        </w:rPr>
        <w:tab/>
      </w:r>
      <w:r w:rsidR="006011E8">
        <w:rPr>
          <w:rStyle w:val="Zkladntext2"/>
        </w:rPr>
        <w:tab/>
      </w:r>
      <w:r w:rsidR="006011E8">
        <w:rPr>
          <w:rStyle w:val="Zkladntext2"/>
        </w:rPr>
        <w:tab/>
      </w:r>
      <w:proofErr w:type="spellStart"/>
      <w:r w:rsidR="006011E8" w:rsidRPr="006011E8">
        <w:rPr>
          <w:rStyle w:val="Zkladntext2"/>
          <w:highlight w:val="black"/>
        </w:rPr>
        <w:t>xxxxxxxxxxxxxxxxx</w:t>
      </w:r>
      <w:proofErr w:type="spellEnd"/>
    </w:p>
    <w:p w:rsidR="0050605B" w:rsidRDefault="00EA7DE9">
      <w:pPr>
        <w:pStyle w:val="Zkladntext21"/>
        <w:shd w:val="clear" w:color="auto" w:fill="auto"/>
        <w:ind w:firstLine="0"/>
        <w:rPr>
          <w:rStyle w:val="Zkladntext2"/>
        </w:rPr>
      </w:pPr>
      <w:r>
        <w:rPr>
          <w:rStyle w:val="Zkladntext2"/>
        </w:rPr>
        <w:t xml:space="preserve">číslo účtu: </w:t>
      </w:r>
      <w:r w:rsidR="006011E8">
        <w:rPr>
          <w:rStyle w:val="Zkladntext2"/>
        </w:rPr>
        <w:tab/>
      </w:r>
      <w:r w:rsidR="006011E8">
        <w:rPr>
          <w:rStyle w:val="Zkladntext2"/>
        </w:rPr>
        <w:tab/>
      </w:r>
      <w:r w:rsidR="006011E8">
        <w:rPr>
          <w:rStyle w:val="Zkladntext2"/>
        </w:rPr>
        <w:tab/>
      </w:r>
      <w:r w:rsidR="006011E8">
        <w:rPr>
          <w:rStyle w:val="Zkladntext2"/>
        </w:rPr>
        <w:tab/>
      </w:r>
      <w:proofErr w:type="spellStart"/>
      <w:r w:rsidR="006011E8" w:rsidRPr="006011E8">
        <w:rPr>
          <w:rStyle w:val="Zkladntext2"/>
          <w:highlight w:val="black"/>
        </w:rPr>
        <w:t>xxxxxxxxxxxxxxxx</w:t>
      </w:r>
      <w:proofErr w:type="spellEnd"/>
    </w:p>
    <w:p w:rsidR="006011E8" w:rsidRDefault="00EA7DE9">
      <w:pPr>
        <w:pStyle w:val="Zkladntext21"/>
        <w:shd w:val="clear" w:color="auto" w:fill="auto"/>
        <w:ind w:firstLine="0"/>
      </w:pPr>
      <w:r>
        <w:rPr>
          <w:rStyle w:val="Zkladntext2"/>
        </w:rPr>
        <w:t xml:space="preserve">kontaktní </w:t>
      </w:r>
      <w:r>
        <w:rPr>
          <w:rStyle w:val="Zkladntext2"/>
        </w:rPr>
        <w:t>osoba:</w:t>
      </w:r>
      <w:r w:rsidR="006011E8">
        <w:tab/>
      </w:r>
      <w:r w:rsidR="006011E8">
        <w:tab/>
      </w:r>
      <w:r w:rsidR="006011E8">
        <w:tab/>
      </w:r>
      <w:proofErr w:type="spellStart"/>
      <w:r w:rsidR="006011E8" w:rsidRPr="006011E8">
        <w:rPr>
          <w:highlight w:val="black"/>
        </w:rPr>
        <w:t>xxxxxxxxxxxxx</w:t>
      </w:r>
      <w:proofErr w:type="spellEnd"/>
      <w:r>
        <w:t xml:space="preserve">, Team Leader </w:t>
      </w:r>
      <w:proofErr w:type="spellStart"/>
      <w:r>
        <w:t>Sales</w:t>
      </w:r>
      <w:proofErr w:type="spellEnd"/>
      <w:r>
        <w:t xml:space="preserve"> </w:t>
      </w:r>
    </w:p>
    <w:p w:rsidR="003D4B54" w:rsidRDefault="00EA7DE9">
      <w:pPr>
        <w:pStyle w:val="Zkladntext21"/>
        <w:shd w:val="clear" w:color="auto" w:fill="auto"/>
        <w:ind w:firstLine="0"/>
      </w:pPr>
      <w:r>
        <w:t>společnost je zapsaná v obchodním rejstříku vedeném Městským soudem v Praze oddíl C, vložka 171347.</w:t>
      </w:r>
    </w:p>
    <w:p w:rsidR="003D4B54" w:rsidRDefault="00EA7DE9">
      <w:pPr>
        <w:pStyle w:val="Zkladntext21"/>
        <w:shd w:val="clear" w:color="auto" w:fill="auto"/>
        <w:ind w:left="360" w:hanging="360"/>
      </w:pPr>
      <w:r>
        <w:t>(dále jen „</w:t>
      </w:r>
      <w:r>
        <w:rPr>
          <w:rStyle w:val="Zkladntext2Tun"/>
        </w:rPr>
        <w:t>Poradce</w:t>
      </w:r>
      <w:r>
        <w:t>")</w:t>
      </w:r>
    </w:p>
    <w:p w:rsidR="003D4B54" w:rsidRDefault="00EA7DE9">
      <w:pPr>
        <w:pStyle w:val="Zkladntext21"/>
        <w:shd w:val="clear" w:color="auto" w:fill="auto"/>
        <w:ind w:left="360" w:hanging="360"/>
      </w:pPr>
      <w:r>
        <w:t>(Klient a Poradce dále společně také jen „</w:t>
      </w:r>
      <w:r>
        <w:rPr>
          <w:rStyle w:val="Zkladntext2Tun"/>
        </w:rPr>
        <w:t>Smluvní strany</w:t>
      </w:r>
      <w:r>
        <w:t>")</w:t>
      </w:r>
    </w:p>
    <w:p w:rsidR="006011E8" w:rsidRDefault="006011E8">
      <w:pPr>
        <w:pStyle w:val="Zkladntext21"/>
        <w:shd w:val="clear" w:color="auto" w:fill="auto"/>
        <w:ind w:left="360" w:hanging="360"/>
      </w:pPr>
    </w:p>
    <w:p w:rsidR="006011E8" w:rsidRDefault="006011E8">
      <w:pPr>
        <w:pStyle w:val="Zkladntext21"/>
        <w:shd w:val="clear" w:color="auto" w:fill="auto"/>
        <w:ind w:left="360" w:hanging="360"/>
      </w:pPr>
    </w:p>
    <w:p w:rsidR="006011E8" w:rsidRDefault="006011E8" w:rsidP="006011E8">
      <w:pPr>
        <w:pStyle w:val="Nadpis40"/>
        <w:keepNext/>
        <w:keepLines/>
        <w:shd w:val="clear" w:color="auto" w:fill="auto"/>
        <w:tabs>
          <w:tab w:val="left" w:pos="4131"/>
        </w:tabs>
        <w:spacing w:line="200" w:lineRule="exact"/>
        <w:ind w:firstLine="0"/>
        <w:rPr>
          <w:b w:val="0"/>
          <w:bCs w:val="0"/>
        </w:rPr>
      </w:pPr>
      <w:bookmarkStart w:id="7" w:name="bookmark23"/>
    </w:p>
    <w:p w:rsidR="003D4B54" w:rsidRDefault="006011E8" w:rsidP="006011E8">
      <w:pPr>
        <w:pStyle w:val="Nadpis40"/>
        <w:keepNext/>
        <w:keepLines/>
        <w:shd w:val="clear" w:color="auto" w:fill="auto"/>
        <w:tabs>
          <w:tab w:val="left" w:pos="4131"/>
        </w:tabs>
        <w:spacing w:line="200" w:lineRule="exact"/>
        <w:ind w:firstLine="0"/>
        <w:jc w:val="center"/>
      </w:pPr>
      <w:proofErr w:type="spellStart"/>
      <w:proofErr w:type="gramStart"/>
      <w:r>
        <w:t>I</w:t>
      </w:r>
      <w:proofErr w:type="spellEnd"/>
      <w:r>
        <w:t>.Ú</w:t>
      </w:r>
      <w:r w:rsidR="00EA7DE9">
        <w:t>čel</w:t>
      </w:r>
      <w:proofErr w:type="gramEnd"/>
      <w:r w:rsidR="00EA7DE9">
        <w:t xml:space="preserve"> a předmět smlouvy</w:t>
      </w:r>
      <w:bookmarkEnd w:id="7"/>
    </w:p>
    <w:p w:rsidR="006011E8" w:rsidRDefault="006011E8" w:rsidP="006011E8">
      <w:pPr>
        <w:pStyle w:val="Nadpis40"/>
        <w:keepNext/>
        <w:keepLines/>
        <w:shd w:val="clear" w:color="auto" w:fill="auto"/>
        <w:tabs>
          <w:tab w:val="left" w:pos="4131"/>
        </w:tabs>
        <w:spacing w:line="200" w:lineRule="exact"/>
        <w:ind w:firstLine="0"/>
        <w:jc w:val="center"/>
      </w:pPr>
    </w:p>
    <w:p w:rsidR="003D4B54" w:rsidRDefault="00EA7DE9" w:rsidP="006011E8">
      <w:pPr>
        <w:pStyle w:val="Zkladntext21"/>
        <w:numPr>
          <w:ilvl w:val="0"/>
          <w:numId w:val="2"/>
        </w:numPr>
        <w:shd w:val="clear" w:color="auto" w:fill="auto"/>
        <w:tabs>
          <w:tab w:val="left" w:pos="958"/>
        </w:tabs>
        <w:spacing w:line="264" w:lineRule="exact"/>
        <w:ind w:left="360" w:hanging="360"/>
        <w:jc w:val="both"/>
      </w:pPr>
      <w:r>
        <w:t>Klient má zájem čerpat dotaci z prostředků strukturálních fondů EU Národního plánu obnovy ve výzvě č. 43 v programu Kybernetická bezpečnost - subjekty zd</w:t>
      </w:r>
      <w:r>
        <w:t>ravotní péče, a to dle pravidel vydaných poskytovatelem dotace, kterým je Ministerstvo vnitra ČR.</w:t>
      </w:r>
    </w:p>
    <w:p w:rsidR="003D4B54" w:rsidRDefault="00EA7DE9" w:rsidP="006011E8">
      <w:pPr>
        <w:pStyle w:val="Zkladntext21"/>
        <w:numPr>
          <w:ilvl w:val="0"/>
          <w:numId w:val="2"/>
        </w:numPr>
        <w:shd w:val="clear" w:color="auto" w:fill="auto"/>
        <w:tabs>
          <w:tab w:val="left" w:pos="958"/>
        </w:tabs>
        <w:spacing w:line="264" w:lineRule="exact"/>
        <w:ind w:left="360" w:hanging="360"/>
        <w:jc w:val="both"/>
      </w:pPr>
      <w:r>
        <w:t xml:space="preserve">Předmětem této smlouvy je poskytování poradenských služeb Poradce </w:t>
      </w:r>
      <w:r>
        <w:rPr>
          <w:rStyle w:val="Zkladntext2Kurzva"/>
        </w:rPr>
        <w:t>„</w:t>
      </w:r>
      <w:proofErr w:type="spellStart"/>
      <w:r>
        <w:rPr>
          <w:rStyle w:val="Zkladntext2Kurzva"/>
        </w:rPr>
        <w:t>AfterCare</w:t>
      </w:r>
      <w:proofErr w:type="spellEnd"/>
      <w:r>
        <w:rPr>
          <w:rStyle w:val="Zkladntext2Kurzva"/>
        </w:rPr>
        <w:t xml:space="preserve">" </w:t>
      </w:r>
      <w:r>
        <w:t>Klientovi (dále jen „</w:t>
      </w:r>
      <w:r>
        <w:rPr>
          <w:rStyle w:val="Zkladntext2Tun"/>
        </w:rPr>
        <w:t>Služby</w:t>
      </w:r>
      <w:r>
        <w:t>"), a to ve vztahu k projektu Klienta Kybernetická be</w:t>
      </w:r>
      <w:r>
        <w:t>zpečnost PNB s registračním číslem CZ.31.2.0/0.0/0.0/23_095/0008429 (dále jen „</w:t>
      </w:r>
      <w:r>
        <w:rPr>
          <w:rStyle w:val="Zkladntext2Tun"/>
        </w:rPr>
        <w:t>Projekt</w:t>
      </w:r>
      <w:r>
        <w:t xml:space="preserve">"). Touto smlouvou se sjednává poskytování Služeb ve smyslu </w:t>
      </w:r>
      <w:r>
        <w:rPr>
          <w:rStyle w:val="Zkladntext22"/>
        </w:rPr>
        <w:t>přílohy č. 1</w:t>
      </w:r>
      <w:r>
        <w:t xml:space="preserve"> této smlouvy. Služby budou zahájeny pouze v případě schválení žádosti Klienta ve výzvě.</w:t>
      </w:r>
    </w:p>
    <w:p w:rsidR="003D4B54" w:rsidRDefault="00EA7DE9" w:rsidP="006011E8">
      <w:pPr>
        <w:pStyle w:val="Zkladntext21"/>
        <w:numPr>
          <w:ilvl w:val="0"/>
          <w:numId w:val="2"/>
        </w:numPr>
        <w:shd w:val="clear" w:color="auto" w:fill="auto"/>
        <w:tabs>
          <w:tab w:val="left" w:pos="958"/>
        </w:tabs>
        <w:spacing w:line="264" w:lineRule="exact"/>
        <w:ind w:left="360" w:hanging="360"/>
        <w:jc w:val="both"/>
      </w:pPr>
      <w:r>
        <w:t>Služby nezahrnují (i) poradenství v</w:t>
      </w:r>
      <w:r>
        <w:t xml:space="preserve"> samotném předmětu podnikání Klienta ani poradenství související s vlastní realizací Projektu, (</w:t>
      </w:r>
      <w:proofErr w:type="spellStart"/>
      <w:r>
        <w:t>ii</w:t>
      </w:r>
      <w:proofErr w:type="spellEnd"/>
      <w:r>
        <w:t>) účetní ani právní poradenství ani výklad pravidel veřejné podpory (GBER), (</w:t>
      </w:r>
      <w:proofErr w:type="spellStart"/>
      <w:r>
        <w:t>iii</w:t>
      </w:r>
      <w:proofErr w:type="spellEnd"/>
      <w:r>
        <w:t>) poradenství v oblasti zadávání veřejných zakázek dle zákona o zadávání veřej</w:t>
      </w:r>
      <w:r>
        <w:t>ných zakázek ani pravidel poskytovatele dotace, ani (</w:t>
      </w:r>
      <w:proofErr w:type="spellStart"/>
      <w:r>
        <w:t>iv</w:t>
      </w:r>
      <w:proofErr w:type="spellEnd"/>
      <w:r>
        <w:t>) posouzení tzv. způsobilosti konkrétních výdajů projektu (Poradce Klienta upozorní na obecná pravidla posuzování způsobilosti výdajů). Nebude-li mezi Smluvními stranami výslovně sjednáno jinak, obsahe</w:t>
      </w:r>
      <w:r>
        <w:t>m závazku Poradce není jiné plnění než Služby.</w:t>
      </w:r>
    </w:p>
    <w:p w:rsidR="006011E8" w:rsidRDefault="006011E8">
      <w:pPr>
        <w:rPr>
          <w:rFonts w:ascii="Verdana" w:eastAsia="Verdana" w:hAnsi="Verdana" w:cs="Verdana"/>
          <w:sz w:val="20"/>
          <w:szCs w:val="20"/>
        </w:rPr>
      </w:pPr>
      <w:r>
        <w:br w:type="page"/>
      </w:r>
    </w:p>
    <w:p w:rsidR="006011E8" w:rsidRDefault="006011E8" w:rsidP="006011E8">
      <w:pPr>
        <w:pStyle w:val="Zkladntext21"/>
        <w:shd w:val="clear" w:color="auto" w:fill="auto"/>
        <w:tabs>
          <w:tab w:val="left" w:pos="958"/>
        </w:tabs>
        <w:spacing w:line="264" w:lineRule="exact"/>
        <w:ind w:left="360" w:firstLine="0"/>
        <w:jc w:val="both"/>
      </w:pPr>
    </w:p>
    <w:p w:rsidR="003D4B54" w:rsidRDefault="00EA7DE9">
      <w:pPr>
        <w:pStyle w:val="Nadpis10"/>
        <w:keepNext/>
        <w:keepLines/>
        <w:shd w:val="clear" w:color="auto" w:fill="auto"/>
        <w:spacing w:line="680" w:lineRule="exact"/>
      </w:pPr>
      <w:bookmarkStart w:id="8" w:name="bookmark24"/>
      <w:proofErr w:type="spellStart"/>
      <w:r>
        <w:rPr>
          <w:rStyle w:val="Nadpis11"/>
          <w:b/>
          <w:bCs/>
        </w:rPr>
        <w:t>enovation</w:t>
      </w:r>
      <w:bookmarkEnd w:id="8"/>
      <w:proofErr w:type="spellEnd"/>
    </w:p>
    <w:p w:rsidR="006011E8" w:rsidRDefault="006011E8" w:rsidP="006011E8">
      <w:pPr>
        <w:pStyle w:val="Nadpis40"/>
        <w:keepNext/>
        <w:keepLines/>
        <w:shd w:val="clear" w:color="auto" w:fill="auto"/>
        <w:tabs>
          <w:tab w:val="left" w:pos="5157"/>
        </w:tabs>
        <w:spacing w:line="200" w:lineRule="exact"/>
        <w:ind w:firstLine="0"/>
      </w:pPr>
      <w:bookmarkStart w:id="9" w:name="bookmark25"/>
    </w:p>
    <w:p w:rsidR="003D4B54" w:rsidRDefault="006011E8" w:rsidP="006011E8">
      <w:pPr>
        <w:pStyle w:val="Nadpis40"/>
        <w:keepNext/>
        <w:keepLines/>
        <w:shd w:val="clear" w:color="auto" w:fill="auto"/>
        <w:tabs>
          <w:tab w:val="left" w:pos="5157"/>
        </w:tabs>
        <w:spacing w:line="200" w:lineRule="exact"/>
        <w:ind w:firstLine="0"/>
        <w:jc w:val="center"/>
      </w:pPr>
      <w:proofErr w:type="spellStart"/>
      <w:proofErr w:type="gramStart"/>
      <w:r>
        <w:t>II.</w:t>
      </w:r>
      <w:r w:rsidR="00EA7DE9">
        <w:t>Úplata</w:t>
      </w:r>
      <w:bookmarkEnd w:id="9"/>
      <w:proofErr w:type="spellEnd"/>
      <w:proofErr w:type="gramEnd"/>
    </w:p>
    <w:p w:rsidR="006011E8" w:rsidRDefault="006011E8" w:rsidP="006011E8">
      <w:pPr>
        <w:pStyle w:val="Nadpis40"/>
        <w:keepNext/>
        <w:keepLines/>
        <w:shd w:val="clear" w:color="auto" w:fill="auto"/>
        <w:tabs>
          <w:tab w:val="left" w:pos="5157"/>
        </w:tabs>
        <w:spacing w:line="200" w:lineRule="exact"/>
        <w:ind w:firstLine="0"/>
        <w:jc w:val="center"/>
      </w:pPr>
    </w:p>
    <w:p w:rsidR="003D4B54" w:rsidRDefault="00EA7DE9" w:rsidP="006011E8">
      <w:pPr>
        <w:pStyle w:val="Zkladntext21"/>
        <w:numPr>
          <w:ilvl w:val="0"/>
          <w:numId w:val="3"/>
        </w:numPr>
        <w:shd w:val="clear" w:color="auto" w:fill="auto"/>
        <w:tabs>
          <w:tab w:val="left" w:pos="955"/>
        </w:tabs>
        <w:spacing w:line="200" w:lineRule="exact"/>
        <w:ind w:left="360" w:hanging="360"/>
        <w:jc w:val="both"/>
      </w:pPr>
      <w:r>
        <w:t>Klient se zavazuje za Služby hradit Poradci následující úplaty:</w:t>
      </w:r>
    </w:p>
    <w:p w:rsidR="003D4B54" w:rsidRDefault="00EA7DE9" w:rsidP="006011E8">
      <w:pPr>
        <w:pStyle w:val="Zkladntext21"/>
        <w:numPr>
          <w:ilvl w:val="0"/>
          <w:numId w:val="4"/>
        </w:numPr>
        <w:shd w:val="clear" w:color="auto" w:fill="auto"/>
        <w:tabs>
          <w:tab w:val="left" w:pos="1673"/>
        </w:tabs>
        <w:spacing w:line="264" w:lineRule="exact"/>
        <w:ind w:left="993" w:hanging="360"/>
        <w:jc w:val="both"/>
      </w:pPr>
      <w:r>
        <w:t xml:space="preserve">Úplatu za úvodní schůzku k administraci schváleného projektu a proškolení klienta k realizaci ve výši </w:t>
      </w:r>
      <w:r>
        <w:rPr>
          <w:rStyle w:val="Zkladntext2Tun"/>
        </w:rPr>
        <w:t>4.900 Kč</w:t>
      </w:r>
      <w:r>
        <w:t xml:space="preserve">. Nárok na úplatu </w:t>
      </w:r>
      <w:r>
        <w:t>za úvodní schůzku a proškolení vzniká dnem proškolení klienta k realizaci.</w:t>
      </w:r>
    </w:p>
    <w:p w:rsidR="003D4B54" w:rsidRDefault="00EA7DE9" w:rsidP="006011E8">
      <w:pPr>
        <w:pStyle w:val="Zkladntext21"/>
        <w:numPr>
          <w:ilvl w:val="0"/>
          <w:numId w:val="4"/>
        </w:numPr>
        <w:shd w:val="clear" w:color="auto" w:fill="auto"/>
        <w:tabs>
          <w:tab w:val="left" w:pos="1673"/>
        </w:tabs>
        <w:spacing w:line="264" w:lineRule="exact"/>
        <w:ind w:left="993" w:hanging="360"/>
        <w:jc w:val="both"/>
      </w:pPr>
      <w:r>
        <w:t xml:space="preserve">Úplatu ve výši </w:t>
      </w:r>
      <w:r>
        <w:rPr>
          <w:rStyle w:val="Zkladntext2Tun"/>
        </w:rPr>
        <w:t xml:space="preserve">59.900 Kč </w:t>
      </w:r>
      <w:r>
        <w:t>(</w:t>
      </w:r>
      <w:r>
        <w:rPr>
          <w:rStyle w:val="Zkladntext2Tun"/>
        </w:rPr>
        <w:t>„Úplata za Služby realizace"</w:t>
      </w:r>
      <w:r>
        <w:t>). Nárok na Úplatu za Služby realizace vzniká Poradci za každou zpracovanou Žádost o platbu a Zprávu o realizaci.</w:t>
      </w:r>
    </w:p>
    <w:p w:rsidR="003D4B54" w:rsidRDefault="00EA7DE9" w:rsidP="006011E8">
      <w:pPr>
        <w:pStyle w:val="Zkladntext21"/>
        <w:numPr>
          <w:ilvl w:val="0"/>
          <w:numId w:val="4"/>
        </w:numPr>
        <w:shd w:val="clear" w:color="auto" w:fill="auto"/>
        <w:tabs>
          <w:tab w:val="left" w:pos="1673"/>
        </w:tabs>
        <w:spacing w:line="264" w:lineRule="exact"/>
        <w:ind w:left="993" w:hanging="360"/>
        <w:jc w:val="both"/>
      </w:pPr>
      <w:r>
        <w:t>Úplatu ve výš</w:t>
      </w:r>
      <w:r>
        <w:t xml:space="preserve">i </w:t>
      </w:r>
      <w:r>
        <w:rPr>
          <w:rStyle w:val="Zkladntext2Tun"/>
        </w:rPr>
        <w:t xml:space="preserve">4.900 Kč </w:t>
      </w:r>
      <w:r>
        <w:t>(</w:t>
      </w:r>
      <w:r>
        <w:rPr>
          <w:rStyle w:val="Zkladntext2Tun"/>
        </w:rPr>
        <w:t>„Úplata za Služby udržitelnosti"</w:t>
      </w:r>
      <w:r>
        <w:t>). Nárok na Úplatu za Služby udržitelnosti vzniká Poradci za každou zpracovanou Zprávu z období udržitelnosti.</w:t>
      </w:r>
    </w:p>
    <w:p w:rsidR="003D4B54" w:rsidRDefault="00EA7DE9" w:rsidP="006011E8">
      <w:pPr>
        <w:pStyle w:val="Zkladntext21"/>
        <w:numPr>
          <w:ilvl w:val="0"/>
          <w:numId w:val="4"/>
        </w:numPr>
        <w:shd w:val="clear" w:color="auto" w:fill="auto"/>
        <w:tabs>
          <w:tab w:val="left" w:pos="1673"/>
        </w:tabs>
        <w:spacing w:line="269" w:lineRule="exact"/>
        <w:ind w:left="993" w:hanging="360"/>
        <w:jc w:val="both"/>
      </w:pPr>
      <w:r>
        <w:t>Úplatu za konzultační činnosti k přípravě Žádosti o změnu, účasti na kontrolách nebo činnostem neuved</w:t>
      </w:r>
      <w:r>
        <w:t xml:space="preserve">ených v cenách výše v hodinové sazbě </w:t>
      </w:r>
      <w:r>
        <w:rPr>
          <w:rStyle w:val="Zkladntext2Tun"/>
        </w:rPr>
        <w:t>1.990 Kč</w:t>
      </w:r>
      <w:r>
        <w:t>. Poradce Klientovi vyúčtuje konzultační služby poskytnuté v každém kalendářním měsíci po uplynutí daného kalendářního měsíce.</w:t>
      </w:r>
    </w:p>
    <w:p w:rsidR="003D4B54" w:rsidRDefault="00EA7DE9" w:rsidP="006011E8">
      <w:pPr>
        <w:pStyle w:val="Zkladntext21"/>
        <w:numPr>
          <w:ilvl w:val="0"/>
          <w:numId w:val="3"/>
        </w:numPr>
        <w:shd w:val="clear" w:color="auto" w:fill="auto"/>
        <w:tabs>
          <w:tab w:val="left" w:pos="955"/>
        </w:tabs>
        <w:spacing w:line="264" w:lineRule="exact"/>
        <w:ind w:left="360" w:hanging="360"/>
        <w:jc w:val="both"/>
      </w:pPr>
      <w:r>
        <w:t>Pro případ předčasného ukončení poskytování Služeb se Klient zavazuje Poradci uhradi</w:t>
      </w:r>
      <w:r>
        <w:t xml:space="preserve">t náhradní úplatu </w:t>
      </w:r>
      <w:proofErr w:type="gramStart"/>
      <w:r>
        <w:t>ve</w:t>
      </w:r>
      <w:proofErr w:type="gramEnd"/>
      <w:r>
        <w:t xml:space="preserve"> </w:t>
      </w:r>
      <w:r>
        <w:rPr>
          <w:rStyle w:val="Zkladntext2Tun"/>
        </w:rPr>
        <w:t xml:space="preserve">1 990 Kč </w:t>
      </w:r>
      <w:r>
        <w:t>za každou hodinu práce Poradce (dále jen „</w:t>
      </w:r>
      <w:r>
        <w:rPr>
          <w:rStyle w:val="Zkladntext2Tun"/>
        </w:rPr>
        <w:t>Náhradní úplata</w:t>
      </w:r>
      <w:r>
        <w:t>"). Nárok na Náhradní úplatu vznikne Poradci (i) odstoupením Klienta od Projektu před ukončením Projektu nebo (</w:t>
      </w:r>
      <w:proofErr w:type="spellStart"/>
      <w:r>
        <w:t>ii</w:t>
      </w:r>
      <w:proofErr w:type="spellEnd"/>
      <w:r>
        <w:t>) jakýmkoli zavdáním příčiny Klientem k ukončení smluvní</w:t>
      </w:r>
      <w:r>
        <w:t xml:space="preserve">ho vztahu založeného touto smlouvou před ukončením Projektu (mimo odstoupení od této smlouvy Klientem dle </w:t>
      </w:r>
      <w:r>
        <w:rPr>
          <w:rStyle w:val="Zkladntext22"/>
        </w:rPr>
        <w:t>článku VII. odst. 2</w:t>
      </w:r>
      <w:r>
        <w:t xml:space="preserve"> </w:t>
      </w:r>
      <w:proofErr w:type="gramStart"/>
      <w:r>
        <w:t>této</w:t>
      </w:r>
      <w:proofErr w:type="gramEnd"/>
      <w:r>
        <w:t xml:space="preserve"> smlouvy).</w:t>
      </w:r>
    </w:p>
    <w:p w:rsidR="003D4B54" w:rsidRDefault="00EA7DE9" w:rsidP="006011E8">
      <w:pPr>
        <w:pStyle w:val="Zkladntext21"/>
        <w:numPr>
          <w:ilvl w:val="0"/>
          <w:numId w:val="3"/>
        </w:numPr>
        <w:shd w:val="clear" w:color="auto" w:fill="auto"/>
        <w:tabs>
          <w:tab w:val="left" w:pos="955"/>
        </w:tabs>
        <w:spacing w:line="264" w:lineRule="exact"/>
        <w:ind w:left="360" w:hanging="360"/>
        <w:jc w:val="both"/>
      </w:pPr>
      <w:r>
        <w:t>Klient se zavazuje uhradit Poradci Úplaty specifikované čl. II odst. 1 na účet Poradce uvedený v záhlaví této smlou</w:t>
      </w:r>
      <w:r>
        <w:t>vy na základě daňového dokladu vystaveného Poradcem ke dni vzniku nároku na danou z úplat, a to se splatností 15 dnů ode dne vystavení.</w:t>
      </w:r>
    </w:p>
    <w:p w:rsidR="003D4B54" w:rsidRDefault="00EA7DE9" w:rsidP="006011E8">
      <w:pPr>
        <w:pStyle w:val="Zkladntext21"/>
        <w:numPr>
          <w:ilvl w:val="0"/>
          <w:numId w:val="3"/>
        </w:numPr>
        <w:shd w:val="clear" w:color="auto" w:fill="auto"/>
        <w:tabs>
          <w:tab w:val="left" w:pos="955"/>
        </w:tabs>
        <w:spacing w:line="264" w:lineRule="exact"/>
        <w:ind w:left="360" w:hanging="360"/>
        <w:jc w:val="both"/>
      </w:pPr>
      <w:r>
        <w:t>Všechny částky dle čl. II. této smlouvy jsou uváděny bez DPH, která bude vždy připočtena dle zákonné výše. Poradce je op</w:t>
      </w:r>
      <w:r>
        <w:t>rávněn faktury zasílat v listinné nebo v elektronické podobě. Fakturace bude splňovat požadavky zákona č. 235/2004 Sb. o dani z přidané hodnoty.</w:t>
      </w:r>
    </w:p>
    <w:p w:rsidR="003D4B54" w:rsidRDefault="00EA7DE9" w:rsidP="006011E8">
      <w:pPr>
        <w:pStyle w:val="Zkladntext21"/>
        <w:numPr>
          <w:ilvl w:val="0"/>
          <w:numId w:val="3"/>
        </w:numPr>
        <w:shd w:val="clear" w:color="auto" w:fill="auto"/>
        <w:tabs>
          <w:tab w:val="left" w:pos="955"/>
        </w:tabs>
        <w:spacing w:line="269" w:lineRule="exact"/>
        <w:ind w:left="360" w:hanging="360"/>
        <w:jc w:val="both"/>
      </w:pPr>
      <w:r>
        <w:t>V případě, že nebude kterákoliv faktura uhrazena ve lhůtě splatnosti, Poradce není povinen poskytovat Služby až</w:t>
      </w:r>
      <w:r>
        <w:t xml:space="preserve"> do řádného zaplacení celé neuhrazené částky, o přerušení či omezení poskytování Služeb Poradce Klienta vyrozumí písemně (e-mailem).</w:t>
      </w:r>
    </w:p>
    <w:p w:rsidR="003D4B54" w:rsidRDefault="00EA7DE9" w:rsidP="006011E8">
      <w:pPr>
        <w:pStyle w:val="Zkladntext21"/>
        <w:numPr>
          <w:ilvl w:val="0"/>
          <w:numId w:val="3"/>
        </w:numPr>
        <w:shd w:val="clear" w:color="auto" w:fill="auto"/>
        <w:tabs>
          <w:tab w:val="left" w:pos="955"/>
        </w:tabs>
        <w:spacing w:line="264" w:lineRule="exact"/>
        <w:ind w:left="360" w:hanging="360"/>
        <w:jc w:val="both"/>
      </w:pPr>
      <w:r>
        <w:t xml:space="preserve">V případě prodlení Klienta s úhradou kterékoliv dlužné částky dle této smlouvy se Klient zavazuje zaplatit Poradci smluvní </w:t>
      </w:r>
      <w:r>
        <w:t xml:space="preserve">úrok z prodlení ve výši </w:t>
      </w:r>
      <w:r>
        <w:rPr>
          <w:rStyle w:val="Zkladntext2Tun"/>
        </w:rPr>
        <w:t xml:space="preserve">0,1 % </w:t>
      </w:r>
      <w:r>
        <w:t>z dlužné částky za každý i započatý den prodlení.</w:t>
      </w:r>
    </w:p>
    <w:p w:rsidR="006011E8" w:rsidRDefault="006011E8" w:rsidP="006011E8">
      <w:pPr>
        <w:pStyle w:val="Zkladntext21"/>
        <w:shd w:val="clear" w:color="auto" w:fill="auto"/>
        <w:tabs>
          <w:tab w:val="left" w:pos="955"/>
        </w:tabs>
        <w:spacing w:line="264" w:lineRule="exact"/>
        <w:ind w:firstLine="0"/>
        <w:jc w:val="both"/>
      </w:pPr>
    </w:p>
    <w:p w:rsidR="003D4B54" w:rsidRDefault="006011E8" w:rsidP="006011E8">
      <w:pPr>
        <w:pStyle w:val="Nadpis40"/>
        <w:keepNext/>
        <w:keepLines/>
        <w:shd w:val="clear" w:color="auto" w:fill="auto"/>
        <w:tabs>
          <w:tab w:val="left" w:pos="5107"/>
        </w:tabs>
        <w:spacing w:line="200" w:lineRule="exact"/>
        <w:ind w:firstLine="0"/>
        <w:jc w:val="center"/>
      </w:pPr>
      <w:bookmarkStart w:id="10" w:name="bookmark26"/>
      <w:proofErr w:type="spellStart"/>
      <w:proofErr w:type="gramStart"/>
      <w:r>
        <w:t>III.</w:t>
      </w:r>
      <w:r w:rsidR="00EA7DE9">
        <w:t>Termíny</w:t>
      </w:r>
      <w:bookmarkEnd w:id="10"/>
      <w:proofErr w:type="spellEnd"/>
      <w:proofErr w:type="gramEnd"/>
    </w:p>
    <w:p w:rsidR="006011E8" w:rsidRDefault="006011E8" w:rsidP="006011E8">
      <w:pPr>
        <w:pStyle w:val="Nadpis40"/>
        <w:keepNext/>
        <w:keepLines/>
        <w:shd w:val="clear" w:color="auto" w:fill="auto"/>
        <w:tabs>
          <w:tab w:val="left" w:pos="5107"/>
        </w:tabs>
        <w:spacing w:line="200" w:lineRule="exact"/>
        <w:ind w:firstLine="0"/>
        <w:jc w:val="center"/>
      </w:pPr>
    </w:p>
    <w:p w:rsidR="003D4B54" w:rsidRDefault="00EA7DE9">
      <w:pPr>
        <w:pStyle w:val="Zkladntext21"/>
        <w:numPr>
          <w:ilvl w:val="0"/>
          <w:numId w:val="5"/>
        </w:numPr>
        <w:shd w:val="clear" w:color="auto" w:fill="auto"/>
        <w:tabs>
          <w:tab w:val="left" w:pos="955"/>
        </w:tabs>
        <w:spacing w:line="264" w:lineRule="exact"/>
        <w:ind w:left="360" w:hanging="360"/>
      </w:pPr>
      <w:r>
        <w:t>Klient je povinen dodat Poradci včas kompletní a bezchybné informace, listiny, další podklady a/nebo jinou součinnost (dále společně jen „</w:t>
      </w:r>
      <w:r>
        <w:rPr>
          <w:rStyle w:val="Zkladntext2Tun"/>
        </w:rPr>
        <w:t>Vstupy</w:t>
      </w:r>
      <w:r>
        <w:t>") v termínech uvedených</w:t>
      </w:r>
      <w:r>
        <w:t xml:space="preserve"> níže, Poradce se zavazuje níže uvedené výstupy Služeb (dále také jen „</w:t>
      </w:r>
      <w:r>
        <w:rPr>
          <w:rStyle w:val="Zkladntext2Tun"/>
        </w:rPr>
        <w:t>Výstupy</w:t>
      </w:r>
      <w:r>
        <w:t>") zpracovat v termínech od dodání bezchybných a úplných Vstupů uvedených níže.</w:t>
      </w:r>
    </w:p>
    <w:p w:rsidR="003D4B54" w:rsidRDefault="00EA7DE9">
      <w:pPr>
        <w:pStyle w:val="Zkladntext21"/>
        <w:numPr>
          <w:ilvl w:val="0"/>
          <w:numId w:val="6"/>
        </w:numPr>
        <w:shd w:val="clear" w:color="auto" w:fill="auto"/>
        <w:tabs>
          <w:tab w:val="left" w:pos="1673"/>
        </w:tabs>
        <w:spacing w:line="269" w:lineRule="exact"/>
        <w:ind w:left="360" w:hanging="360"/>
      </w:pPr>
      <w:r>
        <w:t>„Žádost o změnu Rozhodnutí o poskytnutí dotace" a/nebo „žádost o dílčí změnu Projektu":</w:t>
      </w:r>
    </w:p>
    <w:p w:rsidR="003D4B54" w:rsidRDefault="00EA7DE9" w:rsidP="006011E8">
      <w:pPr>
        <w:pStyle w:val="Zkladntext21"/>
        <w:numPr>
          <w:ilvl w:val="0"/>
          <w:numId w:val="7"/>
        </w:numPr>
        <w:shd w:val="clear" w:color="auto" w:fill="auto"/>
        <w:tabs>
          <w:tab w:val="left" w:pos="2394"/>
        </w:tabs>
        <w:spacing w:line="269" w:lineRule="exact"/>
        <w:ind w:left="993" w:hanging="360"/>
      </w:pPr>
      <w:r>
        <w:t>Klient dod</w:t>
      </w:r>
      <w:r>
        <w:t xml:space="preserve">á Vstupy nejpozději </w:t>
      </w:r>
      <w:r>
        <w:rPr>
          <w:rStyle w:val="Zkladntext22"/>
        </w:rPr>
        <w:t>15 pracovních dnů</w:t>
      </w:r>
      <w:r>
        <w:t xml:space="preserve"> před termínem odevzdání daného Vstupu stanoveného poskytovatelem dotace.</w:t>
      </w:r>
    </w:p>
    <w:p w:rsidR="003D4B54" w:rsidRDefault="00EA7DE9" w:rsidP="006011E8">
      <w:pPr>
        <w:pStyle w:val="Zkladntext21"/>
        <w:numPr>
          <w:ilvl w:val="0"/>
          <w:numId w:val="7"/>
        </w:numPr>
        <w:shd w:val="clear" w:color="auto" w:fill="auto"/>
        <w:tabs>
          <w:tab w:val="left" w:pos="2394"/>
        </w:tabs>
        <w:spacing w:line="200" w:lineRule="exact"/>
        <w:ind w:left="993" w:firstLine="0"/>
      </w:pPr>
      <w:r>
        <w:t xml:space="preserve">Poradce dané Vstupy zpracuje </w:t>
      </w:r>
      <w:r>
        <w:rPr>
          <w:rStyle w:val="Zkladntext22"/>
        </w:rPr>
        <w:t>do 10 pracovních dnů</w:t>
      </w:r>
      <w:r>
        <w:t xml:space="preserve"> od dodání Vstupů.</w:t>
      </w:r>
    </w:p>
    <w:p w:rsidR="003D4B54" w:rsidRDefault="006011E8" w:rsidP="006011E8">
      <w:pPr>
        <w:pStyle w:val="Zkladntext21"/>
        <w:numPr>
          <w:ilvl w:val="0"/>
          <w:numId w:val="6"/>
        </w:numPr>
        <w:shd w:val="clear" w:color="auto" w:fill="auto"/>
        <w:tabs>
          <w:tab w:val="left" w:pos="426"/>
        </w:tabs>
        <w:spacing w:line="200" w:lineRule="exact"/>
        <w:ind w:firstLine="0"/>
      </w:pPr>
      <w:r>
        <w:t xml:space="preserve"> </w:t>
      </w:r>
      <w:r w:rsidR="00EA7DE9">
        <w:t>„Žádost o platbu", „zpráva o realizaci Projektu":</w:t>
      </w:r>
    </w:p>
    <w:p w:rsidR="006011E8" w:rsidRDefault="006011E8">
      <w:pPr>
        <w:rPr>
          <w:rFonts w:ascii="Verdana" w:eastAsia="Verdana" w:hAnsi="Verdana" w:cs="Verdana"/>
          <w:sz w:val="20"/>
          <w:szCs w:val="20"/>
        </w:rPr>
      </w:pPr>
      <w:r>
        <w:br w:type="page"/>
      </w:r>
    </w:p>
    <w:p w:rsidR="006011E8" w:rsidRDefault="006011E8" w:rsidP="006011E8">
      <w:pPr>
        <w:pStyle w:val="Zkladntext21"/>
        <w:shd w:val="clear" w:color="auto" w:fill="auto"/>
        <w:tabs>
          <w:tab w:val="left" w:pos="1673"/>
        </w:tabs>
        <w:spacing w:line="200" w:lineRule="exact"/>
        <w:ind w:firstLine="0"/>
      </w:pPr>
    </w:p>
    <w:p w:rsidR="003D4B54" w:rsidRDefault="00EA7DE9">
      <w:pPr>
        <w:pStyle w:val="Nadpis10"/>
        <w:keepNext/>
        <w:keepLines/>
        <w:shd w:val="clear" w:color="auto" w:fill="auto"/>
        <w:spacing w:line="680" w:lineRule="exact"/>
      </w:pPr>
      <w:bookmarkStart w:id="11" w:name="bookmark27"/>
      <w:proofErr w:type="spellStart"/>
      <w:r>
        <w:rPr>
          <w:rStyle w:val="Nadpis11"/>
          <w:b/>
          <w:bCs/>
        </w:rPr>
        <w:t>enovation</w:t>
      </w:r>
      <w:bookmarkEnd w:id="11"/>
      <w:proofErr w:type="spellEnd"/>
    </w:p>
    <w:p w:rsidR="006011E8" w:rsidRDefault="006011E8" w:rsidP="006011E8">
      <w:pPr>
        <w:pStyle w:val="Zkladntext21"/>
        <w:shd w:val="clear" w:color="auto" w:fill="auto"/>
        <w:tabs>
          <w:tab w:val="left" w:pos="2390"/>
        </w:tabs>
        <w:spacing w:line="269" w:lineRule="exact"/>
        <w:ind w:left="360" w:firstLine="0"/>
      </w:pPr>
    </w:p>
    <w:p w:rsidR="003D4B54" w:rsidRDefault="00EA7DE9" w:rsidP="006011E8">
      <w:pPr>
        <w:pStyle w:val="Zkladntext21"/>
        <w:numPr>
          <w:ilvl w:val="0"/>
          <w:numId w:val="8"/>
        </w:numPr>
        <w:shd w:val="clear" w:color="auto" w:fill="auto"/>
        <w:tabs>
          <w:tab w:val="left" w:pos="2390"/>
        </w:tabs>
        <w:spacing w:line="269" w:lineRule="exact"/>
        <w:ind w:left="1276" w:hanging="360"/>
      </w:pPr>
      <w:r>
        <w:t xml:space="preserve">Klient Poradce informuje písemně (postačí e-mailem) o termínu pro podání žádosti o platbu nejméně </w:t>
      </w:r>
      <w:r>
        <w:rPr>
          <w:rStyle w:val="Zkladntext22"/>
        </w:rPr>
        <w:t>60 pracovních</w:t>
      </w:r>
      <w:r>
        <w:t xml:space="preserve"> dnů předem.</w:t>
      </w:r>
    </w:p>
    <w:p w:rsidR="003D4B54" w:rsidRDefault="00EA7DE9" w:rsidP="006011E8">
      <w:pPr>
        <w:pStyle w:val="Zkladntext21"/>
        <w:numPr>
          <w:ilvl w:val="0"/>
          <w:numId w:val="8"/>
        </w:numPr>
        <w:shd w:val="clear" w:color="auto" w:fill="auto"/>
        <w:tabs>
          <w:tab w:val="left" w:pos="2390"/>
        </w:tabs>
        <w:spacing w:line="269" w:lineRule="exact"/>
        <w:ind w:left="1276" w:hanging="360"/>
      </w:pPr>
      <w:r>
        <w:t xml:space="preserve">Klient dodá Vstupy nejpozději </w:t>
      </w:r>
      <w:r>
        <w:rPr>
          <w:rStyle w:val="Zkladntext22"/>
        </w:rPr>
        <w:t>30 pracovních dnů</w:t>
      </w:r>
      <w:r>
        <w:t xml:space="preserve"> před nejpozdějším termínem podání žádosti o platbu stanoveného poskytovatelem dotace</w:t>
      </w:r>
      <w:r>
        <w:t>.</w:t>
      </w:r>
    </w:p>
    <w:p w:rsidR="003D4B54" w:rsidRDefault="00EA7DE9" w:rsidP="006011E8">
      <w:pPr>
        <w:pStyle w:val="Zkladntext21"/>
        <w:numPr>
          <w:ilvl w:val="0"/>
          <w:numId w:val="8"/>
        </w:numPr>
        <w:shd w:val="clear" w:color="auto" w:fill="auto"/>
        <w:tabs>
          <w:tab w:val="left" w:pos="2398"/>
        </w:tabs>
        <w:spacing w:line="200" w:lineRule="exact"/>
        <w:ind w:left="1276" w:firstLine="0"/>
      </w:pPr>
      <w:r>
        <w:t xml:space="preserve">Poradce žádost o platbu zpracuje </w:t>
      </w:r>
      <w:r>
        <w:rPr>
          <w:rStyle w:val="Zkladntext22"/>
        </w:rPr>
        <w:t>do 20 pracovních dnů</w:t>
      </w:r>
      <w:r>
        <w:t xml:space="preserve"> od dodání Vstupů.</w:t>
      </w:r>
    </w:p>
    <w:p w:rsidR="003D4B54" w:rsidRDefault="00EA7DE9">
      <w:pPr>
        <w:pStyle w:val="Zkladntext21"/>
        <w:numPr>
          <w:ilvl w:val="0"/>
          <w:numId w:val="6"/>
        </w:numPr>
        <w:shd w:val="clear" w:color="auto" w:fill="auto"/>
        <w:tabs>
          <w:tab w:val="left" w:pos="1682"/>
        </w:tabs>
        <w:spacing w:line="200" w:lineRule="exact"/>
        <w:ind w:left="360" w:hanging="360"/>
      </w:pPr>
      <w:r>
        <w:t>„Zpráva o udržitelnosti":</w:t>
      </w:r>
    </w:p>
    <w:p w:rsidR="003D4B54" w:rsidRDefault="00EA7DE9" w:rsidP="006011E8">
      <w:pPr>
        <w:pStyle w:val="Zkladntext21"/>
        <w:numPr>
          <w:ilvl w:val="0"/>
          <w:numId w:val="9"/>
        </w:numPr>
        <w:shd w:val="clear" w:color="auto" w:fill="auto"/>
        <w:tabs>
          <w:tab w:val="left" w:pos="2390"/>
        </w:tabs>
        <w:spacing w:line="269" w:lineRule="exact"/>
        <w:ind w:left="1276" w:hanging="283"/>
      </w:pPr>
      <w:r>
        <w:t xml:space="preserve">Klient dodá Vstupy nejpozději </w:t>
      </w:r>
      <w:r>
        <w:rPr>
          <w:rStyle w:val="Zkladntext22"/>
        </w:rPr>
        <w:t>20 pracovních dnů</w:t>
      </w:r>
      <w:r>
        <w:t xml:space="preserve"> před termínem odevzdání zprávy o udržitelnosti stanoveného poskytovatelem dotace.</w:t>
      </w:r>
    </w:p>
    <w:p w:rsidR="003D4B54" w:rsidRDefault="00EA7DE9" w:rsidP="006011E8">
      <w:pPr>
        <w:pStyle w:val="Zkladntext21"/>
        <w:numPr>
          <w:ilvl w:val="0"/>
          <w:numId w:val="9"/>
        </w:numPr>
        <w:shd w:val="clear" w:color="auto" w:fill="auto"/>
        <w:tabs>
          <w:tab w:val="left" w:pos="2390"/>
        </w:tabs>
        <w:spacing w:line="269" w:lineRule="exact"/>
        <w:ind w:left="1276" w:hanging="283"/>
      </w:pPr>
      <w:r>
        <w:t xml:space="preserve">Poradce zprávu o udržitelnosti zpracuje </w:t>
      </w:r>
      <w:r>
        <w:rPr>
          <w:rStyle w:val="Zkladntext22"/>
        </w:rPr>
        <w:t>do 15 pracovních dnů</w:t>
      </w:r>
      <w:r>
        <w:t xml:space="preserve"> od dodání Vstupů.</w:t>
      </w:r>
    </w:p>
    <w:p w:rsidR="006011E8" w:rsidRDefault="00EA7DE9" w:rsidP="006011E8">
      <w:pPr>
        <w:pStyle w:val="Zkladntext21"/>
        <w:numPr>
          <w:ilvl w:val="0"/>
          <w:numId w:val="5"/>
        </w:numPr>
        <w:shd w:val="clear" w:color="auto" w:fill="auto"/>
        <w:tabs>
          <w:tab w:val="left" w:pos="962"/>
        </w:tabs>
        <w:spacing w:line="269" w:lineRule="exact"/>
        <w:ind w:left="360" w:hanging="360"/>
      </w:pPr>
      <w:r>
        <w:t>Klient bere na vědomí, že Poradce není povinen zpracovat výstupy Služeb v termínech kratších než uvedených výše.</w:t>
      </w:r>
    </w:p>
    <w:p w:rsidR="006011E8" w:rsidRDefault="006011E8" w:rsidP="006011E8">
      <w:pPr>
        <w:pStyle w:val="Zkladntext21"/>
        <w:shd w:val="clear" w:color="auto" w:fill="auto"/>
        <w:tabs>
          <w:tab w:val="left" w:pos="962"/>
        </w:tabs>
        <w:spacing w:line="269" w:lineRule="exact"/>
        <w:ind w:firstLine="0"/>
      </w:pPr>
    </w:p>
    <w:p w:rsidR="006011E8" w:rsidRDefault="006011E8" w:rsidP="006011E8">
      <w:pPr>
        <w:pStyle w:val="Zkladntext21"/>
        <w:shd w:val="clear" w:color="auto" w:fill="auto"/>
        <w:tabs>
          <w:tab w:val="left" w:pos="962"/>
        </w:tabs>
        <w:spacing w:line="269" w:lineRule="exact"/>
        <w:ind w:firstLine="0"/>
      </w:pPr>
    </w:p>
    <w:p w:rsidR="003D4B54" w:rsidRDefault="006011E8" w:rsidP="006011E8">
      <w:pPr>
        <w:pStyle w:val="Nadpis40"/>
        <w:keepNext/>
        <w:keepLines/>
        <w:shd w:val="clear" w:color="auto" w:fill="auto"/>
        <w:tabs>
          <w:tab w:val="left" w:pos="4184"/>
        </w:tabs>
        <w:spacing w:line="200" w:lineRule="exact"/>
        <w:ind w:firstLine="0"/>
        <w:jc w:val="center"/>
      </w:pPr>
      <w:bookmarkStart w:id="12" w:name="bookmark28"/>
      <w:proofErr w:type="spellStart"/>
      <w:proofErr w:type="gramStart"/>
      <w:r>
        <w:t>IV.</w:t>
      </w:r>
      <w:r w:rsidR="00EA7DE9">
        <w:t>Další</w:t>
      </w:r>
      <w:proofErr w:type="spellEnd"/>
      <w:proofErr w:type="gramEnd"/>
      <w:r w:rsidR="00EA7DE9">
        <w:t xml:space="preserve"> práva a povinnosti</w:t>
      </w:r>
      <w:bookmarkEnd w:id="12"/>
    </w:p>
    <w:p w:rsidR="006011E8" w:rsidRDefault="006011E8" w:rsidP="006011E8">
      <w:pPr>
        <w:pStyle w:val="Nadpis40"/>
        <w:keepNext/>
        <w:keepLines/>
        <w:shd w:val="clear" w:color="auto" w:fill="auto"/>
        <w:tabs>
          <w:tab w:val="left" w:pos="4184"/>
        </w:tabs>
        <w:spacing w:line="200" w:lineRule="exact"/>
        <w:ind w:firstLine="0"/>
        <w:jc w:val="center"/>
      </w:pPr>
    </w:p>
    <w:p w:rsidR="003D4B54" w:rsidRDefault="00EA7DE9" w:rsidP="006011E8">
      <w:pPr>
        <w:pStyle w:val="Zkladntext21"/>
        <w:numPr>
          <w:ilvl w:val="0"/>
          <w:numId w:val="10"/>
        </w:numPr>
        <w:shd w:val="clear" w:color="auto" w:fill="auto"/>
        <w:tabs>
          <w:tab w:val="left" w:pos="962"/>
        </w:tabs>
        <w:spacing w:line="264" w:lineRule="exact"/>
        <w:ind w:left="360" w:hanging="360"/>
        <w:jc w:val="both"/>
      </w:pPr>
      <w:r>
        <w:t>Poradce se smí odchýlit od pokynů Klien</w:t>
      </w:r>
      <w:r>
        <w:t>ta pouze tehdy, je-li to nezbytné vzhledem k zájmům Klienta a jen tehdy, nelze-li včas získat jeho souhlas. Pokyny Klienta však není Poradce vázán, jsou-li v rozporu s právními předpisy. Obdrží-li Poradce pokyn zřejmě nesprávný, upozorní na to Klienta a sp</w:t>
      </w:r>
      <w:r>
        <w:t>lní takový pokyn jen tehdy, když na něm Klient výslovně trvá.</w:t>
      </w:r>
    </w:p>
    <w:p w:rsidR="003D4B54" w:rsidRDefault="00EA7DE9" w:rsidP="006011E8">
      <w:pPr>
        <w:pStyle w:val="Zkladntext21"/>
        <w:numPr>
          <w:ilvl w:val="0"/>
          <w:numId w:val="10"/>
        </w:numPr>
        <w:shd w:val="clear" w:color="auto" w:fill="auto"/>
        <w:tabs>
          <w:tab w:val="left" w:pos="962"/>
        </w:tabs>
        <w:spacing w:line="264" w:lineRule="exact"/>
        <w:ind w:left="360" w:hanging="360"/>
        <w:jc w:val="both"/>
      </w:pPr>
      <w:r>
        <w:t>Poradce je oprávněn pověřit plněním této smlouvy třetí osoby, za jejich činnost však odpovídá Klientovi tak, jako by ji vykonával sám.</w:t>
      </w:r>
    </w:p>
    <w:p w:rsidR="003D4B54" w:rsidRDefault="00EA7DE9" w:rsidP="006011E8">
      <w:pPr>
        <w:pStyle w:val="Zkladntext21"/>
        <w:numPr>
          <w:ilvl w:val="0"/>
          <w:numId w:val="10"/>
        </w:numPr>
        <w:shd w:val="clear" w:color="auto" w:fill="auto"/>
        <w:tabs>
          <w:tab w:val="left" w:pos="962"/>
        </w:tabs>
        <w:spacing w:line="200" w:lineRule="exact"/>
        <w:ind w:left="360" w:hanging="360"/>
        <w:jc w:val="both"/>
      </w:pPr>
      <w:r>
        <w:t>Komunikace Poradce s Klientem probíhá pouze v českém jazyce</w:t>
      </w:r>
      <w:r>
        <w:t>.</w:t>
      </w:r>
    </w:p>
    <w:p w:rsidR="003D4B54" w:rsidRDefault="00EA7DE9" w:rsidP="006011E8">
      <w:pPr>
        <w:pStyle w:val="Zkladntext21"/>
        <w:numPr>
          <w:ilvl w:val="0"/>
          <w:numId w:val="10"/>
        </w:numPr>
        <w:shd w:val="clear" w:color="auto" w:fill="auto"/>
        <w:tabs>
          <w:tab w:val="left" w:pos="962"/>
        </w:tabs>
        <w:spacing w:line="269" w:lineRule="exact"/>
        <w:ind w:left="360" w:hanging="360"/>
        <w:jc w:val="both"/>
      </w:pPr>
      <w:r>
        <w:t>Klient dává Poradci souhlas k použití základních informací o Projektu Klienta (název Projektu, místo realizace a výše a zdroj podpory) a názvu a loga Klienta k referenčním účelům. Pro použití dalších informací je nutný souhlas Klienta.</w:t>
      </w:r>
    </w:p>
    <w:p w:rsidR="003D4B54" w:rsidRDefault="00EA7DE9" w:rsidP="006011E8">
      <w:pPr>
        <w:pStyle w:val="Zkladntext21"/>
        <w:numPr>
          <w:ilvl w:val="0"/>
          <w:numId w:val="10"/>
        </w:numPr>
        <w:shd w:val="clear" w:color="auto" w:fill="auto"/>
        <w:tabs>
          <w:tab w:val="left" w:pos="962"/>
        </w:tabs>
        <w:spacing w:line="264" w:lineRule="exact"/>
        <w:ind w:left="360" w:hanging="360"/>
        <w:jc w:val="both"/>
      </w:pPr>
      <w:r>
        <w:t xml:space="preserve">Klient je povinen </w:t>
      </w:r>
      <w:r>
        <w:t xml:space="preserve">poskytovat Poradci bezodkladně veškeré Vstupy Poradcem vyžádané za účelem poskytování Služeb dle této smlouvy, nestanoví-li tato smlouva lhůtu zvláštní, nejpozději ve lhůtě </w:t>
      </w:r>
      <w:r>
        <w:rPr>
          <w:rStyle w:val="Zkladntext22"/>
        </w:rPr>
        <w:t>do 5 pracovních dnů</w:t>
      </w:r>
      <w:r>
        <w:t xml:space="preserve"> od odeslání takového požadavku Poradcem (nestanoví-li Poradce v</w:t>
      </w:r>
      <w:r>
        <w:t xml:space="preserve"> odůvodněných případech lhůtu kratší). Klient je zejména povinen:</w:t>
      </w:r>
    </w:p>
    <w:p w:rsidR="003D4B54" w:rsidRDefault="00EA7DE9" w:rsidP="006011E8">
      <w:pPr>
        <w:pStyle w:val="Zkladntext21"/>
        <w:numPr>
          <w:ilvl w:val="0"/>
          <w:numId w:val="11"/>
        </w:numPr>
        <w:shd w:val="clear" w:color="auto" w:fill="auto"/>
        <w:tabs>
          <w:tab w:val="left" w:pos="1682"/>
        </w:tabs>
        <w:spacing w:line="264" w:lineRule="exact"/>
        <w:ind w:left="1276" w:hanging="360"/>
        <w:jc w:val="both"/>
      </w:pPr>
      <w:r>
        <w:t xml:space="preserve">Umožnit Poradci přístup k projektu do informačního systému poskytovatele dotace, a to nejméně tzv. </w:t>
      </w:r>
      <w:r>
        <w:rPr>
          <w:rStyle w:val="Zkladntext2Kurzva"/>
        </w:rPr>
        <w:t>„editor'",</w:t>
      </w:r>
      <w:r>
        <w:t xml:space="preserve"> tedy taková práva, která umožní editování veškerých údajů týkajících se Projektu (dále jen „</w:t>
      </w:r>
      <w:r>
        <w:rPr>
          <w:rStyle w:val="Zkladntext2Tun"/>
        </w:rPr>
        <w:t>Oprávnění přístupu</w:t>
      </w:r>
      <w:r>
        <w:t>").</w:t>
      </w:r>
    </w:p>
    <w:p w:rsidR="003D4B54" w:rsidRDefault="00EA7DE9" w:rsidP="006011E8">
      <w:pPr>
        <w:pStyle w:val="Zkladntext21"/>
        <w:numPr>
          <w:ilvl w:val="0"/>
          <w:numId w:val="11"/>
        </w:numPr>
        <w:shd w:val="clear" w:color="auto" w:fill="auto"/>
        <w:tabs>
          <w:tab w:val="left" w:pos="1682"/>
        </w:tabs>
        <w:spacing w:line="264" w:lineRule="exact"/>
        <w:ind w:left="1276" w:hanging="360"/>
        <w:jc w:val="both"/>
      </w:pPr>
      <w:r>
        <w:t xml:space="preserve">Poradci poskytnout písemné zmocnění k úkonům vůči poskytovateli dotace v rozsahu vyžádaném Poradcem a udržovat ho v platnosti až do ukončení </w:t>
      </w:r>
      <w:r>
        <w:t>poskytování Služeb, a to včetně zaslání (e-mailem) autorizované konverze takové plné moci s ověřeným podpisem oprávněné osoby oprávněné zastupovat Klienta.</w:t>
      </w:r>
    </w:p>
    <w:p w:rsidR="003D4B54" w:rsidRDefault="00EA7DE9" w:rsidP="006011E8">
      <w:pPr>
        <w:pStyle w:val="Zkladntext21"/>
        <w:numPr>
          <w:ilvl w:val="0"/>
          <w:numId w:val="11"/>
        </w:numPr>
        <w:shd w:val="clear" w:color="auto" w:fill="auto"/>
        <w:tabs>
          <w:tab w:val="left" w:pos="1682"/>
        </w:tabs>
        <w:spacing w:line="264" w:lineRule="exact"/>
        <w:ind w:left="1276" w:hanging="360"/>
        <w:jc w:val="both"/>
      </w:pPr>
      <w:r>
        <w:t>Bude-li k tomu Poradcem vyzván, před podáním jakéhokoli Výstupu poskytovateli dotace, vyjádřit se (f</w:t>
      </w:r>
      <w:r>
        <w:t xml:space="preserve">ormou e-mailu) k finální podobě takového Výstupu nejpozději </w:t>
      </w:r>
      <w:r>
        <w:rPr>
          <w:rStyle w:val="Zkladntext22"/>
        </w:rPr>
        <w:t>do 3 pracovních dnů</w:t>
      </w:r>
      <w:r>
        <w:t xml:space="preserve"> od zaslání jeho návrhu Poradcem. Pokud se Klient ve stanovené lhůtě k navrhované podobě Výstupu nevyjádří, marným uplynutím lhůty nastávají účinky, jako by zaslaná podoba návrh</w:t>
      </w:r>
      <w:r>
        <w:t>u Výstupu byla Klientem schválena. Poradce neodpovídá za případné nedostatky Výstupu, které byly Klientem schváleny, nebo u kterých nastaly účinky, jako by byly schváleny.</w:t>
      </w:r>
    </w:p>
    <w:p w:rsidR="003D4B54" w:rsidRDefault="00EA7DE9" w:rsidP="006011E8">
      <w:pPr>
        <w:pStyle w:val="Zkladntext21"/>
        <w:numPr>
          <w:ilvl w:val="0"/>
          <w:numId w:val="11"/>
        </w:numPr>
        <w:shd w:val="clear" w:color="auto" w:fill="auto"/>
        <w:tabs>
          <w:tab w:val="left" w:pos="1682"/>
        </w:tabs>
        <w:spacing w:line="200" w:lineRule="exact"/>
        <w:ind w:left="1276" w:hanging="360"/>
        <w:jc w:val="both"/>
      </w:pPr>
      <w:r>
        <w:t>Pokud takové dokumenty nebyly Poradci poskytnuty před uzavřením této smlouvy,</w:t>
      </w:r>
    </w:p>
    <w:p w:rsidR="006011E8" w:rsidRDefault="006011E8" w:rsidP="006011E8">
      <w:pPr>
        <w:pStyle w:val="Zkladntext21"/>
        <w:shd w:val="clear" w:color="auto" w:fill="auto"/>
        <w:tabs>
          <w:tab w:val="left" w:pos="1682"/>
        </w:tabs>
        <w:spacing w:line="200" w:lineRule="exact"/>
        <w:ind w:left="1276" w:firstLine="0"/>
        <w:jc w:val="both"/>
      </w:pPr>
    </w:p>
    <w:p w:rsidR="006011E8" w:rsidRDefault="006011E8">
      <w:pPr>
        <w:rPr>
          <w:rFonts w:ascii="Verdana" w:eastAsia="Verdana" w:hAnsi="Verdana" w:cs="Verdana"/>
          <w:sz w:val="20"/>
          <w:szCs w:val="20"/>
        </w:rPr>
      </w:pPr>
      <w:r>
        <w:br w:type="page"/>
      </w:r>
    </w:p>
    <w:p w:rsidR="006011E8" w:rsidRDefault="006011E8" w:rsidP="006011E8">
      <w:pPr>
        <w:pStyle w:val="Zkladntext21"/>
        <w:shd w:val="clear" w:color="auto" w:fill="auto"/>
        <w:tabs>
          <w:tab w:val="left" w:pos="1682"/>
        </w:tabs>
        <w:spacing w:line="200" w:lineRule="exact"/>
        <w:ind w:left="1276" w:firstLine="0"/>
        <w:jc w:val="both"/>
      </w:pPr>
    </w:p>
    <w:p w:rsidR="003D4B54" w:rsidRDefault="00EA7DE9">
      <w:pPr>
        <w:pStyle w:val="Nadpis10"/>
        <w:keepNext/>
        <w:keepLines/>
        <w:shd w:val="clear" w:color="auto" w:fill="auto"/>
        <w:spacing w:line="680" w:lineRule="exact"/>
      </w:pPr>
      <w:bookmarkStart w:id="13" w:name="bookmark29"/>
      <w:proofErr w:type="spellStart"/>
      <w:r>
        <w:rPr>
          <w:rStyle w:val="Nadpis11"/>
          <w:b/>
          <w:bCs/>
        </w:rPr>
        <w:t>enovation</w:t>
      </w:r>
      <w:bookmarkEnd w:id="13"/>
      <w:proofErr w:type="spellEnd"/>
    </w:p>
    <w:p w:rsidR="006011E8" w:rsidRDefault="006011E8">
      <w:pPr>
        <w:pStyle w:val="Zkladntext21"/>
        <w:shd w:val="clear" w:color="auto" w:fill="auto"/>
        <w:spacing w:line="264" w:lineRule="exact"/>
        <w:ind w:firstLine="0"/>
      </w:pPr>
    </w:p>
    <w:p w:rsidR="003D4B54" w:rsidRDefault="00EA7DE9" w:rsidP="006011E8">
      <w:pPr>
        <w:pStyle w:val="Zkladntext21"/>
        <w:shd w:val="clear" w:color="auto" w:fill="auto"/>
        <w:spacing w:line="264" w:lineRule="exact"/>
        <w:ind w:firstLine="0"/>
        <w:jc w:val="both"/>
      </w:pPr>
      <w:r>
        <w:t xml:space="preserve">na výzvu Poradce </w:t>
      </w:r>
      <w:r>
        <w:t>Poradci předat: (i) Rozhodnutí o poskytnutí dotace včetně případných dodatků, (</w:t>
      </w:r>
      <w:proofErr w:type="spellStart"/>
      <w:r>
        <w:t>ii</w:t>
      </w:r>
      <w:proofErr w:type="spellEnd"/>
      <w:r>
        <w:t>) kompletní dokumentaci z dosud uskutečněných kontrol či auditů Projektu (pokud proběhly), (</w:t>
      </w:r>
      <w:proofErr w:type="spellStart"/>
      <w:r>
        <w:t>iii</w:t>
      </w:r>
      <w:proofErr w:type="spellEnd"/>
      <w:r>
        <w:t>) platné i neplatné žádosti o podporu (PŽ), (</w:t>
      </w:r>
      <w:proofErr w:type="spellStart"/>
      <w:r>
        <w:t>iv</w:t>
      </w:r>
      <w:proofErr w:type="spellEnd"/>
      <w:r>
        <w:t>) „</w:t>
      </w:r>
      <w:r>
        <w:rPr>
          <w:rStyle w:val="Zkladntext2Kurzva"/>
        </w:rPr>
        <w:t>Podnikatelský záměr"</w:t>
      </w:r>
      <w:r>
        <w:t xml:space="preserve"> a/nebo </w:t>
      </w:r>
      <w:r>
        <w:rPr>
          <w:rStyle w:val="Zkladntext2Kurzva"/>
        </w:rPr>
        <w:t>„S</w:t>
      </w:r>
      <w:r>
        <w:rPr>
          <w:rStyle w:val="Zkladntext2Kurzva"/>
        </w:rPr>
        <w:t>tudii proveditelnosti"</w:t>
      </w:r>
      <w:r>
        <w:t xml:space="preserve"> včetně všech příloh a oprav.</w:t>
      </w:r>
    </w:p>
    <w:p w:rsidR="003D4B54" w:rsidRDefault="00EA7DE9" w:rsidP="006011E8">
      <w:pPr>
        <w:pStyle w:val="Zkladntext21"/>
        <w:numPr>
          <w:ilvl w:val="0"/>
          <w:numId w:val="10"/>
        </w:numPr>
        <w:shd w:val="clear" w:color="auto" w:fill="auto"/>
        <w:tabs>
          <w:tab w:val="left" w:pos="960"/>
        </w:tabs>
        <w:spacing w:line="200" w:lineRule="exact"/>
        <w:ind w:left="360" w:hanging="360"/>
        <w:jc w:val="both"/>
      </w:pPr>
      <w:r>
        <w:t>Klient je dále povinen:</w:t>
      </w:r>
    </w:p>
    <w:p w:rsidR="003D4B54" w:rsidRDefault="00EA7DE9" w:rsidP="006011E8">
      <w:pPr>
        <w:pStyle w:val="Zkladntext21"/>
        <w:numPr>
          <w:ilvl w:val="0"/>
          <w:numId w:val="11"/>
        </w:numPr>
        <w:shd w:val="clear" w:color="auto" w:fill="auto"/>
        <w:spacing w:line="269" w:lineRule="exact"/>
        <w:ind w:left="360" w:hanging="360"/>
        <w:jc w:val="both"/>
      </w:pPr>
      <w:r>
        <w:t xml:space="preserve"> Dodržovat </w:t>
      </w:r>
      <w:r>
        <w:rPr>
          <w:rStyle w:val="Zkladntext2Kurzva"/>
        </w:rPr>
        <w:t>„Rozhodnutí o poskytnutí dotace"</w:t>
      </w:r>
      <w:r>
        <w:t xml:space="preserve"> a předem s Poradcem projednat všechny plánované změny Podmínek poskytnutí dotace a schválené žádosti o poskytnutí dotace včetně podnikat</w:t>
      </w:r>
      <w:r>
        <w:t>elského záměru / studie proveditelnosti.</w:t>
      </w:r>
    </w:p>
    <w:p w:rsidR="003D4B54" w:rsidRDefault="00EA7DE9" w:rsidP="006011E8">
      <w:pPr>
        <w:pStyle w:val="Zkladntext21"/>
        <w:numPr>
          <w:ilvl w:val="0"/>
          <w:numId w:val="11"/>
        </w:numPr>
        <w:shd w:val="clear" w:color="auto" w:fill="auto"/>
        <w:tabs>
          <w:tab w:val="left" w:pos="1672"/>
        </w:tabs>
        <w:spacing w:line="264" w:lineRule="exact"/>
        <w:ind w:left="360" w:hanging="360"/>
        <w:jc w:val="both"/>
      </w:pPr>
      <w:r>
        <w:t xml:space="preserve">Nejméně </w:t>
      </w:r>
      <w:r>
        <w:rPr>
          <w:rStyle w:val="Zkladntext22"/>
        </w:rPr>
        <w:t>tři týdny</w:t>
      </w:r>
      <w:r>
        <w:t xml:space="preserve"> před uskutečněním daného úkonu Poradce předem písemně (e</w:t>
      </w:r>
      <w:r>
        <w:softHyphen/>
        <w:t>mailem) informovat o každé změně v rámci realizace Projektu, a dále bezodkladně Poradce informovat prokazatelným způsobem o všech skutečnost</w:t>
      </w:r>
      <w:r>
        <w:t xml:space="preserve">ech nezbytných pro řádné poskytování Služeb. Uvedená lhůta se prodlužuje u všech úkonů, u kterých pravidla daného dotačního Projektu vyžadují lhůtu k oznámení poskytovateli dotace delší, a to na takovou delší lhůtu plus jeden </w:t>
      </w:r>
      <w:proofErr w:type="gramStart"/>
      <w:r>
        <w:t>týden..</w:t>
      </w:r>
      <w:proofErr w:type="gramEnd"/>
    </w:p>
    <w:p w:rsidR="003D4B54" w:rsidRDefault="00EA7DE9" w:rsidP="006011E8">
      <w:pPr>
        <w:pStyle w:val="Zkladntext21"/>
        <w:numPr>
          <w:ilvl w:val="0"/>
          <w:numId w:val="11"/>
        </w:numPr>
        <w:shd w:val="clear" w:color="auto" w:fill="auto"/>
        <w:tabs>
          <w:tab w:val="left" w:pos="1672"/>
        </w:tabs>
        <w:spacing w:line="264" w:lineRule="exact"/>
        <w:ind w:left="360" w:hanging="360"/>
        <w:jc w:val="both"/>
      </w:pPr>
      <w:r>
        <w:t>Bezodkladně informovat</w:t>
      </w:r>
      <w:r>
        <w:t xml:space="preserve"> Poradce o všech plánovaných kontrolách jeho Projektu, a to vždy v den, kdy se o takové kontrole dozví, nebo by se při náležité pečlivosti dozvěděl. Klient bere na vědomí, že v opačném případě nemohou být Služby poskytnuty řádně ani včas.</w:t>
      </w:r>
    </w:p>
    <w:p w:rsidR="003D4B54" w:rsidRDefault="00EA7DE9" w:rsidP="006011E8">
      <w:pPr>
        <w:pStyle w:val="Zkladntext21"/>
        <w:numPr>
          <w:ilvl w:val="0"/>
          <w:numId w:val="10"/>
        </w:numPr>
        <w:shd w:val="clear" w:color="auto" w:fill="auto"/>
        <w:tabs>
          <w:tab w:val="left" w:pos="960"/>
        </w:tabs>
        <w:spacing w:line="264" w:lineRule="exact"/>
        <w:ind w:left="360" w:hanging="360"/>
        <w:jc w:val="both"/>
      </w:pPr>
      <w:r>
        <w:t>Klient podpisem t</w:t>
      </w:r>
      <w:r>
        <w:t xml:space="preserve">éto smlouvy potvrzuje, že se důkladně seznámil s klíčovými požadavky pravidel dotačního programu a dalšími požadavky kladenými právním řádem, které jsou shrnuty v </w:t>
      </w:r>
      <w:r>
        <w:rPr>
          <w:rStyle w:val="Zkladntext22"/>
        </w:rPr>
        <w:t>příloze č. 2</w:t>
      </w:r>
      <w:r>
        <w:t xml:space="preserve"> </w:t>
      </w:r>
      <w:proofErr w:type="gramStart"/>
      <w:r>
        <w:t>této</w:t>
      </w:r>
      <w:proofErr w:type="gramEnd"/>
      <w:r>
        <w:t xml:space="preserve"> smlouvy (dále jen „</w:t>
      </w:r>
      <w:r>
        <w:rPr>
          <w:rStyle w:val="Zkladntext2Tun"/>
        </w:rPr>
        <w:t>Prohlášení</w:t>
      </w:r>
      <w:r>
        <w:t>"). Klient prohlašuje, že veškerá Prohlášení j</w:t>
      </w:r>
      <w:r>
        <w:t>sou ve vztahu ke Klientovi a Projektu pravdivá, zavazuje se postupovat tak, aby veškerá Prohlášení zůstala pravdivá a platná po celou dobu trvání smluvního vztahu založeného touto smlouvou. Klient se zavazuje Poradce bezodkladně (ihned) informovat, pokud s</w:t>
      </w:r>
      <w:r>
        <w:t>e některé z Prohlášení stane nepravdivým, neplatným, nebo jiným způsobem neodpovídajícím. Pro případ porušení této povinnosti si je Klient vědom rizik z toho pro něj plynoucích (zejména vznik škody v podobě neproplacení schválené dotace, v podobě uložení p</w:t>
      </w:r>
      <w:r>
        <w:t>ovinnosti proplacenou dotaci vrátit a/nebo v podobě uložení peněžité sankce).</w:t>
      </w:r>
    </w:p>
    <w:p w:rsidR="003D4B54" w:rsidRDefault="00EA7DE9" w:rsidP="006011E8">
      <w:pPr>
        <w:pStyle w:val="Zkladntext21"/>
        <w:numPr>
          <w:ilvl w:val="0"/>
          <w:numId w:val="10"/>
        </w:numPr>
        <w:shd w:val="clear" w:color="auto" w:fill="auto"/>
        <w:tabs>
          <w:tab w:val="left" w:pos="960"/>
        </w:tabs>
        <w:spacing w:line="264" w:lineRule="exact"/>
        <w:ind w:left="360" w:hanging="360"/>
        <w:jc w:val="both"/>
      </w:pPr>
      <w:r>
        <w:t xml:space="preserve">V případě prodlení Klienta se splněním povinnosti dle </w:t>
      </w:r>
      <w:r>
        <w:rPr>
          <w:rStyle w:val="Zkladntext22"/>
        </w:rPr>
        <w:t>článku III.</w:t>
      </w:r>
      <w:r>
        <w:t xml:space="preserve"> nebo dle </w:t>
      </w:r>
      <w:r>
        <w:rPr>
          <w:rStyle w:val="Zkladntext22"/>
        </w:rPr>
        <w:t>článku IV.</w:t>
      </w:r>
      <w:r>
        <w:t xml:space="preserve"> této smlouvy je Poradce oprávněn poskytování Služeb přerušit či omezit, o tom Poradce Klient</w:t>
      </w:r>
      <w:r>
        <w:t>a vyrozumí písemně (e-mailem).</w:t>
      </w:r>
    </w:p>
    <w:p w:rsidR="006011E8" w:rsidRDefault="006011E8" w:rsidP="006011E8">
      <w:pPr>
        <w:pStyle w:val="Zkladntext21"/>
        <w:shd w:val="clear" w:color="auto" w:fill="auto"/>
        <w:tabs>
          <w:tab w:val="left" w:pos="960"/>
        </w:tabs>
        <w:spacing w:line="264" w:lineRule="exact"/>
        <w:ind w:left="360" w:firstLine="0"/>
        <w:jc w:val="both"/>
      </w:pPr>
    </w:p>
    <w:p w:rsidR="006011E8" w:rsidRDefault="006011E8" w:rsidP="006011E8">
      <w:pPr>
        <w:pStyle w:val="Zkladntext21"/>
        <w:shd w:val="clear" w:color="auto" w:fill="auto"/>
        <w:tabs>
          <w:tab w:val="left" w:pos="960"/>
        </w:tabs>
        <w:spacing w:line="264" w:lineRule="exact"/>
        <w:ind w:left="360" w:firstLine="0"/>
        <w:jc w:val="both"/>
      </w:pPr>
    </w:p>
    <w:p w:rsidR="003D4B54" w:rsidRDefault="001B5342" w:rsidP="001B5342">
      <w:pPr>
        <w:pStyle w:val="Nadpis40"/>
        <w:keepNext/>
        <w:keepLines/>
        <w:shd w:val="clear" w:color="auto" w:fill="auto"/>
        <w:tabs>
          <w:tab w:val="left" w:pos="4206"/>
        </w:tabs>
        <w:spacing w:line="200" w:lineRule="exact"/>
        <w:ind w:firstLine="0"/>
        <w:jc w:val="center"/>
      </w:pPr>
      <w:bookmarkStart w:id="14" w:name="bookmark30"/>
      <w:proofErr w:type="spellStart"/>
      <w:proofErr w:type="gramStart"/>
      <w:r>
        <w:t>V</w:t>
      </w:r>
      <w:proofErr w:type="spellEnd"/>
      <w:r>
        <w:t>.</w:t>
      </w:r>
      <w:r w:rsidR="00EA7DE9">
        <w:t>Odpovědnost</w:t>
      </w:r>
      <w:proofErr w:type="gramEnd"/>
      <w:r w:rsidR="00EA7DE9">
        <w:t xml:space="preserve"> za škodu</w:t>
      </w:r>
      <w:bookmarkEnd w:id="14"/>
    </w:p>
    <w:p w:rsidR="006011E8" w:rsidRDefault="006011E8" w:rsidP="006011E8">
      <w:pPr>
        <w:pStyle w:val="Nadpis40"/>
        <w:keepNext/>
        <w:keepLines/>
        <w:shd w:val="clear" w:color="auto" w:fill="auto"/>
        <w:tabs>
          <w:tab w:val="left" w:pos="4206"/>
        </w:tabs>
        <w:spacing w:line="200" w:lineRule="exact"/>
        <w:ind w:firstLine="0"/>
      </w:pPr>
    </w:p>
    <w:p w:rsidR="003D4B54" w:rsidRDefault="00EA7DE9" w:rsidP="001B5342">
      <w:pPr>
        <w:pStyle w:val="Zkladntext21"/>
        <w:shd w:val="clear" w:color="auto" w:fill="auto"/>
        <w:tabs>
          <w:tab w:val="left" w:pos="8515"/>
        </w:tabs>
        <w:spacing w:line="264" w:lineRule="exact"/>
        <w:ind w:left="360" w:hanging="360"/>
        <w:jc w:val="both"/>
      </w:pPr>
      <w:r>
        <w:t>1. S ohledem na povahu Služeb je sjednáno, že Poradce neodpovídá za škodu a/nebo újmu vzniklou: (i) v důsledku porušení jakékoli povinnosti Klienta dle této smlouvy, dle obecně závazného právního předpisu</w:t>
      </w:r>
      <w:r>
        <w:t xml:space="preserve"> nebo plynoucí z pravidel poskytovatele dotace vztahujících se k Projektu, (</w:t>
      </w:r>
      <w:proofErr w:type="spellStart"/>
      <w:r>
        <w:t>ii</w:t>
      </w:r>
      <w:proofErr w:type="spellEnd"/>
      <w:r>
        <w:t>) splněním pokynu Klienta poté, co byl Klient Poradcem upozorněn na nevhodnost takového pokynu a přesto na jeho splnění trval, (</w:t>
      </w:r>
      <w:proofErr w:type="spellStart"/>
      <w:r>
        <w:t>iii</w:t>
      </w:r>
      <w:proofErr w:type="spellEnd"/>
      <w:r>
        <w:t>) nesprávností, neúplnosti nebo jinou vadou Vst</w:t>
      </w:r>
      <w:r>
        <w:t>upů dodaných Klientem Poradci jako podklad k poskytnutí Služeb, (</w:t>
      </w:r>
      <w:proofErr w:type="spellStart"/>
      <w:r>
        <w:t>iv</w:t>
      </w:r>
      <w:proofErr w:type="spellEnd"/>
      <w:r>
        <w:t>) v souvislosti se zadávacími či výběrovými řízeními vyžadovanými právními předpisy a/nebo pravidly poskytovatele dotace v souvislosti s realizací Projektu (služba administrace zadávacích ř</w:t>
      </w:r>
      <w:r>
        <w:t>ízen</w:t>
      </w:r>
      <w:r w:rsidR="001B5342">
        <w:t xml:space="preserve">í není předmětem této smlouvy), </w:t>
      </w:r>
      <w:r>
        <w:t>(v) v</w:t>
      </w:r>
      <w:r w:rsidR="001B5342">
        <w:t> </w:t>
      </w:r>
      <w:r>
        <w:t>důsledku</w:t>
      </w:r>
      <w:r w:rsidR="001B5342">
        <w:t xml:space="preserve"> </w:t>
      </w:r>
      <w:r>
        <w:t>vyhodnocení některého z výdajů Projektu poskytovatelem dotace jakožto nezpůsobilého (když závazné posouzení způsobilosti konkrétních výdajů Projektu není předmětem této smlouvy), (</w:t>
      </w:r>
      <w:proofErr w:type="spellStart"/>
      <w:r>
        <w:t>vi</w:t>
      </w:r>
      <w:proofErr w:type="spellEnd"/>
      <w:r>
        <w:t>) v důsledku nepravdivosti, ne</w:t>
      </w:r>
      <w:r>
        <w:t>úplnosti nebo jiného nedostatku Prohlášení, a (</w:t>
      </w:r>
      <w:proofErr w:type="spellStart"/>
      <w:r>
        <w:t>vii</w:t>
      </w:r>
      <w:proofErr w:type="spellEnd"/>
      <w:r>
        <w:t>) v důsledku vad či nedostatků Výstupů, které byly schváleny, nebo u kterých nastal</w:t>
      </w:r>
    </w:p>
    <w:p w:rsidR="001B5342" w:rsidRDefault="001B5342">
      <w:pPr>
        <w:rPr>
          <w:rFonts w:ascii="Verdana" w:eastAsia="Verdana" w:hAnsi="Verdana" w:cs="Verdana"/>
          <w:sz w:val="20"/>
          <w:szCs w:val="20"/>
        </w:rPr>
      </w:pPr>
      <w:r>
        <w:br w:type="page"/>
      </w:r>
    </w:p>
    <w:p w:rsidR="001B5342" w:rsidRDefault="001B5342">
      <w:pPr>
        <w:pStyle w:val="Zkladntext21"/>
        <w:shd w:val="clear" w:color="auto" w:fill="auto"/>
        <w:spacing w:line="264" w:lineRule="exact"/>
        <w:ind w:firstLine="0"/>
      </w:pPr>
    </w:p>
    <w:p w:rsidR="003D4B54" w:rsidRDefault="00EA7DE9">
      <w:pPr>
        <w:pStyle w:val="Nadpis10"/>
        <w:keepNext/>
        <w:keepLines/>
        <w:shd w:val="clear" w:color="auto" w:fill="auto"/>
        <w:spacing w:line="680" w:lineRule="exact"/>
      </w:pPr>
      <w:bookmarkStart w:id="15" w:name="bookmark31"/>
      <w:proofErr w:type="spellStart"/>
      <w:r>
        <w:rPr>
          <w:rStyle w:val="Nadpis11"/>
          <w:b/>
          <w:bCs/>
        </w:rPr>
        <w:t>enovation</w:t>
      </w:r>
      <w:bookmarkEnd w:id="15"/>
      <w:proofErr w:type="spellEnd"/>
    </w:p>
    <w:p w:rsidR="001B5342" w:rsidRDefault="001B5342">
      <w:pPr>
        <w:pStyle w:val="Zkladntext21"/>
        <w:shd w:val="clear" w:color="auto" w:fill="auto"/>
        <w:spacing w:line="200" w:lineRule="exact"/>
        <w:ind w:firstLine="0"/>
      </w:pPr>
    </w:p>
    <w:p w:rsidR="003D4B54" w:rsidRDefault="00EA7DE9">
      <w:pPr>
        <w:pStyle w:val="Zkladntext21"/>
        <w:shd w:val="clear" w:color="auto" w:fill="auto"/>
        <w:spacing w:line="200" w:lineRule="exact"/>
        <w:ind w:firstLine="0"/>
      </w:pPr>
      <w:r>
        <w:t>účinek, jako by byly schváleny.</w:t>
      </w:r>
    </w:p>
    <w:p w:rsidR="003D4B54" w:rsidRDefault="00EA7DE9" w:rsidP="001B5342">
      <w:pPr>
        <w:pStyle w:val="Zkladntext21"/>
        <w:numPr>
          <w:ilvl w:val="0"/>
          <w:numId w:val="12"/>
        </w:numPr>
        <w:shd w:val="clear" w:color="auto" w:fill="auto"/>
        <w:tabs>
          <w:tab w:val="left" w:pos="982"/>
        </w:tabs>
        <w:spacing w:line="264" w:lineRule="exact"/>
        <w:ind w:left="360" w:hanging="360"/>
        <w:jc w:val="both"/>
      </w:pPr>
      <w:r>
        <w:t xml:space="preserve">Poradce se odpovědnosti za škodu a/nebo újmu zprostí, prokáže-li, že mu ve </w:t>
      </w:r>
      <w:r>
        <w:t>splnění povinnosti z této smlouvy dočasně nebo trvale zabránila mimořádná nepředvídatelná a nepřekonatelná překážka vzniklá nezávisle na jeho vůli.</w:t>
      </w:r>
    </w:p>
    <w:p w:rsidR="003D4B54" w:rsidRDefault="00EA7DE9" w:rsidP="001B5342">
      <w:pPr>
        <w:pStyle w:val="Zkladntext21"/>
        <w:numPr>
          <w:ilvl w:val="0"/>
          <w:numId w:val="12"/>
        </w:numPr>
        <w:shd w:val="clear" w:color="auto" w:fill="auto"/>
        <w:tabs>
          <w:tab w:val="left" w:pos="982"/>
        </w:tabs>
        <w:spacing w:line="264" w:lineRule="exact"/>
        <w:ind w:left="360" w:hanging="360"/>
        <w:jc w:val="both"/>
      </w:pPr>
      <w:r>
        <w:t>U škody a/nebo újmy, za které Poradce odpovídá, je odpovědnost Poradce dohodou Smluvních stran limitována do</w:t>
      </w:r>
      <w:r>
        <w:t xml:space="preserve"> výše úplaty, na kterou Poradci vůči Klientovi vznikl nárok do doby vzniku případné škody, maximálně však do Úplaty za služby.</w:t>
      </w:r>
    </w:p>
    <w:p w:rsidR="001B5342" w:rsidRDefault="001B5342" w:rsidP="001B5342">
      <w:pPr>
        <w:pStyle w:val="Zkladntext21"/>
        <w:shd w:val="clear" w:color="auto" w:fill="auto"/>
        <w:tabs>
          <w:tab w:val="left" w:pos="982"/>
        </w:tabs>
        <w:spacing w:line="264" w:lineRule="exact"/>
        <w:ind w:left="360" w:firstLine="0"/>
      </w:pPr>
    </w:p>
    <w:p w:rsidR="001B5342" w:rsidRDefault="001B5342" w:rsidP="001B5342">
      <w:pPr>
        <w:pStyle w:val="Zkladntext21"/>
        <w:shd w:val="clear" w:color="auto" w:fill="auto"/>
        <w:tabs>
          <w:tab w:val="left" w:pos="982"/>
        </w:tabs>
        <w:spacing w:line="264" w:lineRule="exact"/>
        <w:ind w:left="360" w:firstLine="0"/>
      </w:pPr>
    </w:p>
    <w:p w:rsidR="003D4B54" w:rsidRDefault="001B5342" w:rsidP="001B5342">
      <w:pPr>
        <w:pStyle w:val="Nadpis40"/>
        <w:keepNext/>
        <w:keepLines/>
        <w:shd w:val="clear" w:color="auto" w:fill="auto"/>
        <w:tabs>
          <w:tab w:val="left" w:pos="4664"/>
        </w:tabs>
        <w:spacing w:line="326" w:lineRule="exact"/>
        <w:ind w:firstLine="0"/>
        <w:jc w:val="center"/>
      </w:pPr>
      <w:bookmarkStart w:id="16" w:name="bookmark32"/>
      <w:proofErr w:type="spellStart"/>
      <w:proofErr w:type="gramStart"/>
      <w:r>
        <w:t>VI.</w:t>
      </w:r>
      <w:r w:rsidR="00EA7DE9">
        <w:t>Kontaktní</w:t>
      </w:r>
      <w:proofErr w:type="spellEnd"/>
      <w:proofErr w:type="gramEnd"/>
      <w:r w:rsidR="00EA7DE9">
        <w:t xml:space="preserve"> osoby</w:t>
      </w:r>
      <w:bookmarkEnd w:id="16"/>
    </w:p>
    <w:p w:rsidR="003D4B54" w:rsidRDefault="00EA7DE9">
      <w:pPr>
        <w:pStyle w:val="Zkladntext21"/>
        <w:numPr>
          <w:ilvl w:val="0"/>
          <w:numId w:val="13"/>
        </w:numPr>
        <w:shd w:val="clear" w:color="auto" w:fill="auto"/>
        <w:tabs>
          <w:tab w:val="left" w:pos="982"/>
        </w:tabs>
        <w:spacing w:line="326" w:lineRule="exact"/>
        <w:ind w:left="360" w:hanging="360"/>
      </w:pPr>
      <w:r>
        <w:t xml:space="preserve">Kontaktní osobou na straně </w:t>
      </w:r>
      <w:r>
        <w:rPr>
          <w:rStyle w:val="Zkladntext22"/>
        </w:rPr>
        <w:t>Klienta</w:t>
      </w:r>
      <w:r>
        <w:t xml:space="preserve"> je:</w:t>
      </w:r>
    </w:p>
    <w:p w:rsidR="003D4B54" w:rsidRDefault="00EA7DE9">
      <w:pPr>
        <w:pStyle w:val="Zkladntext21"/>
        <w:numPr>
          <w:ilvl w:val="0"/>
          <w:numId w:val="14"/>
        </w:numPr>
        <w:shd w:val="clear" w:color="auto" w:fill="auto"/>
        <w:tabs>
          <w:tab w:val="left" w:pos="2031"/>
        </w:tabs>
        <w:spacing w:line="326" w:lineRule="exact"/>
        <w:ind w:firstLine="0"/>
      </w:pPr>
      <w:r>
        <w:t>Ve věcech plnění dle této smlouvy:</w:t>
      </w:r>
    </w:p>
    <w:p w:rsidR="001B5342" w:rsidRDefault="00EA7DE9" w:rsidP="001B5342">
      <w:pPr>
        <w:pStyle w:val="Zkladntext21"/>
        <w:shd w:val="clear" w:color="auto" w:fill="auto"/>
        <w:spacing w:line="326" w:lineRule="exact"/>
        <w:ind w:left="1416" w:firstLine="708"/>
      </w:pPr>
      <w:r>
        <w:t xml:space="preserve">Jméno a příjmení: prim. MUDr. Pavel </w:t>
      </w:r>
      <w:proofErr w:type="spellStart"/>
      <w:r>
        <w:t>Moš</w:t>
      </w:r>
      <w:r>
        <w:t>ťák</w:t>
      </w:r>
      <w:proofErr w:type="spellEnd"/>
      <w:r>
        <w:t xml:space="preserve">, ředitel </w:t>
      </w:r>
    </w:p>
    <w:p w:rsidR="001B5342" w:rsidRDefault="00EA7DE9" w:rsidP="001B5342">
      <w:pPr>
        <w:pStyle w:val="Zkladntext21"/>
        <w:shd w:val="clear" w:color="auto" w:fill="auto"/>
        <w:spacing w:line="326" w:lineRule="exact"/>
        <w:ind w:left="1416" w:firstLine="708"/>
      </w:pPr>
      <w:r>
        <w:t xml:space="preserve">Doručovací adresa: </w:t>
      </w:r>
      <w:proofErr w:type="spellStart"/>
      <w:r>
        <w:t>Húskova</w:t>
      </w:r>
      <w:proofErr w:type="spellEnd"/>
      <w:r>
        <w:t xml:space="preserve"> 1123/2, 618 00 Brno </w:t>
      </w:r>
    </w:p>
    <w:p w:rsidR="001B5342" w:rsidRDefault="00EA7DE9" w:rsidP="001B5342">
      <w:pPr>
        <w:pStyle w:val="Zkladntext21"/>
        <w:shd w:val="clear" w:color="auto" w:fill="auto"/>
        <w:spacing w:line="326" w:lineRule="exact"/>
        <w:ind w:left="1416" w:firstLine="708"/>
        <w:rPr>
          <w:lang w:val="en-US" w:eastAsia="en-US" w:bidi="en-US"/>
        </w:rPr>
      </w:pPr>
      <w:r>
        <w:t xml:space="preserve">E-mail: </w:t>
      </w:r>
      <w:hyperlink r:id="rId7" w:history="1">
        <w:r>
          <w:rPr>
            <w:rStyle w:val="Hypertextovodkaz"/>
            <w:lang w:val="en-US" w:eastAsia="en-US" w:bidi="en-US"/>
          </w:rPr>
          <w:t>sekretariat@pnbrno.cz</w:t>
        </w:r>
      </w:hyperlink>
      <w:r>
        <w:rPr>
          <w:lang w:val="en-US" w:eastAsia="en-US" w:bidi="en-US"/>
        </w:rPr>
        <w:t xml:space="preserve"> </w:t>
      </w:r>
    </w:p>
    <w:p w:rsidR="003D4B54" w:rsidRDefault="00EA7DE9" w:rsidP="001B5342">
      <w:pPr>
        <w:pStyle w:val="Zkladntext21"/>
        <w:shd w:val="clear" w:color="auto" w:fill="auto"/>
        <w:spacing w:line="326" w:lineRule="exact"/>
        <w:ind w:left="1416" w:firstLine="708"/>
      </w:pPr>
      <w:r>
        <w:t xml:space="preserve">Telefon: </w:t>
      </w:r>
      <w:proofErr w:type="spellStart"/>
      <w:r w:rsidR="001B5342" w:rsidRPr="001B5342">
        <w:rPr>
          <w:highlight w:val="black"/>
        </w:rPr>
        <w:t>xxxxxxxxxxxxxxxx</w:t>
      </w:r>
      <w:proofErr w:type="spellEnd"/>
    </w:p>
    <w:p w:rsidR="003D4B54" w:rsidRDefault="00EA7DE9">
      <w:pPr>
        <w:pStyle w:val="Zkladntext21"/>
        <w:numPr>
          <w:ilvl w:val="0"/>
          <w:numId w:val="14"/>
        </w:numPr>
        <w:shd w:val="clear" w:color="auto" w:fill="auto"/>
        <w:tabs>
          <w:tab w:val="left" w:pos="2031"/>
        </w:tabs>
        <w:spacing w:line="326" w:lineRule="exact"/>
        <w:ind w:firstLine="0"/>
      </w:pPr>
      <w:r>
        <w:t>Ve věcech fakturace:</w:t>
      </w:r>
    </w:p>
    <w:p w:rsidR="001B5342" w:rsidRDefault="00EA7DE9" w:rsidP="001B5342">
      <w:pPr>
        <w:pStyle w:val="Zkladntext21"/>
        <w:shd w:val="clear" w:color="auto" w:fill="auto"/>
        <w:spacing w:line="326" w:lineRule="exact"/>
        <w:ind w:left="1416" w:firstLine="708"/>
      </w:pPr>
      <w:r>
        <w:t xml:space="preserve">Jméno a příjmení: prim. MUDr. Pavel </w:t>
      </w:r>
      <w:proofErr w:type="spellStart"/>
      <w:r>
        <w:t>Mošťák</w:t>
      </w:r>
      <w:proofErr w:type="spellEnd"/>
      <w:r>
        <w:t xml:space="preserve">, ředitel </w:t>
      </w:r>
    </w:p>
    <w:p w:rsidR="001B5342" w:rsidRDefault="00EA7DE9" w:rsidP="001B5342">
      <w:pPr>
        <w:pStyle w:val="Zkladntext21"/>
        <w:shd w:val="clear" w:color="auto" w:fill="auto"/>
        <w:spacing w:line="326" w:lineRule="exact"/>
        <w:ind w:left="1416" w:firstLine="708"/>
      </w:pPr>
      <w:r>
        <w:t xml:space="preserve">Doručovací adresa: </w:t>
      </w:r>
      <w:proofErr w:type="spellStart"/>
      <w:r>
        <w:t>Húsko</w:t>
      </w:r>
      <w:r>
        <w:t>va</w:t>
      </w:r>
      <w:proofErr w:type="spellEnd"/>
      <w:r>
        <w:t xml:space="preserve"> 1123/2, 618 00 Brno </w:t>
      </w:r>
    </w:p>
    <w:p w:rsidR="001B5342" w:rsidRDefault="00EA7DE9" w:rsidP="001B5342">
      <w:pPr>
        <w:pStyle w:val="Zkladntext21"/>
        <w:shd w:val="clear" w:color="auto" w:fill="auto"/>
        <w:spacing w:line="326" w:lineRule="exact"/>
        <w:ind w:left="1416" w:firstLine="708"/>
        <w:rPr>
          <w:lang w:val="en-US" w:eastAsia="en-US" w:bidi="en-US"/>
        </w:rPr>
      </w:pPr>
      <w:r>
        <w:t xml:space="preserve">E-mail: </w:t>
      </w:r>
      <w:hyperlink r:id="rId8" w:history="1">
        <w:r>
          <w:rPr>
            <w:rStyle w:val="Hypertextovodkaz"/>
            <w:lang w:val="en-US" w:eastAsia="en-US" w:bidi="en-US"/>
          </w:rPr>
          <w:t>sekretariat@pnbrno.cz</w:t>
        </w:r>
      </w:hyperlink>
      <w:r>
        <w:rPr>
          <w:lang w:val="en-US" w:eastAsia="en-US" w:bidi="en-US"/>
        </w:rPr>
        <w:t xml:space="preserve"> </w:t>
      </w:r>
    </w:p>
    <w:p w:rsidR="003D4B54" w:rsidRDefault="00EA7DE9" w:rsidP="001B5342">
      <w:pPr>
        <w:pStyle w:val="Zkladntext21"/>
        <w:shd w:val="clear" w:color="auto" w:fill="auto"/>
        <w:spacing w:line="326" w:lineRule="exact"/>
        <w:ind w:left="1416" w:firstLine="708"/>
      </w:pPr>
      <w:r>
        <w:t xml:space="preserve">Telefon: </w:t>
      </w:r>
      <w:proofErr w:type="spellStart"/>
      <w:r w:rsidR="001B5342" w:rsidRPr="001B5342">
        <w:rPr>
          <w:highlight w:val="black"/>
        </w:rPr>
        <w:t>xxxxxxxxxxxxxxxxxx</w:t>
      </w:r>
      <w:proofErr w:type="spellEnd"/>
    </w:p>
    <w:p w:rsidR="003D4B54" w:rsidRDefault="00EA7DE9">
      <w:pPr>
        <w:pStyle w:val="Zkladntext21"/>
        <w:numPr>
          <w:ilvl w:val="0"/>
          <w:numId w:val="13"/>
        </w:numPr>
        <w:shd w:val="clear" w:color="auto" w:fill="auto"/>
        <w:tabs>
          <w:tab w:val="left" w:pos="982"/>
        </w:tabs>
        <w:spacing w:line="326" w:lineRule="exact"/>
        <w:ind w:left="360" w:hanging="360"/>
      </w:pPr>
      <w:r>
        <w:t xml:space="preserve">Kontaktní osobou na straně </w:t>
      </w:r>
      <w:r>
        <w:rPr>
          <w:rStyle w:val="Zkladntext22"/>
        </w:rPr>
        <w:t>Poradce</w:t>
      </w:r>
      <w:r>
        <w:t xml:space="preserve"> je:</w:t>
      </w:r>
    </w:p>
    <w:p w:rsidR="003D4B54" w:rsidRDefault="00EA7DE9">
      <w:pPr>
        <w:pStyle w:val="Zkladntext21"/>
        <w:numPr>
          <w:ilvl w:val="0"/>
          <w:numId w:val="15"/>
        </w:numPr>
        <w:shd w:val="clear" w:color="auto" w:fill="auto"/>
        <w:tabs>
          <w:tab w:val="left" w:pos="2031"/>
        </w:tabs>
        <w:spacing w:line="326" w:lineRule="exact"/>
        <w:ind w:firstLine="0"/>
      </w:pPr>
      <w:r>
        <w:t>Ve věcech plnění dle této smlouvy:</w:t>
      </w:r>
    </w:p>
    <w:p w:rsidR="001B5342" w:rsidRDefault="00EA7DE9" w:rsidP="001B5342">
      <w:pPr>
        <w:pStyle w:val="Zkladntext21"/>
        <w:shd w:val="clear" w:color="auto" w:fill="auto"/>
        <w:spacing w:line="326" w:lineRule="exact"/>
        <w:ind w:left="2124" w:firstLine="0"/>
      </w:pPr>
      <w:r>
        <w:t xml:space="preserve">Jméno a příjmení: </w:t>
      </w:r>
      <w:proofErr w:type="spellStart"/>
      <w:r w:rsidR="001B5342" w:rsidRPr="001B5342">
        <w:rPr>
          <w:highlight w:val="black"/>
        </w:rPr>
        <w:t>xxxxxxxxxxxxxxxxxxxxxxxxxx</w:t>
      </w:r>
      <w:proofErr w:type="spellEnd"/>
      <w:r>
        <w:t xml:space="preserve">, </w:t>
      </w:r>
      <w:proofErr w:type="spellStart"/>
      <w:r>
        <w:t>Consultant</w:t>
      </w:r>
      <w:proofErr w:type="spellEnd"/>
      <w:r>
        <w:t xml:space="preserve"> </w:t>
      </w:r>
    </w:p>
    <w:p w:rsidR="001B5342" w:rsidRDefault="00EA7DE9" w:rsidP="001B5342">
      <w:pPr>
        <w:pStyle w:val="Zkladntext21"/>
        <w:shd w:val="clear" w:color="auto" w:fill="auto"/>
        <w:spacing w:line="326" w:lineRule="exact"/>
        <w:ind w:left="2124" w:firstLine="0"/>
      </w:pPr>
      <w:r>
        <w:t xml:space="preserve">Doručovací adresa: Sokolovská 695/115b, 186 00 Praha 8 </w:t>
      </w:r>
    </w:p>
    <w:p w:rsidR="001B5342" w:rsidRDefault="00EA7DE9" w:rsidP="001B5342">
      <w:pPr>
        <w:pStyle w:val="Zkladntext21"/>
        <w:shd w:val="clear" w:color="auto" w:fill="auto"/>
        <w:spacing w:line="326" w:lineRule="exact"/>
        <w:ind w:left="2124" w:firstLine="0"/>
      </w:pPr>
      <w:r>
        <w:t xml:space="preserve">E-mail: </w:t>
      </w:r>
      <w:r w:rsidR="001B5342" w:rsidRPr="001B5342">
        <w:rPr>
          <w:highlight w:val="black"/>
        </w:rPr>
        <w:t>x</w:t>
      </w:r>
      <w:hyperlink r:id="rId9" w:history="1">
        <w:proofErr w:type="spellStart"/>
        <w:r w:rsidR="001B5342" w:rsidRPr="001B5342">
          <w:rPr>
            <w:rStyle w:val="Hypertextovodkaz"/>
            <w:highlight w:val="black"/>
            <w:lang w:val="en-US" w:eastAsia="en-US" w:bidi="en-US"/>
          </w:rPr>
          <w:t>x</w:t>
        </w:r>
        <w:proofErr w:type="spellEnd"/>
      </w:hyperlink>
      <w:proofErr w:type="spellStart"/>
      <w:r w:rsidR="001B5342" w:rsidRPr="001B5342">
        <w:rPr>
          <w:highlight w:val="black"/>
        </w:rPr>
        <w:t>xxxxxxxxxxxxxxxxxxxxx</w:t>
      </w:r>
      <w:proofErr w:type="spellEnd"/>
    </w:p>
    <w:p w:rsidR="003D4B54" w:rsidRDefault="001B5342" w:rsidP="001B5342">
      <w:pPr>
        <w:pStyle w:val="Zkladntext21"/>
        <w:shd w:val="clear" w:color="auto" w:fill="auto"/>
        <w:spacing w:line="326" w:lineRule="exact"/>
        <w:ind w:left="2124" w:firstLine="0"/>
      </w:pPr>
      <w:proofErr w:type="spellStart"/>
      <w:r>
        <w:t>T</w:t>
      </w:r>
      <w:r w:rsidR="00EA7DE9">
        <w:t>efon</w:t>
      </w:r>
      <w:proofErr w:type="spellEnd"/>
      <w:r w:rsidR="00EA7DE9">
        <w:t xml:space="preserve">: </w:t>
      </w:r>
      <w:proofErr w:type="spellStart"/>
      <w:r w:rsidRPr="001B5342">
        <w:rPr>
          <w:highlight w:val="black"/>
        </w:rPr>
        <w:t>xxxxxxxxxxxxxxxxx</w:t>
      </w:r>
      <w:proofErr w:type="spellEnd"/>
    </w:p>
    <w:p w:rsidR="003D4B54" w:rsidRDefault="00EA7DE9">
      <w:pPr>
        <w:pStyle w:val="Zkladntext21"/>
        <w:numPr>
          <w:ilvl w:val="0"/>
          <w:numId w:val="15"/>
        </w:numPr>
        <w:shd w:val="clear" w:color="auto" w:fill="auto"/>
        <w:tabs>
          <w:tab w:val="left" w:pos="2031"/>
        </w:tabs>
        <w:spacing w:line="326" w:lineRule="exact"/>
        <w:ind w:firstLine="0"/>
      </w:pPr>
      <w:r>
        <w:t>Ve věcech fakturace:</w:t>
      </w:r>
    </w:p>
    <w:p w:rsidR="001B5342" w:rsidRDefault="00EA7DE9" w:rsidP="001B5342">
      <w:pPr>
        <w:pStyle w:val="Zkladntext21"/>
        <w:shd w:val="clear" w:color="auto" w:fill="auto"/>
        <w:spacing w:line="326" w:lineRule="exact"/>
        <w:ind w:left="1416" w:firstLine="708"/>
      </w:pPr>
      <w:r>
        <w:t xml:space="preserve">Jméno a </w:t>
      </w:r>
      <w:r>
        <w:t xml:space="preserve">příjmení: </w:t>
      </w:r>
      <w:proofErr w:type="spellStart"/>
      <w:r w:rsidR="001B5342" w:rsidRPr="001B5342">
        <w:rPr>
          <w:highlight w:val="black"/>
        </w:rPr>
        <w:t>xxxsxxxxxxxxxxxxxxxxxxxx</w:t>
      </w:r>
      <w:proofErr w:type="spellEnd"/>
      <w:r>
        <w:t xml:space="preserve">, </w:t>
      </w:r>
      <w:proofErr w:type="spellStart"/>
      <w:r>
        <w:t>Financial</w:t>
      </w:r>
      <w:proofErr w:type="spellEnd"/>
      <w:r>
        <w:t xml:space="preserve"> </w:t>
      </w:r>
      <w:proofErr w:type="spellStart"/>
      <w:r>
        <w:t>Manager</w:t>
      </w:r>
      <w:proofErr w:type="spellEnd"/>
      <w:r>
        <w:t xml:space="preserve"> </w:t>
      </w:r>
    </w:p>
    <w:p w:rsidR="001B5342" w:rsidRDefault="00EA7DE9" w:rsidP="001B5342">
      <w:pPr>
        <w:pStyle w:val="Zkladntext21"/>
        <w:shd w:val="clear" w:color="auto" w:fill="auto"/>
        <w:spacing w:line="326" w:lineRule="exact"/>
        <w:ind w:left="1416" w:firstLine="708"/>
      </w:pPr>
      <w:r>
        <w:t xml:space="preserve">Doručovací adresa: Sokolovská 695/115b, 186 00 Praha 8 </w:t>
      </w:r>
    </w:p>
    <w:p w:rsidR="001B5342" w:rsidRDefault="00EA7DE9" w:rsidP="001B5342">
      <w:pPr>
        <w:pStyle w:val="Zkladntext21"/>
        <w:shd w:val="clear" w:color="auto" w:fill="auto"/>
        <w:spacing w:line="326" w:lineRule="exact"/>
        <w:ind w:left="1416" w:firstLine="708"/>
      </w:pPr>
      <w:r>
        <w:t>E-mail:</w:t>
      </w:r>
      <w:r w:rsidR="001B5342">
        <w:t xml:space="preserve"> </w:t>
      </w:r>
      <w:proofErr w:type="spellStart"/>
      <w:r w:rsidR="001B5342" w:rsidRPr="001B5342">
        <w:rPr>
          <w:highlight w:val="black"/>
        </w:rPr>
        <w:t>x</w:t>
      </w:r>
      <w:hyperlink r:id="rId10" w:history="1">
        <w:r w:rsidR="001B5342" w:rsidRPr="001B5342">
          <w:rPr>
            <w:rStyle w:val="Hypertextovodkaz"/>
            <w:highlight w:val="black"/>
          </w:rPr>
          <w:t>x</w:t>
        </w:r>
      </w:hyperlink>
      <w:r w:rsidR="001B5342" w:rsidRPr="001B5342">
        <w:rPr>
          <w:highlight w:val="black"/>
        </w:rPr>
        <w:t>xxxxxxxxxxxxxxxxxxxxxxxxxx</w:t>
      </w:r>
      <w:proofErr w:type="spellEnd"/>
    </w:p>
    <w:p w:rsidR="003D4B54" w:rsidRDefault="001B5342" w:rsidP="001B5342">
      <w:pPr>
        <w:pStyle w:val="Zkladntext21"/>
        <w:shd w:val="clear" w:color="auto" w:fill="auto"/>
        <w:spacing w:line="326" w:lineRule="exact"/>
        <w:ind w:left="1416" w:firstLine="708"/>
      </w:pPr>
      <w:r>
        <w:t>T</w:t>
      </w:r>
      <w:r w:rsidR="00EA7DE9">
        <w:t xml:space="preserve">elefon: </w:t>
      </w:r>
      <w:proofErr w:type="spellStart"/>
      <w:r w:rsidRPr="001B5342">
        <w:rPr>
          <w:highlight w:val="black"/>
        </w:rPr>
        <w:t>xxxxxxxxxxxxxxxxxx</w:t>
      </w:r>
      <w:proofErr w:type="spellEnd"/>
    </w:p>
    <w:p w:rsidR="001B5342" w:rsidRDefault="001B5342" w:rsidP="001B5342">
      <w:pPr>
        <w:pStyle w:val="Zkladntext21"/>
        <w:shd w:val="clear" w:color="auto" w:fill="auto"/>
        <w:tabs>
          <w:tab w:val="left" w:pos="982"/>
        </w:tabs>
        <w:spacing w:line="283" w:lineRule="exact"/>
        <w:ind w:left="360" w:firstLine="0"/>
      </w:pPr>
    </w:p>
    <w:p w:rsidR="003D4B54" w:rsidRDefault="00EA7DE9">
      <w:pPr>
        <w:pStyle w:val="Zkladntext21"/>
        <w:numPr>
          <w:ilvl w:val="0"/>
          <w:numId w:val="13"/>
        </w:numPr>
        <w:shd w:val="clear" w:color="auto" w:fill="auto"/>
        <w:tabs>
          <w:tab w:val="left" w:pos="982"/>
        </w:tabs>
        <w:spacing w:line="283" w:lineRule="exact"/>
        <w:ind w:left="360" w:hanging="360"/>
      </w:pPr>
      <w:r>
        <w:t>Smluvní strany jsou oprávněny jednostr</w:t>
      </w:r>
      <w:r>
        <w:t>anně změnit ko</w:t>
      </w:r>
      <w:r>
        <w:t>ntaktní osoby, změna je účinná od doručení sdělení o ní druhé Smluvní straně (postačí formou e-mailu).</w:t>
      </w:r>
    </w:p>
    <w:p w:rsidR="001B5342" w:rsidRDefault="001B5342" w:rsidP="001B5342">
      <w:pPr>
        <w:pStyle w:val="Nadpis40"/>
        <w:keepNext/>
        <w:keepLines/>
        <w:shd w:val="clear" w:color="auto" w:fill="auto"/>
        <w:tabs>
          <w:tab w:val="left" w:pos="4775"/>
        </w:tabs>
        <w:spacing w:line="200" w:lineRule="exact"/>
        <w:ind w:firstLine="0"/>
      </w:pPr>
      <w:bookmarkStart w:id="17" w:name="bookmark33"/>
    </w:p>
    <w:p w:rsidR="001B5342" w:rsidRDefault="001B5342" w:rsidP="001B5342">
      <w:pPr>
        <w:pStyle w:val="Nadpis40"/>
        <w:keepNext/>
        <w:keepLines/>
        <w:shd w:val="clear" w:color="auto" w:fill="auto"/>
        <w:tabs>
          <w:tab w:val="left" w:pos="4775"/>
        </w:tabs>
        <w:spacing w:line="200" w:lineRule="exact"/>
        <w:ind w:firstLine="0"/>
      </w:pPr>
    </w:p>
    <w:p w:rsidR="003D4B54" w:rsidRDefault="001B5342" w:rsidP="001B5342">
      <w:pPr>
        <w:pStyle w:val="Nadpis40"/>
        <w:keepNext/>
        <w:keepLines/>
        <w:shd w:val="clear" w:color="auto" w:fill="auto"/>
        <w:tabs>
          <w:tab w:val="left" w:pos="4775"/>
        </w:tabs>
        <w:spacing w:line="200" w:lineRule="exact"/>
        <w:ind w:firstLine="0"/>
        <w:jc w:val="center"/>
      </w:pPr>
      <w:proofErr w:type="spellStart"/>
      <w:proofErr w:type="gramStart"/>
      <w:r>
        <w:t>VII.</w:t>
      </w:r>
      <w:r w:rsidR="00EA7DE9">
        <w:t>Trvání</w:t>
      </w:r>
      <w:proofErr w:type="spellEnd"/>
      <w:proofErr w:type="gramEnd"/>
      <w:r w:rsidR="00EA7DE9">
        <w:t xml:space="preserve"> smlouvy</w:t>
      </w:r>
      <w:bookmarkEnd w:id="17"/>
    </w:p>
    <w:p w:rsidR="003D4B54" w:rsidRDefault="00EA7DE9">
      <w:pPr>
        <w:pStyle w:val="Zkladntext21"/>
        <w:numPr>
          <w:ilvl w:val="0"/>
          <w:numId w:val="16"/>
        </w:numPr>
        <w:shd w:val="clear" w:color="auto" w:fill="auto"/>
        <w:tabs>
          <w:tab w:val="left" w:pos="982"/>
        </w:tabs>
        <w:spacing w:line="264" w:lineRule="exact"/>
        <w:ind w:left="360" w:hanging="360"/>
      </w:pPr>
      <w:r>
        <w:t>Tato smlouva nabývá platnosti a účinnosti dnem jejího podpisu poslední Smluvní stranou. Tato smlouva se sjednává na dobu urč</w:t>
      </w:r>
      <w:r>
        <w:t>itou do uplynutí Doby udržitelnosti.</w:t>
      </w:r>
    </w:p>
    <w:p w:rsidR="003D4B54" w:rsidRDefault="00EA7DE9">
      <w:pPr>
        <w:pStyle w:val="Zkladntext21"/>
        <w:numPr>
          <w:ilvl w:val="0"/>
          <w:numId w:val="16"/>
        </w:numPr>
        <w:shd w:val="clear" w:color="auto" w:fill="auto"/>
        <w:tabs>
          <w:tab w:val="left" w:pos="982"/>
        </w:tabs>
        <w:spacing w:line="264" w:lineRule="exact"/>
        <w:ind w:left="360" w:hanging="360"/>
      </w:pPr>
      <w:r>
        <w:t xml:space="preserve">Klient je oprávněn od této smlouvy písemně odstoupit, pouze pokud Poradce podstatně poruší některou z povinností dle </w:t>
      </w:r>
      <w:r>
        <w:rPr>
          <w:rStyle w:val="Zkladntext22"/>
        </w:rPr>
        <w:t>článku III.</w:t>
      </w:r>
      <w:r>
        <w:t xml:space="preserve"> této smlouvy.</w:t>
      </w:r>
    </w:p>
    <w:p w:rsidR="001B5342" w:rsidRDefault="00EA7DE9" w:rsidP="001B5342">
      <w:pPr>
        <w:pStyle w:val="Zkladntext21"/>
        <w:numPr>
          <w:ilvl w:val="0"/>
          <w:numId w:val="16"/>
        </w:numPr>
        <w:shd w:val="clear" w:color="auto" w:fill="auto"/>
        <w:tabs>
          <w:tab w:val="left" w:pos="982"/>
        </w:tabs>
        <w:spacing w:line="200" w:lineRule="exact"/>
        <w:ind w:left="360" w:hanging="360"/>
      </w:pPr>
      <w:r>
        <w:t>Poradce je oprávněn od této smlouvy písemně odstoupit, pokud Klient nesplní povinnost</w:t>
      </w:r>
    </w:p>
    <w:p w:rsidR="001B5342" w:rsidRDefault="001B5342" w:rsidP="001B5342">
      <w:pPr>
        <w:pStyle w:val="Zkladntext21"/>
        <w:shd w:val="clear" w:color="auto" w:fill="auto"/>
        <w:tabs>
          <w:tab w:val="left" w:pos="982"/>
        </w:tabs>
        <w:spacing w:line="200" w:lineRule="exact"/>
        <w:ind w:firstLine="0"/>
      </w:pPr>
    </w:p>
    <w:p w:rsidR="001B5342" w:rsidRDefault="001B5342">
      <w:pPr>
        <w:rPr>
          <w:rFonts w:ascii="Verdana" w:eastAsia="Verdana" w:hAnsi="Verdana" w:cs="Verdana"/>
          <w:sz w:val="20"/>
          <w:szCs w:val="20"/>
        </w:rPr>
      </w:pPr>
      <w:r>
        <w:br w:type="page"/>
      </w:r>
    </w:p>
    <w:p w:rsidR="001B5342" w:rsidRDefault="001B5342" w:rsidP="001B5342">
      <w:pPr>
        <w:pStyle w:val="Zkladntext21"/>
        <w:shd w:val="clear" w:color="auto" w:fill="auto"/>
        <w:tabs>
          <w:tab w:val="left" w:pos="982"/>
        </w:tabs>
        <w:spacing w:line="200" w:lineRule="exact"/>
        <w:ind w:firstLine="0"/>
      </w:pPr>
    </w:p>
    <w:p w:rsidR="003D4B54" w:rsidRDefault="00EA7DE9">
      <w:pPr>
        <w:pStyle w:val="Nadpis10"/>
        <w:keepNext/>
        <w:keepLines/>
        <w:shd w:val="clear" w:color="auto" w:fill="auto"/>
        <w:spacing w:line="680" w:lineRule="exact"/>
      </w:pPr>
      <w:bookmarkStart w:id="18" w:name="bookmark34"/>
      <w:proofErr w:type="spellStart"/>
      <w:r>
        <w:rPr>
          <w:rStyle w:val="Nadpis11"/>
          <w:b/>
          <w:bCs/>
        </w:rPr>
        <w:t>enovation</w:t>
      </w:r>
      <w:bookmarkEnd w:id="18"/>
      <w:proofErr w:type="spellEnd"/>
    </w:p>
    <w:p w:rsidR="001B5342" w:rsidRDefault="001B5342">
      <w:pPr>
        <w:pStyle w:val="Zkladntext21"/>
        <w:shd w:val="clear" w:color="auto" w:fill="auto"/>
        <w:spacing w:line="264" w:lineRule="exact"/>
        <w:ind w:firstLine="0"/>
      </w:pPr>
    </w:p>
    <w:p w:rsidR="003D4B54" w:rsidRDefault="00EA7DE9" w:rsidP="001B5342">
      <w:pPr>
        <w:pStyle w:val="Zkladntext21"/>
        <w:shd w:val="clear" w:color="auto" w:fill="auto"/>
        <w:spacing w:line="264" w:lineRule="exact"/>
        <w:ind w:firstLine="0"/>
        <w:jc w:val="both"/>
      </w:pPr>
      <w:r>
        <w:t xml:space="preserve">dle </w:t>
      </w:r>
      <w:r>
        <w:rPr>
          <w:rStyle w:val="Zkladntext22"/>
        </w:rPr>
        <w:t>článku IV. odst. 5</w:t>
      </w:r>
      <w:r>
        <w:t xml:space="preserve"> této smlouvy ve stanovené lhůtě, Poradce je oprávněn takto odstoupit od této smlouvy do doby </w:t>
      </w:r>
      <w:r>
        <w:rPr>
          <w:rStyle w:val="Zkladntext22"/>
        </w:rPr>
        <w:t>jednoho měsíce</w:t>
      </w:r>
      <w:r>
        <w:t xml:space="preserve"> od marného uplynutí termínu stanoveného ke splnění povinnosti Klienta.</w:t>
      </w:r>
    </w:p>
    <w:p w:rsidR="003D4B54" w:rsidRDefault="00EA7DE9" w:rsidP="001B5342">
      <w:pPr>
        <w:pStyle w:val="Zkladntext21"/>
        <w:numPr>
          <w:ilvl w:val="0"/>
          <w:numId w:val="16"/>
        </w:numPr>
        <w:shd w:val="clear" w:color="auto" w:fill="auto"/>
        <w:tabs>
          <w:tab w:val="left" w:pos="986"/>
        </w:tabs>
        <w:spacing w:line="264" w:lineRule="exact"/>
        <w:ind w:left="360" w:hanging="360"/>
        <w:jc w:val="both"/>
      </w:pPr>
      <w:r>
        <w:t>Poradce je dále oprávněn od této smlouvy písemně odstoupit</w:t>
      </w:r>
      <w:r>
        <w:t xml:space="preserve">, pokud se některé z prohlášení Klienta dle </w:t>
      </w:r>
      <w:r>
        <w:rPr>
          <w:rStyle w:val="Zkladntext22"/>
        </w:rPr>
        <w:t>článku IV. odst. 6</w:t>
      </w:r>
      <w:r>
        <w:t xml:space="preserve"> této smlouvy ukáže či stane neplatnými či nepravdivým, Poradce je oprávněn takto dostoupit od této smlouvy bez časového omezení.</w:t>
      </w:r>
    </w:p>
    <w:p w:rsidR="003D4B54" w:rsidRDefault="00EA7DE9" w:rsidP="001B5342">
      <w:pPr>
        <w:pStyle w:val="Zkladntext21"/>
        <w:numPr>
          <w:ilvl w:val="0"/>
          <w:numId w:val="16"/>
        </w:numPr>
        <w:shd w:val="clear" w:color="auto" w:fill="auto"/>
        <w:tabs>
          <w:tab w:val="left" w:pos="986"/>
        </w:tabs>
        <w:spacing w:line="264" w:lineRule="exact"/>
        <w:ind w:left="360" w:hanging="360"/>
        <w:jc w:val="both"/>
      </w:pPr>
      <w:r>
        <w:t>Písemné odstoupení je účinné od doručení (</w:t>
      </w:r>
      <w:r>
        <w:rPr>
          <w:rStyle w:val="Zkladntext2Kurzva"/>
        </w:rPr>
        <w:t>ex-</w:t>
      </w:r>
      <w:proofErr w:type="spellStart"/>
      <w:r>
        <w:rPr>
          <w:rStyle w:val="Zkladntext2Kurzva"/>
        </w:rPr>
        <w:t>nunc</w:t>
      </w:r>
      <w:proofErr w:type="spellEnd"/>
      <w:r>
        <w:t>). V případě od</w:t>
      </w:r>
      <w:r>
        <w:t>stoupení od této smlouvy si Smluvní strany nejsou povinny vracet již poskytnutá plnění.</w:t>
      </w:r>
    </w:p>
    <w:p w:rsidR="003D4B54" w:rsidRDefault="00EA7DE9" w:rsidP="001B5342">
      <w:pPr>
        <w:pStyle w:val="Zkladntext21"/>
        <w:numPr>
          <w:ilvl w:val="0"/>
          <w:numId w:val="16"/>
        </w:numPr>
        <w:shd w:val="clear" w:color="auto" w:fill="auto"/>
        <w:tabs>
          <w:tab w:val="left" w:pos="986"/>
        </w:tabs>
        <w:spacing w:line="264" w:lineRule="exact"/>
        <w:ind w:left="360" w:hanging="360"/>
        <w:jc w:val="both"/>
      </w:pPr>
      <w:r>
        <w:t>Smluvní strany jsou oprávněny tuto smlouvu částečně nebo v plném rozsahu písemně vypovědět s výpovědní dobou 14 dnů, zároveň je však vypovídající Smluvní strana oprávně</w:t>
      </w:r>
      <w:r>
        <w:t>na výpovědní dobu v písemné výpovědi stanovit delší.</w:t>
      </w:r>
    </w:p>
    <w:p w:rsidR="003D4B54" w:rsidRDefault="00EA7DE9" w:rsidP="001B5342">
      <w:pPr>
        <w:pStyle w:val="Zkladntext21"/>
        <w:numPr>
          <w:ilvl w:val="0"/>
          <w:numId w:val="16"/>
        </w:numPr>
        <w:shd w:val="clear" w:color="auto" w:fill="auto"/>
        <w:tabs>
          <w:tab w:val="left" w:pos="986"/>
        </w:tabs>
        <w:spacing w:line="269" w:lineRule="exact"/>
        <w:ind w:left="360" w:hanging="360"/>
        <w:jc w:val="both"/>
      </w:pPr>
      <w:r>
        <w:t>Při výpovědi této smlouvy Poradce není povinen upozornit Klienta na případné hrozící škody ani na opatření, která je nutné provést k zabránění jejich vzniku. Ustanovení § 2440 odst. 2 občanského zákoníku</w:t>
      </w:r>
      <w:r>
        <w:t xml:space="preserve"> ani § 2442 občanského zákoníku se nepoužije.</w:t>
      </w:r>
    </w:p>
    <w:p w:rsidR="001B5342" w:rsidRDefault="001B5342" w:rsidP="001B5342">
      <w:pPr>
        <w:pStyle w:val="Zkladntext21"/>
        <w:shd w:val="clear" w:color="auto" w:fill="auto"/>
        <w:tabs>
          <w:tab w:val="left" w:pos="986"/>
        </w:tabs>
        <w:spacing w:line="269" w:lineRule="exact"/>
        <w:ind w:firstLine="0"/>
      </w:pPr>
    </w:p>
    <w:p w:rsidR="001B5342" w:rsidRDefault="001B5342" w:rsidP="001B5342">
      <w:pPr>
        <w:pStyle w:val="Zkladntext21"/>
        <w:shd w:val="clear" w:color="auto" w:fill="auto"/>
        <w:tabs>
          <w:tab w:val="left" w:pos="986"/>
        </w:tabs>
        <w:spacing w:line="269" w:lineRule="exact"/>
        <w:ind w:firstLine="0"/>
      </w:pPr>
    </w:p>
    <w:p w:rsidR="003D4B54" w:rsidRDefault="001B5342" w:rsidP="001B5342">
      <w:pPr>
        <w:pStyle w:val="Nadpis40"/>
        <w:keepNext/>
        <w:keepLines/>
        <w:shd w:val="clear" w:color="auto" w:fill="auto"/>
        <w:tabs>
          <w:tab w:val="left" w:pos="4388"/>
        </w:tabs>
        <w:spacing w:line="200" w:lineRule="exact"/>
        <w:ind w:firstLine="0"/>
        <w:jc w:val="center"/>
      </w:pPr>
      <w:bookmarkStart w:id="19" w:name="bookmark35"/>
      <w:proofErr w:type="spellStart"/>
      <w:proofErr w:type="gramStart"/>
      <w:r>
        <w:t>VIII.</w:t>
      </w:r>
      <w:r w:rsidR="00EA7DE9">
        <w:t>Závěrečná</w:t>
      </w:r>
      <w:proofErr w:type="spellEnd"/>
      <w:proofErr w:type="gramEnd"/>
      <w:r w:rsidR="00EA7DE9">
        <w:t xml:space="preserve"> ustanovení</w:t>
      </w:r>
      <w:bookmarkEnd w:id="19"/>
    </w:p>
    <w:p w:rsidR="001B5342" w:rsidRDefault="001B5342" w:rsidP="001B5342">
      <w:pPr>
        <w:pStyle w:val="Nadpis40"/>
        <w:keepNext/>
        <w:keepLines/>
        <w:shd w:val="clear" w:color="auto" w:fill="auto"/>
        <w:tabs>
          <w:tab w:val="left" w:pos="4388"/>
        </w:tabs>
        <w:spacing w:line="200" w:lineRule="exact"/>
        <w:ind w:firstLine="0"/>
        <w:jc w:val="center"/>
      </w:pPr>
    </w:p>
    <w:p w:rsidR="003D4B54" w:rsidRDefault="00EA7DE9" w:rsidP="001B5342">
      <w:pPr>
        <w:pStyle w:val="Zkladntext21"/>
        <w:numPr>
          <w:ilvl w:val="0"/>
          <w:numId w:val="17"/>
        </w:numPr>
        <w:shd w:val="clear" w:color="auto" w:fill="auto"/>
        <w:tabs>
          <w:tab w:val="left" w:pos="986"/>
        </w:tabs>
        <w:spacing w:line="269" w:lineRule="exact"/>
        <w:ind w:left="360" w:hanging="360"/>
        <w:jc w:val="both"/>
      </w:pPr>
      <w:r>
        <w:t>Tato smlouva je vypracována ve dvou vyhotoveních, z nichž jedna náleží každé Smluvní straně.</w:t>
      </w:r>
    </w:p>
    <w:p w:rsidR="003D4B54" w:rsidRDefault="00EA7DE9" w:rsidP="001B5342">
      <w:pPr>
        <w:pStyle w:val="Zkladntext21"/>
        <w:numPr>
          <w:ilvl w:val="0"/>
          <w:numId w:val="17"/>
        </w:numPr>
        <w:shd w:val="clear" w:color="auto" w:fill="auto"/>
        <w:tabs>
          <w:tab w:val="left" w:pos="986"/>
        </w:tabs>
        <w:spacing w:line="259" w:lineRule="exact"/>
        <w:ind w:left="360" w:hanging="360"/>
        <w:jc w:val="both"/>
      </w:pPr>
      <w:r>
        <w:t>Tuto smlouvu lze měnit či doplňovat pouze písemnými dodatky v listinné podobě, podepsanými oběma</w:t>
      </w:r>
      <w:r>
        <w:t xml:space="preserve"> Smluvními stranami.</w:t>
      </w:r>
    </w:p>
    <w:p w:rsidR="003D4B54" w:rsidRDefault="00EA7DE9" w:rsidP="001B5342">
      <w:pPr>
        <w:pStyle w:val="Zkladntext21"/>
        <w:numPr>
          <w:ilvl w:val="0"/>
          <w:numId w:val="17"/>
        </w:numPr>
        <w:shd w:val="clear" w:color="auto" w:fill="auto"/>
        <w:spacing w:line="264" w:lineRule="exact"/>
        <w:ind w:left="360" w:hanging="360"/>
        <w:jc w:val="both"/>
      </w:pPr>
      <w:r>
        <w:t xml:space="preserve"> Smluvní strany se dohodly na tom, že kdykoliv bude Poradce jednat z titulu svého postavení podle této smlouvy, jedná vždy v dobré víře ohledně pravosti a pravdivosti jakéhokoliv dokumentu, podpisu nebo informace, které v souvislosti s</w:t>
      </w:r>
      <w:r>
        <w:t xml:space="preserve"> plněním této smlouvy obdrží. Poradce může předpokládat, že jakákoliv osoba, která předloží písemné potvrzení či zmocnění k jednání dle této smlouvy, byla řádně zmocněna tak učinit. Poradce neověřuje pravost, obsahovou správnost či pravdivost předaných dok</w:t>
      </w:r>
      <w:r>
        <w:t>umentů a informací, ani neověřuje to, zda splňují právní náležitosti předepsané pro ně právními předpisy.</w:t>
      </w:r>
    </w:p>
    <w:p w:rsidR="003D4B54" w:rsidRDefault="00EA7DE9" w:rsidP="001B5342">
      <w:pPr>
        <w:pStyle w:val="Zkladntext21"/>
        <w:numPr>
          <w:ilvl w:val="0"/>
          <w:numId w:val="17"/>
        </w:numPr>
        <w:shd w:val="clear" w:color="auto" w:fill="auto"/>
        <w:tabs>
          <w:tab w:val="left" w:pos="986"/>
        </w:tabs>
        <w:spacing w:line="264" w:lineRule="exact"/>
        <w:ind w:left="360" w:hanging="360"/>
        <w:jc w:val="both"/>
      </w:pPr>
      <w:r>
        <w:t>Tato smlouva obsahuje úplné ujednání o předmětu smlouvy a všech náležitostech, které Smluvní strany měly a chtěly ujednat, a které považují za důležit</w:t>
      </w:r>
      <w:r>
        <w: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r>
        <w:t>. 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w:t>
      </w:r>
      <w:r>
        <w:t>nění této smlouvy, ledaže je v této smlouvě výslovně sjednáno jinak. Vedle uvedeného si Smluvní strany potvrzují, že si nejsou vědomy žádných dosud mezi nimi zavedených obchodních zvyklostí či praxe. Klient na sebe přebírá nebezpečí změny okolností.</w:t>
      </w:r>
    </w:p>
    <w:p w:rsidR="003D4B54" w:rsidRDefault="00EA7DE9" w:rsidP="001B5342">
      <w:pPr>
        <w:pStyle w:val="Zkladntext21"/>
        <w:numPr>
          <w:ilvl w:val="0"/>
          <w:numId w:val="17"/>
        </w:numPr>
        <w:shd w:val="clear" w:color="auto" w:fill="auto"/>
        <w:tabs>
          <w:tab w:val="left" w:pos="986"/>
        </w:tabs>
        <w:spacing w:line="264" w:lineRule="exact"/>
        <w:ind w:left="360" w:hanging="360"/>
        <w:jc w:val="both"/>
      </w:pPr>
      <w:r>
        <w:t>Právní</w:t>
      </w:r>
      <w:r>
        <w:t xml:space="preserve"> vztahy z této smlouvy se řídí právním řádem České republiky, zejména občanského zákoníku.</w:t>
      </w:r>
    </w:p>
    <w:p w:rsidR="00EA7DE9" w:rsidRDefault="00EA7DE9" w:rsidP="00EA7DE9">
      <w:pPr>
        <w:pStyle w:val="Zkladntext21"/>
        <w:shd w:val="clear" w:color="auto" w:fill="auto"/>
        <w:tabs>
          <w:tab w:val="left" w:pos="986"/>
        </w:tabs>
        <w:spacing w:line="264" w:lineRule="exact"/>
        <w:ind w:left="360" w:firstLine="0"/>
        <w:jc w:val="both"/>
      </w:pPr>
    </w:p>
    <w:p w:rsidR="003D4B54" w:rsidRDefault="00EA7DE9" w:rsidP="001B5342">
      <w:pPr>
        <w:pStyle w:val="Zkladntext21"/>
        <w:numPr>
          <w:ilvl w:val="0"/>
          <w:numId w:val="17"/>
        </w:numPr>
        <w:shd w:val="clear" w:color="auto" w:fill="auto"/>
        <w:tabs>
          <w:tab w:val="left" w:pos="986"/>
        </w:tabs>
        <w:spacing w:line="200" w:lineRule="exact"/>
        <w:ind w:left="360" w:hanging="360"/>
        <w:jc w:val="both"/>
      </w:pPr>
      <w:r>
        <w:t>Nedílnou součástí této smlouvy je její příloha:</w:t>
      </w:r>
    </w:p>
    <w:p w:rsidR="003D4B54" w:rsidRDefault="00EA7DE9" w:rsidP="001B5342">
      <w:pPr>
        <w:pStyle w:val="Zkladntext70"/>
        <w:shd w:val="clear" w:color="auto" w:fill="auto"/>
        <w:spacing w:line="200" w:lineRule="exact"/>
        <w:jc w:val="both"/>
        <w:sectPr w:rsidR="003D4B54">
          <w:footnotePr>
            <w:numFmt w:val="upperRoman"/>
            <w:numRestart w:val="eachPage"/>
          </w:footnotePr>
          <w:pgSz w:w="11909" w:h="16840"/>
          <w:pgMar w:top="466" w:right="1227" w:bottom="1430" w:left="659" w:header="0" w:footer="3" w:gutter="0"/>
          <w:cols w:space="720"/>
          <w:noEndnote/>
          <w:docGrid w:linePitch="360"/>
        </w:sectPr>
      </w:pPr>
      <w:r>
        <w:t xml:space="preserve">a. Příloha č. 1: Specifikace Služeb dle </w:t>
      </w:r>
      <w:r>
        <w:rPr>
          <w:rStyle w:val="Zkladntext71"/>
          <w:i/>
          <w:iCs/>
        </w:rPr>
        <w:t>článku I. odst. 2</w:t>
      </w:r>
      <w:r>
        <w:t xml:space="preserve"> </w:t>
      </w:r>
      <w:proofErr w:type="gramStart"/>
      <w:r>
        <w:t>této</w:t>
      </w:r>
      <w:proofErr w:type="gramEnd"/>
      <w:r>
        <w:t xml:space="preserve"> smlouvy</w:t>
      </w:r>
    </w:p>
    <w:p w:rsidR="003D4B54" w:rsidRDefault="003D4B54">
      <w:pPr>
        <w:rPr>
          <w:sz w:val="2"/>
          <w:szCs w:val="2"/>
        </w:rPr>
        <w:sectPr w:rsidR="003D4B54">
          <w:type w:val="continuous"/>
          <w:pgSz w:w="11909" w:h="16840"/>
          <w:pgMar w:top="451" w:right="638" w:bottom="451" w:left="671" w:header="0" w:footer="3" w:gutter="0"/>
          <w:cols w:space="720"/>
          <w:noEndnote/>
          <w:docGrid w:linePitch="360"/>
        </w:sectPr>
      </w:pPr>
    </w:p>
    <w:p w:rsidR="003D4B54" w:rsidRDefault="00EA7DE9">
      <w:pPr>
        <w:pStyle w:val="Nadpis10"/>
        <w:keepNext/>
        <w:keepLines/>
        <w:shd w:val="clear" w:color="auto" w:fill="auto"/>
        <w:spacing w:line="680" w:lineRule="exact"/>
        <w:sectPr w:rsidR="003D4B54">
          <w:pgSz w:w="11909" w:h="16840"/>
          <w:pgMar w:top="466" w:right="1440" w:bottom="519" w:left="671" w:header="0" w:footer="3" w:gutter="0"/>
          <w:cols w:space="720"/>
          <w:noEndnote/>
          <w:docGrid w:linePitch="360"/>
        </w:sectPr>
      </w:pPr>
      <w:bookmarkStart w:id="20" w:name="bookmark39"/>
      <w:proofErr w:type="spellStart"/>
      <w:r>
        <w:rPr>
          <w:rStyle w:val="Nadpis11"/>
          <w:b/>
          <w:bCs/>
        </w:rPr>
        <w:lastRenderedPageBreak/>
        <w:t>enovation</w:t>
      </w:r>
      <w:bookmarkEnd w:id="20"/>
      <w:proofErr w:type="spellEnd"/>
    </w:p>
    <w:p w:rsidR="00EA7DE9" w:rsidRDefault="00EA7DE9">
      <w:pPr>
        <w:pStyle w:val="Zkladntext21"/>
        <w:shd w:val="clear" w:color="auto" w:fill="auto"/>
        <w:spacing w:line="200" w:lineRule="exact"/>
        <w:ind w:firstLine="0"/>
        <w:rPr>
          <w:rStyle w:val="Zkladntext2"/>
        </w:rPr>
      </w:pPr>
    </w:p>
    <w:p w:rsidR="00EA7DE9" w:rsidRDefault="00EA7DE9">
      <w:pPr>
        <w:pStyle w:val="Zkladntext21"/>
        <w:shd w:val="clear" w:color="auto" w:fill="auto"/>
        <w:spacing w:line="200" w:lineRule="exact"/>
        <w:ind w:firstLine="0"/>
        <w:rPr>
          <w:rStyle w:val="Zkladntext2"/>
        </w:rPr>
      </w:pPr>
    </w:p>
    <w:p w:rsidR="00EA7DE9" w:rsidRDefault="00EA7DE9">
      <w:pPr>
        <w:pStyle w:val="Zkladntext21"/>
        <w:shd w:val="clear" w:color="auto" w:fill="auto"/>
        <w:spacing w:line="200" w:lineRule="exact"/>
        <w:ind w:firstLine="0"/>
        <w:rPr>
          <w:rStyle w:val="Zkladntext2"/>
        </w:rPr>
      </w:pPr>
    </w:p>
    <w:p w:rsidR="00EA7DE9" w:rsidRDefault="00EA7DE9">
      <w:pPr>
        <w:pStyle w:val="Zkladntext21"/>
        <w:shd w:val="clear" w:color="auto" w:fill="auto"/>
        <w:spacing w:line="200" w:lineRule="exact"/>
        <w:ind w:firstLine="0"/>
        <w:rPr>
          <w:rStyle w:val="Zkladntext2"/>
        </w:rPr>
      </w:pPr>
    </w:p>
    <w:p w:rsidR="003D4B54" w:rsidRDefault="00EA7DE9">
      <w:pPr>
        <w:pStyle w:val="Zkladntext21"/>
        <w:shd w:val="clear" w:color="auto" w:fill="auto"/>
        <w:spacing w:line="200" w:lineRule="exact"/>
        <w:ind w:firstLine="0"/>
      </w:pPr>
      <w:r>
        <w:rPr>
          <w:rStyle w:val="Zkladntext2"/>
        </w:rPr>
        <w:t>V Praze dne</w:t>
      </w:r>
    </w:p>
    <w:p w:rsidR="003D4B54" w:rsidRDefault="00EA7DE9">
      <w:pPr>
        <w:pStyle w:val="Zkladntext80"/>
        <w:shd w:val="clear" w:color="auto" w:fill="auto"/>
        <w:spacing w:line="460" w:lineRule="exact"/>
      </w:pPr>
      <w:r>
        <w:t>David</w:t>
      </w:r>
    </w:p>
    <w:p w:rsidR="003D4B54" w:rsidRDefault="00EA7DE9">
      <w:pPr>
        <w:pStyle w:val="Zkladntext80"/>
        <w:shd w:val="clear" w:color="auto" w:fill="auto"/>
        <w:spacing w:line="460" w:lineRule="exact"/>
      </w:pPr>
      <w:proofErr w:type="spellStart"/>
      <w:r>
        <w:t>Kotris</w:t>
      </w:r>
      <w:proofErr w:type="spellEnd"/>
    </w:p>
    <w:p w:rsidR="00EA7DE9" w:rsidRDefault="00EA7DE9">
      <w:pPr>
        <w:pStyle w:val="Zkladntext90"/>
        <w:shd w:val="clear" w:color="auto" w:fill="auto"/>
      </w:pPr>
      <w:r>
        <w:t xml:space="preserve">Digitálně podepsal </w:t>
      </w:r>
    </w:p>
    <w:p w:rsidR="00EA7DE9" w:rsidRDefault="00EA7DE9">
      <w:pPr>
        <w:pStyle w:val="Zkladntext90"/>
        <w:shd w:val="clear" w:color="auto" w:fill="auto"/>
      </w:pPr>
      <w:r>
        <w:t xml:space="preserve">David </w:t>
      </w:r>
      <w:proofErr w:type="spellStart"/>
      <w:r>
        <w:t>Kotris</w:t>
      </w:r>
      <w:proofErr w:type="spellEnd"/>
      <w:r>
        <w:t xml:space="preserve"> </w:t>
      </w:r>
    </w:p>
    <w:p w:rsidR="00EA7DE9" w:rsidRDefault="00EA7DE9">
      <w:pPr>
        <w:pStyle w:val="Zkladntext90"/>
        <w:shd w:val="clear" w:color="auto" w:fill="auto"/>
      </w:pPr>
      <w:r>
        <w:t xml:space="preserve">Datum: 2025.04.23 </w:t>
      </w:r>
    </w:p>
    <w:p w:rsidR="003D4B54" w:rsidRDefault="00EA7DE9">
      <w:pPr>
        <w:pStyle w:val="Zkladntext90"/>
        <w:shd w:val="clear" w:color="auto" w:fill="auto"/>
      </w:pPr>
      <w:r>
        <w:t>15:08:35+02'00'</w:t>
      </w:r>
    </w:p>
    <w:p w:rsidR="00EA7DE9" w:rsidRDefault="00EA7DE9" w:rsidP="00EA7DE9">
      <w:pPr>
        <w:pStyle w:val="Nadpis40"/>
        <w:keepNext/>
        <w:keepLines/>
        <w:shd w:val="clear" w:color="auto" w:fill="auto"/>
        <w:tabs>
          <w:tab w:val="left" w:pos="4315"/>
        </w:tabs>
        <w:spacing w:line="240" w:lineRule="auto"/>
        <w:ind w:firstLine="0"/>
        <w:rPr>
          <w:rStyle w:val="Nadpis4Netun"/>
        </w:rPr>
      </w:pPr>
      <w:bookmarkStart w:id="21" w:name="bookmark40"/>
    </w:p>
    <w:p w:rsidR="00EA7DE9" w:rsidRDefault="00EA7DE9" w:rsidP="00EA7DE9">
      <w:pPr>
        <w:pStyle w:val="Nadpis40"/>
        <w:keepNext/>
        <w:keepLines/>
        <w:shd w:val="clear" w:color="auto" w:fill="auto"/>
        <w:tabs>
          <w:tab w:val="left" w:pos="4315"/>
        </w:tabs>
        <w:spacing w:line="240" w:lineRule="auto"/>
        <w:ind w:firstLine="0"/>
      </w:pPr>
      <w:r>
        <w:rPr>
          <w:rStyle w:val="Nadpis4Netun"/>
        </w:rPr>
        <w:t xml:space="preserve">za </w:t>
      </w:r>
      <w:proofErr w:type="spellStart"/>
      <w:r>
        <w:t>enovation</w:t>
      </w:r>
      <w:proofErr w:type="spellEnd"/>
      <w:r>
        <w:t xml:space="preserve"> s.r.o.</w:t>
      </w:r>
      <w:r>
        <w:tab/>
      </w:r>
    </w:p>
    <w:p w:rsidR="00EA7DE9" w:rsidRPr="00EA7DE9" w:rsidRDefault="00EA7DE9" w:rsidP="00EA7DE9">
      <w:pPr>
        <w:pStyle w:val="Nadpis220"/>
        <w:keepNext/>
        <w:keepLines/>
        <w:shd w:val="clear" w:color="auto" w:fill="auto"/>
        <w:spacing w:line="240" w:lineRule="auto"/>
        <w:rPr>
          <w:sz w:val="20"/>
          <w:szCs w:val="20"/>
        </w:rPr>
      </w:pPr>
      <w:r w:rsidRPr="00EA7DE9">
        <w:rPr>
          <w:spacing w:val="0"/>
          <w:sz w:val="20"/>
          <w:szCs w:val="20"/>
        </w:rPr>
        <w:t xml:space="preserve">Mgr. David </w:t>
      </w:r>
      <w:proofErr w:type="spellStart"/>
      <w:r w:rsidRPr="00EA7DE9">
        <w:rPr>
          <w:spacing w:val="0"/>
          <w:sz w:val="20"/>
          <w:szCs w:val="20"/>
        </w:rPr>
        <w:t>Kotris</w:t>
      </w:r>
      <w:proofErr w:type="spellEnd"/>
      <w:r w:rsidRPr="00EA7DE9">
        <w:rPr>
          <w:spacing w:val="0"/>
          <w:sz w:val="20"/>
          <w:szCs w:val="20"/>
        </w:rPr>
        <w:t>, jednatel</w:t>
      </w:r>
    </w:p>
    <w:p w:rsidR="00EA7DE9" w:rsidRDefault="00EA7DE9">
      <w:pPr>
        <w:pStyle w:val="Nadpis220"/>
        <w:keepNext/>
        <w:keepLines/>
        <w:shd w:val="clear" w:color="auto" w:fill="auto"/>
        <w:spacing w:line="460" w:lineRule="exact"/>
      </w:pPr>
    </w:p>
    <w:p w:rsidR="00EA7DE9" w:rsidRDefault="00EA7DE9" w:rsidP="00EA7DE9">
      <w:pPr>
        <w:pStyle w:val="Zkladntext21"/>
        <w:shd w:val="clear" w:color="auto" w:fill="auto"/>
        <w:spacing w:line="200" w:lineRule="exact"/>
        <w:ind w:firstLine="0"/>
      </w:pPr>
      <w:r>
        <w:t>V Brně dne</w:t>
      </w:r>
    </w:p>
    <w:p w:rsidR="003D4B54" w:rsidRDefault="00EA7DE9">
      <w:pPr>
        <w:pStyle w:val="Nadpis220"/>
        <w:keepNext/>
        <w:keepLines/>
        <w:shd w:val="clear" w:color="auto" w:fill="auto"/>
        <w:spacing w:line="460" w:lineRule="exact"/>
      </w:pPr>
      <w:r>
        <w:t>Pavel</w:t>
      </w:r>
      <w:bookmarkEnd w:id="21"/>
    </w:p>
    <w:p w:rsidR="00EA7DE9" w:rsidRDefault="00EA7DE9">
      <w:pPr>
        <w:pStyle w:val="Nadpis220"/>
        <w:keepNext/>
        <w:keepLines/>
        <w:shd w:val="clear" w:color="auto" w:fill="auto"/>
        <w:spacing w:line="460" w:lineRule="exact"/>
      </w:pPr>
      <w:proofErr w:type="spellStart"/>
      <w:r>
        <w:t>Mošťák</w:t>
      </w:r>
      <w:proofErr w:type="spellEnd"/>
    </w:p>
    <w:p w:rsidR="003D4B54" w:rsidRPr="00EA7DE9" w:rsidRDefault="00EA7DE9">
      <w:pPr>
        <w:pStyle w:val="Zkladntext100"/>
        <w:shd w:val="clear" w:color="auto" w:fill="auto"/>
        <w:spacing w:line="90" w:lineRule="exact"/>
        <w:jc w:val="left"/>
        <w:rPr>
          <w:sz w:val="16"/>
          <w:szCs w:val="16"/>
        </w:rPr>
      </w:pPr>
      <w:r w:rsidRPr="00EA7DE9">
        <w:rPr>
          <w:sz w:val="16"/>
          <w:szCs w:val="16"/>
        </w:rPr>
        <w:t xml:space="preserve">Digitálně podepsal Pavel </w:t>
      </w:r>
      <w:proofErr w:type="spellStart"/>
      <w:r w:rsidRPr="00EA7DE9">
        <w:rPr>
          <w:sz w:val="16"/>
          <w:szCs w:val="16"/>
        </w:rPr>
        <w:t>Mošfók</w:t>
      </w:r>
      <w:proofErr w:type="spellEnd"/>
    </w:p>
    <w:p w:rsidR="00EA7DE9" w:rsidRPr="00EA7DE9" w:rsidRDefault="00EA7DE9">
      <w:pPr>
        <w:pStyle w:val="Nadpis40"/>
        <w:keepNext/>
        <w:keepLines/>
        <w:shd w:val="clear" w:color="auto" w:fill="auto"/>
        <w:tabs>
          <w:tab w:val="left" w:pos="4315"/>
        </w:tabs>
        <w:spacing w:line="200" w:lineRule="exact"/>
        <w:ind w:firstLine="0"/>
        <w:rPr>
          <w:rStyle w:val="Nadpis4Netun"/>
          <w:b/>
          <w:sz w:val="12"/>
          <w:szCs w:val="12"/>
        </w:rPr>
      </w:pPr>
      <w:bookmarkStart w:id="22" w:name="bookmark41"/>
      <w:r w:rsidRPr="00EA7DE9">
        <w:rPr>
          <w:b w:val="0"/>
          <w:sz w:val="12"/>
          <w:szCs w:val="12"/>
        </w:rPr>
        <w:t xml:space="preserve">Datum: 2025.03.27 </w:t>
      </w:r>
      <w:proofErr w:type="spellStart"/>
      <w:r w:rsidRPr="00EA7DE9">
        <w:rPr>
          <w:b w:val="0"/>
          <w:sz w:val="12"/>
          <w:szCs w:val="12"/>
        </w:rPr>
        <w:t>xxxxxxxxx</w:t>
      </w:r>
      <w:proofErr w:type="spellEnd"/>
    </w:p>
    <w:p w:rsidR="003D4B54" w:rsidRDefault="00EA7DE9">
      <w:pPr>
        <w:pStyle w:val="Nadpis40"/>
        <w:keepNext/>
        <w:keepLines/>
        <w:shd w:val="clear" w:color="auto" w:fill="auto"/>
        <w:tabs>
          <w:tab w:val="left" w:pos="4315"/>
        </w:tabs>
        <w:spacing w:line="200" w:lineRule="exact"/>
        <w:ind w:firstLine="0"/>
      </w:pPr>
      <w:r>
        <w:rPr>
          <w:rStyle w:val="Nadpis4Netun"/>
        </w:rPr>
        <w:t xml:space="preserve">za </w:t>
      </w:r>
      <w:proofErr w:type="gramStart"/>
      <w:r>
        <w:t>Psychiatrická</w:t>
      </w:r>
      <w:proofErr w:type="gramEnd"/>
      <w:r>
        <w:t xml:space="preserve"> nemocnice Brno</w:t>
      </w:r>
      <w:bookmarkEnd w:id="22"/>
    </w:p>
    <w:p w:rsidR="003D4B54" w:rsidRDefault="00EA7DE9">
      <w:pPr>
        <w:pStyle w:val="Zkladntext21"/>
        <w:shd w:val="clear" w:color="auto" w:fill="auto"/>
        <w:tabs>
          <w:tab w:val="left" w:pos="4315"/>
        </w:tabs>
        <w:spacing w:line="200" w:lineRule="exact"/>
        <w:ind w:firstLine="0"/>
      </w:pPr>
      <w:r>
        <w:t xml:space="preserve">prim. MUDr. Pavel </w:t>
      </w:r>
      <w:proofErr w:type="spellStart"/>
      <w:r>
        <w:t>Mošťák</w:t>
      </w:r>
      <w:proofErr w:type="spellEnd"/>
      <w:r>
        <w:t>, ředitel</w:t>
      </w:r>
    </w:p>
    <w:p w:rsidR="00EA7DE9" w:rsidRDefault="00EA7DE9">
      <w:pPr>
        <w:pStyle w:val="Zkladntext21"/>
        <w:shd w:val="clear" w:color="auto" w:fill="auto"/>
        <w:tabs>
          <w:tab w:val="left" w:pos="4315"/>
        </w:tabs>
        <w:spacing w:line="200" w:lineRule="exact"/>
        <w:ind w:firstLine="0"/>
      </w:pPr>
    </w:p>
    <w:p w:rsidR="00EA7DE9" w:rsidRDefault="00EA7DE9">
      <w:pPr>
        <w:pStyle w:val="Zkladntext21"/>
        <w:shd w:val="clear" w:color="auto" w:fill="auto"/>
        <w:tabs>
          <w:tab w:val="left" w:pos="4315"/>
        </w:tabs>
        <w:spacing w:line="200" w:lineRule="exact"/>
        <w:ind w:firstLine="0"/>
      </w:pPr>
    </w:p>
    <w:p w:rsidR="00EA7DE9" w:rsidRDefault="00EA7DE9">
      <w:pPr>
        <w:pStyle w:val="Zkladntext21"/>
        <w:shd w:val="clear" w:color="auto" w:fill="auto"/>
        <w:tabs>
          <w:tab w:val="left" w:pos="4315"/>
        </w:tabs>
        <w:spacing w:line="200" w:lineRule="exact"/>
        <w:ind w:firstLine="0"/>
      </w:pPr>
    </w:p>
    <w:p w:rsidR="00EA7DE9" w:rsidRDefault="00EA7DE9">
      <w:pPr>
        <w:pStyle w:val="Zkladntext21"/>
        <w:shd w:val="clear" w:color="auto" w:fill="auto"/>
        <w:tabs>
          <w:tab w:val="left" w:pos="4315"/>
        </w:tabs>
        <w:spacing w:line="200" w:lineRule="exact"/>
        <w:ind w:firstLine="0"/>
      </w:pPr>
    </w:p>
    <w:p w:rsidR="00EA7DE9" w:rsidRDefault="00EA7DE9">
      <w:pPr>
        <w:pStyle w:val="Zkladntext21"/>
        <w:shd w:val="clear" w:color="auto" w:fill="auto"/>
        <w:tabs>
          <w:tab w:val="left" w:pos="4315"/>
        </w:tabs>
        <w:spacing w:line="200" w:lineRule="exact"/>
        <w:ind w:firstLine="0"/>
      </w:pPr>
    </w:p>
    <w:p w:rsidR="00EA7DE9" w:rsidRDefault="00EA7DE9">
      <w:pPr>
        <w:pStyle w:val="Zkladntext21"/>
        <w:shd w:val="clear" w:color="auto" w:fill="auto"/>
        <w:tabs>
          <w:tab w:val="left" w:pos="4315"/>
        </w:tabs>
        <w:spacing w:line="200" w:lineRule="exact"/>
        <w:ind w:firstLine="0"/>
      </w:pPr>
    </w:p>
    <w:p w:rsidR="00EA7DE9" w:rsidRDefault="00EA7DE9">
      <w:pPr>
        <w:pStyle w:val="Zkladntext21"/>
        <w:shd w:val="clear" w:color="auto" w:fill="auto"/>
        <w:tabs>
          <w:tab w:val="left" w:pos="4315"/>
        </w:tabs>
        <w:spacing w:line="200" w:lineRule="exact"/>
        <w:ind w:firstLine="0"/>
        <w:sectPr w:rsidR="00EA7DE9">
          <w:type w:val="continuous"/>
          <w:pgSz w:w="11909" w:h="16840"/>
          <w:pgMar w:top="466" w:right="1440" w:bottom="1430" w:left="1228" w:header="0" w:footer="3" w:gutter="0"/>
          <w:cols w:space="720"/>
          <w:noEndnote/>
          <w:docGrid w:linePitch="360"/>
        </w:sectPr>
      </w:pPr>
    </w:p>
    <w:p w:rsidR="003D4B54" w:rsidRDefault="00EA7DE9">
      <w:pPr>
        <w:pStyle w:val="Nadpis10"/>
        <w:keepNext/>
        <w:keepLines/>
        <w:shd w:val="clear" w:color="auto" w:fill="auto"/>
        <w:spacing w:line="680" w:lineRule="exact"/>
      </w:pPr>
      <w:bookmarkStart w:id="23" w:name="bookmark50"/>
      <w:proofErr w:type="spellStart"/>
      <w:r>
        <w:rPr>
          <w:rStyle w:val="Nadpis11"/>
          <w:b/>
          <w:bCs/>
        </w:rPr>
        <w:lastRenderedPageBreak/>
        <w:t>enovation</w:t>
      </w:r>
      <w:bookmarkEnd w:id="23"/>
      <w:proofErr w:type="spellEnd"/>
    </w:p>
    <w:p w:rsidR="00EA7DE9" w:rsidRDefault="00EA7DE9">
      <w:pPr>
        <w:pStyle w:val="Zkladntext30"/>
        <w:shd w:val="clear" w:color="auto" w:fill="auto"/>
        <w:spacing w:line="200" w:lineRule="exact"/>
      </w:pPr>
    </w:p>
    <w:p w:rsidR="003D4B54" w:rsidRDefault="00EA7DE9" w:rsidP="00EA7DE9">
      <w:pPr>
        <w:pStyle w:val="Zkladntext30"/>
        <w:shd w:val="clear" w:color="auto" w:fill="auto"/>
        <w:spacing w:line="200" w:lineRule="exact"/>
        <w:jc w:val="both"/>
      </w:pPr>
      <w:r>
        <w:t xml:space="preserve">Příloha č. 1: Specifikace Služeb dle </w:t>
      </w:r>
      <w:r>
        <w:rPr>
          <w:rStyle w:val="Zkladntext31"/>
          <w:b/>
          <w:bCs/>
        </w:rPr>
        <w:t>článku I. odst. 2</w:t>
      </w:r>
      <w:r>
        <w:t xml:space="preserve"> </w:t>
      </w:r>
      <w:proofErr w:type="gramStart"/>
      <w:r>
        <w:t>této</w:t>
      </w:r>
      <w:proofErr w:type="gramEnd"/>
      <w:r>
        <w:t xml:space="preserve"> smlouvy</w:t>
      </w:r>
    </w:p>
    <w:p w:rsidR="003D4B54" w:rsidRDefault="00EA7DE9" w:rsidP="00EA7DE9">
      <w:pPr>
        <w:pStyle w:val="Zkladntext21"/>
        <w:numPr>
          <w:ilvl w:val="0"/>
          <w:numId w:val="18"/>
        </w:numPr>
        <w:shd w:val="clear" w:color="auto" w:fill="auto"/>
        <w:tabs>
          <w:tab w:val="left" w:pos="1006"/>
        </w:tabs>
        <w:spacing w:line="200" w:lineRule="exact"/>
        <w:ind w:firstLine="0"/>
        <w:jc w:val="both"/>
      </w:pPr>
      <w:r>
        <w:t>Poradenství, konzultace a asistence při procesu vydávání Rozhodnutí o poskytnutí dotace</w:t>
      </w:r>
    </w:p>
    <w:p w:rsidR="003D4B54" w:rsidRDefault="00EA7DE9" w:rsidP="00EA7DE9">
      <w:pPr>
        <w:pStyle w:val="Zkladntext21"/>
        <w:numPr>
          <w:ilvl w:val="0"/>
          <w:numId w:val="18"/>
        </w:numPr>
        <w:shd w:val="clear" w:color="auto" w:fill="auto"/>
        <w:tabs>
          <w:tab w:val="left" w:pos="1016"/>
        </w:tabs>
        <w:ind w:left="360" w:hanging="360"/>
        <w:jc w:val="both"/>
      </w:pPr>
      <w:r>
        <w:t xml:space="preserve">Zpracování žádostí o </w:t>
      </w:r>
      <w:r>
        <w:t>změnu po schválení žádosti o podporu před vydáním Rozhodnutí o poskytnutí dotace ve vazbě na předepsané metodiky a procesy.</w:t>
      </w:r>
    </w:p>
    <w:p w:rsidR="003D4B54" w:rsidRDefault="00EA7DE9" w:rsidP="00EA7DE9">
      <w:pPr>
        <w:pStyle w:val="Zkladntext21"/>
        <w:numPr>
          <w:ilvl w:val="0"/>
          <w:numId w:val="18"/>
        </w:numPr>
        <w:shd w:val="clear" w:color="auto" w:fill="auto"/>
        <w:tabs>
          <w:tab w:val="left" w:pos="1021"/>
        </w:tabs>
        <w:ind w:left="360" w:hanging="360"/>
        <w:jc w:val="both"/>
      </w:pPr>
      <w:r>
        <w:t>Zpracování dodatku k podnikatelskému záměru nebo studii proveditelnosti na základě dodaných podkladů</w:t>
      </w:r>
    </w:p>
    <w:p w:rsidR="003D4B54" w:rsidRDefault="00EA7DE9" w:rsidP="00EA7DE9">
      <w:pPr>
        <w:pStyle w:val="Zkladntext21"/>
        <w:numPr>
          <w:ilvl w:val="0"/>
          <w:numId w:val="18"/>
        </w:numPr>
        <w:shd w:val="clear" w:color="auto" w:fill="auto"/>
        <w:tabs>
          <w:tab w:val="left" w:pos="1026"/>
        </w:tabs>
        <w:spacing w:line="336" w:lineRule="exact"/>
        <w:ind w:firstLine="0"/>
        <w:jc w:val="both"/>
      </w:pPr>
      <w:r>
        <w:t xml:space="preserve">Zajištění elektronického </w:t>
      </w:r>
      <w:r>
        <w:t>podpisu v elektronickém systému v případě udělení plné moci</w:t>
      </w:r>
    </w:p>
    <w:p w:rsidR="003D4B54" w:rsidRDefault="00EA7DE9" w:rsidP="00EA7DE9">
      <w:pPr>
        <w:pStyle w:val="Zkladntext21"/>
        <w:numPr>
          <w:ilvl w:val="0"/>
          <w:numId w:val="18"/>
        </w:numPr>
        <w:shd w:val="clear" w:color="auto" w:fill="auto"/>
        <w:tabs>
          <w:tab w:val="left" w:pos="1026"/>
        </w:tabs>
        <w:spacing w:line="336" w:lineRule="exact"/>
        <w:ind w:firstLine="0"/>
        <w:jc w:val="both"/>
      </w:pPr>
      <w:r>
        <w:t xml:space="preserve">Vstupní ověření stavu Projektu, pokud Projekt nebyl připravován v </w:t>
      </w:r>
      <w:proofErr w:type="spellStart"/>
      <w:r>
        <w:t>enovation</w:t>
      </w:r>
      <w:proofErr w:type="spellEnd"/>
      <w:r>
        <w:t xml:space="preserve"> </w:t>
      </w:r>
      <w:proofErr w:type="gramStart"/>
      <w:r>
        <w:t>s.r.</w:t>
      </w:r>
      <w:proofErr w:type="gramEnd"/>
      <w:r>
        <w:t>o</w:t>
      </w:r>
      <w:hyperlink w:anchor="bookmark0" w:tooltip="Current Document">
        <w:r>
          <w:t>.</w:t>
        </w:r>
        <w:r>
          <w:rPr>
            <w:vertAlign w:val="superscript"/>
          </w:rPr>
          <w:footnoteReference w:id="1"/>
        </w:r>
      </w:hyperlink>
    </w:p>
    <w:p w:rsidR="003D4B54" w:rsidRDefault="00EA7DE9" w:rsidP="00EA7DE9">
      <w:pPr>
        <w:pStyle w:val="Zkladntext21"/>
        <w:numPr>
          <w:ilvl w:val="0"/>
          <w:numId w:val="18"/>
        </w:numPr>
        <w:shd w:val="clear" w:color="auto" w:fill="auto"/>
        <w:tabs>
          <w:tab w:val="left" w:pos="1026"/>
        </w:tabs>
        <w:spacing w:line="336" w:lineRule="exact"/>
        <w:ind w:firstLine="0"/>
        <w:jc w:val="both"/>
      </w:pPr>
      <w:r>
        <w:t xml:space="preserve">Úvodní proškolení Klienta nezbytné pro správnou realizaci a </w:t>
      </w:r>
      <w:r>
        <w:t>udržitelnost projektu</w:t>
      </w:r>
    </w:p>
    <w:p w:rsidR="003D4B54" w:rsidRDefault="00EA7DE9" w:rsidP="00EA7DE9">
      <w:pPr>
        <w:pStyle w:val="Zkladntext21"/>
        <w:numPr>
          <w:ilvl w:val="0"/>
          <w:numId w:val="19"/>
        </w:numPr>
        <w:shd w:val="clear" w:color="auto" w:fill="auto"/>
        <w:tabs>
          <w:tab w:val="left" w:pos="1322"/>
        </w:tabs>
        <w:spacing w:line="283" w:lineRule="exact"/>
        <w:ind w:left="360" w:hanging="360"/>
        <w:jc w:val="both"/>
      </w:pPr>
      <w:r>
        <w:t>Seznámení Klienta s právy a povinnostmi vyplývajícími z Rozhodnutí o poskytnutí dotace</w:t>
      </w:r>
    </w:p>
    <w:p w:rsidR="003D4B54" w:rsidRDefault="00EA7DE9" w:rsidP="00EA7DE9">
      <w:pPr>
        <w:pStyle w:val="Zkladntext21"/>
        <w:numPr>
          <w:ilvl w:val="0"/>
          <w:numId w:val="19"/>
        </w:numPr>
        <w:shd w:val="clear" w:color="auto" w:fill="auto"/>
        <w:tabs>
          <w:tab w:val="left" w:pos="1322"/>
        </w:tabs>
        <w:ind w:left="360" w:hanging="360"/>
        <w:jc w:val="both"/>
      </w:pPr>
      <w:r>
        <w:t>Instrukce Klientovi pro nastavení nezbytných procesů pro efektivní spolupráci a korektní realizaci a udržitelnost dotačního projektu</w:t>
      </w:r>
    </w:p>
    <w:p w:rsidR="003D4B54" w:rsidRDefault="00EA7DE9" w:rsidP="00EA7DE9">
      <w:pPr>
        <w:pStyle w:val="Zkladntext21"/>
        <w:numPr>
          <w:ilvl w:val="0"/>
          <w:numId w:val="19"/>
        </w:numPr>
        <w:shd w:val="clear" w:color="auto" w:fill="auto"/>
        <w:tabs>
          <w:tab w:val="left" w:pos="1322"/>
        </w:tabs>
        <w:ind w:left="360" w:hanging="360"/>
        <w:jc w:val="both"/>
      </w:pPr>
      <w:r>
        <w:t>Základní instr</w:t>
      </w:r>
      <w:r>
        <w:t>ukce Klientovi, pro správnou realizaci projektu a proplacení schválené dotace bez komplikací. Klientovi budou indikativně vysvětleny následující problematické oblasti:</w:t>
      </w:r>
    </w:p>
    <w:tbl>
      <w:tblPr>
        <w:tblOverlap w:val="never"/>
        <w:tblW w:w="0" w:type="auto"/>
        <w:tblLayout w:type="fixed"/>
        <w:tblCellMar>
          <w:left w:w="10" w:type="dxa"/>
          <w:right w:w="10" w:type="dxa"/>
        </w:tblCellMar>
        <w:tblLook w:val="04A0"/>
      </w:tblPr>
      <w:tblGrid>
        <w:gridCol w:w="274"/>
        <w:gridCol w:w="4070"/>
        <w:gridCol w:w="970"/>
        <w:gridCol w:w="3384"/>
      </w:tblGrid>
      <w:tr w:rsidR="003D4B54">
        <w:tblPrEx>
          <w:tblCellMar>
            <w:top w:w="0" w:type="dxa"/>
            <w:bottom w:w="0" w:type="dxa"/>
          </w:tblCellMar>
        </w:tblPrEx>
        <w:trPr>
          <w:trHeight w:val="298"/>
        </w:trPr>
        <w:tc>
          <w:tcPr>
            <w:tcW w:w="274" w:type="dxa"/>
            <w:shd w:val="clear" w:color="auto" w:fill="FFFFFF"/>
            <w:vAlign w:val="center"/>
          </w:tcPr>
          <w:p w:rsidR="003D4B54" w:rsidRDefault="00EA7DE9" w:rsidP="00EA7DE9">
            <w:pPr>
              <w:pStyle w:val="Zkladntext21"/>
              <w:shd w:val="clear" w:color="auto" w:fill="auto"/>
              <w:spacing w:line="200" w:lineRule="exact"/>
              <w:ind w:firstLine="0"/>
              <w:jc w:val="both"/>
            </w:pPr>
            <w:r>
              <w:rPr>
                <w:rStyle w:val="Zkladntext24"/>
              </w:rPr>
              <w:t>✓</w:t>
            </w:r>
          </w:p>
        </w:tc>
        <w:tc>
          <w:tcPr>
            <w:tcW w:w="4070" w:type="dxa"/>
            <w:shd w:val="clear" w:color="auto" w:fill="FFFFFF"/>
            <w:vAlign w:val="bottom"/>
          </w:tcPr>
          <w:p w:rsidR="003D4B54" w:rsidRDefault="00EA7DE9" w:rsidP="00EA7DE9">
            <w:pPr>
              <w:pStyle w:val="Zkladntext21"/>
              <w:shd w:val="clear" w:color="auto" w:fill="auto"/>
              <w:spacing w:line="200" w:lineRule="exact"/>
              <w:ind w:firstLine="0"/>
              <w:jc w:val="both"/>
            </w:pPr>
            <w:r>
              <w:rPr>
                <w:rStyle w:val="Zkladntext24"/>
              </w:rPr>
              <w:t>Obecné požadavky vůči příjemci</w:t>
            </w:r>
          </w:p>
        </w:tc>
        <w:tc>
          <w:tcPr>
            <w:tcW w:w="970" w:type="dxa"/>
            <w:shd w:val="clear" w:color="auto" w:fill="FFFFFF"/>
            <w:vAlign w:val="center"/>
          </w:tcPr>
          <w:p w:rsidR="003D4B54" w:rsidRDefault="00EA7DE9" w:rsidP="00EA7DE9">
            <w:pPr>
              <w:pStyle w:val="Zkladntext21"/>
              <w:shd w:val="clear" w:color="auto" w:fill="auto"/>
              <w:spacing w:line="200" w:lineRule="exact"/>
              <w:ind w:firstLine="0"/>
              <w:jc w:val="both"/>
            </w:pPr>
            <w:r>
              <w:rPr>
                <w:rStyle w:val="Zkladntext24"/>
              </w:rPr>
              <w:t>✓</w:t>
            </w:r>
          </w:p>
        </w:tc>
        <w:tc>
          <w:tcPr>
            <w:tcW w:w="3384" w:type="dxa"/>
            <w:shd w:val="clear" w:color="auto" w:fill="FFFFFF"/>
            <w:vAlign w:val="bottom"/>
          </w:tcPr>
          <w:p w:rsidR="003D4B54" w:rsidRDefault="00EA7DE9" w:rsidP="00EA7DE9">
            <w:pPr>
              <w:pStyle w:val="Zkladntext21"/>
              <w:shd w:val="clear" w:color="auto" w:fill="auto"/>
              <w:spacing w:line="200" w:lineRule="exact"/>
              <w:ind w:firstLine="0"/>
              <w:jc w:val="both"/>
            </w:pPr>
            <w:r>
              <w:rPr>
                <w:rStyle w:val="Zkladntext24"/>
              </w:rPr>
              <w:t>Harmonogram projektu</w:t>
            </w:r>
          </w:p>
        </w:tc>
      </w:tr>
      <w:tr w:rsidR="003D4B54">
        <w:tblPrEx>
          <w:tblCellMar>
            <w:top w:w="0" w:type="dxa"/>
            <w:bottom w:w="0" w:type="dxa"/>
          </w:tblCellMar>
        </w:tblPrEx>
        <w:trPr>
          <w:trHeight w:val="283"/>
        </w:trPr>
        <w:tc>
          <w:tcPr>
            <w:tcW w:w="274" w:type="dxa"/>
            <w:shd w:val="clear" w:color="auto" w:fill="FFFFFF"/>
          </w:tcPr>
          <w:p w:rsidR="003D4B54" w:rsidRDefault="003D4B54" w:rsidP="00EA7DE9">
            <w:pPr>
              <w:jc w:val="both"/>
              <w:rPr>
                <w:sz w:val="10"/>
                <w:szCs w:val="10"/>
              </w:rPr>
            </w:pPr>
          </w:p>
        </w:tc>
        <w:tc>
          <w:tcPr>
            <w:tcW w:w="4070" w:type="dxa"/>
            <w:shd w:val="clear" w:color="auto" w:fill="FFFFFF"/>
          </w:tcPr>
          <w:p w:rsidR="003D4B54" w:rsidRDefault="00EA7DE9" w:rsidP="00EA7DE9">
            <w:pPr>
              <w:pStyle w:val="Zkladntext21"/>
              <w:shd w:val="clear" w:color="auto" w:fill="auto"/>
              <w:spacing w:line="200" w:lineRule="exact"/>
              <w:ind w:firstLine="0"/>
              <w:jc w:val="both"/>
            </w:pPr>
            <w:r>
              <w:rPr>
                <w:rStyle w:val="Zkladntext24"/>
              </w:rPr>
              <w:t>dotace</w:t>
            </w:r>
          </w:p>
        </w:tc>
        <w:tc>
          <w:tcPr>
            <w:tcW w:w="970" w:type="dxa"/>
            <w:shd w:val="clear" w:color="auto" w:fill="FFFFFF"/>
          </w:tcPr>
          <w:p w:rsidR="003D4B54" w:rsidRDefault="00EA7DE9" w:rsidP="00EA7DE9">
            <w:pPr>
              <w:pStyle w:val="Zkladntext21"/>
              <w:shd w:val="clear" w:color="auto" w:fill="auto"/>
              <w:spacing w:line="200" w:lineRule="exact"/>
              <w:ind w:firstLine="0"/>
              <w:jc w:val="both"/>
            </w:pPr>
            <w:r>
              <w:rPr>
                <w:rStyle w:val="Zkladntext24"/>
              </w:rPr>
              <w:t>✓</w:t>
            </w:r>
          </w:p>
        </w:tc>
        <w:tc>
          <w:tcPr>
            <w:tcW w:w="3384" w:type="dxa"/>
            <w:shd w:val="clear" w:color="auto" w:fill="FFFFFF"/>
          </w:tcPr>
          <w:p w:rsidR="003D4B54" w:rsidRDefault="00EA7DE9" w:rsidP="00EA7DE9">
            <w:pPr>
              <w:pStyle w:val="Zkladntext21"/>
              <w:shd w:val="clear" w:color="auto" w:fill="auto"/>
              <w:spacing w:line="200" w:lineRule="exact"/>
              <w:ind w:firstLine="0"/>
              <w:jc w:val="both"/>
            </w:pPr>
            <w:r>
              <w:rPr>
                <w:rStyle w:val="Zkladntext24"/>
              </w:rPr>
              <w:t>Indikátory projektu</w:t>
            </w:r>
          </w:p>
        </w:tc>
      </w:tr>
      <w:tr w:rsidR="003D4B54">
        <w:tblPrEx>
          <w:tblCellMar>
            <w:top w:w="0" w:type="dxa"/>
            <w:bottom w:w="0" w:type="dxa"/>
          </w:tblCellMar>
        </w:tblPrEx>
        <w:trPr>
          <w:trHeight w:val="307"/>
        </w:trPr>
        <w:tc>
          <w:tcPr>
            <w:tcW w:w="274" w:type="dxa"/>
            <w:shd w:val="clear" w:color="auto" w:fill="FFFFFF"/>
            <w:vAlign w:val="center"/>
          </w:tcPr>
          <w:p w:rsidR="003D4B54" w:rsidRDefault="00EA7DE9" w:rsidP="00EA7DE9">
            <w:pPr>
              <w:pStyle w:val="Zkladntext21"/>
              <w:shd w:val="clear" w:color="auto" w:fill="auto"/>
              <w:spacing w:line="200" w:lineRule="exact"/>
              <w:ind w:firstLine="0"/>
              <w:jc w:val="both"/>
            </w:pPr>
            <w:r>
              <w:rPr>
                <w:rStyle w:val="Zkladntext24"/>
              </w:rPr>
              <w:t>✓</w:t>
            </w:r>
          </w:p>
        </w:tc>
        <w:tc>
          <w:tcPr>
            <w:tcW w:w="4070" w:type="dxa"/>
            <w:shd w:val="clear" w:color="auto" w:fill="FFFFFF"/>
            <w:vAlign w:val="bottom"/>
          </w:tcPr>
          <w:p w:rsidR="003D4B54" w:rsidRDefault="00EA7DE9" w:rsidP="00EA7DE9">
            <w:pPr>
              <w:pStyle w:val="Zkladntext21"/>
              <w:shd w:val="clear" w:color="auto" w:fill="auto"/>
              <w:spacing w:line="200" w:lineRule="exact"/>
              <w:ind w:firstLine="0"/>
              <w:jc w:val="both"/>
            </w:pPr>
            <w:r>
              <w:rPr>
                <w:rStyle w:val="Zkladntext24"/>
              </w:rPr>
              <w:t>Majetek v projektu</w:t>
            </w:r>
          </w:p>
        </w:tc>
        <w:tc>
          <w:tcPr>
            <w:tcW w:w="970" w:type="dxa"/>
            <w:shd w:val="clear" w:color="auto" w:fill="FFFFFF"/>
          </w:tcPr>
          <w:p w:rsidR="003D4B54" w:rsidRDefault="00EA7DE9" w:rsidP="00EA7DE9">
            <w:pPr>
              <w:pStyle w:val="Zkladntext21"/>
              <w:shd w:val="clear" w:color="auto" w:fill="auto"/>
              <w:spacing w:line="200" w:lineRule="exact"/>
              <w:ind w:firstLine="0"/>
              <w:jc w:val="both"/>
            </w:pPr>
            <w:r>
              <w:rPr>
                <w:rStyle w:val="Zkladntext24"/>
              </w:rPr>
              <w:t>✓</w:t>
            </w:r>
          </w:p>
        </w:tc>
        <w:tc>
          <w:tcPr>
            <w:tcW w:w="3384" w:type="dxa"/>
            <w:shd w:val="clear" w:color="auto" w:fill="FFFFFF"/>
          </w:tcPr>
          <w:p w:rsidR="003D4B54" w:rsidRDefault="00EA7DE9" w:rsidP="00EA7DE9">
            <w:pPr>
              <w:pStyle w:val="Zkladntext21"/>
              <w:shd w:val="clear" w:color="auto" w:fill="auto"/>
              <w:spacing w:line="200" w:lineRule="exact"/>
              <w:ind w:firstLine="0"/>
              <w:jc w:val="both"/>
            </w:pPr>
            <w:r>
              <w:rPr>
                <w:rStyle w:val="Zkladntext24"/>
              </w:rPr>
              <w:t>Změny v projektu</w:t>
            </w:r>
          </w:p>
        </w:tc>
      </w:tr>
      <w:tr w:rsidR="003D4B54">
        <w:tblPrEx>
          <w:tblCellMar>
            <w:top w:w="0" w:type="dxa"/>
            <w:bottom w:w="0" w:type="dxa"/>
          </w:tblCellMar>
        </w:tblPrEx>
        <w:trPr>
          <w:trHeight w:val="298"/>
        </w:trPr>
        <w:tc>
          <w:tcPr>
            <w:tcW w:w="274" w:type="dxa"/>
            <w:shd w:val="clear" w:color="auto" w:fill="FFFFFF"/>
            <w:vAlign w:val="bottom"/>
          </w:tcPr>
          <w:p w:rsidR="003D4B54" w:rsidRDefault="00EA7DE9" w:rsidP="00EA7DE9">
            <w:pPr>
              <w:pStyle w:val="Zkladntext21"/>
              <w:shd w:val="clear" w:color="auto" w:fill="auto"/>
              <w:spacing w:line="200" w:lineRule="exact"/>
              <w:ind w:firstLine="0"/>
              <w:jc w:val="both"/>
            </w:pPr>
            <w:r>
              <w:rPr>
                <w:rStyle w:val="Zkladntext24"/>
              </w:rPr>
              <w:t>✓</w:t>
            </w:r>
          </w:p>
        </w:tc>
        <w:tc>
          <w:tcPr>
            <w:tcW w:w="4070" w:type="dxa"/>
            <w:shd w:val="clear" w:color="auto" w:fill="FFFFFF"/>
            <w:vAlign w:val="bottom"/>
          </w:tcPr>
          <w:p w:rsidR="003D4B54" w:rsidRDefault="00EA7DE9" w:rsidP="00EA7DE9">
            <w:pPr>
              <w:pStyle w:val="Zkladntext21"/>
              <w:shd w:val="clear" w:color="auto" w:fill="auto"/>
              <w:spacing w:line="200" w:lineRule="exact"/>
              <w:ind w:firstLine="0"/>
              <w:jc w:val="both"/>
            </w:pPr>
            <w:r>
              <w:rPr>
                <w:rStyle w:val="Zkladntext24"/>
              </w:rPr>
              <w:t>Místo realizace projektu</w:t>
            </w:r>
          </w:p>
        </w:tc>
        <w:tc>
          <w:tcPr>
            <w:tcW w:w="970" w:type="dxa"/>
            <w:shd w:val="clear" w:color="auto" w:fill="FFFFFF"/>
          </w:tcPr>
          <w:p w:rsidR="003D4B54" w:rsidRDefault="00EA7DE9" w:rsidP="00EA7DE9">
            <w:pPr>
              <w:pStyle w:val="Zkladntext21"/>
              <w:shd w:val="clear" w:color="auto" w:fill="auto"/>
              <w:spacing w:line="200" w:lineRule="exact"/>
              <w:ind w:firstLine="0"/>
              <w:jc w:val="both"/>
            </w:pPr>
            <w:r>
              <w:rPr>
                <w:rStyle w:val="Zkladntext24"/>
              </w:rPr>
              <w:t>✓</w:t>
            </w:r>
          </w:p>
        </w:tc>
        <w:tc>
          <w:tcPr>
            <w:tcW w:w="3384" w:type="dxa"/>
            <w:shd w:val="clear" w:color="auto" w:fill="FFFFFF"/>
          </w:tcPr>
          <w:p w:rsidR="003D4B54" w:rsidRDefault="00EA7DE9" w:rsidP="00EA7DE9">
            <w:pPr>
              <w:pStyle w:val="Zkladntext21"/>
              <w:shd w:val="clear" w:color="auto" w:fill="auto"/>
              <w:spacing w:line="200" w:lineRule="exact"/>
              <w:ind w:firstLine="0"/>
              <w:jc w:val="both"/>
            </w:pPr>
            <w:r>
              <w:rPr>
                <w:rStyle w:val="Zkladntext24"/>
              </w:rPr>
              <w:t>Zprávy k projektu</w:t>
            </w:r>
          </w:p>
        </w:tc>
      </w:tr>
      <w:tr w:rsidR="003D4B54">
        <w:tblPrEx>
          <w:tblCellMar>
            <w:top w:w="0" w:type="dxa"/>
            <w:bottom w:w="0" w:type="dxa"/>
          </w:tblCellMar>
        </w:tblPrEx>
        <w:trPr>
          <w:trHeight w:val="173"/>
        </w:trPr>
        <w:tc>
          <w:tcPr>
            <w:tcW w:w="274" w:type="dxa"/>
            <w:shd w:val="clear" w:color="auto" w:fill="FFFFFF"/>
          </w:tcPr>
          <w:p w:rsidR="003D4B54" w:rsidRDefault="003D4B54" w:rsidP="00EA7DE9">
            <w:pPr>
              <w:jc w:val="both"/>
              <w:rPr>
                <w:sz w:val="10"/>
                <w:szCs w:val="10"/>
              </w:rPr>
            </w:pPr>
          </w:p>
        </w:tc>
        <w:tc>
          <w:tcPr>
            <w:tcW w:w="4070" w:type="dxa"/>
            <w:shd w:val="clear" w:color="auto" w:fill="FFFFFF"/>
          </w:tcPr>
          <w:p w:rsidR="003D4B54" w:rsidRDefault="003D4B54" w:rsidP="00EA7DE9">
            <w:pPr>
              <w:jc w:val="both"/>
              <w:rPr>
                <w:sz w:val="10"/>
                <w:szCs w:val="10"/>
              </w:rPr>
            </w:pPr>
          </w:p>
        </w:tc>
        <w:tc>
          <w:tcPr>
            <w:tcW w:w="970" w:type="dxa"/>
            <w:shd w:val="clear" w:color="auto" w:fill="FFFFFF"/>
          </w:tcPr>
          <w:p w:rsidR="003D4B54" w:rsidRDefault="00EA7DE9" w:rsidP="00EA7DE9">
            <w:pPr>
              <w:pStyle w:val="Zkladntext21"/>
              <w:shd w:val="clear" w:color="auto" w:fill="auto"/>
              <w:spacing w:line="200" w:lineRule="exact"/>
              <w:ind w:firstLine="0"/>
              <w:jc w:val="both"/>
            </w:pPr>
            <w:r>
              <w:rPr>
                <w:rStyle w:val="Zkladntext24"/>
              </w:rPr>
              <w:t>✓</w:t>
            </w:r>
          </w:p>
        </w:tc>
        <w:tc>
          <w:tcPr>
            <w:tcW w:w="3384" w:type="dxa"/>
            <w:shd w:val="clear" w:color="auto" w:fill="FFFFFF"/>
          </w:tcPr>
          <w:p w:rsidR="003D4B54" w:rsidRDefault="00EA7DE9" w:rsidP="00EA7DE9">
            <w:pPr>
              <w:pStyle w:val="Zkladntext21"/>
              <w:shd w:val="clear" w:color="auto" w:fill="auto"/>
              <w:spacing w:line="200" w:lineRule="exact"/>
              <w:ind w:firstLine="0"/>
              <w:jc w:val="both"/>
            </w:pPr>
            <w:r>
              <w:rPr>
                <w:rStyle w:val="Zkladntext24"/>
              </w:rPr>
              <w:t>Žádost o platbu a náležitosti</w:t>
            </w:r>
          </w:p>
        </w:tc>
      </w:tr>
      <w:tr w:rsidR="003D4B54">
        <w:tblPrEx>
          <w:tblCellMar>
            <w:top w:w="0" w:type="dxa"/>
            <w:bottom w:w="0" w:type="dxa"/>
          </w:tblCellMar>
        </w:tblPrEx>
        <w:trPr>
          <w:trHeight w:val="322"/>
        </w:trPr>
        <w:tc>
          <w:tcPr>
            <w:tcW w:w="274" w:type="dxa"/>
            <w:shd w:val="clear" w:color="auto" w:fill="FFFFFF"/>
          </w:tcPr>
          <w:p w:rsidR="003D4B54" w:rsidRDefault="00EA7DE9" w:rsidP="00EA7DE9">
            <w:pPr>
              <w:pStyle w:val="Zkladntext21"/>
              <w:shd w:val="clear" w:color="auto" w:fill="auto"/>
              <w:spacing w:line="200" w:lineRule="exact"/>
              <w:ind w:firstLine="0"/>
              <w:jc w:val="both"/>
            </w:pPr>
            <w:r>
              <w:rPr>
                <w:rStyle w:val="Zkladntext24"/>
              </w:rPr>
              <w:t>✓</w:t>
            </w:r>
          </w:p>
        </w:tc>
        <w:tc>
          <w:tcPr>
            <w:tcW w:w="4070" w:type="dxa"/>
            <w:shd w:val="clear" w:color="auto" w:fill="FFFFFF"/>
          </w:tcPr>
          <w:p w:rsidR="003D4B54" w:rsidRDefault="00EA7DE9" w:rsidP="00EA7DE9">
            <w:pPr>
              <w:pStyle w:val="Zkladntext21"/>
              <w:shd w:val="clear" w:color="auto" w:fill="auto"/>
              <w:spacing w:line="200" w:lineRule="exact"/>
              <w:ind w:firstLine="0"/>
              <w:jc w:val="both"/>
            </w:pPr>
            <w:r>
              <w:rPr>
                <w:rStyle w:val="Zkladntext24"/>
              </w:rPr>
              <w:t>Povinná publicita</w:t>
            </w:r>
          </w:p>
        </w:tc>
        <w:tc>
          <w:tcPr>
            <w:tcW w:w="970" w:type="dxa"/>
            <w:shd w:val="clear" w:color="auto" w:fill="FFFFFF"/>
          </w:tcPr>
          <w:p w:rsidR="003D4B54" w:rsidRDefault="003D4B54" w:rsidP="00EA7DE9">
            <w:pPr>
              <w:jc w:val="both"/>
              <w:rPr>
                <w:sz w:val="10"/>
                <w:szCs w:val="10"/>
              </w:rPr>
            </w:pPr>
          </w:p>
        </w:tc>
        <w:tc>
          <w:tcPr>
            <w:tcW w:w="3384" w:type="dxa"/>
            <w:shd w:val="clear" w:color="auto" w:fill="FFFFFF"/>
            <w:vAlign w:val="bottom"/>
          </w:tcPr>
          <w:p w:rsidR="003D4B54" w:rsidRDefault="00EA7DE9" w:rsidP="00EA7DE9">
            <w:pPr>
              <w:pStyle w:val="Zkladntext21"/>
              <w:shd w:val="clear" w:color="auto" w:fill="auto"/>
              <w:spacing w:line="200" w:lineRule="exact"/>
              <w:ind w:firstLine="0"/>
              <w:jc w:val="both"/>
            </w:pPr>
            <w:r>
              <w:rPr>
                <w:rStyle w:val="Zkladntext24"/>
              </w:rPr>
              <w:t xml:space="preserve">jednotlivých dokumentů </w:t>
            </w:r>
            <w:proofErr w:type="gramStart"/>
            <w:r>
              <w:rPr>
                <w:rStyle w:val="Zkladntext24"/>
              </w:rPr>
              <w:t>dle</w:t>
            </w:r>
            <w:proofErr w:type="gramEnd"/>
          </w:p>
        </w:tc>
      </w:tr>
      <w:tr w:rsidR="003D4B54">
        <w:tblPrEx>
          <w:tblCellMar>
            <w:top w:w="0" w:type="dxa"/>
            <w:bottom w:w="0" w:type="dxa"/>
          </w:tblCellMar>
        </w:tblPrEx>
        <w:trPr>
          <w:trHeight w:val="274"/>
        </w:trPr>
        <w:tc>
          <w:tcPr>
            <w:tcW w:w="274" w:type="dxa"/>
            <w:shd w:val="clear" w:color="auto" w:fill="FFFFFF"/>
          </w:tcPr>
          <w:p w:rsidR="003D4B54" w:rsidRDefault="00EA7DE9" w:rsidP="00EA7DE9">
            <w:pPr>
              <w:pStyle w:val="Zkladntext21"/>
              <w:shd w:val="clear" w:color="auto" w:fill="auto"/>
              <w:spacing w:line="200" w:lineRule="exact"/>
              <w:ind w:firstLine="0"/>
              <w:jc w:val="both"/>
            </w:pPr>
            <w:r>
              <w:rPr>
                <w:rStyle w:val="Zkladntext24"/>
              </w:rPr>
              <w:t>✓</w:t>
            </w:r>
          </w:p>
        </w:tc>
        <w:tc>
          <w:tcPr>
            <w:tcW w:w="4070" w:type="dxa"/>
            <w:shd w:val="clear" w:color="auto" w:fill="FFFFFF"/>
          </w:tcPr>
          <w:p w:rsidR="003D4B54" w:rsidRDefault="00EA7DE9" w:rsidP="00EA7DE9">
            <w:pPr>
              <w:pStyle w:val="Zkladntext21"/>
              <w:shd w:val="clear" w:color="auto" w:fill="auto"/>
              <w:spacing w:line="200" w:lineRule="exact"/>
              <w:ind w:firstLine="0"/>
              <w:jc w:val="both"/>
            </w:pPr>
            <w:r>
              <w:rPr>
                <w:rStyle w:val="Zkladntext24"/>
              </w:rPr>
              <w:t>Dodávky a služby v rámci</w:t>
            </w:r>
          </w:p>
        </w:tc>
        <w:tc>
          <w:tcPr>
            <w:tcW w:w="970" w:type="dxa"/>
            <w:shd w:val="clear" w:color="auto" w:fill="FFFFFF"/>
          </w:tcPr>
          <w:p w:rsidR="003D4B54" w:rsidRDefault="003D4B54" w:rsidP="00EA7DE9">
            <w:pPr>
              <w:jc w:val="both"/>
              <w:rPr>
                <w:sz w:val="10"/>
                <w:szCs w:val="10"/>
              </w:rPr>
            </w:pPr>
          </w:p>
        </w:tc>
        <w:tc>
          <w:tcPr>
            <w:tcW w:w="3384" w:type="dxa"/>
            <w:shd w:val="clear" w:color="auto" w:fill="FFFFFF"/>
          </w:tcPr>
          <w:p w:rsidR="003D4B54" w:rsidRDefault="00EA7DE9" w:rsidP="00EA7DE9">
            <w:pPr>
              <w:pStyle w:val="Zkladntext21"/>
              <w:shd w:val="clear" w:color="auto" w:fill="auto"/>
              <w:spacing w:line="200" w:lineRule="exact"/>
              <w:ind w:firstLine="0"/>
              <w:jc w:val="both"/>
            </w:pPr>
            <w:r>
              <w:rPr>
                <w:rStyle w:val="Zkladntext24"/>
              </w:rPr>
              <w:t>dotačních pravidel</w:t>
            </w:r>
          </w:p>
        </w:tc>
      </w:tr>
      <w:tr w:rsidR="003D4B54">
        <w:tblPrEx>
          <w:tblCellMar>
            <w:top w:w="0" w:type="dxa"/>
            <w:bottom w:w="0" w:type="dxa"/>
          </w:tblCellMar>
        </w:tblPrEx>
        <w:trPr>
          <w:trHeight w:val="293"/>
        </w:trPr>
        <w:tc>
          <w:tcPr>
            <w:tcW w:w="274" w:type="dxa"/>
            <w:shd w:val="clear" w:color="auto" w:fill="FFFFFF"/>
          </w:tcPr>
          <w:p w:rsidR="003D4B54" w:rsidRDefault="003D4B54" w:rsidP="00EA7DE9">
            <w:pPr>
              <w:jc w:val="both"/>
              <w:rPr>
                <w:sz w:val="10"/>
                <w:szCs w:val="10"/>
              </w:rPr>
            </w:pPr>
          </w:p>
        </w:tc>
        <w:tc>
          <w:tcPr>
            <w:tcW w:w="4070" w:type="dxa"/>
            <w:shd w:val="clear" w:color="auto" w:fill="FFFFFF"/>
          </w:tcPr>
          <w:p w:rsidR="003D4B54" w:rsidRDefault="00EA7DE9" w:rsidP="00EA7DE9">
            <w:pPr>
              <w:pStyle w:val="Zkladntext21"/>
              <w:shd w:val="clear" w:color="auto" w:fill="auto"/>
              <w:spacing w:line="200" w:lineRule="exact"/>
              <w:ind w:firstLine="0"/>
              <w:jc w:val="both"/>
            </w:pPr>
            <w:r>
              <w:rPr>
                <w:rStyle w:val="Zkladntext24"/>
              </w:rPr>
              <w:t>projektu</w:t>
            </w:r>
          </w:p>
        </w:tc>
        <w:tc>
          <w:tcPr>
            <w:tcW w:w="970" w:type="dxa"/>
            <w:shd w:val="clear" w:color="auto" w:fill="FFFFFF"/>
          </w:tcPr>
          <w:p w:rsidR="003D4B54" w:rsidRDefault="00EA7DE9" w:rsidP="00EA7DE9">
            <w:pPr>
              <w:pStyle w:val="Zkladntext21"/>
              <w:shd w:val="clear" w:color="auto" w:fill="auto"/>
              <w:spacing w:line="200" w:lineRule="exact"/>
              <w:ind w:firstLine="0"/>
              <w:jc w:val="both"/>
            </w:pPr>
            <w:r>
              <w:rPr>
                <w:rStyle w:val="Zkladntext24"/>
              </w:rPr>
              <w:t>✓</w:t>
            </w:r>
          </w:p>
        </w:tc>
        <w:tc>
          <w:tcPr>
            <w:tcW w:w="3384" w:type="dxa"/>
            <w:shd w:val="clear" w:color="auto" w:fill="FFFFFF"/>
          </w:tcPr>
          <w:p w:rsidR="003D4B54" w:rsidRDefault="00EA7DE9" w:rsidP="00EA7DE9">
            <w:pPr>
              <w:pStyle w:val="Zkladntext21"/>
              <w:shd w:val="clear" w:color="auto" w:fill="auto"/>
              <w:spacing w:line="200" w:lineRule="exact"/>
              <w:ind w:firstLine="0"/>
              <w:jc w:val="both"/>
            </w:pPr>
            <w:r>
              <w:rPr>
                <w:rStyle w:val="Zkladntext24"/>
              </w:rPr>
              <w:t>Archivace dokumentů</w:t>
            </w:r>
          </w:p>
        </w:tc>
      </w:tr>
      <w:tr w:rsidR="003D4B54">
        <w:tblPrEx>
          <w:tblCellMar>
            <w:top w:w="0" w:type="dxa"/>
            <w:bottom w:w="0" w:type="dxa"/>
          </w:tblCellMar>
        </w:tblPrEx>
        <w:trPr>
          <w:trHeight w:val="293"/>
        </w:trPr>
        <w:tc>
          <w:tcPr>
            <w:tcW w:w="274" w:type="dxa"/>
            <w:shd w:val="clear" w:color="auto" w:fill="FFFFFF"/>
            <w:vAlign w:val="bottom"/>
          </w:tcPr>
          <w:p w:rsidR="003D4B54" w:rsidRDefault="00EA7DE9" w:rsidP="00EA7DE9">
            <w:pPr>
              <w:pStyle w:val="Zkladntext21"/>
              <w:shd w:val="clear" w:color="auto" w:fill="auto"/>
              <w:spacing w:line="200" w:lineRule="exact"/>
              <w:ind w:firstLine="0"/>
              <w:jc w:val="both"/>
            </w:pPr>
            <w:r>
              <w:rPr>
                <w:rStyle w:val="Zkladntext24"/>
              </w:rPr>
              <w:t>✓</w:t>
            </w:r>
          </w:p>
        </w:tc>
        <w:tc>
          <w:tcPr>
            <w:tcW w:w="4070" w:type="dxa"/>
            <w:shd w:val="clear" w:color="auto" w:fill="FFFFFF"/>
            <w:vAlign w:val="bottom"/>
          </w:tcPr>
          <w:p w:rsidR="003D4B54" w:rsidRDefault="00EA7DE9" w:rsidP="00EA7DE9">
            <w:pPr>
              <w:pStyle w:val="Zkladntext21"/>
              <w:shd w:val="clear" w:color="auto" w:fill="auto"/>
              <w:spacing w:line="200" w:lineRule="exact"/>
              <w:ind w:firstLine="0"/>
              <w:jc w:val="both"/>
            </w:pPr>
            <w:r>
              <w:rPr>
                <w:rStyle w:val="Zkladntext24"/>
              </w:rPr>
              <w:t>Účetní náležitosti projektu pouze</w:t>
            </w:r>
          </w:p>
        </w:tc>
        <w:tc>
          <w:tcPr>
            <w:tcW w:w="970" w:type="dxa"/>
            <w:shd w:val="clear" w:color="auto" w:fill="FFFFFF"/>
            <w:vAlign w:val="bottom"/>
          </w:tcPr>
          <w:p w:rsidR="003D4B54" w:rsidRDefault="00EA7DE9" w:rsidP="00EA7DE9">
            <w:pPr>
              <w:pStyle w:val="Zkladntext21"/>
              <w:shd w:val="clear" w:color="auto" w:fill="auto"/>
              <w:spacing w:line="200" w:lineRule="exact"/>
              <w:ind w:firstLine="0"/>
              <w:jc w:val="both"/>
            </w:pPr>
            <w:r>
              <w:rPr>
                <w:rStyle w:val="Zkladntext24"/>
              </w:rPr>
              <w:t>✓</w:t>
            </w:r>
          </w:p>
        </w:tc>
        <w:tc>
          <w:tcPr>
            <w:tcW w:w="3384" w:type="dxa"/>
            <w:shd w:val="clear" w:color="auto" w:fill="FFFFFF"/>
            <w:vAlign w:val="bottom"/>
          </w:tcPr>
          <w:p w:rsidR="003D4B54" w:rsidRDefault="00EA7DE9" w:rsidP="00EA7DE9">
            <w:pPr>
              <w:pStyle w:val="Zkladntext21"/>
              <w:shd w:val="clear" w:color="auto" w:fill="auto"/>
              <w:spacing w:line="200" w:lineRule="exact"/>
              <w:ind w:firstLine="0"/>
              <w:jc w:val="both"/>
            </w:pPr>
            <w:r>
              <w:rPr>
                <w:rStyle w:val="Zkladntext24"/>
              </w:rPr>
              <w:t>Kontroly projektu</w:t>
            </w:r>
          </w:p>
        </w:tc>
      </w:tr>
      <w:tr w:rsidR="003D4B54">
        <w:tblPrEx>
          <w:tblCellMar>
            <w:top w:w="0" w:type="dxa"/>
            <w:bottom w:w="0" w:type="dxa"/>
          </w:tblCellMar>
        </w:tblPrEx>
        <w:trPr>
          <w:trHeight w:val="288"/>
        </w:trPr>
        <w:tc>
          <w:tcPr>
            <w:tcW w:w="274" w:type="dxa"/>
            <w:shd w:val="clear" w:color="auto" w:fill="FFFFFF"/>
          </w:tcPr>
          <w:p w:rsidR="003D4B54" w:rsidRDefault="003D4B54" w:rsidP="00EA7DE9">
            <w:pPr>
              <w:jc w:val="both"/>
              <w:rPr>
                <w:sz w:val="10"/>
                <w:szCs w:val="10"/>
              </w:rPr>
            </w:pPr>
          </w:p>
        </w:tc>
        <w:tc>
          <w:tcPr>
            <w:tcW w:w="4070" w:type="dxa"/>
            <w:shd w:val="clear" w:color="auto" w:fill="FFFFFF"/>
          </w:tcPr>
          <w:p w:rsidR="003D4B54" w:rsidRDefault="00EA7DE9" w:rsidP="00EA7DE9">
            <w:pPr>
              <w:pStyle w:val="Zkladntext21"/>
              <w:shd w:val="clear" w:color="auto" w:fill="auto"/>
              <w:spacing w:line="200" w:lineRule="exact"/>
              <w:ind w:firstLine="0"/>
              <w:jc w:val="both"/>
            </w:pPr>
            <w:r>
              <w:rPr>
                <w:rStyle w:val="Zkladntext24"/>
              </w:rPr>
              <w:t>na základě požadavků</w:t>
            </w:r>
          </w:p>
        </w:tc>
        <w:tc>
          <w:tcPr>
            <w:tcW w:w="970" w:type="dxa"/>
            <w:shd w:val="clear" w:color="auto" w:fill="FFFFFF"/>
          </w:tcPr>
          <w:p w:rsidR="003D4B54" w:rsidRDefault="00EA7DE9" w:rsidP="00EA7DE9">
            <w:pPr>
              <w:pStyle w:val="Zkladntext21"/>
              <w:shd w:val="clear" w:color="auto" w:fill="auto"/>
              <w:spacing w:line="200" w:lineRule="exact"/>
              <w:ind w:firstLine="0"/>
              <w:jc w:val="both"/>
            </w:pPr>
            <w:r>
              <w:rPr>
                <w:rStyle w:val="Zkladntext24"/>
              </w:rPr>
              <w:t>✓</w:t>
            </w:r>
          </w:p>
        </w:tc>
        <w:tc>
          <w:tcPr>
            <w:tcW w:w="3384" w:type="dxa"/>
            <w:shd w:val="clear" w:color="auto" w:fill="FFFFFF"/>
          </w:tcPr>
          <w:p w:rsidR="003D4B54" w:rsidRDefault="00EA7DE9" w:rsidP="00EA7DE9">
            <w:pPr>
              <w:pStyle w:val="Zkladntext21"/>
              <w:shd w:val="clear" w:color="auto" w:fill="auto"/>
              <w:spacing w:line="200" w:lineRule="exact"/>
              <w:ind w:firstLine="0"/>
              <w:jc w:val="both"/>
            </w:pPr>
            <w:r>
              <w:rPr>
                <w:rStyle w:val="Zkladntext24"/>
              </w:rPr>
              <w:t>Období udržitelnosti projektu</w:t>
            </w:r>
          </w:p>
        </w:tc>
      </w:tr>
      <w:tr w:rsidR="003D4B54">
        <w:tblPrEx>
          <w:tblCellMar>
            <w:top w:w="0" w:type="dxa"/>
            <w:bottom w:w="0" w:type="dxa"/>
          </w:tblCellMar>
        </w:tblPrEx>
        <w:trPr>
          <w:trHeight w:val="288"/>
        </w:trPr>
        <w:tc>
          <w:tcPr>
            <w:tcW w:w="274" w:type="dxa"/>
            <w:shd w:val="clear" w:color="auto" w:fill="FFFFFF"/>
          </w:tcPr>
          <w:p w:rsidR="003D4B54" w:rsidRDefault="003D4B54" w:rsidP="00EA7DE9">
            <w:pPr>
              <w:jc w:val="both"/>
              <w:rPr>
                <w:sz w:val="10"/>
                <w:szCs w:val="10"/>
              </w:rPr>
            </w:pPr>
          </w:p>
        </w:tc>
        <w:tc>
          <w:tcPr>
            <w:tcW w:w="4070" w:type="dxa"/>
            <w:shd w:val="clear" w:color="auto" w:fill="FFFFFF"/>
            <w:vAlign w:val="bottom"/>
          </w:tcPr>
          <w:p w:rsidR="003D4B54" w:rsidRDefault="00EA7DE9" w:rsidP="00EA7DE9">
            <w:pPr>
              <w:pStyle w:val="Zkladntext21"/>
              <w:shd w:val="clear" w:color="auto" w:fill="auto"/>
              <w:spacing w:line="200" w:lineRule="exact"/>
              <w:ind w:firstLine="0"/>
              <w:jc w:val="both"/>
            </w:pPr>
            <w:r>
              <w:rPr>
                <w:rStyle w:val="Zkladntext24"/>
              </w:rPr>
              <w:t>poskytovatele dotace</w:t>
            </w:r>
          </w:p>
        </w:tc>
        <w:tc>
          <w:tcPr>
            <w:tcW w:w="970" w:type="dxa"/>
            <w:shd w:val="clear" w:color="auto" w:fill="FFFFFF"/>
          </w:tcPr>
          <w:p w:rsidR="003D4B54" w:rsidRDefault="003D4B54" w:rsidP="00EA7DE9">
            <w:pPr>
              <w:jc w:val="both"/>
              <w:rPr>
                <w:sz w:val="10"/>
                <w:szCs w:val="10"/>
              </w:rPr>
            </w:pPr>
          </w:p>
        </w:tc>
        <w:tc>
          <w:tcPr>
            <w:tcW w:w="3384" w:type="dxa"/>
            <w:shd w:val="clear" w:color="auto" w:fill="FFFFFF"/>
          </w:tcPr>
          <w:p w:rsidR="003D4B54" w:rsidRDefault="003D4B54" w:rsidP="00EA7DE9">
            <w:pPr>
              <w:jc w:val="both"/>
              <w:rPr>
                <w:sz w:val="10"/>
                <w:szCs w:val="10"/>
              </w:rPr>
            </w:pPr>
          </w:p>
        </w:tc>
      </w:tr>
      <w:tr w:rsidR="003D4B54">
        <w:tblPrEx>
          <w:tblCellMar>
            <w:top w:w="0" w:type="dxa"/>
            <w:bottom w:w="0" w:type="dxa"/>
          </w:tblCellMar>
        </w:tblPrEx>
        <w:trPr>
          <w:trHeight w:val="269"/>
        </w:trPr>
        <w:tc>
          <w:tcPr>
            <w:tcW w:w="274" w:type="dxa"/>
            <w:shd w:val="clear" w:color="auto" w:fill="FFFFFF"/>
          </w:tcPr>
          <w:p w:rsidR="003D4B54" w:rsidRDefault="00EA7DE9" w:rsidP="00EA7DE9">
            <w:pPr>
              <w:pStyle w:val="Zkladntext21"/>
              <w:shd w:val="clear" w:color="auto" w:fill="auto"/>
              <w:spacing w:line="200" w:lineRule="exact"/>
              <w:ind w:firstLine="0"/>
              <w:jc w:val="both"/>
            </w:pPr>
            <w:r>
              <w:rPr>
                <w:rStyle w:val="Zkladntext24"/>
              </w:rPr>
              <w:t>✓</w:t>
            </w:r>
          </w:p>
        </w:tc>
        <w:tc>
          <w:tcPr>
            <w:tcW w:w="4070" w:type="dxa"/>
            <w:shd w:val="clear" w:color="auto" w:fill="FFFFFF"/>
          </w:tcPr>
          <w:p w:rsidR="003D4B54" w:rsidRDefault="00EA7DE9" w:rsidP="00EA7DE9">
            <w:pPr>
              <w:pStyle w:val="Zkladntext21"/>
              <w:shd w:val="clear" w:color="auto" w:fill="auto"/>
              <w:spacing w:line="200" w:lineRule="exact"/>
              <w:ind w:firstLine="0"/>
              <w:jc w:val="both"/>
            </w:pPr>
            <w:r>
              <w:rPr>
                <w:rStyle w:val="Zkladntext24"/>
              </w:rPr>
              <w:t>Způsobilé a nezpůsobilé výdaje</w:t>
            </w:r>
          </w:p>
        </w:tc>
        <w:tc>
          <w:tcPr>
            <w:tcW w:w="970" w:type="dxa"/>
            <w:shd w:val="clear" w:color="auto" w:fill="FFFFFF"/>
          </w:tcPr>
          <w:p w:rsidR="003D4B54" w:rsidRDefault="003D4B54" w:rsidP="00EA7DE9">
            <w:pPr>
              <w:jc w:val="both"/>
              <w:rPr>
                <w:sz w:val="10"/>
                <w:szCs w:val="10"/>
              </w:rPr>
            </w:pPr>
          </w:p>
        </w:tc>
        <w:tc>
          <w:tcPr>
            <w:tcW w:w="3384" w:type="dxa"/>
            <w:shd w:val="clear" w:color="auto" w:fill="FFFFFF"/>
          </w:tcPr>
          <w:p w:rsidR="003D4B54" w:rsidRDefault="003D4B54" w:rsidP="00EA7DE9">
            <w:pPr>
              <w:jc w:val="both"/>
              <w:rPr>
                <w:sz w:val="10"/>
                <w:szCs w:val="10"/>
              </w:rPr>
            </w:pPr>
          </w:p>
        </w:tc>
      </w:tr>
    </w:tbl>
    <w:p w:rsidR="003D4B54" w:rsidRDefault="00EA7DE9" w:rsidP="00EA7DE9">
      <w:pPr>
        <w:pStyle w:val="Zkladntext21"/>
        <w:numPr>
          <w:ilvl w:val="0"/>
          <w:numId w:val="18"/>
        </w:numPr>
        <w:shd w:val="clear" w:color="auto" w:fill="auto"/>
        <w:tabs>
          <w:tab w:val="left" w:pos="1016"/>
        </w:tabs>
        <w:ind w:left="360" w:hanging="360"/>
        <w:jc w:val="both"/>
      </w:pPr>
      <w:r>
        <w:t>Dotační projektový management a informování klienta o klíčových milnících v realizaci</w:t>
      </w:r>
      <w:r>
        <w:t xml:space="preserve"> a udržitelnosti projektu</w:t>
      </w:r>
    </w:p>
    <w:p w:rsidR="003D4B54" w:rsidRDefault="00EA7DE9" w:rsidP="00EA7DE9">
      <w:pPr>
        <w:pStyle w:val="Zkladntext21"/>
        <w:numPr>
          <w:ilvl w:val="0"/>
          <w:numId w:val="20"/>
        </w:numPr>
        <w:shd w:val="clear" w:color="auto" w:fill="auto"/>
        <w:tabs>
          <w:tab w:val="left" w:pos="1660"/>
        </w:tabs>
        <w:spacing w:line="245" w:lineRule="exact"/>
        <w:ind w:left="360" w:hanging="360"/>
        <w:jc w:val="both"/>
      </w:pPr>
      <w:r>
        <w:t>Upozornění k blížícímu se termínu pro podání průběžné žádosti o platbu, a průběžné zprávy z realizace a průběžné zprávy z udržitelnosti projektu</w:t>
      </w:r>
    </w:p>
    <w:p w:rsidR="003D4B54" w:rsidRDefault="00EA7DE9" w:rsidP="00EA7DE9">
      <w:pPr>
        <w:pStyle w:val="Zkladntext21"/>
        <w:numPr>
          <w:ilvl w:val="0"/>
          <w:numId w:val="20"/>
        </w:numPr>
        <w:shd w:val="clear" w:color="auto" w:fill="auto"/>
        <w:tabs>
          <w:tab w:val="left" w:pos="1663"/>
        </w:tabs>
        <w:spacing w:line="245" w:lineRule="exact"/>
        <w:ind w:left="360" w:hanging="360"/>
        <w:jc w:val="both"/>
      </w:pPr>
      <w:r>
        <w:t>Upozornění k blížícímu se termínu pro podání závěrečné žádosti o platbu, závěrečné zp</w:t>
      </w:r>
      <w:r>
        <w:t>rávy z realizace a zpráv z udržitelnosti projektu</w:t>
      </w:r>
    </w:p>
    <w:p w:rsidR="003D4B54" w:rsidRDefault="00EA7DE9" w:rsidP="00EA7DE9">
      <w:pPr>
        <w:pStyle w:val="Zkladntext21"/>
        <w:numPr>
          <w:ilvl w:val="0"/>
          <w:numId w:val="20"/>
        </w:numPr>
        <w:shd w:val="clear" w:color="auto" w:fill="auto"/>
        <w:tabs>
          <w:tab w:val="left" w:pos="1721"/>
        </w:tabs>
        <w:spacing w:line="240" w:lineRule="exact"/>
        <w:ind w:left="360" w:hanging="360"/>
        <w:jc w:val="both"/>
      </w:pPr>
      <w:r>
        <w:t>Upozornění k blížícímu se termínu pro splnění indikátorů povinných k naplnění a dalších specifických podmínek programu</w:t>
      </w:r>
    </w:p>
    <w:p w:rsidR="003D4B54" w:rsidRDefault="00EA7DE9" w:rsidP="00EA7DE9">
      <w:pPr>
        <w:pStyle w:val="Zkladntext21"/>
        <w:numPr>
          <w:ilvl w:val="0"/>
          <w:numId w:val="18"/>
        </w:numPr>
        <w:shd w:val="clear" w:color="auto" w:fill="auto"/>
        <w:tabs>
          <w:tab w:val="left" w:pos="1026"/>
        </w:tabs>
        <w:spacing w:line="283" w:lineRule="exact"/>
        <w:ind w:left="360" w:hanging="360"/>
        <w:jc w:val="both"/>
      </w:pPr>
      <w:r>
        <w:t>Průběžné vzdálené (písemné, / elektronické /telefonické) konzultace a reakce na dotazy klienta k realizaci a udr</w:t>
      </w:r>
      <w:r>
        <w:t>žitelnosti projektu</w:t>
      </w:r>
    </w:p>
    <w:p w:rsidR="00EA7DE9" w:rsidRDefault="00EA7DE9">
      <w:pPr>
        <w:rPr>
          <w:rFonts w:ascii="Verdana" w:eastAsia="Verdana" w:hAnsi="Verdana" w:cs="Verdana"/>
          <w:sz w:val="20"/>
          <w:szCs w:val="20"/>
        </w:rPr>
      </w:pPr>
      <w:r>
        <w:br w:type="page"/>
      </w:r>
    </w:p>
    <w:p w:rsidR="00EA7DE9" w:rsidRDefault="00EA7DE9" w:rsidP="00EA7DE9">
      <w:pPr>
        <w:pStyle w:val="Zkladntext21"/>
        <w:shd w:val="clear" w:color="auto" w:fill="auto"/>
        <w:tabs>
          <w:tab w:val="left" w:pos="1026"/>
        </w:tabs>
        <w:spacing w:line="283" w:lineRule="exact"/>
        <w:ind w:left="360" w:firstLine="0"/>
      </w:pPr>
    </w:p>
    <w:p w:rsidR="003D4B54" w:rsidRDefault="00EA7DE9">
      <w:pPr>
        <w:pStyle w:val="Nadpis10"/>
        <w:keepNext/>
        <w:keepLines/>
        <w:shd w:val="clear" w:color="auto" w:fill="auto"/>
        <w:spacing w:line="680" w:lineRule="exact"/>
      </w:pPr>
      <w:bookmarkStart w:id="25" w:name="bookmark51"/>
      <w:proofErr w:type="spellStart"/>
      <w:r>
        <w:rPr>
          <w:rStyle w:val="Nadpis11"/>
          <w:b/>
          <w:bCs/>
        </w:rPr>
        <w:t>enovation</w:t>
      </w:r>
      <w:bookmarkEnd w:id="25"/>
      <w:proofErr w:type="spellEnd"/>
    </w:p>
    <w:p w:rsidR="00EA7DE9" w:rsidRDefault="00EA7DE9" w:rsidP="00EA7DE9">
      <w:pPr>
        <w:pStyle w:val="Zkladntext21"/>
        <w:shd w:val="clear" w:color="auto" w:fill="auto"/>
        <w:tabs>
          <w:tab w:val="left" w:pos="426"/>
        </w:tabs>
        <w:ind w:firstLine="0"/>
      </w:pPr>
    </w:p>
    <w:p w:rsidR="003D4B54" w:rsidRDefault="00EA7DE9" w:rsidP="00EA7DE9">
      <w:pPr>
        <w:pStyle w:val="Zkladntext21"/>
        <w:numPr>
          <w:ilvl w:val="0"/>
          <w:numId w:val="18"/>
        </w:numPr>
        <w:shd w:val="clear" w:color="auto" w:fill="auto"/>
        <w:tabs>
          <w:tab w:val="left" w:pos="426"/>
        </w:tabs>
        <w:ind w:firstLine="0"/>
        <w:jc w:val="both"/>
      </w:pPr>
      <w:r>
        <w:t>Průběžné osobní konzultace k realizaci a udržitelnosti projektu (doprava do místa</w:t>
      </w:r>
    </w:p>
    <w:p w:rsidR="003D4B54" w:rsidRDefault="00EA7DE9" w:rsidP="00EA7DE9">
      <w:pPr>
        <w:pStyle w:val="Zkladntext21"/>
        <w:shd w:val="clear" w:color="auto" w:fill="auto"/>
        <w:ind w:left="360" w:hanging="360"/>
        <w:jc w:val="both"/>
      </w:pPr>
      <w:r>
        <w:t xml:space="preserve">určeného Klientem mimo sídlo Poradce je hrazena hodinovou sazbou dle </w:t>
      </w:r>
      <w:proofErr w:type="spellStart"/>
      <w:r>
        <w:t>čl</w:t>
      </w:r>
      <w:proofErr w:type="spellEnd"/>
      <w:r>
        <w:t xml:space="preserve"> II. odst.</w:t>
      </w:r>
    </w:p>
    <w:p w:rsidR="003D4B54" w:rsidRDefault="00EA7DE9" w:rsidP="00EA7DE9">
      <w:pPr>
        <w:pStyle w:val="Zkladntext21"/>
        <w:shd w:val="clear" w:color="auto" w:fill="auto"/>
        <w:ind w:left="360" w:hanging="360"/>
        <w:jc w:val="both"/>
      </w:pPr>
      <w:r>
        <w:t>1, odrážky b)</w:t>
      </w:r>
    </w:p>
    <w:p w:rsidR="003D4B54" w:rsidRDefault="00EA7DE9" w:rsidP="00EA7DE9">
      <w:pPr>
        <w:pStyle w:val="Zkladntext21"/>
        <w:numPr>
          <w:ilvl w:val="0"/>
          <w:numId w:val="21"/>
        </w:numPr>
        <w:shd w:val="clear" w:color="auto" w:fill="auto"/>
        <w:tabs>
          <w:tab w:val="left" w:pos="782"/>
        </w:tabs>
        <w:spacing w:line="200" w:lineRule="exact"/>
        <w:ind w:left="360" w:hanging="360"/>
        <w:jc w:val="both"/>
      </w:pPr>
      <w:r>
        <w:t>První tři konzultace v místě určeném Klientem</w:t>
      </w:r>
    </w:p>
    <w:p w:rsidR="003D4B54" w:rsidRDefault="00EA7DE9" w:rsidP="00EA7DE9">
      <w:pPr>
        <w:pStyle w:val="Zkladntext21"/>
        <w:numPr>
          <w:ilvl w:val="0"/>
          <w:numId w:val="21"/>
        </w:numPr>
        <w:shd w:val="clear" w:color="auto" w:fill="auto"/>
        <w:tabs>
          <w:tab w:val="left" w:pos="782"/>
        </w:tabs>
        <w:ind w:left="360" w:hanging="360"/>
        <w:jc w:val="both"/>
      </w:pPr>
      <w:r>
        <w:t>Veškeré následující konzultace vzdálenou formou dle bodu 6, anebo osobně v sídle Poradce</w:t>
      </w:r>
    </w:p>
    <w:p w:rsidR="003D4B54" w:rsidRDefault="00EA7DE9" w:rsidP="00EA7DE9">
      <w:pPr>
        <w:pStyle w:val="Zkladntext21"/>
        <w:numPr>
          <w:ilvl w:val="0"/>
          <w:numId w:val="18"/>
        </w:numPr>
        <w:shd w:val="clear" w:color="auto" w:fill="auto"/>
        <w:tabs>
          <w:tab w:val="left" w:pos="763"/>
        </w:tabs>
        <w:spacing w:line="200" w:lineRule="exact"/>
        <w:ind w:firstLine="0"/>
        <w:jc w:val="both"/>
      </w:pPr>
      <w:r>
        <w:t>Zpracování Žádostí o platbu (ŽOP)</w:t>
      </w:r>
    </w:p>
    <w:p w:rsidR="003D4B54" w:rsidRDefault="00EA7DE9" w:rsidP="00EA7DE9">
      <w:pPr>
        <w:pStyle w:val="Zkladntext21"/>
        <w:numPr>
          <w:ilvl w:val="0"/>
          <w:numId w:val="22"/>
        </w:numPr>
        <w:shd w:val="clear" w:color="auto" w:fill="auto"/>
        <w:tabs>
          <w:tab w:val="left" w:pos="782"/>
        </w:tabs>
        <w:spacing w:line="200" w:lineRule="exact"/>
        <w:ind w:left="360" w:hanging="360"/>
        <w:jc w:val="both"/>
      </w:pPr>
      <w:r>
        <w:t xml:space="preserve">Kontrola věcné a časové správnosti povinných příloh k </w:t>
      </w:r>
      <w:proofErr w:type="gramStart"/>
      <w:r>
        <w:t>ŽOP</w:t>
      </w:r>
      <w:proofErr w:type="gramEnd"/>
    </w:p>
    <w:p w:rsidR="003D4B54" w:rsidRDefault="00EA7DE9" w:rsidP="00EA7DE9">
      <w:pPr>
        <w:pStyle w:val="Zkladntext21"/>
        <w:numPr>
          <w:ilvl w:val="0"/>
          <w:numId w:val="22"/>
        </w:numPr>
        <w:shd w:val="clear" w:color="auto" w:fill="auto"/>
        <w:tabs>
          <w:tab w:val="left" w:pos="782"/>
        </w:tabs>
        <w:ind w:left="360" w:hanging="360"/>
        <w:jc w:val="both"/>
      </w:pPr>
      <w:r>
        <w:t xml:space="preserve">Věcná kontrola povinných příloh k </w:t>
      </w:r>
      <w:proofErr w:type="gramStart"/>
      <w:r>
        <w:t>ŽOP</w:t>
      </w:r>
      <w:proofErr w:type="gramEnd"/>
      <w:r>
        <w:t xml:space="preserve"> dle dotačních pravidel a podnikatelsk</w:t>
      </w:r>
      <w:r>
        <w:t>ého záměru či studie proveditelnosti (smlouvy, objednávky, faktury, úhrady, dodací listy, předávací protokoly)</w:t>
      </w:r>
    </w:p>
    <w:p w:rsidR="003D4B54" w:rsidRDefault="00EA7DE9" w:rsidP="00EA7DE9">
      <w:pPr>
        <w:pStyle w:val="Zkladntext21"/>
        <w:numPr>
          <w:ilvl w:val="0"/>
          <w:numId w:val="22"/>
        </w:numPr>
        <w:shd w:val="clear" w:color="auto" w:fill="auto"/>
        <w:tabs>
          <w:tab w:val="left" w:pos="782"/>
        </w:tabs>
        <w:spacing w:line="283" w:lineRule="exact"/>
        <w:ind w:left="360" w:hanging="360"/>
        <w:jc w:val="both"/>
      </w:pPr>
      <w:r>
        <w:t xml:space="preserve">Finanční kontrola povinných příloh k </w:t>
      </w:r>
      <w:proofErr w:type="gramStart"/>
      <w:r>
        <w:t>ŽOP</w:t>
      </w:r>
      <w:proofErr w:type="gramEnd"/>
      <w:r>
        <w:t xml:space="preserve"> (smlouvy, objednávky, faktury, úhrady)</w:t>
      </w:r>
    </w:p>
    <w:p w:rsidR="003D4B54" w:rsidRDefault="00EA7DE9" w:rsidP="00EA7DE9">
      <w:pPr>
        <w:pStyle w:val="Zkladntext21"/>
        <w:numPr>
          <w:ilvl w:val="0"/>
          <w:numId w:val="22"/>
        </w:numPr>
        <w:shd w:val="clear" w:color="auto" w:fill="auto"/>
        <w:tabs>
          <w:tab w:val="left" w:pos="787"/>
        </w:tabs>
        <w:spacing w:line="336" w:lineRule="exact"/>
        <w:ind w:left="360" w:hanging="360"/>
        <w:jc w:val="both"/>
      </w:pPr>
      <w:r>
        <w:t>Určení výše způsobilých výdajů a dotace na základě podkladů</w:t>
      </w:r>
    </w:p>
    <w:p w:rsidR="003D4B54" w:rsidRDefault="00EA7DE9" w:rsidP="00EA7DE9">
      <w:pPr>
        <w:pStyle w:val="Zkladntext21"/>
        <w:numPr>
          <w:ilvl w:val="0"/>
          <w:numId w:val="22"/>
        </w:numPr>
        <w:shd w:val="clear" w:color="auto" w:fill="auto"/>
        <w:tabs>
          <w:tab w:val="left" w:pos="787"/>
        </w:tabs>
        <w:spacing w:line="336" w:lineRule="exact"/>
        <w:ind w:left="360" w:hanging="360"/>
        <w:jc w:val="both"/>
      </w:pPr>
      <w:r>
        <w:t>Zařazení výdajů do rozpočtových položek</w:t>
      </w:r>
    </w:p>
    <w:p w:rsidR="003D4B54" w:rsidRDefault="00EA7DE9" w:rsidP="00EA7DE9">
      <w:pPr>
        <w:pStyle w:val="Zkladntext21"/>
        <w:numPr>
          <w:ilvl w:val="0"/>
          <w:numId w:val="22"/>
        </w:numPr>
        <w:shd w:val="clear" w:color="auto" w:fill="auto"/>
        <w:tabs>
          <w:tab w:val="left" w:pos="787"/>
        </w:tabs>
        <w:spacing w:line="336" w:lineRule="exact"/>
        <w:ind w:left="360" w:hanging="360"/>
        <w:jc w:val="both"/>
      </w:pPr>
      <w:r>
        <w:t>Označení povinných příloh ŽOP dle dotačních pravidel</w:t>
      </w:r>
    </w:p>
    <w:p w:rsidR="003D4B54" w:rsidRDefault="00EA7DE9" w:rsidP="00EA7DE9">
      <w:pPr>
        <w:pStyle w:val="Zkladntext21"/>
        <w:numPr>
          <w:ilvl w:val="0"/>
          <w:numId w:val="22"/>
        </w:numPr>
        <w:shd w:val="clear" w:color="auto" w:fill="auto"/>
        <w:tabs>
          <w:tab w:val="left" w:pos="787"/>
        </w:tabs>
        <w:spacing w:line="274" w:lineRule="exact"/>
        <w:ind w:left="360" w:hanging="360"/>
        <w:jc w:val="both"/>
      </w:pPr>
      <w:r>
        <w:t>Kompletace podkladů do požadované struktury a jednotné podoby dle dotačních pravidel</w:t>
      </w:r>
    </w:p>
    <w:p w:rsidR="003D4B54" w:rsidRDefault="00EA7DE9" w:rsidP="00EA7DE9">
      <w:pPr>
        <w:pStyle w:val="Zkladntext21"/>
        <w:numPr>
          <w:ilvl w:val="0"/>
          <w:numId w:val="22"/>
        </w:numPr>
        <w:shd w:val="clear" w:color="auto" w:fill="auto"/>
        <w:tabs>
          <w:tab w:val="left" w:pos="787"/>
        </w:tabs>
        <w:ind w:left="360" w:hanging="360"/>
        <w:jc w:val="both"/>
      </w:pPr>
      <w:r>
        <w:t>Příprava a podání ŽOP v elektronickém systému včetně případného doplnění požad</w:t>
      </w:r>
      <w:r>
        <w:t>ovaného ze strany zprostředkujícího subjektu či poskytovatele dotace</w:t>
      </w:r>
    </w:p>
    <w:p w:rsidR="003D4B54" w:rsidRDefault="00EA7DE9" w:rsidP="00EA7DE9">
      <w:pPr>
        <w:pStyle w:val="Zkladntext21"/>
        <w:numPr>
          <w:ilvl w:val="0"/>
          <w:numId w:val="22"/>
        </w:numPr>
        <w:shd w:val="clear" w:color="auto" w:fill="auto"/>
        <w:tabs>
          <w:tab w:val="left" w:pos="787"/>
        </w:tabs>
        <w:spacing w:line="274" w:lineRule="exact"/>
        <w:ind w:left="360" w:hanging="360"/>
        <w:jc w:val="both"/>
      </w:pPr>
      <w:r>
        <w:t>Komunikace s pracovníky zprostředkujícího subjektu či poskytovatele dotace ohledně zpracovávání a doplňování ŽOP</w:t>
      </w:r>
    </w:p>
    <w:p w:rsidR="003D4B54" w:rsidRDefault="00EA7DE9" w:rsidP="00EA7DE9">
      <w:pPr>
        <w:pStyle w:val="Zkladntext21"/>
        <w:numPr>
          <w:ilvl w:val="0"/>
          <w:numId w:val="18"/>
        </w:numPr>
        <w:shd w:val="clear" w:color="auto" w:fill="auto"/>
        <w:tabs>
          <w:tab w:val="left" w:pos="763"/>
        </w:tabs>
        <w:spacing w:line="200" w:lineRule="exact"/>
        <w:ind w:firstLine="0"/>
        <w:jc w:val="both"/>
      </w:pPr>
      <w:r>
        <w:t>Zpracování Zpráv z realizace Projektu (</w:t>
      </w:r>
      <w:proofErr w:type="spellStart"/>
      <w:r>
        <w:t>ZoR</w:t>
      </w:r>
      <w:proofErr w:type="spellEnd"/>
      <w:r>
        <w:t>)</w:t>
      </w:r>
    </w:p>
    <w:p w:rsidR="003D4B54" w:rsidRDefault="00EA7DE9" w:rsidP="00EA7DE9">
      <w:pPr>
        <w:pStyle w:val="Zkladntext21"/>
        <w:numPr>
          <w:ilvl w:val="0"/>
          <w:numId w:val="23"/>
        </w:numPr>
        <w:shd w:val="clear" w:color="auto" w:fill="auto"/>
        <w:tabs>
          <w:tab w:val="left" w:pos="782"/>
        </w:tabs>
        <w:ind w:left="360" w:hanging="360"/>
        <w:jc w:val="both"/>
      </w:pPr>
      <w:r>
        <w:t>Zpracování průběžných i závěre</w:t>
      </w:r>
      <w:r>
        <w:t>čné zprávy z realizace na základě dodaných podkladů</w:t>
      </w:r>
    </w:p>
    <w:p w:rsidR="003D4B54" w:rsidRDefault="00EA7DE9" w:rsidP="00EA7DE9">
      <w:pPr>
        <w:pStyle w:val="Zkladntext21"/>
        <w:numPr>
          <w:ilvl w:val="0"/>
          <w:numId w:val="23"/>
        </w:numPr>
        <w:shd w:val="clear" w:color="auto" w:fill="auto"/>
        <w:tabs>
          <w:tab w:val="left" w:pos="782"/>
        </w:tabs>
        <w:spacing w:line="200" w:lineRule="exact"/>
        <w:ind w:left="360" w:hanging="360"/>
        <w:jc w:val="both"/>
      </w:pPr>
      <w:r>
        <w:t xml:space="preserve">Kontrola podkladů a povinných příloh k </w:t>
      </w:r>
      <w:proofErr w:type="spellStart"/>
      <w:proofErr w:type="gramStart"/>
      <w:r>
        <w:t>ZoR</w:t>
      </w:r>
      <w:proofErr w:type="spellEnd"/>
      <w:proofErr w:type="gramEnd"/>
      <w:r>
        <w:t xml:space="preserve"> dle dotačních pravidel</w:t>
      </w:r>
    </w:p>
    <w:p w:rsidR="003D4B54" w:rsidRDefault="00EA7DE9" w:rsidP="00EA7DE9">
      <w:pPr>
        <w:pStyle w:val="Zkladntext21"/>
        <w:numPr>
          <w:ilvl w:val="0"/>
          <w:numId w:val="23"/>
        </w:numPr>
        <w:shd w:val="clear" w:color="auto" w:fill="auto"/>
        <w:tabs>
          <w:tab w:val="left" w:pos="782"/>
        </w:tabs>
        <w:spacing w:line="283" w:lineRule="exact"/>
        <w:ind w:left="360" w:hanging="360"/>
        <w:jc w:val="both"/>
      </w:pPr>
      <w:r>
        <w:t xml:space="preserve">Příprava a podání zprávy v elektronickém systému včetně případného doplnění požadovaného ze strany zprostředkujícího subjektu či </w:t>
      </w:r>
      <w:r>
        <w:t>poskytovatele dotace</w:t>
      </w:r>
    </w:p>
    <w:p w:rsidR="003D4B54" w:rsidRDefault="00EA7DE9" w:rsidP="00EA7DE9">
      <w:pPr>
        <w:pStyle w:val="Zkladntext21"/>
        <w:numPr>
          <w:ilvl w:val="0"/>
          <w:numId w:val="18"/>
        </w:numPr>
        <w:shd w:val="clear" w:color="auto" w:fill="auto"/>
        <w:tabs>
          <w:tab w:val="left" w:pos="763"/>
        </w:tabs>
        <w:spacing w:line="200" w:lineRule="exact"/>
        <w:ind w:firstLine="0"/>
        <w:jc w:val="both"/>
      </w:pPr>
      <w:r>
        <w:t>Zpracování Žádostí o změnu (</w:t>
      </w:r>
      <w:proofErr w:type="spellStart"/>
      <w:r>
        <w:t>ŽoZ</w:t>
      </w:r>
      <w:proofErr w:type="spellEnd"/>
      <w:r>
        <w:t>)</w:t>
      </w:r>
    </w:p>
    <w:p w:rsidR="003D4B54" w:rsidRDefault="00EA7DE9" w:rsidP="00EA7DE9">
      <w:pPr>
        <w:pStyle w:val="Zkladntext21"/>
        <w:numPr>
          <w:ilvl w:val="0"/>
          <w:numId w:val="24"/>
        </w:numPr>
        <w:shd w:val="clear" w:color="auto" w:fill="auto"/>
        <w:tabs>
          <w:tab w:val="left" w:pos="782"/>
        </w:tabs>
        <w:spacing w:line="245" w:lineRule="exact"/>
        <w:ind w:left="360" w:hanging="360"/>
        <w:jc w:val="both"/>
      </w:pPr>
      <w:r>
        <w:t xml:space="preserve">Zpracování všech </w:t>
      </w:r>
      <w:proofErr w:type="spellStart"/>
      <w:r>
        <w:t>ŽoZ</w:t>
      </w:r>
      <w:proofErr w:type="spellEnd"/>
      <w:r>
        <w:t xml:space="preserve"> Rozhodnutí o poskytnutí dotace i žádostí o dílčí změnu projektu na základě klientem dodaného zdůvodnění a podkladů</w:t>
      </w:r>
    </w:p>
    <w:p w:rsidR="003D4B54" w:rsidRDefault="00EA7DE9" w:rsidP="00EA7DE9">
      <w:pPr>
        <w:pStyle w:val="Zkladntext21"/>
        <w:numPr>
          <w:ilvl w:val="0"/>
          <w:numId w:val="24"/>
        </w:numPr>
        <w:shd w:val="clear" w:color="auto" w:fill="auto"/>
        <w:tabs>
          <w:tab w:val="left" w:pos="782"/>
        </w:tabs>
        <w:spacing w:line="283" w:lineRule="exact"/>
        <w:ind w:left="360" w:hanging="360"/>
        <w:jc w:val="both"/>
      </w:pPr>
      <w:r>
        <w:t xml:space="preserve">Zpracování </w:t>
      </w:r>
      <w:proofErr w:type="spellStart"/>
      <w:r>
        <w:t>ŽoZ</w:t>
      </w:r>
      <w:proofErr w:type="spellEnd"/>
      <w:r>
        <w:t xml:space="preserve"> ve věcné náplni projektu ve vazbě na předepsané met</w:t>
      </w:r>
      <w:r>
        <w:t>odiky a procesy na základě klientem dodaného odůvodnění a podkladů</w:t>
      </w:r>
    </w:p>
    <w:p w:rsidR="003D4B54" w:rsidRDefault="00EA7DE9" w:rsidP="00EA7DE9">
      <w:pPr>
        <w:pStyle w:val="Zkladntext21"/>
        <w:numPr>
          <w:ilvl w:val="0"/>
          <w:numId w:val="24"/>
        </w:numPr>
        <w:shd w:val="clear" w:color="auto" w:fill="auto"/>
        <w:tabs>
          <w:tab w:val="left" w:pos="782"/>
        </w:tabs>
        <w:ind w:left="360" w:hanging="360"/>
        <w:jc w:val="both"/>
      </w:pPr>
      <w:r>
        <w:t xml:space="preserve">Příprava a podání </w:t>
      </w:r>
      <w:proofErr w:type="spellStart"/>
      <w:r>
        <w:t>ŽoZ</w:t>
      </w:r>
      <w:proofErr w:type="spellEnd"/>
      <w:r>
        <w:t xml:space="preserve"> v elektronickém systému nebo oznámení změny depeší včetně případného doplnění požadovaného ze strany zprostředkujícího subjektu či poskytovatele dotace</w:t>
      </w:r>
    </w:p>
    <w:p w:rsidR="003D4B54" w:rsidRDefault="00EA7DE9" w:rsidP="00EA7DE9">
      <w:pPr>
        <w:pStyle w:val="Zkladntext21"/>
        <w:numPr>
          <w:ilvl w:val="0"/>
          <w:numId w:val="24"/>
        </w:numPr>
        <w:shd w:val="clear" w:color="auto" w:fill="auto"/>
        <w:tabs>
          <w:tab w:val="left" w:pos="787"/>
        </w:tabs>
        <w:ind w:left="360" w:hanging="360"/>
        <w:jc w:val="both"/>
      </w:pPr>
      <w:r>
        <w:t xml:space="preserve">Případná účast </w:t>
      </w:r>
      <w:r>
        <w:t xml:space="preserve">na jednání k </w:t>
      </w:r>
      <w:proofErr w:type="spellStart"/>
      <w:r>
        <w:t>ŽoZ</w:t>
      </w:r>
      <w:proofErr w:type="spellEnd"/>
      <w:r>
        <w:t xml:space="preserve"> u zprostředkujícího subjektu či poskytovatele dotace</w:t>
      </w:r>
    </w:p>
    <w:p w:rsidR="003D4B54" w:rsidRDefault="00EA7DE9" w:rsidP="00EA7DE9">
      <w:pPr>
        <w:pStyle w:val="Zkladntext21"/>
        <w:numPr>
          <w:ilvl w:val="0"/>
          <w:numId w:val="18"/>
        </w:numPr>
        <w:shd w:val="clear" w:color="auto" w:fill="auto"/>
        <w:tabs>
          <w:tab w:val="left" w:pos="763"/>
        </w:tabs>
        <w:spacing w:line="200" w:lineRule="exact"/>
        <w:ind w:firstLine="0"/>
        <w:jc w:val="both"/>
      </w:pPr>
      <w:r>
        <w:t>Kontrola plnění podmínek ke konci realizace projektu</w:t>
      </w:r>
    </w:p>
    <w:p w:rsidR="003D4B54" w:rsidRDefault="00EA7DE9" w:rsidP="00EA7DE9">
      <w:pPr>
        <w:pStyle w:val="Zkladntext21"/>
        <w:numPr>
          <w:ilvl w:val="0"/>
          <w:numId w:val="25"/>
        </w:numPr>
        <w:shd w:val="clear" w:color="auto" w:fill="auto"/>
        <w:tabs>
          <w:tab w:val="left" w:pos="782"/>
        </w:tabs>
        <w:spacing w:line="283" w:lineRule="exact"/>
        <w:ind w:left="360" w:hanging="360"/>
        <w:jc w:val="both"/>
      </w:pPr>
      <w:r>
        <w:t>Kontrola dokumentace ke splnění indikátorů povinných k naplnění a dalších podmínek projektu</w:t>
      </w:r>
    </w:p>
    <w:p w:rsidR="003D4B54" w:rsidRDefault="00EA7DE9" w:rsidP="00EA7DE9">
      <w:pPr>
        <w:pStyle w:val="Zkladntext21"/>
        <w:numPr>
          <w:ilvl w:val="0"/>
          <w:numId w:val="25"/>
        </w:numPr>
        <w:shd w:val="clear" w:color="auto" w:fill="auto"/>
        <w:tabs>
          <w:tab w:val="left" w:pos="782"/>
        </w:tabs>
        <w:spacing w:line="200" w:lineRule="exact"/>
        <w:ind w:left="360" w:hanging="360"/>
        <w:jc w:val="both"/>
      </w:pPr>
      <w:r>
        <w:t xml:space="preserve">Poradenství k oponentnímu řízení, je-li součástí </w:t>
      </w:r>
      <w:r>
        <w:t>projektu</w:t>
      </w:r>
    </w:p>
    <w:p w:rsidR="00EA7DE9" w:rsidRDefault="00EA7DE9" w:rsidP="00EA7DE9">
      <w:pPr>
        <w:pStyle w:val="Zkladntext21"/>
        <w:shd w:val="clear" w:color="auto" w:fill="auto"/>
        <w:tabs>
          <w:tab w:val="left" w:pos="782"/>
        </w:tabs>
        <w:spacing w:line="200" w:lineRule="exact"/>
        <w:ind w:left="360" w:firstLine="0"/>
        <w:jc w:val="both"/>
      </w:pPr>
    </w:p>
    <w:p w:rsidR="00EA7DE9" w:rsidRDefault="00EA7DE9" w:rsidP="00EA7DE9">
      <w:pPr>
        <w:jc w:val="both"/>
        <w:rPr>
          <w:rFonts w:ascii="Verdana" w:eastAsia="Verdana" w:hAnsi="Verdana" w:cs="Verdana"/>
          <w:sz w:val="20"/>
          <w:szCs w:val="20"/>
        </w:rPr>
      </w:pPr>
      <w:r>
        <w:br w:type="page"/>
      </w:r>
    </w:p>
    <w:p w:rsidR="00EA7DE9" w:rsidRDefault="00EA7DE9" w:rsidP="00EA7DE9">
      <w:pPr>
        <w:pStyle w:val="Zkladntext21"/>
        <w:shd w:val="clear" w:color="auto" w:fill="auto"/>
        <w:tabs>
          <w:tab w:val="left" w:pos="782"/>
        </w:tabs>
        <w:spacing w:line="200" w:lineRule="exact"/>
        <w:ind w:left="360" w:firstLine="0"/>
      </w:pPr>
    </w:p>
    <w:p w:rsidR="003D4B54" w:rsidRDefault="00EA7DE9">
      <w:pPr>
        <w:pStyle w:val="Nadpis10"/>
        <w:keepNext/>
        <w:keepLines/>
        <w:shd w:val="clear" w:color="auto" w:fill="auto"/>
        <w:spacing w:line="680" w:lineRule="exact"/>
      </w:pPr>
      <w:bookmarkStart w:id="26" w:name="bookmark52"/>
      <w:proofErr w:type="spellStart"/>
      <w:r>
        <w:rPr>
          <w:rStyle w:val="Nadpis11"/>
          <w:b/>
          <w:bCs/>
        </w:rPr>
        <w:t>enovation</w:t>
      </w:r>
      <w:bookmarkEnd w:id="26"/>
      <w:proofErr w:type="spellEnd"/>
    </w:p>
    <w:p w:rsidR="00EA7DE9" w:rsidRDefault="00EA7DE9" w:rsidP="00EA7DE9">
      <w:pPr>
        <w:pStyle w:val="Zkladntext21"/>
        <w:shd w:val="clear" w:color="auto" w:fill="auto"/>
        <w:tabs>
          <w:tab w:val="left" w:pos="767"/>
        </w:tabs>
        <w:spacing w:line="200" w:lineRule="exact"/>
        <w:ind w:firstLine="0"/>
      </w:pPr>
    </w:p>
    <w:p w:rsidR="003D4B54" w:rsidRDefault="00EA7DE9" w:rsidP="00EA7DE9">
      <w:pPr>
        <w:pStyle w:val="Zkladntext21"/>
        <w:numPr>
          <w:ilvl w:val="0"/>
          <w:numId w:val="18"/>
        </w:numPr>
        <w:shd w:val="clear" w:color="auto" w:fill="auto"/>
        <w:tabs>
          <w:tab w:val="left" w:pos="767"/>
        </w:tabs>
        <w:spacing w:line="200" w:lineRule="exact"/>
        <w:ind w:firstLine="0"/>
        <w:jc w:val="both"/>
      </w:pPr>
      <w:r>
        <w:t>Komunikace s pracovníky zprostředkujícího subjektu a poskytovatele dotace</w:t>
      </w:r>
    </w:p>
    <w:p w:rsidR="003D4B54" w:rsidRDefault="00EA7DE9" w:rsidP="00EA7DE9">
      <w:pPr>
        <w:pStyle w:val="Zkladntext21"/>
        <w:numPr>
          <w:ilvl w:val="0"/>
          <w:numId w:val="26"/>
        </w:numPr>
        <w:shd w:val="clear" w:color="auto" w:fill="auto"/>
        <w:tabs>
          <w:tab w:val="left" w:pos="782"/>
        </w:tabs>
        <w:ind w:left="360" w:hanging="360"/>
        <w:jc w:val="both"/>
      </w:pPr>
      <w:r>
        <w:t xml:space="preserve">Průběžné konzultace problematiky spojené s realizací a udržitelností projektu s pracovníky zprostředkujícího subjektu a poskytovatele dotace v elektronickém </w:t>
      </w:r>
      <w:r>
        <w:t>systému</w:t>
      </w:r>
    </w:p>
    <w:p w:rsidR="003D4B54" w:rsidRDefault="00EA7DE9" w:rsidP="00EA7DE9">
      <w:pPr>
        <w:pStyle w:val="Zkladntext21"/>
        <w:numPr>
          <w:ilvl w:val="0"/>
          <w:numId w:val="26"/>
        </w:numPr>
        <w:shd w:val="clear" w:color="auto" w:fill="auto"/>
        <w:tabs>
          <w:tab w:val="left" w:pos="782"/>
        </w:tabs>
        <w:spacing w:line="200" w:lineRule="exact"/>
        <w:ind w:left="360" w:hanging="360"/>
        <w:jc w:val="both"/>
      </w:pPr>
      <w:r>
        <w:t>Zajištění stanovisek poskytovatele dotace</w:t>
      </w:r>
    </w:p>
    <w:p w:rsidR="003D4B54" w:rsidRDefault="00EA7DE9" w:rsidP="00EA7DE9">
      <w:pPr>
        <w:pStyle w:val="Zkladntext21"/>
        <w:numPr>
          <w:ilvl w:val="0"/>
          <w:numId w:val="26"/>
        </w:numPr>
        <w:shd w:val="clear" w:color="auto" w:fill="auto"/>
        <w:tabs>
          <w:tab w:val="left" w:pos="782"/>
        </w:tabs>
        <w:ind w:left="360" w:hanging="360"/>
        <w:jc w:val="both"/>
      </w:pPr>
      <w:r>
        <w:t>Reakce na ad-hoc požadavky ze strany zprostředkujícího subjektu či poskytovatele dotace</w:t>
      </w:r>
    </w:p>
    <w:p w:rsidR="003D4B54" w:rsidRDefault="00EA7DE9" w:rsidP="00EA7DE9">
      <w:pPr>
        <w:pStyle w:val="Zkladntext21"/>
        <w:numPr>
          <w:ilvl w:val="0"/>
          <w:numId w:val="18"/>
        </w:numPr>
        <w:shd w:val="clear" w:color="auto" w:fill="auto"/>
        <w:tabs>
          <w:tab w:val="left" w:pos="767"/>
        </w:tabs>
        <w:spacing w:line="200" w:lineRule="exact"/>
        <w:ind w:firstLine="0"/>
        <w:jc w:val="both"/>
      </w:pPr>
      <w:r>
        <w:t>Administrace projektu v elektronickém systému</w:t>
      </w:r>
    </w:p>
    <w:p w:rsidR="003D4B54" w:rsidRDefault="00EA7DE9" w:rsidP="00EA7DE9">
      <w:pPr>
        <w:pStyle w:val="Zkladntext21"/>
        <w:numPr>
          <w:ilvl w:val="0"/>
          <w:numId w:val="18"/>
        </w:numPr>
        <w:shd w:val="clear" w:color="auto" w:fill="auto"/>
        <w:tabs>
          <w:tab w:val="left" w:pos="767"/>
        </w:tabs>
        <w:spacing w:line="200" w:lineRule="exact"/>
        <w:ind w:firstLine="0"/>
        <w:jc w:val="both"/>
      </w:pPr>
      <w:r>
        <w:t>Součinnost při kontrole projektu ze strany kontrolních orgánů</w:t>
      </w:r>
    </w:p>
    <w:p w:rsidR="003D4B54" w:rsidRDefault="00EA7DE9" w:rsidP="00EA7DE9">
      <w:pPr>
        <w:pStyle w:val="Zkladntext21"/>
        <w:shd w:val="clear" w:color="auto" w:fill="auto"/>
        <w:ind w:firstLine="0"/>
        <w:jc w:val="both"/>
      </w:pPr>
      <w:r>
        <w:t xml:space="preserve">Klient je </w:t>
      </w:r>
      <w:r>
        <w:t>povinen informovat kontaktní osobu Poradce o všech plánovaných kontrolách projektu, a to neprodleně, vždy v den, kdy se o takové kontrole dozví, nebo by se při náležité pečlivosti dozvěděl. Klient bere na vědomí, že v případě nedodržení této povinnosti nem</w:t>
      </w:r>
      <w:r>
        <w:t>ohou být níže uvedené služby Poradce poskytnuty v odpovídající kvalitě:</w:t>
      </w:r>
    </w:p>
    <w:p w:rsidR="003D4B54" w:rsidRDefault="00EA7DE9" w:rsidP="00EA7DE9">
      <w:pPr>
        <w:pStyle w:val="Zkladntext21"/>
        <w:numPr>
          <w:ilvl w:val="0"/>
          <w:numId w:val="27"/>
        </w:numPr>
        <w:shd w:val="clear" w:color="auto" w:fill="auto"/>
        <w:tabs>
          <w:tab w:val="left" w:pos="782"/>
        </w:tabs>
        <w:spacing w:line="200" w:lineRule="exact"/>
        <w:ind w:left="360" w:hanging="360"/>
        <w:jc w:val="both"/>
      </w:pPr>
      <w:r>
        <w:t>Podpora při kontrole vzdálenou formou</w:t>
      </w:r>
    </w:p>
    <w:p w:rsidR="003D4B54" w:rsidRDefault="00EA7DE9" w:rsidP="00EA7DE9">
      <w:pPr>
        <w:pStyle w:val="Zkladntext21"/>
        <w:numPr>
          <w:ilvl w:val="0"/>
          <w:numId w:val="27"/>
        </w:numPr>
        <w:shd w:val="clear" w:color="auto" w:fill="auto"/>
        <w:tabs>
          <w:tab w:val="left" w:pos="782"/>
        </w:tabs>
        <w:ind w:left="360" w:hanging="360"/>
        <w:jc w:val="both"/>
      </w:pPr>
      <w:r>
        <w:t>Instruování Klienta ve smyslu přípravy dokumentace a podkladů nezbytných pro průběh kontroly</w:t>
      </w:r>
    </w:p>
    <w:p w:rsidR="003D4B54" w:rsidRDefault="00EA7DE9" w:rsidP="00EA7DE9">
      <w:pPr>
        <w:pStyle w:val="Zkladntext21"/>
        <w:numPr>
          <w:ilvl w:val="0"/>
          <w:numId w:val="27"/>
        </w:numPr>
        <w:shd w:val="clear" w:color="auto" w:fill="auto"/>
        <w:tabs>
          <w:tab w:val="left" w:pos="782"/>
        </w:tabs>
        <w:ind w:left="360" w:hanging="360"/>
        <w:jc w:val="both"/>
      </w:pPr>
      <w:r>
        <w:t>Jednodenní osobní přítomnost konzultanta při kontrole</w:t>
      </w:r>
      <w:r>
        <w:t xml:space="preserve"> projektu nebo jednodenní přítomnost konzultanta na </w:t>
      </w:r>
      <w:proofErr w:type="spellStart"/>
      <w:r>
        <w:t>předkontrole</w:t>
      </w:r>
      <w:proofErr w:type="spellEnd"/>
      <w:r>
        <w:t xml:space="preserve"> potřebných dokumentů a podkladů před uskutečněním kontroly poskytovatele dotace</w:t>
      </w:r>
    </w:p>
    <w:p w:rsidR="003D4B54" w:rsidRDefault="00EA7DE9" w:rsidP="00EA7DE9">
      <w:pPr>
        <w:pStyle w:val="Zkladntext21"/>
        <w:numPr>
          <w:ilvl w:val="0"/>
          <w:numId w:val="27"/>
        </w:numPr>
        <w:shd w:val="clear" w:color="auto" w:fill="auto"/>
        <w:tabs>
          <w:tab w:val="left" w:pos="787"/>
        </w:tabs>
        <w:spacing w:line="336" w:lineRule="exact"/>
        <w:ind w:left="360" w:hanging="360"/>
        <w:jc w:val="both"/>
      </w:pPr>
      <w:r>
        <w:t>Metodická pomoc při řešení nápravných opatření vzešlých z kontroly</w:t>
      </w:r>
    </w:p>
    <w:p w:rsidR="003D4B54" w:rsidRDefault="00EA7DE9" w:rsidP="00EA7DE9">
      <w:pPr>
        <w:pStyle w:val="Zkladntext21"/>
        <w:numPr>
          <w:ilvl w:val="0"/>
          <w:numId w:val="18"/>
        </w:numPr>
        <w:shd w:val="clear" w:color="auto" w:fill="auto"/>
        <w:tabs>
          <w:tab w:val="left" w:pos="767"/>
        </w:tabs>
        <w:spacing w:line="336" w:lineRule="exact"/>
        <w:ind w:firstLine="0"/>
        <w:jc w:val="both"/>
      </w:pPr>
      <w:r>
        <w:t>Zpracování Zpráv o udržitelnosti (</w:t>
      </w:r>
      <w:proofErr w:type="spellStart"/>
      <w:r>
        <w:t>ZoU</w:t>
      </w:r>
      <w:proofErr w:type="spellEnd"/>
      <w:r>
        <w:t xml:space="preserve">) </w:t>
      </w:r>
      <w:r>
        <w:t>projektu</w:t>
      </w:r>
    </w:p>
    <w:p w:rsidR="003D4B54" w:rsidRDefault="00EA7DE9" w:rsidP="00EA7DE9">
      <w:pPr>
        <w:pStyle w:val="Zkladntext21"/>
        <w:numPr>
          <w:ilvl w:val="0"/>
          <w:numId w:val="28"/>
        </w:numPr>
        <w:shd w:val="clear" w:color="auto" w:fill="auto"/>
        <w:tabs>
          <w:tab w:val="left" w:pos="782"/>
        </w:tabs>
        <w:spacing w:line="336" w:lineRule="exact"/>
        <w:ind w:left="360" w:hanging="360"/>
        <w:jc w:val="both"/>
      </w:pPr>
      <w:r>
        <w:t xml:space="preserve">Zpracování všech průběžných </w:t>
      </w:r>
      <w:proofErr w:type="spellStart"/>
      <w:r>
        <w:t>ZoU</w:t>
      </w:r>
      <w:proofErr w:type="spellEnd"/>
      <w:r>
        <w:t xml:space="preserve"> na základě dodaných podkladů</w:t>
      </w:r>
    </w:p>
    <w:p w:rsidR="003D4B54" w:rsidRDefault="00EA7DE9" w:rsidP="00EA7DE9">
      <w:pPr>
        <w:pStyle w:val="Zkladntext21"/>
        <w:numPr>
          <w:ilvl w:val="0"/>
          <w:numId w:val="28"/>
        </w:numPr>
        <w:shd w:val="clear" w:color="auto" w:fill="auto"/>
        <w:tabs>
          <w:tab w:val="left" w:pos="782"/>
        </w:tabs>
        <w:spacing w:line="336" w:lineRule="exact"/>
        <w:ind w:left="360" w:hanging="360"/>
        <w:jc w:val="both"/>
      </w:pPr>
      <w:r>
        <w:t xml:space="preserve">Zpracování závěrečné </w:t>
      </w:r>
      <w:proofErr w:type="spellStart"/>
      <w:r>
        <w:t>ZoU</w:t>
      </w:r>
      <w:proofErr w:type="spellEnd"/>
      <w:r>
        <w:t xml:space="preserve"> na základě dodaných podkladů</w:t>
      </w:r>
    </w:p>
    <w:p w:rsidR="003D4B54" w:rsidRDefault="00EA7DE9" w:rsidP="00EA7DE9">
      <w:pPr>
        <w:pStyle w:val="Zkladntext21"/>
        <w:numPr>
          <w:ilvl w:val="0"/>
          <w:numId w:val="28"/>
        </w:numPr>
        <w:shd w:val="clear" w:color="auto" w:fill="auto"/>
        <w:tabs>
          <w:tab w:val="left" w:pos="782"/>
        </w:tabs>
        <w:spacing w:line="336" w:lineRule="exact"/>
        <w:ind w:left="360" w:hanging="360"/>
        <w:jc w:val="both"/>
      </w:pPr>
      <w:r>
        <w:t xml:space="preserve">Kontrola podkladů a povinných příloh k </w:t>
      </w:r>
      <w:proofErr w:type="spellStart"/>
      <w:r>
        <w:t>ZoU</w:t>
      </w:r>
      <w:proofErr w:type="spellEnd"/>
      <w:r>
        <w:t xml:space="preserve"> dle dotačních pravidel</w:t>
      </w:r>
    </w:p>
    <w:p w:rsidR="003D4B54" w:rsidRDefault="00EA7DE9" w:rsidP="00EA7DE9">
      <w:pPr>
        <w:pStyle w:val="Zkladntext21"/>
        <w:numPr>
          <w:ilvl w:val="0"/>
          <w:numId w:val="28"/>
        </w:numPr>
        <w:shd w:val="clear" w:color="auto" w:fill="auto"/>
        <w:tabs>
          <w:tab w:val="left" w:pos="787"/>
        </w:tabs>
        <w:spacing w:line="283" w:lineRule="exact"/>
        <w:ind w:left="360" w:hanging="360"/>
        <w:jc w:val="both"/>
      </w:pPr>
      <w:r>
        <w:t>Kontrola dokumentace ke splnění indikátorů povinných k naplnění, d</w:t>
      </w:r>
      <w:r>
        <w:t>okládá-li se až v udržitelnosti projektu</w:t>
      </w:r>
    </w:p>
    <w:p w:rsidR="003D4B54" w:rsidRDefault="00EA7DE9" w:rsidP="00EA7DE9">
      <w:pPr>
        <w:pStyle w:val="Zkladntext21"/>
        <w:numPr>
          <w:ilvl w:val="0"/>
          <w:numId w:val="28"/>
        </w:numPr>
        <w:shd w:val="clear" w:color="auto" w:fill="auto"/>
        <w:tabs>
          <w:tab w:val="left" w:pos="787"/>
        </w:tabs>
        <w:ind w:left="360" w:hanging="360"/>
        <w:jc w:val="both"/>
      </w:pPr>
      <w:r>
        <w:t xml:space="preserve">Příprava a podání všech </w:t>
      </w:r>
      <w:proofErr w:type="spellStart"/>
      <w:r>
        <w:t>ZoU</w:t>
      </w:r>
      <w:proofErr w:type="spellEnd"/>
      <w:r>
        <w:t xml:space="preserve"> v elektronickém systému včetně případného doplnění požadovaného ze strany zprostředkujícího subjektu či poskytovatele dotace</w:t>
      </w:r>
    </w:p>
    <w:p w:rsidR="00EA7DE9" w:rsidRDefault="00EA7DE9" w:rsidP="00EA7DE9">
      <w:pPr>
        <w:pStyle w:val="Zkladntext21"/>
        <w:shd w:val="clear" w:color="auto" w:fill="auto"/>
        <w:spacing w:line="200" w:lineRule="exact"/>
        <w:ind w:firstLine="0"/>
        <w:jc w:val="both"/>
      </w:pPr>
    </w:p>
    <w:p w:rsidR="00EA7DE9" w:rsidRDefault="00EA7DE9">
      <w:pPr>
        <w:pStyle w:val="Zkladntext21"/>
        <w:shd w:val="clear" w:color="auto" w:fill="auto"/>
        <w:spacing w:line="200" w:lineRule="exact"/>
        <w:ind w:firstLine="0"/>
      </w:pPr>
    </w:p>
    <w:p w:rsidR="003D4B54" w:rsidRDefault="00EA7DE9">
      <w:pPr>
        <w:pStyle w:val="Zkladntext21"/>
        <w:shd w:val="clear" w:color="auto" w:fill="auto"/>
        <w:spacing w:line="200" w:lineRule="exact"/>
        <w:ind w:firstLine="0"/>
      </w:pPr>
      <w:r>
        <w:t>V Brně dne</w:t>
      </w:r>
    </w:p>
    <w:p w:rsidR="00EA7DE9" w:rsidRDefault="00EA7DE9">
      <w:pPr>
        <w:pStyle w:val="Nadpis40"/>
        <w:keepNext/>
        <w:keepLines/>
        <w:shd w:val="clear" w:color="auto" w:fill="auto"/>
        <w:spacing w:line="200" w:lineRule="exact"/>
        <w:ind w:firstLine="0"/>
        <w:rPr>
          <w:rStyle w:val="Nadpis4Netun"/>
        </w:rPr>
      </w:pPr>
      <w:bookmarkStart w:id="27" w:name="bookmark53"/>
    </w:p>
    <w:p w:rsidR="00EA7DE9" w:rsidRDefault="00EA7DE9">
      <w:pPr>
        <w:pStyle w:val="Nadpis40"/>
        <w:keepNext/>
        <w:keepLines/>
        <w:shd w:val="clear" w:color="auto" w:fill="auto"/>
        <w:spacing w:line="200" w:lineRule="exact"/>
        <w:ind w:firstLine="0"/>
        <w:rPr>
          <w:rStyle w:val="Nadpis4Netun"/>
        </w:rPr>
      </w:pPr>
    </w:p>
    <w:p w:rsidR="00EA7DE9" w:rsidRDefault="00EA7DE9">
      <w:pPr>
        <w:pStyle w:val="Nadpis40"/>
        <w:keepNext/>
        <w:keepLines/>
        <w:shd w:val="clear" w:color="auto" w:fill="auto"/>
        <w:spacing w:line="200" w:lineRule="exact"/>
        <w:ind w:firstLine="0"/>
        <w:rPr>
          <w:rStyle w:val="Nadpis4Netun"/>
        </w:rPr>
      </w:pPr>
    </w:p>
    <w:p w:rsidR="00EA7DE9" w:rsidRDefault="00EA7DE9">
      <w:pPr>
        <w:pStyle w:val="Nadpis40"/>
        <w:keepNext/>
        <w:keepLines/>
        <w:shd w:val="clear" w:color="auto" w:fill="auto"/>
        <w:spacing w:line="200" w:lineRule="exact"/>
        <w:ind w:firstLine="0"/>
        <w:rPr>
          <w:rStyle w:val="Nadpis4Netun"/>
        </w:rPr>
      </w:pPr>
    </w:p>
    <w:p w:rsidR="003D4B54" w:rsidRDefault="00EA7DE9">
      <w:pPr>
        <w:pStyle w:val="Nadpis40"/>
        <w:keepNext/>
        <w:keepLines/>
        <w:shd w:val="clear" w:color="auto" w:fill="auto"/>
        <w:spacing w:line="200" w:lineRule="exact"/>
        <w:ind w:firstLine="0"/>
      </w:pPr>
      <w:r>
        <w:rPr>
          <w:rStyle w:val="Nadpis4Netun"/>
        </w:rPr>
        <w:t xml:space="preserve">za </w:t>
      </w:r>
      <w:proofErr w:type="gramStart"/>
      <w:r>
        <w:t>Psychiatrická</w:t>
      </w:r>
      <w:proofErr w:type="gramEnd"/>
      <w:r>
        <w:t xml:space="preserve"> nemocnice Brno</w:t>
      </w:r>
      <w:bookmarkEnd w:id="27"/>
    </w:p>
    <w:p w:rsidR="003D4B54" w:rsidRDefault="00EA7DE9">
      <w:pPr>
        <w:pStyle w:val="Zkladntext21"/>
        <w:shd w:val="clear" w:color="auto" w:fill="auto"/>
        <w:spacing w:line="200" w:lineRule="exact"/>
        <w:ind w:firstLine="0"/>
        <w:sectPr w:rsidR="003D4B54">
          <w:pgSz w:w="11909" w:h="16840"/>
          <w:pgMar w:top="437" w:right="876" w:bottom="1430" w:left="1038" w:header="0" w:footer="3" w:gutter="0"/>
          <w:cols w:space="720"/>
          <w:noEndnote/>
          <w:docGrid w:linePitch="360"/>
        </w:sectPr>
      </w:pPr>
      <w:r>
        <w:t xml:space="preserve">prim. MUDr. Pavel </w:t>
      </w:r>
      <w:proofErr w:type="spellStart"/>
      <w:r>
        <w:t>Mošťák</w:t>
      </w:r>
      <w:proofErr w:type="spellEnd"/>
      <w:r>
        <w:t>, ředitel</w:t>
      </w:r>
    </w:p>
    <w:p w:rsidR="003D4B54" w:rsidRDefault="003D4B54" w:rsidP="00EA7DE9">
      <w:pPr>
        <w:pStyle w:val="Nadpis20"/>
        <w:keepNext/>
        <w:keepLines/>
        <w:shd w:val="clear" w:color="auto" w:fill="auto"/>
        <w:spacing w:line="440" w:lineRule="exact"/>
        <w:rPr>
          <w:sz w:val="2"/>
          <w:szCs w:val="2"/>
        </w:rPr>
      </w:pPr>
    </w:p>
    <w:sectPr w:rsidR="003D4B54" w:rsidSect="003D4B54">
      <w:type w:val="continuous"/>
      <w:pgSz w:w="11909" w:h="16840"/>
      <w:pgMar w:top="422" w:right="639" w:bottom="422" w:left="121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605B" w:rsidRDefault="0050605B" w:rsidP="003D4B54">
      <w:r>
        <w:separator/>
      </w:r>
    </w:p>
  </w:endnote>
  <w:endnote w:type="continuationSeparator" w:id="0">
    <w:p w:rsidR="0050605B" w:rsidRDefault="0050605B" w:rsidP="003D4B5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605B" w:rsidRDefault="0050605B">
      <w:r>
        <w:separator/>
      </w:r>
    </w:p>
  </w:footnote>
  <w:footnote w:type="continuationSeparator" w:id="0">
    <w:p w:rsidR="0050605B" w:rsidRDefault="0050605B">
      <w:r>
        <w:continuationSeparator/>
      </w:r>
    </w:p>
  </w:footnote>
  <w:footnote w:id="1">
    <w:p w:rsidR="003D4B54" w:rsidRDefault="00EA7DE9">
      <w:pPr>
        <w:pStyle w:val="Poznmkapodarou0"/>
        <w:shd w:val="clear" w:color="auto" w:fill="auto"/>
      </w:pPr>
      <w:bookmarkStart w:id="24" w:name="bookmark0"/>
      <w:r>
        <w:rPr>
          <w:vertAlign w:val="superscript"/>
        </w:rPr>
        <w:footnoteRef/>
      </w:r>
      <w:r>
        <w:t xml:space="preserve"> Klient bere na vědomí, že v případě podpisu smlouvy v intervalu kratším než 90 dní před stanoveným koncem realizace projektu se výrazně zvy</w:t>
      </w:r>
      <w:r>
        <w:t>šuje šance, že Poradce odhalí chyby, které již nemusí být možné napravit.</w:t>
      </w:r>
      <w:bookmarkEnd w:id="24"/>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F29B4"/>
    <w:multiLevelType w:val="multilevel"/>
    <w:tmpl w:val="106A1A50"/>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044910"/>
    <w:multiLevelType w:val="multilevel"/>
    <w:tmpl w:val="38DCCEA6"/>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B679DB"/>
    <w:multiLevelType w:val="multilevel"/>
    <w:tmpl w:val="33162188"/>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BF2088"/>
    <w:multiLevelType w:val="multilevel"/>
    <w:tmpl w:val="7FF68F76"/>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301398"/>
    <w:multiLevelType w:val="multilevel"/>
    <w:tmpl w:val="CB5C0BD8"/>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6564DE"/>
    <w:multiLevelType w:val="multilevel"/>
    <w:tmpl w:val="D608ADB2"/>
    <w:lvl w:ilvl="0">
      <w:start w:val="1"/>
      <w:numFmt w:val="lowerRoman"/>
      <w:lvlText w:val="%1."/>
      <w:lvlJc w:val="left"/>
      <w:rPr>
        <w:rFonts w:ascii="Verdana" w:eastAsia="Verdana" w:hAnsi="Verdana" w:cs="Verdan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051665"/>
    <w:multiLevelType w:val="multilevel"/>
    <w:tmpl w:val="A4700768"/>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B9184B"/>
    <w:multiLevelType w:val="multilevel"/>
    <w:tmpl w:val="69125ED2"/>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4D6C52"/>
    <w:multiLevelType w:val="multilevel"/>
    <w:tmpl w:val="AE7AFC5E"/>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F65A8C"/>
    <w:multiLevelType w:val="multilevel"/>
    <w:tmpl w:val="0DB086D8"/>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100E97"/>
    <w:multiLevelType w:val="multilevel"/>
    <w:tmpl w:val="F3BCFF8E"/>
    <w:lvl w:ilvl="0">
      <w:start w:val="1"/>
      <w:numFmt w:val="lowerRoman"/>
      <w:lvlText w:val="%1."/>
      <w:lvlJc w:val="left"/>
      <w:rPr>
        <w:rFonts w:ascii="Verdana" w:eastAsia="Verdana" w:hAnsi="Verdana" w:cs="Verdan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E535361"/>
    <w:multiLevelType w:val="multilevel"/>
    <w:tmpl w:val="D6F61350"/>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3161C9A"/>
    <w:multiLevelType w:val="hybridMultilevel"/>
    <w:tmpl w:val="73ACF942"/>
    <w:lvl w:ilvl="0" w:tplc="3C42129E">
      <w:start w:val="3"/>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CC35617"/>
    <w:multiLevelType w:val="multilevel"/>
    <w:tmpl w:val="D3306098"/>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1503DC3"/>
    <w:multiLevelType w:val="multilevel"/>
    <w:tmpl w:val="2CC4AAC2"/>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32F71C0"/>
    <w:multiLevelType w:val="multilevel"/>
    <w:tmpl w:val="2534C0A0"/>
    <w:lvl w:ilvl="0">
      <w:start w:val="1"/>
      <w:numFmt w:val="lowerRoman"/>
      <w:lvlText w:val="%1."/>
      <w:lvlJc w:val="left"/>
      <w:rPr>
        <w:rFonts w:ascii="Verdana" w:eastAsia="Verdana" w:hAnsi="Verdana" w:cs="Verdan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53D5807"/>
    <w:multiLevelType w:val="multilevel"/>
    <w:tmpl w:val="B08C85E4"/>
    <w:lvl w:ilvl="0">
      <w:start w:val="2"/>
      <w:numFmt w:val="decimal"/>
      <w:lvlText w:val="%1."/>
      <w:lvlJc w:val="left"/>
      <w:rPr>
        <w:rFonts w:ascii="Verdana" w:eastAsia="Verdana" w:hAnsi="Verdana" w:cs="Verdan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58816F7"/>
    <w:multiLevelType w:val="multilevel"/>
    <w:tmpl w:val="7006FEE2"/>
    <w:lvl w:ilvl="0">
      <w:start w:val="1"/>
      <w:numFmt w:val="decimal"/>
      <w:lvlText w:val="%1)"/>
      <w:lvlJc w:val="left"/>
      <w:rPr>
        <w:rFonts w:ascii="Verdana" w:eastAsia="Verdana" w:hAnsi="Verdana" w:cs="Verdana"/>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5B95B16"/>
    <w:multiLevelType w:val="multilevel"/>
    <w:tmpl w:val="4CCCBC52"/>
    <w:lvl w:ilvl="0">
      <w:start w:val="1"/>
      <w:numFmt w:val="lowerRoman"/>
      <w:lvlText w:val="%1)"/>
      <w:lvlJc w:val="left"/>
      <w:rPr>
        <w:rFonts w:ascii="Verdana" w:eastAsia="Verdana" w:hAnsi="Verdana" w:cs="Verdan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5CD733C"/>
    <w:multiLevelType w:val="multilevel"/>
    <w:tmpl w:val="512ED18E"/>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9BE10E6"/>
    <w:multiLevelType w:val="multilevel"/>
    <w:tmpl w:val="E2CE75E2"/>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B7F5AA3"/>
    <w:multiLevelType w:val="multilevel"/>
    <w:tmpl w:val="B3901592"/>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5A2550B"/>
    <w:multiLevelType w:val="multilevel"/>
    <w:tmpl w:val="C2B64998"/>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9CB5BA1"/>
    <w:multiLevelType w:val="multilevel"/>
    <w:tmpl w:val="0A78DFEC"/>
    <w:lvl w:ilvl="0">
      <w:start w:val="1"/>
      <w:numFmt w:val="lowerRoman"/>
      <w:lvlText w:val="%1."/>
      <w:lvlJc w:val="left"/>
      <w:rPr>
        <w:rFonts w:ascii="Verdana" w:eastAsia="Verdana" w:hAnsi="Verdana" w:cs="Verdan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0AB1E09"/>
    <w:multiLevelType w:val="multilevel"/>
    <w:tmpl w:val="E6C0E720"/>
    <w:lvl w:ilvl="0">
      <w:start w:val="1"/>
      <w:numFmt w:val="upperRoman"/>
      <w:lvlText w:val="%1."/>
      <w:lvlJc w:val="left"/>
      <w:rPr>
        <w:rFonts w:ascii="Verdana" w:eastAsia="Verdana" w:hAnsi="Verdana" w:cs="Verdana"/>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293547B"/>
    <w:multiLevelType w:val="multilevel"/>
    <w:tmpl w:val="5B8EACCA"/>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3B40B68"/>
    <w:multiLevelType w:val="multilevel"/>
    <w:tmpl w:val="754EB47E"/>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6B314A2"/>
    <w:multiLevelType w:val="multilevel"/>
    <w:tmpl w:val="6E1C944E"/>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7CD3BE9"/>
    <w:multiLevelType w:val="multilevel"/>
    <w:tmpl w:val="447483DC"/>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C400061"/>
    <w:multiLevelType w:val="hybridMultilevel"/>
    <w:tmpl w:val="F20E9F72"/>
    <w:lvl w:ilvl="0" w:tplc="51FA4FDA">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4"/>
  </w:num>
  <w:num w:numId="2">
    <w:abstractNumId w:val="13"/>
  </w:num>
  <w:num w:numId="3">
    <w:abstractNumId w:val="4"/>
  </w:num>
  <w:num w:numId="4">
    <w:abstractNumId w:val="23"/>
  </w:num>
  <w:num w:numId="5">
    <w:abstractNumId w:val="28"/>
  </w:num>
  <w:num w:numId="6">
    <w:abstractNumId w:val="1"/>
  </w:num>
  <w:num w:numId="7">
    <w:abstractNumId w:val="10"/>
  </w:num>
  <w:num w:numId="8">
    <w:abstractNumId w:val="15"/>
  </w:num>
  <w:num w:numId="9">
    <w:abstractNumId w:val="5"/>
  </w:num>
  <w:num w:numId="10">
    <w:abstractNumId w:val="7"/>
  </w:num>
  <w:num w:numId="11">
    <w:abstractNumId w:val="2"/>
  </w:num>
  <w:num w:numId="12">
    <w:abstractNumId w:val="16"/>
  </w:num>
  <w:num w:numId="13">
    <w:abstractNumId w:val="27"/>
  </w:num>
  <w:num w:numId="14">
    <w:abstractNumId w:val="3"/>
  </w:num>
  <w:num w:numId="15">
    <w:abstractNumId w:val="0"/>
  </w:num>
  <w:num w:numId="16">
    <w:abstractNumId w:val="21"/>
  </w:num>
  <w:num w:numId="17">
    <w:abstractNumId w:val="22"/>
  </w:num>
  <w:num w:numId="18">
    <w:abstractNumId w:val="17"/>
  </w:num>
  <w:num w:numId="19">
    <w:abstractNumId w:val="19"/>
  </w:num>
  <w:num w:numId="20">
    <w:abstractNumId w:val="18"/>
  </w:num>
  <w:num w:numId="21">
    <w:abstractNumId w:val="6"/>
  </w:num>
  <w:num w:numId="22">
    <w:abstractNumId w:val="14"/>
  </w:num>
  <w:num w:numId="23">
    <w:abstractNumId w:val="11"/>
  </w:num>
  <w:num w:numId="24">
    <w:abstractNumId w:val="8"/>
  </w:num>
  <w:num w:numId="25">
    <w:abstractNumId w:val="9"/>
  </w:num>
  <w:num w:numId="26">
    <w:abstractNumId w:val="20"/>
  </w:num>
  <w:num w:numId="27">
    <w:abstractNumId w:val="26"/>
  </w:num>
  <w:num w:numId="28">
    <w:abstractNumId w:val="25"/>
  </w:num>
  <w:num w:numId="29">
    <w:abstractNumId w:val="29"/>
  </w:num>
  <w:num w:numId="3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81"/>
  <w:drawingGridVerticalSpacing w:val="181"/>
  <w:characterSpacingControl w:val="compressPunctuation"/>
  <w:footnotePr>
    <w:numFmt w:val="upperRoman"/>
    <w:numRestart w:val="eachPage"/>
    <w:footnote w:id="-1"/>
    <w:footnote w:id="0"/>
  </w:footnotePr>
  <w:endnotePr>
    <w:endnote w:id="-1"/>
    <w:endnote w:id="0"/>
  </w:endnotePr>
  <w:compat>
    <w:doNotExpandShiftReturn/>
    <w:useFELayout/>
  </w:compat>
  <w:rsids>
    <w:rsidRoot w:val="003D4B54"/>
    <w:rsid w:val="001B5342"/>
    <w:rsid w:val="003D4B54"/>
    <w:rsid w:val="0050605B"/>
    <w:rsid w:val="006011E8"/>
    <w:rsid w:val="00EA7DE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3D4B54"/>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3D4B54"/>
    <w:rPr>
      <w:color w:val="0066CC"/>
      <w:u w:val="single"/>
    </w:rPr>
  </w:style>
  <w:style w:type="character" w:customStyle="1" w:styleId="Poznmkapodarou">
    <w:name w:val="Poznámka pod čarou_"/>
    <w:basedOn w:val="Standardnpsmoodstavce"/>
    <w:link w:val="Poznmkapodarou0"/>
    <w:rsid w:val="003D4B54"/>
    <w:rPr>
      <w:rFonts w:ascii="Verdana" w:eastAsia="Verdana" w:hAnsi="Verdana" w:cs="Verdana"/>
      <w:b w:val="0"/>
      <w:bCs w:val="0"/>
      <w:i w:val="0"/>
      <w:iCs w:val="0"/>
      <w:smallCaps w:val="0"/>
      <w:strike w:val="0"/>
      <w:sz w:val="15"/>
      <w:szCs w:val="15"/>
      <w:u w:val="none"/>
    </w:rPr>
  </w:style>
  <w:style w:type="character" w:customStyle="1" w:styleId="Zkladntext2">
    <w:name w:val="Základní text (2)"/>
    <w:basedOn w:val="Standardnpsmoodstavce"/>
    <w:rsid w:val="003D4B54"/>
    <w:rPr>
      <w:rFonts w:ascii="Verdana" w:eastAsia="Verdana" w:hAnsi="Verdana" w:cs="Verdana"/>
      <w:b w:val="0"/>
      <w:bCs w:val="0"/>
      <w:i w:val="0"/>
      <w:iCs w:val="0"/>
      <w:smallCaps w:val="0"/>
      <w:strike w:val="0"/>
      <w:sz w:val="20"/>
      <w:szCs w:val="20"/>
      <w:u w:val="none"/>
    </w:rPr>
  </w:style>
  <w:style w:type="character" w:customStyle="1" w:styleId="Nadpis2">
    <w:name w:val="Nadpis #2_"/>
    <w:basedOn w:val="Standardnpsmoodstavce"/>
    <w:link w:val="Nadpis20"/>
    <w:rsid w:val="003D4B54"/>
    <w:rPr>
      <w:rFonts w:ascii="Calibri" w:eastAsia="Calibri" w:hAnsi="Calibri" w:cs="Calibri"/>
      <w:b w:val="0"/>
      <w:bCs w:val="0"/>
      <w:i w:val="0"/>
      <w:iCs w:val="0"/>
      <w:smallCaps w:val="0"/>
      <w:strike w:val="0"/>
      <w:w w:val="150"/>
      <w:sz w:val="44"/>
      <w:szCs w:val="44"/>
      <w:u w:val="none"/>
    </w:rPr>
  </w:style>
  <w:style w:type="character" w:customStyle="1" w:styleId="Nadpis21">
    <w:name w:val="Nadpis #2"/>
    <w:basedOn w:val="Nadpis2"/>
    <w:rsid w:val="003D4B54"/>
    <w:rPr>
      <w:color w:val="000000"/>
      <w:spacing w:val="0"/>
      <w:position w:val="0"/>
      <w:lang w:val="cs-CZ" w:eastAsia="cs-CZ" w:bidi="cs-CZ"/>
    </w:rPr>
  </w:style>
  <w:style w:type="character" w:customStyle="1" w:styleId="Zkladntext5">
    <w:name w:val="Základní text (5)_"/>
    <w:basedOn w:val="Standardnpsmoodstavce"/>
    <w:link w:val="Zkladntext50"/>
    <w:rsid w:val="003D4B54"/>
    <w:rPr>
      <w:rFonts w:ascii="Calibri" w:eastAsia="Calibri" w:hAnsi="Calibri" w:cs="Calibri"/>
      <w:b/>
      <w:bCs/>
      <w:i w:val="0"/>
      <w:iCs w:val="0"/>
      <w:smallCaps w:val="0"/>
      <w:strike w:val="0"/>
      <w:sz w:val="15"/>
      <w:szCs w:val="15"/>
      <w:u w:val="none"/>
    </w:rPr>
  </w:style>
  <w:style w:type="character" w:customStyle="1" w:styleId="Zkladntext51">
    <w:name w:val="Základní text (5)"/>
    <w:basedOn w:val="Zkladntext5"/>
    <w:rsid w:val="003D4B54"/>
    <w:rPr>
      <w:color w:val="000000"/>
      <w:spacing w:val="0"/>
      <w:w w:val="100"/>
      <w:position w:val="0"/>
      <w:lang w:val="cs-CZ" w:eastAsia="cs-CZ" w:bidi="cs-CZ"/>
    </w:rPr>
  </w:style>
  <w:style w:type="character" w:customStyle="1" w:styleId="Nadpis3">
    <w:name w:val="Nadpis #3_"/>
    <w:basedOn w:val="Standardnpsmoodstavce"/>
    <w:link w:val="Nadpis30"/>
    <w:rsid w:val="003D4B54"/>
    <w:rPr>
      <w:rFonts w:ascii="Verdana" w:eastAsia="Verdana" w:hAnsi="Verdana" w:cs="Verdana"/>
      <w:b/>
      <w:bCs/>
      <w:i w:val="0"/>
      <w:iCs w:val="0"/>
      <w:smallCaps w:val="0"/>
      <w:strike w:val="0"/>
      <w:spacing w:val="-10"/>
      <w:sz w:val="68"/>
      <w:szCs w:val="68"/>
      <w:u w:val="none"/>
    </w:rPr>
  </w:style>
  <w:style w:type="character" w:customStyle="1" w:styleId="Nadpis31">
    <w:name w:val="Nadpis #3"/>
    <w:basedOn w:val="Nadpis3"/>
    <w:rsid w:val="003D4B54"/>
    <w:rPr>
      <w:color w:val="000000"/>
      <w:w w:val="100"/>
      <w:position w:val="0"/>
      <w:lang w:val="cs-CZ" w:eastAsia="cs-CZ" w:bidi="cs-CZ"/>
    </w:rPr>
  </w:style>
  <w:style w:type="character" w:customStyle="1" w:styleId="Zkladntext6">
    <w:name w:val="Základní text (6)_"/>
    <w:basedOn w:val="Standardnpsmoodstavce"/>
    <w:link w:val="Zkladntext60"/>
    <w:rsid w:val="003D4B54"/>
    <w:rPr>
      <w:rFonts w:ascii="Calibri" w:eastAsia="Calibri" w:hAnsi="Calibri" w:cs="Calibri"/>
      <w:b w:val="0"/>
      <w:bCs w:val="0"/>
      <w:i w:val="0"/>
      <w:iCs w:val="0"/>
      <w:smallCaps w:val="0"/>
      <w:strike w:val="0"/>
      <w:sz w:val="12"/>
      <w:szCs w:val="12"/>
      <w:u w:val="none"/>
    </w:rPr>
  </w:style>
  <w:style w:type="character" w:customStyle="1" w:styleId="Zkladntext61">
    <w:name w:val="Základní text (6)"/>
    <w:basedOn w:val="Zkladntext6"/>
    <w:rsid w:val="003D4B54"/>
    <w:rPr>
      <w:color w:val="000000"/>
      <w:spacing w:val="0"/>
      <w:w w:val="100"/>
      <w:position w:val="0"/>
      <w:lang w:val="cs-CZ" w:eastAsia="cs-CZ" w:bidi="cs-CZ"/>
    </w:rPr>
  </w:style>
  <w:style w:type="character" w:customStyle="1" w:styleId="Nadpis32">
    <w:name w:val="Nadpis #3 (2)_"/>
    <w:basedOn w:val="Standardnpsmoodstavce"/>
    <w:link w:val="Nadpis320"/>
    <w:rsid w:val="003D4B54"/>
    <w:rPr>
      <w:rFonts w:ascii="Calibri" w:eastAsia="Calibri" w:hAnsi="Calibri" w:cs="Calibri"/>
      <w:b/>
      <w:bCs/>
      <w:i w:val="0"/>
      <w:iCs w:val="0"/>
      <w:smallCaps w:val="0"/>
      <w:strike w:val="0"/>
      <w:sz w:val="40"/>
      <w:szCs w:val="40"/>
      <w:u w:val="none"/>
    </w:rPr>
  </w:style>
  <w:style w:type="character" w:customStyle="1" w:styleId="Nadpis321">
    <w:name w:val="Nadpis #3 (2)"/>
    <w:basedOn w:val="Nadpis32"/>
    <w:rsid w:val="003D4B54"/>
    <w:rPr>
      <w:color w:val="000000"/>
      <w:spacing w:val="0"/>
      <w:w w:val="100"/>
      <w:position w:val="0"/>
      <w:lang w:val="cs-CZ" w:eastAsia="cs-CZ" w:bidi="cs-CZ"/>
    </w:rPr>
  </w:style>
  <w:style w:type="character" w:customStyle="1" w:styleId="Nadpis33">
    <w:name w:val="Nadpis #3 (3)_"/>
    <w:basedOn w:val="Standardnpsmoodstavce"/>
    <w:link w:val="Nadpis330"/>
    <w:rsid w:val="003D4B54"/>
    <w:rPr>
      <w:rFonts w:ascii="Calibri" w:eastAsia="Calibri" w:hAnsi="Calibri" w:cs="Calibri"/>
      <w:b/>
      <w:bCs/>
      <w:i w:val="0"/>
      <w:iCs w:val="0"/>
      <w:smallCaps w:val="0"/>
      <w:strike w:val="0"/>
      <w:sz w:val="40"/>
      <w:szCs w:val="40"/>
      <w:u w:val="none"/>
    </w:rPr>
  </w:style>
  <w:style w:type="character" w:customStyle="1" w:styleId="Nadpis331">
    <w:name w:val="Nadpis #3 (3)"/>
    <w:basedOn w:val="Nadpis33"/>
    <w:rsid w:val="003D4B54"/>
    <w:rPr>
      <w:color w:val="000000"/>
      <w:spacing w:val="0"/>
      <w:w w:val="100"/>
      <w:position w:val="0"/>
      <w:lang w:val="cs-CZ" w:eastAsia="cs-CZ" w:bidi="cs-CZ"/>
    </w:rPr>
  </w:style>
  <w:style w:type="character" w:customStyle="1" w:styleId="Nadpis34">
    <w:name w:val="Nadpis #3 (4)_"/>
    <w:basedOn w:val="Standardnpsmoodstavce"/>
    <w:link w:val="Nadpis340"/>
    <w:rsid w:val="003D4B54"/>
    <w:rPr>
      <w:rFonts w:ascii="Calibri" w:eastAsia="Calibri" w:hAnsi="Calibri" w:cs="Calibri"/>
      <w:b/>
      <w:bCs/>
      <w:i w:val="0"/>
      <w:iCs w:val="0"/>
      <w:smallCaps w:val="0"/>
      <w:strike w:val="0"/>
      <w:sz w:val="40"/>
      <w:szCs w:val="40"/>
      <w:u w:val="none"/>
    </w:rPr>
  </w:style>
  <w:style w:type="character" w:customStyle="1" w:styleId="Nadpis341">
    <w:name w:val="Nadpis #3 (4)"/>
    <w:basedOn w:val="Nadpis34"/>
    <w:rsid w:val="003D4B54"/>
    <w:rPr>
      <w:color w:val="000000"/>
      <w:spacing w:val="0"/>
      <w:w w:val="100"/>
      <w:position w:val="0"/>
      <w:lang w:val="cs-CZ" w:eastAsia="cs-CZ" w:bidi="cs-CZ"/>
    </w:rPr>
  </w:style>
  <w:style w:type="character" w:customStyle="1" w:styleId="Nadpis35">
    <w:name w:val="Nadpis #3 (5)_"/>
    <w:basedOn w:val="Standardnpsmoodstavce"/>
    <w:link w:val="Nadpis350"/>
    <w:rsid w:val="003D4B54"/>
    <w:rPr>
      <w:rFonts w:ascii="Verdana" w:eastAsia="Verdana" w:hAnsi="Verdana" w:cs="Verdana"/>
      <w:b/>
      <w:bCs/>
      <w:i w:val="0"/>
      <w:iCs w:val="0"/>
      <w:smallCaps w:val="0"/>
      <w:strike w:val="0"/>
      <w:sz w:val="36"/>
      <w:szCs w:val="36"/>
      <w:u w:val="none"/>
    </w:rPr>
  </w:style>
  <w:style w:type="character" w:customStyle="1" w:styleId="Nadpis351">
    <w:name w:val="Nadpis #3 (5)"/>
    <w:basedOn w:val="Nadpis35"/>
    <w:rsid w:val="003D4B54"/>
    <w:rPr>
      <w:color w:val="000000"/>
      <w:spacing w:val="0"/>
      <w:w w:val="100"/>
      <w:position w:val="0"/>
      <w:lang w:val="cs-CZ" w:eastAsia="cs-CZ" w:bidi="cs-CZ"/>
    </w:rPr>
  </w:style>
  <w:style w:type="character" w:customStyle="1" w:styleId="Nadpis36">
    <w:name w:val="Nadpis #3 (6)_"/>
    <w:basedOn w:val="Standardnpsmoodstavce"/>
    <w:link w:val="Nadpis360"/>
    <w:rsid w:val="003D4B54"/>
    <w:rPr>
      <w:rFonts w:ascii="Calibri" w:eastAsia="Calibri" w:hAnsi="Calibri" w:cs="Calibri"/>
      <w:b/>
      <w:bCs/>
      <w:i w:val="0"/>
      <w:iCs w:val="0"/>
      <w:smallCaps w:val="0"/>
      <w:strike w:val="0"/>
      <w:sz w:val="40"/>
      <w:szCs w:val="40"/>
      <w:u w:val="none"/>
    </w:rPr>
  </w:style>
  <w:style w:type="character" w:customStyle="1" w:styleId="Nadpis361">
    <w:name w:val="Nadpis #3 (6)"/>
    <w:basedOn w:val="Nadpis36"/>
    <w:rsid w:val="003D4B54"/>
    <w:rPr>
      <w:color w:val="000000"/>
      <w:spacing w:val="0"/>
      <w:w w:val="100"/>
      <w:position w:val="0"/>
      <w:lang w:val="cs-CZ" w:eastAsia="cs-CZ" w:bidi="cs-CZ"/>
    </w:rPr>
  </w:style>
  <w:style w:type="character" w:customStyle="1" w:styleId="Nadpis37">
    <w:name w:val="Nadpis #3 (7)_"/>
    <w:basedOn w:val="Standardnpsmoodstavce"/>
    <w:link w:val="Nadpis370"/>
    <w:rsid w:val="003D4B54"/>
    <w:rPr>
      <w:rFonts w:ascii="Verdana" w:eastAsia="Verdana" w:hAnsi="Verdana" w:cs="Verdana"/>
      <w:b/>
      <w:bCs/>
      <w:i w:val="0"/>
      <w:iCs w:val="0"/>
      <w:smallCaps w:val="0"/>
      <w:strike w:val="0"/>
      <w:sz w:val="36"/>
      <w:szCs w:val="36"/>
      <w:u w:val="none"/>
    </w:rPr>
  </w:style>
  <w:style w:type="character" w:customStyle="1" w:styleId="Nadpis371">
    <w:name w:val="Nadpis #3 (7)"/>
    <w:basedOn w:val="Nadpis37"/>
    <w:rsid w:val="003D4B54"/>
    <w:rPr>
      <w:color w:val="000000"/>
      <w:spacing w:val="0"/>
      <w:w w:val="100"/>
      <w:position w:val="0"/>
      <w:lang w:val="cs-CZ" w:eastAsia="cs-CZ" w:bidi="cs-CZ"/>
    </w:rPr>
  </w:style>
  <w:style w:type="character" w:customStyle="1" w:styleId="Nadpis38">
    <w:name w:val="Nadpis #3 (8)_"/>
    <w:basedOn w:val="Standardnpsmoodstavce"/>
    <w:link w:val="Nadpis380"/>
    <w:rsid w:val="003D4B54"/>
    <w:rPr>
      <w:rFonts w:ascii="Calibri" w:eastAsia="Calibri" w:hAnsi="Calibri" w:cs="Calibri"/>
      <w:b/>
      <w:bCs/>
      <w:i w:val="0"/>
      <w:iCs w:val="0"/>
      <w:smallCaps w:val="0"/>
      <w:strike w:val="0"/>
      <w:sz w:val="40"/>
      <w:szCs w:val="40"/>
      <w:u w:val="none"/>
    </w:rPr>
  </w:style>
  <w:style w:type="character" w:customStyle="1" w:styleId="Nadpis381">
    <w:name w:val="Nadpis #3 (8)"/>
    <w:basedOn w:val="Nadpis38"/>
    <w:rsid w:val="003D4B54"/>
    <w:rPr>
      <w:color w:val="000000"/>
      <w:spacing w:val="0"/>
      <w:w w:val="100"/>
      <w:position w:val="0"/>
      <w:lang w:val="cs-CZ" w:eastAsia="cs-CZ" w:bidi="cs-CZ"/>
    </w:rPr>
  </w:style>
  <w:style w:type="character" w:customStyle="1" w:styleId="Nadpis1">
    <w:name w:val="Nadpis #1_"/>
    <w:basedOn w:val="Standardnpsmoodstavce"/>
    <w:link w:val="Nadpis10"/>
    <w:rsid w:val="003D4B54"/>
    <w:rPr>
      <w:rFonts w:ascii="Verdana" w:eastAsia="Verdana" w:hAnsi="Verdana" w:cs="Verdana"/>
      <w:b/>
      <w:bCs/>
      <w:i w:val="0"/>
      <w:iCs w:val="0"/>
      <w:smallCaps w:val="0"/>
      <w:strike w:val="0"/>
      <w:spacing w:val="-10"/>
      <w:sz w:val="68"/>
      <w:szCs w:val="68"/>
      <w:u w:val="none"/>
    </w:rPr>
  </w:style>
  <w:style w:type="character" w:customStyle="1" w:styleId="Nadpis11">
    <w:name w:val="Nadpis #1"/>
    <w:basedOn w:val="Nadpis1"/>
    <w:rsid w:val="003D4B54"/>
    <w:rPr>
      <w:color w:val="000000"/>
      <w:w w:val="100"/>
      <w:position w:val="0"/>
      <w:lang w:val="cs-CZ" w:eastAsia="cs-CZ" w:bidi="cs-CZ"/>
    </w:rPr>
  </w:style>
  <w:style w:type="character" w:customStyle="1" w:styleId="Nadpis4">
    <w:name w:val="Nadpis #4_"/>
    <w:basedOn w:val="Standardnpsmoodstavce"/>
    <w:link w:val="Nadpis40"/>
    <w:rsid w:val="003D4B54"/>
    <w:rPr>
      <w:rFonts w:ascii="Verdana" w:eastAsia="Verdana" w:hAnsi="Verdana" w:cs="Verdana"/>
      <w:b/>
      <w:bCs/>
      <w:i w:val="0"/>
      <w:iCs w:val="0"/>
      <w:smallCaps w:val="0"/>
      <w:strike w:val="0"/>
      <w:sz w:val="20"/>
      <w:szCs w:val="20"/>
      <w:u w:val="none"/>
    </w:rPr>
  </w:style>
  <w:style w:type="character" w:customStyle="1" w:styleId="Zkladntext3">
    <w:name w:val="Základní text (3)_"/>
    <w:basedOn w:val="Standardnpsmoodstavce"/>
    <w:link w:val="Zkladntext30"/>
    <w:rsid w:val="003D4B54"/>
    <w:rPr>
      <w:rFonts w:ascii="Verdana" w:eastAsia="Verdana" w:hAnsi="Verdana" w:cs="Verdana"/>
      <w:b/>
      <w:bCs/>
      <w:i w:val="0"/>
      <w:iCs w:val="0"/>
      <w:smallCaps w:val="0"/>
      <w:strike w:val="0"/>
      <w:sz w:val="20"/>
      <w:szCs w:val="20"/>
      <w:u w:val="none"/>
    </w:rPr>
  </w:style>
  <w:style w:type="character" w:customStyle="1" w:styleId="Zkladntext20">
    <w:name w:val="Základní text (2)_"/>
    <w:basedOn w:val="Standardnpsmoodstavce"/>
    <w:link w:val="Zkladntext21"/>
    <w:rsid w:val="003D4B54"/>
    <w:rPr>
      <w:rFonts w:ascii="Verdana" w:eastAsia="Verdana" w:hAnsi="Verdana" w:cs="Verdana"/>
      <w:b w:val="0"/>
      <w:bCs w:val="0"/>
      <w:i w:val="0"/>
      <w:iCs w:val="0"/>
      <w:smallCaps w:val="0"/>
      <w:strike w:val="0"/>
      <w:sz w:val="20"/>
      <w:szCs w:val="20"/>
      <w:u w:val="none"/>
    </w:rPr>
  </w:style>
  <w:style w:type="character" w:customStyle="1" w:styleId="Zkladntext2Tun">
    <w:name w:val="Základní text (2) + Tučné"/>
    <w:basedOn w:val="Zkladntext20"/>
    <w:rsid w:val="003D4B54"/>
    <w:rPr>
      <w:b/>
      <w:bCs/>
      <w:color w:val="000000"/>
      <w:spacing w:val="0"/>
      <w:w w:val="100"/>
      <w:position w:val="0"/>
      <w:sz w:val="20"/>
      <w:szCs w:val="20"/>
      <w:lang w:val="cs-CZ" w:eastAsia="cs-CZ" w:bidi="cs-CZ"/>
    </w:rPr>
  </w:style>
  <w:style w:type="character" w:customStyle="1" w:styleId="Zkladntext4">
    <w:name w:val="Základní text (4)_"/>
    <w:basedOn w:val="Standardnpsmoodstavce"/>
    <w:link w:val="Zkladntext40"/>
    <w:rsid w:val="003D4B54"/>
    <w:rPr>
      <w:rFonts w:ascii="Verdana" w:eastAsia="Verdana" w:hAnsi="Verdana" w:cs="Verdana"/>
      <w:b/>
      <w:bCs/>
      <w:i w:val="0"/>
      <w:iCs w:val="0"/>
      <w:smallCaps w:val="0"/>
      <w:strike w:val="0"/>
      <w:sz w:val="20"/>
      <w:szCs w:val="20"/>
      <w:u w:val="none"/>
    </w:rPr>
  </w:style>
  <w:style w:type="character" w:customStyle="1" w:styleId="Zkladntext2Kurzva">
    <w:name w:val="Základní text (2) + Kurzíva"/>
    <w:basedOn w:val="Zkladntext20"/>
    <w:rsid w:val="003D4B54"/>
    <w:rPr>
      <w:i/>
      <w:iCs/>
      <w:color w:val="000000"/>
      <w:spacing w:val="0"/>
      <w:w w:val="100"/>
      <w:position w:val="0"/>
      <w:lang w:val="cs-CZ" w:eastAsia="cs-CZ" w:bidi="cs-CZ"/>
    </w:rPr>
  </w:style>
  <w:style w:type="character" w:customStyle="1" w:styleId="Zkladntext22">
    <w:name w:val="Základní text (2)"/>
    <w:basedOn w:val="Zkladntext20"/>
    <w:rsid w:val="003D4B54"/>
    <w:rPr>
      <w:color w:val="000000"/>
      <w:spacing w:val="0"/>
      <w:w w:val="100"/>
      <w:position w:val="0"/>
      <w:u w:val="single"/>
      <w:lang w:val="cs-CZ" w:eastAsia="cs-CZ" w:bidi="cs-CZ"/>
    </w:rPr>
  </w:style>
  <w:style w:type="character" w:customStyle="1" w:styleId="Zkladntext23">
    <w:name w:val="Základní text (2)"/>
    <w:basedOn w:val="Zkladntext20"/>
    <w:rsid w:val="003D4B54"/>
    <w:rPr>
      <w:color w:val="000000"/>
      <w:spacing w:val="0"/>
      <w:w w:val="100"/>
      <w:position w:val="0"/>
      <w:u w:val="single"/>
      <w:lang w:val="en-US" w:eastAsia="en-US" w:bidi="en-US"/>
    </w:rPr>
  </w:style>
  <w:style w:type="character" w:customStyle="1" w:styleId="Zkladntext7">
    <w:name w:val="Základní text (7)_"/>
    <w:basedOn w:val="Standardnpsmoodstavce"/>
    <w:link w:val="Zkladntext70"/>
    <w:rsid w:val="003D4B54"/>
    <w:rPr>
      <w:rFonts w:ascii="Verdana" w:eastAsia="Verdana" w:hAnsi="Verdana" w:cs="Verdana"/>
      <w:b w:val="0"/>
      <w:bCs w:val="0"/>
      <w:i/>
      <w:iCs/>
      <w:smallCaps w:val="0"/>
      <w:strike w:val="0"/>
      <w:sz w:val="20"/>
      <w:szCs w:val="20"/>
      <w:u w:val="none"/>
    </w:rPr>
  </w:style>
  <w:style w:type="character" w:customStyle="1" w:styleId="Zkladntext71">
    <w:name w:val="Základní text (7)"/>
    <w:basedOn w:val="Zkladntext7"/>
    <w:rsid w:val="003D4B54"/>
    <w:rPr>
      <w:color w:val="000000"/>
      <w:spacing w:val="0"/>
      <w:w w:val="100"/>
      <w:position w:val="0"/>
      <w:u w:val="single"/>
      <w:lang w:val="cs-CZ" w:eastAsia="cs-CZ" w:bidi="cs-CZ"/>
    </w:rPr>
  </w:style>
  <w:style w:type="character" w:customStyle="1" w:styleId="Nadpis39">
    <w:name w:val="Nadpis #3 (9)_"/>
    <w:basedOn w:val="Standardnpsmoodstavce"/>
    <w:link w:val="Nadpis390"/>
    <w:rsid w:val="003D4B54"/>
    <w:rPr>
      <w:rFonts w:ascii="Verdana" w:eastAsia="Verdana" w:hAnsi="Verdana" w:cs="Verdana"/>
      <w:b/>
      <w:bCs/>
      <w:i w:val="0"/>
      <w:iCs w:val="0"/>
      <w:smallCaps w:val="0"/>
      <w:strike w:val="0"/>
      <w:sz w:val="36"/>
      <w:szCs w:val="36"/>
      <w:u w:val="none"/>
    </w:rPr>
  </w:style>
  <w:style w:type="character" w:customStyle="1" w:styleId="Nadpis391">
    <w:name w:val="Nadpis #3 (9)"/>
    <w:basedOn w:val="Nadpis39"/>
    <w:rsid w:val="003D4B54"/>
    <w:rPr>
      <w:color w:val="000000"/>
      <w:spacing w:val="0"/>
      <w:w w:val="100"/>
      <w:position w:val="0"/>
      <w:lang w:val="cs-CZ" w:eastAsia="cs-CZ" w:bidi="cs-CZ"/>
    </w:rPr>
  </w:style>
  <w:style w:type="character" w:customStyle="1" w:styleId="Nadpis310">
    <w:name w:val="Nadpis #3 (10)_"/>
    <w:basedOn w:val="Standardnpsmoodstavce"/>
    <w:link w:val="Nadpis3100"/>
    <w:rsid w:val="003D4B54"/>
    <w:rPr>
      <w:rFonts w:ascii="Calibri" w:eastAsia="Calibri" w:hAnsi="Calibri" w:cs="Calibri"/>
      <w:b/>
      <w:bCs/>
      <w:i w:val="0"/>
      <w:iCs w:val="0"/>
      <w:smallCaps w:val="0"/>
      <w:strike w:val="0"/>
      <w:sz w:val="40"/>
      <w:szCs w:val="40"/>
      <w:u w:val="none"/>
    </w:rPr>
  </w:style>
  <w:style w:type="character" w:customStyle="1" w:styleId="Nadpis3101">
    <w:name w:val="Nadpis #3 (10)"/>
    <w:basedOn w:val="Nadpis310"/>
    <w:rsid w:val="003D4B54"/>
    <w:rPr>
      <w:color w:val="000000"/>
      <w:spacing w:val="0"/>
      <w:w w:val="100"/>
      <w:position w:val="0"/>
      <w:lang w:val="cs-CZ" w:eastAsia="cs-CZ" w:bidi="cs-CZ"/>
    </w:rPr>
  </w:style>
  <w:style w:type="character" w:customStyle="1" w:styleId="Zkladntext8">
    <w:name w:val="Základní text (8)_"/>
    <w:basedOn w:val="Standardnpsmoodstavce"/>
    <w:link w:val="Zkladntext80"/>
    <w:rsid w:val="003D4B54"/>
    <w:rPr>
      <w:rFonts w:ascii="Calibri" w:eastAsia="Calibri" w:hAnsi="Calibri" w:cs="Calibri"/>
      <w:b w:val="0"/>
      <w:bCs w:val="0"/>
      <w:i w:val="0"/>
      <w:iCs w:val="0"/>
      <w:smallCaps w:val="0"/>
      <w:strike w:val="0"/>
      <w:spacing w:val="-10"/>
      <w:sz w:val="46"/>
      <w:szCs w:val="46"/>
      <w:u w:val="none"/>
    </w:rPr>
  </w:style>
  <w:style w:type="character" w:customStyle="1" w:styleId="Zkladntext9">
    <w:name w:val="Základní text (9)_"/>
    <w:basedOn w:val="Standardnpsmoodstavce"/>
    <w:link w:val="Zkladntext90"/>
    <w:rsid w:val="003D4B54"/>
    <w:rPr>
      <w:rFonts w:ascii="Verdana" w:eastAsia="Verdana" w:hAnsi="Verdana" w:cs="Verdana"/>
      <w:b w:val="0"/>
      <w:bCs w:val="0"/>
      <w:i w:val="0"/>
      <w:iCs w:val="0"/>
      <w:smallCaps w:val="0"/>
      <w:strike w:val="0"/>
      <w:sz w:val="15"/>
      <w:szCs w:val="15"/>
      <w:u w:val="none"/>
    </w:rPr>
  </w:style>
  <w:style w:type="character" w:customStyle="1" w:styleId="Nadpis22">
    <w:name w:val="Nadpis #2 (2)_"/>
    <w:basedOn w:val="Standardnpsmoodstavce"/>
    <w:link w:val="Nadpis220"/>
    <w:rsid w:val="003D4B54"/>
    <w:rPr>
      <w:rFonts w:ascii="Calibri" w:eastAsia="Calibri" w:hAnsi="Calibri" w:cs="Calibri"/>
      <w:b w:val="0"/>
      <w:bCs w:val="0"/>
      <w:i w:val="0"/>
      <w:iCs w:val="0"/>
      <w:smallCaps w:val="0"/>
      <w:strike w:val="0"/>
      <w:spacing w:val="-10"/>
      <w:sz w:val="46"/>
      <w:szCs w:val="46"/>
      <w:u w:val="none"/>
    </w:rPr>
  </w:style>
  <w:style w:type="character" w:customStyle="1" w:styleId="Zkladntext10">
    <w:name w:val="Základní text (10)_"/>
    <w:basedOn w:val="Standardnpsmoodstavce"/>
    <w:link w:val="Zkladntext100"/>
    <w:rsid w:val="003D4B54"/>
    <w:rPr>
      <w:rFonts w:ascii="Calibri" w:eastAsia="Calibri" w:hAnsi="Calibri" w:cs="Calibri"/>
      <w:b w:val="0"/>
      <w:bCs w:val="0"/>
      <w:i w:val="0"/>
      <w:iCs w:val="0"/>
      <w:smallCaps w:val="0"/>
      <w:strike w:val="0"/>
      <w:sz w:val="9"/>
      <w:szCs w:val="9"/>
      <w:u w:val="none"/>
    </w:rPr>
  </w:style>
  <w:style w:type="character" w:customStyle="1" w:styleId="Nadpis4Netun">
    <w:name w:val="Nadpis #4 + Ne tučné"/>
    <w:basedOn w:val="Nadpis4"/>
    <w:rsid w:val="003D4B54"/>
    <w:rPr>
      <w:b/>
      <w:bCs/>
      <w:color w:val="000000"/>
      <w:spacing w:val="0"/>
      <w:w w:val="100"/>
      <w:position w:val="0"/>
      <w:sz w:val="20"/>
      <w:szCs w:val="20"/>
      <w:lang w:val="cs-CZ" w:eastAsia="cs-CZ" w:bidi="cs-CZ"/>
    </w:rPr>
  </w:style>
  <w:style w:type="character" w:customStyle="1" w:styleId="Nadpis311">
    <w:name w:val="Nadpis #3 (11)_"/>
    <w:basedOn w:val="Standardnpsmoodstavce"/>
    <w:link w:val="Nadpis3110"/>
    <w:rsid w:val="003D4B54"/>
    <w:rPr>
      <w:rFonts w:ascii="Verdana" w:eastAsia="Verdana" w:hAnsi="Verdana" w:cs="Verdana"/>
      <w:b/>
      <w:bCs/>
      <w:i w:val="0"/>
      <w:iCs w:val="0"/>
      <w:smallCaps w:val="0"/>
      <w:strike w:val="0"/>
      <w:sz w:val="36"/>
      <w:szCs w:val="36"/>
      <w:u w:val="none"/>
    </w:rPr>
  </w:style>
  <w:style w:type="character" w:customStyle="1" w:styleId="Nadpis3111">
    <w:name w:val="Nadpis #3 (11)"/>
    <w:basedOn w:val="Nadpis311"/>
    <w:rsid w:val="003D4B54"/>
    <w:rPr>
      <w:color w:val="000000"/>
      <w:spacing w:val="0"/>
      <w:w w:val="100"/>
      <w:position w:val="0"/>
      <w:lang w:val="cs-CZ" w:eastAsia="cs-CZ" w:bidi="cs-CZ"/>
    </w:rPr>
  </w:style>
  <w:style w:type="character" w:customStyle="1" w:styleId="Nadpis312">
    <w:name w:val="Nadpis #3 (12)_"/>
    <w:basedOn w:val="Standardnpsmoodstavce"/>
    <w:link w:val="Nadpis3120"/>
    <w:rsid w:val="003D4B54"/>
    <w:rPr>
      <w:rFonts w:ascii="Calibri" w:eastAsia="Calibri" w:hAnsi="Calibri" w:cs="Calibri"/>
      <w:b/>
      <w:bCs/>
      <w:i w:val="0"/>
      <w:iCs w:val="0"/>
      <w:smallCaps w:val="0"/>
      <w:strike w:val="0"/>
      <w:sz w:val="40"/>
      <w:szCs w:val="40"/>
      <w:u w:val="none"/>
    </w:rPr>
  </w:style>
  <w:style w:type="character" w:customStyle="1" w:styleId="Nadpis3121">
    <w:name w:val="Nadpis #3 (12)"/>
    <w:basedOn w:val="Nadpis312"/>
    <w:rsid w:val="003D4B54"/>
    <w:rPr>
      <w:color w:val="000000"/>
      <w:spacing w:val="0"/>
      <w:w w:val="100"/>
      <w:position w:val="0"/>
      <w:lang w:val="cs-CZ" w:eastAsia="cs-CZ" w:bidi="cs-CZ"/>
    </w:rPr>
  </w:style>
  <w:style w:type="character" w:customStyle="1" w:styleId="Nadpis313">
    <w:name w:val="Nadpis #3 (13)_"/>
    <w:basedOn w:val="Standardnpsmoodstavce"/>
    <w:link w:val="Nadpis3130"/>
    <w:rsid w:val="003D4B54"/>
    <w:rPr>
      <w:rFonts w:ascii="Verdana" w:eastAsia="Verdana" w:hAnsi="Verdana" w:cs="Verdana"/>
      <w:b/>
      <w:bCs/>
      <w:i w:val="0"/>
      <w:iCs w:val="0"/>
      <w:smallCaps w:val="0"/>
      <w:strike w:val="0"/>
      <w:sz w:val="36"/>
      <w:szCs w:val="36"/>
      <w:u w:val="none"/>
    </w:rPr>
  </w:style>
  <w:style w:type="character" w:customStyle="1" w:styleId="Nadpis3131">
    <w:name w:val="Nadpis #3 (13)"/>
    <w:basedOn w:val="Nadpis313"/>
    <w:rsid w:val="003D4B54"/>
    <w:rPr>
      <w:color w:val="000000"/>
      <w:spacing w:val="0"/>
      <w:w w:val="100"/>
      <w:position w:val="0"/>
      <w:lang w:val="cs-CZ" w:eastAsia="cs-CZ" w:bidi="cs-CZ"/>
    </w:rPr>
  </w:style>
  <w:style w:type="character" w:customStyle="1" w:styleId="Nadpis314">
    <w:name w:val="Nadpis #3 (14)_"/>
    <w:basedOn w:val="Standardnpsmoodstavce"/>
    <w:link w:val="Nadpis3140"/>
    <w:rsid w:val="003D4B54"/>
    <w:rPr>
      <w:rFonts w:ascii="Calibri" w:eastAsia="Calibri" w:hAnsi="Calibri" w:cs="Calibri"/>
      <w:b/>
      <w:bCs/>
      <w:i w:val="0"/>
      <w:iCs w:val="0"/>
      <w:smallCaps w:val="0"/>
      <w:strike w:val="0"/>
      <w:sz w:val="40"/>
      <w:szCs w:val="40"/>
      <w:u w:val="none"/>
    </w:rPr>
  </w:style>
  <w:style w:type="character" w:customStyle="1" w:styleId="Nadpis3141">
    <w:name w:val="Nadpis #3 (14)"/>
    <w:basedOn w:val="Nadpis314"/>
    <w:rsid w:val="003D4B54"/>
    <w:rPr>
      <w:color w:val="000000"/>
      <w:spacing w:val="0"/>
      <w:w w:val="100"/>
      <w:position w:val="0"/>
      <w:lang w:val="cs-CZ" w:eastAsia="cs-CZ" w:bidi="cs-CZ"/>
    </w:rPr>
  </w:style>
  <w:style w:type="character" w:customStyle="1" w:styleId="Zkladntext11">
    <w:name w:val="Základní text (11)_"/>
    <w:basedOn w:val="Standardnpsmoodstavce"/>
    <w:link w:val="Zkladntext110"/>
    <w:rsid w:val="003D4B54"/>
    <w:rPr>
      <w:rFonts w:ascii="Verdana" w:eastAsia="Verdana" w:hAnsi="Verdana" w:cs="Verdana"/>
      <w:b w:val="0"/>
      <w:bCs w:val="0"/>
      <w:i w:val="0"/>
      <w:iCs w:val="0"/>
      <w:smallCaps w:val="0"/>
      <w:strike w:val="0"/>
      <w:sz w:val="9"/>
      <w:szCs w:val="9"/>
      <w:u w:val="none"/>
    </w:rPr>
  </w:style>
  <w:style w:type="character" w:customStyle="1" w:styleId="Zkladntext111">
    <w:name w:val="Základní text (11)"/>
    <w:basedOn w:val="Zkladntext11"/>
    <w:rsid w:val="003D4B54"/>
    <w:rPr>
      <w:color w:val="000000"/>
      <w:spacing w:val="0"/>
      <w:w w:val="100"/>
      <w:position w:val="0"/>
      <w:lang w:val="cs-CZ" w:eastAsia="cs-CZ" w:bidi="cs-CZ"/>
    </w:rPr>
  </w:style>
  <w:style w:type="character" w:customStyle="1" w:styleId="Zkladntext11Calibri6pt">
    <w:name w:val="Základní text (11) + Calibri;6 pt"/>
    <w:basedOn w:val="Zkladntext11"/>
    <w:rsid w:val="003D4B54"/>
    <w:rPr>
      <w:rFonts w:ascii="Calibri" w:eastAsia="Calibri" w:hAnsi="Calibri" w:cs="Calibri"/>
      <w:b/>
      <w:bCs/>
      <w:color w:val="000000"/>
      <w:spacing w:val="0"/>
      <w:w w:val="100"/>
      <w:position w:val="0"/>
      <w:sz w:val="12"/>
      <w:szCs w:val="12"/>
      <w:lang w:val="cs-CZ" w:eastAsia="cs-CZ" w:bidi="cs-CZ"/>
    </w:rPr>
  </w:style>
  <w:style w:type="character" w:customStyle="1" w:styleId="Nadpis315">
    <w:name w:val="Nadpis #3 (15)_"/>
    <w:basedOn w:val="Standardnpsmoodstavce"/>
    <w:link w:val="Nadpis3150"/>
    <w:rsid w:val="003D4B54"/>
    <w:rPr>
      <w:rFonts w:ascii="Calibri" w:eastAsia="Calibri" w:hAnsi="Calibri" w:cs="Calibri"/>
      <w:b/>
      <w:bCs/>
      <w:i w:val="0"/>
      <w:iCs w:val="0"/>
      <w:smallCaps w:val="0"/>
      <w:strike w:val="0"/>
      <w:sz w:val="40"/>
      <w:szCs w:val="40"/>
      <w:u w:val="none"/>
    </w:rPr>
  </w:style>
  <w:style w:type="character" w:customStyle="1" w:styleId="Nadpis3151">
    <w:name w:val="Nadpis #3 (15)"/>
    <w:basedOn w:val="Nadpis315"/>
    <w:rsid w:val="003D4B54"/>
    <w:rPr>
      <w:color w:val="000000"/>
      <w:spacing w:val="0"/>
      <w:w w:val="100"/>
      <w:position w:val="0"/>
      <w:lang w:val="cs-CZ" w:eastAsia="cs-CZ" w:bidi="cs-CZ"/>
    </w:rPr>
  </w:style>
  <w:style w:type="character" w:customStyle="1" w:styleId="Zkladntext31">
    <w:name w:val="Základní text (3)"/>
    <w:basedOn w:val="Zkladntext3"/>
    <w:rsid w:val="003D4B54"/>
    <w:rPr>
      <w:color w:val="000000"/>
      <w:spacing w:val="0"/>
      <w:w w:val="100"/>
      <w:position w:val="0"/>
      <w:u w:val="single"/>
      <w:lang w:val="cs-CZ" w:eastAsia="cs-CZ" w:bidi="cs-CZ"/>
    </w:rPr>
  </w:style>
  <w:style w:type="character" w:customStyle="1" w:styleId="Zkladntext2Tun0">
    <w:name w:val="Základní text (2) + Tučné"/>
    <w:basedOn w:val="Zkladntext20"/>
    <w:rsid w:val="003D4B54"/>
    <w:rPr>
      <w:b/>
      <w:bCs/>
      <w:color w:val="000000"/>
      <w:spacing w:val="0"/>
      <w:w w:val="100"/>
      <w:position w:val="0"/>
      <w:lang w:val="cs-CZ" w:eastAsia="cs-CZ" w:bidi="cs-CZ"/>
    </w:rPr>
  </w:style>
  <w:style w:type="character" w:customStyle="1" w:styleId="Zkladntext24">
    <w:name w:val="Základní text (2)"/>
    <w:basedOn w:val="Zkladntext20"/>
    <w:rsid w:val="003D4B54"/>
    <w:rPr>
      <w:color w:val="000000"/>
      <w:spacing w:val="0"/>
      <w:w w:val="100"/>
      <w:position w:val="0"/>
      <w:lang w:val="cs-CZ" w:eastAsia="cs-CZ" w:bidi="cs-CZ"/>
    </w:rPr>
  </w:style>
  <w:style w:type="character" w:customStyle="1" w:styleId="Zkladntext12">
    <w:name w:val="Základní text (12)_"/>
    <w:basedOn w:val="Standardnpsmoodstavce"/>
    <w:link w:val="Zkladntext120"/>
    <w:rsid w:val="003D4B54"/>
    <w:rPr>
      <w:rFonts w:ascii="Verdana" w:eastAsia="Verdana" w:hAnsi="Verdana" w:cs="Verdana"/>
      <w:b w:val="0"/>
      <w:bCs w:val="0"/>
      <w:i w:val="0"/>
      <w:iCs w:val="0"/>
      <w:smallCaps w:val="0"/>
      <w:strike w:val="0"/>
      <w:sz w:val="9"/>
      <w:szCs w:val="9"/>
      <w:u w:val="none"/>
    </w:rPr>
  </w:style>
  <w:style w:type="character" w:customStyle="1" w:styleId="Zkladntext121">
    <w:name w:val="Základní text (12)"/>
    <w:basedOn w:val="Zkladntext12"/>
    <w:rsid w:val="003D4B54"/>
    <w:rPr>
      <w:color w:val="000000"/>
      <w:spacing w:val="0"/>
      <w:w w:val="100"/>
      <w:position w:val="0"/>
      <w:lang w:val="cs-CZ" w:eastAsia="cs-CZ" w:bidi="cs-CZ"/>
    </w:rPr>
  </w:style>
  <w:style w:type="character" w:customStyle="1" w:styleId="Zkladntext12Calibri6pt">
    <w:name w:val="Základní text (12) + Calibri;6 pt"/>
    <w:basedOn w:val="Zkladntext12"/>
    <w:rsid w:val="003D4B54"/>
    <w:rPr>
      <w:rFonts w:ascii="Calibri" w:eastAsia="Calibri" w:hAnsi="Calibri" w:cs="Calibri"/>
      <w:b/>
      <w:bCs/>
      <w:color w:val="000000"/>
      <w:spacing w:val="0"/>
      <w:w w:val="100"/>
      <w:position w:val="0"/>
      <w:sz w:val="12"/>
      <w:szCs w:val="12"/>
      <w:lang w:val="cs-CZ" w:eastAsia="cs-CZ" w:bidi="cs-CZ"/>
    </w:rPr>
  </w:style>
  <w:style w:type="character" w:customStyle="1" w:styleId="Nadpis316">
    <w:name w:val="Nadpis #3 (16)_"/>
    <w:basedOn w:val="Standardnpsmoodstavce"/>
    <w:link w:val="Nadpis3160"/>
    <w:rsid w:val="003D4B54"/>
    <w:rPr>
      <w:rFonts w:ascii="Calibri" w:eastAsia="Calibri" w:hAnsi="Calibri" w:cs="Calibri"/>
      <w:b/>
      <w:bCs/>
      <w:i w:val="0"/>
      <w:iCs w:val="0"/>
      <w:smallCaps w:val="0"/>
      <w:strike w:val="0"/>
      <w:sz w:val="40"/>
      <w:szCs w:val="40"/>
      <w:u w:val="none"/>
    </w:rPr>
  </w:style>
  <w:style w:type="character" w:customStyle="1" w:styleId="Nadpis3161">
    <w:name w:val="Nadpis #3 (16)"/>
    <w:basedOn w:val="Nadpis316"/>
    <w:rsid w:val="003D4B54"/>
    <w:rPr>
      <w:color w:val="000000"/>
      <w:spacing w:val="0"/>
      <w:w w:val="100"/>
      <w:position w:val="0"/>
      <w:lang w:val="cs-CZ" w:eastAsia="cs-CZ" w:bidi="cs-CZ"/>
    </w:rPr>
  </w:style>
  <w:style w:type="paragraph" w:customStyle="1" w:styleId="Poznmkapodarou0">
    <w:name w:val="Poznámka pod čarou"/>
    <w:basedOn w:val="Normln"/>
    <w:link w:val="Poznmkapodarou"/>
    <w:rsid w:val="003D4B54"/>
    <w:pPr>
      <w:shd w:val="clear" w:color="auto" w:fill="FFFFFF"/>
      <w:spacing w:line="245" w:lineRule="exact"/>
    </w:pPr>
    <w:rPr>
      <w:rFonts w:ascii="Verdana" w:eastAsia="Verdana" w:hAnsi="Verdana" w:cs="Verdana"/>
      <w:sz w:val="15"/>
      <w:szCs w:val="15"/>
    </w:rPr>
  </w:style>
  <w:style w:type="paragraph" w:customStyle="1" w:styleId="Zkladntext21">
    <w:name w:val="Základní text (2)"/>
    <w:basedOn w:val="Normln"/>
    <w:link w:val="Zkladntext20"/>
    <w:rsid w:val="003D4B54"/>
    <w:pPr>
      <w:shd w:val="clear" w:color="auto" w:fill="FFFFFF"/>
      <w:spacing w:line="278" w:lineRule="exact"/>
      <w:ind w:hanging="560"/>
    </w:pPr>
    <w:rPr>
      <w:rFonts w:ascii="Verdana" w:eastAsia="Verdana" w:hAnsi="Verdana" w:cs="Verdana"/>
      <w:sz w:val="20"/>
      <w:szCs w:val="20"/>
    </w:rPr>
  </w:style>
  <w:style w:type="paragraph" w:customStyle="1" w:styleId="Nadpis20">
    <w:name w:val="Nadpis #2"/>
    <w:basedOn w:val="Normln"/>
    <w:link w:val="Nadpis2"/>
    <w:rsid w:val="003D4B54"/>
    <w:pPr>
      <w:shd w:val="clear" w:color="auto" w:fill="FFFFFF"/>
      <w:spacing w:line="0" w:lineRule="atLeast"/>
      <w:outlineLvl w:val="1"/>
    </w:pPr>
    <w:rPr>
      <w:rFonts w:ascii="Calibri" w:eastAsia="Calibri" w:hAnsi="Calibri" w:cs="Calibri"/>
      <w:w w:val="150"/>
      <w:sz w:val="44"/>
      <w:szCs w:val="44"/>
    </w:rPr>
  </w:style>
  <w:style w:type="paragraph" w:customStyle="1" w:styleId="Zkladntext50">
    <w:name w:val="Základní text (5)"/>
    <w:basedOn w:val="Normln"/>
    <w:link w:val="Zkladntext5"/>
    <w:rsid w:val="003D4B54"/>
    <w:pPr>
      <w:shd w:val="clear" w:color="auto" w:fill="FFFFFF"/>
      <w:spacing w:line="0" w:lineRule="atLeast"/>
    </w:pPr>
    <w:rPr>
      <w:rFonts w:ascii="Calibri" w:eastAsia="Calibri" w:hAnsi="Calibri" w:cs="Calibri"/>
      <w:b/>
      <w:bCs/>
      <w:sz w:val="15"/>
      <w:szCs w:val="15"/>
    </w:rPr>
  </w:style>
  <w:style w:type="paragraph" w:customStyle="1" w:styleId="Nadpis30">
    <w:name w:val="Nadpis #3"/>
    <w:basedOn w:val="Normln"/>
    <w:link w:val="Nadpis3"/>
    <w:rsid w:val="003D4B54"/>
    <w:pPr>
      <w:shd w:val="clear" w:color="auto" w:fill="FFFFFF"/>
      <w:spacing w:line="0" w:lineRule="atLeast"/>
      <w:outlineLvl w:val="2"/>
    </w:pPr>
    <w:rPr>
      <w:rFonts w:ascii="Verdana" w:eastAsia="Verdana" w:hAnsi="Verdana" w:cs="Verdana"/>
      <w:b/>
      <w:bCs/>
      <w:spacing w:val="-10"/>
      <w:sz w:val="68"/>
      <w:szCs w:val="68"/>
    </w:rPr>
  </w:style>
  <w:style w:type="paragraph" w:customStyle="1" w:styleId="Zkladntext60">
    <w:name w:val="Základní text (6)"/>
    <w:basedOn w:val="Normln"/>
    <w:link w:val="Zkladntext6"/>
    <w:rsid w:val="003D4B54"/>
    <w:pPr>
      <w:shd w:val="clear" w:color="auto" w:fill="FFFFFF"/>
      <w:spacing w:line="168" w:lineRule="exact"/>
    </w:pPr>
    <w:rPr>
      <w:rFonts w:ascii="Calibri" w:eastAsia="Calibri" w:hAnsi="Calibri" w:cs="Calibri"/>
      <w:sz w:val="12"/>
      <w:szCs w:val="12"/>
    </w:rPr>
  </w:style>
  <w:style w:type="paragraph" w:customStyle="1" w:styleId="Nadpis320">
    <w:name w:val="Nadpis #3 (2)"/>
    <w:basedOn w:val="Normln"/>
    <w:link w:val="Nadpis32"/>
    <w:rsid w:val="003D4B54"/>
    <w:pPr>
      <w:shd w:val="clear" w:color="auto" w:fill="FFFFFF"/>
      <w:spacing w:line="0" w:lineRule="atLeast"/>
      <w:outlineLvl w:val="2"/>
    </w:pPr>
    <w:rPr>
      <w:rFonts w:ascii="Calibri" w:eastAsia="Calibri" w:hAnsi="Calibri" w:cs="Calibri"/>
      <w:b/>
      <w:bCs/>
      <w:sz w:val="40"/>
      <w:szCs w:val="40"/>
    </w:rPr>
  </w:style>
  <w:style w:type="paragraph" w:customStyle="1" w:styleId="Nadpis330">
    <w:name w:val="Nadpis #3 (3)"/>
    <w:basedOn w:val="Normln"/>
    <w:link w:val="Nadpis33"/>
    <w:rsid w:val="003D4B54"/>
    <w:pPr>
      <w:shd w:val="clear" w:color="auto" w:fill="FFFFFF"/>
      <w:spacing w:line="0" w:lineRule="atLeast"/>
      <w:outlineLvl w:val="2"/>
    </w:pPr>
    <w:rPr>
      <w:rFonts w:ascii="Calibri" w:eastAsia="Calibri" w:hAnsi="Calibri" w:cs="Calibri"/>
      <w:b/>
      <w:bCs/>
      <w:sz w:val="40"/>
      <w:szCs w:val="40"/>
    </w:rPr>
  </w:style>
  <w:style w:type="paragraph" w:customStyle="1" w:styleId="Nadpis340">
    <w:name w:val="Nadpis #3 (4)"/>
    <w:basedOn w:val="Normln"/>
    <w:link w:val="Nadpis34"/>
    <w:rsid w:val="003D4B54"/>
    <w:pPr>
      <w:shd w:val="clear" w:color="auto" w:fill="FFFFFF"/>
      <w:spacing w:line="0" w:lineRule="atLeast"/>
      <w:outlineLvl w:val="2"/>
    </w:pPr>
    <w:rPr>
      <w:rFonts w:ascii="Calibri" w:eastAsia="Calibri" w:hAnsi="Calibri" w:cs="Calibri"/>
      <w:b/>
      <w:bCs/>
      <w:sz w:val="40"/>
      <w:szCs w:val="40"/>
    </w:rPr>
  </w:style>
  <w:style w:type="paragraph" w:customStyle="1" w:styleId="Nadpis350">
    <w:name w:val="Nadpis #3 (5)"/>
    <w:basedOn w:val="Normln"/>
    <w:link w:val="Nadpis35"/>
    <w:rsid w:val="003D4B54"/>
    <w:pPr>
      <w:shd w:val="clear" w:color="auto" w:fill="FFFFFF"/>
      <w:spacing w:line="0" w:lineRule="atLeast"/>
      <w:outlineLvl w:val="2"/>
    </w:pPr>
    <w:rPr>
      <w:rFonts w:ascii="Verdana" w:eastAsia="Verdana" w:hAnsi="Verdana" w:cs="Verdana"/>
      <w:b/>
      <w:bCs/>
      <w:sz w:val="36"/>
      <w:szCs w:val="36"/>
    </w:rPr>
  </w:style>
  <w:style w:type="paragraph" w:customStyle="1" w:styleId="Nadpis360">
    <w:name w:val="Nadpis #3 (6)"/>
    <w:basedOn w:val="Normln"/>
    <w:link w:val="Nadpis36"/>
    <w:rsid w:val="003D4B54"/>
    <w:pPr>
      <w:shd w:val="clear" w:color="auto" w:fill="FFFFFF"/>
      <w:spacing w:line="0" w:lineRule="atLeast"/>
      <w:outlineLvl w:val="2"/>
    </w:pPr>
    <w:rPr>
      <w:rFonts w:ascii="Calibri" w:eastAsia="Calibri" w:hAnsi="Calibri" w:cs="Calibri"/>
      <w:b/>
      <w:bCs/>
      <w:sz w:val="40"/>
      <w:szCs w:val="40"/>
    </w:rPr>
  </w:style>
  <w:style w:type="paragraph" w:customStyle="1" w:styleId="Nadpis370">
    <w:name w:val="Nadpis #3 (7)"/>
    <w:basedOn w:val="Normln"/>
    <w:link w:val="Nadpis37"/>
    <w:rsid w:val="003D4B54"/>
    <w:pPr>
      <w:shd w:val="clear" w:color="auto" w:fill="FFFFFF"/>
      <w:spacing w:line="0" w:lineRule="atLeast"/>
      <w:outlineLvl w:val="2"/>
    </w:pPr>
    <w:rPr>
      <w:rFonts w:ascii="Verdana" w:eastAsia="Verdana" w:hAnsi="Verdana" w:cs="Verdana"/>
      <w:b/>
      <w:bCs/>
      <w:sz w:val="36"/>
      <w:szCs w:val="36"/>
    </w:rPr>
  </w:style>
  <w:style w:type="paragraph" w:customStyle="1" w:styleId="Nadpis380">
    <w:name w:val="Nadpis #3 (8)"/>
    <w:basedOn w:val="Normln"/>
    <w:link w:val="Nadpis38"/>
    <w:rsid w:val="003D4B54"/>
    <w:pPr>
      <w:shd w:val="clear" w:color="auto" w:fill="FFFFFF"/>
      <w:spacing w:line="0" w:lineRule="atLeast"/>
      <w:outlineLvl w:val="2"/>
    </w:pPr>
    <w:rPr>
      <w:rFonts w:ascii="Calibri" w:eastAsia="Calibri" w:hAnsi="Calibri" w:cs="Calibri"/>
      <w:b/>
      <w:bCs/>
      <w:sz w:val="40"/>
      <w:szCs w:val="40"/>
    </w:rPr>
  </w:style>
  <w:style w:type="paragraph" w:customStyle="1" w:styleId="Nadpis10">
    <w:name w:val="Nadpis #1"/>
    <w:basedOn w:val="Normln"/>
    <w:link w:val="Nadpis1"/>
    <w:rsid w:val="003D4B54"/>
    <w:pPr>
      <w:shd w:val="clear" w:color="auto" w:fill="FFFFFF"/>
      <w:spacing w:line="0" w:lineRule="atLeast"/>
      <w:outlineLvl w:val="0"/>
    </w:pPr>
    <w:rPr>
      <w:rFonts w:ascii="Verdana" w:eastAsia="Verdana" w:hAnsi="Verdana" w:cs="Verdana"/>
      <w:b/>
      <w:bCs/>
      <w:spacing w:val="-10"/>
      <w:sz w:val="68"/>
      <w:szCs w:val="68"/>
    </w:rPr>
  </w:style>
  <w:style w:type="paragraph" w:customStyle="1" w:styleId="Nadpis40">
    <w:name w:val="Nadpis #4"/>
    <w:basedOn w:val="Normln"/>
    <w:link w:val="Nadpis4"/>
    <w:rsid w:val="003D4B54"/>
    <w:pPr>
      <w:shd w:val="clear" w:color="auto" w:fill="FFFFFF"/>
      <w:spacing w:line="0" w:lineRule="atLeast"/>
      <w:ind w:hanging="340"/>
      <w:outlineLvl w:val="3"/>
    </w:pPr>
    <w:rPr>
      <w:rFonts w:ascii="Verdana" w:eastAsia="Verdana" w:hAnsi="Verdana" w:cs="Verdana"/>
      <w:b/>
      <w:bCs/>
      <w:sz w:val="20"/>
      <w:szCs w:val="20"/>
    </w:rPr>
  </w:style>
  <w:style w:type="paragraph" w:customStyle="1" w:styleId="Zkladntext30">
    <w:name w:val="Základní text (3)"/>
    <w:basedOn w:val="Normln"/>
    <w:link w:val="Zkladntext3"/>
    <w:rsid w:val="003D4B54"/>
    <w:pPr>
      <w:shd w:val="clear" w:color="auto" w:fill="FFFFFF"/>
      <w:spacing w:line="0" w:lineRule="atLeast"/>
    </w:pPr>
    <w:rPr>
      <w:rFonts w:ascii="Verdana" w:eastAsia="Verdana" w:hAnsi="Verdana" w:cs="Verdana"/>
      <w:b/>
      <w:bCs/>
      <w:sz w:val="20"/>
      <w:szCs w:val="20"/>
    </w:rPr>
  </w:style>
  <w:style w:type="paragraph" w:customStyle="1" w:styleId="Zkladntext40">
    <w:name w:val="Základní text (4)"/>
    <w:basedOn w:val="Normln"/>
    <w:link w:val="Zkladntext4"/>
    <w:rsid w:val="003D4B54"/>
    <w:pPr>
      <w:shd w:val="clear" w:color="auto" w:fill="FFFFFF"/>
      <w:spacing w:line="278" w:lineRule="exact"/>
      <w:ind w:hanging="340"/>
      <w:jc w:val="both"/>
    </w:pPr>
    <w:rPr>
      <w:rFonts w:ascii="Verdana" w:eastAsia="Verdana" w:hAnsi="Verdana" w:cs="Verdana"/>
      <w:b/>
      <w:bCs/>
      <w:sz w:val="20"/>
      <w:szCs w:val="20"/>
    </w:rPr>
  </w:style>
  <w:style w:type="paragraph" w:customStyle="1" w:styleId="Zkladntext70">
    <w:name w:val="Základní text (7)"/>
    <w:basedOn w:val="Normln"/>
    <w:link w:val="Zkladntext7"/>
    <w:rsid w:val="003D4B54"/>
    <w:pPr>
      <w:shd w:val="clear" w:color="auto" w:fill="FFFFFF"/>
      <w:spacing w:line="0" w:lineRule="atLeast"/>
    </w:pPr>
    <w:rPr>
      <w:rFonts w:ascii="Verdana" w:eastAsia="Verdana" w:hAnsi="Verdana" w:cs="Verdana"/>
      <w:i/>
      <w:iCs/>
      <w:sz w:val="20"/>
      <w:szCs w:val="20"/>
    </w:rPr>
  </w:style>
  <w:style w:type="paragraph" w:customStyle="1" w:styleId="Nadpis390">
    <w:name w:val="Nadpis #3 (9)"/>
    <w:basedOn w:val="Normln"/>
    <w:link w:val="Nadpis39"/>
    <w:rsid w:val="003D4B54"/>
    <w:pPr>
      <w:shd w:val="clear" w:color="auto" w:fill="FFFFFF"/>
      <w:spacing w:line="0" w:lineRule="atLeast"/>
      <w:outlineLvl w:val="2"/>
    </w:pPr>
    <w:rPr>
      <w:rFonts w:ascii="Verdana" w:eastAsia="Verdana" w:hAnsi="Verdana" w:cs="Verdana"/>
      <w:b/>
      <w:bCs/>
      <w:sz w:val="36"/>
      <w:szCs w:val="36"/>
    </w:rPr>
  </w:style>
  <w:style w:type="paragraph" w:customStyle="1" w:styleId="Nadpis3100">
    <w:name w:val="Nadpis #3 (10)"/>
    <w:basedOn w:val="Normln"/>
    <w:link w:val="Nadpis310"/>
    <w:rsid w:val="003D4B54"/>
    <w:pPr>
      <w:shd w:val="clear" w:color="auto" w:fill="FFFFFF"/>
      <w:spacing w:line="0" w:lineRule="atLeast"/>
      <w:outlineLvl w:val="2"/>
    </w:pPr>
    <w:rPr>
      <w:rFonts w:ascii="Calibri" w:eastAsia="Calibri" w:hAnsi="Calibri" w:cs="Calibri"/>
      <w:b/>
      <w:bCs/>
      <w:sz w:val="40"/>
      <w:szCs w:val="40"/>
    </w:rPr>
  </w:style>
  <w:style w:type="paragraph" w:customStyle="1" w:styleId="Zkladntext80">
    <w:name w:val="Základní text (8)"/>
    <w:basedOn w:val="Normln"/>
    <w:link w:val="Zkladntext8"/>
    <w:rsid w:val="003D4B54"/>
    <w:pPr>
      <w:shd w:val="clear" w:color="auto" w:fill="FFFFFF"/>
      <w:spacing w:line="0" w:lineRule="atLeast"/>
    </w:pPr>
    <w:rPr>
      <w:rFonts w:ascii="Calibri" w:eastAsia="Calibri" w:hAnsi="Calibri" w:cs="Calibri"/>
      <w:spacing w:val="-10"/>
      <w:sz w:val="46"/>
      <w:szCs w:val="46"/>
    </w:rPr>
  </w:style>
  <w:style w:type="paragraph" w:customStyle="1" w:styleId="Zkladntext90">
    <w:name w:val="Základní text (9)"/>
    <w:basedOn w:val="Normln"/>
    <w:link w:val="Zkladntext9"/>
    <w:rsid w:val="003D4B54"/>
    <w:pPr>
      <w:shd w:val="clear" w:color="auto" w:fill="FFFFFF"/>
      <w:spacing w:line="230" w:lineRule="exact"/>
    </w:pPr>
    <w:rPr>
      <w:rFonts w:ascii="Verdana" w:eastAsia="Verdana" w:hAnsi="Verdana" w:cs="Verdana"/>
      <w:sz w:val="15"/>
      <w:szCs w:val="15"/>
    </w:rPr>
  </w:style>
  <w:style w:type="paragraph" w:customStyle="1" w:styleId="Nadpis220">
    <w:name w:val="Nadpis #2 (2)"/>
    <w:basedOn w:val="Normln"/>
    <w:link w:val="Nadpis22"/>
    <w:rsid w:val="003D4B54"/>
    <w:pPr>
      <w:shd w:val="clear" w:color="auto" w:fill="FFFFFF"/>
      <w:spacing w:line="0" w:lineRule="atLeast"/>
      <w:outlineLvl w:val="1"/>
    </w:pPr>
    <w:rPr>
      <w:rFonts w:ascii="Calibri" w:eastAsia="Calibri" w:hAnsi="Calibri" w:cs="Calibri"/>
      <w:spacing w:val="-10"/>
      <w:sz w:val="46"/>
      <w:szCs w:val="46"/>
    </w:rPr>
  </w:style>
  <w:style w:type="paragraph" w:customStyle="1" w:styleId="Zkladntext100">
    <w:name w:val="Základní text (10)"/>
    <w:basedOn w:val="Normln"/>
    <w:link w:val="Zkladntext10"/>
    <w:rsid w:val="003D4B54"/>
    <w:pPr>
      <w:shd w:val="clear" w:color="auto" w:fill="FFFFFF"/>
      <w:spacing w:line="0" w:lineRule="atLeast"/>
      <w:jc w:val="right"/>
    </w:pPr>
    <w:rPr>
      <w:rFonts w:ascii="Calibri" w:eastAsia="Calibri" w:hAnsi="Calibri" w:cs="Calibri"/>
      <w:sz w:val="9"/>
      <w:szCs w:val="9"/>
    </w:rPr>
  </w:style>
  <w:style w:type="paragraph" w:customStyle="1" w:styleId="Nadpis3110">
    <w:name w:val="Nadpis #3 (11)"/>
    <w:basedOn w:val="Normln"/>
    <w:link w:val="Nadpis311"/>
    <w:rsid w:val="003D4B54"/>
    <w:pPr>
      <w:shd w:val="clear" w:color="auto" w:fill="FFFFFF"/>
      <w:spacing w:line="0" w:lineRule="atLeast"/>
      <w:outlineLvl w:val="2"/>
    </w:pPr>
    <w:rPr>
      <w:rFonts w:ascii="Verdana" w:eastAsia="Verdana" w:hAnsi="Verdana" w:cs="Verdana"/>
      <w:b/>
      <w:bCs/>
      <w:sz w:val="36"/>
      <w:szCs w:val="36"/>
    </w:rPr>
  </w:style>
  <w:style w:type="paragraph" w:customStyle="1" w:styleId="Nadpis3120">
    <w:name w:val="Nadpis #3 (12)"/>
    <w:basedOn w:val="Normln"/>
    <w:link w:val="Nadpis312"/>
    <w:rsid w:val="003D4B54"/>
    <w:pPr>
      <w:shd w:val="clear" w:color="auto" w:fill="FFFFFF"/>
      <w:spacing w:line="0" w:lineRule="atLeast"/>
      <w:outlineLvl w:val="2"/>
    </w:pPr>
    <w:rPr>
      <w:rFonts w:ascii="Calibri" w:eastAsia="Calibri" w:hAnsi="Calibri" w:cs="Calibri"/>
      <w:b/>
      <w:bCs/>
      <w:sz w:val="40"/>
      <w:szCs w:val="40"/>
    </w:rPr>
  </w:style>
  <w:style w:type="paragraph" w:customStyle="1" w:styleId="Nadpis3130">
    <w:name w:val="Nadpis #3 (13)"/>
    <w:basedOn w:val="Normln"/>
    <w:link w:val="Nadpis313"/>
    <w:rsid w:val="003D4B54"/>
    <w:pPr>
      <w:shd w:val="clear" w:color="auto" w:fill="FFFFFF"/>
      <w:spacing w:line="0" w:lineRule="atLeast"/>
      <w:outlineLvl w:val="2"/>
    </w:pPr>
    <w:rPr>
      <w:rFonts w:ascii="Verdana" w:eastAsia="Verdana" w:hAnsi="Verdana" w:cs="Verdana"/>
      <w:b/>
      <w:bCs/>
      <w:sz w:val="36"/>
      <w:szCs w:val="36"/>
    </w:rPr>
  </w:style>
  <w:style w:type="paragraph" w:customStyle="1" w:styleId="Nadpis3140">
    <w:name w:val="Nadpis #3 (14)"/>
    <w:basedOn w:val="Normln"/>
    <w:link w:val="Nadpis314"/>
    <w:rsid w:val="003D4B54"/>
    <w:pPr>
      <w:shd w:val="clear" w:color="auto" w:fill="FFFFFF"/>
      <w:spacing w:line="0" w:lineRule="atLeast"/>
      <w:outlineLvl w:val="2"/>
    </w:pPr>
    <w:rPr>
      <w:rFonts w:ascii="Calibri" w:eastAsia="Calibri" w:hAnsi="Calibri" w:cs="Calibri"/>
      <w:b/>
      <w:bCs/>
      <w:sz w:val="40"/>
      <w:szCs w:val="40"/>
    </w:rPr>
  </w:style>
  <w:style w:type="paragraph" w:customStyle="1" w:styleId="Zkladntext110">
    <w:name w:val="Základní text (11)"/>
    <w:basedOn w:val="Normln"/>
    <w:link w:val="Zkladntext11"/>
    <w:rsid w:val="003D4B54"/>
    <w:pPr>
      <w:shd w:val="clear" w:color="auto" w:fill="FFFFFF"/>
      <w:spacing w:line="168" w:lineRule="exact"/>
      <w:ind w:hanging="480"/>
    </w:pPr>
    <w:rPr>
      <w:rFonts w:ascii="Verdana" w:eastAsia="Verdana" w:hAnsi="Verdana" w:cs="Verdana"/>
      <w:sz w:val="9"/>
      <w:szCs w:val="9"/>
    </w:rPr>
  </w:style>
  <w:style w:type="paragraph" w:customStyle="1" w:styleId="Nadpis3150">
    <w:name w:val="Nadpis #3 (15)"/>
    <w:basedOn w:val="Normln"/>
    <w:link w:val="Nadpis315"/>
    <w:rsid w:val="003D4B54"/>
    <w:pPr>
      <w:shd w:val="clear" w:color="auto" w:fill="FFFFFF"/>
      <w:spacing w:line="0" w:lineRule="atLeast"/>
      <w:outlineLvl w:val="2"/>
    </w:pPr>
    <w:rPr>
      <w:rFonts w:ascii="Calibri" w:eastAsia="Calibri" w:hAnsi="Calibri" w:cs="Calibri"/>
      <w:b/>
      <w:bCs/>
      <w:sz w:val="40"/>
      <w:szCs w:val="40"/>
    </w:rPr>
  </w:style>
  <w:style w:type="paragraph" w:customStyle="1" w:styleId="Zkladntext120">
    <w:name w:val="Základní text (12)"/>
    <w:basedOn w:val="Normln"/>
    <w:link w:val="Zkladntext12"/>
    <w:rsid w:val="003D4B54"/>
    <w:pPr>
      <w:shd w:val="clear" w:color="auto" w:fill="FFFFFF"/>
      <w:spacing w:line="168" w:lineRule="exact"/>
    </w:pPr>
    <w:rPr>
      <w:rFonts w:ascii="Verdana" w:eastAsia="Verdana" w:hAnsi="Verdana" w:cs="Verdana"/>
      <w:sz w:val="9"/>
      <w:szCs w:val="9"/>
    </w:rPr>
  </w:style>
  <w:style w:type="paragraph" w:customStyle="1" w:styleId="Nadpis3160">
    <w:name w:val="Nadpis #3 (16)"/>
    <w:basedOn w:val="Normln"/>
    <w:link w:val="Nadpis316"/>
    <w:rsid w:val="003D4B54"/>
    <w:pPr>
      <w:shd w:val="clear" w:color="auto" w:fill="FFFFFF"/>
      <w:spacing w:line="0" w:lineRule="atLeast"/>
      <w:outlineLvl w:val="2"/>
    </w:pPr>
    <w:rPr>
      <w:rFonts w:ascii="Calibri" w:eastAsia="Calibri" w:hAnsi="Calibri" w:cs="Calibri"/>
      <w:b/>
      <w:bCs/>
      <w:sz w:val="40"/>
      <w:szCs w:val="4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sekretariat@pnbrno.cz" TargetMode="External"/><Relationship Id="rId3" Type="http://schemas.openxmlformats.org/officeDocument/2006/relationships/settings" Target="settings.xml"/><Relationship Id="rId7" Type="http://schemas.openxmlformats.org/officeDocument/2006/relationships/hyperlink" Target="mailto:sekretariat@pnbrno.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katerina.simova@enovation.cz" TargetMode="External"/><Relationship Id="rId4" Type="http://schemas.openxmlformats.org/officeDocument/2006/relationships/webSettings" Target="webSettings.xml"/><Relationship Id="rId9" Type="http://schemas.openxmlformats.org/officeDocument/2006/relationships/hyperlink" Target="mailto:marketa.palanova@enovation.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10</Pages>
  <Words>3412</Words>
  <Characters>20133</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horak</dc:creator>
  <cp:lastModifiedBy>horak</cp:lastModifiedBy>
  <cp:revision>1</cp:revision>
  <dcterms:created xsi:type="dcterms:W3CDTF">2025-04-26T13:27:00Z</dcterms:created>
  <dcterms:modified xsi:type="dcterms:W3CDTF">2025-04-26T14:08:00Z</dcterms:modified>
</cp:coreProperties>
</file>