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FA56D" w14:textId="77777777" w:rsidR="000E0696" w:rsidRPr="000E0696" w:rsidRDefault="000E0696" w:rsidP="00462202">
      <w:pPr>
        <w:spacing w:before="61"/>
        <w:ind w:right="-1"/>
        <w:jc w:val="center"/>
        <w:rPr>
          <w:rFonts w:ascii="Times New Roman" w:eastAsia="Times New Roman" w:hAnsi="Times New Roman" w:cs="Times New Roman"/>
          <w:bCs/>
          <w:color w:val="FF0000"/>
          <w:sz w:val="24"/>
          <w:szCs w:val="24"/>
          <w:lang w:eastAsia="cs-CZ"/>
        </w:rPr>
      </w:pPr>
    </w:p>
    <w:p w14:paraId="5BC9E5EB" w14:textId="77777777" w:rsidR="001322BC" w:rsidRPr="001322BC" w:rsidRDefault="001322BC" w:rsidP="00462202">
      <w:pPr>
        <w:spacing w:before="61"/>
        <w:ind w:right="-1"/>
        <w:jc w:val="center"/>
        <w:rPr>
          <w:rFonts w:ascii="Times New Roman" w:eastAsia="Times New Roman" w:hAnsi="Times New Roman" w:cs="Times New Roman"/>
          <w:color w:val="000000"/>
          <w:sz w:val="30"/>
          <w:szCs w:val="30"/>
          <w:lang w:eastAsia="cs-CZ"/>
        </w:rPr>
      </w:pPr>
      <w:r w:rsidRPr="001322BC">
        <w:rPr>
          <w:rFonts w:ascii="Times New Roman" w:eastAsia="Times New Roman" w:hAnsi="Times New Roman" w:cs="Times New Roman"/>
          <w:b/>
          <w:bCs/>
          <w:color w:val="000000"/>
          <w:sz w:val="30"/>
          <w:szCs w:val="30"/>
          <w:lang w:eastAsia="cs-CZ"/>
        </w:rPr>
        <w:t>SMLOUVA</w:t>
      </w:r>
    </w:p>
    <w:p w14:paraId="6B863F5D" w14:textId="77777777" w:rsidR="001322BC" w:rsidRPr="001322BC" w:rsidRDefault="001322BC" w:rsidP="00E90EE7">
      <w:pPr>
        <w:tabs>
          <w:tab w:val="left" w:pos="5610"/>
        </w:tabs>
        <w:spacing w:before="15" w:line="200" w:lineRule="exact"/>
        <w:ind w:right="-1"/>
        <w:jc w:val="center"/>
        <w:rPr>
          <w:rFonts w:ascii="Times New Roman" w:eastAsia="Times New Roman" w:hAnsi="Times New Roman" w:cs="Times New Roman"/>
          <w:b/>
          <w:bCs/>
          <w:color w:val="000000"/>
          <w:w w:val="105"/>
          <w:sz w:val="27"/>
          <w:szCs w:val="27"/>
          <w:lang w:eastAsia="cs-CZ"/>
        </w:rPr>
      </w:pPr>
      <w:r w:rsidRPr="001322BC">
        <w:rPr>
          <w:rFonts w:ascii="Times New Roman" w:eastAsia="Times New Roman" w:hAnsi="Times New Roman" w:cs="Times New Roman"/>
          <w:b/>
          <w:bCs/>
          <w:color w:val="000000"/>
          <w:w w:val="105"/>
          <w:sz w:val="27"/>
          <w:szCs w:val="27"/>
          <w:lang w:eastAsia="cs-CZ"/>
        </w:rPr>
        <w:t>o poskytování</w:t>
      </w:r>
      <w:r w:rsidRPr="001322BC">
        <w:rPr>
          <w:rFonts w:ascii="Times New Roman" w:eastAsia="Times New Roman" w:hAnsi="Times New Roman" w:cs="Times New Roman"/>
          <w:b/>
          <w:bCs/>
          <w:color w:val="000000"/>
          <w:spacing w:val="-6"/>
          <w:w w:val="105"/>
          <w:sz w:val="27"/>
          <w:szCs w:val="27"/>
          <w:lang w:eastAsia="cs-CZ"/>
        </w:rPr>
        <w:t xml:space="preserve"> </w:t>
      </w:r>
      <w:r w:rsidRPr="001322BC">
        <w:rPr>
          <w:rFonts w:ascii="Times New Roman" w:eastAsia="Times New Roman" w:hAnsi="Times New Roman" w:cs="Times New Roman"/>
          <w:b/>
          <w:bCs/>
          <w:color w:val="000000"/>
          <w:w w:val="105"/>
          <w:sz w:val="27"/>
          <w:szCs w:val="27"/>
          <w:lang w:eastAsia="cs-CZ"/>
        </w:rPr>
        <w:t>služeb</w:t>
      </w:r>
    </w:p>
    <w:p w14:paraId="1839BF36" w14:textId="02672291" w:rsidR="001322BC" w:rsidRPr="00E90EE7" w:rsidRDefault="001322BC" w:rsidP="00462202">
      <w:pPr>
        <w:spacing w:beforeLines="20" w:before="48"/>
        <w:ind w:right="-1"/>
        <w:jc w:val="center"/>
        <w:rPr>
          <w:rFonts w:ascii="Times New Roman" w:eastAsia="Times New Roman" w:hAnsi="Times New Roman" w:cs="Times New Roman"/>
          <w:b/>
          <w:color w:val="000000"/>
          <w:szCs w:val="20"/>
          <w:lang w:val="x-none" w:eastAsia="x-none"/>
        </w:rPr>
      </w:pPr>
      <w:r w:rsidRPr="00E90EE7">
        <w:rPr>
          <w:rFonts w:ascii="Times New Roman" w:eastAsia="Times New Roman" w:hAnsi="Times New Roman" w:cs="Times New Roman"/>
          <w:b/>
          <w:color w:val="000000"/>
          <w:szCs w:val="20"/>
          <w:lang w:val="x-none" w:eastAsia="x-none"/>
        </w:rPr>
        <w:t>dle zákona č.</w:t>
      </w:r>
      <w:r w:rsidR="009C75FC" w:rsidRPr="00E90EE7">
        <w:rPr>
          <w:rFonts w:ascii="Times New Roman" w:eastAsia="Times New Roman" w:hAnsi="Times New Roman" w:cs="Times New Roman"/>
          <w:b/>
          <w:color w:val="000000"/>
          <w:szCs w:val="20"/>
          <w:lang w:eastAsia="x-none"/>
        </w:rPr>
        <w:t xml:space="preserve"> </w:t>
      </w:r>
      <w:r w:rsidRPr="00E90EE7">
        <w:rPr>
          <w:rFonts w:ascii="Times New Roman" w:eastAsia="Times New Roman" w:hAnsi="Times New Roman" w:cs="Times New Roman"/>
          <w:b/>
          <w:color w:val="000000"/>
          <w:szCs w:val="20"/>
          <w:lang w:val="x-none" w:eastAsia="x-none"/>
        </w:rPr>
        <w:t xml:space="preserve">89/2012 Sb., občanský zákoník, ve </w:t>
      </w:r>
      <w:r w:rsidR="00181792">
        <w:rPr>
          <w:rFonts w:ascii="Times New Roman" w:eastAsia="Times New Roman" w:hAnsi="Times New Roman" w:cs="Times New Roman"/>
          <w:b/>
          <w:color w:val="000000"/>
          <w:szCs w:val="20"/>
          <w:lang w:val="x-none" w:eastAsia="x-none"/>
        </w:rPr>
        <w:t>znění pozdějších předpisů, mezi:</w:t>
      </w:r>
    </w:p>
    <w:p w14:paraId="7A6927CC" w14:textId="77777777" w:rsidR="00E90EE7" w:rsidRPr="00E90EE7" w:rsidRDefault="00E90EE7" w:rsidP="00462202">
      <w:pPr>
        <w:spacing w:beforeLines="20" w:before="48"/>
        <w:ind w:right="-1"/>
        <w:jc w:val="center"/>
        <w:rPr>
          <w:rFonts w:ascii="Times New Roman" w:eastAsia="Times New Roman" w:hAnsi="Times New Roman" w:cs="Times New Roman"/>
          <w:color w:val="000000"/>
          <w:sz w:val="24"/>
          <w:szCs w:val="20"/>
          <w:lang w:val="x-none" w:eastAsia="x-none"/>
        </w:rPr>
      </w:pPr>
    </w:p>
    <w:p w14:paraId="2F28AB41" w14:textId="750573FB" w:rsidR="009C75FC" w:rsidRPr="0017611D" w:rsidRDefault="009C75FC" w:rsidP="00181792">
      <w:pPr>
        <w:spacing w:line="100" w:lineRule="atLeast"/>
        <w:ind w:right="-1" w:firstLine="708"/>
        <w:rPr>
          <w:rFonts w:ascii="Times New Roman" w:hAnsi="Times New Roman" w:cs="Times New Roman"/>
          <w:sz w:val="24"/>
          <w:szCs w:val="24"/>
        </w:rPr>
      </w:pPr>
      <w:r w:rsidRPr="0017611D">
        <w:rPr>
          <w:rFonts w:ascii="Times New Roman" w:hAnsi="Times New Roman" w:cs="Times New Roman"/>
          <w:sz w:val="24"/>
          <w:szCs w:val="24"/>
        </w:rPr>
        <w:t xml:space="preserve">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b/>
          <w:sz w:val="24"/>
          <w:szCs w:val="24"/>
        </w:rPr>
        <w:t>Armádní Servisní, příspěvková organizace</w:t>
      </w:r>
    </w:p>
    <w:p w14:paraId="463EB70D"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14:paraId="6F0150C6"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v</w:t>
      </w:r>
      <w:r w:rsidR="00717BFE">
        <w:rPr>
          <w:rFonts w:ascii="Times New Roman" w:hAnsi="Times New Roman" w:cs="Times New Roman"/>
          <w:sz w:val="24"/>
          <w:szCs w:val="24"/>
        </w:rPr>
        <w:t> obchodním rejstříku</w:t>
      </w:r>
      <w:r w:rsidRPr="0017611D">
        <w:rPr>
          <w:rFonts w:ascii="Times New Roman" w:hAnsi="Times New Roman" w:cs="Times New Roman"/>
          <w:sz w:val="24"/>
          <w:szCs w:val="24"/>
        </w:rPr>
        <w:t xml:space="preserve"> u Městsk</w:t>
      </w:r>
      <w:r w:rsidR="00E90EE7">
        <w:rPr>
          <w:rFonts w:ascii="Times New Roman" w:hAnsi="Times New Roman" w:cs="Times New Roman"/>
          <w:sz w:val="24"/>
          <w:szCs w:val="24"/>
        </w:rPr>
        <w:t xml:space="preserve">ého soudu v Praze pod </w:t>
      </w:r>
      <w:proofErr w:type="spellStart"/>
      <w:r w:rsidR="00E90EE7">
        <w:rPr>
          <w:rFonts w:ascii="Times New Roman" w:hAnsi="Times New Roman" w:cs="Times New Roman"/>
          <w:sz w:val="24"/>
          <w:szCs w:val="24"/>
        </w:rPr>
        <w:t>sp</w:t>
      </w:r>
      <w:proofErr w:type="spellEnd"/>
      <w:r w:rsidR="00E90EE7">
        <w:rPr>
          <w:rFonts w:ascii="Times New Roman" w:hAnsi="Times New Roman" w:cs="Times New Roman"/>
          <w:sz w:val="24"/>
          <w:szCs w:val="24"/>
        </w:rPr>
        <w:t xml:space="preserve">. zn. </w:t>
      </w:r>
      <w:proofErr w:type="spellStart"/>
      <w:r w:rsidR="00E90EE7">
        <w:rPr>
          <w:rFonts w:ascii="Times New Roman" w:hAnsi="Times New Roman" w:cs="Times New Roman"/>
          <w:sz w:val="24"/>
          <w:szCs w:val="24"/>
        </w:rPr>
        <w:t>Pr</w:t>
      </w:r>
      <w:proofErr w:type="spellEnd"/>
      <w:r w:rsidR="00E90EE7">
        <w:rPr>
          <w:rFonts w:ascii="Times New Roman" w:hAnsi="Times New Roman" w:cs="Times New Roman"/>
          <w:sz w:val="24"/>
          <w:szCs w:val="24"/>
        </w:rPr>
        <w:t xml:space="preserve"> </w:t>
      </w:r>
      <w:r w:rsidRPr="0017611D">
        <w:rPr>
          <w:rFonts w:ascii="Times New Roman" w:hAnsi="Times New Roman" w:cs="Times New Roman"/>
          <w:sz w:val="24"/>
          <w:szCs w:val="24"/>
        </w:rPr>
        <w:t>1342</w:t>
      </w:r>
    </w:p>
    <w:p w14:paraId="2084C114" w14:textId="77777777"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9C75FC" w:rsidRPr="0017611D">
        <w:rPr>
          <w:rFonts w:ascii="Times New Roman" w:hAnsi="Times New Roman" w:cs="Times New Roman"/>
          <w:sz w:val="24"/>
          <w:szCs w:val="24"/>
        </w:rPr>
        <w:t>Ing. Martin</w:t>
      </w:r>
      <w:r w:rsidR="00553C05">
        <w:rPr>
          <w:rFonts w:ascii="Times New Roman" w:hAnsi="Times New Roman" w:cs="Times New Roman"/>
          <w:sz w:val="24"/>
          <w:szCs w:val="24"/>
        </w:rPr>
        <w:t>em</w:t>
      </w:r>
      <w:r w:rsidR="009C75FC" w:rsidRPr="0017611D">
        <w:rPr>
          <w:rFonts w:ascii="Times New Roman" w:hAnsi="Times New Roman" w:cs="Times New Roman"/>
          <w:sz w:val="24"/>
          <w:szCs w:val="24"/>
        </w:rPr>
        <w:t xml:space="preserve"> Lehký</w:t>
      </w:r>
      <w:r w:rsidR="00553C05">
        <w:rPr>
          <w:rFonts w:ascii="Times New Roman" w:hAnsi="Times New Roman" w:cs="Times New Roman"/>
          <w:sz w:val="24"/>
          <w:szCs w:val="24"/>
        </w:rPr>
        <w:t>m</w:t>
      </w:r>
      <w:r w:rsidR="009C75FC" w:rsidRPr="0017611D">
        <w:rPr>
          <w:rFonts w:ascii="Times New Roman" w:hAnsi="Times New Roman" w:cs="Times New Roman"/>
          <w:sz w:val="24"/>
          <w:szCs w:val="24"/>
        </w:rPr>
        <w:t>, ředitel</w:t>
      </w:r>
      <w:r w:rsidR="00553C05">
        <w:rPr>
          <w:rFonts w:ascii="Times New Roman" w:hAnsi="Times New Roman" w:cs="Times New Roman"/>
          <w:sz w:val="24"/>
          <w:szCs w:val="24"/>
        </w:rPr>
        <w:t>em</w:t>
      </w:r>
    </w:p>
    <w:p w14:paraId="1FEFED91"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14:paraId="52798A39"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14:paraId="1BB88F8A"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14:paraId="12676B04" w14:textId="4AA6DECD"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314766">
        <w:rPr>
          <w:rFonts w:ascii="Times New Roman" w:hAnsi="Times New Roman" w:cs="Times New Roman"/>
          <w:sz w:val="24"/>
          <w:szCs w:val="24"/>
        </w:rPr>
        <w:t>XXX</w:t>
      </w:r>
      <w:r w:rsidRPr="0017611D">
        <w:rPr>
          <w:rFonts w:ascii="Times New Roman" w:hAnsi="Times New Roman" w:cs="Times New Roman"/>
          <w:sz w:val="24"/>
          <w:szCs w:val="24"/>
        </w:rPr>
        <w:t xml:space="preserve"> </w:t>
      </w:r>
    </w:p>
    <w:p w14:paraId="24812FAD" w14:textId="5688A96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314766">
        <w:rPr>
          <w:rFonts w:ascii="Times New Roman" w:hAnsi="Times New Roman" w:cs="Times New Roman"/>
          <w:sz w:val="24"/>
          <w:szCs w:val="24"/>
        </w:rPr>
        <w:t>XXX</w:t>
      </w:r>
    </w:p>
    <w:p w14:paraId="0B0ED4AC"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53016F46" w14:textId="2748C325" w:rsidR="009C75FC" w:rsidRPr="0017611D"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proofErr w:type="gramStart"/>
      <w:r w:rsidRPr="0017611D">
        <w:rPr>
          <w:rFonts w:ascii="Times New Roman" w:hAnsi="Times New Roman" w:cs="Times New Roman"/>
          <w:sz w:val="24"/>
          <w:szCs w:val="24"/>
        </w:rPr>
        <w:tab/>
      </w:r>
      <w:r w:rsidR="00595CFD">
        <w:rPr>
          <w:rFonts w:ascii="Times New Roman" w:hAnsi="Times New Roman" w:cs="Times New Roman"/>
          <w:sz w:val="24"/>
          <w:szCs w:val="24"/>
        </w:rPr>
        <w:t xml:space="preserve">  </w:t>
      </w:r>
      <w:r w:rsidRPr="0017611D">
        <w:rPr>
          <w:rFonts w:ascii="Times New Roman" w:hAnsi="Times New Roman" w:cs="Times New Roman"/>
          <w:sz w:val="24"/>
          <w:szCs w:val="24"/>
        </w:rPr>
        <w:t>Ing.</w:t>
      </w:r>
      <w:proofErr w:type="gramEnd"/>
      <w:r w:rsidRPr="0017611D">
        <w:rPr>
          <w:rFonts w:ascii="Times New Roman" w:hAnsi="Times New Roman" w:cs="Times New Roman"/>
          <w:sz w:val="24"/>
          <w:szCs w:val="24"/>
        </w:rPr>
        <w:t xml:space="preserve"> Martin Lehký, </w:t>
      </w:r>
      <w:r w:rsidR="002B7139">
        <w:rPr>
          <w:rFonts w:ascii="Times New Roman" w:hAnsi="Times New Roman" w:cs="Times New Roman"/>
          <w:sz w:val="24"/>
          <w:szCs w:val="24"/>
        </w:rPr>
        <w:t>tel.</w:t>
      </w:r>
      <w:r w:rsidR="00FF6EEF">
        <w:rPr>
          <w:rFonts w:ascii="Times New Roman" w:hAnsi="Times New Roman" w:cs="Times New Roman"/>
          <w:sz w:val="24"/>
          <w:szCs w:val="24"/>
        </w:rPr>
        <w:t>:</w:t>
      </w:r>
      <w:r w:rsidRPr="0017611D">
        <w:rPr>
          <w:rFonts w:ascii="Times New Roman" w:hAnsi="Times New Roman" w:cs="Times New Roman"/>
          <w:sz w:val="24"/>
          <w:szCs w:val="24"/>
        </w:rPr>
        <w:t xml:space="preserve"> 973 204 090, fax: 973 204 092</w:t>
      </w:r>
      <w:r w:rsidRPr="0017611D">
        <w:rPr>
          <w:rFonts w:ascii="Times New Roman" w:hAnsi="Times New Roman" w:cs="Times New Roman"/>
          <w:sz w:val="24"/>
          <w:szCs w:val="24"/>
        </w:rPr>
        <w:tab/>
      </w:r>
    </w:p>
    <w:p w14:paraId="39B6A2F6" w14:textId="1F8B4BFD" w:rsidR="00EF3544" w:rsidRPr="00EF3544" w:rsidRDefault="009C75FC" w:rsidP="00EF3544">
      <w:pPr>
        <w:pStyle w:val="Odstavecseseznamem"/>
        <w:numPr>
          <w:ilvl w:val="0"/>
          <w:numId w:val="23"/>
        </w:numPr>
        <w:spacing w:line="100" w:lineRule="atLeast"/>
        <w:ind w:right="-1"/>
        <w:rPr>
          <w:rFonts w:ascii="Times New Roman" w:hAnsi="Times New Roman" w:cs="Times New Roman"/>
          <w:sz w:val="24"/>
          <w:szCs w:val="24"/>
        </w:rPr>
      </w:pPr>
      <w:r w:rsidRPr="00EF3544">
        <w:rPr>
          <w:rFonts w:ascii="Times New Roman" w:hAnsi="Times New Roman" w:cs="Times New Roman"/>
          <w:sz w:val="24"/>
          <w:szCs w:val="24"/>
        </w:rPr>
        <w:t>ve věcech technických:</w:t>
      </w:r>
      <w:r w:rsidR="00595CFD">
        <w:rPr>
          <w:rFonts w:ascii="Times New Roman" w:hAnsi="Times New Roman" w:cs="Times New Roman"/>
          <w:sz w:val="24"/>
          <w:szCs w:val="24"/>
        </w:rPr>
        <w:t xml:space="preserve"> </w:t>
      </w:r>
      <w:r w:rsidR="00314766">
        <w:rPr>
          <w:rFonts w:ascii="Times New Roman" w:eastAsia="Times New Roman" w:hAnsi="Times New Roman" w:cs="Times New Roman"/>
          <w:color w:val="000000"/>
          <w:sz w:val="24"/>
          <w:szCs w:val="20"/>
          <w:lang w:eastAsia="cs-CZ"/>
        </w:rPr>
        <w:t>XXX</w:t>
      </w:r>
      <w:r w:rsidR="00EF3544" w:rsidRPr="00EF3544">
        <w:rPr>
          <w:rFonts w:ascii="Times New Roman" w:eastAsia="Times New Roman" w:hAnsi="Times New Roman" w:cs="Times New Roman"/>
          <w:color w:val="000000"/>
          <w:sz w:val="24"/>
          <w:szCs w:val="20"/>
          <w:lang w:eastAsia="cs-CZ"/>
        </w:rPr>
        <w:t xml:space="preserve">, </w:t>
      </w:r>
      <w:proofErr w:type="spellStart"/>
      <w:r w:rsidR="00EF3544" w:rsidRPr="00EF3544">
        <w:rPr>
          <w:rFonts w:ascii="Times New Roman" w:eastAsia="Times New Roman" w:hAnsi="Times New Roman" w:cs="Times New Roman"/>
          <w:color w:val="000000"/>
          <w:sz w:val="24"/>
          <w:szCs w:val="20"/>
          <w:lang w:eastAsia="cs-CZ"/>
        </w:rPr>
        <w:t>tel.:</w:t>
      </w:r>
      <w:r w:rsidR="00314766">
        <w:rPr>
          <w:rFonts w:ascii="Times New Roman" w:eastAsia="Times New Roman" w:hAnsi="Times New Roman" w:cs="Times New Roman"/>
          <w:color w:val="000000"/>
          <w:sz w:val="24"/>
          <w:szCs w:val="20"/>
          <w:lang w:eastAsia="cs-CZ"/>
        </w:rPr>
        <w:t>XXX</w:t>
      </w:r>
      <w:proofErr w:type="spellEnd"/>
      <w:r w:rsidR="00EF3544" w:rsidRPr="00EF3544">
        <w:rPr>
          <w:rFonts w:ascii="Times New Roman" w:eastAsia="Times New Roman" w:hAnsi="Times New Roman" w:cs="Times New Roman"/>
          <w:color w:val="000000"/>
          <w:sz w:val="24"/>
          <w:szCs w:val="20"/>
          <w:lang w:eastAsia="cs-CZ"/>
        </w:rPr>
        <w:t xml:space="preserve">, </w:t>
      </w:r>
      <w:r w:rsidR="00314766">
        <w:rPr>
          <w:rFonts w:ascii="Times New Roman" w:eastAsia="Times New Roman" w:hAnsi="Times New Roman" w:cs="Times New Roman"/>
          <w:color w:val="000000"/>
          <w:sz w:val="24"/>
          <w:szCs w:val="20"/>
          <w:lang w:eastAsia="cs-CZ"/>
        </w:rPr>
        <w:t>XXX</w:t>
      </w:r>
      <w:r w:rsidR="00EF3544" w:rsidRPr="00EF3544">
        <w:rPr>
          <w:rFonts w:ascii="Times New Roman" w:hAnsi="Times New Roman" w:cs="Times New Roman"/>
          <w:sz w:val="24"/>
          <w:szCs w:val="24"/>
        </w:rPr>
        <w:t xml:space="preserve"> </w:t>
      </w:r>
    </w:p>
    <w:p w14:paraId="51C9C285" w14:textId="19D1DBE1" w:rsidR="00EF3544" w:rsidRPr="00EF3544" w:rsidRDefault="00EF3544" w:rsidP="00EF3544">
      <w:pPr>
        <w:pStyle w:val="Odstavecseseznamem"/>
        <w:spacing w:line="100" w:lineRule="atLeast"/>
        <w:ind w:left="480" w:right="-1"/>
        <w:rPr>
          <w:rFonts w:ascii="Times New Roman" w:hAnsi="Times New Roman" w:cs="Times New Roman"/>
          <w:sz w:val="24"/>
          <w:szCs w:val="24"/>
        </w:rPr>
      </w:pPr>
      <w:r w:rsidRPr="00EF3544">
        <w:rPr>
          <w:rFonts w:ascii="Times New Roman" w:hAnsi="Times New Roman" w:cs="Times New Roman"/>
          <w:sz w:val="24"/>
          <w:szCs w:val="24"/>
        </w:rPr>
        <w:tab/>
      </w:r>
      <w:r w:rsidRPr="00EF3544">
        <w:rPr>
          <w:rFonts w:ascii="Times New Roman" w:hAnsi="Times New Roman" w:cs="Times New Roman"/>
          <w:sz w:val="24"/>
          <w:szCs w:val="24"/>
        </w:rPr>
        <w:tab/>
      </w:r>
      <w:r w:rsidRPr="00EF3544">
        <w:rPr>
          <w:rFonts w:ascii="Times New Roman" w:hAnsi="Times New Roman" w:cs="Times New Roman"/>
          <w:sz w:val="24"/>
          <w:szCs w:val="24"/>
        </w:rPr>
        <w:tab/>
      </w:r>
      <w:r w:rsidRPr="00EF3544">
        <w:rPr>
          <w:rFonts w:ascii="Times New Roman" w:hAnsi="Times New Roman" w:cs="Times New Roman"/>
          <w:sz w:val="24"/>
          <w:szCs w:val="24"/>
        </w:rPr>
        <w:tab/>
      </w:r>
      <w:r w:rsidR="00595CFD">
        <w:rPr>
          <w:rFonts w:ascii="Times New Roman" w:hAnsi="Times New Roman" w:cs="Times New Roman"/>
          <w:sz w:val="24"/>
          <w:szCs w:val="24"/>
        </w:rPr>
        <w:t xml:space="preserve">  </w:t>
      </w:r>
      <w:r w:rsidRPr="00EF3544">
        <w:rPr>
          <w:rFonts w:ascii="Times New Roman" w:hAnsi="Times New Roman" w:cs="Times New Roman"/>
          <w:sz w:val="24"/>
          <w:szCs w:val="24"/>
        </w:rPr>
        <w:t xml:space="preserve">e-mail: </w:t>
      </w:r>
      <w:r w:rsidR="00314766">
        <w:rPr>
          <w:rFonts w:ascii="Times New Roman" w:hAnsi="Times New Roman" w:cs="Times New Roman"/>
          <w:sz w:val="24"/>
          <w:szCs w:val="24"/>
        </w:rPr>
        <w:t>XXX</w:t>
      </w:r>
    </w:p>
    <w:p w14:paraId="769FFE73" w14:textId="77777777" w:rsidR="009C75FC" w:rsidRPr="0017611D" w:rsidRDefault="009C75FC" w:rsidP="00462202">
      <w:pPr>
        <w:suppressAutoHyphens/>
        <w:spacing w:line="100" w:lineRule="atLeast"/>
        <w:ind w:left="120" w:right="-1"/>
        <w:rPr>
          <w:rFonts w:ascii="Times New Roman" w:hAnsi="Times New Roman" w:cs="Times New Roman"/>
          <w:i/>
          <w:sz w:val="24"/>
          <w:szCs w:val="24"/>
          <w:lang w:eastAsia="zh-CN"/>
        </w:rPr>
      </w:pPr>
    </w:p>
    <w:p w14:paraId="72F179BC" w14:textId="77777777" w:rsidR="009C75FC"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objednatel</w:t>
      </w:r>
      <w:r w:rsidR="008271FD">
        <w:rPr>
          <w:rFonts w:ascii="Times New Roman" w:hAnsi="Times New Roman" w:cs="Times New Roman"/>
          <w:sz w:val="24"/>
          <w:szCs w:val="24"/>
          <w:lang w:eastAsia="zh-CN"/>
        </w:rPr>
        <w:t>“)</w:t>
      </w:r>
    </w:p>
    <w:p w14:paraId="35DD33B1" w14:textId="77777777" w:rsidR="00BA2679" w:rsidRDefault="00BA2679" w:rsidP="00462202">
      <w:pPr>
        <w:suppressAutoHyphens/>
        <w:spacing w:line="100" w:lineRule="atLeast"/>
        <w:ind w:right="-1"/>
        <w:rPr>
          <w:rFonts w:ascii="Times New Roman" w:hAnsi="Times New Roman" w:cs="Times New Roman"/>
          <w:sz w:val="24"/>
          <w:szCs w:val="24"/>
          <w:lang w:eastAsia="zh-CN"/>
        </w:rPr>
      </w:pPr>
    </w:p>
    <w:p w14:paraId="0214EFD6" w14:textId="784192BF" w:rsidR="00BA2679" w:rsidRPr="0017611D" w:rsidRDefault="00BA2679" w:rsidP="00181792">
      <w:pPr>
        <w:suppressAutoHyphens/>
        <w:spacing w:line="100" w:lineRule="atLeast"/>
        <w:ind w:right="-1"/>
        <w:jc w:val="center"/>
        <w:rPr>
          <w:rFonts w:ascii="Times New Roman" w:hAnsi="Times New Roman" w:cs="Times New Roman"/>
          <w:sz w:val="24"/>
          <w:szCs w:val="24"/>
          <w:lang w:eastAsia="zh-CN"/>
        </w:rPr>
      </w:pPr>
      <w:r>
        <w:rPr>
          <w:rFonts w:ascii="Times New Roman" w:hAnsi="Times New Roman" w:cs="Times New Roman"/>
          <w:sz w:val="24"/>
          <w:szCs w:val="24"/>
          <w:lang w:eastAsia="zh-CN"/>
        </w:rPr>
        <w:t>a</w:t>
      </w:r>
      <w:r>
        <w:rPr>
          <w:rFonts w:ascii="Times New Roman" w:hAnsi="Times New Roman" w:cs="Times New Roman"/>
          <w:sz w:val="24"/>
          <w:szCs w:val="24"/>
          <w:lang w:eastAsia="zh-CN"/>
        </w:rPr>
        <w:br/>
      </w:r>
    </w:p>
    <w:p w14:paraId="34D81A28" w14:textId="03D7CFD1" w:rsidR="009C75FC" w:rsidRPr="006612ED" w:rsidRDefault="006612ED" w:rsidP="00462202">
      <w:pPr>
        <w:spacing w:line="100" w:lineRule="atLeast"/>
        <w:ind w:right="-1"/>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125FEB49" w14:textId="77777777" w:rsidR="006612ED" w:rsidRDefault="00181792" w:rsidP="00462202">
      <w:pPr>
        <w:spacing w:line="100" w:lineRule="atLeast"/>
        <w:ind w:right="-1"/>
        <w:rPr>
          <w:rFonts w:ascii="Times New Roman" w:hAnsi="Times New Roman" w:cs="Times New Roman"/>
          <w:b/>
          <w:sz w:val="24"/>
          <w:szCs w:val="24"/>
        </w:rPr>
      </w:pPr>
      <w:r>
        <w:rPr>
          <w:rFonts w:ascii="Times New Roman" w:hAnsi="Times New Roman" w:cs="Times New Roman"/>
          <w:sz w:val="24"/>
          <w:szCs w:val="24"/>
        </w:rPr>
        <w:tab/>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6612ED" w:rsidRPr="006612ED">
        <w:rPr>
          <w:rFonts w:ascii="Times New Roman" w:hAnsi="Times New Roman" w:cs="Times New Roman"/>
          <w:b/>
          <w:sz w:val="24"/>
          <w:szCs w:val="24"/>
        </w:rPr>
        <w:t>REISSWOLF s.r.o.</w:t>
      </w:r>
    </w:p>
    <w:p w14:paraId="2BD0B0F6" w14:textId="2A81988F"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6612ED">
        <w:rPr>
          <w:rFonts w:ascii="Times New Roman" w:hAnsi="Times New Roman" w:cs="Times New Roman"/>
          <w:sz w:val="24"/>
          <w:szCs w:val="24"/>
        </w:rPr>
        <w:t>U Dýhárny 1162, 278 01 Kralupy nad Vltavou</w:t>
      </w:r>
    </w:p>
    <w:p w14:paraId="00219920" w14:textId="442C3AAF" w:rsidR="009C75FC" w:rsidRPr="0017611D" w:rsidRDefault="009C75FC" w:rsidP="00462202">
      <w:pPr>
        <w:spacing w:line="100" w:lineRule="atLeast"/>
        <w:ind w:left="2127" w:right="-1" w:hanging="2127"/>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6612ED" w:rsidRPr="006612ED">
        <w:rPr>
          <w:rFonts w:ascii="Times New Roman" w:hAnsi="Times New Roman" w:cs="Times New Roman"/>
          <w:sz w:val="24"/>
          <w:szCs w:val="24"/>
        </w:rPr>
        <w:t xml:space="preserve">v obchodním rejstříku u Městského soudu v Praze pod </w:t>
      </w:r>
      <w:proofErr w:type="spellStart"/>
      <w:r w:rsidR="006612ED" w:rsidRPr="006612ED">
        <w:rPr>
          <w:rFonts w:ascii="Times New Roman" w:hAnsi="Times New Roman" w:cs="Times New Roman"/>
          <w:sz w:val="24"/>
          <w:szCs w:val="24"/>
        </w:rPr>
        <w:t>sp</w:t>
      </w:r>
      <w:proofErr w:type="spellEnd"/>
      <w:r w:rsidR="006612ED" w:rsidRPr="006612ED">
        <w:rPr>
          <w:rFonts w:ascii="Times New Roman" w:hAnsi="Times New Roman" w:cs="Times New Roman"/>
          <w:sz w:val="24"/>
          <w:szCs w:val="24"/>
        </w:rPr>
        <w:t>. zn. C 49414</w:t>
      </w:r>
    </w:p>
    <w:p w14:paraId="23FC063E" w14:textId="252A419B" w:rsidR="009C75FC" w:rsidRPr="006612E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314766">
        <w:rPr>
          <w:rFonts w:ascii="Times New Roman" w:hAnsi="Times New Roman" w:cs="Times New Roman"/>
          <w:sz w:val="24"/>
          <w:szCs w:val="24"/>
        </w:rPr>
        <w:t>XXX</w:t>
      </w:r>
    </w:p>
    <w:p w14:paraId="1688330C" w14:textId="018BFCC0" w:rsidR="009C75FC" w:rsidRPr="006612ED" w:rsidRDefault="009C75FC" w:rsidP="00462202">
      <w:pPr>
        <w:spacing w:line="100" w:lineRule="atLeast"/>
        <w:ind w:right="-1"/>
        <w:rPr>
          <w:rFonts w:ascii="Times New Roman" w:hAnsi="Times New Roman" w:cs="Times New Roman"/>
          <w:sz w:val="24"/>
          <w:szCs w:val="24"/>
        </w:rPr>
      </w:pPr>
      <w:r w:rsidRPr="006612ED">
        <w:rPr>
          <w:rFonts w:ascii="Times New Roman" w:hAnsi="Times New Roman" w:cs="Times New Roman"/>
          <w:sz w:val="24"/>
          <w:szCs w:val="24"/>
        </w:rPr>
        <w:t>IČO:</w:t>
      </w:r>
      <w:r w:rsidRPr="006612ED">
        <w:rPr>
          <w:rFonts w:ascii="Times New Roman" w:hAnsi="Times New Roman" w:cs="Times New Roman"/>
          <w:sz w:val="24"/>
          <w:szCs w:val="24"/>
        </w:rPr>
        <w:tab/>
      </w:r>
      <w:r w:rsidRPr="006612ED">
        <w:rPr>
          <w:rFonts w:ascii="Times New Roman" w:hAnsi="Times New Roman" w:cs="Times New Roman"/>
          <w:sz w:val="24"/>
          <w:szCs w:val="24"/>
        </w:rPr>
        <w:tab/>
      </w:r>
      <w:r w:rsidRPr="006612ED">
        <w:rPr>
          <w:rFonts w:ascii="Times New Roman" w:hAnsi="Times New Roman" w:cs="Times New Roman"/>
          <w:sz w:val="24"/>
          <w:szCs w:val="24"/>
        </w:rPr>
        <w:tab/>
      </w:r>
      <w:r w:rsidRPr="006612ED">
        <w:rPr>
          <w:rFonts w:ascii="Times New Roman" w:hAnsi="Times New Roman" w:cs="Times New Roman"/>
          <w:sz w:val="24"/>
          <w:szCs w:val="24"/>
        </w:rPr>
        <w:tab/>
      </w:r>
      <w:r w:rsidR="006612ED" w:rsidRPr="006612ED">
        <w:rPr>
          <w:rFonts w:ascii="Times New Roman" w:hAnsi="Times New Roman" w:cs="Times New Roman"/>
          <w:sz w:val="24"/>
          <w:szCs w:val="24"/>
        </w:rPr>
        <w:t>25097008</w:t>
      </w:r>
    </w:p>
    <w:p w14:paraId="021B0FE8" w14:textId="2EB077DD" w:rsidR="009C75FC" w:rsidRPr="006612ED" w:rsidRDefault="009C75FC" w:rsidP="00462202">
      <w:pPr>
        <w:spacing w:line="100" w:lineRule="atLeast"/>
        <w:ind w:right="-1"/>
        <w:rPr>
          <w:rFonts w:ascii="Times New Roman" w:hAnsi="Times New Roman" w:cs="Times New Roman"/>
          <w:sz w:val="24"/>
          <w:szCs w:val="24"/>
        </w:rPr>
      </w:pPr>
      <w:r w:rsidRPr="006612ED">
        <w:rPr>
          <w:rFonts w:ascii="Times New Roman" w:hAnsi="Times New Roman" w:cs="Times New Roman"/>
          <w:sz w:val="24"/>
          <w:szCs w:val="24"/>
        </w:rPr>
        <w:t xml:space="preserve">DIČ: </w:t>
      </w:r>
      <w:r w:rsidRPr="006612ED">
        <w:rPr>
          <w:rFonts w:ascii="Times New Roman" w:hAnsi="Times New Roman" w:cs="Times New Roman"/>
          <w:sz w:val="24"/>
          <w:szCs w:val="24"/>
        </w:rPr>
        <w:tab/>
      </w:r>
      <w:r w:rsidRPr="006612ED">
        <w:rPr>
          <w:rFonts w:ascii="Times New Roman" w:hAnsi="Times New Roman" w:cs="Times New Roman"/>
          <w:sz w:val="24"/>
          <w:szCs w:val="24"/>
        </w:rPr>
        <w:tab/>
      </w:r>
      <w:r w:rsidRPr="006612ED">
        <w:rPr>
          <w:rFonts w:ascii="Times New Roman" w:hAnsi="Times New Roman" w:cs="Times New Roman"/>
          <w:sz w:val="24"/>
          <w:szCs w:val="24"/>
        </w:rPr>
        <w:tab/>
      </w:r>
      <w:r w:rsidRPr="006612ED">
        <w:rPr>
          <w:rFonts w:ascii="Times New Roman" w:hAnsi="Times New Roman" w:cs="Times New Roman"/>
          <w:sz w:val="24"/>
          <w:szCs w:val="24"/>
        </w:rPr>
        <w:tab/>
      </w:r>
      <w:r w:rsidR="006612ED" w:rsidRPr="006612ED">
        <w:rPr>
          <w:rFonts w:ascii="Times New Roman" w:hAnsi="Times New Roman" w:cs="Times New Roman"/>
          <w:sz w:val="24"/>
          <w:szCs w:val="24"/>
        </w:rPr>
        <w:t>CZ25097008</w:t>
      </w:r>
    </w:p>
    <w:p w14:paraId="633DE1C4" w14:textId="35CEA0BE" w:rsidR="009C75FC" w:rsidRPr="0017611D" w:rsidRDefault="009C75FC" w:rsidP="00462202">
      <w:pPr>
        <w:spacing w:line="100" w:lineRule="atLeast"/>
        <w:ind w:right="-1"/>
        <w:rPr>
          <w:rFonts w:ascii="Times New Roman" w:hAnsi="Times New Roman" w:cs="Times New Roman"/>
          <w:sz w:val="24"/>
          <w:szCs w:val="24"/>
        </w:rPr>
      </w:pPr>
      <w:r w:rsidRPr="006612ED">
        <w:rPr>
          <w:rFonts w:ascii="Times New Roman" w:hAnsi="Times New Roman" w:cs="Times New Roman"/>
          <w:sz w:val="24"/>
          <w:szCs w:val="24"/>
        </w:rPr>
        <w:t>ID datové schránky:</w:t>
      </w:r>
      <w:r w:rsidRPr="006612ED">
        <w:rPr>
          <w:rFonts w:ascii="Times New Roman" w:hAnsi="Times New Roman" w:cs="Times New Roman"/>
          <w:sz w:val="24"/>
          <w:szCs w:val="24"/>
        </w:rPr>
        <w:tab/>
      </w:r>
      <w:r w:rsidRPr="006612ED">
        <w:rPr>
          <w:rFonts w:ascii="Times New Roman" w:hAnsi="Times New Roman" w:cs="Times New Roman"/>
          <w:sz w:val="24"/>
          <w:szCs w:val="24"/>
        </w:rPr>
        <w:tab/>
      </w:r>
      <w:proofErr w:type="spellStart"/>
      <w:r w:rsidR="006612ED" w:rsidRPr="006612ED">
        <w:rPr>
          <w:rFonts w:ascii="Times New Roman" w:hAnsi="Times New Roman" w:cs="Times New Roman"/>
          <w:sz w:val="24"/>
          <w:szCs w:val="24"/>
        </w:rPr>
        <w:t>mikwzwu</w:t>
      </w:r>
      <w:proofErr w:type="spellEnd"/>
    </w:p>
    <w:p w14:paraId="580AF5AB" w14:textId="6E8FC9D6" w:rsidR="009C75FC" w:rsidRPr="00FF6EEF"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Bankovní spojení:</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314766">
        <w:rPr>
          <w:rFonts w:ascii="Times New Roman" w:hAnsi="Times New Roman" w:cs="Times New Roman"/>
          <w:sz w:val="24"/>
          <w:szCs w:val="24"/>
        </w:rPr>
        <w:t>XXX</w:t>
      </w:r>
    </w:p>
    <w:p w14:paraId="377F8D52" w14:textId="16D72B77" w:rsidR="009C75FC" w:rsidRPr="00FF6EEF" w:rsidRDefault="009C75FC" w:rsidP="00462202">
      <w:pPr>
        <w:spacing w:line="100" w:lineRule="atLeast"/>
        <w:ind w:right="-1"/>
        <w:rPr>
          <w:rFonts w:ascii="Times New Roman" w:hAnsi="Times New Roman" w:cs="Times New Roman"/>
          <w:sz w:val="24"/>
          <w:szCs w:val="24"/>
        </w:rPr>
      </w:pPr>
      <w:r w:rsidRPr="00FF6EEF">
        <w:rPr>
          <w:rFonts w:ascii="Times New Roman" w:hAnsi="Times New Roman" w:cs="Times New Roman"/>
          <w:sz w:val="24"/>
          <w:szCs w:val="24"/>
        </w:rPr>
        <w:t>Číslo účtu:</w:t>
      </w:r>
      <w:r w:rsidRPr="00FF6EEF">
        <w:rPr>
          <w:rFonts w:ascii="Times New Roman" w:hAnsi="Times New Roman" w:cs="Times New Roman"/>
          <w:sz w:val="24"/>
          <w:szCs w:val="24"/>
        </w:rPr>
        <w:tab/>
      </w:r>
      <w:r w:rsidRPr="00FF6EEF">
        <w:rPr>
          <w:rFonts w:ascii="Times New Roman" w:hAnsi="Times New Roman" w:cs="Times New Roman"/>
          <w:sz w:val="24"/>
          <w:szCs w:val="24"/>
        </w:rPr>
        <w:tab/>
      </w:r>
      <w:r w:rsidRPr="00FF6EEF">
        <w:rPr>
          <w:rFonts w:ascii="Times New Roman" w:hAnsi="Times New Roman" w:cs="Times New Roman"/>
          <w:sz w:val="24"/>
          <w:szCs w:val="24"/>
        </w:rPr>
        <w:tab/>
      </w:r>
      <w:r w:rsidR="00314766">
        <w:rPr>
          <w:rFonts w:ascii="Times New Roman" w:hAnsi="Times New Roman" w:cs="Times New Roman"/>
          <w:sz w:val="24"/>
          <w:szCs w:val="24"/>
        </w:rPr>
        <w:t>XXX</w:t>
      </w:r>
    </w:p>
    <w:p w14:paraId="335D415B" w14:textId="77777777" w:rsidR="009C75FC" w:rsidRPr="00FF6EEF" w:rsidRDefault="009C75FC" w:rsidP="00462202">
      <w:pPr>
        <w:spacing w:line="100" w:lineRule="atLeast"/>
        <w:ind w:right="-1"/>
        <w:jc w:val="both"/>
        <w:rPr>
          <w:rFonts w:ascii="Times New Roman" w:hAnsi="Times New Roman" w:cs="Times New Roman"/>
          <w:sz w:val="24"/>
          <w:szCs w:val="24"/>
        </w:rPr>
      </w:pPr>
      <w:r w:rsidRPr="00FF6EEF">
        <w:rPr>
          <w:rFonts w:ascii="Times New Roman" w:hAnsi="Times New Roman" w:cs="Times New Roman"/>
          <w:sz w:val="24"/>
          <w:szCs w:val="24"/>
        </w:rPr>
        <w:t>Oprávněn jednat:</w:t>
      </w:r>
      <w:r w:rsidRPr="00FF6EEF">
        <w:rPr>
          <w:rFonts w:ascii="Times New Roman" w:hAnsi="Times New Roman" w:cs="Times New Roman"/>
          <w:sz w:val="24"/>
          <w:szCs w:val="24"/>
        </w:rPr>
        <w:tab/>
      </w:r>
    </w:p>
    <w:p w14:paraId="1BA10D3D" w14:textId="1F414C2F" w:rsidR="009C75FC" w:rsidRPr="00FF6EEF"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FF6EEF">
        <w:rPr>
          <w:rFonts w:ascii="Times New Roman" w:hAnsi="Times New Roman" w:cs="Times New Roman"/>
          <w:sz w:val="24"/>
          <w:szCs w:val="24"/>
        </w:rPr>
        <w:t>ve věcech smluvních:</w:t>
      </w:r>
      <w:proofErr w:type="gramStart"/>
      <w:r w:rsidRPr="00FF6EEF">
        <w:rPr>
          <w:rFonts w:ascii="Times New Roman" w:hAnsi="Times New Roman" w:cs="Times New Roman"/>
          <w:sz w:val="24"/>
          <w:szCs w:val="24"/>
        </w:rPr>
        <w:tab/>
      </w:r>
      <w:r w:rsidR="00FF6EEF">
        <w:rPr>
          <w:rFonts w:ascii="Times New Roman" w:hAnsi="Times New Roman" w:cs="Times New Roman"/>
          <w:sz w:val="24"/>
          <w:szCs w:val="24"/>
        </w:rPr>
        <w:t xml:space="preserve">  </w:t>
      </w:r>
      <w:r w:rsidR="00314766">
        <w:rPr>
          <w:rFonts w:ascii="Times New Roman" w:hAnsi="Times New Roman" w:cs="Times New Roman"/>
          <w:sz w:val="24"/>
          <w:szCs w:val="24"/>
        </w:rPr>
        <w:t>XXX</w:t>
      </w:r>
      <w:proofErr w:type="gramEnd"/>
      <w:r w:rsidRPr="00FF6EEF">
        <w:rPr>
          <w:rFonts w:ascii="Times New Roman" w:hAnsi="Times New Roman" w:cs="Times New Roman"/>
          <w:sz w:val="24"/>
          <w:szCs w:val="24"/>
        </w:rPr>
        <w:tab/>
      </w:r>
    </w:p>
    <w:p w14:paraId="0C859416" w14:textId="4C2E6869" w:rsidR="009C75FC" w:rsidRPr="0017611D" w:rsidRDefault="009C75FC" w:rsidP="00462202">
      <w:pPr>
        <w:pStyle w:val="Odstavecseseznamem"/>
        <w:numPr>
          <w:ilvl w:val="0"/>
          <w:numId w:val="23"/>
        </w:numPr>
        <w:spacing w:line="100" w:lineRule="atLeast"/>
        <w:ind w:right="-1"/>
        <w:rPr>
          <w:rFonts w:ascii="Times New Roman" w:hAnsi="Times New Roman" w:cs="Times New Roman"/>
          <w:sz w:val="24"/>
          <w:szCs w:val="24"/>
        </w:rPr>
      </w:pPr>
      <w:r w:rsidRPr="00FF6EEF">
        <w:rPr>
          <w:rFonts w:ascii="Times New Roman" w:hAnsi="Times New Roman" w:cs="Times New Roman"/>
          <w:sz w:val="24"/>
          <w:szCs w:val="24"/>
        </w:rPr>
        <w:t>ve věcech technických:</w:t>
      </w:r>
      <w:r w:rsidR="00FF6EEF">
        <w:rPr>
          <w:rFonts w:ascii="Times New Roman" w:hAnsi="Times New Roman" w:cs="Times New Roman"/>
          <w:sz w:val="24"/>
          <w:szCs w:val="24"/>
        </w:rPr>
        <w:t xml:space="preserve"> </w:t>
      </w:r>
      <w:r w:rsidR="00314766">
        <w:rPr>
          <w:rFonts w:ascii="Times New Roman" w:hAnsi="Times New Roman" w:cs="Times New Roman"/>
          <w:sz w:val="24"/>
          <w:szCs w:val="24"/>
        </w:rPr>
        <w:t>XXX</w:t>
      </w:r>
    </w:p>
    <w:p w14:paraId="7B8EC8EF"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p>
    <w:p w14:paraId="2FBF7AD3"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14:paraId="755A8B9D" w14:textId="77777777" w:rsidR="001322BC" w:rsidRDefault="001322BC" w:rsidP="0079737F">
      <w:pPr>
        <w:ind w:right="-1"/>
        <w:jc w:val="both"/>
        <w:rPr>
          <w:rFonts w:ascii="Times New Roman" w:eastAsia="Times New Roman" w:hAnsi="Times New Roman" w:cs="Times New Roman"/>
          <w:b/>
          <w:color w:val="000000"/>
          <w:sz w:val="24"/>
          <w:szCs w:val="20"/>
          <w:lang w:eastAsia="cs-CZ"/>
        </w:rPr>
      </w:pPr>
    </w:p>
    <w:p w14:paraId="2DAAFF7F" w14:textId="77777777" w:rsidR="0032230D" w:rsidRPr="001322BC" w:rsidRDefault="0032230D" w:rsidP="00462202">
      <w:pPr>
        <w:ind w:left="-284" w:right="-1"/>
        <w:jc w:val="both"/>
        <w:rPr>
          <w:rFonts w:ascii="Times New Roman" w:eastAsia="Times New Roman" w:hAnsi="Times New Roman" w:cs="Times New Roman"/>
          <w:b/>
          <w:color w:val="000000"/>
          <w:sz w:val="24"/>
          <w:szCs w:val="20"/>
          <w:lang w:eastAsia="cs-CZ"/>
        </w:rPr>
      </w:pPr>
    </w:p>
    <w:p w14:paraId="14186F8D" w14:textId="77777777" w:rsidR="001322BC" w:rsidRPr="001322BC"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 xml:space="preserve">I. </w:t>
      </w:r>
      <w:r w:rsidR="009C75FC" w:rsidRPr="00717BFE">
        <w:rPr>
          <w:rFonts w:ascii="Times New Roman" w:eastAsia="Times New Roman" w:hAnsi="Times New Roman" w:cs="Times New Roman"/>
          <w:b/>
          <w:color w:val="000000"/>
          <w:sz w:val="24"/>
          <w:szCs w:val="20"/>
          <w:lang w:eastAsia="cs-CZ"/>
        </w:rPr>
        <w:t>Předmět smlouvy</w:t>
      </w:r>
    </w:p>
    <w:p w14:paraId="087C217C" w14:textId="0F4E23F6" w:rsidR="001322BC" w:rsidRPr="00644AD2" w:rsidRDefault="001322BC" w:rsidP="00877C09">
      <w:pPr>
        <w:widowControl w:val="0"/>
        <w:numPr>
          <w:ilvl w:val="0"/>
          <w:numId w:val="2"/>
        </w:numPr>
        <w:spacing w:after="120"/>
        <w:ind w:left="284" w:hanging="284"/>
        <w:jc w:val="both"/>
        <w:outlineLvl w:val="4"/>
        <w:rPr>
          <w:rFonts w:ascii="Times New Roman" w:eastAsia="Times New Roman" w:hAnsi="Times New Roman" w:cs="Times New Roman"/>
          <w:color w:val="000000"/>
          <w:sz w:val="18"/>
          <w:szCs w:val="17"/>
          <w:lang w:eastAsia="cs-CZ"/>
        </w:rPr>
      </w:pPr>
      <w:r w:rsidRPr="00644AD2">
        <w:rPr>
          <w:rFonts w:ascii="Times New Roman" w:eastAsia="Times New Roman" w:hAnsi="Times New Roman" w:cs="Times New Roman"/>
          <w:color w:val="000000"/>
          <w:sz w:val="24"/>
          <w:szCs w:val="23"/>
        </w:rPr>
        <w:t>Předmětem</w:t>
      </w:r>
      <w:r w:rsidRPr="00644AD2">
        <w:rPr>
          <w:rFonts w:ascii="Times New Roman" w:eastAsia="Times New Roman" w:hAnsi="Times New Roman" w:cs="Times New Roman"/>
          <w:color w:val="000000"/>
          <w:spacing w:val="31"/>
          <w:sz w:val="24"/>
          <w:szCs w:val="23"/>
        </w:rPr>
        <w:t xml:space="preserve"> </w:t>
      </w:r>
      <w:r w:rsidRPr="00644AD2">
        <w:rPr>
          <w:rFonts w:ascii="Times New Roman" w:eastAsia="Times New Roman" w:hAnsi="Times New Roman" w:cs="Times New Roman"/>
          <w:color w:val="000000"/>
          <w:sz w:val="24"/>
          <w:szCs w:val="23"/>
        </w:rPr>
        <w:t>této</w:t>
      </w:r>
      <w:r w:rsidRPr="00644AD2">
        <w:rPr>
          <w:rFonts w:ascii="Times New Roman" w:eastAsia="Times New Roman" w:hAnsi="Times New Roman" w:cs="Times New Roman"/>
          <w:color w:val="000000"/>
          <w:spacing w:val="17"/>
          <w:sz w:val="24"/>
          <w:szCs w:val="23"/>
        </w:rPr>
        <w:t xml:space="preserve"> </w:t>
      </w:r>
      <w:r w:rsidRPr="00644AD2">
        <w:rPr>
          <w:rFonts w:ascii="Times New Roman" w:eastAsia="Times New Roman" w:hAnsi="Times New Roman" w:cs="Times New Roman"/>
          <w:color w:val="000000"/>
          <w:spacing w:val="-13"/>
          <w:sz w:val="24"/>
          <w:szCs w:val="23"/>
        </w:rPr>
        <w:t>s</w:t>
      </w:r>
      <w:r w:rsidRPr="00644AD2">
        <w:rPr>
          <w:rFonts w:ascii="Times New Roman" w:eastAsia="Times New Roman" w:hAnsi="Times New Roman" w:cs="Times New Roman"/>
          <w:color w:val="000000"/>
          <w:sz w:val="24"/>
          <w:szCs w:val="23"/>
        </w:rPr>
        <w:t>mlouvy</w:t>
      </w:r>
      <w:r w:rsidRPr="00644AD2">
        <w:rPr>
          <w:rFonts w:ascii="Times New Roman" w:eastAsia="Times New Roman" w:hAnsi="Times New Roman" w:cs="Times New Roman"/>
          <w:color w:val="000000"/>
          <w:spacing w:val="9"/>
          <w:sz w:val="24"/>
          <w:szCs w:val="23"/>
        </w:rPr>
        <w:t xml:space="preserve"> </w:t>
      </w:r>
      <w:r w:rsidRPr="00644AD2">
        <w:rPr>
          <w:rFonts w:ascii="Times New Roman" w:eastAsia="Times New Roman" w:hAnsi="Times New Roman" w:cs="Times New Roman"/>
          <w:color w:val="000000"/>
          <w:sz w:val="24"/>
          <w:szCs w:val="23"/>
        </w:rPr>
        <w:t>je</w:t>
      </w:r>
      <w:r w:rsidRPr="00644AD2">
        <w:rPr>
          <w:rFonts w:ascii="Times New Roman" w:eastAsia="Times New Roman" w:hAnsi="Times New Roman" w:cs="Times New Roman"/>
          <w:color w:val="000000"/>
          <w:spacing w:val="19"/>
          <w:sz w:val="24"/>
          <w:szCs w:val="23"/>
        </w:rPr>
        <w:t xml:space="preserve"> </w:t>
      </w:r>
      <w:r w:rsidRPr="00644AD2">
        <w:rPr>
          <w:rFonts w:ascii="Times New Roman" w:eastAsia="Times New Roman" w:hAnsi="Times New Roman" w:cs="Times New Roman"/>
          <w:color w:val="000000"/>
          <w:sz w:val="24"/>
          <w:szCs w:val="23"/>
        </w:rPr>
        <w:t>úprava</w:t>
      </w:r>
      <w:r w:rsidRPr="00644AD2">
        <w:rPr>
          <w:rFonts w:ascii="Times New Roman" w:eastAsia="Times New Roman" w:hAnsi="Times New Roman" w:cs="Times New Roman"/>
          <w:color w:val="000000"/>
          <w:spacing w:val="9"/>
          <w:sz w:val="24"/>
          <w:szCs w:val="23"/>
        </w:rPr>
        <w:t xml:space="preserve"> </w:t>
      </w:r>
      <w:r w:rsidRPr="00644AD2">
        <w:rPr>
          <w:rFonts w:ascii="Times New Roman" w:eastAsia="Times New Roman" w:hAnsi="Times New Roman" w:cs="Times New Roman"/>
          <w:color w:val="000000"/>
          <w:sz w:val="24"/>
          <w:szCs w:val="23"/>
        </w:rPr>
        <w:t>pr</w:t>
      </w:r>
      <w:r w:rsidRPr="00644AD2">
        <w:rPr>
          <w:rFonts w:ascii="Times New Roman" w:eastAsia="Times New Roman" w:hAnsi="Times New Roman" w:cs="Times New Roman"/>
          <w:color w:val="000000"/>
          <w:spacing w:val="6"/>
          <w:sz w:val="24"/>
          <w:szCs w:val="23"/>
        </w:rPr>
        <w:t>á</w:t>
      </w:r>
      <w:r w:rsidRPr="00644AD2">
        <w:rPr>
          <w:rFonts w:ascii="Times New Roman" w:eastAsia="Times New Roman" w:hAnsi="Times New Roman" w:cs="Times New Roman"/>
          <w:color w:val="000000"/>
          <w:sz w:val="24"/>
          <w:szCs w:val="23"/>
        </w:rPr>
        <w:t>vních</w:t>
      </w:r>
      <w:r w:rsidRPr="00644AD2">
        <w:rPr>
          <w:rFonts w:ascii="Times New Roman" w:eastAsia="Times New Roman" w:hAnsi="Times New Roman" w:cs="Times New Roman"/>
          <w:color w:val="000000"/>
          <w:spacing w:val="9"/>
          <w:sz w:val="24"/>
          <w:szCs w:val="23"/>
        </w:rPr>
        <w:t xml:space="preserve"> </w:t>
      </w:r>
      <w:r w:rsidRPr="00644AD2">
        <w:rPr>
          <w:rFonts w:ascii="Times New Roman" w:eastAsia="Times New Roman" w:hAnsi="Times New Roman" w:cs="Times New Roman"/>
          <w:color w:val="000000"/>
          <w:sz w:val="24"/>
          <w:szCs w:val="23"/>
        </w:rPr>
        <w:t>vztahů</w:t>
      </w:r>
      <w:r w:rsidRPr="00644AD2">
        <w:rPr>
          <w:rFonts w:ascii="Times New Roman" w:eastAsia="Times New Roman" w:hAnsi="Times New Roman" w:cs="Times New Roman"/>
          <w:color w:val="000000"/>
          <w:spacing w:val="20"/>
          <w:sz w:val="24"/>
          <w:szCs w:val="23"/>
        </w:rPr>
        <w:t xml:space="preserve"> </w:t>
      </w:r>
      <w:r w:rsidRPr="00644AD2">
        <w:rPr>
          <w:rFonts w:ascii="Times New Roman" w:eastAsia="Times New Roman" w:hAnsi="Times New Roman" w:cs="Times New Roman"/>
          <w:color w:val="000000"/>
          <w:sz w:val="24"/>
          <w:szCs w:val="23"/>
        </w:rPr>
        <w:t>vznikajících</w:t>
      </w:r>
      <w:r w:rsidRPr="00644AD2">
        <w:rPr>
          <w:rFonts w:ascii="Times New Roman" w:eastAsia="Times New Roman" w:hAnsi="Times New Roman" w:cs="Times New Roman"/>
          <w:color w:val="000000"/>
          <w:spacing w:val="17"/>
          <w:sz w:val="24"/>
          <w:szCs w:val="23"/>
        </w:rPr>
        <w:t xml:space="preserve"> </w:t>
      </w:r>
      <w:r w:rsidRPr="00644AD2">
        <w:rPr>
          <w:rFonts w:ascii="Times New Roman" w:eastAsia="Times New Roman" w:hAnsi="Times New Roman" w:cs="Times New Roman"/>
          <w:color w:val="000000"/>
          <w:sz w:val="24"/>
          <w:szCs w:val="23"/>
        </w:rPr>
        <w:t>mezi</w:t>
      </w:r>
      <w:r w:rsidRPr="00644AD2">
        <w:rPr>
          <w:rFonts w:ascii="Times New Roman" w:eastAsia="Times New Roman" w:hAnsi="Times New Roman" w:cs="Times New Roman"/>
          <w:color w:val="000000"/>
          <w:spacing w:val="15"/>
          <w:sz w:val="24"/>
          <w:szCs w:val="23"/>
        </w:rPr>
        <w:t xml:space="preserve"> </w:t>
      </w:r>
      <w:r w:rsidRPr="00644AD2">
        <w:rPr>
          <w:rFonts w:ascii="Times New Roman" w:eastAsia="Times New Roman" w:hAnsi="Times New Roman" w:cs="Times New Roman"/>
          <w:color w:val="000000"/>
          <w:sz w:val="24"/>
          <w:szCs w:val="23"/>
        </w:rPr>
        <w:t>smluvními stranami</w:t>
      </w:r>
      <w:r w:rsidRPr="00644AD2">
        <w:rPr>
          <w:rFonts w:ascii="Times New Roman" w:eastAsia="Times New Roman" w:hAnsi="Times New Roman" w:cs="Times New Roman"/>
          <w:color w:val="000000"/>
          <w:spacing w:val="34"/>
          <w:sz w:val="24"/>
          <w:szCs w:val="23"/>
        </w:rPr>
        <w:t xml:space="preserve"> </w:t>
      </w:r>
      <w:r w:rsidRPr="00644AD2">
        <w:rPr>
          <w:rFonts w:ascii="Times New Roman" w:eastAsia="Times New Roman" w:hAnsi="Times New Roman" w:cs="Times New Roman"/>
          <w:color w:val="000000"/>
          <w:sz w:val="24"/>
          <w:szCs w:val="23"/>
        </w:rPr>
        <w:t>při</w:t>
      </w:r>
      <w:r w:rsidRPr="00644AD2">
        <w:rPr>
          <w:rFonts w:ascii="Times New Roman" w:eastAsia="Times New Roman" w:hAnsi="Times New Roman" w:cs="Times New Roman"/>
          <w:color w:val="000000"/>
          <w:spacing w:val="38"/>
          <w:sz w:val="24"/>
          <w:szCs w:val="23"/>
        </w:rPr>
        <w:t xml:space="preserve"> </w:t>
      </w:r>
      <w:r w:rsidR="008271FD" w:rsidRPr="00644AD2">
        <w:rPr>
          <w:rFonts w:ascii="Times New Roman" w:hAnsi="Times New Roman"/>
          <w:sz w:val="24"/>
          <w:szCs w:val="24"/>
        </w:rPr>
        <w:t>provádění služeb</w:t>
      </w:r>
      <w:r w:rsidR="00644AD2" w:rsidRPr="00644AD2">
        <w:rPr>
          <w:rFonts w:ascii="Times New Roman" w:hAnsi="Times New Roman"/>
          <w:sz w:val="24"/>
          <w:szCs w:val="24"/>
        </w:rPr>
        <w:t xml:space="preserve"> </w:t>
      </w:r>
      <w:r w:rsidR="00644AD2" w:rsidRPr="008F13DA">
        <w:rPr>
          <w:rFonts w:ascii="Times New Roman" w:hAnsi="Times New Roman"/>
          <w:sz w:val="24"/>
          <w:szCs w:val="24"/>
        </w:rPr>
        <w:t>odvozu materiálu</w:t>
      </w:r>
      <w:r w:rsidR="00595CFD" w:rsidRPr="008F13DA">
        <w:rPr>
          <w:rFonts w:ascii="Times New Roman" w:hAnsi="Times New Roman"/>
          <w:sz w:val="24"/>
          <w:szCs w:val="24"/>
        </w:rPr>
        <w:t xml:space="preserve"> ke skartaci a</w:t>
      </w:r>
      <w:r w:rsidR="00644AD2" w:rsidRPr="008F13DA">
        <w:rPr>
          <w:rFonts w:ascii="Times New Roman" w:hAnsi="Times New Roman"/>
          <w:sz w:val="24"/>
          <w:szCs w:val="24"/>
        </w:rPr>
        <w:t xml:space="preserve"> </w:t>
      </w:r>
      <w:r w:rsidR="00595CFD" w:rsidRPr="008F13DA">
        <w:rPr>
          <w:rFonts w:ascii="Times New Roman" w:hAnsi="Times New Roman"/>
          <w:sz w:val="24"/>
          <w:szCs w:val="24"/>
        </w:rPr>
        <w:t>zajištění</w:t>
      </w:r>
      <w:r w:rsidR="00644AD2" w:rsidRPr="00644AD2">
        <w:rPr>
          <w:rFonts w:ascii="Times New Roman" w:hAnsi="Times New Roman"/>
          <w:sz w:val="24"/>
          <w:szCs w:val="24"/>
        </w:rPr>
        <w:t xml:space="preserve"> bezpečné skartace spisů z provedeného skartačního řízení vč</w:t>
      </w:r>
      <w:r w:rsidR="00595CFD">
        <w:rPr>
          <w:rFonts w:ascii="Times New Roman" w:hAnsi="Times New Roman"/>
          <w:sz w:val="24"/>
          <w:szCs w:val="24"/>
        </w:rPr>
        <w:t>etně</w:t>
      </w:r>
      <w:r w:rsidR="00644AD2" w:rsidRPr="00644AD2">
        <w:rPr>
          <w:rFonts w:ascii="Times New Roman" w:hAnsi="Times New Roman"/>
          <w:sz w:val="24"/>
          <w:szCs w:val="24"/>
        </w:rPr>
        <w:t xml:space="preserve"> vystavení certifikátu o provedené skartaci</w:t>
      </w:r>
      <w:r w:rsidR="00E90EE7" w:rsidRPr="00644AD2">
        <w:rPr>
          <w:rFonts w:ascii="Times New Roman" w:hAnsi="Times New Roman"/>
          <w:sz w:val="24"/>
          <w:szCs w:val="24"/>
        </w:rPr>
        <w:t xml:space="preserve"> </w:t>
      </w:r>
      <w:r w:rsidR="008271FD" w:rsidRPr="00644AD2">
        <w:rPr>
          <w:rFonts w:ascii="Times New Roman" w:hAnsi="Times New Roman"/>
          <w:sz w:val="24"/>
          <w:szCs w:val="24"/>
        </w:rPr>
        <w:t>pro</w:t>
      </w:r>
      <w:r w:rsidR="00644AD2" w:rsidRPr="00644AD2">
        <w:rPr>
          <w:rFonts w:ascii="Times New Roman" w:hAnsi="Times New Roman"/>
          <w:sz w:val="24"/>
          <w:szCs w:val="24"/>
        </w:rPr>
        <w:t xml:space="preserve"> </w:t>
      </w:r>
      <w:r w:rsidR="00FB2FB2" w:rsidRPr="00644AD2">
        <w:rPr>
          <w:rFonts w:ascii="Times New Roman" w:hAnsi="Times New Roman"/>
          <w:sz w:val="24"/>
          <w:szCs w:val="24"/>
        </w:rPr>
        <w:t>objednatele</w:t>
      </w:r>
      <w:r w:rsidR="00877C09" w:rsidRPr="00644AD2">
        <w:rPr>
          <w:rFonts w:ascii="Times New Roman" w:hAnsi="Times New Roman"/>
          <w:sz w:val="24"/>
          <w:szCs w:val="24"/>
        </w:rPr>
        <w:t xml:space="preserve"> </w:t>
      </w:r>
      <w:r w:rsidRPr="00644AD2">
        <w:rPr>
          <w:rFonts w:ascii="Times New Roman" w:eastAsia="Times New Roman" w:hAnsi="Times New Roman" w:cs="Times New Roman"/>
          <w:color w:val="000000"/>
          <w:sz w:val="24"/>
          <w:szCs w:val="23"/>
        </w:rPr>
        <w:t>(dále</w:t>
      </w:r>
      <w:r w:rsidRPr="00644AD2">
        <w:rPr>
          <w:rFonts w:ascii="Times New Roman" w:eastAsia="Times New Roman" w:hAnsi="Times New Roman" w:cs="Times New Roman"/>
          <w:color w:val="000000"/>
          <w:spacing w:val="-13"/>
          <w:sz w:val="24"/>
          <w:szCs w:val="23"/>
        </w:rPr>
        <w:t xml:space="preserve"> </w:t>
      </w:r>
      <w:r w:rsidRPr="00644AD2">
        <w:rPr>
          <w:rFonts w:ascii="Times New Roman" w:eastAsia="Times New Roman" w:hAnsi="Times New Roman" w:cs="Times New Roman"/>
          <w:color w:val="000000"/>
          <w:sz w:val="24"/>
          <w:szCs w:val="23"/>
        </w:rPr>
        <w:t>jen</w:t>
      </w:r>
      <w:r w:rsidRPr="00644AD2">
        <w:rPr>
          <w:rFonts w:ascii="Times New Roman" w:eastAsia="Times New Roman" w:hAnsi="Times New Roman" w:cs="Times New Roman"/>
          <w:color w:val="000000"/>
          <w:spacing w:val="51"/>
          <w:sz w:val="24"/>
          <w:szCs w:val="23"/>
        </w:rPr>
        <w:t xml:space="preserve"> </w:t>
      </w:r>
      <w:r w:rsidR="006B1EC8" w:rsidRPr="00644AD2">
        <w:rPr>
          <w:rFonts w:ascii="Times New Roman" w:eastAsia="Times New Roman" w:hAnsi="Times New Roman" w:cs="Times New Roman"/>
          <w:color w:val="000000"/>
          <w:spacing w:val="51"/>
          <w:sz w:val="24"/>
          <w:szCs w:val="23"/>
        </w:rPr>
        <w:t>„</w:t>
      </w:r>
      <w:r w:rsidRPr="00644AD2">
        <w:rPr>
          <w:rFonts w:ascii="Times New Roman" w:eastAsia="Times New Roman" w:hAnsi="Times New Roman" w:cs="Times New Roman"/>
          <w:color w:val="000000"/>
          <w:spacing w:val="-8"/>
          <w:sz w:val="24"/>
          <w:szCs w:val="23"/>
        </w:rPr>
        <w:t>s</w:t>
      </w:r>
      <w:r w:rsidRPr="00644AD2">
        <w:rPr>
          <w:rFonts w:ascii="Times New Roman" w:eastAsia="Times New Roman" w:hAnsi="Times New Roman" w:cs="Times New Roman"/>
          <w:color w:val="000000"/>
          <w:sz w:val="24"/>
          <w:szCs w:val="23"/>
        </w:rPr>
        <w:t>l</w:t>
      </w:r>
      <w:r w:rsidRPr="00644AD2">
        <w:rPr>
          <w:rFonts w:ascii="Times New Roman" w:eastAsia="Times New Roman" w:hAnsi="Times New Roman" w:cs="Times New Roman"/>
          <w:color w:val="000000"/>
          <w:spacing w:val="2"/>
          <w:sz w:val="24"/>
          <w:szCs w:val="23"/>
        </w:rPr>
        <w:t>u</w:t>
      </w:r>
      <w:r w:rsidRPr="00644AD2">
        <w:rPr>
          <w:rFonts w:ascii="Times New Roman" w:eastAsia="Times New Roman" w:hAnsi="Times New Roman" w:cs="Times New Roman"/>
          <w:color w:val="000000"/>
          <w:sz w:val="24"/>
          <w:szCs w:val="23"/>
        </w:rPr>
        <w:t>ž</w:t>
      </w:r>
      <w:r w:rsidRPr="00644AD2">
        <w:rPr>
          <w:rFonts w:ascii="Times New Roman" w:eastAsia="Times New Roman" w:hAnsi="Times New Roman" w:cs="Times New Roman"/>
          <w:color w:val="000000"/>
          <w:spacing w:val="-6"/>
          <w:sz w:val="24"/>
          <w:szCs w:val="23"/>
        </w:rPr>
        <w:t>b</w:t>
      </w:r>
      <w:r w:rsidRPr="00644AD2">
        <w:rPr>
          <w:rFonts w:ascii="Times New Roman" w:eastAsia="Times New Roman" w:hAnsi="Times New Roman" w:cs="Times New Roman"/>
          <w:color w:val="000000"/>
          <w:sz w:val="24"/>
          <w:szCs w:val="23"/>
        </w:rPr>
        <w:t>y</w:t>
      </w:r>
      <w:r w:rsidR="006B1EC8" w:rsidRPr="00644AD2">
        <w:rPr>
          <w:rFonts w:ascii="Times New Roman" w:eastAsia="Times New Roman" w:hAnsi="Times New Roman" w:cs="Times New Roman"/>
          <w:color w:val="000000"/>
          <w:sz w:val="24"/>
          <w:szCs w:val="23"/>
        </w:rPr>
        <w:t>“</w:t>
      </w:r>
      <w:r w:rsidRPr="00644AD2">
        <w:rPr>
          <w:rFonts w:ascii="Times New Roman" w:eastAsia="Times New Roman" w:hAnsi="Times New Roman" w:cs="Times New Roman"/>
          <w:color w:val="000000"/>
          <w:sz w:val="24"/>
          <w:szCs w:val="23"/>
        </w:rPr>
        <w:t>).</w:t>
      </w:r>
      <w:r w:rsidRPr="00644AD2">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443FA090" wp14:editId="57FF9678">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44AD2">
        <w:rPr>
          <w:rFonts w:ascii="Times New Roman" w:eastAsia="Times New Roman" w:hAnsi="Times New Roman" w:cs="Times New Roman"/>
          <w:noProof/>
          <w:sz w:val="20"/>
          <w:szCs w:val="20"/>
          <w:lang w:eastAsia="cs-CZ"/>
        </w:rPr>
        <w:drawing>
          <wp:anchor distT="0" distB="0" distL="0" distR="0" simplePos="0" relativeHeight="251656192" behindDoc="0" locked="0" layoutInCell="1" allowOverlap="1" wp14:anchorId="033C517D" wp14:editId="3C0EDE5C">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44AD2">
        <w:rPr>
          <w:rFonts w:ascii="Times New Roman" w:eastAsia="Times New Roman" w:hAnsi="Times New Roman" w:cs="Times New Roman"/>
          <w:noProof/>
          <w:sz w:val="20"/>
          <w:szCs w:val="20"/>
          <w:lang w:eastAsia="cs-CZ"/>
        </w:rPr>
        <w:drawing>
          <wp:anchor distT="0" distB="0" distL="0" distR="0" simplePos="0" relativeHeight="251657216" behindDoc="0" locked="0" layoutInCell="1" allowOverlap="1" wp14:anchorId="217540E0" wp14:editId="2A468680">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BE9FBDE" w14:textId="56048882" w:rsidR="0074067E" w:rsidRDefault="001322BC" w:rsidP="0074067E">
      <w:pPr>
        <w:numPr>
          <w:ilvl w:val="0"/>
          <w:numId w:val="2"/>
        </w:numPr>
        <w:spacing w:after="120"/>
        <w:ind w:left="284"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p>
    <w:p w14:paraId="4A04A451" w14:textId="70AD71F2" w:rsidR="0074067E" w:rsidRPr="005611DF" w:rsidRDefault="0074067E" w:rsidP="0079737F">
      <w:pPr>
        <w:numPr>
          <w:ilvl w:val="0"/>
          <w:numId w:val="2"/>
        </w:numPr>
        <w:spacing w:after="120"/>
        <w:ind w:left="284" w:hanging="284"/>
        <w:jc w:val="both"/>
        <w:rPr>
          <w:rFonts w:ascii="Times New Roman" w:eastAsia="Times New Roman" w:hAnsi="Times New Roman" w:cs="Times New Roman"/>
          <w:color w:val="000000"/>
          <w:sz w:val="24"/>
          <w:szCs w:val="23"/>
        </w:rPr>
      </w:pPr>
      <w:r w:rsidRPr="0079737F">
        <w:rPr>
          <w:rFonts w:ascii="Times New Roman" w:hAnsi="Times New Roman" w:cs="Times New Roman"/>
          <w:color w:val="000000"/>
          <w:sz w:val="24"/>
          <w:szCs w:val="24"/>
        </w:rPr>
        <w:t xml:space="preserve"> </w:t>
      </w:r>
      <w:r w:rsidRPr="005611DF">
        <w:rPr>
          <w:rFonts w:ascii="Times New Roman" w:hAnsi="Times New Roman" w:cs="Times New Roman"/>
          <w:color w:val="000000"/>
          <w:sz w:val="24"/>
          <w:szCs w:val="24"/>
        </w:rPr>
        <w:t>Poskytovatel se zavazuje zajistiti služby v tomto rozsahu:</w:t>
      </w:r>
    </w:p>
    <w:p w14:paraId="394672D7" w14:textId="0B4F2E5B" w:rsidR="005611DF" w:rsidRPr="005611DF" w:rsidRDefault="004F53A9" w:rsidP="00153000">
      <w:pPr>
        <w:spacing w:after="120"/>
        <w:ind w:left="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a)</w:t>
      </w:r>
      <w:r w:rsidR="00153000" w:rsidRPr="005611DF">
        <w:rPr>
          <w:rFonts w:ascii="Times New Roman" w:eastAsia="Times New Roman" w:hAnsi="Times New Roman" w:cs="Times New Roman"/>
          <w:color w:val="000000"/>
          <w:sz w:val="24"/>
          <w:szCs w:val="23"/>
        </w:rPr>
        <w:t xml:space="preserve"> </w:t>
      </w:r>
      <w:r w:rsidR="005611DF" w:rsidRPr="005611DF">
        <w:rPr>
          <w:rFonts w:ascii="Times New Roman" w:eastAsia="Times New Roman" w:hAnsi="Times New Roman" w:cs="Times New Roman"/>
          <w:color w:val="000000"/>
          <w:sz w:val="24"/>
          <w:szCs w:val="23"/>
        </w:rPr>
        <w:t>Přistavení vozidla na adresy objednatele uvedené v čl. II. této smlouvy</w:t>
      </w:r>
      <w:r w:rsidR="006F6C3A">
        <w:rPr>
          <w:rFonts w:ascii="Times New Roman" w:eastAsia="Times New Roman" w:hAnsi="Times New Roman" w:cs="Times New Roman"/>
          <w:color w:val="000000"/>
          <w:sz w:val="24"/>
          <w:szCs w:val="23"/>
        </w:rPr>
        <w:t>.</w:t>
      </w:r>
    </w:p>
    <w:p w14:paraId="2DDF758D" w14:textId="09E0A1CD" w:rsidR="00153000" w:rsidRPr="005611DF" w:rsidRDefault="004F53A9" w:rsidP="00153000">
      <w:pPr>
        <w:spacing w:after="120"/>
        <w:ind w:left="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lastRenderedPageBreak/>
        <w:t>b)</w:t>
      </w:r>
      <w:r w:rsidR="005611DF" w:rsidRPr="005611DF">
        <w:rPr>
          <w:rFonts w:ascii="Times New Roman" w:eastAsia="Times New Roman" w:hAnsi="Times New Roman" w:cs="Times New Roman"/>
          <w:color w:val="000000"/>
          <w:sz w:val="24"/>
          <w:szCs w:val="23"/>
        </w:rPr>
        <w:t xml:space="preserve"> Manipulace</w:t>
      </w:r>
      <w:r w:rsidR="00704697">
        <w:rPr>
          <w:rFonts w:ascii="Times New Roman" w:eastAsia="Times New Roman" w:hAnsi="Times New Roman" w:cs="Times New Roman"/>
          <w:color w:val="000000"/>
          <w:sz w:val="24"/>
          <w:szCs w:val="23"/>
        </w:rPr>
        <w:t xml:space="preserve">, </w:t>
      </w:r>
      <w:r w:rsidR="005611DF" w:rsidRPr="005611DF">
        <w:rPr>
          <w:rFonts w:ascii="Times New Roman" w:eastAsia="Times New Roman" w:hAnsi="Times New Roman" w:cs="Times New Roman"/>
          <w:color w:val="000000"/>
          <w:sz w:val="24"/>
          <w:szCs w:val="23"/>
        </w:rPr>
        <w:t xml:space="preserve">naložení </w:t>
      </w:r>
      <w:r w:rsidR="00704697">
        <w:rPr>
          <w:rFonts w:ascii="Times New Roman" w:eastAsia="Times New Roman" w:hAnsi="Times New Roman" w:cs="Times New Roman"/>
          <w:color w:val="000000"/>
          <w:sz w:val="24"/>
          <w:szCs w:val="23"/>
        </w:rPr>
        <w:t xml:space="preserve">a odvoz </w:t>
      </w:r>
      <w:r w:rsidR="005611DF" w:rsidRPr="005611DF">
        <w:rPr>
          <w:rFonts w:ascii="Times New Roman" w:eastAsia="Times New Roman" w:hAnsi="Times New Roman" w:cs="Times New Roman"/>
          <w:color w:val="000000"/>
          <w:sz w:val="24"/>
          <w:szCs w:val="23"/>
        </w:rPr>
        <w:t>materiálu</w:t>
      </w:r>
      <w:r w:rsidR="00394C7E">
        <w:rPr>
          <w:rFonts w:ascii="Times New Roman" w:eastAsia="Times New Roman" w:hAnsi="Times New Roman" w:cs="Times New Roman"/>
          <w:color w:val="000000"/>
          <w:sz w:val="24"/>
          <w:szCs w:val="23"/>
        </w:rPr>
        <w:t xml:space="preserve"> (mate</w:t>
      </w:r>
      <w:r w:rsidR="008D79B0">
        <w:rPr>
          <w:rFonts w:ascii="Times New Roman" w:eastAsia="Times New Roman" w:hAnsi="Times New Roman" w:cs="Times New Roman"/>
          <w:color w:val="000000"/>
          <w:sz w:val="24"/>
          <w:szCs w:val="23"/>
        </w:rPr>
        <w:t>r</w:t>
      </w:r>
      <w:r w:rsidR="00394C7E">
        <w:rPr>
          <w:rFonts w:ascii="Times New Roman" w:eastAsia="Times New Roman" w:hAnsi="Times New Roman" w:cs="Times New Roman"/>
          <w:color w:val="000000"/>
          <w:sz w:val="24"/>
          <w:szCs w:val="23"/>
        </w:rPr>
        <w:t>iál může obsahovat šanony, sponky, svorky, euro fólie, archivační krabice a podobné).</w:t>
      </w:r>
      <w:r w:rsidR="00153000" w:rsidRPr="005611DF">
        <w:rPr>
          <w:rFonts w:ascii="Times New Roman" w:eastAsia="Times New Roman" w:hAnsi="Times New Roman" w:cs="Times New Roman"/>
          <w:color w:val="000000"/>
          <w:sz w:val="24"/>
          <w:szCs w:val="23"/>
        </w:rPr>
        <w:t xml:space="preserve"> </w:t>
      </w:r>
    </w:p>
    <w:p w14:paraId="38BBB301" w14:textId="239A16A7" w:rsidR="005611DF" w:rsidRPr="005611DF" w:rsidRDefault="004F53A9" w:rsidP="00153000">
      <w:pPr>
        <w:spacing w:after="120"/>
        <w:ind w:left="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 xml:space="preserve">c) </w:t>
      </w:r>
      <w:r w:rsidR="005611DF" w:rsidRPr="005611DF">
        <w:rPr>
          <w:rFonts w:ascii="Times New Roman" w:eastAsia="Times New Roman" w:hAnsi="Times New Roman" w:cs="Times New Roman"/>
          <w:color w:val="000000"/>
          <w:sz w:val="24"/>
          <w:szCs w:val="23"/>
        </w:rPr>
        <w:t xml:space="preserve"> </w:t>
      </w:r>
      <w:r w:rsidR="00704697" w:rsidRPr="005611DF">
        <w:rPr>
          <w:rFonts w:ascii="Times New Roman" w:eastAsia="Times New Roman" w:hAnsi="Times New Roman" w:cs="Times New Roman"/>
          <w:color w:val="000000"/>
          <w:sz w:val="24"/>
          <w:szCs w:val="23"/>
        </w:rPr>
        <w:t>Zajištění bezpečné skartace spisů dle platné legislativy</w:t>
      </w:r>
      <w:r w:rsidR="00704697">
        <w:rPr>
          <w:rFonts w:ascii="Times New Roman" w:eastAsia="Times New Roman" w:hAnsi="Times New Roman" w:cs="Times New Roman"/>
          <w:color w:val="000000"/>
          <w:sz w:val="24"/>
          <w:szCs w:val="23"/>
        </w:rPr>
        <w:t>.</w:t>
      </w:r>
    </w:p>
    <w:p w14:paraId="2F7610D0" w14:textId="580BC8F7" w:rsidR="005611DF" w:rsidRPr="005611DF" w:rsidRDefault="004F53A9" w:rsidP="00153000">
      <w:pPr>
        <w:spacing w:after="120"/>
        <w:ind w:left="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d)</w:t>
      </w:r>
      <w:r w:rsidR="005611DF" w:rsidRPr="005611DF">
        <w:rPr>
          <w:rFonts w:ascii="Times New Roman" w:eastAsia="Times New Roman" w:hAnsi="Times New Roman" w:cs="Times New Roman"/>
          <w:color w:val="000000"/>
          <w:sz w:val="24"/>
          <w:szCs w:val="23"/>
        </w:rPr>
        <w:t xml:space="preserve"> </w:t>
      </w:r>
      <w:r w:rsidR="00704697" w:rsidRPr="005611DF">
        <w:rPr>
          <w:rFonts w:ascii="Times New Roman" w:eastAsia="Times New Roman" w:hAnsi="Times New Roman" w:cs="Times New Roman"/>
          <w:color w:val="000000"/>
          <w:sz w:val="24"/>
          <w:szCs w:val="23"/>
        </w:rPr>
        <w:t xml:space="preserve">Vystavení certifikátu o bezpečné skartaci </w:t>
      </w:r>
      <w:r w:rsidR="00D52C0E">
        <w:rPr>
          <w:rFonts w:ascii="Times New Roman" w:eastAsia="Times New Roman" w:hAnsi="Times New Roman" w:cs="Times New Roman"/>
          <w:color w:val="000000"/>
          <w:sz w:val="24"/>
          <w:szCs w:val="23"/>
        </w:rPr>
        <w:t xml:space="preserve">a likvidaci </w:t>
      </w:r>
      <w:r w:rsidR="00704697" w:rsidRPr="005611DF">
        <w:rPr>
          <w:rFonts w:ascii="Times New Roman" w:eastAsia="Times New Roman" w:hAnsi="Times New Roman" w:cs="Times New Roman"/>
          <w:color w:val="000000"/>
          <w:sz w:val="24"/>
          <w:szCs w:val="23"/>
        </w:rPr>
        <w:t>spisů</w:t>
      </w:r>
      <w:r w:rsidR="00704697">
        <w:rPr>
          <w:rFonts w:ascii="Times New Roman" w:eastAsia="Times New Roman" w:hAnsi="Times New Roman" w:cs="Times New Roman"/>
          <w:color w:val="000000"/>
          <w:sz w:val="24"/>
          <w:szCs w:val="23"/>
        </w:rPr>
        <w:t>.</w:t>
      </w:r>
    </w:p>
    <w:p w14:paraId="2F209C95" w14:textId="77777777" w:rsidR="0074067E" w:rsidRDefault="0074067E" w:rsidP="0074067E">
      <w:pPr>
        <w:pStyle w:val="Odstavecseseznamem"/>
        <w:rPr>
          <w:rFonts w:ascii="Times New Roman" w:hAnsi="Times New Roman"/>
          <w:sz w:val="24"/>
          <w:szCs w:val="24"/>
          <w:highlight w:val="yellow"/>
        </w:rPr>
      </w:pPr>
    </w:p>
    <w:p w14:paraId="3C790BFB" w14:textId="77777777" w:rsidR="001322BC" w:rsidRPr="00F41AC2"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F41AC2">
        <w:rPr>
          <w:rFonts w:ascii="Times New Roman" w:eastAsia="Times New Roman" w:hAnsi="Times New Roman" w:cs="Times New Roman"/>
          <w:b/>
          <w:color w:val="000000"/>
          <w:sz w:val="24"/>
          <w:szCs w:val="20"/>
          <w:lang w:eastAsia="cs-CZ"/>
        </w:rPr>
        <w:t xml:space="preserve">II. </w:t>
      </w:r>
      <w:r w:rsidR="0055007C" w:rsidRPr="00F41AC2">
        <w:rPr>
          <w:rFonts w:ascii="Times New Roman" w:eastAsia="Times New Roman" w:hAnsi="Times New Roman" w:cs="Times New Roman"/>
          <w:b/>
          <w:color w:val="000000"/>
          <w:sz w:val="24"/>
          <w:szCs w:val="20"/>
          <w:lang w:eastAsia="cs-CZ"/>
        </w:rPr>
        <w:t xml:space="preserve">Místo a doba poskytovaných prací a služeb </w:t>
      </w:r>
    </w:p>
    <w:p w14:paraId="1571BAB8" w14:textId="77777777" w:rsidR="00161539" w:rsidRPr="00BB7C15" w:rsidRDefault="008F4924" w:rsidP="00161539">
      <w:pPr>
        <w:numPr>
          <w:ilvl w:val="0"/>
          <w:numId w:val="28"/>
        </w:numPr>
        <w:spacing w:after="120"/>
        <w:ind w:left="284" w:hanging="284"/>
        <w:jc w:val="both"/>
        <w:rPr>
          <w:rFonts w:ascii="Times New Roman" w:hAnsi="Times New Roman"/>
          <w:b/>
          <w:i/>
          <w:iCs/>
          <w:color w:val="000000"/>
          <w:sz w:val="24"/>
          <w:szCs w:val="23"/>
        </w:rPr>
      </w:pPr>
      <w:r w:rsidRPr="00BB7C15">
        <w:rPr>
          <w:rFonts w:ascii="Times New Roman" w:hAnsi="Times New Roman"/>
          <w:color w:val="000000"/>
          <w:sz w:val="24"/>
          <w:szCs w:val="23"/>
        </w:rPr>
        <w:t>Místem p</w:t>
      </w:r>
      <w:r w:rsidR="007300D2" w:rsidRPr="00BB7C15">
        <w:rPr>
          <w:rFonts w:ascii="Times New Roman" w:hAnsi="Times New Roman"/>
          <w:color w:val="000000"/>
          <w:sz w:val="24"/>
          <w:szCs w:val="23"/>
        </w:rPr>
        <w:t>rovádění služeb</w:t>
      </w:r>
      <w:r w:rsidRPr="00BB7C15">
        <w:rPr>
          <w:rFonts w:ascii="Times New Roman" w:hAnsi="Times New Roman"/>
          <w:color w:val="000000"/>
          <w:sz w:val="24"/>
          <w:szCs w:val="23"/>
        </w:rPr>
        <w:t xml:space="preserve"> jsou objekty objednatele</w:t>
      </w:r>
      <w:r w:rsidR="00F41AC2" w:rsidRPr="00BB7C15">
        <w:rPr>
          <w:rFonts w:ascii="Times New Roman" w:hAnsi="Times New Roman"/>
          <w:color w:val="000000"/>
          <w:sz w:val="24"/>
          <w:szCs w:val="23"/>
        </w:rPr>
        <w:t xml:space="preserve">: </w:t>
      </w:r>
    </w:p>
    <w:p w14:paraId="23C78620" w14:textId="3956DD4B" w:rsidR="00161539" w:rsidRPr="00BB7C15" w:rsidRDefault="00F41AC2" w:rsidP="00161539">
      <w:pPr>
        <w:pStyle w:val="Odstavecseseznamem"/>
        <w:numPr>
          <w:ilvl w:val="0"/>
          <w:numId w:val="23"/>
        </w:numPr>
        <w:spacing w:after="120"/>
        <w:jc w:val="both"/>
        <w:rPr>
          <w:rFonts w:ascii="Times New Roman" w:hAnsi="Times New Roman"/>
          <w:b/>
          <w:i/>
          <w:iCs/>
          <w:color w:val="000000"/>
          <w:sz w:val="24"/>
          <w:szCs w:val="23"/>
        </w:rPr>
      </w:pPr>
      <w:r w:rsidRPr="00BB7C15">
        <w:rPr>
          <w:rFonts w:ascii="Times New Roman" w:hAnsi="Times New Roman"/>
          <w:color w:val="000000"/>
          <w:sz w:val="24"/>
          <w:szCs w:val="23"/>
        </w:rPr>
        <w:t xml:space="preserve">Podbabská 1589/1, Praha 6 </w:t>
      </w:r>
    </w:p>
    <w:p w14:paraId="0801ACAC" w14:textId="21C79B66" w:rsidR="008F4924" w:rsidRPr="00BB7C15" w:rsidRDefault="00F41AC2" w:rsidP="00161539">
      <w:pPr>
        <w:pStyle w:val="Odstavecseseznamem"/>
        <w:numPr>
          <w:ilvl w:val="0"/>
          <w:numId w:val="23"/>
        </w:numPr>
        <w:spacing w:after="120"/>
        <w:jc w:val="both"/>
        <w:rPr>
          <w:rFonts w:ascii="Times New Roman" w:hAnsi="Times New Roman"/>
          <w:b/>
          <w:i/>
          <w:iCs/>
          <w:color w:val="000000"/>
          <w:sz w:val="24"/>
          <w:szCs w:val="23"/>
        </w:rPr>
      </w:pPr>
      <w:r w:rsidRPr="00BB7C15">
        <w:rPr>
          <w:rFonts w:ascii="Times New Roman" w:hAnsi="Times New Roman"/>
          <w:color w:val="000000"/>
          <w:sz w:val="24"/>
          <w:szCs w:val="23"/>
        </w:rPr>
        <w:t>Pilotů 217/12, Praha 6</w:t>
      </w:r>
    </w:p>
    <w:p w14:paraId="01A15101" w14:textId="77777777" w:rsidR="00161539" w:rsidRPr="008F13DA" w:rsidRDefault="00161539" w:rsidP="00161539">
      <w:pPr>
        <w:pStyle w:val="Odstavecseseznamem"/>
        <w:spacing w:after="120"/>
        <w:ind w:left="643"/>
        <w:jc w:val="both"/>
        <w:rPr>
          <w:rFonts w:ascii="Times New Roman" w:hAnsi="Times New Roman"/>
          <w:b/>
          <w:i/>
          <w:iCs/>
          <w:color w:val="000000"/>
          <w:sz w:val="24"/>
          <w:szCs w:val="23"/>
        </w:rPr>
      </w:pPr>
    </w:p>
    <w:p w14:paraId="434A03D2" w14:textId="503B8F3D" w:rsidR="008F4924" w:rsidRPr="007300D2" w:rsidRDefault="008F4924" w:rsidP="00C527EE">
      <w:pPr>
        <w:pStyle w:val="Odstavecseseznamem"/>
        <w:numPr>
          <w:ilvl w:val="0"/>
          <w:numId w:val="28"/>
        </w:numPr>
        <w:shd w:val="clear" w:color="00FFFF" w:fill="auto"/>
        <w:ind w:left="284" w:right="-1" w:hanging="284"/>
        <w:jc w:val="both"/>
        <w:rPr>
          <w:rFonts w:ascii="Times New Roman" w:eastAsia="Times New Roman" w:hAnsi="Times New Roman" w:cs="Times New Roman"/>
          <w:b/>
          <w:color w:val="000000"/>
          <w:sz w:val="24"/>
          <w:szCs w:val="20"/>
          <w:u w:val="single"/>
          <w:lang w:eastAsia="cs-CZ"/>
        </w:rPr>
      </w:pPr>
      <w:r w:rsidRPr="008F13DA">
        <w:rPr>
          <w:rFonts w:ascii="Times New Roman" w:hAnsi="Times New Roman"/>
          <w:color w:val="000000"/>
          <w:sz w:val="24"/>
          <w:szCs w:val="23"/>
        </w:rPr>
        <w:t xml:space="preserve">Smlouva je uzavřena na dobu </w:t>
      </w:r>
      <w:r w:rsidR="00595CFD" w:rsidRPr="008F13DA">
        <w:rPr>
          <w:rFonts w:ascii="Times New Roman" w:hAnsi="Times New Roman"/>
          <w:color w:val="000000"/>
          <w:sz w:val="24"/>
          <w:szCs w:val="23"/>
        </w:rPr>
        <w:t xml:space="preserve">do </w:t>
      </w:r>
      <w:r w:rsidRPr="008F13DA">
        <w:rPr>
          <w:rFonts w:ascii="Times New Roman" w:hAnsi="Times New Roman"/>
          <w:color w:val="000000"/>
          <w:sz w:val="24"/>
          <w:szCs w:val="23"/>
        </w:rPr>
        <w:t xml:space="preserve">vyčerpání finančního limitu </w:t>
      </w:r>
      <w:r w:rsidR="00F41AC2" w:rsidRPr="008F13DA">
        <w:rPr>
          <w:rFonts w:ascii="Times New Roman" w:hAnsi="Times New Roman"/>
          <w:color w:val="000000"/>
          <w:sz w:val="24"/>
          <w:szCs w:val="23"/>
        </w:rPr>
        <w:t>280</w:t>
      </w:r>
      <w:r w:rsidR="00F41AC2">
        <w:rPr>
          <w:rFonts w:ascii="Times New Roman" w:hAnsi="Times New Roman"/>
          <w:color w:val="000000"/>
          <w:sz w:val="24"/>
          <w:szCs w:val="23"/>
        </w:rPr>
        <w:t> 000 Kč</w:t>
      </w:r>
      <w:r w:rsidRPr="0074067E">
        <w:rPr>
          <w:rFonts w:ascii="Times New Roman" w:hAnsi="Times New Roman"/>
          <w:color w:val="000000"/>
          <w:sz w:val="24"/>
          <w:szCs w:val="23"/>
        </w:rPr>
        <w:t xml:space="preserve"> bez DPH.</w:t>
      </w:r>
    </w:p>
    <w:p w14:paraId="49C3552A" w14:textId="77777777" w:rsidR="007300D2" w:rsidRPr="0074067E" w:rsidRDefault="007300D2" w:rsidP="007300D2">
      <w:pPr>
        <w:pStyle w:val="Odstavecseseznamem"/>
        <w:shd w:val="clear" w:color="00FFFF" w:fill="auto"/>
        <w:ind w:left="284" w:right="-1"/>
        <w:jc w:val="both"/>
        <w:rPr>
          <w:rFonts w:ascii="Times New Roman" w:eastAsia="Times New Roman" w:hAnsi="Times New Roman" w:cs="Times New Roman"/>
          <w:b/>
          <w:color w:val="000000"/>
          <w:sz w:val="24"/>
          <w:szCs w:val="20"/>
          <w:u w:val="single"/>
          <w:lang w:eastAsia="cs-CZ"/>
        </w:rPr>
      </w:pPr>
    </w:p>
    <w:p w14:paraId="0981781E" w14:textId="77777777" w:rsidR="0032230D" w:rsidRPr="001322BC" w:rsidRDefault="0032230D" w:rsidP="00462202">
      <w:pPr>
        <w:ind w:left="720" w:right="-1"/>
        <w:contextualSpacing/>
        <w:jc w:val="both"/>
        <w:rPr>
          <w:rFonts w:ascii="Times New Roman" w:eastAsia="Times New Roman" w:hAnsi="Times New Roman" w:cs="Times New Roman"/>
          <w:color w:val="000000"/>
          <w:sz w:val="24"/>
          <w:szCs w:val="23"/>
        </w:rPr>
      </w:pPr>
    </w:p>
    <w:p w14:paraId="46E9CECB"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III. </w:t>
      </w:r>
      <w:r w:rsidR="0055007C">
        <w:rPr>
          <w:rFonts w:ascii="Times New Roman" w:eastAsia="Times New Roman" w:hAnsi="Times New Roman" w:cs="Times New Roman"/>
          <w:b/>
          <w:color w:val="000000"/>
          <w:sz w:val="24"/>
          <w:szCs w:val="20"/>
          <w:lang w:eastAsia="cs-CZ"/>
        </w:rPr>
        <w:t>Cena díla</w:t>
      </w:r>
    </w:p>
    <w:p w14:paraId="12AF2EEB" w14:textId="4DEFD503" w:rsidR="00125BBF" w:rsidRPr="001E48BE" w:rsidRDefault="00125BBF" w:rsidP="001E48BE">
      <w:pPr>
        <w:widowControl w:val="0"/>
        <w:numPr>
          <w:ilvl w:val="0"/>
          <w:numId w:val="46"/>
        </w:numPr>
        <w:spacing w:after="120"/>
        <w:jc w:val="both"/>
        <w:outlineLvl w:val="4"/>
        <w:rPr>
          <w:rFonts w:ascii="Times New Roman" w:eastAsia="Times New Roman" w:hAnsi="Times New Roman" w:cs="Times New Roman"/>
          <w:color w:val="000000"/>
          <w:sz w:val="24"/>
          <w:szCs w:val="23"/>
        </w:rPr>
      </w:pPr>
      <w:r w:rsidRPr="001E48BE">
        <w:rPr>
          <w:rFonts w:ascii="Times New Roman" w:eastAsia="Times New Roman" w:hAnsi="Times New Roman" w:cs="Times New Roman"/>
          <w:color w:val="000000"/>
          <w:sz w:val="24"/>
          <w:szCs w:val="23"/>
        </w:rPr>
        <w:t xml:space="preserve">Cena </w:t>
      </w:r>
      <w:r w:rsidR="00EA5FA5" w:rsidRPr="001E48BE">
        <w:rPr>
          <w:rFonts w:ascii="Times New Roman" w:eastAsia="Times New Roman" w:hAnsi="Times New Roman" w:cs="Times New Roman"/>
          <w:color w:val="000000"/>
          <w:sz w:val="24"/>
          <w:szCs w:val="23"/>
        </w:rPr>
        <w:t>za provedené služby bude stanovena</w:t>
      </w:r>
      <w:r w:rsidRPr="001E48BE">
        <w:rPr>
          <w:rFonts w:ascii="Times New Roman" w:eastAsia="Times New Roman" w:hAnsi="Times New Roman" w:cs="Times New Roman"/>
          <w:color w:val="000000"/>
          <w:sz w:val="24"/>
          <w:szCs w:val="23"/>
        </w:rPr>
        <w:t xml:space="preserve"> dle skutečně </w:t>
      </w:r>
      <w:r w:rsidR="00153000" w:rsidRPr="001E48BE">
        <w:rPr>
          <w:rFonts w:ascii="Times New Roman" w:eastAsia="Times New Roman" w:hAnsi="Times New Roman" w:cs="Times New Roman"/>
          <w:color w:val="000000"/>
          <w:sz w:val="24"/>
          <w:szCs w:val="23"/>
        </w:rPr>
        <w:t>převzatých kg</w:t>
      </w:r>
      <w:r w:rsidR="00390A96" w:rsidRPr="001E48BE">
        <w:rPr>
          <w:rFonts w:ascii="Times New Roman" w:eastAsia="Times New Roman" w:hAnsi="Times New Roman" w:cs="Times New Roman"/>
          <w:color w:val="000000"/>
          <w:sz w:val="24"/>
          <w:szCs w:val="23"/>
        </w:rPr>
        <w:t xml:space="preserve"> materiálu</w:t>
      </w:r>
      <w:r w:rsidRPr="001E48BE">
        <w:rPr>
          <w:rFonts w:ascii="Times New Roman" w:eastAsia="Times New Roman" w:hAnsi="Times New Roman" w:cs="Times New Roman"/>
          <w:color w:val="000000"/>
          <w:sz w:val="24"/>
          <w:szCs w:val="23"/>
        </w:rPr>
        <w:t>,</w:t>
      </w:r>
      <w:r w:rsidR="00153000" w:rsidRPr="001E48BE">
        <w:rPr>
          <w:rFonts w:ascii="Times New Roman" w:eastAsia="Times New Roman" w:hAnsi="Times New Roman" w:cs="Times New Roman"/>
          <w:color w:val="000000"/>
          <w:sz w:val="24"/>
          <w:szCs w:val="23"/>
        </w:rPr>
        <w:t xml:space="preserve"> a to na základě vážního lístku, který bude nedílnou součástí daňového dokladu.</w:t>
      </w:r>
    </w:p>
    <w:p w14:paraId="7EC6BBC1" w14:textId="66CE7D0C" w:rsidR="00FB2FB2" w:rsidRPr="005611DF" w:rsidRDefault="00125BBF" w:rsidP="001E48BE">
      <w:pPr>
        <w:widowControl w:val="0"/>
        <w:numPr>
          <w:ilvl w:val="0"/>
          <w:numId w:val="46"/>
        </w:numPr>
        <w:spacing w:after="120"/>
        <w:jc w:val="both"/>
        <w:outlineLvl w:val="4"/>
        <w:rPr>
          <w:rFonts w:ascii="Times New Roman" w:eastAsia="Times New Roman" w:hAnsi="Times New Roman" w:cs="Times New Roman"/>
          <w:color w:val="000000"/>
          <w:sz w:val="24"/>
          <w:szCs w:val="23"/>
        </w:rPr>
      </w:pPr>
      <w:r w:rsidRPr="005611DF">
        <w:rPr>
          <w:rFonts w:ascii="Times New Roman" w:eastAsia="Times New Roman" w:hAnsi="Times New Roman" w:cs="Times New Roman"/>
          <w:color w:val="000000"/>
          <w:sz w:val="24"/>
          <w:szCs w:val="23"/>
        </w:rPr>
        <w:t xml:space="preserve">Ceny za </w:t>
      </w:r>
      <w:r w:rsidR="00713FAC" w:rsidRPr="005611DF">
        <w:rPr>
          <w:rFonts w:ascii="Times New Roman" w:eastAsia="Times New Roman" w:hAnsi="Times New Roman" w:cs="Times New Roman"/>
          <w:color w:val="000000"/>
          <w:sz w:val="24"/>
          <w:szCs w:val="23"/>
        </w:rPr>
        <w:t>služby</w:t>
      </w:r>
      <w:r w:rsidRPr="005611DF">
        <w:rPr>
          <w:rFonts w:ascii="Times New Roman" w:eastAsia="Times New Roman" w:hAnsi="Times New Roman" w:cs="Times New Roman"/>
          <w:color w:val="000000"/>
          <w:sz w:val="24"/>
          <w:szCs w:val="23"/>
        </w:rPr>
        <w:t xml:space="preserve"> </w:t>
      </w:r>
      <w:r w:rsidR="008271FD" w:rsidRPr="005611DF">
        <w:rPr>
          <w:rFonts w:ascii="Times New Roman" w:eastAsia="Times New Roman" w:hAnsi="Times New Roman" w:cs="Times New Roman"/>
          <w:color w:val="000000"/>
          <w:sz w:val="24"/>
          <w:szCs w:val="23"/>
        </w:rPr>
        <w:t>činí</w:t>
      </w:r>
      <w:r w:rsidR="00C527EE" w:rsidRPr="005611DF">
        <w:rPr>
          <w:rFonts w:ascii="Times New Roman" w:eastAsia="Times New Roman" w:hAnsi="Times New Roman" w:cs="Times New Roman"/>
          <w:color w:val="000000"/>
          <w:sz w:val="24"/>
          <w:szCs w:val="23"/>
        </w:rPr>
        <w:t xml:space="preserve"> </w:t>
      </w:r>
      <w:r w:rsidR="00153000" w:rsidRPr="005611DF">
        <w:rPr>
          <w:rFonts w:ascii="Times New Roman" w:eastAsia="Times New Roman" w:hAnsi="Times New Roman" w:cs="Times New Roman"/>
          <w:color w:val="000000"/>
          <w:sz w:val="24"/>
          <w:szCs w:val="23"/>
        </w:rPr>
        <w:t xml:space="preserve">2 </w:t>
      </w:r>
      <w:r w:rsidR="00C527EE" w:rsidRPr="005611DF">
        <w:rPr>
          <w:rFonts w:ascii="Times New Roman" w:eastAsia="Times New Roman" w:hAnsi="Times New Roman" w:cs="Times New Roman"/>
          <w:color w:val="000000"/>
          <w:sz w:val="24"/>
          <w:szCs w:val="23"/>
        </w:rPr>
        <w:t>Kč</w:t>
      </w:r>
      <w:r w:rsidR="00153000" w:rsidRPr="005611DF">
        <w:rPr>
          <w:rFonts w:ascii="Times New Roman" w:eastAsia="Times New Roman" w:hAnsi="Times New Roman" w:cs="Times New Roman"/>
          <w:color w:val="000000"/>
          <w:sz w:val="24"/>
          <w:szCs w:val="23"/>
        </w:rPr>
        <w:t xml:space="preserve"> bez </w:t>
      </w:r>
      <w:r w:rsidR="00153000" w:rsidRPr="008F13DA">
        <w:rPr>
          <w:rFonts w:ascii="Times New Roman" w:eastAsia="Times New Roman" w:hAnsi="Times New Roman" w:cs="Times New Roman"/>
          <w:color w:val="000000"/>
          <w:sz w:val="24"/>
          <w:szCs w:val="23"/>
        </w:rPr>
        <w:t>DPH</w:t>
      </w:r>
      <w:r w:rsidR="00595CFD" w:rsidRPr="008F13DA">
        <w:rPr>
          <w:rFonts w:ascii="Times New Roman" w:eastAsia="Times New Roman" w:hAnsi="Times New Roman" w:cs="Times New Roman"/>
          <w:color w:val="000000"/>
          <w:sz w:val="24"/>
          <w:szCs w:val="23"/>
        </w:rPr>
        <w:t xml:space="preserve"> za l </w:t>
      </w:r>
      <w:r w:rsidR="00153000" w:rsidRPr="008F13DA">
        <w:rPr>
          <w:rFonts w:ascii="Times New Roman" w:eastAsia="Times New Roman" w:hAnsi="Times New Roman" w:cs="Times New Roman"/>
          <w:color w:val="000000"/>
          <w:sz w:val="24"/>
          <w:szCs w:val="23"/>
        </w:rPr>
        <w:t>kg</w:t>
      </w:r>
      <w:r w:rsidR="00595CFD" w:rsidRPr="008F13DA">
        <w:rPr>
          <w:rFonts w:ascii="Times New Roman" w:eastAsia="Times New Roman" w:hAnsi="Times New Roman" w:cs="Times New Roman"/>
          <w:color w:val="000000"/>
          <w:sz w:val="24"/>
          <w:szCs w:val="23"/>
        </w:rPr>
        <w:t xml:space="preserve"> materiálu</w:t>
      </w:r>
      <w:r w:rsidR="005611DF" w:rsidRPr="008F13DA">
        <w:rPr>
          <w:rFonts w:ascii="Times New Roman" w:eastAsia="Times New Roman" w:hAnsi="Times New Roman" w:cs="Times New Roman"/>
          <w:color w:val="000000"/>
          <w:sz w:val="24"/>
          <w:szCs w:val="23"/>
        </w:rPr>
        <w:t>,</w:t>
      </w:r>
      <w:r w:rsidR="005611DF" w:rsidRPr="005611DF">
        <w:rPr>
          <w:rFonts w:ascii="Times New Roman" w:eastAsia="Times New Roman" w:hAnsi="Times New Roman" w:cs="Times New Roman"/>
          <w:color w:val="000000"/>
          <w:sz w:val="24"/>
          <w:szCs w:val="23"/>
        </w:rPr>
        <w:t xml:space="preserve"> v této ceně jsou zahrnuty veškeré </w:t>
      </w:r>
      <w:r w:rsidR="00161539">
        <w:rPr>
          <w:rFonts w:ascii="Times New Roman" w:eastAsia="Times New Roman" w:hAnsi="Times New Roman" w:cs="Times New Roman"/>
          <w:color w:val="000000"/>
          <w:sz w:val="24"/>
          <w:szCs w:val="23"/>
        </w:rPr>
        <w:t>náklady</w:t>
      </w:r>
      <w:r w:rsidR="00390A96">
        <w:rPr>
          <w:rFonts w:ascii="Times New Roman" w:eastAsia="Times New Roman" w:hAnsi="Times New Roman" w:cs="Times New Roman"/>
          <w:color w:val="000000"/>
          <w:sz w:val="24"/>
          <w:szCs w:val="23"/>
        </w:rPr>
        <w:t xml:space="preserve"> dle</w:t>
      </w:r>
      <w:r w:rsidR="00595CFD">
        <w:rPr>
          <w:rFonts w:ascii="Times New Roman" w:eastAsia="Times New Roman" w:hAnsi="Times New Roman" w:cs="Times New Roman"/>
          <w:color w:val="000000"/>
          <w:sz w:val="24"/>
          <w:szCs w:val="23"/>
        </w:rPr>
        <w:br/>
      </w:r>
      <w:r w:rsidR="00390A96">
        <w:rPr>
          <w:rFonts w:ascii="Times New Roman" w:eastAsia="Times New Roman" w:hAnsi="Times New Roman" w:cs="Times New Roman"/>
          <w:color w:val="000000"/>
          <w:sz w:val="24"/>
          <w:szCs w:val="23"/>
        </w:rPr>
        <w:t xml:space="preserve"> čl. I této smlouvy</w:t>
      </w:r>
      <w:r w:rsidR="00161539">
        <w:rPr>
          <w:rFonts w:ascii="Times New Roman" w:eastAsia="Times New Roman" w:hAnsi="Times New Roman" w:cs="Times New Roman"/>
          <w:color w:val="000000"/>
          <w:sz w:val="24"/>
          <w:szCs w:val="23"/>
        </w:rPr>
        <w:t xml:space="preserve"> a je cenou konečnou.</w:t>
      </w:r>
    </w:p>
    <w:p w14:paraId="6E8FAB70" w14:textId="1014E2E1" w:rsidR="00125BBF" w:rsidRPr="001E48BE" w:rsidRDefault="00125BBF" w:rsidP="001E48BE">
      <w:pPr>
        <w:widowControl w:val="0"/>
        <w:numPr>
          <w:ilvl w:val="0"/>
          <w:numId w:val="46"/>
        </w:numPr>
        <w:spacing w:after="120"/>
        <w:jc w:val="both"/>
        <w:outlineLvl w:val="4"/>
        <w:rPr>
          <w:rFonts w:ascii="Times New Roman" w:eastAsia="Times New Roman" w:hAnsi="Times New Roman" w:cs="Times New Roman"/>
          <w:color w:val="000000"/>
          <w:sz w:val="24"/>
          <w:szCs w:val="23"/>
        </w:rPr>
      </w:pPr>
      <w:r w:rsidRPr="001E48BE">
        <w:rPr>
          <w:rFonts w:ascii="Times New Roman" w:eastAsia="Times New Roman" w:hAnsi="Times New Roman" w:cs="Times New Roman"/>
          <w:color w:val="000000"/>
          <w:sz w:val="24"/>
          <w:szCs w:val="23"/>
        </w:rPr>
        <w:t>DPH bude připočteno v sazbě platné ke dni uskutečnění zdanitelného plnění.</w:t>
      </w:r>
    </w:p>
    <w:p w14:paraId="18B0C9D9" w14:textId="77777777"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14:paraId="513C3B82" w14:textId="47C542E3" w:rsidR="001322BC" w:rsidRDefault="001322BC" w:rsidP="00153000">
      <w:pPr>
        <w:pStyle w:val="Nadpis1"/>
      </w:pPr>
      <w:r w:rsidRPr="001322BC">
        <w:t xml:space="preserve">IV. </w:t>
      </w:r>
      <w:r w:rsidR="0055007C">
        <w:t>Platební a fakturační podmínky</w:t>
      </w:r>
    </w:p>
    <w:p w14:paraId="75A3E93C" w14:textId="1A99DFF3" w:rsidR="005E207B" w:rsidRDefault="005E207B"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p>
    <w:p w14:paraId="2E387987" w14:textId="40BE5AFA" w:rsidR="00EA20A5" w:rsidRPr="000B4225" w:rsidRDefault="001322BC" w:rsidP="001E48BE">
      <w:pPr>
        <w:widowControl w:val="0"/>
        <w:numPr>
          <w:ilvl w:val="0"/>
          <w:numId w:val="47"/>
        </w:numPr>
        <w:spacing w:after="120"/>
        <w:jc w:val="both"/>
        <w:outlineLvl w:val="4"/>
        <w:rPr>
          <w:rFonts w:ascii="Times New Roman" w:eastAsia="Times New Roman" w:hAnsi="Times New Roman" w:cs="Times New Roman"/>
          <w:color w:val="000000"/>
          <w:sz w:val="24"/>
          <w:szCs w:val="23"/>
        </w:rPr>
      </w:pPr>
      <w:r w:rsidRPr="005E207B">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5E207B">
        <w:rPr>
          <w:rFonts w:ascii="Times New Roman" w:eastAsia="Times New Roman" w:hAnsi="Times New Roman" w:cs="Times New Roman"/>
          <w:color w:val="000000"/>
          <w:sz w:val="24"/>
          <w:szCs w:val="23"/>
        </w:rPr>
        <w:t>„</w:t>
      </w:r>
      <w:r w:rsidRPr="005E207B">
        <w:rPr>
          <w:rFonts w:ascii="Times New Roman" w:eastAsia="Times New Roman" w:hAnsi="Times New Roman" w:cs="Times New Roman"/>
          <w:color w:val="000000"/>
          <w:sz w:val="24"/>
          <w:szCs w:val="23"/>
        </w:rPr>
        <w:t>faktura</w:t>
      </w:r>
      <w:r w:rsidR="006B1EC8" w:rsidRPr="005E207B">
        <w:rPr>
          <w:rFonts w:ascii="Times New Roman" w:eastAsia="Times New Roman" w:hAnsi="Times New Roman" w:cs="Times New Roman"/>
          <w:color w:val="000000"/>
          <w:sz w:val="24"/>
          <w:szCs w:val="23"/>
        </w:rPr>
        <w:t>“</w:t>
      </w:r>
      <w:r w:rsidRPr="005E207B">
        <w:rPr>
          <w:rFonts w:ascii="Times New Roman" w:eastAsia="Times New Roman" w:hAnsi="Times New Roman" w:cs="Times New Roman"/>
          <w:color w:val="000000"/>
          <w:sz w:val="24"/>
          <w:szCs w:val="23"/>
        </w:rPr>
        <w:t>)</w:t>
      </w:r>
      <w:r w:rsidR="0055007C" w:rsidRPr="005E207B">
        <w:rPr>
          <w:rFonts w:ascii="Times New Roman" w:eastAsia="Times New Roman" w:hAnsi="Times New Roman" w:cs="Times New Roman"/>
          <w:color w:val="000000"/>
          <w:sz w:val="24"/>
          <w:szCs w:val="23"/>
        </w:rPr>
        <w:t xml:space="preserve"> </w:t>
      </w:r>
      <w:r w:rsidRPr="005E207B">
        <w:rPr>
          <w:rFonts w:ascii="Times New Roman" w:eastAsia="Times New Roman" w:hAnsi="Times New Roman" w:cs="Times New Roman"/>
          <w:color w:val="000000"/>
          <w:sz w:val="24"/>
          <w:szCs w:val="23"/>
        </w:rPr>
        <w:t>vystaveného poskytovatelem jednou měsíčně vždy k poslednímu dni příslušného měsíce, a to</w:t>
      </w:r>
      <w:r w:rsidR="005E207B" w:rsidRPr="005E207B">
        <w:rPr>
          <w:rFonts w:ascii="Times New Roman" w:eastAsia="Times New Roman" w:hAnsi="Times New Roman" w:cs="Times New Roman"/>
          <w:color w:val="000000"/>
          <w:sz w:val="24"/>
          <w:szCs w:val="23"/>
        </w:rPr>
        <w:t xml:space="preserve"> na základě písemného potvrzení objednatele o převzetí provedených služeb.</w:t>
      </w:r>
    </w:p>
    <w:p w14:paraId="09BB1587" w14:textId="6DC83F68" w:rsidR="001322BC" w:rsidRDefault="007300D2" w:rsidP="001E48BE">
      <w:pPr>
        <w:widowControl w:val="0"/>
        <w:numPr>
          <w:ilvl w:val="0"/>
          <w:numId w:val="47"/>
        </w:numPr>
        <w:spacing w:after="120"/>
        <w:ind w:left="284" w:hanging="284"/>
        <w:jc w:val="both"/>
        <w:outlineLvl w:val="4"/>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Každá f</w:t>
      </w:r>
      <w:r w:rsidR="001322BC" w:rsidRPr="0017611D">
        <w:rPr>
          <w:rFonts w:ascii="Times New Roman" w:eastAsia="Times New Roman" w:hAnsi="Times New Roman" w:cs="Times New Roman"/>
          <w:color w:val="000000"/>
          <w:sz w:val="24"/>
          <w:szCs w:val="23"/>
        </w:rPr>
        <w:t xml:space="preserve">aktura musí splňovat náležitosti daňového dokladu ve smyslu zákona č. 235/2004 Sb. </w:t>
      </w:r>
      <w:r w:rsidR="001322BC" w:rsidRPr="0017611D">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oprávněn tuto fakturu vrátit </w:t>
      </w:r>
      <w:r w:rsidR="0055007C">
        <w:rPr>
          <w:rFonts w:ascii="Times New Roman" w:eastAsia="Times New Roman" w:hAnsi="Times New Roman" w:cs="Times New Roman"/>
          <w:color w:val="000000"/>
          <w:sz w:val="24"/>
          <w:szCs w:val="23"/>
        </w:rPr>
        <w:t xml:space="preserve">poskytovateli </w:t>
      </w:r>
      <w:r w:rsidR="001322BC" w:rsidRPr="0017611D">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2D4D0783" w14:textId="00DEF215" w:rsidR="00BA2679" w:rsidRDefault="00BA2679" w:rsidP="001E48BE">
      <w:pPr>
        <w:widowControl w:val="0"/>
        <w:numPr>
          <w:ilvl w:val="0"/>
          <w:numId w:val="47"/>
        </w:numPr>
        <w:spacing w:after="120"/>
        <w:ind w:left="284" w:hanging="284"/>
        <w:jc w:val="both"/>
        <w:outlineLvl w:val="4"/>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Poskytovatel se zavazuje vystavit a zas</w:t>
      </w:r>
      <w:r w:rsidRPr="00BA2679">
        <w:rPr>
          <w:rFonts w:ascii="Times New Roman" w:eastAsia="Times New Roman" w:hAnsi="Times New Roman" w:cs="Times New Roman"/>
          <w:color w:val="000000"/>
          <w:sz w:val="24"/>
          <w:szCs w:val="23"/>
        </w:rPr>
        <w:t>lat objednateli faktur</w:t>
      </w:r>
      <w:r>
        <w:rPr>
          <w:rFonts w:ascii="Times New Roman" w:eastAsia="Times New Roman" w:hAnsi="Times New Roman" w:cs="Times New Roman"/>
          <w:color w:val="000000"/>
          <w:sz w:val="24"/>
          <w:szCs w:val="23"/>
        </w:rPr>
        <w:t>u</w:t>
      </w:r>
      <w:r w:rsidRPr="00BA2679">
        <w:rPr>
          <w:rFonts w:ascii="Times New Roman" w:eastAsia="Times New Roman" w:hAnsi="Times New Roman" w:cs="Times New Roman"/>
          <w:color w:val="000000"/>
          <w:sz w:val="24"/>
          <w:szCs w:val="23"/>
        </w:rPr>
        <w:t xml:space="preserve"> v elektronické podobě. V případě, že není schopen zajistit elektronické doručení, zajistí zaslání originálu faktury na adresu objednatele uvedenou v odst. </w:t>
      </w:r>
      <w:r w:rsidR="00B84216">
        <w:rPr>
          <w:rFonts w:ascii="Times New Roman" w:eastAsia="Times New Roman" w:hAnsi="Times New Roman" w:cs="Times New Roman"/>
          <w:color w:val="000000"/>
          <w:sz w:val="24"/>
          <w:szCs w:val="23"/>
        </w:rPr>
        <w:t>5</w:t>
      </w:r>
      <w:r w:rsidRPr="00BA2679">
        <w:rPr>
          <w:rFonts w:ascii="Times New Roman" w:eastAsia="Times New Roman" w:hAnsi="Times New Roman" w:cs="Times New Roman"/>
          <w:color w:val="000000"/>
          <w:sz w:val="24"/>
          <w:szCs w:val="23"/>
        </w:rPr>
        <w:t xml:space="preserve"> tohoto článku smlouvy. Smluvní strany se výslovně dohodly, že je možné i osobní předání faktury příslušnému technikovi, v tomto případě bude předání a převzetí faktury písemně stvrzeno. </w:t>
      </w:r>
    </w:p>
    <w:p w14:paraId="6547F71D" w14:textId="289F105B" w:rsidR="005E207B" w:rsidRPr="006F15DB" w:rsidRDefault="005E207B" w:rsidP="001E48BE">
      <w:pPr>
        <w:widowControl w:val="0"/>
        <w:numPr>
          <w:ilvl w:val="0"/>
          <w:numId w:val="47"/>
        </w:numPr>
        <w:spacing w:after="120"/>
        <w:ind w:left="284" w:hanging="284"/>
        <w:jc w:val="both"/>
        <w:outlineLvl w:val="4"/>
        <w:rPr>
          <w:rFonts w:ascii="Times New Roman" w:eastAsia="Times New Roman" w:hAnsi="Times New Roman" w:cs="Times New Roman"/>
          <w:color w:val="000000"/>
          <w:sz w:val="24"/>
          <w:szCs w:val="23"/>
        </w:rPr>
      </w:pPr>
      <w:r w:rsidRPr="00B84216">
        <w:rPr>
          <w:rFonts w:ascii="Times New Roman" w:eastAsia="Times New Roman" w:hAnsi="Times New Roman" w:cs="Times New Roman"/>
          <w:color w:val="000000"/>
          <w:sz w:val="24"/>
          <w:szCs w:val="23"/>
        </w:rPr>
        <w:t xml:space="preserve">Podkladem pro vystavení faktury bude soupis provedených a objednatelem odsouhlasených </w:t>
      </w:r>
      <w:r w:rsidRPr="006F15DB">
        <w:rPr>
          <w:rFonts w:ascii="Times New Roman" w:eastAsia="Times New Roman" w:hAnsi="Times New Roman" w:cs="Times New Roman"/>
          <w:color w:val="000000"/>
          <w:sz w:val="24"/>
          <w:szCs w:val="23"/>
        </w:rPr>
        <w:t>služeb uvedených v předávacím protokolu.</w:t>
      </w:r>
    </w:p>
    <w:p w14:paraId="59765FFB" w14:textId="32DC84F4" w:rsidR="00BA2679" w:rsidRPr="006F15DB" w:rsidRDefault="00BA2679" w:rsidP="001E48BE">
      <w:pPr>
        <w:widowControl w:val="0"/>
        <w:numPr>
          <w:ilvl w:val="0"/>
          <w:numId w:val="47"/>
        </w:numPr>
        <w:spacing w:after="120"/>
        <w:ind w:left="284" w:hanging="284"/>
        <w:jc w:val="both"/>
        <w:outlineLvl w:val="4"/>
        <w:rPr>
          <w:rFonts w:ascii="Times New Roman" w:eastAsia="Times New Roman" w:hAnsi="Times New Roman" w:cs="Times New Roman"/>
          <w:color w:val="000000"/>
          <w:sz w:val="24"/>
          <w:szCs w:val="23"/>
        </w:rPr>
      </w:pPr>
      <w:r w:rsidRPr="006F15DB">
        <w:rPr>
          <w:rFonts w:ascii="Times New Roman" w:eastAsia="Times New Roman" w:hAnsi="Times New Roman" w:cs="Times New Roman"/>
          <w:color w:val="000000"/>
          <w:sz w:val="24"/>
          <w:szCs w:val="23"/>
        </w:rPr>
        <w:t xml:space="preserve">Adresa pro zasílání faktur je </w:t>
      </w:r>
      <w:hyperlink r:id="rId9" w:history="1">
        <w:r w:rsidR="00314766">
          <w:rPr>
            <w:rFonts w:ascii="Times New Roman" w:eastAsia="Times New Roman" w:hAnsi="Times New Roman" w:cs="Times New Roman"/>
            <w:color w:val="000000"/>
            <w:sz w:val="24"/>
            <w:szCs w:val="23"/>
          </w:rPr>
          <w:t>XXX</w:t>
        </w:r>
      </w:hyperlink>
      <w:r w:rsidRPr="006F15DB">
        <w:rPr>
          <w:rFonts w:ascii="Times New Roman" w:eastAsia="Times New Roman" w:hAnsi="Times New Roman" w:cs="Times New Roman"/>
          <w:color w:val="000000"/>
          <w:sz w:val="24"/>
          <w:szCs w:val="23"/>
        </w:rPr>
        <w:t>, v případě listinného vyhotovení: Armádní Servisní, příspěvková organizace, Podbabská 1589/1, 160 00, Praha 6 – Dejvice</w:t>
      </w:r>
      <w:r w:rsidR="006F15DB" w:rsidRPr="006F15DB">
        <w:rPr>
          <w:rFonts w:ascii="Times New Roman" w:eastAsia="Times New Roman" w:hAnsi="Times New Roman" w:cs="Times New Roman"/>
          <w:color w:val="000000"/>
          <w:sz w:val="24"/>
          <w:szCs w:val="23"/>
        </w:rPr>
        <w:t>.</w:t>
      </w:r>
    </w:p>
    <w:p w14:paraId="6935A146" w14:textId="77777777" w:rsidR="001322BC" w:rsidRPr="0017611D" w:rsidRDefault="001322BC" w:rsidP="001E48BE">
      <w:pPr>
        <w:widowControl w:val="0"/>
        <w:numPr>
          <w:ilvl w:val="0"/>
          <w:numId w:val="47"/>
        </w:numPr>
        <w:spacing w:after="120"/>
        <w:ind w:left="284" w:hanging="284"/>
        <w:jc w:val="both"/>
        <w:outlineLvl w:val="4"/>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Doba splatnosti faktury je 30 dnů od jejího doručení objednateli. Při nesplnění podmínky 30denní splatnosti </w:t>
      </w:r>
      <w:r w:rsidR="00C527EE">
        <w:rPr>
          <w:rFonts w:ascii="Times New Roman" w:eastAsia="Times New Roman" w:hAnsi="Times New Roman" w:cs="Times New Roman"/>
          <w:color w:val="000000"/>
          <w:sz w:val="24"/>
          <w:szCs w:val="23"/>
        </w:rPr>
        <w:t>faktury ode dne jejího doručení</w:t>
      </w:r>
      <w:r w:rsidRPr="0017611D">
        <w:rPr>
          <w:rFonts w:ascii="Times New Roman" w:eastAsia="Times New Roman" w:hAnsi="Times New Roman" w:cs="Times New Roman"/>
          <w:color w:val="000000"/>
          <w:sz w:val="24"/>
          <w:szCs w:val="23"/>
        </w:rPr>
        <w:t xml:space="preserve"> je objednatel oprávněn vrátit fakturu zpět poskytovateli.</w:t>
      </w:r>
    </w:p>
    <w:p w14:paraId="4978F456" w14:textId="77777777" w:rsidR="00125BBF" w:rsidRPr="001E48BE" w:rsidRDefault="001322BC" w:rsidP="001E48BE">
      <w:pPr>
        <w:widowControl w:val="0"/>
        <w:numPr>
          <w:ilvl w:val="0"/>
          <w:numId w:val="47"/>
        </w:numPr>
        <w:spacing w:after="120"/>
        <w:ind w:left="284" w:hanging="284"/>
        <w:jc w:val="both"/>
        <w:outlineLvl w:val="4"/>
        <w:rPr>
          <w:rFonts w:ascii="Times New Roman" w:eastAsia="Times New Roman" w:hAnsi="Times New Roman" w:cs="Times New Roman"/>
          <w:color w:val="000000"/>
          <w:sz w:val="24"/>
          <w:szCs w:val="23"/>
        </w:rPr>
      </w:pPr>
      <w:r w:rsidRPr="00125BBF">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125BBF">
        <w:rPr>
          <w:rFonts w:ascii="Times New Roman" w:eastAsia="Times New Roman" w:hAnsi="Times New Roman" w:cs="Times New Roman"/>
          <w:color w:val="000000"/>
          <w:sz w:val="24"/>
          <w:szCs w:val="23"/>
        </w:rPr>
        <w:t>na </w:t>
      </w:r>
      <w:r w:rsidRPr="00125BBF">
        <w:rPr>
          <w:rFonts w:ascii="Times New Roman" w:eastAsia="Times New Roman" w:hAnsi="Times New Roman" w:cs="Times New Roman"/>
          <w:color w:val="000000"/>
          <w:sz w:val="24"/>
          <w:szCs w:val="23"/>
        </w:rPr>
        <w:t>příslušné faktuře.</w:t>
      </w:r>
    </w:p>
    <w:p w14:paraId="40427563" w14:textId="4CA5A5F7" w:rsidR="00125BBF" w:rsidRPr="001E48BE" w:rsidRDefault="001322BC" w:rsidP="001E48BE">
      <w:pPr>
        <w:widowControl w:val="0"/>
        <w:numPr>
          <w:ilvl w:val="0"/>
          <w:numId w:val="47"/>
        </w:numPr>
        <w:spacing w:after="120"/>
        <w:ind w:left="284" w:hanging="284"/>
        <w:jc w:val="both"/>
        <w:outlineLvl w:val="4"/>
        <w:rPr>
          <w:rFonts w:ascii="Times New Roman" w:eastAsia="Times New Roman" w:hAnsi="Times New Roman" w:cs="Times New Roman"/>
          <w:color w:val="000000"/>
          <w:sz w:val="24"/>
          <w:szCs w:val="23"/>
        </w:rPr>
      </w:pPr>
      <w:r w:rsidRPr="00125BBF">
        <w:rPr>
          <w:rFonts w:ascii="Times New Roman" w:eastAsia="Times New Roman" w:hAnsi="Times New Roman" w:cs="Times New Roman"/>
          <w:color w:val="000000"/>
          <w:sz w:val="24"/>
          <w:szCs w:val="23"/>
        </w:rPr>
        <w:t>Objednatel neposkytuje zálohové platby.</w:t>
      </w:r>
    </w:p>
    <w:p w14:paraId="09DCCD60" w14:textId="3B8761B0" w:rsidR="00596DCE" w:rsidRDefault="00596DCE" w:rsidP="00595CFD">
      <w:pPr>
        <w:suppressAutoHyphens/>
        <w:overflowPunct w:val="0"/>
        <w:autoSpaceDE w:val="0"/>
        <w:spacing w:after="120"/>
        <w:ind w:left="567" w:right="-1"/>
        <w:jc w:val="both"/>
        <w:textAlignment w:val="baseline"/>
        <w:rPr>
          <w:rFonts w:ascii="Times New Roman" w:hAnsi="Times New Roman"/>
          <w:sz w:val="24"/>
          <w:szCs w:val="24"/>
        </w:rPr>
      </w:pPr>
    </w:p>
    <w:p w14:paraId="509E3141" w14:textId="77777777" w:rsidR="001322BC" w:rsidRDefault="001322BC" w:rsidP="00462202">
      <w:pPr>
        <w:ind w:right="-1"/>
        <w:rPr>
          <w:rFonts w:ascii="Times New Roman" w:eastAsia="Calibri" w:hAnsi="Times New Roman" w:cs="Times New Roman"/>
          <w:color w:val="000000"/>
          <w:sz w:val="24"/>
          <w:szCs w:val="24"/>
          <w:highlight w:val="yellow"/>
          <w:lang w:eastAsia="cs-CZ"/>
        </w:rPr>
      </w:pPr>
    </w:p>
    <w:p w14:paraId="5FD45FBB" w14:textId="055BD137" w:rsidR="001322BC"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E90EE7">
        <w:rPr>
          <w:rFonts w:ascii="Times New Roman" w:eastAsia="Times New Roman" w:hAnsi="Times New Roman" w:cs="Times New Roman"/>
          <w:b/>
          <w:color w:val="000000"/>
          <w:sz w:val="24"/>
          <w:szCs w:val="20"/>
          <w:lang w:eastAsia="cs-CZ"/>
        </w:rPr>
        <w:lastRenderedPageBreak/>
        <w:t xml:space="preserve">V. </w:t>
      </w:r>
      <w:r w:rsidR="0055007C" w:rsidRPr="00E90EE7">
        <w:rPr>
          <w:rFonts w:ascii="Times New Roman" w:eastAsia="Times New Roman" w:hAnsi="Times New Roman" w:cs="Times New Roman"/>
          <w:b/>
          <w:color w:val="000000"/>
          <w:sz w:val="24"/>
          <w:szCs w:val="20"/>
          <w:lang w:eastAsia="cs-CZ"/>
        </w:rPr>
        <w:t>Práva a povinnosti smluvních stran</w:t>
      </w:r>
      <w:r w:rsidR="0055007C" w:rsidRPr="0055007C" w:rsidDel="0055007C">
        <w:rPr>
          <w:rFonts w:ascii="Times New Roman" w:eastAsia="Times New Roman" w:hAnsi="Times New Roman" w:cs="Times New Roman"/>
          <w:b/>
          <w:color w:val="000000"/>
          <w:sz w:val="24"/>
          <w:szCs w:val="20"/>
          <w:lang w:eastAsia="cs-CZ"/>
        </w:rPr>
        <w:t xml:space="preserve"> </w:t>
      </w:r>
    </w:p>
    <w:p w14:paraId="481CDB83" w14:textId="596E3976" w:rsidR="00316DFB" w:rsidRPr="00F90A01" w:rsidRDefault="00316DFB" w:rsidP="00F90A01">
      <w:pPr>
        <w:widowControl w:val="0"/>
        <w:numPr>
          <w:ilvl w:val="0"/>
          <w:numId w:val="48"/>
        </w:numPr>
        <w:spacing w:after="12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Poskytovatel se zavazuje:</w:t>
      </w:r>
    </w:p>
    <w:p w14:paraId="2316C3E8" w14:textId="77777777" w:rsidR="00316DFB" w:rsidRPr="00F90A01" w:rsidRDefault="00316DFB" w:rsidP="00F90A01">
      <w:pPr>
        <w:widowControl w:val="0"/>
        <w:spacing w:after="120"/>
        <w:ind w:left="36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a) poskytovat služby vlastními zaměstnanci a na vlastní náklady v rozsahu dle čl. I této smlouvy,</w:t>
      </w:r>
    </w:p>
    <w:p w14:paraId="525062ED" w14:textId="77777777" w:rsidR="00316DFB" w:rsidRPr="00F90A01" w:rsidRDefault="00316DFB" w:rsidP="00F90A01">
      <w:pPr>
        <w:widowControl w:val="0"/>
        <w:spacing w:after="120"/>
        <w:ind w:left="36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b) provést skartaci tak, aby došlo k úplnému a nenávratnému znehodnocení dat či údajů na písemnostech a nemohla být provedena identifikace či rekonstrukce,</w:t>
      </w:r>
    </w:p>
    <w:p w14:paraId="7EB4D622" w14:textId="62D64CE2" w:rsidR="00316DFB" w:rsidRPr="00F90A01" w:rsidRDefault="00316DFB" w:rsidP="00F90A01">
      <w:pPr>
        <w:widowControl w:val="0"/>
        <w:spacing w:after="120"/>
        <w:ind w:left="36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c) předat objednateli platný certifikát o provedené skartaci vydaný v souladu s platnými normami a předpisy,</w:t>
      </w:r>
    </w:p>
    <w:p w14:paraId="514AD062" w14:textId="77777777" w:rsidR="00316DFB" w:rsidRPr="00F90A01" w:rsidRDefault="00316DFB" w:rsidP="00F90A01">
      <w:pPr>
        <w:widowControl w:val="0"/>
        <w:spacing w:after="120"/>
        <w:ind w:left="36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d) zabezpečit kvalitu, všeobecnou a odbornou správnost poskytovaných služeb, dodržovat právní předpisy a normy při poskytování sjednaných služeb,</w:t>
      </w:r>
    </w:p>
    <w:p w14:paraId="3E29164B" w14:textId="77777777" w:rsidR="00316DFB" w:rsidRPr="00F90A01" w:rsidRDefault="00316DFB" w:rsidP="00F90A01">
      <w:pPr>
        <w:widowControl w:val="0"/>
        <w:spacing w:after="120"/>
        <w:ind w:left="36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 xml:space="preserve">e) nést odpovědnost za škodu na majetku objednatele, eventuálně zdraví zaměstnanců a návštěvníků objednatele, vzniklé jednáním zaměstnanců poskytovatele a porušením právních předpisů a norem pro poskytování služeb, případně používáním přístrojů a prostředků </w:t>
      </w:r>
      <w:proofErr w:type="gramStart"/>
      <w:r w:rsidRPr="00F90A01">
        <w:rPr>
          <w:rFonts w:ascii="Times New Roman" w:eastAsia="Times New Roman" w:hAnsi="Times New Roman" w:cs="Times New Roman"/>
          <w:color w:val="000000"/>
          <w:sz w:val="24"/>
          <w:szCs w:val="23"/>
        </w:rPr>
        <w:t>neodpovídajícím</w:t>
      </w:r>
      <w:proofErr w:type="gramEnd"/>
      <w:r w:rsidRPr="00F90A01">
        <w:rPr>
          <w:rFonts w:ascii="Times New Roman" w:eastAsia="Times New Roman" w:hAnsi="Times New Roman" w:cs="Times New Roman"/>
          <w:color w:val="000000"/>
          <w:sz w:val="24"/>
          <w:szCs w:val="23"/>
        </w:rPr>
        <w:t xml:space="preserve"> platným právním normám,</w:t>
      </w:r>
    </w:p>
    <w:p w14:paraId="49491B27" w14:textId="77777777" w:rsidR="00316DFB" w:rsidRPr="00F90A01" w:rsidRDefault="00316DFB" w:rsidP="00F90A01">
      <w:pPr>
        <w:widowControl w:val="0"/>
        <w:spacing w:after="120"/>
        <w:ind w:left="36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f) dodržovat vnitřní pokyny a směrnice stanovující provozně-technické a bezpečnostní podmínky pohybu zaměstnanců a jiných osob v prostorách, které jsou dotčeny předmětem plnění dle této smlouvy za předpokladu, že objednatel s těmito vnitřními pokyny a směrnicemi zaměstnance poskytovatele v plném rozsahu seznámí,</w:t>
      </w:r>
    </w:p>
    <w:p w14:paraId="14A39431" w14:textId="77777777" w:rsidR="00316DFB" w:rsidRPr="00F90A01" w:rsidRDefault="00316DFB" w:rsidP="00F90A01">
      <w:pPr>
        <w:widowControl w:val="0"/>
        <w:spacing w:after="120"/>
        <w:ind w:left="36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g) dodržovat všechny bezpečnostní, požární, hygienické a ekologické předpisy ve všech prostorách, které jsou dotčeny předmětem plnění dle této smlouvy,</w:t>
      </w:r>
    </w:p>
    <w:p w14:paraId="4294CFF0" w14:textId="60CB73F8" w:rsidR="00316DFB" w:rsidRPr="00F90A01" w:rsidRDefault="00316DFB" w:rsidP="00F90A01">
      <w:pPr>
        <w:widowControl w:val="0"/>
        <w:spacing w:after="120"/>
        <w:ind w:left="36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h) uzavřít pojištění na škody způsobené třetím osobám a na škody na zdraví min. do výše 2 000 000 Kč způsobené při své podnikatelské činnosti. Poskytovatel je povinen mít uzavřenou pojistnou smlouvu pro případ vzniku škody způsobené třetím osobám a na škody na zdraví minimálně ve stejném rozsahu a výši, jak je uvedeno v tomto odstavci, a to po celou dobu trvání smluvního vztahu založeného touto smlouvou</w:t>
      </w:r>
      <w:r w:rsidR="00FF2BBC" w:rsidRPr="00F90A01">
        <w:rPr>
          <w:rFonts w:ascii="Times New Roman" w:eastAsia="Times New Roman" w:hAnsi="Times New Roman" w:cs="Times New Roman"/>
          <w:color w:val="000000"/>
          <w:sz w:val="24"/>
          <w:szCs w:val="23"/>
        </w:rPr>
        <w:t>,</w:t>
      </w:r>
    </w:p>
    <w:p w14:paraId="509BC8E0" w14:textId="63B1CC2F" w:rsidR="00316DFB" w:rsidRPr="00F90A01" w:rsidRDefault="00316DFB" w:rsidP="00F90A01">
      <w:pPr>
        <w:widowControl w:val="0"/>
        <w:spacing w:after="120"/>
        <w:ind w:left="36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i) zachovávat mlčenlivost o všech skutečnostech, které se týkají činnosti objednatele, se kterými přijde do styku v rámci plnění předmětu této smlouvy. Poskytovatel se nesmí seznamovat s údaji obsaženými v materiálech určených ke skartaci a je povinen učinit veškerá opatření, aby se s těmito údaji nemohly seznámit třetí osoby. Povinnost mlčenlivosti platí pro pracovníky poskytovatele i po zániku této smlouvy.</w:t>
      </w:r>
    </w:p>
    <w:p w14:paraId="2D08FF33" w14:textId="6884331A" w:rsidR="00316DFB" w:rsidRPr="00F90A01" w:rsidRDefault="00316DFB" w:rsidP="00F90A01">
      <w:pPr>
        <w:widowControl w:val="0"/>
        <w:numPr>
          <w:ilvl w:val="0"/>
          <w:numId w:val="48"/>
        </w:numPr>
        <w:spacing w:after="12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Poskytovatel není oprávněn bez vědomí objednatele pověřit prováděním předmětu této smlouvy třetí osobu ani sjednat na určité práce anebo na vymezenou dobu zaměstnance jiné osoby, s výjimkou osoby ovládané, ovládající či jinak věcně nebo personálně propojené. Při provádění služeb jinou osobou má poskytovatel odpovědnost jako by služby prováděl sám.</w:t>
      </w:r>
    </w:p>
    <w:p w14:paraId="0F05D63B" w14:textId="1E06ECF3" w:rsidR="00316DFB" w:rsidRPr="00F90A01" w:rsidRDefault="00316DFB" w:rsidP="00F90A01">
      <w:pPr>
        <w:widowControl w:val="0"/>
        <w:numPr>
          <w:ilvl w:val="0"/>
          <w:numId w:val="48"/>
        </w:numPr>
        <w:spacing w:after="12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Objednatel je povinen připravit materiály k převzetí poskytovatelem.</w:t>
      </w:r>
    </w:p>
    <w:p w14:paraId="28C5AF62" w14:textId="46106E8C" w:rsidR="00316DFB" w:rsidRPr="00F90A01" w:rsidRDefault="00316DFB" w:rsidP="00F90A01">
      <w:pPr>
        <w:widowControl w:val="0"/>
        <w:numPr>
          <w:ilvl w:val="0"/>
          <w:numId w:val="48"/>
        </w:numPr>
        <w:spacing w:after="12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 xml:space="preserve">Objednatel je povinen poskytnout poskytovateli potřebnou součinnost, zejména mu umožnit vstup do </w:t>
      </w:r>
      <w:r w:rsidR="00595CFD" w:rsidRPr="00F90A01">
        <w:rPr>
          <w:rFonts w:ascii="Times New Roman" w:eastAsia="Times New Roman" w:hAnsi="Times New Roman" w:cs="Times New Roman"/>
          <w:color w:val="000000"/>
          <w:sz w:val="24"/>
          <w:szCs w:val="23"/>
        </w:rPr>
        <w:t>objektů uvedených v čl. II této smlouvy</w:t>
      </w:r>
      <w:r w:rsidRPr="00F90A01">
        <w:rPr>
          <w:rFonts w:ascii="Times New Roman" w:eastAsia="Times New Roman" w:hAnsi="Times New Roman" w:cs="Times New Roman"/>
          <w:color w:val="000000"/>
          <w:sz w:val="24"/>
          <w:szCs w:val="23"/>
        </w:rPr>
        <w:t xml:space="preserve"> za účelem provedení služby.</w:t>
      </w:r>
    </w:p>
    <w:p w14:paraId="299ED440" w14:textId="7D6E6A85" w:rsidR="00316DFB" w:rsidRPr="00F90A01" w:rsidRDefault="00316DFB" w:rsidP="00F90A01">
      <w:pPr>
        <w:widowControl w:val="0"/>
        <w:numPr>
          <w:ilvl w:val="0"/>
          <w:numId w:val="48"/>
        </w:numPr>
        <w:spacing w:after="12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Smluvní strany se zavazují v průběhu smluvního období spolupracovat při realizaci předmětu smlouvy a poskytnout si za tímto účelem maximální součinnost. K tomuto účelu si smluvní strany při podpisu této smlouvy určily osoby odpovědné za řešení a vyřizování běžných záležitostí, vyplývajících ze vzájemné součinnosti jako osoby jednající ve věcech technických.</w:t>
      </w:r>
    </w:p>
    <w:p w14:paraId="3B493F71" w14:textId="3B35CC6F" w:rsidR="00316DFB" w:rsidRPr="00F90A01" w:rsidRDefault="00316DFB" w:rsidP="00F90A01">
      <w:pPr>
        <w:widowControl w:val="0"/>
        <w:numPr>
          <w:ilvl w:val="0"/>
          <w:numId w:val="48"/>
        </w:numPr>
        <w:spacing w:after="12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Smluvní strany se zavazují zabránit při své činnosti poškození obchodního jména a dobré pověsti nebo obchodních zájmů druhé smluvní strany.</w:t>
      </w:r>
    </w:p>
    <w:p w14:paraId="0794DF07" w14:textId="4A61663F" w:rsidR="00316DFB" w:rsidRPr="00F90A01" w:rsidRDefault="00316DFB" w:rsidP="00F90A01">
      <w:pPr>
        <w:widowControl w:val="0"/>
        <w:numPr>
          <w:ilvl w:val="0"/>
          <w:numId w:val="48"/>
        </w:numPr>
        <w:spacing w:after="12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K plnění služby bude poskytovatel vyzván objednatelem minimálně 14 dní předem dílčími objednávkami, které odešle objednatel na e-mailovou adresu kontaktní osoby poskytovatele ve věcech technických. Poskytovatel je oprávněn tuto kontaktní osobu jednostranně změnit písemným sdělením spolu s uvedením jména a kontaktních údajů nové kontaktní osoby.</w:t>
      </w:r>
    </w:p>
    <w:p w14:paraId="74F900D6" w14:textId="0DCF1EB1" w:rsidR="00125BBF" w:rsidRPr="00F90A01" w:rsidRDefault="00125BBF" w:rsidP="00F90A01">
      <w:pPr>
        <w:widowControl w:val="0"/>
        <w:numPr>
          <w:ilvl w:val="0"/>
          <w:numId w:val="48"/>
        </w:numPr>
        <w:spacing w:after="12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lastRenderedPageBreak/>
        <w:t xml:space="preserve">O předání </w:t>
      </w:r>
      <w:r w:rsidR="000E0696" w:rsidRPr="00F90A01">
        <w:rPr>
          <w:rFonts w:ascii="Times New Roman" w:eastAsia="Times New Roman" w:hAnsi="Times New Roman" w:cs="Times New Roman"/>
          <w:color w:val="000000"/>
          <w:sz w:val="24"/>
          <w:szCs w:val="23"/>
        </w:rPr>
        <w:t>služ</w:t>
      </w:r>
      <w:r w:rsidR="00B24983" w:rsidRPr="00F90A01">
        <w:rPr>
          <w:rFonts w:ascii="Times New Roman" w:eastAsia="Times New Roman" w:hAnsi="Times New Roman" w:cs="Times New Roman"/>
          <w:color w:val="000000"/>
          <w:sz w:val="24"/>
          <w:szCs w:val="23"/>
        </w:rPr>
        <w:t>eb</w:t>
      </w:r>
      <w:r w:rsidR="005E207B" w:rsidRPr="00F90A01">
        <w:rPr>
          <w:rFonts w:ascii="Times New Roman" w:eastAsia="Times New Roman" w:hAnsi="Times New Roman" w:cs="Times New Roman"/>
          <w:color w:val="000000"/>
          <w:sz w:val="24"/>
          <w:szCs w:val="23"/>
        </w:rPr>
        <w:t>/by</w:t>
      </w:r>
      <w:r w:rsidRPr="00F90A01">
        <w:rPr>
          <w:rFonts w:ascii="Times New Roman" w:eastAsia="Times New Roman" w:hAnsi="Times New Roman" w:cs="Times New Roman"/>
          <w:color w:val="000000"/>
          <w:sz w:val="24"/>
          <w:szCs w:val="23"/>
        </w:rPr>
        <w:t xml:space="preserve"> bude </w:t>
      </w:r>
      <w:r w:rsidR="000E0696" w:rsidRPr="00F90A01">
        <w:rPr>
          <w:rFonts w:ascii="Times New Roman" w:eastAsia="Times New Roman" w:hAnsi="Times New Roman" w:cs="Times New Roman"/>
          <w:color w:val="000000"/>
          <w:sz w:val="24"/>
          <w:szCs w:val="23"/>
        </w:rPr>
        <w:t xml:space="preserve">vždy </w:t>
      </w:r>
      <w:r w:rsidRPr="00F90A01">
        <w:rPr>
          <w:rFonts w:ascii="Times New Roman" w:eastAsia="Times New Roman" w:hAnsi="Times New Roman" w:cs="Times New Roman"/>
          <w:color w:val="000000"/>
          <w:sz w:val="24"/>
          <w:szCs w:val="23"/>
        </w:rPr>
        <w:t xml:space="preserve">sepsán předávací protokol. </w:t>
      </w:r>
    </w:p>
    <w:p w14:paraId="270EA7B5" w14:textId="77777777" w:rsidR="00713FAC" w:rsidRPr="00F90A01" w:rsidRDefault="00713FAC" w:rsidP="00F90A01">
      <w:pPr>
        <w:widowControl w:val="0"/>
        <w:numPr>
          <w:ilvl w:val="0"/>
          <w:numId w:val="48"/>
        </w:numPr>
        <w:spacing w:after="12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Služby budou realizovány</w:t>
      </w:r>
      <w:r w:rsidR="00125BBF" w:rsidRPr="00F90A01">
        <w:rPr>
          <w:rFonts w:ascii="Times New Roman" w:eastAsia="Times New Roman" w:hAnsi="Times New Roman" w:cs="Times New Roman"/>
          <w:color w:val="000000"/>
          <w:sz w:val="24"/>
          <w:szCs w:val="23"/>
        </w:rPr>
        <w:t xml:space="preserve"> za dodržení platných bezpečnostních a hygienických norem a předpisů, předepsaných technologických postupů a technických norem, které jsou pro uveden</w:t>
      </w:r>
      <w:r w:rsidRPr="00F90A01">
        <w:rPr>
          <w:rFonts w:ascii="Times New Roman" w:eastAsia="Times New Roman" w:hAnsi="Times New Roman" w:cs="Times New Roman"/>
          <w:color w:val="000000"/>
          <w:sz w:val="24"/>
          <w:szCs w:val="23"/>
        </w:rPr>
        <w:t>ou službu</w:t>
      </w:r>
      <w:r w:rsidR="00125BBF" w:rsidRPr="00F90A01">
        <w:rPr>
          <w:rFonts w:ascii="Times New Roman" w:eastAsia="Times New Roman" w:hAnsi="Times New Roman" w:cs="Times New Roman"/>
          <w:color w:val="000000"/>
          <w:sz w:val="24"/>
          <w:szCs w:val="23"/>
        </w:rPr>
        <w:t xml:space="preserve"> závazné. </w:t>
      </w:r>
      <w:r w:rsidRPr="00F90A01">
        <w:rPr>
          <w:rFonts w:ascii="Times New Roman" w:eastAsia="Times New Roman" w:hAnsi="Times New Roman" w:cs="Times New Roman"/>
          <w:color w:val="000000"/>
          <w:sz w:val="24"/>
          <w:szCs w:val="23"/>
        </w:rPr>
        <w:t xml:space="preserve">Služby budou poskytnuty </w:t>
      </w:r>
      <w:r w:rsidR="00125BBF" w:rsidRPr="00F90A01">
        <w:rPr>
          <w:rFonts w:ascii="Times New Roman" w:eastAsia="Times New Roman" w:hAnsi="Times New Roman" w:cs="Times New Roman"/>
          <w:color w:val="000000"/>
          <w:sz w:val="24"/>
          <w:szCs w:val="23"/>
        </w:rPr>
        <w:t>v nejvyšší kvalitě</w:t>
      </w:r>
      <w:r w:rsidRPr="00F90A01">
        <w:rPr>
          <w:rFonts w:ascii="Times New Roman" w:eastAsia="Times New Roman" w:hAnsi="Times New Roman" w:cs="Times New Roman"/>
          <w:color w:val="000000"/>
          <w:sz w:val="24"/>
          <w:szCs w:val="23"/>
        </w:rPr>
        <w:t>.</w:t>
      </w:r>
      <w:r w:rsidR="00125BBF" w:rsidRPr="00F90A01">
        <w:rPr>
          <w:rFonts w:ascii="Times New Roman" w:eastAsia="Times New Roman" w:hAnsi="Times New Roman" w:cs="Times New Roman"/>
          <w:color w:val="000000"/>
          <w:sz w:val="24"/>
          <w:szCs w:val="23"/>
        </w:rPr>
        <w:t xml:space="preserve"> </w:t>
      </w:r>
    </w:p>
    <w:p w14:paraId="749FA414" w14:textId="146B34D5" w:rsidR="00151F9E" w:rsidRPr="00F90A01" w:rsidRDefault="00151F9E" w:rsidP="00F90A01">
      <w:pPr>
        <w:widowControl w:val="0"/>
        <w:numPr>
          <w:ilvl w:val="0"/>
          <w:numId w:val="48"/>
        </w:numPr>
        <w:spacing w:after="12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Poskytovatel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požárních předpisů, hygienických předpisů, předpisů k ochraně životního prostředí včetně předpisů upravujících nakládání s odpady (především zákona č. 54</w:t>
      </w:r>
      <w:r w:rsidR="00284F44" w:rsidRPr="00F90A01">
        <w:rPr>
          <w:rFonts w:ascii="Times New Roman" w:eastAsia="Times New Roman" w:hAnsi="Times New Roman" w:cs="Times New Roman"/>
          <w:color w:val="000000"/>
          <w:sz w:val="24"/>
          <w:szCs w:val="23"/>
        </w:rPr>
        <w:t>1</w:t>
      </w:r>
      <w:r w:rsidRPr="00F90A01">
        <w:rPr>
          <w:rFonts w:ascii="Times New Roman" w:eastAsia="Times New Roman" w:hAnsi="Times New Roman" w:cs="Times New Roman"/>
          <w:color w:val="000000"/>
          <w:sz w:val="24"/>
          <w:szCs w:val="23"/>
        </w:rPr>
        <w:t xml:space="preserve">/2020 Sb., o odpadech, v platném znění). </w:t>
      </w:r>
    </w:p>
    <w:p w14:paraId="60EDB14C" w14:textId="35ECF9E1" w:rsidR="00425BE9" w:rsidRPr="00F90A01" w:rsidRDefault="00425BE9" w:rsidP="00F90A01">
      <w:pPr>
        <w:widowControl w:val="0"/>
        <w:numPr>
          <w:ilvl w:val="0"/>
          <w:numId w:val="48"/>
        </w:numPr>
        <w:spacing w:after="120"/>
        <w:jc w:val="both"/>
        <w:outlineLvl w:val="4"/>
        <w:rPr>
          <w:rFonts w:ascii="Times New Roman" w:eastAsia="Times New Roman" w:hAnsi="Times New Roman" w:cs="Times New Roman"/>
          <w:color w:val="000000"/>
          <w:sz w:val="24"/>
          <w:szCs w:val="23"/>
        </w:rPr>
      </w:pPr>
      <w:r w:rsidRPr="00F90A01">
        <w:rPr>
          <w:rFonts w:ascii="Times New Roman" w:eastAsia="Times New Roman" w:hAnsi="Times New Roman" w:cs="Times New Roman"/>
          <w:color w:val="000000"/>
          <w:sz w:val="24"/>
          <w:szCs w:val="23"/>
        </w:rPr>
        <w:t>Poskytovatel bere na vědomí, že místem provádění služeb jsou objekty důležité pro obranu státu ve smyslu § 29 zák. č. 222/199</w:t>
      </w:r>
      <w:r w:rsidR="0079737F" w:rsidRPr="00F90A01">
        <w:rPr>
          <w:rFonts w:ascii="Times New Roman" w:eastAsia="Times New Roman" w:hAnsi="Times New Roman" w:cs="Times New Roman"/>
          <w:color w:val="000000"/>
          <w:sz w:val="24"/>
          <w:szCs w:val="23"/>
        </w:rPr>
        <w:t>9</w:t>
      </w:r>
      <w:r w:rsidRPr="00F90A01">
        <w:rPr>
          <w:rFonts w:ascii="Times New Roman" w:eastAsia="Times New Roman" w:hAnsi="Times New Roman" w:cs="Times New Roman"/>
          <w:color w:val="000000"/>
          <w:sz w:val="24"/>
          <w:szCs w:val="23"/>
        </w:rPr>
        <w:t xml:space="preserve"> Sb., o zajišťování obrany České republiky, ve znění pozdějších předpisů. Zároveň bere na vědomí, že objednatel je oprávněn cestou oprávněných osob provádět kontrolu dodržování interních nařízení a kontrolu totožnosti osob provádějících dílo.  V této souvislosti se zavazuje, že na provádění díla se nebudou podílet občané cizí státní příslušnosti, bez státní příslušnosti nebo s několika příslušnostmi (s výjimkou občanů členských států NATO, EU a Švýcarska). </w:t>
      </w:r>
      <w:r w:rsidR="0070409A" w:rsidRPr="00F90A01">
        <w:rPr>
          <w:rFonts w:ascii="Times New Roman" w:eastAsia="Times New Roman" w:hAnsi="Times New Roman" w:cs="Times New Roman"/>
          <w:color w:val="000000"/>
          <w:sz w:val="24"/>
          <w:szCs w:val="23"/>
        </w:rPr>
        <w:t>Poskytovatel dále prohlašuje, že si je vědom důsledků plynoucích z porušení této povinnost.</w:t>
      </w:r>
    </w:p>
    <w:p w14:paraId="7BECB294" w14:textId="77777777" w:rsidR="001322BC" w:rsidRPr="005E207B" w:rsidRDefault="001322BC" w:rsidP="0017611D">
      <w:pPr>
        <w:shd w:val="clear" w:color="00FFFF" w:fill="auto"/>
        <w:ind w:right="-1"/>
        <w:jc w:val="both"/>
        <w:rPr>
          <w:rFonts w:ascii="Times New Roman" w:eastAsia="Times New Roman" w:hAnsi="Times New Roman" w:cs="Times New Roman"/>
          <w:sz w:val="24"/>
          <w:szCs w:val="24"/>
          <w:lang w:eastAsia="cs-CZ"/>
        </w:rPr>
      </w:pPr>
    </w:p>
    <w:p w14:paraId="428BCD2E" w14:textId="77777777" w:rsidR="001322BC" w:rsidRPr="001322BC"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VI. </w:t>
      </w:r>
      <w:r w:rsidR="00D45377" w:rsidRPr="00E90EE7">
        <w:rPr>
          <w:rFonts w:ascii="Times New Roman" w:eastAsia="Times New Roman" w:hAnsi="Times New Roman" w:cs="Times New Roman"/>
          <w:b/>
          <w:color w:val="000000"/>
          <w:sz w:val="24"/>
          <w:szCs w:val="20"/>
          <w:lang w:eastAsia="cs-CZ"/>
        </w:rPr>
        <w:t>Odpovědnost za vady</w:t>
      </w:r>
      <w:r w:rsidR="00D45377" w:rsidRPr="00E90EE7" w:rsidDel="00D45377">
        <w:rPr>
          <w:rFonts w:ascii="Times New Roman" w:eastAsia="Times New Roman" w:hAnsi="Times New Roman" w:cs="Times New Roman"/>
          <w:b/>
          <w:color w:val="000000"/>
          <w:sz w:val="24"/>
          <w:szCs w:val="20"/>
          <w:lang w:eastAsia="cs-CZ"/>
        </w:rPr>
        <w:t xml:space="preserve"> </w:t>
      </w:r>
    </w:p>
    <w:p w14:paraId="084B2978" w14:textId="77777777" w:rsidR="00125BBF" w:rsidRPr="00237BC3" w:rsidRDefault="00125BBF" w:rsidP="00125BBF">
      <w:pPr>
        <w:pStyle w:val="slovn"/>
        <w:numPr>
          <w:ilvl w:val="0"/>
          <w:numId w:val="35"/>
        </w:numPr>
        <w:tabs>
          <w:tab w:val="clear" w:pos="567"/>
        </w:tabs>
        <w:spacing w:after="120"/>
        <w:ind w:left="284" w:hanging="284"/>
        <w:rPr>
          <w:rFonts w:ascii="Times New Roman" w:hAnsi="Times New Roman" w:cs="Times New Roman"/>
          <w:sz w:val="24"/>
          <w:szCs w:val="24"/>
        </w:rPr>
      </w:pPr>
      <w:r>
        <w:rPr>
          <w:rFonts w:ascii="Times New Roman" w:hAnsi="Times New Roman" w:cs="Times New Roman"/>
          <w:sz w:val="24"/>
          <w:szCs w:val="24"/>
        </w:rPr>
        <w:t>Poskytovatel</w:t>
      </w:r>
      <w:r w:rsidRPr="002E3F60">
        <w:rPr>
          <w:rFonts w:ascii="Times New Roman" w:hAnsi="Times New Roman" w:cs="Times New Roman"/>
          <w:sz w:val="24"/>
          <w:szCs w:val="24"/>
        </w:rPr>
        <w:t xml:space="preserve"> </w:t>
      </w:r>
      <w:r>
        <w:rPr>
          <w:rFonts w:ascii="Times New Roman" w:hAnsi="Times New Roman" w:cs="Times New Roman"/>
          <w:sz w:val="24"/>
          <w:szCs w:val="24"/>
        </w:rPr>
        <w:t>se zavazuje</w:t>
      </w:r>
      <w:r w:rsidRPr="002E3F60">
        <w:rPr>
          <w:rFonts w:ascii="Times New Roman" w:hAnsi="Times New Roman" w:cs="Times New Roman"/>
          <w:sz w:val="24"/>
          <w:szCs w:val="24"/>
        </w:rPr>
        <w:t xml:space="preserve"> </w:t>
      </w:r>
      <w:r w:rsidRPr="00237BC3">
        <w:rPr>
          <w:rFonts w:ascii="Times New Roman" w:hAnsi="Times New Roman" w:cs="Times New Roman"/>
          <w:sz w:val="24"/>
          <w:szCs w:val="24"/>
        </w:rPr>
        <w:t>provádět</w:t>
      </w:r>
      <w:r w:rsidR="008271FD">
        <w:rPr>
          <w:rFonts w:ascii="Times New Roman" w:hAnsi="Times New Roman" w:cs="Times New Roman"/>
          <w:sz w:val="24"/>
          <w:szCs w:val="24"/>
        </w:rPr>
        <w:t xml:space="preserve"> služby</w:t>
      </w:r>
      <w:r w:rsidRPr="00237BC3">
        <w:rPr>
          <w:rFonts w:ascii="Times New Roman" w:hAnsi="Times New Roman" w:cs="Times New Roman"/>
          <w:sz w:val="24"/>
          <w:szCs w:val="24"/>
        </w:rPr>
        <w:t xml:space="preserve"> řádně a včas. Řádným provedením se rozumí provedení </w:t>
      </w:r>
      <w:r w:rsidR="008271FD">
        <w:rPr>
          <w:rFonts w:ascii="Times New Roman" w:hAnsi="Times New Roman" w:cs="Times New Roman"/>
          <w:sz w:val="24"/>
          <w:szCs w:val="24"/>
        </w:rPr>
        <w:t>služeb</w:t>
      </w:r>
      <w:r w:rsidRPr="00237BC3">
        <w:rPr>
          <w:rFonts w:ascii="Times New Roman" w:hAnsi="Times New Roman" w:cs="Times New Roman"/>
          <w:sz w:val="24"/>
          <w:szCs w:val="24"/>
        </w:rPr>
        <w:t xml:space="preserve"> bez vad a nedodělků a v souladu se sjednanými podmínkami a termíny plnění.</w:t>
      </w:r>
    </w:p>
    <w:p w14:paraId="46828635" w14:textId="244969D2" w:rsidR="00713FAC" w:rsidRPr="008271FD" w:rsidRDefault="00713FAC" w:rsidP="00926843">
      <w:pPr>
        <w:pStyle w:val="slovn"/>
        <w:numPr>
          <w:ilvl w:val="0"/>
          <w:numId w:val="35"/>
        </w:numPr>
        <w:tabs>
          <w:tab w:val="clear" w:pos="567"/>
        </w:tabs>
        <w:spacing w:after="0"/>
        <w:ind w:left="284" w:right="-1" w:hanging="284"/>
        <w:rPr>
          <w:rFonts w:ascii="Times New Roman" w:hAnsi="Times New Roman" w:cs="Times New Roman"/>
          <w:b/>
          <w:color w:val="000000"/>
          <w:sz w:val="24"/>
          <w:szCs w:val="24"/>
          <w:u w:val="single"/>
          <w:lang w:eastAsia="cs-CZ"/>
        </w:rPr>
      </w:pPr>
      <w:r w:rsidRPr="008271FD">
        <w:rPr>
          <w:rFonts w:ascii="Times New Roman" w:hAnsi="Times New Roman" w:cs="Times New Roman"/>
          <w:sz w:val="24"/>
          <w:szCs w:val="24"/>
        </w:rPr>
        <w:t>Poskytovatel garantuje, že provedené služby</w:t>
      </w:r>
      <w:r w:rsidR="00125BBF" w:rsidRPr="008271FD">
        <w:rPr>
          <w:rFonts w:ascii="Times New Roman" w:hAnsi="Times New Roman"/>
          <w:sz w:val="24"/>
        </w:rPr>
        <w:t xml:space="preserve"> bud</w:t>
      </w:r>
      <w:r w:rsidRPr="008271FD">
        <w:rPr>
          <w:rFonts w:ascii="Times New Roman" w:hAnsi="Times New Roman"/>
          <w:sz w:val="24"/>
        </w:rPr>
        <w:t>ou</w:t>
      </w:r>
      <w:r w:rsidR="00125BBF" w:rsidRPr="008271FD">
        <w:rPr>
          <w:rFonts w:ascii="Times New Roman" w:hAnsi="Times New Roman"/>
          <w:sz w:val="24"/>
        </w:rPr>
        <w:t xml:space="preserve"> mít vlastnosti sta</w:t>
      </w:r>
      <w:r w:rsidR="008271FD">
        <w:rPr>
          <w:rFonts w:ascii="Times New Roman" w:hAnsi="Times New Roman"/>
          <w:sz w:val="24"/>
        </w:rPr>
        <w:t>novené touto smlouvou</w:t>
      </w:r>
      <w:r w:rsidR="00224724">
        <w:rPr>
          <w:rFonts w:ascii="Times New Roman" w:hAnsi="Times New Roman"/>
          <w:sz w:val="24"/>
        </w:rPr>
        <w:t>.</w:t>
      </w:r>
    </w:p>
    <w:p w14:paraId="18638024" w14:textId="77777777" w:rsidR="00713FAC" w:rsidRDefault="00713FAC" w:rsidP="00926843">
      <w:pPr>
        <w:pStyle w:val="slovn"/>
        <w:numPr>
          <w:ilvl w:val="0"/>
          <w:numId w:val="0"/>
        </w:numPr>
        <w:spacing w:after="0"/>
        <w:ind w:left="284" w:right="-1"/>
        <w:rPr>
          <w:rFonts w:ascii="Times New Roman" w:hAnsi="Times New Roman" w:cs="Times New Roman"/>
          <w:sz w:val="24"/>
          <w:szCs w:val="24"/>
        </w:rPr>
      </w:pPr>
    </w:p>
    <w:p w14:paraId="3C37933C"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E90EE7">
        <w:rPr>
          <w:rFonts w:ascii="Times New Roman" w:eastAsia="Times New Roman" w:hAnsi="Times New Roman" w:cs="Times New Roman"/>
          <w:b/>
          <w:color w:val="000000"/>
          <w:sz w:val="24"/>
          <w:szCs w:val="20"/>
          <w:lang w:eastAsia="cs-CZ"/>
        </w:rPr>
        <w:t xml:space="preserve">VII. </w:t>
      </w:r>
      <w:r w:rsidR="00D45377" w:rsidRPr="00E90EE7">
        <w:rPr>
          <w:rFonts w:ascii="Times New Roman" w:eastAsia="Times New Roman" w:hAnsi="Times New Roman" w:cs="Times New Roman"/>
          <w:b/>
          <w:color w:val="000000"/>
          <w:sz w:val="24"/>
          <w:szCs w:val="20"/>
          <w:lang w:eastAsia="cs-CZ"/>
        </w:rPr>
        <w:t>Platnost, účinnost, trvání smlouvy</w:t>
      </w:r>
    </w:p>
    <w:p w14:paraId="3B183A71" w14:textId="366111AB"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17611D">
        <w:rPr>
          <w:rFonts w:ascii="Times New Roman" w:eastAsia="Calibri" w:hAnsi="Times New Roman" w:cs="Times New Roman"/>
          <w:color w:val="000000"/>
          <w:sz w:val="24"/>
          <w:szCs w:val="24"/>
          <w:lang w:eastAsia="cs-CZ"/>
        </w:rPr>
        <w:t>v</w:t>
      </w:r>
      <w:r w:rsidR="004F276F">
        <w:rPr>
          <w:rFonts w:ascii="Times New Roman" w:eastAsia="Calibri" w:hAnsi="Times New Roman" w:cs="Times New Roman"/>
          <w:color w:val="000000"/>
          <w:sz w:val="24"/>
          <w:szCs w:val="24"/>
          <w:lang w:eastAsia="cs-CZ"/>
        </w:rPr>
        <w:t> </w:t>
      </w:r>
      <w:r w:rsidRPr="0017611D">
        <w:rPr>
          <w:rFonts w:ascii="Times New Roman" w:eastAsia="Calibri" w:hAnsi="Times New Roman" w:cs="Times New Roman"/>
          <w:color w:val="000000"/>
          <w:sz w:val="24"/>
          <w:szCs w:val="24"/>
          <w:lang w:eastAsia="cs-CZ"/>
        </w:rPr>
        <w:t xml:space="preserve">registru smluv. Poskytovatel bere na vědomí, že uveřejnění </w:t>
      </w:r>
      <w:r w:rsidR="005E6C3E">
        <w:rPr>
          <w:rFonts w:ascii="Times New Roman" w:eastAsia="Calibri" w:hAnsi="Times New Roman" w:cs="Times New Roman"/>
          <w:color w:val="000000"/>
          <w:sz w:val="24"/>
          <w:szCs w:val="24"/>
          <w:lang w:eastAsia="cs-CZ"/>
        </w:rPr>
        <w:t xml:space="preserve">smlouvy v plném znění </w:t>
      </w:r>
      <w:r w:rsidRPr="00717BFE">
        <w:rPr>
          <w:rFonts w:ascii="Times New Roman" w:eastAsia="Calibri" w:hAnsi="Times New Roman" w:cs="Times New Roman"/>
          <w:color w:val="000000"/>
          <w:sz w:val="24"/>
          <w:szCs w:val="24"/>
          <w:lang w:eastAsia="cs-CZ"/>
        </w:rPr>
        <w:t>v tomto registru zajistí objednatel.</w:t>
      </w:r>
    </w:p>
    <w:p w14:paraId="2B86CC21" w14:textId="77777777" w:rsidR="001322BC" w:rsidRPr="008E7C34"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E7C34">
        <w:rPr>
          <w:rFonts w:ascii="Times New Roman" w:eastAsia="Calibri" w:hAnsi="Times New Roman" w:cs="Times New Roman"/>
          <w:color w:val="000000"/>
          <w:sz w:val="24"/>
          <w:szCs w:val="24"/>
          <w:lang w:eastAsia="cs-CZ"/>
        </w:rPr>
        <w:t>Tato smlouva končí:</w:t>
      </w:r>
    </w:p>
    <w:p w14:paraId="6D51E7FA" w14:textId="2646A6B5" w:rsidR="001322BC" w:rsidRPr="008E7C34" w:rsidRDefault="00713FA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8E7C34">
        <w:rPr>
          <w:rFonts w:ascii="Times New Roman" w:eastAsia="Times New Roman" w:hAnsi="Times New Roman" w:cs="Times New Roman"/>
          <w:color w:val="000000"/>
          <w:w w:val="105"/>
          <w:sz w:val="24"/>
          <w:szCs w:val="20"/>
          <w:lang w:val="x-none" w:eastAsia="x-none"/>
        </w:rPr>
        <w:t xml:space="preserve">vyčerpáním limitu </w:t>
      </w:r>
      <w:r w:rsidR="00224724" w:rsidRPr="008E7C34">
        <w:rPr>
          <w:rFonts w:ascii="Times New Roman" w:eastAsia="Times New Roman" w:hAnsi="Times New Roman" w:cs="Times New Roman"/>
          <w:color w:val="000000"/>
          <w:w w:val="105"/>
          <w:sz w:val="24"/>
          <w:szCs w:val="20"/>
          <w:lang w:eastAsia="x-none"/>
        </w:rPr>
        <w:t>280 000</w:t>
      </w:r>
      <w:r w:rsidR="00926843" w:rsidRPr="008E7C34">
        <w:rPr>
          <w:rFonts w:ascii="Times New Roman" w:eastAsia="Times New Roman" w:hAnsi="Times New Roman" w:cs="Times New Roman"/>
          <w:color w:val="000000"/>
          <w:w w:val="105"/>
          <w:sz w:val="24"/>
          <w:szCs w:val="20"/>
          <w:lang w:eastAsia="x-none"/>
        </w:rPr>
        <w:t xml:space="preserve"> Kč</w:t>
      </w:r>
      <w:r w:rsidR="00224724" w:rsidRPr="008E7C34">
        <w:rPr>
          <w:rFonts w:ascii="Times New Roman" w:eastAsia="Times New Roman" w:hAnsi="Times New Roman" w:cs="Times New Roman"/>
          <w:color w:val="000000"/>
          <w:w w:val="105"/>
          <w:sz w:val="24"/>
          <w:szCs w:val="20"/>
          <w:lang w:eastAsia="x-none"/>
        </w:rPr>
        <w:t xml:space="preserve"> bez DPH</w:t>
      </w:r>
      <w:r w:rsidR="00926843" w:rsidRPr="008E7C34">
        <w:rPr>
          <w:rFonts w:ascii="Times New Roman" w:eastAsia="Times New Roman" w:hAnsi="Times New Roman" w:cs="Times New Roman"/>
          <w:color w:val="000000"/>
          <w:w w:val="105"/>
          <w:sz w:val="24"/>
          <w:szCs w:val="20"/>
          <w:lang w:eastAsia="x-none"/>
        </w:rPr>
        <w:t>;</w:t>
      </w:r>
    </w:p>
    <w:p w14:paraId="7A3D416D" w14:textId="4C10A6BD" w:rsidR="001322BC" w:rsidRPr="008E7C34"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E7C34">
        <w:rPr>
          <w:rFonts w:ascii="Times New Roman" w:eastAsia="Times New Roman" w:hAnsi="Times New Roman" w:cs="Times New Roman"/>
          <w:color w:val="000000"/>
          <w:w w:val="105"/>
          <w:sz w:val="24"/>
          <w:szCs w:val="20"/>
          <w:lang w:val="x-none" w:eastAsia="x-none"/>
        </w:rPr>
        <w:t>odstoupením od smlouvy dle ustanovení článku VI</w:t>
      </w:r>
      <w:r w:rsidRPr="008E7C34">
        <w:rPr>
          <w:rFonts w:ascii="Times New Roman" w:eastAsia="Times New Roman" w:hAnsi="Times New Roman" w:cs="Times New Roman"/>
          <w:color w:val="000000"/>
          <w:w w:val="105"/>
          <w:sz w:val="24"/>
          <w:szCs w:val="20"/>
          <w:lang w:eastAsia="x-none"/>
        </w:rPr>
        <w:t>I</w:t>
      </w:r>
      <w:r w:rsidRPr="008E7C34">
        <w:rPr>
          <w:rFonts w:ascii="Times New Roman" w:eastAsia="Times New Roman" w:hAnsi="Times New Roman" w:cs="Times New Roman"/>
          <w:color w:val="000000"/>
          <w:w w:val="105"/>
          <w:sz w:val="24"/>
          <w:szCs w:val="20"/>
          <w:lang w:val="x-none" w:eastAsia="x-none"/>
        </w:rPr>
        <w:t xml:space="preserve">. odst. </w:t>
      </w:r>
      <w:r w:rsidR="00926843" w:rsidRPr="008E7C34">
        <w:rPr>
          <w:rFonts w:ascii="Times New Roman" w:eastAsia="Times New Roman" w:hAnsi="Times New Roman" w:cs="Times New Roman"/>
          <w:color w:val="000000"/>
          <w:w w:val="105"/>
          <w:sz w:val="24"/>
          <w:szCs w:val="20"/>
          <w:lang w:eastAsia="x-none"/>
        </w:rPr>
        <w:t>3</w:t>
      </w:r>
      <w:r w:rsidR="00D45377" w:rsidRPr="008E7C34">
        <w:rPr>
          <w:rFonts w:ascii="Times New Roman" w:eastAsia="Times New Roman" w:hAnsi="Times New Roman" w:cs="Times New Roman"/>
          <w:color w:val="000000"/>
          <w:w w:val="105"/>
          <w:sz w:val="24"/>
          <w:szCs w:val="20"/>
          <w:lang w:eastAsia="x-none"/>
        </w:rPr>
        <w:t xml:space="preserve"> této smlouvy</w:t>
      </w:r>
      <w:r w:rsidR="00926843" w:rsidRPr="008E7C34">
        <w:rPr>
          <w:rFonts w:ascii="Times New Roman" w:eastAsia="Times New Roman" w:hAnsi="Times New Roman" w:cs="Times New Roman"/>
          <w:color w:val="000000"/>
          <w:w w:val="105"/>
          <w:sz w:val="24"/>
          <w:szCs w:val="20"/>
          <w:lang w:eastAsia="x-none"/>
        </w:rPr>
        <w:t>;</w:t>
      </w:r>
    </w:p>
    <w:p w14:paraId="1B03EA1C" w14:textId="77777777" w:rsidR="001322BC" w:rsidRPr="008E7C34"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E7C34">
        <w:rPr>
          <w:rFonts w:ascii="Times New Roman" w:eastAsia="Times New Roman" w:hAnsi="Times New Roman" w:cs="Times New Roman"/>
          <w:color w:val="000000"/>
          <w:w w:val="105"/>
          <w:sz w:val="24"/>
          <w:szCs w:val="20"/>
          <w:lang w:val="x-none" w:eastAsia="x-none"/>
        </w:rPr>
        <w:t>zánikem některé ze smluvních stran bez právního nástupce</w:t>
      </w:r>
      <w:r w:rsidR="00926843" w:rsidRPr="008E7C34">
        <w:rPr>
          <w:rFonts w:ascii="Times New Roman" w:eastAsia="Times New Roman" w:hAnsi="Times New Roman" w:cs="Times New Roman"/>
          <w:color w:val="000000"/>
          <w:w w:val="105"/>
          <w:sz w:val="24"/>
          <w:szCs w:val="20"/>
          <w:lang w:eastAsia="x-none"/>
        </w:rPr>
        <w:t>;</w:t>
      </w:r>
    </w:p>
    <w:p w14:paraId="0039033A" w14:textId="77777777" w:rsidR="001322BC" w:rsidRPr="008E7C34"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8E7C34">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8E7C34">
        <w:rPr>
          <w:rFonts w:ascii="Times New Roman" w:eastAsia="Times New Roman" w:hAnsi="Times New Roman" w:cs="Times New Roman"/>
          <w:color w:val="000000"/>
          <w:w w:val="105"/>
          <w:sz w:val="24"/>
          <w:szCs w:val="20"/>
          <w:lang w:val="x-none" w:eastAsia="x-none"/>
        </w:rPr>
        <w:t>kter</w:t>
      </w:r>
      <w:r w:rsidR="00EE037E" w:rsidRPr="008E7C34">
        <w:rPr>
          <w:rFonts w:ascii="Times New Roman" w:eastAsia="Times New Roman" w:hAnsi="Times New Roman" w:cs="Times New Roman"/>
          <w:color w:val="000000"/>
          <w:w w:val="105"/>
          <w:sz w:val="24"/>
          <w:szCs w:val="20"/>
          <w:lang w:eastAsia="x-none"/>
        </w:rPr>
        <w:t>é</w:t>
      </w:r>
      <w:r w:rsidR="00EE037E" w:rsidRPr="008E7C34">
        <w:rPr>
          <w:rFonts w:ascii="Times New Roman" w:eastAsia="Times New Roman" w:hAnsi="Times New Roman" w:cs="Times New Roman"/>
          <w:color w:val="000000"/>
          <w:w w:val="105"/>
          <w:sz w:val="24"/>
          <w:szCs w:val="20"/>
          <w:lang w:val="x-none" w:eastAsia="x-none"/>
        </w:rPr>
        <w:t xml:space="preserve"> </w:t>
      </w:r>
      <w:r w:rsidRPr="008E7C34">
        <w:rPr>
          <w:rFonts w:ascii="Times New Roman" w:eastAsia="Times New Roman" w:hAnsi="Times New Roman" w:cs="Times New Roman"/>
          <w:color w:val="000000"/>
          <w:w w:val="105"/>
          <w:sz w:val="24"/>
          <w:szCs w:val="20"/>
          <w:lang w:val="x-none" w:eastAsia="x-none"/>
        </w:rPr>
        <w:t>je zapotřebí pro plnění ustanovení této smlouvy</w:t>
      </w:r>
      <w:r w:rsidR="00926843" w:rsidRPr="008E7C34">
        <w:rPr>
          <w:rFonts w:ascii="Times New Roman" w:eastAsia="Times New Roman" w:hAnsi="Times New Roman" w:cs="Times New Roman"/>
          <w:color w:val="000000"/>
          <w:w w:val="105"/>
          <w:sz w:val="24"/>
          <w:szCs w:val="20"/>
          <w:lang w:eastAsia="x-none"/>
        </w:rPr>
        <w:t>;</w:t>
      </w:r>
    </w:p>
    <w:p w14:paraId="263D6D63" w14:textId="73064840" w:rsidR="001322BC" w:rsidRPr="008E7C34"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8E7C34">
        <w:rPr>
          <w:rFonts w:ascii="Times New Roman" w:eastAsia="Times New Roman" w:hAnsi="Times New Roman" w:cs="Times New Roman"/>
          <w:color w:val="000000"/>
          <w:w w:val="105"/>
          <w:sz w:val="24"/>
          <w:szCs w:val="20"/>
          <w:lang w:val="x-none" w:eastAsia="x-none"/>
        </w:rPr>
        <w:t>výpovědí i bez uvedení důvodů s dvouměsíční výpovědní lhůtou, jež počíná běžet od prvého dne měsíce následujícího po doručení výpovědi.</w:t>
      </w:r>
    </w:p>
    <w:p w14:paraId="1D9A33FA" w14:textId="74E68C08" w:rsidR="001322BC" w:rsidRPr="008E7C34"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E7C34">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8E7C34">
        <w:rPr>
          <w:rFonts w:ascii="Times New Roman" w:eastAsia="Calibri" w:hAnsi="Times New Roman" w:cs="Times New Roman"/>
          <w:color w:val="000000"/>
          <w:sz w:val="24"/>
          <w:szCs w:val="24"/>
          <w:lang w:eastAsia="cs-CZ"/>
        </w:rPr>
        <w:t>Za </w:t>
      </w:r>
      <w:r w:rsidRPr="008E7C34">
        <w:rPr>
          <w:rFonts w:ascii="Times New Roman" w:eastAsia="Calibri" w:hAnsi="Times New Roman" w:cs="Times New Roman"/>
          <w:color w:val="000000"/>
          <w:sz w:val="24"/>
          <w:szCs w:val="24"/>
          <w:lang w:eastAsia="cs-CZ"/>
        </w:rPr>
        <w:t>velmi vážné porušení této smlouvy jako důvod odstoupení od smlouvy ze strany poskytovatele se považuje neuhrazení ceny objednatelem a opakované vážné závady v poskytování služeb ze strany poskytovatele</w:t>
      </w:r>
      <w:r w:rsidR="00425BE9" w:rsidRPr="008E7C34">
        <w:rPr>
          <w:rFonts w:ascii="Times New Roman" w:eastAsia="Calibri" w:hAnsi="Times New Roman" w:cs="Times New Roman"/>
          <w:color w:val="000000"/>
          <w:sz w:val="24"/>
          <w:szCs w:val="24"/>
          <w:lang w:eastAsia="cs-CZ"/>
        </w:rPr>
        <w:t xml:space="preserve"> a porušení ustanov</w:t>
      </w:r>
      <w:r w:rsidR="00425BE9" w:rsidRPr="008F13DA">
        <w:rPr>
          <w:rFonts w:ascii="Times New Roman" w:eastAsia="Calibri" w:hAnsi="Times New Roman" w:cs="Times New Roman"/>
          <w:color w:val="000000"/>
          <w:sz w:val="24"/>
          <w:szCs w:val="24"/>
          <w:lang w:eastAsia="cs-CZ"/>
        </w:rPr>
        <w:t>ení odst. 1</w:t>
      </w:r>
      <w:r w:rsidR="00595CFD" w:rsidRPr="008F13DA">
        <w:rPr>
          <w:rFonts w:ascii="Times New Roman" w:eastAsia="Calibri" w:hAnsi="Times New Roman" w:cs="Times New Roman"/>
          <w:color w:val="000000"/>
          <w:sz w:val="24"/>
          <w:szCs w:val="24"/>
          <w:lang w:eastAsia="cs-CZ"/>
        </w:rPr>
        <w:t>1</w:t>
      </w:r>
      <w:r w:rsidR="00425BE9" w:rsidRPr="008F13DA">
        <w:rPr>
          <w:rFonts w:ascii="Times New Roman" w:eastAsia="Calibri" w:hAnsi="Times New Roman" w:cs="Times New Roman"/>
          <w:color w:val="000000"/>
          <w:sz w:val="24"/>
          <w:szCs w:val="24"/>
          <w:lang w:eastAsia="cs-CZ"/>
        </w:rPr>
        <w:t xml:space="preserve"> čl.</w:t>
      </w:r>
      <w:r w:rsidR="00425BE9" w:rsidRPr="008E7C34">
        <w:rPr>
          <w:rFonts w:ascii="Times New Roman" w:eastAsia="Calibri" w:hAnsi="Times New Roman" w:cs="Times New Roman"/>
          <w:color w:val="000000"/>
          <w:sz w:val="24"/>
          <w:szCs w:val="24"/>
          <w:lang w:eastAsia="cs-CZ"/>
        </w:rPr>
        <w:t xml:space="preserve"> V této smlouvy</w:t>
      </w:r>
      <w:r w:rsidR="00224724" w:rsidRPr="008E7C34">
        <w:rPr>
          <w:rFonts w:ascii="Times New Roman" w:eastAsia="Calibri" w:hAnsi="Times New Roman" w:cs="Times New Roman"/>
          <w:color w:val="000000"/>
          <w:sz w:val="24"/>
          <w:szCs w:val="24"/>
          <w:lang w:eastAsia="cs-CZ"/>
        </w:rPr>
        <w:t>.</w:t>
      </w:r>
    </w:p>
    <w:p w14:paraId="3C85D7FC" w14:textId="5EFF7561" w:rsidR="009F2FA2" w:rsidRPr="008E7C34" w:rsidRDefault="009F2FA2" w:rsidP="009F2FA2">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E7C34">
        <w:rPr>
          <w:rFonts w:ascii="Times New Roman" w:hAnsi="Times New Roman"/>
          <w:sz w:val="24"/>
          <w:szCs w:val="24"/>
        </w:rPr>
        <w:t xml:space="preserve">V případě odstoupení od smlouvy kteroukoliv smluvní stranou provedou smluvní strany nejpozději do 30 dnů vypořádání vzájemných závazků a pohledávek. </w:t>
      </w:r>
    </w:p>
    <w:p w14:paraId="75BBAD25" w14:textId="710854DF" w:rsidR="009F2FA2" w:rsidRPr="00B84216" w:rsidRDefault="009F2FA2" w:rsidP="009F2FA2">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8E7C34">
        <w:rPr>
          <w:rFonts w:ascii="Times New Roman" w:hAnsi="Times New Roman"/>
          <w:sz w:val="24"/>
          <w:szCs w:val="24"/>
        </w:rPr>
        <w:t>Smluvní</w:t>
      </w:r>
      <w:r w:rsidRPr="00B84216">
        <w:rPr>
          <w:rFonts w:ascii="Times New Roman" w:hAnsi="Times New Roman"/>
          <w:sz w:val="24"/>
          <w:szCs w:val="24"/>
        </w:rPr>
        <w:t xml:space="preserve"> strana, která zapříčinila odstoupení od smlouvy, je povinna zaplatit druhé straně veškeré náklady a škody jí prokazatelně vzniklé v souvislosti s odstoupením od této smlouvy.</w:t>
      </w:r>
    </w:p>
    <w:p w14:paraId="3FC8CAD9" w14:textId="4688E096" w:rsidR="001322BC" w:rsidRDefault="001322BC" w:rsidP="009F2FA2">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9F2FA2">
        <w:rPr>
          <w:rFonts w:ascii="Times New Roman" w:eastAsia="Calibri" w:hAnsi="Times New Roman" w:cs="Times New Roman"/>
          <w:color w:val="000000"/>
          <w:sz w:val="24"/>
          <w:szCs w:val="24"/>
          <w:lang w:eastAsia="cs-CZ"/>
        </w:rPr>
        <w:lastRenderedPageBreak/>
        <w:t xml:space="preserve">Tuto smlouvu mohou obě smluvní strany vypovědět v případě, že plnění dle této smlouvy se stane pro některou </w:t>
      </w:r>
      <w:r w:rsidR="005E6C3E" w:rsidRPr="009F2FA2">
        <w:rPr>
          <w:rFonts w:ascii="Times New Roman" w:eastAsia="Calibri" w:hAnsi="Times New Roman" w:cs="Times New Roman"/>
          <w:color w:val="000000"/>
          <w:sz w:val="24"/>
          <w:szCs w:val="24"/>
          <w:lang w:eastAsia="cs-CZ"/>
        </w:rPr>
        <w:t xml:space="preserve">ze </w:t>
      </w:r>
      <w:r w:rsidRPr="009F2FA2">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14:paraId="151AB62F" w14:textId="77777777" w:rsidR="001322BC" w:rsidRPr="009F2FA2" w:rsidRDefault="001322BC" w:rsidP="009F2FA2">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9F2FA2">
        <w:rPr>
          <w:rFonts w:ascii="Times New Roman" w:eastAsia="Calibri" w:hAnsi="Times New Roman" w:cs="Times New Roman"/>
          <w:color w:val="000000"/>
          <w:sz w:val="24"/>
          <w:szCs w:val="24"/>
          <w:lang w:eastAsia="cs-CZ"/>
        </w:rPr>
        <w:t xml:space="preserve">Obě smluvní strany se zavazují ke dni ukončení platnosti této smlouvy vrátit druhé smluvní straně </w:t>
      </w:r>
      <w:r w:rsidRPr="00083A6A">
        <w:rPr>
          <w:rFonts w:ascii="Times New Roman" w:eastAsia="Calibri" w:hAnsi="Times New Roman" w:cs="Times New Roman"/>
          <w:color w:val="000000"/>
          <w:sz w:val="24"/>
          <w:szCs w:val="24"/>
          <w:lang w:eastAsia="cs-CZ"/>
        </w:rPr>
        <w:t xml:space="preserve">veškeré </w:t>
      </w:r>
      <w:r w:rsidRPr="00083A6A">
        <w:rPr>
          <w:rFonts w:ascii="Times New Roman" w:eastAsia="Calibri" w:hAnsi="Times New Roman" w:cs="Times New Roman"/>
          <w:color w:val="000000" w:themeColor="text1"/>
          <w:sz w:val="24"/>
          <w:szCs w:val="24"/>
          <w:lang w:eastAsia="cs-CZ"/>
        </w:rPr>
        <w:t>písemnosti a věci</w:t>
      </w:r>
      <w:r w:rsidRPr="00083A6A">
        <w:rPr>
          <w:rFonts w:ascii="Times New Roman" w:eastAsia="Calibri" w:hAnsi="Times New Roman" w:cs="Times New Roman"/>
          <w:color w:val="000000"/>
          <w:sz w:val="24"/>
          <w:szCs w:val="24"/>
          <w:lang w:eastAsia="cs-CZ"/>
        </w:rPr>
        <w:t>, které</w:t>
      </w:r>
      <w:r w:rsidRPr="009F2FA2">
        <w:rPr>
          <w:rFonts w:ascii="Times New Roman" w:eastAsia="Calibri" w:hAnsi="Times New Roman" w:cs="Times New Roman"/>
          <w:color w:val="000000"/>
          <w:sz w:val="24"/>
          <w:szCs w:val="24"/>
          <w:lang w:eastAsia="cs-CZ"/>
        </w:rPr>
        <w:t xml:space="preserve"> obdržela v souvislosti s plněním ustanovení této smlouvy nebo které jí náleží.</w:t>
      </w:r>
      <w:r w:rsidR="00D45377" w:rsidRPr="009F2FA2">
        <w:rPr>
          <w:rFonts w:ascii="Times New Roman" w:eastAsia="Calibri" w:hAnsi="Times New Roman" w:cs="Times New Roman"/>
          <w:color w:val="000000"/>
          <w:sz w:val="24"/>
          <w:szCs w:val="24"/>
          <w:lang w:eastAsia="cs-CZ"/>
        </w:rPr>
        <w:t xml:space="preserve"> </w:t>
      </w:r>
    </w:p>
    <w:p w14:paraId="3CCBEA43" w14:textId="77777777" w:rsidR="00307C47" w:rsidRDefault="00307C47" w:rsidP="00926843">
      <w:pPr>
        <w:ind w:left="709" w:right="-1"/>
        <w:jc w:val="both"/>
        <w:rPr>
          <w:rFonts w:ascii="Times New Roman" w:eastAsia="Calibri" w:hAnsi="Times New Roman" w:cs="Times New Roman"/>
          <w:color w:val="000000"/>
          <w:sz w:val="24"/>
          <w:szCs w:val="24"/>
          <w:lang w:eastAsia="cs-CZ"/>
        </w:rPr>
      </w:pPr>
    </w:p>
    <w:p w14:paraId="75E6E73A"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VIII. </w:t>
      </w:r>
      <w:r w:rsidR="00D45377" w:rsidRPr="00E90EE7">
        <w:rPr>
          <w:rFonts w:ascii="Times New Roman" w:eastAsia="Times New Roman" w:hAnsi="Times New Roman" w:cs="Times New Roman"/>
          <w:b/>
          <w:color w:val="000000"/>
          <w:sz w:val="24"/>
          <w:szCs w:val="20"/>
          <w:lang w:eastAsia="cs-CZ"/>
        </w:rPr>
        <w:t>Řešení sporů</w:t>
      </w:r>
      <w:r w:rsidR="00D45377" w:rsidRPr="00E90EE7" w:rsidDel="00D45377">
        <w:rPr>
          <w:rFonts w:ascii="Times New Roman" w:eastAsia="Times New Roman" w:hAnsi="Times New Roman" w:cs="Times New Roman"/>
          <w:b/>
          <w:color w:val="000000"/>
          <w:sz w:val="24"/>
          <w:szCs w:val="20"/>
          <w:lang w:eastAsia="cs-CZ"/>
        </w:rPr>
        <w:t xml:space="preserve"> </w:t>
      </w:r>
    </w:p>
    <w:p w14:paraId="36418293" w14:textId="77777777" w:rsidR="001322BC" w:rsidRPr="007D6D15"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budou řešit smírnou cestou dohodou. Pokud toto nebude možné, rozhoduje věcně a místně příslušný soud.</w:t>
      </w:r>
    </w:p>
    <w:p w14:paraId="0A3B0777" w14:textId="27C32031" w:rsidR="001322BC" w:rsidRPr="001322BC"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w:t>
      </w:r>
      <w:r w:rsidR="001E71A1">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resp. neúčinného.</w:t>
      </w:r>
      <w:r w:rsidR="00D45377">
        <w:rPr>
          <w:rFonts w:ascii="Times New Roman" w:eastAsia="Calibri" w:hAnsi="Times New Roman" w:cs="Times New Roman"/>
          <w:color w:val="000000"/>
          <w:sz w:val="24"/>
          <w:szCs w:val="24"/>
          <w:lang w:eastAsia="cs-CZ"/>
        </w:rPr>
        <w:t xml:space="preserve"> </w:t>
      </w:r>
    </w:p>
    <w:p w14:paraId="159A0D57" w14:textId="77777777" w:rsidR="001322BC" w:rsidRPr="001322BC" w:rsidRDefault="001322BC" w:rsidP="00462202">
      <w:pPr>
        <w:tabs>
          <w:tab w:val="left" w:pos="-3119"/>
        </w:tabs>
        <w:ind w:right="-1"/>
        <w:jc w:val="both"/>
        <w:rPr>
          <w:rFonts w:ascii="Times New Roman" w:eastAsia="Times New Roman" w:hAnsi="Times New Roman" w:cs="Times New Roman"/>
          <w:color w:val="000000"/>
          <w:sz w:val="24"/>
          <w:szCs w:val="20"/>
          <w:highlight w:val="yellow"/>
          <w:lang w:eastAsia="cs-CZ"/>
        </w:rPr>
      </w:pPr>
    </w:p>
    <w:p w14:paraId="51FE836B"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IX. </w:t>
      </w:r>
      <w:r w:rsidR="00D45377" w:rsidRPr="00E90EE7">
        <w:rPr>
          <w:rFonts w:ascii="Times New Roman" w:eastAsia="Times New Roman" w:hAnsi="Times New Roman" w:cs="Times New Roman"/>
          <w:b/>
          <w:color w:val="000000"/>
          <w:sz w:val="24"/>
          <w:szCs w:val="20"/>
          <w:lang w:eastAsia="cs-CZ"/>
        </w:rPr>
        <w:t>Smluvní pokuty</w:t>
      </w:r>
      <w:r w:rsidR="00D45377" w:rsidRPr="00E90EE7" w:rsidDel="00D45377">
        <w:rPr>
          <w:rFonts w:ascii="Times New Roman" w:eastAsia="Times New Roman" w:hAnsi="Times New Roman" w:cs="Times New Roman"/>
          <w:b/>
          <w:color w:val="000000"/>
          <w:sz w:val="24"/>
          <w:szCs w:val="20"/>
          <w:lang w:eastAsia="cs-CZ"/>
        </w:rPr>
        <w:t xml:space="preserve"> </w:t>
      </w:r>
    </w:p>
    <w:p w14:paraId="2C047E48" w14:textId="5789DE17" w:rsidR="001322BC" w:rsidRPr="008F13DA"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8F13DA">
        <w:rPr>
          <w:rFonts w:ascii="Times New Roman" w:eastAsia="Calibri" w:hAnsi="Times New Roman" w:cs="Times New Roman"/>
          <w:color w:val="000000"/>
          <w:sz w:val="24"/>
          <w:szCs w:val="24"/>
          <w:lang w:eastAsia="cs-CZ"/>
        </w:rPr>
        <w:t xml:space="preserve">V případě prodlení s provedením </w:t>
      </w:r>
      <w:r w:rsidR="00595CFD" w:rsidRPr="008F13DA">
        <w:rPr>
          <w:rFonts w:ascii="Times New Roman" w:eastAsia="Calibri" w:hAnsi="Times New Roman" w:cs="Times New Roman"/>
          <w:color w:val="000000"/>
          <w:sz w:val="24"/>
          <w:szCs w:val="24"/>
          <w:lang w:eastAsia="cs-CZ"/>
        </w:rPr>
        <w:t>služby</w:t>
      </w:r>
      <w:r w:rsidRPr="008F13DA">
        <w:rPr>
          <w:rFonts w:ascii="Times New Roman" w:eastAsia="Calibri" w:hAnsi="Times New Roman" w:cs="Times New Roman"/>
          <w:color w:val="000000"/>
          <w:sz w:val="24"/>
          <w:szCs w:val="24"/>
          <w:lang w:eastAsia="cs-CZ"/>
        </w:rPr>
        <w:t>, kter</w:t>
      </w:r>
      <w:r w:rsidR="00595CFD" w:rsidRPr="008F13DA">
        <w:rPr>
          <w:rFonts w:ascii="Times New Roman" w:eastAsia="Calibri" w:hAnsi="Times New Roman" w:cs="Times New Roman"/>
          <w:color w:val="000000"/>
          <w:sz w:val="24"/>
          <w:szCs w:val="24"/>
          <w:lang w:eastAsia="cs-CZ"/>
        </w:rPr>
        <w:t>á</w:t>
      </w:r>
      <w:r w:rsidRPr="008F13DA">
        <w:rPr>
          <w:rFonts w:ascii="Times New Roman" w:eastAsia="Calibri" w:hAnsi="Times New Roman" w:cs="Times New Roman"/>
          <w:color w:val="000000"/>
          <w:sz w:val="24"/>
          <w:szCs w:val="24"/>
          <w:lang w:eastAsia="cs-CZ"/>
        </w:rPr>
        <w:t xml:space="preserve"> tvoří předmět smlouvy, </w:t>
      </w:r>
      <w:r w:rsidR="00EE037E" w:rsidRPr="008F13DA">
        <w:rPr>
          <w:rFonts w:ascii="Times New Roman" w:eastAsia="Calibri" w:hAnsi="Times New Roman" w:cs="Times New Roman"/>
          <w:color w:val="000000"/>
          <w:sz w:val="24"/>
          <w:szCs w:val="24"/>
          <w:lang w:eastAsia="cs-CZ"/>
        </w:rPr>
        <w:t>je </w:t>
      </w:r>
      <w:r w:rsidR="00595CFD" w:rsidRPr="008F13DA">
        <w:rPr>
          <w:rFonts w:ascii="Times New Roman" w:eastAsia="Calibri" w:hAnsi="Times New Roman" w:cs="Times New Roman"/>
          <w:color w:val="000000"/>
          <w:sz w:val="24"/>
          <w:szCs w:val="24"/>
          <w:lang w:eastAsia="cs-CZ"/>
        </w:rPr>
        <w:t xml:space="preserve">objednatel oprávněn uplatnit u poskytovatele </w:t>
      </w:r>
      <w:r w:rsidRPr="008F13DA">
        <w:rPr>
          <w:rFonts w:ascii="Times New Roman" w:eastAsia="Calibri" w:hAnsi="Times New Roman" w:cs="Times New Roman"/>
          <w:color w:val="000000"/>
          <w:sz w:val="24"/>
          <w:szCs w:val="24"/>
          <w:lang w:eastAsia="cs-CZ"/>
        </w:rPr>
        <w:t>smluvní pokutu ve výši</w:t>
      </w:r>
      <w:r w:rsidR="00595CFD" w:rsidRPr="008F13DA">
        <w:rPr>
          <w:rFonts w:ascii="Times New Roman" w:eastAsia="Calibri" w:hAnsi="Times New Roman" w:cs="Times New Roman"/>
          <w:color w:val="000000"/>
          <w:sz w:val="24"/>
          <w:szCs w:val="24"/>
          <w:lang w:eastAsia="cs-CZ"/>
        </w:rPr>
        <w:t xml:space="preserve"> 1 000 Kč. za neprovedení služby.</w:t>
      </w:r>
      <w:r w:rsidRPr="008F13DA">
        <w:rPr>
          <w:rFonts w:ascii="Times New Roman" w:eastAsia="Calibri" w:hAnsi="Times New Roman" w:cs="Times New Roman"/>
          <w:color w:val="000000"/>
          <w:sz w:val="24"/>
          <w:szCs w:val="24"/>
          <w:lang w:eastAsia="cs-CZ"/>
        </w:rPr>
        <w:t xml:space="preserve"> </w:t>
      </w:r>
      <w:r w:rsidR="00595CFD" w:rsidRPr="008F13DA">
        <w:rPr>
          <w:rFonts w:ascii="Times New Roman" w:eastAsia="Calibri" w:hAnsi="Times New Roman" w:cs="Times New Roman"/>
          <w:color w:val="000000"/>
          <w:sz w:val="24"/>
          <w:szCs w:val="24"/>
          <w:lang w:eastAsia="cs-CZ"/>
        </w:rPr>
        <w:t xml:space="preserve">Nesplněním služby se </w:t>
      </w:r>
      <w:r w:rsidRPr="008F13DA">
        <w:rPr>
          <w:rFonts w:ascii="Times New Roman" w:eastAsia="Calibri" w:hAnsi="Times New Roman" w:cs="Times New Roman"/>
          <w:color w:val="000000"/>
          <w:sz w:val="24"/>
          <w:szCs w:val="24"/>
          <w:lang w:eastAsia="cs-CZ"/>
        </w:rPr>
        <w:t xml:space="preserve">rozumí neposkytnutí úplného rozsahu </w:t>
      </w:r>
      <w:r w:rsidR="00595CFD" w:rsidRPr="008F13DA">
        <w:rPr>
          <w:rFonts w:ascii="Times New Roman" w:eastAsia="Calibri" w:hAnsi="Times New Roman" w:cs="Times New Roman"/>
          <w:color w:val="000000"/>
          <w:sz w:val="24"/>
          <w:szCs w:val="24"/>
          <w:lang w:eastAsia="cs-CZ"/>
        </w:rPr>
        <w:t>služby.</w:t>
      </w:r>
      <w:r w:rsidRPr="008F13DA">
        <w:rPr>
          <w:rFonts w:ascii="Times New Roman" w:eastAsia="Calibri" w:hAnsi="Times New Roman" w:cs="Times New Roman"/>
          <w:color w:val="000000"/>
          <w:sz w:val="24"/>
          <w:szCs w:val="24"/>
          <w:lang w:eastAsia="cs-CZ"/>
        </w:rPr>
        <w:t xml:space="preserve"> </w:t>
      </w:r>
    </w:p>
    <w:p w14:paraId="436D64E6" w14:textId="62F90C11" w:rsidR="001322BC"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Při prodlení objednatele s úhradou faktury je poskyto</w:t>
      </w:r>
      <w:r w:rsidR="00553C05">
        <w:rPr>
          <w:rFonts w:ascii="Times New Roman" w:eastAsia="Calibri" w:hAnsi="Times New Roman" w:cs="Times New Roman"/>
          <w:color w:val="000000"/>
          <w:sz w:val="24"/>
          <w:szCs w:val="24"/>
          <w:lang w:eastAsia="cs-CZ"/>
        </w:rPr>
        <w:t xml:space="preserve">vatel oprávněn účtovat smluvní </w:t>
      </w:r>
      <w:r w:rsidRPr="00717BFE">
        <w:rPr>
          <w:rFonts w:ascii="Times New Roman" w:eastAsia="Calibri" w:hAnsi="Times New Roman" w:cs="Times New Roman"/>
          <w:color w:val="000000"/>
          <w:sz w:val="24"/>
          <w:szCs w:val="24"/>
          <w:lang w:eastAsia="cs-CZ"/>
        </w:rPr>
        <w:t xml:space="preserve">pokutu ve výši </w:t>
      </w:r>
      <w:r w:rsidRPr="00595CFD">
        <w:rPr>
          <w:rFonts w:ascii="Times New Roman" w:eastAsia="Calibri" w:hAnsi="Times New Roman" w:cs="Times New Roman"/>
          <w:color w:val="000000"/>
          <w:sz w:val="24"/>
          <w:szCs w:val="24"/>
          <w:lang w:eastAsia="cs-CZ"/>
        </w:rPr>
        <w:t>0,</w:t>
      </w:r>
      <w:r w:rsidR="005E207B" w:rsidRPr="00595CFD">
        <w:rPr>
          <w:rFonts w:ascii="Times New Roman" w:eastAsia="Calibri" w:hAnsi="Times New Roman" w:cs="Times New Roman"/>
          <w:color w:val="000000"/>
          <w:sz w:val="24"/>
          <w:szCs w:val="24"/>
          <w:lang w:eastAsia="cs-CZ"/>
        </w:rPr>
        <w:t>1</w:t>
      </w:r>
      <w:r w:rsidR="007F60F6" w:rsidRPr="00717BFE">
        <w:rPr>
          <w:rFonts w:ascii="Times New Roman" w:eastAsia="Calibri" w:hAnsi="Times New Roman" w:cs="Times New Roman"/>
          <w:color w:val="000000"/>
          <w:sz w:val="24"/>
          <w:szCs w:val="24"/>
          <w:lang w:eastAsia="cs-CZ"/>
        </w:rPr>
        <w:t xml:space="preserve"> </w:t>
      </w:r>
      <w:r w:rsidRPr="00717BFE">
        <w:rPr>
          <w:rFonts w:ascii="Times New Roman" w:eastAsia="Calibri" w:hAnsi="Times New Roman" w:cs="Times New Roman"/>
          <w:color w:val="000000"/>
          <w:sz w:val="24"/>
          <w:szCs w:val="24"/>
          <w:lang w:eastAsia="cs-CZ"/>
        </w:rPr>
        <w:t>% z fakturované částky za každý den prodlení.</w:t>
      </w:r>
    </w:p>
    <w:p w14:paraId="2FA3E90D" w14:textId="7617F040" w:rsidR="00151F9E" w:rsidRPr="007D6D15" w:rsidRDefault="00151F9E"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51F9E">
        <w:rPr>
          <w:rFonts w:ascii="Times New Roman" w:eastAsia="Calibri" w:hAnsi="Times New Roman" w:cs="Times New Roman"/>
          <w:color w:val="000000"/>
          <w:sz w:val="24"/>
          <w:szCs w:val="24"/>
          <w:lang w:eastAsia="cs-CZ"/>
        </w:rPr>
        <w:t xml:space="preserve">V případě porušení povinnosti dle </w:t>
      </w:r>
      <w:r>
        <w:rPr>
          <w:rFonts w:ascii="Times New Roman" w:eastAsia="Calibri" w:hAnsi="Times New Roman" w:cs="Times New Roman"/>
          <w:color w:val="000000"/>
          <w:sz w:val="24"/>
          <w:szCs w:val="24"/>
          <w:lang w:eastAsia="cs-CZ"/>
        </w:rPr>
        <w:t xml:space="preserve">čl. V. odst. </w:t>
      </w:r>
      <w:r w:rsidR="007300D2">
        <w:rPr>
          <w:rFonts w:ascii="Times New Roman" w:eastAsia="Calibri" w:hAnsi="Times New Roman" w:cs="Times New Roman"/>
          <w:color w:val="000000"/>
          <w:sz w:val="24"/>
          <w:szCs w:val="24"/>
          <w:lang w:eastAsia="cs-CZ"/>
        </w:rPr>
        <w:t>9</w:t>
      </w:r>
      <w:r>
        <w:rPr>
          <w:rFonts w:ascii="Times New Roman" w:eastAsia="Calibri" w:hAnsi="Times New Roman" w:cs="Times New Roman"/>
          <w:color w:val="000000"/>
          <w:sz w:val="24"/>
          <w:szCs w:val="24"/>
          <w:lang w:eastAsia="cs-CZ"/>
        </w:rPr>
        <w:t xml:space="preserve"> této smlouvy</w:t>
      </w:r>
      <w:r w:rsidRPr="00151F9E">
        <w:rPr>
          <w:rFonts w:ascii="Times New Roman" w:eastAsia="Calibri" w:hAnsi="Times New Roman" w:cs="Times New Roman"/>
          <w:color w:val="000000"/>
          <w:sz w:val="24"/>
          <w:szCs w:val="24"/>
          <w:lang w:eastAsia="cs-CZ"/>
        </w:rPr>
        <w:t xml:space="preserve"> se </w:t>
      </w:r>
      <w:r>
        <w:rPr>
          <w:rFonts w:ascii="Times New Roman" w:eastAsia="Calibri" w:hAnsi="Times New Roman" w:cs="Times New Roman"/>
          <w:color w:val="000000"/>
          <w:sz w:val="24"/>
          <w:szCs w:val="24"/>
          <w:lang w:eastAsia="cs-CZ"/>
        </w:rPr>
        <w:t>poskytovatel</w:t>
      </w:r>
      <w:r w:rsidRPr="00151F9E">
        <w:rPr>
          <w:rFonts w:ascii="Times New Roman" w:eastAsia="Calibri" w:hAnsi="Times New Roman" w:cs="Times New Roman"/>
          <w:color w:val="000000"/>
          <w:sz w:val="24"/>
          <w:szCs w:val="24"/>
          <w:lang w:eastAsia="cs-CZ"/>
        </w:rPr>
        <w:t xml:space="preserve"> zavazuje uhradit objednateli smluvní pokutu ve výši </w:t>
      </w:r>
      <w:r w:rsidR="00595CFD">
        <w:rPr>
          <w:rFonts w:ascii="Times New Roman" w:eastAsia="Calibri" w:hAnsi="Times New Roman" w:cs="Times New Roman"/>
          <w:color w:val="000000"/>
          <w:sz w:val="24"/>
          <w:szCs w:val="24"/>
          <w:lang w:eastAsia="cs-CZ"/>
        </w:rPr>
        <w:t>300</w:t>
      </w:r>
      <w:r w:rsidR="00181792" w:rsidRPr="00181792">
        <w:rPr>
          <w:rFonts w:ascii="Times New Roman" w:eastAsia="Calibri" w:hAnsi="Times New Roman" w:cs="Times New Roman"/>
          <w:color w:val="000000"/>
          <w:sz w:val="24"/>
          <w:szCs w:val="24"/>
          <w:lang w:eastAsia="cs-CZ"/>
        </w:rPr>
        <w:t xml:space="preserve"> </w:t>
      </w:r>
      <w:r w:rsidRPr="00151F9E">
        <w:rPr>
          <w:rFonts w:ascii="Times New Roman" w:eastAsia="Calibri" w:hAnsi="Times New Roman" w:cs="Times New Roman"/>
          <w:color w:val="000000"/>
          <w:sz w:val="24"/>
          <w:szCs w:val="24"/>
          <w:lang w:eastAsia="cs-CZ"/>
        </w:rPr>
        <w:t>Kč, a to za každý zjištěný případ porušení těchto povinností.</w:t>
      </w:r>
    </w:p>
    <w:p w14:paraId="56C4B61A" w14:textId="77777777" w:rsidR="001322BC" w:rsidRPr="007D6D15"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538AE886" w14:textId="77777777" w:rsidR="001322BC" w:rsidRDefault="001322BC" w:rsidP="00A45F8A">
      <w:pPr>
        <w:numPr>
          <w:ilvl w:val="0"/>
          <w:numId w:val="21"/>
        </w:numPr>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1322BC">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to i ve výši přesahující vyúčtované, resp. uhrazené</w:t>
      </w:r>
      <w:r w:rsidR="007F60F6">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Pr>
          <w:rFonts w:ascii="Times New Roman" w:eastAsia="Calibri" w:hAnsi="Times New Roman" w:cs="Times New Roman"/>
          <w:color w:val="000000"/>
          <w:sz w:val="24"/>
          <w:szCs w:val="24"/>
          <w:lang w:eastAsia="cs-CZ"/>
        </w:rPr>
        <w:t xml:space="preserve"> </w:t>
      </w:r>
    </w:p>
    <w:p w14:paraId="130737CC" w14:textId="77777777" w:rsidR="001322BC" w:rsidRPr="001322BC" w:rsidRDefault="001322BC" w:rsidP="00A45F8A">
      <w:pPr>
        <w:shd w:val="clear" w:color="00FFFF" w:fill="auto"/>
        <w:ind w:left="283" w:right="-1" w:hanging="567"/>
        <w:jc w:val="both"/>
        <w:rPr>
          <w:rFonts w:ascii="Times New Roman" w:eastAsia="Times New Roman" w:hAnsi="Times New Roman" w:cs="Times New Roman"/>
          <w:color w:val="000000"/>
          <w:sz w:val="24"/>
          <w:szCs w:val="24"/>
          <w:lang w:eastAsia="cs-CZ"/>
        </w:rPr>
      </w:pPr>
    </w:p>
    <w:p w14:paraId="16F43BCB"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X. </w:t>
      </w:r>
      <w:r w:rsidR="00D45377" w:rsidRPr="00E90EE7">
        <w:rPr>
          <w:rFonts w:ascii="Times New Roman" w:eastAsia="Times New Roman" w:hAnsi="Times New Roman" w:cs="Times New Roman"/>
          <w:b/>
          <w:color w:val="000000"/>
          <w:sz w:val="24"/>
          <w:szCs w:val="20"/>
          <w:lang w:eastAsia="cs-CZ"/>
        </w:rPr>
        <w:t>Závěrečná ustanovení</w:t>
      </w:r>
      <w:r w:rsidR="00D45377" w:rsidRPr="00E90EE7" w:rsidDel="00D45377">
        <w:rPr>
          <w:rFonts w:ascii="Times New Roman" w:eastAsia="Times New Roman" w:hAnsi="Times New Roman" w:cs="Times New Roman"/>
          <w:b/>
          <w:color w:val="000000"/>
          <w:sz w:val="24"/>
          <w:szCs w:val="20"/>
          <w:lang w:eastAsia="cs-CZ"/>
        </w:rPr>
        <w:t xml:space="preserve"> </w:t>
      </w:r>
    </w:p>
    <w:p w14:paraId="32A69471" w14:textId="4F2260A9" w:rsidR="001322BC" w:rsidRPr="00717BFE" w:rsidRDefault="001322BC" w:rsidP="00717BFE">
      <w:pPr>
        <w:numPr>
          <w:ilvl w:val="0"/>
          <w:numId w:val="22"/>
        </w:numPr>
        <w:spacing w:after="120"/>
        <w:ind w:left="284" w:right="-1" w:hanging="284"/>
        <w:jc w:val="both"/>
        <w:rPr>
          <w:lang w:eastAsia="cs-CZ"/>
        </w:rPr>
      </w:pPr>
      <w:r w:rsidRPr="001322BC">
        <w:rPr>
          <w:rFonts w:ascii="Times New Roman" w:eastAsia="Calibri" w:hAnsi="Times New Roman" w:cs="Times New Roman"/>
          <w:color w:val="000000"/>
          <w:sz w:val="24"/>
          <w:szCs w:val="24"/>
          <w:lang w:eastAsia="cs-CZ"/>
        </w:rPr>
        <w:t>Tato smlouva a práva a povinnosti z ní vzniklé se</w:t>
      </w:r>
      <w:r>
        <w:rPr>
          <w:rFonts w:ascii="Times New Roman" w:eastAsia="Calibri" w:hAnsi="Times New Roman" w:cs="Times New Roman"/>
          <w:color w:val="000000"/>
          <w:sz w:val="24"/>
          <w:szCs w:val="24"/>
          <w:lang w:eastAsia="cs-CZ"/>
        </w:rPr>
        <w:t xml:space="preserve"> řídí</w:t>
      </w:r>
      <w:r w:rsidRPr="001322BC">
        <w:rPr>
          <w:rFonts w:ascii="Times New Roman" w:eastAsia="Calibri" w:hAnsi="Times New Roman" w:cs="Times New Roman"/>
          <w:color w:val="000000"/>
          <w:sz w:val="24"/>
          <w:szCs w:val="24"/>
          <w:lang w:eastAsia="cs-CZ"/>
        </w:rPr>
        <w:t xml:space="preserve"> zákonem č. 89/2012 Sb., občanský</w:t>
      </w:r>
      <w:r>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zákoník</w:t>
      </w:r>
      <w:r w:rsidR="00B84216">
        <w:rPr>
          <w:rFonts w:ascii="Times New Roman" w:eastAsia="Calibri" w:hAnsi="Times New Roman" w:cs="Times New Roman"/>
          <w:color w:val="000000"/>
          <w:sz w:val="24"/>
          <w:szCs w:val="24"/>
          <w:lang w:eastAsia="cs-CZ"/>
        </w:rPr>
        <w:t>, ve znění pozdějších předpisů</w:t>
      </w:r>
      <w:r w:rsidRPr="001322BC">
        <w:rPr>
          <w:rFonts w:ascii="Times New Roman" w:eastAsia="Calibri" w:hAnsi="Times New Roman" w:cs="Times New Roman"/>
          <w:color w:val="000000"/>
          <w:sz w:val="24"/>
          <w:szCs w:val="24"/>
          <w:lang w:eastAsia="cs-CZ"/>
        </w:rPr>
        <w:t>.</w:t>
      </w:r>
    </w:p>
    <w:p w14:paraId="0BF5A18E" w14:textId="51806A4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717BFE">
        <w:rPr>
          <w:rFonts w:ascii="Times New Roman" w:eastAsia="Calibri" w:hAnsi="Times New Roman" w:cs="Times New Roman"/>
          <w:color w:val="000000"/>
          <w:sz w:val="24"/>
          <w:szCs w:val="24"/>
          <w:lang w:eastAsia="cs-CZ"/>
        </w:rPr>
        <w:t>s</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222 zákona č. 134/2016 Sb., o zadávání veřejných zakázek</w:t>
      </w:r>
      <w:r w:rsidR="00926843">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w:t>
      </w:r>
      <w:r w:rsidR="00B84216">
        <w:rPr>
          <w:rFonts w:ascii="Times New Roman" w:eastAsia="Calibri" w:hAnsi="Times New Roman" w:cs="Times New Roman"/>
          <w:color w:val="000000"/>
          <w:sz w:val="24"/>
          <w:szCs w:val="24"/>
          <w:lang w:eastAsia="cs-CZ"/>
        </w:rPr>
        <w:t>e znění pozdějších předpisů.</w:t>
      </w:r>
    </w:p>
    <w:p w14:paraId="69438B8A"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717BFE">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717BFE">
        <w:rPr>
          <w:rFonts w:ascii="Times New Roman" w:eastAsia="Calibri" w:hAnsi="Times New Roman" w:cs="Times New Roman"/>
          <w:color w:val="000000"/>
          <w:sz w:val="24"/>
          <w:szCs w:val="24"/>
          <w:lang w:eastAsia="cs-CZ"/>
        </w:rPr>
        <w:t>ze</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stran.</w:t>
      </w:r>
    </w:p>
    <w:p w14:paraId="5F4D2DDC" w14:textId="44F7E0B8" w:rsidR="001322BC" w:rsidRPr="00717BFE" w:rsidRDefault="00BA2679"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C000E7">
        <w:rPr>
          <w:rFonts w:ascii="Times New Roman" w:hAnsi="Times New Roman"/>
          <w:sz w:val="24"/>
          <w:szCs w:val="24"/>
        </w:rPr>
        <w:t>Smlouvu lze měnit a doplňovat po dohodě smluvních stran formou vzestupně číslovaných elektronických dodatků k této smlouvě, podep</w:t>
      </w:r>
      <w:r>
        <w:rPr>
          <w:rFonts w:ascii="Times New Roman" w:hAnsi="Times New Roman"/>
          <w:sz w:val="24"/>
          <w:szCs w:val="24"/>
        </w:rPr>
        <w:t>saných oběma smluvními stranami</w:t>
      </w:r>
      <w:r w:rsidR="001322BC" w:rsidRPr="00717BFE">
        <w:rPr>
          <w:rFonts w:ascii="Times New Roman" w:eastAsia="Calibri" w:hAnsi="Times New Roman" w:cs="Times New Roman"/>
          <w:color w:val="000000"/>
          <w:sz w:val="24"/>
          <w:szCs w:val="24"/>
          <w:lang w:eastAsia="cs-CZ"/>
        </w:rPr>
        <w:t>.</w:t>
      </w:r>
    </w:p>
    <w:p w14:paraId="2EE52D03" w14:textId="660DF429" w:rsidR="001322BC" w:rsidRPr="00717BFE" w:rsidRDefault="00BA2679" w:rsidP="0060762C">
      <w:pPr>
        <w:pStyle w:val="Odstavecseseznamem"/>
        <w:numPr>
          <w:ilvl w:val="0"/>
          <w:numId w:val="22"/>
        </w:numPr>
        <w:spacing w:after="120"/>
        <w:ind w:left="284"/>
        <w:contextualSpacing w:val="0"/>
        <w:jc w:val="both"/>
        <w:rPr>
          <w:rFonts w:ascii="Times New Roman" w:eastAsia="Calibri" w:hAnsi="Times New Roman" w:cs="Times New Roman"/>
          <w:color w:val="000000"/>
          <w:sz w:val="24"/>
          <w:szCs w:val="24"/>
          <w:lang w:eastAsia="cs-CZ"/>
        </w:rPr>
      </w:pPr>
      <w:r w:rsidRPr="00C000E7">
        <w:rPr>
          <w:rFonts w:ascii="Times New Roman" w:hAnsi="Times New Roman"/>
          <w:sz w:val="24"/>
          <w:szCs w:val="24"/>
        </w:rPr>
        <w:lastRenderedPageBreak/>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28FC88A2"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prohlašují, že </w:t>
      </w:r>
      <w:r w:rsidR="007F60F6">
        <w:rPr>
          <w:rFonts w:ascii="Times New Roman" w:eastAsia="Calibri" w:hAnsi="Times New Roman" w:cs="Times New Roman"/>
          <w:color w:val="000000"/>
          <w:sz w:val="24"/>
          <w:szCs w:val="24"/>
          <w:lang w:eastAsia="cs-CZ"/>
        </w:rPr>
        <w:t>s</w:t>
      </w:r>
      <w:r w:rsidRPr="001322BC">
        <w:rPr>
          <w:rFonts w:ascii="Times New Roman" w:eastAsia="Calibri" w:hAnsi="Times New Roman" w:cs="Times New Roman"/>
          <w:color w:val="000000"/>
          <w:sz w:val="24"/>
          <w:szCs w:val="24"/>
          <w:lang w:eastAsia="cs-CZ"/>
        </w:rPr>
        <w:t xml:space="preserve">i smlouvu </w:t>
      </w:r>
      <w:r w:rsidR="00AB35BA" w:rsidRPr="001322BC">
        <w:rPr>
          <w:rFonts w:ascii="Times New Roman" w:eastAsia="Calibri" w:hAnsi="Times New Roman" w:cs="Times New Roman"/>
          <w:color w:val="000000"/>
          <w:sz w:val="24"/>
          <w:szCs w:val="24"/>
          <w:lang w:eastAsia="cs-CZ"/>
        </w:rPr>
        <w:t>přečetl</w:t>
      </w:r>
      <w:r w:rsidR="00AB35BA">
        <w:rPr>
          <w:rFonts w:ascii="Times New Roman" w:eastAsia="Calibri" w:hAnsi="Times New Roman" w:cs="Times New Roman"/>
          <w:color w:val="000000"/>
          <w:sz w:val="24"/>
          <w:szCs w:val="24"/>
          <w:lang w:eastAsia="cs-CZ"/>
        </w:rPr>
        <w:t>y</w:t>
      </w:r>
      <w:r w:rsidRPr="001322BC">
        <w:rPr>
          <w:rFonts w:ascii="Times New Roman" w:eastAsia="Calibri" w:hAnsi="Times New Roman" w:cs="Times New Roman"/>
          <w:color w:val="000000"/>
          <w:sz w:val="24"/>
          <w:szCs w:val="24"/>
          <w:lang w:eastAsia="cs-CZ"/>
        </w:rPr>
        <w:t>, s jejím obsahem souhlasí, což stvrzují svými podpisy.</w:t>
      </w:r>
    </w:p>
    <w:p w14:paraId="7B127FB2" w14:textId="77777777"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14:paraId="22775678" w14:textId="77777777" w:rsidR="001322BC" w:rsidRPr="001322BC" w:rsidRDefault="001322BC" w:rsidP="00717BFE">
      <w:pPr>
        <w:ind w:right="-1" w:hanging="142"/>
        <w:rPr>
          <w:rFonts w:ascii="Times New Roman" w:eastAsia="Times New Roman" w:hAnsi="Times New Roman" w:cs="Times New Roman"/>
          <w:color w:val="000000"/>
          <w:sz w:val="24"/>
          <w:szCs w:val="20"/>
          <w:lang w:eastAsia="cs-CZ"/>
        </w:rPr>
      </w:pPr>
    </w:p>
    <w:p w14:paraId="573CFDB4" w14:textId="77777777" w:rsidR="001322BC" w:rsidRPr="001322BC" w:rsidRDefault="001322BC" w:rsidP="00462202">
      <w:pPr>
        <w:ind w:left="284" w:right="-1" w:hanging="568"/>
        <w:rPr>
          <w:rFonts w:ascii="Times New Roman" w:eastAsia="Times New Roman" w:hAnsi="Times New Roman" w:cs="Times New Roman"/>
          <w:color w:val="000000"/>
          <w:sz w:val="24"/>
          <w:szCs w:val="20"/>
          <w:lang w:eastAsia="cs-CZ"/>
        </w:rPr>
      </w:pPr>
    </w:p>
    <w:p w14:paraId="5BC6ABE6" w14:textId="77777777" w:rsidR="009C75FC" w:rsidRPr="00717BFE" w:rsidRDefault="009C75FC" w:rsidP="00462202">
      <w:pPr>
        <w:tabs>
          <w:tab w:val="left" w:pos="5670"/>
        </w:tabs>
        <w:ind w:right="-1"/>
        <w:rPr>
          <w:rFonts w:ascii="Times New Roman" w:hAnsi="Times New Roman" w:cs="Times New Roman"/>
          <w:bCs/>
          <w:sz w:val="24"/>
          <w:szCs w:val="24"/>
        </w:rPr>
      </w:pPr>
    </w:p>
    <w:p w14:paraId="6FBD714A" w14:textId="77777777" w:rsidR="009C75FC" w:rsidRPr="00717BFE" w:rsidRDefault="009C75FC" w:rsidP="00462202">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14:paraId="51B022D0" w14:textId="77777777" w:rsidR="009C75FC" w:rsidRPr="00717BFE" w:rsidRDefault="009C75FC" w:rsidP="00462202">
      <w:pPr>
        <w:ind w:right="-1"/>
        <w:rPr>
          <w:rFonts w:ascii="Times New Roman" w:hAnsi="Times New Roman" w:cs="Times New Roman"/>
          <w:bCs/>
          <w:sz w:val="24"/>
          <w:szCs w:val="24"/>
        </w:rPr>
      </w:pPr>
    </w:p>
    <w:p w14:paraId="6D345403" w14:textId="77777777" w:rsidR="009C75FC" w:rsidRPr="00717BFE" w:rsidRDefault="009C75FC" w:rsidP="00462202">
      <w:pPr>
        <w:tabs>
          <w:tab w:val="left" w:pos="5670"/>
        </w:tabs>
        <w:ind w:right="-1"/>
        <w:rPr>
          <w:rFonts w:ascii="Times New Roman" w:hAnsi="Times New Roman" w:cs="Times New Roman"/>
          <w:bCs/>
          <w:sz w:val="24"/>
          <w:szCs w:val="24"/>
        </w:rPr>
      </w:pPr>
    </w:p>
    <w:p w14:paraId="0B87D7C0" w14:textId="77777777" w:rsidR="009C75FC" w:rsidRPr="00717BFE" w:rsidRDefault="009C75FC" w:rsidP="00462202">
      <w:pPr>
        <w:ind w:right="-1"/>
        <w:rPr>
          <w:rFonts w:ascii="Times New Roman" w:hAnsi="Times New Roman" w:cs="Times New Roman"/>
          <w:bCs/>
          <w:sz w:val="24"/>
          <w:szCs w:val="24"/>
        </w:rPr>
      </w:pPr>
    </w:p>
    <w:p w14:paraId="6356B188" w14:textId="77777777" w:rsidR="009C75FC" w:rsidRPr="00717BFE" w:rsidRDefault="009C75FC" w:rsidP="00462202">
      <w:pPr>
        <w:ind w:right="-1"/>
        <w:rPr>
          <w:rFonts w:ascii="Times New Roman" w:hAnsi="Times New Roman" w:cs="Times New Roman"/>
          <w:bCs/>
          <w:sz w:val="24"/>
          <w:szCs w:val="24"/>
        </w:rPr>
      </w:pPr>
    </w:p>
    <w:p w14:paraId="0FE596A2" w14:textId="77777777" w:rsidR="009C75FC" w:rsidRPr="00717BFE" w:rsidRDefault="009C75FC" w:rsidP="00462202">
      <w:pPr>
        <w:ind w:right="-1"/>
        <w:rPr>
          <w:rFonts w:ascii="Times New Roman" w:hAnsi="Times New Roman" w:cs="Times New Roman"/>
          <w:bCs/>
          <w:sz w:val="24"/>
          <w:szCs w:val="24"/>
        </w:rPr>
      </w:pPr>
      <w:r w:rsidRPr="00717BFE">
        <w:rPr>
          <w:rFonts w:ascii="Times New Roman" w:hAnsi="Times New Roman" w:cs="Times New Roman"/>
          <w:bCs/>
          <w:sz w:val="24"/>
          <w:szCs w:val="24"/>
        </w:rPr>
        <w:t>_________________________________</w:t>
      </w:r>
      <w:r w:rsidRPr="00717BFE">
        <w:rPr>
          <w:rFonts w:ascii="Times New Roman" w:hAnsi="Times New Roman" w:cs="Times New Roman"/>
          <w:bCs/>
          <w:sz w:val="24"/>
          <w:szCs w:val="24"/>
        </w:rPr>
        <w:tab/>
      </w:r>
      <w:r w:rsidRPr="00717BFE">
        <w:rPr>
          <w:rFonts w:ascii="Times New Roman" w:hAnsi="Times New Roman" w:cs="Times New Roman"/>
          <w:bCs/>
          <w:sz w:val="24"/>
          <w:szCs w:val="24"/>
        </w:rPr>
        <w:tab/>
      </w:r>
      <w:r w:rsidR="007D6D15">
        <w:rPr>
          <w:rFonts w:ascii="Times New Roman" w:hAnsi="Times New Roman" w:cs="Times New Roman"/>
          <w:bCs/>
          <w:sz w:val="24"/>
          <w:szCs w:val="24"/>
        </w:rPr>
        <w:t xml:space="preserve">         </w:t>
      </w:r>
      <w:r w:rsidR="007D6D15" w:rsidRPr="00284CAD">
        <w:rPr>
          <w:rFonts w:ascii="Times New Roman" w:hAnsi="Times New Roman" w:cs="Times New Roman"/>
          <w:bCs/>
          <w:sz w:val="24"/>
          <w:szCs w:val="24"/>
        </w:rPr>
        <w:t>________________________________</w:t>
      </w:r>
    </w:p>
    <w:p w14:paraId="75D091BA" w14:textId="62C2710C" w:rsidR="009C75FC" w:rsidRPr="00717BFE"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t>Armádní Servisní, příspěvková organizace</w:t>
      </w:r>
      <w:r w:rsidRPr="00717BFE">
        <w:rPr>
          <w:rFonts w:ascii="Times New Roman" w:hAnsi="Times New Roman" w:cs="Times New Roman"/>
          <w:sz w:val="24"/>
          <w:szCs w:val="24"/>
        </w:rPr>
        <w:tab/>
      </w:r>
      <w:r w:rsidR="00493E36" w:rsidRPr="00493E36">
        <w:rPr>
          <w:rFonts w:ascii="Times New Roman" w:hAnsi="Times New Roman" w:cs="Times New Roman"/>
          <w:sz w:val="24"/>
          <w:szCs w:val="24"/>
        </w:rPr>
        <w:t>REISSWOLF s.r.o.</w:t>
      </w:r>
    </w:p>
    <w:p w14:paraId="5D737458" w14:textId="4AB4C5D8" w:rsidR="009C75FC" w:rsidRPr="00717BFE"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t>Ing. Martin Lehký</w:t>
      </w:r>
      <w:r w:rsidRPr="00717BFE">
        <w:rPr>
          <w:rFonts w:ascii="Times New Roman" w:hAnsi="Times New Roman" w:cs="Times New Roman"/>
          <w:sz w:val="24"/>
          <w:szCs w:val="24"/>
        </w:rPr>
        <w:tab/>
      </w:r>
      <w:r w:rsidR="00314766">
        <w:rPr>
          <w:rFonts w:ascii="Times New Roman" w:hAnsi="Times New Roman" w:cs="Times New Roman"/>
          <w:sz w:val="24"/>
          <w:szCs w:val="24"/>
        </w:rPr>
        <w:t>XXX</w:t>
      </w:r>
    </w:p>
    <w:p w14:paraId="314343D7" w14:textId="42392B1A" w:rsidR="009C75FC" w:rsidRPr="00717BFE" w:rsidRDefault="009C75FC" w:rsidP="00462202">
      <w:pPr>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t>ředitel</w:t>
      </w:r>
      <w:r w:rsidRPr="00717BFE">
        <w:rPr>
          <w:rFonts w:ascii="Times New Roman" w:hAnsi="Times New Roman" w:cs="Times New Roman"/>
          <w:sz w:val="24"/>
          <w:szCs w:val="24"/>
        </w:rPr>
        <w:tab/>
      </w:r>
      <w:r w:rsidR="00314766">
        <w:rPr>
          <w:rFonts w:ascii="Times New Roman" w:hAnsi="Times New Roman" w:cs="Times New Roman"/>
          <w:sz w:val="24"/>
          <w:szCs w:val="24"/>
        </w:rPr>
        <w:t>XXX</w:t>
      </w:r>
      <w:bookmarkStart w:id="0" w:name="_GoBack"/>
      <w:bookmarkEnd w:id="0"/>
    </w:p>
    <w:p w14:paraId="1EC9F16D" w14:textId="4A706985" w:rsidR="008A295C" w:rsidRPr="00926843" w:rsidRDefault="008A295C" w:rsidP="00926843">
      <w:pPr>
        <w:tabs>
          <w:tab w:val="left" w:pos="1770"/>
        </w:tabs>
      </w:pPr>
    </w:p>
    <w:sectPr w:rsidR="008A295C" w:rsidRPr="00926843" w:rsidSect="0017611D">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A400F" w14:textId="77777777" w:rsidR="00FE08D9" w:rsidRDefault="00FE08D9">
      <w:r>
        <w:separator/>
      </w:r>
    </w:p>
  </w:endnote>
  <w:endnote w:type="continuationSeparator" w:id="0">
    <w:p w14:paraId="29B0BE21" w14:textId="77777777" w:rsidR="00FE08D9" w:rsidRDefault="00FE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3C54"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C85576" w14:textId="77777777" w:rsidR="00295FF6" w:rsidRDefault="00FE08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14:paraId="76AA7070" w14:textId="77777777" w:rsidR="007D6D15" w:rsidRDefault="00AC28BD">
        <w:pPr>
          <w:pStyle w:val="Zpat"/>
          <w:jc w:val="center"/>
        </w:pPr>
        <w:r>
          <w:rPr>
            <w:noProof/>
          </w:rPr>
          <w:drawing>
            <wp:anchor distT="0" distB="0" distL="0" distR="0" simplePos="0" relativeHeight="251659264" behindDoc="0" locked="0" layoutInCell="1" allowOverlap="1" wp14:anchorId="172A0517" wp14:editId="42120571">
              <wp:simplePos x="0" y="0"/>
              <wp:positionH relativeFrom="column">
                <wp:posOffset>0</wp:posOffset>
              </wp:positionH>
              <wp:positionV relativeFrom="paragraph">
                <wp:posOffset>-72390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181792">
          <w:rPr>
            <w:noProof/>
            <w:sz w:val="24"/>
            <w:szCs w:val="24"/>
          </w:rPr>
          <w:t>4</w:t>
        </w:r>
        <w:r w:rsidR="007D6D15" w:rsidRPr="00717BFE">
          <w:rPr>
            <w:sz w:val="24"/>
            <w:szCs w:val="24"/>
          </w:rPr>
          <w:fldChar w:fldCharType="end"/>
        </w:r>
      </w:p>
    </w:sdtContent>
  </w:sdt>
  <w:p w14:paraId="03A86018" w14:textId="77777777" w:rsidR="00295FF6" w:rsidRDefault="00FE08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E147B" w14:textId="77777777" w:rsidR="00FE08D9" w:rsidRDefault="00FE08D9">
      <w:r>
        <w:separator/>
      </w:r>
    </w:p>
  </w:footnote>
  <w:footnote w:type="continuationSeparator" w:id="0">
    <w:p w14:paraId="2D7CF309" w14:textId="77777777" w:rsidR="00FE08D9" w:rsidRDefault="00FE0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CCD9"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D7B8982" w14:textId="77777777" w:rsidR="00295FF6" w:rsidRDefault="00FE08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C045" w14:textId="6EBFA299" w:rsidR="00BD57EA" w:rsidRPr="00BD57EA" w:rsidRDefault="001322BC" w:rsidP="00BD57EA">
    <w:pPr>
      <w:pStyle w:val="Zhlav"/>
      <w:rPr>
        <w:b/>
        <w:color w:val="000000"/>
        <w:sz w:val="24"/>
        <w:szCs w:val="24"/>
      </w:rPr>
    </w:pPr>
    <w:r>
      <w:rPr>
        <w:b/>
        <w:sz w:val="24"/>
        <w:szCs w:val="24"/>
      </w:rPr>
      <w:tab/>
    </w:r>
    <w:r>
      <w:rPr>
        <w:b/>
        <w:sz w:val="24"/>
        <w:szCs w:val="24"/>
      </w:rPr>
      <w:tab/>
      <w:t>Smlouva č</w:t>
    </w:r>
    <w:r w:rsidRPr="00CD130D">
      <w:rPr>
        <w:b/>
        <w:sz w:val="24"/>
        <w:szCs w:val="24"/>
      </w:rPr>
      <w:t xml:space="preserve">. </w:t>
    </w:r>
    <w:r w:rsidR="00CD130D" w:rsidRPr="00CD130D">
      <w:rPr>
        <w:b/>
        <w:sz w:val="24"/>
        <w:szCs w:val="24"/>
      </w:rPr>
      <w:t>U</w:t>
    </w:r>
    <w:r w:rsidRPr="00CD130D">
      <w:rPr>
        <w:b/>
        <w:sz w:val="24"/>
        <w:szCs w:val="24"/>
      </w:rPr>
      <w:t>-</w:t>
    </w:r>
    <w:r w:rsidR="00CD130D" w:rsidRPr="00CD130D">
      <w:rPr>
        <w:b/>
        <w:sz w:val="24"/>
        <w:szCs w:val="24"/>
      </w:rPr>
      <w:t>129</w:t>
    </w:r>
    <w:r w:rsidRPr="00CD130D">
      <w:rPr>
        <w:b/>
        <w:sz w:val="24"/>
        <w:szCs w:val="24"/>
      </w:rPr>
      <w:t>-00</w:t>
    </w:r>
    <w:r w:rsidRPr="00722094">
      <w:rPr>
        <w:b/>
        <w:sz w:val="24"/>
        <w:szCs w:val="24"/>
      </w:rPr>
      <w:t>/</w:t>
    </w:r>
    <w:r w:rsidR="00E90EE7">
      <w:rPr>
        <w:b/>
        <w:sz w:val="24"/>
        <w:szCs w:val="24"/>
      </w:rPr>
      <w:t>2</w:t>
    </w:r>
    <w:r w:rsidR="00EF3544">
      <w:rPr>
        <w:b/>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7"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9602DE"/>
    <w:multiLevelType w:val="multilevel"/>
    <w:tmpl w:val="DBF4DD4A"/>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4" w15:restartNumberingAfterBreak="0">
    <w:nsid w:val="29683EC2"/>
    <w:multiLevelType w:val="hybridMultilevel"/>
    <w:tmpl w:val="0E9CB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B90D1F"/>
    <w:multiLevelType w:val="hybridMultilevel"/>
    <w:tmpl w:val="63482DFC"/>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4D6FE8"/>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1"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EC4241"/>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46F5621E"/>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26"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8"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9" w15:restartNumberingAfterBreak="0">
    <w:nsid w:val="4BA36601"/>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C1372F"/>
    <w:multiLevelType w:val="hybridMultilevel"/>
    <w:tmpl w:val="8AEABDD4"/>
    <w:lvl w:ilvl="0" w:tplc="04050001">
      <w:start w:val="1"/>
      <w:numFmt w:val="bullet"/>
      <w:lvlText w:val=""/>
      <w:lvlJc w:val="left"/>
      <w:pPr>
        <w:ind w:left="360" w:hanging="360"/>
      </w:pPr>
      <w:rPr>
        <w:rFonts w:ascii="Symbol" w:hAnsi="Symbo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9626F4"/>
    <w:multiLevelType w:val="hybridMultilevel"/>
    <w:tmpl w:val="46688606"/>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A52B8C"/>
    <w:multiLevelType w:val="hybridMultilevel"/>
    <w:tmpl w:val="6EB0E608"/>
    <w:lvl w:ilvl="0" w:tplc="29063CDE">
      <w:start w:val="5"/>
      <w:numFmt w:val="bullet"/>
      <w:lvlText w:val="-"/>
      <w:lvlJc w:val="left"/>
      <w:pPr>
        <w:ind w:left="643"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9"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41"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3"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37"/>
  </w:num>
  <w:num w:numId="3">
    <w:abstractNumId w:val="9"/>
  </w:num>
  <w:num w:numId="4">
    <w:abstractNumId w:val="5"/>
  </w:num>
  <w:num w:numId="5">
    <w:abstractNumId w:val="13"/>
  </w:num>
  <w:num w:numId="6">
    <w:abstractNumId w:val="44"/>
  </w:num>
  <w:num w:numId="7">
    <w:abstractNumId w:val="35"/>
  </w:num>
  <w:num w:numId="8">
    <w:abstractNumId w:val="11"/>
  </w:num>
  <w:num w:numId="9">
    <w:abstractNumId w:val="42"/>
  </w:num>
  <w:num w:numId="10">
    <w:abstractNumId w:val="26"/>
  </w:num>
  <w:num w:numId="11">
    <w:abstractNumId w:val="40"/>
  </w:num>
  <w:num w:numId="12">
    <w:abstractNumId w:val="27"/>
  </w:num>
  <w:num w:numId="13">
    <w:abstractNumId w:val="28"/>
  </w:num>
  <w:num w:numId="14">
    <w:abstractNumId w:val="6"/>
  </w:num>
  <w:num w:numId="15">
    <w:abstractNumId w:val="24"/>
  </w:num>
  <w:num w:numId="16">
    <w:abstractNumId w:val="34"/>
  </w:num>
  <w:num w:numId="17">
    <w:abstractNumId w:val="43"/>
  </w:num>
  <w:num w:numId="18">
    <w:abstractNumId w:val="16"/>
  </w:num>
  <w:num w:numId="19">
    <w:abstractNumId w:val="36"/>
  </w:num>
  <w:num w:numId="20">
    <w:abstractNumId w:val="7"/>
  </w:num>
  <w:num w:numId="21">
    <w:abstractNumId w:val="18"/>
  </w:num>
  <w:num w:numId="22">
    <w:abstractNumId w:val="39"/>
  </w:num>
  <w:num w:numId="23">
    <w:abstractNumId w:val="38"/>
  </w:num>
  <w:num w:numId="24">
    <w:abstractNumId w:val="3"/>
  </w:num>
  <w:num w:numId="25">
    <w:abstractNumId w:val="0"/>
  </w:num>
  <w:num w:numId="26">
    <w:abstractNumId w:val="12"/>
  </w:num>
  <w:num w:numId="27">
    <w:abstractNumId w:val="15"/>
  </w:num>
  <w:num w:numId="28">
    <w:abstractNumId w:val="21"/>
  </w:num>
  <w:num w:numId="29">
    <w:abstractNumId w:val="41"/>
  </w:num>
  <w:num w:numId="30">
    <w:abstractNumId w:val="17"/>
  </w:num>
  <w:num w:numId="31">
    <w:abstractNumId w:val="10"/>
  </w:num>
  <w:num w:numId="32">
    <w:abstractNumId w:val="30"/>
  </w:num>
  <w:num w:numId="33">
    <w:abstractNumId w:val="1"/>
  </w:num>
  <w:num w:numId="34">
    <w:abstractNumId w:val="2"/>
  </w:num>
  <w:num w:numId="35">
    <w:abstractNumId w:val="8"/>
  </w:num>
  <w:num w:numId="36">
    <w:abstractNumId w:val="32"/>
  </w:num>
  <w:num w:numId="37">
    <w:abstractNumId w:val="31"/>
  </w:num>
  <w:num w:numId="38">
    <w:abstractNumId w:val="4"/>
  </w:num>
  <w:num w:numId="39">
    <w:abstractNumId w:val="2"/>
  </w:num>
  <w:num w:numId="40">
    <w:abstractNumId w:val="2"/>
  </w:num>
  <w:num w:numId="41">
    <w:abstractNumId w:val="22"/>
  </w:num>
  <w:num w:numId="42">
    <w:abstractNumId w:val="14"/>
  </w:num>
  <w:num w:numId="43">
    <w:abstractNumId w:val="25"/>
  </w:num>
  <w:num w:numId="44">
    <w:abstractNumId w:val="23"/>
  </w:num>
  <w:num w:numId="45">
    <w:abstractNumId w:val="2"/>
  </w:num>
  <w:num w:numId="46">
    <w:abstractNumId w:val="19"/>
  </w:num>
  <w:num w:numId="47">
    <w:abstractNumId w:val="29"/>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080"/>
    <w:rsid w:val="0002449D"/>
    <w:rsid w:val="000311D0"/>
    <w:rsid w:val="00044498"/>
    <w:rsid w:val="0005301C"/>
    <w:rsid w:val="00071C00"/>
    <w:rsid w:val="00083A6A"/>
    <w:rsid w:val="0008734D"/>
    <w:rsid w:val="000901BF"/>
    <w:rsid w:val="000B4225"/>
    <w:rsid w:val="000D32D5"/>
    <w:rsid w:val="000E05D3"/>
    <w:rsid w:val="000E0696"/>
    <w:rsid w:val="000F3B31"/>
    <w:rsid w:val="00125BBF"/>
    <w:rsid w:val="001322BC"/>
    <w:rsid w:val="00151F9E"/>
    <w:rsid w:val="00153000"/>
    <w:rsid w:val="00161539"/>
    <w:rsid w:val="0017611D"/>
    <w:rsid w:val="00181792"/>
    <w:rsid w:val="001E48BE"/>
    <w:rsid w:val="001E71A1"/>
    <w:rsid w:val="001F390F"/>
    <w:rsid w:val="00222823"/>
    <w:rsid w:val="00224724"/>
    <w:rsid w:val="00236AF5"/>
    <w:rsid w:val="0024296C"/>
    <w:rsid w:val="00264151"/>
    <w:rsid w:val="00273300"/>
    <w:rsid w:val="00284F44"/>
    <w:rsid w:val="002B7139"/>
    <w:rsid w:val="002F2C19"/>
    <w:rsid w:val="00304677"/>
    <w:rsid w:val="00307C47"/>
    <w:rsid w:val="00314766"/>
    <w:rsid w:val="00316DFB"/>
    <w:rsid w:val="0032230D"/>
    <w:rsid w:val="0032583E"/>
    <w:rsid w:val="003356C3"/>
    <w:rsid w:val="00355393"/>
    <w:rsid w:val="00360CA2"/>
    <w:rsid w:val="00386C6A"/>
    <w:rsid w:val="00390A96"/>
    <w:rsid w:val="00394C7E"/>
    <w:rsid w:val="003E319A"/>
    <w:rsid w:val="003F1C27"/>
    <w:rsid w:val="003F6360"/>
    <w:rsid w:val="00410BB1"/>
    <w:rsid w:val="00425BE9"/>
    <w:rsid w:val="004609A6"/>
    <w:rsid w:val="00462202"/>
    <w:rsid w:val="00465214"/>
    <w:rsid w:val="00493E36"/>
    <w:rsid w:val="004F276F"/>
    <w:rsid w:val="004F5355"/>
    <w:rsid w:val="004F53A9"/>
    <w:rsid w:val="00513B10"/>
    <w:rsid w:val="005146FA"/>
    <w:rsid w:val="0055007C"/>
    <w:rsid w:val="005510EA"/>
    <w:rsid w:val="00553C05"/>
    <w:rsid w:val="005611DF"/>
    <w:rsid w:val="0058033B"/>
    <w:rsid w:val="00581038"/>
    <w:rsid w:val="00583139"/>
    <w:rsid w:val="005911AE"/>
    <w:rsid w:val="00595CFD"/>
    <w:rsid w:val="00596DCE"/>
    <w:rsid w:val="005E207B"/>
    <w:rsid w:val="005E6C3E"/>
    <w:rsid w:val="0060762C"/>
    <w:rsid w:val="0063598D"/>
    <w:rsid w:val="00644AD2"/>
    <w:rsid w:val="00656415"/>
    <w:rsid w:val="006612ED"/>
    <w:rsid w:val="00686CE2"/>
    <w:rsid w:val="006B1EC8"/>
    <w:rsid w:val="006D4CF4"/>
    <w:rsid w:val="006F15DB"/>
    <w:rsid w:val="006F51E1"/>
    <w:rsid w:val="006F6C3A"/>
    <w:rsid w:val="0070409A"/>
    <w:rsid w:val="00704697"/>
    <w:rsid w:val="00713FAC"/>
    <w:rsid w:val="00717BFE"/>
    <w:rsid w:val="00721B6A"/>
    <w:rsid w:val="007300D2"/>
    <w:rsid w:val="0074067E"/>
    <w:rsid w:val="00774E35"/>
    <w:rsid w:val="0079737F"/>
    <w:rsid w:val="007B009C"/>
    <w:rsid w:val="007B64C7"/>
    <w:rsid w:val="007B7E06"/>
    <w:rsid w:val="007D6D15"/>
    <w:rsid w:val="007F60F6"/>
    <w:rsid w:val="00801655"/>
    <w:rsid w:val="00814838"/>
    <w:rsid w:val="00823CD7"/>
    <w:rsid w:val="00825CED"/>
    <w:rsid w:val="008271FD"/>
    <w:rsid w:val="008562D0"/>
    <w:rsid w:val="00877C09"/>
    <w:rsid w:val="008A295C"/>
    <w:rsid w:val="008B5AC5"/>
    <w:rsid w:val="008C26EE"/>
    <w:rsid w:val="008D79B0"/>
    <w:rsid w:val="008E7C34"/>
    <w:rsid w:val="008F13DA"/>
    <w:rsid w:val="008F4924"/>
    <w:rsid w:val="00926843"/>
    <w:rsid w:val="00972912"/>
    <w:rsid w:val="009C75FC"/>
    <w:rsid w:val="009D34CB"/>
    <w:rsid w:val="009D6AF4"/>
    <w:rsid w:val="009F2FA2"/>
    <w:rsid w:val="009F3584"/>
    <w:rsid w:val="00A200DA"/>
    <w:rsid w:val="00A230CF"/>
    <w:rsid w:val="00A45F8A"/>
    <w:rsid w:val="00A64158"/>
    <w:rsid w:val="00A8444C"/>
    <w:rsid w:val="00A93F1A"/>
    <w:rsid w:val="00AA0D3F"/>
    <w:rsid w:val="00AA38C1"/>
    <w:rsid w:val="00AB0077"/>
    <w:rsid w:val="00AB32BA"/>
    <w:rsid w:val="00AB35BA"/>
    <w:rsid w:val="00AC28BD"/>
    <w:rsid w:val="00B2341E"/>
    <w:rsid w:val="00B24983"/>
    <w:rsid w:val="00B712F9"/>
    <w:rsid w:val="00B84216"/>
    <w:rsid w:val="00BA2679"/>
    <w:rsid w:val="00BB7C15"/>
    <w:rsid w:val="00BF7644"/>
    <w:rsid w:val="00C15080"/>
    <w:rsid w:val="00C24182"/>
    <w:rsid w:val="00C527EE"/>
    <w:rsid w:val="00C544EE"/>
    <w:rsid w:val="00C7290E"/>
    <w:rsid w:val="00C77759"/>
    <w:rsid w:val="00C868B9"/>
    <w:rsid w:val="00CB377C"/>
    <w:rsid w:val="00CD130D"/>
    <w:rsid w:val="00D06FDA"/>
    <w:rsid w:val="00D45377"/>
    <w:rsid w:val="00D52C0E"/>
    <w:rsid w:val="00D712F5"/>
    <w:rsid w:val="00D93A44"/>
    <w:rsid w:val="00DA2796"/>
    <w:rsid w:val="00DB4A67"/>
    <w:rsid w:val="00E220C4"/>
    <w:rsid w:val="00E560D8"/>
    <w:rsid w:val="00E615E2"/>
    <w:rsid w:val="00E74DCC"/>
    <w:rsid w:val="00E90EE7"/>
    <w:rsid w:val="00E97031"/>
    <w:rsid w:val="00EA20A5"/>
    <w:rsid w:val="00EA5FA5"/>
    <w:rsid w:val="00EB04FF"/>
    <w:rsid w:val="00EE037E"/>
    <w:rsid w:val="00EF3544"/>
    <w:rsid w:val="00F04076"/>
    <w:rsid w:val="00F2164F"/>
    <w:rsid w:val="00F41AC2"/>
    <w:rsid w:val="00F5630A"/>
    <w:rsid w:val="00F90A01"/>
    <w:rsid w:val="00FA4041"/>
    <w:rsid w:val="00FA5656"/>
    <w:rsid w:val="00FB00BD"/>
    <w:rsid w:val="00FB2FB2"/>
    <w:rsid w:val="00FE08D9"/>
    <w:rsid w:val="00FF2BBC"/>
    <w:rsid w:val="00FF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2928D"/>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4DCC"/>
    <w:pPr>
      <w:spacing w:after="0" w:line="240" w:lineRule="auto"/>
    </w:pPr>
  </w:style>
  <w:style w:type="paragraph" w:styleId="Nadpis1">
    <w:name w:val="heading 1"/>
    <w:basedOn w:val="Normln"/>
    <w:next w:val="Normln"/>
    <w:link w:val="Nadpis1Char"/>
    <w:uiPriority w:val="9"/>
    <w:qFormat/>
    <w:rsid w:val="00153000"/>
    <w:pPr>
      <w:keepNext/>
      <w:shd w:val="clear" w:color="00FFFF" w:fill="auto"/>
      <w:spacing w:after="120"/>
      <w:ind w:right="-1"/>
      <w:jc w:val="center"/>
      <w:outlineLvl w:val="0"/>
    </w:pPr>
    <w:rPr>
      <w:rFonts w:ascii="Times New Roman" w:eastAsia="Times New Roman" w:hAnsi="Times New Roman" w:cs="Times New Roman"/>
      <w:b/>
      <w:color w:val="00000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877C09"/>
    <w:pPr>
      <w:spacing w:after="120"/>
    </w:pPr>
  </w:style>
  <w:style w:type="character" w:customStyle="1" w:styleId="ZkladntextChar">
    <w:name w:val="Základní text Char"/>
    <w:basedOn w:val="Standardnpsmoodstavce"/>
    <w:link w:val="Zkladntext"/>
    <w:uiPriority w:val="99"/>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Odkaznakoment">
    <w:name w:val="annotation reference"/>
    <w:basedOn w:val="Standardnpsmoodstavce"/>
    <w:uiPriority w:val="99"/>
    <w:semiHidden/>
    <w:unhideWhenUsed/>
    <w:rsid w:val="00C527EE"/>
    <w:rPr>
      <w:sz w:val="16"/>
      <w:szCs w:val="16"/>
    </w:rPr>
  </w:style>
  <w:style w:type="paragraph" w:styleId="Textkomente">
    <w:name w:val="annotation text"/>
    <w:basedOn w:val="Normln"/>
    <w:link w:val="TextkomenteChar"/>
    <w:uiPriority w:val="99"/>
    <w:semiHidden/>
    <w:unhideWhenUsed/>
    <w:rsid w:val="00C527EE"/>
    <w:rPr>
      <w:sz w:val="20"/>
      <w:szCs w:val="20"/>
    </w:rPr>
  </w:style>
  <w:style w:type="character" w:customStyle="1" w:styleId="TextkomenteChar">
    <w:name w:val="Text komentáře Char"/>
    <w:basedOn w:val="Standardnpsmoodstavce"/>
    <w:link w:val="Textkomente"/>
    <w:uiPriority w:val="99"/>
    <w:semiHidden/>
    <w:rsid w:val="00C527EE"/>
    <w:rPr>
      <w:sz w:val="20"/>
      <w:szCs w:val="20"/>
    </w:rPr>
  </w:style>
  <w:style w:type="paragraph" w:styleId="Pedmtkomente">
    <w:name w:val="annotation subject"/>
    <w:basedOn w:val="Textkomente"/>
    <w:next w:val="Textkomente"/>
    <w:link w:val="PedmtkomenteChar"/>
    <w:uiPriority w:val="99"/>
    <w:semiHidden/>
    <w:unhideWhenUsed/>
    <w:rsid w:val="00C527EE"/>
    <w:rPr>
      <w:b/>
      <w:bCs/>
    </w:rPr>
  </w:style>
  <w:style w:type="character" w:customStyle="1" w:styleId="PedmtkomenteChar">
    <w:name w:val="Předmět komentáře Char"/>
    <w:basedOn w:val="TextkomenteChar"/>
    <w:link w:val="Pedmtkomente"/>
    <w:uiPriority w:val="99"/>
    <w:semiHidden/>
    <w:rsid w:val="00C527EE"/>
    <w:rPr>
      <w:b/>
      <w:bCs/>
      <w:sz w:val="20"/>
      <w:szCs w:val="20"/>
    </w:rPr>
  </w:style>
  <w:style w:type="character" w:styleId="Hypertextovodkaz">
    <w:name w:val="Hyperlink"/>
    <w:basedOn w:val="Standardnpsmoodstavce"/>
    <w:uiPriority w:val="99"/>
    <w:unhideWhenUsed/>
    <w:rsid w:val="00151F9E"/>
    <w:rPr>
      <w:color w:val="0000FF" w:themeColor="hyperlink"/>
      <w:u w:val="single"/>
    </w:rPr>
  </w:style>
  <w:style w:type="paragraph" w:styleId="Zkladntext3">
    <w:name w:val="Body Text 3"/>
    <w:basedOn w:val="Normln"/>
    <w:link w:val="Zkladntext3Char"/>
    <w:uiPriority w:val="99"/>
    <w:semiHidden/>
    <w:unhideWhenUsed/>
    <w:rsid w:val="0070409A"/>
    <w:pPr>
      <w:spacing w:after="120"/>
    </w:pPr>
    <w:rPr>
      <w:sz w:val="16"/>
      <w:szCs w:val="16"/>
    </w:rPr>
  </w:style>
  <w:style w:type="character" w:customStyle="1" w:styleId="Zkladntext3Char">
    <w:name w:val="Základní text 3 Char"/>
    <w:basedOn w:val="Standardnpsmoodstavce"/>
    <w:link w:val="Zkladntext3"/>
    <w:uiPriority w:val="99"/>
    <w:semiHidden/>
    <w:rsid w:val="0070409A"/>
    <w:rPr>
      <w:sz w:val="16"/>
      <w:szCs w:val="16"/>
    </w:rPr>
  </w:style>
  <w:style w:type="character" w:customStyle="1" w:styleId="Nadpis1Char">
    <w:name w:val="Nadpis 1 Char"/>
    <w:basedOn w:val="Standardnpsmoodstavce"/>
    <w:link w:val="Nadpis1"/>
    <w:uiPriority w:val="9"/>
    <w:rsid w:val="00153000"/>
    <w:rPr>
      <w:rFonts w:ascii="Times New Roman" w:eastAsia="Times New Roman" w:hAnsi="Times New Roman" w:cs="Times New Roman"/>
      <w:b/>
      <w:color w:val="000000"/>
      <w:sz w:val="24"/>
      <w:szCs w:val="20"/>
      <w:shd w:val="clear" w:color="00FFFF" w:fill="auto"/>
      <w:lang w:eastAsia="cs-CZ"/>
    </w:rPr>
  </w:style>
  <w:style w:type="paragraph" w:customStyle="1" w:styleId="Default">
    <w:name w:val="Default"/>
    <w:rsid w:val="00316D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F3197-9E26-4579-B6EC-B156C07F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2232</Words>
  <Characters>13174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BRIGANTOVA Helena</cp:lastModifiedBy>
  <cp:revision>4</cp:revision>
  <cp:lastPrinted>2024-02-06T09:07:00Z</cp:lastPrinted>
  <dcterms:created xsi:type="dcterms:W3CDTF">2025-04-14T08:53:00Z</dcterms:created>
  <dcterms:modified xsi:type="dcterms:W3CDTF">2025-04-22T12:35:00Z</dcterms:modified>
</cp:coreProperties>
</file>