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5622" w14:textId="77777777" w:rsidR="00861879" w:rsidRPr="00C76F38" w:rsidRDefault="00E3794C" w:rsidP="00215A03">
      <w:pPr>
        <w:pStyle w:val="Nadpis1"/>
        <w:ind w:right="790"/>
        <w:jc w:val="center"/>
        <w:rPr>
          <w:rFonts w:ascii="Tahoma" w:hAnsi="Tahoma" w:cs="Tahoma"/>
          <w:sz w:val="28"/>
          <w:szCs w:val="28"/>
        </w:rPr>
      </w:pPr>
      <w:r w:rsidRPr="00C76F38">
        <w:rPr>
          <w:rFonts w:ascii="Tahoma" w:hAnsi="Tahoma" w:cs="Tahoma"/>
          <w:b w:val="0"/>
          <w:bCs w:val="0"/>
          <w:sz w:val="28"/>
          <w:szCs w:val="28"/>
        </w:rPr>
        <w:t xml:space="preserve">Smlouva o dílo na provedení těžebních činností </w:t>
      </w:r>
    </w:p>
    <w:p w14:paraId="435C1D75" w14:textId="77777777" w:rsidR="00E3794C" w:rsidRDefault="00E3794C" w:rsidP="00C76F38">
      <w:pPr>
        <w:pStyle w:val="Nadpis1"/>
        <w:ind w:right="790"/>
        <w:jc w:val="center"/>
        <w:rPr>
          <w:rFonts w:ascii="Tahoma" w:hAnsi="Tahoma" w:cs="Tahoma"/>
          <w:bCs w:val="0"/>
          <w:sz w:val="28"/>
          <w:szCs w:val="28"/>
        </w:rPr>
      </w:pPr>
      <w:r w:rsidRPr="00C76F38">
        <w:rPr>
          <w:rFonts w:ascii="Tahoma" w:hAnsi="Tahoma" w:cs="Tahoma"/>
          <w:sz w:val="28"/>
          <w:szCs w:val="28"/>
        </w:rPr>
        <w:t>č.</w:t>
      </w:r>
      <w:r w:rsidR="00861879" w:rsidRPr="00C76F38">
        <w:rPr>
          <w:rFonts w:ascii="Tahoma" w:hAnsi="Tahoma" w:cs="Tahoma"/>
          <w:sz w:val="28"/>
          <w:szCs w:val="28"/>
        </w:rPr>
        <w:t xml:space="preserve"> </w:t>
      </w:r>
      <w:r w:rsidR="00A62A75">
        <w:rPr>
          <w:rFonts w:ascii="Tahoma" w:hAnsi="Tahoma" w:cs="Tahoma"/>
          <w:bCs w:val="0"/>
          <w:sz w:val="28"/>
          <w:szCs w:val="28"/>
        </w:rPr>
        <w:t>DNS TČ 276/2025</w:t>
      </w:r>
    </w:p>
    <w:p w14:paraId="3FE2F9CE" w14:textId="77777777" w:rsidR="00D02268" w:rsidRPr="00C76F38" w:rsidRDefault="005473AD" w:rsidP="00C76F38">
      <w:pPr>
        <w:pStyle w:val="Nadpis1"/>
        <w:ind w:right="790"/>
        <w:jc w:val="center"/>
        <w:rPr>
          <w:rFonts w:cs="Tahoma"/>
          <w:sz w:val="28"/>
          <w:szCs w:val="28"/>
        </w:rPr>
      </w:pPr>
      <w:r>
        <w:rPr>
          <w:rFonts w:ascii="Tahoma" w:hAnsi="Tahoma" w:cs="Tahoma"/>
          <w:bCs w:val="0"/>
          <w:sz w:val="28"/>
          <w:szCs w:val="28"/>
        </w:rPr>
        <w:t>LS Lipůvka</w:t>
      </w:r>
      <w:r w:rsidR="00D02268">
        <w:rPr>
          <w:rFonts w:ascii="Tahoma" w:hAnsi="Tahoma" w:cs="Tahoma"/>
          <w:bCs w:val="0"/>
          <w:sz w:val="28"/>
          <w:szCs w:val="28"/>
        </w:rPr>
        <w:t xml:space="preserve">, l.ú. </w:t>
      </w:r>
      <w:r w:rsidR="00CE5018">
        <w:rPr>
          <w:rFonts w:ascii="Tahoma" w:hAnsi="Tahoma" w:cs="Tahoma"/>
          <w:bCs w:val="0"/>
          <w:sz w:val="28"/>
          <w:szCs w:val="28"/>
        </w:rPr>
        <w:t>3</w:t>
      </w:r>
    </w:p>
    <w:p w14:paraId="019627AF" w14:textId="77777777" w:rsidR="00861879" w:rsidRPr="00C76F38" w:rsidRDefault="00861879" w:rsidP="00861879">
      <w:pPr>
        <w:spacing w:line="410" w:lineRule="auto"/>
        <w:jc w:val="center"/>
        <w:rPr>
          <w:rFonts w:cs="Tahoma"/>
          <w:sz w:val="16"/>
        </w:rPr>
      </w:pPr>
    </w:p>
    <w:p w14:paraId="787D21DD" w14:textId="77777777" w:rsidR="00861879" w:rsidRPr="00C76F38" w:rsidRDefault="00861879" w:rsidP="00C76F38">
      <w:pPr>
        <w:spacing w:line="410" w:lineRule="auto"/>
        <w:jc w:val="center"/>
        <w:rPr>
          <w:rFonts w:cs="Tahoma"/>
          <w:szCs w:val="36"/>
        </w:rPr>
      </w:pPr>
      <w:r w:rsidRPr="00C76F38">
        <w:rPr>
          <w:rFonts w:cs="Tahoma"/>
          <w:szCs w:val="36"/>
        </w:rPr>
        <w:t xml:space="preserve">uzavřená podle § 1746 odst. 2 a § </w:t>
      </w:r>
      <w:r w:rsidR="00E3794C" w:rsidRPr="00C76F38">
        <w:rPr>
          <w:rFonts w:cs="Tahoma"/>
          <w:szCs w:val="36"/>
        </w:rPr>
        <w:t xml:space="preserve">2586 a násl. </w:t>
      </w:r>
    </w:p>
    <w:p w14:paraId="73890B73" w14:textId="77777777" w:rsidR="00573C40" w:rsidRPr="00604865" w:rsidRDefault="00E3794C" w:rsidP="00861879">
      <w:pPr>
        <w:spacing w:line="410" w:lineRule="auto"/>
        <w:jc w:val="center"/>
        <w:rPr>
          <w:rFonts w:cs="Tahoma"/>
          <w:szCs w:val="36"/>
        </w:rPr>
      </w:pPr>
      <w:r w:rsidRPr="00C76F38">
        <w:rPr>
          <w:rFonts w:cs="Tahoma"/>
          <w:szCs w:val="36"/>
        </w:rPr>
        <w:t>zákona č. 89/2012 Sb., občanský zákoník, v platném znění (dále jen „</w:t>
      </w:r>
      <w:r w:rsidRPr="00C76F38">
        <w:rPr>
          <w:rFonts w:cs="Tahoma"/>
          <w:b/>
          <w:szCs w:val="36"/>
        </w:rPr>
        <w:t>Občanský zákoník</w:t>
      </w:r>
      <w:r w:rsidRPr="00C76F38">
        <w:rPr>
          <w:rFonts w:cs="Tahoma"/>
          <w:szCs w:val="36"/>
        </w:rPr>
        <w:t>“),</w:t>
      </w:r>
    </w:p>
    <w:p w14:paraId="6B89435F" w14:textId="77777777" w:rsidR="00E3794C" w:rsidRPr="00C76F38" w:rsidRDefault="00E3794C" w:rsidP="00C76F38">
      <w:pPr>
        <w:spacing w:line="410" w:lineRule="auto"/>
        <w:jc w:val="center"/>
        <w:rPr>
          <w:rFonts w:cs="Tahoma"/>
          <w:szCs w:val="36"/>
        </w:rPr>
      </w:pPr>
      <w:r w:rsidRPr="00C76F38">
        <w:rPr>
          <w:rFonts w:cs="Tahoma"/>
          <w:szCs w:val="36"/>
        </w:rPr>
        <w:t xml:space="preserve"> (dále jen „</w:t>
      </w:r>
      <w:r w:rsidRPr="00C76F38">
        <w:rPr>
          <w:rFonts w:cs="Tahoma"/>
          <w:b/>
          <w:szCs w:val="36"/>
        </w:rPr>
        <w:t>Smlouva</w:t>
      </w:r>
      <w:r w:rsidRPr="00C76F38">
        <w:rPr>
          <w:rFonts w:cs="Tahoma"/>
          <w:szCs w:val="36"/>
        </w:rPr>
        <w:t>“)</w:t>
      </w:r>
    </w:p>
    <w:p w14:paraId="0BEA7273" w14:textId="77777777" w:rsidR="00E3794C" w:rsidRPr="00C76F38" w:rsidRDefault="00E3794C" w:rsidP="00E3794C">
      <w:pPr>
        <w:pStyle w:val="Zkladntext"/>
        <w:spacing w:before="0"/>
        <w:rPr>
          <w:rFonts w:ascii="Tahoma" w:hAnsi="Tahoma" w:cs="Tahoma"/>
          <w:sz w:val="16"/>
        </w:rPr>
      </w:pPr>
    </w:p>
    <w:p w14:paraId="3C355EA6" w14:textId="77777777" w:rsidR="00E3794C" w:rsidRPr="00C76F38" w:rsidRDefault="00E3794C" w:rsidP="00E3794C">
      <w:pPr>
        <w:pStyle w:val="Zkladntext"/>
        <w:spacing w:before="0"/>
        <w:rPr>
          <w:rFonts w:ascii="Tahoma" w:hAnsi="Tahoma" w:cs="Tahoma"/>
          <w:sz w:val="22"/>
          <w:szCs w:val="22"/>
        </w:rPr>
      </w:pPr>
      <w:r w:rsidRPr="00C76F38">
        <w:rPr>
          <w:rFonts w:ascii="Tahoma" w:hAnsi="Tahoma" w:cs="Tahoma"/>
          <w:sz w:val="22"/>
          <w:szCs w:val="22"/>
        </w:rPr>
        <w:t xml:space="preserve">č. smlouvy: </w:t>
      </w:r>
      <w:r w:rsidR="00A62A75">
        <w:rPr>
          <w:rFonts w:ascii="Tahoma" w:hAnsi="Tahoma" w:cs="Tahoma"/>
          <w:b/>
          <w:bCs/>
          <w:sz w:val="22"/>
          <w:szCs w:val="22"/>
        </w:rPr>
        <w:t>DNS TČ 276</w:t>
      </w:r>
      <w:r w:rsidR="008F7C8B" w:rsidRPr="002F6983">
        <w:rPr>
          <w:rFonts w:ascii="Tahoma" w:hAnsi="Tahoma" w:cs="Tahoma"/>
          <w:b/>
          <w:bCs/>
          <w:sz w:val="22"/>
          <w:szCs w:val="22"/>
        </w:rPr>
        <w:t>/202</w:t>
      </w:r>
      <w:r w:rsidR="00A62A75">
        <w:rPr>
          <w:rFonts w:ascii="Tahoma" w:hAnsi="Tahoma" w:cs="Tahoma"/>
          <w:b/>
          <w:bCs/>
          <w:sz w:val="22"/>
          <w:szCs w:val="22"/>
        </w:rPr>
        <w:t>5</w:t>
      </w:r>
    </w:p>
    <w:p w14:paraId="667CDAF9" w14:textId="77777777" w:rsidR="00E3794C" w:rsidRPr="00C76F38" w:rsidRDefault="00E3794C" w:rsidP="00E3794C">
      <w:pPr>
        <w:pStyle w:val="Zkladntext"/>
        <w:spacing w:before="0"/>
        <w:rPr>
          <w:rFonts w:ascii="Tahoma" w:hAnsi="Tahoma" w:cs="Tahoma"/>
          <w:sz w:val="22"/>
          <w:szCs w:val="22"/>
        </w:rPr>
      </w:pPr>
    </w:p>
    <w:p w14:paraId="5EE96609" w14:textId="77777777" w:rsidR="00E3794C" w:rsidRPr="00C76F38" w:rsidRDefault="00E3794C" w:rsidP="00E3794C">
      <w:pPr>
        <w:pStyle w:val="Nadpis3"/>
        <w:tabs>
          <w:tab w:val="left" w:pos="1914"/>
        </w:tabs>
        <w:spacing w:before="136"/>
        <w:ind w:left="498" w:right="0"/>
        <w:jc w:val="left"/>
        <w:rPr>
          <w:rFonts w:ascii="Tahoma" w:hAnsi="Tahoma" w:cs="Tahoma"/>
          <w:sz w:val="22"/>
          <w:szCs w:val="22"/>
        </w:rPr>
      </w:pPr>
      <w:r w:rsidRPr="00C76F38">
        <w:rPr>
          <w:rFonts w:ascii="Tahoma" w:hAnsi="Tahoma" w:cs="Tahoma"/>
          <w:sz w:val="22"/>
          <w:szCs w:val="22"/>
        </w:rPr>
        <w:t>Objednatel:</w:t>
      </w:r>
      <w:r w:rsidRPr="00C76F38">
        <w:rPr>
          <w:rFonts w:ascii="Tahoma" w:hAnsi="Tahoma" w:cs="Tahoma"/>
          <w:b w:val="0"/>
          <w:sz w:val="22"/>
          <w:szCs w:val="22"/>
        </w:rPr>
        <w:tab/>
      </w:r>
      <w:r w:rsidRPr="00C76F38">
        <w:rPr>
          <w:rFonts w:ascii="Tahoma" w:hAnsi="Tahoma" w:cs="Tahoma"/>
          <w:sz w:val="22"/>
          <w:szCs w:val="22"/>
        </w:rPr>
        <w:t>LESY MĚSTA BRNA, a.s.</w:t>
      </w:r>
    </w:p>
    <w:p w14:paraId="3AFC5078" w14:textId="77777777"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se sídlem:</w:t>
      </w:r>
      <w:r w:rsidRPr="00C76F38">
        <w:rPr>
          <w:rFonts w:ascii="Tahoma" w:hAnsi="Tahoma" w:cs="Tahoma"/>
          <w:sz w:val="22"/>
          <w:szCs w:val="22"/>
        </w:rPr>
        <w:tab/>
        <w:t>Křížkovského 247, 664 34 Kuřim</w:t>
      </w:r>
    </w:p>
    <w:p w14:paraId="7CA7E654" w14:textId="77777777" w:rsidR="00E3794C" w:rsidRPr="00C76F38" w:rsidRDefault="00E3794C" w:rsidP="00C76F38">
      <w:pPr>
        <w:pStyle w:val="Zkladntext"/>
        <w:tabs>
          <w:tab w:val="left" w:pos="3402"/>
          <w:tab w:val="left" w:pos="3544"/>
        </w:tabs>
        <w:spacing w:before="12"/>
        <w:ind w:left="1916"/>
        <w:rPr>
          <w:rFonts w:ascii="Tahoma" w:hAnsi="Tahoma" w:cs="Tahoma"/>
          <w:sz w:val="22"/>
          <w:szCs w:val="22"/>
        </w:rPr>
      </w:pPr>
      <w:r w:rsidRPr="00C76F38">
        <w:rPr>
          <w:rFonts w:ascii="Tahoma" w:hAnsi="Tahoma" w:cs="Tahoma"/>
          <w:sz w:val="22"/>
          <w:szCs w:val="22"/>
        </w:rPr>
        <w:t>IČO:</w:t>
      </w:r>
      <w:r w:rsidRPr="00C76F38">
        <w:rPr>
          <w:rFonts w:ascii="Tahoma" w:hAnsi="Tahoma" w:cs="Tahoma"/>
          <w:sz w:val="22"/>
          <w:szCs w:val="22"/>
        </w:rPr>
        <w:tab/>
      </w:r>
      <w:r w:rsidR="002B758D" w:rsidRPr="00604865">
        <w:rPr>
          <w:rFonts w:ascii="Tahoma" w:hAnsi="Tahoma" w:cs="Tahoma"/>
          <w:sz w:val="22"/>
          <w:szCs w:val="22"/>
        </w:rPr>
        <w:tab/>
      </w:r>
      <w:r w:rsidR="00C1380C">
        <w:rPr>
          <w:rFonts w:ascii="Tahoma" w:hAnsi="Tahoma" w:cs="Tahoma"/>
          <w:sz w:val="22"/>
          <w:szCs w:val="22"/>
        </w:rPr>
        <w:t xml:space="preserve"> </w:t>
      </w:r>
      <w:r w:rsidRPr="00C76F38">
        <w:rPr>
          <w:rFonts w:ascii="Tahoma" w:hAnsi="Tahoma" w:cs="Tahoma"/>
          <w:sz w:val="22"/>
          <w:szCs w:val="22"/>
        </w:rPr>
        <w:t>60713356</w:t>
      </w:r>
    </w:p>
    <w:p w14:paraId="503C2372" w14:textId="77777777"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DIČ:</w:t>
      </w:r>
      <w:r w:rsidRPr="00C76F38">
        <w:rPr>
          <w:rFonts w:ascii="Tahoma" w:hAnsi="Tahoma" w:cs="Tahoma"/>
          <w:sz w:val="22"/>
          <w:szCs w:val="22"/>
        </w:rPr>
        <w:tab/>
        <w:t>CZ60713356</w:t>
      </w:r>
    </w:p>
    <w:p w14:paraId="2E289ADE" w14:textId="77777777"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vedený:</w:t>
      </w:r>
      <w:r w:rsidRPr="00C76F38">
        <w:rPr>
          <w:rFonts w:ascii="Tahoma" w:hAnsi="Tahoma" w:cs="Tahoma"/>
          <w:sz w:val="22"/>
          <w:szCs w:val="22"/>
        </w:rPr>
        <w:tab/>
        <w:t>u KS v Brně, oddíl B, vložka 4713</w:t>
      </w:r>
    </w:p>
    <w:p w14:paraId="66C9F0F1" w14:textId="77777777" w:rsidR="00837CBA" w:rsidRPr="00C76F38" w:rsidRDefault="00E3794C" w:rsidP="00837CBA">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zastoupený:</w:t>
      </w:r>
      <w:r w:rsidRPr="00C76F38">
        <w:rPr>
          <w:rFonts w:ascii="Tahoma" w:hAnsi="Tahoma" w:cs="Tahoma"/>
          <w:sz w:val="22"/>
          <w:szCs w:val="22"/>
        </w:rPr>
        <w:tab/>
      </w:r>
      <w:r w:rsidR="00837CBA">
        <w:rPr>
          <w:rFonts w:ascii="Tahoma" w:hAnsi="Tahoma" w:cs="Tahoma"/>
          <w:bCs/>
          <w:sz w:val="22"/>
        </w:rPr>
        <w:t>Bc.</w:t>
      </w:r>
      <w:r w:rsidR="00837CBA" w:rsidRPr="003550A5">
        <w:rPr>
          <w:rFonts w:ascii="Tahoma" w:hAnsi="Tahoma" w:cs="Tahoma"/>
          <w:bCs/>
          <w:sz w:val="22"/>
        </w:rPr>
        <w:t xml:space="preserve"> P</w:t>
      </w:r>
      <w:r w:rsidR="00837CBA">
        <w:rPr>
          <w:rFonts w:ascii="Tahoma" w:hAnsi="Tahoma" w:cs="Tahoma"/>
          <w:bCs/>
          <w:sz w:val="22"/>
        </w:rPr>
        <w:t>etrou</w:t>
      </w:r>
      <w:r w:rsidR="00837CBA" w:rsidRPr="003550A5">
        <w:rPr>
          <w:rFonts w:ascii="Tahoma" w:hAnsi="Tahoma" w:cs="Tahoma"/>
          <w:bCs/>
          <w:sz w:val="22"/>
        </w:rPr>
        <w:t xml:space="preserve"> Q</w:t>
      </w:r>
      <w:r w:rsidR="00837CBA">
        <w:rPr>
          <w:rFonts w:ascii="Tahoma" w:hAnsi="Tahoma" w:cs="Tahoma"/>
          <w:bCs/>
          <w:sz w:val="22"/>
        </w:rPr>
        <w:t>uittovou</w:t>
      </w:r>
      <w:r w:rsidR="00837CBA" w:rsidRPr="00486AD0">
        <w:rPr>
          <w:rFonts w:ascii="Tahoma" w:hAnsi="Tahoma" w:cs="Tahoma"/>
          <w:bCs/>
          <w:sz w:val="22"/>
        </w:rPr>
        <w:t>, předsed</w:t>
      </w:r>
      <w:r w:rsidR="00837CBA">
        <w:rPr>
          <w:rFonts w:ascii="Tahoma" w:hAnsi="Tahoma" w:cs="Tahoma"/>
          <w:bCs/>
          <w:sz w:val="22"/>
        </w:rPr>
        <w:t>kyní</w:t>
      </w:r>
      <w:r w:rsidR="00837CBA" w:rsidRPr="00486AD0">
        <w:rPr>
          <w:rFonts w:ascii="Tahoma" w:hAnsi="Tahoma" w:cs="Tahoma"/>
          <w:bCs/>
          <w:sz w:val="22"/>
        </w:rPr>
        <w:t xml:space="preserve"> představenstva</w:t>
      </w:r>
      <w:r w:rsidR="00837CBA">
        <w:rPr>
          <w:rFonts w:ascii="Tahoma" w:hAnsi="Tahoma" w:cs="Tahoma"/>
          <w:bCs/>
          <w:sz w:val="22"/>
        </w:rPr>
        <w:t xml:space="preserve"> a </w:t>
      </w:r>
      <w:r w:rsidR="00837CBA">
        <w:rPr>
          <w:rFonts w:ascii="Tahoma" w:hAnsi="Tahoma" w:cs="Tahoma"/>
          <w:bCs/>
          <w:sz w:val="22"/>
        </w:rPr>
        <w:tab/>
      </w:r>
      <w:r w:rsidR="00837CBA" w:rsidRPr="00D7245B">
        <w:rPr>
          <w:rFonts w:ascii="Tahoma" w:hAnsi="Tahoma" w:cs="Tahoma"/>
          <w:bCs/>
          <w:sz w:val="22"/>
        </w:rPr>
        <w:t>Mgr. R</w:t>
      </w:r>
      <w:r w:rsidR="00837CBA">
        <w:rPr>
          <w:rFonts w:ascii="Tahoma" w:hAnsi="Tahoma" w:cs="Tahoma"/>
          <w:bCs/>
          <w:sz w:val="22"/>
        </w:rPr>
        <w:t>eném</w:t>
      </w:r>
      <w:r w:rsidR="00837CBA" w:rsidRPr="00D7245B">
        <w:rPr>
          <w:rFonts w:ascii="Tahoma" w:hAnsi="Tahoma" w:cs="Tahoma"/>
          <w:bCs/>
          <w:sz w:val="22"/>
        </w:rPr>
        <w:t xml:space="preserve"> </w:t>
      </w:r>
      <w:r w:rsidR="00837CBA">
        <w:rPr>
          <w:rFonts w:ascii="Tahoma" w:hAnsi="Tahoma" w:cs="Tahoma"/>
          <w:bCs/>
          <w:sz w:val="22"/>
        </w:rPr>
        <w:t>Novotným, místopředsedou představenstva</w:t>
      </w:r>
    </w:p>
    <w:p w14:paraId="6C2D3387" w14:textId="77777777" w:rsidR="00837CBA" w:rsidRPr="00C76F38" w:rsidRDefault="00837CBA" w:rsidP="00837CBA">
      <w:pPr>
        <w:pStyle w:val="Zkladntext"/>
        <w:ind w:left="3618"/>
        <w:rPr>
          <w:rFonts w:ascii="Tahoma" w:hAnsi="Tahoma" w:cs="Tahoma"/>
          <w:sz w:val="22"/>
          <w:szCs w:val="22"/>
        </w:rPr>
      </w:pPr>
      <w:r w:rsidRPr="00C76F38">
        <w:rPr>
          <w:rFonts w:ascii="Tahoma" w:hAnsi="Tahoma" w:cs="Tahoma"/>
          <w:sz w:val="22"/>
          <w:szCs w:val="22"/>
        </w:rPr>
        <w:t>k podpisu smlouvy je zmocněn Ing. Jiří Neshyba, ředitel společnosti</w:t>
      </w:r>
    </w:p>
    <w:p w14:paraId="1D1EA40D" w14:textId="7FC3DB6D" w:rsidR="00E3794C" w:rsidRPr="00C76F38" w:rsidRDefault="00E3794C" w:rsidP="00837CBA">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telefon:</w:t>
      </w:r>
      <w:r w:rsidRPr="00C76F38">
        <w:rPr>
          <w:rFonts w:ascii="Tahoma" w:hAnsi="Tahoma" w:cs="Tahoma"/>
          <w:sz w:val="22"/>
          <w:szCs w:val="22"/>
        </w:rPr>
        <w:tab/>
      </w:r>
      <w:r w:rsidR="00106C7A">
        <w:rPr>
          <w:rFonts w:ascii="Tahoma" w:hAnsi="Tahoma" w:cs="Tahoma"/>
          <w:sz w:val="22"/>
          <w:szCs w:val="22"/>
        </w:rPr>
        <w:t>x</w:t>
      </w:r>
    </w:p>
    <w:p w14:paraId="3B8850AD" w14:textId="06D6FD3B"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e-mail:</w:t>
      </w:r>
      <w:r w:rsidRPr="00C76F38">
        <w:rPr>
          <w:rFonts w:ascii="Tahoma" w:hAnsi="Tahoma" w:cs="Tahoma"/>
          <w:sz w:val="22"/>
          <w:szCs w:val="22"/>
        </w:rPr>
        <w:tab/>
      </w:r>
      <w:hyperlink r:id="rId8">
        <w:r w:rsidR="00106C7A">
          <w:rPr>
            <w:rFonts w:ascii="Tahoma" w:hAnsi="Tahoma" w:cs="Tahoma"/>
            <w:sz w:val="22"/>
            <w:szCs w:val="22"/>
          </w:rPr>
          <w:t>x</w:t>
        </w:r>
      </w:hyperlink>
    </w:p>
    <w:p w14:paraId="778BE166" w14:textId="5CDD6E4C" w:rsidR="00F165CD" w:rsidRPr="00604865" w:rsidRDefault="00E3794C" w:rsidP="00E3794C">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bank. spojení:</w:t>
      </w:r>
      <w:r w:rsidRPr="00C76F38">
        <w:rPr>
          <w:rFonts w:ascii="Tahoma" w:hAnsi="Tahoma" w:cs="Tahoma"/>
          <w:sz w:val="22"/>
          <w:szCs w:val="22"/>
        </w:rPr>
        <w:tab/>
      </w:r>
      <w:r w:rsidR="00106C7A">
        <w:rPr>
          <w:rFonts w:ascii="Tahoma" w:hAnsi="Tahoma" w:cs="Tahoma"/>
          <w:sz w:val="22"/>
          <w:szCs w:val="22"/>
        </w:rPr>
        <w:t>x</w:t>
      </w:r>
      <w:r w:rsidRPr="00C76F38">
        <w:rPr>
          <w:rFonts w:ascii="Tahoma" w:hAnsi="Tahoma" w:cs="Tahoma"/>
          <w:sz w:val="22"/>
          <w:szCs w:val="22"/>
        </w:rPr>
        <w:t>,</w:t>
      </w:r>
    </w:p>
    <w:p w14:paraId="4C52FD1E" w14:textId="4E4DB6D9" w:rsidR="00E3794C" w:rsidRPr="00C76F38" w:rsidRDefault="00E3794C" w:rsidP="00E3794C">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 xml:space="preserve">č. ú.: </w:t>
      </w:r>
      <w:r w:rsidR="00F165CD" w:rsidRPr="00C76F38">
        <w:rPr>
          <w:rFonts w:ascii="Tahoma" w:hAnsi="Tahoma" w:cs="Tahoma"/>
          <w:sz w:val="22"/>
          <w:szCs w:val="22"/>
        </w:rPr>
        <w:tab/>
      </w:r>
      <w:r w:rsidR="00106C7A">
        <w:rPr>
          <w:rFonts w:ascii="Tahoma" w:hAnsi="Tahoma" w:cs="Tahoma"/>
          <w:sz w:val="22"/>
          <w:szCs w:val="22"/>
        </w:rPr>
        <w:t>x</w:t>
      </w:r>
    </w:p>
    <w:p w14:paraId="26C53381" w14:textId="543F6C55" w:rsidR="00F165CD" w:rsidRPr="009C29B2" w:rsidRDefault="00215A03" w:rsidP="00E3794C">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kontaktní osoba:</w:t>
      </w:r>
      <w:r w:rsidRPr="00C76F38">
        <w:rPr>
          <w:rFonts w:ascii="Tahoma" w:hAnsi="Tahoma" w:cs="Tahoma"/>
          <w:sz w:val="22"/>
          <w:szCs w:val="22"/>
        </w:rPr>
        <w:tab/>
      </w:r>
      <w:r w:rsidR="00106C7A">
        <w:rPr>
          <w:rFonts w:ascii="Tahoma" w:hAnsi="Tahoma" w:cs="Tahoma"/>
          <w:bCs/>
          <w:sz w:val="22"/>
          <w:szCs w:val="22"/>
        </w:rPr>
        <w:t>x</w:t>
      </w:r>
      <w:r w:rsidR="00861879" w:rsidRPr="00C76F38">
        <w:rPr>
          <w:rFonts w:ascii="Tahoma" w:hAnsi="Tahoma" w:cs="Tahoma"/>
          <w:sz w:val="22"/>
          <w:szCs w:val="22"/>
        </w:rPr>
        <w:t xml:space="preserve"> </w:t>
      </w:r>
    </w:p>
    <w:p w14:paraId="765599E7" w14:textId="7BAC4F79" w:rsidR="00F165CD" w:rsidRPr="009C29B2" w:rsidRDefault="00861879" w:rsidP="00E3794C">
      <w:pPr>
        <w:pStyle w:val="Zkladntext"/>
        <w:tabs>
          <w:tab w:val="left" w:pos="3618"/>
        </w:tabs>
        <w:spacing w:before="12"/>
        <w:ind w:left="1916"/>
        <w:rPr>
          <w:rFonts w:ascii="Tahoma" w:hAnsi="Tahoma" w:cs="Tahoma"/>
          <w:b/>
          <w:sz w:val="22"/>
          <w:szCs w:val="22"/>
          <w:lang w:val="en-US"/>
        </w:rPr>
      </w:pPr>
      <w:r w:rsidRPr="00C76F38">
        <w:rPr>
          <w:rFonts w:ascii="Tahoma" w:hAnsi="Tahoma" w:cs="Tahoma"/>
          <w:sz w:val="22"/>
          <w:szCs w:val="22"/>
        </w:rPr>
        <w:t>tel.</w:t>
      </w:r>
      <w:r w:rsidR="00F165CD" w:rsidRPr="009C29B2">
        <w:rPr>
          <w:rFonts w:ascii="Tahoma" w:hAnsi="Tahoma" w:cs="Tahoma"/>
          <w:sz w:val="22"/>
          <w:szCs w:val="22"/>
        </w:rPr>
        <w:t>:</w:t>
      </w:r>
      <w:r w:rsidRPr="00C76F38">
        <w:rPr>
          <w:rFonts w:ascii="Tahoma" w:hAnsi="Tahoma" w:cs="Tahoma"/>
          <w:sz w:val="22"/>
          <w:szCs w:val="22"/>
        </w:rPr>
        <w:t xml:space="preserve"> </w:t>
      </w:r>
      <w:r w:rsidR="00F165CD" w:rsidRPr="009C29B2">
        <w:rPr>
          <w:rFonts w:ascii="Tahoma" w:hAnsi="Tahoma" w:cs="Tahoma"/>
          <w:sz w:val="22"/>
          <w:szCs w:val="22"/>
        </w:rPr>
        <w:tab/>
      </w:r>
      <w:r w:rsidR="00106C7A">
        <w:rPr>
          <w:rFonts w:ascii="Tahoma" w:hAnsi="Tahoma" w:cs="Tahoma"/>
          <w:bCs/>
          <w:sz w:val="22"/>
          <w:szCs w:val="22"/>
        </w:rPr>
        <w:t>x</w:t>
      </w:r>
      <w:r w:rsidRPr="00C76F38">
        <w:rPr>
          <w:rFonts w:ascii="Tahoma" w:hAnsi="Tahoma" w:cs="Tahoma"/>
          <w:b/>
          <w:sz w:val="22"/>
          <w:szCs w:val="22"/>
          <w:lang w:val="en-US"/>
        </w:rPr>
        <w:t xml:space="preserve"> </w:t>
      </w:r>
    </w:p>
    <w:p w14:paraId="4CFE1C0B" w14:textId="4A132F7B" w:rsidR="00215A03" w:rsidRPr="008F7C8B" w:rsidRDefault="00861879" w:rsidP="00E3794C">
      <w:pPr>
        <w:pStyle w:val="Zkladntext"/>
        <w:tabs>
          <w:tab w:val="left" w:pos="3618"/>
        </w:tabs>
        <w:spacing w:before="12"/>
        <w:ind w:left="1916"/>
        <w:rPr>
          <w:sz w:val="22"/>
          <w:szCs w:val="22"/>
        </w:rPr>
      </w:pPr>
      <w:r w:rsidRPr="00C76F38">
        <w:rPr>
          <w:rFonts w:ascii="Tahoma" w:hAnsi="Tahoma" w:cs="Tahoma"/>
          <w:bCs/>
          <w:sz w:val="22"/>
          <w:szCs w:val="22"/>
          <w:lang w:val="en-US"/>
        </w:rPr>
        <w:t>e-mail:</w:t>
      </w:r>
      <w:r w:rsidRPr="00C76F38">
        <w:rPr>
          <w:rFonts w:ascii="Tahoma" w:hAnsi="Tahoma" w:cs="Tahoma"/>
          <w:b/>
          <w:sz w:val="22"/>
          <w:szCs w:val="22"/>
          <w:lang w:val="en-US"/>
        </w:rPr>
        <w:t xml:space="preserve"> </w:t>
      </w:r>
      <w:r w:rsidR="00F165CD" w:rsidRPr="009C29B2">
        <w:rPr>
          <w:rFonts w:ascii="Tahoma" w:hAnsi="Tahoma" w:cs="Tahoma"/>
          <w:b/>
          <w:sz w:val="22"/>
          <w:szCs w:val="22"/>
          <w:lang w:val="en-US"/>
        </w:rPr>
        <w:tab/>
      </w:r>
      <w:r w:rsidR="00106C7A">
        <w:rPr>
          <w:rFonts w:ascii="Tahoma" w:hAnsi="Tahoma" w:cs="Tahoma"/>
          <w:bCs/>
          <w:sz w:val="22"/>
          <w:szCs w:val="22"/>
        </w:rPr>
        <w:t>x</w:t>
      </w:r>
    </w:p>
    <w:p w14:paraId="4B86A5D7" w14:textId="77777777" w:rsidR="00E3794C" w:rsidRPr="00C76F38" w:rsidRDefault="00E3794C" w:rsidP="00E3794C">
      <w:pPr>
        <w:pStyle w:val="Zkladntext"/>
        <w:spacing w:before="6"/>
        <w:rPr>
          <w:rFonts w:ascii="Tahoma" w:hAnsi="Tahoma" w:cs="Tahoma"/>
          <w:sz w:val="22"/>
          <w:szCs w:val="22"/>
        </w:rPr>
      </w:pPr>
    </w:p>
    <w:p w14:paraId="07950CC4" w14:textId="77777777" w:rsidR="00E3794C" w:rsidRPr="00C76F38" w:rsidRDefault="00E3794C" w:rsidP="00E3794C">
      <w:pPr>
        <w:pStyle w:val="Zkladntext"/>
        <w:spacing w:before="1"/>
        <w:ind w:left="498"/>
        <w:rPr>
          <w:rFonts w:ascii="Tahoma" w:hAnsi="Tahoma" w:cs="Tahoma"/>
          <w:sz w:val="22"/>
          <w:szCs w:val="22"/>
        </w:rPr>
      </w:pPr>
      <w:r w:rsidRPr="00C76F38">
        <w:rPr>
          <w:rFonts w:ascii="Tahoma" w:hAnsi="Tahoma" w:cs="Tahoma"/>
          <w:sz w:val="22"/>
          <w:szCs w:val="22"/>
        </w:rPr>
        <w:t>a</w:t>
      </w:r>
    </w:p>
    <w:p w14:paraId="7C175EA4" w14:textId="77777777" w:rsidR="00E3794C" w:rsidRPr="00C76F38" w:rsidRDefault="00E3794C" w:rsidP="00E3794C">
      <w:pPr>
        <w:pStyle w:val="Zkladntext"/>
        <w:spacing w:before="11"/>
        <w:rPr>
          <w:rFonts w:ascii="Tahoma" w:hAnsi="Tahoma" w:cs="Tahoma"/>
          <w:sz w:val="22"/>
          <w:szCs w:val="22"/>
        </w:rPr>
      </w:pPr>
    </w:p>
    <w:p w14:paraId="2796B68F" w14:textId="77777777" w:rsidR="00E3794C" w:rsidRPr="00C76F38" w:rsidRDefault="00E3794C" w:rsidP="00C76F38">
      <w:pPr>
        <w:pStyle w:val="Nadpis3"/>
        <w:tabs>
          <w:tab w:val="left" w:pos="1914"/>
        </w:tabs>
        <w:spacing w:before="136"/>
        <w:ind w:left="498" w:right="0"/>
        <w:jc w:val="left"/>
        <w:rPr>
          <w:rFonts w:ascii="Tahoma" w:hAnsi="Tahoma" w:cs="Tahoma"/>
          <w:sz w:val="22"/>
          <w:szCs w:val="22"/>
        </w:rPr>
      </w:pPr>
      <w:r w:rsidRPr="00C76F38">
        <w:rPr>
          <w:rFonts w:ascii="Tahoma" w:hAnsi="Tahoma" w:cs="Tahoma"/>
          <w:sz w:val="22"/>
          <w:szCs w:val="22"/>
        </w:rPr>
        <w:t>Zhotovitel:</w:t>
      </w:r>
      <w:r w:rsidR="00215A03" w:rsidRPr="00C76F38">
        <w:rPr>
          <w:rFonts w:ascii="Tahoma" w:hAnsi="Tahoma" w:cs="Tahoma"/>
          <w:sz w:val="22"/>
          <w:szCs w:val="22"/>
        </w:rPr>
        <w:tab/>
      </w:r>
      <w:r w:rsidR="00F165CD" w:rsidRPr="008F7C8B">
        <w:rPr>
          <w:rFonts w:ascii="Tahoma" w:hAnsi="Tahoma" w:cs="Tahoma"/>
          <w:bCs w:val="0"/>
          <w:sz w:val="22"/>
          <w:szCs w:val="22"/>
          <w:lang w:val="en-US"/>
        </w:rPr>
        <w:t xml:space="preserve"> </w:t>
      </w:r>
      <w:r w:rsidR="005473AD">
        <w:rPr>
          <w:rFonts w:ascii="Tahoma" w:hAnsi="Tahoma" w:cs="Tahoma"/>
          <w:bCs w:val="0"/>
          <w:sz w:val="22"/>
          <w:szCs w:val="22"/>
          <w:lang w:val="en-US"/>
        </w:rPr>
        <w:t>Josef Zavadil</w:t>
      </w:r>
    </w:p>
    <w:p w14:paraId="5BE664E3" w14:textId="77777777" w:rsidR="00E3794C" w:rsidRPr="00C76F38" w:rsidRDefault="00E3794C" w:rsidP="00E3794C">
      <w:pPr>
        <w:pStyle w:val="Zkladntext"/>
        <w:ind w:left="1916"/>
        <w:rPr>
          <w:rFonts w:ascii="Tahoma" w:hAnsi="Tahoma" w:cs="Tahoma"/>
          <w:sz w:val="22"/>
          <w:szCs w:val="22"/>
        </w:rPr>
      </w:pPr>
      <w:r w:rsidRPr="00C76F38">
        <w:rPr>
          <w:rFonts w:ascii="Tahoma" w:hAnsi="Tahoma" w:cs="Tahoma"/>
          <w:sz w:val="22"/>
          <w:szCs w:val="22"/>
        </w:rPr>
        <w:t>se sídlem:</w:t>
      </w:r>
      <w:r w:rsidR="00215A03" w:rsidRPr="00C76F38">
        <w:rPr>
          <w:rFonts w:ascii="Tahoma" w:hAnsi="Tahoma" w:cs="Tahoma"/>
          <w:sz w:val="22"/>
          <w:szCs w:val="22"/>
        </w:rPr>
        <w:t xml:space="preserve"> </w:t>
      </w:r>
      <w:r w:rsidR="00F165CD" w:rsidRPr="00604865">
        <w:rPr>
          <w:rFonts w:ascii="Tahoma" w:hAnsi="Tahoma" w:cs="Tahoma"/>
          <w:sz w:val="22"/>
          <w:szCs w:val="22"/>
        </w:rPr>
        <w:tab/>
      </w:r>
      <w:r w:rsidR="005473AD">
        <w:rPr>
          <w:rFonts w:ascii="Tahoma" w:hAnsi="Tahoma" w:cs="Tahoma"/>
          <w:sz w:val="22"/>
          <w:szCs w:val="22"/>
        </w:rPr>
        <w:t>Rozstání 197</w:t>
      </w:r>
    </w:p>
    <w:p w14:paraId="30B9499C" w14:textId="77777777" w:rsidR="00E3794C" w:rsidRPr="00C76F38" w:rsidRDefault="00E3794C" w:rsidP="00E3794C">
      <w:pPr>
        <w:pStyle w:val="Zkladntext"/>
        <w:spacing w:before="14"/>
        <w:ind w:left="1916"/>
        <w:rPr>
          <w:rFonts w:ascii="Tahoma" w:hAnsi="Tahoma" w:cs="Tahoma"/>
          <w:sz w:val="22"/>
          <w:szCs w:val="22"/>
        </w:rPr>
      </w:pPr>
      <w:r w:rsidRPr="00C76F38">
        <w:rPr>
          <w:rFonts w:ascii="Tahoma" w:hAnsi="Tahoma" w:cs="Tahoma"/>
          <w:sz w:val="22"/>
          <w:szCs w:val="22"/>
        </w:rPr>
        <w:t>IČO:</w:t>
      </w:r>
      <w:r w:rsidR="00215A03" w:rsidRPr="00C76F38">
        <w:rPr>
          <w:rFonts w:ascii="Tahoma" w:hAnsi="Tahoma" w:cs="Tahoma"/>
          <w:sz w:val="22"/>
          <w:szCs w:val="22"/>
        </w:rPr>
        <w:t xml:space="preserve"> </w:t>
      </w:r>
      <w:r w:rsidR="00F165CD" w:rsidRPr="00C76F38">
        <w:rPr>
          <w:rFonts w:ascii="Tahoma" w:hAnsi="Tahoma" w:cs="Tahoma"/>
          <w:sz w:val="22"/>
          <w:szCs w:val="22"/>
        </w:rPr>
        <w:tab/>
      </w:r>
      <w:r w:rsidR="00F165CD" w:rsidRPr="00C76F38">
        <w:rPr>
          <w:rFonts w:ascii="Tahoma" w:hAnsi="Tahoma" w:cs="Tahoma"/>
          <w:sz w:val="22"/>
          <w:szCs w:val="22"/>
        </w:rPr>
        <w:tab/>
      </w:r>
      <w:r w:rsidR="005473AD">
        <w:rPr>
          <w:rFonts w:ascii="Tahoma" w:hAnsi="Tahoma" w:cs="Tahoma"/>
          <w:sz w:val="22"/>
          <w:lang w:bidi="en-US"/>
        </w:rPr>
        <w:t>46889001</w:t>
      </w:r>
    </w:p>
    <w:p w14:paraId="4F49A3C9" w14:textId="77777777" w:rsidR="00E3794C" w:rsidRPr="00C76F38" w:rsidRDefault="00E3794C" w:rsidP="00E3794C">
      <w:pPr>
        <w:pStyle w:val="Zkladntext"/>
        <w:spacing w:before="13"/>
        <w:ind w:left="1916"/>
        <w:rPr>
          <w:rFonts w:ascii="Tahoma" w:hAnsi="Tahoma" w:cs="Tahoma"/>
          <w:sz w:val="22"/>
          <w:szCs w:val="22"/>
        </w:rPr>
      </w:pPr>
      <w:r w:rsidRPr="00C76F38">
        <w:rPr>
          <w:rFonts w:ascii="Tahoma" w:hAnsi="Tahoma" w:cs="Tahoma"/>
          <w:sz w:val="22"/>
          <w:szCs w:val="22"/>
        </w:rPr>
        <w:t>DIČ:</w:t>
      </w:r>
      <w:r w:rsidR="00215A03" w:rsidRPr="00C76F38">
        <w:rPr>
          <w:rFonts w:ascii="Tahoma" w:hAnsi="Tahoma" w:cs="Tahoma"/>
          <w:sz w:val="22"/>
          <w:szCs w:val="22"/>
        </w:rPr>
        <w:t xml:space="preserve"> </w:t>
      </w:r>
      <w:r w:rsidR="00F165CD" w:rsidRPr="00C76F38">
        <w:rPr>
          <w:rFonts w:ascii="Tahoma" w:hAnsi="Tahoma" w:cs="Tahoma"/>
          <w:sz w:val="22"/>
          <w:szCs w:val="22"/>
        </w:rPr>
        <w:tab/>
      </w:r>
      <w:r w:rsidR="00F165CD" w:rsidRPr="00C76F38">
        <w:rPr>
          <w:rFonts w:ascii="Tahoma" w:hAnsi="Tahoma" w:cs="Tahoma"/>
          <w:sz w:val="22"/>
          <w:szCs w:val="22"/>
        </w:rPr>
        <w:tab/>
      </w:r>
      <w:r w:rsidR="001C7B9E">
        <w:rPr>
          <w:rFonts w:ascii="Tahoma" w:hAnsi="Tahoma" w:cs="Tahoma"/>
          <w:sz w:val="22"/>
          <w:szCs w:val="22"/>
        </w:rPr>
        <w:t>CZ5512161776</w:t>
      </w:r>
    </w:p>
    <w:p w14:paraId="571D461C" w14:textId="77777777" w:rsidR="00E3794C" w:rsidRPr="00C76F38" w:rsidRDefault="00E3794C" w:rsidP="00E3794C">
      <w:pPr>
        <w:pStyle w:val="Zkladntext"/>
        <w:ind w:left="1916"/>
        <w:rPr>
          <w:rFonts w:ascii="Tahoma" w:hAnsi="Tahoma" w:cs="Tahoma"/>
          <w:sz w:val="22"/>
          <w:szCs w:val="22"/>
        </w:rPr>
      </w:pPr>
      <w:r w:rsidRPr="00C76F38">
        <w:rPr>
          <w:rFonts w:ascii="Tahoma" w:hAnsi="Tahoma" w:cs="Tahoma"/>
          <w:sz w:val="22"/>
          <w:szCs w:val="22"/>
        </w:rPr>
        <w:t>zastoupený:</w:t>
      </w:r>
      <w:r w:rsidR="00215A03" w:rsidRPr="00C76F38">
        <w:rPr>
          <w:rFonts w:ascii="Tahoma" w:hAnsi="Tahoma" w:cs="Tahoma"/>
          <w:sz w:val="22"/>
          <w:szCs w:val="22"/>
        </w:rPr>
        <w:t xml:space="preserve"> </w:t>
      </w:r>
      <w:r w:rsidR="00F165CD" w:rsidRPr="009C29B2">
        <w:rPr>
          <w:rFonts w:ascii="Tahoma" w:hAnsi="Tahoma" w:cs="Tahoma"/>
          <w:sz w:val="22"/>
          <w:szCs w:val="22"/>
        </w:rPr>
        <w:tab/>
      </w:r>
      <w:r w:rsidR="005473AD">
        <w:rPr>
          <w:rFonts w:ascii="Tahoma" w:hAnsi="Tahoma" w:cs="Tahoma"/>
          <w:sz w:val="22"/>
          <w:szCs w:val="22"/>
        </w:rPr>
        <w:t>Josef Zavadil</w:t>
      </w:r>
    </w:p>
    <w:p w14:paraId="19179630" w14:textId="1DA54339" w:rsidR="00E3794C" w:rsidRPr="00C76F38" w:rsidRDefault="00E3794C" w:rsidP="00E3794C">
      <w:pPr>
        <w:pStyle w:val="Zkladntext"/>
        <w:ind w:left="1916"/>
        <w:rPr>
          <w:rFonts w:ascii="Tahoma" w:hAnsi="Tahoma" w:cs="Tahoma"/>
          <w:sz w:val="22"/>
          <w:szCs w:val="22"/>
        </w:rPr>
      </w:pPr>
      <w:r w:rsidRPr="00C76F38">
        <w:rPr>
          <w:rFonts w:ascii="Tahoma" w:hAnsi="Tahoma" w:cs="Tahoma"/>
          <w:sz w:val="22"/>
          <w:szCs w:val="22"/>
        </w:rPr>
        <w:t>telefon:</w:t>
      </w:r>
      <w:r w:rsidR="00215A03" w:rsidRPr="00C76F38">
        <w:rPr>
          <w:rFonts w:ascii="Tahoma" w:hAnsi="Tahoma" w:cs="Tahoma"/>
          <w:sz w:val="22"/>
          <w:szCs w:val="22"/>
        </w:rPr>
        <w:t xml:space="preserve"> </w:t>
      </w:r>
      <w:r w:rsidR="00F165CD" w:rsidRPr="009C29B2">
        <w:rPr>
          <w:rFonts w:ascii="Tahoma" w:hAnsi="Tahoma" w:cs="Tahoma"/>
          <w:sz w:val="22"/>
          <w:szCs w:val="22"/>
        </w:rPr>
        <w:tab/>
      </w:r>
      <w:r w:rsidR="00F165CD" w:rsidRPr="009C29B2">
        <w:rPr>
          <w:rFonts w:ascii="Tahoma" w:hAnsi="Tahoma" w:cs="Tahoma"/>
          <w:sz w:val="22"/>
          <w:szCs w:val="22"/>
        </w:rPr>
        <w:tab/>
      </w:r>
      <w:r w:rsidR="00106C7A">
        <w:rPr>
          <w:rFonts w:ascii="Tahoma" w:hAnsi="Tahoma" w:cs="Tahoma"/>
          <w:sz w:val="22"/>
          <w:lang w:bidi="en-US"/>
        </w:rPr>
        <w:t>x</w:t>
      </w:r>
    </w:p>
    <w:p w14:paraId="38E96623" w14:textId="6067B2A5" w:rsidR="00E3794C" w:rsidRPr="007D748C" w:rsidRDefault="00E3794C" w:rsidP="00E3794C">
      <w:pPr>
        <w:pStyle w:val="Zkladntext"/>
        <w:spacing w:before="14"/>
        <w:ind w:left="1916"/>
        <w:rPr>
          <w:sz w:val="22"/>
          <w:szCs w:val="22"/>
        </w:rPr>
      </w:pPr>
      <w:r w:rsidRPr="00C76F38">
        <w:rPr>
          <w:rFonts w:ascii="Tahoma" w:hAnsi="Tahoma" w:cs="Tahoma"/>
          <w:sz w:val="22"/>
          <w:szCs w:val="22"/>
        </w:rPr>
        <w:t>e-mail:</w:t>
      </w:r>
      <w:r w:rsidR="00215A03" w:rsidRPr="00C76F38">
        <w:rPr>
          <w:rFonts w:ascii="Tahoma" w:hAnsi="Tahoma" w:cs="Tahoma"/>
          <w:sz w:val="22"/>
          <w:szCs w:val="22"/>
        </w:rPr>
        <w:t xml:space="preserve"> </w:t>
      </w:r>
      <w:r w:rsidR="00F165CD" w:rsidRPr="009C29B2">
        <w:rPr>
          <w:rFonts w:ascii="Tahoma" w:hAnsi="Tahoma" w:cs="Tahoma"/>
          <w:sz w:val="22"/>
          <w:szCs w:val="22"/>
        </w:rPr>
        <w:tab/>
      </w:r>
      <w:r w:rsidR="007D748C">
        <w:rPr>
          <w:rFonts w:ascii="Tahoma" w:hAnsi="Tahoma" w:cs="Tahoma"/>
          <w:sz w:val="22"/>
          <w:szCs w:val="22"/>
        </w:rPr>
        <w:tab/>
      </w:r>
      <w:r w:rsidR="00106C7A">
        <w:rPr>
          <w:rFonts w:ascii="Tahoma" w:hAnsi="Tahoma" w:cs="Tahoma"/>
          <w:sz w:val="22"/>
          <w:lang w:bidi="en-US"/>
        </w:rPr>
        <w:t>x</w:t>
      </w:r>
    </w:p>
    <w:p w14:paraId="6D00171E" w14:textId="072217D4" w:rsidR="00861879" w:rsidRPr="009C29B2" w:rsidRDefault="00E3794C" w:rsidP="00C76F38">
      <w:pPr>
        <w:pStyle w:val="Zkladntext"/>
        <w:spacing w:before="13"/>
        <w:ind w:left="1916"/>
        <w:rPr>
          <w:rFonts w:ascii="Tahoma" w:hAnsi="Tahoma" w:cs="Tahoma"/>
          <w:sz w:val="22"/>
          <w:szCs w:val="22"/>
        </w:rPr>
      </w:pPr>
      <w:r w:rsidRPr="00C76F38">
        <w:rPr>
          <w:rFonts w:ascii="Tahoma" w:hAnsi="Tahoma" w:cs="Tahoma"/>
          <w:sz w:val="22"/>
          <w:szCs w:val="22"/>
        </w:rPr>
        <w:t>bank. spojení:</w:t>
      </w:r>
      <w:r w:rsidR="00215A03" w:rsidRPr="00C76F38">
        <w:rPr>
          <w:rFonts w:ascii="Tahoma" w:hAnsi="Tahoma" w:cs="Tahoma"/>
          <w:sz w:val="22"/>
          <w:szCs w:val="22"/>
        </w:rPr>
        <w:t xml:space="preserve"> </w:t>
      </w:r>
      <w:r w:rsidR="00106C7A">
        <w:rPr>
          <w:rFonts w:ascii="Tahoma" w:hAnsi="Tahoma" w:cs="Tahoma"/>
          <w:sz w:val="22"/>
          <w:szCs w:val="22"/>
        </w:rPr>
        <w:t xml:space="preserve">   </w:t>
      </w:r>
      <w:r w:rsidR="00106C7A">
        <w:rPr>
          <w:rFonts w:ascii="Tahoma" w:hAnsi="Tahoma" w:cs="Tahoma"/>
          <w:sz w:val="22"/>
          <w:lang w:bidi="en-US"/>
        </w:rPr>
        <w:t>x</w:t>
      </w:r>
      <w:r w:rsidRPr="00C76F38">
        <w:rPr>
          <w:rFonts w:ascii="Tahoma" w:hAnsi="Tahoma" w:cs="Tahoma"/>
          <w:sz w:val="22"/>
          <w:szCs w:val="22"/>
        </w:rPr>
        <w:tab/>
      </w:r>
    </w:p>
    <w:p w14:paraId="3783C1E6" w14:textId="2AF6405C" w:rsidR="00F165CD" w:rsidRPr="00C76F38" w:rsidRDefault="00E3794C" w:rsidP="00C76F38">
      <w:pPr>
        <w:pStyle w:val="Zkladntext"/>
        <w:spacing w:before="13"/>
        <w:ind w:left="1916"/>
        <w:rPr>
          <w:rFonts w:ascii="Tahoma" w:hAnsi="Tahoma" w:cs="Tahoma"/>
          <w:bCs/>
          <w:sz w:val="22"/>
          <w:szCs w:val="22"/>
        </w:rPr>
      </w:pPr>
      <w:r w:rsidRPr="00C76F38">
        <w:rPr>
          <w:rFonts w:ascii="Tahoma" w:hAnsi="Tahoma" w:cs="Tahoma"/>
          <w:sz w:val="22"/>
          <w:szCs w:val="22"/>
        </w:rPr>
        <w:t>č. ú.:</w:t>
      </w:r>
      <w:r w:rsidR="00F165CD" w:rsidRPr="009C29B2">
        <w:rPr>
          <w:rFonts w:ascii="Tahoma" w:hAnsi="Tahoma" w:cs="Tahoma"/>
          <w:sz w:val="22"/>
          <w:szCs w:val="22"/>
        </w:rPr>
        <w:tab/>
      </w:r>
      <w:r w:rsidR="00F165CD" w:rsidRPr="009C29B2">
        <w:rPr>
          <w:rFonts w:ascii="Tahoma" w:hAnsi="Tahoma" w:cs="Tahoma"/>
          <w:sz w:val="22"/>
          <w:szCs w:val="22"/>
        </w:rPr>
        <w:tab/>
      </w:r>
      <w:r w:rsidR="00106C7A">
        <w:rPr>
          <w:rFonts w:ascii="Tahoma" w:hAnsi="Tahoma" w:cs="Tahoma"/>
          <w:sz w:val="22"/>
          <w:lang w:bidi="en-US"/>
        </w:rPr>
        <w:t>x</w:t>
      </w:r>
    </w:p>
    <w:p w14:paraId="54B272E3" w14:textId="3AB1602F" w:rsidR="00215A03" w:rsidRPr="00C76F38" w:rsidRDefault="00215A03" w:rsidP="00C76F38">
      <w:pPr>
        <w:pStyle w:val="Zkladntext"/>
        <w:spacing w:before="13"/>
        <w:ind w:left="1916"/>
        <w:rPr>
          <w:rFonts w:ascii="Tahoma" w:hAnsi="Tahoma" w:cs="Tahoma"/>
          <w:sz w:val="22"/>
          <w:szCs w:val="22"/>
        </w:rPr>
      </w:pPr>
      <w:r w:rsidRPr="00C76F38">
        <w:rPr>
          <w:rFonts w:ascii="Tahoma" w:hAnsi="Tahoma" w:cs="Tahoma"/>
          <w:sz w:val="22"/>
          <w:szCs w:val="22"/>
        </w:rPr>
        <w:t>kontaktní osoba:</w:t>
      </w:r>
      <w:r w:rsidR="00F165CD" w:rsidRPr="009C29B2">
        <w:rPr>
          <w:rFonts w:ascii="Tahoma" w:hAnsi="Tahoma" w:cs="Tahoma"/>
          <w:sz w:val="22"/>
          <w:szCs w:val="22"/>
        </w:rPr>
        <w:tab/>
      </w:r>
      <w:r w:rsidR="00106C7A">
        <w:rPr>
          <w:rFonts w:ascii="Tahoma" w:hAnsi="Tahoma" w:cs="Tahoma"/>
          <w:sz w:val="22"/>
          <w:szCs w:val="22"/>
        </w:rPr>
        <w:t>x</w:t>
      </w:r>
    </w:p>
    <w:p w14:paraId="5CEE629A" w14:textId="2CCE3E35" w:rsidR="00F165CD" w:rsidRPr="009C29B2" w:rsidRDefault="00F165CD" w:rsidP="00C76F38">
      <w:pPr>
        <w:pStyle w:val="Zkladntext"/>
        <w:spacing w:before="12"/>
        <w:ind w:left="1916"/>
        <w:rPr>
          <w:rFonts w:ascii="Tahoma" w:hAnsi="Tahoma" w:cs="Tahoma"/>
          <w:b/>
          <w:sz w:val="22"/>
          <w:szCs w:val="22"/>
          <w:lang w:val="en-US"/>
        </w:rPr>
      </w:pPr>
      <w:r w:rsidRPr="009C29B2">
        <w:rPr>
          <w:rFonts w:ascii="Tahoma" w:hAnsi="Tahoma" w:cs="Tahoma"/>
          <w:sz w:val="22"/>
          <w:szCs w:val="22"/>
        </w:rPr>
        <w:t xml:space="preserve">tel.: </w:t>
      </w:r>
      <w:r w:rsidRPr="009C29B2">
        <w:rPr>
          <w:rFonts w:ascii="Tahoma" w:hAnsi="Tahoma" w:cs="Tahoma"/>
          <w:sz w:val="22"/>
          <w:szCs w:val="22"/>
        </w:rPr>
        <w:tab/>
      </w:r>
      <w:r w:rsidR="006E726B" w:rsidRPr="009C29B2">
        <w:rPr>
          <w:rFonts w:ascii="Tahoma" w:hAnsi="Tahoma" w:cs="Tahoma"/>
          <w:sz w:val="22"/>
          <w:szCs w:val="22"/>
        </w:rPr>
        <w:tab/>
      </w:r>
      <w:r w:rsidR="00106C7A">
        <w:rPr>
          <w:rFonts w:ascii="Tahoma" w:hAnsi="Tahoma" w:cs="Tahoma"/>
          <w:sz w:val="22"/>
          <w:lang w:bidi="en-US"/>
        </w:rPr>
        <w:t>x</w:t>
      </w:r>
    </w:p>
    <w:p w14:paraId="40499C9D" w14:textId="101B0306" w:rsidR="00F165CD" w:rsidRPr="009C29B2" w:rsidRDefault="00F165CD" w:rsidP="00C76F38">
      <w:pPr>
        <w:pStyle w:val="Zkladntext"/>
        <w:spacing w:before="12"/>
        <w:ind w:left="1916"/>
        <w:rPr>
          <w:rFonts w:ascii="Tahoma" w:hAnsi="Tahoma" w:cs="Tahoma"/>
          <w:sz w:val="22"/>
          <w:szCs w:val="22"/>
        </w:rPr>
      </w:pPr>
      <w:r w:rsidRPr="009C29B2">
        <w:rPr>
          <w:rFonts w:ascii="Tahoma" w:hAnsi="Tahoma" w:cs="Tahoma"/>
          <w:bCs/>
          <w:sz w:val="22"/>
          <w:szCs w:val="22"/>
          <w:lang w:val="en-US"/>
        </w:rPr>
        <w:t>e-mail:</w:t>
      </w:r>
      <w:r w:rsidRPr="009C29B2">
        <w:rPr>
          <w:rFonts w:ascii="Tahoma" w:hAnsi="Tahoma" w:cs="Tahoma"/>
          <w:b/>
          <w:sz w:val="22"/>
          <w:szCs w:val="22"/>
          <w:lang w:val="en-US"/>
        </w:rPr>
        <w:t xml:space="preserve"> </w:t>
      </w:r>
      <w:r w:rsidRPr="009C29B2">
        <w:rPr>
          <w:rFonts w:ascii="Tahoma" w:hAnsi="Tahoma" w:cs="Tahoma"/>
          <w:b/>
          <w:sz w:val="22"/>
          <w:szCs w:val="22"/>
          <w:lang w:val="en-US"/>
        </w:rPr>
        <w:tab/>
      </w:r>
      <w:r w:rsidR="006E726B" w:rsidRPr="009C29B2">
        <w:rPr>
          <w:rFonts w:ascii="Tahoma" w:hAnsi="Tahoma" w:cs="Tahoma"/>
          <w:b/>
          <w:sz w:val="22"/>
          <w:szCs w:val="22"/>
          <w:lang w:val="en-US"/>
        </w:rPr>
        <w:tab/>
      </w:r>
      <w:r w:rsidR="00106C7A">
        <w:rPr>
          <w:rFonts w:ascii="Tahoma" w:hAnsi="Tahoma" w:cs="Tahoma"/>
          <w:sz w:val="22"/>
          <w:lang w:bidi="en-US"/>
        </w:rPr>
        <w:t>x</w:t>
      </w:r>
    </w:p>
    <w:p w14:paraId="630A17BD" w14:textId="77777777" w:rsidR="00F165CD" w:rsidRPr="00604865" w:rsidRDefault="00F165CD" w:rsidP="00F165CD">
      <w:pPr>
        <w:pStyle w:val="Zkladntext"/>
        <w:spacing w:before="6"/>
        <w:rPr>
          <w:rFonts w:ascii="Tahoma" w:hAnsi="Tahoma" w:cs="Tahoma"/>
          <w:sz w:val="22"/>
          <w:szCs w:val="22"/>
        </w:rPr>
      </w:pPr>
    </w:p>
    <w:p w14:paraId="153D8C4C" w14:textId="77777777" w:rsidR="00BD3D47" w:rsidRPr="00C76F38" w:rsidRDefault="00BD3D47" w:rsidP="00C76F38">
      <w:pPr>
        <w:pStyle w:val="Zkladntext"/>
        <w:tabs>
          <w:tab w:val="left" w:pos="4160"/>
        </w:tabs>
        <w:spacing w:before="13"/>
        <w:rPr>
          <w:rFonts w:ascii="Tahoma" w:hAnsi="Tahoma" w:cs="Tahoma"/>
          <w:i/>
          <w:iCs/>
          <w:sz w:val="22"/>
          <w:szCs w:val="22"/>
        </w:rPr>
      </w:pPr>
      <w:r w:rsidRPr="00604865">
        <w:rPr>
          <w:rFonts w:ascii="Tahoma" w:hAnsi="Tahoma" w:cs="Tahoma"/>
          <w:i/>
          <w:iCs/>
          <w:sz w:val="22"/>
          <w:szCs w:val="22"/>
        </w:rPr>
        <w:t>(dále společně jako „smluvní strany“ a každá samostatně také jako „smluvní strana“)</w:t>
      </w:r>
    </w:p>
    <w:p w14:paraId="753C02E4" w14:textId="77777777" w:rsidR="00E3794C" w:rsidRPr="00C76F38" w:rsidRDefault="00E3794C" w:rsidP="00E3794C">
      <w:pPr>
        <w:pStyle w:val="Zkladntext"/>
        <w:spacing w:before="0"/>
        <w:rPr>
          <w:rFonts w:ascii="Tahoma" w:hAnsi="Tahoma" w:cs="Tahoma"/>
          <w:sz w:val="22"/>
          <w:szCs w:val="22"/>
        </w:rPr>
      </w:pPr>
    </w:p>
    <w:p w14:paraId="1A47E961" w14:textId="77777777" w:rsidR="00E3794C" w:rsidRPr="00891118" w:rsidRDefault="00E3794C" w:rsidP="00E3794C">
      <w:pPr>
        <w:pStyle w:val="Zkladntext"/>
        <w:spacing w:before="4"/>
        <w:rPr>
          <w:rFonts w:ascii="Tahoma" w:hAnsi="Tahoma" w:cs="Tahoma"/>
          <w:sz w:val="22"/>
          <w:szCs w:val="22"/>
        </w:rPr>
      </w:pPr>
    </w:p>
    <w:p w14:paraId="53D0EE27" w14:textId="77777777" w:rsidR="00861879" w:rsidRPr="00442F4B" w:rsidRDefault="00861879" w:rsidP="00E3794C">
      <w:pPr>
        <w:pStyle w:val="Zkladntext"/>
        <w:spacing w:before="4"/>
        <w:rPr>
          <w:rFonts w:ascii="Tahoma" w:hAnsi="Tahoma" w:cs="Tahoma"/>
          <w:sz w:val="22"/>
          <w:szCs w:val="22"/>
        </w:rPr>
      </w:pPr>
    </w:p>
    <w:p w14:paraId="114D25B0" w14:textId="77777777" w:rsidR="00861879" w:rsidRPr="00442F4B" w:rsidRDefault="00861879" w:rsidP="00E3794C">
      <w:pPr>
        <w:pStyle w:val="Zkladntext"/>
        <w:spacing w:before="4"/>
        <w:rPr>
          <w:rFonts w:ascii="Tahoma" w:hAnsi="Tahoma" w:cs="Tahoma"/>
          <w:sz w:val="22"/>
          <w:szCs w:val="22"/>
        </w:rPr>
      </w:pPr>
    </w:p>
    <w:p w14:paraId="57AB8A68" w14:textId="77777777" w:rsidR="001F0CA7" w:rsidRPr="00442F4B" w:rsidRDefault="001F0CA7">
      <w:pPr>
        <w:spacing w:after="160" w:line="259" w:lineRule="auto"/>
        <w:rPr>
          <w:rFonts w:eastAsia="Arial" w:cs="Tahoma"/>
          <w:b/>
          <w:bCs/>
          <w:szCs w:val="22"/>
          <w:lang w:eastAsia="en-US"/>
        </w:rPr>
      </w:pPr>
      <w:r w:rsidRPr="00442F4B">
        <w:rPr>
          <w:rFonts w:cs="Tahoma"/>
          <w:szCs w:val="22"/>
        </w:rPr>
        <w:lastRenderedPageBreak/>
        <w:br w:type="page"/>
      </w:r>
    </w:p>
    <w:p w14:paraId="6AE99DD5" w14:textId="77777777" w:rsidR="00E3794C" w:rsidRPr="00C76F38" w:rsidRDefault="00E3794C" w:rsidP="00E3794C">
      <w:pPr>
        <w:pStyle w:val="Nadpis3"/>
        <w:spacing w:before="62"/>
        <w:ind w:right="511"/>
        <w:rPr>
          <w:rFonts w:ascii="Tahoma" w:hAnsi="Tahoma" w:cs="Tahoma"/>
          <w:sz w:val="22"/>
          <w:szCs w:val="22"/>
        </w:rPr>
      </w:pPr>
      <w:r w:rsidRPr="00C76F38">
        <w:rPr>
          <w:rFonts w:ascii="Tahoma" w:hAnsi="Tahoma" w:cs="Tahoma"/>
          <w:sz w:val="22"/>
          <w:szCs w:val="22"/>
        </w:rPr>
        <w:lastRenderedPageBreak/>
        <w:t>ČLÁNEK I</w:t>
      </w:r>
    </w:p>
    <w:p w14:paraId="1F58DD5B" w14:textId="77777777" w:rsidR="00E3794C" w:rsidRPr="00C76F38" w:rsidRDefault="00E3794C" w:rsidP="00E3794C">
      <w:pPr>
        <w:spacing w:before="135"/>
        <w:ind w:left="499" w:right="509"/>
        <w:jc w:val="center"/>
        <w:rPr>
          <w:rFonts w:cs="Tahoma"/>
          <w:b/>
          <w:szCs w:val="22"/>
        </w:rPr>
      </w:pPr>
      <w:r w:rsidRPr="00C76F38">
        <w:rPr>
          <w:rFonts w:cs="Tahoma"/>
          <w:b/>
          <w:szCs w:val="22"/>
        </w:rPr>
        <w:t>Předmět</w:t>
      </w:r>
      <w:r w:rsidR="000F21CC" w:rsidRPr="00604865">
        <w:rPr>
          <w:rFonts w:cs="Tahoma"/>
          <w:b/>
          <w:szCs w:val="22"/>
        </w:rPr>
        <w:t xml:space="preserve"> a účel</w:t>
      </w:r>
      <w:r w:rsidRPr="00C76F38">
        <w:rPr>
          <w:rFonts w:cs="Tahoma"/>
          <w:b/>
          <w:szCs w:val="22"/>
        </w:rPr>
        <w:t xml:space="preserve"> Smlouvy</w:t>
      </w:r>
    </w:p>
    <w:p w14:paraId="2F30B1F8" w14:textId="77777777" w:rsidR="000F21CC" w:rsidRPr="00C76F38" w:rsidRDefault="000F21CC" w:rsidP="00C76F38">
      <w:pPr>
        <w:pStyle w:val="Odstavecseseznamem"/>
        <w:numPr>
          <w:ilvl w:val="0"/>
          <w:numId w:val="18"/>
        </w:numPr>
        <w:spacing w:before="120"/>
        <w:ind w:left="567" w:right="0" w:hanging="567"/>
        <w:rPr>
          <w:rFonts w:ascii="Tahoma" w:hAnsi="Tahoma" w:cs="Tahoma"/>
        </w:rPr>
      </w:pPr>
      <w:r w:rsidRPr="00604865">
        <w:rPr>
          <w:rFonts w:ascii="Tahoma" w:hAnsi="Tahoma" w:cs="Tahoma"/>
        </w:rPr>
        <w:t>Účelem této smlouvy je řádné vykonání Objednatelem určených těžebních činností stanoveným způsobem za cílem přinést Objednateli zisk z jeho hospodářské činnosti.</w:t>
      </w:r>
    </w:p>
    <w:p w14:paraId="7A283CA0" w14:textId="77777777" w:rsidR="00E3794C" w:rsidRPr="00C76F38" w:rsidRDefault="00E3794C" w:rsidP="00C76F38">
      <w:pPr>
        <w:pStyle w:val="Odstavecseseznamem"/>
        <w:numPr>
          <w:ilvl w:val="0"/>
          <w:numId w:val="18"/>
        </w:numPr>
        <w:spacing w:before="120"/>
        <w:ind w:left="567" w:right="0" w:hanging="567"/>
        <w:rPr>
          <w:rFonts w:ascii="Tahoma" w:hAnsi="Tahoma" w:cs="Tahoma"/>
        </w:rPr>
      </w:pPr>
      <w:r w:rsidRPr="00C76F38">
        <w:rPr>
          <w:rFonts w:ascii="Tahoma" w:hAnsi="Tahoma" w:cs="Tahoma"/>
        </w:rPr>
        <w:t>Předmětem Smlouvy jsou činnosti upravené Smlouvou a prováděné v rozsahu a za podmínek stanovených Smlouvou.</w:t>
      </w:r>
    </w:p>
    <w:p w14:paraId="74AAB58A" w14:textId="77777777" w:rsidR="00E3794C" w:rsidRPr="00C76F38" w:rsidRDefault="00E3794C" w:rsidP="00C76F38">
      <w:pPr>
        <w:pStyle w:val="Odstavecseseznamem"/>
        <w:numPr>
          <w:ilvl w:val="0"/>
          <w:numId w:val="18"/>
        </w:numPr>
        <w:spacing w:before="120"/>
        <w:ind w:left="567" w:right="0" w:hanging="567"/>
        <w:rPr>
          <w:rFonts w:ascii="Tahoma" w:hAnsi="Tahoma" w:cs="Tahoma"/>
        </w:rPr>
      </w:pPr>
      <w:r w:rsidRPr="00C76F38">
        <w:rPr>
          <w:rFonts w:ascii="Tahoma" w:hAnsi="Tahoma" w:cs="Tahoma"/>
        </w:rPr>
        <w:t xml:space="preserve">Smlouva je uzavírána na základě </w:t>
      </w:r>
      <w:r w:rsidR="001F0CA7" w:rsidRPr="00604865">
        <w:rPr>
          <w:rFonts w:ascii="Tahoma" w:hAnsi="Tahoma" w:cs="Tahoma"/>
        </w:rPr>
        <w:t xml:space="preserve">výsledků dílčí veřejné zakázky č. </w:t>
      </w:r>
      <w:r w:rsidR="00ED28A4">
        <w:rPr>
          <w:rFonts w:ascii="Tahoma" w:hAnsi="Tahoma" w:cs="Tahoma"/>
          <w:b/>
          <w:bCs/>
        </w:rPr>
        <w:t>DNS TČ 276</w:t>
      </w:r>
      <w:r w:rsidR="00A92B46" w:rsidRPr="002E5DF4">
        <w:rPr>
          <w:rFonts w:ascii="Tahoma" w:hAnsi="Tahoma" w:cs="Tahoma"/>
          <w:b/>
          <w:bCs/>
        </w:rPr>
        <w:t>/202</w:t>
      </w:r>
      <w:r w:rsidR="00ED28A4">
        <w:rPr>
          <w:rFonts w:ascii="Tahoma" w:hAnsi="Tahoma" w:cs="Tahoma"/>
          <w:b/>
          <w:bCs/>
        </w:rPr>
        <w:t>5</w:t>
      </w:r>
      <w:r w:rsidRPr="00C76F38">
        <w:rPr>
          <w:rFonts w:ascii="Tahoma" w:hAnsi="Tahoma" w:cs="Tahoma"/>
        </w:rPr>
        <w:t xml:space="preserve"> zadávané v Dynamickém nákupním systému s názvem: </w:t>
      </w:r>
      <w:r w:rsidR="001F0CA7" w:rsidRPr="00604865">
        <w:rPr>
          <w:rFonts w:ascii="Tahoma" w:hAnsi="Tahoma" w:cs="Tahoma"/>
          <w:iCs/>
        </w:rPr>
        <w:t xml:space="preserve">„Dynamický nákupní systém - </w:t>
      </w:r>
      <w:r w:rsidRPr="00C76F38">
        <w:rPr>
          <w:rFonts w:ascii="Tahoma" w:hAnsi="Tahoma" w:cs="Tahoma"/>
          <w:iCs/>
        </w:rPr>
        <w:t>Těžební činnost pro LMB 2022-2026</w:t>
      </w:r>
      <w:r w:rsidR="001F0CA7" w:rsidRPr="00604865">
        <w:rPr>
          <w:rFonts w:ascii="Tahoma" w:hAnsi="Tahoma" w:cs="Tahoma"/>
          <w:iCs/>
        </w:rPr>
        <w:t>“</w:t>
      </w:r>
      <w:r w:rsidR="00866C33" w:rsidRPr="00604865">
        <w:rPr>
          <w:rFonts w:ascii="Tahoma" w:hAnsi="Tahoma" w:cs="Tahoma"/>
        </w:rPr>
        <w:t xml:space="preserve">. Jednotlivá ujednání Smlouvy tak budou vykládána v souladu se zadávacími podmínkami veřejné zakázky a nabídkou Zhotovitele podanou na </w:t>
      </w:r>
      <w:r w:rsidR="005921D7" w:rsidRPr="00604865">
        <w:rPr>
          <w:rFonts w:ascii="Tahoma" w:hAnsi="Tahoma" w:cs="Tahoma"/>
        </w:rPr>
        <w:t xml:space="preserve">dílčí </w:t>
      </w:r>
      <w:r w:rsidR="00866C33" w:rsidRPr="00604865">
        <w:rPr>
          <w:rFonts w:ascii="Tahoma" w:hAnsi="Tahoma" w:cs="Tahoma"/>
        </w:rPr>
        <w:t xml:space="preserve">veřejnou zakázku a též s přihlédnutím k zadávacím podmínkám zadávacího řízení na zavedení dynamického nákupního systému. </w:t>
      </w:r>
    </w:p>
    <w:p w14:paraId="5403733B" w14:textId="77777777" w:rsidR="00BD3D47" w:rsidRPr="00C76F38" w:rsidRDefault="00E3794C" w:rsidP="00C76F38">
      <w:pPr>
        <w:pStyle w:val="Odstavecseseznamem"/>
        <w:numPr>
          <w:ilvl w:val="0"/>
          <w:numId w:val="18"/>
        </w:numPr>
        <w:spacing w:before="120"/>
        <w:ind w:left="567" w:right="0" w:hanging="567"/>
        <w:rPr>
          <w:rFonts w:ascii="Tahoma" w:hAnsi="Tahoma" w:cs="Tahoma"/>
        </w:rPr>
      </w:pPr>
      <w:r w:rsidRPr="00C76F38">
        <w:rPr>
          <w:rFonts w:ascii="Tahoma" w:hAnsi="Tahoma" w:cs="Tahoma"/>
        </w:rPr>
        <w:t xml:space="preserve">Zhotovitel se Smlouvou zavazuje Objednateli </w:t>
      </w:r>
      <w:r w:rsidR="003B570B" w:rsidRPr="00C76F38">
        <w:rPr>
          <w:rFonts w:ascii="Tahoma" w:hAnsi="Tahoma" w:cs="Tahoma"/>
        </w:rPr>
        <w:t>na svůj náklad a</w:t>
      </w:r>
      <w:r w:rsidRPr="00C76F38">
        <w:rPr>
          <w:rFonts w:ascii="Tahoma" w:hAnsi="Tahoma" w:cs="Tahoma"/>
        </w:rPr>
        <w:t xml:space="preserve"> na své nebezpečí, v dohodnuté době a za sjednaných podmínek provést dílo, kterým jsou těžební činnosti uvedené v Příloze č. 1 Smlouvy (dále jen „dílo“). </w:t>
      </w:r>
    </w:p>
    <w:p w14:paraId="23688144" w14:textId="77777777" w:rsidR="003B570B" w:rsidRPr="00C76F38" w:rsidRDefault="003B570B" w:rsidP="00C76F38">
      <w:pPr>
        <w:pStyle w:val="Odstavecseseznamem"/>
        <w:numPr>
          <w:ilvl w:val="0"/>
          <w:numId w:val="18"/>
        </w:numPr>
        <w:spacing w:before="120"/>
        <w:ind w:left="567" w:right="0" w:hanging="567"/>
        <w:rPr>
          <w:rFonts w:ascii="Tahoma" w:hAnsi="Tahoma" w:cs="Tahoma"/>
        </w:rPr>
      </w:pPr>
      <w:r w:rsidRPr="00C76F38">
        <w:rPr>
          <w:rFonts w:ascii="Tahoma" w:hAnsi="Tahoma" w:cs="Tahoma"/>
        </w:rPr>
        <w:t>Objednatel se zavazuje dokončené dílo převzít a zaplatit za něj sjednanou cenu a příslušnou DPH, je</w:t>
      </w:r>
      <w:r w:rsidR="00A8000B" w:rsidRPr="00C76F38">
        <w:rPr>
          <w:rFonts w:ascii="Tahoma" w:hAnsi="Tahoma" w:cs="Tahoma"/>
        </w:rPr>
        <w:t>-</w:t>
      </w:r>
      <w:r w:rsidRPr="00C76F38">
        <w:rPr>
          <w:rFonts w:ascii="Tahoma" w:hAnsi="Tahoma" w:cs="Tahoma"/>
        </w:rPr>
        <w:t>li Zhotovitel povinen podle zákona č. 235/2004 Sb., o dani z přidané hodnoty, ve znění pozdějších předpisů (</w:t>
      </w:r>
      <w:r w:rsidR="00A8000B" w:rsidRPr="00C76F38">
        <w:rPr>
          <w:rFonts w:ascii="Tahoma" w:hAnsi="Tahoma" w:cs="Tahoma"/>
        </w:rPr>
        <w:t>d</w:t>
      </w:r>
      <w:r w:rsidRPr="00C76F38">
        <w:rPr>
          <w:rFonts w:ascii="Tahoma" w:hAnsi="Tahoma" w:cs="Tahoma"/>
        </w:rPr>
        <w:t>ále jen ZDPH) hradit DPH.</w:t>
      </w:r>
    </w:p>
    <w:p w14:paraId="7B33D794" w14:textId="77777777" w:rsidR="00E3794C" w:rsidRPr="00604865" w:rsidRDefault="00E3794C" w:rsidP="00C76F38">
      <w:pPr>
        <w:pStyle w:val="Odstavecseseznamem"/>
        <w:numPr>
          <w:ilvl w:val="0"/>
          <w:numId w:val="18"/>
        </w:numPr>
        <w:spacing w:before="120"/>
        <w:ind w:left="567" w:right="0" w:hanging="567"/>
        <w:rPr>
          <w:rFonts w:ascii="Tahoma" w:hAnsi="Tahoma" w:cs="Tahoma"/>
        </w:rPr>
      </w:pPr>
      <w:r w:rsidRPr="00C76F38">
        <w:rPr>
          <w:rFonts w:ascii="Tahoma" w:hAnsi="Tahoma" w:cs="Tahoma"/>
        </w:rPr>
        <w:t>Veškeré práce související s provedením díla budou</w:t>
      </w:r>
      <w:r w:rsidR="000F21CC" w:rsidRPr="00C76F38">
        <w:rPr>
          <w:rFonts w:ascii="Tahoma" w:hAnsi="Tahoma" w:cs="Tahoma"/>
        </w:rPr>
        <w:t xml:space="preserve"> Zhotovitelem</w:t>
      </w:r>
      <w:r w:rsidRPr="00C76F38">
        <w:rPr>
          <w:rFonts w:ascii="Tahoma" w:hAnsi="Tahoma" w:cs="Tahoma"/>
        </w:rPr>
        <w:t xml:space="preserve"> realizovány vždy až na základě písemné výzvy</w:t>
      </w:r>
      <w:r w:rsidR="005921D7" w:rsidRPr="00C76F38">
        <w:rPr>
          <w:rFonts w:ascii="Tahoma" w:hAnsi="Tahoma" w:cs="Tahoma"/>
        </w:rPr>
        <w:t xml:space="preserve"> Objednatele</w:t>
      </w:r>
      <w:r w:rsidRPr="00C76F38">
        <w:rPr>
          <w:rFonts w:ascii="Tahoma" w:hAnsi="Tahoma" w:cs="Tahoma"/>
        </w:rPr>
        <w:t xml:space="preserve"> k plnění obsahující </w:t>
      </w:r>
      <w:r w:rsidR="007D7C00" w:rsidRPr="00C76F38">
        <w:rPr>
          <w:rFonts w:ascii="Tahoma" w:hAnsi="Tahoma" w:cs="Tahoma"/>
        </w:rPr>
        <w:t xml:space="preserve">bližší </w:t>
      </w:r>
      <w:r w:rsidRPr="00C76F38">
        <w:rPr>
          <w:rFonts w:ascii="Tahoma" w:hAnsi="Tahoma" w:cs="Tahoma"/>
        </w:rPr>
        <w:t xml:space="preserve">vymezení rozsahu, místa </w:t>
      </w:r>
      <w:r w:rsidR="007D7C00" w:rsidRPr="00C76F38">
        <w:rPr>
          <w:rFonts w:ascii="Tahoma" w:hAnsi="Tahoma" w:cs="Tahoma"/>
        </w:rPr>
        <w:t xml:space="preserve">či </w:t>
      </w:r>
      <w:r w:rsidRPr="00C76F38">
        <w:rPr>
          <w:rFonts w:ascii="Tahoma" w:hAnsi="Tahoma" w:cs="Tahoma"/>
        </w:rPr>
        <w:t>doby poskytnutí požadovaného dílčího plnění a musí být realizovány v souladu s popisem činností uvedených v</w:t>
      </w:r>
      <w:r w:rsidR="00BD3D47" w:rsidRPr="00C76F38">
        <w:rPr>
          <w:rFonts w:ascii="Tahoma" w:hAnsi="Tahoma" w:cs="Tahoma"/>
        </w:rPr>
        <w:t>e specifikaci předmětu plnění dle Přílohy č. 3 Smlouvy</w:t>
      </w:r>
      <w:r w:rsidR="007D7C00" w:rsidRPr="00C76F38">
        <w:rPr>
          <w:rFonts w:ascii="Tahoma" w:hAnsi="Tahoma" w:cs="Tahoma"/>
        </w:rPr>
        <w:t xml:space="preserve"> (</w:t>
      </w:r>
      <w:r w:rsidR="005921D7" w:rsidRPr="00C76F38">
        <w:rPr>
          <w:rFonts w:ascii="Tahoma" w:hAnsi="Tahoma" w:cs="Tahoma"/>
        </w:rPr>
        <w:t xml:space="preserve"> dále také </w:t>
      </w:r>
      <w:r w:rsidR="007D7C00" w:rsidRPr="00C76F38">
        <w:rPr>
          <w:rFonts w:ascii="Tahoma" w:hAnsi="Tahoma" w:cs="Tahoma"/>
        </w:rPr>
        <w:t>v návaznosti na Přílohu č. 1 Smlouvy)</w:t>
      </w:r>
      <w:r w:rsidRPr="00C76F38">
        <w:rPr>
          <w:rFonts w:ascii="Tahoma" w:hAnsi="Tahoma" w:cs="Tahoma"/>
        </w:rPr>
        <w:t>, a</w:t>
      </w:r>
      <w:r w:rsidR="00BD3D47" w:rsidRPr="00604865">
        <w:rPr>
          <w:rFonts w:ascii="Tahoma" w:hAnsi="Tahoma" w:cs="Tahoma"/>
        </w:rPr>
        <w:t xml:space="preserve"> dále</w:t>
      </w:r>
      <w:r w:rsidRPr="00C76F38">
        <w:rPr>
          <w:rFonts w:ascii="Tahoma" w:hAnsi="Tahoma" w:cs="Tahoma"/>
        </w:rPr>
        <w:t xml:space="preserve"> v souladu s pokyny Objednatele udělenými Zhotoviteli při předávání pracoviště v Protokolu o předání a převzetí pracoviště a v rozsahu a za podmínek stanovených Smlouvou a písemnou výzvou k</w:t>
      </w:r>
      <w:r w:rsidR="007D7C00" w:rsidRPr="00C76F38">
        <w:rPr>
          <w:rFonts w:ascii="Tahoma" w:hAnsi="Tahoma" w:cs="Tahoma"/>
        </w:rPr>
        <w:t> </w:t>
      </w:r>
      <w:r w:rsidRPr="00C76F38">
        <w:rPr>
          <w:rFonts w:ascii="Tahoma" w:hAnsi="Tahoma" w:cs="Tahoma"/>
        </w:rPr>
        <w:t>plnění</w:t>
      </w:r>
      <w:r w:rsidR="007D7C00" w:rsidRPr="00C76F38">
        <w:rPr>
          <w:rFonts w:ascii="Tahoma" w:hAnsi="Tahoma" w:cs="Tahoma"/>
        </w:rPr>
        <w:t>, či jinými pokyny Objednatele učiněnými v průběhu plnění Smlouvy</w:t>
      </w:r>
      <w:r w:rsidR="000F21CC" w:rsidRPr="00C76F38">
        <w:rPr>
          <w:rFonts w:ascii="Tahoma" w:hAnsi="Tahoma" w:cs="Tahoma"/>
        </w:rPr>
        <w:t xml:space="preserve">, </w:t>
      </w:r>
      <w:r w:rsidRPr="00C76F38">
        <w:rPr>
          <w:rFonts w:ascii="Tahoma" w:hAnsi="Tahoma" w:cs="Tahoma"/>
        </w:rPr>
        <w:t xml:space="preserve">v souladu s příslušnými ustanoveními </w:t>
      </w:r>
      <w:r w:rsidR="007D7C00" w:rsidRPr="00C76F38">
        <w:rPr>
          <w:rFonts w:ascii="Tahoma" w:hAnsi="Tahoma" w:cs="Tahoma"/>
        </w:rPr>
        <w:t xml:space="preserve">zákonných </w:t>
      </w:r>
      <w:r w:rsidRPr="00C76F38">
        <w:rPr>
          <w:rFonts w:ascii="Tahoma" w:hAnsi="Tahoma" w:cs="Tahoma"/>
        </w:rPr>
        <w:t>právních předpisů,</w:t>
      </w:r>
      <w:r w:rsidR="007D7C00" w:rsidRPr="00C76F38">
        <w:rPr>
          <w:rFonts w:ascii="Tahoma" w:hAnsi="Tahoma" w:cs="Tahoma"/>
        </w:rPr>
        <w:t xml:space="preserve"> prováděcích právních předpisů a veškerých příslušných technických předpisů jako jsou zejm. normy ČSN EN či ČSN, doporučení, stanoviska či nařízení příslušných orgánů veřejné moci, a d</w:t>
      </w:r>
      <w:r w:rsidR="005921D7" w:rsidRPr="00C76F38">
        <w:rPr>
          <w:rFonts w:ascii="Tahoma" w:hAnsi="Tahoma" w:cs="Tahoma"/>
        </w:rPr>
        <w:t>á</w:t>
      </w:r>
      <w:r w:rsidR="007D7C00" w:rsidRPr="00C76F38">
        <w:rPr>
          <w:rFonts w:ascii="Tahoma" w:hAnsi="Tahoma" w:cs="Tahoma"/>
        </w:rPr>
        <w:t xml:space="preserve">le též předpisů tyto provádějící, </w:t>
      </w:r>
      <w:r w:rsidRPr="00C76F38">
        <w:rPr>
          <w:rFonts w:ascii="Tahoma" w:hAnsi="Tahoma" w:cs="Tahoma"/>
        </w:rPr>
        <w:t>které se na zhotovení díla vztahují.</w:t>
      </w:r>
    </w:p>
    <w:p w14:paraId="0EE24CB8" w14:textId="77777777" w:rsidR="000F21CC" w:rsidRPr="00C76F38" w:rsidRDefault="000F21CC" w:rsidP="00C76F38">
      <w:pPr>
        <w:pStyle w:val="Odstavecseseznamem"/>
        <w:numPr>
          <w:ilvl w:val="0"/>
          <w:numId w:val="18"/>
        </w:numPr>
        <w:spacing w:before="120"/>
        <w:ind w:left="567" w:right="0" w:hanging="567"/>
        <w:rPr>
          <w:rFonts w:ascii="Tahoma" w:hAnsi="Tahoma" w:cs="Tahoma"/>
        </w:rPr>
      </w:pPr>
      <w:r w:rsidRPr="00C76F38">
        <w:rPr>
          <w:rFonts w:ascii="Tahoma" w:hAnsi="Tahoma" w:cs="Tahoma"/>
        </w:rPr>
        <w:t>Zhotovitel je povinen při provádění díla provést, dodat a poskytnout práce, dodávky a služby, kterých je třeba trvale nebo dočasně k zahájení, provádění, dokončení a předání díla. Součástí díla je zejména:</w:t>
      </w:r>
    </w:p>
    <w:p w14:paraId="1AA5DD60" w14:textId="77777777" w:rsidR="000F21CC" w:rsidRPr="00604865" w:rsidRDefault="005145D9" w:rsidP="00B44E36">
      <w:pPr>
        <w:numPr>
          <w:ilvl w:val="1"/>
          <w:numId w:val="38"/>
        </w:numPr>
        <w:suppressAutoHyphens/>
        <w:jc w:val="both"/>
        <w:rPr>
          <w:rFonts w:cs="Tahoma"/>
          <w:szCs w:val="22"/>
        </w:rPr>
      </w:pPr>
      <w:r w:rsidRPr="00604865">
        <w:rPr>
          <w:rFonts w:cs="Tahoma"/>
          <w:szCs w:val="22"/>
        </w:rPr>
        <w:t xml:space="preserve">využití </w:t>
      </w:r>
      <w:r w:rsidR="0066570E">
        <w:rPr>
          <w:rFonts w:cs="Tahoma"/>
          <w:szCs w:val="22"/>
        </w:rPr>
        <w:t xml:space="preserve">veškerých nezbytných </w:t>
      </w:r>
      <w:r w:rsidRPr="00604865">
        <w:rPr>
          <w:rFonts w:cs="Tahoma"/>
          <w:szCs w:val="22"/>
        </w:rPr>
        <w:t>vlastních pracovních sil, hospodářských zvířat, strojů, technologií, nástrojů a zařízení k provedení díla Zhotovitelem</w:t>
      </w:r>
      <w:r w:rsidR="000F21CC" w:rsidRPr="00604865">
        <w:rPr>
          <w:rFonts w:cs="Tahoma"/>
          <w:szCs w:val="22"/>
        </w:rPr>
        <w:t>;</w:t>
      </w:r>
    </w:p>
    <w:p w14:paraId="682A7DFF" w14:textId="77777777" w:rsidR="000F21CC" w:rsidRPr="00604865" w:rsidRDefault="000F21CC" w:rsidP="00B44E36">
      <w:pPr>
        <w:numPr>
          <w:ilvl w:val="1"/>
          <w:numId w:val="38"/>
        </w:numPr>
        <w:suppressAutoHyphens/>
        <w:jc w:val="both"/>
        <w:rPr>
          <w:rFonts w:cs="Tahoma"/>
          <w:szCs w:val="22"/>
        </w:rPr>
      </w:pPr>
      <w:r w:rsidRPr="00604865">
        <w:rPr>
          <w:rFonts w:cs="Tahoma"/>
          <w:szCs w:val="22"/>
        </w:rPr>
        <w:t>zajištění a provedení všech opatření organizačního a technologického charakteru k řádnému provedení díla;</w:t>
      </w:r>
    </w:p>
    <w:p w14:paraId="41307C79" w14:textId="77777777" w:rsidR="000F21CC" w:rsidRPr="00604865" w:rsidRDefault="000F21CC" w:rsidP="00B44E36">
      <w:pPr>
        <w:numPr>
          <w:ilvl w:val="1"/>
          <w:numId w:val="38"/>
        </w:numPr>
        <w:suppressAutoHyphens/>
        <w:jc w:val="both"/>
        <w:rPr>
          <w:rFonts w:cs="Tahoma"/>
          <w:szCs w:val="22"/>
        </w:rPr>
      </w:pPr>
      <w:r w:rsidRPr="00604865">
        <w:rPr>
          <w:rFonts w:cs="Tahoma"/>
          <w:szCs w:val="22"/>
        </w:rPr>
        <w:t xml:space="preserve">zajištění a provedení všech nezbytných průzkumů nutných pro řádné provádění a dokončení </w:t>
      </w:r>
      <w:r w:rsidR="005145D9" w:rsidRPr="00604865">
        <w:rPr>
          <w:rFonts w:cs="Tahoma"/>
          <w:szCs w:val="22"/>
        </w:rPr>
        <w:t>d</w:t>
      </w:r>
      <w:r w:rsidRPr="00604865">
        <w:rPr>
          <w:rFonts w:cs="Tahoma"/>
          <w:szCs w:val="22"/>
        </w:rPr>
        <w:t>íla;</w:t>
      </w:r>
    </w:p>
    <w:p w14:paraId="7C2409D1" w14:textId="77777777" w:rsidR="000F21CC" w:rsidRPr="00604865" w:rsidRDefault="000F21CC" w:rsidP="00B44E36">
      <w:pPr>
        <w:numPr>
          <w:ilvl w:val="1"/>
          <w:numId w:val="38"/>
        </w:numPr>
        <w:suppressAutoHyphens/>
        <w:jc w:val="both"/>
        <w:rPr>
          <w:rFonts w:cs="Tahoma"/>
          <w:szCs w:val="22"/>
        </w:rPr>
      </w:pPr>
      <w:r w:rsidRPr="00604865">
        <w:rPr>
          <w:rFonts w:cs="Tahoma"/>
          <w:szCs w:val="22"/>
        </w:rPr>
        <w:t xml:space="preserve">průběžný odvoz </w:t>
      </w:r>
      <w:r w:rsidR="00B52F43" w:rsidRPr="00604865">
        <w:rPr>
          <w:rFonts w:cs="Tahoma"/>
          <w:szCs w:val="22"/>
        </w:rPr>
        <w:t>ekologicky závadného</w:t>
      </w:r>
      <w:r w:rsidRPr="00604865">
        <w:rPr>
          <w:rFonts w:cs="Tahoma"/>
          <w:szCs w:val="22"/>
        </w:rPr>
        <w:t xml:space="preserve"> odpadu vzniklého při provádění </w:t>
      </w:r>
      <w:r w:rsidR="00B52F43" w:rsidRPr="00604865">
        <w:rPr>
          <w:rFonts w:cs="Tahoma"/>
          <w:szCs w:val="22"/>
        </w:rPr>
        <w:t>d</w:t>
      </w:r>
      <w:r w:rsidRPr="00604865">
        <w:rPr>
          <w:rFonts w:cs="Tahoma"/>
          <w:szCs w:val="22"/>
        </w:rPr>
        <w:t>íla</w:t>
      </w:r>
      <w:r w:rsidR="00B52F43" w:rsidRPr="00604865">
        <w:rPr>
          <w:rFonts w:cs="Tahoma"/>
          <w:szCs w:val="22"/>
        </w:rPr>
        <w:t xml:space="preserve"> prostředky užitými Zhotovitelem</w:t>
      </w:r>
      <w:r w:rsidRPr="00604865">
        <w:rPr>
          <w:rFonts w:cs="Tahoma"/>
          <w:szCs w:val="22"/>
        </w:rPr>
        <w:t>, zajištění jeho dočasného nebo trvalého uložení, resp. převzetí těchto odpadů do vlastnictví osoby oprávněné k jejich převzetí podle zákona č. 185/2001 Sb., o odpadech a o změně některých dalších zákonů, ve znění pozdějších předpisů, není-li touto osobou přímo Zhotovitel;</w:t>
      </w:r>
    </w:p>
    <w:p w14:paraId="0D998B4B" w14:textId="77777777" w:rsidR="000F21CC" w:rsidRPr="00604865" w:rsidRDefault="000F21CC" w:rsidP="00B44E36">
      <w:pPr>
        <w:numPr>
          <w:ilvl w:val="1"/>
          <w:numId w:val="38"/>
        </w:numPr>
        <w:suppressAutoHyphens/>
        <w:jc w:val="both"/>
        <w:rPr>
          <w:rFonts w:cs="Tahoma"/>
          <w:szCs w:val="22"/>
        </w:rPr>
      </w:pPr>
      <w:r w:rsidRPr="00604865">
        <w:rPr>
          <w:rFonts w:cs="Tahoma"/>
          <w:szCs w:val="22"/>
        </w:rPr>
        <w:t xml:space="preserve">zajištění řádné ochrany stávajících okolních ploch, a to i těch, které nebudou dotčeny </w:t>
      </w:r>
      <w:r w:rsidR="00B52F43" w:rsidRPr="00604865">
        <w:rPr>
          <w:rFonts w:cs="Tahoma"/>
          <w:szCs w:val="22"/>
        </w:rPr>
        <w:t>činností Zhotovitele</w:t>
      </w:r>
      <w:r w:rsidRPr="00604865">
        <w:rPr>
          <w:rFonts w:cs="Tahoma"/>
          <w:szCs w:val="22"/>
        </w:rPr>
        <w:t xml:space="preserve">, ale budou sloužit k přepravě či uskladnění materiálu nebo k zařízení </w:t>
      </w:r>
      <w:r w:rsidR="00B52F43" w:rsidRPr="00604865">
        <w:rPr>
          <w:rFonts w:cs="Tahoma"/>
          <w:szCs w:val="22"/>
        </w:rPr>
        <w:t>pracoviště</w:t>
      </w:r>
      <w:r w:rsidRPr="00604865">
        <w:rPr>
          <w:rFonts w:cs="Tahoma"/>
          <w:szCs w:val="22"/>
        </w:rPr>
        <w:t xml:space="preserve">, před znečištěním a poškozením po celou dobu provádění </w:t>
      </w:r>
      <w:r w:rsidR="00B52F43" w:rsidRPr="00604865">
        <w:rPr>
          <w:rFonts w:cs="Tahoma"/>
          <w:szCs w:val="22"/>
        </w:rPr>
        <w:t>d</w:t>
      </w:r>
      <w:r w:rsidRPr="00604865">
        <w:rPr>
          <w:rFonts w:cs="Tahoma"/>
          <w:szCs w:val="22"/>
        </w:rPr>
        <w:t xml:space="preserve">íla a uvedení všech těchto povrchů dotčených prováděním </w:t>
      </w:r>
      <w:r w:rsidR="00B52F43" w:rsidRPr="00604865">
        <w:rPr>
          <w:rFonts w:cs="Tahoma"/>
          <w:szCs w:val="22"/>
        </w:rPr>
        <w:t>d</w:t>
      </w:r>
      <w:r w:rsidRPr="00604865">
        <w:rPr>
          <w:rFonts w:cs="Tahoma"/>
          <w:szCs w:val="22"/>
        </w:rPr>
        <w:t xml:space="preserve">íla do původního stavu, před započetím </w:t>
      </w:r>
      <w:r w:rsidRPr="00D7112F">
        <w:rPr>
          <w:rFonts w:cs="Tahoma"/>
          <w:szCs w:val="22"/>
        </w:rPr>
        <w:t>prací</w:t>
      </w:r>
      <w:r w:rsidRPr="00933764">
        <w:rPr>
          <w:rFonts w:cs="Tahoma"/>
          <w:color w:val="FF0000"/>
          <w:szCs w:val="22"/>
        </w:rPr>
        <w:t xml:space="preserve"> </w:t>
      </w:r>
      <w:r w:rsidRPr="00604865">
        <w:rPr>
          <w:rFonts w:cs="Tahoma"/>
          <w:szCs w:val="22"/>
        </w:rPr>
        <w:t xml:space="preserve">budou tyto plochy vhodným způsobem Zhotovitelem </w:t>
      </w:r>
      <w:r w:rsidRPr="00604865">
        <w:rPr>
          <w:rFonts w:cs="Tahoma"/>
          <w:szCs w:val="22"/>
        </w:rPr>
        <w:lastRenderedPageBreak/>
        <w:t xml:space="preserve">zdokumentovány, dokumentace bude součástí protokolu o předání a převzetí </w:t>
      </w:r>
      <w:r w:rsidR="00A5095F" w:rsidRPr="00604865">
        <w:rPr>
          <w:rFonts w:cs="Tahoma"/>
          <w:szCs w:val="22"/>
        </w:rPr>
        <w:t>pracoviště</w:t>
      </w:r>
      <w:r w:rsidR="00B52F43" w:rsidRPr="00604865">
        <w:rPr>
          <w:rFonts w:cs="Tahoma"/>
          <w:szCs w:val="22"/>
        </w:rPr>
        <w:t>, je-li to obvyklé či možné</w:t>
      </w:r>
      <w:r w:rsidRPr="00604865">
        <w:rPr>
          <w:rFonts w:cs="Tahoma"/>
          <w:szCs w:val="22"/>
        </w:rPr>
        <w:t>;</w:t>
      </w:r>
    </w:p>
    <w:p w14:paraId="5681732B" w14:textId="77777777" w:rsidR="000F21CC" w:rsidRPr="00604865" w:rsidRDefault="000F21CC" w:rsidP="00B44E36">
      <w:pPr>
        <w:numPr>
          <w:ilvl w:val="1"/>
          <w:numId w:val="38"/>
        </w:numPr>
        <w:suppressAutoHyphens/>
        <w:jc w:val="both"/>
        <w:rPr>
          <w:rFonts w:cs="Tahoma"/>
          <w:szCs w:val="22"/>
        </w:rPr>
      </w:pPr>
      <w:bookmarkStart w:id="0" w:name="_Hlk7441187"/>
      <w:r w:rsidRPr="00604865">
        <w:rPr>
          <w:rFonts w:cs="Tahoma"/>
          <w:szCs w:val="22"/>
        </w:rPr>
        <w:t>zajištění bezpečnosti a ochrany zdraví při práci (dále jen „</w:t>
      </w:r>
      <w:r w:rsidRPr="00604865">
        <w:rPr>
          <w:rFonts w:cs="Tahoma"/>
          <w:b/>
          <w:i/>
          <w:szCs w:val="22"/>
        </w:rPr>
        <w:t>BOZP</w:t>
      </w:r>
      <w:r w:rsidRPr="00604865">
        <w:rPr>
          <w:rFonts w:cs="Tahoma"/>
          <w:szCs w:val="22"/>
        </w:rPr>
        <w:t xml:space="preserve">“) a ochrany životního prostředí, respektování případných požadavků </w:t>
      </w:r>
      <w:r w:rsidR="00B52F43" w:rsidRPr="00604865">
        <w:rPr>
          <w:rFonts w:cs="Tahoma"/>
          <w:szCs w:val="22"/>
        </w:rPr>
        <w:t>osoby zodpovědné za</w:t>
      </w:r>
      <w:r w:rsidRPr="00604865">
        <w:rPr>
          <w:rFonts w:cs="Tahoma"/>
          <w:szCs w:val="22"/>
        </w:rPr>
        <w:t xml:space="preserve"> BOZP, bude</w:t>
      </w:r>
      <w:r w:rsidRPr="00604865">
        <w:rPr>
          <w:rFonts w:cs="Tahoma"/>
          <w:szCs w:val="22"/>
        </w:rPr>
        <w:noBreakHyphen/>
        <w:t>li ustanoven</w:t>
      </w:r>
      <w:bookmarkEnd w:id="0"/>
      <w:r w:rsidR="00B52F43" w:rsidRPr="00604865">
        <w:rPr>
          <w:rFonts w:cs="Tahoma"/>
          <w:szCs w:val="22"/>
        </w:rPr>
        <w:t>a;</w:t>
      </w:r>
    </w:p>
    <w:p w14:paraId="3F2C17EE" w14:textId="77777777" w:rsidR="000F21CC" w:rsidRPr="00604865" w:rsidRDefault="000F21CC" w:rsidP="00B44E36">
      <w:pPr>
        <w:numPr>
          <w:ilvl w:val="1"/>
          <w:numId w:val="38"/>
        </w:numPr>
        <w:suppressAutoHyphens/>
        <w:jc w:val="both"/>
        <w:rPr>
          <w:rFonts w:cs="Tahoma"/>
          <w:szCs w:val="22"/>
        </w:rPr>
      </w:pPr>
      <w:r w:rsidRPr="00604865">
        <w:rPr>
          <w:rFonts w:cs="Tahoma"/>
          <w:szCs w:val="22"/>
        </w:rPr>
        <w:t xml:space="preserve">zajištění a kontrola zabezpečení </w:t>
      </w:r>
      <w:r w:rsidR="00B52F43" w:rsidRPr="00604865">
        <w:rPr>
          <w:rFonts w:cs="Tahoma"/>
          <w:szCs w:val="22"/>
        </w:rPr>
        <w:t>pracoviště</w:t>
      </w:r>
      <w:r w:rsidRPr="00604865">
        <w:rPr>
          <w:rFonts w:cs="Tahoma"/>
          <w:szCs w:val="22"/>
        </w:rPr>
        <w:t>;</w:t>
      </w:r>
    </w:p>
    <w:p w14:paraId="199EE11A" w14:textId="77777777" w:rsidR="000F21CC" w:rsidRPr="00604865" w:rsidRDefault="000F21CC" w:rsidP="00B44E36">
      <w:pPr>
        <w:numPr>
          <w:ilvl w:val="1"/>
          <w:numId w:val="38"/>
        </w:numPr>
        <w:suppressAutoHyphens/>
        <w:jc w:val="both"/>
        <w:rPr>
          <w:rFonts w:cs="Tahoma"/>
          <w:szCs w:val="22"/>
        </w:rPr>
      </w:pPr>
      <w:r w:rsidRPr="00604865">
        <w:rPr>
          <w:rFonts w:cs="Tahoma"/>
          <w:szCs w:val="22"/>
        </w:rPr>
        <w:t xml:space="preserve">provedení závěrečného úklidu </w:t>
      </w:r>
      <w:r w:rsidR="00B52F43" w:rsidRPr="00604865">
        <w:rPr>
          <w:rFonts w:cs="Tahoma"/>
          <w:szCs w:val="22"/>
        </w:rPr>
        <w:t>pracoviště</w:t>
      </w:r>
      <w:r w:rsidRPr="00604865">
        <w:rPr>
          <w:rFonts w:cs="Tahoma"/>
          <w:szCs w:val="22"/>
        </w:rPr>
        <w:t xml:space="preserve">, odstranění zařízení </w:t>
      </w:r>
      <w:r w:rsidR="00B52F43" w:rsidRPr="00604865">
        <w:rPr>
          <w:rFonts w:cs="Tahoma"/>
          <w:szCs w:val="22"/>
        </w:rPr>
        <w:t>a technologií z pracoviště po dokončení prací</w:t>
      </w:r>
      <w:r w:rsidRPr="00604865">
        <w:rPr>
          <w:rFonts w:cs="Tahoma"/>
          <w:szCs w:val="22"/>
        </w:rPr>
        <w:t xml:space="preserve"> a uvedení okolních ploch do původního stavu;</w:t>
      </w:r>
    </w:p>
    <w:p w14:paraId="7F2E5B8A" w14:textId="77777777" w:rsidR="000F21CC" w:rsidRPr="00604865" w:rsidRDefault="000F21CC" w:rsidP="00B44E36">
      <w:pPr>
        <w:numPr>
          <w:ilvl w:val="1"/>
          <w:numId w:val="38"/>
        </w:numPr>
        <w:suppressAutoHyphens/>
        <w:jc w:val="both"/>
        <w:rPr>
          <w:rFonts w:cs="Tahoma"/>
          <w:szCs w:val="22"/>
        </w:rPr>
      </w:pPr>
      <w:r w:rsidRPr="00604865">
        <w:rPr>
          <w:rFonts w:cs="Tahoma"/>
          <w:szCs w:val="22"/>
        </w:rPr>
        <w:t>zajištění potřebných či orgány veřejné správy</w:t>
      </w:r>
      <w:r w:rsidR="00B52F43" w:rsidRPr="00604865">
        <w:rPr>
          <w:rFonts w:cs="Tahoma"/>
          <w:szCs w:val="22"/>
        </w:rPr>
        <w:t xml:space="preserve"> </w:t>
      </w:r>
      <w:r w:rsidRPr="00604865">
        <w:rPr>
          <w:rFonts w:cs="Tahoma"/>
          <w:szCs w:val="22"/>
        </w:rPr>
        <w:t xml:space="preserve">stanovených opatření a povolení nutných k provedení </w:t>
      </w:r>
      <w:r w:rsidR="00B52F43" w:rsidRPr="00604865">
        <w:rPr>
          <w:rFonts w:cs="Tahoma"/>
          <w:szCs w:val="22"/>
        </w:rPr>
        <w:t>d</w:t>
      </w:r>
      <w:r w:rsidRPr="00604865">
        <w:rPr>
          <w:rFonts w:cs="Tahoma"/>
          <w:szCs w:val="22"/>
        </w:rPr>
        <w:t>íla (např. vstupy na pozemky, zvláštní užívání komunikace apod.);</w:t>
      </w:r>
    </w:p>
    <w:p w14:paraId="307AA6B5" w14:textId="77777777" w:rsidR="000F21CC" w:rsidRPr="00604865" w:rsidRDefault="000F21CC" w:rsidP="00B44E36">
      <w:pPr>
        <w:numPr>
          <w:ilvl w:val="1"/>
          <w:numId w:val="38"/>
        </w:numPr>
        <w:suppressAutoHyphens/>
        <w:jc w:val="both"/>
        <w:rPr>
          <w:rFonts w:cs="Tahoma"/>
          <w:szCs w:val="22"/>
        </w:rPr>
      </w:pPr>
      <w:r w:rsidRPr="00604865">
        <w:rPr>
          <w:rFonts w:cs="Tahoma"/>
          <w:szCs w:val="22"/>
        </w:rPr>
        <w:t>provedení veškerých předepsaných zkoušek, měření všech prvků</w:t>
      </w:r>
      <w:r w:rsidR="00A5095F" w:rsidRPr="00604865">
        <w:rPr>
          <w:rFonts w:cs="Tahoma"/>
          <w:szCs w:val="22"/>
        </w:rPr>
        <w:t xml:space="preserve"> souvisejících s dílem</w:t>
      </w:r>
      <w:r w:rsidRPr="00604865">
        <w:rPr>
          <w:rFonts w:cs="Tahoma"/>
          <w:szCs w:val="22"/>
        </w:rPr>
        <w:t xml:space="preserve"> ve smyslu platných a účinných právních předpisů apod. a předání </w:t>
      </w:r>
      <w:r w:rsidR="00A5095F" w:rsidRPr="00604865">
        <w:rPr>
          <w:rFonts w:cs="Tahoma"/>
          <w:szCs w:val="22"/>
        </w:rPr>
        <w:t xml:space="preserve">výsledků těchto zkoušek, revizí a měření </w:t>
      </w:r>
      <w:r w:rsidRPr="00604865">
        <w:rPr>
          <w:rFonts w:cs="Tahoma"/>
          <w:szCs w:val="22"/>
        </w:rPr>
        <w:t>Objednateli</w:t>
      </w:r>
      <w:r w:rsidR="00A5095F" w:rsidRPr="00604865">
        <w:rPr>
          <w:rFonts w:cs="Tahoma"/>
          <w:szCs w:val="22"/>
        </w:rPr>
        <w:t>.</w:t>
      </w:r>
    </w:p>
    <w:p w14:paraId="6C5A450B" w14:textId="77777777" w:rsidR="00A5095F" w:rsidRPr="00604865" w:rsidRDefault="00A5095F" w:rsidP="00604865">
      <w:pPr>
        <w:numPr>
          <w:ilvl w:val="0"/>
          <w:numId w:val="23"/>
        </w:numPr>
        <w:suppressAutoHyphens/>
        <w:jc w:val="both"/>
        <w:rPr>
          <w:rFonts w:cs="Tahoma"/>
          <w:szCs w:val="22"/>
        </w:rPr>
      </w:pPr>
      <w:r w:rsidRPr="00604865">
        <w:rPr>
          <w:rFonts w:cs="Tahoma"/>
          <w:szCs w:val="22"/>
        </w:rPr>
        <w:t>Zhotovitel se zavazuje a odpovídá za to, že při provádění díla nepoužije žádný materiál, o kterém je v době jeho užití známo, že je škodlivý, a to zejména životnímu prostředí nebo zdraví osob (pokud takové použití není běžně nezbytné). Zhotovitel je povinen provádět důslednou kontrolu nakupovaných materiálů, hmot, surovin a dalších věcí potřebných pro provádění díla a vyžadovat od výrobců a dodavatelů atesty, prohlášení o shodě, certifikáty a záruční dokumentaci. Tyto dokumenty ve vztahu ke všem jím použitým nástrojům, strojům, technologiím je Zhotovitel povinen předložit Objednateli na jeho vyžádání.</w:t>
      </w:r>
    </w:p>
    <w:p w14:paraId="5E17A849" w14:textId="77777777" w:rsidR="00CD4FA9" w:rsidRPr="00604865" w:rsidRDefault="00CD4FA9" w:rsidP="00C76F38">
      <w:pPr>
        <w:numPr>
          <w:ilvl w:val="0"/>
          <w:numId w:val="23"/>
        </w:numPr>
        <w:suppressAutoHyphens/>
        <w:jc w:val="both"/>
        <w:rPr>
          <w:rFonts w:cs="Tahoma"/>
          <w:szCs w:val="22"/>
        </w:rPr>
      </w:pPr>
      <w:r w:rsidRPr="00604865">
        <w:rPr>
          <w:rFonts w:cs="Tahoma"/>
          <w:szCs w:val="22"/>
        </w:rPr>
        <w:t>Zhotovitel je při určení způsobu provádění díla vázán příkazy Objednatele, pokud Objednatel Zhotoviteli takové příkazy udělí.</w:t>
      </w:r>
    </w:p>
    <w:p w14:paraId="4C9FEAEF" w14:textId="77777777" w:rsidR="00E3794C" w:rsidRPr="00C76F38" w:rsidRDefault="00E3794C" w:rsidP="00E3794C">
      <w:pPr>
        <w:pStyle w:val="Zkladntext"/>
        <w:spacing w:before="3"/>
        <w:rPr>
          <w:rFonts w:ascii="Tahoma" w:hAnsi="Tahoma" w:cs="Tahoma"/>
          <w:sz w:val="22"/>
          <w:szCs w:val="22"/>
        </w:rPr>
      </w:pPr>
    </w:p>
    <w:p w14:paraId="2E04BAAD" w14:textId="77777777" w:rsidR="00E3794C" w:rsidRPr="00C76F38" w:rsidRDefault="00E3794C" w:rsidP="00E3794C">
      <w:pPr>
        <w:pStyle w:val="Nadpis3"/>
        <w:spacing w:before="0"/>
        <w:ind w:right="511"/>
        <w:rPr>
          <w:rFonts w:ascii="Tahoma" w:hAnsi="Tahoma" w:cs="Tahoma"/>
          <w:sz w:val="22"/>
          <w:szCs w:val="22"/>
        </w:rPr>
      </w:pPr>
      <w:r w:rsidRPr="00C76F38">
        <w:rPr>
          <w:rFonts w:ascii="Tahoma" w:hAnsi="Tahoma" w:cs="Tahoma"/>
          <w:sz w:val="22"/>
          <w:szCs w:val="22"/>
        </w:rPr>
        <w:t>ČLÁNEK II</w:t>
      </w:r>
    </w:p>
    <w:p w14:paraId="067A4F40" w14:textId="77777777" w:rsidR="00E3794C" w:rsidRPr="00C76F38" w:rsidRDefault="00E3794C" w:rsidP="00E3794C">
      <w:pPr>
        <w:spacing w:before="135"/>
        <w:ind w:left="499" w:right="506"/>
        <w:jc w:val="center"/>
        <w:rPr>
          <w:rFonts w:cs="Tahoma"/>
          <w:b/>
          <w:szCs w:val="22"/>
        </w:rPr>
      </w:pPr>
      <w:r w:rsidRPr="00C76F38">
        <w:rPr>
          <w:rFonts w:cs="Tahoma"/>
          <w:b/>
          <w:szCs w:val="22"/>
        </w:rPr>
        <w:t>Místo, rozsah a čas plnění</w:t>
      </w:r>
    </w:p>
    <w:p w14:paraId="1D3EF9E8" w14:textId="77777777" w:rsidR="00E3794C" w:rsidRPr="00C76F38" w:rsidRDefault="00E3794C" w:rsidP="00C76F38">
      <w:pPr>
        <w:pStyle w:val="Zkladntext"/>
        <w:numPr>
          <w:ilvl w:val="0"/>
          <w:numId w:val="19"/>
        </w:numPr>
        <w:spacing w:before="135" w:line="254" w:lineRule="auto"/>
        <w:ind w:left="567" w:hanging="567"/>
        <w:jc w:val="both"/>
        <w:rPr>
          <w:rFonts w:ascii="Tahoma" w:hAnsi="Tahoma" w:cs="Tahoma"/>
          <w:sz w:val="22"/>
          <w:szCs w:val="22"/>
        </w:rPr>
      </w:pPr>
      <w:r w:rsidRPr="00C76F38">
        <w:rPr>
          <w:rFonts w:ascii="Tahoma" w:hAnsi="Tahoma" w:cs="Tahoma"/>
          <w:sz w:val="22"/>
          <w:szCs w:val="22"/>
        </w:rPr>
        <w:t xml:space="preserve">Místem plnění, tj. místem provádění veškerých činností podle Smlouvy, jsou </w:t>
      </w:r>
      <w:r w:rsidR="00AB4692" w:rsidRPr="00604865">
        <w:rPr>
          <w:rFonts w:ascii="Tahoma" w:hAnsi="Tahoma" w:cs="Tahoma"/>
          <w:sz w:val="22"/>
          <w:szCs w:val="22"/>
        </w:rPr>
        <w:t>v </w:t>
      </w:r>
      <w:r w:rsidR="00377840" w:rsidRPr="00604865">
        <w:rPr>
          <w:rFonts w:ascii="Tahoma" w:hAnsi="Tahoma" w:cs="Tahoma"/>
          <w:sz w:val="22"/>
          <w:szCs w:val="22"/>
        </w:rPr>
        <w:t>souladu</w:t>
      </w:r>
      <w:r w:rsidR="00AB4692" w:rsidRPr="00604865">
        <w:rPr>
          <w:rFonts w:ascii="Tahoma" w:hAnsi="Tahoma" w:cs="Tahoma"/>
          <w:sz w:val="22"/>
          <w:szCs w:val="22"/>
        </w:rPr>
        <w:t xml:space="preserve"> se zadávacími podmínkami dílčí veřejné zakázky </w:t>
      </w:r>
      <w:r w:rsidRPr="00C76F38">
        <w:rPr>
          <w:rFonts w:ascii="Tahoma" w:hAnsi="Tahoma" w:cs="Tahoma"/>
          <w:sz w:val="22"/>
          <w:szCs w:val="22"/>
        </w:rPr>
        <w:t>porosty a plochy v rámci organizační jednotky Objednatele:</w:t>
      </w:r>
      <w:r w:rsidR="003B570B" w:rsidRPr="00C76F38">
        <w:rPr>
          <w:rFonts w:ascii="Tahoma" w:hAnsi="Tahoma" w:cs="Tahoma"/>
          <w:sz w:val="22"/>
          <w:szCs w:val="22"/>
        </w:rPr>
        <w:t xml:space="preserve"> </w:t>
      </w:r>
      <w:r w:rsidR="0030109E">
        <w:rPr>
          <w:rFonts w:ascii="Tahoma" w:hAnsi="Tahoma" w:cs="Tahoma"/>
          <w:b/>
          <w:bCs/>
          <w:sz w:val="22"/>
          <w:szCs w:val="22"/>
        </w:rPr>
        <w:t>LS Lipůvka</w:t>
      </w:r>
      <w:r w:rsidR="00C507E5" w:rsidRPr="00EF5E3C">
        <w:rPr>
          <w:rFonts w:ascii="Tahoma" w:hAnsi="Tahoma" w:cs="Tahoma"/>
          <w:b/>
          <w:bCs/>
          <w:sz w:val="22"/>
          <w:szCs w:val="22"/>
        </w:rPr>
        <w:t>, lesní úsek č.</w:t>
      </w:r>
      <w:r w:rsidR="00CC0A32">
        <w:rPr>
          <w:rFonts w:ascii="Tahoma" w:hAnsi="Tahoma" w:cs="Tahoma"/>
          <w:b/>
          <w:bCs/>
          <w:sz w:val="22"/>
          <w:szCs w:val="22"/>
        </w:rPr>
        <w:t xml:space="preserve"> </w:t>
      </w:r>
      <w:r w:rsidR="00F02F4E">
        <w:rPr>
          <w:rFonts w:ascii="Tahoma" w:hAnsi="Tahoma" w:cs="Tahoma"/>
          <w:b/>
          <w:bCs/>
          <w:sz w:val="22"/>
          <w:szCs w:val="22"/>
        </w:rPr>
        <w:t>3</w:t>
      </w:r>
      <w:r w:rsidR="003B570B" w:rsidRPr="00604865">
        <w:rPr>
          <w:rFonts w:ascii="Tahoma" w:hAnsi="Tahoma" w:cs="Tahoma"/>
          <w:sz w:val="22"/>
          <w:szCs w:val="22"/>
        </w:rPr>
        <w:t>,</w:t>
      </w:r>
      <w:r w:rsidR="003B570B" w:rsidRPr="00C76F38">
        <w:rPr>
          <w:rFonts w:ascii="Tahoma" w:hAnsi="Tahoma" w:cs="Tahoma"/>
          <w:sz w:val="22"/>
          <w:szCs w:val="22"/>
        </w:rPr>
        <w:t xml:space="preserve"> blíže </w:t>
      </w:r>
      <w:r w:rsidRPr="00C76F38">
        <w:rPr>
          <w:rFonts w:ascii="Tahoma" w:hAnsi="Tahoma" w:cs="Tahoma"/>
          <w:sz w:val="22"/>
          <w:szCs w:val="22"/>
        </w:rPr>
        <w:t>vymezené vždy v písemné výzvě k plnění.</w:t>
      </w:r>
    </w:p>
    <w:p w14:paraId="140600D7" w14:textId="77777777" w:rsidR="00E3794C" w:rsidRPr="00C76F38" w:rsidRDefault="00E3794C" w:rsidP="00E3794C">
      <w:pPr>
        <w:pStyle w:val="Nadpis3"/>
        <w:spacing w:before="32"/>
        <w:ind w:right="511"/>
        <w:rPr>
          <w:rFonts w:ascii="Tahoma" w:hAnsi="Tahoma" w:cs="Tahoma"/>
          <w:sz w:val="22"/>
          <w:szCs w:val="22"/>
        </w:rPr>
      </w:pPr>
      <w:r w:rsidRPr="00C76F38">
        <w:rPr>
          <w:rFonts w:ascii="Tahoma" w:hAnsi="Tahoma" w:cs="Tahoma"/>
          <w:sz w:val="22"/>
          <w:szCs w:val="22"/>
        </w:rPr>
        <w:t>ČLÁNEK III</w:t>
      </w:r>
    </w:p>
    <w:p w14:paraId="455AFD7D" w14:textId="77777777" w:rsidR="00E3794C" w:rsidRPr="00C76F38" w:rsidRDefault="00E3794C" w:rsidP="00E3794C">
      <w:pPr>
        <w:spacing w:before="135"/>
        <w:ind w:left="499" w:right="509"/>
        <w:jc w:val="center"/>
        <w:rPr>
          <w:rFonts w:cs="Tahoma"/>
          <w:b/>
          <w:szCs w:val="22"/>
        </w:rPr>
      </w:pPr>
      <w:r w:rsidRPr="00C76F38">
        <w:rPr>
          <w:rFonts w:cs="Tahoma"/>
          <w:b/>
          <w:szCs w:val="22"/>
        </w:rPr>
        <w:t>Ceny</w:t>
      </w:r>
    </w:p>
    <w:p w14:paraId="4EBB85E4" w14:textId="77777777" w:rsidR="00E3794C" w:rsidRPr="00C76F38" w:rsidRDefault="00E3794C" w:rsidP="00C76F38">
      <w:pPr>
        <w:pStyle w:val="Zkladntext"/>
        <w:numPr>
          <w:ilvl w:val="0"/>
          <w:numId w:val="20"/>
        </w:numPr>
        <w:spacing w:before="135" w:line="254" w:lineRule="auto"/>
        <w:ind w:left="567" w:hanging="567"/>
        <w:jc w:val="both"/>
        <w:rPr>
          <w:rFonts w:ascii="Tahoma" w:hAnsi="Tahoma" w:cs="Tahoma"/>
          <w:sz w:val="22"/>
        </w:rPr>
      </w:pPr>
      <w:r w:rsidRPr="00C76F38">
        <w:rPr>
          <w:rFonts w:ascii="Tahoma" w:hAnsi="Tahoma" w:cs="Tahoma"/>
          <w:sz w:val="22"/>
          <w:szCs w:val="22"/>
        </w:rPr>
        <w:t>Ceny za provedení díla sjednané Smlouvou jsou smluvními cenami sjednanými dohodou smluvních stran v souladu s § 2 zákona č. 526/1990 Sb., o cenách, v platném znění.</w:t>
      </w:r>
    </w:p>
    <w:p w14:paraId="0B0C61BC" w14:textId="77777777" w:rsidR="00E3794C" w:rsidRPr="00C76F38" w:rsidRDefault="00E3794C" w:rsidP="00C76F38">
      <w:pPr>
        <w:pStyle w:val="Zkladntext"/>
        <w:numPr>
          <w:ilvl w:val="0"/>
          <w:numId w:val="20"/>
        </w:numPr>
        <w:spacing w:before="135" w:line="254" w:lineRule="auto"/>
        <w:ind w:left="567" w:hanging="567"/>
        <w:jc w:val="both"/>
        <w:rPr>
          <w:rFonts w:ascii="Tahoma" w:hAnsi="Tahoma" w:cs="Tahoma"/>
          <w:sz w:val="22"/>
          <w:szCs w:val="22"/>
        </w:rPr>
      </w:pPr>
      <w:r w:rsidRPr="00C76F38">
        <w:rPr>
          <w:rFonts w:ascii="Tahoma" w:hAnsi="Tahoma" w:cs="Tahoma"/>
          <w:sz w:val="22"/>
          <w:szCs w:val="22"/>
        </w:rPr>
        <w:t xml:space="preserve">Objednatel se zavazuje, že za provedení díla v celém rozsahu dle Smlouvy zaplatí Zhotoviteli dohodnutou cenu </w:t>
      </w:r>
      <w:r w:rsidR="00ED28A4">
        <w:rPr>
          <w:rFonts w:ascii="Tahoma" w:hAnsi="Tahoma" w:cs="Tahoma"/>
          <w:b/>
          <w:sz w:val="22"/>
          <w:szCs w:val="22"/>
        </w:rPr>
        <w:t>306 08</w:t>
      </w:r>
      <w:r w:rsidR="00D352A8">
        <w:rPr>
          <w:rFonts w:ascii="Tahoma" w:hAnsi="Tahoma" w:cs="Tahoma"/>
          <w:b/>
          <w:sz w:val="22"/>
          <w:szCs w:val="22"/>
        </w:rPr>
        <w:t>0</w:t>
      </w:r>
      <w:r w:rsidR="005A3DB0" w:rsidRPr="005A3DB0">
        <w:rPr>
          <w:rFonts w:ascii="Tahoma" w:hAnsi="Tahoma" w:cs="Tahoma"/>
          <w:b/>
          <w:sz w:val="22"/>
          <w:szCs w:val="22"/>
        </w:rPr>
        <w:t xml:space="preserve">,- </w:t>
      </w:r>
      <w:r w:rsidRPr="005A3DB0">
        <w:rPr>
          <w:rFonts w:ascii="Tahoma" w:hAnsi="Tahoma" w:cs="Tahoma"/>
          <w:b/>
          <w:sz w:val="22"/>
          <w:szCs w:val="22"/>
        </w:rPr>
        <w:t>Kč bez DPH</w:t>
      </w:r>
      <w:r w:rsidRPr="00C76F38">
        <w:rPr>
          <w:rFonts w:ascii="Tahoma" w:hAnsi="Tahoma" w:cs="Tahoma"/>
          <w:sz w:val="22"/>
          <w:szCs w:val="22"/>
        </w:rPr>
        <w:t>, která odpovídá celkové nabídkové ceně</w:t>
      </w:r>
      <w:r w:rsidR="003B570B" w:rsidRPr="00C76F38">
        <w:rPr>
          <w:rFonts w:ascii="Tahoma" w:hAnsi="Tahoma" w:cs="Tahoma"/>
          <w:sz w:val="22"/>
          <w:szCs w:val="22"/>
        </w:rPr>
        <w:t xml:space="preserve"> dodavatele podané v rámci dílčí veřejné zakázky dle čl. I odst. 2 Smlouvy</w:t>
      </w:r>
      <w:r w:rsidRPr="00C76F38">
        <w:rPr>
          <w:rFonts w:ascii="Tahoma" w:hAnsi="Tahoma" w:cs="Tahoma"/>
          <w:sz w:val="22"/>
          <w:szCs w:val="22"/>
        </w:rPr>
        <w:t>. Pokud je Zhotovitel plátcem DPH, bude k této ceně</w:t>
      </w:r>
      <w:r w:rsidR="00866C33" w:rsidRPr="00604865">
        <w:rPr>
          <w:rFonts w:ascii="Tahoma" w:hAnsi="Tahoma" w:cs="Tahoma"/>
          <w:sz w:val="22"/>
          <w:szCs w:val="22"/>
        </w:rPr>
        <w:t xml:space="preserve"> </w:t>
      </w:r>
      <w:r w:rsidRPr="00C76F38">
        <w:rPr>
          <w:rFonts w:ascii="Tahoma" w:hAnsi="Tahoma" w:cs="Tahoma"/>
          <w:sz w:val="22"/>
          <w:szCs w:val="22"/>
        </w:rPr>
        <w:t>účtována DPH ve výši stanovené zákonem.</w:t>
      </w:r>
    </w:p>
    <w:p w14:paraId="750E1DF8" w14:textId="77777777" w:rsidR="00E3794C" w:rsidRPr="00C76F38" w:rsidRDefault="00E3794C" w:rsidP="00C76F38">
      <w:pPr>
        <w:pStyle w:val="Zkladntext"/>
        <w:numPr>
          <w:ilvl w:val="0"/>
          <w:numId w:val="20"/>
        </w:numPr>
        <w:spacing w:before="135" w:line="254" w:lineRule="auto"/>
        <w:ind w:left="567" w:hanging="567"/>
        <w:jc w:val="both"/>
        <w:rPr>
          <w:rFonts w:ascii="Tahoma" w:hAnsi="Tahoma" w:cs="Tahoma"/>
          <w:sz w:val="22"/>
        </w:rPr>
      </w:pPr>
      <w:r w:rsidRPr="00C76F38">
        <w:rPr>
          <w:rFonts w:ascii="Tahoma" w:hAnsi="Tahoma" w:cs="Tahoma"/>
          <w:sz w:val="22"/>
          <w:szCs w:val="22"/>
        </w:rPr>
        <w:t xml:space="preserve">Dohodnuté ceny jsou </w:t>
      </w:r>
      <w:r w:rsidR="00DE08A6">
        <w:rPr>
          <w:rFonts w:ascii="Tahoma" w:hAnsi="Tahoma" w:cs="Tahoma"/>
          <w:sz w:val="22"/>
          <w:szCs w:val="22"/>
        </w:rPr>
        <w:t xml:space="preserve">jednotkové ceny </w:t>
      </w:r>
      <w:r w:rsidRPr="00C76F38">
        <w:rPr>
          <w:rFonts w:ascii="Tahoma" w:hAnsi="Tahoma" w:cs="Tahoma"/>
          <w:sz w:val="22"/>
          <w:szCs w:val="22"/>
        </w:rPr>
        <w:t xml:space="preserve">platné po </w:t>
      </w:r>
      <w:r w:rsidR="007B4255" w:rsidRPr="00C76F38">
        <w:rPr>
          <w:rFonts w:ascii="Tahoma" w:hAnsi="Tahoma" w:cs="Tahoma"/>
          <w:sz w:val="22"/>
          <w:szCs w:val="22"/>
        </w:rPr>
        <w:t>dobu trvání</w:t>
      </w:r>
      <w:r w:rsidRPr="00C76F38">
        <w:rPr>
          <w:rFonts w:ascii="Tahoma" w:hAnsi="Tahoma" w:cs="Tahoma"/>
          <w:sz w:val="22"/>
          <w:szCs w:val="22"/>
        </w:rPr>
        <w:t xml:space="preserve"> Smlouvy</w:t>
      </w:r>
      <w:r w:rsidR="00DE08A6">
        <w:rPr>
          <w:rFonts w:ascii="Tahoma" w:hAnsi="Tahoma" w:cs="Tahoma"/>
          <w:sz w:val="22"/>
          <w:szCs w:val="22"/>
        </w:rPr>
        <w:t xml:space="preserve"> a tvoří Přílohu č. 1 této Smlouvy</w:t>
      </w:r>
      <w:r w:rsidRPr="00C76F38">
        <w:rPr>
          <w:rFonts w:ascii="Tahoma" w:hAnsi="Tahoma" w:cs="Tahoma"/>
          <w:sz w:val="22"/>
          <w:szCs w:val="22"/>
        </w:rPr>
        <w:t>.</w:t>
      </w:r>
    </w:p>
    <w:p w14:paraId="39A0A788" w14:textId="77777777" w:rsidR="00E3794C" w:rsidRPr="00C76F38" w:rsidRDefault="00E3794C" w:rsidP="00C76F38">
      <w:pPr>
        <w:pStyle w:val="Zkladntext"/>
        <w:spacing w:before="5"/>
        <w:ind w:left="567" w:hanging="567"/>
        <w:rPr>
          <w:rFonts w:ascii="Tahoma" w:hAnsi="Tahoma" w:cs="Tahoma"/>
          <w:sz w:val="22"/>
          <w:szCs w:val="22"/>
        </w:rPr>
      </w:pPr>
    </w:p>
    <w:p w14:paraId="6347F0BC" w14:textId="77777777" w:rsidR="00E3794C" w:rsidRPr="00C76F38" w:rsidRDefault="00E3794C" w:rsidP="00E3794C">
      <w:pPr>
        <w:pStyle w:val="Nadpis3"/>
        <w:spacing w:before="1"/>
        <w:rPr>
          <w:rFonts w:ascii="Tahoma" w:hAnsi="Tahoma" w:cs="Tahoma"/>
          <w:sz w:val="22"/>
          <w:szCs w:val="22"/>
        </w:rPr>
      </w:pPr>
      <w:r w:rsidRPr="00C76F38">
        <w:rPr>
          <w:rFonts w:ascii="Tahoma" w:hAnsi="Tahoma" w:cs="Tahoma"/>
          <w:sz w:val="22"/>
          <w:szCs w:val="22"/>
        </w:rPr>
        <w:t>ČLÁNEK IV</w:t>
      </w:r>
    </w:p>
    <w:p w14:paraId="59EB3E74" w14:textId="77777777" w:rsidR="00E3794C" w:rsidRPr="00C76F38" w:rsidRDefault="00E3794C" w:rsidP="00E3794C">
      <w:pPr>
        <w:spacing w:before="134"/>
        <w:ind w:left="499" w:right="509"/>
        <w:jc w:val="center"/>
        <w:rPr>
          <w:rFonts w:cs="Tahoma"/>
          <w:b/>
          <w:szCs w:val="22"/>
        </w:rPr>
      </w:pPr>
      <w:r w:rsidRPr="00C76F38">
        <w:rPr>
          <w:rFonts w:cs="Tahoma"/>
          <w:b/>
          <w:szCs w:val="22"/>
        </w:rPr>
        <w:t>Platnost a účinnost Smlouvy</w:t>
      </w:r>
    </w:p>
    <w:p w14:paraId="30C7C008" w14:textId="77777777" w:rsidR="00E3794C" w:rsidRPr="00C76F38" w:rsidRDefault="00E3794C" w:rsidP="00C76F38">
      <w:pPr>
        <w:pStyle w:val="Odstavecseseznamem"/>
        <w:numPr>
          <w:ilvl w:val="0"/>
          <w:numId w:val="21"/>
        </w:numPr>
        <w:ind w:left="567" w:right="0" w:hanging="567"/>
        <w:rPr>
          <w:rFonts w:ascii="Tahoma" w:hAnsi="Tahoma" w:cs="Tahoma"/>
        </w:rPr>
      </w:pPr>
      <w:r w:rsidRPr="00C76F38">
        <w:rPr>
          <w:rFonts w:ascii="Tahoma" w:hAnsi="Tahoma" w:cs="Tahoma"/>
        </w:rPr>
        <w:t>Smlouva nabývá platnosti dnem jejího podpisu oběma smluvními stranami.</w:t>
      </w:r>
    </w:p>
    <w:p w14:paraId="7A1ECF37" w14:textId="77777777" w:rsidR="00E3794C" w:rsidRPr="00C76F38" w:rsidRDefault="00E3794C" w:rsidP="00C76F38">
      <w:pPr>
        <w:pStyle w:val="Odstavecseseznamem"/>
        <w:numPr>
          <w:ilvl w:val="0"/>
          <w:numId w:val="21"/>
        </w:numPr>
        <w:spacing w:line="254" w:lineRule="auto"/>
        <w:ind w:left="567" w:hanging="567"/>
        <w:rPr>
          <w:rFonts w:ascii="Tahoma" w:hAnsi="Tahoma" w:cs="Tahoma"/>
        </w:rPr>
      </w:pPr>
      <w:r w:rsidRPr="00C76F38">
        <w:rPr>
          <w:rFonts w:ascii="Tahoma" w:hAnsi="Tahoma" w:cs="Tahoma"/>
        </w:rPr>
        <w:lastRenderedPageBreak/>
        <w:t>Smlouva nabývá účinnosti dnem uveřejnění v registru smluv dle zákona č. 340/2015 Sb., o zvláštních podmínkách účinnosti některých smluv, uveřejňování těchto smluv a o registru smluv (zákon o registru smluv), v platném znění.</w:t>
      </w:r>
      <w:r w:rsidR="00A23DA7">
        <w:rPr>
          <w:rFonts w:ascii="Tahoma" w:hAnsi="Tahoma" w:cs="Tahoma"/>
        </w:rPr>
        <w:t xml:space="preserve"> Smluvní strany se dohodly, že uveřejnění Smlouvy zajistí Objednatel. </w:t>
      </w:r>
    </w:p>
    <w:p w14:paraId="0B0068CB" w14:textId="77777777" w:rsidR="00E3794C" w:rsidRPr="00C76F38" w:rsidRDefault="00E3794C" w:rsidP="00C76F38">
      <w:pPr>
        <w:pStyle w:val="Odstavecseseznamem"/>
        <w:numPr>
          <w:ilvl w:val="0"/>
          <w:numId w:val="21"/>
        </w:numPr>
        <w:spacing w:before="121" w:line="254" w:lineRule="auto"/>
        <w:ind w:left="567" w:right="504" w:hanging="567"/>
        <w:rPr>
          <w:rFonts w:ascii="Tahoma" w:hAnsi="Tahoma" w:cs="Tahoma"/>
        </w:rPr>
      </w:pPr>
      <w:r w:rsidRPr="00C76F38">
        <w:rPr>
          <w:rFonts w:ascii="Tahoma" w:hAnsi="Tahoma" w:cs="Tahoma"/>
        </w:rPr>
        <w:t>Samotné uzavření Smlouvy Zhotovitele neopravňuje k jakémukoliv plnění a veškerá plnění poskytne Zhotovitel vůči Objednateli pouze na základě písemné výzvy k plnění.</w:t>
      </w:r>
    </w:p>
    <w:p w14:paraId="29C0F84F" w14:textId="77777777" w:rsidR="00E3794C" w:rsidRPr="00C76F38" w:rsidRDefault="00E3794C" w:rsidP="00C76F38">
      <w:pPr>
        <w:pStyle w:val="Zkladntext"/>
        <w:spacing w:before="4"/>
        <w:ind w:left="567" w:hanging="567"/>
        <w:rPr>
          <w:rFonts w:ascii="Tahoma" w:hAnsi="Tahoma" w:cs="Tahoma"/>
          <w:sz w:val="22"/>
          <w:szCs w:val="22"/>
        </w:rPr>
      </w:pPr>
    </w:p>
    <w:p w14:paraId="6B02A9E4" w14:textId="77777777" w:rsidR="00E3794C" w:rsidRPr="00C76F38" w:rsidRDefault="00E3794C" w:rsidP="00E3794C">
      <w:pPr>
        <w:pStyle w:val="Nadpis3"/>
        <w:spacing w:before="0"/>
        <w:rPr>
          <w:rFonts w:ascii="Tahoma" w:hAnsi="Tahoma" w:cs="Tahoma"/>
          <w:sz w:val="22"/>
          <w:szCs w:val="22"/>
        </w:rPr>
      </w:pPr>
      <w:r w:rsidRPr="00C76F38">
        <w:rPr>
          <w:rFonts w:ascii="Tahoma" w:hAnsi="Tahoma" w:cs="Tahoma"/>
          <w:sz w:val="22"/>
          <w:szCs w:val="22"/>
        </w:rPr>
        <w:t>ČLÁNEK V</w:t>
      </w:r>
    </w:p>
    <w:p w14:paraId="603C7CB3" w14:textId="77777777" w:rsidR="00E3794C" w:rsidRPr="00C76F38" w:rsidRDefault="00E3794C" w:rsidP="00E3794C">
      <w:pPr>
        <w:spacing w:before="135"/>
        <w:ind w:left="499" w:right="510"/>
        <w:jc w:val="center"/>
        <w:rPr>
          <w:rFonts w:cs="Tahoma"/>
          <w:b/>
          <w:szCs w:val="22"/>
        </w:rPr>
      </w:pPr>
      <w:r w:rsidRPr="00C76F38">
        <w:rPr>
          <w:rFonts w:cs="Tahoma"/>
          <w:b/>
          <w:szCs w:val="22"/>
        </w:rPr>
        <w:t>Závěrečná ustanovení</w:t>
      </w:r>
    </w:p>
    <w:p w14:paraId="0B88B606" w14:textId="77777777" w:rsidR="00E3794C" w:rsidRPr="00C76F38" w:rsidRDefault="00E3794C" w:rsidP="00C76F38">
      <w:pPr>
        <w:pStyle w:val="Odstavecseseznamem"/>
        <w:numPr>
          <w:ilvl w:val="0"/>
          <w:numId w:val="22"/>
        </w:numPr>
        <w:ind w:left="567" w:right="0" w:hanging="567"/>
        <w:rPr>
          <w:rFonts w:ascii="Tahoma" w:hAnsi="Tahoma" w:cs="Tahoma"/>
        </w:rPr>
      </w:pPr>
      <w:r w:rsidRPr="00C76F38">
        <w:rPr>
          <w:rFonts w:ascii="Tahoma" w:hAnsi="Tahoma" w:cs="Tahoma"/>
        </w:rPr>
        <w:t>Smlouva je vyhotovena ve dvou stejnopisech, z nichž každý má právní sílu originálu, z toho jeden pro Objednatele a jeden pro Zhotovitele</w:t>
      </w:r>
      <w:r w:rsidR="00A67260">
        <w:rPr>
          <w:rFonts w:ascii="Tahoma" w:hAnsi="Tahoma" w:cs="Tahoma"/>
        </w:rPr>
        <w:t>, není-li smlouva podepsána elektronicky</w:t>
      </w:r>
      <w:r w:rsidRPr="00C76F38">
        <w:rPr>
          <w:rFonts w:ascii="Tahoma" w:hAnsi="Tahoma" w:cs="Tahoma"/>
        </w:rPr>
        <w:t>.</w:t>
      </w:r>
    </w:p>
    <w:p w14:paraId="16BBB33D" w14:textId="77777777" w:rsidR="00E3794C" w:rsidRDefault="00E3794C" w:rsidP="00604865">
      <w:pPr>
        <w:pStyle w:val="Odstavecseseznamem"/>
        <w:numPr>
          <w:ilvl w:val="0"/>
          <w:numId w:val="22"/>
        </w:numPr>
        <w:spacing w:before="124"/>
        <w:ind w:left="567" w:right="0" w:hanging="567"/>
        <w:rPr>
          <w:rFonts w:ascii="Tahoma" w:hAnsi="Tahoma" w:cs="Tahoma"/>
        </w:rPr>
      </w:pPr>
      <w:r w:rsidRPr="00C76F38">
        <w:rPr>
          <w:rFonts w:ascii="Tahoma" w:hAnsi="Tahoma" w:cs="Tahoma"/>
        </w:rPr>
        <w:t>Veškeré změny</w:t>
      </w:r>
      <w:r w:rsidR="00A67260">
        <w:rPr>
          <w:rFonts w:ascii="Tahoma" w:hAnsi="Tahoma" w:cs="Tahoma"/>
        </w:rPr>
        <w:t>, dodatky</w:t>
      </w:r>
      <w:r w:rsidRPr="00C76F38">
        <w:rPr>
          <w:rFonts w:ascii="Tahoma" w:hAnsi="Tahoma" w:cs="Tahoma"/>
        </w:rPr>
        <w:t xml:space="preserve"> a doplňky Smlouvy lze činit pouze písemnými vzestupně číselně označenými dodatky, které nabývají </w:t>
      </w:r>
      <w:r w:rsidR="00A67260">
        <w:rPr>
          <w:rFonts w:ascii="Tahoma" w:hAnsi="Tahoma" w:cs="Tahoma"/>
        </w:rPr>
        <w:t>platnosti</w:t>
      </w:r>
      <w:r w:rsidR="00A67260" w:rsidRPr="00C76F38">
        <w:rPr>
          <w:rFonts w:ascii="Tahoma" w:hAnsi="Tahoma" w:cs="Tahoma"/>
        </w:rPr>
        <w:t xml:space="preserve"> </w:t>
      </w:r>
      <w:r w:rsidRPr="00C76F38">
        <w:rPr>
          <w:rFonts w:ascii="Tahoma" w:hAnsi="Tahoma" w:cs="Tahoma"/>
        </w:rPr>
        <w:t>dnem podpisu smluvními stranami</w:t>
      </w:r>
      <w:r w:rsidR="00A67260">
        <w:rPr>
          <w:rFonts w:ascii="Tahoma" w:hAnsi="Tahoma" w:cs="Tahoma"/>
        </w:rPr>
        <w:t xml:space="preserve"> a účinnosti dnem uveřejnění v registru smluv podle zákona</w:t>
      </w:r>
      <w:r w:rsidR="00A0115C">
        <w:rPr>
          <w:rFonts w:ascii="Tahoma" w:hAnsi="Tahoma" w:cs="Tahoma"/>
        </w:rPr>
        <w:t xml:space="preserve"> č. 340/2015 Sb., o zvláštních podmínkách účinnosti některých smluv, uveřejňování těchto smluv a o registru smluv, ve znění pozdějších předpisů</w:t>
      </w:r>
      <w:r w:rsidR="003E0903">
        <w:rPr>
          <w:rFonts w:ascii="Tahoma" w:hAnsi="Tahoma" w:cs="Tahoma"/>
        </w:rPr>
        <w:t xml:space="preserve"> a jsou v souladu s ustanovením § 222 zákona č. 134/2016 Sb., o zadávání veřejných zakázek, ve znění pozdějších předpisů</w:t>
      </w:r>
      <w:r w:rsidRPr="00C76F38">
        <w:rPr>
          <w:rFonts w:ascii="Tahoma" w:hAnsi="Tahoma" w:cs="Tahoma"/>
        </w:rPr>
        <w:t>.</w:t>
      </w:r>
    </w:p>
    <w:p w14:paraId="39D7E156" w14:textId="77777777" w:rsidR="00042897" w:rsidRPr="00C76F38" w:rsidRDefault="002A5D44" w:rsidP="00C76F38">
      <w:pPr>
        <w:pStyle w:val="Odstavecseseznamem"/>
        <w:numPr>
          <w:ilvl w:val="0"/>
          <w:numId w:val="22"/>
        </w:numPr>
        <w:spacing w:before="124"/>
        <w:ind w:left="567" w:right="0" w:hanging="567"/>
        <w:rPr>
          <w:rFonts w:ascii="Tahoma" w:eastAsia="Calibri" w:hAnsi="Tahoma" w:cs="Tahoma"/>
          <w:iCs/>
        </w:rPr>
      </w:pPr>
      <w:r>
        <w:rPr>
          <w:rFonts w:ascii="Tahoma" w:eastAsia="Calibri" w:hAnsi="Tahoma" w:cs="Tahoma"/>
          <w:iCs/>
        </w:rPr>
        <w:t>Zhotovitel</w:t>
      </w:r>
      <w:r w:rsidR="00042897" w:rsidRPr="00C76F38">
        <w:rPr>
          <w:rFonts w:ascii="Tahoma" w:eastAsia="Calibri" w:hAnsi="Tahoma" w:cs="Tahoma"/>
          <w:iCs/>
        </w:rPr>
        <w:t xml:space="preserve"> bere na vědomí, že Objednatel je povinným subjektem dle zákona č. 106/1999 Sb. a dále že je osobou dle ust. § 2, odst. 1, písmeno m) zákona č. 340/2015 Sb., a že si vyhrazuje právo rozhodnout, které informace budou zveřejněny, přičemž </w:t>
      </w:r>
      <w:r>
        <w:rPr>
          <w:rFonts w:ascii="Tahoma" w:eastAsia="Calibri" w:hAnsi="Tahoma" w:cs="Tahoma"/>
          <w:iCs/>
        </w:rPr>
        <w:t>Zhotovitel</w:t>
      </w:r>
      <w:r w:rsidR="00042897" w:rsidRPr="00C76F38">
        <w:rPr>
          <w:rFonts w:ascii="Tahoma" w:eastAsia="Calibri" w:hAnsi="Tahoma" w:cs="Tahoma"/>
          <w:iCs/>
        </w:rPr>
        <w:t xml:space="preserve"> proti takovému zveřejnění jakékoliv informace vyplývající z této Smlouvy ničeho nenamítá.</w:t>
      </w:r>
    </w:p>
    <w:p w14:paraId="29EC603C" w14:textId="77777777" w:rsidR="00E3794C" w:rsidRPr="00C76F38" w:rsidRDefault="00A0115C" w:rsidP="00C76F38">
      <w:pPr>
        <w:pStyle w:val="Odstavecseseznamem"/>
        <w:numPr>
          <w:ilvl w:val="0"/>
          <w:numId w:val="22"/>
        </w:numPr>
        <w:spacing w:before="120"/>
        <w:ind w:left="567" w:right="0" w:hanging="567"/>
        <w:rPr>
          <w:rFonts w:ascii="Tahoma" w:hAnsi="Tahoma" w:cs="Tahoma"/>
        </w:rPr>
      </w:pPr>
      <w:r>
        <w:rPr>
          <w:rFonts w:ascii="Tahoma" w:hAnsi="Tahoma" w:cs="Tahoma"/>
        </w:rPr>
        <w:t>Další p</w:t>
      </w:r>
      <w:r w:rsidR="00E3794C" w:rsidRPr="00C76F38">
        <w:rPr>
          <w:rFonts w:ascii="Tahoma" w:hAnsi="Tahoma" w:cs="Tahoma"/>
        </w:rPr>
        <w:t>ráva a povinnosti smluvních stran Smlouvou výslovně neupravené včetně odpovědnosti za vady a následků vadného plnění se řídí Všeobecnými obchodními podmínkami Objednatele a dále příslušnými ustanoveními právních předpisů českého právního řádu</w:t>
      </w:r>
      <w:r>
        <w:rPr>
          <w:rFonts w:ascii="Tahoma" w:hAnsi="Tahoma" w:cs="Tahoma"/>
        </w:rPr>
        <w:t xml:space="preserve">, zejm. zákona č. 89/2012 Sb., občanský zákoník, ve znění pozdějších předpisů (dále jen </w:t>
      </w:r>
      <w:r w:rsidRPr="00C76F38">
        <w:rPr>
          <w:rFonts w:ascii="Tahoma" w:hAnsi="Tahoma" w:cs="Tahoma"/>
          <w:b/>
          <w:bCs/>
          <w:i/>
          <w:iCs/>
        </w:rPr>
        <w:t>„OZ“</w:t>
      </w:r>
      <w:r>
        <w:rPr>
          <w:rFonts w:ascii="Tahoma" w:hAnsi="Tahoma" w:cs="Tahoma"/>
        </w:rPr>
        <w:t>)</w:t>
      </w:r>
      <w:r w:rsidR="00E3794C" w:rsidRPr="00C76F38">
        <w:rPr>
          <w:rFonts w:ascii="Tahoma" w:hAnsi="Tahoma" w:cs="Tahoma"/>
        </w:rPr>
        <w:t>.</w:t>
      </w:r>
    </w:p>
    <w:p w14:paraId="6C3495EA" w14:textId="77777777" w:rsidR="00E3794C" w:rsidRDefault="00E3794C" w:rsidP="00604865">
      <w:pPr>
        <w:pStyle w:val="Odstavecseseznamem"/>
        <w:numPr>
          <w:ilvl w:val="0"/>
          <w:numId w:val="22"/>
        </w:numPr>
        <w:spacing w:before="123"/>
        <w:ind w:left="567" w:right="0" w:hanging="567"/>
        <w:rPr>
          <w:rFonts w:ascii="Tahoma" w:hAnsi="Tahoma" w:cs="Tahoma"/>
        </w:rPr>
      </w:pPr>
      <w:r w:rsidRPr="00C76F38">
        <w:rPr>
          <w:rFonts w:ascii="Tahoma" w:hAnsi="Tahoma" w:cs="Tahoma"/>
        </w:rPr>
        <w:t xml:space="preserve">Práva a povinnosti vyplývající ze Smlouvy přecházejí na právní nástupce smluvních stran. </w:t>
      </w:r>
      <w:r w:rsidR="00A0115C">
        <w:rPr>
          <w:rFonts w:ascii="Tahoma" w:hAnsi="Tahoma" w:cs="Tahoma"/>
        </w:rPr>
        <w:t>Zhotovitel není oprávněn postoupit či převést jakoukoliv pohledávku či právo vyplývající ze Smlouvy na třetí osobu bez předchozího písemného souhlasu Objednatele. Objednatel je oprávněn převést či postoupit jakoukoliv svou splatnou i nesplatnou pohledávku na třetí osobu bez omezení.</w:t>
      </w:r>
      <w:r w:rsidR="00A23DA7">
        <w:rPr>
          <w:rFonts w:ascii="Tahoma" w:hAnsi="Tahoma" w:cs="Tahoma"/>
        </w:rPr>
        <w:t xml:space="preserve"> Objednatel je oprávněn započítat jakoukoliv svou splatnou i nesplatnou pohledávku za Zhotovitelem oproti jeho pohledávce.</w:t>
      </w:r>
    </w:p>
    <w:p w14:paraId="38683416" w14:textId="77777777" w:rsidR="00A23DA7" w:rsidRPr="00DB7F78" w:rsidRDefault="00A23DA7" w:rsidP="00C76F38">
      <w:pPr>
        <w:pStyle w:val="Odstavecseseznamem"/>
        <w:numPr>
          <w:ilvl w:val="0"/>
          <w:numId w:val="22"/>
        </w:numPr>
        <w:spacing w:before="123"/>
        <w:ind w:left="567" w:right="0" w:hanging="567"/>
        <w:rPr>
          <w:rFonts w:ascii="Tahoma" w:hAnsi="Tahoma" w:cs="Tahoma"/>
        </w:rPr>
      </w:pPr>
      <w:r w:rsidRPr="00DB7F78">
        <w:rPr>
          <w:rFonts w:ascii="Tahoma" w:hAnsi="Tahoma" w:cs="Tahoma"/>
        </w:rPr>
        <w:t>Zhotovitel bere na vědomí, že Objednatel je povinným subjektem dle zákona č. 106/1999 Sb. a dále</w:t>
      </w:r>
      <w:r w:rsidRPr="00DB7F78">
        <w:rPr>
          <w:rFonts w:ascii="Tahoma" w:hAnsi="Tahoma" w:cs="Tahoma"/>
          <w:spacing w:val="1"/>
        </w:rPr>
        <w:t xml:space="preserve"> </w:t>
      </w:r>
      <w:r w:rsidRPr="00DB7F78">
        <w:rPr>
          <w:rFonts w:ascii="Tahoma" w:hAnsi="Tahoma" w:cs="Tahoma"/>
        </w:rPr>
        <w:t xml:space="preserve">že je osobou dle ust. § 2 odst. 1 písm. </w:t>
      </w:r>
      <w:r>
        <w:rPr>
          <w:rFonts w:ascii="Tahoma" w:hAnsi="Tahoma" w:cs="Tahoma"/>
        </w:rPr>
        <w:t>m</w:t>
      </w:r>
      <w:r w:rsidRPr="00DB7F78">
        <w:rPr>
          <w:rFonts w:ascii="Tahoma" w:hAnsi="Tahoma" w:cs="Tahoma"/>
        </w:rPr>
        <w:t>) zákona č. 340/2015 Sb.</w:t>
      </w:r>
      <w:r>
        <w:rPr>
          <w:rFonts w:ascii="Tahoma" w:hAnsi="Tahoma" w:cs="Tahoma"/>
        </w:rPr>
        <w:t>,</w:t>
      </w:r>
      <w:r w:rsidRPr="00DB7F78">
        <w:rPr>
          <w:rFonts w:ascii="Tahoma" w:hAnsi="Tahoma" w:cs="Tahoma"/>
        </w:rPr>
        <w:t xml:space="preserve"> a že si vyhrazuje konečné právo</w:t>
      </w:r>
      <w:r w:rsidRPr="00DB7F78">
        <w:rPr>
          <w:rFonts w:ascii="Tahoma" w:hAnsi="Tahoma" w:cs="Tahoma"/>
          <w:spacing w:val="1"/>
        </w:rPr>
        <w:t xml:space="preserve"> </w:t>
      </w:r>
      <w:r w:rsidRPr="00DB7F78">
        <w:rPr>
          <w:rFonts w:ascii="Tahoma" w:hAnsi="Tahoma" w:cs="Tahoma"/>
        </w:rPr>
        <w:t>rozhodnout,</w:t>
      </w:r>
      <w:r w:rsidRPr="00DB7F78">
        <w:rPr>
          <w:rFonts w:ascii="Tahoma" w:hAnsi="Tahoma" w:cs="Tahoma"/>
          <w:spacing w:val="-1"/>
        </w:rPr>
        <w:t xml:space="preserve"> </w:t>
      </w:r>
      <w:r w:rsidRPr="00DB7F78">
        <w:rPr>
          <w:rFonts w:ascii="Tahoma" w:hAnsi="Tahoma" w:cs="Tahoma"/>
        </w:rPr>
        <w:t>které</w:t>
      </w:r>
      <w:r w:rsidRPr="00DB7F78">
        <w:rPr>
          <w:rFonts w:ascii="Tahoma" w:hAnsi="Tahoma" w:cs="Tahoma"/>
          <w:spacing w:val="-2"/>
        </w:rPr>
        <w:t xml:space="preserve"> </w:t>
      </w:r>
      <w:r w:rsidRPr="00DB7F78">
        <w:rPr>
          <w:rFonts w:ascii="Tahoma" w:hAnsi="Tahoma" w:cs="Tahoma"/>
        </w:rPr>
        <w:t>informace</w:t>
      </w:r>
      <w:r w:rsidRPr="00DB7F78">
        <w:rPr>
          <w:rFonts w:ascii="Tahoma" w:hAnsi="Tahoma" w:cs="Tahoma"/>
          <w:spacing w:val="1"/>
        </w:rPr>
        <w:t xml:space="preserve"> </w:t>
      </w:r>
      <w:r w:rsidRPr="00DB7F78">
        <w:rPr>
          <w:rFonts w:ascii="Tahoma" w:hAnsi="Tahoma" w:cs="Tahoma"/>
        </w:rPr>
        <w:t>budou</w:t>
      </w:r>
      <w:r w:rsidRPr="00DB7F78">
        <w:rPr>
          <w:rFonts w:ascii="Tahoma" w:hAnsi="Tahoma" w:cs="Tahoma"/>
          <w:spacing w:val="-1"/>
        </w:rPr>
        <w:t xml:space="preserve"> </w:t>
      </w:r>
      <w:r w:rsidRPr="00DB7F78">
        <w:rPr>
          <w:rFonts w:ascii="Tahoma" w:hAnsi="Tahoma" w:cs="Tahoma"/>
        </w:rPr>
        <w:t>zveřejněny</w:t>
      </w:r>
      <w:r>
        <w:rPr>
          <w:rFonts w:ascii="Tahoma" w:hAnsi="Tahoma" w:cs="Tahoma"/>
        </w:rPr>
        <w:t>, přičemž může uveřejnit veškeré informace vyplývající ze Smlouvy a Zhotovitel mu k tomuto dává výslovný souhlas</w:t>
      </w:r>
      <w:r w:rsidRPr="00DB7F78">
        <w:rPr>
          <w:rFonts w:ascii="Tahoma" w:hAnsi="Tahoma" w:cs="Tahoma"/>
        </w:rPr>
        <w:t>.</w:t>
      </w:r>
    </w:p>
    <w:p w14:paraId="10A2F00F" w14:textId="77777777" w:rsidR="00A23DA7" w:rsidRPr="00AB4C3C" w:rsidRDefault="00A23DA7" w:rsidP="00C76F38">
      <w:pPr>
        <w:pStyle w:val="Odstavecseseznamem"/>
        <w:numPr>
          <w:ilvl w:val="0"/>
          <w:numId w:val="22"/>
        </w:numPr>
        <w:spacing w:before="123"/>
        <w:ind w:left="567" w:right="0" w:hanging="567"/>
        <w:rPr>
          <w:rFonts w:ascii="Tahoma" w:eastAsia="Times New Roman" w:hAnsi="Tahoma" w:cs="Tahoma"/>
          <w:color w:val="000000"/>
          <w:sz w:val="24"/>
          <w:szCs w:val="24"/>
        </w:rPr>
      </w:pPr>
      <w:r w:rsidRPr="00AB4C3C">
        <w:rPr>
          <w:rFonts w:ascii="Tahoma" w:hAnsi="Tahoma" w:cs="Tahoma"/>
          <w:szCs w:val="24"/>
        </w:rPr>
        <w:t>Všechny spory vznikající z</w:t>
      </w:r>
      <w:r>
        <w:rPr>
          <w:rFonts w:ascii="Tahoma" w:hAnsi="Tahoma" w:cs="Tahoma"/>
          <w:szCs w:val="24"/>
        </w:rPr>
        <w:t>e Smlouvy</w:t>
      </w:r>
      <w:r w:rsidRPr="00AB4C3C">
        <w:rPr>
          <w:rFonts w:ascii="Tahoma" w:hAnsi="Tahoma" w:cs="Tahoma"/>
          <w:szCs w:val="24"/>
        </w:rPr>
        <w:t xml:space="preserve"> a v souvislosti s ní budou podle vůle Smluvních stran rozhodovány soudy České republiky, jakožto soudy výlučně příslušnými. Smluvní strany sjednávají místní příslušnost dle sídla </w:t>
      </w:r>
      <w:r>
        <w:rPr>
          <w:rFonts w:ascii="Tahoma" w:hAnsi="Tahoma" w:cs="Tahoma"/>
          <w:szCs w:val="24"/>
        </w:rPr>
        <w:t>Objednatele</w:t>
      </w:r>
      <w:r w:rsidRPr="00AB4C3C">
        <w:rPr>
          <w:rFonts w:ascii="Tahoma" w:hAnsi="Tahoma" w:cs="Tahoma"/>
          <w:szCs w:val="24"/>
        </w:rPr>
        <w:t>. Věcná a funkční příslušnost soudů se řídí zákonem č. 99/1963 Sb., občanský soudní řád, ve znění pozdějších předpisů.</w:t>
      </w:r>
    </w:p>
    <w:p w14:paraId="55E02E8A" w14:textId="77777777" w:rsidR="00A23DA7" w:rsidRPr="00AB4C3C" w:rsidRDefault="00A23DA7" w:rsidP="00C76F38">
      <w:pPr>
        <w:pStyle w:val="Odstavecseseznamem"/>
        <w:numPr>
          <w:ilvl w:val="0"/>
          <w:numId w:val="22"/>
        </w:numPr>
        <w:spacing w:before="123"/>
        <w:ind w:left="567" w:right="0" w:hanging="567"/>
        <w:rPr>
          <w:rFonts w:ascii="Tahoma" w:eastAsia="Times New Roman" w:hAnsi="Tahoma" w:cs="Tahoma"/>
          <w:color w:val="000000"/>
          <w:sz w:val="28"/>
          <w:szCs w:val="28"/>
        </w:rPr>
      </w:pPr>
      <w:r w:rsidRPr="00AB4C3C">
        <w:rPr>
          <w:rFonts w:ascii="Tahoma" w:hAnsi="Tahoma" w:cs="Tahoma"/>
        </w:rPr>
        <w:t xml:space="preserve">V případě sporu vzniknuvšího na základě této </w:t>
      </w:r>
      <w:r>
        <w:rPr>
          <w:rFonts w:ascii="Tahoma" w:hAnsi="Tahoma" w:cs="Tahoma"/>
        </w:rPr>
        <w:t>Smlouvy</w:t>
      </w:r>
      <w:r w:rsidRPr="00AB4C3C">
        <w:rPr>
          <w:rFonts w:ascii="Tahoma" w:hAnsi="Tahoma" w:cs="Tahoma"/>
        </w:rPr>
        <w:t xml:space="preserve"> se Smluvní strany dohodly spory </w:t>
      </w:r>
      <w:r w:rsidRPr="00AB4C3C">
        <w:rPr>
          <w:rFonts w:ascii="Tahoma" w:hAnsi="Tahoma" w:cs="Tahoma"/>
        </w:rPr>
        <w:lastRenderedPageBreak/>
        <w:t>řešit primárně smírnou cestou. Pakliže nebude spor možné řešit smírnou cestou, bude řešen před věcně příslušným soudem.</w:t>
      </w:r>
    </w:p>
    <w:p w14:paraId="14663BBA" w14:textId="77777777" w:rsidR="00E3794C" w:rsidRPr="00042897" w:rsidRDefault="00E3794C" w:rsidP="00604865">
      <w:pPr>
        <w:pStyle w:val="Odstavecseseznamem"/>
        <w:numPr>
          <w:ilvl w:val="0"/>
          <w:numId w:val="22"/>
        </w:numPr>
        <w:spacing w:before="120"/>
        <w:ind w:left="567" w:right="0" w:hanging="567"/>
        <w:rPr>
          <w:rFonts w:ascii="Tahoma" w:hAnsi="Tahoma" w:cs="Tahoma"/>
        </w:rPr>
      </w:pPr>
      <w:r w:rsidRPr="00C76F38">
        <w:rPr>
          <w:rFonts w:ascii="Tahoma" w:hAnsi="Tahoma" w:cs="Tahoma"/>
        </w:rPr>
        <w:t>Případná neplatnost kteréhokoliv ustanovení Smlouvy</w:t>
      </w:r>
      <w:r w:rsidR="00850283">
        <w:rPr>
          <w:rFonts w:ascii="Tahoma" w:hAnsi="Tahoma" w:cs="Tahoma"/>
        </w:rPr>
        <w:t xml:space="preserve"> nebo jeho části</w:t>
      </w:r>
      <w:r w:rsidRPr="00C76F38">
        <w:rPr>
          <w:rFonts w:ascii="Tahoma" w:hAnsi="Tahoma" w:cs="Tahoma"/>
        </w:rPr>
        <w:t xml:space="preserve"> nemá vliv na platnost ostatních ustanovení Smlouvy</w:t>
      </w:r>
      <w:r w:rsidR="00850283">
        <w:rPr>
          <w:rFonts w:ascii="Tahoma" w:hAnsi="Tahoma" w:cs="Tahoma"/>
        </w:rPr>
        <w:t>, nevyplývá-li ze smyslu a účelu tohoto jiného ustanovení</w:t>
      </w:r>
      <w:r w:rsidR="003E0903">
        <w:rPr>
          <w:rFonts w:ascii="Tahoma" w:hAnsi="Tahoma" w:cs="Tahoma"/>
        </w:rPr>
        <w:t>, že jej není možné oddělit od neplatného ustanovení či jeho části</w:t>
      </w:r>
      <w:r w:rsidRPr="00C76F38">
        <w:rPr>
          <w:rFonts w:ascii="Tahoma" w:hAnsi="Tahoma" w:cs="Tahoma"/>
        </w:rPr>
        <w:t>.</w:t>
      </w:r>
      <w:r w:rsidR="003E0903">
        <w:rPr>
          <w:rFonts w:ascii="Tahoma" w:hAnsi="Tahoma" w:cs="Tahoma"/>
        </w:rPr>
        <w:t xml:space="preserve"> V případě, že se stane některé ustanovení Smlouvy či jeho část neplatnými, neúčinnými či nevynutitelnými, </w:t>
      </w:r>
      <w:r w:rsidR="0009613C">
        <w:rPr>
          <w:rFonts w:ascii="Tahoma" w:hAnsi="Tahoma" w:cs="Tahoma"/>
        </w:rPr>
        <w:t xml:space="preserve">zavazují se smluvní strany, nahradí takové ustanovení či jeho část ustanovením platným, účinným či vynutitelným, a to v souladu se smyslem a účelem </w:t>
      </w:r>
      <w:r w:rsidR="0009613C" w:rsidRPr="00042897">
        <w:rPr>
          <w:rFonts w:ascii="Tahoma" w:hAnsi="Tahoma" w:cs="Tahoma"/>
        </w:rPr>
        <w:t>původního textu.</w:t>
      </w:r>
    </w:p>
    <w:p w14:paraId="310E0F03" w14:textId="77777777" w:rsidR="00042897" w:rsidRPr="00C76F38" w:rsidRDefault="00042897" w:rsidP="00C76F38">
      <w:pPr>
        <w:pStyle w:val="Odstavecseseznamem"/>
        <w:numPr>
          <w:ilvl w:val="0"/>
          <w:numId w:val="22"/>
        </w:numPr>
        <w:spacing w:before="120"/>
        <w:ind w:left="567" w:right="0" w:hanging="567"/>
        <w:rPr>
          <w:rFonts w:ascii="Tahoma" w:hAnsi="Tahoma" w:cs="Tahoma"/>
        </w:rPr>
      </w:pPr>
      <w:r w:rsidRPr="00C76F38">
        <w:rPr>
          <w:rFonts w:ascii="Tahoma" w:hAnsi="Tahoma" w:cs="Tahoma"/>
        </w:rPr>
        <w:t>Smluvní strany prohlašují, že identifikační údaje uvedené záhlaví Smlouvy odpovídají aktuálnímu stavu a že osobami jednajícími při uzavření Smlouvy jsou osoby oprávněné k jednání za Smluvní strany bez jakéhokoliv omezení vnitřními předpisy Smluvních stran.</w:t>
      </w:r>
    </w:p>
    <w:p w14:paraId="0362A1A9" w14:textId="77777777" w:rsidR="00042897" w:rsidRPr="00C76F38" w:rsidRDefault="00042897" w:rsidP="00C76F38">
      <w:pPr>
        <w:pStyle w:val="Odstavecseseznamem"/>
        <w:numPr>
          <w:ilvl w:val="0"/>
          <w:numId w:val="22"/>
        </w:numPr>
        <w:spacing w:before="120"/>
        <w:ind w:left="567" w:right="0" w:hanging="567"/>
        <w:rPr>
          <w:rFonts w:ascii="Tahoma" w:hAnsi="Tahoma" w:cs="Tahoma"/>
        </w:rPr>
      </w:pPr>
      <w:r w:rsidRPr="00C76F38">
        <w:rPr>
          <w:rFonts w:ascii="Tahoma" w:hAnsi="Tahoma" w:cs="Tahoma"/>
        </w:rPr>
        <w:t>Jakékoliv změny údajů uvedených v záhlaví Smlouvy, jež nastanou v době po uzavření Smlouvy, jsou Smluvní strany povinny bez zbytečného odkladu písemně sdělit druhé Smluvní straně.</w:t>
      </w:r>
    </w:p>
    <w:p w14:paraId="79E09361" w14:textId="77777777" w:rsidR="00042897" w:rsidRPr="00C76F38" w:rsidRDefault="00042897" w:rsidP="00C76F38">
      <w:pPr>
        <w:pStyle w:val="Odstavecseseznamem"/>
        <w:numPr>
          <w:ilvl w:val="0"/>
          <w:numId w:val="22"/>
        </w:numPr>
        <w:spacing w:before="120"/>
        <w:ind w:left="567" w:right="0" w:hanging="567"/>
        <w:rPr>
          <w:rFonts w:ascii="Tahoma" w:hAnsi="Tahoma" w:cs="Tahoma"/>
        </w:rPr>
      </w:pPr>
      <w:r w:rsidRPr="00C76F38">
        <w:rPr>
          <w:rFonts w:ascii="Tahoma" w:hAnsi="Tahoma" w:cs="Tahoma"/>
        </w:rPr>
        <w:t>V případě, že se kterékoliv prohlášení některé ze Smluvních stran uvedené ve Smlouvě ukáže býti nepravdivým, odpovídá tato Smluvní strana za škodu a nemajetkovou újmu, které nepravdivostí prohlášení nebo v souvislosti s ní druhé Smluvní straně vznikly.</w:t>
      </w:r>
    </w:p>
    <w:p w14:paraId="3782D8EA" w14:textId="77777777" w:rsidR="00042897" w:rsidRPr="00C76F38" w:rsidRDefault="002A5D44" w:rsidP="00C76F38">
      <w:pPr>
        <w:pStyle w:val="Odstavecseseznamem"/>
        <w:numPr>
          <w:ilvl w:val="0"/>
          <w:numId w:val="22"/>
        </w:numPr>
        <w:spacing w:before="120"/>
        <w:ind w:left="567" w:right="0" w:hanging="567"/>
        <w:rPr>
          <w:rFonts w:ascii="Tahoma" w:hAnsi="Tahoma" w:cs="Tahoma"/>
          <w:sz w:val="20"/>
          <w:szCs w:val="20"/>
        </w:rPr>
      </w:pPr>
      <w:r>
        <w:rPr>
          <w:rFonts w:ascii="Tahoma" w:hAnsi="Tahoma" w:cs="Tahoma"/>
          <w:szCs w:val="20"/>
        </w:rPr>
        <w:t>Zhotovitel</w:t>
      </w:r>
      <w:r w:rsidR="00042897" w:rsidRPr="00C76F38">
        <w:rPr>
          <w:rFonts w:ascii="Tahoma" w:hAnsi="Tahoma" w:cs="Tahoma"/>
          <w:szCs w:val="20"/>
        </w:rPr>
        <w:t xml:space="preserve"> prohlašuje, že není slabší smluvní stranou této smlouvy a ani v postavení obdobném či v postavení spotřebitele či v obdobném postavení.</w:t>
      </w:r>
    </w:p>
    <w:p w14:paraId="31C85968" w14:textId="77777777" w:rsidR="00042897" w:rsidRPr="00C76F38" w:rsidRDefault="002A5D44" w:rsidP="00C76F38">
      <w:pPr>
        <w:pStyle w:val="Odstavecseseznamem"/>
        <w:numPr>
          <w:ilvl w:val="0"/>
          <w:numId w:val="22"/>
        </w:numPr>
        <w:spacing w:before="120"/>
        <w:ind w:left="567" w:right="0" w:hanging="567"/>
        <w:rPr>
          <w:rFonts w:ascii="Tahoma" w:hAnsi="Tahoma" w:cs="Tahoma"/>
        </w:rPr>
      </w:pPr>
      <w:r>
        <w:rPr>
          <w:rFonts w:ascii="Tahoma" w:hAnsi="Tahoma" w:cs="Tahoma"/>
        </w:rPr>
        <w:t>Zhotovitel</w:t>
      </w:r>
      <w:r w:rsidR="00042897" w:rsidRPr="00C76F38">
        <w:rPr>
          <w:rFonts w:ascii="Tahoma" w:hAnsi="Tahoma" w:cs="Tahoma"/>
        </w:rPr>
        <w:t xml:space="preserve"> si je vědom, že může být ve smyslu § 2 písm. e) zákona č. 320/2001 Sb., o finanční kontrole ve veřejné správě a o změně některých zákonů, ve znění pozdějších předpisů, povinen spolupůsobit při výkonu finanční kontroly. </w:t>
      </w:r>
      <w:r>
        <w:rPr>
          <w:rFonts w:ascii="Tahoma" w:hAnsi="Tahoma" w:cs="Tahoma"/>
        </w:rPr>
        <w:t>Zhotovitel</w:t>
      </w:r>
      <w:r w:rsidR="00042897" w:rsidRPr="00C76F38">
        <w:rPr>
          <w:rFonts w:ascii="Tahoma" w:hAnsi="Tahoma" w:cs="Tahoma"/>
        </w:rPr>
        <w:t xml:space="preserve"> je zejména v takovém případě povinen:</w:t>
      </w:r>
    </w:p>
    <w:p w14:paraId="6E1AC0CC" w14:textId="77777777" w:rsidR="00042897" w:rsidRPr="00C76F38" w:rsidRDefault="00042897" w:rsidP="00042897">
      <w:pPr>
        <w:numPr>
          <w:ilvl w:val="1"/>
          <w:numId w:val="36"/>
        </w:numPr>
        <w:jc w:val="both"/>
        <w:rPr>
          <w:rFonts w:cs="Tahoma"/>
          <w:szCs w:val="22"/>
        </w:rPr>
      </w:pPr>
      <w:r w:rsidRPr="00C76F38">
        <w:rPr>
          <w:rFonts w:cs="Tahoma"/>
          <w:szCs w:val="22"/>
        </w:rPr>
        <w:t>poskytnout Objednateli a subjektům provádějícím kontrolu ve smyslu Zákona o kontrole potřebnou součinnost;</w:t>
      </w:r>
    </w:p>
    <w:p w14:paraId="13634008" w14:textId="77777777" w:rsidR="00042897" w:rsidRPr="00C76F38" w:rsidRDefault="00042897" w:rsidP="00042897">
      <w:pPr>
        <w:numPr>
          <w:ilvl w:val="1"/>
          <w:numId w:val="36"/>
        </w:numPr>
        <w:jc w:val="both"/>
        <w:rPr>
          <w:rFonts w:cs="Tahoma"/>
          <w:szCs w:val="22"/>
        </w:rPr>
      </w:pPr>
      <w:r w:rsidRPr="00C76F38">
        <w:rPr>
          <w:rFonts w:cs="Tahoma"/>
          <w:szCs w:val="22"/>
        </w:rPr>
        <w:t>řádně uchovávat originály vyhotovení Smlouvy včetně jejích dodatků, originály účetních dokladů a veškerou další dokumentaci a další nezbytné doklady a informace týkající se jeho činností souvisejících s poskytovaným plněním podle Smlouvy, a to po dobu 10 let od zániku závazků vyplývajících ze Smlouvy;</w:t>
      </w:r>
    </w:p>
    <w:p w14:paraId="619C385D" w14:textId="77777777" w:rsidR="00042897" w:rsidRPr="00C76F38" w:rsidRDefault="00042897" w:rsidP="00042897">
      <w:pPr>
        <w:numPr>
          <w:ilvl w:val="1"/>
          <w:numId w:val="36"/>
        </w:numPr>
        <w:jc w:val="both"/>
        <w:rPr>
          <w:rFonts w:cs="Tahoma"/>
          <w:szCs w:val="22"/>
        </w:rPr>
      </w:pPr>
      <w:r w:rsidRPr="00C76F38">
        <w:rPr>
          <w:rFonts w:cs="Tahoma"/>
          <w:szCs w:val="22"/>
        </w:rPr>
        <w:t>umožnit po dobu stanovenou v předchozím bodě přístup kontrolou pověřeným osobám (pracovníkům subjektů provádějícím kontrolu, a to příp. též včetně Evropské komise, Evropského účetního dvora), do Dodavatelem k podnikání užívaných objektů a na Dodavatelem k podnikání užívané pozemky k ověřování plnění podmínek Smlouvy.</w:t>
      </w:r>
    </w:p>
    <w:p w14:paraId="412B303C" w14:textId="77777777" w:rsidR="0009613C" w:rsidRDefault="00E3794C" w:rsidP="00604865">
      <w:pPr>
        <w:pStyle w:val="Odstavecseseznamem"/>
        <w:numPr>
          <w:ilvl w:val="0"/>
          <w:numId w:val="22"/>
        </w:numPr>
        <w:ind w:left="567" w:right="0" w:hanging="567"/>
        <w:rPr>
          <w:rFonts w:ascii="Tahoma" w:hAnsi="Tahoma" w:cs="Tahoma"/>
        </w:rPr>
      </w:pPr>
      <w:r w:rsidRPr="00C76F38">
        <w:rPr>
          <w:rFonts w:ascii="Tahoma" w:hAnsi="Tahoma" w:cs="Tahoma"/>
        </w:rPr>
        <w:t xml:space="preserve">Nedílnou součástí Smlouvy </w:t>
      </w:r>
      <w:r w:rsidR="0009613C" w:rsidRPr="00C76F38">
        <w:rPr>
          <w:rFonts w:ascii="Tahoma" w:hAnsi="Tahoma" w:cs="Tahoma"/>
        </w:rPr>
        <w:t>j</w:t>
      </w:r>
      <w:r w:rsidR="0009613C">
        <w:rPr>
          <w:rFonts w:ascii="Tahoma" w:hAnsi="Tahoma" w:cs="Tahoma"/>
        </w:rPr>
        <w:t>sou následující přílohy</w:t>
      </w:r>
      <w:r w:rsidR="00A23DA7">
        <w:rPr>
          <w:rFonts w:ascii="Tahoma" w:hAnsi="Tahoma" w:cs="Tahoma"/>
        </w:rPr>
        <w:t>, přičemž Zhotovitel si tyto přílohy před podpisem Smlouvy přečetl, dle jeho názoru jsou napsány zcela srozumitelně a nemá k nim žádných výhrad a jako takové s nimi souhlasí</w:t>
      </w:r>
      <w:r w:rsidR="0009613C">
        <w:rPr>
          <w:rFonts w:ascii="Tahoma" w:hAnsi="Tahoma" w:cs="Tahoma"/>
        </w:rPr>
        <w:t>:</w:t>
      </w:r>
    </w:p>
    <w:p w14:paraId="30E64F94" w14:textId="77777777" w:rsidR="00E3794C" w:rsidRDefault="00E3794C" w:rsidP="0009613C">
      <w:pPr>
        <w:pStyle w:val="Odstavecseseznamem"/>
        <w:numPr>
          <w:ilvl w:val="1"/>
          <w:numId w:val="22"/>
        </w:numPr>
        <w:ind w:right="0"/>
        <w:rPr>
          <w:rFonts w:ascii="Tahoma" w:hAnsi="Tahoma" w:cs="Tahoma"/>
        </w:rPr>
      </w:pPr>
      <w:r w:rsidRPr="00C76F38">
        <w:rPr>
          <w:rFonts w:ascii="Tahoma" w:hAnsi="Tahoma" w:cs="Tahoma"/>
        </w:rPr>
        <w:t>Příloha č. 1 – Předmět, rozsah a cena díla.</w:t>
      </w:r>
    </w:p>
    <w:p w14:paraId="0E87BC2E" w14:textId="77777777" w:rsidR="0009613C" w:rsidRDefault="0009613C" w:rsidP="0009613C">
      <w:pPr>
        <w:pStyle w:val="Odstavecseseznamem"/>
        <w:numPr>
          <w:ilvl w:val="1"/>
          <w:numId w:val="22"/>
        </w:numPr>
        <w:ind w:right="0"/>
        <w:rPr>
          <w:rFonts w:ascii="Tahoma" w:hAnsi="Tahoma" w:cs="Tahoma"/>
        </w:rPr>
      </w:pPr>
      <w:r>
        <w:rPr>
          <w:rFonts w:ascii="Tahoma" w:hAnsi="Tahoma" w:cs="Tahoma"/>
        </w:rPr>
        <w:t>Příloha č. 2 - Všeobecné obchodní podmínky</w:t>
      </w:r>
    </w:p>
    <w:p w14:paraId="084AFB45" w14:textId="77777777" w:rsidR="00F46E4B" w:rsidRDefault="0009613C" w:rsidP="00C76F38">
      <w:pPr>
        <w:pStyle w:val="Odstavecseseznamem"/>
        <w:numPr>
          <w:ilvl w:val="1"/>
          <w:numId w:val="22"/>
        </w:numPr>
        <w:ind w:right="0"/>
        <w:rPr>
          <w:rFonts w:ascii="Tahoma" w:hAnsi="Tahoma" w:cs="Tahoma"/>
        </w:rPr>
      </w:pPr>
      <w:r>
        <w:rPr>
          <w:rFonts w:ascii="Tahoma" w:hAnsi="Tahoma" w:cs="Tahoma"/>
        </w:rPr>
        <w:t>Příloha č. 3 - Specifikace předmětu plnění</w:t>
      </w:r>
    </w:p>
    <w:p w14:paraId="3F962F47" w14:textId="77777777" w:rsidR="00F46E4B" w:rsidRPr="002A5D44" w:rsidRDefault="002A5D44" w:rsidP="006969E3">
      <w:pPr>
        <w:pStyle w:val="Odstavecseseznamem"/>
        <w:numPr>
          <w:ilvl w:val="0"/>
          <w:numId w:val="22"/>
        </w:numPr>
        <w:spacing w:after="160"/>
        <w:ind w:left="567" w:right="0" w:hanging="567"/>
        <w:rPr>
          <w:rFonts w:cs="Tahoma"/>
        </w:rPr>
      </w:pPr>
      <w:r w:rsidRPr="002A5D44">
        <w:rPr>
          <w:rFonts w:ascii="Tahoma" w:hAnsi="Tahoma" w:cs="Tahoma"/>
        </w:rPr>
        <w:t xml:space="preserve">Zhotovitel zejm. prohlašuje, že si přečetl přílohu č. 2 všeobecné obchodní podmínky, a to zejm. jejich článek 8, přičemž považuje veškeré zde uvedené ustanovení týkající se smluvních pokut či sankcí za dostatečně určité, přiměřené a v souladu s dobrými mravy, s těmito souhlasí a přijímá tato ujednání a vzhledem k nim se vylučuje postavení Zhotovitele jako slabší smluvní strany nebo smluvní strany, která obsah </w:t>
      </w:r>
      <w:r w:rsidRPr="002A5D44">
        <w:rPr>
          <w:rFonts w:ascii="Tahoma" w:hAnsi="Tahoma" w:cs="Tahoma"/>
        </w:rPr>
        <w:lastRenderedPageBreak/>
        <w:t>smlouvy nemohla určit.</w:t>
      </w:r>
    </w:p>
    <w:p w14:paraId="7FA08CE2" w14:textId="77777777" w:rsidR="0009613C" w:rsidRPr="00C76F38" w:rsidRDefault="0009613C" w:rsidP="00D7112F">
      <w:pPr>
        <w:pStyle w:val="Odstavecseseznamem"/>
        <w:ind w:left="1810" w:right="0" w:firstLine="0"/>
        <w:rPr>
          <w:rFonts w:ascii="Tahoma" w:hAnsi="Tahoma" w:cs="Tahoma"/>
        </w:rPr>
      </w:pPr>
    </w:p>
    <w:p w14:paraId="4D49AEFD" w14:textId="77777777" w:rsidR="00E3794C" w:rsidRDefault="00E3794C" w:rsidP="00604865">
      <w:pPr>
        <w:pStyle w:val="Odstavecseseznamem"/>
        <w:numPr>
          <w:ilvl w:val="0"/>
          <w:numId w:val="22"/>
        </w:numPr>
        <w:spacing w:before="133"/>
        <w:ind w:left="567" w:right="0" w:hanging="567"/>
        <w:rPr>
          <w:rFonts w:ascii="Tahoma" w:hAnsi="Tahoma" w:cs="Tahoma"/>
        </w:rPr>
      </w:pPr>
      <w:r w:rsidRPr="00C76F38">
        <w:rPr>
          <w:rFonts w:ascii="Tahoma" w:hAnsi="Tahoma" w:cs="Tahoma"/>
        </w:rPr>
        <w:t>Smluvní strany svými podpisy potvrzují, že jsou s</w:t>
      </w:r>
      <w:r w:rsidR="0009613C">
        <w:rPr>
          <w:rFonts w:ascii="Tahoma" w:hAnsi="Tahoma" w:cs="Tahoma"/>
        </w:rPr>
        <w:t> </w:t>
      </w:r>
      <w:r w:rsidRPr="00C76F38">
        <w:rPr>
          <w:rFonts w:ascii="Tahoma" w:hAnsi="Tahoma" w:cs="Tahoma"/>
        </w:rPr>
        <w:t>obsahem Smlouvy seznámeny</w:t>
      </w:r>
      <w:r w:rsidR="0009613C">
        <w:rPr>
          <w:rFonts w:ascii="Tahoma" w:hAnsi="Tahoma" w:cs="Tahoma"/>
        </w:rPr>
        <w:t>, že mu rozumí</w:t>
      </w:r>
      <w:r w:rsidRPr="00C76F38">
        <w:rPr>
          <w:rFonts w:ascii="Tahoma" w:hAnsi="Tahoma" w:cs="Tahoma"/>
        </w:rPr>
        <w:t xml:space="preserve">, a že Smlouvu uzavírají na základě své </w:t>
      </w:r>
      <w:r w:rsidR="00377840">
        <w:rPr>
          <w:rFonts w:ascii="Tahoma" w:hAnsi="Tahoma" w:cs="Tahoma"/>
        </w:rPr>
        <w:t>pravé</w:t>
      </w:r>
      <w:r w:rsidR="0009613C">
        <w:rPr>
          <w:rFonts w:ascii="Tahoma" w:hAnsi="Tahoma" w:cs="Tahoma"/>
        </w:rPr>
        <w:t>, vážné</w:t>
      </w:r>
      <w:r w:rsidR="00F46E4B">
        <w:rPr>
          <w:rFonts w:ascii="Tahoma" w:hAnsi="Tahoma" w:cs="Tahoma"/>
        </w:rPr>
        <w:t xml:space="preserve"> a</w:t>
      </w:r>
      <w:r w:rsidR="0009613C">
        <w:rPr>
          <w:rFonts w:ascii="Tahoma" w:hAnsi="Tahoma" w:cs="Tahoma"/>
        </w:rPr>
        <w:t xml:space="preserve"> </w:t>
      </w:r>
      <w:r w:rsidRPr="00C76F38">
        <w:rPr>
          <w:rFonts w:ascii="Tahoma" w:hAnsi="Tahoma" w:cs="Tahoma"/>
        </w:rPr>
        <w:t>svobodné vůle, nikoliv v</w:t>
      </w:r>
      <w:r w:rsidR="00690221">
        <w:rPr>
          <w:rFonts w:ascii="Tahoma" w:hAnsi="Tahoma" w:cs="Tahoma"/>
        </w:rPr>
        <w:t> </w:t>
      </w:r>
      <w:r w:rsidRPr="00C76F38">
        <w:rPr>
          <w:rFonts w:ascii="Tahoma" w:hAnsi="Tahoma" w:cs="Tahoma"/>
        </w:rPr>
        <w:t>tísni</w:t>
      </w:r>
      <w:r w:rsidR="00690221">
        <w:rPr>
          <w:rFonts w:ascii="Tahoma" w:hAnsi="Tahoma" w:cs="Tahoma"/>
        </w:rPr>
        <w:t>, omylu či</w:t>
      </w:r>
      <w:r w:rsidRPr="00C76F38">
        <w:rPr>
          <w:rFonts w:ascii="Tahoma" w:hAnsi="Tahoma" w:cs="Tahoma"/>
        </w:rPr>
        <w:t xml:space="preserve"> za nápadně nevýhodných podmínek. Na důkaz těchto skutečností připojují podpisy svých statutárních zástupců. Objednatel si vyhrazuje možnost podpisu Smlouvy v</w:t>
      </w:r>
      <w:r w:rsidR="0009613C">
        <w:rPr>
          <w:rFonts w:ascii="Tahoma" w:hAnsi="Tahoma" w:cs="Tahoma"/>
        </w:rPr>
        <w:t> </w:t>
      </w:r>
      <w:r w:rsidRPr="00C76F38">
        <w:rPr>
          <w:rFonts w:ascii="Tahoma" w:hAnsi="Tahoma" w:cs="Tahoma"/>
        </w:rPr>
        <w:t>elektronické podobě zaručeným elektronickým podpisem osoby oprávněné jednat jménem či za Zhotovitele, dle § 6 zákona č. 297/2016 Sb., o službách vytvářejících důvěru pro elektronické transakce, v</w:t>
      </w:r>
      <w:r w:rsidR="00690221">
        <w:rPr>
          <w:rFonts w:ascii="Tahoma" w:hAnsi="Tahoma" w:cs="Tahoma"/>
        </w:rPr>
        <w:t xml:space="preserve">e znění pozdějších předpisů, </w:t>
      </w:r>
      <w:r w:rsidR="00377840">
        <w:rPr>
          <w:rFonts w:ascii="Tahoma" w:hAnsi="Tahoma" w:cs="Tahoma"/>
        </w:rPr>
        <w:t>přičemž stejný požadavek lze vyžadovat pro podpis Zhotovitele</w:t>
      </w:r>
      <w:r w:rsidRPr="00C76F38">
        <w:rPr>
          <w:rFonts w:ascii="Tahoma" w:hAnsi="Tahoma" w:cs="Tahoma"/>
        </w:rPr>
        <w:t>.</w:t>
      </w:r>
    </w:p>
    <w:p w14:paraId="1ECB078A" w14:textId="77777777" w:rsidR="00E3794C" w:rsidRPr="00C76F38" w:rsidRDefault="00E3794C" w:rsidP="00C76F38">
      <w:pPr>
        <w:pStyle w:val="Zkladntext"/>
        <w:spacing w:before="0"/>
        <w:ind w:left="567" w:hanging="567"/>
        <w:jc w:val="both"/>
        <w:rPr>
          <w:rFonts w:ascii="Tahoma" w:hAnsi="Tahoma" w:cs="Tahoma"/>
          <w:sz w:val="22"/>
          <w:szCs w:val="22"/>
        </w:rPr>
      </w:pPr>
    </w:p>
    <w:p w14:paraId="6DECF4A0" w14:textId="77777777" w:rsidR="00E3794C" w:rsidRPr="00C76F38" w:rsidRDefault="00E3794C" w:rsidP="00E3794C">
      <w:pPr>
        <w:pStyle w:val="Zkladntext"/>
        <w:spacing w:before="4"/>
        <w:rPr>
          <w:rFonts w:ascii="Tahoma" w:hAnsi="Tahoma" w:cs="Tahoma"/>
          <w:sz w:val="22"/>
          <w:szCs w:val="22"/>
        </w:rPr>
      </w:pPr>
    </w:p>
    <w:p w14:paraId="36718082" w14:textId="77777777" w:rsidR="00E3794C" w:rsidRPr="00C76F38" w:rsidRDefault="00E3794C" w:rsidP="00E3794C">
      <w:pPr>
        <w:pStyle w:val="Zkladntext"/>
        <w:spacing w:before="10"/>
        <w:rPr>
          <w:rFonts w:ascii="Tahoma" w:hAnsi="Tahoma" w:cs="Tahoma"/>
          <w:sz w:val="22"/>
          <w:szCs w:val="22"/>
        </w:rPr>
      </w:pPr>
    </w:p>
    <w:p w14:paraId="3B5BC1BC" w14:textId="77777777" w:rsidR="00377840" w:rsidRDefault="00E3794C">
      <w:pPr>
        <w:pStyle w:val="Zkladntext"/>
        <w:spacing w:before="62"/>
        <w:rPr>
          <w:rFonts w:ascii="Tahoma" w:hAnsi="Tahoma" w:cs="Tahoma"/>
          <w:bCs/>
        </w:rPr>
      </w:pPr>
      <w:r w:rsidRPr="00C76F38">
        <w:rPr>
          <w:rFonts w:ascii="Tahoma" w:hAnsi="Tahoma" w:cs="Tahoma"/>
          <w:sz w:val="22"/>
          <w:szCs w:val="22"/>
        </w:rPr>
        <w:t>V</w:t>
      </w:r>
      <w:r w:rsidR="006E726B" w:rsidRPr="00604865">
        <w:rPr>
          <w:rFonts w:ascii="Tahoma" w:hAnsi="Tahoma" w:cs="Tahoma"/>
          <w:sz w:val="22"/>
          <w:szCs w:val="22"/>
        </w:rPr>
        <w:t xml:space="preserve"> </w:t>
      </w:r>
      <w:r w:rsidR="00A92B46">
        <w:rPr>
          <w:rFonts w:ascii="Tahoma" w:hAnsi="Tahoma" w:cs="Tahoma"/>
          <w:bCs/>
        </w:rPr>
        <w:t>Kuřimi</w:t>
      </w:r>
      <w:r w:rsidR="006E726B" w:rsidRPr="00604865">
        <w:rPr>
          <w:rFonts w:ascii="Tahoma" w:hAnsi="Tahoma" w:cs="Tahoma"/>
          <w:sz w:val="22"/>
          <w:szCs w:val="22"/>
        </w:rPr>
        <w:tab/>
      </w:r>
      <w:r w:rsidR="00A92B46">
        <w:rPr>
          <w:rFonts w:ascii="Tahoma" w:hAnsi="Tahoma" w:cs="Tahoma"/>
          <w:sz w:val="22"/>
          <w:szCs w:val="22"/>
        </w:rPr>
        <w:tab/>
      </w:r>
      <w:r w:rsidR="00A92B46">
        <w:rPr>
          <w:rFonts w:ascii="Tahoma" w:hAnsi="Tahoma" w:cs="Tahoma"/>
          <w:sz w:val="22"/>
          <w:szCs w:val="22"/>
        </w:rPr>
        <w:tab/>
      </w:r>
      <w:r w:rsidR="00A92B46">
        <w:rPr>
          <w:rFonts w:ascii="Tahoma" w:hAnsi="Tahoma" w:cs="Tahoma"/>
          <w:sz w:val="22"/>
          <w:szCs w:val="22"/>
        </w:rPr>
        <w:tab/>
      </w:r>
      <w:r w:rsidR="00A92B46">
        <w:rPr>
          <w:rFonts w:ascii="Tahoma" w:hAnsi="Tahoma" w:cs="Tahoma"/>
          <w:sz w:val="22"/>
          <w:szCs w:val="22"/>
        </w:rPr>
        <w:tab/>
      </w:r>
      <w:r w:rsidR="00377840">
        <w:rPr>
          <w:rFonts w:ascii="Tahoma" w:hAnsi="Tahoma" w:cs="Tahoma"/>
          <w:sz w:val="22"/>
          <w:szCs w:val="22"/>
        </w:rPr>
        <w:tab/>
      </w:r>
      <w:r w:rsidR="006E726B" w:rsidRPr="00604865">
        <w:rPr>
          <w:rFonts w:ascii="Tahoma" w:hAnsi="Tahoma" w:cs="Tahoma"/>
          <w:sz w:val="22"/>
          <w:szCs w:val="22"/>
        </w:rPr>
        <w:t>V</w:t>
      </w:r>
      <w:r w:rsidR="00A92B46">
        <w:rPr>
          <w:rFonts w:ascii="Tahoma" w:hAnsi="Tahoma" w:cs="Tahoma"/>
          <w:sz w:val="22"/>
          <w:szCs w:val="22"/>
        </w:rPr>
        <w:t xml:space="preserve"> </w:t>
      </w:r>
      <w:r w:rsidR="00114C6F">
        <w:rPr>
          <w:rFonts w:ascii="Tahoma" w:hAnsi="Tahoma" w:cs="Tahoma"/>
          <w:bCs/>
        </w:rPr>
        <w:t>Brně</w:t>
      </w:r>
    </w:p>
    <w:p w14:paraId="4A242037" w14:textId="77777777" w:rsidR="00E3794C" w:rsidRPr="00C76F38" w:rsidRDefault="00E3794C" w:rsidP="00C76F38">
      <w:pPr>
        <w:pStyle w:val="Zkladntext"/>
        <w:spacing w:before="62"/>
        <w:rPr>
          <w:rFonts w:ascii="Tahoma" w:hAnsi="Tahoma" w:cs="Tahoma"/>
          <w:sz w:val="22"/>
          <w:szCs w:val="22"/>
        </w:rPr>
      </w:pPr>
      <w:r w:rsidRPr="00C76F38">
        <w:rPr>
          <w:rFonts w:ascii="Tahoma" w:hAnsi="Tahoma" w:cs="Tahoma"/>
          <w:sz w:val="22"/>
          <w:szCs w:val="22"/>
        </w:rPr>
        <w:t>dne</w:t>
      </w:r>
      <w:r w:rsidR="006E726B" w:rsidRPr="00604865">
        <w:rPr>
          <w:rFonts w:ascii="Tahoma" w:hAnsi="Tahoma" w:cs="Tahoma"/>
          <w:sz w:val="22"/>
          <w:szCs w:val="22"/>
        </w:rPr>
        <w:t xml:space="preserve"> </w:t>
      </w:r>
      <w:r w:rsidR="006E726B" w:rsidRPr="00C76F38">
        <w:rPr>
          <w:rFonts w:ascii="Tahoma" w:hAnsi="Tahoma" w:cs="Tahoma"/>
          <w:bCs/>
        </w:rPr>
        <w:t xml:space="preserve">       </w:t>
      </w:r>
      <w:r w:rsidR="00A92B46">
        <w:rPr>
          <w:rFonts w:ascii="Tahoma" w:hAnsi="Tahoma" w:cs="Tahoma"/>
          <w:bCs/>
        </w:rPr>
        <w:tab/>
      </w:r>
      <w:r w:rsidR="00A92B46">
        <w:rPr>
          <w:rFonts w:ascii="Tahoma" w:hAnsi="Tahoma" w:cs="Tahoma"/>
          <w:bCs/>
        </w:rPr>
        <w:tab/>
      </w:r>
      <w:r w:rsidR="00A92B46">
        <w:rPr>
          <w:rFonts w:ascii="Tahoma" w:hAnsi="Tahoma" w:cs="Tahoma"/>
          <w:bCs/>
        </w:rPr>
        <w:tab/>
      </w:r>
      <w:r w:rsidR="00A92B46">
        <w:rPr>
          <w:rFonts w:ascii="Tahoma" w:hAnsi="Tahoma" w:cs="Tahoma"/>
          <w:bCs/>
        </w:rPr>
        <w:tab/>
      </w:r>
      <w:r w:rsidR="00A92B46">
        <w:rPr>
          <w:rFonts w:ascii="Tahoma" w:hAnsi="Tahoma" w:cs="Tahoma"/>
          <w:bCs/>
        </w:rPr>
        <w:tab/>
      </w:r>
      <w:r w:rsidR="00A92B46">
        <w:rPr>
          <w:rFonts w:ascii="Tahoma" w:hAnsi="Tahoma" w:cs="Tahoma"/>
          <w:bCs/>
        </w:rPr>
        <w:tab/>
      </w:r>
      <w:r w:rsidR="006E726B" w:rsidRPr="00604865">
        <w:rPr>
          <w:rFonts w:ascii="Tahoma" w:hAnsi="Tahoma" w:cs="Tahoma"/>
          <w:sz w:val="22"/>
          <w:szCs w:val="22"/>
        </w:rPr>
        <w:t>dne</w:t>
      </w:r>
      <w:r w:rsidR="00A92B46">
        <w:rPr>
          <w:rFonts w:ascii="Tahoma" w:hAnsi="Tahoma" w:cs="Tahoma"/>
          <w:sz w:val="22"/>
          <w:szCs w:val="22"/>
        </w:rPr>
        <w:tab/>
      </w:r>
    </w:p>
    <w:p w14:paraId="66F4AC6E" w14:textId="77777777" w:rsidR="00E3794C" w:rsidRDefault="00E3794C" w:rsidP="00E3794C">
      <w:pPr>
        <w:pStyle w:val="Zkladntext"/>
        <w:spacing w:before="7"/>
        <w:rPr>
          <w:rFonts w:ascii="Tahoma" w:hAnsi="Tahoma" w:cs="Tahoma"/>
          <w:sz w:val="22"/>
          <w:szCs w:val="22"/>
        </w:rPr>
      </w:pPr>
    </w:p>
    <w:p w14:paraId="5387D89E" w14:textId="77777777" w:rsidR="00377840" w:rsidRDefault="00377840" w:rsidP="00E3794C">
      <w:pPr>
        <w:pStyle w:val="Zkladntext"/>
        <w:spacing w:before="7"/>
        <w:rPr>
          <w:rFonts w:ascii="Tahoma" w:hAnsi="Tahoma" w:cs="Tahoma"/>
          <w:sz w:val="22"/>
          <w:szCs w:val="22"/>
        </w:rPr>
      </w:pPr>
    </w:p>
    <w:p w14:paraId="1D8E0B61" w14:textId="77777777" w:rsidR="00377840" w:rsidRPr="00C76F38" w:rsidRDefault="00377840" w:rsidP="00E3794C">
      <w:pPr>
        <w:pStyle w:val="Zkladntext"/>
        <w:spacing w:before="7"/>
        <w:rPr>
          <w:rFonts w:ascii="Tahoma" w:hAnsi="Tahoma" w:cs="Tahoma"/>
          <w:sz w:val="22"/>
          <w:szCs w:val="22"/>
        </w:rPr>
      </w:pPr>
    </w:p>
    <w:p w14:paraId="6D5743E1" w14:textId="77777777" w:rsidR="00E3794C" w:rsidRPr="00C76F38" w:rsidRDefault="00861879" w:rsidP="00C76F38">
      <w:pPr>
        <w:pStyle w:val="Zkladntext"/>
        <w:spacing w:before="62"/>
        <w:rPr>
          <w:rFonts w:ascii="Tahoma" w:hAnsi="Tahoma" w:cs="Tahoma"/>
          <w:sz w:val="22"/>
          <w:szCs w:val="22"/>
        </w:rPr>
      </w:pPr>
      <w:r w:rsidRPr="00C76F38">
        <w:rPr>
          <w:rFonts w:ascii="Tahoma" w:hAnsi="Tahoma" w:cs="Tahoma"/>
          <w:sz w:val="22"/>
          <w:szCs w:val="22"/>
        </w:rPr>
        <w:t>_______________________</w:t>
      </w:r>
      <w:r w:rsidR="00377840" w:rsidRPr="00377840">
        <w:rPr>
          <w:rFonts w:ascii="Tahoma" w:hAnsi="Tahoma" w:cs="Tahoma"/>
          <w:sz w:val="22"/>
          <w:szCs w:val="22"/>
        </w:rPr>
        <w:tab/>
      </w:r>
      <w:r w:rsidR="00377840" w:rsidRPr="00377840">
        <w:rPr>
          <w:rFonts w:ascii="Tahoma" w:hAnsi="Tahoma" w:cs="Tahoma"/>
          <w:sz w:val="22"/>
          <w:szCs w:val="22"/>
        </w:rPr>
        <w:tab/>
      </w:r>
      <w:r w:rsidR="00377840" w:rsidRPr="00377840">
        <w:rPr>
          <w:rFonts w:ascii="Tahoma" w:hAnsi="Tahoma" w:cs="Tahoma"/>
          <w:sz w:val="22"/>
          <w:szCs w:val="22"/>
        </w:rPr>
        <w:tab/>
        <w:t xml:space="preserve">    </w:t>
      </w:r>
      <w:r w:rsidR="00377840" w:rsidRPr="00377840">
        <w:rPr>
          <w:rFonts w:ascii="Tahoma" w:hAnsi="Tahoma" w:cs="Tahoma"/>
          <w:sz w:val="22"/>
          <w:szCs w:val="22"/>
        </w:rPr>
        <w:tab/>
      </w:r>
      <w:r w:rsidRPr="00C76F38">
        <w:rPr>
          <w:rFonts w:ascii="Tahoma" w:hAnsi="Tahoma" w:cs="Tahoma"/>
          <w:sz w:val="22"/>
          <w:szCs w:val="22"/>
        </w:rPr>
        <w:t>______________________________</w:t>
      </w:r>
    </w:p>
    <w:p w14:paraId="47D3FF0E" w14:textId="77777777" w:rsidR="00E3794C" w:rsidRPr="00C76F38" w:rsidRDefault="00861879" w:rsidP="00C76F38">
      <w:pPr>
        <w:pStyle w:val="Zkladntext"/>
        <w:spacing w:before="134"/>
        <w:rPr>
          <w:rFonts w:ascii="Tahoma" w:hAnsi="Tahoma" w:cs="Tahoma"/>
          <w:b/>
          <w:bCs/>
          <w:sz w:val="22"/>
          <w:szCs w:val="22"/>
        </w:rPr>
      </w:pPr>
      <w:r w:rsidRPr="00C76F38">
        <w:rPr>
          <w:rFonts w:ascii="Tahoma" w:hAnsi="Tahoma" w:cs="Tahoma"/>
          <w:b/>
          <w:bCs/>
          <w:sz w:val="22"/>
          <w:szCs w:val="22"/>
        </w:rPr>
        <w:t xml:space="preserve">za Lesy města Brna, </w:t>
      </w:r>
      <w:r w:rsidR="00E3794C" w:rsidRPr="00C76F38">
        <w:rPr>
          <w:rFonts w:ascii="Tahoma" w:hAnsi="Tahoma" w:cs="Tahoma"/>
          <w:b/>
          <w:bCs/>
          <w:sz w:val="22"/>
          <w:szCs w:val="22"/>
        </w:rPr>
        <w:t>a.s.</w:t>
      </w:r>
      <w:r w:rsidR="00F165CD" w:rsidRPr="00C76F38">
        <w:rPr>
          <w:rFonts w:ascii="Tahoma" w:hAnsi="Tahoma" w:cs="Tahoma"/>
          <w:b/>
          <w:bCs/>
          <w:sz w:val="22"/>
          <w:szCs w:val="22"/>
        </w:rPr>
        <w:tab/>
      </w:r>
      <w:r w:rsidR="00F165CD" w:rsidRPr="00C76F38">
        <w:rPr>
          <w:rFonts w:ascii="Tahoma" w:hAnsi="Tahoma" w:cs="Tahoma"/>
          <w:b/>
          <w:bCs/>
          <w:sz w:val="22"/>
          <w:szCs w:val="22"/>
        </w:rPr>
        <w:tab/>
      </w:r>
      <w:r w:rsidR="00F165CD" w:rsidRPr="00C76F38">
        <w:rPr>
          <w:rFonts w:ascii="Tahoma" w:hAnsi="Tahoma" w:cs="Tahoma"/>
          <w:b/>
          <w:bCs/>
          <w:sz w:val="22"/>
          <w:szCs w:val="22"/>
        </w:rPr>
        <w:tab/>
      </w:r>
      <w:r w:rsidR="00377840">
        <w:rPr>
          <w:rFonts w:ascii="Tahoma" w:hAnsi="Tahoma" w:cs="Tahoma"/>
          <w:b/>
          <w:bCs/>
          <w:sz w:val="22"/>
          <w:szCs w:val="22"/>
        </w:rPr>
        <w:tab/>
      </w:r>
    </w:p>
    <w:p w14:paraId="2AECA0B7" w14:textId="77777777" w:rsidR="00861879" w:rsidRPr="00604865" w:rsidRDefault="00E3794C" w:rsidP="00C76F38">
      <w:pPr>
        <w:pStyle w:val="Zkladntext"/>
        <w:spacing w:line="252" w:lineRule="auto"/>
        <w:rPr>
          <w:rFonts w:ascii="Tahoma" w:hAnsi="Tahoma" w:cs="Tahoma"/>
          <w:sz w:val="22"/>
          <w:szCs w:val="22"/>
        </w:rPr>
      </w:pPr>
      <w:r w:rsidRPr="00C76F38">
        <w:rPr>
          <w:rFonts w:ascii="Tahoma" w:hAnsi="Tahoma" w:cs="Tahoma"/>
          <w:sz w:val="22"/>
          <w:szCs w:val="22"/>
        </w:rPr>
        <w:t>Ing. Jiří Neshyba</w:t>
      </w:r>
      <w:r w:rsidR="00861879" w:rsidRPr="00604865">
        <w:rPr>
          <w:rFonts w:ascii="Tahoma" w:hAnsi="Tahoma" w:cs="Tahoma"/>
          <w:sz w:val="22"/>
          <w:szCs w:val="22"/>
        </w:rPr>
        <w:t>,</w:t>
      </w:r>
      <w:r w:rsidR="006E726B" w:rsidRPr="00604865">
        <w:rPr>
          <w:rFonts w:ascii="Tahoma" w:hAnsi="Tahoma" w:cs="Tahoma"/>
          <w:sz w:val="22"/>
          <w:szCs w:val="22"/>
        </w:rPr>
        <w:tab/>
      </w:r>
      <w:r w:rsidR="006E726B" w:rsidRPr="00604865">
        <w:rPr>
          <w:rFonts w:ascii="Tahoma" w:hAnsi="Tahoma" w:cs="Tahoma"/>
          <w:sz w:val="22"/>
          <w:szCs w:val="22"/>
        </w:rPr>
        <w:tab/>
      </w:r>
      <w:r w:rsidR="006E726B" w:rsidRPr="00604865">
        <w:rPr>
          <w:rFonts w:ascii="Tahoma" w:hAnsi="Tahoma" w:cs="Tahoma"/>
          <w:sz w:val="22"/>
          <w:szCs w:val="22"/>
        </w:rPr>
        <w:tab/>
      </w:r>
      <w:r w:rsidR="006E726B" w:rsidRPr="00604865">
        <w:rPr>
          <w:rFonts w:ascii="Tahoma" w:hAnsi="Tahoma" w:cs="Tahoma"/>
          <w:sz w:val="22"/>
          <w:szCs w:val="22"/>
        </w:rPr>
        <w:tab/>
      </w:r>
      <w:r w:rsidR="00377840">
        <w:rPr>
          <w:rFonts w:ascii="Tahoma" w:hAnsi="Tahoma" w:cs="Tahoma"/>
          <w:sz w:val="22"/>
          <w:szCs w:val="22"/>
        </w:rPr>
        <w:tab/>
      </w:r>
      <w:r w:rsidR="0030109E">
        <w:rPr>
          <w:rFonts w:ascii="Tahoma" w:hAnsi="Tahoma" w:cs="Tahoma"/>
          <w:sz w:val="22"/>
          <w:szCs w:val="22"/>
        </w:rPr>
        <w:t>Josef Zavadil</w:t>
      </w:r>
    </w:p>
    <w:p w14:paraId="52DE6425" w14:textId="77777777" w:rsidR="00E3794C" w:rsidRPr="00C76F38" w:rsidRDefault="00E3794C" w:rsidP="00C76F38">
      <w:pPr>
        <w:pStyle w:val="Zkladntext"/>
        <w:spacing w:line="252" w:lineRule="auto"/>
        <w:rPr>
          <w:rFonts w:ascii="Tahoma" w:hAnsi="Tahoma" w:cs="Tahoma"/>
          <w:sz w:val="22"/>
          <w:szCs w:val="22"/>
        </w:rPr>
      </w:pPr>
      <w:r w:rsidRPr="00C76F38">
        <w:rPr>
          <w:rFonts w:ascii="Tahoma" w:hAnsi="Tahoma" w:cs="Tahoma"/>
          <w:sz w:val="22"/>
          <w:szCs w:val="22"/>
        </w:rPr>
        <w:t>ředitel akciové společnosti</w:t>
      </w:r>
      <w:r w:rsidR="006E726B" w:rsidRPr="00C76F38">
        <w:rPr>
          <w:rFonts w:ascii="Tahoma" w:hAnsi="Tahoma" w:cs="Tahoma"/>
          <w:sz w:val="22"/>
          <w:szCs w:val="22"/>
        </w:rPr>
        <w:tab/>
      </w:r>
      <w:r w:rsidR="006E726B" w:rsidRPr="00C76F38">
        <w:rPr>
          <w:rFonts w:ascii="Tahoma" w:hAnsi="Tahoma" w:cs="Tahoma"/>
          <w:sz w:val="22"/>
          <w:szCs w:val="22"/>
        </w:rPr>
        <w:tab/>
      </w:r>
      <w:r w:rsidR="006E726B" w:rsidRPr="00C76F38">
        <w:rPr>
          <w:rFonts w:ascii="Tahoma" w:hAnsi="Tahoma" w:cs="Tahoma"/>
          <w:sz w:val="22"/>
          <w:szCs w:val="22"/>
        </w:rPr>
        <w:tab/>
      </w:r>
      <w:r w:rsidR="00377840">
        <w:rPr>
          <w:rFonts w:ascii="Tahoma" w:hAnsi="Tahoma" w:cs="Tahoma"/>
          <w:sz w:val="22"/>
          <w:szCs w:val="22"/>
        </w:rPr>
        <w:tab/>
      </w:r>
    </w:p>
    <w:p w14:paraId="38B4CD36" w14:textId="77777777" w:rsidR="00E3794C" w:rsidRPr="00604865" w:rsidRDefault="00E3794C">
      <w:pPr>
        <w:spacing w:after="160" w:line="259" w:lineRule="auto"/>
        <w:rPr>
          <w:rFonts w:cs="Tahoma"/>
          <w:szCs w:val="22"/>
        </w:rPr>
      </w:pPr>
      <w:r w:rsidRPr="00604865">
        <w:rPr>
          <w:rFonts w:cs="Tahoma"/>
          <w:szCs w:val="22"/>
        </w:rPr>
        <w:br w:type="page"/>
      </w:r>
    </w:p>
    <w:p w14:paraId="0B316E6E" w14:textId="77777777" w:rsidR="00E3794C" w:rsidRPr="00C76F38" w:rsidRDefault="00E3794C" w:rsidP="00C76F38">
      <w:pPr>
        <w:shd w:val="clear" w:color="auto" w:fill="BFBFBF" w:themeFill="background1" w:themeFillShade="BF"/>
        <w:spacing w:before="75"/>
        <w:rPr>
          <w:rFonts w:cs="Tahoma"/>
          <w:b/>
          <w:bCs/>
          <w:sz w:val="18"/>
        </w:rPr>
      </w:pPr>
      <w:r w:rsidRPr="00C76F38">
        <w:rPr>
          <w:rFonts w:cs="Tahoma"/>
          <w:b/>
          <w:bCs/>
          <w:sz w:val="18"/>
        </w:rPr>
        <w:lastRenderedPageBreak/>
        <w:t xml:space="preserve">Příloha č. 1 ke Smlouvě o dílo </w:t>
      </w:r>
      <w:r w:rsidR="00FA19E8" w:rsidRPr="00C76F38">
        <w:rPr>
          <w:rFonts w:cs="Tahoma"/>
          <w:b/>
          <w:bCs/>
          <w:sz w:val="18"/>
        </w:rPr>
        <w:t xml:space="preserve"> - Předmět, rozsah a cena díla</w:t>
      </w:r>
    </w:p>
    <w:p w14:paraId="02663553" w14:textId="77777777" w:rsidR="00E3794C" w:rsidRPr="00C76F38" w:rsidRDefault="00E3794C" w:rsidP="00E3794C">
      <w:pPr>
        <w:pStyle w:val="Zkladntext"/>
        <w:spacing w:before="11"/>
        <w:rPr>
          <w:rFonts w:ascii="Tahoma" w:hAnsi="Tahoma" w:cs="Tahoma"/>
          <w:sz w:val="23"/>
        </w:rPr>
      </w:pPr>
    </w:p>
    <w:p w14:paraId="26186FF2" w14:textId="77777777" w:rsidR="00E3794C" w:rsidRPr="00D7112F" w:rsidRDefault="00E3794C" w:rsidP="00E3794C">
      <w:pPr>
        <w:pStyle w:val="Nadpis2"/>
        <w:rPr>
          <w:rFonts w:ascii="Tahoma" w:hAnsi="Tahoma" w:cs="Tahoma"/>
          <w:sz w:val="28"/>
          <w:szCs w:val="28"/>
        </w:rPr>
      </w:pPr>
      <w:r w:rsidRPr="00D7112F">
        <w:rPr>
          <w:rFonts w:ascii="Tahoma" w:hAnsi="Tahoma" w:cs="Tahoma"/>
          <w:sz w:val="28"/>
          <w:szCs w:val="28"/>
        </w:rPr>
        <w:t>Příloha č. 1 - Předmět, rozsah a cena díla</w:t>
      </w:r>
    </w:p>
    <w:p w14:paraId="128B52A3" w14:textId="77777777" w:rsidR="00E3794C" w:rsidRPr="00C76F38" w:rsidRDefault="00E3794C" w:rsidP="00E3794C">
      <w:pPr>
        <w:pStyle w:val="Zkladntext"/>
        <w:spacing w:before="4"/>
        <w:rPr>
          <w:rFonts w:ascii="Tahoma" w:hAnsi="Tahoma" w:cs="Tahoma"/>
          <w:b/>
          <w:sz w:val="29"/>
        </w:rPr>
      </w:pPr>
    </w:p>
    <w:p w14:paraId="05EDF8C8" w14:textId="77777777" w:rsidR="00976F63" w:rsidRPr="00D7112F" w:rsidRDefault="00D97745" w:rsidP="00D97745">
      <w:pPr>
        <w:pStyle w:val="TableParagraph"/>
        <w:spacing w:before="20"/>
        <w:ind w:left="1742" w:right="1737"/>
        <w:jc w:val="both"/>
        <w:rPr>
          <w:rFonts w:ascii="Tahoma" w:hAnsi="Tahoma" w:cs="Tahoma"/>
          <w:b/>
          <w:w w:val="95"/>
          <w:szCs w:val="24"/>
        </w:rPr>
      </w:pPr>
      <w:r w:rsidRPr="00D7112F">
        <w:rPr>
          <w:rFonts w:ascii="Tahoma" w:hAnsi="Tahoma" w:cs="Tahoma"/>
          <w:b/>
          <w:w w:val="95"/>
          <w:szCs w:val="24"/>
        </w:rPr>
        <w:t xml:space="preserve">Tab. </w:t>
      </w:r>
      <w:r w:rsidR="009A0679">
        <w:rPr>
          <w:rFonts w:ascii="Tahoma" w:hAnsi="Tahoma" w:cs="Tahoma"/>
          <w:b/>
          <w:w w:val="95"/>
          <w:szCs w:val="24"/>
        </w:rPr>
        <w:t>2</w:t>
      </w:r>
      <w:r w:rsidR="009A0679" w:rsidRPr="00D7112F">
        <w:rPr>
          <w:rFonts w:ascii="Tahoma" w:hAnsi="Tahoma" w:cs="Tahoma"/>
          <w:b/>
          <w:w w:val="95"/>
          <w:szCs w:val="24"/>
        </w:rPr>
        <w:t xml:space="preserve"> </w:t>
      </w:r>
      <w:r w:rsidRPr="00D7112F">
        <w:rPr>
          <w:rFonts w:ascii="Tahoma" w:hAnsi="Tahoma" w:cs="Tahoma"/>
          <w:b/>
          <w:w w:val="95"/>
          <w:szCs w:val="24"/>
        </w:rPr>
        <w:t>- Rozvržení rozsahu a předmětu díla dle místa plnění</w:t>
      </w:r>
    </w:p>
    <w:p w14:paraId="156DC1AA" w14:textId="77777777" w:rsidR="003A7152" w:rsidRDefault="003A7152" w:rsidP="00C76F38">
      <w:pPr>
        <w:pStyle w:val="TableParagraph"/>
        <w:spacing w:before="20"/>
        <w:ind w:left="1742" w:right="1737"/>
        <w:jc w:val="both"/>
        <w:rPr>
          <w:rFonts w:ascii="Tahoma" w:hAnsi="Tahoma" w:cs="Tahoma"/>
          <w:b/>
          <w:w w:val="95"/>
          <w:sz w:val="20"/>
        </w:rPr>
        <w:sectPr w:rsidR="003A7152">
          <w:footerReference w:type="default" r:id="rId9"/>
          <w:pgSz w:w="11906" w:h="16838"/>
          <w:pgMar w:top="1417" w:right="1417" w:bottom="1417" w:left="1417" w:header="708" w:footer="708" w:gutter="0"/>
          <w:cols w:space="708"/>
          <w:docGrid w:linePitch="360"/>
        </w:sectPr>
      </w:pPr>
    </w:p>
    <w:tbl>
      <w:tblPr>
        <w:tblW w:w="15478" w:type="dxa"/>
        <w:tblInd w:w="60" w:type="dxa"/>
        <w:tblCellMar>
          <w:left w:w="70" w:type="dxa"/>
          <w:right w:w="70" w:type="dxa"/>
        </w:tblCellMar>
        <w:tblLook w:val="04A0" w:firstRow="1" w:lastRow="0" w:firstColumn="1" w:lastColumn="0" w:noHBand="0" w:noVBand="1"/>
      </w:tblPr>
      <w:tblGrid>
        <w:gridCol w:w="701"/>
        <w:gridCol w:w="875"/>
        <w:gridCol w:w="796"/>
        <w:gridCol w:w="976"/>
        <w:gridCol w:w="1119"/>
        <w:gridCol w:w="1482"/>
        <w:gridCol w:w="984"/>
        <w:gridCol w:w="719"/>
        <w:gridCol w:w="952"/>
        <w:gridCol w:w="957"/>
        <w:gridCol w:w="941"/>
        <w:gridCol w:w="2943"/>
        <w:gridCol w:w="948"/>
        <w:gridCol w:w="1085"/>
      </w:tblGrid>
      <w:tr w:rsidR="00106C7A" w:rsidRPr="006F1966" w14:paraId="0178A5DB" w14:textId="77777777" w:rsidTr="00106C7A">
        <w:trPr>
          <w:trHeight w:val="300"/>
        </w:trPr>
        <w:tc>
          <w:tcPr>
            <w:tcW w:w="6922" w:type="dxa"/>
            <w:gridSpan w:val="7"/>
            <w:tcBorders>
              <w:top w:val="nil"/>
              <w:left w:val="nil"/>
              <w:bottom w:val="nil"/>
              <w:right w:val="nil"/>
            </w:tcBorders>
            <w:shd w:val="clear" w:color="auto" w:fill="auto"/>
            <w:noWrap/>
            <w:vAlign w:val="bottom"/>
            <w:hideMark/>
          </w:tcPr>
          <w:p w14:paraId="2EAB424B" w14:textId="77777777" w:rsidR="006F1966" w:rsidRPr="006F1966" w:rsidRDefault="006F1966" w:rsidP="006F1966">
            <w:pPr>
              <w:rPr>
                <w:rFonts w:cs="Tahoma"/>
                <w:i/>
                <w:iCs/>
                <w:color w:val="000000"/>
              </w:rPr>
            </w:pPr>
            <w:r w:rsidRPr="006F1966">
              <w:rPr>
                <w:rFonts w:cs="Tahoma"/>
                <w:i/>
                <w:iCs/>
                <w:color w:val="000000"/>
                <w:szCs w:val="22"/>
              </w:rPr>
              <w:lastRenderedPageBreak/>
              <w:t>Tabulka č. 2  - elektronický katalog pro dílčí veřejnou zakázku zadávanou v zavedeném DNS: Dynamický nákupní systém - Těžební činnost pro LMB 2022 - 2026 (v rámci fáze 2)</w:t>
            </w:r>
          </w:p>
        </w:tc>
        <w:tc>
          <w:tcPr>
            <w:tcW w:w="718" w:type="dxa"/>
            <w:tcBorders>
              <w:top w:val="nil"/>
              <w:left w:val="nil"/>
              <w:bottom w:val="nil"/>
              <w:right w:val="nil"/>
            </w:tcBorders>
            <w:shd w:val="clear" w:color="auto" w:fill="auto"/>
            <w:noWrap/>
            <w:vAlign w:val="bottom"/>
            <w:hideMark/>
          </w:tcPr>
          <w:p w14:paraId="7B1AFF2D" w14:textId="77777777" w:rsidR="006F1966" w:rsidRPr="006F1966" w:rsidRDefault="006F1966" w:rsidP="006F1966">
            <w:pPr>
              <w:rPr>
                <w:rFonts w:cs="Tahoma"/>
                <w:color w:val="000000"/>
              </w:rPr>
            </w:pPr>
          </w:p>
        </w:tc>
        <w:tc>
          <w:tcPr>
            <w:tcW w:w="950" w:type="dxa"/>
            <w:tcBorders>
              <w:top w:val="nil"/>
              <w:left w:val="nil"/>
              <w:bottom w:val="nil"/>
              <w:right w:val="nil"/>
            </w:tcBorders>
            <w:shd w:val="clear" w:color="auto" w:fill="auto"/>
            <w:noWrap/>
            <w:vAlign w:val="bottom"/>
            <w:hideMark/>
          </w:tcPr>
          <w:p w14:paraId="55BC4992" w14:textId="77777777" w:rsidR="006F1966" w:rsidRPr="006F1966" w:rsidRDefault="006F1966" w:rsidP="006F1966">
            <w:pPr>
              <w:rPr>
                <w:rFonts w:cs="Tahoma"/>
                <w:color w:val="000000"/>
              </w:rPr>
            </w:pPr>
          </w:p>
        </w:tc>
        <w:tc>
          <w:tcPr>
            <w:tcW w:w="955" w:type="dxa"/>
            <w:tcBorders>
              <w:top w:val="nil"/>
              <w:left w:val="nil"/>
              <w:bottom w:val="nil"/>
              <w:right w:val="nil"/>
            </w:tcBorders>
            <w:shd w:val="clear" w:color="auto" w:fill="auto"/>
            <w:noWrap/>
            <w:vAlign w:val="bottom"/>
            <w:hideMark/>
          </w:tcPr>
          <w:p w14:paraId="335F595B" w14:textId="77777777" w:rsidR="006F1966" w:rsidRPr="006F1966" w:rsidRDefault="006F1966" w:rsidP="006F1966">
            <w:pPr>
              <w:rPr>
                <w:rFonts w:cs="Tahoma"/>
                <w:color w:val="000000"/>
              </w:rPr>
            </w:pPr>
          </w:p>
        </w:tc>
        <w:tc>
          <w:tcPr>
            <w:tcW w:w="939" w:type="dxa"/>
            <w:tcBorders>
              <w:top w:val="nil"/>
              <w:left w:val="nil"/>
              <w:bottom w:val="nil"/>
              <w:right w:val="nil"/>
            </w:tcBorders>
            <w:shd w:val="clear" w:color="auto" w:fill="auto"/>
            <w:noWrap/>
            <w:vAlign w:val="bottom"/>
            <w:hideMark/>
          </w:tcPr>
          <w:p w14:paraId="6BF3C070" w14:textId="77777777" w:rsidR="006F1966" w:rsidRPr="006F1966" w:rsidRDefault="006F1966" w:rsidP="006F1966">
            <w:pPr>
              <w:rPr>
                <w:rFonts w:cs="Tahoma"/>
                <w:color w:val="000000"/>
              </w:rPr>
            </w:pPr>
          </w:p>
        </w:tc>
        <w:tc>
          <w:tcPr>
            <w:tcW w:w="2958" w:type="dxa"/>
            <w:tcBorders>
              <w:top w:val="nil"/>
              <w:left w:val="nil"/>
              <w:bottom w:val="nil"/>
              <w:right w:val="nil"/>
            </w:tcBorders>
            <w:shd w:val="clear" w:color="auto" w:fill="auto"/>
            <w:noWrap/>
            <w:vAlign w:val="bottom"/>
            <w:hideMark/>
          </w:tcPr>
          <w:p w14:paraId="012A745D" w14:textId="77777777" w:rsidR="006F1966" w:rsidRPr="006F1966" w:rsidRDefault="006F1966" w:rsidP="006F1966">
            <w:pPr>
              <w:rPr>
                <w:rFonts w:cs="Tahoma"/>
                <w:color w:val="000000"/>
              </w:rPr>
            </w:pPr>
          </w:p>
        </w:tc>
        <w:tc>
          <w:tcPr>
            <w:tcW w:w="946" w:type="dxa"/>
            <w:tcBorders>
              <w:top w:val="nil"/>
              <w:left w:val="nil"/>
              <w:bottom w:val="nil"/>
              <w:right w:val="nil"/>
            </w:tcBorders>
            <w:shd w:val="clear" w:color="auto" w:fill="auto"/>
            <w:noWrap/>
            <w:vAlign w:val="bottom"/>
            <w:hideMark/>
          </w:tcPr>
          <w:p w14:paraId="54BEC802" w14:textId="77777777" w:rsidR="006F1966" w:rsidRPr="006F1966" w:rsidRDefault="006F1966" w:rsidP="006F1966">
            <w:pPr>
              <w:rPr>
                <w:rFonts w:cs="Tahoma"/>
                <w:color w:val="000000"/>
              </w:rPr>
            </w:pPr>
          </w:p>
        </w:tc>
        <w:tc>
          <w:tcPr>
            <w:tcW w:w="1090" w:type="dxa"/>
            <w:tcBorders>
              <w:top w:val="nil"/>
              <w:left w:val="nil"/>
              <w:bottom w:val="nil"/>
              <w:right w:val="nil"/>
            </w:tcBorders>
            <w:shd w:val="clear" w:color="auto" w:fill="auto"/>
            <w:noWrap/>
            <w:vAlign w:val="bottom"/>
            <w:hideMark/>
          </w:tcPr>
          <w:p w14:paraId="360BE5B8" w14:textId="77777777" w:rsidR="006F1966" w:rsidRPr="006F1966" w:rsidRDefault="006F1966" w:rsidP="006F1966">
            <w:pPr>
              <w:rPr>
                <w:rFonts w:cs="Tahoma"/>
                <w:color w:val="000000"/>
              </w:rPr>
            </w:pPr>
          </w:p>
        </w:tc>
      </w:tr>
      <w:tr w:rsidR="006F1966" w:rsidRPr="006F1966" w14:paraId="0E7EA45D" w14:textId="77777777" w:rsidTr="00106C7A">
        <w:trPr>
          <w:trHeight w:val="1005"/>
        </w:trPr>
        <w:tc>
          <w:tcPr>
            <w:tcW w:w="15478" w:type="dxa"/>
            <w:gridSpan w:val="14"/>
            <w:tcBorders>
              <w:top w:val="single" w:sz="8" w:space="0" w:color="auto"/>
              <w:left w:val="single" w:sz="8" w:space="0" w:color="auto"/>
              <w:bottom w:val="single" w:sz="8" w:space="0" w:color="auto"/>
              <w:right w:val="single" w:sz="8" w:space="0" w:color="000000"/>
            </w:tcBorders>
            <w:shd w:val="clear" w:color="000000" w:fill="D8D8D8"/>
            <w:noWrap/>
            <w:vAlign w:val="bottom"/>
            <w:hideMark/>
          </w:tcPr>
          <w:p w14:paraId="0C7F6627" w14:textId="77777777" w:rsidR="006F1966" w:rsidRPr="006F1966" w:rsidRDefault="006F1966" w:rsidP="006F1966">
            <w:pPr>
              <w:jc w:val="center"/>
              <w:rPr>
                <w:rFonts w:cs="Tahoma"/>
                <w:b/>
                <w:bCs/>
                <w:color w:val="000000"/>
                <w:sz w:val="40"/>
                <w:szCs w:val="40"/>
              </w:rPr>
            </w:pPr>
            <w:r w:rsidRPr="006F1966">
              <w:rPr>
                <w:rFonts w:cs="Tahoma"/>
                <w:b/>
                <w:bCs/>
                <w:color w:val="000000"/>
                <w:sz w:val="40"/>
                <w:szCs w:val="40"/>
              </w:rPr>
              <w:t>Tabulka č. 2 - Specifikace rozsahu dílčí veřejné zakázky č. DNS TČ 276/2025</w:t>
            </w:r>
          </w:p>
        </w:tc>
      </w:tr>
      <w:tr w:rsidR="006F1966" w:rsidRPr="006F1966" w14:paraId="5C876F09" w14:textId="77777777" w:rsidTr="00106C7A">
        <w:trPr>
          <w:trHeight w:val="555"/>
        </w:trPr>
        <w:tc>
          <w:tcPr>
            <w:tcW w:w="4461" w:type="dxa"/>
            <w:gridSpan w:val="5"/>
            <w:tcBorders>
              <w:top w:val="single" w:sz="8" w:space="0" w:color="auto"/>
              <w:left w:val="single" w:sz="8" w:space="0" w:color="auto"/>
              <w:bottom w:val="single" w:sz="8" w:space="0" w:color="auto"/>
              <w:right w:val="single" w:sz="8" w:space="0" w:color="000000"/>
            </w:tcBorders>
            <w:shd w:val="clear" w:color="000000" w:fill="D8D8D8"/>
            <w:noWrap/>
            <w:vAlign w:val="bottom"/>
            <w:hideMark/>
          </w:tcPr>
          <w:p w14:paraId="2B74399F" w14:textId="77777777" w:rsidR="006F1966" w:rsidRPr="006F1966" w:rsidRDefault="006F1966" w:rsidP="006F1966">
            <w:pPr>
              <w:jc w:val="center"/>
              <w:rPr>
                <w:rFonts w:cs="Tahoma"/>
                <w:b/>
                <w:bCs/>
                <w:color w:val="000000"/>
                <w:sz w:val="40"/>
                <w:szCs w:val="40"/>
              </w:rPr>
            </w:pPr>
            <w:r w:rsidRPr="006F1966">
              <w:rPr>
                <w:rFonts w:cs="Tahoma"/>
                <w:b/>
                <w:bCs/>
                <w:color w:val="000000"/>
                <w:sz w:val="40"/>
                <w:szCs w:val="40"/>
              </w:rPr>
              <w:t xml:space="preserve">Označení účastníka </w:t>
            </w:r>
            <w:r w:rsidRPr="006F1966">
              <w:rPr>
                <w:rFonts w:cs="Tahoma"/>
                <w:b/>
                <w:bCs/>
                <w:color w:val="000000"/>
                <w:szCs w:val="22"/>
              </w:rPr>
              <w:t>(název, IČ, sídlo)</w:t>
            </w:r>
            <w:r w:rsidRPr="006F1966">
              <w:rPr>
                <w:rFonts w:cs="Tahoma"/>
                <w:b/>
                <w:bCs/>
                <w:color w:val="000000"/>
                <w:sz w:val="40"/>
                <w:szCs w:val="40"/>
              </w:rPr>
              <w:t xml:space="preserve"> :</w:t>
            </w:r>
          </w:p>
        </w:tc>
        <w:tc>
          <w:tcPr>
            <w:tcW w:w="11017" w:type="dxa"/>
            <w:gridSpan w:val="9"/>
            <w:tcBorders>
              <w:top w:val="single" w:sz="8" w:space="0" w:color="auto"/>
              <w:left w:val="nil"/>
              <w:bottom w:val="single" w:sz="8" w:space="0" w:color="auto"/>
              <w:right w:val="single" w:sz="8" w:space="0" w:color="000000"/>
            </w:tcBorders>
            <w:shd w:val="clear" w:color="000000" w:fill="92D050"/>
            <w:noWrap/>
            <w:vAlign w:val="bottom"/>
            <w:hideMark/>
          </w:tcPr>
          <w:p w14:paraId="24D362F1" w14:textId="77777777" w:rsidR="006F1966" w:rsidRPr="006F1966" w:rsidRDefault="006F1966" w:rsidP="006F1966">
            <w:pPr>
              <w:jc w:val="center"/>
              <w:rPr>
                <w:rFonts w:cs="Tahoma"/>
                <w:b/>
                <w:bCs/>
                <w:color w:val="000000"/>
              </w:rPr>
            </w:pPr>
            <w:r w:rsidRPr="006F1966">
              <w:rPr>
                <w:rFonts w:cs="Tahoma"/>
                <w:b/>
                <w:bCs/>
                <w:color w:val="000000"/>
                <w:szCs w:val="22"/>
              </w:rPr>
              <w:t> </w:t>
            </w:r>
          </w:p>
        </w:tc>
      </w:tr>
      <w:tr w:rsidR="00106C7A" w:rsidRPr="006F1966" w14:paraId="1AB95A02" w14:textId="77777777" w:rsidTr="00106C7A">
        <w:trPr>
          <w:trHeight w:val="315"/>
        </w:trPr>
        <w:tc>
          <w:tcPr>
            <w:tcW w:w="702" w:type="dxa"/>
            <w:tcBorders>
              <w:top w:val="nil"/>
              <w:left w:val="single" w:sz="8" w:space="0" w:color="auto"/>
              <w:bottom w:val="single" w:sz="8" w:space="0" w:color="auto"/>
              <w:right w:val="nil"/>
            </w:tcBorders>
            <w:shd w:val="clear" w:color="000000" w:fill="D8D8D8"/>
            <w:noWrap/>
            <w:vAlign w:val="bottom"/>
            <w:hideMark/>
          </w:tcPr>
          <w:p w14:paraId="52BB864C" w14:textId="77777777" w:rsidR="006F1966" w:rsidRPr="006F1966" w:rsidRDefault="006F1966" w:rsidP="006F1966">
            <w:pPr>
              <w:jc w:val="center"/>
              <w:rPr>
                <w:rFonts w:cs="Tahoma"/>
                <w:b/>
                <w:bCs/>
                <w:sz w:val="14"/>
                <w:szCs w:val="14"/>
              </w:rPr>
            </w:pPr>
            <w:r w:rsidRPr="006F1966">
              <w:rPr>
                <w:rFonts w:cs="Tahoma"/>
                <w:b/>
                <w:bCs/>
                <w:sz w:val="14"/>
                <w:szCs w:val="14"/>
              </w:rPr>
              <w:t> </w:t>
            </w:r>
          </w:p>
        </w:tc>
        <w:tc>
          <w:tcPr>
            <w:tcW w:w="874" w:type="dxa"/>
            <w:tcBorders>
              <w:top w:val="nil"/>
              <w:left w:val="nil"/>
              <w:bottom w:val="single" w:sz="8" w:space="0" w:color="auto"/>
              <w:right w:val="nil"/>
            </w:tcBorders>
            <w:shd w:val="clear" w:color="000000" w:fill="D8D8D8"/>
            <w:noWrap/>
            <w:vAlign w:val="bottom"/>
            <w:hideMark/>
          </w:tcPr>
          <w:p w14:paraId="7F1BE17B" w14:textId="77777777" w:rsidR="006F1966" w:rsidRPr="006F1966" w:rsidRDefault="006F1966" w:rsidP="006F1966">
            <w:pPr>
              <w:jc w:val="center"/>
              <w:rPr>
                <w:rFonts w:cs="Tahoma"/>
                <w:b/>
                <w:bCs/>
                <w:sz w:val="14"/>
                <w:szCs w:val="14"/>
              </w:rPr>
            </w:pPr>
            <w:r w:rsidRPr="006F1966">
              <w:rPr>
                <w:rFonts w:cs="Tahoma"/>
                <w:b/>
                <w:bCs/>
                <w:sz w:val="14"/>
                <w:szCs w:val="14"/>
              </w:rPr>
              <w:t> </w:t>
            </w:r>
          </w:p>
        </w:tc>
        <w:tc>
          <w:tcPr>
            <w:tcW w:w="794" w:type="dxa"/>
            <w:tcBorders>
              <w:top w:val="nil"/>
              <w:left w:val="nil"/>
              <w:bottom w:val="single" w:sz="8" w:space="0" w:color="auto"/>
              <w:right w:val="nil"/>
            </w:tcBorders>
            <w:shd w:val="clear" w:color="000000" w:fill="D8D8D8"/>
            <w:noWrap/>
            <w:vAlign w:val="bottom"/>
            <w:hideMark/>
          </w:tcPr>
          <w:p w14:paraId="6BA61DA6" w14:textId="77777777" w:rsidR="006F1966" w:rsidRPr="006F1966" w:rsidRDefault="006F1966" w:rsidP="006F1966">
            <w:pPr>
              <w:jc w:val="center"/>
              <w:rPr>
                <w:rFonts w:cs="Tahoma"/>
                <w:b/>
                <w:bCs/>
                <w:sz w:val="14"/>
                <w:szCs w:val="14"/>
              </w:rPr>
            </w:pPr>
            <w:r w:rsidRPr="006F1966">
              <w:rPr>
                <w:rFonts w:cs="Tahoma"/>
                <w:b/>
                <w:bCs/>
                <w:sz w:val="14"/>
                <w:szCs w:val="14"/>
              </w:rPr>
              <w:t> </w:t>
            </w:r>
          </w:p>
        </w:tc>
        <w:tc>
          <w:tcPr>
            <w:tcW w:w="974" w:type="dxa"/>
            <w:tcBorders>
              <w:top w:val="nil"/>
              <w:left w:val="nil"/>
              <w:bottom w:val="single" w:sz="8" w:space="0" w:color="auto"/>
              <w:right w:val="nil"/>
            </w:tcBorders>
            <w:shd w:val="clear" w:color="000000" w:fill="D8D8D8"/>
            <w:noWrap/>
            <w:vAlign w:val="bottom"/>
            <w:hideMark/>
          </w:tcPr>
          <w:p w14:paraId="5ECC4DC8" w14:textId="77777777" w:rsidR="006F1966" w:rsidRPr="006F1966" w:rsidRDefault="006F1966" w:rsidP="006F1966">
            <w:pPr>
              <w:jc w:val="center"/>
              <w:rPr>
                <w:rFonts w:cs="Tahoma"/>
                <w:b/>
                <w:bCs/>
                <w:sz w:val="14"/>
                <w:szCs w:val="14"/>
              </w:rPr>
            </w:pPr>
            <w:r w:rsidRPr="006F1966">
              <w:rPr>
                <w:rFonts w:cs="Tahoma"/>
                <w:b/>
                <w:bCs/>
                <w:sz w:val="14"/>
                <w:szCs w:val="14"/>
              </w:rPr>
              <w:t> </w:t>
            </w:r>
          </w:p>
        </w:tc>
        <w:tc>
          <w:tcPr>
            <w:tcW w:w="1117" w:type="dxa"/>
            <w:tcBorders>
              <w:top w:val="nil"/>
              <w:left w:val="single" w:sz="8" w:space="0" w:color="auto"/>
              <w:bottom w:val="single" w:sz="8" w:space="0" w:color="auto"/>
              <w:right w:val="single" w:sz="8" w:space="0" w:color="auto"/>
            </w:tcBorders>
            <w:shd w:val="clear" w:color="000000" w:fill="D8D8D8"/>
            <w:noWrap/>
            <w:vAlign w:val="bottom"/>
            <w:hideMark/>
          </w:tcPr>
          <w:p w14:paraId="5ED0E1D3" w14:textId="77777777" w:rsidR="006F1966" w:rsidRPr="006F1966" w:rsidRDefault="006F1966" w:rsidP="006F1966">
            <w:pPr>
              <w:jc w:val="center"/>
              <w:rPr>
                <w:rFonts w:cs="Tahoma"/>
                <w:b/>
                <w:bCs/>
                <w:sz w:val="14"/>
                <w:szCs w:val="14"/>
              </w:rPr>
            </w:pPr>
            <w:r w:rsidRPr="006F1966">
              <w:rPr>
                <w:rFonts w:cs="Tahoma"/>
                <w:b/>
                <w:bCs/>
                <w:sz w:val="14"/>
                <w:szCs w:val="14"/>
              </w:rPr>
              <w:t>Komodita</w:t>
            </w:r>
          </w:p>
        </w:tc>
        <w:tc>
          <w:tcPr>
            <w:tcW w:w="11017" w:type="dxa"/>
            <w:gridSpan w:val="9"/>
            <w:tcBorders>
              <w:top w:val="single" w:sz="8" w:space="0" w:color="auto"/>
              <w:left w:val="nil"/>
              <w:bottom w:val="single" w:sz="8" w:space="0" w:color="auto"/>
              <w:right w:val="single" w:sz="8" w:space="0" w:color="000000"/>
            </w:tcBorders>
            <w:shd w:val="clear" w:color="000000" w:fill="D8D8D8"/>
            <w:noWrap/>
            <w:vAlign w:val="bottom"/>
            <w:hideMark/>
          </w:tcPr>
          <w:p w14:paraId="0E743246" w14:textId="77777777" w:rsidR="006F1966" w:rsidRPr="006F1966" w:rsidRDefault="006F1966" w:rsidP="006F1966">
            <w:pPr>
              <w:jc w:val="center"/>
              <w:rPr>
                <w:rFonts w:cs="Tahoma"/>
                <w:b/>
                <w:bCs/>
                <w:sz w:val="14"/>
                <w:szCs w:val="14"/>
              </w:rPr>
            </w:pPr>
            <w:r w:rsidRPr="006F1966">
              <w:rPr>
                <w:rFonts w:cs="Tahoma"/>
                <w:b/>
                <w:bCs/>
                <w:sz w:val="14"/>
                <w:szCs w:val="14"/>
              </w:rPr>
              <w:t> </w:t>
            </w:r>
          </w:p>
        </w:tc>
      </w:tr>
      <w:tr w:rsidR="00106C7A" w:rsidRPr="006F1966" w14:paraId="701F4549" w14:textId="77777777" w:rsidTr="00106C7A">
        <w:trPr>
          <w:trHeight w:val="585"/>
        </w:trPr>
        <w:tc>
          <w:tcPr>
            <w:tcW w:w="702" w:type="dxa"/>
            <w:tcBorders>
              <w:top w:val="nil"/>
              <w:left w:val="single" w:sz="8" w:space="0" w:color="auto"/>
              <w:bottom w:val="nil"/>
              <w:right w:val="single" w:sz="4" w:space="0" w:color="auto"/>
            </w:tcBorders>
            <w:shd w:val="clear" w:color="000000" w:fill="D8D8D8"/>
            <w:vAlign w:val="bottom"/>
            <w:hideMark/>
          </w:tcPr>
          <w:p w14:paraId="53BEC981" w14:textId="77777777" w:rsidR="006F1966" w:rsidRPr="006F1966" w:rsidRDefault="006F1966" w:rsidP="006F1966">
            <w:pPr>
              <w:rPr>
                <w:rFonts w:cs="Tahoma"/>
                <w:b/>
                <w:bCs/>
                <w:color w:val="000000"/>
                <w:sz w:val="14"/>
                <w:szCs w:val="14"/>
              </w:rPr>
            </w:pPr>
            <w:r w:rsidRPr="006F1966">
              <w:rPr>
                <w:rFonts w:cs="Tahoma"/>
                <w:b/>
                <w:bCs/>
                <w:color w:val="000000"/>
                <w:sz w:val="14"/>
                <w:szCs w:val="14"/>
              </w:rPr>
              <w:t>č. zakázky</w:t>
            </w:r>
          </w:p>
        </w:tc>
        <w:tc>
          <w:tcPr>
            <w:tcW w:w="874" w:type="dxa"/>
            <w:tcBorders>
              <w:top w:val="nil"/>
              <w:left w:val="nil"/>
              <w:bottom w:val="nil"/>
              <w:right w:val="single" w:sz="4" w:space="0" w:color="auto"/>
            </w:tcBorders>
            <w:shd w:val="clear" w:color="000000" w:fill="D8D8D8"/>
            <w:vAlign w:val="bottom"/>
            <w:hideMark/>
          </w:tcPr>
          <w:p w14:paraId="59453E57" w14:textId="77777777" w:rsidR="006F1966" w:rsidRPr="006F1966" w:rsidRDefault="006F1966" w:rsidP="006F1966">
            <w:pPr>
              <w:rPr>
                <w:rFonts w:cs="Tahoma"/>
                <w:b/>
                <w:bCs/>
                <w:color w:val="000000"/>
                <w:sz w:val="14"/>
                <w:szCs w:val="14"/>
              </w:rPr>
            </w:pPr>
            <w:r w:rsidRPr="006F1966">
              <w:rPr>
                <w:rFonts w:cs="Tahoma"/>
                <w:b/>
                <w:bCs/>
                <w:color w:val="000000"/>
                <w:sz w:val="14"/>
                <w:szCs w:val="14"/>
              </w:rPr>
              <w:t>Lesní správa</w:t>
            </w:r>
          </w:p>
        </w:tc>
        <w:tc>
          <w:tcPr>
            <w:tcW w:w="794" w:type="dxa"/>
            <w:tcBorders>
              <w:top w:val="nil"/>
              <w:left w:val="nil"/>
              <w:bottom w:val="nil"/>
              <w:right w:val="single" w:sz="4" w:space="0" w:color="auto"/>
            </w:tcBorders>
            <w:shd w:val="clear" w:color="000000" w:fill="D8D8D8"/>
            <w:vAlign w:val="bottom"/>
            <w:hideMark/>
          </w:tcPr>
          <w:p w14:paraId="50757FB3" w14:textId="77777777" w:rsidR="006F1966" w:rsidRPr="006F1966" w:rsidRDefault="006F1966" w:rsidP="006F1966">
            <w:pPr>
              <w:rPr>
                <w:rFonts w:cs="Tahoma"/>
                <w:b/>
                <w:bCs/>
                <w:color w:val="000000"/>
                <w:sz w:val="14"/>
                <w:szCs w:val="14"/>
              </w:rPr>
            </w:pPr>
            <w:r w:rsidRPr="006F1966">
              <w:rPr>
                <w:rFonts w:cs="Tahoma"/>
                <w:b/>
                <w:bCs/>
                <w:color w:val="000000"/>
                <w:sz w:val="14"/>
                <w:szCs w:val="14"/>
              </w:rPr>
              <w:t>Lesní úsek</w:t>
            </w:r>
          </w:p>
        </w:tc>
        <w:tc>
          <w:tcPr>
            <w:tcW w:w="974" w:type="dxa"/>
            <w:tcBorders>
              <w:top w:val="nil"/>
              <w:left w:val="nil"/>
              <w:bottom w:val="nil"/>
              <w:right w:val="single" w:sz="4" w:space="0" w:color="auto"/>
            </w:tcBorders>
            <w:shd w:val="clear" w:color="000000" w:fill="D8D8D8"/>
            <w:vAlign w:val="bottom"/>
            <w:hideMark/>
          </w:tcPr>
          <w:p w14:paraId="46B0C5AD" w14:textId="77777777" w:rsidR="006F1966" w:rsidRPr="006F1966" w:rsidRDefault="006F1966" w:rsidP="006F1966">
            <w:pPr>
              <w:rPr>
                <w:rFonts w:cs="Tahoma"/>
                <w:b/>
                <w:bCs/>
                <w:color w:val="000000"/>
                <w:sz w:val="14"/>
                <w:szCs w:val="14"/>
              </w:rPr>
            </w:pPr>
            <w:r w:rsidRPr="006F1966">
              <w:rPr>
                <w:rFonts w:cs="Tahoma"/>
                <w:b/>
                <w:bCs/>
                <w:color w:val="000000"/>
                <w:sz w:val="14"/>
                <w:szCs w:val="14"/>
              </w:rPr>
              <w:t>JPRL</w:t>
            </w:r>
          </w:p>
        </w:tc>
        <w:tc>
          <w:tcPr>
            <w:tcW w:w="1117" w:type="dxa"/>
            <w:tcBorders>
              <w:top w:val="nil"/>
              <w:left w:val="nil"/>
              <w:bottom w:val="nil"/>
              <w:right w:val="single" w:sz="4" w:space="0" w:color="auto"/>
            </w:tcBorders>
            <w:shd w:val="clear" w:color="000000" w:fill="D8D8D8"/>
            <w:vAlign w:val="bottom"/>
            <w:hideMark/>
          </w:tcPr>
          <w:p w14:paraId="069C5AEA" w14:textId="77777777" w:rsidR="006F1966" w:rsidRPr="006F1966" w:rsidRDefault="006F1966" w:rsidP="006F1966">
            <w:pPr>
              <w:rPr>
                <w:rFonts w:cs="Tahoma"/>
                <w:b/>
                <w:bCs/>
                <w:color w:val="000000"/>
                <w:sz w:val="14"/>
                <w:szCs w:val="14"/>
              </w:rPr>
            </w:pPr>
            <w:r w:rsidRPr="006F1966">
              <w:rPr>
                <w:rFonts w:cs="Tahoma"/>
                <w:b/>
                <w:bCs/>
                <w:color w:val="000000"/>
                <w:sz w:val="14"/>
                <w:szCs w:val="14"/>
              </w:rPr>
              <w:t>Výkon Kód - název položky</w:t>
            </w:r>
          </w:p>
        </w:tc>
        <w:tc>
          <w:tcPr>
            <w:tcW w:w="1479" w:type="dxa"/>
            <w:tcBorders>
              <w:top w:val="nil"/>
              <w:left w:val="nil"/>
              <w:bottom w:val="nil"/>
              <w:right w:val="single" w:sz="4" w:space="0" w:color="auto"/>
            </w:tcBorders>
            <w:shd w:val="clear" w:color="000000" w:fill="D8D8D8"/>
            <w:vAlign w:val="bottom"/>
            <w:hideMark/>
          </w:tcPr>
          <w:p w14:paraId="3758670D" w14:textId="77777777" w:rsidR="006F1966" w:rsidRPr="006F1966" w:rsidRDefault="006F1966" w:rsidP="006F1966">
            <w:pPr>
              <w:rPr>
                <w:rFonts w:cs="Tahoma"/>
                <w:b/>
                <w:bCs/>
                <w:color w:val="000000"/>
                <w:sz w:val="14"/>
                <w:szCs w:val="14"/>
              </w:rPr>
            </w:pPr>
            <w:r w:rsidRPr="006F1966">
              <w:rPr>
                <w:rFonts w:cs="Tahoma"/>
                <w:b/>
                <w:bCs/>
                <w:color w:val="000000"/>
                <w:sz w:val="14"/>
                <w:szCs w:val="14"/>
              </w:rPr>
              <w:t>Dřeviny</w:t>
            </w:r>
          </w:p>
        </w:tc>
        <w:tc>
          <w:tcPr>
            <w:tcW w:w="982" w:type="dxa"/>
            <w:tcBorders>
              <w:top w:val="nil"/>
              <w:left w:val="nil"/>
              <w:bottom w:val="nil"/>
              <w:right w:val="single" w:sz="4" w:space="0" w:color="auto"/>
            </w:tcBorders>
            <w:shd w:val="clear" w:color="000000" w:fill="D8D8D8"/>
            <w:vAlign w:val="bottom"/>
            <w:hideMark/>
          </w:tcPr>
          <w:p w14:paraId="55761F5C" w14:textId="77777777" w:rsidR="006F1966" w:rsidRPr="006F1966" w:rsidRDefault="006F1966" w:rsidP="006F1966">
            <w:pPr>
              <w:rPr>
                <w:rFonts w:cs="Tahoma"/>
                <w:b/>
                <w:bCs/>
                <w:color w:val="000000"/>
                <w:sz w:val="14"/>
                <w:szCs w:val="14"/>
              </w:rPr>
            </w:pPr>
            <w:r w:rsidRPr="006F1966">
              <w:rPr>
                <w:rFonts w:cs="Tahoma"/>
                <w:b/>
                <w:bCs/>
                <w:color w:val="000000"/>
                <w:sz w:val="14"/>
                <w:szCs w:val="14"/>
              </w:rPr>
              <w:t>Požadované množství v m 3</w:t>
            </w:r>
          </w:p>
        </w:tc>
        <w:tc>
          <w:tcPr>
            <w:tcW w:w="718" w:type="dxa"/>
            <w:tcBorders>
              <w:top w:val="nil"/>
              <w:left w:val="nil"/>
              <w:bottom w:val="nil"/>
              <w:right w:val="single" w:sz="4" w:space="0" w:color="auto"/>
            </w:tcBorders>
            <w:shd w:val="clear" w:color="000000" w:fill="D8D8D8"/>
            <w:vAlign w:val="bottom"/>
            <w:hideMark/>
          </w:tcPr>
          <w:p w14:paraId="2F9DEAC2" w14:textId="77777777" w:rsidR="006F1966" w:rsidRPr="006F1966" w:rsidRDefault="006F1966" w:rsidP="006F1966">
            <w:pPr>
              <w:rPr>
                <w:rFonts w:cs="Tahoma"/>
                <w:b/>
                <w:bCs/>
                <w:color w:val="000000"/>
                <w:sz w:val="14"/>
                <w:szCs w:val="14"/>
              </w:rPr>
            </w:pPr>
            <w:r w:rsidRPr="006F1966">
              <w:rPr>
                <w:rFonts w:cs="Tahoma"/>
                <w:b/>
                <w:bCs/>
                <w:color w:val="000000"/>
                <w:sz w:val="14"/>
                <w:szCs w:val="14"/>
              </w:rPr>
              <w:t>Přirážka v %</w:t>
            </w:r>
          </w:p>
        </w:tc>
        <w:tc>
          <w:tcPr>
            <w:tcW w:w="950" w:type="dxa"/>
            <w:tcBorders>
              <w:top w:val="nil"/>
              <w:left w:val="nil"/>
              <w:bottom w:val="nil"/>
              <w:right w:val="single" w:sz="4" w:space="0" w:color="auto"/>
            </w:tcBorders>
            <w:shd w:val="clear" w:color="000000" w:fill="D8D8D8"/>
            <w:vAlign w:val="bottom"/>
            <w:hideMark/>
          </w:tcPr>
          <w:p w14:paraId="5843E240" w14:textId="77777777" w:rsidR="006F1966" w:rsidRPr="006F1966" w:rsidRDefault="006F1966" w:rsidP="006F1966">
            <w:pPr>
              <w:rPr>
                <w:rFonts w:cs="Tahoma"/>
                <w:b/>
                <w:bCs/>
                <w:color w:val="000000"/>
                <w:sz w:val="14"/>
                <w:szCs w:val="14"/>
              </w:rPr>
            </w:pPr>
            <w:r w:rsidRPr="006F1966">
              <w:rPr>
                <w:rFonts w:cs="Tahoma"/>
                <w:b/>
                <w:bCs/>
                <w:color w:val="000000"/>
                <w:sz w:val="14"/>
                <w:szCs w:val="14"/>
              </w:rPr>
              <w:t>Průměrná hmotnatost v m3 pro těžbu</w:t>
            </w:r>
          </w:p>
        </w:tc>
        <w:tc>
          <w:tcPr>
            <w:tcW w:w="955" w:type="dxa"/>
            <w:tcBorders>
              <w:top w:val="nil"/>
              <w:left w:val="nil"/>
              <w:bottom w:val="nil"/>
              <w:right w:val="single" w:sz="4" w:space="0" w:color="auto"/>
            </w:tcBorders>
            <w:shd w:val="clear" w:color="000000" w:fill="D8D8D8"/>
            <w:vAlign w:val="bottom"/>
            <w:hideMark/>
          </w:tcPr>
          <w:p w14:paraId="3F4B9FEB" w14:textId="77777777" w:rsidR="006F1966" w:rsidRPr="006F1966" w:rsidRDefault="006F1966" w:rsidP="006F1966">
            <w:pPr>
              <w:rPr>
                <w:rFonts w:cs="Tahoma"/>
                <w:b/>
                <w:bCs/>
                <w:color w:val="000000"/>
                <w:sz w:val="14"/>
                <w:szCs w:val="14"/>
              </w:rPr>
            </w:pPr>
            <w:r w:rsidRPr="006F1966">
              <w:rPr>
                <w:rFonts w:cs="Tahoma"/>
                <w:b/>
                <w:bCs/>
                <w:color w:val="000000"/>
                <w:sz w:val="14"/>
                <w:szCs w:val="14"/>
              </w:rPr>
              <w:t>Průměrná hmotnatost v m3 pro přibližování</w:t>
            </w:r>
          </w:p>
        </w:tc>
        <w:tc>
          <w:tcPr>
            <w:tcW w:w="939" w:type="dxa"/>
            <w:tcBorders>
              <w:top w:val="nil"/>
              <w:left w:val="nil"/>
              <w:bottom w:val="nil"/>
              <w:right w:val="single" w:sz="4" w:space="0" w:color="auto"/>
            </w:tcBorders>
            <w:shd w:val="clear" w:color="000000" w:fill="D8D8D8"/>
            <w:vAlign w:val="bottom"/>
            <w:hideMark/>
          </w:tcPr>
          <w:p w14:paraId="5342DF13" w14:textId="77777777" w:rsidR="006F1966" w:rsidRPr="006F1966" w:rsidRDefault="006F1966" w:rsidP="006F1966">
            <w:pPr>
              <w:rPr>
                <w:rFonts w:cs="Tahoma"/>
                <w:b/>
                <w:bCs/>
                <w:color w:val="000000"/>
                <w:sz w:val="14"/>
                <w:szCs w:val="14"/>
              </w:rPr>
            </w:pPr>
            <w:r w:rsidRPr="006F1966">
              <w:rPr>
                <w:rFonts w:cs="Tahoma"/>
                <w:b/>
                <w:bCs/>
                <w:color w:val="000000"/>
                <w:sz w:val="14"/>
                <w:szCs w:val="14"/>
              </w:rPr>
              <w:t>Průměrná přibližovací (vyvážecí) vzdálenost v m</w:t>
            </w:r>
          </w:p>
        </w:tc>
        <w:tc>
          <w:tcPr>
            <w:tcW w:w="2958" w:type="dxa"/>
            <w:tcBorders>
              <w:top w:val="nil"/>
              <w:left w:val="nil"/>
              <w:bottom w:val="nil"/>
              <w:right w:val="single" w:sz="4" w:space="0" w:color="auto"/>
            </w:tcBorders>
            <w:shd w:val="clear" w:color="000000" w:fill="D8D8D8"/>
            <w:vAlign w:val="bottom"/>
            <w:hideMark/>
          </w:tcPr>
          <w:p w14:paraId="4774BA89" w14:textId="77777777" w:rsidR="006F1966" w:rsidRPr="006F1966" w:rsidRDefault="006F1966" w:rsidP="006F1966">
            <w:pPr>
              <w:rPr>
                <w:rFonts w:cs="Tahoma"/>
                <w:b/>
                <w:bCs/>
                <w:color w:val="000000"/>
                <w:sz w:val="14"/>
                <w:szCs w:val="14"/>
              </w:rPr>
            </w:pPr>
            <w:r w:rsidRPr="006F1966">
              <w:rPr>
                <w:rFonts w:cs="Tahoma"/>
                <w:b/>
                <w:bCs/>
                <w:color w:val="000000"/>
                <w:sz w:val="14"/>
                <w:szCs w:val="14"/>
              </w:rPr>
              <w:t>Popis činnosti - specifikace</w:t>
            </w:r>
          </w:p>
        </w:tc>
        <w:tc>
          <w:tcPr>
            <w:tcW w:w="946" w:type="dxa"/>
            <w:tcBorders>
              <w:top w:val="nil"/>
              <w:left w:val="nil"/>
              <w:bottom w:val="nil"/>
              <w:right w:val="single" w:sz="4" w:space="0" w:color="auto"/>
            </w:tcBorders>
            <w:shd w:val="clear" w:color="000000" w:fill="D8D8D8"/>
            <w:noWrap/>
            <w:vAlign w:val="bottom"/>
            <w:hideMark/>
          </w:tcPr>
          <w:p w14:paraId="6425036B" w14:textId="77777777" w:rsidR="006F1966" w:rsidRPr="006F1966" w:rsidRDefault="006F1966" w:rsidP="006F1966">
            <w:pPr>
              <w:rPr>
                <w:rFonts w:cs="Tahoma"/>
                <w:b/>
                <w:bCs/>
                <w:color w:val="000000"/>
                <w:sz w:val="14"/>
                <w:szCs w:val="14"/>
              </w:rPr>
            </w:pPr>
            <w:r w:rsidRPr="006F1966">
              <w:rPr>
                <w:rFonts w:cs="Tahoma"/>
                <w:b/>
                <w:bCs/>
                <w:color w:val="000000"/>
                <w:sz w:val="14"/>
                <w:szCs w:val="14"/>
              </w:rPr>
              <w:t>Jednotková cena za měrnou jednotku v Kč bez DPH</w:t>
            </w:r>
          </w:p>
        </w:tc>
        <w:tc>
          <w:tcPr>
            <w:tcW w:w="1090" w:type="dxa"/>
            <w:tcBorders>
              <w:top w:val="nil"/>
              <w:left w:val="nil"/>
              <w:bottom w:val="nil"/>
              <w:right w:val="single" w:sz="8" w:space="0" w:color="auto"/>
            </w:tcBorders>
            <w:shd w:val="clear" w:color="000000" w:fill="D8D8D8"/>
            <w:vAlign w:val="bottom"/>
            <w:hideMark/>
          </w:tcPr>
          <w:p w14:paraId="7B00FE0D" w14:textId="77777777" w:rsidR="006F1966" w:rsidRPr="006F1966" w:rsidRDefault="006F1966" w:rsidP="006F1966">
            <w:pPr>
              <w:rPr>
                <w:rFonts w:cs="Tahoma"/>
                <w:b/>
                <w:bCs/>
                <w:color w:val="000000"/>
                <w:sz w:val="14"/>
                <w:szCs w:val="14"/>
              </w:rPr>
            </w:pPr>
            <w:r w:rsidRPr="006F1966">
              <w:rPr>
                <w:rFonts w:cs="Tahoma"/>
                <w:b/>
                <w:bCs/>
                <w:color w:val="000000"/>
                <w:sz w:val="14"/>
                <w:szCs w:val="14"/>
              </w:rPr>
              <w:t>Cena za komoditu</w:t>
            </w:r>
            <w:r w:rsidRPr="006F1966">
              <w:rPr>
                <w:rFonts w:cs="Tahoma"/>
                <w:b/>
                <w:bCs/>
                <w:color w:val="000000"/>
                <w:sz w:val="14"/>
                <w:szCs w:val="14"/>
              </w:rPr>
              <w:br/>
              <w:t xml:space="preserve"> v Kč bez DPH</w:t>
            </w:r>
          </w:p>
        </w:tc>
      </w:tr>
      <w:tr w:rsidR="00106C7A" w:rsidRPr="006F1966" w14:paraId="2E65688C" w14:textId="77777777" w:rsidTr="00106C7A">
        <w:trPr>
          <w:trHeight w:val="300"/>
        </w:trPr>
        <w:tc>
          <w:tcPr>
            <w:tcW w:w="702" w:type="dxa"/>
            <w:tcBorders>
              <w:top w:val="single" w:sz="8" w:space="0" w:color="auto"/>
              <w:left w:val="single" w:sz="8" w:space="0" w:color="auto"/>
              <w:bottom w:val="single" w:sz="4" w:space="0" w:color="auto"/>
              <w:right w:val="single" w:sz="4" w:space="0" w:color="auto"/>
            </w:tcBorders>
            <w:shd w:val="clear" w:color="000000" w:fill="7F7F7F"/>
            <w:noWrap/>
            <w:vAlign w:val="bottom"/>
            <w:hideMark/>
          </w:tcPr>
          <w:p w14:paraId="7AB1F86D"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single" w:sz="8" w:space="0" w:color="auto"/>
              <w:left w:val="nil"/>
              <w:bottom w:val="single" w:sz="4" w:space="0" w:color="auto"/>
              <w:right w:val="single" w:sz="4" w:space="0" w:color="auto"/>
            </w:tcBorders>
            <w:shd w:val="clear" w:color="000000" w:fill="7F7F7F"/>
            <w:noWrap/>
            <w:vAlign w:val="bottom"/>
            <w:hideMark/>
          </w:tcPr>
          <w:p w14:paraId="189477FE" w14:textId="77777777" w:rsidR="00106C7A" w:rsidRPr="006F1966" w:rsidRDefault="00106C7A" w:rsidP="00106C7A">
            <w:pPr>
              <w:jc w:val="center"/>
              <w:rPr>
                <w:rFonts w:cs="Tahoma"/>
                <w:color w:val="000000"/>
              </w:rPr>
            </w:pPr>
            <w:r w:rsidRPr="006F1966">
              <w:rPr>
                <w:rFonts w:cs="Tahoma"/>
                <w:color w:val="000000"/>
                <w:szCs w:val="22"/>
              </w:rPr>
              <w:t>11 - Lipůvka</w:t>
            </w:r>
          </w:p>
        </w:tc>
        <w:tc>
          <w:tcPr>
            <w:tcW w:w="794" w:type="dxa"/>
            <w:tcBorders>
              <w:top w:val="single" w:sz="8" w:space="0" w:color="auto"/>
              <w:left w:val="nil"/>
              <w:bottom w:val="single" w:sz="4" w:space="0" w:color="auto"/>
              <w:right w:val="single" w:sz="4" w:space="0" w:color="auto"/>
            </w:tcBorders>
            <w:shd w:val="clear" w:color="000000" w:fill="7F7F7F"/>
            <w:noWrap/>
            <w:vAlign w:val="bottom"/>
            <w:hideMark/>
          </w:tcPr>
          <w:p w14:paraId="12CC11A2" w14:textId="77777777" w:rsidR="00106C7A" w:rsidRPr="006F1966" w:rsidRDefault="00106C7A" w:rsidP="00106C7A">
            <w:pPr>
              <w:jc w:val="center"/>
              <w:rPr>
                <w:rFonts w:cs="Tahoma"/>
                <w:color w:val="000000"/>
              </w:rPr>
            </w:pPr>
            <w:r w:rsidRPr="006F1966">
              <w:rPr>
                <w:rFonts w:cs="Tahoma"/>
                <w:color w:val="000000"/>
                <w:szCs w:val="22"/>
              </w:rPr>
              <w:t>3 - Olešná</w:t>
            </w:r>
          </w:p>
        </w:tc>
        <w:tc>
          <w:tcPr>
            <w:tcW w:w="974" w:type="dxa"/>
            <w:tcBorders>
              <w:top w:val="single" w:sz="8" w:space="0" w:color="auto"/>
              <w:left w:val="nil"/>
              <w:bottom w:val="single" w:sz="4" w:space="0" w:color="auto"/>
              <w:right w:val="single" w:sz="4" w:space="0" w:color="auto"/>
            </w:tcBorders>
            <w:shd w:val="clear" w:color="000000" w:fill="7F7F7F"/>
            <w:noWrap/>
            <w:vAlign w:val="bottom"/>
            <w:hideMark/>
          </w:tcPr>
          <w:p w14:paraId="39CD3CD5" w14:textId="77777777" w:rsidR="00106C7A" w:rsidRPr="006F1966" w:rsidRDefault="00106C7A" w:rsidP="00106C7A">
            <w:pPr>
              <w:jc w:val="center"/>
              <w:rPr>
                <w:rFonts w:cs="Tahoma"/>
                <w:color w:val="000000"/>
              </w:rPr>
            </w:pPr>
            <w:r w:rsidRPr="006F1966">
              <w:rPr>
                <w:rFonts w:cs="Tahoma"/>
                <w:color w:val="000000"/>
                <w:szCs w:val="22"/>
              </w:rPr>
              <w:t>xxx</w:t>
            </w:r>
          </w:p>
        </w:tc>
        <w:tc>
          <w:tcPr>
            <w:tcW w:w="1117" w:type="dxa"/>
            <w:tcBorders>
              <w:top w:val="single" w:sz="8" w:space="0" w:color="auto"/>
              <w:left w:val="nil"/>
              <w:bottom w:val="single" w:sz="4" w:space="0" w:color="auto"/>
              <w:right w:val="single" w:sz="4" w:space="0" w:color="auto"/>
            </w:tcBorders>
            <w:shd w:val="clear" w:color="000000" w:fill="7F7F7F"/>
            <w:noWrap/>
            <w:vAlign w:val="bottom"/>
            <w:hideMark/>
          </w:tcPr>
          <w:p w14:paraId="11A38E13" w14:textId="77777777" w:rsidR="00106C7A" w:rsidRPr="006F1966" w:rsidRDefault="00106C7A" w:rsidP="00106C7A">
            <w:pPr>
              <w:jc w:val="center"/>
              <w:rPr>
                <w:rFonts w:cs="Tahoma"/>
                <w:color w:val="000000"/>
              </w:rPr>
            </w:pPr>
            <w:r w:rsidRPr="006F1966">
              <w:rPr>
                <w:rFonts w:cs="Tahoma"/>
                <w:color w:val="000000"/>
                <w:szCs w:val="22"/>
              </w:rPr>
              <w:t>135 - komplexní výroba dříví na OM s využitím koně</w:t>
            </w:r>
          </w:p>
        </w:tc>
        <w:tc>
          <w:tcPr>
            <w:tcW w:w="1479" w:type="dxa"/>
            <w:tcBorders>
              <w:top w:val="single" w:sz="8" w:space="0" w:color="auto"/>
              <w:left w:val="nil"/>
              <w:bottom w:val="single" w:sz="4" w:space="0" w:color="auto"/>
              <w:right w:val="single" w:sz="4" w:space="0" w:color="auto"/>
            </w:tcBorders>
            <w:shd w:val="clear" w:color="000000" w:fill="7F7F7F"/>
            <w:noWrap/>
            <w:vAlign w:val="bottom"/>
            <w:hideMark/>
          </w:tcPr>
          <w:p w14:paraId="4A8E2872" w14:textId="77777777" w:rsidR="00106C7A" w:rsidRPr="006F1966" w:rsidRDefault="00106C7A" w:rsidP="00106C7A">
            <w:pPr>
              <w:jc w:val="center"/>
              <w:rPr>
                <w:rFonts w:cs="Tahoma"/>
                <w:color w:val="000000"/>
              </w:rPr>
            </w:pPr>
            <w:r w:rsidRPr="006F1966">
              <w:rPr>
                <w:rFonts w:cs="Tahoma"/>
                <w:color w:val="000000"/>
                <w:szCs w:val="22"/>
              </w:rPr>
              <w:t>SM,MD,DB,BK</w:t>
            </w:r>
          </w:p>
        </w:tc>
        <w:tc>
          <w:tcPr>
            <w:tcW w:w="982" w:type="dxa"/>
            <w:tcBorders>
              <w:top w:val="single" w:sz="8" w:space="0" w:color="auto"/>
              <w:left w:val="nil"/>
              <w:bottom w:val="single" w:sz="4" w:space="0" w:color="auto"/>
              <w:right w:val="single" w:sz="4" w:space="0" w:color="auto"/>
            </w:tcBorders>
            <w:shd w:val="clear" w:color="000000" w:fill="7F7F7F"/>
            <w:noWrap/>
            <w:hideMark/>
          </w:tcPr>
          <w:p w14:paraId="4AB28A6F" w14:textId="11C9B96C" w:rsidR="00106C7A" w:rsidRPr="006F1966" w:rsidRDefault="00106C7A" w:rsidP="00106C7A">
            <w:pPr>
              <w:jc w:val="center"/>
              <w:rPr>
                <w:rFonts w:cs="Tahoma"/>
                <w:color w:val="000000"/>
              </w:rPr>
            </w:pPr>
            <w:r w:rsidRPr="004D13E0">
              <w:rPr>
                <w:rFonts w:cs="Tahoma"/>
                <w:color w:val="000000"/>
                <w:szCs w:val="22"/>
              </w:rPr>
              <w:t>x</w:t>
            </w:r>
          </w:p>
        </w:tc>
        <w:tc>
          <w:tcPr>
            <w:tcW w:w="718" w:type="dxa"/>
            <w:tcBorders>
              <w:top w:val="single" w:sz="8" w:space="0" w:color="auto"/>
              <w:left w:val="nil"/>
              <w:bottom w:val="single" w:sz="4" w:space="0" w:color="auto"/>
              <w:right w:val="single" w:sz="4" w:space="0" w:color="auto"/>
            </w:tcBorders>
            <w:shd w:val="clear" w:color="000000" w:fill="7F7F7F"/>
            <w:noWrap/>
            <w:hideMark/>
          </w:tcPr>
          <w:p w14:paraId="3E75A92E" w14:textId="7903AA57" w:rsidR="00106C7A" w:rsidRPr="006F1966" w:rsidRDefault="00106C7A" w:rsidP="00106C7A">
            <w:pPr>
              <w:jc w:val="center"/>
              <w:rPr>
                <w:rFonts w:cs="Tahoma"/>
                <w:color w:val="000000"/>
              </w:rPr>
            </w:pPr>
            <w:r w:rsidRPr="004D13E0">
              <w:rPr>
                <w:rFonts w:cs="Tahoma"/>
                <w:color w:val="000000"/>
                <w:szCs w:val="22"/>
              </w:rPr>
              <w:t>x</w:t>
            </w:r>
          </w:p>
        </w:tc>
        <w:tc>
          <w:tcPr>
            <w:tcW w:w="950" w:type="dxa"/>
            <w:tcBorders>
              <w:top w:val="single" w:sz="8" w:space="0" w:color="auto"/>
              <w:left w:val="nil"/>
              <w:bottom w:val="single" w:sz="4" w:space="0" w:color="auto"/>
              <w:right w:val="single" w:sz="4" w:space="0" w:color="auto"/>
            </w:tcBorders>
            <w:shd w:val="clear" w:color="000000" w:fill="7F7F7F"/>
            <w:noWrap/>
            <w:hideMark/>
          </w:tcPr>
          <w:p w14:paraId="42E80FEB" w14:textId="7E0A649E" w:rsidR="00106C7A" w:rsidRPr="006F1966" w:rsidRDefault="00106C7A" w:rsidP="00106C7A">
            <w:pPr>
              <w:jc w:val="center"/>
              <w:rPr>
                <w:rFonts w:cs="Tahoma"/>
                <w:color w:val="000000"/>
              </w:rPr>
            </w:pPr>
            <w:r w:rsidRPr="004D13E0">
              <w:rPr>
                <w:rFonts w:cs="Tahoma"/>
                <w:color w:val="000000"/>
                <w:szCs w:val="22"/>
              </w:rPr>
              <w:t>x</w:t>
            </w:r>
          </w:p>
        </w:tc>
        <w:tc>
          <w:tcPr>
            <w:tcW w:w="955" w:type="dxa"/>
            <w:tcBorders>
              <w:top w:val="single" w:sz="8" w:space="0" w:color="auto"/>
              <w:left w:val="nil"/>
              <w:bottom w:val="single" w:sz="4" w:space="0" w:color="auto"/>
              <w:right w:val="single" w:sz="4" w:space="0" w:color="auto"/>
            </w:tcBorders>
            <w:shd w:val="clear" w:color="000000" w:fill="7F7F7F"/>
            <w:noWrap/>
            <w:hideMark/>
          </w:tcPr>
          <w:p w14:paraId="5BB78BC7" w14:textId="6AF8ADC8" w:rsidR="00106C7A" w:rsidRPr="006F1966" w:rsidRDefault="00106C7A" w:rsidP="00106C7A">
            <w:pPr>
              <w:jc w:val="center"/>
              <w:rPr>
                <w:rFonts w:cs="Tahoma"/>
                <w:color w:val="000000"/>
              </w:rPr>
            </w:pPr>
            <w:r w:rsidRPr="004D13E0">
              <w:rPr>
                <w:rFonts w:cs="Tahoma"/>
                <w:color w:val="000000"/>
                <w:szCs w:val="22"/>
              </w:rPr>
              <w:t>x</w:t>
            </w:r>
          </w:p>
        </w:tc>
        <w:tc>
          <w:tcPr>
            <w:tcW w:w="939" w:type="dxa"/>
            <w:tcBorders>
              <w:top w:val="single" w:sz="8" w:space="0" w:color="auto"/>
              <w:left w:val="nil"/>
              <w:bottom w:val="single" w:sz="4" w:space="0" w:color="auto"/>
              <w:right w:val="single" w:sz="4" w:space="0" w:color="auto"/>
            </w:tcBorders>
            <w:shd w:val="clear" w:color="000000" w:fill="7F7F7F"/>
            <w:noWrap/>
            <w:hideMark/>
          </w:tcPr>
          <w:p w14:paraId="2B7A303B" w14:textId="0C9DE54D" w:rsidR="00106C7A" w:rsidRPr="006F1966" w:rsidRDefault="00106C7A" w:rsidP="00106C7A">
            <w:pPr>
              <w:jc w:val="center"/>
              <w:rPr>
                <w:rFonts w:cs="Tahoma"/>
                <w:color w:val="000000"/>
              </w:rPr>
            </w:pPr>
            <w:r w:rsidRPr="004D13E0">
              <w:rPr>
                <w:rFonts w:cs="Tahoma"/>
                <w:color w:val="000000"/>
                <w:szCs w:val="22"/>
              </w:rPr>
              <w:t>x</w:t>
            </w:r>
          </w:p>
        </w:tc>
        <w:tc>
          <w:tcPr>
            <w:tcW w:w="2958" w:type="dxa"/>
            <w:tcBorders>
              <w:top w:val="single" w:sz="8" w:space="0" w:color="auto"/>
              <w:left w:val="nil"/>
              <w:bottom w:val="nil"/>
              <w:right w:val="single" w:sz="4" w:space="0" w:color="auto"/>
            </w:tcBorders>
            <w:shd w:val="clear" w:color="000000" w:fill="7F7F7F"/>
            <w:noWrap/>
            <w:vAlign w:val="bottom"/>
            <w:hideMark/>
          </w:tcPr>
          <w:p w14:paraId="0999003C" w14:textId="77777777" w:rsidR="00106C7A" w:rsidRPr="006F1966" w:rsidRDefault="00106C7A" w:rsidP="00106C7A">
            <w:pPr>
              <w:jc w:val="center"/>
              <w:rPr>
                <w:rFonts w:cs="Tahoma"/>
                <w:color w:val="000000"/>
              </w:rPr>
            </w:pPr>
            <w:r w:rsidRPr="006F1966">
              <w:rPr>
                <w:rFonts w:cs="Tahoma"/>
                <w:color w:val="000000"/>
                <w:szCs w:val="22"/>
              </w:rPr>
              <w:t>Roztroušená těžba po LÚ3, nahodilá i úmyslná. Sortimentace dle zadání lesního.</w:t>
            </w:r>
          </w:p>
        </w:tc>
        <w:tc>
          <w:tcPr>
            <w:tcW w:w="946" w:type="dxa"/>
            <w:tcBorders>
              <w:top w:val="single" w:sz="8" w:space="0" w:color="auto"/>
              <w:left w:val="nil"/>
              <w:bottom w:val="single" w:sz="4" w:space="0" w:color="auto"/>
              <w:right w:val="single" w:sz="4" w:space="0" w:color="auto"/>
            </w:tcBorders>
            <w:shd w:val="clear" w:color="000000" w:fill="92D050"/>
            <w:noWrap/>
            <w:hideMark/>
          </w:tcPr>
          <w:p w14:paraId="4DAAA522" w14:textId="381CB099" w:rsidR="00106C7A" w:rsidRPr="006F1966" w:rsidRDefault="00106C7A" w:rsidP="00106C7A">
            <w:pPr>
              <w:jc w:val="center"/>
              <w:rPr>
                <w:rFonts w:cs="Tahoma"/>
                <w:color w:val="000000"/>
              </w:rPr>
            </w:pPr>
            <w:r w:rsidRPr="00ED5A27">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268DF10E" w14:textId="18198068" w:rsidR="00106C7A" w:rsidRPr="006F1966" w:rsidRDefault="00106C7A" w:rsidP="00106C7A">
            <w:pPr>
              <w:jc w:val="center"/>
              <w:rPr>
                <w:rFonts w:cs="Tahoma"/>
                <w:color w:val="000000"/>
              </w:rPr>
            </w:pPr>
            <w:r w:rsidRPr="00ED5A27">
              <w:rPr>
                <w:rFonts w:cs="Tahoma"/>
                <w:color w:val="000000"/>
                <w:szCs w:val="22"/>
              </w:rPr>
              <w:t>x</w:t>
            </w:r>
          </w:p>
        </w:tc>
      </w:tr>
      <w:tr w:rsidR="00106C7A" w:rsidRPr="006F1966" w14:paraId="0D1B0DC5"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0368A120"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single" w:sz="4" w:space="0" w:color="auto"/>
              <w:right w:val="single" w:sz="4" w:space="0" w:color="auto"/>
            </w:tcBorders>
            <w:shd w:val="clear" w:color="000000" w:fill="7F7F7F"/>
            <w:noWrap/>
            <w:vAlign w:val="bottom"/>
            <w:hideMark/>
          </w:tcPr>
          <w:p w14:paraId="5FF9E911" w14:textId="77777777" w:rsidR="00106C7A" w:rsidRPr="006F1966" w:rsidRDefault="00106C7A" w:rsidP="00106C7A">
            <w:pPr>
              <w:jc w:val="center"/>
              <w:rPr>
                <w:rFonts w:cs="Tahoma"/>
                <w:color w:val="000000"/>
              </w:rPr>
            </w:pPr>
            <w:r w:rsidRPr="006F1966">
              <w:rPr>
                <w:rFonts w:cs="Tahoma"/>
                <w:color w:val="000000"/>
                <w:szCs w:val="22"/>
              </w:rPr>
              <w:t>11 - Lipůvka</w:t>
            </w:r>
          </w:p>
        </w:tc>
        <w:tc>
          <w:tcPr>
            <w:tcW w:w="794" w:type="dxa"/>
            <w:tcBorders>
              <w:top w:val="nil"/>
              <w:left w:val="nil"/>
              <w:bottom w:val="single" w:sz="4" w:space="0" w:color="auto"/>
              <w:right w:val="single" w:sz="4" w:space="0" w:color="auto"/>
            </w:tcBorders>
            <w:shd w:val="clear" w:color="000000" w:fill="7F7F7F"/>
            <w:noWrap/>
            <w:vAlign w:val="bottom"/>
            <w:hideMark/>
          </w:tcPr>
          <w:p w14:paraId="116F23F8" w14:textId="77777777" w:rsidR="00106C7A" w:rsidRPr="006F1966" w:rsidRDefault="00106C7A" w:rsidP="00106C7A">
            <w:pPr>
              <w:jc w:val="center"/>
              <w:rPr>
                <w:rFonts w:cs="Tahoma"/>
                <w:color w:val="000000"/>
              </w:rPr>
            </w:pPr>
            <w:r w:rsidRPr="006F1966">
              <w:rPr>
                <w:rFonts w:cs="Tahoma"/>
                <w:color w:val="000000"/>
                <w:szCs w:val="22"/>
              </w:rPr>
              <w:t>3 - Olešná</w:t>
            </w:r>
          </w:p>
        </w:tc>
        <w:tc>
          <w:tcPr>
            <w:tcW w:w="974" w:type="dxa"/>
            <w:tcBorders>
              <w:top w:val="nil"/>
              <w:left w:val="nil"/>
              <w:bottom w:val="single" w:sz="4" w:space="0" w:color="auto"/>
              <w:right w:val="single" w:sz="4" w:space="0" w:color="auto"/>
            </w:tcBorders>
            <w:shd w:val="clear" w:color="000000" w:fill="7F7F7F"/>
            <w:noWrap/>
            <w:vAlign w:val="bottom"/>
            <w:hideMark/>
          </w:tcPr>
          <w:p w14:paraId="6FC39F0F" w14:textId="77777777" w:rsidR="00106C7A" w:rsidRPr="006F1966" w:rsidRDefault="00106C7A" w:rsidP="00106C7A">
            <w:pPr>
              <w:jc w:val="center"/>
              <w:rPr>
                <w:rFonts w:cs="Tahoma"/>
                <w:color w:val="000000"/>
              </w:rPr>
            </w:pPr>
            <w:r w:rsidRPr="006F1966">
              <w:rPr>
                <w:rFonts w:cs="Tahoma"/>
                <w:color w:val="000000"/>
                <w:szCs w:val="22"/>
              </w:rPr>
              <w:t>xxx</w:t>
            </w:r>
          </w:p>
        </w:tc>
        <w:tc>
          <w:tcPr>
            <w:tcW w:w="1117" w:type="dxa"/>
            <w:tcBorders>
              <w:top w:val="nil"/>
              <w:left w:val="nil"/>
              <w:bottom w:val="single" w:sz="4" w:space="0" w:color="auto"/>
              <w:right w:val="single" w:sz="4" w:space="0" w:color="auto"/>
            </w:tcBorders>
            <w:shd w:val="clear" w:color="000000" w:fill="7F7F7F"/>
            <w:noWrap/>
            <w:vAlign w:val="bottom"/>
            <w:hideMark/>
          </w:tcPr>
          <w:p w14:paraId="3EB9E49B" w14:textId="77777777" w:rsidR="00106C7A" w:rsidRPr="006F1966" w:rsidRDefault="00106C7A" w:rsidP="00106C7A">
            <w:pPr>
              <w:jc w:val="center"/>
              <w:rPr>
                <w:rFonts w:cs="Tahoma"/>
                <w:color w:val="000000"/>
              </w:rPr>
            </w:pPr>
            <w:r w:rsidRPr="006F1966">
              <w:rPr>
                <w:rFonts w:cs="Tahoma"/>
                <w:color w:val="000000"/>
                <w:szCs w:val="22"/>
              </w:rPr>
              <w:t>135 - komplexní výroba dříví na OM s využitím koně</w:t>
            </w:r>
          </w:p>
        </w:tc>
        <w:tc>
          <w:tcPr>
            <w:tcW w:w="1479" w:type="dxa"/>
            <w:tcBorders>
              <w:top w:val="nil"/>
              <w:left w:val="nil"/>
              <w:bottom w:val="single" w:sz="4" w:space="0" w:color="auto"/>
              <w:right w:val="single" w:sz="4" w:space="0" w:color="auto"/>
            </w:tcBorders>
            <w:shd w:val="clear" w:color="000000" w:fill="7F7F7F"/>
            <w:noWrap/>
            <w:vAlign w:val="bottom"/>
            <w:hideMark/>
          </w:tcPr>
          <w:p w14:paraId="7C83E659" w14:textId="77777777" w:rsidR="00106C7A" w:rsidRPr="006F1966" w:rsidRDefault="00106C7A" w:rsidP="00106C7A">
            <w:pPr>
              <w:jc w:val="center"/>
              <w:rPr>
                <w:rFonts w:cs="Tahoma"/>
                <w:color w:val="000000"/>
              </w:rPr>
            </w:pPr>
            <w:r w:rsidRPr="006F1966">
              <w:rPr>
                <w:rFonts w:cs="Tahoma"/>
                <w:color w:val="000000"/>
                <w:szCs w:val="22"/>
              </w:rPr>
              <w:t>SM,MD,DB,BK</w:t>
            </w:r>
          </w:p>
        </w:tc>
        <w:tc>
          <w:tcPr>
            <w:tcW w:w="982" w:type="dxa"/>
            <w:tcBorders>
              <w:top w:val="nil"/>
              <w:left w:val="nil"/>
              <w:bottom w:val="single" w:sz="4" w:space="0" w:color="auto"/>
              <w:right w:val="single" w:sz="4" w:space="0" w:color="auto"/>
            </w:tcBorders>
            <w:shd w:val="clear" w:color="000000" w:fill="7F7F7F"/>
            <w:noWrap/>
            <w:hideMark/>
          </w:tcPr>
          <w:p w14:paraId="6B28CE94" w14:textId="28CAC292" w:rsidR="00106C7A" w:rsidRPr="006F1966" w:rsidRDefault="00106C7A" w:rsidP="00106C7A">
            <w:pPr>
              <w:jc w:val="center"/>
              <w:rPr>
                <w:rFonts w:cs="Tahoma"/>
                <w:color w:val="000000"/>
              </w:rPr>
            </w:pPr>
            <w:r w:rsidRPr="004D13E0">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hideMark/>
          </w:tcPr>
          <w:p w14:paraId="1789F37D" w14:textId="60A42726" w:rsidR="00106C7A" w:rsidRPr="006F1966" w:rsidRDefault="00106C7A" w:rsidP="00106C7A">
            <w:pPr>
              <w:jc w:val="center"/>
              <w:rPr>
                <w:rFonts w:cs="Tahoma"/>
                <w:color w:val="000000"/>
              </w:rPr>
            </w:pPr>
            <w:r w:rsidRPr="004D13E0">
              <w:rPr>
                <w:rFonts w:cs="Tahoma"/>
                <w:color w:val="000000"/>
                <w:szCs w:val="22"/>
              </w:rPr>
              <w:t>x</w:t>
            </w:r>
          </w:p>
        </w:tc>
        <w:tc>
          <w:tcPr>
            <w:tcW w:w="950" w:type="dxa"/>
            <w:tcBorders>
              <w:top w:val="nil"/>
              <w:left w:val="nil"/>
              <w:bottom w:val="single" w:sz="4" w:space="0" w:color="auto"/>
              <w:right w:val="single" w:sz="4" w:space="0" w:color="auto"/>
            </w:tcBorders>
            <w:shd w:val="clear" w:color="000000" w:fill="7F7F7F"/>
            <w:noWrap/>
            <w:hideMark/>
          </w:tcPr>
          <w:p w14:paraId="224EAF4B" w14:textId="258BF501" w:rsidR="00106C7A" w:rsidRPr="006F1966" w:rsidRDefault="00106C7A" w:rsidP="00106C7A">
            <w:pPr>
              <w:jc w:val="center"/>
              <w:rPr>
                <w:rFonts w:cs="Tahoma"/>
                <w:color w:val="000000"/>
              </w:rPr>
            </w:pPr>
            <w:r w:rsidRPr="004D13E0">
              <w:rPr>
                <w:rFonts w:cs="Tahoma"/>
                <w:color w:val="000000"/>
                <w:szCs w:val="22"/>
              </w:rPr>
              <w:t>x</w:t>
            </w:r>
          </w:p>
        </w:tc>
        <w:tc>
          <w:tcPr>
            <w:tcW w:w="955" w:type="dxa"/>
            <w:tcBorders>
              <w:top w:val="nil"/>
              <w:left w:val="nil"/>
              <w:bottom w:val="single" w:sz="4" w:space="0" w:color="auto"/>
              <w:right w:val="single" w:sz="4" w:space="0" w:color="auto"/>
            </w:tcBorders>
            <w:shd w:val="clear" w:color="000000" w:fill="7F7F7F"/>
            <w:noWrap/>
            <w:hideMark/>
          </w:tcPr>
          <w:p w14:paraId="3FA7A285" w14:textId="7EA1C3FC" w:rsidR="00106C7A" w:rsidRPr="006F1966" w:rsidRDefault="00106C7A" w:rsidP="00106C7A">
            <w:pPr>
              <w:jc w:val="center"/>
              <w:rPr>
                <w:rFonts w:cs="Tahoma"/>
                <w:color w:val="000000"/>
              </w:rPr>
            </w:pPr>
            <w:r w:rsidRPr="004D13E0">
              <w:rPr>
                <w:rFonts w:cs="Tahoma"/>
                <w:color w:val="000000"/>
                <w:szCs w:val="22"/>
              </w:rPr>
              <w:t>x</w:t>
            </w:r>
          </w:p>
        </w:tc>
        <w:tc>
          <w:tcPr>
            <w:tcW w:w="939" w:type="dxa"/>
            <w:tcBorders>
              <w:top w:val="nil"/>
              <w:left w:val="nil"/>
              <w:bottom w:val="single" w:sz="4" w:space="0" w:color="auto"/>
              <w:right w:val="single" w:sz="4" w:space="0" w:color="auto"/>
            </w:tcBorders>
            <w:shd w:val="clear" w:color="000000" w:fill="7F7F7F"/>
            <w:noWrap/>
            <w:hideMark/>
          </w:tcPr>
          <w:p w14:paraId="1D128CBA" w14:textId="6162DF2E" w:rsidR="00106C7A" w:rsidRPr="006F1966" w:rsidRDefault="00106C7A" w:rsidP="00106C7A">
            <w:pPr>
              <w:jc w:val="center"/>
              <w:rPr>
                <w:rFonts w:cs="Tahoma"/>
                <w:color w:val="000000"/>
              </w:rPr>
            </w:pPr>
            <w:r w:rsidRPr="004D13E0">
              <w:rPr>
                <w:rFonts w:cs="Tahoma"/>
                <w:color w:val="000000"/>
                <w:szCs w:val="22"/>
              </w:rPr>
              <w:t>x</w:t>
            </w:r>
          </w:p>
        </w:tc>
        <w:tc>
          <w:tcPr>
            <w:tcW w:w="2958" w:type="dxa"/>
            <w:tcBorders>
              <w:top w:val="single" w:sz="4" w:space="0" w:color="auto"/>
              <w:left w:val="nil"/>
              <w:bottom w:val="single" w:sz="4" w:space="0" w:color="auto"/>
              <w:right w:val="single" w:sz="4" w:space="0" w:color="auto"/>
            </w:tcBorders>
            <w:shd w:val="clear" w:color="000000" w:fill="7F7F7F"/>
            <w:noWrap/>
            <w:vAlign w:val="bottom"/>
            <w:hideMark/>
          </w:tcPr>
          <w:p w14:paraId="6BAD8F30" w14:textId="77777777" w:rsidR="00106C7A" w:rsidRPr="006F1966" w:rsidRDefault="00106C7A" w:rsidP="00106C7A">
            <w:pPr>
              <w:jc w:val="center"/>
              <w:rPr>
                <w:rFonts w:cs="Tahoma"/>
                <w:color w:val="000000"/>
              </w:rPr>
            </w:pPr>
            <w:r w:rsidRPr="006F1966">
              <w:rPr>
                <w:rFonts w:cs="Tahoma"/>
                <w:color w:val="000000"/>
                <w:szCs w:val="22"/>
              </w:rPr>
              <w:t>Roztroušená těžba po LÚ3, nahodilá i úmyslná. Sortimentace dle zadání lesního.</w:t>
            </w:r>
          </w:p>
        </w:tc>
        <w:tc>
          <w:tcPr>
            <w:tcW w:w="946" w:type="dxa"/>
            <w:tcBorders>
              <w:top w:val="nil"/>
              <w:left w:val="nil"/>
              <w:bottom w:val="single" w:sz="4" w:space="0" w:color="auto"/>
              <w:right w:val="single" w:sz="4" w:space="0" w:color="auto"/>
            </w:tcBorders>
            <w:shd w:val="clear" w:color="000000" w:fill="92D050"/>
            <w:noWrap/>
            <w:hideMark/>
          </w:tcPr>
          <w:p w14:paraId="7C5B198C" w14:textId="4FD241CC" w:rsidR="00106C7A" w:rsidRPr="006F1966" w:rsidRDefault="00106C7A" w:rsidP="00106C7A">
            <w:pPr>
              <w:jc w:val="center"/>
              <w:rPr>
                <w:rFonts w:cs="Tahoma"/>
                <w:color w:val="000000"/>
              </w:rPr>
            </w:pPr>
            <w:r w:rsidRPr="00ED5A27">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4DF00C77" w14:textId="660682AA" w:rsidR="00106C7A" w:rsidRPr="006F1966" w:rsidRDefault="00106C7A" w:rsidP="00106C7A">
            <w:pPr>
              <w:jc w:val="center"/>
              <w:rPr>
                <w:rFonts w:cs="Tahoma"/>
                <w:color w:val="000000"/>
              </w:rPr>
            </w:pPr>
            <w:r w:rsidRPr="00ED5A27">
              <w:rPr>
                <w:rFonts w:cs="Tahoma"/>
                <w:color w:val="000000"/>
                <w:szCs w:val="22"/>
              </w:rPr>
              <w:t>x</w:t>
            </w:r>
          </w:p>
        </w:tc>
      </w:tr>
      <w:tr w:rsidR="00106C7A" w:rsidRPr="006F1966" w14:paraId="39C75529"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61EBFE8E"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single" w:sz="4" w:space="0" w:color="auto"/>
              <w:right w:val="single" w:sz="4" w:space="0" w:color="auto"/>
            </w:tcBorders>
            <w:shd w:val="clear" w:color="000000" w:fill="7F7F7F"/>
            <w:noWrap/>
            <w:vAlign w:val="bottom"/>
            <w:hideMark/>
          </w:tcPr>
          <w:p w14:paraId="35916C12" w14:textId="77777777" w:rsidR="00106C7A" w:rsidRPr="006F1966" w:rsidRDefault="00106C7A" w:rsidP="00106C7A">
            <w:pPr>
              <w:jc w:val="center"/>
              <w:rPr>
                <w:rFonts w:cs="Tahoma"/>
                <w:color w:val="000000"/>
              </w:rPr>
            </w:pPr>
            <w:r w:rsidRPr="006F1966">
              <w:rPr>
                <w:rFonts w:cs="Tahoma"/>
                <w:color w:val="000000"/>
                <w:szCs w:val="22"/>
              </w:rPr>
              <w:t>11 - Lipůvka</w:t>
            </w:r>
          </w:p>
        </w:tc>
        <w:tc>
          <w:tcPr>
            <w:tcW w:w="794" w:type="dxa"/>
            <w:tcBorders>
              <w:top w:val="nil"/>
              <w:left w:val="nil"/>
              <w:bottom w:val="single" w:sz="4" w:space="0" w:color="auto"/>
              <w:right w:val="single" w:sz="4" w:space="0" w:color="auto"/>
            </w:tcBorders>
            <w:shd w:val="clear" w:color="000000" w:fill="7F7F7F"/>
            <w:noWrap/>
            <w:vAlign w:val="bottom"/>
            <w:hideMark/>
          </w:tcPr>
          <w:p w14:paraId="26EBCA41" w14:textId="77777777" w:rsidR="00106C7A" w:rsidRPr="006F1966" w:rsidRDefault="00106C7A" w:rsidP="00106C7A">
            <w:pPr>
              <w:jc w:val="center"/>
              <w:rPr>
                <w:rFonts w:cs="Tahoma"/>
                <w:color w:val="000000"/>
              </w:rPr>
            </w:pPr>
            <w:r w:rsidRPr="006F1966">
              <w:rPr>
                <w:rFonts w:cs="Tahoma"/>
                <w:color w:val="000000"/>
                <w:szCs w:val="22"/>
              </w:rPr>
              <w:t>3 - Olešná</w:t>
            </w:r>
          </w:p>
        </w:tc>
        <w:tc>
          <w:tcPr>
            <w:tcW w:w="974" w:type="dxa"/>
            <w:tcBorders>
              <w:top w:val="nil"/>
              <w:left w:val="nil"/>
              <w:bottom w:val="single" w:sz="4" w:space="0" w:color="auto"/>
              <w:right w:val="single" w:sz="4" w:space="0" w:color="auto"/>
            </w:tcBorders>
            <w:shd w:val="clear" w:color="000000" w:fill="7F7F7F"/>
            <w:noWrap/>
            <w:vAlign w:val="bottom"/>
            <w:hideMark/>
          </w:tcPr>
          <w:p w14:paraId="3EBADFAD" w14:textId="77777777" w:rsidR="00106C7A" w:rsidRPr="006F1966" w:rsidRDefault="00106C7A" w:rsidP="00106C7A">
            <w:pPr>
              <w:jc w:val="center"/>
              <w:rPr>
                <w:rFonts w:cs="Tahoma"/>
                <w:color w:val="000000"/>
              </w:rPr>
            </w:pPr>
            <w:r w:rsidRPr="006F1966">
              <w:rPr>
                <w:rFonts w:cs="Tahoma"/>
                <w:color w:val="000000"/>
                <w:szCs w:val="22"/>
              </w:rPr>
              <w:t>xxx</w:t>
            </w:r>
          </w:p>
        </w:tc>
        <w:tc>
          <w:tcPr>
            <w:tcW w:w="1117" w:type="dxa"/>
            <w:tcBorders>
              <w:top w:val="nil"/>
              <w:left w:val="nil"/>
              <w:bottom w:val="single" w:sz="4" w:space="0" w:color="auto"/>
              <w:right w:val="single" w:sz="4" w:space="0" w:color="auto"/>
            </w:tcBorders>
            <w:shd w:val="clear" w:color="000000" w:fill="7F7F7F"/>
            <w:noWrap/>
            <w:vAlign w:val="bottom"/>
            <w:hideMark/>
          </w:tcPr>
          <w:p w14:paraId="2223D54D" w14:textId="77777777" w:rsidR="00106C7A" w:rsidRPr="006F1966" w:rsidRDefault="00106C7A" w:rsidP="00106C7A">
            <w:pPr>
              <w:jc w:val="center"/>
              <w:rPr>
                <w:rFonts w:cs="Tahoma"/>
                <w:color w:val="000000"/>
              </w:rPr>
            </w:pPr>
            <w:r w:rsidRPr="006F1966">
              <w:rPr>
                <w:rFonts w:cs="Tahoma"/>
                <w:color w:val="000000"/>
                <w:szCs w:val="22"/>
              </w:rPr>
              <w:t>135 - komplexní výroba dříví na OM s využitím koně</w:t>
            </w:r>
          </w:p>
        </w:tc>
        <w:tc>
          <w:tcPr>
            <w:tcW w:w="1479" w:type="dxa"/>
            <w:tcBorders>
              <w:top w:val="nil"/>
              <w:left w:val="nil"/>
              <w:bottom w:val="single" w:sz="4" w:space="0" w:color="auto"/>
              <w:right w:val="single" w:sz="4" w:space="0" w:color="auto"/>
            </w:tcBorders>
            <w:shd w:val="clear" w:color="000000" w:fill="7F7F7F"/>
            <w:noWrap/>
            <w:vAlign w:val="bottom"/>
            <w:hideMark/>
          </w:tcPr>
          <w:p w14:paraId="53BAC290" w14:textId="77777777" w:rsidR="00106C7A" w:rsidRPr="006F1966" w:rsidRDefault="00106C7A" w:rsidP="00106C7A">
            <w:pPr>
              <w:jc w:val="center"/>
              <w:rPr>
                <w:rFonts w:cs="Tahoma"/>
                <w:color w:val="000000"/>
              </w:rPr>
            </w:pPr>
            <w:r w:rsidRPr="006F1966">
              <w:rPr>
                <w:rFonts w:cs="Tahoma"/>
                <w:color w:val="000000"/>
                <w:szCs w:val="22"/>
              </w:rPr>
              <w:t>SM,MD,DB,BK</w:t>
            </w:r>
          </w:p>
        </w:tc>
        <w:tc>
          <w:tcPr>
            <w:tcW w:w="982" w:type="dxa"/>
            <w:tcBorders>
              <w:top w:val="nil"/>
              <w:left w:val="nil"/>
              <w:bottom w:val="single" w:sz="4" w:space="0" w:color="auto"/>
              <w:right w:val="single" w:sz="4" w:space="0" w:color="auto"/>
            </w:tcBorders>
            <w:shd w:val="clear" w:color="000000" w:fill="7F7F7F"/>
            <w:noWrap/>
            <w:hideMark/>
          </w:tcPr>
          <w:p w14:paraId="3EC6F51D" w14:textId="0F9EC06C" w:rsidR="00106C7A" w:rsidRPr="006F1966" w:rsidRDefault="00106C7A" w:rsidP="00106C7A">
            <w:pPr>
              <w:jc w:val="center"/>
              <w:rPr>
                <w:rFonts w:cs="Tahoma"/>
                <w:color w:val="000000"/>
              </w:rPr>
            </w:pPr>
            <w:r w:rsidRPr="004D13E0">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hideMark/>
          </w:tcPr>
          <w:p w14:paraId="71B63B77" w14:textId="5C2EC9BE" w:rsidR="00106C7A" w:rsidRPr="006F1966" w:rsidRDefault="00106C7A" w:rsidP="00106C7A">
            <w:pPr>
              <w:jc w:val="center"/>
              <w:rPr>
                <w:rFonts w:cs="Tahoma"/>
                <w:color w:val="000000"/>
              </w:rPr>
            </w:pPr>
            <w:r w:rsidRPr="004D13E0">
              <w:rPr>
                <w:rFonts w:cs="Tahoma"/>
                <w:color w:val="000000"/>
                <w:szCs w:val="22"/>
              </w:rPr>
              <w:t>x</w:t>
            </w:r>
          </w:p>
        </w:tc>
        <w:tc>
          <w:tcPr>
            <w:tcW w:w="950" w:type="dxa"/>
            <w:tcBorders>
              <w:top w:val="nil"/>
              <w:left w:val="nil"/>
              <w:bottom w:val="single" w:sz="4" w:space="0" w:color="auto"/>
              <w:right w:val="single" w:sz="4" w:space="0" w:color="auto"/>
            </w:tcBorders>
            <w:shd w:val="clear" w:color="000000" w:fill="7F7F7F"/>
            <w:noWrap/>
            <w:hideMark/>
          </w:tcPr>
          <w:p w14:paraId="77142D94" w14:textId="73B21AAB" w:rsidR="00106C7A" w:rsidRPr="006F1966" w:rsidRDefault="00106C7A" w:rsidP="00106C7A">
            <w:pPr>
              <w:jc w:val="center"/>
              <w:rPr>
                <w:rFonts w:cs="Tahoma"/>
                <w:color w:val="000000"/>
              </w:rPr>
            </w:pPr>
            <w:r w:rsidRPr="004D13E0">
              <w:rPr>
                <w:rFonts w:cs="Tahoma"/>
                <w:color w:val="000000"/>
                <w:szCs w:val="22"/>
              </w:rPr>
              <w:t>x</w:t>
            </w:r>
          </w:p>
        </w:tc>
        <w:tc>
          <w:tcPr>
            <w:tcW w:w="955" w:type="dxa"/>
            <w:tcBorders>
              <w:top w:val="nil"/>
              <w:left w:val="nil"/>
              <w:bottom w:val="single" w:sz="4" w:space="0" w:color="auto"/>
              <w:right w:val="single" w:sz="4" w:space="0" w:color="auto"/>
            </w:tcBorders>
            <w:shd w:val="clear" w:color="000000" w:fill="7F7F7F"/>
            <w:noWrap/>
            <w:hideMark/>
          </w:tcPr>
          <w:p w14:paraId="5C256F97" w14:textId="5AC23DE0" w:rsidR="00106C7A" w:rsidRPr="006F1966" w:rsidRDefault="00106C7A" w:rsidP="00106C7A">
            <w:pPr>
              <w:jc w:val="center"/>
              <w:rPr>
                <w:rFonts w:cs="Tahoma"/>
                <w:color w:val="000000"/>
              </w:rPr>
            </w:pPr>
            <w:r w:rsidRPr="004D13E0">
              <w:rPr>
                <w:rFonts w:cs="Tahoma"/>
                <w:color w:val="000000"/>
                <w:szCs w:val="22"/>
              </w:rPr>
              <w:t>x</w:t>
            </w:r>
          </w:p>
        </w:tc>
        <w:tc>
          <w:tcPr>
            <w:tcW w:w="939" w:type="dxa"/>
            <w:tcBorders>
              <w:top w:val="nil"/>
              <w:left w:val="nil"/>
              <w:bottom w:val="single" w:sz="4" w:space="0" w:color="auto"/>
              <w:right w:val="single" w:sz="4" w:space="0" w:color="auto"/>
            </w:tcBorders>
            <w:shd w:val="clear" w:color="000000" w:fill="7F7F7F"/>
            <w:noWrap/>
            <w:hideMark/>
          </w:tcPr>
          <w:p w14:paraId="2336D231" w14:textId="3852928A" w:rsidR="00106C7A" w:rsidRPr="006F1966" w:rsidRDefault="00106C7A" w:rsidP="00106C7A">
            <w:pPr>
              <w:jc w:val="center"/>
              <w:rPr>
                <w:rFonts w:cs="Tahoma"/>
                <w:color w:val="000000"/>
              </w:rPr>
            </w:pPr>
            <w:r w:rsidRPr="004D13E0">
              <w:rPr>
                <w:rFonts w:cs="Tahoma"/>
                <w:color w:val="000000"/>
                <w:szCs w:val="22"/>
              </w:rPr>
              <w:t>x</w:t>
            </w:r>
          </w:p>
        </w:tc>
        <w:tc>
          <w:tcPr>
            <w:tcW w:w="2958" w:type="dxa"/>
            <w:tcBorders>
              <w:top w:val="nil"/>
              <w:left w:val="nil"/>
              <w:bottom w:val="single" w:sz="4" w:space="0" w:color="auto"/>
              <w:right w:val="single" w:sz="4" w:space="0" w:color="auto"/>
            </w:tcBorders>
            <w:shd w:val="clear" w:color="000000" w:fill="7F7F7F"/>
            <w:noWrap/>
            <w:vAlign w:val="bottom"/>
            <w:hideMark/>
          </w:tcPr>
          <w:p w14:paraId="092A6F94" w14:textId="77777777" w:rsidR="00106C7A" w:rsidRPr="006F1966" w:rsidRDefault="00106C7A" w:rsidP="00106C7A">
            <w:pPr>
              <w:jc w:val="center"/>
              <w:rPr>
                <w:rFonts w:cs="Tahoma"/>
                <w:color w:val="000000"/>
              </w:rPr>
            </w:pPr>
            <w:r w:rsidRPr="006F1966">
              <w:rPr>
                <w:rFonts w:cs="Tahoma"/>
                <w:color w:val="000000"/>
                <w:szCs w:val="22"/>
              </w:rPr>
              <w:t>Roztroušená těžba po LÚ3, nahodilá i úmyslná. Sortimentace dle zadání lesního.</w:t>
            </w:r>
          </w:p>
        </w:tc>
        <w:tc>
          <w:tcPr>
            <w:tcW w:w="946" w:type="dxa"/>
            <w:tcBorders>
              <w:top w:val="nil"/>
              <w:left w:val="nil"/>
              <w:bottom w:val="single" w:sz="4" w:space="0" w:color="auto"/>
              <w:right w:val="single" w:sz="4" w:space="0" w:color="auto"/>
            </w:tcBorders>
            <w:shd w:val="clear" w:color="000000" w:fill="92D050"/>
            <w:noWrap/>
            <w:hideMark/>
          </w:tcPr>
          <w:p w14:paraId="3C074912" w14:textId="5394654C" w:rsidR="00106C7A" w:rsidRPr="006F1966" w:rsidRDefault="00106C7A" w:rsidP="00106C7A">
            <w:pPr>
              <w:jc w:val="center"/>
              <w:rPr>
                <w:rFonts w:cs="Tahoma"/>
                <w:color w:val="000000"/>
              </w:rPr>
            </w:pPr>
            <w:r w:rsidRPr="00ED5A27">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7E8B1C3D" w14:textId="13324D52" w:rsidR="00106C7A" w:rsidRPr="006F1966" w:rsidRDefault="00106C7A" w:rsidP="00106C7A">
            <w:pPr>
              <w:jc w:val="center"/>
              <w:rPr>
                <w:rFonts w:cs="Tahoma"/>
                <w:color w:val="000000"/>
              </w:rPr>
            </w:pPr>
            <w:r w:rsidRPr="00ED5A27">
              <w:rPr>
                <w:rFonts w:cs="Tahoma"/>
                <w:color w:val="000000"/>
                <w:szCs w:val="22"/>
              </w:rPr>
              <w:t>x</w:t>
            </w:r>
          </w:p>
        </w:tc>
      </w:tr>
      <w:tr w:rsidR="00106C7A" w:rsidRPr="006F1966" w14:paraId="5DAEC60A"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2F1AC942" w14:textId="77777777" w:rsidR="00106C7A" w:rsidRPr="006F1966" w:rsidRDefault="00106C7A" w:rsidP="00106C7A">
            <w:pPr>
              <w:jc w:val="center"/>
              <w:rPr>
                <w:rFonts w:cs="Tahoma"/>
                <w:color w:val="000000"/>
              </w:rPr>
            </w:pPr>
            <w:r w:rsidRPr="006F1966">
              <w:rPr>
                <w:rFonts w:cs="Tahoma"/>
                <w:color w:val="000000"/>
                <w:szCs w:val="22"/>
              </w:rPr>
              <w:lastRenderedPageBreak/>
              <w:t> </w:t>
            </w:r>
          </w:p>
        </w:tc>
        <w:tc>
          <w:tcPr>
            <w:tcW w:w="874" w:type="dxa"/>
            <w:tcBorders>
              <w:top w:val="nil"/>
              <w:left w:val="nil"/>
              <w:bottom w:val="single" w:sz="4" w:space="0" w:color="auto"/>
              <w:right w:val="single" w:sz="4" w:space="0" w:color="auto"/>
            </w:tcBorders>
            <w:shd w:val="clear" w:color="000000" w:fill="7F7F7F"/>
            <w:noWrap/>
            <w:vAlign w:val="bottom"/>
            <w:hideMark/>
          </w:tcPr>
          <w:p w14:paraId="31A7A7C5" w14:textId="77777777" w:rsidR="00106C7A" w:rsidRPr="006F1966" w:rsidRDefault="00106C7A" w:rsidP="00106C7A">
            <w:pPr>
              <w:jc w:val="center"/>
              <w:rPr>
                <w:rFonts w:cs="Tahoma"/>
                <w:color w:val="000000"/>
              </w:rPr>
            </w:pPr>
            <w:r w:rsidRPr="006F1966">
              <w:rPr>
                <w:rFonts w:cs="Tahoma"/>
                <w:color w:val="000000"/>
                <w:szCs w:val="22"/>
              </w:rPr>
              <w:t>11 - Lipůvka</w:t>
            </w:r>
          </w:p>
        </w:tc>
        <w:tc>
          <w:tcPr>
            <w:tcW w:w="794" w:type="dxa"/>
            <w:tcBorders>
              <w:top w:val="nil"/>
              <w:left w:val="nil"/>
              <w:bottom w:val="single" w:sz="4" w:space="0" w:color="auto"/>
              <w:right w:val="single" w:sz="4" w:space="0" w:color="auto"/>
            </w:tcBorders>
            <w:shd w:val="clear" w:color="000000" w:fill="7F7F7F"/>
            <w:noWrap/>
            <w:vAlign w:val="bottom"/>
            <w:hideMark/>
          </w:tcPr>
          <w:p w14:paraId="07DBEC4A" w14:textId="77777777" w:rsidR="00106C7A" w:rsidRPr="006F1966" w:rsidRDefault="00106C7A" w:rsidP="00106C7A">
            <w:pPr>
              <w:jc w:val="center"/>
              <w:rPr>
                <w:rFonts w:cs="Tahoma"/>
                <w:color w:val="000000"/>
              </w:rPr>
            </w:pPr>
            <w:r w:rsidRPr="006F1966">
              <w:rPr>
                <w:rFonts w:cs="Tahoma"/>
                <w:color w:val="000000"/>
                <w:szCs w:val="22"/>
              </w:rPr>
              <w:t>3 - Olešná</w:t>
            </w:r>
          </w:p>
        </w:tc>
        <w:tc>
          <w:tcPr>
            <w:tcW w:w="974" w:type="dxa"/>
            <w:tcBorders>
              <w:top w:val="nil"/>
              <w:left w:val="nil"/>
              <w:bottom w:val="single" w:sz="4" w:space="0" w:color="auto"/>
              <w:right w:val="single" w:sz="4" w:space="0" w:color="auto"/>
            </w:tcBorders>
            <w:shd w:val="clear" w:color="000000" w:fill="7F7F7F"/>
            <w:noWrap/>
            <w:vAlign w:val="bottom"/>
            <w:hideMark/>
          </w:tcPr>
          <w:p w14:paraId="1B047D72" w14:textId="77777777" w:rsidR="00106C7A" w:rsidRPr="006F1966" w:rsidRDefault="00106C7A" w:rsidP="00106C7A">
            <w:pPr>
              <w:jc w:val="center"/>
              <w:rPr>
                <w:rFonts w:cs="Tahoma"/>
                <w:color w:val="000000"/>
              </w:rPr>
            </w:pPr>
            <w:r w:rsidRPr="006F1966">
              <w:rPr>
                <w:rFonts w:cs="Tahoma"/>
                <w:color w:val="000000"/>
                <w:szCs w:val="22"/>
              </w:rPr>
              <w:t>xxx</w:t>
            </w:r>
          </w:p>
        </w:tc>
        <w:tc>
          <w:tcPr>
            <w:tcW w:w="1117" w:type="dxa"/>
            <w:tcBorders>
              <w:top w:val="nil"/>
              <w:left w:val="nil"/>
              <w:bottom w:val="single" w:sz="4" w:space="0" w:color="auto"/>
              <w:right w:val="single" w:sz="4" w:space="0" w:color="auto"/>
            </w:tcBorders>
            <w:shd w:val="clear" w:color="000000" w:fill="7F7F7F"/>
            <w:noWrap/>
            <w:vAlign w:val="bottom"/>
            <w:hideMark/>
          </w:tcPr>
          <w:p w14:paraId="164D387D" w14:textId="77777777" w:rsidR="00106C7A" w:rsidRPr="006F1966" w:rsidRDefault="00106C7A" w:rsidP="00106C7A">
            <w:pPr>
              <w:jc w:val="center"/>
              <w:rPr>
                <w:rFonts w:cs="Tahoma"/>
                <w:color w:val="000000"/>
              </w:rPr>
            </w:pPr>
            <w:r w:rsidRPr="006F1966">
              <w:rPr>
                <w:rFonts w:cs="Tahoma"/>
                <w:color w:val="000000"/>
                <w:szCs w:val="22"/>
              </w:rPr>
              <w:t>135 - komplexní výroba dříví na OM s využitím koně</w:t>
            </w:r>
          </w:p>
        </w:tc>
        <w:tc>
          <w:tcPr>
            <w:tcW w:w="1479" w:type="dxa"/>
            <w:tcBorders>
              <w:top w:val="nil"/>
              <w:left w:val="nil"/>
              <w:bottom w:val="single" w:sz="4" w:space="0" w:color="auto"/>
              <w:right w:val="single" w:sz="4" w:space="0" w:color="auto"/>
            </w:tcBorders>
            <w:shd w:val="clear" w:color="000000" w:fill="7F7F7F"/>
            <w:noWrap/>
            <w:vAlign w:val="bottom"/>
            <w:hideMark/>
          </w:tcPr>
          <w:p w14:paraId="2B7CBE1F" w14:textId="77777777" w:rsidR="00106C7A" w:rsidRPr="006F1966" w:rsidRDefault="00106C7A" w:rsidP="00106C7A">
            <w:pPr>
              <w:jc w:val="center"/>
              <w:rPr>
                <w:rFonts w:cs="Tahoma"/>
                <w:color w:val="000000"/>
              </w:rPr>
            </w:pPr>
            <w:r w:rsidRPr="006F1966">
              <w:rPr>
                <w:rFonts w:cs="Tahoma"/>
                <w:color w:val="000000"/>
                <w:szCs w:val="22"/>
              </w:rPr>
              <w:t>SM,MD,DB,BK</w:t>
            </w:r>
          </w:p>
        </w:tc>
        <w:tc>
          <w:tcPr>
            <w:tcW w:w="982" w:type="dxa"/>
            <w:tcBorders>
              <w:top w:val="nil"/>
              <w:left w:val="nil"/>
              <w:bottom w:val="single" w:sz="4" w:space="0" w:color="auto"/>
              <w:right w:val="single" w:sz="4" w:space="0" w:color="auto"/>
            </w:tcBorders>
            <w:shd w:val="clear" w:color="000000" w:fill="7F7F7F"/>
            <w:noWrap/>
            <w:hideMark/>
          </w:tcPr>
          <w:p w14:paraId="6B967344" w14:textId="03E98A48" w:rsidR="00106C7A" w:rsidRPr="006F1966" w:rsidRDefault="00106C7A" w:rsidP="00106C7A">
            <w:pPr>
              <w:jc w:val="center"/>
              <w:rPr>
                <w:rFonts w:cs="Tahoma"/>
                <w:color w:val="000000"/>
              </w:rPr>
            </w:pPr>
            <w:r w:rsidRPr="001A5089">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hideMark/>
          </w:tcPr>
          <w:p w14:paraId="05D0E6E7" w14:textId="40782A46" w:rsidR="00106C7A" w:rsidRPr="006F1966" w:rsidRDefault="00106C7A" w:rsidP="00106C7A">
            <w:pPr>
              <w:jc w:val="center"/>
              <w:rPr>
                <w:rFonts w:cs="Tahoma"/>
                <w:color w:val="000000"/>
              </w:rPr>
            </w:pPr>
            <w:r w:rsidRPr="001A5089">
              <w:rPr>
                <w:rFonts w:cs="Tahoma"/>
                <w:color w:val="000000"/>
                <w:szCs w:val="22"/>
              </w:rPr>
              <w:t>x</w:t>
            </w:r>
          </w:p>
        </w:tc>
        <w:tc>
          <w:tcPr>
            <w:tcW w:w="950" w:type="dxa"/>
            <w:tcBorders>
              <w:top w:val="nil"/>
              <w:left w:val="nil"/>
              <w:bottom w:val="single" w:sz="4" w:space="0" w:color="auto"/>
              <w:right w:val="single" w:sz="4" w:space="0" w:color="auto"/>
            </w:tcBorders>
            <w:shd w:val="clear" w:color="000000" w:fill="7F7F7F"/>
            <w:noWrap/>
            <w:hideMark/>
          </w:tcPr>
          <w:p w14:paraId="3A36CE50" w14:textId="1FF62925" w:rsidR="00106C7A" w:rsidRPr="006F1966" w:rsidRDefault="00106C7A" w:rsidP="00106C7A">
            <w:pPr>
              <w:jc w:val="center"/>
              <w:rPr>
                <w:rFonts w:cs="Tahoma"/>
                <w:color w:val="000000"/>
              </w:rPr>
            </w:pPr>
            <w:r w:rsidRPr="001A5089">
              <w:rPr>
                <w:rFonts w:cs="Tahoma"/>
                <w:color w:val="000000"/>
                <w:szCs w:val="22"/>
              </w:rPr>
              <w:t>x</w:t>
            </w:r>
          </w:p>
        </w:tc>
        <w:tc>
          <w:tcPr>
            <w:tcW w:w="955" w:type="dxa"/>
            <w:tcBorders>
              <w:top w:val="nil"/>
              <w:left w:val="nil"/>
              <w:bottom w:val="single" w:sz="4" w:space="0" w:color="auto"/>
              <w:right w:val="single" w:sz="4" w:space="0" w:color="auto"/>
            </w:tcBorders>
            <w:shd w:val="clear" w:color="000000" w:fill="7F7F7F"/>
            <w:noWrap/>
            <w:hideMark/>
          </w:tcPr>
          <w:p w14:paraId="639594D9" w14:textId="16879433" w:rsidR="00106C7A" w:rsidRPr="006F1966" w:rsidRDefault="00106C7A" w:rsidP="00106C7A">
            <w:pPr>
              <w:jc w:val="center"/>
              <w:rPr>
                <w:rFonts w:cs="Tahoma"/>
                <w:color w:val="000000"/>
              </w:rPr>
            </w:pPr>
            <w:r w:rsidRPr="001A5089">
              <w:rPr>
                <w:rFonts w:cs="Tahoma"/>
                <w:color w:val="000000"/>
                <w:szCs w:val="22"/>
              </w:rPr>
              <w:t>x</w:t>
            </w:r>
          </w:p>
        </w:tc>
        <w:tc>
          <w:tcPr>
            <w:tcW w:w="939" w:type="dxa"/>
            <w:tcBorders>
              <w:top w:val="nil"/>
              <w:left w:val="nil"/>
              <w:bottom w:val="single" w:sz="4" w:space="0" w:color="auto"/>
              <w:right w:val="single" w:sz="4" w:space="0" w:color="auto"/>
            </w:tcBorders>
            <w:shd w:val="clear" w:color="000000" w:fill="7F7F7F"/>
            <w:noWrap/>
            <w:hideMark/>
          </w:tcPr>
          <w:p w14:paraId="7C7C351A" w14:textId="7403573E" w:rsidR="00106C7A" w:rsidRPr="006F1966" w:rsidRDefault="00106C7A" w:rsidP="00106C7A">
            <w:pPr>
              <w:jc w:val="center"/>
              <w:rPr>
                <w:rFonts w:cs="Tahoma"/>
                <w:color w:val="000000"/>
              </w:rPr>
            </w:pPr>
            <w:r w:rsidRPr="001A5089">
              <w:rPr>
                <w:rFonts w:cs="Tahoma"/>
                <w:color w:val="000000"/>
                <w:szCs w:val="22"/>
              </w:rPr>
              <w:t>x</w:t>
            </w:r>
          </w:p>
        </w:tc>
        <w:tc>
          <w:tcPr>
            <w:tcW w:w="2958" w:type="dxa"/>
            <w:tcBorders>
              <w:top w:val="nil"/>
              <w:left w:val="nil"/>
              <w:bottom w:val="single" w:sz="4" w:space="0" w:color="auto"/>
              <w:right w:val="single" w:sz="4" w:space="0" w:color="auto"/>
            </w:tcBorders>
            <w:shd w:val="clear" w:color="000000" w:fill="7F7F7F"/>
            <w:noWrap/>
            <w:vAlign w:val="bottom"/>
            <w:hideMark/>
          </w:tcPr>
          <w:p w14:paraId="440E1258" w14:textId="77777777" w:rsidR="00106C7A" w:rsidRPr="006F1966" w:rsidRDefault="00106C7A" w:rsidP="00106C7A">
            <w:pPr>
              <w:jc w:val="center"/>
              <w:rPr>
                <w:rFonts w:cs="Tahoma"/>
                <w:color w:val="000000"/>
              </w:rPr>
            </w:pPr>
            <w:r w:rsidRPr="006F1966">
              <w:rPr>
                <w:rFonts w:cs="Tahoma"/>
                <w:color w:val="000000"/>
                <w:szCs w:val="22"/>
              </w:rPr>
              <w:t>Roztroušená těžba po LÚ3, nahodilá i úmyslná. Sortimentace dle zadání lesního.</w:t>
            </w:r>
          </w:p>
        </w:tc>
        <w:tc>
          <w:tcPr>
            <w:tcW w:w="946" w:type="dxa"/>
            <w:tcBorders>
              <w:top w:val="nil"/>
              <w:left w:val="nil"/>
              <w:bottom w:val="single" w:sz="4" w:space="0" w:color="auto"/>
              <w:right w:val="single" w:sz="4" w:space="0" w:color="auto"/>
            </w:tcBorders>
            <w:shd w:val="clear" w:color="000000" w:fill="92D050"/>
            <w:noWrap/>
            <w:hideMark/>
          </w:tcPr>
          <w:p w14:paraId="6AE28306" w14:textId="524B05C9" w:rsidR="00106C7A" w:rsidRPr="006F1966" w:rsidRDefault="00106C7A" w:rsidP="00106C7A">
            <w:pPr>
              <w:jc w:val="center"/>
              <w:rPr>
                <w:rFonts w:cs="Tahoma"/>
                <w:color w:val="000000"/>
              </w:rPr>
            </w:pPr>
            <w:r w:rsidRPr="00A51E9D">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0EC95AD8" w14:textId="6D20FC24" w:rsidR="00106C7A" w:rsidRPr="006F1966" w:rsidRDefault="00106C7A" w:rsidP="00106C7A">
            <w:pPr>
              <w:jc w:val="center"/>
              <w:rPr>
                <w:rFonts w:cs="Tahoma"/>
                <w:color w:val="000000"/>
              </w:rPr>
            </w:pPr>
            <w:r w:rsidRPr="00A51E9D">
              <w:rPr>
                <w:rFonts w:cs="Tahoma"/>
                <w:color w:val="000000"/>
                <w:szCs w:val="22"/>
              </w:rPr>
              <w:t>x</w:t>
            </w:r>
          </w:p>
        </w:tc>
      </w:tr>
      <w:tr w:rsidR="00106C7A" w:rsidRPr="006F1966" w14:paraId="2612B2A2"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14F068F8"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single" w:sz="4" w:space="0" w:color="auto"/>
              <w:right w:val="single" w:sz="4" w:space="0" w:color="auto"/>
            </w:tcBorders>
            <w:shd w:val="clear" w:color="000000" w:fill="7F7F7F"/>
            <w:noWrap/>
            <w:vAlign w:val="bottom"/>
            <w:hideMark/>
          </w:tcPr>
          <w:p w14:paraId="65F7A4D1" w14:textId="77777777" w:rsidR="00106C7A" w:rsidRPr="006F1966" w:rsidRDefault="00106C7A" w:rsidP="00106C7A">
            <w:pPr>
              <w:jc w:val="center"/>
              <w:rPr>
                <w:rFonts w:cs="Tahoma"/>
                <w:color w:val="000000"/>
              </w:rPr>
            </w:pPr>
            <w:r w:rsidRPr="006F1966">
              <w:rPr>
                <w:rFonts w:cs="Tahoma"/>
                <w:color w:val="000000"/>
                <w:szCs w:val="22"/>
              </w:rPr>
              <w:t>11 - Lipůvka</w:t>
            </w:r>
          </w:p>
        </w:tc>
        <w:tc>
          <w:tcPr>
            <w:tcW w:w="794" w:type="dxa"/>
            <w:tcBorders>
              <w:top w:val="nil"/>
              <w:left w:val="nil"/>
              <w:bottom w:val="single" w:sz="4" w:space="0" w:color="auto"/>
              <w:right w:val="single" w:sz="4" w:space="0" w:color="auto"/>
            </w:tcBorders>
            <w:shd w:val="clear" w:color="000000" w:fill="7F7F7F"/>
            <w:noWrap/>
            <w:vAlign w:val="bottom"/>
            <w:hideMark/>
          </w:tcPr>
          <w:p w14:paraId="687AE501" w14:textId="77777777" w:rsidR="00106C7A" w:rsidRPr="006F1966" w:rsidRDefault="00106C7A" w:rsidP="00106C7A">
            <w:pPr>
              <w:jc w:val="center"/>
              <w:rPr>
                <w:rFonts w:cs="Tahoma"/>
                <w:color w:val="000000"/>
              </w:rPr>
            </w:pPr>
            <w:r w:rsidRPr="006F1966">
              <w:rPr>
                <w:rFonts w:cs="Tahoma"/>
                <w:color w:val="000000"/>
                <w:szCs w:val="22"/>
              </w:rPr>
              <w:t>3 - Olešná</w:t>
            </w:r>
          </w:p>
        </w:tc>
        <w:tc>
          <w:tcPr>
            <w:tcW w:w="974" w:type="dxa"/>
            <w:tcBorders>
              <w:top w:val="nil"/>
              <w:left w:val="nil"/>
              <w:bottom w:val="single" w:sz="4" w:space="0" w:color="auto"/>
              <w:right w:val="single" w:sz="4" w:space="0" w:color="auto"/>
            </w:tcBorders>
            <w:shd w:val="clear" w:color="000000" w:fill="7F7F7F"/>
            <w:noWrap/>
            <w:vAlign w:val="bottom"/>
            <w:hideMark/>
          </w:tcPr>
          <w:p w14:paraId="4DB03399" w14:textId="77777777" w:rsidR="00106C7A" w:rsidRPr="006F1966" w:rsidRDefault="00106C7A" w:rsidP="00106C7A">
            <w:pPr>
              <w:jc w:val="center"/>
              <w:rPr>
                <w:rFonts w:cs="Tahoma"/>
                <w:color w:val="000000"/>
              </w:rPr>
            </w:pPr>
            <w:r w:rsidRPr="006F1966">
              <w:rPr>
                <w:rFonts w:cs="Tahoma"/>
                <w:color w:val="000000"/>
                <w:szCs w:val="22"/>
              </w:rPr>
              <w:t>140C14</w:t>
            </w:r>
          </w:p>
        </w:tc>
        <w:tc>
          <w:tcPr>
            <w:tcW w:w="1117" w:type="dxa"/>
            <w:tcBorders>
              <w:top w:val="nil"/>
              <w:left w:val="nil"/>
              <w:bottom w:val="single" w:sz="4" w:space="0" w:color="auto"/>
              <w:right w:val="single" w:sz="4" w:space="0" w:color="auto"/>
            </w:tcBorders>
            <w:shd w:val="clear" w:color="000000" w:fill="7F7F7F"/>
            <w:noWrap/>
            <w:vAlign w:val="bottom"/>
            <w:hideMark/>
          </w:tcPr>
          <w:p w14:paraId="7BB8656C" w14:textId="77777777" w:rsidR="00106C7A" w:rsidRPr="006F1966" w:rsidRDefault="00106C7A" w:rsidP="00106C7A">
            <w:pPr>
              <w:jc w:val="center"/>
              <w:rPr>
                <w:rFonts w:cs="Tahoma"/>
                <w:color w:val="000000"/>
              </w:rPr>
            </w:pPr>
            <w:r w:rsidRPr="006F1966">
              <w:rPr>
                <w:rFonts w:cs="Tahoma"/>
                <w:color w:val="000000"/>
                <w:szCs w:val="22"/>
              </w:rPr>
              <w:t>135 - komplexní výroba dříví na OM s využitím koně</w:t>
            </w:r>
          </w:p>
        </w:tc>
        <w:tc>
          <w:tcPr>
            <w:tcW w:w="1479" w:type="dxa"/>
            <w:tcBorders>
              <w:top w:val="nil"/>
              <w:left w:val="nil"/>
              <w:bottom w:val="single" w:sz="4" w:space="0" w:color="auto"/>
              <w:right w:val="single" w:sz="4" w:space="0" w:color="auto"/>
            </w:tcBorders>
            <w:shd w:val="clear" w:color="000000" w:fill="7F7F7F"/>
            <w:noWrap/>
            <w:vAlign w:val="bottom"/>
            <w:hideMark/>
          </w:tcPr>
          <w:p w14:paraId="6C17CF33" w14:textId="77777777" w:rsidR="00106C7A" w:rsidRPr="006F1966" w:rsidRDefault="00106C7A" w:rsidP="00106C7A">
            <w:pPr>
              <w:jc w:val="center"/>
              <w:rPr>
                <w:rFonts w:cs="Tahoma"/>
                <w:color w:val="000000"/>
              </w:rPr>
            </w:pPr>
            <w:r w:rsidRPr="006F1966">
              <w:rPr>
                <w:rFonts w:cs="Tahoma"/>
                <w:color w:val="000000"/>
                <w:szCs w:val="22"/>
              </w:rPr>
              <w:t>SM</w:t>
            </w:r>
          </w:p>
        </w:tc>
        <w:tc>
          <w:tcPr>
            <w:tcW w:w="982" w:type="dxa"/>
            <w:tcBorders>
              <w:top w:val="nil"/>
              <w:left w:val="nil"/>
              <w:bottom w:val="single" w:sz="4" w:space="0" w:color="auto"/>
              <w:right w:val="single" w:sz="4" w:space="0" w:color="auto"/>
            </w:tcBorders>
            <w:shd w:val="clear" w:color="000000" w:fill="7F7F7F"/>
            <w:noWrap/>
            <w:hideMark/>
          </w:tcPr>
          <w:p w14:paraId="6874D82D" w14:textId="61B1A493" w:rsidR="00106C7A" w:rsidRPr="006F1966" w:rsidRDefault="00106C7A" w:rsidP="00106C7A">
            <w:pPr>
              <w:jc w:val="center"/>
              <w:rPr>
                <w:rFonts w:cs="Tahoma"/>
                <w:color w:val="000000"/>
              </w:rPr>
            </w:pPr>
            <w:r w:rsidRPr="001A5089">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hideMark/>
          </w:tcPr>
          <w:p w14:paraId="659631E7" w14:textId="12419B7C" w:rsidR="00106C7A" w:rsidRPr="006F1966" w:rsidRDefault="00106C7A" w:rsidP="00106C7A">
            <w:pPr>
              <w:jc w:val="center"/>
              <w:rPr>
                <w:rFonts w:cs="Tahoma"/>
                <w:color w:val="000000"/>
              </w:rPr>
            </w:pPr>
            <w:r w:rsidRPr="001A5089">
              <w:rPr>
                <w:rFonts w:cs="Tahoma"/>
                <w:color w:val="000000"/>
                <w:szCs w:val="22"/>
              </w:rPr>
              <w:t>x</w:t>
            </w:r>
          </w:p>
        </w:tc>
        <w:tc>
          <w:tcPr>
            <w:tcW w:w="950" w:type="dxa"/>
            <w:tcBorders>
              <w:top w:val="nil"/>
              <w:left w:val="nil"/>
              <w:bottom w:val="single" w:sz="4" w:space="0" w:color="auto"/>
              <w:right w:val="single" w:sz="4" w:space="0" w:color="auto"/>
            </w:tcBorders>
            <w:shd w:val="clear" w:color="000000" w:fill="7F7F7F"/>
            <w:noWrap/>
            <w:hideMark/>
          </w:tcPr>
          <w:p w14:paraId="4E0558EA" w14:textId="15CE4F29" w:rsidR="00106C7A" w:rsidRPr="006F1966" w:rsidRDefault="00106C7A" w:rsidP="00106C7A">
            <w:pPr>
              <w:jc w:val="center"/>
              <w:rPr>
                <w:rFonts w:cs="Tahoma"/>
                <w:color w:val="000000"/>
              </w:rPr>
            </w:pPr>
            <w:r w:rsidRPr="001A5089">
              <w:rPr>
                <w:rFonts w:cs="Tahoma"/>
                <w:color w:val="000000"/>
                <w:szCs w:val="22"/>
              </w:rPr>
              <w:t>x</w:t>
            </w:r>
          </w:p>
        </w:tc>
        <w:tc>
          <w:tcPr>
            <w:tcW w:w="955" w:type="dxa"/>
            <w:tcBorders>
              <w:top w:val="nil"/>
              <w:left w:val="nil"/>
              <w:bottom w:val="single" w:sz="4" w:space="0" w:color="auto"/>
              <w:right w:val="single" w:sz="4" w:space="0" w:color="auto"/>
            </w:tcBorders>
            <w:shd w:val="clear" w:color="000000" w:fill="7F7F7F"/>
            <w:noWrap/>
            <w:hideMark/>
          </w:tcPr>
          <w:p w14:paraId="3E30D55C" w14:textId="2EE6F99E" w:rsidR="00106C7A" w:rsidRPr="006F1966" w:rsidRDefault="00106C7A" w:rsidP="00106C7A">
            <w:pPr>
              <w:jc w:val="center"/>
              <w:rPr>
                <w:rFonts w:cs="Tahoma"/>
                <w:color w:val="000000"/>
              </w:rPr>
            </w:pPr>
            <w:r w:rsidRPr="001A5089">
              <w:rPr>
                <w:rFonts w:cs="Tahoma"/>
                <w:color w:val="000000"/>
                <w:szCs w:val="22"/>
              </w:rPr>
              <w:t>x</w:t>
            </w:r>
          </w:p>
        </w:tc>
        <w:tc>
          <w:tcPr>
            <w:tcW w:w="939" w:type="dxa"/>
            <w:tcBorders>
              <w:top w:val="nil"/>
              <w:left w:val="nil"/>
              <w:bottom w:val="single" w:sz="4" w:space="0" w:color="auto"/>
              <w:right w:val="single" w:sz="4" w:space="0" w:color="auto"/>
            </w:tcBorders>
            <w:shd w:val="clear" w:color="000000" w:fill="7F7F7F"/>
            <w:noWrap/>
            <w:hideMark/>
          </w:tcPr>
          <w:p w14:paraId="727607C8" w14:textId="36EF73B4" w:rsidR="00106C7A" w:rsidRPr="006F1966" w:rsidRDefault="00106C7A" w:rsidP="00106C7A">
            <w:pPr>
              <w:jc w:val="center"/>
              <w:rPr>
                <w:rFonts w:cs="Tahoma"/>
                <w:color w:val="000000"/>
              </w:rPr>
            </w:pPr>
            <w:r w:rsidRPr="001A5089">
              <w:rPr>
                <w:rFonts w:cs="Tahoma"/>
                <w:color w:val="000000"/>
                <w:szCs w:val="22"/>
              </w:rPr>
              <w:t>x</w:t>
            </w:r>
          </w:p>
        </w:tc>
        <w:tc>
          <w:tcPr>
            <w:tcW w:w="2958" w:type="dxa"/>
            <w:tcBorders>
              <w:top w:val="nil"/>
              <w:left w:val="nil"/>
              <w:bottom w:val="single" w:sz="4" w:space="0" w:color="auto"/>
              <w:right w:val="single" w:sz="4" w:space="0" w:color="auto"/>
            </w:tcBorders>
            <w:shd w:val="clear" w:color="000000" w:fill="7F7F7F"/>
            <w:noWrap/>
            <w:vAlign w:val="bottom"/>
            <w:hideMark/>
          </w:tcPr>
          <w:p w14:paraId="351569EF" w14:textId="77777777" w:rsidR="00106C7A" w:rsidRPr="006F1966" w:rsidRDefault="00106C7A" w:rsidP="00106C7A">
            <w:pPr>
              <w:jc w:val="center"/>
              <w:rPr>
                <w:rFonts w:cs="Tahoma"/>
                <w:color w:val="000000"/>
              </w:rPr>
            </w:pPr>
            <w:r w:rsidRPr="006F1966">
              <w:rPr>
                <w:rFonts w:cs="Tahoma"/>
                <w:color w:val="000000"/>
                <w:szCs w:val="22"/>
              </w:rPr>
              <w:t>Nahodilá a úmyslná těžba okolo silnice Šebrov sv. Kateřina do Olešné, nutno dodržet bezpečnost silničního provozu, možno pozastavit za pomoci vlastních prostředků provoz na komunikaci pouze na krátkou, tj. nezbytně nutnou dobu. Nutno použít přenosná dopravní značení "práce na silnici" a "omezená rychlost 30km/h. Sortimentace dle zadání lesního.</w:t>
            </w:r>
          </w:p>
        </w:tc>
        <w:tc>
          <w:tcPr>
            <w:tcW w:w="946" w:type="dxa"/>
            <w:tcBorders>
              <w:top w:val="nil"/>
              <w:left w:val="nil"/>
              <w:bottom w:val="single" w:sz="4" w:space="0" w:color="auto"/>
              <w:right w:val="single" w:sz="4" w:space="0" w:color="auto"/>
            </w:tcBorders>
            <w:shd w:val="clear" w:color="000000" w:fill="92D050"/>
            <w:noWrap/>
            <w:hideMark/>
          </w:tcPr>
          <w:p w14:paraId="118DCD6B" w14:textId="1781F3F5" w:rsidR="00106C7A" w:rsidRPr="006F1966" w:rsidRDefault="00106C7A" w:rsidP="00106C7A">
            <w:pPr>
              <w:jc w:val="center"/>
              <w:rPr>
                <w:rFonts w:cs="Tahoma"/>
                <w:color w:val="000000"/>
              </w:rPr>
            </w:pPr>
            <w:r w:rsidRPr="00A51E9D">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080E4250" w14:textId="38DE6718" w:rsidR="00106C7A" w:rsidRPr="006F1966" w:rsidRDefault="00106C7A" w:rsidP="00106C7A">
            <w:pPr>
              <w:jc w:val="center"/>
              <w:rPr>
                <w:rFonts w:cs="Tahoma"/>
                <w:color w:val="000000"/>
              </w:rPr>
            </w:pPr>
            <w:r w:rsidRPr="00A51E9D">
              <w:rPr>
                <w:rFonts w:cs="Tahoma"/>
                <w:color w:val="000000"/>
                <w:szCs w:val="22"/>
              </w:rPr>
              <w:t>x</w:t>
            </w:r>
          </w:p>
        </w:tc>
      </w:tr>
      <w:tr w:rsidR="00106C7A" w:rsidRPr="006F1966" w14:paraId="16BE7E2E"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365BB3D7"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single" w:sz="4" w:space="0" w:color="auto"/>
              <w:right w:val="single" w:sz="4" w:space="0" w:color="auto"/>
            </w:tcBorders>
            <w:shd w:val="clear" w:color="000000" w:fill="7F7F7F"/>
            <w:noWrap/>
            <w:vAlign w:val="bottom"/>
            <w:hideMark/>
          </w:tcPr>
          <w:p w14:paraId="770F016A" w14:textId="77777777" w:rsidR="00106C7A" w:rsidRPr="006F1966" w:rsidRDefault="00106C7A" w:rsidP="00106C7A">
            <w:pPr>
              <w:jc w:val="center"/>
              <w:rPr>
                <w:rFonts w:cs="Tahoma"/>
                <w:color w:val="000000"/>
              </w:rPr>
            </w:pPr>
            <w:r w:rsidRPr="006F1966">
              <w:rPr>
                <w:rFonts w:cs="Tahoma"/>
                <w:color w:val="000000"/>
                <w:szCs w:val="22"/>
              </w:rPr>
              <w:t>11 - Lipůvka</w:t>
            </w:r>
          </w:p>
        </w:tc>
        <w:tc>
          <w:tcPr>
            <w:tcW w:w="794" w:type="dxa"/>
            <w:tcBorders>
              <w:top w:val="nil"/>
              <w:left w:val="nil"/>
              <w:bottom w:val="single" w:sz="4" w:space="0" w:color="auto"/>
              <w:right w:val="single" w:sz="4" w:space="0" w:color="auto"/>
            </w:tcBorders>
            <w:shd w:val="clear" w:color="000000" w:fill="7F7F7F"/>
            <w:noWrap/>
            <w:vAlign w:val="bottom"/>
            <w:hideMark/>
          </w:tcPr>
          <w:p w14:paraId="15B63632" w14:textId="77777777" w:rsidR="00106C7A" w:rsidRPr="006F1966" w:rsidRDefault="00106C7A" w:rsidP="00106C7A">
            <w:pPr>
              <w:jc w:val="center"/>
              <w:rPr>
                <w:rFonts w:cs="Tahoma"/>
                <w:color w:val="000000"/>
              </w:rPr>
            </w:pPr>
            <w:r w:rsidRPr="006F1966">
              <w:rPr>
                <w:rFonts w:cs="Tahoma"/>
                <w:color w:val="000000"/>
                <w:szCs w:val="22"/>
              </w:rPr>
              <w:t>3 - Olešná</w:t>
            </w:r>
          </w:p>
        </w:tc>
        <w:tc>
          <w:tcPr>
            <w:tcW w:w="974" w:type="dxa"/>
            <w:tcBorders>
              <w:top w:val="nil"/>
              <w:left w:val="nil"/>
              <w:bottom w:val="single" w:sz="4" w:space="0" w:color="auto"/>
              <w:right w:val="single" w:sz="4" w:space="0" w:color="auto"/>
            </w:tcBorders>
            <w:shd w:val="clear" w:color="000000" w:fill="7F7F7F"/>
            <w:noWrap/>
            <w:vAlign w:val="bottom"/>
            <w:hideMark/>
          </w:tcPr>
          <w:p w14:paraId="0A49EB38" w14:textId="77777777" w:rsidR="00106C7A" w:rsidRPr="006F1966" w:rsidRDefault="00106C7A" w:rsidP="00106C7A">
            <w:pPr>
              <w:jc w:val="center"/>
              <w:rPr>
                <w:rFonts w:cs="Tahoma"/>
                <w:color w:val="000000"/>
              </w:rPr>
            </w:pPr>
            <w:r w:rsidRPr="006F1966">
              <w:rPr>
                <w:rFonts w:cs="Tahoma"/>
                <w:color w:val="000000"/>
                <w:szCs w:val="22"/>
              </w:rPr>
              <w:t>140C11</w:t>
            </w:r>
          </w:p>
        </w:tc>
        <w:tc>
          <w:tcPr>
            <w:tcW w:w="1117" w:type="dxa"/>
            <w:tcBorders>
              <w:top w:val="nil"/>
              <w:left w:val="nil"/>
              <w:bottom w:val="single" w:sz="4" w:space="0" w:color="auto"/>
              <w:right w:val="single" w:sz="4" w:space="0" w:color="auto"/>
            </w:tcBorders>
            <w:shd w:val="clear" w:color="000000" w:fill="7F7F7F"/>
            <w:noWrap/>
            <w:vAlign w:val="bottom"/>
            <w:hideMark/>
          </w:tcPr>
          <w:p w14:paraId="50D168A8" w14:textId="77777777" w:rsidR="00106C7A" w:rsidRPr="006F1966" w:rsidRDefault="00106C7A" w:rsidP="00106C7A">
            <w:pPr>
              <w:jc w:val="center"/>
              <w:rPr>
                <w:rFonts w:cs="Tahoma"/>
                <w:color w:val="000000"/>
              </w:rPr>
            </w:pPr>
            <w:r w:rsidRPr="006F1966">
              <w:rPr>
                <w:rFonts w:cs="Tahoma"/>
                <w:color w:val="000000"/>
                <w:szCs w:val="22"/>
              </w:rPr>
              <w:t>135 - komplexní výroba dříví na OM s využitím koně</w:t>
            </w:r>
          </w:p>
        </w:tc>
        <w:tc>
          <w:tcPr>
            <w:tcW w:w="1479" w:type="dxa"/>
            <w:tcBorders>
              <w:top w:val="nil"/>
              <w:left w:val="nil"/>
              <w:bottom w:val="single" w:sz="4" w:space="0" w:color="auto"/>
              <w:right w:val="single" w:sz="4" w:space="0" w:color="auto"/>
            </w:tcBorders>
            <w:shd w:val="clear" w:color="000000" w:fill="7F7F7F"/>
            <w:noWrap/>
            <w:vAlign w:val="bottom"/>
            <w:hideMark/>
          </w:tcPr>
          <w:p w14:paraId="0CA8E068" w14:textId="77777777" w:rsidR="00106C7A" w:rsidRPr="006F1966" w:rsidRDefault="00106C7A" w:rsidP="00106C7A">
            <w:pPr>
              <w:jc w:val="center"/>
              <w:rPr>
                <w:rFonts w:cs="Tahoma"/>
                <w:color w:val="000000"/>
              </w:rPr>
            </w:pPr>
            <w:r w:rsidRPr="006F1966">
              <w:rPr>
                <w:rFonts w:cs="Tahoma"/>
                <w:color w:val="000000"/>
                <w:szCs w:val="22"/>
              </w:rPr>
              <w:t>SM,MD,DB,BK</w:t>
            </w:r>
          </w:p>
        </w:tc>
        <w:tc>
          <w:tcPr>
            <w:tcW w:w="982" w:type="dxa"/>
            <w:tcBorders>
              <w:top w:val="nil"/>
              <w:left w:val="nil"/>
              <w:bottom w:val="single" w:sz="4" w:space="0" w:color="auto"/>
              <w:right w:val="single" w:sz="4" w:space="0" w:color="auto"/>
            </w:tcBorders>
            <w:shd w:val="clear" w:color="000000" w:fill="7F7F7F"/>
            <w:noWrap/>
            <w:hideMark/>
          </w:tcPr>
          <w:p w14:paraId="45B5B46C" w14:textId="5DA0FB92" w:rsidR="00106C7A" w:rsidRPr="006F1966" w:rsidRDefault="00106C7A" w:rsidP="00106C7A">
            <w:pPr>
              <w:jc w:val="center"/>
              <w:rPr>
                <w:rFonts w:cs="Tahoma"/>
                <w:color w:val="000000"/>
              </w:rPr>
            </w:pPr>
            <w:r w:rsidRPr="001A5089">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hideMark/>
          </w:tcPr>
          <w:p w14:paraId="66D76760" w14:textId="081F1351" w:rsidR="00106C7A" w:rsidRPr="006F1966" w:rsidRDefault="00106C7A" w:rsidP="00106C7A">
            <w:pPr>
              <w:jc w:val="center"/>
              <w:rPr>
                <w:rFonts w:cs="Tahoma"/>
                <w:color w:val="000000"/>
              </w:rPr>
            </w:pPr>
            <w:r w:rsidRPr="001A5089">
              <w:rPr>
                <w:rFonts w:cs="Tahoma"/>
                <w:color w:val="000000"/>
                <w:szCs w:val="22"/>
              </w:rPr>
              <w:t>x</w:t>
            </w:r>
          </w:p>
        </w:tc>
        <w:tc>
          <w:tcPr>
            <w:tcW w:w="950" w:type="dxa"/>
            <w:tcBorders>
              <w:top w:val="nil"/>
              <w:left w:val="nil"/>
              <w:bottom w:val="single" w:sz="4" w:space="0" w:color="auto"/>
              <w:right w:val="single" w:sz="4" w:space="0" w:color="auto"/>
            </w:tcBorders>
            <w:shd w:val="clear" w:color="000000" w:fill="7F7F7F"/>
            <w:noWrap/>
            <w:hideMark/>
          </w:tcPr>
          <w:p w14:paraId="70A5CD66" w14:textId="1F85F3D7" w:rsidR="00106C7A" w:rsidRPr="006F1966" w:rsidRDefault="00106C7A" w:rsidP="00106C7A">
            <w:pPr>
              <w:jc w:val="center"/>
              <w:rPr>
                <w:rFonts w:cs="Tahoma"/>
                <w:color w:val="000000"/>
              </w:rPr>
            </w:pPr>
            <w:r w:rsidRPr="001A5089">
              <w:rPr>
                <w:rFonts w:cs="Tahoma"/>
                <w:color w:val="000000"/>
                <w:szCs w:val="22"/>
              </w:rPr>
              <w:t>x</w:t>
            </w:r>
          </w:p>
        </w:tc>
        <w:tc>
          <w:tcPr>
            <w:tcW w:w="955" w:type="dxa"/>
            <w:tcBorders>
              <w:top w:val="nil"/>
              <w:left w:val="nil"/>
              <w:bottom w:val="single" w:sz="4" w:space="0" w:color="auto"/>
              <w:right w:val="single" w:sz="4" w:space="0" w:color="auto"/>
            </w:tcBorders>
            <w:shd w:val="clear" w:color="000000" w:fill="7F7F7F"/>
            <w:noWrap/>
            <w:hideMark/>
          </w:tcPr>
          <w:p w14:paraId="23C5C81A" w14:textId="02295222" w:rsidR="00106C7A" w:rsidRPr="006F1966" w:rsidRDefault="00106C7A" w:rsidP="00106C7A">
            <w:pPr>
              <w:jc w:val="center"/>
              <w:rPr>
                <w:rFonts w:cs="Tahoma"/>
                <w:color w:val="000000"/>
              </w:rPr>
            </w:pPr>
            <w:r w:rsidRPr="001A5089">
              <w:rPr>
                <w:rFonts w:cs="Tahoma"/>
                <w:color w:val="000000"/>
                <w:szCs w:val="22"/>
              </w:rPr>
              <w:t>x</w:t>
            </w:r>
          </w:p>
        </w:tc>
        <w:tc>
          <w:tcPr>
            <w:tcW w:w="939" w:type="dxa"/>
            <w:tcBorders>
              <w:top w:val="nil"/>
              <w:left w:val="nil"/>
              <w:bottom w:val="single" w:sz="4" w:space="0" w:color="auto"/>
              <w:right w:val="single" w:sz="4" w:space="0" w:color="auto"/>
            </w:tcBorders>
            <w:shd w:val="clear" w:color="000000" w:fill="7F7F7F"/>
            <w:noWrap/>
            <w:hideMark/>
          </w:tcPr>
          <w:p w14:paraId="759A65A2" w14:textId="151BA566" w:rsidR="00106C7A" w:rsidRPr="006F1966" w:rsidRDefault="00106C7A" w:rsidP="00106C7A">
            <w:pPr>
              <w:jc w:val="center"/>
              <w:rPr>
                <w:rFonts w:cs="Tahoma"/>
                <w:color w:val="000000"/>
              </w:rPr>
            </w:pPr>
            <w:r w:rsidRPr="001A5089">
              <w:rPr>
                <w:rFonts w:cs="Tahoma"/>
                <w:color w:val="000000"/>
                <w:szCs w:val="22"/>
              </w:rPr>
              <w:t>x</w:t>
            </w:r>
          </w:p>
        </w:tc>
        <w:tc>
          <w:tcPr>
            <w:tcW w:w="2958" w:type="dxa"/>
            <w:tcBorders>
              <w:top w:val="nil"/>
              <w:left w:val="nil"/>
              <w:bottom w:val="single" w:sz="4" w:space="0" w:color="auto"/>
              <w:right w:val="single" w:sz="4" w:space="0" w:color="auto"/>
            </w:tcBorders>
            <w:shd w:val="clear" w:color="000000" w:fill="7F7F7F"/>
            <w:noWrap/>
            <w:vAlign w:val="bottom"/>
            <w:hideMark/>
          </w:tcPr>
          <w:p w14:paraId="3F39F009" w14:textId="77777777" w:rsidR="00106C7A" w:rsidRPr="006F1966" w:rsidRDefault="00106C7A" w:rsidP="00106C7A">
            <w:pPr>
              <w:jc w:val="center"/>
              <w:rPr>
                <w:rFonts w:cs="Tahoma"/>
                <w:color w:val="000000"/>
              </w:rPr>
            </w:pPr>
            <w:r w:rsidRPr="006F1966">
              <w:rPr>
                <w:rFonts w:cs="Tahoma"/>
                <w:color w:val="000000"/>
                <w:szCs w:val="22"/>
              </w:rPr>
              <w:t>Nahodilá a úmyslná těžba okolo silnice Šebrov sv. Kateřina do Olešné, nutno dodržet bezpečnost silničního provozu, možno pozastavit za pomoci vlastních prostředků provoz na komunikaci pouze na krátkou, tj. nezbytně nutnou dobu. Nutno použít přenosná dopravní značení "práce na silnici" a "omezená rychlost 30km/h. Sortimentace dle zadání lesního.</w:t>
            </w:r>
          </w:p>
        </w:tc>
        <w:tc>
          <w:tcPr>
            <w:tcW w:w="946" w:type="dxa"/>
            <w:tcBorders>
              <w:top w:val="nil"/>
              <w:left w:val="nil"/>
              <w:bottom w:val="single" w:sz="4" w:space="0" w:color="auto"/>
              <w:right w:val="single" w:sz="4" w:space="0" w:color="auto"/>
            </w:tcBorders>
            <w:shd w:val="clear" w:color="000000" w:fill="92D050"/>
            <w:noWrap/>
            <w:hideMark/>
          </w:tcPr>
          <w:p w14:paraId="2CBA7099" w14:textId="036E96AC" w:rsidR="00106C7A" w:rsidRPr="006F1966" w:rsidRDefault="00106C7A" w:rsidP="00106C7A">
            <w:pPr>
              <w:jc w:val="center"/>
              <w:rPr>
                <w:rFonts w:cs="Tahoma"/>
                <w:color w:val="000000"/>
              </w:rPr>
            </w:pPr>
            <w:r w:rsidRPr="00A51E9D">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077E6392" w14:textId="10C5FEBD" w:rsidR="00106C7A" w:rsidRPr="006F1966" w:rsidRDefault="00106C7A" w:rsidP="00106C7A">
            <w:pPr>
              <w:jc w:val="center"/>
              <w:rPr>
                <w:rFonts w:cs="Tahoma"/>
                <w:color w:val="000000"/>
              </w:rPr>
            </w:pPr>
            <w:r w:rsidRPr="00A51E9D">
              <w:rPr>
                <w:rFonts w:cs="Tahoma"/>
                <w:color w:val="000000"/>
                <w:szCs w:val="22"/>
              </w:rPr>
              <w:t>x</w:t>
            </w:r>
          </w:p>
        </w:tc>
      </w:tr>
      <w:tr w:rsidR="00106C7A" w:rsidRPr="006F1966" w14:paraId="5E851725" w14:textId="77777777" w:rsidTr="00106C7A">
        <w:trPr>
          <w:trHeight w:val="1398"/>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24FB6FA6" w14:textId="77777777" w:rsidR="00106C7A" w:rsidRPr="006F1966" w:rsidRDefault="00106C7A" w:rsidP="00106C7A">
            <w:pPr>
              <w:jc w:val="center"/>
              <w:rPr>
                <w:rFonts w:cs="Tahoma"/>
                <w:color w:val="000000"/>
              </w:rPr>
            </w:pPr>
            <w:r w:rsidRPr="006F1966">
              <w:rPr>
                <w:rFonts w:cs="Tahoma"/>
                <w:color w:val="000000"/>
                <w:szCs w:val="22"/>
              </w:rPr>
              <w:lastRenderedPageBreak/>
              <w:t> </w:t>
            </w:r>
          </w:p>
        </w:tc>
        <w:tc>
          <w:tcPr>
            <w:tcW w:w="874" w:type="dxa"/>
            <w:tcBorders>
              <w:top w:val="nil"/>
              <w:left w:val="nil"/>
              <w:bottom w:val="single" w:sz="4" w:space="0" w:color="auto"/>
              <w:right w:val="single" w:sz="4" w:space="0" w:color="auto"/>
            </w:tcBorders>
            <w:shd w:val="clear" w:color="000000" w:fill="7F7F7F"/>
            <w:noWrap/>
            <w:vAlign w:val="bottom"/>
            <w:hideMark/>
          </w:tcPr>
          <w:p w14:paraId="5CF6EAFA" w14:textId="77777777" w:rsidR="00106C7A" w:rsidRPr="006F1966" w:rsidRDefault="00106C7A" w:rsidP="00106C7A">
            <w:pPr>
              <w:jc w:val="center"/>
              <w:rPr>
                <w:rFonts w:cs="Tahoma"/>
                <w:color w:val="000000"/>
              </w:rPr>
            </w:pPr>
            <w:r w:rsidRPr="006F1966">
              <w:rPr>
                <w:rFonts w:cs="Tahoma"/>
                <w:color w:val="000000"/>
                <w:szCs w:val="22"/>
              </w:rPr>
              <w:t>11 - Lipůvka</w:t>
            </w:r>
          </w:p>
        </w:tc>
        <w:tc>
          <w:tcPr>
            <w:tcW w:w="794" w:type="dxa"/>
            <w:tcBorders>
              <w:top w:val="nil"/>
              <w:left w:val="nil"/>
              <w:bottom w:val="single" w:sz="4" w:space="0" w:color="auto"/>
              <w:right w:val="single" w:sz="4" w:space="0" w:color="auto"/>
            </w:tcBorders>
            <w:shd w:val="clear" w:color="000000" w:fill="7F7F7F"/>
            <w:noWrap/>
            <w:vAlign w:val="bottom"/>
            <w:hideMark/>
          </w:tcPr>
          <w:p w14:paraId="07A15117" w14:textId="77777777" w:rsidR="00106C7A" w:rsidRPr="006F1966" w:rsidRDefault="00106C7A" w:rsidP="00106C7A">
            <w:pPr>
              <w:jc w:val="center"/>
              <w:rPr>
                <w:rFonts w:cs="Tahoma"/>
                <w:color w:val="000000"/>
              </w:rPr>
            </w:pPr>
            <w:r w:rsidRPr="006F1966">
              <w:rPr>
                <w:rFonts w:cs="Tahoma"/>
                <w:color w:val="000000"/>
                <w:szCs w:val="22"/>
              </w:rPr>
              <w:t>3 - Olešná</w:t>
            </w:r>
          </w:p>
        </w:tc>
        <w:tc>
          <w:tcPr>
            <w:tcW w:w="974" w:type="dxa"/>
            <w:tcBorders>
              <w:top w:val="nil"/>
              <w:left w:val="nil"/>
              <w:bottom w:val="single" w:sz="4" w:space="0" w:color="auto"/>
              <w:right w:val="single" w:sz="4" w:space="0" w:color="auto"/>
            </w:tcBorders>
            <w:shd w:val="clear" w:color="000000" w:fill="7F7F7F"/>
            <w:noWrap/>
            <w:vAlign w:val="bottom"/>
            <w:hideMark/>
          </w:tcPr>
          <w:p w14:paraId="52B091C8" w14:textId="77777777" w:rsidR="00106C7A" w:rsidRPr="006F1966" w:rsidRDefault="00106C7A" w:rsidP="00106C7A">
            <w:pPr>
              <w:jc w:val="center"/>
              <w:rPr>
                <w:rFonts w:cs="Tahoma"/>
                <w:color w:val="000000"/>
              </w:rPr>
            </w:pPr>
            <w:r w:rsidRPr="006F1966">
              <w:rPr>
                <w:rFonts w:cs="Tahoma"/>
                <w:color w:val="000000"/>
                <w:szCs w:val="22"/>
              </w:rPr>
              <w:t>142Ea13</w:t>
            </w:r>
          </w:p>
        </w:tc>
        <w:tc>
          <w:tcPr>
            <w:tcW w:w="1117" w:type="dxa"/>
            <w:tcBorders>
              <w:top w:val="nil"/>
              <w:left w:val="nil"/>
              <w:bottom w:val="single" w:sz="4" w:space="0" w:color="auto"/>
              <w:right w:val="single" w:sz="4" w:space="0" w:color="auto"/>
            </w:tcBorders>
            <w:shd w:val="clear" w:color="000000" w:fill="7F7F7F"/>
            <w:noWrap/>
            <w:vAlign w:val="bottom"/>
            <w:hideMark/>
          </w:tcPr>
          <w:p w14:paraId="5AD588DC" w14:textId="77777777" w:rsidR="00106C7A" w:rsidRPr="006F1966" w:rsidRDefault="00106C7A" w:rsidP="00106C7A">
            <w:pPr>
              <w:jc w:val="center"/>
              <w:rPr>
                <w:rFonts w:cs="Tahoma"/>
                <w:color w:val="000000"/>
              </w:rPr>
            </w:pPr>
            <w:r w:rsidRPr="006F1966">
              <w:rPr>
                <w:rFonts w:cs="Tahoma"/>
                <w:color w:val="000000"/>
                <w:szCs w:val="22"/>
              </w:rPr>
              <w:t>135 - komplexní výroba dříví na OM s využitím koně</w:t>
            </w:r>
          </w:p>
        </w:tc>
        <w:tc>
          <w:tcPr>
            <w:tcW w:w="1479" w:type="dxa"/>
            <w:tcBorders>
              <w:top w:val="nil"/>
              <w:left w:val="nil"/>
              <w:bottom w:val="single" w:sz="4" w:space="0" w:color="auto"/>
              <w:right w:val="single" w:sz="4" w:space="0" w:color="auto"/>
            </w:tcBorders>
            <w:shd w:val="clear" w:color="000000" w:fill="7F7F7F"/>
            <w:noWrap/>
            <w:vAlign w:val="bottom"/>
            <w:hideMark/>
          </w:tcPr>
          <w:p w14:paraId="4CF04CA4" w14:textId="77777777" w:rsidR="00106C7A" w:rsidRPr="006F1966" w:rsidRDefault="00106C7A" w:rsidP="00106C7A">
            <w:pPr>
              <w:jc w:val="center"/>
              <w:rPr>
                <w:rFonts w:cs="Tahoma"/>
                <w:color w:val="000000"/>
              </w:rPr>
            </w:pPr>
            <w:r w:rsidRPr="006F1966">
              <w:rPr>
                <w:rFonts w:cs="Tahoma"/>
                <w:color w:val="000000"/>
                <w:szCs w:val="22"/>
              </w:rPr>
              <w:t>SM,BO</w:t>
            </w:r>
          </w:p>
        </w:tc>
        <w:tc>
          <w:tcPr>
            <w:tcW w:w="982" w:type="dxa"/>
            <w:tcBorders>
              <w:top w:val="nil"/>
              <w:left w:val="nil"/>
              <w:bottom w:val="single" w:sz="4" w:space="0" w:color="auto"/>
              <w:right w:val="single" w:sz="4" w:space="0" w:color="auto"/>
            </w:tcBorders>
            <w:shd w:val="clear" w:color="000000" w:fill="7F7F7F"/>
            <w:noWrap/>
            <w:hideMark/>
          </w:tcPr>
          <w:p w14:paraId="39B91EEC" w14:textId="1B1AB1AB" w:rsidR="00106C7A" w:rsidRPr="006F1966" w:rsidRDefault="00106C7A" w:rsidP="00106C7A">
            <w:pPr>
              <w:jc w:val="center"/>
              <w:rPr>
                <w:rFonts w:cs="Tahoma"/>
                <w:color w:val="000000"/>
              </w:rPr>
            </w:pPr>
            <w:r w:rsidRPr="00023AF8">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hideMark/>
          </w:tcPr>
          <w:p w14:paraId="0DE41A6E" w14:textId="34DB758E" w:rsidR="00106C7A" w:rsidRPr="006F1966" w:rsidRDefault="00106C7A" w:rsidP="00106C7A">
            <w:pPr>
              <w:jc w:val="center"/>
              <w:rPr>
                <w:rFonts w:cs="Tahoma"/>
                <w:color w:val="000000"/>
              </w:rPr>
            </w:pPr>
            <w:r w:rsidRPr="00023AF8">
              <w:rPr>
                <w:rFonts w:cs="Tahoma"/>
                <w:color w:val="000000"/>
                <w:szCs w:val="22"/>
              </w:rPr>
              <w:t>x</w:t>
            </w:r>
          </w:p>
        </w:tc>
        <w:tc>
          <w:tcPr>
            <w:tcW w:w="950" w:type="dxa"/>
            <w:tcBorders>
              <w:top w:val="nil"/>
              <w:left w:val="nil"/>
              <w:bottom w:val="single" w:sz="4" w:space="0" w:color="auto"/>
              <w:right w:val="single" w:sz="4" w:space="0" w:color="auto"/>
            </w:tcBorders>
            <w:shd w:val="clear" w:color="000000" w:fill="7F7F7F"/>
            <w:noWrap/>
            <w:hideMark/>
          </w:tcPr>
          <w:p w14:paraId="02D6A783" w14:textId="57B465CB" w:rsidR="00106C7A" w:rsidRPr="006F1966" w:rsidRDefault="00106C7A" w:rsidP="00106C7A">
            <w:pPr>
              <w:jc w:val="center"/>
              <w:rPr>
                <w:rFonts w:cs="Tahoma"/>
                <w:color w:val="000000"/>
              </w:rPr>
            </w:pPr>
            <w:r w:rsidRPr="00023AF8">
              <w:rPr>
                <w:rFonts w:cs="Tahoma"/>
                <w:color w:val="000000"/>
                <w:szCs w:val="22"/>
              </w:rPr>
              <w:t>x</w:t>
            </w:r>
          </w:p>
        </w:tc>
        <w:tc>
          <w:tcPr>
            <w:tcW w:w="955" w:type="dxa"/>
            <w:tcBorders>
              <w:top w:val="nil"/>
              <w:left w:val="nil"/>
              <w:bottom w:val="single" w:sz="4" w:space="0" w:color="auto"/>
              <w:right w:val="single" w:sz="4" w:space="0" w:color="auto"/>
            </w:tcBorders>
            <w:shd w:val="clear" w:color="000000" w:fill="7F7F7F"/>
            <w:noWrap/>
            <w:hideMark/>
          </w:tcPr>
          <w:p w14:paraId="7FE4ECE1" w14:textId="509A98A2" w:rsidR="00106C7A" w:rsidRPr="006F1966" w:rsidRDefault="00106C7A" w:rsidP="00106C7A">
            <w:pPr>
              <w:jc w:val="center"/>
              <w:rPr>
                <w:rFonts w:cs="Tahoma"/>
                <w:color w:val="000000"/>
              </w:rPr>
            </w:pPr>
            <w:r w:rsidRPr="00023AF8">
              <w:rPr>
                <w:rFonts w:cs="Tahoma"/>
                <w:color w:val="000000"/>
                <w:szCs w:val="22"/>
              </w:rPr>
              <w:t>x</w:t>
            </w:r>
          </w:p>
        </w:tc>
        <w:tc>
          <w:tcPr>
            <w:tcW w:w="939" w:type="dxa"/>
            <w:tcBorders>
              <w:top w:val="nil"/>
              <w:left w:val="nil"/>
              <w:bottom w:val="single" w:sz="4" w:space="0" w:color="auto"/>
              <w:right w:val="single" w:sz="4" w:space="0" w:color="auto"/>
            </w:tcBorders>
            <w:shd w:val="clear" w:color="000000" w:fill="7F7F7F"/>
            <w:noWrap/>
            <w:hideMark/>
          </w:tcPr>
          <w:p w14:paraId="0C607EF6" w14:textId="4D1A3A30" w:rsidR="00106C7A" w:rsidRPr="006F1966" w:rsidRDefault="00106C7A" w:rsidP="00106C7A">
            <w:pPr>
              <w:jc w:val="center"/>
              <w:rPr>
                <w:rFonts w:cs="Tahoma"/>
                <w:color w:val="000000"/>
              </w:rPr>
            </w:pPr>
            <w:r w:rsidRPr="00023AF8">
              <w:rPr>
                <w:rFonts w:cs="Tahoma"/>
                <w:color w:val="000000"/>
                <w:szCs w:val="22"/>
              </w:rPr>
              <w:t>x</w:t>
            </w:r>
          </w:p>
        </w:tc>
        <w:tc>
          <w:tcPr>
            <w:tcW w:w="2958" w:type="dxa"/>
            <w:tcBorders>
              <w:top w:val="nil"/>
              <w:left w:val="nil"/>
              <w:bottom w:val="single" w:sz="4" w:space="0" w:color="auto"/>
              <w:right w:val="single" w:sz="4" w:space="0" w:color="auto"/>
            </w:tcBorders>
            <w:shd w:val="clear" w:color="000000" w:fill="7F7F7F"/>
            <w:noWrap/>
            <w:vAlign w:val="bottom"/>
            <w:hideMark/>
          </w:tcPr>
          <w:p w14:paraId="6CF35A4A" w14:textId="77777777" w:rsidR="00106C7A" w:rsidRPr="006F1966" w:rsidRDefault="00106C7A" w:rsidP="00106C7A">
            <w:pPr>
              <w:jc w:val="center"/>
              <w:rPr>
                <w:rFonts w:cs="Tahoma"/>
                <w:color w:val="000000"/>
              </w:rPr>
            </w:pPr>
            <w:r w:rsidRPr="006F1966">
              <w:rPr>
                <w:rFonts w:cs="Tahoma"/>
                <w:color w:val="000000"/>
                <w:szCs w:val="22"/>
              </w:rPr>
              <w:t>Stará nahodilá těžba ve svahu, přibližování proti svahu cca 700m. Sortimentace dle zadání lesního.</w:t>
            </w:r>
          </w:p>
        </w:tc>
        <w:tc>
          <w:tcPr>
            <w:tcW w:w="946" w:type="dxa"/>
            <w:tcBorders>
              <w:top w:val="nil"/>
              <w:left w:val="nil"/>
              <w:bottom w:val="single" w:sz="4" w:space="0" w:color="auto"/>
              <w:right w:val="single" w:sz="4" w:space="0" w:color="auto"/>
            </w:tcBorders>
            <w:shd w:val="clear" w:color="000000" w:fill="92D050"/>
            <w:noWrap/>
            <w:hideMark/>
          </w:tcPr>
          <w:p w14:paraId="4EDBA831" w14:textId="769A2C80" w:rsidR="00106C7A" w:rsidRPr="006F1966" w:rsidRDefault="00106C7A" w:rsidP="00106C7A">
            <w:pPr>
              <w:jc w:val="center"/>
              <w:rPr>
                <w:rFonts w:cs="Tahoma"/>
                <w:color w:val="000000"/>
              </w:rPr>
            </w:pPr>
            <w:r w:rsidRPr="00155E98">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5BD03B70" w14:textId="0299A8B1" w:rsidR="00106C7A" w:rsidRPr="006F1966" w:rsidRDefault="00106C7A" w:rsidP="00106C7A">
            <w:pPr>
              <w:jc w:val="center"/>
              <w:rPr>
                <w:rFonts w:cs="Tahoma"/>
                <w:color w:val="000000"/>
              </w:rPr>
            </w:pPr>
            <w:r w:rsidRPr="00155E98">
              <w:rPr>
                <w:rFonts w:cs="Tahoma"/>
                <w:color w:val="000000"/>
                <w:szCs w:val="22"/>
              </w:rPr>
              <w:t>x</w:t>
            </w:r>
          </w:p>
        </w:tc>
      </w:tr>
      <w:tr w:rsidR="00106C7A" w:rsidRPr="006F1966" w14:paraId="6250DAD1"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32D5D004"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single" w:sz="4" w:space="0" w:color="auto"/>
              <w:right w:val="single" w:sz="4" w:space="0" w:color="auto"/>
            </w:tcBorders>
            <w:shd w:val="clear" w:color="000000" w:fill="7F7F7F"/>
            <w:noWrap/>
            <w:vAlign w:val="bottom"/>
            <w:hideMark/>
          </w:tcPr>
          <w:p w14:paraId="4F9A00AB" w14:textId="77777777" w:rsidR="00106C7A" w:rsidRPr="006F1966" w:rsidRDefault="00106C7A" w:rsidP="00106C7A">
            <w:pPr>
              <w:jc w:val="center"/>
              <w:rPr>
                <w:rFonts w:cs="Tahoma"/>
                <w:color w:val="000000"/>
              </w:rPr>
            </w:pPr>
            <w:r w:rsidRPr="006F1966">
              <w:rPr>
                <w:rFonts w:cs="Tahoma"/>
                <w:color w:val="000000"/>
                <w:szCs w:val="22"/>
              </w:rPr>
              <w:t> </w:t>
            </w:r>
          </w:p>
        </w:tc>
        <w:tc>
          <w:tcPr>
            <w:tcW w:w="794" w:type="dxa"/>
            <w:tcBorders>
              <w:top w:val="nil"/>
              <w:left w:val="nil"/>
              <w:bottom w:val="single" w:sz="4" w:space="0" w:color="auto"/>
              <w:right w:val="single" w:sz="4" w:space="0" w:color="auto"/>
            </w:tcBorders>
            <w:shd w:val="clear" w:color="000000" w:fill="7F7F7F"/>
            <w:noWrap/>
            <w:vAlign w:val="bottom"/>
            <w:hideMark/>
          </w:tcPr>
          <w:p w14:paraId="62188A71" w14:textId="77777777" w:rsidR="00106C7A" w:rsidRPr="006F1966" w:rsidRDefault="00106C7A" w:rsidP="00106C7A">
            <w:pPr>
              <w:jc w:val="center"/>
              <w:rPr>
                <w:rFonts w:cs="Tahoma"/>
                <w:color w:val="000000"/>
              </w:rPr>
            </w:pPr>
            <w:r w:rsidRPr="006F1966">
              <w:rPr>
                <w:rFonts w:cs="Tahoma"/>
                <w:color w:val="000000"/>
                <w:szCs w:val="22"/>
              </w:rPr>
              <w:t> </w:t>
            </w:r>
          </w:p>
        </w:tc>
        <w:tc>
          <w:tcPr>
            <w:tcW w:w="974" w:type="dxa"/>
            <w:tcBorders>
              <w:top w:val="nil"/>
              <w:left w:val="nil"/>
              <w:bottom w:val="single" w:sz="4" w:space="0" w:color="auto"/>
              <w:right w:val="single" w:sz="4" w:space="0" w:color="auto"/>
            </w:tcBorders>
            <w:shd w:val="clear" w:color="000000" w:fill="7F7F7F"/>
            <w:noWrap/>
            <w:vAlign w:val="bottom"/>
            <w:hideMark/>
          </w:tcPr>
          <w:p w14:paraId="62840796" w14:textId="77777777" w:rsidR="00106C7A" w:rsidRPr="006F1966" w:rsidRDefault="00106C7A" w:rsidP="00106C7A">
            <w:pPr>
              <w:jc w:val="center"/>
              <w:rPr>
                <w:rFonts w:cs="Tahoma"/>
                <w:color w:val="000000"/>
              </w:rPr>
            </w:pPr>
            <w:r w:rsidRPr="006F1966">
              <w:rPr>
                <w:rFonts w:cs="Tahoma"/>
                <w:color w:val="000000"/>
                <w:szCs w:val="22"/>
              </w:rPr>
              <w:t> </w:t>
            </w:r>
          </w:p>
        </w:tc>
        <w:tc>
          <w:tcPr>
            <w:tcW w:w="1117" w:type="dxa"/>
            <w:tcBorders>
              <w:top w:val="nil"/>
              <w:left w:val="nil"/>
              <w:bottom w:val="single" w:sz="4" w:space="0" w:color="auto"/>
              <w:right w:val="single" w:sz="4" w:space="0" w:color="auto"/>
            </w:tcBorders>
            <w:shd w:val="clear" w:color="000000" w:fill="7F7F7F"/>
            <w:noWrap/>
            <w:vAlign w:val="bottom"/>
            <w:hideMark/>
          </w:tcPr>
          <w:p w14:paraId="7E23ECF7" w14:textId="77777777" w:rsidR="00106C7A" w:rsidRPr="006F1966" w:rsidRDefault="00106C7A" w:rsidP="00106C7A">
            <w:pPr>
              <w:jc w:val="center"/>
              <w:rPr>
                <w:rFonts w:cs="Tahoma"/>
                <w:color w:val="000000"/>
              </w:rPr>
            </w:pPr>
            <w:r w:rsidRPr="006F1966">
              <w:rPr>
                <w:rFonts w:cs="Tahoma"/>
                <w:color w:val="000000"/>
                <w:szCs w:val="22"/>
              </w:rPr>
              <w:t> </w:t>
            </w:r>
          </w:p>
        </w:tc>
        <w:tc>
          <w:tcPr>
            <w:tcW w:w="1479" w:type="dxa"/>
            <w:tcBorders>
              <w:top w:val="nil"/>
              <w:left w:val="nil"/>
              <w:bottom w:val="single" w:sz="4" w:space="0" w:color="auto"/>
              <w:right w:val="single" w:sz="4" w:space="0" w:color="auto"/>
            </w:tcBorders>
            <w:shd w:val="clear" w:color="000000" w:fill="7F7F7F"/>
            <w:noWrap/>
            <w:vAlign w:val="bottom"/>
            <w:hideMark/>
          </w:tcPr>
          <w:p w14:paraId="4346BA03" w14:textId="77777777" w:rsidR="00106C7A" w:rsidRPr="006F1966" w:rsidRDefault="00106C7A" w:rsidP="00106C7A">
            <w:pPr>
              <w:jc w:val="center"/>
              <w:rPr>
                <w:rFonts w:cs="Tahoma"/>
                <w:color w:val="000000"/>
              </w:rPr>
            </w:pPr>
            <w:r w:rsidRPr="006F1966">
              <w:rPr>
                <w:rFonts w:cs="Tahoma"/>
                <w:color w:val="000000"/>
                <w:szCs w:val="22"/>
              </w:rPr>
              <w:t> </w:t>
            </w:r>
          </w:p>
        </w:tc>
        <w:tc>
          <w:tcPr>
            <w:tcW w:w="982" w:type="dxa"/>
            <w:tcBorders>
              <w:top w:val="nil"/>
              <w:left w:val="nil"/>
              <w:bottom w:val="single" w:sz="4" w:space="0" w:color="auto"/>
              <w:right w:val="single" w:sz="4" w:space="0" w:color="auto"/>
            </w:tcBorders>
            <w:shd w:val="clear" w:color="000000" w:fill="7F7F7F"/>
            <w:noWrap/>
            <w:hideMark/>
          </w:tcPr>
          <w:p w14:paraId="0B5AEFB7" w14:textId="2C18D8D8" w:rsidR="00106C7A" w:rsidRPr="006F1966" w:rsidRDefault="00106C7A" w:rsidP="00106C7A">
            <w:pPr>
              <w:jc w:val="center"/>
              <w:rPr>
                <w:rFonts w:cs="Tahoma"/>
                <w:color w:val="000000"/>
              </w:rPr>
            </w:pPr>
            <w:r w:rsidRPr="00481CBB">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vAlign w:val="bottom"/>
            <w:hideMark/>
          </w:tcPr>
          <w:p w14:paraId="3AAB052A" w14:textId="77777777" w:rsidR="00106C7A" w:rsidRPr="006F1966" w:rsidRDefault="00106C7A" w:rsidP="00106C7A">
            <w:pPr>
              <w:jc w:val="center"/>
              <w:rPr>
                <w:rFonts w:cs="Tahoma"/>
                <w:color w:val="000000"/>
              </w:rPr>
            </w:pPr>
            <w:r w:rsidRPr="006F1966">
              <w:rPr>
                <w:rFonts w:cs="Tahoma"/>
                <w:color w:val="000000"/>
                <w:szCs w:val="22"/>
              </w:rPr>
              <w:t> </w:t>
            </w:r>
          </w:p>
        </w:tc>
        <w:tc>
          <w:tcPr>
            <w:tcW w:w="950" w:type="dxa"/>
            <w:tcBorders>
              <w:top w:val="nil"/>
              <w:left w:val="nil"/>
              <w:bottom w:val="single" w:sz="4" w:space="0" w:color="auto"/>
              <w:right w:val="single" w:sz="4" w:space="0" w:color="auto"/>
            </w:tcBorders>
            <w:shd w:val="clear" w:color="000000" w:fill="7F7F7F"/>
            <w:noWrap/>
            <w:vAlign w:val="bottom"/>
            <w:hideMark/>
          </w:tcPr>
          <w:p w14:paraId="4DF1F340" w14:textId="77777777" w:rsidR="00106C7A" w:rsidRPr="006F1966" w:rsidRDefault="00106C7A" w:rsidP="00106C7A">
            <w:pPr>
              <w:jc w:val="center"/>
              <w:rPr>
                <w:rFonts w:cs="Tahoma"/>
                <w:color w:val="000000"/>
              </w:rPr>
            </w:pPr>
            <w:r w:rsidRPr="006F1966">
              <w:rPr>
                <w:rFonts w:cs="Tahoma"/>
                <w:color w:val="000000"/>
                <w:szCs w:val="22"/>
              </w:rPr>
              <w:t> </w:t>
            </w:r>
          </w:p>
        </w:tc>
        <w:tc>
          <w:tcPr>
            <w:tcW w:w="955" w:type="dxa"/>
            <w:tcBorders>
              <w:top w:val="nil"/>
              <w:left w:val="nil"/>
              <w:bottom w:val="single" w:sz="4" w:space="0" w:color="auto"/>
              <w:right w:val="single" w:sz="4" w:space="0" w:color="auto"/>
            </w:tcBorders>
            <w:shd w:val="clear" w:color="000000" w:fill="7F7F7F"/>
            <w:noWrap/>
            <w:vAlign w:val="bottom"/>
            <w:hideMark/>
          </w:tcPr>
          <w:p w14:paraId="560DB3AB" w14:textId="77777777" w:rsidR="00106C7A" w:rsidRPr="006F1966" w:rsidRDefault="00106C7A" w:rsidP="00106C7A">
            <w:pPr>
              <w:jc w:val="center"/>
              <w:rPr>
                <w:rFonts w:cs="Tahoma"/>
                <w:color w:val="000000"/>
              </w:rPr>
            </w:pPr>
            <w:r w:rsidRPr="006F1966">
              <w:rPr>
                <w:rFonts w:cs="Tahoma"/>
                <w:color w:val="000000"/>
                <w:szCs w:val="22"/>
              </w:rPr>
              <w:t> </w:t>
            </w:r>
          </w:p>
        </w:tc>
        <w:tc>
          <w:tcPr>
            <w:tcW w:w="939" w:type="dxa"/>
            <w:tcBorders>
              <w:top w:val="nil"/>
              <w:left w:val="nil"/>
              <w:bottom w:val="single" w:sz="4" w:space="0" w:color="auto"/>
              <w:right w:val="single" w:sz="4" w:space="0" w:color="auto"/>
            </w:tcBorders>
            <w:shd w:val="clear" w:color="000000" w:fill="7F7F7F"/>
            <w:noWrap/>
            <w:vAlign w:val="bottom"/>
            <w:hideMark/>
          </w:tcPr>
          <w:p w14:paraId="66B283A8" w14:textId="77777777" w:rsidR="00106C7A" w:rsidRPr="006F1966" w:rsidRDefault="00106C7A" w:rsidP="00106C7A">
            <w:pPr>
              <w:jc w:val="center"/>
              <w:rPr>
                <w:rFonts w:cs="Tahoma"/>
                <w:color w:val="000000"/>
              </w:rPr>
            </w:pPr>
            <w:r w:rsidRPr="006F1966">
              <w:rPr>
                <w:rFonts w:cs="Tahoma"/>
                <w:color w:val="000000"/>
                <w:szCs w:val="22"/>
              </w:rPr>
              <w:t> </w:t>
            </w:r>
          </w:p>
        </w:tc>
        <w:tc>
          <w:tcPr>
            <w:tcW w:w="2958" w:type="dxa"/>
            <w:tcBorders>
              <w:top w:val="nil"/>
              <w:left w:val="nil"/>
              <w:bottom w:val="single" w:sz="4" w:space="0" w:color="auto"/>
              <w:right w:val="single" w:sz="4" w:space="0" w:color="auto"/>
            </w:tcBorders>
            <w:shd w:val="clear" w:color="000000" w:fill="7F7F7F"/>
            <w:noWrap/>
            <w:vAlign w:val="bottom"/>
            <w:hideMark/>
          </w:tcPr>
          <w:p w14:paraId="6971AA62" w14:textId="77777777" w:rsidR="00106C7A" w:rsidRPr="006F1966" w:rsidRDefault="00106C7A" w:rsidP="00106C7A">
            <w:pPr>
              <w:jc w:val="center"/>
              <w:rPr>
                <w:rFonts w:cs="Tahoma"/>
                <w:color w:val="000000"/>
              </w:rPr>
            </w:pPr>
            <w:r w:rsidRPr="006F1966">
              <w:rPr>
                <w:rFonts w:cs="Tahoma"/>
                <w:color w:val="000000"/>
                <w:szCs w:val="22"/>
              </w:rPr>
              <w:t> </w:t>
            </w:r>
          </w:p>
        </w:tc>
        <w:tc>
          <w:tcPr>
            <w:tcW w:w="946" w:type="dxa"/>
            <w:tcBorders>
              <w:top w:val="nil"/>
              <w:left w:val="nil"/>
              <w:bottom w:val="single" w:sz="4" w:space="0" w:color="auto"/>
              <w:right w:val="single" w:sz="4" w:space="0" w:color="auto"/>
            </w:tcBorders>
            <w:shd w:val="clear" w:color="000000" w:fill="92D050"/>
            <w:noWrap/>
            <w:hideMark/>
          </w:tcPr>
          <w:p w14:paraId="48A25016" w14:textId="2385798C" w:rsidR="00106C7A" w:rsidRPr="006F1966" w:rsidRDefault="00106C7A" w:rsidP="00106C7A">
            <w:pPr>
              <w:jc w:val="center"/>
              <w:rPr>
                <w:rFonts w:cs="Tahoma"/>
                <w:color w:val="000000"/>
              </w:rPr>
            </w:pPr>
            <w:r w:rsidRPr="00772785">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15E737B5" w14:textId="6585BD1C" w:rsidR="00106C7A" w:rsidRPr="006F1966" w:rsidRDefault="00106C7A" w:rsidP="00106C7A">
            <w:pPr>
              <w:jc w:val="center"/>
              <w:rPr>
                <w:rFonts w:cs="Tahoma"/>
                <w:color w:val="000000"/>
              </w:rPr>
            </w:pPr>
            <w:r w:rsidRPr="00772785">
              <w:rPr>
                <w:rFonts w:cs="Tahoma"/>
                <w:color w:val="000000"/>
                <w:szCs w:val="22"/>
              </w:rPr>
              <w:t>x</w:t>
            </w:r>
          </w:p>
        </w:tc>
      </w:tr>
      <w:tr w:rsidR="00106C7A" w:rsidRPr="006F1966" w14:paraId="436DE526"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52E76961"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single" w:sz="4" w:space="0" w:color="auto"/>
              <w:right w:val="single" w:sz="4" w:space="0" w:color="auto"/>
            </w:tcBorders>
            <w:shd w:val="clear" w:color="000000" w:fill="7F7F7F"/>
            <w:noWrap/>
            <w:vAlign w:val="bottom"/>
            <w:hideMark/>
          </w:tcPr>
          <w:p w14:paraId="12C285D5" w14:textId="77777777" w:rsidR="00106C7A" w:rsidRPr="006F1966" w:rsidRDefault="00106C7A" w:rsidP="00106C7A">
            <w:pPr>
              <w:jc w:val="center"/>
              <w:rPr>
                <w:rFonts w:cs="Tahoma"/>
                <w:color w:val="000000"/>
              </w:rPr>
            </w:pPr>
            <w:r w:rsidRPr="006F1966">
              <w:rPr>
                <w:rFonts w:cs="Tahoma"/>
                <w:color w:val="000000"/>
                <w:szCs w:val="22"/>
              </w:rPr>
              <w:t> </w:t>
            </w:r>
          </w:p>
        </w:tc>
        <w:tc>
          <w:tcPr>
            <w:tcW w:w="794" w:type="dxa"/>
            <w:tcBorders>
              <w:top w:val="nil"/>
              <w:left w:val="nil"/>
              <w:bottom w:val="single" w:sz="4" w:space="0" w:color="auto"/>
              <w:right w:val="single" w:sz="4" w:space="0" w:color="auto"/>
            </w:tcBorders>
            <w:shd w:val="clear" w:color="000000" w:fill="7F7F7F"/>
            <w:noWrap/>
            <w:vAlign w:val="bottom"/>
            <w:hideMark/>
          </w:tcPr>
          <w:p w14:paraId="4B94FCD1" w14:textId="77777777" w:rsidR="00106C7A" w:rsidRPr="006F1966" w:rsidRDefault="00106C7A" w:rsidP="00106C7A">
            <w:pPr>
              <w:jc w:val="center"/>
              <w:rPr>
                <w:rFonts w:cs="Tahoma"/>
                <w:color w:val="000000"/>
              </w:rPr>
            </w:pPr>
            <w:r w:rsidRPr="006F1966">
              <w:rPr>
                <w:rFonts w:cs="Tahoma"/>
                <w:color w:val="000000"/>
                <w:szCs w:val="22"/>
              </w:rPr>
              <w:t> </w:t>
            </w:r>
          </w:p>
        </w:tc>
        <w:tc>
          <w:tcPr>
            <w:tcW w:w="974" w:type="dxa"/>
            <w:tcBorders>
              <w:top w:val="nil"/>
              <w:left w:val="nil"/>
              <w:bottom w:val="single" w:sz="4" w:space="0" w:color="auto"/>
              <w:right w:val="single" w:sz="4" w:space="0" w:color="auto"/>
            </w:tcBorders>
            <w:shd w:val="clear" w:color="000000" w:fill="7F7F7F"/>
            <w:noWrap/>
            <w:vAlign w:val="bottom"/>
            <w:hideMark/>
          </w:tcPr>
          <w:p w14:paraId="2DB3BFDC" w14:textId="77777777" w:rsidR="00106C7A" w:rsidRPr="006F1966" w:rsidRDefault="00106C7A" w:rsidP="00106C7A">
            <w:pPr>
              <w:jc w:val="center"/>
              <w:rPr>
                <w:rFonts w:cs="Tahoma"/>
                <w:color w:val="000000"/>
              </w:rPr>
            </w:pPr>
            <w:r w:rsidRPr="006F1966">
              <w:rPr>
                <w:rFonts w:cs="Tahoma"/>
                <w:color w:val="000000"/>
                <w:szCs w:val="22"/>
              </w:rPr>
              <w:t> </w:t>
            </w:r>
          </w:p>
        </w:tc>
        <w:tc>
          <w:tcPr>
            <w:tcW w:w="1117" w:type="dxa"/>
            <w:tcBorders>
              <w:top w:val="nil"/>
              <w:left w:val="nil"/>
              <w:bottom w:val="single" w:sz="4" w:space="0" w:color="auto"/>
              <w:right w:val="single" w:sz="4" w:space="0" w:color="auto"/>
            </w:tcBorders>
            <w:shd w:val="clear" w:color="000000" w:fill="7F7F7F"/>
            <w:noWrap/>
            <w:vAlign w:val="bottom"/>
            <w:hideMark/>
          </w:tcPr>
          <w:p w14:paraId="63D41DE8" w14:textId="77777777" w:rsidR="00106C7A" w:rsidRPr="006F1966" w:rsidRDefault="00106C7A" w:rsidP="00106C7A">
            <w:pPr>
              <w:jc w:val="center"/>
              <w:rPr>
                <w:rFonts w:cs="Tahoma"/>
                <w:color w:val="000000"/>
              </w:rPr>
            </w:pPr>
            <w:r w:rsidRPr="006F1966">
              <w:rPr>
                <w:rFonts w:cs="Tahoma"/>
                <w:color w:val="000000"/>
                <w:szCs w:val="22"/>
              </w:rPr>
              <w:t> </w:t>
            </w:r>
          </w:p>
        </w:tc>
        <w:tc>
          <w:tcPr>
            <w:tcW w:w="1479" w:type="dxa"/>
            <w:tcBorders>
              <w:top w:val="nil"/>
              <w:left w:val="nil"/>
              <w:bottom w:val="single" w:sz="4" w:space="0" w:color="auto"/>
              <w:right w:val="single" w:sz="4" w:space="0" w:color="auto"/>
            </w:tcBorders>
            <w:shd w:val="clear" w:color="000000" w:fill="7F7F7F"/>
            <w:noWrap/>
            <w:vAlign w:val="bottom"/>
            <w:hideMark/>
          </w:tcPr>
          <w:p w14:paraId="5B8C35F4" w14:textId="77777777" w:rsidR="00106C7A" w:rsidRPr="006F1966" w:rsidRDefault="00106C7A" w:rsidP="00106C7A">
            <w:pPr>
              <w:jc w:val="center"/>
              <w:rPr>
                <w:rFonts w:cs="Tahoma"/>
                <w:color w:val="000000"/>
              </w:rPr>
            </w:pPr>
            <w:r w:rsidRPr="006F1966">
              <w:rPr>
                <w:rFonts w:cs="Tahoma"/>
                <w:color w:val="000000"/>
                <w:szCs w:val="22"/>
              </w:rPr>
              <w:t> </w:t>
            </w:r>
          </w:p>
        </w:tc>
        <w:tc>
          <w:tcPr>
            <w:tcW w:w="982" w:type="dxa"/>
            <w:tcBorders>
              <w:top w:val="nil"/>
              <w:left w:val="nil"/>
              <w:bottom w:val="single" w:sz="4" w:space="0" w:color="auto"/>
              <w:right w:val="single" w:sz="4" w:space="0" w:color="auto"/>
            </w:tcBorders>
            <w:shd w:val="clear" w:color="000000" w:fill="7F7F7F"/>
            <w:noWrap/>
            <w:hideMark/>
          </w:tcPr>
          <w:p w14:paraId="2CFEC854" w14:textId="4C1B030C" w:rsidR="00106C7A" w:rsidRPr="006F1966" w:rsidRDefault="00106C7A" w:rsidP="00106C7A">
            <w:pPr>
              <w:jc w:val="center"/>
              <w:rPr>
                <w:rFonts w:cs="Tahoma"/>
                <w:color w:val="000000"/>
              </w:rPr>
            </w:pPr>
            <w:r w:rsidRPr="00481CBB">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vAlign w:val="bottom"/>
            <w:hideMark/>
          </w:tcPr>
          <w:p w14:paraId="45580D91" w14:textId="77777777" w:rsidR="00106C7A" w:rsidRPr="006F1966" w:rsidRDefault="00106C7A" w:rsidP="00106C7A">
            <w:pPr>
              <w:jc w:val="center"/>
              <w:rPr>
                <w:rFonts w:cs="Tahoma"/>
                <w:color w:val="000000"/>
              </w:rPr>
            </w:pPr>
            <w:r w:rsidRPr="006F1966">
              <w:rPr>
                <w:rFonts w:cs="Tahoma"/>
                <w:color w:val="000000"/>
                <w:szCs w:val="22"/>
              </w:rPr>
              <w:t> </w:t>
            </w:r>
          </w:p>
        </w:tc>
        <w:tc>
          <w:tcPr>
            <w:tcW w:w="950" w:type="dxa"/>
            <w:tcBorders>
              <w:top w:val="nil"/>
              <w:left w:val="nil"/>
              <w:bottom w:val="single" w:sz="4" w:space="0" w:color="auto"/>
              <w:right w:val="single" w:sz="4" w:space="0" w:color="auto"/>
            </w:tcBorders>
            <w:shd w:val="clear" w:color="000000" w:fill="7F7F7F"/>
            <w:noWrap/>
            <w:vAlign w:val="bottom"/>
            <w:hideMark/>
          </w:tcPr>
          <w:p w14:paraId="5E0D3F5A" w14:textId="77777777" w:rsidR="00106C7A" w:rsidRPr="006F1966" w:rsidRDefault="00106C7A" w:rsidP="00106C7A">
            <w:pPr>
              <w:jc w:val="center"/>
              <w:rPr>
                <w:rFonts w:cs="Tahoma"/>
                <w:color w:val="000000"/>
              </w:rPr>
            </w:pPr>
            <w:r w:rsidRPr="006F1966">
              <w:rPr>
                <w:rFonts w:cs="Tahoma"/>
                <w:color w:val="000000"/>
                <w:szCs w:val="22"/>
              </w:rPr>
              <w:t> </w:t>
            </w:r>
          </w:p>
        </w:tc>
        <w:tc>
          <w:tcPr>
            <w:tcW w:w="955" w:type="dxa"/>
            <w:tcBorders>
              <w:top w:val="nil"/>
              <w:left w:val="nil"/>
              <w:bottom w:val="single" w:sz="4" w:space="0" w:color="auto"/>
              <w:right w:val="single" w:sz="4" w:space="0" w:color="auto"/>
            </w:tcBorders>
            <w:shd w:val="clear" w:color="000000" w:fill="7F7F7F"/>
            <w:noWrap/>
            <w:vAlign w:val="bottom"/>
            <w:hideMark/>
          </w:tcPr>
          <w:p w14:paraId="3D444B11" w14:textId="77777777" w:rsidR="00106C7A" w:rsidRPr="006F1966" w:rsidRDefault="00106C7A" w:rsidP="00106C7A">
            <w:pPr>
              <w:jc w:val="center"/>
              <w:rPr>
                <w:rFonts w:cs="Tahoma"/>
                <w:color w:val="000000"/>
              </w:rPr>
            </w:pPr>
            <w:r w:rsidRPr="006F1966">
              <w:rPr>
                <w:rFonts w:cs="Tahoma"/>
                <w:color w:val="000000"/>
                <w:szCs w:val="22"/>
              </w:rPr>
              <w:t> </w:t>
            </w:r>
          </w:p>
        </w:tc>
        <w:tc>
          <w:tcPr>
            <w:tcW w:w="939" w:type="dxa"/>
            <w:tcBorders>
              <w:top w:val="nil"/>
              <w:left w:val="nil"/>
              <w:bottom w:val="single" w:sz="4" w:space="0" w:color="auto"/>
              <w:right w:val="single" w:sz="4" w:space="0" w:color="auto"/>
            </w:tcBorders>
            <w:shd w:val="clear" w:color="000000" w:fill="7F7F7F"/>
            <w:noWrap/>
            <w:vAlign w:val="bottom"/>
            <w:hideMark/>
          </w:tcPr>
          <w:p w14:paraId="0000B02F" w14:textId="77777777" w:rsidR="00106C7A" w:rsidRPr="006F1966" w:rsidRDefault="00106C7A" w:rsidP="00106C7A">
            <w:pPr>
              <w:jc w:val="center"/>
              <w:rPr>
                <w:rFonts w:cs="Tahoma"/>
                <w:color w:val="000000"/>
              </w:rPr>
            </w:pPr>
            <w:r w:rsidRPr="006F1966">
              <w:rPr>
                <w:rFonts w:cs="Tahoma"/>
                <w:color w:val="000000"/>
                <w:szCs w:val="22"/>
              </w:rPr>
              <w:t> </w:t>
            </w:r>
          </w:p>
        </w:tc>
        <w:tc>
          <w:tcPr>
            <w:tcW w:w="2958" w:type="dxa"/>
            <w:tcBorders>
              <w:top w:val="nil"/>
              <w:left w:val="nil"/>
              <w:bottom w:val="single" w:sz="4" w:space="0" w:color="auto"/>
              <w:right w:val="single" w:sz="4" w:space="0" w:color="auto"/>
            </w:tcBorders>
            <w:shd w:val="clear" w:color="000000" w:fill="7F7F7F"/>
            <w:noWrap/>
            <w:vAlign w:val="bottom"/>
            <w:hideMark/>
          </w:tcPr>
          <w:p w14:paraId="3573A8DB" w14:textId="77777777" w:rsidR="00106C7A" w:rsidRPr="006F1966" w:rsidRDefault="00106C7A" w:rsidP="00106C7A">
            <w:pPr>
              <w:jc w:val="center"/>
              <w:rPr>
                <w:rFonts w:cs="Tahoma"/>
                <w:color w:val="000000"/>
              </w:rPr>
            </w:pPr>
            <w:r w:rsidRPr="006F1966">
              <w:rPr>
                <w:rFonts w:cs="Tahoma"/>
                <w:color w:val="000000"/>
                <w:szCs w:val="22"/>
              </w:rPr>
              <w:t> </w:t>
            </w:r>
          </w:p>
        </w:tc>
        <w:tc>
          <w:tcPr>
            <w:tcW w:w="946" w:type="dxa"/>
            <w:tcBorders>
              <w:top w:val="nil"/>
              <w:left w:val="nil"/>
              <w:bottom w:val="single" w:sz="4" w:space="0" w:color="auto"/>
              <w:right w:val="single" w:sz="4" w:space="0" w:color="auto"/>
            </w:tcBorders>
            <w:shd w:val="clear" w:color="000000" w:fill="92D050"/>
            <w:noWrap/>
            <w:hideMark/>
          </w:tcPr>
          <w:p w14:paraId="3121B2BA" w14:textId="2D059800" w:rsidR="00106C7A" w:rsidRPr="006F1966" w:rsidRDefault="00106C7A" w:rsidP="00106C7A">
            <w:pPr>
              <w:jc w:val="center"/>
              <w:rPr>
                <w:rFonts w:cs="Tahoma"/>
                <w:color w:val="000000"/>
              </w:rPr>
            </w:pPr>
            <w:r w:rsidRPr="00772785">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74D250AD" w14:textId="730BC6A6" w:rsidR="00106C7A" w:rsidRPr="006F1966" w:rsidRDefault="00106C7A" w:rsidP="00106C7A">
            <w:pPr>
              <w:jc w:val="center"/>
              <w:rPr>
                <w:rFonts w:cs="Tahoma"/>
                <w:color w:val="000000"/>
              </w:rPr>
            </w:pPr>
            <w:r w:rsidRPr="00772785">
              <w:rPr>
                <w:rFonts w:cs="Tahoma"/>
                <w:color w:val="000000"/>
                <w:szCs w:val="22"/>
              </w:rPr>
              <w:t>x</w:t>
            </w:r>
          </w:p>
        </w:tc>
      </w:tr>
      <w:tr w:rsidR="00106C7A" w:rsidRPr="006F1966" w14:paraId="1EF67B5B"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69FCB6A6"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single" w:sz="4" w:space="0" w:color="auto"/>
              <w:right w:val="single" w:sz="4" w:space="0" w:color="auto"/>
            </w:tcBorders>
            <w:shd w:val="clear" w:color="000000" w:fill="7F7F7F"/>
            <w:noWrap/>
            <w:vAlign w:val="bottom"/>
            <w:hideMark/>
          </w:tcPr>
          <w:p w14:paraId="1EF7E1F6" w14:textId="77777777" w:rsidR="00106C7A" w:rsidRPr="006F1966" w:rsidRDefault="00106C7A" w:rsidP="00106C7A">
            <w:pPr>
              <w:jc w:val="center"/>
              <w:rPr>
                <w:rFonts w:cs="Tahoma"/>
                <w:color w:val="000000"/>
              </w:rPr>
            </w:pPr>
            <w:r w:rsidRPr="006F1966">
              <w:rPr>
                <w:rFonts w:cs="Tahoma"/>
                <w:color w:val="000000"/>
                <w:szCs w:val="22"/>
              </w:rPr>
              <w:t> </w:t>
            </w:r>
          </w:p>
        </w:tc>
        <w:tc>
          <w:tcPr>
            <w:tcW w:w="794" w:type="dxa"/>
            <w:tcBorders>
              <w:top w:val="nil"/>
              <w:left w:val="nil"/>
              <w:bottom w:val="single" w:sz="4" w:space="0" w:color="auto"/>
              <w:right w:val="single" w:sz="4" w:space="0" w:color="auto"/>
            </w:tcBorders>
            <w:shd w:val="clear" w:color="000000" w:fill="7F7F7F"/>
            <w:noWrap/>
            <w:vAlign w:val="bottom"/>
            <w:hideMark/>
          </w:tcPr>
          <w:p w14:paraId="26A4642C" w14:textId="77777777" w:rsidR="00106C7A" w:rsidRPr="006F1966" w:rsidRDefault="00106C7A" w:rsidP="00106C7A">
            <w:pPr>
              <w:jc w:val="center"/>
              <w:rPr>
                <w:rFonts w:cs="Tahoma"/>
                <w:color w:val="000000"/>
              </w:rPr>
            </w:pPr>
            <w:r w:rsidRPr="006F1966">
              <w:rPr>
                <w:rFonts w:cs="Tahoma"/>
                <w:color w:val="000000"/>
                <w:szCs w:val="22"/>
              </w:rPr>
              <w:t> </w:t>
            </w:r>
          </w:p>
        </w:tc>
        <w:tc>
          <w:tcPr>
            <w:tcW w:w="974" w:type="dxa"/>
            <w:tcBorders>
              <w:top w:val="nil"/>
              <w:left w:val="nil"/>
              <w:bottom w:val="single" w:sz="4" w:space="0" w:color="auto"/>
              <w:right w:val="single" w:sz="4" w:space="0" w:color="auto"/>
            </w:tcBorders>
            <w:shd w:val="clear" w:color="000000" w:fill="7F7F7F"/>
            <w:noWrap/>
            <w:vAlign w:val="bottom"/>
            <w:hideMark/>
          </w:tcPr>
          <w:p w14:paraId="0BA3C29B" w14:textId="77777777" w:rsidR="00106C7A" w:rsidRPr="006F1966" w:rsidRDefault="00106C7A" w:rsidP="00106C7A">
            <w:pPr>
              <w:jc w:val="center"/>
              <w:rPr>
                <w:rFonts w:cs="Tahoma"/>
                <w:color w:val="000000"/>
              </w:rPr>
            </w:pPr>
            <w:r w:rsidRPr="006F1966">
              <w:rPr>
                <w:rFonts w:cs="Tahoma"/>
                <w:color w:val="000000"/>
                <w:szCs w:val="22"/>
              </w:rPr>
              <w:t> </w:t>
            </w:r>
          </w:p>
        </w:tc>
        <w:tc>
          <w:tcPr>
            <w:tcW w:w="1117" w:type="dxa"/>
            <w:tcBorders>
              <w:top w:val="nil"/>
              <w:left w:val="nil"/>
              <w:bottom w:val="single" w:sz="4" w:space="0" w:color="auto"/>
              <w:right w:val="single" w:sz="4" w:space="0" w:color="auto"/>
            </w:tcBorders>
            <w:shd w:val="clear" w:color="000000" w:fill="7F7F7F"/>
            <w:noWrap/>
            <w:vAlign w:val="bottom"/>
            <w:hideMark/>
          </w:tcPr>
          <w:p w14:paraId="246D66E3" w14:textId="77777777" w:rsidR="00106C7A" w:rsidRPr="006F1966" w:rsidRDefault="00106C7A" w:rsidP="00106C7A">
            <w:pPr>
              <w:jc w:val="center"/>
              <w:rPr>
                <w:rFonts w:cs="Tahoma"/>
                <w:color w:val="000000"/>
              </w:rPr>
            </w:pPr>
            <w:r w:rsidRPr="006F1966">
              <w:rPr>
                <w:rFonts w:cs="Tahoma"/>
                <w:color w:val="000000"/>
                <w:szCs w:val="22"/>
              </w:rPr>
              <w:t> </w:t>
            </w:r>
          </w:p>
        </w:tc>
        <w:tc>
          <w:tcPr>
            <w:tcW w:w="1479" w:type="dxa"/>
            <w:tcBorders>
              <w:top w:val="nil"/>
              <w:left w:val="nil"/>
              <w:bottom w:val="single" w:sz="4" w:space="0" w:color="auto"/>
              <w:right w:val="single" w:sz="4" w:space="0" w:color="auto"/>
            </w:tcBorders>
            <w:shd w:val="clear" w:color="000000" w:fill="7F7F7F"/>
            <w:noWrap/>
            <w:vAlign w:val="bottom"/>
            <w:hideMark/>
          </w:tcPr>
          <w:p w14:paraId="1410DD3F" w14:textId="77777777" w:rsidR="00106C7A" w:rsidRPr="006F1966" w:rsidRDefault="00106C7A" w:rsidP="00106C7A">
            <w:pPr>
              <w:jc w:val="center"/>
              <w:rPr>
                <w:rFonts w:cs="Tahoma"/>
                <w:color w:val="000000"/>
              </w:rPr>
            </w:pPr>
            <w:r w:rsidRPr="006F1966">
              <w:rPr>
                <w:rFonts w:cs="Tahoma"/>
                <w:color w:val="000000"/>
                <w:szCs w:val="22"/>
              </w:rPr>
              <w:t> </w:t>
            </w:r>
          </w:p>
        </w:tc>
        <w:tc>
          <w:tcPr>
            <w:tcW w:w="982" w:type="dxa"/>
            <w:tcBorders>
              <w:top w:val="nil"/>
              <w:left w:val="nil"/>
              <w:bottom w:val="single" w:sz="4" w:space="0" w:color="auto"/>
              <w:right w:val="single" w:sz="4" w:space="0" w:color="auto"/>
            </w:tcBorders>
            <w:shd w:val="clear" w:color="000000" w:fill="7F7F7F"/>
            <w:noWrap/>
            <w:hideMark/>
          </w:tcPr>
          <w:p w14:paraId="66047800" w14:textId="0DFB023C" w:rsidR="00106C7A" w:rsidRPr="006F1966" w:rsidRDefault="00106C7A" w:rsidP="00106C7A">
            <w:pPr>
              <w:jc w:val="center"/>
              <w:rPr>
                <w:rFonts w:cs="Tahoma"/>
                <w:color w:val="000000"/>
              </w:rPr>
            </w:pPr>
            <w:r w:rsidRPr="00481CBB">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vAlign w:val="bottom"/>
            <w:hideMark/>
          </w:tcPr>
          <w:p w14:paraId="547C8818" w14:textId="77777777" w:rsidR="00106C7A" w:rsidRPr="006F1966" w:rsidRDefault="00106C7A" w:rsidP="00106C7A">
            <w:pPr>
              <w:jc w:val="center"/>
              <w:rPr>
                <w:rFonts w:cs="Tahoma"/>
                <w:color w:val="000000"/>
              </w:rPr>
            </w:pPr>
            <w:r w:rsidRPr="006F1966">
              <w:rPr>
                <w:rFonts w:cs="Tahoma"/>
                <w:color w:val="000000"/>
                <w:szCs w:val="22"/>
              </w:rPr>
              <w:t> </w:t>
            </w:r>
          </w:p>
        </w:tc>
        <w:tc>
          <w:tcPr>
            <w:tcW w:w="950" w:type="dxa"/>
            <w:tcBorders>
              <w:top w:val="nil"/>
              <w:left w:val="nil"/>
              <w:bottom w:val="single" w:sz="4" w:space="0" w:color="auto"/>
              <w:right w:val="single" w:sz="4" w:space="0" w:color="auto"/>
            </w:tcBorders>
            <w:shd w:val="clear" w:color="000000" w:fill="7F7F7F"/>
            <w:noWrap/>
            <w:vAlign w:val="bottom"/>
            <w:hideMark/>
          </w:tcPr>
          <w:p w14:paraId="487DD05E" w14:textId="77777777" w:rsidR="00106C7A" w:rsidRPr="006F1966" w:rsidRDefault="00106C7A" w:rsidP="00106C7A">
            <w:pPr>
              <w:jc w:val="center"/>
              <w:rPr>
                <w:rFonts w:cs="Tahoma"/>
                <w:color w:val="000000"/>
              </w:rPr>
            </w:pPr>
            <w:r w:rsidRPr="006F1966">
              <w:rPr>
                <w:rFonts w:cs="Tahoma"/>
                <w:color w:val="000000"/>
                <w:szCs w:val="22"/>
              </w:rPr>
              <w:t> </w:t>
            </w:r>
          </w:p>
        </w:tc>
        <w:tc>
          <w:tcPr>
            <w:tcW w:w="955" w:type="dxa"/>
            <w:tcBorders>
              <w:top w:val="nil"/>
              <w:left w:val="nil"/>
              <w:bottom w:val="single" w:sz="4" w:space="0" w:color="auto"/>
              <w:right w:val="single" w:sz="4" w:space="0" w:color="auto"/>
            </w:tcBorders>
            <w:shd w:val="clear" w:color="000000" w:fill="7F7F7F"/>
            <w:noWrap/>
            <w:vAlign w:val="bottom"/>
            <w:hideMark/>
          </w:tcPr>
          <w:p w14:paraId="1DAF8336" w14:textId="77777777" w:rsidR="00106C7A" w:rsidRPr="006F1966" w:rsidRDefault="00106C7A" w:rsidP="00106C7A">
            <w:pPr>
              <w:jc w:val="center"/>
              <w:rPr>
                <w:rFonts w:cs="Tahoma"/>
                <w:color w:val="000000"/>
              </w:rPr>
            </w:pPr>
            <w:r w:rsidRPr="006F1966">
              <w:rPr>
                <w:rFonts w:cs="Tahoma"/>
                <w:color w:val="000000"/>
                <w:szCs w:val="22"/>
              </w:rPr>
              <w:t> </w:t>
            </w:r>
          </w:p>
        </w:tc>
        <w:tc>
          <w:tcPr>
            <w:tcW w:w="939" w:type="dxa"/>
            <w:tcBorders>
              <w:top w:val="nil"/>
              <w:left w:val="nil"/>
              <w:bottom w:val="single" w:sz="4" w:space="0" w:color="auto"/>
              <w:right w:val="single" w:sz="4" w:space="0" w:color="auto"/>
            </w:tcBorders>
            <w:shd w:val="clear" w:color="000000" w:fill="7F7F7F"/>
            <w:noWrap/>
            <w:vAlign w:val="bottom"/>
            <w:hideMark/>
          </w:tcPr>
          <w:p w14:paraId="71497905" w14:textId="77777777" w:rsidR="00106C7A" w:rsidRPr="006F1966" w:rsidRDefault="00106C7A" w:rsidP="00106C7A">
            <w:pPr>
              <w:jc w:val="center"/>
              <w:rPr>
                <w:rFonts w:cs="Tahoma"/>
                <w:color w:val="000000"/>
              </w:rPr>
            </w:pPr>
            <w:r w:rsidRPr="006F1966">
              <w:rPr>
                <w:rFonts w:cs="Tahoma"/>
                <w:color w:val="000000"/>
                <w:szCs w:val="22"/>
              </w:rPr>
              <w:t> </w:t>
            </w:r>
          </w:p>
        </w:tc>
        <w:tc>
          <w:tcPr>
            <w:tcW w:w="2958" w:type="dxa"/>
            <w:tcBorders>
              <w:top w:val="nil"/>
              <w:left w:val="nil"/>
              <w:bottom w:val="single" w:sz="4" w:space="0" w:color="auto"/>
              <w:right w:val="single" w:sz="4" w:space="0" w:color="auto"/>
            </w:tcBorders>
            <w:shd w:val="clear" w:color="000000" w:fill="7F7F7F"/>
            <w:noWrap/>
            <w:vAlign w:val="bottom"/>
            <w:hideMark/>
          </w:tcPr>
          <w:p w14:paraId="2AB49CD2" w14:textId="77777777" w:rsidR="00106C7A" w:rsidRPr="006F1966" w:rsidRDefault="00106C7A" w:rsidP="00106C7A">
            <w:pPr>
              <w:jc w:val="center"/>
              <w:rPr>
                <w:rFonts w:cs="Tahoma"/>
                <w:color w:val="000000"/>
              </w:rPr>
            </w:pPr>
            <w:r w:rsidRPr="006F1966">
              <w:rPr>
                <w:rFonts w:cs="Tahoma"/>
                <w:color w:val="000000"/>
                <w:szCs w:val="22"/>
              </w:rPr>
              <w:t> </w:t>
            </w:r>
          </w:p>
        </w:tc>
        <w:tc>
          <w:tcPr>
            <w:tcW w:w="946" w:type="dxa"/>
            <w:tcBorders>
              <w:top w:val="nil"/>
              <w:left w:val="nil"/>
              <w:bottom w:val="single" w:sz="4" w:space="0" w:color="auto"/>
              <w:right w:val="single" w:sz="4" w:space="0" w:color="auto"/>
            </w:tcBorders>
            <w:shd w:val="clear" w:color="000000" w:fill="92D050"/>
            <w:noWrap/>
            <w:hideMark/>
          </w:tcPr>
          <w:p w14:paraId="6DF0DC42" w14:textId="3679DB82" w:rsidR="00106C7A" w:rsidRPr="006F1966" w:rsidRDefault="00106C7A" w:rsidP="00106C7A">
            <w:pPr>
              <w:jc w:val="center"/>
              <w:rPr>
                <w:rFonts w:cs="Tahoma"/>
                <w:color w:val="000000"/>
              </w:rPr>
            </w:pPr>
            <w:r w:rsidRPr="00772785">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4C3EC41D" w14:textId="5410FFAF" w:rsidR="00106C7A" w:rsidRPr="006F1966" w:rsidRDefault="00106C7A" w:rsidP="00106C7A">
            <w:pPr>
              <w:jc w:val="center"/>
              <w:rPr>
                <w:rFonts w:cs="Tahoma"/>
                <w:color w:val="000000"/>
              </w:rPr>
            </w:pPr>
            <w:r w:rsidRPr="00772785">
              <w:rPr>
                <w:rFonts w:cs="Tahoma"/>
                <w:color w:val="000000"/>
                <w:szCs w:val="22"/>
              </w:rPr>
              <w:t>x</w:t>
            </w:r>
          </w:p>
        </w:tc>
      </w:tr>
      <w:tr w:rsidR="00106C7A" w:rsidRPr="006F1966" w14:paraId="33617B1E"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70E71E55"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single" w:sz="4" w:space="0" w:color="auto"/>
              <w:right w:val="single" w:sz="4" w:space="0" w:color="auto"/>
            </w:tcBorders>
            <w:shd w:val="clear" w:color="000000" w:fill="7F7F7F"/>
            <w:noWrap/>
            <w:vAlign w:val="bottom"/>
            <w:hideMark/>
          </w:tcPr>
          <w:p w14:paraId="6D839FA2" w14:textId="77777777" w:rsidR="00106C7A" w:rsidRPr="006F1966" w:rsidRDefault="00106C7A" w:rsidP="00106C7A">
            <w:pPr>
              <w:jc w:val="center"/>
              <w:rPr>
                <w:rFonts w:cs="Tahoma"/>
                <w:color w:val="000000"/>
              </w:rPr>
            </w:pPr>
            <w:r w:rsidRPr="006F1966">
              <w:rPr>
                <w:rFonts w:cs="Tahoma"/>
                <w:color w:val="000000"/>
                <w:szCs w:val="22"/>
              </w:rPr>
              <w:t> </w:t>
            </w:r>
          </w:p>
        </w:tc>
        <w:tc>
          <w:tcPr>
            <w:tcW w:w="794" w:type="dxa"/>
            <w:tcBorders>
              <w:top w:val="nil"/>
              <w:left w:val="nil"/>
              <w:bottom w:val="single" w:sz="4" w:space="0" w:color="auto"/>
              <w:right w:val="single" w:sz="4" w:space="0" w:color="auto"/>
            </w:tcBorders>
            <w:shd w:val="clear" w:color="000000" w:fill="7F7F7F"/>
            <w:noWrap/>
            <w:vAlign w:val="bottom"/>
            <w:hideMark/>
          </w:tcPr>
          <w:p w14:paraId="6D8FF452" w14:textId="77777777" w:rsidR="00106C7A" w:rsidRPr="006F1966" w:rsidRDefault="00106C7A" w:rsidP="00106C7A">
            <w:pPr>
              <w:jc w:val="center"/>
              <w:rPr>
                <w:rFonts w:cs="Tahoma"/>
                <w:color w:val="000000"/>
              </w:rPr>
            </w:pPr>
            <w:r w:rsidRPr="006F1966">
              <w:rPr>
                <w:rFonts w:cs="Tahoma"/>
                <w:color w:val="000000"/>
                <w:szCs w:val="22"/>
              </w:rPr>
              <w:t> </w:t>
            </w:r>
          </w:p>
        </w:tc>
        <w:tc>
          <w:tcPr>
            <w:tcW w:w="974" w:type="dxa"/>
            <w:tcBorders>
              <w:top w:val="nil"/>
              <w:left w:val="nil"/>
              <w:bottom w:val="single" w:sz="4" w:space="0" w:color="auto"/>
              <w:right w:val="single" w:sz="4" w:space="0" w:color="auto"/>
            </w:tcBorders>
            <w:shd w:val="clear" w:color="000000" w:fill="7F7F7F"/>
            <w:noWrap/>
            <w:vAlign w:val="bottom"/>
            <w:hideMark/>
          </w:tcPr>
          <w:p w14:paraId="469CF256" w14:textId="77777777" w:rsidR="00106C7A" w:rsidRPr="006F1966" w:rsidRDefault="00106C7A" w:rsidP="00106C7A">
            <w:pPr>
              <w:jc w:val="center"/>
              <w:rPr>
                <w:rFonts w:cs="Tahoma"/>
                <w:color w:val="000000"/>
              </w:rPr>
            </w:pPr>
            <w:r w:rsidRPr="006F1966">
              <w:rPr>
                <w:rFonts w:cs="Tahoma"/>
                <w:color w:val="000000"/>
                <w:szCs w:val="22"/>
              </w:rPr>
              <w:t> </w:t>
            </w:r>
          </w:p>
        </w:tc>
        <w:tc>
          <w:tcPr>
            <w:tcW w:w="1117" w:type="dxa"/>
            <w:tcBorders>
              <w:top w:val="nil"/>
              <w:left w:val="nil"/>
              <w:bottom w:val="single" w:sz="4" w:space="0" w:color="auto"/>
              <w:right w:val="single" w:sz="4" w:space="0" w:color="auto"/>
            </w:tcBorders>
            <w:shd w:val="clear" w:color="000000" w:fill="7F7F7F"/>
            <w:noWrap/>
            <w:vAlign w:val="bottom"/>
            <w:hideMark/>
          </w:tcPr>
          <w:p w14:paraId="0E09B386" w14:textId="77777777" w:rsidR="00106C7A" w:rsidRPr="006F1966" w:rsidRDefault="00106C7A" w:rsidP="00106C7A">
            <w:pPr>
              <w:jc w:val="center"/>
              <w:rPr>
                <w:rFonts w:cs="Tahoma"/>
                <w:color w:val="000000"/>
              </w:rPr>
            </w:pPr>
            <w:r w:rsidRPr="006F1966">
              <w:rPr>
                <w:rFonts w:cs="Tahoma"/>
                <w:color w:val="000000"/>
                <w:szCs w:val="22"/>
              </w:rPr>
              <w:t> </w:t>
            </w:r>
          </w:p>
        </w:tc>
        <w:tc>
          <w:tcPr>
            <w:tcW w:w="1479" w:type="dxa"/>
            <w:tcBorders>
              <w:top w:val="nil"/>
              <w:left w:val="nil"/>
              <w:bottom w:val="single" w:sz="4" w:space="0" w:color="auto"/>
              <w:right w:val="single" w:sz="4" w:space="0" w:color="auto"/>
            </w:tcBorders>
            <w:shd w:val="clear" w:color="000000" w:fill="7F7F7F"/>
            <w:noWrap/>
            <w:vAlign w:val="bottom"/>
            <w:hideMark/>
          </w:tcPr>
          <w:p w14:paraId="2538CCD6" w14:textId="77777777" w:rsidR="00106C7A" w:rsidRPr="006F1966" w:rsidRDefault="00106C7A" w:rsidP="00106C7A">
            <w:pPr>
              <w:jc w:val="center"/>
              <w:rPr>
                <w:rFonts w:cs="Tahoma"/>
                <w:color w:val="000000"/>
              </w:rPr>
            </w:pPr>
            <w:r w:rsidRPr="006F1966">
              <w:rPr>
                <w:rFonts w:cs="Tahoma"/>
                <w:color w:val="000000"/>
                <w:szCs w:val="22"/>
              </w:rPr>
              <w:t> </w:t>
            </w:r>
          </w:p>
        </w:tc>
        <w:tc>
          <w:tcPr>
            <w:tcW w:w="982" w:type="dxa"/>
            <w:tcBorders>
              <w:top w:val="nil"/>
              <w:left w:val="nil"/>
              <w:bottom w:val="single" w:sz="4" w:space="0" w:color="auto"/>
              <w:right w:val="single" w:sz="4" w:space="0" w:color="auto"/>
            </w:tcBorders>
            <w:shd w:val="clear" w:color="000000" w:fill="7F7F7F"/>
            <w:noWrap/>
            <w:hideMark/>
          </w:tcPr>
          <w:p w14:paraId="0F16E737" w14:textId="725FF303" w:rsidR="00106C7A" w:rsidRPr="006F1966" w:rsidRDefault="00106C7A" w:rsidP="00106C7A">
            <w:pPr>
              <w:jc w:val="center"/>
              <w:rPr>
                <w:rFonts w:cs="Tahoma"/>
                <w:color w:val="000000"/>
              </w:rPr>
            </w:pPr>
            <w:r w:rsidRPr="00481CBB">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vAlign w:val="bottom"/>
            <w:hideMark/>
          </w:tcPr>
          <w:p w14:paraId="7CB0E8AB" w14:textId="77777777" w:rsidR="00106C7A" w:rsidRPr="006F1966" w:rsidRDefault="00106C7A" w:rsidP="00106C7A">
            <w:pPr>
              <w:jc w:val="center"/>
              <w:rPr>
                <w:rFonts w:cs="Tahoma"/>
                <w:color w:val="000000"/>
              </w:rPr>
            </w:pPr>
            <w:r w:rsidRPr="006F1966">
              <w:rPr>
                <w:rFonts w:cs="Tahoma"/>
                <w:color w:val="000000"/>
                <w:szCs w:val="22"/>
              </w:rPr>
              <w:t> </w:t>
            </w:r>
          </w:p>
        </w:tc>
        <w:tc>
          <w:tcPr>
            <w:tcW w:w="950" w:type="dxa"/>
            <w:tcBorders>
              <w:top w:val="nil"/>
              <w:left w:val="nil"/>
              <w:bottom w:val="single" w:sz="4" w:space="0" w:color="auto"/>
              <w:right w:val="single" w:sz="4" w:space="0" w:color="auto"/>
            </w:tcBorders>
            <w:shd w:val="clear" w:color="000000" w:fill="7F7F7F"/>
            <w:noWrap/>
            <w:vAlign w:val="bottom"/>
            <w:hideMark/>
          </w:tcPr>
          <w:p w14:paraId="29DAD119" w14:textId="77777777" w:rsidR="00106C7A" w:rsidRPr="006F1966" w:rsidRDefault="00106C7A" w:rsidP="00106C7A">
            <w:pPr>
              <w:jc w:val="center"/>
              <w:rPr>
                <w:rFonts w:cs="Tahoma"/>
                <w:color w:val="000000"/>
              </w:rPr>
            </w:pPr>
            <w:r w:rsidRPr="006F1966">
              <w:rPr>
                <w:rFonts w:cs="Tahoma"/>
                <w:color w:val="000000"/>
                <w:szCs w:val="22"/>
              </w:rPr>
              <w:t> </w:t>
            </w:r>
          </w:p>
        </w:tc>
        <w:tc>
          <w:tcPr>
            <w:tcW w:w="955" w:type="dxa"/>
            <w:tcBorders>
              <w:top w:val="nil"/>
              <w:left w:val="nil"/>
              <w:bottom w:val="single" w:sz="4" w:space="0" w:color="auto"/>
              <w:right w:val="single" w:sz="4" w:space="0" w:color="auto"/>
            </w:tcBorders>
            <w:shd w:val="clear" w:color="000000" w:fill="7F7F7F"/>
            <w:noWrap/>
            <w:vAlign w:val="bottom"/>
            <w:hideMark/>
          </w:tcPr>
          <w:p w14:paraId="4A9471FD" w14:textId="77777777" w:rsidR="00106C7A" w:rsidRPr="006F1966" w:rsidRDefault="00106C7A" w:rsidP="00106C7A">
            <w:pPr>
              <w:jc w:val="center"/>
              <w:rPr>
                <w:rFonts w:cs="Tahoma"/>
                <w:color w:val="000000"/>
              </w:rPr>
            </w:pPr>
            <w:r w:rsidRPr="006F1966">
              <w:rPr>
                <w:rFonts w:cs="Tahoma"/>
                <w:color w:val="000000"/>
                <w:szCs w:val="22"/>
              </w:rPr>
              <w:t> </w:t>
            </w:r>
          </w:p>
        </w:tc>
        <w:tc>
          <w:tcPr>
            <w:tcW w:w="939" w:type="dxa"/>
            <w:tcBorders>
              <w:top w:val="nil"/>
              <w:left w:val="nil"/>
              <w:bottom w:val="single" w:sz="4" w:space="0" w:color="auto"/>
              <w:right w:val="single" w:sz="4" w:space="0" w:color="auto"/>
            </w:tcBorders>
            <w:shd w:val="clear" w:color="000000" w:fill="7F7F7F"/>
            <w:noWrap/>
            <w:vAlign w:val="bottom"/>
            <w:hideMark/>
          </w:tcPr>
          <w:p w14:paraId="3BE5E2CF" w14:textId="77777777" w:rsidR="00106C7A" w:rsidRPr="006F1966" w:rsidRDefault="00106C7A" w:rsidP="00106C7A">
            <w:pPr>
              <w:jc w:val="center"/>
              <w:rPr>
                <w:rFonts w:cs="Tahoma"/>
                <w:color w:val="000000"/>
              </w:rPr>
            </w:pPr>
            <w:r w:rsidRPr="006F1966">
              <w:rPr>
                <w:rFonts w:cs="Tahoma"/>
                <w:color w:val="000000"/>
                <w:szCs w:val="22"/>
              </w:rPr>
              <w:t> </w:t>
            </w:r>
          </w:p>
        </w:tc>
        <w:tc>
          <w:tcPr>
            <w:tcW w:w="2958" w:type="dxa"/>
            <w:tcBorders>
              <w:top w:val="nil"/>
              <w:left w:val="nil"/>
              <w:bottom w:val="single" w:sz="4" w:space="0" w:color="auto"/>
              <w:right w:val="single" w:sz="4" w:space="0" w:color="auto"/>
            </w:tcBorders>
            <w:shd w:val="clear" w:color="000000" w:fill="7F7F7F"/>
            <w:noWrap/>
            <w:vAlign w:val="bottom"/>
            <w:hideMark/>
          </w:tcPr>
          <w:p w14:paraId="7D3AE840" w14:textId="77777777" w:rsidR="00106C7A" w:rsidRPr="006F1966" w:rsidRDefault="00106C7A" w:rsidP="00106C7A">
            <w:pPr>
              <w:jc w:val="center"/>
              <w:rPr>
                <w:rFonts w:cs="Tahoma"/>
                <w:color w:val="000000"/>
              </w:rPr>
            </w:pPr>
            <w:r w:rsidRPr="006F1966">
              <w:rPr>
                <w:rFonts w:cs="Tahoma"/>
                <w:color w:val="000000"/>
                <w:szCs w:val="22"/>
              </w:rPr>
              <w:t> </w:t>
            </w:r>
          </w:p>
        </w:tc>
        <w:tc>
          <w:tcPr>
            <w:tcW w:w="946" w:type="dxa"/>
            <w:tcBorders>
              <w:top w:val="nil"/>
              <w:left w:val="nil"/>
              <w:bottom w:val="single" w:sz="4" w:space="0" w:color="auto"/>
              <w:right w:val="single" w:sz="4" w:space="0" w:color="auto"/>
            </w:tcBorders>
            <w:shd w:val="clear" w:color="000000" w:fill="92D050"/>
            <w:noWrap/>
            <w:hideMark/>
          </w:tcPr>
          <w:p w14:paraId="57ECE346" w14:textId="60E29336" w:rsidR="00106C7A" w:rsidRPr="006F1966" w:rsidRDefault="00106C7A" w:rsidP="00106C7A">
            <w:pPr>
              <w:jc w:val="center"/>
              <w:rPr>
                <w:rFonts w:cs="Tahoma"/>
                <w:color w:val="000000"/>
              </w:rPr>
            </w:pPr>
            <w:r w:rsidRPr="00772785">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35D7D05E" w14:textId="13D5B105" w:rsidR="00106C7A" w:rsidRPr="006F1966" w:rsidRDefault="00106C7A" w:rsidP="00106C7A">
            <w:pPr>
              <w:jc w:val="center"/>
              <w:rPr>
                <w:rFonts w:cs="Tahoma"/>
                <w:color w:val="000000"/>
              </w:rPr>
            </w:pPr>
            <w:r w:rsidRPr="00772785">
              <w:rPr>
                <w:rFonts w:cs="Tahoma"/>
                <w:color w:val="000000"/>
                <w:szCs w:val="22"/>
              </w:rPr>
              <w:t>x</w:t>
            </w:r>
          </w:p>
        </w:tc>
      </w:tr>
      <w:tr w:rsidR="00106C7A" w:rsidRPr="006F1966" w14:paraId="37E76258"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3DBD06FD"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single" w:sz="4" w:space="0" w:color="auto"/>
              <w:right w:val="single" w:sz="4" w:space="0" w:color="auto"/>
            </w:tcBorders>
            <w:shd w:val="clear" w:color="000000" w:fill="7F7F7F"/>
            <w:noWrap/>
            <w:vAlign w:val="bottom"/>
            <w:hideMark/>
          </w:tcPr>
          <w:p w14:paraId="17C1F0A1" w14:textId="77777777" w:rsidR="00106C7A" w:rsidRPr="006F1966" w:rsidRDefault="00106C7A" w:rsidP="00106C7A">
            <w:pPr>
              <w:jc w:val="center"/>
              <w:rPr>
                <w:rFonts w:cs="Tahoma"/>
                <w:color w:val="000000"/>
              </w:rPr>
            </w:pPr>
            <w:r w:rsidRPr="006F1966">
              <w:rPr>
                <w:rFonts w:cs="Tahoma"/>
                <w:color w:val="000000"/>
                <w:szCs w:val="22"/>
              </w:rPr>
              <w:t> </w:t>
            </w:r>
          </w:p>
        </w:tc>
        <w:tc>
          <w:tcPr>
            <w:tcW w:w="794" w:type="dxa"/>
            <w:tcBorders>
              <w:top w:val="nil"/>
              <w:left w:val="nil"/>
              <w:bottom w:val="single" w:sz="4" w:space="0" w:color="auto"/>
              <w:right w:val="single" w:sz="4" w:space="0" w:color="auto"/>
            </w:tcBorders>
            <w:shd w:val="clear" w:color="000000" w:fill="7F7F7F"/>
            <w:noWrap/>
            <w:vAlign w:val="bottom"/>
            <w:hideMark/>
          </w:tcPr>
          <w:p w14:paraId="0639065E" w14:textId="77777777" w:rsidR="00106C7A" w:rsidRPr="006F1966" w:rsidRDefault="00106C7A" w:rsidP="00106C7A">
            <w:pPr>
              <w:jc w:val="center"/>
              <w:rPr>
                <w:rFonts w:cs="Tahoma"/>
                <w:color w:val="000000"/>
              </w:rPr>
            </w:pPr>
            <w:r w:rsidRPr="006F1966">
              <w:rPr>
                <w:rFonts w:cs="Tahoma"/>
                <w:color w:val="000000"/>
                <w:szCs w:val="22"/>
              </w:rPr>
              <w:t> </w:t>
            </w:r>
          </w:p>
        </w:tc>
        <w:tc>
          <w:tcPr>
            <w:tcW w:w="974" w:type="dxa"/>
            <w:tcBorders>
              <w:top w:val="nil"/>
              <w:left w:val="nil"/>
              <w:bottom w:val="single" w:sz="4" w:space="0" w:color="auto"/>
              <w:right w:val="single" w:sz="4" w:space="0" w:color="auto"/>
            </w:tcBorders>
            <w:shd w:val="clear" w:color="000000" w:fill="7F7F7F"/>
            <w:noWrap/>
            <w:vAlign w:val="bottom"/>
            <w:hideMark/>
          </w:tcPr>
          <w:p w14:paraId="54B5E843" w14:textId="77777777" w:rsidR="00106C7A" w:rsidRPr="006F1966" w:rsidRDefault="00106C7A" w:rsidP="00106C7A">
            <w:pPr>
              <w:jc w:val="center"/>
              <w:rPr>
                <w:rFonts w:cs="Tahoma"/>
                <w:color w:val="000000"/>
              </w:rPr>
            </w:pPr>
            <w:r w:rsidRPr="006F1966">
              <w:rPr>
                <w:rFonts w:cs="Tahoma"/>
                <w:color w:val="000000"/>
                <w:szCs w:val="22"/>
              </w:rPr>
              <w:t> </w:t>
            </w:r>
          </w:p>
        </w:tc>
        <w:tc>
          <w:tcPr>
            <w:tcW w:w="1117" w:type="dxa"/>
            <w:tcBorders>
              <w:top w:val="nil"/>
              <w:left w:val="nil"/>
              <w:bottom w:val="single" w:sz="4" w:space="0" w:color="auto"/>
              <w:right w:val="single" w:sz="4" w:space="0" w:color="auto"/>
            </w:tcBorders>
            <w:shd w:val="clear" w:color="000000" w:fill="7F7F7F"/>
            <w:noWrap/>
            <w:vAlign w:val="bottom"/>
            <w:hideMark/>
          </w:tcPr>
          <w:p w14:paraId="619C414F" w14:textId="77777777" w:rsidR="00106C7A" w:rsidRPr="006F1966" w:rsidRDefault="00106C7A" w:rsidP="00106C7A">
            <w:pPr>
              <w:jc w:val="center"/>
              <w:rPr>
                <w:rFonts w:cs="Tahoma"/>
                <w:color w:val="000000"/>
              </w:rPr>
            </w:pPr>
            <w:r w:rsidRPr="006F1966">
              <w:rPr>
                <w:rFonts w:cs="Tahoma"/>
                <w:color w:val="000000"/>
                <w:szCs w:val="22"/>
              </w:rPr>
              <w:t> </w:t>
            </w:r>
          </w:p>
        </w:tc>
        <w:tc>
          <w:tcPr>
            <w:tcW w:w="1479" w:type="dxa"/>
            <w:tcBorders>
              <w:top w:val="nil"/>
              <w:left w:val="nil"/>
              <w:bottom w:val="single" w:sz="4" w:space="0" w:color="auto"/>
              <w:right w:val="single" w:sz="4" w:space="0" w:color="auto"/>
            </w:tcBorders>
            <w:shd w:val="clear" w:color="000000" w:fill="7F7F7F"/>
            <w:noWrap/>
            <w:vAlign w:val="bottom"/>
            <w:hideMark/>
          </w:tcPr>
          <w:p w14:paraId="42824DEA" w14:textId="77777777" w:rsidR="00106C7A" w:rsidRPr="006F1966" w:rsidRDefault="00106C7A" w:rsidP="00106C7A">
            <w:pPr>
              <w:jc w:val="center"/>
              <w:rPr>
                <w:rFonts w:cs="Tahoma"/>
                <w:color w:val="000000"/>
              </w:rPr>
            </w:pPr>
            <w:r w:rsidRPr="006F1966">
              <w:rPr>
                <w:rFonts w:cs="Tahoma"/>
                <w:color w:val="000000"/>
                <w:szCs w:val="22"/>
              </w:rPr>
              <w:t> </w:t>
            </w:r>
          </w:p>
        </w:tc>
        <w:tc>
          <w:tcPr>
            <w:tcW w:w="982" w:type="dxa"/>
            <w:tcBorders>
              <w:top w:val="nil"/>
              <w:left w:val="nil"/>
              <w:bottom w:val="single" w:sz="4" w:space="0" w:color="auto"/>
              <w:right w:val="single" w:sz="4" w:space="0" w:color="auto"/>
            </w:tcBorders>
            <w:shd w:val="clear" w:color="000000" w:fill="7F7F7F"/>
            <w:noWrap/>
            <w:hideMark/>
          </w:tcPr>
          <w:p w14:paraId="1BF3D829" w14:textId="5F311C56" w:rsidR="00106C7A" w:rsidRPr="006F1966" w:rsidRDefault="00106C7A" w:rsidP="00106C7A">
            <w:pPr>
              <w:jc w:val="center"/>
              <w:rPr>
                <w:rFonts w:cs="Tahoma"/>
                <w:color w:val="000000"/>
              </w:rPr>
            </w:pPr>
            <w:r w:rsidRPr="00481CBB">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vAlign w:val="bottom"/>
            <w:hideMark/>
          </w:tcPr>
          <w:p w14:paraId="74B861AD" w14:textId="77777777" w:rsidR="00106C7A" w:rsidRPr="006F1966" w:rsidRDefault="00106C7A" w:rsidP="00106C7A">
            <w:pPr>
              <w:jc w:val="center"/>
              <w:rPr>
                <w:rFonts w:cs="Tahoma"/>
                <w:color w:val="000000"/>
              </w:rPr>
            </w:pPr>
            <w:r w:rsidRPr="006F1966">
              <w:rPr>
                <w:rFonts w:cs="Tahoma"/>
                <w:color w:val="000000"/>
                <w:szCs w:val="22"/>
              </w:rPr>
              <w:t> </w:t>
            </w:r>
          </w:p>
        </w:tc>
        <w:tc>
          <w:tcPr>
            <w:tcW w:w="950" w:type="dxa"/>
            <w:tcBorders>
              <w:top w:val="nil"/>
              <w:left w:val="nil"/>
              <w:bottom w:val="single" w:sz="4" w:space="0" w:color="auto"/>
              <w:right w:val="single" w:sz="4" w:space="0" w:color="auto"/>
            </w:tcBorders>
            <w:shd w:val="clear" w:color="000000" w:fill="7F7F7F"/>
            <w:noWrap/>
            <w:vAlign w:val="bottom"/>
            <w:hideMark/>
          </w:tcPr>
          <w:p w14:paraId="6088204F" w14:textId="77777777" w:rsidR="00106C7A" w:rsidRPr="006F1966" w:rsidRDefault="00106C7A" w:rsidP="00106C7A">
            <w:pPr>
              <w:jc w:val="center"/>
              <w:rPr>
                <w:rFonts w:cs="Tahoma"/>
                <w:color w:val="000000"/>
              </w:rPr>
            </w:pPr>
            <w:r w:rsidRPr="006F1966">
              <w:rPr>
                <w:rFonts w:cs="Tahoma"/>
                <w:color w:val="000000"/>
                <w:szCs w:val="22"/>
              </w:rPr>
              <w:t> </w:t>
            </w:r>
          </w:p>
        </w:tc>
        <w:tc>
          <w:tcPr>
            <w:tcW w:w="955" w:type="dxa"/>
            <w:tcBorders>
              <w:top w:val="nil"/>
              <w:left w:val="nil"/>
              <w:bottom w:val="single" w:sz="4" w:space="0" w:color="auto"/>
              <w:right w:val="single" w:sz="4" w:space="0" w:color="auto"/>
            </w:tcBorders>
            <w:shd w:val="clear" w:color="000000" w:fill="7F7F7F"/>
            <w:noWrap/>
            <w:vAlign w:val="bottom"/>
            <w:hideMark/>
          </w:tcPr>
          <w:p w14:paraId="614C5748" w14:textId="77777777" w:rsidR="00106C7A" w:rsidRPr="006F1966" w:rsidRDefault="00106C7A" w:rsidP="00106C7A">
            <w:pPr>
              <w:jc w:val="center"/>
              <w:rPr>
                <w:rFonts w:cs="Tahoma"/>
                <w:color w:val="000000"/>
              </w:rPr>
            </w:pPr>
            <w:r w:rsidRPr="006F1966">
              <w:rPr>
                <w:rFonts w:cs="Tahoma"/>
                <w:color w:val="000000"/>
                <w:szCs w:val="22"/>
              </w:rPr>
              <w:t> </w:t>
            </w:r>
          </w:p>
        </w:tc>
        <w:tc>
          <w:tcPr>
            <w:tcW w:w="939" w:type="dxa"/>
            <w:tcBorders>
              <w:top w:val="nil"/>
              <w:left w:val="nil"/>
              <w:bottom w:val="single" w:sz="4" w:space="0" w:color="auto"/>
              <w:right w:val="single" w:sz="4" w:space="0" w:color="auto"/>
            </w:tcBorders>
            <w:shd w:val="clear" w:color="000000" w:fill="7F7F7F"/>
            <w:noWrap/>
            <w:vAlign w:val="bottom"/>
            <w:hideMark/>
          </w:tcPr>
          <w:p w14:paraId="48BD442A" w14:textId="77777777" w:rsidR="00106C7A" w:rsidRPr="006F1966" w:rsidRDefault="00106C7A" w:rsidP="00106C7A">
            <w:pPr>
              <w:jc w:val="center"/>
              <w:rPr>
                <w:rFonts w:cs="Tahoma"/>
                <w:color w:val="000000"/>
              </w:rPr>
            </w:pPr>
            <w:r w:rsidRPr="006F1966">
              <w:rPr>
                <w:rFonts w:cs="Tahoma"/>
                <w:color w:val="000000"/>
                <w:szCs w:val="22"/>
              </w:rPr>
              <w:t> </w:t>
            </w:r>
          </w:p>
        </w:tc>
        <w:tc>
          <w:tcPr>
            <w:tcW w:w="2958" w:type="dxa"/>
            <w:tcBorders>
              <w:top w:val="nil"/>
              <w:left w:val="nil"/>
              <w:bottom w:val="single" w:sz="4" w:space="0" w:color="auto"/>
              <w:right w:val="single" w:sz="4" w:space="0" w:color="auto"/>
            </w:tcBorders>
            <w:shd w:val="clear" w:color="000000" w:fill="7F7F7F"/>
            <w:noWrap/>
            <w:vAlign w:val="bottom"/>
            <w:hideMark/>
          </w:tcPr>
          <w:p w14:paraId="1FECE563" w14:textId="77777777" w:rsidR="00106C7A" w:rsidRPr="006F1966" w:rsidRDefault="00106C7A" w:rsidP="00106C7A">
            <w:pPr>
              <w:jc w:val="center"/>
              <w:rPr>
                <w:rFonts w:cs="Tahoma"/>
                <w:color w:val="000000"/>
              </w:rPr>
            </w:pPr>
            <w:r w:rsidRPr="006F1966">
              <w:rPr>
                <w:rFonts w:cs="Tahoma"/>
                <w:color w:val="000000"/>
                <w:szCs w:val="22"/>
              </w:rPr>
              <w:t> </w:t>
            </w:r>
          </w:p>
        </w:tc>
        <w:tc>
          <w:tcPr>
            <w:tcW w:w="946" w:type="dxa"/>
            <w:tcBorders>
              <w:top w:val="nil"/>
              <w:left w:val="nil"/>
              <w:bottom w:val="single" w:sz="4" w:space="0" w:color="auto"/>
              <w:right w:val="single" w:sz="4" w:space="0" w:color="auto"/>
            </w:tcBorders>
            <w:shd w:val="clear" w:color="000000" w:fill="92D050"/>
            <w:noWrap/>
            <w:hideMark/>
          </w:tcPr>
          <w:p w14:paraId="5E28D08B" w14:textId="16F7239F" w:rsidR="00106C7A" w:rsidRPr="006F1966" w:rsidRDefault="00106C7A" w:rsidP="00106C7A">
            <w:pPr>
              <w:jc w:val="center"/>
              <w:rPr>
                <w:rFonts w:cs="Tahoma"/>
                <w:color w:val="000000"/>
              </w:rPr>
            </w:pPr>
            <w:r w:rsidRPr="00772785">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5ED54C92" w14:textId="53A16D7F" w:rsidR="00106C7A" w:rsidRPr="006F1966" w:rsidRDefault="00106C7A" w:rsidP="00106C7A">
            <w:pPr>
              <w:jc w:val="center"/>
              <w:rPr>
                <w:rFonts w:cs="Tahoma"/>
                <w:color w:val="000000"/>
              </w:rPr>
            </w:pPr>
            <w:r w:rsidRPr="00772785">
              <w:rPr>
                <w:rFonts w:cs="Tahoma"/>
                <w:color w:val="000000"/>
                <w:szCs w:val="22"/>
              </w:rPr>
              <w:t>x</w:t>
            </w:r>
          </w:p>
        </w:tc>
      </w:tr>
      <w:tr w:rsidR="00106C7A" w:rsidRPr="006F1966" w14:paraId="107CDB4A"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42B493A0"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single" w:sz="4" w:space="0" w:color="auto"/>
              <w:right w:val="single" w:sz="4" w:space="0" w:color="auto"/>
            </w:tcBorders>
            <w:shd w:val="clear" w:color="000000" w:fill="7F7F7F"/>
            <w:noWrap/>
            <w:vAlign w:val="bottom"/>
            <w:hideMark/>
          </w:tcPr>
          <w:p w14:paraId="249029CF" w14:textId="77777777" w:rsidR="00106C7A" w:rsidRPr="006F1966" w:rsidRDefault="00106C7A" w:rsidP="00106C7A">
            <w:pPr>
              <w:jc w:val="center"/>
              <w:rPr>
                <w:rFonts w:cs="Tahoma"/>
                <w:color w:val="000000"/>
              </w:rPr>
            </w:pPr>
            <w:r w:rsidRPr="006F1966">
              <w:rPr>
                <w:rFonts w:cs="Tahoma"/>
                <w:color w:val="000000"/>
                <w:szCs w:val="22"/>
              </w:rPr>
              <w:t> </w:t>
            </w:r>
          </w:p>
        </w:tc>
        <w:tc>
          <w:tcPr>
            <w:tcW w:w="794" w:type="dxa"/>
            <w:tcBorders>
              <w:top w:val="nil"/>
              <w:left w:val="nil"/>
              <w:bottom w:val="single" w:sz="4" w:space="0" w:color="auto"/>
              <w:right w:val="single" w:sz="4" w:space="0" w:color="auto"/>
            </w:tcBorders>
            <w:shd w:val="clear" w:color="000000" w:fill="7F7F7F"/>
            <w:noWrap/>
            <w:vAlign w:val="bottom"/>
            <w:hideMark/>
          </w:tcPr>
          <w:p w14:paraId="49A0A505" w14:textId="77777777" w:rsidR="00106C7A" w:rsidRPr="006F1966" w:rsidRDefault="00106C7A" w:rsidP="00106C7A">
            <w:pPr>
              <w:jc w:val="center"/>
              <w:rPr>
                <w:rFonts w:cs="Tahoma"/>
                <w:color w:val="000000"/>
              </w:rPr>
            </w:pPr>
            <w:r w:rsidRPr="006F1966">
              <w:rPr>
                <w:rFonts w:cs="Tahoma"/>
                <w:color w:val="000000"/>
                <w:szCs w:val="22"/>
              </w:rPr>
              <w:t> </w:t>
            </w:r>
          </w:p>
        </w:tc>
        <w:tc>
          <w:tcPr>
            <w:tcW w:w="974" w:type="dxa"/>
            <w:tcBorders>
              <w:top w:val="nil"/>
              <w:left w:val="nil"/>
              <w:bottom w:val="single" w:sz="4" w:space="0" w:color="auto"/>
              <w:right w:val="single" w:sz="4" w:space="0" w:color="auto"/>
            </w:tcBorders>
            <w:shd w:val="clear" w:color="000000" w:fill="7F7F7F"/>
            <w:noWrap/>
            <w:vAlign w:val="bottom"/>
            <w:hideMark/>
          </w:tcPr>
          <w:p w14:paraId="32E77AD9" w14:textId="77777777" w:rsidR="00106C7A" w:rsidRPr="006F1966" w:rsidRDefault="00106C7A" w:rsidP="00106C7A">
            <w:pPr>
              <w:jc w:val="center"/>
              <w:rPr>
                <w:rFonts w:cs="Tahoma"/>
                <w:color w:val="000000"/>
              </w:rPr>
            </w:pPr>
            <w:r w:rsidRPr="006F1966">
              <w:rPr>
                <w:rFonts w:cs="Tahoma"/>
                <w:color w:val="000000"/>
                <w:szCs w:val="22"/>
              </w:rPr>
              <w:t> </w:t>
            </w:r>
          </w:p>
        </w:tc>
        <w:tc>
          <w:tcPr>
            <w:tcW w:w="1117" w:type="dxa"/>
            <w:tcBorders>
              <w:top w:val="nil"/>
              <w:left w:val="nil"/>
              <w:bottom w:val="single" w:sz="4" w:space="0" w:color="auto"/>
              <w:right w:val="single" w:sz="4" w:space="0" w:color="auto"/>
            </w:tcBorders>
            <w:shd w:val="clear" w:color="000000" w:fill="7F7F7F"/>
            <w:noWrap/>
            <w:vAlign w:val="bottom"/>
            <w:hideMark/>
          </w:tcPr>
          <w:p w14:paraId="75609BFD" w14:textId="77777777" w:rsidR="00106C7A" w:rsidRPr="006F1966" w:rsidRDefault="00106C7A" w:rsidP="00106C7A">
            <w:pPr>
              <w:jc w:val="center"/>
              <w:rPr>
                <w:rFonts w:cs="Tahoma"/>
                <w:color w:val="000000"/>
              </w:rPr>
            </w:pPr>
            <w:r w:rsidRPr="006F1966">
              <w:rPr>
                <w:rFonts w:cs="Tahoma"/>
                <w:color w:val="000000"/>
                <w:szCs w:val="22"/>
              </w:rPr>
              <w:t> </w:t>
            </w:r>
          </w:p>
        </w:tc>
        <w:tc>
          <w:tcPr>
            <w:tcW w:w="1479" w:type="dxa"/>
            <w:tcBorders>
              <w:top w:val="nil"/>
              <w:left w:val="nil"/>
              <w:bottom w:val="single" w:sz="4" w:space="0" w:color="auto"/>
              <w:right w:val="single" w:sz="4" w:space="0" w:color="auto"/>
            </w:tcBorders>
            <w:shd w:val="clear" w:color="000000" w:fill="7F7F7F"/>
            <w:noWrap/>
            <w:vAlign w:val="bottom"/>
            <w:hideMark/>
          </w:tcPr>
          <w:p w14:paraId="164D2BDA" w14:textId="77777777" w:rsidR="00106C7A" w:rsidRPr="006F1966" w:rsidRDefault="00106C7A" w:rsidP="00106C7A">
            <w:pPr>
              <w:jc w:val="center"/>
              <w:rPr>
                <w:rFonts w:cs="Tahoma"/>
                <w:color w:val="000000"/>
              </w:rPr>
            </w:pPr>
            <w:r w:rsidRPr="006F1966">
              <w:rPr>
                <w:rFonts w:cs="Tahoma"/>
                <w:color w:val="000000"/>
                <w:szCs w:val="22"/>
              </w:rPr>
              <w:t> </w:t>
            </w:r>
          </w:p>
        </w:tc>
        <w:tc>
          <w:tcPr>
            <w:tcW w:w="982" w:type="dxa"/>
            <w:tcBorders>
              <w:top w:val="nil"/>
              <w:left w:val="nil"/>
              <w:bottom w:val="single" w:sz="4" w:space="0" w:color="auto"/>
              <w:right w:val="single" w:sz="4" w:space="0" w:color="auto"/>
            </w:tcBorders>
            <w:shd w:val="clear" w:color="000000" w:fill="7F7F7F"/>
            <w:noWrap/>
            <w:hideMark/>
          </w:tcPr>
          <w:p w14:paraId="29981640" w14:textId="2A702842" w:rsidR="00106C7A" w:rsidRPr="006F1966" w:rsidRDefault="00106C7A" w:rsidP="00106C7A">
            <w:pPr>
              <w:jc w:val="center"/>
              <w:rPr>
                <w:rFonts w:cs="Tahoma"/>
                <w:color w:val="000000"/>
              </w:rPr>
            </w:pPr>
            <w:r w:rsidRPr="00481CBB">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vAlign w:val="bottom"/>
            <w:hideMark/>
          </w:tcPr>
          <w:p w14:paraId="4A9A56BD" w14:textId="77777777" w:rsidR="00106C7A" w:rsidRPr="006F1966" w:rsidRDefault="00106C7A" w:rsidP="00106C7A">
            <w:pPr>
              <w:jc w:val="center"/>
              <w:rPr>
                <w:rFonts w:cs="Tahoma"/>
                <w:color w:val="000000"/>
              </w:rPr>
            </w:pPr>
            <w:r w:rsidRPr="006F1966">
              <w:rPr>
                <w:rFonts w:cs="Tahoma"/>
                <w:color w:val="000000"/>
                <w:szCs w:val="22"/>
              </w:rPr>
              <w:t> </w:t>
            </w:r>
          </w:p>
        </w:tc>
        <w:tc>
          <w:tcPr>
            <w:tcW w:w="950" w:type="dxa"/>
            <w:tcBorders>
              <w:top w:val="nil"/>
              <w:left w:val="nil"/>
              <w:bottom w:val="single" w:sz="4" w:space="0" w:color="auto"/>
              <w:right w:val="single" w:sz="4" w:space="0" w:color="auto"/>
            </w:tcBorders>
            <w:shd w:val="clear" w:color="000000" w:fill="7F7F7F"/>
            <w:noWrap/>
            <w:vAlign w:val="bottom"/>
            <w:hideMark/>
          </w:tcPr>
          <w:p w14:paraId="1DFE6110" w14:textId="77777777" w:rsidR="00106C7A" w:rsidRPr="006F1966" w:rsidRDefault="00106C7A" w:rsidP="00106C7A">
            <w:pPr>
              <w:jc w:val="center"/>
              <w:rPr>
                <w:rFonts w:cs="Tahoma"/>
                <w:color w:val="000000"/>
              </w:rPr>
            </w:pPr>
            <w:r w:rsidRPr="006F1966">
              <w:rPr>
                <w:rFonts w:cs="Tahoma"/>
                <w:color w:val="000000"/>
                <w:szCs w:val="22"/>
              </w:rPr>
              <w:t> </w:t>
            </w:r>
          </w:p>
        </w:tc>
        <w:tc>
          <w:tcPr>
            <w:tcW w:w="955" w:type="dxa"/>
            <w:tcBorders>
              <w:top w:val="nil"/>
              <w:left w:val="nil"/>
              <w:bottom w:val="single" w:sz="4" w:space="0" w:color="auto"/>
              <w:right w:val="single" w:sz="4" w:space="0" w:color="auto"/>
            </w:tcBorders>
            <w:shd w:val="clear" w:color="000000" w:fill="7F7F7F"/>
            <w:noWrap/>
            <w:vAlign w:val="bottom"/>
            <w:hideMark/>
          </w:tcPr>
          <w:p w14:paraId="42DE5278" w14:textId="77777777" w:rsidR="00106C7A" w:rsidRPr="006F1966" w:rsidRDefault="00106C7A" w:rsidP="00106C7A">
            <w:pPr>
              <w:jc w:val="center"/>
              <w:rPr>
                <w:rFonts w:cs="Tahoma"/>
                <w:color w:val="000000"/>
              </w:rPr>
            </w:pPr>
            <w:r w:rsidRPr="006F1966">
              <w:rPr>
                <w:rFonts w:cs="Tahoma"/>
                <w:color w:val="000000"/>
                <w:szCs w:val="22"/>
              </w:rPr>
              <w:t> </w:t>
            </w:r>
          </w:p>
        </w:tc>
        <w:tc>
          <w:tcPr>
            <w:tcW w:w="939" w:type="dxa"/>
            <w:tcBorders>
              <w:top w:val="nil"/>
              <w:left w:val="nil"/>
              <w:bottom w:val="single" w:sz="4" w:space="0" w:color="auto"/>
              <w:right w:val="single" w:sz="4" w:space="0" w:color="auto"/>
            </w:tcBorders>
            <w:shd w:val="clear" w:color="000000" w:fill="7F7F7F"/>
            <w:noWrap/>
            <w:vAlign w:val="bottom"/>
            <w:hideMark/>
          </w:tcPr>
          <w:p w14:paraId="660E8D26" w14:textId="77777777" w:rsidR="00106C7A" w:rsidRPr="006F1966" w:rsidRDefault="00106C7A" w:rsidP="00106C7A">
            <w:pPr>
              <w:jc w:val="center"/>
              <w:rPr>
                <w:rFonts w:cs="Tahoma"/>
                <w:color w:val="000000"/>
              </w:rPr>
            </w:pPr>
            <w:r w:rsidRPr="006F1966">
              <w:rPr>
                <w:rFonts w:cs="Tahoma"/>
                <w:color w:val="000000"/>
                <w:szCs w:val="22"/>
              </w:rPr>
              <w:t> </w:t>
            </w:r>
          </w:p>
        </w:tc>
        <w:tc>
          <w:tcPr>
            <w:tcW w:w="2958" w:type="dxa"/>
            <w:tcBorders>
              <w:top w:val="nil"/>
              <w:left w:val="nil"/>
              <w:bottom w:val="single" w:sz="4" w:space="0" w:color="auto"/>
              <w:right w:val="single" w:sz="4" w:space="0" w:color="auto"/>
            </w:tcBorders>
            <w:shd w:val="clear" w:color="000000" w:fill="7F7F7F"/>
            <w:noWrap/>
            <w:vAlign w:val="bottom"/>
            <w:hideMark/>
          </w:tcPr>
          <w:p w14:paraId="5749D68D" w14:textId="77777777" w:rsidR="00106C7A" w:rsidRPr="006F1966" w:rsidRDefault="00106C7A" w:rsidP="00106C7A">
            <w:pPr>
              <w:jc w:val="center"/>
              <w:rPr>
                <w:rFonts w:cs="Tahoma"/>
                <w:color w:val="000000"/>
              </w:rPr>
            </w:pPr>
            <w:r w:rsidRPr="006F1966">
              <w:rPr>
                <w:rFonts w:cs="Tahoma"/>
                <w:color w:val="000000"/>
                <w:szCs w:val="22"/>
              </w:rPr>
              <w:t> </w:t>
            </w:r>
          </w:p>
        </w:tc>
        <w:tc>
          <w:tcPr>
            <w:tcW w:w="946" w:type="dxa"/>
            <w:tcBorders>
              <w:top w:val="nil"/>
              <w:left w:val="nil"/>
              <w:bottom w:val="single" w:sz="4" w:space="0" w:color="auto"/>
              <w:right w:val="single" w:sz="4" w:space="0" w:color="auto"/>
            </w:tcBorders>
            <w:shd w:val="clear" w:color="000000" w:fill="92D050"/>
            <w:noWrap/>
            <w:hideMark/>
          </w:tcPr>
          <w:p w14:paraId="46B8C0B4" w14:textId="7F1DE69E" w:rsidR="00106C7A" w:rsidRPr="006F1966" w:rsidRDefault="00106C7A" w:rsidP="00106C7A">
            <w:pPr>
              <w:jc w:val="center"/>
              <w:rPr>
                <w:rFonts w:cs="Tahoma"/>
                <w:color w:val="000000"/>
              </w:rPr>
            </w:pPr>
            <w:r w:rsidRPr="00772785">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38C59F4B" w14:textId="5A48074B" w:rsidR="00106C7A" w:rsidRPr="006F1966" w:rsidRDefault="00106C7A" w:rsidP="00106C7A">
            <w:pPr>
              <w:jc w:val="center"/>
              <w:rPr>
                <w:rFonts w:cs="Tahoma"/>
                <w:color w:val="000000"/>
              </w:rPr>
            </w:pPr>
            <w:r w:rsidRPr="00772785">
              <w:rPr>
                <w:rFonts w:cs="Tahoma"/>
                <w:color w:val="000000"/>
                <w:szCs w:val="22"/>
              </w:rPr>
              <w:t>x</w:t>
            </w:r>
          </w:p>
        </w:tc>
      </w:tr>
      <w:tr w:rsidR="00106C7A" w:rsidRPr="006F1966" w14:paraId="39D93185"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20F54D99"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single" w:sz="4" w:space="0" w:color="auto"/>
              <w:right w:val="single" w:sz="4" w:space="0" w:color="auto"/>
            </w:tcBorders>
            <w:shd w:val="clear" w:color="000000" w:fill="7F7F7F"/>
            <w:noWrap/>
            <w:vAlign w:val="bottom"/>
            <w:hideMark/>
          </w:tcPr>
          <w:p w14:paraId="7DAEA465" w14:textId="77777777" w:rsidR="00106C7A" w:rsidRPr="006F1966" w:rsidRDefault="00106C7A" w:rsidP="00106C7A">
            <w:pPr>
              <w:jc w:val="center"/>
              <w:rPr>
                <w:rFonts w:cs="Tahoma"/>
                <w:color w:val="000000"/>
              </w:rPr>
            </w:pPr>
            <w:r w:rsidRPr="006F1966">
              <w:rPr>
                <w:rFonts w:cs="Tahoma"/>
                <w:color w:val="000000"/>
                <w:szCs w:val="22"/>
              </w:rPr>
              <w:t> </w:t>
            </w:r>
          </w:p>
        </w:tc>
        <w:tc>
          <w:tcPr>
            <w:tcW w:w="794" w:type="dxa"/>
            <w:tcBorders>
              <w:top w:val="nil"/>
              <w:left w:val="nil"/>
              <w:bottom w:val="single" w:sz="4" w:space="0" w:color="auto"/>
              <w:right w:val="single" w:sz="4" w:space="0" w:color="auto"/>
            </w:tcBorders>
            <w:shd w:val="clear" w:color="000000" w:fill="7F7F7F"/>
            <w:noWrap/>
            <w:vAlign w:val="bottom"/>
            <w:hideMark/>
          </w:tcPr>
          <w:p w14:paraId="2FE5B147" w14:textId="77777777" w:rsidR="00106C7A" w:rsidRPr="006F1966" w:rsidRDefault="00106C7A" w:rsidP="00106C7A">
            <w:pPr>
              <w:jc w:val="center"/>
              <w:rPr>
                <w:rFonts w:cs="Tahoma"/>
                <w:color w:val="000000"/>
              </w:rPr>
            </w:pPr>
            <w:r w:rsidRPr="006F1966">
              <w:rPr>
                <w:rFonts w:cs="Tahoma"/>
                <w:color w:val="000000"/>
                <w:szCs w:val="22"/>
              </w:rPr>
              <w:t> </w:t>
            </w:r>
          </w:p>
        </w:tc>
        <w:tc>
          <w:tcPr>
            <w:tcW w:w="974" w:type="dxa"/>
            <w:tcBorders>
              <w:top w:val="nil"/>
              <w:left w:val="nil"/>
              <w:bottom w:val="single" w:sz="4" w:space="0" w:color="auto"/>
              <w:right w:val="single" w:sz="4" w:space="0" w:color="auto"/>
            </w:tcBorders>
            <w:shd w:val="clear" w:color="000000" w:fill="7F7F7F"/>
            <w:noWrap/>
            <w:vAlign w:val="bottom"/>
            <w:hideMark/>
          </w:tcPr>
          <w:p w14:paraId="19CEAA91" w14:textId="77777777" w:rsidR="00106C7A" w:rsidRPr="006F1966" w:rsidRDefault="00106C7A" w:rsidP="00106C7A">
            <w:pPr>
              <w:jc w:val="center"/>
              <w:rPr>
                <w:rFonts w:cs="Tahoma"/>
                <w:color w:val="000000"/>
              </w:rPr>
            </w:pPr>
            <w:r w:rsidRPr="006F1966">
              <w:rPr>
                <w:rFonts w:cs="Tahoma"/>
                <w:color w:val="000000"/>
                <w:szCs w:val="22"/>
              </w:rPr>
              <w:t> </w:t>
            </w:r>
          </w:p>
        </w:tc>
        <w:tc>
          <w:tcPr>
            <w:tcW w:w="1117" w:type="dxa"/>
            <w:tcBorders>
              <w:top w:val="nil"/>
              <w:left w:val="nil"/>
              <w:bottom w:val="single" w:sz="4" w:space="0" w:color="auto"/>
              <w:right w:val="single" w:sz="4" w:space="0" w:color="auto"/>
            </w:tcBorders>
            <w:shd w:val="clear" w:color="000000" w:fill="7F7F7F"/>
            <w:noWrap/>
            <w:vAlign w:val="bottom"/>
            <w:hideMark/>
          </w:tcPr>
          <w:p w14:paraId="287231E0" w14:textId="77777777" w:rsidR="00106C7A" w:rsidRPr="006F1966" w:rsidRDefault="00106C7A" w:rsidP="00106C7A">
            <w:pPr>
              <w:jc w:val="center"/>
              <w:rPr>
                <w:rFonts w:cs="Tahoma"/>
                <w:color w:val="000000"/>
              </w:rPr>
            </w:pPr>
            <w:r w:rsidRPr="006F1966">
              <w:rPr>
                <w:rFonts w:cs="Tahoma"/>
                <w:color w:val="000000"/>
                <w:szCs w:val="22"/>
              </w:rPr>
              <w:t> </w:t>
            </w:r>
          </w:p>
        </w:tc>
        <w:tc>
          <w:tcPr>
            <w:tcW w:w="1479" w:type="dxa"/>
            <w:tcBorders>
              <w:top w:val="nil"/>
              <w:left w:val="nil"/>
              <w:bottom w:val="single" w:sz="4" w:space="0" w:color="auto"/>
              <w:right w:val="single" w:sz="4" w:space="0" w:color="auto"/>
            </w:tcBorders>
            <w:shd w:val="clear" w:color="000000" w:fill="7F7F7F"/>
            <w:noWrap/>
            <w:vAlign w:val="bottom"/>
            <w:hideMark/>
          </w:tcPr>
          <w:p w14:paraId="3FF036DE" w14:textId="77777777" w:rsidR="00106C7A" w:rsidRPr="006F1966" w:rsidRDefault="00106C7A" w:rsidP="00106C7A">
            <w:pPr>
              <w:jc w:val="center"/>
              <w:rPr>
                <w:rFonts w:cs="Tahoma"/>
                <w:color w:val="000000"/>
              </w:rPr>
            </w:pPr>
            <w:r w:rsidRPr="006F1966">
              <w:rPr>
                <w:rFonts w:cs="Tahoma"/>
                <w:color w:val="000000"/>
                <w:szCs w:val="22"/>
              </w:rPr>
              <w:t> </w:t>
            </w:r>
          </w:p>
        </w:tc>
        <w:tc>
          <w:tcPr>
            <w:tcW w:w="982" w:type="dxa"/>
            <w:tcBorders>
              <w:top w:val="nil"/>
              <w:left w:val="nil"/>
              <w:bottom w:val="single" w:sz="4" w:space="0" w:color="auto"/>
              <w:right w:val="single" w:sz="4" w:space="0" w:color="auto"/>
            </w:tcBorders>
            <w:shd w:val="clear" w:color="000000" w:fill="7F7F7F"/>
            <w:noWrap/>
            <w:hideMark/>
          </w:tcPr>
          <w:p w14:paraId="7D75A9FA" w14:textId="4648A04F" w:rsidR="00106C7A" w:rsidRPr="006F1966" w:rsidRDefault="00106C7A" w:rsidP="00106C7A">
            <w:pPr>
              <w:jc w:val="center"/>
              <w:rPr>
                <w:rFonts w:cs="Tahoma"/>
                <w:color w:val="000000"/>
              </w:rPr>
            </w:pPr>
            <w:r w:rsidRPr="00481CBB">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vAlign w:val="bottom"/>
            <w:hideMark/>
          </w:tcPr>
          <w:p w14:paraId="2606D907" w14:textId="77777777" w:rsidR="00106C7A" w:rsidRPr="006F1966" w:rsidRDefault="00106C7A" w:rsidP="00106C7A">
            <w:pPr>
              <w:jc w:val="center"/>
              <w:rPr>
                <w:rFonts w:cs="Tahoma"/>
                <w:color w:val="000000"/>
              </w:rPr>
            </w:pPr>
            <w:r w:rsidRPr="006F1966">
              <w:rPr>
                <w:rFonts w:cs="Tahoma"/>
                <w:color w:val="000000"/>
                <w:szCs w:val="22"/>
              </w:rPr>
              <w:t> </w:t>
            </w:r>
          </w:p>
        </w:tc>
        <w:tc>
          <w:tcPr>
            <w:tcW w:w="950" w:type="dxa"/>
            <w:tcBorders>
              <w:top w:val="nil"/>
              <w:left w:val="nil"/>
              <w:bottom w:val="single" w:sz="4" w:space="0" w:color="auto"/>
              <w:right w:val="single" w:sz="4" w:space="0" w:color="auto"/>
            </w:tcBorders>
            <w:shd w:val="clear" w:color="000000" w:fill="7F7F7F"/>
            <w:noWrap/>
            <w:vAlign w:val="bottom"/>
            <w:hideMark/>
          </w:tcPr>
          <w:p w14:paraId="6FC0A919" w14:textId="77777777" w:rsidR="00106C7A" w:rsidRPr="006F1966" w:rsidRDefault="00106C7A" w:rsidP="00106C7A">
            <w:pPr>
              <w:jc w:val="center"/>
              <w:rPr>
                <w:rFonts w:cs="Tahoma"/>
                <w:color w:val="000000"/>
              </w:rPr>
            </w:pPr>
            <w:r w:rsidRPr="006F1966">
              <w:rPr>
                <w:rFonts w:cs="Tahoma"/>
                <w:color w:val="000000"/>
                <w:szCs w:val="22"/>
              </w:rPr>
              <w:t> </w:t>
            </w:r>
          </w:p>
        </w:tc>
        <w:tc>
          <w:tcPr>
            <w:tcW w:w="955" w:type="dxa"/>
            <w:tcBorders>
              <w:top w:val="nil"/>
              <w:left w:val="nil"/>
              <w:bottom w:val="single" w:sz="4" w:space="0" w:color="auto"/>
              <w:right w:val="single" w:sz="4" w:space="0" w:color="auto"/>
            </w:tcBorders>
            <w:shd w:val="clear" w:color="000000" w:fill="7F7F7F"/>
            <w:noWrap/>
            <w:vAlign w:val="bottom"/>
            <w:hideMark/>
          </w:tcPr>
          <w:p w14:paraId="4D240FD4" w14:textId="77777777" w:rsidR="00106C7A" w:rsidRPr="006F1966" w:rsidRDefault="00106C7A" w:rsidP="00106C7A">
            <w:pPr>
              <w:jc w:val="center"/>
              <w:rPr>
                <w:rFonts w:cs="Tahoma"/>
                <w:color w:val="000000"/>
              </w:rPr>
            </w:pPr>
            <w:r w:rsidRPr="006F1966">
              <w:rPr>
                <w:rFonts w:cs="Tahoma"/>
                <w:color w:val="000000"/>
                <w:szCs w:val="22"/>
              </w:rPr>
              <w:t> </w:t>
            </w:r>
          </w:p>
        </w:tc>
        <w:tc>
          <w:tcPr>
            <w:tcW w:w="939" w:type="dxa"/>
            <w:tcBorders>
              <w:top w:val="nil"/>
              <w:left w:val="nil"/>
              <w:bottom w:val="single" w:sz="4" w:space="0" w:color="auto"/>
              <w:right w:val="single" w:sz="4" w:space="0" w:color="auto"/>
            </w:tcBorders>
            <w:shd w:val="clear" w:color="000000" w:fill="7F7F7F"/>
            <w:noWrap/>
            <w:vAlign w:val="bottom"/>
            <w:hideMark/>
          </w:tcPr>
          <w:p w14:paraId="7B8019A5" w14:textId="77777777" w:rsidR="00106C7A" w:rsidRPr="006F1966" w:rsidRDefault="00106C7A" w:rsidP="00106C7A">
            <w:pPr>
              <w:jc w:val="center"/>
              <w:rPr>
                <w:rFonts w:cs="Tahoma"/>
                <w:color w:val="000000"/>
              </w:rPr>
            </w:pPr>
            <w:r w:rsidRPr="006F1966">
              <w:rPr>
                <w:rFonts w:cs="Tahoma"/>
                <w:color w:val="000000"/>
                <w:szCs w:val="22"/>
              </w:rPr>
              <w:t> </w:t>
            </w:r>
          </w:p>
        </w:tc>
        <w:tc>
          <w:tcPr>
            <w:tcW w:w="2958" w:type="dxa"/>
            <w:tcBorders>
              <w:top w:val="nil"/>
              <w:left w:val="nil"/>
              <w:bottom w:val="single" w:sz="4" w:space="0" w:color="auto"/>
              <w:right w:val="single" w:sz="4" w:space="0" w:color="auto"/>
            </w:tcBorders>
            <w:shd w:val="clear" w:color="000000" w:fill="7F7F7F"/>
            <w:noWrap/>
            <w:vAlign w:val="bottom"/>
            <w:hideMark/>
          </w:tcPr>
          <w:p w14:paraId="7C64C2C7" w14:textId="77777777" w:rsidR="00106C7A" w:rsidRPr="006F1966" w:rsidRDefault="00106C7A" w:rsidP="00106C7A">
            <w:pPr>
              <w:jc w:val="center"/>
              <w:rPr>
                <w:rFonts w:cs="Tahoma"/>
                <w:color w:val="000000"/>
              </w:rPr>
            </w:pPr>
            <w:r w:rsidRPr="006F1966">
              <w:rPr>
                <w:rFonts w:cs="Tahoma"/>
                <w:color w:val="000000"/>
                <w:szCs w:val="22"/>
              </w:rPr>
              <w:t> </w:t>
            </w:r>
          </w:p>
        </w:tc>
        <w:tc>
          <w:tcPr>
            <w:tcW w:w="946" w:type="dxa"/>
            <w:tcBorders>
              <w:top w:val="nil"/>
              <w:left w:val="nil"/>
              <w:bottom w:val="single" w:sz="4" w:space="0" w:color="auto"/>
              <w:right w:val="single" w:sz="4" w:space="0" w:color="auto"/>
            </w:tcBorders>
            <w:shd w:val="clear" w:color="000000" w:fill="92D050"/>
            <w:noWrap/>
            <w:hideMark/>
          </w:tcPr>
          <w:p w14:paraId="4091459A" w14:textId="668E7C1E" w:rsidR="00106C7A" w:rsidRPr="006F1966" w:rsidRDefault="00106C7A" w:rsidP="00106C7A">
            <w:pPr>
              <w:jc w:val="center"/>
              <w:rPr>
                <w:rFonts w:cs="Tahoma"/>
                <w:color w:val="000000"/>
              </w:rPr>
            </w:pPr>
            <w:r w:rsidRPr="00772785">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202801C9" w14:textId="528ACE47" w:rsidR="00106C7A" w:rsidRPr="006F1966" w:rsidRDefault="00106C7A" w:rsidP="00106C7A">
            <w:pPr>
              <w:jc w:val="center"/>
              <w:rPr>
                <w:rFonts w:cs="Tahoma"/>
                <w:color w:val="000000"/>
              </w:rPr>
            </w:pPr>
            <w:r w:rsidRPr="00772785">
              <w:rPr>
                <w:rFonts w:cs="Tahoma"/>
                <w:color w:val="000000"/>
                <w:szCs w:val="22"/>
              </w:rPr>
              <w:t>x</w:t>
            </w:r>
          </w:p>
        </w:tc>
      </w:tr>
      <w:tr w:rsidR="00106C7A" w:rsidRPr="006F1966" w14:paraId="3A913D2B"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5C4D8951"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single" w:sz="4" w:space="0" w:color="auto"/>
              <w:right w:val="single" w:sz="4" w:space="0" w:color="auto"/>
            </w:tcBorders>
            <w:shd w:val="clear" w:color="000000" w:fill="7F7F7F"/>
            <w:noWrap/>
            <w:vAlign w:val="bottom"/>
            <w:hideMark/>
          </w:tcPr>
          <w:p w14:paraId="2599C5A3" w14:textId="77777777" w:rsidR="00106C7A" w:rsidRPr="006F1966" w:rsidRDefault="00106C7A" w:rsidP="00106C7A">
            <w:pPr>
              <w:jc w:val="center"/>
              <w:rPr>
                <w:rFonts w:cs="Tahoma"/>
                <w:color w:val="000000"/>
              </w:rPr>
            </w:pPr>
            <w:r w:rsidRPr="006F1966">
              <w:rPr>
                <w:rFonts w:cs="Tahoma"/>
                <w:color w:val="000000"/>
                <w:szCs w:val="22"/>
              </w:rPr>
              <w:t> </w:t>
            </w:r>
          </w:p>
        </w:tc>
        <w:tc>
          <w:tcPr>
            <w:tcW w:w="794" w:type="dxa"/>
            <w:tcBorders>
              <w:top w:val="nil"/>
              <w:left w:val="nil"/>
              <w:bottom w:val="single" w:sz="4" w:space="0" w:color="auto"/>
              <w:right w:val="single" w:sz="4" w:space="0" w:color="auto"/>
            </w:tcBorders>
            <w:shd w:val="clear" w:color="000000" w:fill="7F7F7F"/>
            <w:noWrap/>
            <w:vAlign w:val="bottom"/>
            <w:hideMark/>
          </w:tcPr>
          <w:p w14:paraId="173FD68F" w14:textId="77777777" w:rsidR="00106C7A" w:rsidRPr="006F1966" w:rsidRDefault="00106C7A" w:rsidP="00106C7A">
            <w:pPr>
              <w:jc w:val="center"/>
              <w:rPr>
                <w:rFonts w:cs="Tahoma"/>
                <w:color w:val="000000"/>
              </w:rPr>
            </w:pPr>
            <w:r w:rsidRPr="006F1966">
              <w:rPr>
                <w:rFonts w:cs="Tahoma"/>
                <w:color w:val="000000"/>
                <w:szCs w:val="22"/>
              </w:rPr>
              <w:t> </w:t>
            </w:r>
          </w:p>
        </w:tc>
        <w:tc>
          <w:tcPr>
            <w:tcW w:w="974" w:type="dxa"/>
            <w:tcBorders>
              <w:top w:val="nil"/>
              <w:left w:val="nil"/>
              <w:bottom w:val="single" w:sz="4" w:space="0" w:color="auto"/>
              <w:right w:val="single" w:sz="4" w:space="0" w:color="auto"/>
            </w:tcBorders>
            <w:shd w:val="clear" w:color="000000" w:fill="7F7F7F"/>
            <w:noWrap/>
            <w:vAlign w:val="bottom"/>
            <w:hideMark/>
          </w:tcPr>
          <w:p w14:paraId="0716E559" w14:textId="77777777" w:rsidR="00106C7A" w:rsidRPr="006F1966" w:rsidRDefault="00106C7A" w:rsidP="00106C7A">
            <w:pPr>
              <w:jc w:val="center"/>
              <w:rPr>
                <w:rFonts w:cs="Tahoma"/>
                <w:color w:val="000000"/>
              </w:rPr>
            </w:pPr>
            <w:r w:rsidRPr="006F1966">
              <w:rPr>
                <w:rFonts w:cs="Tahoma"/>
                <w:color w:val="000000"/>
                <w:szCs w:val="22"/>
              </w:rPr>
              <w:t> </w:t>
            </w:r>
          </w:p>
        </w:tc>
        <w:tc>
          <w:tcPr>
            <w:tcW w:w="1117" w:type="dxa"/>
            <w:tcBorders>
              <w:top w:val="nil"/>
              <w:left w:val="nil"/>
              <w:bottom w:val="single" w:sz="4" w:space="0" w:color="auto"/>
              <w:right w:val="single" w:sz="4" w:space="0" w:color="auto"/>
            </w:tcBorders>
            <w:shd w:val="clear" w:color="000000" w:fill="7F7F7F"/>
            <w:noWrap/>
            <w:vAlign w:val="bottom"/>
            <w:hideMark/>
          </w:tcPr>
          <w:p w14:paraId="1469400E" w14:textId="77777777" w:rsidR="00106C7A" w:rsidRPr="006F1966" w:rsidRDefault="00106C7A" w:rsidP="00106C7A">
            <w:pPr>
              <w:jc w:val="center"/>
              <w:rPr>
                <w:rFonts w:cs="Tahoma"/>
                <w:color w:val="000000"/>
              </w:rPr>
            </w:pPr>
            <w:r w:rsidRPr="006F1966">
              <w:rPr>
                <w:rFonts w:cs="Tahoma"/>
                <w:color w:val="000000"/>
                <w:szCs w:val="22"/>
              </w:rPr>
              <w:t> </w:t>
            </w:r>
          </w:p>
        </w:tc>
        <w:tc>
          <w:tcPr>
            <w:tcW w:w="1479" w:type="dxa"/>
            <w:tcBorders>
              <w:top w:val="nil"/>
              <w:left w:val="nil"/>
              <w:bottom w:val="single" w:sz="4" w:space="0" w:color="auto"/>
              <w:right w:val="single" w:sz="4" w:space="0" w:color="auto"/>
            </w:tcBorders>
            <w:shd w:val="clear" w:color="000000" w:fill="7F7F7F"/>
            <w:noWrap/>
            <w:vAlign w:val="bottom"/>
            <w:hideMark/>
          </w:tcPr>
          <w:p w14:paraId="24CB1FD2" w14:textId="77777777" w:rsidR="00106C7A" w:rsidRPr="006F1966" w:rsidRDefault="00106C7A" w:rsidP="00106C7A">
            <w:pPr>
              <w:jc w:val="center"/>
              <w:rPr>
                <w:rFonts w:cs="Tahoma"/>
                <w:color w:val="000000"/>
              </w:rPr>
            </w:pPr>
            <w:r w:rsidRPr="006F1966">
              <w:rPr>
                <w:rFonts w:cs="Tahoma"/>
                <w:color w:val="000000"/>
                <w:szCs w:val="22"/>
              </w:rPr>
              <w:t> </w:t>
            </w:r>
          </w:p>
        </w:tc>
        <w:tc>
          <w:tcPr>
            <w:tcW w:w="982" w:type="dxa"/>
            <w:tcBorders>
              <w:top w:val="nil"/>
              <w:left w:val="nil"/>
              <w:bottom w:val="single" w:sz="4" w:space="0" w:color="auto"/>
              <w:right w:val="single" w:sz="4" w:space="0" w:color="auto"/>
            </w:tcBorders>
            <w:shd w:val="clear" w:color="000000" w:fill="7F7F7F"/>
            <w:noWrap/>
            <w:hideMark/>
          </w:tcPr>
          <w:p w14:paraId="1F9080C0" w14:textId="4C13FC26" w:rsidR="00106C7A" w:rsidRPr="006F1966" w:rsidRDefault="00106C7A" w:rsidP="00106C7A">
            <w:pPr>
              <w:jc w:val="center"/>
              <w:rPr>
                <w:rFonts w:cs="Tahoma"/>
                <w:color w:val="000000"/>
              </w:rPr>
            </w:pPr>
            <w:r w:rsidRPr="00481CBB">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vAlign w:val="bottom"/>
            <w:hideMark/>
          </w:tcPr>
          <w:p w14:paraId="05A807D7" w14:textId="77777777" w:rsidR="00106C7A" w:rsidRPr="006F1966" w:rsidRDefault="00106C7A" w:rsidP="00106C7A">
            <w:pPr>
              <w:jc w:val="center"/>
              <w:rPr>
                <w:rFonts w:cs="Tahoma"/>
                <w:color w:val="000000"/>
              </w:rPr>
            </w:pPr>
            <w:r w:rsidRPr="006F1966">
              <w:rPr>
                <w:rFonts w:cs="Tahoma"/>
                <w:color w:val="000000"/>
                <w:szCs w:val="22"/>
              </w:rPr>
              <w:t> </w:t>
            </w:r>
          </w:p>
        </w:tc>
        <w:tc>
          <w:tcPr>
            <w:tcW w:w="950" w:type="dxa"/>
            <w:tcBorders>
              <w:top w:val="nil"/>
              <w:left w:val="nil"/>
              <w:bottom w:val="single" w:sz="4" w:space="0" w:color="auto"/>
              <w:right w:val="single" w:sz="4" w:space="0" w:color="auto"/>
            </w:tcBorders>
            <w:shd w:val="clear" w:color="000000" w:fill="7F7F7F"/>
            <w:noWrap/>
            <w:vAlign w:val="bottom"/>
            <w:hideMark/>
          </w:tcPr>
          <w:p w14:paraId="1A417E87" w14:textId="77777777" w:rsidR="00106C7A" w:rsidRPr="006F1966" w:rsidRDefault="00106C7A" w:rsidP="00106C7A">
            <w:pPr>
              <w:jc w:val="center"/>
              <w:rPr>
                <w:rFonts w:cs="Tahoma"/>
                <w:color w:val="000000"/>
              </w:rPr>
            </w:pPr>
            <w:r w:rsidRPr="006F1966">
              <w:rPr>
                <w:rFonts w:cs="Tahoma"/>
                <w:color w:val="000000"/>
                <w:szCs w:val="22"/>
              </w:rPr>
              <w:t> </w:t>
            </w:r>
          </w:p>
        </w:tc>
        <w:tc>
          <w:tcPr>
            <w:tcW w:w="955" w:type="dxa"/>
            <w:tcBorders>
              <w:top w:val="nil"/>
              <w:left w:val="nil"/>
              <w:bottom w:val="single" w:sz="4" w:space="0" w:color="auto"/>
              <w:right w:val="single" w:sz="4" w:space="0" w:color="auto"/>
            </w:tcBorders>
            <w:shd w:val="clear" w:color="000000" w:fill="7F7F7F"/>
            <w:noWrap/>
            <w:vAlign w:val="bottom"/>
            <w:hideMark/>
          </w:tcPr>
          <w:p w14:paraId="5D9FB617" w14:textId="77777777" w:rsidR="00106C7A" w:rsidRPr="006F1966" w:rsidRDefault="00106C7A" w:rsidP="00106C7A">
            <w:pPr>
              <w:jc w:val="center"/>
              <w:rPr>
                <w:rFonts w:cs="Tahoma"/>
                <w:color w:val="000000"/>
              </w:rPr>
            </w:pPr>
            <w:r w:rsidRPr="006F1966">
              <w:rPr>
                <w:rFonts w:cs="Tahoma"/>
                <w:color w:val="000000"/>
                <w:szCs w:val="22"/>
              </w:rPr>
              <w:t> </w:t>
            </w:r>
          </w:p>
        </w:tc>
        <w:tc>
          <w:tcPr>
            <w:tcW w:w="939" w:type="dxa"/>
            <w:tcBorders>
              <w:top w:val="nil"/>
              <w:left w:val="nil"/>
              <w:bottom w:val="single" w:sz="4" w:space="0" w:color="auto"/>
              <w:right w:val="single" w:sz="4" w:space="0" w:color="auto"/>
            </w:tcBorders>
            <w:shd w:val="clear" w:color="000000" w:fill="7F7F7F"/>
            <w:noWrap/>
            <w:vAlign w:val="bottom"/>
            <w:hideMark/>
          </w:tcPr>
          <w:p w14:paraId="53198146" w14:textId="77777777" w:rsidR="00106C7A" w:rsidRPr="006F1966" w:rsidRDefault="00106C7A" w:rsidP="00106C7A">
            <w:pPr>
              <w:jc w:val="center"/>
              <w:rPr>
                <w:rFonts w:cs="Tahoma"/>
                <w:color w:val="000000"/>
              </w:rPr>
            </w:pPr>
            <w:r w:rsidRPr="006F1966">
              <w:rPr>
                <w:rFonts w:cs="Tahoma"/>
                <w:color w:val="000000"/>
                <w:szCs w:val="22"/>
              </w:rPr>
              <w:t> </w:t>
            </w:r>
          </w:p>
        </w:tc>
        <w:tc>
          <w:tcPr>
            <w:tcW w:w="2958" w:type="dxa"/>
            <w:tcBorders>
              <w:top w:val="nil"/>
              <w:left w:val="nil"/>
              <w:bottom w:val="single" w:sz="4" w:space="0" w:color="auto"/>
              <w:right w:val="single" w:sz="4" w:space="0" w:color="auto"/>
            </w:tcBorders>
            <w:shd w:val="clear" w:color="000000" w:fill="7F7F7F"/>
            <w:noWrap/>
            <w:vAlign w:val="bottom"/>
            <w:hideMark/>
          </w:tcPr>
          <w:p w14:paraId="14812A02" w14:textId="77777777" w:rsidR="00106C7A" w:rsidRPr="006F1966" w:rsidRDefault="00106C7A" w:rsidP="00106C7A">
            <w:pPr>
              <w:jc w:val="center"/>
              <w:rPr>
                <w:rFonts w:cs="Tahoma"/>
                <w:color w:val="000000"/>
              </w:rPr>
            </w:pPr>
            <w:r w:rsidRPr="006F1966">
              <w:rPr>
                <w:rFonts w:cs="Tahoma"/>
                <w:color w:val="000000"/>
                <w:szCs w:val="22"/>
              </w:rPr>
              <w:t> </w:t>
            </w:r>
          </w:p>
        </w:tc>
        <w:tc>
          <w:tcPr>
            <w:tcW w:w="946" w:type="dxa"/>
            <w:tcBorders>
              <w:top w:val="nil"/>
              <w:left w:val="nil"/>
              <w:bottom w:val="single" w:sz="4" w:space="0" w:color="auto"/>
              <w:right w:val="single" w:sz="4" w:space="0" w:color="auto"/>
            </w:tcBorders>
            <w:shd w:val="clear" w:color="000000" w:fill="92D050"/>
            <w:noWrap/>
            <w:hideMark/>
          </w:tcPr>
          <w:p w14:paraId="3A353E75" w14:textId="434FA606" w:rsidR="00106C7A" w:rsidRPr="006F1966" w:rsidRDefault="00106C7A" w:rsidP="00106C7A">
            <w:pPr>
              <w:jc w:val="center"/>
              <w:rPr>
                <w:rFonts w:cs="Tahoma"/>
                <w:color w:val="000000"/>
              </w:rPr>
            </w:pPr>
            <w:r w:rsidRPr="00772785">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27A9DD08" w14:textId="6DD3D6EA" w:rsidR="00106C7A" w:rsidRPr="006F1966" w:rsidRDefault="00106C7A" w:rsidP="00106C7A">
            <w:pPr>
              <w:jc w:val="center"/>
              <w:rPr>
                <w:rFonts w:cs="Tahoma"/>
                <w:color w:val="000000"/>
              </w:rPr>
            </w:pPr>
            <w:r w:rsidRPr="00772785">
              <w:rPr>
                <w:rFonts w:cs="Tahoma"/>
                <w:color w:val="000000"/>
                <w:szCs w:val="22"/>
              </w:rPr>
              <w:t>x</w:t>
            </w:r>
          </w:p>
        </w:tc>
      </w:tr>
      <w:tr w:rsidR="00106C7A" w:rsidRPr="006F1966" w14:paraId="08547C0E"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70E47C7A"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single" w:sz="4" w:space="0" w:color="auto"/>
              <w:right w:val="single" w:sz="4" w:space="0" w:color="auto"/>
            </w:tcBorders>
            <w:shd w:val="clear" w:color="000000" w:fill="7F7F7F"/>
            <w:noWrap/>
            <w:vAlign w:val="bottom"/>
            <w:hideMark/>
          </w:tcPr>
          <w:p w14:paraId="088836B4" w14:textId="77777777" w:rsidR="00106C7A" w:rsidRPr="006F1966" w:rsidRDefault="00106C7A" w:rsidP="00106C7A">
            <w:pPr>
              <w:jc w:val="center"/>
              <w:rPr>
                <w:rFonts w:cs="Tahoma"/>
                <w:color w:val="000000"/>
              </w:rPr>
            </w:pPr>
            <w:r w:rsidRPr="006F1966">
              <w:rPr>
                <w:rFonts w:cs="Tahoma"/>
                <w:color w:val="000000"/>
                <w:szCs w:val="22"/>
              </w:rPr>
              <w:t> </w:t>
            </w:r>
          </w:p>
        </w:tc>
        <w:tc>
          <w:tcPr>
            <w:tcW w:w="794" w:type="dxa"/>
            <w:tcBorders>
              <w:top w:val="nil"/>
              <w:left w:val="nil"/>
              <w:bottom w:val="single" w:sz="4" w:space="0" w:color="auto"/>
              <w:right w:val="single" w:sz="4" w:space="0" w:color="auto"/>
            </w:tcBorders>
            <w:shd w:val="clear" w:color="000000" w:fill="7F7F7F"/>
            <w:noWrap/>
            <w:vAlign w:val="bottom"/>
            <w:hideMark/>
          </w:tcPr>
          <w:p w14:paraId="6CA75DE5" w14:textId="77777777" w:rsidR="00106C7A" w:rsidRPr="006F1966" w:rsidRDefault="00106C7A" w:rsidP="00106C7A">
            <w:pPr>
              <w:jc w:val="center"/>
              <w:rPr>
                <w:rFonts w:cs="Tahoma"/>
                <w:color w:val="000000"/>
              </w:rPr>
            </w:pPr>
            <w:r w:rsidRPr="006F1966">
              <w:rPr>
                <w:rFonts w:cs="Tahoma"/>
                <w:color w:val="000000"/>
                <w:szCs w:val="22"/>
              </w:rPr>
              <w:t> </w:t>
            </w:r>
          </w:p>
        </w:tc>
        <w:tc>
          <w:tcPr>
            <w:tcW w:w="974" w:type="dxa"/>
            <w:tcBorders>
              <w:top w:val="nil"/>
              <w:left w:val="nil"/>
              <w:bottom w:val="single" w:sz="4" w:space="0" w:color="auto"/>
              <w:right w:val="single" w:sz="4" w:space="0" w:color="auto"/>
            </w:tcBorders>
            <w:shd w:val="clear" w:color="000000" w:fill="7F7F7F"/>
            <w:noWrap/>
            <w:vAlign w:val="bottom"/>
            <w:hideMark/>
          </w:tcPr>
          <w:p w14:paraId="6BCA1778" w14:textId="77777777" w:rsidR="00106C7A" w:rsidRPr="006F1966" w:rsidRDefault="00106C7A" w:rsidP="00106C7A">
            <w:pPr>
              <w:jc w:val="center"/>
              <w:rPr>
                <w:rFonts w:cs="Tahoma"/>
                <w:color w:val="000000"/>
              </w:rPr>
            </w:pPr>
            <w:r w:rsidRPr="006F1966">
              <w:rPr>
                <w:rFonts w:cs="Tahoma"/>
                <w:color w:val="000000"/>
                <w:szCs w:val="22"/>
              </w:rPr>
              <w:t> </w:t>
            </w:r>
          </w:p>
        </w:tc>
        <w:tc>
          <w:tcPr>
            <w:tcW w:w="1117" w:type="dxa"/>
            <w:tcBorders>
              <w:top w:val="nil"/>
              <w:left w:val="nil"/>
              <w:bottom w:val="single" w:sz="4" w:space="0" w:color="auto"/>
              <w:right w:val="single" w:sz="4" w:space="0" w:color="auto"/>
            </w:tcBorders>
            <w:shd w:val="clear" w:color="000000" w:fill="7F7F7F"/>
            <w:noWrap/>
            <w:vAlign w:val="bottom"/>
            <w:hideMark/>
          </w:tcPr>
          <w:p w14:paraId="42F34B68" w14:textId="77777777" w:rsidR="00106C7A" w:rsidRPr="006F1966" w:rsidRDefault="00106C7A" w:rsidP="00106C7A">
            <w:pPr>
              <w:jc w:val="center"/>
              <w:rPr>
                <w:rFonts w:cs="Tahoma"/>
                <w:color w:val="000000"/>
              </w:rPr>
            </w:pPr>
            <w:r w:rsidRPr="006F1966">
              <w:rPr>
                <w:rFonts w:cs="Tahoma"/>
                <w:color w:val="000000"/>
                <w:szCs w:val="22"/>
              </w:rPr>
              <w:t> </w:t>
            </w:r>
          </w:p>
        </w:tc>
        <w:tc>
          <w:tcPr>
            <w:tcW w:w="1479" w:type="dxa"/>
            <w:tcBorders>
              <w:top w:val="nil"/>
              <w:left w:val="nil"/>
              <w:bottom w:val="single" w:sz="4" w:space="0" w:color="auto"/>
              <w:right w:val="single" w:sz="4" w:space="0" w:color="auto"/>
            </w:tcBorders>
            <w:shd w:val="clear" w:color="000000" w:fill="7F7F7F"/>
            <w:noWrap/>
            <w:vAlign w:val="bottom"/>
            <w:hideMark/>
          </w:tcPr>
          <w:p w14:paraId="0AA0B584" w14:textId="77777777" w:rsidR="00106C7A" w:rsidRPr="006F1966" w:rsidRDefault="00106C7A" w:rsidP="00106C7A">
            <w:pPr>
              <w:jc w:val="center"/>
              <w:rPr>
                <w:rFonts w:cs="Tahoma"/>
                <w:color w:val="000000"/>
              </w:rPr>
            </w:pPr>
            <w:r w:rsidRPr="006F1966">
              <w:rPr>
                <w:rFonts w:cs="Tahoma"/>
                <w:color w:val="000000"/>
                <w:szCs w:val="22"/>
              </w:rPr>
              <w:t> </w:t>
            </w:r>
          </w:p>
        </w:tc>
        <w:tc>
          <w:tcPr>
            <w:tcW w:w="982" w:type="dxa"/>
            <w:tcBorders>
              <w:top w:val="nil"/>
              <w:left w:val="nil"/>
              <w:bottom w:val="single" w:sz="4" w:space="0" w:color="auto"/>
              <w:right w:val="single" w:sz="4" w:space="0" w:color="auto"/>
            </w:tcBorders>
            <w:shd w:val="clear" w:color="000000" w:fill="7F7F7F"/>
            <w:noWrap/>
            <w:hideMark/>
          </w:tcPr>
          <w:p w14:paraId="52604F89" w14:textId="30527CDC" w:rsidR="00106C7A" w:rsidRPr="006F1966" w:rsidRDefault="00106C7A" w:rsidP="00106C7A">
            <w:pPr>
              <w:jc w:val="center"/>
              <w:rPr>
                <w:rFonts w:cs="Tahoma"/>
                <w:color w:val="000000"/>
              </w:rPr>
            </w:pPr>
            <w:r w:rsidRPr="00481CBB">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vAlign w:val="bottom"/>
            <w:hideMark/>
          </w:tcPr>
          <w:p w14:paraId="53D818A7" w14:textId="77777777" w:rsidR="00106C7A" w:rsidRPr="006F1966" w:rsidRDefault="00106C7A" w:rsidP="00106C7A">
            <w:pPr>
              <w:jc w:val="center"/>
              <w:rPr>
                <w:rFonts w:cs="Tahoma"/>
                <w:color w:val="000000"/>
              </w:rPr>
            </w:pPr>
            <w:r w:rsidRPr="006F1966">
              <w:rPr>
                <w:rFonts w:cs="Tahoma"/>
                <w:color w:val="000000"/>
                <w:szCs w:val="22"/>
              </w:rPr>
              <w:t> </w:t>
            </w:r>
          </w:p>
        </w:tc>
        <w:tc>
          <w:tcPr>
            <w:tcW w:w="950" w:type="dxa"/>
            <w:tcBorders>
              <w:top w:val="nil"/>
              <w:left w:val="nil"/>
              <w:bottom w:val="single" w:sz="4" w:space="0" w:color="auto"/>
              <w:right w:val="single" w:sz="4" w:space="0" w:color="auto"/>
            </w:tcBorders>
            <w:shd w:val="clear" w:color="000000" w:fill="7F7F7F"/>
            <w:noWrap/>
            <w:vAlign w:val="bottom"/>
            <w:hideMark/>
          </w:tcPr>
          <w:p w14:paraId="2436AF5D" w14:textId="77777777" w:rsidR="00106C7A" w:rsidRPr="006F1966" w:rsidRDefault="00106C7A" w:rsidP="00106C7A">
            <w:pPr>
              <w:jc w:val="center"/>
              <w:rPr>
                <w:rFonts w:cs="Tahoma"/>
                <w:color w:val="000000"/>
              </w:rPr>
            </w:pPr>
            <w:r w:rsidRPr="006F1966">
              <w:rPr>
                <w:rFonts w:cs="Tahoma"/>
                <w:color w:val="000000"/>
                <w:szCs w:val="22"/>
              </w:rPr>
              <w:t> </w:t>
            </w:r>
          </w:p>
        </w:tc>
        <w:tc>
          <w:tcPr>
            <w:tcW w:w="955" w:type="dxa"/>
            <w:tcBorders>
              <w:top w:val="nil"/>
              <w:left w:val="nil"/>
              <w:bottom w:val="single" w:sz="4" w:space="0" w:color="auto"/>
              <w:right w:val="single" w:sz="4" w:space="0" w:color="auto"/>
            </w:tcBorders>
            <w:shd w:val="clear" w:color="000000" w:fill="7F7F7F"/>
            <w:noWrap/>
            <w:vAlign w:val="bottom"/>
            <w:hideMark/>
          </w:tcPr>
          <w:p w14:paraId="60F23D74" w14:textId="77777777" w:rsidR="00106C7A" w:rsidRPr="006F1966" w:rsidRDefault="00106C7A" w:rsidP="00106C7A">
            <w:pPr>
              <w:jc w:val="center"/>
              <w:rPr>
                <w:rFonts w:cs="Tahoma"/>
                <w:color w:val="000000"/>
              </w:rPr>
            </w:pPr>
            <w:r w:rsidRPr="006F1966">
              <w:rPr>
                <w:rFonts w:cs="Tahoma"/>
                <w:color w:val="000000"/>
                <w:szCs w:val="22"/>
              </w:rPr>
              <w:t> </w:t>
            </w:r>
          </w:p>
        </w:tc>
        <w:tc>
          <w:tcPr>
            <w:tcW w:w="939" w:type="dxa"/>
            <w:tcBorders>
              <w:top w:val="nil"/>
              <w:left w:val="nil"/>
              <w:bottom w:val="single" w:sz="4" w:space="0" w:color="auto"/>
              <w:right w:val="single" w:sz="4" w:space="0" w:color="auto"/>
            </w:tcBorders>
            <w:shd w:val="clear" w:color="000000" w:fill="7F7F7F"/>
            <w:noWrap/>
            <w:vAlign w:val="bottom"/>
            <w:hideMark/>
          </w:tcPr>
          <w:p w14:paraId="482C6D99" w14:textId="77777777" w:rsidR="00106C7A" w:rsidRPr="006F1966" w:rsidRDefault="00106C7A" w:rsidP="00106C7A">
            <w:pPr>
              <w:jc w:val="center"/>
              <w:rPr>
                <w:rFonts w:cs="Tahoma"/>
                <w:color w:val="000000"/>
              </w:rPr>
            </w:pPr>
            <w:r w:rsidRPr="006F1966">
              <w:rPr>
                <w:rFonts w:cs="Tahoma"/>
                <w:color w:val="000000"/>
                <w:szCs w:val="22"/>
              </w:rPr>
              <w:t> </w:t>
            </w:r>
          </w:p>
        </w:tc>
        <w:tc>
          <w:tcPr>
            <w:tcW w:w="2958" w:type="dxa"/>
            <w:tcBorders>
              <w:top w:val="nil"/>
              <w:left w:val="nil"/>
              <w:bottom w:val="single" w:sz="4" w:space="0" w:color="auto"/>
              <w:right w:val="single" w:sz="4" w:space="0" w:color="auto"/>
            </w:tcBorders>
            <w:shd w:val="clear" w:color="000000" w:fill="7F7F7F"/>
            <w:noWrap/>
            <w:vAlign w:val="bottom"/>
            <w:hideMark/>
          </w:tcPr>
          <w:p w14:paraId="6B7553FB" w14:textId="77777777" w:rsidR="00106C7A" w:rsidRPr="006F1966" w:rsidRDefault="00106C7A" w:rsidP="00106C7A">
            <w:pPr>
              <w:jc w:val="center"/>
              <w:rPr>
                <w:rFonts w:cs="Tahoma"/>
                <w:color w:val="000000"/>
              </w:rPr>
            </w:pPr>
            <w:r w:rsidRPr="006F1966">
              <w:rPr>
                <w:rFonts w:cs="Tahoma"/>
                <w:color w:val="000000"/>
                <w:szCs w:val="22"/>
              </w:rPr>
              <w:t> </w:t>
            </w:r>
          </w:p>
        </w:tc>
        <w:tc>
          <w:tcPr>
            <w:tcW w:w="946" w:type="dxa"/>
            <w:tcBorders>
              <w:top w:val="nil"/>
              <w:left w:val="nil"/>
              <w:bottom w:val="single" w:sz="4" w:space="0" w:color="auto"/>
              <w:right w:val="single" w:sz="4" w:space="0" w:color="auto"/>
            </w:tcBorders>
            <w:shd w:val="clear" w:color="000000" w:fill="92D050"/>
            <w:noWrap/>
            <w:hideMark/>
          </w:tcPr>
          <w:p w14:paraId="0F23B661" w14:textId="7BCBD12B" w:rsidR="00106C7A" w:rsidRPr="006F1966" w:rsidRDefault="00106C7A" w:rsidP="00106C7A">
            <w:pPr>
              <w:jc w:val="center"/>
              <w:rPr>
                <w:rFonts w:cs="Tahoma"/>
                <w:color w:val="000000"/>
              </w:rPr>
            </w:pPr>
            <w:r w:rsidRPr="00772785">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681853D2" w14:textId="641DCD82" w:rsidR="00106C7A" w:rsidRPr="006F1966" w:rsidRDefault="00106C7A" w:rsidP="00106C7A">
            <w:pPr>
              <w:jc w:val="center"/>
              <w:rPr>
                <w:rFonts w:cs="Tahoma"/>
                <w:color w:val="000000"/>
              </w:rPr>
            </w:pPr>
            <w:r w:rsidRPr="00772785">
              <w:rPr>
                <w:rFonts w:cs="Tahoma"/>
                <w:color w:val="000000"/>
                <w:szCs w:val="22"/>
              </w:rPr>
              <w:t>x</w:t>
            </w:r>
          </w:p>
        </w:tc>
      </w:tr>
      <w:tr w:rsidR="00106C7A" w:rsidRPr="006F1966" w14:paraId="3530C069"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2C27D39E"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single" w:sz="4" w:space="0" w:color="auto"/>
              <w:right w:val="single" w:sz="4" w:space="0" w:color="auto"/>
            </w:tcBorders>
            <w:shd w:val="clear" w:color="000000" w:fill="7F7F7F"/>
            <w:noWrap/>
            <w:vAlign w:val="bottom"/>
            <w:hideMark/>
          </w:tcPr>
          <w:p w14:paraId="0EEE2686" w14:textId="77777777" w:rsidR="00106C7A" w:rsidRPr="006F1966" w:rsidRDefault="00106C7A" w:rsidP="00106C7A">
            <w:pPr>
              <w:jc w:val="center"/>
              <w:rPr>
                <w:rFonts w:cs="Tahoma"/>
                <w:color w:val="000000"/>
              </w:rPr>
            </w:pPr>
            <w:r w:rsidRPr="006F1966">
              <w:rPr>
                <w:rFonts w:cs="Tahoma"/>
                <w:color w:val="000000"/>
                <w:szCs w:val="22"/>
              </w:rPr>
              <w:t> </w:t>
            </w:r>
          </w:p>
        </w:tc>
        <w:tc>
          <w:tcPr>
            <w:tcW w:w="794" w:type="dxa"/>
            <w:tcBorders>
              <w:top w:val="nil"/>
              <w:left w:val="nil"/>
              <w:bottom w:val="single" w:sz="4" w:space="0" w:color="auto"/>
              <w:right w:val="single" w:sz="4" w:space="0" w:color="auto"/>
            </w:tcBorders>
            <w:shd w:val="clear" w:color="000000" w:fill="7F7F7F"/>
            <w:noWrap/>
            <w:vAlign w:val="bottom"/>
            <w:hideMark/>
          </w:tcPr>
          <w:p w14:paraId="61489927" w14:textId="77777777" w:rsidR="00106C7A" w:rsidRPr="006F1966" w:rsidRDefault="00106C7A" w:rsidP="00106C7A">
            <w:pPr>
              <w:jc w:val="center"/>
              <w:rPr>
                <w:rFonts w:cs="Tahoma"/>
                <w:color w:val="000000"/>
              </w:rPr>
            </w:pPr>
            <w:r w:rsidRPr="006F1966">
              <w:rPr>
                <w:rFonts w:cs="Tahoma"/>
                <w:color w:val="000000"/>
                <w:szCs w:val="22"/>
              </w:rPr>
              <w:t> </w:t>
            </w:r>
          </w:p>
        </w:tc>
        <w:tc>
          <w:tcPr>
            <w:tcW w:w="974" w:type="dxa"/>
            <w:tcBorders>
              <w:top w:val="nil"/>
              <w:left w:val="nil"/>
              <w:bottom w:val="single" w:sz="4" w:space="0" w:color="auto"/>
              <w:right w:val="single" w:sz="4" w:space="0" w:color="auto"/>
            </w:tcBorders>
            <w:shd w:val="clear" w:color="000000" w:fill="7F7F7F"/>
            <w:noWrap/>
            <w:vAlign w:val="bottom"/>
            <w:hideMark/>
          </w:tcPr>
          <w:p w14:paraId="39284908" w14:textId="77777777" w:rsidR="00106C7A" w:rsidRPr="006F1966" w:rsidRDefault="00106C7A" w:rsidP="00106C7A">
            <w:pPr>
              <w:jc w:val="center"/>
              <w:rPr>
                <w:rFonts w:cs="Tahoma"/>
                <w:color w:val="000000"/>
              </w:rPr>
            </w:pPr>
            <w:r w:rsidRPr="006F1966">
              <w:rPr>
                <w:rFonts w:cs="Tahoma"/>
                <w:color w:val="000000"/>
                <w:szCs w:val="22"/>
              </w:rPr>
              <w:t> </w:t>
            </w:r>
          </w:p>
        </w:tc>
        <w:tc>
          <w:tcPr>
            <w:tcW w:w="1117" w:type="dxa"/>
            <w:tcBorders>
              <w:top w:val="nil"/>
              <w:left w:val="nil"/>
              <w:bottom w:val="single" w:sz="4" w:space="0" w:color="auto"/>
              <w:right w:val="single" w:sz="4" w:space="0" w:color="auto"/>
            </w:tcBorders>
            <w:shd w:val="clear" w:color="000000" w:fill="7F7F7F"/>
            <w:noWrap/>
            <w:vAlign w:val="bottom"/>
            <w:hideMark/>
          </w:tcPr>
          <w:p w14:paraId="598685E8" w14:textId="77777777" w:rsidR="00106C7A" w:rsidRPr="006F1966" w:rsidRDefault="00106C7A" w:rsidP="00106C7A">
            <w:pPr>
              <w:jc w:val="center"/>
              <w:rPr>
                <w:rFonts w:cs="Tahoma"/>
                <w:color w:val="000000"/>
              </w:rPr>
            </w:pPr>
            <w:r w:rsidRPr="006F1966">
              <w:rPr>
                <w:rFonts w:cs="Tahoma"/>
                <w:color w:val="000000"/>
                <w:szCs w:val="22"/>
              </w:rPr>
              <w:t> </w:t>
            </w:r>
          </w:p>
        </w:tc>
        <w:tc>
          <w:tcPr>
            <w:tcW w:w="1479" w:type="dxa"/>
            <w:tcBorders>
              <w:top w:val="nil"/>
              <w:left w:val="nil"/>
              <w:bottom w:val="single" w:sz="4" w:space="0" w:color="auto"/>
              <w:right w:val="single" w:sz="4" w:space="0" w:color="auto"/>
            </w:tcBorders>
            <w:shd w:val="clear" w:color="000000" w:fill="7F7F7F"/>
            <w:noWrap/>
            <w:vAlign w:val="bottom"/>
            <w:hideMark/>
          </w:tcPr>
          <w:p w14:paraId="18CBF27F" w14:textId="77777777" w:rsidR="00106C7A" w:rsidRPr="006F1966" w:rsidRDefault="00106C7A" w:rsidP="00106C7A">
            <w:pPr>
              <w:jc w:val="center"/>
              <w:rPr>
                <w:rFonts w:cs="Tahoma"/>
                <w:color w:val="000000"/>
              </w:rPr>
            </w:pPr>
            <w:r w:rsidRPr="006F1966">
              <w:rPr>
                <w:rFonts w:cs="Tahoma"/>
                <w:color w:val="000000"/>
                <w:szCs w:val="22"/>
              </w:rPr>
              <w:t> </w:t>
            </w:r>
          </w:p>
        </w:tc>
        <w:tc>
          <w:tcPr>
            <w:tcW w:w="982" w:type="dxa"/>
            <w:tcBorders>
              <w:top w:val="nil"/>
              <w:left w:val="nil"/>
              <w:bottom w:val="single" w:sz="4" w:space="0" w:color="auto"/>
              <w:right w:val="single" w:sz="4" w:space="0" w:color="auto"/>
            </w:tcBorders>
            <w:shd w:val="clear" w:color="000000" w:fill="7F7F7F"/>
            <w:noWrap/>
            <w:hideMark/>
          </w:tcPr>
          <w:p w14:paraId="6322A41D" w14:textId="1F10B6F3" w:rsidR="00106C7A" w:rsidRPr="006F1966" w:rsidRDefault="00106C7A" w:rsidP="00106C7A">
            <w:pPr>
              <w:jc w:val="center"/>
              <w:rPr>
                <w:rFonts w:cs="Tahoma"/>
                <w:color w:val="000000"/>
              </w:rPr>
            </w:pPr>
            <w:r w:rsidRPr="00481CBB">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vAlign w:val="bottom"/>
            <w:hideMark/>
          </w:tcPr>
          <w:p w14:paraId="42FECC4B" w14:textId="77777777" w:rsidR="00106C7A" w:rsidRPr="006F1966" w:rsidRDefault="00106C7A" w:rsidP="00106C7A">
            <w:pPr>
              <w:jc w:val="center"/>
              <w:rPr>
                <w:rFonts w:cs="Tahoma"/>
                <w:color w:val="000000"/>
              </w:rPr>
            </w:pPr>
            <w:r w:rsidRPr="006F1966">
              <w:rPr>
                <w:rFonts w:cs="Tahoma"/>
                <w:color w:val="000000"/>
                <w:szCs w:val="22"/>
              </w:rPr>
              <w:t> </w:t>
            </w:r>
          </w:p>
        </w:tc>
        <w:tc>
          <w:tcPr>
            <w:tcW w:w="950" w:type="dxa"/>
            <w:tcBorders>
              <w:top w:val="nil"/>
              <w:left w:val="nil"/>
              <w:bottom w:val="single" w:sz="4" w:space="0" w:color="auto"/>
              <w:right w:val="single" w:sz="4" w:space="0" w:color="auto"/>
            </w:tcBorders>
            <w:shd w:val="clear" w:color="000000" w:fill="7F7F7F"/>
            <w:noWrap/>
            <w:vAlign w:val="bottom"/>
            <w:hideMark/>
          </w:tcPr>
          <w:p w14:paraId="43F03855" w14:textId="77777777" w:rsidR="00106C7A" w:rsidRPr="006F1966" w:rsidRDefault="00106C7A" w:rsidP="00106C7A">
            <w:pPr>
              <w:jc w:val="center"/>
              <w:rPr>
                <w:rFonts w:cs="Tahoma"/>
                <w:color w:val="000000"/>
              </w:rPr>
            </w:pPr>
            <w:r w:rsidRPr="006F1966">
              <w:rPr>
                <w:rFonts w:cs="Tahoma"/>
                <w:color w:val="000000"/>
                <w:szCs w:val="22"/>
              </w:rPr>
              <w:t> </w:t>
            </w:r>
          </w:p>
        </w:tc>
        <w:tc>
          <w:tcPr>
            <w:tcW w:w="955" w:type="dxa"/>
            <w:tcBorders>
              <w:top w:val="nil"/>
              <w:left w:val="nil"/>
              <w:bottom w:val="single" w:sz="4" w:space="0" w:color="auto"/>
              <w:right w:val="single" w:sz="4" w:space="0" w:color="auto"/>
            </w:tcBorders>
            <w:shd w:val="clear" w:color="000000" w:fill="7F7F7F"/>
            <w:noWrap/>
            <w:vAlign w:val="bottom"/>
            <w:hideMark/>
          </w:tcPr>
          <w:p w14:paraId="71ADDB9C" w14:textId="77777777" w:rsidR="00106C7A" w:rsidRPr="006F1966" w:rsidRDefault="00106C7A" w:rsidP="00106C7A">
            <w:pPr>
              <w:jc w:val="center"/>
              <w:rPr>
                <w:rFonts w:cs="Tahoma"/>
                <w:color w:val="000000"/>
              </w:rPr>
            </w:pPr>
            <w:r w:rsidRPr="006F1966">
              <w:rPr>
                <w:rFonts w:cs="Tahoma"/>
                <w:color w:val="000000"/>
                <w:szCs w:val="22"/>
              </w:rPr>
              <w:t> </w:t>
            </w:r>
          </w:p>
        </w:tc>
        <w:tc>
          <w:tcPr>
            <w:tcW w:w="939" w:type="dxa"/>
            <w:tcBorders>
              <w:top w:val="nil"/>
              <w:left w:val="nil"/>
              <w:bottom w:val="single" w:sz="4" w:space="0" w:color="auto"/>
              <w:right w:val="single" w:sz="4" w:space="0" w:color="auto"/>
            </w:tcBorders>
            <w:shd w:val="clear" w:color="000000" w:fill="7F7F7F"/>
            <w:noWrap/>
            <w:vAlign w:val="bottom"/>
            <w:hideMark/>
          </w:tcPr>
          <w:p w14:paraId="35CEDB7F" w14:textId="77777777" w:rsidR="00106C7A" w:rsidRPr="006F1966" w:rsidRDefault="00106C7A" w:rsidP="00106C7A">
            <w:pPr>
              <w:jc w:val="center"/>
              <w:rPr>
                <w:rFonts w:cs="Tahoma"/>
                <w:color w:val="000000"/>
              </w:rPr>
            </w:pPr>
            <w:r w:rsidRPr="006F1966">
              <w:rPr>
                <w:rFonts w:cs="Tahoma"/>
                <w:color w:val="000000"/>
                <w:szCs w:val="22"/>
              </w:rPr>
              <w:t> </w:t>
            </w:r>
          </w:p>
        </w:tc>
        <w:tc>
          <w:tcPr>
            <w:tcW w:w="2958" w:type="dxa"/>
            <w:tcBorders>
              <w:top w:val="nil"/>
              <w:left w:val="nil"/>
              <w:bottom w:val="single" w:sz="4" w:space="0" w:color="auto"/>
              <w:right w:val="single" w:sz="4" w:space="0" w:color="auto"/>
            </w:tcBorders>
            <w:shd w:val="clear" w:color="000000" w:fill="7F7F7F"/>
            <w:noWrap/>
            <w:vAlign w:val="bottom"/>
            <w:hideMark/>
          </w:tcPr>
          <w:p w14:paraId="5BC7594C" w14:textId="77777777" w:rsidR="00106C7A" w:rsidRPr="006F1966" w:rsidRDefault="00106C7A" w:rsidP="00106C7A">
            <w:pPr>
              <w:jc w:val="center"/>
              <w:rPr>
                <w:rFonts w:cs="Tahoma"/>
                <w:color w:val="000000"/>
              </w:rPr>
            </w:pPr>
            <w:r w:rsidRPr="006F1966">
              <w:rPr>
                <w:rFonts w:cs="Tahoma"/>
                <w:color w:val="000000"/>
                <w:szCs w:val="22"/>
              </w:rPr>
              <w:t> </w:t>
            </w:r>
          </w:p>
        </w:tc>
        <w:tc>
          <w:tcPr>
            <w:tcW w:w="946" w:type="dxa"/>
            <w:tcBorders>
              <w:top w:val="nil"/>
              <w:left w:val="nil"/>
              <w:bottom w:val="single" w:sz="4" w:space="0" w:color="auto"/>
              <w:right w:val="single" w:sz="4" w:space="0" w:color="auto"/>
            </w:tcBorders>
            <w:shd w:val="clear" w:color="000000" w:fill="92D050"/>
            <w:noWrap/>
            <w:hideMark/>
          </w:tcPr>
          <w:p w14:paraId="09B9A15D" w14:textId="6D8AAB17" w:rsidR="00106C7A" w:rsidRPr="006F1966" w:rsidRDefault="00106C7A" w:rsidP="00106C7A">
            <w:pPr>
              <w:jc w:val="center"/>
              <w:rPr>
                <w:rFonts w:cs="Tahoma"/>
                <w:color w:val="000000"/>
              </w:rPr>
            </w:pPr>
            <w:r w:rsidRPr="00772785">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31701DB7" w14:textId="511FB45D" w:rsidR="00106C7A" w:rsidRPr="006F1966" w:rsidRDefault="00106C7A" w:rsidP="00106C7A">
            <w:pPr>
              <w:jc w:val="center"/>
              <w:rPr>
                <w:rFonts w:cs="Tahoma"/>
                <w:color w:val="000000"/>
              </w:rPr>
            </w:pPr>
            <w:r w:rsidRPr="00772785">
              <w:rPr>
                <w:rFonts w:cs="Tahoma"/>
                <w:color w:val="000000"/>
                <w:szCs w:val="22"/>
              </w:rPr>
              <w:t>x</w:t>
            </w:r>
          </w:p>
        </w:tc>
      </w:tr>
      <w:tr w:rsidR="00106C7A" w:rsidRPr="006F1966" w14:paraId="7626C478" w14:textId="77777777" w:rsidTr="00106C7A">
        <w:trPr>
          <w:trHeight w:val="300"/>
        </w:trPr>
        <w:tc>
          <w:tcPr>
            <w:tcW w:w="702" w:type="dxa"/>
            <w:tcBorders>
              <w:top w:val="nil"/>
              <w:left w:val="single" w:sz="8" w:space="0" w:color="auto"/>
              <w:bottom w:val="single" w:sz="4" w:space="0" w:color="auto"/>
              <w:right w:val="single" w:sz="4" w:space="0" w:color="auto"/>
            </w:tcBorders>
            <w:shd w:val="clear" w:color="000000" w:fill="7F7F7F"/>
            <w:noWrap/>
            <w:vAlign w:val="bottom"/>
            <w:hideMark/>
          </w:tcPr>
          <w:p w14:paraId="2A524833"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single" w:sz="4" w:space="0" w:color="auto"/>
              <w:right w:val="single" w:sz="4" w:space="0" w:color="auto"/>
            </w:tcBorders>
            <w:shd w:val="clear" w:color="000000" w:fill="7F7F7F"/>
            <w:noWrap/>
            <w:vAlign w:val="bottom"/>
            <w:hideMark/>
          </w:tcPr>
          <w:p w14:paraId="31A88E04" w14:textId="77777777" w:rsidR="00106C7A" w:rsidRPr="006F1966" w:rsidRDefault="00106C7A" w:rsidP="00106C7A">
            <w:pPr>
              <w:jc w:val="center"/>
              <w:rPr>
                <w:rFonts w:cs="Tahoma"/>
                <w:color w:val="000000"/>
              </w:rPr>
            </w:pPr>
            <w:r w:rsidRPr="006F1966">
              <w:rPr>
                <w:rFonts w:cs="Tahoma"/>
                <w:color w:val="000000"/>
                <w:szCs w:val="22"/>
              </w:rPr>
              <w:t> </w:t>
            </w:r>
          </w:p>
        </w:tc>
        <w:tc>
          <w:tcPr>
            <w:tcW w:w="794" w:type="dxa"/>
            <w:tcBorders>
              <w:top w:val="nil"/>
              <w:left w:val="nil"/>
              <w:bottom w:val="single" w:sz="4" w:space="0" w:color="auto"/>
              <w:right w:val="single" w:sz="4" w:space="0" w:color="auto"/>
            </w:tcBorders>
            <w:shd w:val="clear" w:color="000000" w:fill="7F7F7F"/>
            <w:noWrap/>
            <w:vAlign w:val="bottom"/>
            <w:hideMark/>
          </w:tcPr>
          <w:p w14:paraId="2A5CFFDA" w14:textId="77777777" w:rsidR="00106C7A" w:rsidRPr="006F1966" w:rsidRDefault="00106C7A" w:rsidP="00106C7A">
            <w:pPr>
              <w:jc w:val="center"/>
              <w:rPr>
                <w:rFonts w:cs="Tahoma"/>
                <w:color w:val="000000"/>
              </w:rPr>
            </w:pPr>
            <w:r w:rsidRPr="006F1966">
              <w:rPr>
                <w:rFonts w:cs="Tahoma"/>
                <w:color w:val="000000"/>
                <w:szCs w:val="22"/>
              </w:rPr>
              <w:t> </w:t>
            </w:r>
          </w:p>
        </w:tc>
        <w:tc>
          <w:tcPr>
            <w:tcW w:w="974" w:type="dxa"/>
            <w:tcBorders>
              <w:top w:val="nil"/>
              <w:left w:val="nil"/>
              <w:bottom w:val="single" w:sz="4" w:space="0" w:color="auto"/>
              <w:right w:val="single" w:sz="4" w:space="0" w:color="auto"/>
            </w:tcBorders>
            <w:shd w:val="clear" w:color="000000" w:fill="7F7F7F"/>
            <w:noWrap/>
            <w:vAlign w:val="bottom"/>
            <w:hideMark/>
          </w:tcPr>
          <w:p w14:paraId="4CD02436" w14:textId="77777777" w:rsidR="00106C7A" w:rsidRPr="006F1966" w:rsidRDefault="00106C7A" w:rsidP="00106C7A">
            <w:pPr>
              <w:jc w:val="center"/>
              <w:rPr>
                <w:rFonts w:cs="Tahoma"/>
                <w:color w:val="000000"/>
              </w:rPr>
            </w:pPr>
            <w:r w:rsidRPr="006F1966">
              <w:rPr>
                <w:rFonts w:cs="Tahoma"/>
                <w:color w:val="000000"/>
                <w:szCs w:val="22"/>
              </w:rPr>
              <w:t> </w:t>
            </w:r>
          </w:p>
        </w:tc>
        <w:tc>
          <w:tcPr>
            <w:tcW w:w="1117" w:type="dxa"/>
            <w:tcBorders>
              <w:top w:val="nil"/>
              <w:left w:val="nil"/>
              <w:bottom w:val="single" w:sz="4" w:space="0" w:color="auto"/>
              <w:right w:val="single" w:sz="4" w:space="0" w:color="auto"/>
            </w:tcBorders>
            <w:shd w:val="clear" w:color="000000" w:fill="7F7F7F"/>
            <w:noWrap/>
            <w:vAlign w:val="bottom"/>
            <w:hideMark/>
          </w:tcPr>
          <w:p w14:paraId="680A1989" w14:textId="77777777" w:rsidR="00106C7A" w:rsidRPr="006F1966" w:rsidRDefault="00106C7A" w:rsidP="00106C7A">
            <w:pPr>
              <w:jc w:val="center"/>
              <w:rPr>
                <w:rFonts w:cs="Tahoma"/>
                <w:color w:val="000000"/>
              </w:rPr>
            </w:pPr>
            <w:r w:rsidRPr="006F1966">
              <w:rPr>
                <w:rFonts w:cs="Tahoma"/>
                <w:color w:val="000000"/>
                <w:szCs w:val="22"/>
              </w:rPr>
              <w:t> </w:t>
            </w:r>
          </w:p>
        </w:tc>
        <w:tc>
          <w:tcPr>
            <w:tcW w:w="1479" w:type="dxa"/>
            <w:tcBorders>
              <w:top w:val="nil"/>
              <w:left w:val="nil"/>
              <w:bottom w:val="single" w:sz="4" w:space="0" w:color="auto"/>
              <w:right w:val="single" w:sz="4" w:space="0" w:color="auto"/>
            </w:tcBorders>
            <w:shd w:val="clear" w:color="000000" w:fill="7F7F7F"/>
            <w:noWrap/>
            <w:vAlign w:val="bottom"/>
            <w:hideMark/>
          </w:tcPr>
          <w:p w14:paraId="66828884" w14:textId="77777777" w:rsidR="00106C7A" w:rsidRPr="006F1966" w:rsidRDefault="00106C7A" w:rsidP="00106C7A">
            <w:pPr>
              <w:jc w:val="center"/>
              <w:rPr>
                <w:rFonts w:cs="Tahoma"/>
                <w:color w:val="000000"/>
              </w:rPr>
            </w:pPr>
            <w:r w:rsidRPr="006F1966">
              <w:rPr>
                <w:rFonts w:cs="Tahoma"/>
                <w:color w:val="000000"/>
                <w:szCs w:val="22"/>
              </w:rPr>
              <w:t> </w:t>
            </w:r>
          </w:p>
        </w:tc>
        <w:tc>
          <w:tcPr>
            <w:tcW w:w="982" w:type="dxa"/>
            <w:tcBorders>
              <w:top w:val="nil"/>
              <w:left w:val="nil"/>
              <w:bottom w:val="single" w:sz="4" w:space="0" w:color="auto"/>
              <w:right w:val="single" w:sz="4" w:space="0" w:color="auto"/>
            </w:tcBorders>
            <w:shd w:val="clear" w:color="000000" w:fill="7F7F7F"/>
            <w:noWrap/>
            <w:hideMark/>
          </w:tcPr>
          <w:p w14:paraId="38BC1170" w14:textId="4D3910DA" w:rsidR="00106C7A" w:rsidRPr="006F1966" w:rsidRDefault="00106C7A" w:rsidP="00106C7A">
            <w:pPr>
              <w:jc w:val="center"/>
              <w:rPr>
                <w:rFonts w:cs="Tahoma"/>
                <w:color w:val="000000"/>
              </w:rPr>
            </w:pPr>
            <w:r w:rsidRPr="00481CBB">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vAlign w:val="bottom"/>
            <w:hideMark/>
          </w:tcPr>
          <w:p w14:paraId="21F5B53B" w14:textId="77777777" w:rsidR="00106C7A" w:rsidRPr="006F1966" w:rsidRDefault="00106C7A" w:rsidP="00106C7A">
            <w:pPr>
              <w:jc w:val="center"/>
              <w:rPr>
                <w:rFonts w:cs="Tahoma"/>
                <w:color w:val="000000"/>
              </w:rPr>
            </w:pPr>
            <w:r w:rsidRPr="006F1966">
              <w:rPr>
                <w:rFonts w:cs="Tahoma"/>
                <w:color w:val="000000"/>
                <w:szCs w:val="22"/>
              </w:rPr>
              <w:t> </w:t>
            </w:r>
          </w:p>
        </w:tc>
        <w:tc>
          <w:tcPr>
            <w:tcW w:w="950" w:type="dxa"/>
            <w:tcBorders>
              <w:top w:val="nil"/>
              <w:left w:val="nil"/>
              <w:bottom w:val="single" w:sz="4" w:space="0" w:color="auto"/>
              <w:right w:val="single" w:sz="4" w:space="0" w:color="auto"/>
            </w:tcBorders>
            <w:shd w:val="clear" w:color="000000" w:fill="7F7F7F"/>
            <w:noWrap/>
            <w:vAlign w:val="bottom"/>
            <w:hideMark/>
          </w:tcPr>
          <w:p w14:paraId="6A364D1B" w14:textId="77777777" w:rsidR="00106C7A" w:rsidRPr="006F1966" w:rsidRDefault="00106C7A" w:rsidP="00106C7A">
            <w:pPr>
              <w:jc w:val="center"/>
              <w:rPr>
                <w:rFonts w:cs="Tahoma"/>
                <w:color w:val="000000"/>
              </w:rPr>
            </w:pPr>
            <w:r w:rsidRPr="006F1966">
              <w:rPr>
                <w:rFonts w:cs="Tahoma"/>
                <w:color w:val="000000"/>
                <w:szCs w:val="22"/>
              </w:rPr>
              <w:t> </w:t>
            </w:r>
          </w:p>
        </w:tc>
        <w:tc>
          <w:tcPr>
            <w:tcW w:w="955" w:type="dxa"/>
            <w:tcBorders>
              <w:top w:val="nil"/>
              <w:left w:val="nil"/>
              <w:bottom w:val="single" w:sz="4" w:space="0" w:color="auto"/>
              <w:right w:val="single" w:sz="4" w:space="0" w:color="auto"/>
            </w:tcBorders>
            <w:shd w:val="clear" w:color="000000" w:fill="7F7F7F"/>
            <w:noWrap/>
            <w:vAlign w:val="bottom"/>
            <w:hideMark/>
          </w:tcPr>
          <w:p w14:paraId="4038F93F" w14:textId="77777777" w:rsidR="00106C7A" w:rsidRPr="006F1966" w:rsidRDefault="00106C7A" w:rsidP="00106C7A">
            <w:pPr>
              <w:jc w:val="center"/>
              <w:rPr>
                <w:rFonts w:cs="Tahoma"/>
                <w:color w:val="000000"/>
              </w:rPr>
            </w:pPr>
            <w:r w:rsidRPr="006F1966">
              <w:rPr>
                <w:rFonts w:cs="Tahoma"/>
                <w:color w:val="000000"/>
                <w:szCs w:val="22"/>
              </w:rPr>
              <w:t> </w:t>
            </w:r>
          </w:p>
        </w:tc>
        <w:tc>
          <w:tcPr>
            <w:tcW w:w="939" w:type="dxa"/>
            <w:tcBorders>
              <w:top w:val="nil"/>
              <w:left w:val="nil"/>
              <w:bottom w:val="single" w:sz="4" w:space="0" w:color="auto"/>
              <w:right w:val="single" w:sz="4" w:space="0" w:color="auto"/>
            </w:tcBorders>
            <w:shd w:val="clear" w:color="000000" w:fill="7F7F7F"/>
            <w:noWrap/>
            <w:vAlign w:val="bottom"/>
            <w:hideMark/>
          </w:tcPr>
          <w:p w14:paraId="64BECA10" w14:textId="77777777" w:rsidR="00106C7A" w:rsidRPr="006F1966" w:rsidRDefault="00106C7A" w:rsidP="00106C7A">
            <w:pPr>
              <w:jc w:val="center"/>
              <w:rPr>
                <w:rFonts w:cs="Tahoma"/>
                <w:color w:val="000000"/>
              </w:rPr>
            </w:pPr>
            <w:r w:rsidRPr="006F1966">
              <w:rPr>
                <w:rFonts w:cs="Tahoma"/>
                <w:color w:val="000000"/>
                <w:szCs w:val="22"/>
              </w:rPr>
              <w:t> </w:t>
            </w:r>
          </w:p>
        </w:tc>
        <w:tc>
          <w:tcPr>
            <w:tcW w:w="2958" w:type="dxa"/>
            <w:tcBorders>
              <w:top w:val="nil"/>
              <w:left w:val="nil"/>
              <w:bottom w:val="single" w:sz="4" w:space="0" w:color="auto"/>
              <w:right w:val="single" w:sz="4" w:space="0" w:color="auto"/>
            </w:tcBorders>
            <w:shd w:val="clear" w:color="000000" w:fill="7F7F7F"/>
            <w:noWrap/>
            <w:vAlign w:val="bottom"/>
            <w:hideMark/>
          </w:tcPr>
          <w:p w14:paraId="065AC266" w14:textId="77777777" w:rsidR="00106C7A" w:rsidRPr="006F1966" w:rsidRDefault="00106C7A" w:rsidP="00106C7A">
            <w:pPr>
              <w:jc w:val="center"/>
              <w:rPr>
                <w:rFonts w:cs="Tahoma"/>
                <w:color w:val="000000"/>
              </w:rPr>
            </w:pPr>
            <w:r w:rsidRPr="006F1966">
              <w:rPr>
                <w:rFonts w:cs="Tahoma"/>
                <w:color w:val="000000"/>
                <w:szCs w:val="22"/>
              </w:rPr>
              <w:t> </w:t>
            </w:r>
          </w:p>
        </w:tc>
        <w:tc>
          <w:tcPr>
            <w:tcW w:w="946" w:type="dxa"/>
            <w:tcBorders>
              <w:top w:val="nil"/>
              <w:left w:val="nil"/>
              <w:bottom w:val="single" w:sz="4" w:space="0" w:color="auto"/>
              <w:right w:val="single" w:sz="4" w:space="0" w:color="auto"/>
            </w:tcBorders>
            <w:shd w:val="clear" w:color="000000" w:fill="92D050"/>
            <w:noWrap/>
            <w:hideMark/>
          </w:tcPr>
          <w:p w14:paraId="62E07CD3" w14:textId="54753751" w:rsidR="00106C7A" w:rsidRPr="006F1966" w:rsidRDefault="00106C7A" w:rsidP="00106C7A">
            <w:pPr>
              <w:jc w:val="center"/>
              <w:rPr>
                <w:rFonts w:cs="Tahoma"/>
                <w:color w:val="000000"/>
              </w:rPr>
            </w:pPr>
            <w:r w:rsidRPr="00772785">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59218637" w14:textId="55E5491F" w:rsidR="00106C7A" w:rsidRPr="006F1966" w:rsidRDefault="00106C7A" w:rsidP="00106C7A">
            <w:pPr>
              <w:jc w:val="center"/>
              <w:rPr>
                <w:rFonts w:cs="Tahoma"/>
                <w:color w:val="000000"/>
              </w:rPr>
            </w:pPr>
            <w:r w:rsidRPr="00772785">
              <w:rPr>
                <w:rFonts w:cs="Tahoma"/>
                <w:color w:val="000000"/>
                <w:szCs w:val="22"/>
              </w:rPr>
              <w:t>x</w:t>
            </w:r>
          </w:p>
        </w:tc>
      </w:tr>
      <w:tr w:rsidR="00106C7A" w:rsidRPr="006F1966" w14:paraId="2455D10F" w14:textId="77777777" w:rsidTr="00106C7A">
        <w:trPr>
          <w:trHeight w:val="300"/>
        </w:trPr>
        <w:tc>
          <w:tcPr>
            <w:tcW w:w="702" w:type="dxa"/>
            <w:tcBorders>
              <w:top w:val="nil"/>
              <w:left w:val="single" w:sz="8" w:space="0" w:color="auto"/>
              <w:bottom w:val="nil"/>
              <w:right w:val="single" w:sz="4" w:space="0" w:color="auto"/>
            </w:tcBorders>
            <w:shd w:val="clear" w:color="000000" w:fill="7F7F7F"/>
            <w:noWrap/>
            <w:vAlign w:val="bottom"/>
            <w:hideMark/>
          </w:tcPr>
          <w:p w14:paraId="484C1D4A" w14:textId="77777777" w:rsidR="00106C7A" w:rsidRPr="006F1966" w:rsidRDefault="00106C7A" w:rsidP="00106C7A">
            <w:pPr>
              <w:jc w:val="center"/>
              <w:rPr>
                <w:rFonts w:cs="Tahoma"/>
                <w:color w:val="000000"/>
              </w:rPr>
            </w:pPr>
            <w:r w:rsidRPr="006F1966">
              <w:rPr>
                <w:rFonts w:cs="Tahoma"/>
                <w:color w:val="000000"/>
                <w:szCs w:val="22"/>
              </w:rPr>
              <w:t> </w:t>
            </w:r>
          </w:p>
        </w:tc>
        <w:tc>
          <w:tcPr>
            <w:tcW w:w="874" w:type="dxa"/>
            <w:tcBorders>
              <w:top w:val="nil"/>
              <w:left w:val="nil"/>
              <w:bottom w:val="nil"/>
              <w:right w:val="single" w:sz="4" w:space="0" w:color="auto"/>
            </w:tcBorders>
            <w:shd w:val="clear" w:color="000000" w:fill="7F7F7F"/>
            <w:noWrap/>
            <w:vAlign w:val="bottom"/>
            <w:hideMark/>
          </w:tcPr>
          <w:p w14:paraId="2B0C76BA" w14:textId="77777777" w:rsidR="00106C7A" w:rsidRPr="006F1966" w:rsidRDefault="00106C7A" w:rsidP="00106C7A">
            <w:pPr>
              <w:jc w:val="center"/>
              <w:rPr>
                <w:rFonts w:cs="Tahoma"/>
                <w:color w:val="000000"/>
              </w:rPr>
            </w:pPr>
            <w:r w:rsidRPr="006F1966">
              <w:rPr>
                <w:rFonts w:cs="Tahoma"/>
                <w:color w:val="000000"/>
                <w:szCs w:val="22"/>
              </w:rPr>
              <w:t> </w:t>
            </w:r>
          </w:p>
        </w:tc>
        <w:tc>
          <w:tcPr>
            <w:tcW w:w="794" w:type="dxa"/>
            <w:tcBorders>
              <w:top w:val="nil"/>
              <w:left w:val="nil"/>
              <w:bottom w:val="nil"/>
              <w:right w:val="single" w:sz="4" w:space="0" w:color="auto"/>
            </w:tcBorders>
            <w:shd w:val="clear" w:color="000000" w:fill="7F7F7F"/>
            <w:noWrap/>
            <w:vAlign w:val="bottom"/>
            <w:hideMark/>
          </w:tcPr>
          <w:p w14:paraId="1833850E" w14:textId="77777777" w:rsidR="00106C7A" w:rsidRPr="006F1966" w:rsidRDefault="00106C7A" w:rsidP="00106C7A">
            <w:pPr>
              <w:jc w:val="center"/>
              <w:rPr>
                <w:rFonts w:cs="Tahoma"/>
                <w:color w:val="000000"/>
              </w:rPr>
            </w:pPr>
            <w:r w:rsidRPr="006F1966">
              <w:rPr>
                <w:rFonts w:cs="Tahoma"/>
                <w:color w:val="000000"/>
                <w:szCs w:val="22"/>
              </w:rPr>
              <w:t> </w:t>
            </w:r>
          </w:p>
        </w:tc>
        <w:tc>
          <w:tcPr>
            <w:tcW w:w="974" w:type="dxa"/>
            <w:tcBorders>
              <w:top w:val="nil"/>
              <w:left w:val="nil"/>
              <w:bottom w:val="nil"/>
              <w:right w:val="single" w:sz="4" w:space="0" w:color="auto"/>
            </w:tcBorders>
            <w:shd w:val="clear" w:color="000000" w:fill="7F7F7F"/>
            <w:noWrap/>
            <w:vAlign w:val="bottom"/>
            <w:hideMark/>
          </w:tcPr>
          <w:p w14:paraId="0B842881" w14:textId="77777777" w:rsidR="00106C7A" w:rsidRPr="006F1966" w:rsidRDefault="00106C7A" w:rsidP="00106C7A">
            <w:pPr>
              <w:jc w:val="center"/>
              <w:rPr>
                <w:rFonts w:cs="Tahoma"/>
                <w:color w:val="000000"/>
              </w:rPr>
            </w:pPr>
            <w:r w:rsidRPr="006F1966">
              <w:rPr>
                <w:rFonts w:cs="Tahoma"/>
                <w:color w:val="000000"/>
                <w:szCs w:val="22"/>
              </w:rPr>
              <w:t> </w:t>
            </w:r>
          </w:p>
        </w:tc>
        <w:tc>
          <w:tcPr>
            <w:tcW w:w="1117" w:type="dxa"/>
            <w:tcBorders>
              <w:top w:val="nil"/>
              <w:left w:val="nil"/>
              <w:bottom w:val="nil"/>
              <w:right w:val="single" w:sz="4" w:space="0" w:color="auto"/>
            </w:tcBorders>
            <w:shd w:val="clear" w:color="000000" w:fill="7F7F7F"/>
            <w:noWrap/>
            <w:vAlign w:val="bottom"/>
            <w:hideMark/>
          </w:tcPr>
          <w:p w14:paraId="68129C1A" w14:textId="77777777" w:rsidR="00106C7A" w:rsidRPr="006F1966" w:rsidRDefault="00106C7A" w:rsidP="00106C7A">
            <w:pPr>
              <w:jc w:val="center"/>
              <w:rPr>
                <w:rFonts w:cs="Tahoma"/>
                <w:color w:val="000000"/>
              </w:rPr>
            </w:pPr>
            <w:r w:rsidRPr="006F1966">
              <w:rPr>
                <w:rFonts w:cs="Tahoma"/>
                <w:color w:val="000000"/>
                <w:szCs w:val="22"/>
              </w:rPr>
              <w:t> </w:t>
            </w:r>
          </w:p>
        </w:tc>
        <w:tc>
          <w:tcPr>
            <w:tcW w:w="1479" w:type="dxa"/>
            <w:tcBorders>
              <w:top w:val="nil"/>
              <w:left w:val="nil"/>
              <w:bottom w:val="nil"/>
              <w:right w:val="single" w:sz="4" w:space="0" w:color="auto"/>
            </w:tcBorders>
            <w:shd w:val="clear" w:color="000000" w:fill="7F7F7F"/>
            <w:noWrap/>
            <w:vAlign w:val="bottom"/>
            <w:hideMark/>
          </w:tcPr>
          <w:p w14:paraId="2CFB76FA" w14:textId="77777777" w:rsidR="00106C7A" w:rsidRPr="006F1966" w:rsidRDefault="00106C7A" w:rsidP="00106C7A">
            <w:pPr>
              <w:jc w:val="center"/>
              <w:rPr>
                <w:rFonts w:cs="Tahoma"/>
                <w:color w:val="000000"/>
              </w:rPr>
            </w:pPr>
            <w:r w:rsidRPr="006F1966">
              <w:rPr>
                <w:rFonts w:cs="Tahoma"/>
                <w:color w:val="000000"/>
                <w:szCs w:val="22"/>
              </w:rPr>
              <w:t> </w:t>
            </w:r>
          </w:p>
        </w:tc>
        <w:tc>
          <w:tcPr>
            <w:tcW w:w="982" w:type="dxa"/>
            <w:tcBorders>
              <w:top w:val="nil"/>
              <w:left w:val="nil"/>
              <w:bottom w:val="single" w:sz="4" w:space="0" w:color="auto"/>
              <w:right w:val="single" w:sz="4" w:space="0" w:color="auto"/>
            </w:tcBorders>
            <w:shd w:val="clear" w:color="000000" w:fill="7F7F7F"/>
            <w:noWrap/>
            <w:hideMark/>
          </w:tcPr>
          <w:p w14:paraId="46100D04" w14:textId="6DB6DA2A" w:rsidR="00106C7A" w:rsidRPr="006F1966" w:rsidRDefault="00106C7A" w:rsidP="00106C7A">
            <w:pPr>
              <w:jc w:val="center"/>
              <w:rPr>
                <w:rFonts w:cs="Tahoma"/>
                <w:color w:val="000000"/>
              </w:rPr>
            </w:pPr>
            <w:r w:rsidRPr="00481CBB">
              <w:rPr>
                <w:rFonts w:cs="Tahoma"/>
                <w:color w:val="000000"/>
                <w:szCs w:val="22"/>
              </w:rPr>
              <w:t>x</w:t>
            </w:r>
          </w:p>
        </w:tc>
        <w:tc>
          <w:tcPr>
            <w:tcW w:w="718" w:type="dxa"/>
            <w:tcBorders>
              <w:top w:val="nil"/>
              <w:left w:val="nil"/>
              <w:bottom w:val="single" w:sz="4" w:space="0" w:color="auto"/>
              <w:right w:val="single" w:sz="4" w:space="0" w:color="auto"/>
            </w:tcBorders>
            <w:shd w:val="clear" w:color="000000" w:fill="7F7F7F"/>
            <w:noWrap/>
            <w:vAlign w:val="bottom"/>
            <w:hideMark/>
          </w:tcPr>
          <w:p w14:paraId="70D03522" w14:textId="77777777" w:rsidR="00106C7A" w:rsidRPr="006F1966" w:rsidRDefault="00106C7A" w:rsidP="00106C7A">
            <w:pPr>
              <w:jc w:val="center"/>
              <w:rPr>
                <w:rFonts w:cs="Tahoma"/>
                <w:color w:val="000000"/>
              </w:rPr>
            </w:pPr>
            <w:r w:rsidRPr="006F1966">
              <w:rPr>
                <w:rFonts w:cs="Tahoma"/>
                <w:color w:val="000000"/>
                <w:szCs w:val="22"/>
              </w:rPr>
              <w:t> </w:t>
            </w:r>
          </w:p>
        </w:tc>
        <w:tc>
          <w:tcPr>
            <w:tcW w:w="950" w:type="dxa"/>
            <w:tcBorders>
              <w:top w:val="nil"/>
              <w:left w:val="nil"/>
              <w:bottom w:val="single" w:sz="4" w:space="0" w:color="auto"/>
              <w:right w:val="single" w:sz="4" w:space="0" w:color="auto"/>
            </w:tcBorders>
            <w:shd w:val="clear" w:color="000000" w:fill="7F7F7F"/>
            <w:noWrap/>
            <w:vAlign w:val="bottom"/>
            <w:hideMark/>
          </w:tcPr>
          <w:p w14:paraId="7E933BA7" w14:textId="77777777" w:rsidR="00106C7A" w:rsidRPr="006F1966" w:rsidRDefault="00106C7A" w:rsidP="00106C7A">
            <w:pPr>
              <w:jc w:val="center"/>
              <w:rPr>
                <w:rFonts w:cs="Tahoma"/>
                <w:color w:val="000000"/>
              </w:rPr>
            </w:pPr>
            <w:r w:rsidRPr="006F1966">
              <w:rPr>
                <w:rFonts w:cs="Tahoma"/>
                <w:color w:val="000000"/>
                <w:szCs w:val="22"/>
              </w:rPr>
              <w:t> </w:t>
            </w:r>
          </w:p>
        </w:tc>
        <w:tc>
          <w:tcPr>
            <w:tcW w:w="955" w:type="dxa"/>
            <w:tcBorders>
              <w:top w:val="nil"/>
              <w:left w:val="nil"/>
              <w:bottom w:val="single" w:sz="4" w:space="0" w:color="auto"/>
              <w:right w:val="single" w:sz="4" w:space="0" w:color="auto"/>
            </w:tcBorders>
            <w:shd w:val="clear" w:color="000000" w:fill="7F7F7F"/>
            <w:noWrap/>
            <w:vAlign w:val="bottom"/>
            <w:hideMark/>
          </w:tcPr>
          <w:p w14:paraId="716481DB" w14:textId="77777777" w:rsidR="00106C7A" w:rsidRPr="006F1966" w:rsidRDefault="00106C7A" w:rsidP="00106C7A">
            <w:pPr>
              <w:jc w:val="center"/>
              <w:rPr>
                <w:rFonts w:cs="Tahoma"/>
                <w:color w:val="000000"/>
              </w:rPr>
            </w:pPr>
            <w:r w:rsidRPr="006F1966">
              <w:rPr>
                <w:rFonts w:cs="Tahoma"/>
                <w:color w:val="000000"/>
                <w:szCs w:val="22"/>
              </w:rPr>
              <w:t> </w:t>
            </w:r>
          </w:p>
        </w:tc>
        <w:tc>
          <w:tcPr>
            <w:tcW w:w="939" w:type="dxa"/>
            <w:tcBorders>
              <w:top w:val="nil"/>
              <w:left w:val="nil"/>
              <w:bottom w:val="single" w:sz="4" w:space="0" w:color="auto"/>
              <w:right w:val="single" w:sz="4" w:space="0" w:color="auto"/>
            </w:tcBorders>
            <w:shd w:val="clear" w:color="000000" w:fill="7F7F7F"/>
            <w:noWrap/>
            <w:vAlign w:val="bottom"/>
            <w:hideMark/>
          </w:tcPr>
          <w:p w14:paraId="37D6A911" w14:textId="77777777" w:rsidR="00106C7A" w:rsidRPr="006F1966" w:rsidRDefault="00106C7A" w:rsidP="00106C7A">
            <w:pPr>
              <w:jc w:val="center"/>
              <w:rPr>
                <w:rFonts w:cs="Tahoma"/>
                <w:color w:val="000000"/>
              </w:rPr>
            </w:pPr>
            <w:r w:rsidRPr="006F1966">
              <w:rPr>
                <w:rFonts w:cs="Tahoma"/>
                <w:color w:val="000000"/>
                <w:szCs w:val="22"/>
              </w:rPr>
              <w:t> </w:t>
            </w:r>
          </w:p>
        </w:tc>
        <w:tc>
          <w:tcPr>
            <w:tcW w:w="2958" w:type="dxa"/>
            <w:tcBorders>
              <w:top w:val="nil"/>
              <w:left w:val="nil"/>
              <w:bottom w:val="single" w:sz="4" w:space="0" w:color="auto"/>
              <w:right w:val="single" w:sz="4" w:space="0" w:color="auto"/>
            </w:tcBorders>
            <w:shd w:val="clear" w:color="000000" w:fill="7F7F7F"/>
            <w:noWrap/>
            <w:vAlign w:val="bottom"/>
            <w:hideMark/>
          </w:tcPr>
          <w:p w14:paraId="4120CA6A" w14:textId="77777777" w:rsidR="00106C7A" w:rsidRPr="006F1966" w:rsidRDefault="00106C7A" w:rsidP="00106C7A">
            <w:pPr>
              <w:jc w:val="center"/>
              <w:rPr>
                <w:rFonts w:cs="Tahoma"/>
                <w:color w:val="000000"/>
              </w:rPr>
            </w:pPr>
            <w:r w:rsidRPr="006F1966">
              <w:rPr>
                <w:rFonts w:cs="Tahoma"/>
                <w:color w:val="000000"/>
                <w:szCs w:val="22"/>
              </w:rPr>
              <w:t> </w:t>
            </w:r>
          </w:p>
        </w:tc>
        <w:tc>
          <w:tcPr>
            <w:tcW w:w="946" w:type="dxa"/>
            <w:tcBorders>
              <w:top w:val="nil"/>
              <w:left w:val="nil"/>
              <w:bottom w:val="single" w:sz="4" w:space="0" w:color="auto"/>
              <w:right w:val="single" w:sz="4" w:space="0" w:color="auto"/>
            </w:tcBorders>
            <w:shd w:val="clear" w:color="000000" w:fill="92D050"/>
            <w:noWrap/>
            <w:hideMark/>
          </w:tcPr>
          <w:p w14:paraId="22022B29" w14:textId="0F5B6C57" w:rsidR="00106C7A" w:rsidRPr="006F1966" w:rsidRDefault="00106C7A" w:rsidP="00106C7A">
            <w:pPr>
              <w:jc w:val="center"/>
              <w:rPr>
                <w:rFonts w:cs="Tahoma"/>
                <w:color w:val="000000"/>
              </w:rPr>
            </w:pPr>
            <w:r w:rsidRPr="00772785">
              <w:rPr>
                <w:rFonts w:cs="Tahoma"/>
                <w:color w:val="000000"/>
                <w:szCs w:val="22"/>
              </w:rPr>
              <w:t>x</w:t>
            </w:r>
          </w:p>
        </w:tc>
        <w:tc>
          <w:tcPr>
            <w:tcW w:w="1090" w:type="dxa"/>
            <w:tcBorders>
              <w:top w:val="single" w:sz="8" w:space="0" w:color="auto"/>
              <w:left w:val="nil"/>
              <w:bottom w:val="single" w:sz="4" w:space="0" w:color="auto"/>
              <w:right w:val="single" w:sz="8" w:space="0" w:color="auto"/>
            </w:tcBorders>
            <w:shd w:val="clear" w:color="000000" w:fill="7F7F7F"/>
            <w:noWrap/>
            <w:hideMark/>
          </w:tcPr>
          <w:p w14:paraId="483E97E4" w14:textId="38312B1E" w:rsidR="00106C7A" w:rsidRPr="006F1966" w:rsidRDefault="00106C7A" w:rsidP="00106C7A">
            <w:pPr>
              <w:jc w:val="center"/>
              <w:rPr>
                <w:rFonts w:cs="Tahoma"/>
                <w:color w:val="000000"/>
              </w:rPr>
            </w:pPr>
            <w:r w:rsidRPr="00772785">
              <w:rPr>
                <w:rFonts w:cs="Tahoma"/>
                <w:color w:val="000000"/>
                <w:szCs w:val="22"/>
              </w:rPr>
              <w:t>x</w:t>
            </w:r>
          </w:p>
        </w:tc>
      </w:tr>
      <w:tr w:rsidR="00106C7A" w:rsidRPr="006F1966" w14:paraId="5C758380" w14:textId="77777777" w:rsidTr="00106C7A">
        <w:trPr>
          <w:trHeight w:val="315"/>
        </w:trPr>
        <w:tc>
          <w:tcPr>
            <w:tcW w:w="5940" w:type="dxa"/>
            <w:gridSpan w:val="6"/>
            <w:tcBorders>
              <w:top w:val="single" w:sz="8" w:space="0" w:color="auto"/>
              <w:left w:val="single" w:sz="8" w:space="0" w:color="auto"/>
              <w:bottom w:val="single" w:sz="8" w:space="0" w:color="auto"/>
              <w:right w:val="single" w:sz="8" w:space="0" w:color="000000"/>
            </w:tcBorders>
            <w:shd w:val="clear" w:color="000000" w:fill="7F7F7F"/>
            <w:noWrap/>
            <w:vAlign w:val="bottom"/>
            <w:hideMark/>
          </w:tcPr>
          <w:p w14:paraId="0B41EE04" w14:textId="77777777" w:rsidR="00106C7A" w:rsidRPr="006F1966" w:rsidRDefault="00106C7A" w:rsidP="00106C7A">
            <w:pPr>
              <w:jc w:val="center"/>
              <w:rPr>
                <w:rFonts w:cs="Tahoma"/>
                <w:b/>
                <w:bCs/>
                <w:color w:val="000000"/>
              </w:rPr>
            </w:pPr>
            <w:r w:rsidRPr="006F1966">
              <w:rPr>
                <w:rFonts w:cs="Tahoma"/>
                <w:b/>
                <w:bCs/>
                <w:color w:val="000000"/>
                <w:szCs w:val="22"/>
              </w:rPr>
              <w:t>Celkem</w:t>
            </w:r>
          </w:p>
        </w:tc>
        <w:tc>
          <w:tcPr>
            <w:tcW w:w="982" w:type="dxa"/>
            <w:tcBorders>
              <w:top w:val="nil"/>
              <w:left w:val="nil"/>
              <w:bottom w:val="single" w:sz="8" w:space="0" w:color="auto"/>
              <w:right w:val="single" w:sz="4" w:space="0" w:color="auto"/>
            </w:tcBorders>
            <w:shd w:val="clear" w:color="000000" w:fill="FF0000"/>
            <w:noWrap/>
            <w:vAlign w:val="bottom"/>
            <w:hideMark/>
          </w:tcPr>
          <w:p w14:paraId="7B54C074" w14:textId="03CEA01D" w:rsidR="00106C7A" w:rsidRPr="006F1966" w:rsidRDefault="00106C7A" w:rsidP="00106C7A">
            <w:pPr>
              <w:jc w:val="center"/>
              <w:rPr>
                <w:rFonts w:cs="Tahoma"/>
                <w:color w:val="000000"/>
              </w:rPr>
            </w:pPr>
            <w:r>
              <w:rPr>
                <w:rFonts w:cs="Tahoma"/>
                <w:color w:val="000000"/>
                <w:szCs w:val="22"/>
              </w:rPr>
              <w:t>x</w:t>
            </w:r>
          </w:p>
        </w:tc>
        <w:tc>
          <w:tcPr>
            <w:tcW w:w="7466" w:type="dxa"/>
            <w:gridSpan w:val="6"/>
            <w:tcBorders>
              <w:top w:val="single" w:sz="4" w:space="0" w:color="auto"/>
              <w:left w:val="nil"/>
              <w:bottom w:val="single" w:sz="8" w:space="0" w:color="auto"/>
              <w:right w:val="single" w:sz="4" w:space="0" w:color="000000"/>
            </w:tcBorders>
            <w:shd w:val="clear" w:color="000000" w:fill="7F7F7F"/>
            <w:noWrap/>
            <w:vAlign w:val="bottom"/>
            <w:hideMark/>
          </w:tcPr>
          <w:p w14:paraId="7D681A66" w14:textId="77777777" w:rsidR="00106C7A" w:rsidRPr="006F1966" w:rsidRDefault="00106C7A" w:rsidP="00106C7A">
            <w:pPr>
              <w:jc w:val="center"/>
              <w:rPr>
                <w:rFonts w:cs="Tahoma"/>
                <w:b/>
                <w:bCs/>
                <w:color w:val="000000"/>
              </w:rPr>
            </w:pPr>
            <w:r w:rsidRPr="006F1966">
              <w:rPr>
                <w:rFonts w:cs="Tahoma"/>
                <w:b/>
                <w:bCs/>
                <w:color w:val="000000"/>
                <w:szCs w:val="22"/>
              </w:rPr>
              <w:t xml:space="preserve">Součet všech celkových cen za všechny položky </w:t>
            </w:r>
          </w:p>
        </w:tc>
        <w:tc>
          <w:tcPr>
            <w:tcW w:w="1090" w:type="dxa"/>
            <w:tcBorders>
              <w:top w:val="single" w:sz="8" w:space="0" w:color="auto"/>
              <w:left w:val="nil"/>
              <w:bottom w:val="single" w:sz="8" w:space="0" w:color="auto"/>
              <w:right w:val="single" w:sz="8" w:space="0" w:color="auto"/>
            </w:tcBorders>
            <w:shd w:val="clear" w:color="000000" w:fill="FF0000"/>
            <w:noWrap/>
            <w:vAlign w:val="bottom"/>
            <w:hideMark/>
          </w:tcPr>
          <w:p w14:paraId="1DC9A96D" w14:textId="77777777" w:rsidR="00106C7A" w:rsidRPr="006F1966" w:rsidRDefault="00106C7A" w:rsidP="00106C7A">
            <w:pPr>
              <w:jc w:val="center"/>
              <w:rPr>
                <w:rFonts w:cs="Tahoma"/>
                <w:color w:val="000000"/>
                <w:sz w:val="18"/>
                <w:szCs w:val="18"/>
              </w:rPr>
            </w:pPr>
            <w:r w:rsidRPr="006F1966">
              <w:rPr>
                <w:rFonts w:cs="Tahoma"/>
                <w:color w:val="000000"/>
                <w:sz w:val="18"/>
                <w:szCs w:val="18"/>
              </w:rPr>
              <w:t>306 080,00</w:t>
            </w:r>
          </w:p>
        </w:tc>
      </w:tr>
    </w:tbl>
    <w:p w14:paraId="2342BB97" w14:textId="77777777" w:rsidR="00976F63" w:rsidRDefault="00976F63" w:rsidP="00E3794C">
      <w:pPr>
        <w:rPr>
          <w:rFonts w:cs="Tahoma"/>
        </w:rPr>
        <w:sectPr w:rsidR="00976F63" w:rsidSect="00D7112F">
          <w:pgSz w:w="16838" w:h="11906" w:orient="landscape"/>
          <w:pgMar w:top="720" w:right="720" w:bottom="720" w:left="720" w:header="709" w:footer="709" w:gutter="0"/>
          <w:cols w:space="708"/>
          <w:docGrid w:linePitch="360"/>
        </w:sectPr>
      </w:pPr>
    </w:p>
    <w:p w14:paraId="52234D85" w14:textId="77777777" w:rsidR="00976F63" w:rsidRDefault="00976F63">
      <w:pPr>
        <w:spacing w:after="160" w:line="259" w:lineRule="auto"/>
        <w:rPr>
          <w:rFonts w:cs="Tahoma"/>
        </w:rPr>
      </w:pPr>
    </w:p>
    <w:p w14:paraId="2F61D3F7" w14:textId="77777777" w:rsidR="00E3794C" w:rsidRPr="00C76F38" w:rsidRDefault="00E3794C" w:rsidP="00C76F38">
      <w:pPr>
        <w:shd w:val="clear" w:color="auto" w:fill="BFBFBF" w:themeFill="background1" w:themeFillShade="BF"/>
        <w:rPr>
          <w:rFonts w:cs="Tahoma"/>
          <w:b/>
          <w:bCs/>
        </w:rPr>
      </w:pPr>
      <w:r w:rsidRPr="00C76F38">
        <w:rPr>
          <w:rFonts w:cs="Tahoma"/>
          <w:b/>
          <w:bCs/>
        </w:rPr>
        <w:t xml:space="preserve">Příloha č. 2 ke </w:t>
      </w:r>
      <w:r w:rsidR="00FA19E8" w:rsidRPr="00C76F38">
        <w:rPr>
          <w:rFonts w:cs="Tahoma"/>
          <w:b/>
          <w:bCs/>
        </w:rPr>
        <w:t xml:space="preserve">Smlouvě </w:t>
      </w:r>
      <w:r w:rsidRPr="00C76F38">
        <w:rPr>
          <w:rFonts w:cs="Tahoma"/>
          <w:b/>
          <w:bCs/>
        </w:rPr>
        <w:t xml:space="preserve">o </w:t>
      </w:r>
      <w:r w:rsidR="002A5D44" w:rsidRPr="00C76F38">
        <w:rPr>
          <w:rFonts w:cs="Tahoma"/>
          <w:b/>
          <w:bCs/>
        </w:rPr>
        <w:t>dílo – Všeobecné</w:t>
      </w:r>
      <w:r w:rsidR="00FA19E8" w:rsidRPr="00C76F38">
        <w:rPr>
          <w:rFonts w:cs="Tahoma"/>
          <w:b/>
          <w:bCs/>
        </w:rPr>
        <w:t xml:space="preserve"> obchodní podmínky</w:t>
      </w:r>
      <w:r w:rsidR="009C29B2" w:rsidRPr="00C76F38">
        <w:rPr>
          <w:rFonts w:cs="Tahoma"/>
          <w:b/>
          <w:bCs/>
        </w:rPr>
        <w:t xml:space="preserve"> ke smlouvě o dílo</w:t>
      </w:r>
    </w:p>
    <w:p w14:paraId="570D6CBE" w14:textId="77777777" w:rsidR="00FA19E8" w:rsidRDefault="00FA19E8" w:rsidP="00E3794C">
      <w:pPr>
        <w:pStyle w:val="Nzev"/>
        <w:rPr>
          <w:rFonts w:ascii="Tahoma" w:hAnsi="Tahoma" w:cs="Tahoma"/>
        </w:rPr>
      </w:pPr>
    </w:p>
    <w:p w14:paraId="39118FD6" w14:textId="77777777" w:rsidR="00FA19E8" w:rsidRDefault="00FA19E8" w:rsidP="00E3794C">
      <w:pPr>
        <w:pStyle w:val="Nzev"/>
        <w:rPr>
          <w:rFonts w:ascii="Tahoma" w:hAnsi="Tahoma" w:cs="Tahoma"/>
        </w:rPr>
      </w:pPr>
    </w:p>
    <w:p w14:paraId="71C7E446" w14:textId="77777777" w:rsidR="00E3794C" w:rsidRPr="00C76F38" w:rsidRDefault="00E3794C" w:rsidP="00E3794C">
      <w:pPr>
        <w:pStyle w:val="Nzev"/>
        <w:rPr>
          <w:rFonts w:ascii="Tahoma" w:hAnsi="Tahoma" w:cs="Tahoma"/>
        </w:rPr>
      </w:pPr>
      <w:r w:rsidRPr="00C76F38">
        <w:rPr>
          <w:rFonts w:ascii="Tahoma" w:hAnsi="Tahoma" w:cs="Tahoma"/>
        </w:rPr>
        <w:t>Všeobecné obchodní podmínky</w:t>
      </w:r>
    </w:p>
    <w:p w14:paraId="1C8D41F9" w14:textId="77777777" w:rsidR="00E3794C" w:rsidRPr="002A5D44" w:rsidRDefault="00E3794C" w:rsidP="009C29B2">
      <w:pPr>
        <w:spacing w:before="120"/>
        <w:ind w:right="1377"/>
        <w:jc w:val="center"/>
        <w:rPr>
          <w:rFonts w:cs="Tahoma"/>
          <w:b/>
          <w:sz w:val="24"/>
        </w:rPr>
      </w:pPr>
      <w:r w:rsidRPr="002A5D44">
        <w:rPr>
          <w:rFonts w:cs="Tahoma"/>
          <w:b/>
          <w:sz w:val="24"/>
        </w:rPr>
        <w:t xml:space="preserve">Smlouva na veřejnou zakázku </w:t>
      </w:r>
      <w:r w:rsidR="00246F22" w:rsidRPr="002A5D44">
        <w:rPr>
          <w:rFonts w:cs="Tahoma"/>
          <w:b/>
          <w:sz w:val="24"/>
        </w:rPr>
        <w:t>zadávanou</w:t>
      </w:r>
      <w:r w:rsidRPr="002A5D44">
        <w:rPr>
          <w:rFonts w:cs="Tahoma"/>
          <w:b/>
          <w:sz w:val="24"/>
        </w:rPr>
        <w:t xml:space="preserve"> v</w:t>
      </w:r>
      <w:r w:rsidR="0009613C" w:rsidRPr="002A5D44">
        <w:rPr>
          <w:rFonts w:cs="Tahoma"/>
          <w:b/>
          <w:sz w:val="24"/>
        </w:rPr>
        <w:t> </w:t>
      </w:r>
      <w:r w:rsidRPr="002A5D44">
        <w:rPr>
          <w:rFonts w:cs="Tahoma"/>
          <w:b/>
          <w:sz w:val="24"/>
        </w:rPr>
        <w:t>dynamickém nákupním systému Těžební činnost</w:t>
      </w:r>
      <w:r w:rsidR="00246F22" w:rsidRPr="002A5D44">
        <w:rPr>
          <w:rFonts w:cs="Tahoma"/>
          <w:b/>
          <w:sz w:val="24"/>
        </w:rPr>
        <w:t xml:space="preserve"> pro LMB 2022-2026</w:t>
      </w:r>
    </w:p>
    <w:p w14:paraId="7228C0B3" w14:textId="77777777" w:rsidR="00E3794C" w:rsidRPr="00C76F38" w:rsidRDefault="00E3794C" w:rsidP="00E3794C">
      <w:pPr>
        <w:pStyle w:val="Zkladntext"/>
        <w:rPr>
          <w:rFonts w:ascii="Tahoma" w:hAnsi="Tahoma" w:cs="Tahoma"/>
          <w:b/>
          <w:sz w:val="24"/>
        </w:rPr>
      </w:pPr>
    </w:p>
    <w:p w14:paraId="20758BAA" w14:textId="77777777" w:rsidR="00E3794C" w:rsidRPr="00C76F38" w:rsidRDefault="00E3794C" w:rsidP="00E3794C">
      <w:pPr>
        <w:pStyle w:val="Zkladntext"/>
        <w:spacing w:before="8"/>
        <w:rPr>
          <w:rFonts w:ascii="Tahoma" w:hAnsi="Tahoma" w:cs="Tahoma"/>
          <w:b/>
          <w:sz w:val="30"/>
        </w:rPr>
      </w:pPr>
    </w:p>
    <w:p w14:paraId="587BBD51" w14:textId="77777777" w:rsidR="00E3794C" w:rsidRPr="00C76F38" w:rsidRDefault="00E3794C" w:rsidP="00C76F38">
      <w:pPr>
        <w:jc w:val="center"/>
        <w:rPr>
          <w:b/>
          <w:bCs/>
        </w:rPr>
      </w:pPr>
      <w:r w:rsidRPr="00C76F38">
        <w:rPr>
          <w:b/>
          <w:bCs/>
        </w:rPr>
        <w:t>Článek 1</w:t>
      </w:r>
    </w:p>
    <w:p w14:paraId="1E1AADFC" w14:textId="77777777" w:rsidR="00E3794C" w:rsidRPr="00620C01" w:rsidRDefault="00E3794C" w:rsidP="00C76F38">
      <w:pPr>
        <w:jc w:val="center"/>
        <w:rPr>
          <w:b/>
          <w:bCs/>
        </w:rPr>
      </w:pPr>
      <w:r w:rsidRPr="00620C01">
        <w:rPr>
          <w:b/>
          <w:bCs/>
        </w:rPr>
        <w:t>Základní ustanovení</w:t>
      </w:r>
    </w:p>
    <w:p w14:paraId="0091630F" w14:textId="77777777" w:rsidR="00E3794C" w:rsidRPr="00604865" w:rsidRDefault="00E3794C" w:rsidP="00F74B0D">
      <w:pPr>
        <w:pStyle w:val="Zkladntext"/>
        <w:spacing w:before="1"/>
        <w:jc w:val="both"/>
        <w:rPr>
          <w:rFonts w:ascii="Tahoma" w:hAnsi="Tahoma" w:cs="Tahoma"/>
          <w:b/>
          <w:sz w:val="25"/>
        </w:rPr>
      </w:pPr>
    </w:p>
    <w:p w14:paraId="6491E700" w14:textId="77777777" w:rsidR="00E3794C" w:rsidRPr="00604865" w:rsidRDefault="00E3794C" w:rsidP="00C76F38">
      <w:pPr>
        <w:pStyle w:val="Odstavecseseznamem"/>
        <w:numPr>
          <w:ilvl w:val="1"/>
          <w:numId w:val="6"/>
        </w:numPr>
        <w:spacing w:before="57"/>
        <w:ind w:left="426" w:right="0"/>
        <w:rPr>
          <w:rFonts w:ascii="Tahoma" w:hAnsi="Tahoma" w:cs="Tahoma"/>
        </w:rPr>
      </w:pPr>
      <w:r w:rsidRPr="00604865">
        <w:rPr>
          <w:rFonts w:ascii="Tahoma" w:hAnsi="Tahoma" w:cs="Tahoma"/>
        </w:rPr>
        <w:t>Zhotovitel je oprávněn používat lesní dopravní síť (přibližovací linie a zpevněné odvozní cesty) a odvozní místa pouze za účelem řádného zabezpečení činností upravených Smlouvou o dílo na provedení těžebních činnost</w:t>
      </w:r>
      <w:r w:rsidR="005D7CF0">
        <w:rPr>
          <w:rFonts w:ascii="Tahoma" w:hAnsi="Tahoma" w:cs="Tahoma"/>
        </w:rPr>
        <w:t xml:space="preserve">í </w:t>
      </w:r>
      <w:r w:rsidR="005D7CF0" w:rsidRPr="00604865">
        <w:rPr>
          <w:rFonts w:ascii="Tahoma" w:hAnsi="Tahoma" w:cs="Tahoma"/>
        </w:rPr>
        <w:t>(dále jen</w:t>
      </w:r>
      <w:r w:rsidR="005D7CF0" w:rsidRPr="009F1170">
        <w:rPr>
          <w:rFonts w:ascii="Tahoma" w:hAnsi="Tahoma" w:cs="Tahoma"/>
        </w:rPr>
        <w:t xml:space="preserve"> </w:t>
      </w:r>
      <w:r w:rsidR="005D7CF0" w:rsidRPr="00604865">
        <w:rPr>
          <w:rFonts w:ascii="Tahoma" w:hAnsi="Tahoma" w:cs="Tahoma"/>
        </w:rPr>
        <w:t>„</w:t>
      </w:r>
      <w:r w:rsidR="005D7CF0" w:rsidRPr="00604865">
        <w:rPr>
          <w:rFonts w:ascii="Tahoma" w:hAnsi="Tahoma" w:cs="Tahoma"/>
          <w:b/>
        </w:rPr>
        <w:t>Smlouva</w:t>
      </w:r>
      <w:r w:rsidR="005D7CF0" w:rsidRPr="00604865">
        <w:rPr>
          <w:rFonts w:ascii="Tahoma" w:hAnsi="Tahoma" w:cs="Tahoma"/>
        </w:rPr>
        <w:t>“)</w:t>
      </w:r>
      <w:r w:rsidR="005D7CF0">
        <w:rPr>
          <w:rFonts w:ascii="Tahoma" w:hAnsi="Tahoma" w:cs="Tahoma"/>
        </w:rPr>
        <w:t>, není-li Objednatelem stanoveno jinak</w:t>
      </w:r>
      <w:r w:rsidRPr="00604865">
        <w:rPr>
          <w:rFonts w:ascii="Tahoma" w:hAnsi="Tahoma" w:cs="Tahoma"/>
        </w:rPr>
        <w:t>.</w:t>
      </w:r>
    </w:p>
    <w:p w14:paraId="4C57DFD0" w14:textId="77777777" w:rsidR="00E3794C" w:rsidRPr="004931EE" w:rsidRDefault="00E3794C" w:rsidP="00C76F38">
      <w:pPr>
        <w:pStyle w:val="Odstavecseseznamem"/>
        <w:numPr>
          <w:ilvl w:val="1"/>
          <w:numId w:val="6"/>
        </w:numPr>
        <w:spacing w:before="120"/>
        <w:ind w:left="426" w:right="0"/>
        <w:rPr>
          <w:rFonts w:ascii="Tahoma" w:hAnsi="Tahoma" w:cs="Tahoma"/>
        </w:rPr>
      </w:pPr>
      <w:r w:rsidRPr="004931EE">
        <w:rPr>
          <w:rFonts w:ascii="Tahoma" w:hAnsi="Tahoma" w:cs="Tahoma"/>
        </w:rPr>
        <w:t>V</w:t>
      </w:r>
      <w:r w:rsidR="0009613C" w:rsidRPr="004931EE">
        <w:rPr>
          <w:rFonts w:ascii="Tahoma" w:hAnsi="Tahoma" w:cs="Tahoma"/>
        </w:rPr>
        <w:t> </w:t>
      </w:r>
      <w:r w:rsidRPr="004931EE">
        <w:rPr>
          <w:rFonts w:ascii="Tahoma" w:hAnsi="Tahoma" w:cs="Tahoma"/>
        </w:rPr>
        <w:t>případě, že Zhotovitel zadá část předmětu plnění Smlouvy jiným osobám (poddodavatelům), jednoznačně se stanoví, že jediným garantem plnění Smlouvy je Zhotovitel, který nese veškerou odpovědnost za dodržování ustanovení Smlouvy a platných právních</w:t>
      </w:r>
      <w:r w:rsidR="004931EE">
        <w:rPr>
          <w:rFonts w:ascii="Tahoma" w:hAnsi="Tahoma" w:cs="Tahoma"/>
        </w:rPr>
        <w:t xml:space="preserve"> a technických</w:t>
      </w:r>
      <w:r w:rsidR="00F74B0D" w:rsidRPr="004931EE">
        <w:rPr>
          <w:rFonts w:ascii="Tahoma" w:hAnsi="Tahoma" w:cs="Tahoma"/>
        </w:rPr>
        <w:t xml:space="preserve"> </w:t>
      </w:r>
      <w:r w:rsidRPr="004931EE">
        <w:rPr>
          <w:rFonts w:ascii="Tahoma" w:hAnsi="Tahoma" w:cs="Tahoma"/>
        </w:rPr>
        <w:t xml:space="preserve">předpisů vztahujících se na provádění díla a na jeho </w:t>
      </w:r>
      <w:r w:rsidR="004931EE">
        <w:rPr>
          <w:rFonts w:ascii="Tahoma" w:hAnsi="Tahoma" w:cs="Tahoma"/>
        </w:rPr>
        <w:t>účet a riziko</w:t>
      </w:r>
      <w:r w:rsidR="004931EE" w:rsidRPr="004931EE">
        <w:rPr>
          <w:rFonts w:ascii="Tahoma" w:hAnsi="Tahoma" w:cs="Tahoma"/>
        </w:rPr>
        <w:t xml:space="preserve"> </w:t>
      </w:r>
      <w:r w:rsidRPr="004931EE">
        <w:rPr>
          <w:rFonts w:ascii="Tahoma" w:hAnsi="Tahoma" w:cs="Tahoma"/>
        </w:rPr>
        <w:t xml:space="preserve">budou řešeny veškeré </w:t>
      </w:r>
      <w:r w:rsidR="004931EE" w:rsidRPr="00C76F38">
        <w:rPr>
          <w:rFonts w:ascii="Tahoma" w:hAnsi="Tahoma" w:cs="Tahoma"/>
        </w:rPr>
        <w:t xml:space="preserve">příp. </w:t>
      </w:r>
      <w:r w:rsidRPr="004931EE">
        <w:rPr>
          <w:rFonts w:ascii="Tahoma" w:hAnsi="Tahoma" w:cs="Tahoma"/>
        </w:rPr>
        <w:t>záruky a</w:t>
      </w:r>
      <w:r w:rsidRPr="00C76F38">
        <w:rPr>
          <w:rFonts w:ascii="Tahoma" w:hAnsi="Tahoma" w:cs="Tahoma"/>
        </w:rPr>
        <w:t xml:space="preserve"> </w:t>
      </w:r>
      <w:r w:rsidRPr="004931EE">
        <w:rPr>
          <w:rFonts w:ascii="Tahoma" w:hAnsi="Tahoma" w:cs="Tahoma"/>
        </w:rPr>
        <w:t>sankce</w:t>
      </w:r>
      <w:r w:rsidR="004931EE">
        <w:rPr>
          <w:rFonts w:ascii="Tahoma" w:hAnsi="Tahoma" w:cs="Tahoma"/>
        </w:rPr>
        <w:t xml:space="preserve"> vyplynuvší z plnění díla</w:t>
      </w:r>
      <w:r w:rsidRPr="004931EE">
        <w:rPr>
          <w:rFonts w:ascii="Tahoma" w:hAnsi="Tahoma" w:cs="Tahoma"/>
        </w:rPr>
        <w:t>.</w:t>
      </w:r>
    </w:p>
    <w:p w14:paraId="62321AAF" w14:textId="77777777" w:rsidR="00E3794C" w:rsidRPr="00604865" w:rsidRDefault="00E3794C" w:rsidP="00F74B0D">
      <w:pPr>
        <w:pStyle w:val="Zkladntext"/>
        <w:jc w:val="both"/>
        <w:rPr>
          <w:rFonts w:ascii="Tahoma" w:hAnsi="Tahoma" w:cs="Tahoma"/>
        </w:rPr>
      </w:pPr>
    </w:p>
    <w:p w14:paraId="37368989" w14:textId="77777777" w:rsidR="00E3794C" w:rsidRPr="00604865" w:rsidRDefault="00E3794C" w:rsidP="00F74B0D">
      <w:pPr>
        <w:pStyle w:val="Zkladntext"/>
        <w:spacing w:before="10"/>
        <w:jc w:val="both"/>
        <w:rPr>
          <w:rFonts w:ascii="Tahoma" w:hAnsi="Tahoma" w:cs="Tahoma"/>
          <w:sz w:val="32"/>
        </w:rPr>
      </w:pPr>
    </w:p>
    <w:p w14:paraId="42471E11" w14:textId="77777777" w:rsidR="00E3794C" w:rsidRPr="00C76F38" w:rsidRDefault="00E3794C" w:rsidP="00C76F38">
      <w:pPr>
        <w:jc w:val="center"/>
        <w:rPr>
          <w:b/>
          <w:bCs/>
        </w:rPr>
      </w:pPr>
      <w:r w:rsidRPr="00C76F38">
        <w:rPr>
          <w:b/>
          <w:bCs/>
        </w:rPr>
        <w:t>Článek 2</w:t>
      </w:r>
    </w:p>
    <w:p w14:paraId="3D594F16" w14:textId="77777777" w:rsidR="00E3794C" w:rsidRPr="00620C01" w:rsidRDefault="00E3794C" w:rsidP="00C76F38">
      <w:pPr>
        <w:jc w:val="center"/>
        <w:rPr>
          <w:b/>
          <w:bCs/>
        </w:rPr>
      </w:pPr>
      <w:r w:rsidRPr="00620C01">
        <w:rPr>
          <w:b/>
          <w:bCs/>
        </w:rPr>
        <w:t>Místo, rozsah a čas plnění</w:t>
      </w:r>
    </w:p>
    <w:p w14:paraId="263BE1D3" w14:textId="77777777" w:rsidR="00E3794C" w:rsidRPr="00604865" w:rsidRDefault="00E3794C" w:rsidP="00C76F38">
      <w:pPr>
        <w:pStyle w:val="Odstavecseseznamem"/>
        <w:numPr>
          <w:ilvl w:val="1"/>
          <w:numId w:val="5"/>
        </w:numPr>
        <w:spacing w:before="120"/>
        <w:ind w:left="426" w:right="0"/>
        <w:rPr>
          <w:rFonts w:ascii="Tahoma" w:hAnsi="Tahoma" w:cs="Tahoma"/>
        </w:rPr>
      </w:pPr>
      <w:r w:rsidRPr="00604865">
        <w:rPr>
          <w:rFonts w:ascii="Tahoma" w:hAnsi="Tahoma" w:cs="Tahoma"/>
        </w:rPr>
        <w:t>Zhotovitel se zavazuje k</w:t>
      </w:r>
      <w:r w:rsidR="0009613C">
        <w:rPr>
          <w:rFonts w:ascii="Tahoma" w:hAnsi="Tahoma" w:cs="Tahoma"/>
        </w:rPr>
        <w:t> </w:t>
      </w:r>
      <w:r w:rsidRPr="00604865">
        <w:rPr>
          <w:rFonts w:ascii="Tahoma" w:hAnsi="Tahoma" w:cs="Tahoma"/>
        </w:rPr>
        <w:t>provedení díla v</w:t>
      </w:r>
      <w:r w:rsidR="0009613C">
        <w:rPr>
          <w:rFonts w:ascii="Tahoma" w:hAnsi="Tahoma" w:cs="Tahoma"/>
        </w:rPr>
        <w:t> </w:t>
      </w:r>
      <w:r w:rsidRPr="00604865">
        <w:rPr>
          <w:rFonts w:ascii="Tahoma" w:hAnsi="Tahoma" w:cs="Tahoma"/>
        </w:rPr>
        <w:t>maximálním rozsahu definovaném Objednatelem v</w:t>
      </w:r>
      <w:r w:rsidR="0009613C">
        <w:rPr>
          <w:rFonts w:ascii="Tahoma" w:hAnsi="Tahoma" w:cs="Tahoma"/>
        </w:rPr>
        <w:t> </w:t>
      </w:r>
      <w:r w:rsidRPr="00604865">
        <w:rPr>
          <w:rFonts w:ascii="Tahoma" w:hAnsi="Tahoma" w:cs="Tahoma"/>
        </w:rPr>
        <w:t>Příloze č. 1 Smlouvy.</w:t>
      </w:r>
    </w:p>
    <w:p w14:paraId="62532588" w14:textId="77777777" w:rsidR="00E3794C" w:rsidRPr="00604865" w:rsidRDefault="00E3794C" w:rsidP="00C76F38">
      <w:pPr>
        <w:pStyle w:val="Odstavecseseznamem"/>
        <w:numPr>
          <w:ilvl w:val="1"/>
          <w:numId w:val="5"/>
        </w:numPr>
        <w:spacing w:before="121"/>
        <w:ind w:left="426" w:right="0"/>
        <w:rPr>
          <w:rFonts w:ascii="Tahoma" w:hAnsi="Tahoma" w:cs="Tahoma"/>
        </w:rPr>
      </w:pPr>
      <w:r w:rsidRPr="007264AC">
        <w:rPr>
          <w:rFonts w:ascii="Tahoma" w:hAnsi="Tahoma" w:cs="Tahoma"/>
        </w:rPr>
        <w:t xml:space="preserve">Objednatel se zavazuje nejpozději </w:t>
      </w:r>
      <w:r w:rsidR="00AC569C" w:rsidRPr="007264AC">
        <w:rPr>
          <w:rFonts w:ascii="Tahoma" w:hAnsi="Tahoma" w:cs="Tahoma"/>
        </w:rPr>
        <w:t>7</w:t>
      </w:r>
      <w:r w:rsidR="00620C01" w:rsidRPr="007264AC">
        <w:rPr>
          <w:rFonts w:ascii="Tahoma" w:hAnsi="Tahoma" w:cs="Tahoma"/>
        </w:rPr>
        <w:t xml:space="preserve"> </w:t>
      </w:r>
      <w:r w:rsidRPr="007264AC">
        <w:rPr>
          <w:rFonts w:ascii="Tahoma" w:hAnsi="Tahoma" w:cs="Tahoma"/>
        </w:rPr>
        <w:t>dnů před konečným</w:t>
      </w:r>
      <w:r w:rsidRPr="00C76F38">
        <w:rPr>
          <w:rFonts w:ascii="Tahoma" w:hAnsi="Tahoma" w:cs="Tahoma"/>
        </w:rPr>
        <w:t xml:space="preserve"> termínem pro provedení díla dle Přílohy č. 1 Smlouvy, písemně vyzvat Zhotovitele k</w:t>
      </w:r>
      <w:r w:rsidR="0009613C" w:rsidRPr="00C76F38">
        <w:rPr>
          <w:rFonts w:ascii="Tahoma" w:hAnsi="Tahoma" w:cs="Tahoma"/>
        </w:rPr>
        <w:t> </w:t>
      </w:r>
      <w:r w:rsidRPr="00C76F38">
        <w:rPr>
          <w:rFonts w:ascii="Tahoma" w:hAnsi="Tahoma" w:cs="Tahoma"/>
        </w:rPr>
        <w:t>provedení díla a seznámit jej s</w:t>
      </w:r>
      <w:r w:rsidR="0009613C" w:rsidRPr="00C76F38">
        <w:rPr>
          <w:rFonts w:ascii="Tahoma" w:hAnsi="Tahoma" w:cs="Tahoma"/>
        </w:rPr>
        <w:t> </w:t>
      </w:r>
      <w:r w:rsidRPr="00C76F38">
        <w:rPr>
          <w:rFonts w:ascii="Tahoma" w:hAnsi="Tahoma" w:cs="Tahoma"/>
        </w:rPr>
        <w:t>minimálním rozsahem provádění díla</w:t>
      </w:r>
      <w:r w:rsidRPr="004931EE">
        <w:rPr>
          <w:rFonts w:ascii="Tahoma" w:hAnsi="Tahoma" w:cs="Tahoma"/>
        </w:rPr>
        <w:t xml:space="preserve">. </w:t>
      </w:r>
      <w:r w:rsidRPr="00C76F38">
        <w:rPr>
          <w:rFonts w:ascii="Tahoma" w:hAnsi="Tahoma" w:cs="Tahoma"/>
        </w:rPr>
        <w:t>Pokud Objednatel do skončení lhůty dle věty první tohoto odstavce Zhotoviteli písemně sdělí, že z</w:t>
      </w:r>
      <w:r w:rsidR="0009613C" w:rsidRPr="00C76F38">
        <w:rPr>
          <w:rFonts w:ascii="Tahoma" w:hAnsi="Tahoma" w:cs="Tahoma"/>
        </w:rPr>
        <w:t> </w:t>
      </w:r>
      <w:r w:rsidRPr="00C76F38">
        <w:rPr>
          <w:rFonts w:ascii="Tahoma" w:hAnsi="Tahoma" w:cs="Tahoma"/>
        </w:rPr>
        <w:t>objektivních důvodů nebude realizovat plnění dle Smlouvy nebo plnění díla omezí na rozsah odpovídající objektivní potřebě Objednatele, nevzniká Zhotoviteli právo k</w:t>
      </w:r>
      <w:r w:rsidR="0009613C" w:rsidRPr="00C76F38">
        <w:rPr>
          <w:rFonts w:ascii="Tahoma" w:hAnsi="Tahoma" w:cs="Tahoma"/>
        </w:rPr>
        <w:t> </w:t>
      </w:r>
      <w:r w:rsidRPr="00C76F38">
        <w:rPr>
          <w:rFonts w:ascii="Tahoma" w:hAnsi="Tahoma" w:cs="Tahoma"/>
        </w:rPr>
        <w:t>účtování jakýchkoliv odměn, smluvních pokut či náhrad škod</w:t>
      </w:r>
      <w:r w:rsidRPr="004931EE">
        <w:rPr>
          <w:rFonts w:ascii="Tahoma" w:hAnsi="Tahoma" w:cs="Tahoma"/>
        </w:rPr>
        <w:t>.</w:t>
      </w:r>
      <w:r w:rsidRPr="00604865">
        <w:rPr>
          <w:rFonts w:ascii="Tahoma" w:hAnsi="Tahoma" w:cs="Tahoma"/>
        </w:rPr>
        <w:t xml:space="preserve"> Za objektivní důvody považují smluvní strany zejména:</w:t>
      </w:r>
    </w:p>
    <w:p w14:paraId="2AD3AFFE" w14:textId="77777777" w:rsidR="00E3794C" w:rsidRPr="00604865" w:rsidRDefault="00E3794C" w:rsidP="00C76F38">
      <w:pPr>
        <w:pStyle w:val="Odstavecseseznamem"/>
        <w:numPr>
          <w:ilvl w:val="2"/>
          <w:numId w:val="5"/>
        </w:numPr>
        <w:spacing w:before="120"/>
        <w:ind w:left="426" w:right="0"/>
        <w:rPr>
          <w:rFonts w:ascii="Tahoma" w:hAnsi="Tahoma" w:cs="Tahoma"/>
        </w:rPr>
      </w:pPr>
      <w:r w:rsidRPr="00604865">
        <w:rPr>
          <w:rFonts w:ascii="Tahoma" w:hAnsi="Tahoma" w:cs="Tahoma"/>
        </w:rPr>
        <w:t>vývoj klimatických podmínek ovlivňujících přírodní poměry v</w:t>
      </w:r>
      <w:r w:rsidR="0009613C">
        <w:rPr>
          <w:rFonts w:ascii="Tahoma" w:hAnsi="Tahoma" w:cs="Tahoma"/>
        </w:rPr>
        <w:t> </w:t>
      </w:r>
      <w:r w:rsidRPr="00604865">
        <w:rPr>
          <w:rFonts w:ascii="Tahoma" w:hAnsi="Tahoma" w:cs="Tahoma"/>
        </w:rPr>
        <w:t>místě</w:t>
      </w:r>
      <w:r w:rsidRPr="00C76F38">
        <w:rPr>
          <w:rFonts w:ascii="Tahoma" w:hAnsi="Tahoma" w:cs="Tahoma"/>
        </w:rPr>
        <w:t xml:space="preserve"> </w:t>
      </w:r>
      <w:r w:rsidRPr="00604865">
        <w:rPr>
          <w:rFonts w:ascii="Tahoma" w:hAnsi="Tahoma" w:cs="Tahoma"/>
        </w:rPr>
        <w:t>plnění,</w:t>
      </w:r>
    </w:p>
    <w:p w14:paraId="16137818" w14:textId="77777777" w:rsidR="00E3794C" w:rsidRPr="00604865" w:rsidRDefault="00E3794C" w:rsidP="00C76F38">
      <w:pPr>
        <w:pStyle w:val="Odstavecseseznamem"/>
        <w:numPr>
          <w:ilvl w:val="2"/>
          <w:numId w:val="5"/>
        </w:numPr>
        <w:tabs>
          <w:tab w:val="left" w:pos="1170"/>
          <w:tab w:val="left" w:pos="1171"/>
        </w:tabs>
        <w:spacing w:before="120"/>
        <w:ind w:left="426" w:right="0" w:hanging="425"/>
        <w:rPr>
          <w:rFonts w:ascii="Tahoma" w:hAnsi="Tahoma" w:cs="Tahoma"/>
        </w:rPr>
      </w:pPr>
      <w:r w:rsidRPr="00604865">
        <w:rPr>
          <w:rFonts w:ascii="Tahoma" w:hAnsi="Tahoma" w:cs="Tahoma"/>
        </w:rPr>
        <w:t>kalamita způsobená vlivem abiotických nebo biotických škodlivých činitelů, či jiné důvody, které Objednatel s</w:t>
      </w:r>
      <w:r w:rsidR="0009613C">
        <w:rPr>
          <w:rFonts w:ascii="Tahoma" w:hAnsi="Tahoma" w:cs="Tahoma"/>
        </w:rPr>
        <w:t> </w:t>
      </w:r>
      <w:r w:rsidRPr="00604865">
        <w:rPr>
          <w:rFonts w:ascii="Tahoma" w:hAnsi="Tahoma" w:cs="Tahoma"/>
        </w:rPr>
        <w:t>přihlédnutím ke všem okolnostem nemohl předvídat a ani je</w:t>
      </w:r>
      <w:r w:rsidRPr="00C76F38">
        <w:rPr>
          <w:rFonts w:ascii="Tahoma" w:hAnsi="Tahoma" w:cs="Tahoma"/>
        </w:rPr>
        <w:t xml:space="preserve"> </w:t>
      </w:r>
      <w:r w:rsidRPr="00604865">
        <w:rPr>
          <w:rFonts w:ascii="Tahoma" w:hAnsi="Tahoma" w:cs="Tahoma"/>
        </w:rPr>
        <w:t>nezpůsobil,</w:t>
      </w:r>
    </w:p>
    <w:p w14:paraId="03F2FBE0" w14:textId="77777777" w:rsidR="00E3794C" w:rsidRPr="00604865" w:rsidRDefault="00E3794C" w:rsidP="00C76F38">
      <w:pPr>
        <w:pStyle w:val="Odstavecseseznamem"/>
        <w:numPr>
          <w:ilvl w:val="2"/>
          <w:numId w:val="5"/>
        </w:numPr>
        <w:tabs>
          <w:tab w:val="left" w:pos="1168"/>
          <w:tab w:val="left" w:pos="1169"/>
        </w:tabs>
        <w:spacing w:before="120"/>
        <w:ind w:left="426" w:right="0"/>
        <w:rPr>
          <w:rFonts w:ascii="Tahoma" w:hAnsi="Tahoma" w:cs="Tahoma"/>
        </w:rPr>
      </w:pPr>
      <w:r w:rsidRPr="00604865">
        <w:rPr>
          <w:rFonts w:ascii="Tahoma" w:hAnsi="Tahoma" w:cs="Tahoma"/>
        </w:rPr>
        <w:t>změna vlastnictví nebo druhu</w:t>
      </w:r>
      <w:r w:rsidRPr="00C76F38">
        <w:rPr>
          <w:rFonts w:ascii="Tahoma" w:hAnsi="Tahoma" w:cs="Tahoma"/>
        </w:rPr>
        <w:t xml:space="preserve"> </w:t>
      </w:r>
      <w:r w:rsidRPr="00604865">
        <w:rPr>
          <w:rFonts w:ascii="Tahoma" w:hAnsi="Tahoma" w:cs="Tahoma"/>
        </w:rPr>
        <w:t>pozemku,</w:t>
      </w:r>
    </w:p>
    <w:p w14:paraId="1BB57AF9" w14:textId="77777777" w:rsidR="00E3794C" w:rsidRPr="00604865" w:rsidRDefault="00E3794C" w:rsidP="00C76F38">
      <w:pPr>
        <w:pStyle w:val="Odstavecseseznamem"/>
        <w:numPr>
          <w:ilvl w:val="2"/>
          <w:numId w:val="5"/>
        </w:numPr>
        <w:tabs>
          <w:tab w:val="left" w:pos="1168"/>
          <w:tab w:val="left" w:pos="1169"/>
        </w:tabs>
        <w:spacing w:before="118"/>
        <w:ind w:left="426" w:right="0"/>
        <w:rPr>
          <w:rFonts w:ascii="Tahoma" w:hAnsi="Tahoma" w:cs="Tahoma"/>
        </w:rPr>
      </w:pPr>
      <w:r w:rsidRPr="00604865">
        <w:rPr>
          <w:rFonts w:ascii="Tahoma" w:hAnsi="Tahoma" w:cs="Tahoma"/>
        </w:rPr>
        <w:t>změna právních</w:t>
      </w:r>
      <w:r w:rsidRPr="00C76F38">
        <w:rPr>
          <w:rFonts w:ascii="Tahoma" w:hAnsi="Tahoma" w:cs="Tahoma"/>
        </w:rPr>
        <w:t xml:space="preserve"> </w:t>
      </w:r>
      <w:r w:rsidRPr="00604865">
        <w:rPr>
          <w:rFonts w:ascii="Tahoma" w:hAnsi="Tahoma" w:cs="Tahoma"/>
        </w:rPr>
        <w:t>předpisů.</w:t>
      </w:r>
    </w:p>
    <w:p w14:paraId="1C3B5795" w14:textId="77777777" w:rsidR="00E3794C" w:rsidRPr="005869B4" w:rsidRDefault="00E3794C" w:rsidP="00C76F38">
      <w:pPr>
        <w:pStyle w:val="Odstavecseseznamem"/>
        <w:numPr>
          <w:ilvl w:val="1"/>
          <w:numId w:val="5"/>
        </w:numPr>
        <w:spacing w:before="1"/>
        <w:ind w:left="426" w:right="0" w:hanging="433"/>
        <w:rPr>
          <w:rFonts w:ascii="Tahoma" w:hAnsi="Tahoma" w:cs="Tahoma"/>
        </w:rPr>
      </w:pPr>
      <w:r w:rsidRPr="004931EE">
        <w:rPr>
          <w:rFonts w:ascii="Tahoma" w:hAnsi="Tahoma" w:cs="Tahoma"/>
        </w:rPr>
        <w:t>Za nedílnou součást plnění podle Smlouvy smluvní strany považují, kromě provedení díla dle Přílohy</w:t>
      </w:r>
      <w:r w:rsidRPr="00C76F38">
        <w:rPr>
          <w:rFonts w:ascii="Tahoma" w:hAnsi="Tahoma" w:cs="Tahoma"/>
        </w:rPr>
        <w:t xml:space="preserve"> </w:t>
      </w:r>
      <w:r w:rsidRPr="004931EE">
        <w:rPr>
          <w:rFonts w:ascii="Tahoma" w:hAnsi="Tahoma" w:cs="Tahoma"/>
        </w:rPr>
        <w:t>č. 1 Smlouvy, také provedení veškerých činností souvisejících s</w:t>
      </w:r>
      <w:r w:rsidR="0009613C" w:rsidRPr="004931EE">
        <w:rPr>
          <w:rFonts w:ascii="Tahoma" w:hAnsi="Tahoma" w:cs="Tahoma"/>
        </w:rPr>
        <w:t> </w:t>
      </w:r>
      <w:r w:rsidRPr="004931EE">
        <w:rPr>
          <w:rFonts w:ascii="Tahoma" w:hAnsi="Tahoma" w:cs="Tahoma"/>
        </w:rPr>
        <w:t xml:space="preserve">prováděním díla (přeprava osob a materiálu, zajištění průběžného úklidu obalů od spotřebovaného materiálu a odpadů vznikajících při provádění díla, povýrobní úprava pracoviště) a </w:t>
      </w:r>
      <w:r w:rsidRPr="005869B4">
        <w:rPr>
          <w:rFonts w:ascii="Tahoma" w:hAnsi="Tahoma" w:cs="Tahoma"/>
        </w:rPr>
        <w:lastRenderedPageBreak/>
        <w:t xml:space="preserve">případně i </w:t>
      </w:r>
      <w:r w:rsidRPr="00C76F38">
        <w:rPr>
          <w:rFonts w:ascii="Tahoma" w:hAnsi="Tahoma" w:cs="Tahoma"/>
        </w:rPr>
        <w:t xml:space="preserve">dodávky </w:t>
      </w:r>
      <w:r w:rsidR="00F420F8" w:rsidRPr="00C76F38">
        <w:rPr>
          <w:rFonts w:ascii="Tahoma" w:hAnsi="Tahoma" w:cs="Tahoma"/>
        </w:rPr>
        <w:t xml:space="preserve">doplňkových </w:t>
      </w:r>
      <w:r w:rsidRPr="00C76F38">
        <w:rPr>
          <w:rFonts w:ascii="Tahoma" w:hAnsi="Tahoma" w:cs="Tahoma"/>
        </w:rPr>
        <w:t>materiálů nezbytných pro provedení díla</w:t>
      </w:r>
      <w:r w:rsidRPr="005869B4">
        <w:rPr>
          <w:rFonts w:ascii="Tahoma" w:hAnsi="Tahoma" w:cs="Tahoma"/>
        </w:rPr>
        <w:t>.</w:t>
      </w:r>
    </w:p>
    <w:p w14:paraId="2B9BC0A7" w14:textId="77777777" w:rsidR="00E3794C" w:rsidRPr="00604865" w:rsidRDefault="00E3794C" w:rsidP="00C76F38">
      <w:pPr>
        <w:pStyle w:val="Odstavecseseznamem"/>
        <w:numPr>
          <w:ilvl w:val="1"/>
          <w:numId w:val="5"/>
        </w:numPr>
        <w:spacing w:before="121"/>
        <w:ind w:left="426" w:right="0"/>
        <w:rPr>
          <w:rFonts w:ascii="Tahoma" w:hAnsi="Tahoma" w:cs="Tahoma"/>
        </w:rPr>
      </w:pPr>
      <w:r w:rsidRPr="00C76F38">
        <w:rPr>
          <w:rFonts w:ascii="Tahoma" w:hAnsi="Tahoma" w:cs="Tahoma"/>
        </w:rPr>
        <w:t>Samotné uzavření Smlouvy Zhotovitele neopravňuje k</w:t>
      </w:r>
      <w:r w:rsidR="0009613C" w:rsidRPr="00C76F38">
        <w:rPr>
          <w:rFonts w:ascii="Tahoma" w:hAnsi="Tahoma" w:cs="Tahoma"/>
        </w:rPr>
        <w:t> </w:t>
      </w:r>
      <w:r w:rsidRPr="00C76F38">
        <w:rPr>
          <w:rFonts w:ascii="Tahoma" w:hAnsi="Tahoma" w:cs="Tahoma"/>
        </w:rPr>
        <w:t>jakémukoliv plnění, veškerá plnění poskytne Zhotovitel vůči Objednateli pouze na základě písemné výzvy k</w:t>
      </w:r>
      <w:r w:rsidR="0009613C" w:rsidRPr="00C76F38">
        <w:rPr>
          <w:rFonts w:ascii="Tahoma" w:hAnsi="Tahoma" w:cs="Tahoma"/>
        </w:rPr>
        <w:t> </w:t>
      </w:r>
      <w:r w:rsidRPr="00C76F38">
        <w:rPr>
          <w:rFonts w:ascii="Tahoma" w:hAnsi="Tahoma" w:cs="Tahoma"/>
        </w:rPr>
        <w:t>plnění</w:t>
      </w:r>
      <w:r w:rsidRPr="005869B4">
        <w:rPr>
          <w:rFonts w:ascii="Tahoma" w:hAnsi="Tahoma" w:cs="Tahoma"/>
        </w:rPr>
        <w:t>.</w:t>
      </w:r>
      <w:r w:rsidRPr="00604865">
        <w:rPr>
          <w:rFonts w:ascii="Tahoma" w:hAnsi="Tahoma" w:cs="Tahoma"/>
        </w:rPr>
        <w:t xml:space="preserve"> Písemná výzva k</w:t>
      </w:r>
      <w:r w:rsidR="0009613C">
        <w:rPr>
          <w:rFonts w:ascii="Tahoma" w:hAnsi="Tahoma" w:cs="Tahoma"/>
        </w:rPr>
        <w:t> </w:t>
      </w:r>
      <w:r w:rsidRPr="00604865">
        <w:rPr>
          <w:rFonts w:ascii="Tahoma" w:hAnsi="Tahoma" w:cs="Tahoma"/>
        </w:rPr>
        <w:t>plnění obsahuje požadovaný objem plnění, závazný termín zahájení prací (pokud není termín zahájení prací ve výzvě uveden, je Zhotovitel povinen zahájit práce nejpozději do 7 dnů od doručení písemné výzvy) a dále je ve výzvě uveden požadovaný harmonogram plnění díla, závazný termín dokončení díla a další podmínky</w:t>
      </w:r>
      <w:r w:rsidRPr="00C76F38">
        <w:rPr>
          <w:rFonts w:ascii="Tahoma" w:hAnsi="Tahoma" w:cs="Tahoma"/>
        </w:rPr>
        <w:t xml:space="preserve"> </w:t>
      </w:r>
      <w:r w:rsidRPr="00604865">
        <w:rPr>
          <w:rFonts w:ascii="Tahoma" w:hAnsi="Tahoma" w:cs="Tahoma"/>
        </w:rPr>
        <w:t>plnění.</w:t>
      </w:r>
    </w:p>
    <w:p w14:paraId="113A9220" w14:textId="77777777" w:rsidR="00E3794C" w:rsidRPr="00C76F38" w:rsidRDefault="00E3794C" w:rsidP="00C76F38">
      <w:pPr>
        <w:pStyle w:val="Odstavecseseznamem"/>
        <w:numPr>
          <w:ilvl w:val="1"/>
          <w:numId w:val="5"/>
        </w:numPr>
        <w:spacing w:before="32"/>
        <w:ind w:left="426" w:right="0"/>
        <w:rPr>
          <w:rFonts w:ascii="Tahoma" w:hAnsi="Tahoma" w:cs="Tahoma"/>
        </w:rPr>
      </w:pPr>
      <w:r w:rsidRPr="005869B4">
        <w:rPr>
          <w:rFonts w:ascii="Tahoma" w:hAnsi="Tahoma" w:cs="Tahoma"/>
        </w:rPr>
        <w:t>Písemná výzva bude Objednatelem odeslána e-mailem na adresu Zhotovitele uvedenou v</w:t>
      </w:r>
      <w:r w:rsidR="0009613C" w:rsidRPr="005869B4">
        <w:rPr>
          <w:rFonts w:ascii="Tahoma" w:hAnsi="Tahoma" w:cs="Tahoma"/>
        </w:rPr>
        <w:t> </w:t>
      </w:r>
      <w:r w:rsidRPr="005869B4">
        <w:rPr>
          <w:rFonts w:ascii="Tahoma" w:hAnsi="Tahoma" w:cs="Tahoma"/>
        </w:rPr>
        <w:t xml:space="preserve">záhlaví Smlouvy nejpozději </w:t>
      </w:r>
      <w:r w:rsidR="00AC569C">
        <w:rPr>
          <w:rFonts w:ascii="Tahoma" w:hAnsi="Tahoma" w:cs="Tahoma"/>
        </w:rPr>
        <w:t>7</w:t>
      </w:r>
      <w:r w:rsidRPr="005869B4">
        <w:rPr>
          <w:rFonts w:ascii="Tahoma" w:hAnsi="Tahoma" w:cs="Tahoma"/>
        </w:rPr>
        <w:t xml:space="preserve"> </w:t>
      </w:r>
      <w:r w:rsidR="00097CB5" w:rsidRPr="005869B4">
        <w:rPr>
          <w:rFonts w:ascii="Tahoma" w:hAnsi="Tahoma" w:cs="Tahoma"/>
        </w:rPr>
        <w:t>dn</w:t>
      </w:r>
      <w:r w:rsidR="00097CB5">
        <w:rPr>
          <w:rFonts w:ascii="Tahoma" w:hAnsi="Tahoma" w:cs="Tahoma"/>
        </w:rPr>
        <w:t>y</w:t>
      </w:r>
      <w:r w:rsidR="00097CB5" w:rsidRPr="005869B4">
        <w:rPr>
          <w:rFonts w:ascii="Tahoma" w:hAnsi="Tahoma" w:cs="Tahoma"/>
        </w:rPr>
        <w:t xml:space="preserve"> </w:t>
      </w:r>
      <w:r w:rsidRPr="005869B4">
        <w:rPr>
          <w:rFonts w:ascii="Tahoma" w:hAnsi="Tahoma" w:cs="Tahoma"/>
        </w:rPr>
        <w:t xml:space="preserve">před závazným termínem zahájení provádění díla. Zhotovitel </w:t>
      </w:r>
      <w:r w:rsidRPr="00C76F38">
        <w:rPr>
          <w:rFonts w:ascii="Tahoma" w:hAnsi="Tahoma" w:cs="Tahoma"/>
        </w:rPr>
        <w:t>bezodkladně potvrdí</w:t>
      </w:r>
      <w:r w:rsidRPr="005869B4">
        <w:rPr>
          <w:rFonts w:ascii="Tahoma" w:hAnsi="Tahoma" w:cs="Tahoma"/>
        </w:rPr>
        <w:t xml:space="preserve"> Objednateli doručení této výzvy, a to odpovědí na emailovou adresu Objednatele, ze které</w:t>
      </w:r>
      <w:r w:rsidRPr="00C76F38">
        <w:rPr>
          <w:rFonts w:ascii="Tahoma" w:hAnsi="Tahoma" w:cs="Tahoma"/>
        </w:rPr>
        <w:t xml:space="preserve"> </w:t>
      </w:r>
      <w:r w:rsidRPr="005869B4">
        <w:rPr>
          <w:rFonts w:ascii="Tahoma" w:hAnsi="Tahoma" w:cs="Tahoma"/>
        </w:rPr>
        <w:t xml:space="preserve">mu byla písemná výzva odeslána. Nepotvrdí-li Zhotovitel doručení </w:t>
      </w:r>
      <w:r w:rsidRPr="00C76F38">
        <w:rPr>
          <w:rFonts w:ascii="Tahoma" w:hAnsi="Tahoma" w:cs="Tahoma"/>
        </w:rPr>
        <w:t xml:space="preserve">výzvy do </w:t>
      </w:r>
      <w:r w:rsidR="005869B4" w:rsidRPr="00D7112F">
        <w:rPr>
          <w:rFonts w:ascii="Tahoma" w:hAnsi="Tahoma" w:cs="Tahoma"/>
        </w:rPr>
        <w:t>10 pracovních hodin</w:t>
      </w:r>
      <w:r w:rsidR="005869B4" w:rsidRPr="00D7112F">
        <w:rPr>
          <w:rStyle w:val="Znakapoznpodarou"/>
          <w:rFonts w:ascii="Tahoma" w:hAnsi="Tahoma" w:cs="Tahoma"/>
        </w:rPr>
        <w:footnoteReference w:id="1"/>
      </w:r>
      <w:r w:rsidRPr="00C76F38">
        <w:rPr>
          <w:rFonts w:ascii="Tahoma" w:hAnsi="Tahoma" w:cs="Tahoma"/>
        </w:rPr>
        <w:t xml:space="preserve"> od odeslání výzvy</w:t>
      </w:r>
      <w:r w:rsidRPr="005869B4">
        <w:rPr>
          <w:rFonts w:ascii="Tahoma" w:hAnsi="Tahoma" w:cs="Tahoma"/>
        </w:rPr>
        <w:t xml:space="preserve"> Objednatelem, </w:t>
      </w:r>
      <w:r w:rsidRPr="00C76F38">
        <w:rPr>
          <w:rFonts w:ascii="Tahoma" w:hAnsi="Tahoma" w:cs="Tahoma"/>
        </w:rPr>
        <w:t>má se za to</w:t>
      </w:r>
      <w:r w:rsidRPr="005869B4">
        <w:rPr>
          <w:rFonts w:ascii="Tahoma" w:hAnsi="Tahoma" w:cs="Tahoma"/>
        </w:rPr>
        <w:t xml:space="preserve">, </w:t>
      </w:r>
      <w:r w:rsidRPr="00C76F38">
        <w:rPr>
          <w:rFonts w:ascii="Tahoma" w:hAnsi="Tahoma" w:cs="Tahoma"/>
        </w:rPr>
        <w:t>že výzva byla Zhotoviteli řádně doručena</w:t>
      </w:r>
      <w:r w:rsidR="005869B4" w:rsidRPr="00C76F38">
        <w:rPr>
          <w:rFonts w:ascii="Tahoma" w:hAnsi="Tahoma" w:cs="Tahoma"/>
        </w:rPr>
        <w:t xml:space="preserve"> a </w:t>
      </w:r>
      <w:r w:rsidR="005869B4">
        <w:rPr>
          <w:rFonts w:ascii="Tahoma" w:hAnsi="Tahoma" w:cs="Tahoma"/>
        </w:rPr>
        <w:t>Z</w:t>
      </w:r>
      <w:r w:rsidR="005869B4" w:rsidRPr="00C76F38">
        <w:rPr>
          <w:rFonts w:ascii="Tahoma" w:hAnsi="Tahoma" w:cs="Tahoma"/>
        </w:rPr>
        <w:t>hotovitel</w:t>
      </w:r>
      <w:r w:rsidR="005869B4">
        <w:rPr>
          <w:rFonts w:ascii="Tahoma" w:hAnsi="Tahoma" w:cs="Tahoma"/>
        </w:rPr>
        <w:t xml:space="preserve"> nastoupí dle výzvy k zahájení služeb těžebních činností</w:t>
      </w:r>
      <w:r w:rsidRPr="00C76F38">
        <w:rPr>
          <w:rFonts w:ascii="Tahoma" w:hAnsi="Tahoma" w:cs="Tahoma"/>
        </w:rPr>
        <w:t>.</w:t>
      </w:r>
    </w:p>
    <w:p w14:paraId="0F0485BB" w14:textId="77777777" w:rsidR="00A30FA4" w:rsidRPr="00C76F38" w:rsidRDefault="00E3794C" w:rsidP="00C76F38">
      <w:pPr>
        <w:pStyle w:val="Odstavecseseznamem"/>
        <w:numPr>
          <w:ilvl w:val="1"/>
          <w:numId w:val="5"/>
        </w:numPr>
        <w:spacing w:before="32"/>
        <w:ind w:left="426" w:right="0"/>
        <w:rPr>
          <w:rFonts w:ascii="Tahoma" w:hAnsi="Tahoma" w:cs="Tahoma"/>
        </w:rPr>
      </w:pPr>
      <w:r w:rsidRPr="005869B4">
        <w:rPr>
          <w:rFonts w:ascii="Tahoma" w:hAnsi="Tahoma" w:cs="Tahoma"/>
        </w:rPr>
        <w:t>Za překážky v</w:t>
      </w:r>
      <w:r w:rsidR="0009613C" w:rsidRPr="005869B4">
        <w:rPr>
          <w:rFonts w:ascii="Tahoma" w:hAnsi="Tahoma" w:cs="Tahoma"/>
        </w:rPr>
        <w:t> </w:t>
      </w:r>
      <w:r w:rsidRPr="005869B4">
        <w:rPr>
          <w:rFonts w:ascii="Tahoma" w:hAnsi="Tahoma" w:cs="Tahoma"/>
        </w:rPr>
        <w:t>plnění díla, které Zhotoviteli brání v</w:t>
      </w:r>
      <w:r w:rsidR="0009613C" w:rsidRPr="005869B4">
        <w:rPr>
          <w:rFonts w:ascii="Tahoma" w:hAnsi="Tahoma" w:cs="Tahoma"/>
        </w:rPr>
        <w:t> </w:t>
      </w:r>
      <w:r w:rsidRPr="005869B4">
        <w:rPr>
          <w:rFonts w:ascii="Tahoma" w:hAnsi="Tahoma" w:cs="Tahoma"/>
        </w:rPr>
        <w:t>řádném provádění díla</w:t>
      </w:r>
      <w:r w:rsidR="005869B4">
        <w:rPr>
          <w:rFonts w:ascii="Tahoma" w:hAnsi="Tahoma" w:cs="Tahoma"/>
        </w:rPr>
        <w:t xml:space="preserve"> a nenese za tyto negativní důsledky vyplývající ze Smlouvy (zejm. sankce či úhradu nákladů aj.)</w:t>
      </w:r>
      <w:r w:rsidRPr="005869B4">
        <w:rPr>
          <w:rFonts w:ascii="Tahoma" w:hAnsi="Tahoma" w:cs="Tahoma"/>
        </w:rPr>
        <w:t xml:space="preserve">, jsou považovány </w:t>
      </w:r>
      <w:r w:rsidRPr="00C76F38">
        <w:rPr>
          <w:rFonts w:ascii="Tahoma" w:hAnsi="Tahoma" w:cs="Tahoma"/>
        </w:rPr>
        <w:t>odstávky prací na základě závazného pokynu Objednatele</w:t>
      </w:r>
      <w:r w:rsidRPr="005869B4">
        <w:rPr>
          <w:rFonts w:ascii="Tahoma" w:hAnsi="Tahoma" w:cs="Tahoma"/>
        </w:rPr>
        <w:t xml:space="preserve"> k</w:t>
      </w:r>
      <w:r w:rsidR="0009613C" w:rsidRPr="005869B4">
        <w:rPr>
          <w:rFonts w:ascii="Tahoma" w:hAnsi="Tahoma" w:cs="Tahoma"/>
        </w:rPr>
        <w:t> </w:t>
      </w:r>
      <w:r w:rsidRPr="005869B4">
        <w:rPr>
          <w:rFonts w:ascii="Tahoma" w:hAnsi="Tahoma" w:cs="Tahoma"/>
        </w:rPr>
        <w:t>zastavení prací z</w:t>
      </w:r>
      <w:r w:rsidR="0009613C" w:rsidRPr="005869B4">
        <w:rPr>
          <w:rFonts w:ascii="Tahoma" w:hAnsi="Tahoma" w:cs="Tahoma"/>
        </w:rPr>
        <w:t> </w:t>
      </w:r>
      <w:r w:rsidRPr="005869B4">
        <w:rPr>
          <w:rFonts w:ascii="Tahoma" w:hAnsi="Tahoma" w:cs="Tahoma"/>
        </w:rPr>
        <w:t>důvodu nepřízně počasí nebo z</w:t>
      </w:r>
      <w:r w:rsidR="0009613C" w:rsidRPr="005869B4">
        <w:rPr>
          <w:rFonts w:ascii="Tahoma" w:hAnsi="Tahoma" w:cs="Tahoma"/>
        </w:rPr>
        <w:t> </w:t>
      </w:r>
      <w:r w:rsidRPr="005869B4">
        <w:rPr>
          <w:rFonts w:ascii="Tahoma" w:hAnsi="Tahoma" w:cs="Tahoma"/>
        </w:rPr>
        <w:t xml:space="preserve">technologických důvodů znemožňující provádění díla, a to po souvislou dobu </w:t>
      </w:r>
      <w:r w:rsidRPr="00C76F38">
        <w:rPr>
          <w:rFonts w:ascii="Tahoma" w:hAnsi="Tahoma" w:cs="Tahoma"/>
        </w:rPr>
        <w:t>delší než pět dnů</w:t>
      </w:r>
      <w:r w:rsidRPr="005869B4">
        <w:rPr>
          <w:rFonts w:ascii="Tahoma" w:hAnsi="Tahoma" w:cs="Tahoma"/>
        </w:rPr>
        <w:t>. Takovýto závazný pokyn Objednatele k</w:t>
      </w:r>
      <w:r w:rsidR="0009613C" w:rsidRPr="005869B4">
        <w:rPr>
          <w:rFonts w:ascii="Tahoma" w:hAnsi="Tahoma" w:cs="Tahoma"/>
        </w:rPr>
        <w:t> </w:t>
      </w:r>
      <w:r w:rsidRPr="005869B4">
        <w:rPr>
          <w:rFonts w:ascii="Tahoma" w:hAnsi="Tahoma" w:cs="Tahoma"/>
        </w:rPr>
        <w:t>zastavení prací je zaznamenán v</w:t>
      </w:r>
      <w:r w:rsidR="0009613C" w:rsidRPr="005869B4">
        <w:rPr>
          <w:rFonts w:ascii="Tahoma" w:hAnsi="Tahoma" w:cs="Tahoma"/>
        </w:rPr>
        <w:t> </w:t>
      </w:r>
      <w:r w:rsidRPr="005869B4">
        <w:rPr>
          <w:rFonts w:ascii="Tahoma" w:hAnsi="Tahoma" w:cs="Tahoma"/>
        </w:rPr>
        <w:t>Protokolu o předání a převzetí pracoviště, kde je uveden i termín pokračování prací. O dobu, po kterou takto byly zastaveny práce, se prodlužuje termín dokončení</w:t>
      </w:r>
      <w:r w:rsidRPr="00C76F38">
        <w:rPr>
          <w:rFonts w:ascii="Tahoma" w:hAnsi="Tahoma" w:cs="Tahoma"/>
        </w:rPr>
        <w:t xml:space="preserve"> </w:t>
      </w:r>
      <w:r w:rsidRPr="005869B4">
        <w:rPr>
          <w:rFonts w:ascii="Tahoma" w:hAnsi="Tahoma" w:cs="Tahoma"/>
        </w:rPr>
        <w:t>prací.</w:t>
      </w:r>
    </w:p>
    <w:p w14:paraId="3B8B21F0" w14:textId="77777777" w:rsidR="00E3794C" w:rsidRPr="00604865" w:rsidRDefault="00E3794C" w:rsidP="00F74B0D">
      <w:pPr>
        <w:tabs>
          <w:tab w:val="left" w:pos="545"/>
        </w:tabs>
        <w:spacing w:before="32"/>
        <w:jc w:val="both"/>
        <w:rPr>
          <w:rFonts w:cs="Tahoma"/>
          <w:highlight w:val="yellow"/>
        </w:rPr>
      </w:pPr>
    </w:p>
    <w:p w14:paraId="63A1C735" w14:textId="77777777" w:rsidR="00F420F8" w:rsidRPr="00C76F38" w:rsidRDefault="00E3794C" w:rsidP="00C76F38">
      <w:pPr>
        <w:jc w:val="center"/>
        <w:rPr>
          <w:b/>
          <w:bCs/>
        </w:rPr>
      </w:pPr>
      <w:r w:rsidRPr="00C76F38">
        <w:rPr>
          <w:b/>
          <w:bCs/>
        </w:rPr>
        <w:t>Článek 3</w:t>
      </w:r>
    </w:p>
    <w:p w14:paraId="50641FFC" w14:textId="77777777" w:rsidR="00E3794C" w:rsidRPr="00C76F38" w:rsidRDefault="00E3794C" w:rsidP="00C76F38">
      <w:pPr>
        <w:spacing w:after="240"/>
        <w:jc w:val="center"/>
        <w:rPr>
          <w:b/>
          <w:bCs/>
        </w:rPr>
      </w:pPr>
      <w:r w:rsidRPr="00C76F38">
        <w:rPr>
          <w:b/>
          <w:bCs/>
        </w:rPr>
        <w:t>Ceny</w:t>
      </w:r>
    </w:p>
    <w:p w14:paraId="2C2BD752" w14:textId="77777777" w:rsidR="00E3794C" w:rsidRPr="006B059C" w:rsidRDefault="00E3794C" w:rsidP="00C76F38">
      <w:pPr>
        <w:pStyle w:val="Odstavecseseznamem"/>
        <w:numPr>
          <w:ilvl w:val="1"/>
          <w:numId w:val="7"/>
        </w:numPr>
        <w:spacing w:before="0"/>
        <w:ind w:left="426" w:right="0"/>
        <w:rPr>
          <w:rFonts w:ascii="Tahoma" w:hAnsi="Tahoma" w:cs="Tahoma"/>
        </w:rPr>
      </w:pPr>
      <w:r w:rsidRPr="00604865">
        <w:rPr>
          <w:rFonts w:ascii="Tahoma" w:hAnsi="Tahoma" w:cs="Tahoma"/>
        </w:rPr>
        <w:t>Smluvní strany se dohodly, že</w:t>
      </w:r>
      <w:r w:rsidR="005869B4">
        <w:rPr>
          <w:rFonts w:ascii="Tahoma" w:hAnsi="Tahoma" w:cs="Tahoma"/>
        </w:rPr>
        <w:t xml:space="preserve"> </w:t>
      </w:r>
      <w:r w:rsidRPr="00604865">
        <w:rPr>
          <w:rFonts w:ascii="Tahoma" w:hAnsi="Tahoma" w:cs="Tahoma"/>
        </w:rPr>
        <w:t>v</w:t>
      </w:r>
      <w:r w:rsidR="0009613C">
        <w:rPr>
          <w:rFonts w:ascii="Tahoma" w:hAnsi="Tahoma" w:cs="Tahoma"/>
        </w:rPr>
        <w:t> </w:t>
      </w:r>
      <w:r w:rsidRPr="006B059C">
        <w:rPr>
          <w:rFonts w:ascii="Tahoma" w:hAnsi="Tahoma" w:cs="Tahoma"/>
        </w:rPr>
        <w:t xml:space="preserve">případě </w:t>
      </w:r>
      <w:r w:rsidR="006B059C">
        <w:rPr>
          <w:rFonts w:ascii="Tahoma" w:hAnsi="Tahoma" w:cs="Tahoma"/>
        </w:rPr>
        <w:t>změny</w:t>
      </w:r>
      <w:r w:rsidR="005869B4">
        <w:rPr>
          <w:rFonts w:ascii="Tahoma" w:hAnsi="Tahoma" w:cs="Tahoma"/>
        </w:rPr>
        <w:t xml:space="preserve"> </w:t>
      </w:r>
      <w:r w:rsidRPr="00C76F38">
        <w:rPr>
          <w:rFonts w:ascii="Tahoma" w:hAnsi="Tahoma" w:cs="Tahoma"/>
        </w:rPr>
        <w:t>rozsahu plnění použijí pro stanovení ceny  za provedení díla součin skutečně provedeného</w:t>
      </w:r>
      <w:r w:rsidR="006B059C">
        <w:rPr>
          <w:rFonts w:ascii="Tahoma" w:hAnsi="Tahoma" w:cs="Tahoma"/>
        </w:rPr>
        <w:t xml:space="preserve"> a předaného</w:t>
      </w:r>
      <w:r w:rsidRPr="00C76F38">
        <w:rPr>
          <w:rFonts w:ascii="Tahoma" w:hAnsi="Tahoma" w:cs="Tahoma"/>
        </w:rPr>
        <w:t xml:space="preserve"> množství měrných jednotek příslušné</w:t>
      </w:r>
      <w:r w:rsidR="006B059C">
        <w:rPr>
          <w:rFonts w:ascii="Tahoma" w:hAnsi="Tahoma" w:cs="Tahoma"/>
        </w:rPr>
        <w:t>ho typu těžební</w:t>
      </w:r>
      <w:r w:rsidRPr="00C76F38">
        <w:rPr>
          <w:rFonts w:ascii="Tahoma" w:hAnsi="Tahoma" w:cs="Tahoma"/>
        </w:rPr>
        <w:t xml:space="preserve"> činnosti</w:t>
      </w:r>
      <w:r w:rsidRPr="006B059C">
        <w:rPr>
          <w:rFonts w:ascii="Tahoma" w:hAnsi="Tahoma" w:cs="Tahoma"/>
        </w:rPr>
        <w:t xml:space="preserve"> a odpovídající ceny za</w:t>
      </w:r>
      <w:r w:rsidR="006B059C">
        <w:rPr>
          <w:rFonts w:ascii="Tahoma" w:hAnsi="Tahoma" w:cs="Tahoma"/>
        </w:rPr>
        <w:t xml:space="preserve"> příslušnou</w:t>
      </w:r>
      <w:r w:rsidRPr="006B059C">
        <w:rPr>
          <w:rFonts w:ascii="Tahoma" w:hAnsi="Tahoma" w:cs="Tahoma"/>
        </w:rPr>
        <w:t xml:space="preserve"> měrnou jednotku dle ceníku v</w:t>
      </w:r>
      <w:r w:rsidR="0009613C" w:rsidRPr="006B059C">
        <w:rPr>
          <w:rFonts w:ascii="Tahoma" w:hAnsi="Tahoma" w:cs="Tahoma"/>
        </w:rPr>
        <w:t> </w:t>
      </w:r>
      <w:r w:rsidRPr="006B059C">
        <w:rPr>
          <w:rFonts w:ascii="Tahoma" w:hAnsi="Tahoma" w:cs="Tahoma"/>
        </w:rPr>
        <w:t>Příloze č. 1</w:t>
      </w:r>
      <w:r w:rsidRPr="00C76F38">
        <w:rPr>
          <w:rFonts w:ascii="Tahoma" w:hAnsi="Tahoma" w:cs="Tahoma"/>
        </w:rPr>
        <w:t xml:space="preserve"> </w:t>
      </w:r>
      <w:r w:rsidRPr="006B059C">
        <w:rPr>
          <w:rFonts w:ascii="Tahoma" w:hAnsi="Tahoma" w:cs="Tahoma"/>
        </w:rPr>
        <w:t>Smlouvy.</w:t>
      </w:r>
    </w:p>
    <w:p w14:paraId="28F03749" w14:textId="77777777" w:rsidR="00F352EB" w:rsidRDefault="00E3794C" w:rsidP="00B13F91">
      <w:pPr>
        <w:pStyle w:val="Odstavecseseznamem"/>
        <w:numPr>
          <w:ilvl w:val="1"/>
          <w:numId w:val="7"/>
        </w:numPr>
        <w:spacing w:before="120"/>
        <w:ind w:left="426" w:right="0"/>
        <w:rPr>
          <w:rFonts w:ascii="Tahoma" w:hAnsi="Tahoma" w:cs="Tahoma"/>
        </w:rPr>
      </w:pPr>
      <w:r w:rsidRPr="00604865">
        <w:rPr>
          <w:rFonts w:ascii="Tahoma" w:hAnsi="Tahoma" w:cs="Tahoma"/>
        </w:rPr>
        <w:t xml:space="preserve">Dohodnuté </w:t>
      </w:r>
      <w:r w:rsidR="005869B4">
        <w:rPr>
          <w:rFonts w:ascii="Tahoma" w:hAnsi="Tahoma" w:cs="Tahoma"/>
        </w:rPr>
        <w:t xml:space="preserve">jednotkové </w:t>
      </w:r>
      <w:r w:rsidRPr="00604865">
        <w:rPr>
          <w:rFonts w:ascii="Tahoma" w:hAnsi="Tahoma" w:cs="Tahoma"/>
        </w:rPr>
        <w:t xml:space="preserve">ceny jsou cenami </w:t>
      </w:r>
      <w:r w:rsidR="00F352EB">
        <w:rPr>
          <w:rFonts w:ascii="Tahoma" w:hAnsi="Tahoma" w:cs="Tahoma"/>
        </w:rPr>
        <w:t>maximálními</w:t>
      </w:r>
      <w:r w:rsidRPr="00604865">
        <w:rPr>
          <w:rFonts w:ascii="Tahoma" w:hAnsi="Tahoma" w:cs="Tahoma"/>
        </w:rPr>
        <w:t xml:space="preserve">, konečnými a nepřekročitelnými. </w:t>
      </w:r>
    </w:p>
    <w:p w14:paraId="2285C4D6" w14:textId="77777777" w:rsidR="00F352EB" w:rsidRPr="001B03D1" w:rsidRDefault="00F352EB" w:rsidP="00C76F38">
      <w:pPr>
        <w:pStyle w:val="Odstavecseseznamem"/>
        <w:numPr>
          <w:ilvl w:val="1"/>
          <w:numId w:val="7"/>
        </w:numPr>
        <w:spacing w:before="120"/>
        <w:ind w:left="426" w:right="0"/>
      </w:pPr>
      <w:r w:rsidRPr="00F352EB">
        <w:t xml:space="preserve"> </w:t>
      </w:r>
      <w:r w:rsidRPr="001B03D1">
        <w:t>V </w:t>
      </w:r>
      <w:r w:rsidR="006B059C">
        <w:t>c</w:t>
      </w:r>
      <w:r w:rsidRPr="001B03D1">
        <w:t xml:space="preserve">eně </w:t>
      </w:r>
      <w:r>
        <w:t>d</w:t>
      </w:r>
      <w:r w:rsidRPr="001B03D1">
        <w:t xml:space="preserve">íla </w:t>
      </w:r>
      <w:r w:rsidR="00E36213">
        <w:t xml:space="preserve">(resp. v každé jednotkové ceně zvlášť) </w:t>
      </w:r>
      <w:r w:rsidRPr="001B03D1">
        <w:t>jsou rovněž zahrnuty mimo jiné:</w:t>
      </w:r>
    </w:p>
    <w:p w14:paraId="00DD0D01" w14:textId="77777777" w:rsidR="00F352EB" w:rsidRPr="00C76F38" w:rsidRDefault="00F352EB" w:rsidP="00C76F38">
      <w:pPr>
        <w:pStyle w:val="Odstavecseseznamem"/>
        <w:widowControl/>
        <w:numPr>
          <w:ilvl w:val="1"/>
          <w:numId w:val="26"/>
        </w:numPr>
        <w:suppressAutoHyphens/>
        <w:autoSpaceDE/>
        <w:autoSpaceDN/>
        <w:spacing w:before="0"/>
        <w:ind w:left="426" w:right="0" w:hanging="426"/>
        <w:contextualSpacing/>
        <w:rPr>
          <w:rFonts w:ascii="Tahoma" w:hAnsi="Tahoma" w:cs="Tahoma"/>
        </w:rPr>
      </w:pPr>
      <w:r w:rsidRPr="00C76F38">
        <w:rPr>
          <w:rFonts w:ascii="Tahoma" w:hAnsi="Tahoma" w:cs="Tahoma"/>
        </w:rPr>
        <w:t xml:space="preserve">náklady na </w:t>
      </w:r>
      <w:r w:rsidR="00E36213">
        <w:rPr>
          <w:rFonts w:ascii="Tahoma" w:hAnsi="Tahoma" w:cs="Tahoma"/>
        </w:rPr>
        <w:t xml:space="preserve">příp. </w:t>
      </w:r>
      <w:r w:rsidRPr="00C76F38">
        <w:rPr>
          <w:rFonts w:ascii="Tahoma" w:hAnsi="Tahoma" w:cs="Tahoma"/>
        </w:rPr>
        <w:t xml:space="preserve">projekt, vybudování, zřízení, zprovoznění, provoz, údržbu, úklid, likvidaci a vyklizení zařízení </w:t>
      </w:r>
      <w:r w:rsidR="00E36213">
        <w:rPr>
          <w:rFonts w:ascii="Tahoma" w:hAnsi="Tahoma" w:cs="Tahoma"/>
        </w:rPr>
        <w:t>pracoviště</w:t>
      </w:r>
      <w:r w:rsidRPr="00C76F38">
        <w:rPr>
          <w:rFonts w:ascii="Tahoma" w:hAnsi="Tahoma" w:cs="Tahoma"/>
        </w:rPr>
        <w:t xml:space="preserve"> pro potřeby Zhotovitele po celou dobu provádění prací na </w:t>
      </w:r>
      <w:r w:rsidR="00E36213">
        <w:rPr>
          <w:rFonts w:ascii="Tahoma" w:hAnsi="Tahoma" w:cs="Tahoma"/>
        </w:rPr>
        <w:t>d</w:t>
      </w:r>
      <w:r w:rsidRPr="00C76F38">
        <w:rPr>
          <w:rFonts w:ascii="Tahoma" w:hAnsi="Tahoma" w:cs="Tahoma"/>
        </w:rPr>
        <w:t xml:space="preserve">íle a náklady na střežení a úklid </w:t>
      </w:r>
      <w:r w:rsidR="00E36213">
        <w:rPr>
          <w:rFonts w:ascii="Tahoma" w:hAnsi="Tahoma" w:cs="Tahoma"/>
        </w:rPr>
        <w:t>pracoviště</w:t>
      </w:r>
      <w:r w:rsidRPr="00C76F38">
        <w:rPr>
          <w:rFonts w:ascii="Tahoma" w:hAnsi="Tahoma" w:cs="Tahoma"/>
        </w:rPr>
        <w:t>;</w:t>
      </w:r>
    </w:p>
    <w:p w14:paraId="3B4888E0" w14:textId="77777777" w:rsidR="00F352EB" w:rsidRPr="00C76F38" w:rsidRDefault="00F352EB" w:rsidP="00C76F38">
      <w:pPr>
        <w:pStyle w:val="Odstavecseseznamem"/>
        <w:widowControl/>
        <w:numPr>
          <w:ilvl w:val="1"/>
          <w:numId w:val="26"/>
        </w:numPr>
        <w:suppressAutoHyphens/>
        <w:autoSpaceDE/>
        <w:autoSpaceDN/>
        <w:spacing w:before="0"/>
        <w:ind w:left="426" w:right="0" w:hanging="426"/>
        <w:contextualSpacing/>
        <w:rPr>
          <w:rFonts w:ascii="Tahoma" w:hAnsi="Tahoma" w:cs="Tahoma"/>
        </w:rPr>
      </w:pPr>
      <w:r w:rsidRPr="00C76F38">
        <w:rPr>
          <w:rFonts w:ascii="Tahoma" w:hAnsi="Tahoma" w:cs="Tahoma"/>
        </w:rPr>
        <w:t>poplatky za zábor veřejného prostranství, pokud jej Zhotovitel potřebuje pro provádění stavebních prací na Díle;</w:t>
      </w:r>
    </w:p>
    <w:p w14:paraId="68B7C4FA" w14:textId="77777777" w:rsidR="00F352EB" w:rsidRPr="00C76F38" w:rsidRDefault="00F352EB" w:rsidP="00C76F38">
      <w:pPr>
        <w:pStyle w:val="Odstavecseseznamem"/>
        <w:widowControl/>
        <w:numPr>
          <w:ilvl w:val="1"/>
          <w:numId w:val="26"/>
        </w:numPr>
        <w:suppressAutoHyphens/>
        <w:autoSpaceDE/>
        <w:autoSpaceDN/>
        <w:spacing w:before="0"/>
        <w:ind w:left="426" w:right="0" w:hanging="426"/>
        <w:contextualSpacing/>
        <w:rPr>
          <w:rFonts w:ascii="Tahoma" w:hAnsi="Tahoma" w:cs="Tahoma"/>
        </w:rPr>
      </w:pPr>
      <w:r w:rsidRPr="00C76F38">
        <w:rPr>
          <w:rFonts w:ascii="Tahoma" w:hAnsi="Tahoma" w:cs="Tahoma"/>
        </w:rPr>
        <w:t>dopravní náklady pro personál Zhotovitele</w:t>
      </w:r>
      <w:r w:rsidR="00E36213">
        <w:rPr>
          <w:rFonts w:ascii="Tahoma" w:hAnsi="Tahoma" w:cs="Tahoma"/>
        </w:rPr>
        <w:t>, stojní zařízení, hospodářská zvířata</w:t>
      </w:r>
      <w:r w:rsidRPr="00C76F38">
        <w:rPr>
          <w:rFonts w:ascii="Tahoma" w:hAnsi="Tahoma" w:cs="Tahoma"/>
        </w:rPr>
        <w:t xml:space="preserve"> a materiál na staveniště;</w:t>
      </w:r>
    </w:p>
    <w:p w14:paraId="6D0C9AB0" w14:textId="77777777" w:rsidR="00F352EB" w:rsidRPr="00C76F38" w:rsidRDefault="00F352EB" w:rsidP="00C76F38">
      <w:pPr>
        <w:pStyle w:val="Odstavecseseznamem"/>
        <w:widowControl/>
        <w:numPr>
          <w:ilvl w:val="1"/>
          <w:numId w:val="26"/>
        </w:numPr>
        <w:suppressAutoHyphens/>
        <w:autoSpaceDE/>
        <w:autoSpaceDN/>
        <w:spacing w:before="0"/>
        <w:ind w:left="426" w:right="0" w:hanging="426"/>
        <w:contextualSpacing/>
        <w:rPr>
          <w:rFonts w:ascii="Tahoma" w:hAnsi="Tahoma" w:cs="Tahoma"/>
        </w:rPr>
      </w:pPr>
      <w:r w:rsidRPr="00C76F38">
        <w:rPr>
          <w:rFonts w:ascii="Tahoma" w:hAnsi="Tahoma" w:cs="Tahoma"/>
        </w:rPr>
        <w:t xml:space="preserve">náklady na odvoz a likvidaci odpadů vzniklých v souvislosti s prováděním </w:t>
      </w:r>
      <w:r w:rsidR="00E36213">
        <w:rPr>
          <w:rFonts w:ascii="Tahoma" w:hAnsi="Tahoma" w:cs="Tahoma"/>
        </w:rPr>
        <w:t>d</w:t>
      </w:r>
      <w:r w:rsidRPr="00C76F38">
        <w:rPr>
          <w:rFonts w:ascii="Tahoma" w:hAnsi="Tahoma" w:cs="Tahoma"/>
        </w:rPr>
        <w:t>íla</w:t>
      </w:r>
      <w:r w:rsidR="00E36213">
        <w:rPr>
          <w:rFonts w:ascii="Tahoma" w:hAnsi="Tahoma" w:cs="Tahoma"/>
        </w:rPr>
        <w:t>, které není možné ponechat na pracovišti či v lese z důvodu jejich závadnosti</w:t>
      </w:r>
      <w:r w:rsidRPr="00C76F38">
        <w:rPr>
          <w:rFonts w:ascii="Tahoma" w:hAnsi="Tahoma" w:cs="Tahoma"/>
        </w:rPr>
        <w:t>;</w:t>
      </w:r>
    </w:p>
    <w:p w14:paraId="1797330C" w14:textId="77777777" w:rsidR="00F352EB" w:rsidRDefault="00F352EB" w:rsidP="00E36213">
      <w:pPr>
        <w:pStyle w:val="Odstavecseseznamem"/>
        <w:widowControl/>
        <w:numPr>
          <w:ilvl w:val="1"/>
          <w:numId w:val="26"/>
        </w:numPr>
        <w:suppressAutoHyphens/>
        <w:autoSpaceDE/>
        <w:autoSpaceDN/>
        <w:spacing w:before="0"/>
        <w:ind w:left="426" w:right="0" w:hanging="426"/>
        <w:contextualSpacing/>
        <w:rPr>
          <w:rFonts w:ascii="Tahoma" w:hAnsi="Tahoma" w:cs="Tahoma"/>
        </w:rPr>
      </w:pPr>
      <w:r w:rsidRPr="00C76F38">
        <w:rPr>
          <w:rFonts w:ascii="Tahoma" w:hAnsi="Tahoma" w:cs="Tahoma"/>
        </w:rPr>
        <w:t xml:space="preserve">cena vypracování veškeré dokumentace </w:t>
      </w:r>
      <w:r w:rsidR="00E36213">
        <w:rPr>
          <w:rFonts w:ascii="Tahoma" w:hAnsi="Tahoma" w:cs="Tahoma"/>
        </w:rPr>
        <w:t>(</w:t>
      </w:r>
      <w:r w:rsidR="00517458">
        <w:rPr>
          <w:rFonts w:ascii="Tahoma" w:hAnsi="Tahoma" w:cs="Tahoma"/>
        </w:rPr>
        <w:t xml:space="preserve">zejm. </w:t>
      </w:r>
      <w:r w:rsidR="00E36213">
        <w:rPr>
          <w:rFonts w:ascii="Tahoma" w:hAnsi="Tahoma" w:cs="Tahoma"/>
        </w:rPr>
        <w:t>dokladů o zajištění likvidace odpadů, dokladů a zápisů o provedení zkoušek, měření, atestů, certifikátů, prohlášení, revizních či jiných zpráv</w:t>
      </w:r>
      <w:r w:rsidR="00517458">
        <w:rPr>
          <w:rFonts w:ascii="Tahoma" w:hAnsi="Tahoma" w:cs="Tahoma"/>
        </w:rPr>
        <w:t>, fotodokumentace aj.</w:t>
      </w:r>
      <w:r w:rsidR="00E36213">
        <w:rPr>
          <w:rFonts w:ascii="Tahoma" w:hAnsi="Tahoma" w:cs="Tahoma"/>
        </w:rPr>
        <w:t>)</w:t>
      </w:r>
      <w:r w:rsidRPr="00C76F38">
        <w:rPr>
          <w:rFonts w:ascii="Tahoma" w:hAnsi="Tahoma" w:cs="Tahoma"/>
        </w:rPr>
        <w:t>;</w:t>
      </w:r>
    </w:p>
    <w:p w14:paraId="1E8E166C" w14:textId="77777777" w:rsidR="00BC638A" w:rsidRDefault="00BC638A" w:rsidP="00BC638A">
      <w:pPr>
        <w:pStyle w:val="Odstavecseseznamem"/>
        <w:widowControl/>
        <w:numPr>
          <w:ilvl w:val="1"/>
          <w:numId w:val="26"/>
        </w:numPr>
        <w:suppressAutoHyphens/>
        <w:autoSpaceDE/>
        <w:autoSpaceDN/>
        <w:spacing w:before="0"/>
        <w:ind w:left="426" w:right="0" w:hanging="426"/>
        <w:contextualSpacing/>
        <w:rPr>
          <w:rFonts w:ascii="Tahoma" w:hAnsi="Tahoma" w:cs="Tahoma"/>
        </w:rPr>
      </w:pPr>
      <w:r>
        <w:rPr>
          <w:rFonts w:ascii="Tahoma" w:hAnsi="Tahoma" w:cs="Tahoma"/>
        </w:rPr>
        <w:t>náklady na pořízení, údržbu a provoz pracovních strojů, nástrojů a nářadí</w:t>
      </w:r>
      <w:r w:rsidR="00517458">
        <w:rPr>
          <w:rFonts w:ascii="Tahoma" w:hAnsi="Tahoma" w:cs="Tahoma"/>
        </w:rPr>
        <w:t xml:space="preserve"> nezbytných k provedení díla</w:t>
      </w:r>
      <w:r>
        <w:rPr>
          <w:rFonts w:ascii="Tahoma" w:hAnsi="Tahoma" w:cs="Tahoma"/>
        </w:rPr>
        <w:t>;</w:t>
      </w:r>
    </w:p>
    <w:p w14:paraId="4BFEF684" w14:textId="77777777" w:rsidR="00BC638A" w:rsidRDefault="00BC638A" w:rsidP="00BC638A">
      <w:pPr>
        <w:pStyle w:val="Odstavecseseznamem"/>
        <w:widowControl/>
        <w:numPr>
          <w:ilvl w:val="1"/>
          <w:numId w:val="26"/>
        </w:numPr>
        <w:suppressAutoHyphens/>
        <w:autoSpaceDE/>
        <w:autoSpaceDN/>
        <w:spacing w:before="0"/>
        <w:ind w:left="426" w:right="0" w:hanging="426"/>
        <w:contextualSpacing/>
        <w:rPr>
          <w:rFonts w:ascii="Tahoma" w:hAnsi="Tahoma" w:cs="Tahoma"/>
        </w:rPr>
      </w:pPr>
      <w:r>
        <w:rPr>
          <w:rFonts w:ascii="Tahoma" w:hAnsi="Tahoma" w:cs="Tahoma"/>
        </w:rPr>
        <w:t>náklady</w:t>
      </w:r>
      <w:r w:rsidR="00517458">
        <w:rPr>
          <w:rFonts w:ascii="Tahoma" w:hAnsi="Tahoma" w:cs="Tahoma"/>
        </w:rPr>
        <w:t xml:space="preserve"> na odměny či mzdy zaměstnanců Zhotovitele;</w:t>
      </w:r>
    </w:p>
    <w:p w14:paraId="0F43F229" w14:textId="77777777" w:rsidR="00517458" w:rsidRPr="00C76F38" w:rsidRDefault="00517458" w:rsidP="00C76F38">
      <w:pPr>
        <w:pStyle w:val="Odstavecseseznamem"/>
        <w:widowControl/>
        <w:numPr>
          <w:ilvl w:val="1"/>
          <w:numId w:val="26"/>
        </w:numPr>
        <w:suppressAutoHyphens/>
        <w:autoSpaceDE/>
        <w:autoSpaceDN/>
        <w:spacing w:before="0"/>
        <w:ind w:left="426" w:right="0" w:hanging="426"/>
        <w:contextualSpacing/>
        <w:rPr>
          <w:rFonts w:ascii="Tahoma" w:hAnsi="Tahoma" w:cs="Tahoma"/>
        </w:rPr>
      </w:pPr>
      <w:r>
        <w:rPr>
          <w:rFonts w:ascii="Tahoma" w:hAnsi="Tahoma" w:cs="Tahoma"/>
        </w:rPr>
        <w:lastRenderedPageBreak/>
        <w:t>náklady na daně (kromě DPH), poplatky a jiná obdobná peněžitá plnění k nimž je Zhotovitel v souvislosti s prováděním díla povinen;</w:t>
      </w:r>
    </w:p>
    <w:p w14:paraId="3CADB7F5" w14:textId="77777777" w:rsidR="00F352EB" w:rsidRPr="00C76F38" w:rsidRDefault="00F352EB" w:rsidP="00C76F38">
      <w:pPr>
        <w:pStyle w:val="Odstavecseseznamem"/>
        <w:widowControl/>
        <w:numPr>
          <w:ilvl w:val="1"/>
          <w:numId w:val="26"/>
        </w:numPr>
        <w:suppressAutoHyphens/>
        <w:autoSpaceDE/>
        <w:autoSpaceDN/>
        <w:spacing w:before="0"/>
        <w:ind w:left="426" w:right="0" w:hanging="426"/>
        <w:contextualSpacing/>
        <w:rPr>
          <w:rFonts w:ascii="Tahoma" w:hAnsi="Tahoma" w:cs="Tahoma"/>
        </w:rPr>
      </w:pPr>
      <w:r w:rsidRPr="00C76F38">
        <w:rPr>
          <w:rFonts w:ascii="Tahoma" w:hAnsi="Tahoma" w:cs="Tahoma"/>
        </w:rPr>
        <w:t>náklady na mechanizaci, spotřeb</w:t>
      </w:r>
      <w:r w:rsidR="00517458">
        <w:rPr>
          <w:rFonts w:ascii="Tahoma" w:hAnsi="Tahoma" w:cs="Tahoma"/>
        </w:rPr>
        <w:t>u</w:t>
      </w:r>
      <w:r w:rsidRPr="00C76F38">
        <w:rPr>
          <w:rFonts w:ascii="Tahoma" w:hAnsi="Tahoma" w:cs="Tahoma"/>
        </w:rPr>
        <w:t xml:space="preserve"> energií a vody a další náklady Zhotovitele nutné pro včasné a kompletní provedení </w:t>
      </w:r>
      <w:r w:rsidR="00BC638A">
        <w:rPr>
          <w:rFonts w:ascii="Tahoma" w:hAnsi="Tahoma" w:cs="Tahoma"/>
        </w:rPr>
        <w:t>d</w:t>
      </w:r>
      <w:r w:rsidRPr="00C76F38">
        <w:rPr>
          <w:rFonts w:ascii="Tahoma" w:hAnsi="Tahoma" w:cs="Tahoma"/>
        </w:rPr>
        <w:t>íla podle Smlouvy.</w:t>
      </w:r>
    </w:p>
    <w:p w14:paraId="6F76FA28" w14:textId="77777777" w:rsidR="00F858BF" w:rsidRPr="004931EE" w:rsidRDefault="00E3794C" w:rsidP="00C76F38">
      <w:pPr>
        <w:pStyle w:val="Odstavecseseznamem"/>
        <w:numPr>
          <w:ilvl w:val="1"/>
          <w:numId w:val="7"/>
        </w:numPr>
        <w:spacing w:before="119"/>
        <w:ind w:left="426" w:right="0"/>
        <w:rPr>
          <w:rFonts w:ascii="Tahoma" w:hAnsi="Tahoma" w:cs="Tahoma"/>
        </w:rPr>
      </w:pPr>
      <w:r w:rsidRPr="004931EE">
        <w:rPr>
          <w:rFonts w:ascii="Tahoma" w:hAnsi="Tahoma" w:cs="Tahoma"/>
        </w:rPr>
        <w:t>Pracovní nářadí, pracovní a ochranné pomůcky, doprava pracovníků Zhotovitele a jejich pracovního nářadí na místo plnění provede na své náklady Zhotovitel a tyto náklady jsou v</w:t>
      </w:r>
      <w:r w:rsidR="0009613C" w:rsidRPr="004931EE">
        <w:rPr>
          <w:rFonts w:ascii="Tahoma" w:hAnsi="Tahoma" w:cs="Tahoma"/>
        </w:rPr>
        <w:t> </w:t>
      </w:r>
      <w:r w:rsidRPr="004931EE">
        <w:rPr>
          <w:rFonts w:ascii="Tahoma" w:hAnsi="Tahoma" w:cs="Tahoma"/>
        </w:rPr>
        <w:t>plné výši zakalkulovány do ceny díla.</w:t>
      </w:r>
    </w:p>
    <w:p w14:paraId="4267CDA9" w14:textId="77777777" w:rsidR="00E3794C" w:rsidRPr="004931EE" w:rsidRDefault="006B059C" w:rsidP="00B13F91">
      <w:pPr>
        <w:pStyle w:val="Odstavecseseznamem"/>
        <w:numPr>
          <w:ilvl w:val="1"/>
          <w:numId w:val="7"/>
        </w:numPr>
        <w:spacing w:before="119"/>
        <w:ind w:left="426" w:right="0"/>
        <w:rPr>
          <w:rFonts w:ascii="Tahoma" w:hAnsi="Tahoma" w:cs="Tahoma"/>
        </w:rPr>
      </w:pPr>
      <w:r w:rsidRPr="00C76F38">
        <w:rPr>
          <w:rFonts w:ascii="Tahoma" w:hAnsi="Tahoma" w:cs="Tahoma"/>
        </w:rPr>
        <w:t>Jednotkové ceny činností dle Přílohy č. 1 Smlouvy mohou</w:t>
      </w:r>
      <w:r w:rsidR="00E3794C" w:rsidRPr="00C76F38">
        <w:rPr>
          <w:rFonts w:ascii="Tahoma" w:hAnsi="Tahoma" w:cs="Tahoma"/>
        </w:rPr>
        <w:t xml:space="preserve"> být </w:t>
      </w:r>
      <w:r w:rsidRPr="00C76F38">
        <w:rPr>
          <w:rFonts w:ascii="Tahoma" w:hAnsi="Tahoma" w:cs="Tahoma"/>
        </w:rPr>
        <w:t>překročeny</w:t>
      </w:r>
      <w:r w:rsidR="004931EE" w:rsidRPr="00C76F38">
        <w:rPr>
          <w:rFonts w:ascii="Tahoma" w:hAnsi="Tahoma" w:cs="Tahoma"/>
        </w:rPr>
        <w:t xml:space="preserve"> pouze</w:t>
      </w:r>
      <w:r w:rsidRPr="00C76F38">
        <w:rPr>
          <w:rFonts w:ascii="Tahoma" w:hAnsi="Tahoma" w:cs="Tahoma"/>
        </w:rPr>
        <w:t xml:space="preserve"> </w:t>
      </w:r>
      <w:r w:rsidR="00E3794C" w:rsidRPr="00C76F38">
        <w:rPr>
          <w:rFonts w:ascii="Tahoma" w:hAnsi="Tahoma" w:cs="Tahoma"/>
        </w:rPr>
        <w:t>v</w:t>
      </w:r>
      <w:r w:rsidR="0009613C" w:rsidRPr="00C76F38">
        <w:rPr>
          <w:rFonts w:ascii="Tahoma" w:hAnsi="Tahoma" w:cs="Tahoma"/>
        </w:rPr>
        <w:t> </w:t>
      </w:r>
      <w:r w:rsidR="00E3794C" w:rsidRPr="00C76F38">
        <w:rPr>
          <w:rFonts w:ascii="Tahoma" w:hAnsi="Tahoma" w:cs="Tahoma"/>
        </w:rPr>
        <w:t>souvislosti se změnou daňových předpisů</w:t>
      </w:r>
      <w:r w:rsidR="004931EE" w:rsidRPr="00C76F38">
        <w:rPr>
          <w:rFonts w:ascii="Tahoma" w:hAnsi="Tahoma" w:cs="Tahoma"/>
        </w:rPr>
        <w:t xml:space="preserve"> (DPH či obdobné daně)</w:t>
      </w:r>
      <w:r w:rsidR="00E3794C" w:rsidRPr="00C76F38">
        <w:rPr>
          <w:rFonts w:ascii="Tahoma" w:hAnsi="Tahoma" w:cs="Tahoma"/>
        </w:rPr>
        <w:t xml:space="preserve"> majících vliv na cenu předmětu plnění Smlouvy</w:t>
      </w:r>
      <w:r w:rsidR="00E3794C" w:rsidRPr="004931EE">
        <w:rPr>
          <w:rFonts w:ascii="Tahoma" w:hAnsi="Tahoma" w:cs="Tahoma"/>
        </w:rPr>
        <w:t>.</w:t>
      </w:r>
    </w:p>
    <w:p w14:paraId="2349B36C" w14:textId="77777777" w:rsidR="00517458" w:rsidRPr="001B03D1" w:rsidRDefault="00517458" w:rsidP="00C76F38">
      <w:pPr>
        <w:pStyle w:val="Odstavecseseznamem"/>
        <w:numPr>
          <w:ilvl w:val="1"/>
          <w:numId w:val="7"/>
        </w:numPr>
        <w:spacing w:before="119"/>
        <w:ind w:left="426" w:right="0"/>
      </w:pPr>
      <w:r w:rsidRPr="001B03D1">
        <w:t xml:space="preserve">Objednatel je povinen zaplatit Zhotoviteli a Zhotovitel je oprávněn Objednateli vyúčtovat pouze Cenu </w:t>
      </w:r>
      <w:r w:rsidR="00A87E40">
        <w:t>d</w:t>
      </w:r>
      <w:r w:rsidRPr="001B03D1">
        <w:t>íla podle Zhotovitelem skutečně provedených služeb, nedohodnou-li se Smluvní strany jinak.</w:t>
      </w:r>
    </w:p>
    <w:p w14:paraId="5D7506B5" w14:textId="77777777" w:rsidR="00517458" w:rsidRPr="001B03D1" w:rsidRDefault="00517458" w:rsidP="00C76F38">
      <w:pPr>
        <w:pStyle w:val="Odstavecseseznamem"/>
        <w:numPr>
          <w:ilvl w:val="1"/>
          <w:numId w:val="7"/>
        </w:numPr>
        <w:spacing w:before="119"/>
        <w:ind w:left="426" w:right="0"/>
      </w:pPr>
      <w:r w:rsidRPr="001B03D1">
        <w:t>Smluvní strany se dohodly, že § 2620</w:t>
      </w:r>
      <w:r w:rsidR="00A87E40">
        <w:t xml:space="preserve"> odst. 2</w:t>
      </w:r>
      <w:r w:rsidRPr="001B03D1">
        <w:t>, § 2621</w:t>
      </w:r>
      <w:r w:rsidR="00A87E40">
        <w:t xml:space="preserve"> odst. 2</w:t>
      </w:r>
      <w:r w:rsidRPr="001B03D1">
        <w:t xml:space="preserve"> a § 2622 Občanského zákoníku a rovněž obchodní zvyklosti, jež jsou svým smyslem nebo účinky stejné nebo obdobné uvedeným ustanovením, se nepoužijí.</w:t>
      </w:r>
    </w:p>
    <w:p w14:paraId="6D8F2ABD" w14:textId="77777777" w:rsidR="00517458" w:rsidRPr="00604865" w:rsidRDefault="00517458" w:rsidP="00C76F38">
      <w:pPr>
        <w:pStyle w:val="Odstavecseseznamem"/>
        <w:spacing w:before="119"/>
        <w:ind w:left="426" w:right="0" w:firstLine="0"/>
        <w:rPr>
          <w:rFonts w:ascii="Tahoma" w:hAnsi="Tahoma" w:cs="Tahoma"/>
        </w:rPr>
      </w:pPr>
    </w:p>
    <w:p w14:paraId="28677E76" w14:textId="77777777" w:rsidR="00620C01" w:rsidRDefault="00620C01" w:rsidP="00C76F38">
      <w:pPr>
        <w:ind w:left="426"/>
        <w:jc w:val="center"/>
        <w:rPr>
          <w:rFonts w:cs="Tahoma"/>
          <w:b/>
          <w:bCs/>
        </w:rPr>
      </w:pPr>
    </w:p>
    <w:p w14:paraId="256B3AA1" w14:textId="77777777" w:rsidR="00F858BF" w:rsidRPr="00C76F38" w:rsidRDefault="00F858BF" w:rsidP="00C76F38">
      <w:pPr>
        <w:tabs>
          <w:tab w:val="left" w:pos="545"/>
        </w:tabs>
        <w:jc w:val="center"/>
        <w:rPr>
          <w:rFonts w:cs="Tahoma"/>
          <w:b/>
          <w:bCs/>
        </w:rPr>
      </w:pPr>
      <w:r w:rsidRPr="00C76F38">
        <w:rPr>
          <w:rFonts w:cs="Tahoma"/>
          <w:b/>
          <w:bCs/>
        </w:rPr>
        <w:t>Článek 4</w:t>
      </w:r>
    </w:p>
    <w:p w14:paraId="1DB4EA16" w14:textId="77777777" w:rsidR="00F858BF" w:rsidRPr="00620C01" w:rsidRDefault="00F858BF" w:rsidP="00C76F38">
      <w:pPr>
        <w:jc w:val="center"/>
        <w:rPr>
          <w:rFonts w:cs="Tahoma"/>
          <w:b/>
        </w:rPr>
      </w:pPr>
      <w:r w:rsidRPr="00C76F38">
        <w:rPr>
          <w:rFonts w:cs="Tahoma"/>
          <w:b/>
        </w:rPr>
        <w:t>Platební podmínky</w:t>
      </w:r>
    </w:p>
    <w:p w14:paraId="40851F4A" w14:textId="77777777" w:rsidR="00F858BF" w:rsidRPr="00604865" w:rsidRDefault="00F858BF" w:rsidP="00C76F38">
      <w:pPr>
        <w:pStyle w:val="Odstavecseseznamem"/>
        <w:numPr>
          <w:ilvl w:val="1"/>
          <w:numId w:val="8"/>
        </w:numPr>
        <w:spacing w:before="121"/>
        <w:ind w:left="426" w:right="0" w:hanging="433"/>
        <w:rPr>
          <w:rFonts w:ascii="Tahoma" w:hAnsi="Tahoma" w:cs="Tahoma"/>
        </w:rPr>
      </w:pPr>
      <w:r w:rsidRPr="00604865">
        <w:rPr>
          <w:rFonts w:ascii="Tahoma" w:hAnsi="Tahoma" w:cs="Tahoma"/>
        </w:rPr>
        <w:t>Zhotovitel má právo fakturovat provedené práce vždy za každý ukončený kalendářní</w:t>
      </w:r>
      <w:r w:rsidRPr="00C76F38">
        <w:rPr>
          <w:rFonts w:ascii="Tahoma" w:hAnsi="Tahoma" w:cs="Tahoma"/>
        </w:rPr>
        <w:t xml:space="preserve"> </w:t>
      </w:r>
      <w:r w:rsidRPr="00604865">
        <w:rPr>
          <w:rFonts w:ascii="Tahoma" w:hAnsi="Tahoma" w:cs="Tahoma"/>
        </w:rPr>
        <w:t>měsíc</w:t>
      </w:r>
      <w:r w:rsidR="00A87E40">
        <w:rPr>
          <w:rFonts w:ascii="Tahoma" w:hAnsi="Tahoma" w:cs="Tahoma"/>
        </w:rPr>
        <w:t>, a to průběžně při provádění díla</w:t>
      </w:r>
      <w:r w:rsidRPr="00604865">
        <w:rPr>
          <w:rFonts w:ascii="Tahoma" w:hAnsi="Tahoma" w:cs="Tahoma"/>
        </w:rPr>
        <w:t>.</w:t>
      </w:r>
    </w:p>
    <w:p w14:paraId="4E0E36CB" w14:textId="77777777" w:rsidR="00F858BF" w:rsidRPr="00A87E40" w:rsidRDefault="00F858BF" w:rsidP="00C76F38">
      <w:pPr>
        <w:pStyle w:val="Odstavecseseznamem"/>
        <w:numPr>
          <w:ilvl w:val="1"/>
          <w:numId w:val="8"/>
        </w:numPr>
        <w:spacing w:before="120"/>
        <w:ind w:left="426" w:right="0"/>
        <w:rPr>
          <w:rFonts w:ascii="Tahoma" w:hAnsi="Tahoma" w:cs="Tahoma"/>
        </w:rPr>
      </w:pPr>
      <w:r w:rsidRPr="00A87E40">
        <w:rPr>
          <w:rFonts w:ascii="Tahoma" w:hAnsi="Tahoma" w:cs="Tahoma"/>
        </w:rPr>
        <w:t>Podkladem pro vystavení daňového dokladu (faktury) jsou Protokol o předání a převzetí pracoviště podepsaný zástupci smluvních stran, ve kterém je uveden především druh a rozsah proveden</w:t>
      </w:r>
      <w:r w:rsidR="00584F25">
        <w:rPr>
          <w:rFonts w:ascii="Tahoma" w:hAnsi="Tahoma" w:cs="Tahoma"/>
        </w:rPr>
        <w:t>ých činností (výkonů) na díle</w:t>
      </w:r>
      <w:r w:rsidRPr="00A87E40">
        <w:rPr>
          <w:rFonts w:ascii="Tahoma" w:hAnsi="Tahoma" w:cs="Tahoma"/>
        </w:rPr>
        <w:t xml:space="preserve">, popřípadě způsob vypořádání zjištěných závad díla a </w:t>
      </w:r>
      <w:r w:rsidRPr="00C76F38">
        <w:rPr>
          <w:rFonts w:ascii="Tahoma" w:hAnsi="Tahoma" w:cs="Tahoma"/>
        </w:rPr>
        <w:t>sestava z</w:t>
      </w:r>
      <w:r w:rsidR="00584F25">
        <w:rPr>
          <w:rFonts w:ascii="Tahoma" w:hAnsi="Tahoma" w:cs="Tahoma"/>
        </w:rPr>
        <w:t> </w:t>
      </w:r>
      <w:r w:rsidRPr="00C76F38">
        <w:rPr>
          <w:rFonts w:ascii="Tahoma" w:hAnsi="Tahoma" w:cs="Tahoma"/>
        </w:rPr>
        <w:t>MVO</w:t>
      </w:r>
      <w:r w:rsidR="00584F25">
        <w:rPr>
          <w:rFonts w:ascii="Tahoma" w:hAnsi="Tahoma" w:cs="Tahoma"/>
        </w:rPr>
        <w:t xml:space="preserve"> (</w:t>
      </w:r>
      <w:r w:rsidR="00584F25" w:rsidRPr="001F7C53">
        <w:rPr>
          <w:rFonts w:ascii="Tahoma" w:hAnsi="Tahoma" w:cs="Tahoma"/>
        </w:rPr>
        <w:t>Výrobní evidence – Mzdy</w:t>
      </w:r>
      <w:r w:rsidR="00584F25" w:rsidRPr="001F7C53">
        <w:rPr>
          <w:rFonts w:ascii="Tahoma" w:hAnsi="Tahoma" w:cs="Tahoma"/>
          <w:shd w:val="clear" w:color="auto" w:fill="FFFFFF"/>
        </w:rPr>
        <w:t xml:space="preserve">, Výroba, </w:t>
      </w:r>
      <w:r w:rsidR="00584F25">
        <w:rPr>
          <w:rFonts w:ascii="Tahoma" w:hAnsi="Tahoma" w:cs="Tahoma"/>
        </w:rPr>
        <w:t>sloužící k lesní hospodářské evidenci)</w:t>
      </w:r>
      <w:r w:rsidRPr="00A87E40">
        <w:rPr>
          <w:rFonts w:ascii="Tahoma" w:hAnsi="Tahoma" w:cs="Tahoma"/>
        </w:rPr>
        <w:t>, která je dodacím listem skutečně provedených prací. Zhotovitel je oprávněn vystavit fakturu</w:t>
      </w:r>
      <w:r w:rsidR="00A87E40" w:rsidRPr="00A87E40">
        <w:rPr>
          <w:rFonts w:ascii="Tahoma" w:hAnsi="Tahoma" w:cs="Tahoma"/>
        </w:rPr>
        <w:t xml:space="preserve"> nejdříve</w:t>
      </w:r>
      <w:r w:rsidRPr="00A87E40">
        <w:rPr>
          <w:rFonts w:ascii="Tahoma" w:hAnsi="Tahoma" w:cs="Tahoma"/>
        </w:rPr>
        <w:t xml:space="preserve"> po řádném předání a převzetí pracoviště a případném odstranění všech odstranitelných závad uvedených v</w:t>
      </w:r>
      <w:r w:rsidR="0009613C" w:rsidRPr="00A87E40">
        <w:rPr>
          <w:rFonts w:ascii="Tahoma" w:hAnsi="Tahoma" w:cs="Tahoma"/>
        </w:rPr>
        <w:t> </w:t>
      </w:r>
      <w:r w:rsidRPr="00A87E40">
        <w:rPr>
          <w:rFonts w:ascii="Tahoma" w:hAnsi="Tahoma" w:cs="Tahoma"/>
        </w:rPr>
        <w:t>Protokolu o předání a převzetí pracoviště.</w:t>
      </w:r>
    </w:p>
    <w:p w14:paraId="1258EC94" w14:textId="77777777" w:rsidR="00F858BF" w:rsidRPr="00584F25" w:rsidRDefault="00F858BF" w:rsidP="00C76F38">
      <w:pPr>
        <w:pStyle w:val="Odstavecseseznamem"/>
        <w:numPr>
          <w:ilvl w:val="1"/>
          <w:numId w:val="8"/>
        </w:numPr>
        <w:spacing w:before="119"/>
        <w:ind w:left="426" w:right="0"/>
        <w:rPr>
          <w:rFonts w:ascii="Tahoma" w:hAnsi="Tahoma" w:cs="Tahoma"/>
        </w:rPr>
      </w:pPr>
      <w:r w:rsidRPr="00584F25">
        <w:rPr>
          <w:rFonts w:ascii="Tahoma" w:hAnsi="Tahoma" w:cs="Tahoma"/>
        </w:rPr>
        <w:t xml:space="preserve">Objednatel si dále </w:t>
      </w:r>
      <w:r w:rsidRPr="00C76F38">
        <w:rPr>
          <w:rFonts w:ascii="Tahoma" w:hAnsi="Tahoma" w:cs="Tahoma"/>
        </w:rPr>
        <w:t>vyhrazuje možnost</w:t>
      </w:r>
      <w:r w:rsidRPr="00584F25">
        <w:rPr>
          <w:rFonts w:ascii="Tahoma" w:hAnsi="Tahoma" w:cs="Tahoma"/>
        </w:rPr>
        <w:t xml:space="preserve">, že na základě </w:t>
      </w:r>
      <w:r w:rsidR="00A87E40" w:rsidRPr="00584F25">
        <w:rPr>
          <w:rFonts w:ascii="Tahoma" w:hAnsi="Tahoma" w:cs="Tahoma"/>
        </w:rPr>
        <w:t>písemné žádosti Zhotovitele</w:t>
      </w:r>
      <w:r w:rsidRPr="00584F25">
        <w:rPr>
          <w:rFonts w:ascii="Tahoma" w:hAnsi="Tahoma" w:cs="Tahoma"/>
        </w:rPr>
        <w:t xml:space="preserve"> bude vystavovat faktury/daňové doklady </w:t>
      </w:r>
      <w:r w:rsidRPr="00C76F38">
        <w:rPr>
          <w:rFonts w:ascii="Tahoma" w:hAnsi="Tahoma" w:cs="Tahoma"/>
        </w:rPr>
        <w:t>jménem Zhotovitele</w:t>
      </w:r>
      <w:r w:rsidR="00A87E40" w:rsidRPr="00C76F38">
        <w:rPr>
          <w:rFonts w:ascii="Tahoma" w:hAnsi="Tahoma" w:cs="Tahoma"/>
        </w:rPr>
        <w:t xml:space="preserve"> za tohoto Zhotovitele a to zejm. v případě, že Zhotovitel není schopen vytvořit kompatibilní sestavu z MVO</w:t>
      </w:r>
      <w:r w:rsidRPr="00C76F38">
        <w:rPr>
          <w:rFonts w:ascii="Tahoma" w:hAnsi="Tahoma" w:cs="Tahoma"/>
        </w:rPr>
        <w:t>,</w:t>
      </w:r>
      <w:r w:rsidRPr="00584F25">
        <w:rPr>
          <w:rFonts w:ascii="Tahoma" w:hAnsi="Tahoma" w:cs="Tahoma"/>
        </w:rPr>
        <w:t xml:space="preserve"> s</w:t>
      </w:r>
      <w:r w:rsidR="0009613C" w:rsidRPr="00584F25">
        <w:rPr>
          <w:rFonts w:ascii="Tahoma" w:hAnsi="Tahoma" w:cs="Tahoma"/>
        </w:rPr>
        <w:t> </w:t>
      </w:r>
      <w:r w:rsidRPr="00584F25">
        <w:rPr>
          <w:rFonts w:ascii="Tahoma" w:hAnsi="Tahoma" w:cs="Tahoma"/>
        </w:rPr>
        <w:t>jedním výtiskem pro Zhotovitele</w:t>
      </w:r>
      <w:r w:rsidRPr="00C76F38">
        <w:rPr>
          <w:rFonts w:ascii="Tahoma" w:hAnsi="Tahoma" w:cs="Tahoma"/>
        </w:rPr>
        <w:t xml:space="preserve">. </w:t>
      </w:r>
      <w:r w:rsidR="00584F25" w:rsidRPr="00584F25">
        <w:rPr>
          <w:rFonts w:ascii="Tahoma" w:hAnsi="Tahoma" w:cs="Tahoma"/>
        </w:rPr>
        <w:t>Zhotovitel</w:t>
      </w:r>
      <w:r w:rsidR="00584F25" w:rsidRPr="00584F25">
        <w:rPr>
          <w:rFonts w:ascii="Tahoma" w:hAnsi="Tahoma" w:cs="Tahoma"/>
          <w:spacing w:val="1"/>
        </w:rPr>
        <w:t xml:space="preserve"> v takovém případě </w:t>
      </w:r>
      <w:r w:rsidR="00584F25" w:rsidRPr="00584F25">
        <w:rPr>
          <w:rFonts w:ascii="Tahoma" w:hAnsi="Tahoma" w:cs="Tahoma"/>
        </w:rPr>
        <w:t>prohlašuje,</w:t>
      </w:r>
      <w:r w:rsidR="00584F25" w:rsidRPr="00584F25">
        <w:rPr>
          <w:rFonts w:ascii="Tahoma" w:hAnsi="Tahoma" w:cs="Tahoma"/>
          <w:spacing w:val="1"/>
        </w:rPr>
        <w:t xml:space="preserve"> </w:t>
      </w:r>
      <w:r w:rsidR="00584F25" w:rsidRPr="00584F25">
        <w:rPr>
          <w:rFonts w:ascii="Tahoma" w:hAnsi="Tahoma" w:cs="Tahoma"/>
        </w:rPr>
        <w:t>že</w:t>
      </w:r>
      <w:r w:rsidR="00584F25" w:rsidRPr="00584F25">
        <w:rPr>
          <w:rFonts w:ascii="Tahoma" w:hAnsi="Tahoma" w:cs="Tahoma"/>
          <w:spacing w:val="1"/>
        </w:rPr>
        <w:t xml:space="preserve"> </w:t>
      </w:r>
      <w:r w:rsidR="00584F25" w:rsidRPr="00584F25">
        <w:rPr>
          <w:rFonts w:ascii="Tahoma" w:hAnsi="Tahoma" w:cs="Tahoma"/>
        </w:rPr>
        <w:t>tyto</w:t>
      </w:r>
      <w:r w:rsidR="00584F25" w:rsidRPr="00584F25">
        <w:rPr>
          <w:rFonts w:ascii="Tahoma" w:hAnsi="Tahoma" w:cs="Tahoma"/>
          <w:spacing w:val="1"/>
        </w:rPr>
        <w:t xml:space="preserve"> </w:t>
      </w:r>
      <w:r w:rsidR="00584F25" w:rsidRPr="00584F25">
        <w:rPr>
          <w:rFonts w:ascii="Tahoma" w:hAnsi="Tahoma" w:cs="Tahoma"/>
        </w:rPr>
        <w:t>faktury/daňové</w:t>
      </w:r>
      <w:r w:rsidR="00584F25" w:rsidRPr="00584F25">
        <w:rPr>
          <w:rFonts w:ascii="Tahoma" w:hAnsi="Tahoma" w:cs="Tahoma"/>
          <w:spacing w:val="1"/>
        </w:rPr>
        <w:t xml:space="preserve"> </w:t>
      </w:r>
      <w:r w:rsidR="00584F25" w:rsidRPr="00584F25">
        <w:rPr>
          <w:rFonts w:ascii="Tahoma" w:hAnsi="Tahoma" w:cs="Tahoma"/>
        </w:rPr>
        <w:t>doklady</w:t>
      </w:r>
      <w:r w:rsidR="00584F25" w:rsidRPr="00584F25">
        <w:rPr>
          <w:rFonts w:ascii="Tahoma" w:hAnsi="Tahoma" w:cs="Tahoma"/>
          <w:spacing w:val="1"/>
        </w:rPr>
        <w:t xml:space="preserve"> </w:t>
      </w:r>
      <w:r w:rsidR="00584F25" w:rsidRPr="00584F25">
        <w:rPr>
          <w:rFonts w:ascii="Tahoma" w:hAnsi="Tahoma" w:cs="Tahoma"/>
        </w:rPr>
        <w:t>považuje</w:t>
      </w:r>
      <w:r w:rsidR="00584F25" w:rsidRPr="00584F25">
        <w:rPr>
          <w:rFonts w:ascii="Tahoma" w:hAnsi="Tahoma" w:cs="Tahoma"/>
          <w:spacing w:val="1"/>
        </w:rPr>
        <w:t xml:space="preserve"> </w:t>
      </w:r>
      <w:r w:rsidR="00584F25" w:rsidRPr="00584F25">
        <w:rPr>
          <w:rFonts w:ascii="Tahoma" w:hAnsi="Tahoma" w:cs="Tahoma"/>
        </w:rPr>
        <w:t>za</w:t>
      </w:r>
      <w:r w:rsidR="00584F25" w:rsidRPr="00584F25">
        <w:rPr>
          <w:rFonts w:ascii="Tahoma" w:hAnsi="Tahoma" w:cs="Tahoma"/>
          <w:spacing w:val="1"/>
        </w:rPr>
        <w:t xml:space="preserve"> </w:t>
      </w:r>
      <w:r w:rsidR="00584F25" w:rsidRPr="00584F25">
        <w:rPr>
          <w:rFonts w:ascii="Tahoma" w:hAnsi="Tahoma" w:cs="Tahoma"/>
        </w:rPr>
        <w:t>jím</w:t>
      </w:r>
      <w:r w:rsidR="00584F25" w:rsidRPr="00584F25">
        <w:rPr>
          <w:rFonts w:ascii="Tahoma" w:hAnsi="Tahoma" w:cs="Tahoma"/>
          <w:spacing w:val="-47"/>
        </w:rPr>
        <w:t xml:space="preserve"> </w:t>
      </w:r>
      <w:r w:rsidR="00584F25" w:rsidRPr="00584F25">
        <w:rPr>
          <w:rFonts w:ascii="Tahoma" w:hAnsi="Tahoma" w:cs="Tahoma"/>
        </w:rPr>
        <w:t>vystavené</w:t>
      </w:r>
      <w:r w:rsidR="00584F25" w:rsidRPr="00584F25">
        <w:rPr>
          <w:rFonts w:ascii="Tahoma" w:hAnsi="Tahoma" w:cs="Tahoma"/>
          <w:spacing w:val="1"/>
        </w:rPr>
        <w:t xml:space="preserve"> </w:t>
      </w:r>
      <w:r w:rsidR="00584F25" w:rsidRPr="00584F25">
        <w:rPr>
          <w:rFonts w:ascii="Tahoma" w:hAnsi="Tahoma" w:cs="Tahoma"/>
        </w:rPr>
        <w:t>a</w:t>
      </w:r>
      <w:r w:rsidR="00584F25" w:rsidRPr="00584F25">
        <w:rPr>
          <w:rFonts w:ascii="Tahoma" w:hAnsi="Tahoma" w:cs="Tahoma"/>
          <w:spacing w:val="1"/>
        </w:rPr>
        <w:t xml:space="preserve"> </w:t>
      </w:r>
      <w:r w:rsidR="00584F25" w:rsidRPr="00584F25">
        <w:rPr>
          <w:rFonts w:ascii="Tahoma" w:hAnsi="Tahoma" w:cs="Tahoma"/>
        </w:rPr>
        <w:t>doručené</w:t>
      </w:r>
      <w:r w:rsidR="00584F25" w:rsidRPr="00584F25">
        <w:rPr>
          <w:rFonts w:ascii="Tahoma" w:hAnsi="Tahoma" w:cs="Tahoma"/>
          <w:spacing w:val="1"/>
        </w:rPr>
        <w:t xml:space="preserve"> </w:t>
      </w:r>
      <w:r w:rsidR="00584F25" w:rsidRPr="00584F25">
        <w:rPr>
          <w:rFonts w:ascii="Tahoma" w:hAnsi="Tahoma" w:cs="Tahoma"/>
        </w:rPr>
        <w:t>Objednateli. Pokud Zhotovitel nepožádá Objednatele dle předchozí věty je povinen zajistit vystavování dokladů včetně sestav MVO, a to se všemi náležitostmi těchto dokladů.</w:t>
      </w:r>
    </w:p>
    <w:p w14:paraId="7878B3A4" w14:textId="77777777" w:rsidR="00F858BF" w:rsidRPr="00604865" w:rsidRDefault="00584F25" w:rsidP="00C76F38">
      <w:pPr>
        <w:pStyle w:val="Odstavecseseznamem"/>
        <w:numPr>
          <w:ilvl w:val="1"/>
          <w:numId w:val="8"/>
        </w:numPr>
        <w:spacing w:before="119"/>
        <w:ind w:left="426" w:right="0"/>
        <w:rPr>
          <w:rFonts w:ascii="Tahoma" w:hAnsi="Tahoma" w:cs="Tahoma"/>
        </w:rPr>
      </w:pPr>
      <w:r w:rsidRPr="00DB7F78">
        <w:rPr>
          <w:rFonts w:ascii="Tahoma" w:hAnsi="Tahoma" w:cs="Tahoma"/>
        </w:rPr>
        <w:t>Pro</w:t>
      </w:r>
      <w:r w:rsidRPr="00DB7F78">
        <w:rPr>
          <w:rFonts w:ascii="Tahoma" w:hAnsi="Tahoma" w:cs="Tahoma"/>
          <w:spacing w:val="1"/>
        </w:rPr>
        <w:t xml:space="preserve"> </w:t>
      </w:r>
      <w:r w:rsidRPr="00DB7F78">
        <w:rPr>
          <w:rFonts w:ascii="Tahoma" w:hAnsi="Tahoma" w:cs="Tahoma"/>
        </w:rPr>
        <w:t>oprávněnost fakturace musí být k faktuře doložena kopie Protokolu o předání a převzetí pracoviště</w:t>
      </w:r>
      <w:r w:rsidRPr="00DB7F78">
        <w:rPr>
          <w:rFonts w:ascii="Tahoma" w:hAnsi="Tahoma" w:cs="Tahoma"/>
          <w:spacing w:val="1"/>
        </w:rPr>
        <w:t xml:space="preserve"> </w:t>
      </w:r>
      <w:r w:rsidRPr="00DB7F78">
        <w:rPr>
          <w:rFonts w:ascii="Tahoma" w:hAnsi="Tahoma" w:cs="Tahoma"/>
        </w:rPr>
        <w:t>podepsaného</w:t>
      </w:r>
      <w:r w:rsidRPr="00DB7F78">
        <w:rPr>
          <w:rFonts w:ascii="Tahoma" w:hAnsi="Tahoma" w:cs="Tahoma"/>
          <w:spacing w:val="1"/>
        </w:rPr>
        <w:t xml:space="preserve"> </w:t>
      </w:r>
      <w:r w:rsidRPr="00DB7F78">
        <w:rPr>
          <w:rFonts w:ascii="Tahoma" w:hAnsi="Tahoma" w:cs="Tahoma"/>
        </w:rPr>
        <w:t>zástupci</w:t>
      </w:r>
      <w:r w:rsidRPr="00DB7F78">
        <w:rPr>
          <w:rFonts w:ascii="Tahoma" w:hAnsi="Tahoma" w:cs="Tahoma"/>
          <w:spacing w:val="1"/>
        </w:rPr>
        <w:t xml:space="preserve"> </w:t>
      </w:r>
      <w:r>
        <w:rPr>
          <w:rFonts w:ascii="Tahoma" w:hAnsi="Tahoma" w:cs="Tahoma"/>
        </w:rPr>
        <w:t>S</w:t>
      </w:r>
      <w:r w:rsidRPr="00DB7F78">
        <w:rPr>
          <w:rFonts w:ascii="Tahoma" w:hAnsi="Tahoma" w:cs="Tahoma"/>
        </w:rPr>
        <w:t>mluvních</w:t>
      </w:r>
      <w:r w:rsidRPr="00DB7F78">
        <w:rPr>
          <w:rFonts w:ascii="Tahoma" w:hAnsi="Tahoma" w:cs="Tahoma"/>
          <w:spacing w:val="1"/>
        </w:rPr>
        <w:t xml:space="preserve"> </w:t>
      </w:r>
      <w:r w:rsidRPr="00DB7F78">
        <w:rPr>
          <w:rFonts w:ascii="Tahoma" w:hAnsi="Tahoma" w:cs="Tahoma"/>
        </w:rPr>
        <w:t>stran</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sestava</w:t>
      </w:r>
      <w:r w:rsidRPr="00DB7F78">
        <w:rPr>
          <w:rFonts w:ascii="Tahoma" w:hAnsi="Tahoma" w:cs="Tahoma"/>
          <w:spacing w:val="1"/>
        </w:rPr>
        <w:t xml:space="preserve"> </w:t>
      </w:r>
      <w:r w:rsidRPr="00DB7F78">
        <w:rPr>
          <w:rFonts w:ascii="Tahoma" w:hAnsi="Tahoma" w:cs="Tahoma"/>
        </w:rPr>
        <w:t>z MVO,</w:t>
      </w:r>
      <w:r w:rsidRPr="00DB7F78">
        <w:rPr>
          <w:rFonts w:ascii="Tahoma" w:hAnsi="Tahoma" w:cs="Tahoma"/>
          <w:spacing w:val="1"/>
        </w:rPr>
        <w:t xml:space="preserve"> </w:t>
      </w:r>
      <w:r w:rsidRPr="00DB7F78">
        <w:rPr>
          <w:rFonts w:ascii="Tahoma" w:hAnsi="Tahoma" w:cs="Tahoma"/>
        </w:rPr>
        <w:t>která</w:t>
      </w:r>
      <w:r w:rsidRPr="00DB7F78">
        <w:rPr>
          <w:rFonts w:ascii="Tahoma" w:hAnsi="Tahoma" w:cs="Tahoma"/>
          <w:spacing w:val="1"/>
        </w:rPr>
        <w:t xml:space="preserve"> </w:t>
      </w:r>
      <w:r w:rsidRPr="00DB7F78">
        <w:rPr>
          <w:rFonts w:ascii="Tahoma" w:hAnsi="Tahoma" w:cs="Tahoma"/>
        </w:rPr>
        <w:t>je</w:t>
      </w:r>
      <w:r w:rsidRPr="00DB7F78">
        <w:rPr>
          <w:rFonts w:ascii="Tahoma" w:hAnsi="Tahoma" w:cs="Tahoma"/>
          <w:spacing w:val="1"/>
        </w:rPr>
        <w:t xml:space="preserve"> </w:t>
      </w:r>
      <w:r w:rsidRPr="00DB7F78">
        <w:rPr>
          <w:rFonts w:ascii="Tahoma" w:hAnsi="Tahoma" w:cs="Tahoma"/>
        </w:rPr>
        <w:t>dodacím</w:t>
      </w:r>
      <w:r w:rsidRPr="00DB7F78">
        <w:rPr>
          <w:rFonts w:ascii="Tahoma" w:hAnsi="Tahoma" w:cs="Tahoma"/>
          <w:spacing w:val="1"/>
        </w:rPr>
        <w:t xml:space="preserve"> </w:t>
      </w:r>
      <w:r w:rsidRPr="00DB7F78">
        <w:rPr>
          <w:rFonts w:ascii="Tahoma" w:hAnsi="Tahoma" w:cs="Tahoma"/>
        </w:rPr>
        <w:t>listem</w:t>
      </w:r>
      <w:r w:rsidRPr="00DB7F78">
        <w:rPr>
          <w:rFonts w:ascii="Tahoma" w:hAnsi="Tahoma" w:cs="Tahoma"/>
          <w:spacing w:val="1"/>
        </w:rPr>
        <w:t xml:space="preserve"> </w:t>
      </w:r>
      <w:r w:rsidRPr="00DB7F78">
        <w:rPr>
          <w:rFonts w:ascii="Tahoma" w:hAnsi="Tahoma" w:cs="Tahoma"/>
        </w:rPr>
        <w:t>skutečně</w:t>
      </w:r>
      <w:r w:rsidRPr="00DB7F78">
        <w:rPr>
          <w:rFonts w:ascii="Tahoma" w:hAnsi="Tahoma" w:cs="Tahoma"/>
          <w:spacing w:val="1"/>
        </w:rPr>
        <w:t xml:space="preserve"> </w:t>
      </w:r>
      <w:r w:rsidRPr="00DB7F78">
        <w:rPr>
          <w:rFonts w:ascii="Tahoma" w:hAnsi="Tahoma" w:cs="Tahoma"/>
        </w:rPr>
        <w:t>provedených</w:t>
      </w:r>
      <w:r w:rsidRPr="00DB7F78">
        <w:rPr>
          <w:rFonts w:ascii="Tahoma" w:hAnsi="Tahoma" w:cs="Tahoma"/>
          <w:spacing w:val="-1"/>
        </w:rPr>
        <w:t xml:space="preserve"> </w:t>
      </w:r>
      <w:r w:rsidRPr="00DB7F78">
        <w:rPr>
          <w:rFonts w:ascii="Tahoma" w:hAnsi="Tahoma" w:cs="Tahoma"/>
        </w:rPr>
        <w:t>prací.</w:t>
      </w:r>
      <w:r>
        <w:rPr>
          <w:rFonts w:ascii="Tahoma" w:hAnsi="Tahoma" w:cs="Tahoma"/>
        </w:rPr>
        <w:t xml:space="preserve"> Faktury jsou vystavovány elektronicky a jsou doručeny na kontaktní údaje dle čl. </w:t>
      </w:r>
      <w:r w:rsidR="00EF5E3C">
        <w:rPr>
          <w:rFonts w:ascii="Tahoma" w:hAnsi="Tahoma" w:cs="Tahoma"/>
        </w:rPr>
        <w:t xml:space="preserve">I </w:t>
      </w:r>
      <w:r>
        <w:rPr>
          <w:rFonts w:ascii="Tahoma" w:hAnsi="Tahoma" w:cs="Tahoma"/>
        </w:rPr>
        <w:t>Smlouvy.</w:t>
      </w:r>
    </w:p>
    <w:p w14:paraId="49909E87" w14:textId="77777777" w:rsidR="006B059C" w:rsidRDefault="006B059C" w:rsidP="00C76F38">
      <w:pPr>
        <w:pStyle w:val="Odstavecseseznamem"/>
        <w:numPr>
          <w:ilvl w:val="1"/>
          <w:numId w:val="8"/>
        </w:numPr>
        <w:spacing w:before="119"/>
        <w:ind w:left="426" w:right="0"/>
        <w:rPr>
          <w:rFonts w:ascii="Tahoma" w:hAnsi="Tahoma" w:cs="Tahoma"/>
        </w:rPr>
      </w:pPr>
      <w:r w:rsidRPr="006B059C">
        <w:rPr>
          <w:rFonts w:ascii="Tahoma" w:hAnsi="Tahoma" w:cs="Tahoma"/>
        </w:rPr>
        <w:t xml:space="preserve"> </w:t>
      </w:r>
      <w:r w:rsidRPr="00676BCA">
        <w:rPr>
          <w:rFonts w:ascii="Tahoma" w:hAnsi="Tahoma" w:cs="Tahoma"/>
        </w:rPr>
        <w:t xml:space="preserve">Je-li Zhotovitel povinen podle </w:t>
      </w:r>
      <w:r>
        <w:rPr>
          <w:rFonts w:ascii="Tahoma" w:hAnsi="Tahoma" w:cs="Tahoma"/>
        </w:rPr>
        <w:t xml:space="preserve">zákona č. 235/2004 Sb., o dani z přidané hodnoty, ve znění pozdějších předpisů (dále jen </w:t>
      </w:r>
      <w:r w:rsidRPr="00C76F38">
        <w:rPr>
          <w:rFonts w:ascii="Tahoma" w:hAnsi="Tahoma" w:cs="Tahoma"/>
          <w:b/>
          <w:bCs/>
          <w:i/>
          <w:iCs/>
        </w:rPr>
        <w:t>„ZoDPH“</w:t>
      </w:r>
      <w:r>
        <w:rPr>
          <w:rFonts w:ascii="Tahoma" w:hAnsi="Tahoma" w:cs="Tahoma"/>
        </w:rPr>
        <w:t>)</w:t>
      </w:r>
      <w:r w:rsidRPr="00676BCA">
        <w:rPr>
          <w:rFonts w:ascii="Tahoma" w:hAnsi="Tahoma" w:cs="Tahoma"/>
        </w:rPr>
        <w:t xml:space="preserve"> uhradit v souvislosti s poskytováním plnění podle Smlouvy DPH a </w:t>
      </w:r>
      <w:r>
        <w:rPr>
          <w:rFonts w:ascii="Tahoma" w:hAnsi="Tahoma" w:cs="Tahoma"/>
        </w:rPr>
        <w:t>d</w:t>
      </w:r>
      <w:r w:rsidRPr="00676BCA">
        <w:rPr>
          <w:rFonts w:ascii="Tahoma" w:hAnsi="Tahoma" w:cs="Tahoma"/>
        </w:rPr>
        <w:t xml:space="preserve">ílo nepodléhá režimu přenesení daňové povinnosti v souladu s § 92a a § 92e ZoDPH, je Objednatel povinen Zhotoviteli takovou DPH uhradit vedle Ceny </w:t>
      </w:r>
      <w:r>
        <w:rPr>
          <w:rFonts w:ascii="Tahoma" w:hAnsi="Tahoma" w:cs="Tahoma"/>
        </w:rPr>
        <w:t>d</w:t>
      </w:r>
      <w:r w:rsidRPr="00676BCA">
        <w:rPr>
          <w:rFonts w:ascii="Tahoma" w:hAnsi="Tahoma" w:cs="Tahoma"/>
        </w:rPr>
        <w:t>íla. Zhotovitel odpovídá za to, že sazba DPH bude ve vztahu ke všem plněním poskytovaným na základě Smlouvy stanovena v souladu s právními předpisy platnými a účinnými k okamžiku uskutečnění zdanitelného plnění</w:t>
      </w:r>
      <w:r>
        <w:rPr>
          <w:rFonts w:ascii="Tahoma" w:hAnsi="Tahoma" w:cs="Tahoma"/>
        </w:rPr>
        <w:t>.</w:t>
      </w:r>
    </w:p>
    <w:p w14:paraId="4C1E75F0" w14:textId="77777777" w:rsidR="006B059C" w:rsidRDefault="006B059C" w:rsidP="00C76F38">
      <w:pPr>
        <w:pStyle w:val="Odstavecseseznamem"/>
        <w:numPr>
          <w:ilvl w:val="1"/>
          <w:numId w:val="8"/>
        </w:numPr>
        <w:spacing w:before="119"/>
        <w:ind w:left="426" w:right="0"/>
        <w:rPr>
          <w:rFonts w:ascii="Tahoma" w:hAnsi="Tahoma" w:cs="Tahoma"/>
        </w:rPr>
      </w:pPr>
      <w:bookmarkStart w:id="1" w:name="_Ref90871745"/>
      <w:r w:rsidRPr="00676BCA">
        <w:rPr>
          <w:rFonts w:ascii="Tahoma" w:hAnsi="Tahoma" w:cs="Tahoma"/>
        </w:rPr>
        <w:lastRenderedPageBreak/>
        <w:t>Faktura musí splňovat náležitosti daňového dokladu podle Z</w:t>
      </w:r>
      <w:r w:rsidRPr="00676BCA">
        <w:rPr>
          <w:rFonts w:ascii="Tahoma" w:hAnsi="Tahoma" w:cs="Tahoma"/>
          <w:color w:val="000000"/>
        </w:rPr>
        <w:t>oDPH</w:t>
      </w:r>
      <w:r w:rsidRPr="00676BCA">
        <w:rPr>
          <w:rFonts w:ascii="Tahoma" w:hAnsi="Tahoma" w:cs="Tahoma"/>
        </w:rPr>
        <w:t xml:space="preserve">, včetně případné informace, že provedení </w:t>
      </w:r>
      <w:r>
        <w:rPr>
          <w:rFonts w:ascii="Tahoma" w:hAnsi="Tahoma" w:cs="Tahoma"/>
        </w:rPr>
        <w:t>d</w:t>
      </w:r>
      <w:r w:rsidRPr="00676BCA">
        <w:rPr>
          <w:rFonts w:ascii="Tahoma" w:hAnsi="Tahoma" w:cs="Tahoma"/>
        </w:rPr>
        <w:t xml:space="preserve">íla podléhá režimu přenesení daňové povinnosti v souladu s § 92a a § 92e ZoDPH. V případě, že Zhotovitel není plátcem DPH, musí </w:t>
      </w:r>
      <w:r>
        <w:rPr>
          <w:rFonts w:ascii="Tahoma" w:hAnsi="Tahoma" w:cs="Tahoma"/>
        </w:rPr>
        <w:t>f</w:t>
      </w:r>
      <w:r w:rsidRPr="00676BCA">
        <w:rPr>
          <w:rFonts w:ascii="Tahoma" w:hAnsi="Tahoma" w:cs="Tahoma"/>
        </w:rPr>
        <w:t xml:space="preserve">aktura splňovat náležitosti účetního dokladu podle zákona č. 563/1991 Sb., o účetnictví, ve znění pozdějších předpisů. Faktura musí vždy splňovat náležitosti stanovené § 435 </w:t>
      </w:r>
      <w:r>
        <w:rPr>
          <w:rFonts w:ascii="Tahoma" w:hAnsi="Tahoma" w:cs="Tahoma"/>
        </w:rPr>
        <w:t>OZ</w:t>
      </w:r>
      <w:r w:rsidRPr="00676BCA">
        <w:rPr>
          <w:rFonts w:ascii="Tahoma" w:hAnsi="Tahoma" w:cs="Tahoma"/>
        </w:rPr>
        <w:t>.</w:t>
      </w:r>
      <w:bookmarkEnd w:id="1"/>
      <w:r w:rsidRPr="00676BCA">
        <w:rPr>
          <w:rFonts w:ascii="Tahoma" w:hAnsi="Tahoma" w:cs="Tahoma"/>
        </w:rPr>
        <w:t xml:space="preserve"> </w:t>
      </w:r>
    </w:p>
    <w:p w14:paraId="479F4A4F" w14:textId="77777777" w:rsidR="006B059C" w:rsidRPr="00676BCA" w:rsidRDefault="006B059C" w:rsidP="00C76F38">
      <w:pPr>
        <w:pStyle w:val="Odstavecseseznamem"/>
        <w:numPr>
          <w:ilvl w:val="1"/>
          <w:numId w:val="8"/>
        </w:numPr>
        <w:spacing w:before="119"/>
        <w:ind w:left="426" w:right="0"/>
        <w:rPr>
          <w:rFonts w:ascii="Tahoma" w:hAnsi="Tahoma" w:cs="Tahoma"/>
        </w:rPr>
      </w:pPr>
      <w:bookmarkStart w:id="2" w:name="_Hlk2008076"/>
      <w:r w:rsidRPr="00676BCA">
        <w:rPr>
          <w:rFonts w:ascii="Tahoma" w:hAnsi="Tahoma" w:cs="Tahoma"/>
        </w:rPr>
        <w:t xml:space="preserve">Splatnost </w:t>
      </w:r>
      <w:r>
        <w:rPr>
          <w:rFonts w:ascii="Tahoma" w:hAnsi="Tahoma" w:cs="Tahoma"/>
        </w:rPr>
        <w:t>f</w:t>
      </w:r>
      <w:r w:rsidRPr="00676BCA">
        <w:rPr>
          <w:rFonts w:ascii="Tahoma" w:hAnsi="Tahoma" w:cs="Tahoma"/>
        </w:rPr>
        <w:t>aktury musí být stanovena tak, aby nebyla kratší než</w:t>
      </w:r>
      <w:r w:rsidR="00097CB5">
        <w:rPr>
          <w:rFonts w:ascii="Tahoma" w:hAnsi="Tahoma" w:cs="Tahoma"/>
        </w:rPr>
        <w:t xml:space="preserve"> </w:t>
      </w:r>
      <w:r w:rsidR="00097CB5" w:rsidRPr="00097CB5">
        <w:rPr>
          <w:rFonts w:ascii="Tahoma" w:hAnsi="Tahoma" w:cs="Tahoma"/>
        </w:rPr>
        <w:t>21</w:t>
      </w:r>
      <w:r w:rsidRPr="00D7112F">
        <w:rPr>
          <w:rFonts w:ascii="Tahoma" w:hAnsi="Tahoma" w:cs="Tahoma"/>
        </w:rPr>
        <w:t xml:space="preserve"> kalendářních dnů</w:t>
      </w:r>
      <w:r w:rsidRPr="00097CB5">
        <w:rPr>
          <w:rFonts w:ascii="Tahoma" w:hAnsi="Tahoma" w:cs="Tahoma"/>
        </w:rPr>
        <w:t xml:space="preserve"> ode</w:t>
      </w:r>
      <w:r w:rsidRPr="00676BCA">
        <w:rPr>
          <w:rFonts w:ascii="Tahoma" w:hAnsi="Tahoma" w:cs="Tahoma"/>
        </w:rPr>
        <w:t xml:space="preserve"> dne doručení </w:t>
      </w:r>
      <w:r>
        <w:rPr>
          <w:rFonts w:ascii="Tahoma" w:hAnsi="Tahoma" w:cs="Tahoma"/>
        </w:rPr>
        <w:t>f</w:t>
      </w:r>
      <w:r w:rsidRPr="00676BCA">
        <w:rPr>
          <w:rFonts w:ascii="Tahoma" w:hAnsi="Tahoma" w:cs="Tahoma"/>
        </w:rPr>
        <w:t xml:space="preserve">aktury Objednateli. </w:t>
      </w:r>
      <w:bookmarkEnd w:id="2"/>
      <w:r w:rsidRPr="00676BCA">
        <w:rPr>
          <w:rFonts w:ascii="Tahoma" w:hAnsi="Tahoma" w:cs="Tahoma"/>
        </w:rPr>
        <w:t xml:space="preserve">Splatnost Závěrečné </w:t>
      </w:r>
      <w:r>
        <w:rPr>
          <w:rFonts w:ascii="Tahoma" w:hAnsi="Tahoma" w:cs="Tahoma"/>
        </w:rPr>
        <w:t>F</w:t>
      </w:r>
      <w:r w:rsidRPr="00676BCA">
        <w:rPr>
          <w:rFonts w:ascii="Tahoma" w:hAnsi="Tahoma" w:cs="Tahoma"/>
        </w:rPr>
        <w:t xml:space="preserve">aktury musí být stanovena tak, aby nebyla kratší než </w:t>
      </w:r>
      <w:r w:rsidR="00097CB5" w:rsidRPr="00D7112F">
        <w:rPr>
          <w:rFonts w:ascii="Tahoma" w:hAnsi="Tahoma" w:cs="Tahoma"/>
        </w:rPr>
        <w:t xml:space="preserve">21 </w:t>
      </w:r>
      <w:r w:rsidRPr="00D7112F">
        <w:rPr>
          <w:rFonts w:ascii="Tahoma" w:hAnsi="Tahoma" w:cs="Tahoma"/>
        </w:rPr>
        <w:t>dnů</w:t>
      </w:r>
      <w:r w:rsidRPr="00676BCA">
        <w:rPr>
          <w:rFonts w:ascii="Tahoma" w:hAnsi="Tahoma" w:cs="Tahoma"/>
        </w:rPr>
        <w:t xml:space="preserve"> ode dne doručení </w:t>
      </w:r>
      <w:r>
        <w:rPr>
          <w:rFonts w:ascii="Tahoma" w:hAnsi="Tahoma" w:cs="Tahoma"/>
        </w:rPr>
        <w:t>f</w:t>
      </w:r>
      <w:r w:rsidRPr="00676BCA">
        <w:rPr>
          <w:rFonts w:ascii="Tahoma" w:hAnsi="Tahoma" w:cs="Tahoma"/>
        </w:rPr>
        <w:t>aktury Objednateli.</w:t>
      </w:r>
    </w:p>
    <w:p w14:paraId="44F29589" w14:textId="77777777" w:rsidR="006B059C" w:rsidRPr="00676BCA" w:rsidRDefault="006B059C" w:rsidP="00C76F38">
      <w:pPr>
        <w:pStyle w:val="Odstavecseseznamem"/>
        <w:numPr>
          <w:ilvl w:val="1"/>
          <w:numId w:val="8"/>
        </w:numPr>
        <w:spacing w:before="119"/>
        <w:ind w:left="426" w:right="0"/>
        <w:rPr>
          <w:rFonts w:ascii="Tahoma" w:hAnsi="Tahoma" w:cs="Tahoma"/>
        </w:rPr>
      </w:pPr>
      <w:r w:rsidRPr="00676BCA">
        <w:rPr>
          <w:rFonts w:ascii="Tahoma" w:hAnsi="Tahoma" w:cs="Tahoma"/>
        </w:rPr>
        <w:t xml:space="preserve">Stanoví-li </w:t>
      </w:r>
      <w:r>
        <w:rPr>
          <w:rFonts w:ascii="Tahoma" w:hAnsi="Tahoma" w:cs="Tahoma"/>
        </w:rPr>
        <w:t>f</w:t>
      </w:r>
      <w:r w:rsidRPr="00676BCA">
        <w:rPr>
          <w:rFonts w:ascii="Tahoma" w:hAnsi="Tahoma" w:cs="Tahoma"/>
        </w:rPr>
        <w:t>aktura splatnost delší, než je jako minimální stanovena v </w:t>
      </w:r>
      <w:bookmarkStart w:id="3" w:name="_Hlk2008132"/>
      <w:r w:rsidRPr="00676BCA">
        <w:rPr>
          <w:rFonts w:ascii="Tahoma" w:hAnsi="Tahoma" w:cs="Tahoma"/>
        </w:rPr>
        <w:t>tomto článku</w:t>
      </w:r>
      <w:bookmarkEnd w:id="3"/>
      <w:r w:rsidRPr="00676BCA">
        <w:rPr>
          <w:rFonts w:ascii="Tahoma" w:hAnsi="Tahoma" w:cs="Tahoma"/>
        </w:rPr>
        <w:t xml:space="preserve">, je Objednatel oprávněn uhradit Cenu </w:t>
      </w:r>
      <w:r>
        <w:rPr>
          <w:rFonts w:ascii="Tahoma" w:hAnsi="Tahoma" w:cs="Tahoma"/>
        </w:rPr>
        <w:t>d</w:t>
      </w:r>
      <w:r w:rsidRPr="00676BCA">
        <w:rPr>
          <w:rFonts w:ascii="Tahoma" w:hAnsi="Tahoma" w:cs="Tahoma"/>
        </w:rPr>
        <w:t>íla</w:t>
      </w:r>
      <w:bookmarkStart w:id="4" w:name="_Hlk2008165"/>
      <w:r w:rsidRPr="00676BCA">
        <w:rPr>
          <w:rFonts w:ascii="Tahoma" w:hAnsi="Tahoma" w:cs="Tahoma"/>
        </w:rPr>
        <w:t xml:space="preserve">, případně její část, </w:t>
      </w:r>
      <w:bookmarkEnd w:id="4"/>
      <w:r w:rsidRPr="00676BCA">
        <w:rPr>
          <w:rFonts w:ascii="Tahoma" w:hAnsi="Tahoma" w:cs="Tahoma"/>
        </w:rPr>
        <w:t xml:space="preserve">a případnou DPH ve lhůtě splatnosti určené ve </w:t>
      </w:r>
      <w:r>
        <w:rPr>
          <w:rFonts w:ascii="Tahoma" w:hAnsi="Tahoma" w:cs="Tahoma"/>
        </w:rPr>
        <w:t>f</w:t>
      </w:r>
      <w:r w:rsidRPr="00676BCA">
        <w:rPr>
          <w:rFonts w:ascii="Tahoma" w:hAnsi="Tahoma" w:cs="Tahoma"/>
        </w:rPr>
        <w:t>aktuře.</w:t>
      </w:r>
    </w:p>
    <w:p w14:paraId="295F84A2" w14:textId="77777777" w:rsidR="006B059C" w:rsidRPr="00B9468D" w:rsidRDefault="006B059C" w:rsidP="00C76F38">
      <w:pPr>
        <w:pStyle w:val="Odstavecseseznamem"/>
        <w:numPr>
          <w:ilvl w:val="1"/>
          <w:numId w:val="8"/>
        </w:numPr>
        <w:spacing w:before="119"/>
        <w:ind w:left="426" w:right="0"/>
        <w:rPr>
          <w:rFonts w:ascii="Tahoma" w:hAnsi="Tahoma" w:cs="Tahoma"/>
        </w:rPr>
      </w:pPr>
      <w:r w:rsidRPr="00B9468D">
        <w:rPr>
          <w:rFonts w:ascii="Tahoma" w:hAnsi="Tahoma" w:cs="Tahoma"/>
        </w:rPr>
        <w:t>Cena díla, případně její část, a případná DPH je uhrazena vždy dnem jejich odepsání z bankovního účtu Objednatele.</w:t>
      </w:r>
    </w:p>
    <w:p w14:paraId="507008DA" w14:textId="77777777" w:rsidR="006B059C" w:rsidRPr="00B9468D" w:rsidRDefault="006B059C" w:rsidP="00C76F38">
      <w:pPr>
        <w:pStyle w:val="Odstavecseseznamem"/>
        <w:numPr>
          <w:ilvl w:val="1"/>
          <w:numId w:val="8"/>
        </w:numPr>
        <w:spacing w:before="119"/>
        <w:ind w:left="426" w:right="0"/>
        <w:rPr>
          <w:rFonts w:ascii="Tahoma" w:hAnsi="Tahoma" w:cs="Tahoma"/>
        </w:rPr>
      </w:pPr>
      <w:r w:rsidRPr="00B9468D">
        <w:rPr>
          <w:rFonts w:ascii="Tahoma" w:hAnsi="Tahoma" w:cs="Tahoma"/>
        </w:rPr>
        <w:t>Vyplývá-li z informací zveřejněných správcem daně ve smyslu ZoDPH, že Zhotovitel je nespolehlivým plátcem DPH, je Objednatel oprávněn příslušnou DPH uhradit přímo místně a věcně příslušnému správci daně Zhotovitele. Tento odstavec se užije pouze v případě, že dílo nepodléhá režimu přenesení daňové povinnosti v souladu s § 92a a § 92e ZoDPH.</w:t>
      </w:r>
    </w:p>
    <w:p w14:paraId="75107067" w14:textId="77777777" w:rsidR="006B059C" w:rsidRPr="00B9468D" w:rsidRDefault="006B059C" w:rsidP="00C76F38">
      <w:pPr>
        <w:pStyle w:val="Odstavecseseznamem"/>
        <w:numPr>
          <w:ilvl w:val="1"/>
          <w:numId w:val="8"/>
        </w:numPr>
        <w:spacing w:before="119"/>
        <w:ind w:left="426" w:right="0"/>
        <w:rPr>
          <w:rFonts w:ascii="Tahoma" w:hAnsi="Tahoma" w:cs="Tahoma"/>
        </w:rPr>
      </w:pPr>
      <w:r w:rsidRPr="00B9468D">
        <w:rPr>
          <w:rFonts w:ascii="Tahoma" w:hAnsi="Tahoma" w:cs="Tahoma"/>
        </w:rPr>
        <w:t xml:space="preserve">Bude-li </w:t>
      </w:r>
      <w:r>
        <w:rPr>
          <w:rFonts w:ascii="Tahoma" w:hAnsi="Tahoma" w:cs="Tahoma"/>
        </w:rPr>
        <w:t>f</w:t>
      </w:r>
      <w:r w:rsidRPr="00B9468D">
        <w:rPr>
          <w:rFonts w:ascii="Tahoma" w:hAnsi="Tahoma" w:cs="Tahoma"/>
        </w:rPr>
        <w:t xml:space="preserve">aktura obsahovat číslo bankovního účtu určeného k úhradě Ceny </w:t>
      </w:r>
      <w:r>
        <w:rPr>
          <w:rFonts w:ascii="Tahoma" w:hAnsi="Tahoma" w:cs="Tahoma"/>
        </w:rPr>
        <w:t>d</w:t>
      </w:r>
      <w:r w:rsidRPr="00B9468D">
        <w:rPr>
          <w:rFonts w:ascii="Tahoma" w:hAnsi="Tahoma" w:cs="Tahoma"/>
        </w:rPr>
        <w:t xml:space="preserve">íla nebo její části a případné DPH, které není správcem daně ve smyslu ZoDPH zveřejněno jako číslo bankovního účtu, které je Zhotovitelem používáno pro ekonomickou činnost, je Objednatel oprávněn uhradit Cenu </w:t>
      </w:r>
      <w:r>
        <w:rPr>
          <w:rFonts w:ascii="Tahoma" w:hAnsi="Tahoma" w:cs="Tahoma"/>
        </w:rPr>
        <w:t>d</w:t>
      </w:r>
      <w:r w:rsidRPr="00B9468D">
        <w:rPr>
          <w:rFonts w:ascii="Tahoma" w:hAnsi="Tahoma" w:cs="Tahoma"/>
        </w:rPr>
        <w:t xml:space="preserve">íla nebo její část, na něž byla vystavena </w:t>
      </w:r>
      <w:r>
        <w:rPr>
          <w:rFonts w:ascii="Tahoma" w:hAnsi="Tahoma" w:cs="Tahoma"/>
        </w:rPr>
        <w:t>f</w:t>
      </w:r>
      <w:r w:rsidRPr="00B9468D">
        <w:rPr>
          <w:rFonts w:ascii="Tahoma" w:hAnsi="Tahoma" w:cs="Tahoma"/>
        </w:rPr>
        <w:t xml:space="preserve">aktura, a případnou DPH na bankovní účet zveřejněný správcem daně ve smyslu ZoDPH jako bankovní účet, který je Zhotovitelem používán pro ekonomickou činnost. Ve vztahu k Objednatelem případně hrazené DPH se tento odstavec užije pouze v případě, že </w:t>
      </w:r>
      <w:r>
        <w:rPr>
          <w:rFonts w:ascii="Tahoma" w:hAnsi="Tahoma" w:cs="Tahoma"/>
        </w:rPr>
        <w:t>d</w:t>
      </w:r>
      <w:r w:rsidRPr="00B9468D">
        <w:rPr>
          <w:rFonts w:ascii="Tahoma" w:hAnsi="Tahoma" w:cs="Tahoma"/>
        </w:rPr>
        <w:t>ílo nepodléhá režimu přenesení daňové povinnosti v souladu s § 92a a § 92e ZoDPH.</w:t>
      </w:r>
    </w:p>
    <w:p w14:paraId="12B51E20" w14:textId="77777777" w:rsidR="006B059C" w:rsidRPr="00B9468D" w:rsidRDefault="006B059C" w:rsidP="00C76F38">
      <w:pPr>
        <w:pStyle w:val="Odstavecseseznamem"/>
        <w:numPr>
          <w:ilvl w:val="1"/>
          <w:numId w:val="8"/>
        </w:numPr>
        <w:spacing w:before="119"/>
        <w:ind w:left="426" w:right="0"/>
        <w:rPr>
          <w:rFonts w:ascii="Tahoma" w:hAnsi="Tahoma" w:cs="Tahoma"/>
          <w:color w:val="000000"/>
        </w:rPr>
      </w:pPr>
      <w:r w:rsidRPr="00B9468D">
        <w:rPr>
          <w:rFonts w:ascii="Tahoma" w:hAnsi="Tahoma" w:cs="Tahoma"/>
          <w:color w:val="000000"/>
        </w:rPr>
        <w:t xml:space="preserve">Nebude-li příslušná </w:t>
      </w:r>
      <w:r>
        <w:rPr>
          <w:rFonts w:ascii="Tahoma" w:hAnsi="Tahoma" w:cs="Tahoma"/>
          <w:color w:val="000000"/>
        </w:rPr>
        <w:t>f</w:t>
      </w:r>
      <w:r w:rsidRPr="00B9468D">
        <w:rPr>
          <w:rFonts w:ascii="Tahoma" w:hAnsi="Tahoma" w:cs="Tahoma"/>
          <w:color w:val="000000"/>
        </w:rPr>
        <w:t xml:space="preserve">aktura obsahovat některou povinnou nebo dohodnutou náležitost nebo bude-li chybně stanovena Cena </w:t>
      </w:r>
      <w:r>
        <w:rPr>
          <w:rFonts w:ascii="Tahoma" w:hAnsi="Tahoma" w:cs="Tahoma"/>
        </w:rPr>
        <w:t>d</w:t>
      </w:r>
      <w:r w:rsidRPr="00B9468D">
        <w:rPr>
          <w:rFonts w:ascii="Tahoma" w:hAnsi="Tahoma" w:cs="Tahoma"/>
        </w:rPr>
        <w:t>íla, případně její část, DPH nebo</w:t>
      </w:r>
      <w:r w:rsidRPr="00B9468D">
        <w:rPr>
          <w:rFonts w:ascii="Tahoma" w:hAnsi="Tahoma" w:cs="Tahoma"/>
          <w:color w:val="000000"/>
        </w:rPr>
        <w:t xml:space="preserve"> jiná náležitost </w:t>
      </w:r>
      <w:r>
        <w:rPr>
          <w:rFonts w:ascii="Tahoma" w:hAnsi="Tahoma" w:cs="Tahoma"/>
          <w:color w:val="000000"/>
        </w:rPr>
        <w:t>f</w:t>
      </w:r>
      <w:r w:rsidRPr="00B9468D">
        <w:rPr>
          <w:rFonts w:ascii="Tahoma" w:hAnsi="Tahoma" w:cs="Tahoma"/>
          <w:color w:val="000000"/>
        </w:rPr>
        <w:t xml:space="preserve">aktury, je Objednatel oprávněn tuto </w:t>
      </w:r>
      <w:r>
        <w:rPr>
          <w:rFonts w:ascii="Tahoma" w:hAnsi="Tahoma" w:cs="Tahoma"/>
          <w:color w:val="000000"/>
        </w:rPr>
        <w:t>f</w:t>
      </w:r>
      <w:r w:rsidRPr="00B9468D">
        <w:rPr>
          <w:rFonts w:ascii="Tahoma" w:hAnsi="Tahoma" w:cs="Tahoma"/>
          <w:color w:val="000000"/>
        </w:rPr>
        <w:t xml:space="preserve">akturu vrátit Zhotoviteli k provedení opravy s vyznačením důvodu vrácení. Zhotovitel </w:t>
      </w:r>
      <w:bookmarkStart w:id="5" w:name="_Hlk2008336"/>
      <w:r w:rsidRPr="00B9468D">
        <w:rPr>
          <w:rFonts w:ascii="Tahoma" w:hAnsi="Tahoma" w:cs="Tahoma"/>
        </w:rPr>
        <w:t xml:space="preserve">je povinen opravit </w:t>
      </w:r>
      <w:r>
        <w:rPr>
          <w:rFonts w:ascii="Tahoma" w:hAnsi="Tahoma" w:cs="Tahoma"/>
        </w:rPr>
        <w:t>f</w:t>
      </w:r>
      <w:r w:rsidRPr="00B9468D">
        <w:rPr>
          <w:rFonts w:ascii="Tahoma" w:hAnsi="Tahoma" w:cs="Tahoma"/>
        </w:rPr>
        <w:t xml:space="preserve">akturu </w:t>
      </w:r>
      <w:r w:rsidRPr="00B9468D">
        <w:rPr>
          <w:rFonts w:ascii="Tahoma" w:hAnsi="Tahoma" w:cs="Tahoma"/>
          <w:color w:val="000000"/>
        </w:rPr>
        <w:t>podle pokynů Objednatele</w:t>
      </w:r>
      <w:r w:rsidRPr="00B9468D">
        <w:rPr>
          <w:rFonts w:ascii="Tahoma" w:hAnsi="Tahoma" w:cs="Tahoma"/>
        </w:rPr>
        <w:t xml:space="preserve"> a opravenou </w:t>
      </w:r>
      <w:r>
        <w:rPr>
          <w:rFonts w:ascii="Tahoma" w:hAnsi="Tahoma" w:cs="Tahoma"/>
        </w:rPr>
        <w:t>f</w:t>
      </w:r>
      <w:r w:rsidRPr="00B9468D">
        <w:rPr>
          <w:rFonts w:ascii="Tahoma" w:hAnsi="Tahoma" w:cs="Tahoma"/>
        </w:rPr>
        <w:t>akturu neprodleně doručit Objednateli</w:t>
      </w:r>
      <w:bookmarkEnd w:id="5"/>
      <w:r w:rsidRPr="00B9468D">
        <w:rPr>
          <w:rFonts w:ascii="Tahoma" w:hAnsi="Tahoma" w:cs="Tahoma"/>
          <w:color w:val="000000"/>
        </w:rPr>
        <w:t>.</w:t>
      </w:r>
    </w:p>
    <w:p w14:paraId="49516B18" w14:textId="77777777" w:rsidR="006B059C" w:rsidRPr="00B9468D" w:rsidRDefault="006B059C" w:rsidP="00C76F38">
      <w:pPr>
        <w:pStyle w:val="Odstavecseseznamem"/>
        <w:numPr>
          <w:ilvl w:val="1"/>
          <w:numId w:val="8"/>
        </w:numPr>
        <w:spacing w:before="119"/>
        <w:ind w:left="426" w:right="0"/>
        <w:rPr>
          <w:rFonts w:ascii="Tahoma" w:hAnsi="Tahoma" w:cs="Tahoma"/>
        </w:rPr>
      </w:pPr>
      <w:r w:rsidRPr="00B9468D">
        <w:rPr>
          <w:rFonts w:ascii="Tahoma" w:hAnsi="Tahoma" w:cs="Tahoma"/>
        </w:rPr>
        <w:t>Objednatel neposkytuje Zhotoviteli žádné zálohy.</w:t>
      </w:r>
    </w:p>
    <w:p w14:paraId="53865DC5" w14:textId="77777777" w:rsidR="006B059C" w:rsidRPr="004931EE" w:rsidRDefault="006B059C" w:rsidP="00C76F38">
      <w:pPr>
        <w:pStyle w:val="Odstavecseseznamem"/>
        <w:numPr>
          <w:ilvl w:val="1"/>
          <w:numId w:val="8"/>
        </w:numPr>
        <w:spacing w:before="119"/>
        <w:ind w:left="426" w:right="0"/>
        <w:rPr>
          <w:rFonts w:ascii="Tahoma" w:hAnsi="Tahoma" w:cs="Tahoma"/>
          <w:color w:val="000000"/>
        </w:rPr>
      </w:pPr>
      <w:r w:rsidRPr="00C76F38">
        <w:rPr>
          <w:rFonts w:ascii="Tahoma" w:hAnsi="Tahoma" w:cs="Tahoma"/>
        </w:rPr>
        <w:t>Smluvní</w:t>
      </w:r>
      <w:r w:rsidRPr="004931EE">
        <w:rPr>
          <w:rFonts w:ascii="Tahoma" w:hAnsi="Tahoma" w:cs="Tahoma"/>
          <w:color w:val="000000"/>
        </w:rPr>
        <w:t xml:space="preserve"> strany se dohodly, že pokud bude dílo předáno s vadami a nedodělky, je Objednatel oprávněn nezaplatit část Ceny díla (provedených prací či služeb) </w:t>
      </w:r>
      <w:r w:rsidRPr="004931EE">
        <w:rPr>
          <w:rFonts w:ascii="Tahoma" w:hAnsi="Tahoma" w:cs="Tahoma"/>
        </w:rPr>
        <w:t xml:space="preserve">a případnou DPH </w:t>
      </w:r>
      <w:r w:rsidRPr="004931EE">
        <w:rPr>
          <w:rFonts w:ascii="Tahoma" w:hAnsi="Tahoma" w:cs="Tahoma"/>
          <w:color w:val="000000"/>
        </w:rPr>
        <w:t>odhadem přiměřeně odpovídající jeho právu na slevu ve výši až 20 % z příslušné ceny, z důvodu vadného plnění do doby, než budou veškeré vady a nedodělky odstraněny.</w:t>
      </w:r>
    </w:p>
    <w:p w14:paraId="64C8378A" w14:textId="77777777" w:rsidR="00F858BF" w:rsidRPr="004931EE" w:rsidRDefault="00F858BF" w:rsidP="00C76F38">
      <w:pPr>
        <w:pStyle w:val="Odstavecseseznamem"/>
        <w:numPr>
          <w:ilvl w:val="1"/>
          <w:numId w:val="8"/>
        </w:numPr>
        <w:spacing w:before="32"/>
        <w:ind w:left="426" w:right="0"/>
        <w:rPr>
          <w:rFonts w:ascii="Tahoma" w:hAnsi="Tahoma" w:cs="Tahoma"/>
        </w:rPr>
      </w:pPr>
      <w:r w:rsidRPr="004931EE">
        <w:rPr>
          <w:rFonts w:ascii="Tahoma" w:hAnsi="Tahoma" w:cs="Tahoma"/>
        </w:rPr>
        <w:t>Pokud faktura obsahuje nesprávné údaje nebo neobsahuje náležitosti, uvedené v</w:t>
      </w:r>
      <w:r w:rsidR="0009613C" w:rsidRPr="004931EE">
        <w:rPr>
          <w:rFonts w:ascii="Tahoma" w:hAnsi="Tahoma" w:cs="Tahoma"/>
        </w:rPr>
        <w:t> </w:t>
      </w:r>
      <w:r w:rsidRPr="004931EE">
        <w:rPr>
          <w:rFonts w:ascii="Tahoma" w:hAnsi="Tahoma" w:cs="Tahoma"/>
        </w:rPr>
        <w:t>odst. 4.4.</w:t>
      </w:r>
      <w:r w:rsidR="00097CB5">
        <w:rPr>
          <w:rFonts w:ascii="Tahoma" w:hAnsi="Tahoma" w:cs="Tahoma"/>
        </w:rPr>
        <w:t xml:space="preserve"> a odst. 4.6.</w:t>
      </w:r>
      <w:r w:rsidRPr="004931EE">
        <w:rPr>
          <w:rFonts w:ascii="Tahoma" w:hAnsi="Tahoma" w:cs="Tahoma"/>
        </w:rPr>
        <w:t xml:space="preserve"> tohoto článku </w:t>
      </w:r>
      <w:r w:rsidR="004931EE" w:rsidRPr="004931EE">
        <w:rPr>
          <w:rFonts w:ascii="Tahoma" w:hAnsi="Tahoma" w:cs="Tahoma"/>
        </w:rPr>
        <w:t xml:space="preserve">4 </w:t>
      </w:r>
      <w:r w:rsidRPr="004931EE">
        <w:rPr>
          <w:rFonts w:ascii="Tahoma" w:hAnsi="Tahoma" w:cs="Tahoma"/>
        </w:rPr>
        <w:t>Všeobecných obchodních podmínek, je Objednatel oprávněn ji vrátit Zhotoviteli k</w:t>
      </w:r>
      <w:r w:rsidR="0009613C" w:rsidRPr="004931EE">
        <w:rPr>
          <w:rFonts w:ascii="Tahoma" w:hAnsi="Tahoma" w:cs="Tahoma"/>
        </w:rPr>
        <w:t> </w:t>
      </w:r>
      <w:r w:rsidRPr="004931EE">
        <w:rPr>
          <w:rFonts w:ascii="Tahoma" w:hAnsi="Tahoma" w:cs="Tahoma"/>
        </w:rPr>
        <w:t>opravě nebo doplnění. V</w:t>
      </w:r>
      <w:r w:rsidR="0009613C" w:rsidRPr="004931EE">
        <w:rPr>
          <w:rFonts w:ascii="Tahoma" w:hAnsi="Tahoma" w:cs="Tahoma"/>
        </w:rPr>
        <w:t> </w:t>
      </w:r>
      <w:r w:rsidRPr="004931EE">
        <w:rPr>
          <w:rFonts w:ascii="Tahoma" w:hAnsi="Tahoma" w:cs="Tahoma"/>
        </w:rPr>
        <w:t>případě oprávněného vrácení faktury Objednatelem běží lhůta splatnosti opravené nebo doplněné faktury znovu od počátku, tj. ode dne jejího opětovného</w:t>
      </w:r>
      <w:r w:rsidRPr="00C76F38">
        <w:rPr>
          <w:rFonts w:ascii="Tahoma" w:hAnsi="Tahoma" w:cs="Tahoma"/>
        </w:rPr>
        <w:t xml:space="preserve"> </w:t>
      </w:r>
      <w:r w:rsidRPr="004931EE">
        <w:rPr>
          <w:rFonts w:ascii="Tahoma" w:hAnsi="Tahoma" w:cs="Tahoma"/>
        </w:rPr>
        <w:t>doručení.</w:t>
      </w:r>
    </w:p>
    <w:p w14:paraId="70079554" w14:textId="77777777" w:rsidR="00F858BF" w:rsidRPr="004931EE" w:rsidRDefault="00F858BF" w:rsidP="00C76F38">
      <w:pPr>
        <w:pStyle w:val="Odstavecseseznamem"/>
        <w:numPr>
          <w:ilvl w:val="1"/>
          <w:numId w:val="8"/>
        </w:numPr>
        <w:spacing w:before="32"/>
        <w:ind w:left="426" w:right="0"/>
        <w:rPr>
          <w:rFonts w:ascii="Tahoma" w:hAnsi="Tahoma" w:cs="Tahoma"/>
        </w:rPr>
      </w:pPr>
      <w:r w:rsidRPr="00C76F38">
        <w:rPr>
          <w:rFonts w:ascii="Tahoma" w:hAnsi="Tahoma" w:cs="Tahoma"/>
        </w:rPr>
        <w:t>Pro účtování smluvních pokut se použije přiměřeně ustanovení tohoto článku Všeobecných obchodních podmínek.</w:t>
      </w:r>
    </w:p>
    <w:p w14:paraId="6DF89C71" w14:textId="77777777" w:rsidR="00F858BF" w:rsidRPr="00604865" w:rsidRDefault="00F858BF" w:rsidP="00F74B0D">
      <w:pPr>
        <w:spacing w:before="32"/>
        <w:jc w:val="both"/>
        <w:rPr>
          <w:rFonts w:cs="Tahoma"/>
        </w:rPr>
      </w:pPr>
    </w:p>
    <w:p w14:paraId="75968EAA" w14:textId="77777777" w:rsidR="00F858BF" w:rsidRPr="00C76F38" w:rsidRDefault="00F858BF" w:rsidP="00C76F38">
      <w:pPr>
        <w:jc w:val="center"/>
        <w:rPr>
          <w:b/>
          <w:bCs/>
        </w:rPr>
      </w:pPr>
      <w:r w:rsidRPr="00C76F38">
        <w:rPr>
          <w:b/>
          <w:bCs/>
        </w:rPr>
        <w:t>Článek 5</w:t>
      </w:r>
    </w:p>
    <w:p w14:paraId="2BEBF417" w14:textId="77777777" w:rsidR="00F858BF" w:rsidRPr="00620C01" w:rsidRDefault="00F858BF" w:rsidP="00C76F38">
      <w:pPr>
        <w:jc w:val="center"/>
        <w:rPr>
          <w:b/>
          <w:bCs/>
        </w:rPr>
      </w:pPr>
      <w:r w:rsidRPr="00620C01">
        <w:rPr>
          <w:b/>
          <w:bCs/>
        </w:rPr>
        <w:t xml:space="preserve">Další </w:t>
      </w:r>
      <w:r w:rsidR="005869B4">
        <w:rPr>
          <w:b/>
          <w:bCs/>
        </w:rPr>
        <w:t>povinnosti</w:t>
      </w:r>
      <w:r w:rsidR="005869B4" w:rsidRPr="00620C01">
        <w:rPr>
          <w:b/>
          <w:bCs/>
        </w:rPr>
        <w:t xml:space="preserve"> </w:t>
      </w:r>
      <w:r w:rsidRPr="00620C01">
        <w:rPr>
          <w:b/>
          <w:bCs/>
        </w:rPr>
        <w:t>Zhotovitele</w:t>
      </w:r>
    </w:p>
    <w:p w14:paraId="15FFD23A" w14:textId="77777777" w:rsidR="005869B4" w:rsidRDefault="005869B4" w:rsidP="00B13F91">
      <w:pPr>
        <w:pStyle w:val="Odstavecseseznamem"/>
        <w:numPr>
          <w:ilvl w:val="1"/>
          <w:numId w:val="9"/>
        </w:numPr>
        <w:spacing w:before="120"/>
        <w:ind w:left="426" w:right="0"/>
        <w:rPr>
          <w:rFonts w:ascii="Tahoma" w:hAnsi="Tahoma" w:cs="Tahoma"/>
        </w:rPr>
      </w:pPr>
      <w:r w:rsidRPr="00DB7F78">
        <w:rPr>
          <w:rFonts w:ascii="Tahoma" w:hAnsi="Tahoma" w:cs="Tahoma"/>
        </w:rPr>
        <w:t>Zhotovitel je oprávněn používat</w:t>
      </w:r>
      <w:r w:rsidRPr="00DB7F78">
        <w:rPr>
          <w:rFonts w:ascii="Tahoma" w:hAnsi="Tahoma" w:cs="Tahoma"/>
          <w:spacing w:val="1"/>
        </w:rPr>
        <w:t xml:space="preserve"> </w:t>
      </w:r>
      <w:r w:rsidRPr="00DB7F78">
        <w:rPr>
          <w:rFonts w:ascii="Tahoma" w:hAnsi="Tahoma" w:cs="Tahoma"/>
        </w:rPr>
        <w:t>lesní dopravní síť (přibližovací linie a zpevněné</w:t>
      </w:r>
      <w:r w:rsidRPr="00DB7F78">
        <w:rPr>
          <w:rFonts w:ascii="Tahoma" w:hAnsi="Tahoma" w:cs="Tahoma"/>
          <w:spacing w:val="1"/>
        </w:rPr>
        <w:t xml:space="preserve"> </w:t>
      </w:r>
      <w:r w:rsidRPr="00DB7F78">
        <w:rPr>
          <w:rFonts w:ascii="Tahoma" w:hAnsi="Tahoma" w:cs="Tahoma"/>
        </w:rPr>
        <w:t xml:space="preserve">odvozní </w:t>
      </w:r>
      <w:r w:rsidRPr="00DB7F78">
        <w:rPr>
          <w:rFonts w:ascii="Tahoma" w:hAnsi="Tahoma" w:cs="Tahoma"/>
        </w:rPr>
        <w:lastRenderedPageBreak/>
        <w:t>cesty) a</w:t>
      </w:r>
      <w:r w:rsidRPr="00DB7F78">
        <w:rPr>
          <w:rFonts w:ascii="Tahoma" w:hAnsi="Tahoma" w:cs="Tahoma"/>
          <w:spacing w:val="1"/>
        </w:rPr>
        <w:t xml:space="preserve"> </w:t>
      </w:r>
      <w:r w:rsidRPr="00DB7F78">
        <w:rPr>
          <w:rFonts w:ascii="Tahoma" w:hAnsi="Tahoma" w:cs="Tahoma"/>
        </w:rPr>
        <w:t>odvozní</w:t>
      </w:r>
      <w:r w:rsidRPr="00DB7F78">
        <w:rPr>
          <w:rFonts w:ascii="Tahoma" w:hAnsi="Tahoma" w:cs="Tahoma"/>
          <w:spacing w:val="1"/>
        </w:rPr>
        <w:t xml:space="preserve"> </w:t>
      </w:r>
      <w:r w:rsidRPr="00DB7F78">
        <w:rPr>
          <w:rFonts w:ascii="Tahoma" w:hAnsi="Tahoma" w:cs="Tahoma"/>
        </w:rPr>
        <w:t>místa</w:t>
      </w:r>
      <w:r w:rsidRPr="00DB7F78">
        <w:rPr>
          <w:rFonts w:ascii="Tahoma" w:hAnsi="Tahoma" w:cs="Tahoma"/>
          <w:spacing w:val="1"/>
        </w:rPr>
        <w:t xml:space="preserve"> </w:t>
      </w:r>
      <w:r w:rsidRPr="00DB7F78">
        <w:rPr>
          <w:rFonts w:ascii="Tahoma" w:hAnsi="Tahoma" w:cs="Tahoma"/>
        </w:rPr>
        <w:t>pouze</w:t>
      </w:r>
      <w:r w:rsidRPr="00DB7F78">
        <w:rPr>
          <w:rFonts w:ascii="Tahoma" w:hAnsi="Tahoma" w:cs="Tahoma"/>
          <w:spacing w:val="1"/>
        </w:rPr>
        <w:t xml:space="preserve"> </w:t>
      </w:r>
      <w:r w:rsidRPr="00DB7F78">
        <w:rPr>
          <w:rFonts w:ascii="Tahoma" w:hAnsi="Tahoma" w:cs="Tahoma"/>
        </w:rPr>
        <w:t>za</w:t>
      </w:r>
      <w:r w:rsidRPr="00DB7F78">
        <w:rPr>
          <w:rFonts w:ascii="Tahoma" w:hAnsi="Tahoma" w:cs="Tahoma"/>
          <w:spacing w:val="1"/>
        </w:rPr>
        <w:t xml:space="preserve"> </w:t>
      </w:r>
      <w:r w:rsidRPr="00DB7F78">
        <w:rPr>
          <w:rFonts w:ascii="Tahoma" w:hAnsi="Tahoma" w:cs="Tahoma"/>
        </w:rPr>
        <w:t>účelem</w:t>
      </w:r>
      <w:r w:rsidRPr="00DB7F78">
        <w:rPr>
          <w:rFonts w:ascii="Tahoma" w:hAnsi="Tahoma" w:cs="Tahoma"/>
          <w:spacing w:val="1"/>
        </w:rPr>
        <w:t xml:space="preserve"> </w:t>
      </w:r>
      <w:r w:rsidRPr="00DB7F78">
        <w:rPr>
          <w:rFonts w:ascii="Tahoma" w:hAnsi="Tahoma" w:cs="Tahoma"/>
        </w:rPr>
        <w:t>řádného</w:t>
      </w:r>
      <w:r w:rsidRPr="00DB7F78">
        <w:rPr>
          <w:rFonts w:ascii="Tahoma" w:hAnsi="Tahoma" w:cs="Tahoma"/>
          <w:spacing w:val="1"/>
        </w:rPr>
        <w:t xml:space="preserve"> </w:t>
      </w:r>
      <w:r w:rsidRPr="00DB7F78">
        <w:rPr>
          <w:rFonts w:ascii="Tahoma" w:hAnsi="Tahoma" w:cs="Tahoma"/>
        </w:rPr>
        <w:t>zabezpečení</w:t>
      </w:r>
      <w:r w:rsidRPr="00DB7F78">
        <w:rPr>
          <w:rFonts w:ascii="Tahoma" w:hAnsi="Tahoma" w:cs="Tahoma"/>
          <w:spacing w:val="1"/>
        </w:rPr>
        <w:t xml:space="preserve"> </w:t>
      </w:r>
      <w:r w:rsidRPr="00DB7F78">
        <w:rPr>
          <w:rFonts w:ascii="Tahoma" w:hAnsi="Tahoma" w:cs="Tahoma"/>
        </w:rPr>
        <w:t>činností</w:t>
      </w:r>
      <w:r w:rsidRPr="00DB7F78">
        <w:rPr>
          <w:rFonts w:ascii="Tahoma" w:hAnsi="Tahoma" w:cs="Tahoma"/>
          <w:spacing w:val="1"/>
        </w:rPr>
        <w:t xml:space="preserve"> </w:t>
      </w:r>
      <w:r w:rsidRPr="00DB7F78">
        <w:rPr>
          <w:rFonts w:ascii="Tahoma" w:hAnsi="Tahoma" w:cs="Tahoma"/>
        </w:rPr>
        <w:t>upravených</w:t>
      </w:r>
      <w:r w:rsidRPr="00DB7F78">
        <w:rPr>
          <w:rFonts w:ascii="Tahoma" w:hAnsi="Tahoma" w:cs="Tahoma"/>
          <w:spacing w:val="1"/>
        </w:rPr>
        <w:t xml:space="preserve"> </w:t>
      </w:r>
      <w:r w:rsidRPr="00DB7F78">
        <w:rPr>
          <w:rFonts w:ascii="Tahoma" w:hAnsi="Tahoma" w:cs="Tahoma"/>
        </w:rPr>
        <w:t>Smlouvou.</w:t>
      </w:r>
    </w:p>
    <w:p w14:paraId="1230B392" w14:textId="77777777" w:rsidR="005869B4" w:rsidRPr="0023494B" w:rsidRDefault="005869B4" w:rsidP="00C76F38">
      <w:pPr>
        <w:pStyle w:val="Odstavecseseznamem"/>
        <w:numPr>
          <w:ilvl w:val="1"/>
          <w:numId w:val="9"/>
        </w:numPr>
        <w:spacing w:before="120"/>
        <w:ind w:left="426" w:right="0"/>
        <w:rPr>
          <w:rFonts w:ascii="Tahoma" w:hAnsi="Tahoma" w:cs="Tahoma"/>
        </w:rPr>
      </w:pPr>
      <w:r w:rsidRPr="0023494B">
        <w:rPr>
          <w:rFonts w:ascii="Tahoma" w:hAnsi="Tahoma" w:cs="Tahoma"/>
        </w:rPr>
        <w:t>V</w:t>
      </w:r>
      <w:r w:rsidRPr="0023494B">
        <w:rPr>
          <w:rFonts w:ascii="Tahoma" w:hAnsi="Tahoma" w:cs="Tahoma"/>
          <w:spacing w:val="1"/>
        </w:rPr>
        <w:t xml:space="preserve"> </w:t>
      </w:r>
      <w:r w:rsidRPr="0023494B">
        <w:rPr>
          <w:rFonts w:ascii="Tahoma" w:hAnsi="Tahoma" w:cs="Tahoma"/>
        </w:rPr>
        <w:t>případě,</w:t>
      </w:r>
      <w:r w:rsidRPr="0023494B">
        <w:rPr>
          <w:rFonts w:ascii="Tahoma" w:hAnsi="Tahoma" w:cs="Tahoma"/>
          <w:spacing w:val="1"/>
        </w:rPr>
        <w:t xml:space="preserve"> </w:t>
      </w:r>
      <w:r w:rsidRPr="0023494B">
        <w:rPr>
          <w:rFonts w:ascii="Tahoma" w:hAnsi="Tahoma" w:cs="Tahoma"/>
        </w:rPr>
        <w:t>že</w:t>
      </w:r>
      <w:r w:rsidRPr="0023494B">
        <w:rPr>
          <w:rFonts w:ascii="Tahoma" w:hAnsi="Tahoma" w:cs="Tahoma"/>
          <w:spacing w:val="1"/>
        </w:rPr>
        <w:t xml:space="preserve"> </w:t>
      </w:r>
      <w:r w:rsidRPr="0023494B">
        <w:rPr>
          <w:rFonts w:ascii="Tahoma" w:hAnsi="Tahoma" w:cs="Tahoma"/>
        </w:rPr>
        <w:t>Zhotovitel</w:t>
      </w:r>
      <w:r w:rsidRPr="0023494B">
        <w:rPr>
          <w:rFonts w:ascii="Tahoma" w:hAnsi="Tahoma" w:cs="Tahoma"/>
          <w:spacing w:val="1"/>
        </w:rPr>
        <w:t xml:space="preserve"> </w:t>
      </w:r>
      <w:r w:rsidRPr="0023494B">
        <w:rPr>
          <w:rFonts w:ascii="Tahoma" w:hAnsi="Tahoma" w:cs="Tahoma"/>
        </w:rPr>
        <w:t>zadá</w:t>
      </w:r>
      <w:r w:rsidRPr="0023494B">
        <w:rPr>
          <w:rFonts w:ascii="Tahoma" w:hAnsi="Tahoma" w:cs="Tahoma"/>
          <w:spacing w:val="1"/>
        </w:rPr>
        <w:t xml:space="preserve"> </w:t>
      </w:r>
      <w:r w:rsidRPr="0023494B">
        <w:rPr>
          <w:rFonts w:ascii="Tahoma" w:hAnsi="Tahoma" w:cs="Tahoma"/>
        </w:rPr>
        <w:t>část</w:t>
      </w:r>
      <w:r w:rsidRPr="0023494B">
        <w:rPr>
          <w:rFonts w:ascii="Tahoma" w:hAnsi="Tahoma" w:cs="Tahoma"/>
          <w:spacing w:val="1"/>
        </w:rPr>
        <w:t xml:space="preserve"> </w:t>
      </w:r>
      <w:r w:rsidRPr="0023494B">
        <w:rPr>
          <w:rFonts w:ascii="Tahoma" w:hAnsi="Tahoma" w:cs="Tahoma"/>
        </w:rPr>
        <w:t>předmětu</w:t>
      </w:r>
      <w:r w:rsidRPr="0023494B">
        <w:rPr>
          <w:rFonts w:ascii="Tahoma" w:hAnsi="Tahoma" w:cs="Tahoma"/>
          <w:spacing w:val="1"/>
        </w:rPr>
        <w:t xml:space="preserve"> </w:t>
      </w:r>
      <w:r w:rsidRPr="0023494B">
        <w:rPr>
          <w:rFonts w:ascii="Tahoma" w:hAnsi="Tahoma" w:cs="Tahoma"/>
        </w:rPr>
        <w:t>plnění</w:t>
      </w:r>
      <w:r w:rsidRPr="0023494B">
        <w:rPr>
          <w:rFonts w:ascii="Tahoma" w:hAnsi="Tahoma" w:cs="Tahoma"/>
          <w:spacing w:val="1"/>
        </w:rPr>
        <w:t xml:space="preserve"> </w:t>
      </w:r>
      <w:r w:rsidRPr="0023494B">
        <w:rPr>
          <w:rFonts w:ascii="Tahoma" w:hAnsi="Tahoma" w:cs="Tahoma"/>
        </w:rPr>
        <w:t>Smlouvy</w:t>
      </w:r>
      <w:r w:rsidRPr="0023494B">
        <w:rPr>
          <w:rFonts w:ascii="Tahoma" w:hAnsi="Tahoma" w:cs="Tahoma"/>
          <w:spacing w:val="1"/>
        </w:rPr>
        <w:t xml:space="preserve"> </w:t>
      </w:r>
      <w:r w:rsidRPr="0023494B">
        <w:rPr>
          <w:rFonts w:ascii="Tahoma" w:hAnsi="Tahoma" w:cs="Tahoma"/>
        </w:rPr>
        <w:t>jiným</w:t>
      </w:r>
      <w:r w:rsidRPr="0023494B">
        <w:rPr>
          <w:rFonts w:ascii="Tahoma" w:hAnsi="Tahoma" w:cs="Tahoma"/>
          <w:spacing w:val="1"/>
        </w:rPr>
        <w:t xml:space="preserve"> </w:t>
      </w:r>
      <w:r w:rsidRPr="0023494B">
        <w:rPr>
          <w:rFonts w:ascii="Tahoma" w:hAnsi="Tahoma" w:cs="Tahoma"/>
        </w:rPr>
        <w:t>osobám</w:t>
      </w:r>
      <w:r w:rsidRPr="0023494B">
        <w:rPr>
          <w:rFonts w:ascii="Tahoma" w:hAnsi="Tahoma" w:cs="Tahoma"/>
          <w:spacing w:val="1"/>
        </w:rPr>
        <w:t xml:space="preserve"> </w:t>
      </w:r>
      <w:r w:rsidRPr="0023494B">
        <w:rPr>
          <w:rFonts w:ascii="Tahoma" w:hAnsi="Tahoma" w:cs="Tahoma"/>
        </w:rPr>
        <w:t>(poddodavatelům),</w:t>
      </w:r>
      <w:r w:rsidRPr="0023494B">
        <w:rPr>
          <w:rFonts w:ascii="Tahoma" w:hAnsi="Tahoma" w:cs="Tahoma"/>
          <w:spacing w:val="1"/>
        </w:rPr>
        <w:t xml:space="preserve"> </w:t>
      </w:r>
      <w:r w:rsidRPr="0023494B">
        <w:rPr>
          <w:rFonts w:ascii="Tahoma" w:hAnsi="Tahoma" w:cs="Tahoma"/>
        </w:rPr>
        <w:t>odpovídá za</w:t>
      </w:r>
      <w:r w:rsidRPr="0023494B">
        <w:rPr>
          <w:rFonts w:ascii="Tahoma" w:hAnsi="Tahoma" w:cs="Tahoma"/>
          <w:spacing w:val="1"/>
        </w:rPr>
        <w:t xml:space="preserve"> </w:t>
      </w:r>
      <w:r w:rsidRPr="0023494B">
        <w:rPr>
          <w:rFonts w:ascii="Tahoma" w:hAnsi="Tahoma" w:cs="Tahoma"/>
        </w:rPr>
        <w:t>plnění Smlouvy</w:t>
      </w:r>
      <w:r w:rsidRPr="0023494B">
        <w:rPr>
          <w:rFonts w:ascii="Tahoma" w:hAnsi="Tahoma" w:cs="Tahoma"/>
          <w:spacing w:val="1"/>
        </w:rPr>
        <w:t xml:space="preserve"> pouze </w:t>
      </w:r>
      <w:r w:rsidRPr="0023494B">
        <w:rPr>
          <w:rFonts w:ascii="Tahoma" w:hAnsi="Tahoma" w:cs="Tahoma"/>
        </w:rPr>
        <w:t>Zhotovitel</w:t>
      </w:r>
      <w:r>
        <w:rPr>
          <w:rFonts w:ascii="Tahoma" w:hAnsi="Tahoma" w:cs="Tahoma"/>
        </w:rPr>
        <w:t xml:space="preserve"> jako by plnil sám</w:t>
      </w:r>
      <w:r w:rsidRPr="0023494B">
        <w:rPr>
          <w:rFonts w:ascii="Tahoma" w:hAnsi="Tahoma" w:cs="Tahoma"/>
        </w:rPr>
        <w:t>,</w:t>
      </w:r>
      <w:r>
        <w:rPr>
          <w:rFonts w:ascii="Tahoma" w:hAnsi="Tahoma" w:cs="Tahoma"/>
        </w:rPr>
        <w:t xml:space="preserve"> a dále</w:t>
      </w:r>
      <w:r w:rsidRPr="0023494B">
        <w:rPr>
          <w:rFonts w:ascii="Tahoma" w:hAnsi="Tahoma" w:cs="Tahoma"/>
          <w:spacing w:val="1"/>
        </w:rPr>
        <w:t xml:space="preserve"> </w:t>
      </w:r>
      <w:r w:rsidRPr="0023494B">
        <w:rPr>
          <w:rFonts w:ascii="Tahoma" w:hAnsi="Tahoma" w:cs="Tahoma"/>
        </w:rPr>
        <w:t>nese veškerou</w:t>
      </w:r>
      <w:r w:rsidRPr="0023494B">
        <w:rPr>
          <w:rFonts w:ascii="Tahoma" w:hAnsi="Tahoma" w:cs="Tahoma"/>
          <w:spacing w:val="1"/>
        </w:rPr>
        <w:t xml:space="preserve"> </w:t>
      </w:r>
      <w:r w:rsidRPr="0023494B">
        <w:rPr>
          <w:rFonts w:ascii="Tahoma" w:hAnsi="Tahoma" w:cs="Tahoma"/>
        </w:rPr>
        <w:t>odpovědnost</w:t>
      </w:r>
      <w:r w:rsidRPr="0023494B">
        <w:rPr>
          <w:rFonts w:ascii="Tahoma" w:hAnsi="Tahoma" w:cs="Tahoma"/>
          <w:spacing w:val="34"/>
        </w:rPr>
        <w:t xml:space="preserve"> </w:t>
      </w:r>
      <w:r w:rsidRPr="0023494B">
        <w:rPr>
          <w:rFonts w:ascii="Tahoma" w:hAnsi="Tahoma" w:cs="Tahoma"/>
        </w:rPr>
        <w:t>za</w:t>
      </w:r>
      <w:r w:rsidRPr="0023494B">
        <w:rPr>
          <w:rFonts w:ascii="Tahoma" w:hAnsi="Tahoma" w:cs="Tahoma"/>
          <w:spacing w:val="32"/>
        </w:rPr>
        <w:t xml:space="preserve"> </w:t>
      </w:r>
      <w:r w:rsidRPr="0023494B">
        <w:rPr>
          <w:rFonts w:ascii="Tahoma" w:hAnsi="Tahoma" w:cs="Tahoma"/>
        </w:rPr>
        <w:t>dodržování</w:t>
      </w:r>
      <w:r w:rsidRPr="0023494B">
        <w:rPr>
          <w:rFonts w:ascii="Tahoma" w:hAnsi="Tahoma" w:cs="Tahoma"/>
          <w:spacing w:val="32"/>
        </w:rPr>
        <w:t xml:space="preserve"> </w:t>
      </w:r>
      <w:r w:rsidRPr="0023494B">
        <w:rPr>
          <w:rFonts w:ascii="Tahoma" w:hAnsi="Tahoma" w:cs="Tahoma"/>
        </w:rPr>
        <w:t>ustanovení</w:t>
      </w:r>
      <w:r w:rsidRPr="0023494B">
        <w:rPr>
          <w:rFonts w:ascii="Tahoma" w:hAnsi="Tahoma" w:cs="Tahoma"/>
          <w:spacing w:val="80"/>
        </w:rPr>
        <w:t xml:space="preserve"> </w:t>
      </w:r>
      <w:r w:rsidRPr="0023494B">
        <w:rPr>
          <w:rFonts w:ascii="Tahoma" w:hAnsi="Tahoma" w:cs="Tahoma"/>
        </w:rPr>
        <w:t>Smlouvy</w:t>
      </w:r>
      <w:r w:rsidRPr="0023494B">
        <w:rPr>
          <w:rFonts w:ascii="Tahoma" w:hAnsi="Tahoma" w:cs="Tahoma"/>
          <w:spacing w:val="79"/>
        </w:rPr>
        <w:t xml:space="preserve"> </w:t>
      </w:r>
      <w:r w:rsidRPr="0023494B">
        <w:rPr>
          <w:rFonts w:ascii="Tahoma" w:hAnsi="Tahoma" w:cs="Tahoma"/>
        </w:rPr>
        <w:t>a</w:t>
      </w:r>
      <w:r w:rsidRPr="0023494B">
        <w:rPr>
          <w:rFonts w:ascii="Tahoma" w:hAnsi="Tahoma" w:cs="Tahoma"/>
          <w:spacing w:val="81"/>
        </w:rPr>
        <w:t xml:space="preserve"> </w:t>
      </w:r>
      <w:r w:rsidRPr="0023494B">
        <w:rPr>
          <w:rFonts w:ascii="Tahoma" w:hAnsi="Tahoma" w:cs="Tahoma"/>
        </w:rPr>
        <w:t>platných</w:t>
      </w:r>
      <w:r w:rsidRPr="0023494B">
        <w:rPr>
          <w:rFonts w:ascii="Tahoma" w:hAnsi="Tahoma" w:cs="Tahoma"/>
          <w:spacing w:val="81"/>
        </w:rPr>
        <w:t xml:space="preserve"> </w:t>
      </w:r>
      <w:r w:rsidRPr="0023494B">
        <w:rPr>
          <w:rFonts w:ascii="Tahoma" w:hAnsi="Tahoma" w:cs="Tahoma"/>
        </w:rPr>
        <w:t>právních</w:t>
      </w:r>
      <w:r w:rsidRPr="0023494B">
        <w:rPr>
          <w:rFonts w:ascii="Tahoma" w:hAnsi="Tahoma" w:cs="Tahoma"/>
          <w:spacing w:val="80"/>
        </w:rPr>
        <w:t xml:space="preserve"> </w:t>
      </w:r>
      <w:r w:rsidRPr="0023494B">
        <w:rPr>
          <w:rFonts w:ascii="Tahoma" w:hAnsi="Tahoma" w:cs="Tahoma"/>
        </w:rPr>
        <w:t>předpisů</w:t>
      </w:r>
      <w:r w:rsidRPr="0023494B">
        <w:rPr>
          <w:rFonts w:ascii="Tahoma" w:hAnsi="Tahoma" w:cs="Tahoma"/>
          <w:spacing w:val="81"/>
        </w:rPr>
        <w:t xml:space="preserve"> </w:t>
      </w:r>
      <w:r w:rsidRPr="0023494B">
        <w:rPr>
          <w:rFonts w:ascii="Tahoma" w:hAnsi="Tahoma" w:cs="Tahoma"/>
        </w:rPr>
        <w:t>vztahujících</w:t>
      </w:r>
      <w:r w:rsidR="007264AC">
        <w:rPr>
          <w:rFonts w:ascii="Tahoma" w:hAnsi="Tahoma" w:cs="Tahoma"/>
        </w:rPr>
        <w:t xml:space="preserve"> </w:t>
      </w:r>
      <w:r w:rsidRPr="0023494B">
        <w:rPr>
          <w:rFonts w:ascii="Tahoma" w:hAnsi="Tahoma" w:cs="Tahoma"/>
        </w:rPr>
        <w:t>se</w:t>
      </w:r>
      <w:r w:rsidR="007264AC">
        <w:rPr>
          <w:rFonts w:ascii="Tahoma" w:hAnsi="Tahoma" w:cs="Tahoma"/>
        </w:rPr>
        <w:t xml:space="preserve"> </w:t>
      </w:r>
      <w:r w:rsidRPr="0023494B">
        <w:rPr>
          <w:rFonts w:ascii="Tahoma" w:hAnsi="Tahoma" w:cs="Tahoma"/>
        </w:rPr>
        <w:t>na</w:t>
      </w:r>
      <w:r w:rsidRPr="0023494B">
        <w:rPr>
          <w:rFonts w:ascii="Tahoma" w:hAnsi="Tahoma" w:cs="Tahoma"/>
          <w:spacing w:val="-1"/>
        </w:rPr>
        <w:t xml:space="preserve"> </w:t>
      </w:r>
      <w:r w:rsidRPr="0023494B">
        <w:rPr>
          <w:rFonts w:ascii="Tahoma" w:hAnsi="Tahoma" w:cs="Tahoma"/>
        </w:rPr>
        <w:t>provádění</w:t>
      </w:r>
      <w:r w:rsidRPr="0023494B">
        <w:rPr>
          <w:rFonts w:ascii="Tahoma" w:hAnsi="Tahoma" w:cs="Tahoma"/>
          <w:spacing w:val="-1"/>
        </w:rPr>
        <w:t xml:space="preserve"> </w:t>
      </w:r>
      <w:r w:rsidRPr="0023494B">
        <w:rPr>
          <w:rFonts w:ascii="Tahoma" w:hAnsi="Tahoma" w:cs="Tahoma"/>
        </w:rPr>
        <w:t>díla či jeho části.</w:t>
      </w:r>
    </w:p>
    <w:p w14:paraId="716599DD" w14:textId="77777777" w:rsidR="00F858BF" w:rsidRPr="005869B4" w:rsidRDefault="00F858BF" w:rsidP="00C76F38">
      <w:pPr>
        <w:pStyle w:val="Odstavecseseznamem"/>
        <w:numPr>
          <w:ilvl w:val="1"/>
          <w:numId w:val="9"/>
        </w:numPr>
        <w:spacing w:before="120"/>
        <w:ind w:left="426" w:right="0"/>
        <w:rPr>
          <w:rFonts w:ascii="Tahoma" w:hAnsi="Tahoma" w:cs="Tahoma"/>
        </w:rPr>
      </w:pPr>
      <w:r w:rsidRPr="00604865">
        <w:rPr>
          <w:rFonts w:ascii="Tahoma" w:hAnsi="Tahoma" w:cs="Tahoma"/>
        </w:rPr>
        <w:t xml:space="preserve">Zhotovitel se zavazuje provést dílo za </w:t>
      </w:r>
      <w:r w:rsidRPr="005869B4">
        <w:rPr>
          <w:rFonts w:ascii="Tahoma" w:hAnsi="Tahoma" w:cs="Tahoma"/>
        </w:rPr>
        <w:t xml:space="preserve">dohodnutou cenu </w:t>
      </w:r>
      <w:r w:rsidRPr="00C76F38">
        <w:rPr>
          <w:rFonts w:ascii="Tahoma" w:hAnsi="Tahoma" w:cs="Tahoma"/>
        </w:rPr>
        <w:t xml:space="preserve">technologicky řádně, kvalitně a </w:t>
      </w:r>
      <w:r w:rsidR="005869B4" w:rsidRPr="005869B4">
        <w:rPr>
          <w:rFonts w:ascii="Tahoma" w:hAnsi="Tahoma" w:cs="Tahoma"/>
        </w:rPr>
        <w:t>včas (zejm. ve stanoveném termínu)</w:t>
      </w:r>
      <w:r w:rsidRPr="005869B4">
        <w:rPr>
          <w:rFonts w:ascii="Tahoma" w:hAnsi="Tahoma" w:cs="Tahoma"/>
        </w:rPr>
        <w:t>.</w:t>
      </w:r>
    </w:p>
    <w:p w14:paraId="61CCAB78" w14:textId="77777777" w:rsidR="00F858BF" w:rsidRPr="00C76F38" w:rsidRDefault="00F858BF" w:rsidP="00C76F38">
      <w:pPr>
        <w:pStyle w:val="Odstavecseseznamem"/>
        <w:numPr>
          <w:ilvl w:val="1"/>
          <w:numId w:val="9"/>
        </w:numPr>
        <w:tabs>
          <w:tab w:val="left" w:pos="511"/>
        </w:tabs>
        <w:spacing w:before="121"/>
        <w:ind w:left="426" w:right="0"/>
        <w:rPr>
          <w:rFonts w:ascii="Tahoma" w:hAnsi="Tahoma" w:cs="Tahoma"/>
        </w:rPr>
      </w:pPr>
      <w:r w:rsidRPr="005869B4">
        <w:rPr>
          <w:rFonts w:ascii="Tahoma" w:hAnsi="Tahoma" w:cs="Tahoma"/>
        </w:rPr>
        <w:t xml:space="preserve">Zhotovitel se zavazuje provést dílo sám, </w:t>
      </w:r>
      <w:r w:rsidRPr="00C76F38">
        <w:rPr>
          <w:rFonts w:ascii="Tahoma" w:hAnsi="Tahoma" w:cs="Tahoma"/>
        </w:rPr>
        <w:t>se svými zaměstnanci nebo prostřednictvím třetích osob</w:t>
      </w:r>
      <w:r w:rsidRPr="005869B4">
        <w:rPr>
          <w:rFonts w:ascii="Tahoma" w:hAnsi="Tahoma" w:cs="Tahoma"/>
        </w:rPr>
        <w:t xml:space="preserve">, na svůj náklad, vlastní nebezpečí a odpovědnost. Zároveň odpovídá za všechny škody způsobené objednateli. </w:t>
      </w:r>
      <w:r w:rsidRPr="00C76F38">
        <w:rPr>
          <w:rFonts w:ascii="Tahoma" w:hAnsi="Tahoma" w:cs="Tahoma"/>
        </w:rPr>
        <w:t>Činnost pro kterou nemá odbornou způsobilost a již nebyl pověřen, nesmí vykonávat.</w:t>
      </w:r>
    </w:p>
    <w:p w14:paraId="03DB01ED" w14:textId="77777777" w:rsidR="00F858BF" w:rsidRPr="005869B4" w:rsidRDefault="00F858BF" w:rsidP="00C76F38">
      <w:pPr>
        <w:pStyle w:val="Odstavecseseznamem"/>
        <w:numPr>
          <w:ilvl w:val="1"/>
          <w:numId w:val="9"/>
        </w:numPr>
        <w:tabs>
          <w:tab w:val="left" w:pos="511"/>
        </w:tabs>
        <w:spacing w:before="119"/>
        <w:ind w:left="426" w:right="0"/>
        <w:rPr>
          <w:rFonts w:ascii="Tahoma" w:hAnsi="Tahoma" w:cs="Tahoma"/>
        </w:rPr>
      </w:pPr>
      <w:r w:rsidRPr="005869B4">
        <w:rPr>
          <w:rFonts w:ascii="Tahoma" w:hAnsi="Tahoma" w:cs="Tahoma"/>
        </w:rPr>
        <w:t xml:space="preserve">Zhotovitel prohlašuje a potvrzuje, že disponuje </w:t>
      </w:r>
      <w:r w:rsidRPr="00C76F38">
        <w:rPr>
          <w:rFonts w:ascii="Tahoma" w:hAnsi="Tahoma" w:cs="Tahoma"/>
        </w:rPr>
        <w:t xml:space="preserve">vlastním strojním a přístrojovým vybavením, </w:t>
      </w:r>
      <w:r w:rsidR="005869B4" w:rsidRPr="00C76F38">
        <w:rPr>
          <w:rFonts w:ascii="Tahoma" w:hAnsi="Tahoma" w:cs="Tahoma"/>
        </w:rPr>
        <w:t xml:space="preserve">příslušnými hospodářskými zvířaty, </w:t>
      </w:r>
      <w:r w:rsidRPr="00C76F38">
        <w:rPr>
          <w:rFonts w:ascii="Tahoma" w:hAnsi="Tahoma" w:cs="Tahoma"/>
        </w:rPr>
        <w:t xml:space="preserve">jakož i </w:t>
      </w:r>
      <w:r w:rsidR="005869B4" w:rsidRPr="00C76F38">
        <w:rPr>
          <w:rFonts w:ascii="Tahoma" w:hAnsi="Tahoma" w:cs="Tahoma"/>
        </w:rPr>
        <w:t>vlastním nářadím,</w:t>
      </w:r>
      <w:r w:rsidR="005869B4">
        <w:rPr>
          <w:rFonts w:ascii="Tahoma" w:hAnsi="Tahoma" w:cs="Tahoma"/>
        </w:rPr>
        <w:t xml:space="preserve"> dodatkovým materiálem </w:t>
      </w:r>
      <w:r w:rsidR="003A483C">
        <w:rPr>
          <w:rFonts w:ascii="Tahoma" w:hAnsi="Tahoma" w:cs="Tahoma"/>
        </w:rPr>
        <w:t>užívaným</w:t>
      </w:r>
      <w:r w:rsidR="005869B4">
        <w:rPr>
          <w:rFonts w:ascii="Tahoma" w:hAnsi="Tahoma" w:cs="Tahoma"/>
        </w:rPr>
        <w:t xml:space="preserve"> k provádění díla a</w:t>
      </w:r>
      <w:r w:rsidR="005869B4" w:rsidRPr="00C76F38">
        <w:rPr>
          <w:rFonts w:ascii="Tahoma" w:hAnsi="Tahoma" w:cs="Tahoma"/>
        </w:rPr>
        <w:t xml:space="preserve"> </w:t>
      </w:r>
      <w:r w:rsidRPr="00C76F38">
        <w:rPr>
          <w:rFonts w:ascii="Tahoma" w:hAnsi="Tahoma" w:cs="Tahoma"/>
        </w:rPr>
        <w:t>vlastními ochrannými a pracovními pomůckami potřebnými ke zhotovení díla</w:t>
      </w:r>
      <w:r w:rsidRPr="005869B4">
        <w:rPr>
          <w:rFonts w:ascii="Tahoma" w:hAnsi="Tahoma" w:cs="Tahoma"/>
        </w:rPr>
        <w:t>, a že náklady na jejich pořízení či provoz jsou v</w:t>
      </w:r>
      <w:r w:rsidR="0009613C" w:rsidRPr="005869B4">
        <w:rPr>
          <w:rFonts w:ascii="Tahoma" w:hAnsi="Tahoma" w:cs="Tahoma"/>
        </w:rPr>
        <w:t> </w:t>
      </w:r>
      <w:r w:rsidRPr="005869B4">
        <w:rPr>
          <w:rFonts w:ascii="Tahoma" w:hAnsi="Tahoma" w:cs="Tahoma"/>
        </w:rPr>
        <w:t>celém rozsahu součástí sjednané ceny</w:t>
      </w:r>
      <w:r w:rsidRPr="00C76F38">
        <w:rPr>
          <w:rFonts w:ascii="Tahoma" w:hAnsi="Tahoma" w:cs="Tahoma"/>
        </w:rPr>
        <w:t xml:space="preserve"> </w:t>
      </w:r>
      <w:r w:rsidRPr="005869B4">
        <w:rPr>
          <w:rFonts w:ascii="Tahoma" w:hAnsi="Tahoma" w:cs="Tahoma"/>
        </w:rPr>
        <w:t>díla.</w:t>
      </w:r>
      <w:r w:rsidR="005869B4">
        <w:rPr>
          <w:rFonts w:ascii="Tahoma" w:hAnsi="Tahoma" w:cs="Tahoma"/>
        </w:rPr>
        <w:t xml:space="preserve"> Zhotovitel je zejm. srozuměn s tím, že veškeré stroje, doplňkový materiál dodávek užitých při provádění díla, zvířata či nářadí si zajišťuje pro výkon činnosti dle Smlouvy</w:t>
      </w:r>
      <w:r w:rsidR="005869B4" w:rsidRPr="005869B4">
        <w:rPr>
          <w:rFonts w:ascii="Tahoma" w:hAnsi="Tahoma" w:cs="Tahoma"/>
        </w:rPr>
        <w:t xml:space="preserve"> </w:t>
      </w:r>
      <w:r w:rsidR="005869B4">
        <w:rPr>
          <w:rFonts w:ascii="Tahoma" w:hAnsi="Tahoma" w:cs="Tahoma"/>
        </w:rPr>
        <w:t>Zhotovitel.</w:t>
      </w:r>
    </w:p>
    <w:p w14:paraId="03E580B9" w14:textId="77777777" w:rsidR="00F858BF" w:rsidRPr="00604865" w:rsidRDefault="00F858BF" w:rsidP="00C76F38">
      <w:pPr>
        <w:pStyle w:val="Odstavecseseznamem"/>
        <w:numPr>
          <w:ilvl w:val="1"/>
          <w:numId w:val="9"/>
        </w:numPr>
        <w:tabs>
          <w:tab w:val="left" w:pos="511"/>
        </w:tabs>
        <w:spacing w:before="120"/>
        <w:ind w:left="426" w:right="0"/>
        <w:rPr>
          <w:rFonts w:ascii="Tahoma" w:hAnsi="Tahoma" w:cs="Tahoma"/>
        </w:rPr>
      </w:pPr>
      <w:r w:rsidRPr="00604865">
        <w:rPr>
          <w:rFonts w:ascii="Tahoma" w:hAnsi="Tahoma" w:cs="Tahoma"/>
        </w:rPr>
        <w:t>Zhotovitel se zavazuje smluvené činnosti na díle provádět tak, aby na lesní půdě, lesních porostech a lesním majetku nedocházelo ke škodám.</w:t>
      </w:r>
    </w:p>
    <w:p w14:paraId="1687DF59" w14:textId="77777777" w:rsidR="00F858BF" w:rsidRPr="00604865" w:rsidRDefault="00F858BF" w:rsidP="00C76F38">
      <w:pPr>
        <w:pStyle w:val="Odstavecseseznamem"/>
        <w:numPr>
          <w:ilvl w:val="1"/>
          <w:numId w:val="9"/>
        </w:numPr>
        <w:tabs>
          <w:tab w:val="left" w:pos="511"/>
        </w:tabs>
        <w:spacing w:before="121"/>
        <w:ind w:left="426" w:right="0"/>
        <w:rPr>
          <w:rFonts w:ascii="Tahoma" w:hAnsi="Tahoma" w:cs="Tahoma"/>
        </w:rPr>
      </w:pPr>
      <w:r w:rsidRPr="005869B4">
        <w:rPr>
          <w:rFonts w:ascii="Tahoma" w:hAnsi="Tahoma" w:cs="Tahoma"/>
        </w:rPr>
        <w:t xml:space="preserve">Pokud Zhotovitel poškodí při své činnosti stojící </w:t>
      </w:r>
      <w:r w:rsidR="005869B4">
        <w:rPr>
          <w:rFonts w:ascii="Tahoma" w:hAnsi="Tahoma" w:cs="Tahoma"/>
        </w:rPr>
        <w:t xml:space="preserve">jiné </w:t>
      </w:r>
      <w:r w:rsidRPr="005869B4">
        <w:rPr>
          <w:rFonts w:ascii="Tahoma" w:hAnsi="Tahoma" w:cs="Tahoma"/>
        </w:rPr>
        <w:t>živé stromy</w:t>
      </w:r>
      <w:r w:rsidR="005869B4">
        <w:rPr>
          <w:rFonts w:ascii="Tahoma" w:hAnsi="Tahoma" w:cs="Tahoma"/>
        </w:rPr>
        <w:t xml:space="preserve"> či porosty, než ty určené k těžební činnosti</w:t>
      </w:r>
      <w:r w:rsidRPr="005869B4">
        <w:rPr>
          <w:rFonts w:ascii="Tahoma" w:hAnsi="Tahoma" w:cs="Tahoma"/>
        </w:rPr>
        <w:t xml:space="preserve">, musí je ošetřit nejpozději do </w:t>
      </w:r>
      <w:r w:rsidRPr="00C76F38">
        <w:rPr>
          <w:rFonts w:ascii="Tahoma" w:hAnsi="Tahoma" w:cs="Tahoma"/>
        </w:rPr>
        <w:t>následujícího dne</w:t>
      </w:r>
      <w:r w:rsidRPr="005869B4">
        <w:rPr>
          <w:rFonts w:ascii="Tahoma" w:hAnsi="Tahoma" w:cs="Tahoma"/>
        </w:rPr>
        <w:t xml:space="preserve"> na své náklady vhodným chemickým</w:t>
      </w:r>
      <w:r w:rsidRPr="00C76F38">
        <w:rPr>
          <w:rFonts w:ascii="Tahoma" w:hAnsi="Tahoma" w:cs="Tahoma"/>
        </w:rPr>
        <w:t xml:space="preserve"> </w:t>
      </w:r>
      <w:r w:rsidRPr="005869B4">
        <w:rPr>
          <w:rFonts w:ascii="Tahoma" w:hAnsi="Tahoma" w:cs="Tahoma"/>
        </w:rPr>
        <w:t>přípravkem</w:t>
      </w:r>
      <w:r w:rsidR="005869B4">
        <w:rPr>
          <w:rFonts w:ascii="Tahoma" w:hAnsi="Tahoma" w:cs="Tahoma"/>
        </w:rPr>
        <w:t>, není-li Objednatelem výslovně určeno jinak</w:t>
      </w:r>
      <w:r w:rsidRPr="00604865">
        <w:rPr>
          <w:rFonts w:ascii="Tahoma" w:hAnsi="Tahoma" w:cs="Tahoma"/>
        </w:rPr>
        <w:t>.</w:t>
      </w:r>
    </w:p>
    <w:p w14:paraId="75901E43" w14:textId="77777777" w:rsidR="00F858BF" w:rsidRPr="00604865" w:rsidRDefault="00F858BF" w:rsidP="00C76F38">
      <w:pPr>
        <w:pStyle w:val="Odstavecseseznamem"/>
        <w:numPr>
          <w:ilvl w:val="1"/>
          <w:numId w:val="9"/>
        </w:numPr>
        <w:spacing w:before="120"/>
        <w:ind w:left="426" w:right="0"/>
        <w:rPr>
          <w:rFonts w:ascii="Tahoma" w:hAnsi="Tahoma" w:cs="Tahoma"/>
        </w:rPr>
      </w:pPr>
      <w:r w:rsidRPr="00604865">
        <w:rPr>
          <w:rFonts w:ascii="Tahoma" w:hAnsi="Tahoma" w:cs="Tahoma"/>
        </w:rPr>
        <w:t>Zhotovitel odpovídá (a to i v</w:t>
      </w:r>
      <w:r w:rsidR="0009613C">
        <w:rPr>
          <w:rFonts w:ascii="Tahoma" w:hAnsi="Tahoma" w:cs="Tahoma"/>
        </w:rPr>
        <w:t> </w:t>
      </w:r>
      <w:r w:rsidRPr="00604865">
        <w:rPr>
          <w:rFonts w:ascii="Tahoma" w:hAnsi="Tahoma" w:cs="Tahoma"/>
        </w:rPr>
        <w:t>případě, že tyto činnosti bude Zhotovitel provádět prostřednictvím třetích osob) zejména</w:t>
      </w:r>
      <w:r w:rsidRPr="00C76F38">
        <w:rPr>
          <w:rFonts w:ascii="Tahoma" w:hAnsi="Tahoma" w:cs="Tahoma"/>
        </w:rPr>
        <w:t xml:space="preserve"> </w:t>
      </w:r>
      <w:r w:rsidRPr="00604865">
        <w:rPr>
          <w:rFonts w:ascii="Tahoma" w:hAnsi="Tahoma" w:cs="Tahoma"/>
        </w:rPr>
        <w:t>za:</w:t>
      </w:r>
    </w:p>
    <w:p w14:paraId="34E5F4BD"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škody na životním prostředí, životech a zdraví lidí, živočichů, rostlin, kulturních památkách,</w:t>
      </w:r>
      <w:r w:rsidRPr="00DB7F78">
        <w:rPr>
          <w:rFonts w:ascii="Tahoma" w:hAnsi="Tahoma" w:cs="Tahoma"/>
          <w:spacing w:val="1"/>
        </w:rPr>
        <w:t xml:space="preserve"> </w:t>
      </w:r>
      <w:r w:rsidRPr="00DB7F78">
        <w:rPr>
          <w:rFonts w:ascii="Tahoma" w:hAnsi="Tahoma" w:cs="Tahoma"/>
        </w:rPr>
        <w:t>zvláště</w:t>
      </w:r>
      <w:r w:rsidRPr="00DB7F78">
        <w:rPr>
          <w:rFonts w:ascii="Tahoma" w:hAnsi="Tahoma" w:cs="Tahoma"/>
          <w:spacing w:val="1"/>
        </w:rPr>
        <w:t xml:space="preserve"> </w:t>
      </w:r>
      <w:r w:rsidRPr="00DB7F78">
        <w:rPr>
          <w:rFonts w:ascii="Tahoma" w:hAnsi="Tahoma" w:cs="Tahoma"/>
        </w:rPr>
        <w:t>chráněných</w:t>
      </w:r>
      <w:r w:rsidRPr="00DB7F78">
        <w:rPr>
          <w:rFonts w:ascii="Tahoma" w:hAnsi="Tahoma" w:cs="Tahoma"/>
          <w:spacing w:val="1"/>
        </w:rPr>
        <w:t xml:space="preserve"> </w:t>
      </w:r>
      <w:r w:rsidRPr="00DB7F78">
        <w:rPr>
          <w:rFonts w:ascii="Tahoma" w:hAnsi="Tahoma" w:cs="Tahoma"/>
        </w:rPr>
        <w:t>druzích</w:t>
      </w:r>
      <w:r w:rsidRPr="00DB7F78">
        <w:rPr>
          <w:rFonts w:ascii="Tahoma" w:hAnsi="Tahoma" w:cs="Tahoma"/>
          <w:spacing w:val="1"/>
        </w:rPr>
        <w:t xml:space="preserve"> </w:t>
      </w:r>
      <w:r w:rsidRPr="00DB7F78">
        <w:rPr>
          <w:rFonts w:ascii="Tahoma" w:hAnsi="Tahoma" w:cs="Tahoma"/>
        </w:rPr>
        <w:t>rostlin</w:t>
      </w:r>
      <w:r w:rsidRPr="00DB7F78">
        <w:rPr>
          <w:rFonts w:ascii="Tahoma" w:hAnsi="Tahoma" w:cs="Tahoma"/>
          <w:spacing w:val="1"/>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živočichů,</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škody</w:t>
      </w:r>
      <w:r w:rsidRPr="00DB7F78">
        <w:rPr>
          <w:rFonts w:ascii="Tahoma" w:hAnsi="Tahoma" w:cs="Tahoma"/>
          <w:spacing w:val="1"/>
        </w:rPr>
        <w:t xml:space="preserve"> </w:t>
      </w:r>
      <w:r w:rsidRPr="00DB7F78">
        <w:rPr>
          <w:rFonts w:ascii="Tahoma" w:hAnsi="Tahoma" w:cs="Tahoma"/>
        </w:rPr>
        <w:t>na</w:t>
      </w:r>
      <w:r w:rsidRPr="00DB7F78">
        <w:rPr>
          <w:rFonts w:ascii="Tahoma" w:hAnsi="Tahoma" w:cs="Tahoma"/>
          <w:spacing w:val="1"/>
        </w:rPr>
        <w:t xml:space="preserve"> </w:t>
      </w:r>
      <w:r w:rsidRPr="00DB7F78">
        <w:rPr>
          <w:rFonts w:ascii="Tahoma" w:hAnsi="Tahoma" w:cs="Tahoma"/>
        </w:rPr>
        <w:t>majetku</w:t>
      </w:r>
      <w:r w:rsidRPr="00DB7F78">
        <w:rPr>
          <w:rFonts w:ascii="Tahoma" w:hAnsi="Tahoma" w:cs="Tahoma"/>
          <w:spacing w:val="1"/>
        </w:rPr>
        <w:t xml:space="preserve"> </w:t>
      </w:r>
      <w:r w:rsidRPr="00DB7F78">
        <w:rPr>
          <w:rFonts w:ascii="Tahoma" w:hAnsi="Tahoma" w:cs="Tahoma"/>
        </w:rPr>
        <w:t>České</w:t>
      </w:r>
      <w:r w:rsidRPr="00DB7F78">
        <w:rPr>
          <w:rFonts w:ascii="Tahoma" w:hAnsi="Tahoma" w:cs="Tahoma"/>
          <w:spacing w:val="1"/>
        </w:rPr>
        <w:t xml:space="preserve"> </w:t>
      </w:r>
      <w:r w:rsidRPr="00DB7F78">
        <w:rPr>
          <w:rFonts w:ascii="Tahoma" w:hAnsi="Tahoma" w:cs="Tahoma"/>
        </w:rPr>
        <w:t>republiky,</w:t>
      </w:r>
      <w:r w:rsidRPr="00DB7F78">
        <w:rPr>
          <w:rFonts w:ascii="Tahoma" w:hAnsi="Tahoma" w:cs="Tahoma"/>
          <w:spacing w:val="1"/>
        </w:rPr>
        <w:t xml:space="preserve"> </w:t>
      </w:r>
      <w:r w:rsidRPr="00DB7F78">
        <w:rPr>
          <w:rFonts w:ascii="Tahoma" w:hAnsi="Tahoma" w:cs="Tahoma"/>
        </w:rPr>
        <w:t>Objednatele</w:t>
      </w:r>
      <w:r w:rsidRPr="00DB7F78">
        <w:rPr>
          <w:rFonts w:ascii="Tahoma" w:hAnsi="Tahoma" w:cs="Tahoma"/>
          <w:spacing w:val="1"/>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dalších</w:t>
      </w:r>
      <w:r w:rsidRPr="00DB7F78">
        <w:rPr>
          <w:rFonts w:ascii="Tahoma" w:hAnsi="Tahoma" w:cs="Tahoma"/>
          <w:spacing w:val="1"/>
        </w:rPr>
        <w:t xml:space="preserve"> </w:t>
      </w:r>
      <w:r w:rsidRPr="00DB7F78">
        <w:rPr>
          <w:rFonts w:ascii="Tahoma" w:hAnsi="Tahoma" w:cs="Tahoma"/>
        </w:rPr>
        <w:t>osob,</w:t>
      </w:r>
      <w:r w:rsidRPr="00DB7F78">
        <w:rPr>
          <w:rFonts w:ascii="Tahoma" w:hAnsi="Tahoma" w:cs="Tahoma"/>
          <w:spacing w:val="1"/>
        </w:rPr>
        <w:t xml:space="preserve"> </w:t>
      </w:r>
      <w:r w:rsidRPr="00DB7F78">
        <w:rPr>
          <w:rFonts w:ascii="Tahoma" w:hAnsi="Tahoma" w:cs="Tahoma"/>
        </w:rPr>
        <w:t>ke</w:t>
      </w:r>
      <w:r w:rsidRPr="00DB7F78">
        <w:rPr>
          <w:rFonts w:ascii="Tahoma" w:hAnsi="Tahoma" w:cs="Tahoma"/>
          <w:spacing w:val="1"/>
        </w:rPr>
        <w:t xml:space="preserve"> </w:t>
      </w:r>
      <w:r w:rsidRPr="00DB7F78">
        <w:rPr>
          <w:rFonts w:ascii="Tahoma" w:hAnsi="Tahoma" w:cs="Tahoma"/>
        </w:rPr>
        <w:t>kterým</w:t>
      </w:r>
      <w:r w:rsidRPr="00DB7F78">
        <w:rPr>
          <w:rFonts w:ascii="Tahoma" w:hAnsi="Tahoma" w:cs="Tahoma"/>
          <w:spacing w:val="1"/>
        </w:rPr>
        <w:t xml:space="preserve"> </w:t>
      </w:r>
      <w:r w:rsidRPr="00DB7F78">
        <w:rPr>
          <w:rFonts w:ascii="Tahoma" w:hAnsi="Tahoma" w:cs="Tahoma"/>
        </w:rPr>
        <w:t>dojde</w:t>
      </w:r>
      <w:r w:rsidRPr="00DB7F78">
        <w:rPr>
          <w:rFonts w:ascii="Tahoma" w:hAnsi="Tahoma" w:cs="Tahoma"/>
          <w:spacing w:val="1"/>
        </w:rPr>
        <w:t xml:space="preserve"> </w:t>
      </w:r>
      <w:r w:rsidRPr="00DB7F78">
        <w:rPr>
          <w:rFonts w:ascii="Tahoma" w:hAnsi="Tahoma" w:cs="Tahoma"/>
        </w:rPr>
        <w:t>v důsledku</w:t>
      </w:r>
      <w:r w:rsidRPr="00DB7F78">
        <w:rPr>
          <w:rFonts w:ascii="Tahoma" w:hAnsi="Tahoma" w:cs="Tahoma"/>
          <w:spacing w:val="1"/>
        </w:rPr>
        <w:t xml:space="preserve"> </w:t>
      </w:r>
      <w:r w:rsidRPr="00DB7F78">
        <w:rPr>
          <w:rFonts w:ascii="Tahoma" w:hAnsi="Tahoma" w:cs="Tahoma"/>
        </w:rPr>
        <w:t>používání</w:t>
      </w:r>
      <w:r w:rsidRPr="00DB7F78">
        <w:rPr>
          <w:rFonts w:ascii="Tahoma" w:hAnsi="Tahoma" w:cs="Tahoma"/>
          <w:spacing w:val="1"/>
        </w:rPr>
        <w:t xml:space="preserve"> </w:t>
      </w:r>
      <w:r w:rsidRPr="00DB7F78">
        <w:rPr>
          <w:rFonts w:ascii="Tahoma" w:hAnsi="Tahoma" w:cs="Tahoma"/>
        </w:rPr>
        <w:t>nevhodných</w:t>
      </w:r>
      <w:r w:rsidRPr="00DB7F78">
        <w:rPr>
          <w:rFonts w:ascii="Tahoma" w:hAnsi="Tahoma" w:cs="Tahoma"/>
          <w:spacing w:val="50"/>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nedovolených</w:t>
      </w:r>
      <w:r w:rsidRPr="00DB7F78">
        <w:rPr>
          <w:rFonts w:ascii="Tahoma" w:hAnsi="Tahoma" w:cs="Tahoma"/>
          <w:spacing w:val="1"/>
        </w:rPr>
        <w:t xml:space="preserve"> </w:t>
      </w:r>
      <w:r w:rsidRPr="00DB7F78">
        <w:rPr>
          <w:rFonts w:ascii="Tahoma" w:hAnsi="Tahoma" w:cs="Tahoma"/>
        </w:rPr>
        <w:t>technologií</w:t>
      </w:r>
      <w:r w:rsidRPr="00DB7F78">
        <w:rPr>
          <w:rFonts w:ascii="Tahoma" w:hAnsi="Tahoma" w:cs="Tahoma"/>
          <w:spacing w:val="1"/>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postupů,</w:t>
      </w:r>
      <w:r w:rsidRPr="00DB7F78">
        <w:rPr>
          <w:rFonts w:ascii="Tahoma" w:hAnsi="Tahoma" w:cs="Tahoma"/>
          <w:spacing w:val="1"/>
        </w:rPr>
        <w:t xml:space="preserve"> </w:t>
      </w:r>
      <w:r w:rsidRPr="00DB7F78">
        <w:rPr>
          <w:rFonts w:ascii="Tahoma" w:hAnsi="Tahoma" w:cs="Tahoma"/>
        </w:rPr>
        <w:t>používání</w:t>
      </w:r>
      <w:r w:rsidRPr="00DB7F78">
        <w:rPr>
          <w:rFonts w:ascii="Tahoma" w:hAnsi="Tahoma" w:cs="Tahoma"/>
          <w:spacing w:val="1"/>
        </w:rPr>
        <w:t xml:space="preserve"> </w:t>
      </w:r>
      <w:r w:rsidRPr="00DB7F78">
        <w:rPr>
          <w:rFonts w:ascii="Tahoma" w:hAnsi="Tahoma" w:cs="Tahoma"/>
        </w:rPr>
        <w:t>nevhodných</w:t>
      </w:r>
      <w:r w:rsidRPr="00DB7F78">
        <w:rPr>
          <w:rFonts w:ascii="Tahoma" w:hAnsi="Tahoma" w:cs="Tahoma"/>
          <w:spacing w:val="1"/>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nedovolených</w:t>
      </w:r>
      <w:r w:rsidRPr="00DB7F78">
        <w:rPr>
          <w:rFonts w:ascii="Tahoma" w:hAnsi="Tahoma" w:cs="Tahoma"/>
          <w:spacing w:val="1"/>
        </w:rPr>
        <w:t xml:space="preserve"> </w:t>
      </w:r>
      <w:r w:rsidRPr="00DB7F78">
        <w:rPr>
          <w:rFonts w:ascii="Tahoma" w:hAnsi="Tahoma" w:cs="Tahoma"/>
        </w:rPr>
        <w:t>ropných</w:t>
      </w:r>
      <w:r w:rsidRPr="00DB7F78">
        <w:rPr>
          <w:rFonts w:ascii="Tahoma" w:hAnsi="Tahoma" w:cs="Tahoma"/>
          <w:spacing w:val="1"/>
        </w:rPr>
        <w:t xml:space="preserve"> </w:t>
      </w:r>
      <w:r w:rsidRPr="00DB7F78">
        <w:rPr>
          <w:rFonts w:ascii="Tahoma" w:hAnsi="Tahoma" w:cs="Tahoma"/>
        </w:rPr>
        <w:t>produktů,</w:t>
      </w:r>
      <w:r w:rsidRPr="00DB7F78">
        <w:rPr>
          <w:rFonts w:ascii="Tahoma" w:hAnsi="Tahoma" w:cs="Tahoma"/>
          <w:spacing w:val="1"/>
        </w:rPr>
        <w:t xml:space="preserve"> </w:t>
      </w:r>
      <w:r w:rsidRPr="00DB7F78">
        <w:rPr>
          <w:rFonts w:ascii="Tahoma" w:hAnsi="Tahoma" w:cs="Tahoma"/>
        </w:rPr>
        <w:t>nepovolených</w:t>
      </w:r>
      <w:r w:rsidRPr="00DB7F78">
        <w:rPr>
          <w:rFonts w:ascii="Tahoma" w:hAnsi="Tahoma" w:cs="Tahoma"/>
          <w:spacing w:val="1"/>
        </w:rPr>
        <w:t xml:space="preserve"> </w:t>
      </w:r>
      <w:r w:rsidRPr="00DB7F78">
        <w:rPr>
          <w:rFonts w:ascii="Tahoma" w:hAnsi="Tahoma" w:cs="Tahoma"/>
        </w:rPr>
        <w:t>chemikálií,</w:t>
      </w:r>
      <w:r w:rsidRPr="00DB7F78">
        <w:rPr>
          <w:rFonts w:ascii="Tahoma" w:hAnsi="Tahoma" w:cs="Tahoma"/>
          <w:spacing w:val="1"/>
        </w:rPr>
        <w:t xml:space="preserve"> </w:t>
      </w:r>
      <w:r w:rsidRPr="00DB7F78">
        <w:rPr>
          <w:rFonts w:ascii="Tahoma" w:hAnsi="Tahoma" w:cs="Tahoma"/>
        </w:rPr>
        <w:t>závadných</w:t>
      </w:r>
      <w:r w:rsidRPr="00DB7F78">
        <w:rPr>
          <w:rFonts w:ascii="Tahoma" w:hAnsi="Tahoma" w:cs="Tahoma"/>
          <w:spacing w:val="1"/>
        </w:rPr>
        <w:t xml:space="preserve"> </w:t>
      </w:r>
      <w:r w:rsidRPr="00DB7F78">
        <w:rPr>
          <w:rFonts w:ascii="Tahoma" w:hAnsi="Tahoma" w:cs="Tahoma"/>
        </w:rPr>
        <w:t>látek</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materiálů,</w:t>
      </w:r>
      <w:r w:rsidRPr="00DB7F78">
        <w:rPr>
          <w:rFonts w:ascii="Tahoma" w:hAnsi="Tahoma" w:cs="Tahoma"/>
          <w:spacing w:val="1"/>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nedodržením</w:t>
      </w:r>
      <w:r w:rsidRPr="00DB7F78">
        <w:rPr>
          <w:rFonts w:ascii="Tahoma" w:hAnsi="Tahoma" w:cs="Tahoma"/>
          <w:spacing w:val="1"/>
        </w:rPr>
        <w:t xml:space="preserve"> </w:t>
      </w:r>
      <w:r w:rsidRPr="00DB7F78">
        <w:rPr>
          <w:rFonts w:ascii="Tahoma" w:hAnsi="Tahoma" w:cs="Tahoma"/>
        </w:rPr>
        <w:t>platných</w:t>
      </w:r>
      <w:r w:rsidRPr="00DB7F78">
        <w:rPr>
          <w:rFonts w:ascii="Tahoma" w:hAnsi="Tahoma" w:cs="Tahoma"/>
          <w:spacing w:val="-47"/>
        </w:rPr>
        <w:t xml:space="preserve"> </w:t>
      </w:r>
      <w:r w:rsidRPr="00DB7F78">
        <w:rPr>
          <w:rFonts w:ascii="Tahoma" w:hAnsi="Tahoma" w:cs="Tahoma"/>
        </w:rPr>
        <w:t xml:space="preserve">právních předpisů, </w:t>
      </w:r>
      <w:r>
        <w:rPr>
          <w:rFonts w:ascii="Tahoma" w:hAnsi="Tahoma" w:cs="Tahoma"/>
        </w:rPr>
        <w:t>zejm.</w:t>
      </w:r>
      <w:r w:rsidRPr="00DB7F78">
        <w:rPr>
          <w:rFonts w:ascii="Tahoma" w:hAnsi="Tahoma" w:cs="Tahoma"/>
        </w:rPr>
        <w:t xml:space="preserve"> </w:t>
      </w:r>
      <w:r>
        <w:rPr>
          <w:rFonts w:ascii="Tahoma" w:hAnsi="Tahoma" w:cs="Tahoma"/>
        </w:rPr>
        <w:t>zákona č.</w:t>
      </w:r>
      <w:r w:rsidRPr="001D7800">
        <w:rPr>
          <w:rFonts w:ascii="Tahoma" w:hAnsi="Tahoma" w:cs="Tahoma"/>
        </w:rPr>
        <w:t xml:space="preserve"> </w:t>
      </w:r>
      <w:r w:rsidRPr="00DB7F78">
        <w:rPr>
          <w:rFonts w:ascii="Tahoma" w:hAnsi="Tahoma" w:cs="Tahoma"/>
        </w:rPr>
        <w:t>č. 289/1995 Sb., o lesích a</w:t>
      </w:r>
      <w:r w:rsidRPr="00DB7F78">
        <w:rPr>
          <w:rFonts w:ascii="Tahoma" w:hAnsi="Tahoma" w:cs="Tahoma"/>
          <w:spacing w:val="1"/>
        </w:rPr>
        <w:t xml:space="preserve"> </w:t>
      </w:r>
      <w:r w:rsidRPr="00DB7F78">
        <w:rPr>
          <w:rFonts w:ascii="Tahoma" w:hAnsi="Tahoma" w:cs="Tahoma"/>
        </w:rPr>
        <w:t>o změně a</w:t>
      </w:r>
      <w:r w:rsidRPr="00DB7F78">
        <w:rPr>
          <w:rFonts w:ascii="Tahoma" w:hAnsi="Tahoma" w:cs="Tahoma"/>
          <w:spacing w:val="-3"/>
        </w:rPr>
        <w:t xml:space="preserve"> </w:t>
      </w:r>
      <w:r w:rsidRPr="00DB7F78">
        <w:rPr>
          <w:rFonts w:ascii="Tahoma" w:hAnsi="Tahoma" w:cs="Tahoma"/>
        </w:rPr>
        <w:t>doplnění</w:t>
      </w:r>
      <w:r w:rsidRPr="00DB7F78">
        <w:rPr>
          <w:rFonts w:ascii="Tahoma" w:hAnsi="Tahoma" w:cs="Tahoma"/>
          <w:spacing w:val="-1"/>
        </w:rPr>
        <w:t xml:space="preserve"> </w:t>
      </w:r>
      <w:r w:rsidRPr="00DB7F78">
        <w:rPr>
          <w:rFonts w:ascii="Tahoma" w:hAnsi="Tahoma" w:cs="Tahoma"/>
        </w:rPr>
        <w:t>některých zákonů</w:t>
      </w:r>
      <w:r w:rsidRPr="00DB7F78">
        <w:rPr>
          <w:rFonts w:ascii="Tahoma" w:hAnsi="Tahoma" w:cs="Tahoma"/>
          <w:spacing w:val="-1"/>
        </w:rPr>
        <w:t xml:space="preserve"> </w:t>
      </w:r>
      <w:r w:rsidRPr="00DB7F78">
        <w:rPr>
          <w:rFonts w:ascii="Tahoma" w:hAnsi="Tahoma" w:cs="Tahoma"/>
        </w:rPr>
        <w:t>(</w:t>
      </w:r>
      <w:r>
        <w:rPr>
          <w:rFonts w:ascii="Tahoma" w:hAnsi="Tahoma" w:cs="Tahoma"/>
        </w:rPr>
        <w:t>dále jen „</w:t>
      </w:r>
      <w:r w:rsidRPr="00DB7F78">
        <w:rPr>
          <w:rFonts w:ascii="Tahoma" w:hAnsi="Tahoma" w:cs="Tahoma"/>
        </w:rPr>
        <w:t>lesní</w:t>
      </w:r>
      <w:r w:rsidRPr="00DB7F78">
        <w:rPr>
          <w:rFonts w:ascii="Tahoma" w:hAnsi="Tahoma" w:cs="Tahoma"/>
          <w:spacing w:val="-1"/>
        </w:rPr>
        <w:t xml:space="preserve"> </w:t>
      </w:r>
      <w:r w:rsidRPr="00DB7F78">
        <w:rPr>
          <w:rFonts w:ascii="Tahoma" w:hAnsi="Tahoma" w:cs="Tahoma"/>
        </w:rPr>
        <w:t>zákon</w:t>
      </w:r>
      <w:r>
        <w:rPr>
          <w:rFonts w:ascii="Tahoma" w:hAnsi="Tahoma" w:cs="Tahoma"/>
        </w:rPr>
        <w:t>“</w:t>
      </w:r>
      <w:r w:rsidRPr="00DB7F78">
        <w:rPr>
          <w:rFonts w:ascii="Tahoma" w:hAnsi="Tahoma" w:cs="Tahoma"/>
        </w:rPr>
        <w:t>),</w:t>
      </w:r>
      <w:r w:rsidRPr="00DB7F78">
        <w:rPr>
          <w:rFonts w:ascii="Tahoma" w:hAnsi="Tahoma" w:cs="Tahoma"/>
          <w:spacing w:val="-4"/>
        </w:rPr>
        <w:t xml:space="preserve"> </w:t>
      </w:r>
      <w:r>
        <w:rPr>
          <w:rFonts w:ascii="Tahoma" w:hAnsi="Tahoma" w:cs="Tahoma"/>
        </w:rPr>
        <w:t xml:space="preserve">ve znění pozdějších předpisů, </w:t>
      </w:r>
      <w:r w:rsidRPr="00DB7F78">
        <w:rPr>
          <w:rFonts w:ascii="Tahoma" w:hAnsi="Tahoma" w:cs="Tahoma"/>
        </w:rPr>
        <w:t>zákona č. 326/2004 Sb., o rostlinolékařské péči a o změně některých</w:t>
      </w:r>
      <w:r w:rsidRPr="00DB7F78">
        <w:rPr>
          <w:rFonts w:ascii="Tahoma" w:hAnsi="Tahoma" w:cs="Tahoma"/>
          <w:spacing w:val="1"/>
        </w:rPr>
        <w:t xml:space="preserve"> </w:t>
      </w:r>
      <w:r w:rsidRPr="00DB7F78">
        <w:rPr>
          <w:rFonts w:ascii="Tahoma" w:hAnsi="Tahoma" w:cs="Tahoma"/>
        </w:rPr>
        <w:t>souvisejících</w:t>
      </w:r>
      <w:r w:rsidRPr="00DB7F78">
        <w:rPr>
          <w:rFonts w:ascii="Tahoma" w:hAnsi="Tahoma" w:cs="Tahoma"/>
          <w:spacing w:val="1"/>
        </w:rPr>
        <w:t xml:space="preserve"> </w:t>
      </w:r>
      <w:r w:rsidRPr="00DB7F78">
        <w:rPr>
          <w:rFonts w:ascii="Tahoma" w:hAnsi="Tahoma" w:cs="Tahoma"/>
        </w:rPr>
        <w:t>zákonů,</w:t>
      </w:r>
      <w:r w:rsidRPr="00DB7F78">
        <w:rPr>
          <w:rFonts w:ascii="Tahoma" w:hAnsi="Tahoma" w:cs="Tahoma"/>
          <w:spacing w:val="1"/>
        </w:rPr>
        <w:t xml:space="preserve"> </w:t>
      </w:r>
      <w:r>
        <w:rPr>
          <w:rFonts w:ascii="Tahoma" w:hAnsi="Tahoma" w:cs="Tahoma"/>
        </w:rPr>
        <w:t>ve znění pozdějších předpisů;</w:t>
      </w:r>
      <w:r w:rsidRPr="00DB7F78">
        <w:rPr>
          <w:rFonts w:ascii="Tahoma" w:hAnsi="Tahoma" w:cs="Tahoma"/>
          <w:spacing w:val="1"/>
        </w:rPr>
        <w:t xml:space="preserve"> </w:t>
      </w:r>
      <w:r w:rsidRPr="00DB7F78">
        <w:rPr>
          <w:rFonts w:ascii="Tahoma" w:hAnsi="Tahoma" w:cs="Tahoma"/>
        </w:rPr>
        <w:t>zákona</w:t>
      </w:r>
      <w:r w:rsidRPr="00DB7F78">
        <w:rPr>
          <w:rFonts w:ascii="Tahoma" w:hAnsi="Tahoma" w:cs="Tahoma"/>
          <w:spacing w:val="1"/>
        </w:rPr>
        <w:t xml:space="preserve"> </w:t>
      </w:r>
      <w:r w:rsidRPr="00DB7F78">
        <w:rPr>
          <w:rFonts w:ascii="Tahoma" w:hAnsi="Tahoma" w:cs="Tahoma"/>
        </w:rPr>
        <w:t>č.</w:t>
      </w:r>
      <w:r w:rsidRPr="00DB7F78">
        <w:rPr>
          <w:rFonts w:ascii="Tahoma" w:hAnsi="Tahoma" w:cs="Tahoma"/>
          <w:spacing w:val="1"/>
        </w:rPr>
        <w:t xml:space="preserve"> </w:t>
      </w:r>
      <w:r>
        <w:rPr>
          <w:rFonts w:ascii="Tahoma" w:hAnsi="Tahoma" w:cs="Tahoma"/>
        </w:rPr>
        <w:t>524/2020</w:t>
      </w:r>
      <w:r w:rsidRPr="00DB7F78">
        <w:rPr>
          <w:rFonts w:ascii="Tahoma" w:hAnsi="Tahoma" w:cs="Tahoma"/>
          <w:spacing w:val="1"/>
        </w:rPr>
        <w:t xml:space="preserve"> </w:t>
      </w:r>
      <w:r w:rsidRPr="00DB7F78">
        <w:rPr>
          <w:rFonts w:ascii="Tahoma" w:hAnsi="Tahoma" w:cs="Tahoma"/>
        </w:rPr>
        <w:t>Sb.,</w:t>
      </w:r>
      <w:r w:rsidRPr="00DB7F78">
        <w:rPr>
          <w:rFonts w:ascii="Tahoma" w:hAnsi="Tahoma" w:cs="Tahoma"/>
          <w:spacing w:val="1"/>
        </w:rPr>
        <w:t xml:space="preserve"> </w:t>
      </w:r>
      <w:r w:rsidRPr="00DB7F78">
        <w:rPr>
          <w:rFonts w:ascii="Tahoma" w:hAnsi="Tahoma" w:cs="Tahoma"/>
        </w:rPr>
        <w:t>o</w:t>
      </w:r>
      <w:r w:rsidRPr="00DB7F78">
        <w:rPr>
          <w:rFonts w:ascii="Tahoma" w:hAnsi="Tahoma" w:cs="Tahoma"/>
          <w:spacing w:val="1"/>
        </w:rPr>
        <w:t xml:space="preserve"> </w:t>
      </w:r>
      <w:r w:rsidRPr="00DB7F78">
        <w:rPr>
          <w:rFonts w:ascii="Tahoma" w:hAnsi="Tahoma" w:cs="Tahoma"/>
        </w:rPr>
        <w:t>odpadech,</w:t>
      </w:r>
      <w:r w:rsidRPr="00DB7F78">
        <w:rPr>
          <w:rFonts w:ascii="Tahoma" w:hAnsi="Tahoma" w:cs="Tahoma"/>
          <w:spacing w:val="1"/>
        </w:rPr>
        <w:t xml:space="preserve"> </w:t>
      </w:r>
      <w:r>
        <w:rPr>
          <w:rFonts w:ascii="Tahoma" w:hAnsi="Tahoma" w:cs="Tahoma"/>
        </w:rPr>
        <w:t>ve znění pozdějších předpisů;</w:t>
      </w:r>
      <w:r w:rsidRPr="00DB7F78">
        <w:rPr>
          <w:rFonts w:ascii="Tahoma" w:hAnsi="Tahoma" w:cs="Tahoma"/>
          <w:spacing w:val="1"/>
        </w:rPr>
        <w:t xml:space="preserve"> </w:t>
      </w:r>
      <w:r w:rsidRPr="00DB7F78">
        <w:rPr>
          <w:rFonts w:ascii="Tahoma" w:hAnsi="Tahoma" w:cs="Tahoma"/>
        </w:rPr>
        <w:t>zákona</w:t>
      </w:r>
      <w:r w:rsidRPr="00DB7F78">
        <w:rPr>
          <w:rFonts w:ascii="Tahoma" w:hAnsi="Tahoma" w:cs="Tahoma"/>
          <w:spacing w:val="1"/>
        </w:rPr>
        <w:t xml:space="preserve"> </w:t>
      </w:r>
      <w:r w:rsidRPr="00DB7F78">
        <w:rPr>
          <w:rFonts w:ascii="Tahoma" w:hAnsi="Tahoma" w:cs="Tahoma"/>
        </w:rPr>
        <w:t>č.</w:t>
      </w:r>
      <w:r w:rsidRPr="00DB7F78">
        <w:rPr>
          <w:rFonts w:ascii="Tahoma" w:hAnsi="Tahoma" w:cs="Tahoma"/>
          <w:spacing w:val="1"/>
        </w:rPr>
        <w:t xml:space="preserve"> </w:t>
      </w:r>
      <w:r w:rsidRPr="00DB7F78">
        <w:rPr>
          <w:rFonts w:ascii="Tahoma" w:hAnsi="Tahoma" w:cs="Tahoma"/>
        </w:rPr>
        <w:t>254/2001</w:t>
      </w:r>
      <w:r w:rsidRPr="00DB7F78">
        <w:rPr>
          <w:rFonts w:ascii="Tahoma" w:hAnsi="Tahoma" w:cs="Tahoma"/>
          <w:spacing w:val="1"/>
        </w:rPr>
        <w:t xml:space="preserve"> </w:t>
      </w:r>
      <w:r w:rsidRPr="00DB7F78">
        <w:rPr>
          <w:rFonts w:ascii="Tahoma" w:hAnsi="Tahoma" w:cs="Tahoma"/>
        </w:rPr>
        <w:t>Sb.,</w:t>
      </w:r>
      <w:r w:rsidRPr="00DB7F78">
        <w:rPr>
          <w:rFonts w:ascii="Tahoma" w:hAnsi="Tahoma" w:cs="Tahoma"/>
          <w:spacing w:val="1"/>
        </w:rPr>
        <w:t xml:space="preserve"> </w:t>
      </w:r>
      <w:r w:rsidRPr="00DB7F78">
        <w:rPr>
          <w:rFonts w:ascii="Tahoma" w:hAnsi="Tahoma" w:cs="Tahoma"/>
        </w:rPr>
        <w:t>o</w:t>
      </w:r>
      <w:r w:rsidRPr="00DB7F78">
        <w:rPr>
          <w:rFonts w:ascii="Tahoma" w:hAnsi="Tahoma" w:cs="Tahoma"/>
          <w:spacing w:val="1"/>
        </w:rPr>
        <w:t xml:space="preserve"> </w:t>
      </w:r>
      <w:r w:rsidRPr="00DB7F78">
        <w:rPr>
          <w:rFonts w:ascii="Tahoma" w:hAnsi="Tahoma" w:cs="Tahoma"/>
        </w:rPr>
        <w:t>vodách</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o</w:t>
      </w:r>
      <w:r w:rsidRPr="00DB7F78">
        <w:rPr>
          <w:rFonts w:ascii="Tahoma" w:hAnsi="Tahoma" w:cs="Tahoma"/>
          <w:spacing w:val="1"/>
        </w:rPr>
        <w:t xml:space="preserve"> </w:t>
      </w:r>
      <w:r w:rsidRPr="00DB7F78">
        <w:rPr>
          <w:rFonts w:ascii="Tahoma" w:hAnsi="Tahoma" w:cs="Tahoma"/>
        </w:rPr>
        <w:t>změně</w:t>
      </w:r>
      <w:r w:rsidRPr="00DB7F78">
        <w:rPr>
          <w:rFonts w:ascii="Tahoma" w:hAnsi="Tahoma" w:cs="Tahoma"/>
          <w:spacing w:val="-47"/>
        </w:rPr>
        <w:t xml:space="preserve"> </w:t>
      </w:r>
      <w:r>
        <w:rPr>
          <w:rFonts w:ascii="Tahoma" w:hAnsi="Tahoma" w:cs="Tahoma"/>
          <w:spacing w:val="-47"/>
        </w:rPr>
        <w:t xml:space="preserve"> </w:t>
      </w:r>
      <w:r w:rsidRPr="00DB7F78">
        <w:rPr>
          <w:rFonts w:ascii="Tahoma" w:hAnsi="Tahoma" w:cs="Tahoma"/>
        </w:rPr>
        <w:t xml:space="preserve">některých dalších zákonů (vodní zákon), </w:t>
      </w:r>
      <w:r>
        <w:rPr>
          <w:rFonts w:ascii="Tahoma" w:hAnsi="Tahoma" w:cs="Tahoma"/>
        </w:rPr>
        <w:t>ve znění pozdějších předpisů;</w:t>
      </w:r>
      <w:r w:rsidRPr="00DB7F78">
        <w:rPr>
          <w:rFonts w:ascii="Tahoma" w:hAnsi="Tahoma" w:cs="Tahoma"/>
        </w:rPr>
        <w:t xml:space="preserve"> zákona č. 114/1992 Sb., o ochraně</w:t>
      </w:r>
      <w:r w:rsidRPr="00DB7F78">
        <w:rPr>
          <w:rFonts w:ascii="Tahoma" w:hAnsi="Tahoma" w:cs="Tahoma"/>
          <w:spacing w:val="1"/>
        </w:rPr>
        <w:t xml:space="preserve"> </w:t>
      </w:r>
      <w:r w:rsidRPr="00DB7F78">
        <w:rPr>
          <w:rFonts w:ascii="Tahoma" w:hAnsi="Tahoma" w:cs="Tahoma"/>
        </w:rPr>
        <w:t xml:space="preserve">přírody a krajiny, </w:t>
      </w:r>
      <w:r>
        <w:rPr>
          <w:rFonts w:ascii="Tahoma" w:hAnsi="Tahoma" w:cs="Tahoma"/>
        </w:rPr>
        <w:t>ve znění pozdějších předpisů;</w:t>
      </w:r>
      <w:r w:rsidRPr="00DB7F78">
        <w:rPr>
          <w:rFonts w:ascii="Tahoma" w:hAnsi="Tahoma" w:cs="Tahoma"/>
        </w:rPr>
        <w:t xml:space="preserve"> zákona č. 20/1987 Sb., o státní památkové péči, </w:t>
      </w:r>
      <w:r>
        <w:rPr>
          <w:rFonts w:ascii="Tahoma" w:hAnsi="Tahoma" w:cs="Tahoma"/>
        </w:rPr>
        <w:t>ve znění pozdějších předpisů;</w:t>
      </w:r>
      <w:r w:rsidRPr="00DB7F78">
        <w:rPr>
          <w:rFonts w:ascii="Tahoma" w:hAnsi="Tahoma" w:cs="Tahoma"/>
        </w:rPr>
        <w:t xml:space="preserve"> vyhlášky č. 327/2012 Sb., ochraně včel, zvěře, vodních organismů a dalších necílových</w:t>
      </w:r>
      <w:r w:rsidRPr="00DB7F78">
        <w:rPr>
          <w:rFonts w:ascii="Tahoma" w:hAnsi="Tahoma" w:cs="Tahoma"/>
          <w:spacing w:val="1"/>
        </w:rPr>
        <w:t xml:space="preserve"> </w:t>
      </w:r>
      <w:r w:rsidRPr="00DB7F78">
        <w:rPr>
          <w:rFonts w:ascii="Tahoma" w:hAnsi="Tahoma" w:cs="Tahoma"/>
        </w:rPr>
        <w:t>organismů</w:t>
      </w:r>
      <w:r w:rsidRPr="00DB7F78">
        <w:rPr>
          <w:rFonts w:ascii="Tahoma" w:hAnsi="Tahoma" w:cs="Tahoma"/>
          <w:spacing w:val="-2"/>
        </w:rPr>
        <w:t xml:space="preserve"> </w:t>
      </w:r>
      <w:r w:rsidRPr="00DB7F78">
        <w:rPr>
          <w:rFonts w:ascii="Tahoma" w:hAnsi="Tahoma" w:cs="Tahoma"/>
        </w:rPr>
        <w:t>při</w:t>
      </w:r>
      <w:r w:rsidRPr="00DB7F78">
        <w:rPr>
          <w:rFonts w:ascii="Tahoma" w:hAnsi="Tahoma" w:cs="Tahoma"/>
          <w:spacing w:val="-4"/>
        </w:rPr>
        <w:t xml:space="preserve"> </w:t>
      </w:r>
      <w:r w:rsidRPr="00DB7F78">
        <w:rPr>
          <w:rFonts w:ascii="Tahoma" w:hAnsi="Tahoma" w:cs="Tahoma"/>
        </w:rPr>
        <w:t>použití přípravků na</w:t>
      </w:r>
      <w:r w:rsidRPr="00DB7F78">
        <w:rPr>
          <w:rFonts w:ascii="Tahoma" w:hAnsi="Tahoma" w:cs="Tahoma"/>
          <w:spacing w:val="-3"/>
        </w:rPr>
        <w:t xml:space="preserve"> </w:t>
      </w:r>
      <w:r w:rsidRPr="00DB7F78">
        <w:rPr>
          <w:rFonts w:ascii="Tahoma" w:hAnsi="Tahoma" w:cs="Tahoma"/>
        </w:rPr>
        <w:t>ochranu</w:t>
      </w:r>
      <w:r w:rsidRPr="00DB7F78">
        <w:rPr>
          <w:rFonts w:ascii="Tahoma" w:hAnsi="Tahoma" w:cs="Tahoma"/>
          <w:spacing w:val="-1"/>
        </w:rPr>
        <w:t xml:space="preserve"> </w:t>
      </w:r>
      <w:r w:rsidRPr="00DB7F78">
        <w:rPr>
          <w:rFonts w:ascii="Tahoma" w:hAnsi="Tahoma" w:cs="Tahoma"/>
        </w:rPr>
        <w:t>rostlin,</w:t>
      </w:r>
      <w:r w:rsidRPr="00DB7F78">
        <w:rPr>
          <w:rFonts w:ascii="Tahoma" w:hAnsi="Tahoma" w:cs="Tahoma"/>
          <w:spacing w:val="-2"/>
        </w:rPr>
        <w:t xml:space="preserve"> </w:t>
      </w:r>
      <w:r>
        <w:rPr>
          <w:rFonts w:ascii="Tahoma" w:hAnsi="Tahoma" w:cs="Tahoma"/>
        </w:rPr>
        <w:t>ve znění pozdějších předpisů</w:t>
      </w:r>
      <w:r w:rsidRPr="00DB7F78">
        <w:rPr>
          <w:rFonts w:ascii="Tahoma" w:hAnsi="Tahoma" w:cs="Tahoma"/>
        </w:rPr>
        <w:t>;</w:t>
      </w:r>
    </w:p>
    <w:p w14:paraId="74EACEFF"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dodržování povinností vyplývajících pro vlastníka lesa z ustanovení § 32 odst. 8, § 33 odst. 1</w:t>
      </w:r>
      <w:r w:rsidRPr="00DB7F78">
        <w:rPr>
          <w:rFonts w:ascii="Tahoma" w:hAnsi="Tahoma" w:cs="Tahoma"/>
          <w:spacing w:val="1"/>
        </w:rPr>
        <w:t xml:space="preserve"> </w:t>
      </w:r>
      <w:r w:rsidRPr="00DB7F78">
        <w:rPr>
          <w:rFonts w:ascii="Tahoma" w:hAnsi="Tahoma" w:cs="Tahoma"/>
        </w:rPr>
        <w:t>(vyjma hlášení dle druhé věty), § 33 odst. 5 a § 34 odst. 1 a 2 lesní</w:t>
      </w:r>
      <w:r>
        <w:rPr>
          <w:rFonts w:ascii="Tahoma" w:hAnsi="Tahoma" w:cs="Tahoma"/>
        </w:rPr>
        <w:t>ho</w:t>
      </w:r>
      <w:r w:rsidRPr="00DB7F78">
        <w:rPr>
          <w:rFonts w:ascii="Tahoma" w:hAnsi="Tahoma" w:cs="Tahoma"/>
          <w:spacing w:val="-1"/>
        </w:rPr>
        <w:t xml:space="preserve"> </w:t>
      </w:r>
      <w:r w:rsidRPr="00DB7F78">
        <w:rPr>
          <w:rFonts w:ascii="Tahoma" w:hAnsi="Tahoma" w:cs="Tahoma"/>
        </w:rPr>
        <w:t>zákon</w:t>
      </w:r>
      <w:r>
        <w:rPr>
          <w:rFonts w:ascii="Tahoma" w:hAnsi="Tahoma" w:cs="Tahoma"/>
        </w:rPr>
        <w:t>a</w:t>
      </w:r>
      <w:r w:rsidRPr="00DB7F78">
        <w:rPr>
          <w:rFonts w:ascii="Tahoma" w:hAnsi="Tahoma" w:cs="Tahoma"/>
        </w:rPr>
        <w:t>,</w:t>
      </w:r>
      <w:r w:rsidRPr="00DB7F78">
        <w:rPr>
          <w:rFonts w:ascii="Tahoma" w:hAnsi="Tahoma" w:cs="Tahoma"/>
          <w:spacing w:val="-4"/>
        </w:rPr>
        <w:t xml:space="preserve"> </w:t>
      </w:r>
      <w:r>
        <w:rPr>
          <w:rFonts w:ascii="Tahoma" w:hAnsi="Tahoma" w:cs="Tahoma"/>
        </w:rPr>
        <w:t>ve znění pozdějších předpisů</w:t>
      </w:r>
      <w:r w:rsidRPr="00DB7F78">
        <w:rPr>
          <w:rFonts w:ascii="Tahoma" w:hAnsi="Tahoma" w:cs="Tahoma"/>
        </w:rPr>
        <w:t>;</w:t>
      </w:r>
    </w:p>
    <w:p w14:paraId="6F1412C1"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újmu</w:t>
      </w:r>
      <w:r w:rsidRPr="00DB7F78">
        <w:rPr>
          <w:rFonts w:ascii="Tahoma" w:hAnsi="Tahoma" w:cs="Tahoma"/>
          <w:spacing w:val="-3"/>
        </w:rPr>
        <w:t xml:space="preserve"> </w:t>
      </w:r>
      <w:r w:rsidRPr="00DB7F78">
        <w:rPr>
          <w:rFonts w:ascii="Tahoma" w:hAnsi="Tahoma" w:cs="Tahoma"/>
        </w:rPr>
        <w:t>vzniklou</w:t>
      </w:r>
      <w:r w:rsidRPr="00DB7F78">
        <w:rPr>
          <w:rFonts w:ascii="Tahoma" w:hAnsi="Tahoma" w:cs="Tahoma"/>
          <w:spacing w:val="-3"/>
        </w:rPr>
        <w:t xml:space="preserve"> </w:t>
      </w:r>
      <w:r w:rsidRPr="00DB7F78">
        <w:rPr>
          <w:rFonts w:ascii="Tahoma" w:hAnsi="Tahoma" w:cs="Tahoma"/>
        </w:rPr>
        <w:t>nedodržením termínů</w:t>
      </w:r>
      <w:r w:rsidRPr="00DB7F78">
        <w:rPr>
          <w:rFonts w:ascii="Tahoma" w:hAnsi="Tahoma" w:cs="Tahoma"/>
          <w:spacing w:val="-3"/>
        </w:rPr>
        <w:t xml:space="preserve"> </w:t>
      </w:r>
      <w:r w:rsidRPr="00DB7F78">
        <w:rPr>
          <w:rFonts w:ascii="Tahoma" w:hAnsi="Tahoma" w:cs="Tahoma"/>
        </w:rPr>
        <w:t>dle</w:t>
      </w:r>
      <w:r w:rsidRPr="00DB7F78">
        <w:rPr>
          <w:rFonts w:ascii="Tahoma" w:hAnsi="Tahoma" w:cs="Tahoma"/>
          <w:spacing w:val="-1"/>
        </w:rPr>
        <w:t xml:space="preserve"> </w:t>
      </w:r>
      <w:r w:rsidRPr="00DB7F78">
        <w:rPr>
          <w:rFonts w:ascii="Tahoma" w:hAnsi="Tahoma" w:cs="Tahoma"/>
        </w:rPr>
        <w:t>Smlouv</w:t>
      </w:r>
      <w:r>
        <w:rPr>
          <w:rFonts w:ascii="Tahoma" w:hAnsi="Tahoma" w:cs="Tahoma"/>
        </w:rPr>
        <w:t>y</w:t>
      </w:r>
      <w:r w:rsidRPr="00DB7F78">
        <w:rPr>
          <w:rFonts w:ascii="Tahoma" w:hAnsi="Tahoma" w:cs="Tahoma"/>
        </w:rPr>
        <w:t>;</w:t>
      </w:r>
    </w:p>
    <w:p w14:paraId="70207BB5"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újmu</w:t>
      </w:r>
      <w:r w:rsidRPr="00DB7F78">
        <w:rPr>
          <w:rFonts w:ascii="Tahoma" w:hAnsi="Tahoma" w:cs="Tahoma"/>
          <w:spacing w:val="1"/>
        </w:rPr>
        <w:t xml:space="preserve"> </w:t>
      </w:r>
      <w:r w:rsidRPr="00DB7F78">
        <w:rPr>
          <w:rFonts w:ascii="Tahoma" w:hAnsi="Tahoma" w:cs="Tahoma"/>
        </w:rPr>
        <w:t>vzniklou</w:t>
      </w:r>
      <w:r w:rsidRPr="00DB7F78">
        <w:rPr>
          <w:rFonts w:ascii="Tahoma" w:hAnsi="Tahoma" w:cs="Tahoma"/>
          <w:spacing w:val="1"/>
        </w:rPr>
        <w:t xml:space="preserve"> </w:t>
      </w:r>
      <w:r w:rsidRPr="00DB7F78">
        <w:rPr>
          <w:rFonts w:ascii="Tahoma" w:hAnsi="Tahoma" w:cs="Tahoma"/>
        </w:rPr>
        <w:t>ztrátou</w:t>
      </w:r>
      <w:r w:rsidRPr="00DB7F78">
        <w:rPr>
          <w:rFonts w:ascii="Tahoma" w:hAnsi="Tahoma" w:cs="Tahoma"/>
          <w:spacing w:val="1"/>
        </w:rPr>
        <w:t xml:space="preserve"> </w:t>
      </w:r>
      <w:r w:rsidRPr="00DB7F78">
        <w:rPr>
          <w:rFonts w:ascii="Tahoma" w:hAnsi="Tahoma" w:cs="Tahoma"/>
        </w:rPr>
        <w:t>platnosti</w:t>
      </w:r>
      <w:r w:rsidRPr="00DB7F78">
        <w:rPr>
          <w:rFonts w:ascii="Tahoma" w:hAnsi="Tahoma" w:cs="Tahoma"/>
          <w:spacing w:val="1"/>
        </w:rPr>
        <w:t xml:space="preserve"> </w:t>
      </w:r>
      <w:r w:rsidRPr="00DB7F78">
        <w:rPr>
          <w:rFonts w:ascii="Tahoma" w:hAnsi="Tahoma" w:cs="Tahoma"/>
        </w:rPr>
        <w:t>osvědčení</w:t>
      </w:r>
      <w:r w:rsidRPr="00DB7F78">
        <w:rPr>
          <w:rFonts w:ascii="Tahoma" w:hAnsi="Tahoma" w:cs="Tahoma"/>
          <w:spacing w:val="1"/>
        </w:rPr>
        <w:t xml:space="preserve"> </w:t>
      </w:r>
      <w:r w:rsidRPr="00DB7F78">
        <w:rPr>
          <w:rFonts w:ascii="Tahoma" w:hAnsi="Tahoma" w:cs="Tahoma"/>
        </w:rPr>
        <w:t>o</w:t>
      </w:r>
      <w:r w:rsidRPr="00DB7F78">
        <w:rPr>
          <w:rFonts w:ascii="Tahoma" w:hAnsi="Tahoma" w:cs="Tahoma"/>
          <w:spacing w:val="1"/>
        </w:rPr>
        <w:t xml:space="preserve"> </w:t>
      </w:r>
      <w:r w:rsidRPr="00DB7F78">
        <w:rPr>
          <w:rFonts w:ascii="Tahoma" w:hAnsi="Tahoma" w:cs="Tahoma"/>
        </w:rPr>
        <w:t>účasti</w:t>
      </w:r>
      <w:r w:rsidRPr="00DB7F78">
        <w:rPr>
          <w:rFonts w:ascii="Tahoma" w:hAnsi="Tahoma" w:cs="Tahoma"/>
          <w:spacing w:val="1"/>
        </w:rPr>
        <w:t xml:space="preserve"> </w:t>
      </w:r>
      <w:r w:rsidRPr="00DB7F78">
        <w:rPr>
          <w:rFonts w:ascii="Tahoma" w:hAnsi="Tahoma" w:cs="Tahoma"/>
        </w:rPr>
        <w:t>v regionální</w:t>
      </w:r>
      <w:r w:rsidRPr="00DB7F78">
        <w:rPr>
          <w:rFonts w:ascii="Tahoma" w:hAnsi="Tahoma" w:cs="Tahoma"/>
          <w:spacing w:val="1"/>
        </w:rPr>
        <w:t xml:space="preserve"> </w:t>
      </w:r>
      <w:r w:rsidRPr="00DB7F78">
        <w:rPr>
          <w:rFonts w:ascii="Tahoma" w:hAnsi="Tahoma" w:cs="Tahoma"/>
        </w:rPr>
        <w:t>certifikaci</w:t>
      </w:r>
      <w:r w:rsidRPr="00DB7F78">
        <w:rPr>
          <w:rFonts w:ascii="Tahoma" w:hAnsi="Tahoma" w:cs="Tahoma"/>
          <w:spacing w:val="1"/>
        </w:rPr>
        <w:t xml:space="preserve"> </w:t>
      </w:r>
      <w:r w:rsidRPr="00DB7F78">
        <w:rPr>
          <w:rFonts w:ascii="Tahoma" w:hAnsi="Tahoma" w:cs="Tahoma"/>
        </w:rPr>
        <w:t>systémem</w:t>
      </w:r>
      <w:r w:rsidRPr="00DB7F78">
        <w:rPr>
          <w:rFonts w:ascii="Tahoma" w:hAnsi="Tahoma" w:cs="Tahoma"/>
          <w:spacing w:val="1"/>
        </w:rPr>
        <w:t xml:space="preserve"> </w:t>
      </w:r>
      <w:r w:rsidRPr="00DB7F78">
        <w:rPr>
          <w:rFonts w:ascii="Tahoma" w:hAnsi="Tahoma" w:cs="Tahoma"/>
        </w:rPr>
        <w:t>PEFC</w:t>
      </w:r>
      <w:r w:rsidR="00C76F38">
        <w:rPr>
          <w:rFonts w:ascii="Tahoma" w:hAnsi="Tahoma" w:cs="Tahoma"/>
        </w:rPr>
        <w:t xml:space="preserve"> či FSC, </w:t>
      </w:r>
      <w:r w:rsidRPr="00DB7F78">
        <w:rPr>
          <w:rFonts w:ascii="Tahoma" w:hAnsi="Tahoma" w:cs="Tahoma"/>
        </w:rPr>
        <w:t>případně</w:t>
      </w:r>
      <w:r w:rsidRPr="00DB7F78">
        <w:rPr>
          <w:rFonts w:ascii="Tahoma" w:hAnsi="Tahoma" w:cs="Tahoma"/>
          <w:spacing w:val="1"/>
        </w:rPr>
        <w:t xml:space="preserve"> </w:t>
      </w:r>
      <w:r w:rsidRPr="00DB7F78">
        <w:rPr>
          <w:rFonts w:ascii="Tahoma" w:hAnsi="Tahoma" w:cs="Tahoma"/>
        </w:rPr>
        <w:t>dalších</w:t>
      </w:r>
      <w:r w:rsidRPr="00DB7F78">
        <w:rPr>
          <w:rFonts w:ascii="Tahoma" w:hAnsi="Tahoma" w:cs="Tahoma"/>
          <w:spacing w:val="1"/>
        </w:rPr>
        <w:t xml:space="preserve"> </w:t>
      </w:r>
      <w:r w:rsidRPr="00DB7F78">
        <w:rPr>
          <w:rFonts w:ascii="Tahoma" w:hAnsi="Tahoma" w:cs="Tahoma"/>
        </w:rPr>
        <w:t>certifikátů</w:t>
      </w:r>
      <w:r w:rsidRPr="00DB7F78">
        <w:rPr>
          <w:rFonts w:ascii="Tahoma" w:hAnsi="Tahoma" w:cs="Tahoma"/>
          <w:spacing w:val="1"/>
        </w:rPr>
        <w:t xml:space="preserve"> </w:t>
      </w:r>
      <w:r w:rsidRPr="00DB7F78">
        <w:rPr>
          <w:rFonts w:ascii="Tahoma" w:hAnsi="Tahoma" w:cs="Tahoma"/>
        </w:rPr>
        <w:t>získaných</w:t>
      </w:r>
      <w:r w:rsidRPr="00DB7F78">
        <w:rPr>
          <w:rFonts w:ascii="Tahoma" w:hAnsi="Tahoma" w:cs="Tahoma"/>
          <w:spacing w:val="1"/>
        </w:rPr>
        <w:t xml:space="preserve"> </w:t>
      </w:r>
      <w:r w:rsidRPr="00DB7F78">
        <w:rPr>
          <w:rFonts w:ascii="Tahoma" w:hAnsi="Tahoma" w:cs="Tahoma"/>
        </w:rPr>
        <w:t>Objednatelem,</w:t>
      </w:r>
      <w:r w:rsidRPr="00DB7F78">
        <w:rPr>
          <w:rFonts w:ascii="Tahoma" w:hAnsi="Tahoma" w:cs="Tahoma"/>
          <w:spacing w:val="1"/>
        </w:rPr>
        <w:t xml:space="preserve"> </w:t>
      </w:r>
      <w:r w:rsidRPr="00DB7F78">
        <w:rPr>
          <w:rFonts w:ascii="Tahoma" w:hAnsi="Tahoma" w:cs="Tahoma"/>
        </w:rPr>
        <w:t>bezprostředně</w:t>
      </w:r>
      <w:r w:rsidRPr="00DB7F78">
        <w:rPr>
          <w:rFonts w:ascii="Tahoma" w:hAnsi="Tahoma" w:cs="Tahoma"/>
          <w:spacing w:val="1"/>
        </w:rPr>
        <w:t xml:space="preserve"> </w:t>
      </w:r>
      <w:r w:rsidRPr="00DB7F78">
        <w:rPr>
          <w:rFonts w:ascii="Tahoma" w:hAnsi="Tahoma" w:cs="Tahoma"/>
        </w:rPr>
        <w:t>zaviněnou</w:t>
      </w:r>
      <w:r w:rsidRPr="00DB7F78">
        <w:rPr>
          <w:rFonts w:ascii="Tahoma" w:hAnsi="Tahoma" w:cs="Tahoma"/>
          <w:spacing w:val="1"/>
        </w:rPr>
        <w:t xml:space="preserve"> </w:t>
      </w:r>
      <w:r w:rsidRPr="00DB7F78">
        <w:rPr>
          <w:rFonts w:ascii="Tahoma" w:hAnsi="Tahoma" w:cs="Tahoma"/>
        </w:rPr>
        <w:t>činností</w:t>
      </w:r>
      <w:r w:rsidRPr="00DB7F78">
        <w:rPr>
          <w:rFonts w:ascii="Tahoma" w:hAnsi="Tahoma" w:cs="Tahoma"/>
          <w:spacing w:val="-47"/>
        </w:rPr>
        <w:t xml:space="preserve"> </w:t>
      </w:r>
      <w:r>
        <w:rPr>
          <w:rFonts w:ascii="Tahoma" w:hAnsi="Tahoma" w:cs="Tahoma"/>
        </w:rPr>
        <w:t>Zhotovitelem, včetně osob jím pověřených,</w:t>
      </w:r>
      <w:r w:rsidRPr="00DB7F78">
        <w:rPr>
          <w:rFonts w:ascii="Tahoma" w:hAnsi="Tahoma" w:cs="Tahoma"/>
          <w:spacing w:val="-2"/>
        </w:rPr>
        <w:t xml:space="preserve"> </w:t>
      </w:r>
      <w:r w:rsidRPr="00DB7F78">
        <w:rPr>
          <w:rFonts w:ascii="Tahoma" w:hAnsi="Tahoma" w:cs="Tahoma"/>
        </w:rPr>
        <w:t>v</w:t>
      </w:r>
      <w:r w:rsidRPr="00DB7F78">
        <w:rPr>
          <w:rFonts w:ascii="Tahoma" w:hAnsi="Tahoma" w:cs="Tahoma"/>
          <w:spacing w:val="2"/>
        </w:rPr>
        <w:t xml:space="preserve"> </w:t>
      </w:r>
      <w:r w:rsidRPr="00DB7F78">
        <w:rPr>
          <w:rFonts w:ascii="Tahoma" w:hAnsi="Tahoma" w:cs="Tahoma"/>
        </w:rPr>
        <w:t>rozporu</w:t>
      </w:r>
      <w:r w:rsidRPr="00DB7F78">
        <w:rPr>
          <w:rFonts w:ascii="Tahoma" w:hAnsi="Tahoma" w:cs="Tahoma"/>
          <w:spacing w:val="-1"/>
        </w:rPr>
        <w:t xml:space="preserve"> </w:t>
      </w:r>
      <w:r w:rsidRPr="00DB7F78">
        <w:rPr>
          <w:rFonts w:ascii="Tahoma" w:hAnsi="Tahoma" w:cs="Tahoma"/>
        </w:rPr>
        <w:t>se</w:t>
      </w:r>
      <w:r w:rsidRPr="00DB7F78">
        <w:rPr>
          <w:rFonts w:ascii="Tahoma" w:hAnsi="Tahoma" w:cs="Tahoma"/>
          <w:spacing w:val="-3"/>
        </w:rPr>
        <w:t xml:space="preserve"> </w:t>
      </w:r>
      <w:r w:rsidRPr="00DB7F78">
        <w:rPr>
          <w:rFonts w:ascii="Tahoma" w:hAnsi="Tahoma" w:cs="Tahoma"/>
        </w:rPr>
        <w:t>Smlouvou</w:t>
      </w:r>
      <w:r w:rsidRPr="00DB7F78">
        <w:rPr>
          <w:rFonts w:ascii="Tahoma" w:hAnsi="Tahoma" w:cs="Tahoma"/>
          <w:spacing w:val="-1"/>
        </w:rPr>
        <w:t xml:space="preserve"> </w:t>
      </w:r>
      <w:r w:rsidRPr="00DB7F78">
        <w:rPr>
          <w:rFonts w:ascii="Tahoma" w:hAnsi="Tahoma" w:cs="Tahoma"/>
        </w:rPr>
        <w:t>nebo</w:t>
      </w:r>
      <w:r w:rsidRPr="00DB7F78">
        <w:rPr>
          <w:rFonts w:ascii="Tahoma" w:hAnsi="Tahoma" w:cs="Tahoma"/>
          <w:spacing w:val="1"/>
        </w:rPr>
        <w:t xml:space="preserve"> </w:t>
      </w:r>
      <w:r w:rsidRPr="00DB7F78">
        <w:rPr>
          <w:rFonts w:ascii="Tahoma" w:hAnsi="Tahoma" w:cs="Tahoma"/>
        </w:rPr>
        <w:t>právními</w:t>
      </w:r>
      <w:r w:rsidRPr="00DB7F78">
        <w:rPr>
          <w:rFonts w:ascii="Tahoma" w:hAnsi="Tahoma" w:cs="Tahoma"/>
          <w:spacing w:val="-1"/>
        </w:rPr>
        <w:t xml:space="preserve"> </w:t>
      </w:r>
      <w:r w:rsidRPr="00DB7F78">
        <w:rPr>
          <w:rFonts w:ascii="Tahoma" w:hAnsi="Tahoma" w:cs="Tahoma"/>
        </w:rPr>
        <w:t>předpisy;</w:t>
      </w:r>
    </w:p>
    <w:p w14:paraId="2936C9DD"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lastRenderedPageBreak/>
        <w:t>dodržování</w:t>
      </w:r>
      <w:r w:rsidRPr="00DB7F78">
        <w:rPr>
          <w:rFonts w:ascii="Tahoma" w:hAnsi="Tahoma" w:cs="Tahoma"/>
          <w:spacing w:val="-6"/>
        </w:rPr>
        <w:t xml:space="preserve"> </w:t>
      </w:r>
      <w:r w:rsidRPr="00DB7F78">
        <w:rPr>
          <w:rFonts w:ascii="Tahoma" w:hAnsi="Tahoma" w:cs="Tahoma"/>
        </w:rPr>
        <w:t>požadavků</w:t>
      </w:r>
      <w:r w:rsidRPr="00DB7F78">
        <w:rPr>
          <w:rFonts w:ascii="Tahoma" w:hAnsi="Tahoma" w:cs="Tahoma"/>
          <w:spacing w:val="-2"/>
        </w:rPr>
        <w:t xml:space="preserve"> </w:t>
      </w:r>
      <w:r w:rsidRPr="00DB7F78">
        <w:rPr>
          <w:rFonts w:ascii="Tahoma" w:hAnsi="Tahoma" w:cs="Tahoma"/>
        </w:rPr>
        <w:t>vyplývajících</w:t>
      </w:r>
      <w:r w:rsidRPr="00DB7F78">
        <w:rPr>
          <w:rFonts w:ascii="Tahoma" w:hAnsi="Tahoma" w:cs="Tahoma"/>
          <w:spacing w:val="-2"/>
        </w:rPr>
        <w:t xml:space="preserve"> </w:t>
      </w:r>
      <w:r w:rsidRPr="00DB7F78">
        <w:rPr>
          <w:rFonts w:ascii="Tahoma" w:hAnsi="Tahoma" w:cs="Tahoma"/>
        </w:rPr>
        <w:t>z</w:t>
      </w:r>
      <w:r w:rsidRPr="00DB7F78">
        <w:rPr>
          <w:rFonts w:ascii="Tahoma" w:hAnsi="Tahoma" w:cs="Tahoma"/>
          <w:spacing w:val="-3"/>
        </w:rPr>
        <w:t xml:space="preserve"> </w:t>
      </w:r>
      <w:r w:rsidR="00DA02B8">
        <w:rPr>
          <w:rFonts w:ascii="Tahoma" w:hAnsi="Tahoma" w:cs="Tahoma"/>
          <w:spacing w:val="-3"/>
        </w:rPr>
        <w:t xml:space="preserve">platného </w:t>
      </w:r>
      <w:r w:rsidRPr="00DB7F78">
        <w:rPr>
          <w:rFonts w:ascii="Tahoma" w:hAnsi="Tahoma" w:cs="Tahoma"/>
        </w:rPr>
        <w:t>Českého</w:t>
      </w:r>
      <w:r w:rsidRPr="00DB7F78">
        <w:rPr>
          <w:rFonts w:ascii="Tahoma" w:hAnsi="Tahoma" w:cs="Tahoma"/>
          <w:spacing w:val="-1"/>
        </w:rPr>
        <w:t xml:space="preserve"> </w:t>
      </w:r>
      <w:r w:rsidRPr="00DB7F78">
        <w:rPr>
          <w:rFonts w:ascii="Tahoma" w:hAnsi="Tahoma" w:cs="Tahoma"/>
        </w:rPr>
        <w:t>standardu</w:t>
      </w:r>
      <w:r w:rsidRPr="00DB7F78">
        <w:rPr>
          <w:rFonts w:ascii="Tahoma" w:hAnsi="Tahoma" w:cs="Tahoma"/>
          <w:spacing w:val="-3"/>
        </w:rPr>
        <w:t xml:space="preserve"> </w:t>
      </w:r>
      <w:r w:rsidRPr="00DB7F78">
        <w:rPr>
          <w:rFonts w:ascii="Tahoma" w:hAnsi="Tahoma" w:cs="Tahoma"/>
        </w:rPr>
        <w:t>FSC;</w:t>
      </w:r>
    </w:p>
    <w:p w14:paraId="35EAE78C"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zajištění</w:t>
      </w:r>
      <w:r w:rsidRPr="00DB7F78">
        <w:rPr>
          <w:rFonts w:ascii="Tahoma" w:hAnsi="Tahoma" w:cs="Tahoma"/>
          <w:spacing w:val="-3"/>
        </w:rPr>
        <w:t xml:space="preserve"> </w:t>
      </w:r>
      <w:r w:rsidRPr="00DB7F78">
        <w:rPr>
          <w:rFonts w:ascii="Tahoma" w:hAnsi="Tahoma" w:cs="Tahoma"/>
        </w:rPr>
        <w:t>ochrany</w:t>
      </w:r>
      <w:r w:rsidRPr="00DB7F78">
        <w:rPr>
          <w:rFonts w:ascii="Tahoma" w:hAnsi="Tahoma" w:cs="Tahoma"/>
          <w:spacing w:val="-1"/>
        </w:rPr>
        <w:t xml:space="preserve"> </w:t>
      </w:r>
      <w:r w:rsidRPr="00DB7F78">
        <w:rPr>
          <w:rFonts w:ascii="Tahoma" w:hAnsi="Tahoma" w:cs="Tahoma"/>
        </w:rPr>
        <w:t>zdraví</w:t>
      </w:r>
      <w:r w:rsidRPr="00DB7F78">
        <w:rPr>
          <w:rFonts w:ascii="Tahoma" w:hAnsi="Tahoma" w:cs="Tahoma"/>
          <w:spacing w:val="-2"/>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bezpečnosti</w:t>
      </w:r>
      <w:r w:rsidRPr="00DB7F78">
        <w:rPr>
          <w:rFonts w:ascii="Tahoma" w:hAnsi="Tahoma" w:cs="Tahoma"/>
          <w:spacing w:val="-2"/>
        </w:rPr>
        <w:t xml:space="preserve"> </w:t>
      </w:r>
      <w:r w:rsidRPr="00DB7F78">
        <w:rPr>
          <w:rFonts w:ascii="Tahoma" w:hAnsi="Tahoma" w:cs="Tahoma"/>
        </w:rPr>
        <w:t>práce;</w:t>
      </w:r>
    </w:p>
    <w:p w14:paraId="0FC1AB8C"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zabezpečení</w:t>
      </w:r>
      <w:r w:rsidRPr="00DB7F78">
        <w:rPr>
          <w:rFonts w:ascii="Tahoma" w:hAnsi="Tahoma" w:cs="Tahoma"/>
          <w:spacing w:val="-2"/>
        </w:rPr>
        <w:t xml:space="preserve"> </w:t>
      </w:r>
      <w:r w:rsidRPr="00DB7F78">
        <w:rPr>
          <w:rFonts w:ascii="Tahoma" w:hAnsi="Tahoma" w:cs="Tahoma"/>
        </w:rPr>
        <w:t>požární</w:t>
      </w:r>
      <w:r w:rsidRPr="00DB7F78">
        <w:rPr>
          <w:rFonts w:ascii="Tahoma" w:hAnsi="Tahoma" w:cs="Tahoma"/>
          <w:spacing w:val="-4"/>
        </w:rPr>
        <w:t xml:space="preserve"> </w:t>
      </w:r>
      <w:r w:rsidRPr="00DB7F78">
        <w:rPr>
          <w:rFonts w:ascii="Tahoma" w:hAnsi="Tahoma" w:cs="Tahoma"/>
        </w:rPr>
        <w:t>ochrany;</w:t>
      </w:r>
    </w:p>
    <w:p w14:paraId="13DECA7E"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posouzení požárního nebezpečí podle § 6 zákona č. 133/1985 Sb., o požární ochraně, ve znění</w:t>
      </w:r>
      <w:r w:rsidRPr="00DB7F78">
        <w:rPr>
          <w:rFonts w:ascii="Tahoma" w:hAnsi="Tahoma" w:cs="Tahoma"/>
          <w:spacing w:val="1"/>
        </w:rPr>
        <w:t xml:space="preserve"> </w:t>
      </w:r>
      <w:r w:rsidRPr="00DB7F78">
        <w:rPr>
          <w:rFonts w:ascii="Tahoma" w:hAnsi="Tahoma" w:cs="Tahoma"/>
        </w:rPr>
        <w:t>pozdějších předpisů, a to u činností a užívaných objektů se zvýšeným požárním nebezpečím a</w:t>
      </w:r>
      <w:r w:rsidRPr="00DB7F78">
        <w:rPr>
          <w:rFonts w:ascii="Tahoma" w:hAnsi="Tahoma" w:cs="Tahoma"/>
          <w:spacing w:val="1"/>
        </w:rPr>
        <w:t xml:space="preserve"> </w:t>
      </w:r>
      <w:r w:rsidRPr="00DB7F78">
        <w:rPr>
          <w:rFonts w:ascii="Tahoma" w:hAnsi="Tahoma" w:cs="Tahoma"/>
        </w:rPr>
        <w:t>vysokým požárním nebezpečím, vyjmenovaných v příloze citovaného zákona, vypracování a</w:t>
      </w:r>
      <w:r w:rsidRPr="00DB7F78">
        <w:rPr>
          <w:rFonts w:ascii="Tahoma" w:hAnsi="Tahoma" w:cs="Tahoma"/>
          <w:spacing w:val="1"/>
        </w:rPr>
        <w:t xml:space="preserve"> </w:t>
      </w:r>
      <w:r w:rsidRPr="00DB7F78">
        <w:rPr>
          <w:rFonts w:ascii="Tahoma" w:hAnsi="Tahoma" w:cs="Tahoma"/>
        </w:rPr>
        <w:t>používání organizačních a technických opatření k zajištění požární ochrany u provozovaných</w:t>
      </w:r>
      <w:r w:rsidRPr="00DB7F78">
        <w:rPr>
          <w:rFonts w:ascii="Tahoma" w:hAnsi="Tahoma" w:cs="Tahoma"/>
          <w:spacing w:val="1"/>
        </w:rPr>
        <w:t xml:space="preserve"> </w:t>
      </w:r>
      <w:r w:rsidRPr="00DB7F78">
        <w:rPr>
          <w:rFonts w:ascii="Tahoma" w:hAnsi="Tahoma" w:cs="Tahoma"/>
        </w:rPr>
        <w:t>činností,</w:t>
      </w:r>
      <w:r w:rsidRPr="00DB7F78">
        <w:rPr>
          <w:rFonts w:ascii="Tahoma" w:hAnsi="Tahoma" w:cs="Tahoma"/>
          <w:spacing w:val="-1"/>
        </w:rPr>
        <w:t xml:space="preserve"> </w:t>
      </w:r>
      <w:r w:rsidRPr="00DB7F78">
        <w:rPr>
          <w:rFonts w:ascii="Tahoma" w:hAnsi="Tahoma" w:cs="Tahoma"/>
        </w:rPr>
        <w:t>u nichž</w:t>
      </w:r>
      <w:r w:rsidRPr="00DB7F78">
        <w:rPr>
          <w:rFonts w:ascii="Tahoma" w:hAnsi="Tahoma" w:cs="Tahoma"/>
          <w:spacing w:val="-2"/>
        </w:rPr>
        <w:t xml:space="preserve"> </w:t>
      </w:r>
      <w:r w:rsidRPr="00DB7F78">
        <w:rPr>
          <w:rFonts w:ascii="Tahoma" w:hAnsi="Tahoma" w:cs="Tahoma"/>
        </w:rPr>
        <w:t>hrozí nebezpečí vzniku</w:t>
      </w:r>
      <w:r w:rsidRPr="00DB7F78">
        <w:rPr>
          <w:rFonts w:ascii="Tahoma" w:hAnsi="Tahoma" w:cs="Tahoma"/>
          <w:spacing w:val="-1"/>
        </w:rPr>
        <w:t xml:space="preserve"> </w:t>
      </w:r>
      <w:r w:rsidRPr="00DB7F78">
        <w:rPr>
          <w:rFonts w:ascii="Tahoma" w:hAnsi="Tahoma" w:cs="Tahoma"/>
        </w:rPr>
        <w:t>požáru;</w:t>
      </w:r>
    </w:p>
    <w:p w14:paraId="650AF2D4"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dodržování obecně závazných bezpečnostních a požárních předpisů u pronajatých či užívaných</w:t>
      </w:r>
      <w:r w:rsidRPr="00DB7F78">
        <w:rPr>
          <w:rFonts w:ascii="Tahoma" w:hAnsi="Tahoma" w:cs="Tahoma"/>
          <w:spacing w:val="1"/>
        </w:rPr>
        <w:t xml:space="preserve"> </w:t>
      </w:r>
      <w:r w:rsidRPr="00DB7F78">
        <w:rPr>
          <w:rFonts w:ascii="Tahoma" w:hAnsi="Tahoma" w:cs="Tahoma"/>
        </w:rPr>
        <w:t xml:space="preserve">provozních, výrobních a ubytovacích zařízení, která jsou v majetku nebo ve správě </w:t>
      </w:r>
      <w:r>
        <w:rPr>
          <w:rFonts w:ascii="Tahoma" w:hAnsi="Tahoma" w:cs="Tahoma"/>
        </w:rPr>
        <w:t>O</w:t>
      </w:r>
      <w:r w:rsidRPr="00DB7F78">
        <w:rPr>
          <w:rFonts w:ascii="Tahoma" w:hAnsi="Tahoma" w:cs="Tahoma"/>
        </w:rPr>
        <w:t>bjednatele</w:t>
      </w:r>
      <w:r w:rsidRPr="00DB7F78">
        <w:rPr>
          <w:rFonts w:ascii="Tahoma" w:hAnsi="Tahoma" w:cs="Tahoma"/>
          <w:spacing w:val="1"/>
        </w:rPr>
        <w:t xml:space="preserve"> </w:t>
      </w:r>
      <w:r w:rsidRPr="00DB7F78">
        <w:rPr>
          <w:rFonts w:ascii="Tahoma" w:hAnsi="Tahoma" w:cs="Tahoma"/>
        </w:rPr>
        <w:t>nebo</w:t>
      </w:r>
      <w:r w:rsidRPr="00DB7F78">
        <w:rPr>
          <w:rFonts w:ascii="Tahoma" w:hAnsi="Tahoma" w:cs="Tahoma"/>
          <w:spacing w:val="-1"/>
        </w:rPr>
        <w:t xml:space="preserve"> </w:t>
      </w:r>
      <w:r w:rsidRPr="00DB7F78">
        <w:rPr>
          <w:rFonts w:ascii="Tahoma" w:hAnsi="Tahoma" w:cs="Tahoma"/>
        </w:rPr>
        <w:t>se</w:t>
      </w:r>
      <w:r w:rsidRPr="00DB7F78">
        <w:rPr>
          <w:rFonts w:ascii="Tahoma" w:hAnsi="Tahoma" w:cs="Tahoma"/>
          <w:spacing w:val="1"/>
        </w:rPr>
        <w:t xml:space="preserve"> </w:t>
      </w:r>
      <w:r w:rsidRPr="00DB7F78">
        <w:rPr>
          <w:rFonts w:ascii="Tahoma" w:hAnsi="Tahoma" w:cs="Tahoma"/>
        </w:rPr>
        <w:t>nacházejí na</w:t>
      </w:r>
      <w:r w:rsidRPr="00DB7F78">
        <w:rPr>
          <w:rFonts w:ascii="Tahoma" w:hAnsi="Tahoma" w:cs="Tahoma"/>
          <w:spacing w:val="-3"/>
        </w:rPr>
        <w:t xml:space="preserve"> </w:t>
      </w:r>
      <w:r w:rsidRPr="00DB7F78">
        <w:rPr>
          <w:rFonts w:ascii="Tahoma" w:hAnsi="Tahoma" w:cs="Tahoma"/>
        </w:rPr>
        <w:t>pozemcích,</w:t>
      </w:r>
      <w:r w:rsidRPr="00DB7F78">
        <w:rPr>
          <w:rFonts w:ascii="Tahoma" w:hAnsi="Tahoma" w:cs="Tahoma"/>
          <w:spacing w:val="-3"/>
        </w:rPr>
        <w:t xml:space="preserve"> </w:t>
      </w:r>
      <w:r w:rsidRPr="00DB7F78">
        <w:rPr>
          <w:rFonts w:ascii="Tahoma" w:hAnsi="Tahoma" w:cs="Tahoma"/>
        </w:rPr>
        <w:t>kterých se</w:t>
      </w:r>
      <w:r w:rsidRPr="00DB7F78">
        <w:rPr>
          <w:rFonts w:ascii="Tahoma" w:hAnsi="Tahoma" w:cs="Tahoma"/>
          <w:spacing w:val="1"/>
        </w:rPr>
        <w:t xml:space="preserve"> </w:t>
      </w:r>
      <w:r w:rsidRPr="00DB7F78">
        <w:rPr>
          <w:rFonts w:ascii="Tahoma" w:hAnsi="Tahoma" w:cs="Tahoma"/>
        </w:rPr>
        <w:t>dotýká</w:t>
      </w:r>
      <w:r w:rsidRPr="00DB7F78">
        <w:rPr>
          <w:rFonts w:ascii="Tahoma" w:hAnsi="Tahoma" w:cs="Tahoma"/>
          <w:spacing w:val="-1"/>
        </w:rPr>
        <w:t xml:space="preserve"> </w:t>
      </w:r>
      <w:r w:rsidRPr="00DB7F78">
        <w:rPr>
          <w:rFonts w:ascii="Tahoma" w:hAnsi="Tahoma" w:cs="Tahoma"/>
        </w:rPr>
        <w:t>plnění</w:t>
      </w:r>
      <w:r w:rsidRPr="00DB7F78">
        <w:rPr>
          <w:rFonts w:ascii="Tahoma" w:hAnsi="Tahoma" w:cs="Tahoma"/>
          <w:spacing w:val="-1"/>
        </w:rPr>
        <w:t xml:space="preserve"> </w:t>
      </w:r>
      <w:r w:rsidRPr="00DB7F78">
        <w:rPr>
          <w:rFonts w:ascii="Tahoma" w:hAnsi="Tahoma" w:cs="Tahoma"/>
        </w:rPr>
        <w:t>dle</w:t>
      </w:r>
      <w:r w:rsidRPr="00DB7F78">
        <w:rPr>
          <w:rFonts w:ascii="Tahoma" w:hAnsi="Tahoma" w:cs="Tahoma"/>
          <w:spacing w:val="2"/>
        </w:rPr>
        <w:t xml:space="preserve"> </w:t>
      </w:r>
      <w:r w:rsidRPr="00DB7F78">
        <w:rPr>
          <w:rFonts w:ascii="Tahoma" w:hAnsi="Tahoma" w:cs="Tahoma"/>
        </w:rPr>
        <w:t>Smlouvy;</w:t>
      </w:r>
    </w:p>
    <w:p w14:paraId="70128B8D"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odbornou</w:t>
      </w:r>
      <w:r w:rsidRPr="00DB7F78">
        <w:rPr>
          <w:rFonts w:ascii="Tahoma" w:hAnsi="Tahoma" w:cs="Tahoma"/>
          <w:spacing w:val="-2"/>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zdravotní</w:t>
      </w:r>
      <w:r w:rsidRPr="00DB7F78">
        <w:rPr>
          <w:rFonts w:ascii="Tahoma" w:hAnsi="Tahoma" w:cs="Tahoma"/>
          <w:spacing w:val="-2"/>
        </w:rPr>
        <w:t xml:space="preserve"> </w:t>
      </w:r>
      <w:r w:rsidRPr="00DB7F78">
        <w:rPr>
          <w:rFonts w:ascii="Tahoma" w:hAnsi="Tahoma" w:cs="Tahoma"/>
        </w:rPr>
        <w:t>způsobilost</w:t>
      </w:r>
      <w:r w:rsidRPr="00DB7F78">
        <w:rPr>
          <w:rFonts w:ascii="Tahoma" w:hAnsi="Tahoma" w:cs="Tahoma"/>
          <w:spacing w:val="-1"/>
        </w:rPr>
        <w:t xml:space="preserve"> </w:t>
      </w:r>
      <w:r w:rsidRPr="00DB7F78">
        <w:rPr>
          <w:rFonts w:ascii="Tahoma" w:hAnsi="Tahoma" w:cs="Tahoma"/>
        </w:rPr>
        <w:t>pro</w:t>
      </w:r>
      <w:r w:rsidRPr="00DB7F78">
        <w:rPr>
          <w:rFonts w:ascii="Tahoma" w:hAnsi="Tahoma" w:cs="Tahoma"/>
          <w:spacing w:val="-3"/>
        </w:rPr>
        <w:t xml:space="preserve"> </w:t>
      </w:r>
      <w:r w:rsidRPr="00DB7F78">
        <w:rPr>
          <w:rFonts w:ascii="Tahoma" w:hAnsi="Tahoma" w:cs="Tahoma"/>
        </w:rPr>
        <w:t>vykonávání</w:t>
      </w:r>
      <w:r w:rsidRPr="00DB7F78">
        <w:rPr>
          <w:rFonts w:ascii="Tahoma" w:hAnsi="Tahoma" w:cs="Tahoma"/>
          <w:spacing w:val="-1"/>
        </w:rPr>
        <w:t xml:space="preserve"> </w:t>
      </w:r>
      <w:r w:rsidRPr="00DB7F78">
        <w:rPr>
          <w:rFonts w:ascii="Tahoma" w:hAnsi="Tahoma" w:cs="Tahoma"/>
        </w:rPr>
        <w:t>práce;</w:t>
      </w:r>
    </w:p>
    <w:p w14:paraId="12808694"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technický</w:t>
      </w:r>
      <w:r w:rsidRPr="00DB7F78">
        <w:rPr>
          <w:rFonts w:ascii="Tahoma" w:hAnsi="Tahoma" w:cs="Tahoma"/>
          <w:spacing w:val="-2"/>
        </w:rPr>
        <w:t xml:space="preserve"> </w:t>
      </w:r>
      <w:r w:rsidRPr="00DB7F78">
        <w:rPr>
          <w:rFonts w:ascii="Tahoma" w:hAnsi="Tahoma" w:cs="Tahoma"/>
        </w:rPr>
        <w:t>stav</w:t>
      </w:r>
      <w:r w:rsidRPr="00DB7F78">
        <w:rPr>
          <w:rFonts w:ascii="Tahoma" w:hAnsi="Tahoma" w:cs="Tahoma"/>
          <w:spacing w:val="-1"/>
        </w:rPr>
        <w:t xml:space="preserve"> </w:t>
      </w:r>
      <w:r w:rsidRPr="00DB7F78">
        <w:rPr>
          <w:rFonts w:ascii="Tahoma" w:hAnsi="Tahoma" w:cs="Tahoma"/>
        </w:rPr>
        <w:t>používaných</w:t>
      </w:r>
      <w:r w:rsidRPr="00DB7F78">
        <w:rPr>
          <w:rFonts w:ascii="Tahoma" w:hAnsi="Tahoma" w:cs="Tahoma"/>
          <w:spacing w:val="-1"/>
        </w:rPr>
        <w:t xml:space="preserve"> </w:t>
      </w:r>
      <w:r w:rsidRPr="00DB7F78">
        <w:rPr>
          <w:rFonts w:ascii="Tahoma" w:hAnsi="Tahoma" w:cs="Tahoma"/>
        </w:rPr>
        <w:t>strojů,</w:t>
      </w:r>
      <w:r w:rsidRPr="00DB7F78">
        <w:rPr>
          <w:rFonts w:ascii="Tahoma" w:hAnsi="Tahoma" w:cs="Tahoma"/>
          <w:spacing w:val="-5"/>
        </w:rPr>
        <w:t xml:space="preserve"> </w:t>
      </w:r>
      <w:r w:rsidRPr="00DB7F78">
        <w:rPr>
          <w:rFonts w:ascii="Tahoma" w:hAnsi="Tahoma" w:cs="Tahoma"/>
        </w:rPr>
        <w:t>nástrojů</w:t>
      </w:r>
      <w:r w:rsidRPr="00DB7F78">
        <w:rPr>
          <w:rFonts w:ascii="Tahoma" w:hAnsi="Tahoma" w:cs="Tahoma"/>
          <w:spacing w:val="-3"/>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nářadí</w:t>
      </w:r>
      <w:r w:rsidRPr="00DB7F78">
        <w:rPr>
          <w:rFonts w:ascii="Tahoma" w:hAnsi="Tahoma" w:cs="Tahoma"/>
          <w:spacing w:val="-2"/>
        </w:rPr>
        <w:t xml:space="preserve"> </w:t>
      </w:r>
      <w:r w:rsidRPr="00DB7F78">
        <w:rPr>
          <w:rFonts w:ascii="Tahoma" w:hAnsi="Tahoma" w:cs="Tahoma"/>
        </w:rPr>
        <w:t>dle požadavků</w:t>
      </w:r>
      <w:r w:rsidRPr="00DB7F78">
        <w:rPr>
          <w:rFonts w:ascii="Tahoma" w:hAnsi="Tahoma" w:cs="Tahoma"/>
          <w:spacing w:val="-4"/>
        </w:rPr>
        <w:t xml:space="preserve"> </w:t>
      </w:r>
      <w:r w:rsidRPr="00DB7F78">
        <w:rPr>
          <w:rFonts w:ascii="Tahoma" w:hAnsi="Tahoma" w:cs="Tahoma"/>
        </w:rPr>
        <w:t>výrobců;</w:t>
      </w:r>
    </w:p>
    <w:p w14:paraId="67B79409"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používání</w:t>
      </w:r>
      <w:r w:rsidRPr="00DB7F78">
        <w:rPr>
          <w:rFonts w:ascii="Tahoma" w:hAnsi="Tahoma" w:cs="Tahoma"/>
          <w:spacing w:val="-2"/>
        </w:rPr>
        <w:t xml:space="preserve"> </w:t>
      </w:r>
      <w:r w:rsidRPr="00DB7F78">
        <w:rPr>
          <w:rFonts w:ascii="Tahoma" w:hAnsi="Tahoma" w:cs="Tahoma"/>
        </w:rPr>
        <w:t>odpovídajících</w:t>
      </w:r>
      <w:r w:rsidRPr="00DB7F78">
        <w:rPr>
          <w:rFonts w:ascii="Tahoma" w:hAnsi="Tahoma" w:cs="Tahoma"/>
          <w:spacing w:val="-4"/>
        </w:rPr>
        <w:t xml:space="preserve"> </w:t>
      </w:r>
      <w:r w:rsidRPr="00DB7F78">
        <w:rPr>
          <w:rFonts w:ascii="Tahoma" w:hAnsi="Tahoma" w:cs="Tahoma"/>
        </w:rPr>
        <w:t>osobních</w:t>
      </w:r>
      <w:r w:rsidRPr="00DB7F78">
        <w:rPr>
          <w:rFonts w:ascii="Tahoma" w:hAnsi="Tahoma" w:cs="Tahoma"/>
          <w:spacing w:val="-3"/>
        </w:rPr>
        <w:t xml:space="preserve"> </w:t>
      </w:r>
      <w:r w:rsidRPr="00DB7F78">
        <w:rPr>
          <w:rFonts w:ascii="Tahoma" w:hAnsi="Tahoma" w:cs="Tahoma"/>
        </w:rPr>
        <w:t>ochranných</w:t>
      </w:r>
      <w:r w:rsidRPr="00DB7F78">
        <w:rPr>
          <w:rFonts w:ascii="Tahoma" w:hAnsi="Tahoma" w:cs="Tahoma"/>
          <w:spacing w:val="-1"/>
        </w:rPr>
        <w:t xml:space="preserve"> </w:t>
      </w:r>
      <w:r w:rsidRPr="00DB7F78">
        <w:rPr>
          <w:rFonts w:ascii="Tahoma" w:hAnsi="Tahoma" w:cs="Tahoma"/>
        </w:rPr>
        <w:t>pracovních</w:t>
      </w:r>
      <w:r w:rsidRPr="00DB7F78">
        <w:rPr>
          <w:rFonts w:ascii="Tahoma" w:hAnsi="Tahoma" w:cs="Tahoma"/>
          <w:spacing w:val="-2"/>
        </w:rPr>
        <w:t xml:space="preserve"> </w:t>
      </w:r>
      <w:r w:rsidRPr="00DB7F78">
        <w:rPr>
          <w:rFonts w:ascii="Tahoma" w:hAnsi="Tahoma" w:cs="Tahoma"/>
        </w:rPr>
        <w:t>prostředků;</w:t>
      </w:r>
    </w:p>
    <w:p w14:paraId="08B706EC"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organizaci</w:t>
      </w:r>
      <w:r w:rsidRPr="00DB7F78">
        <w:rPr>
          <w:rFonts w:ascii="Tahoma" w:hAnsi="Tahoma" w:cs="Tahoma"/>
          <w:spacing w:val="-1"/>
        </w:rPr>
        <w:t xml:space="preserve"> </w:t>
      </w:r>
      <w:r w:rsidRPr="00DB7F78">
        <w:rPr>
          <w:rFonts w:ascii="Tahoma" w:hAnsi="Tahoma" w:cs="Tahoma"/>
        </w:rPr>
        <w:t>prací</w:t>
      </w:r>
      <w:r w:rsidRPr="00DB7F78">
        <w:rPr>
          <w:rFonts w:ascii="Tahoma" w:hAnsi="Tahoma" w:cs="Tahoma"/>
          <w:spacing w:val="-4"/>
        </w:rPr>
        <w:t xml:space="preserve"> </w:t>
      </w:r>
      <w:r w:rsidRPr="00DB7F78">
        <w:rPr>
          <w:rFonts w:ascii="Tahoma" w:hAnsi="Tahoma" w:cs="Tahoma"/>
        </w:rPr>
        <w:t>tak, aby</w:t>
      </w:r>
      <w:r w:rsidRPr="00DB7F78">
        <w:rPr>
          <w:rFonts w:ascii="Tahoma" w:hAnsi="Tahoma" w:cs="Tahoma"/>
          <w:spacing w:val="-1"/>
        </w:rPr>
        <w:t xml:space="preserve"> </w:t>
      </w:r>
      <w:r w:rsidRPr="00DB7F78">
        <w:rPr>
          <w:rFonts w:ascii="Tahoma" w:hAnsi="Tahoma" w:cs="Tahoma"/>
        </w:rPr>
        <w:t>na</w:t>
      </w:r>
      <w:r w:rsidRPr="00DB7F78">
        <w:rPr>
          <w:rFonts w:ascii="Tahoma" w:hAnsi="Tahoma" w:cs="Tahoma"/>
          <w:spacing w:val="-4"/>
        </w:rPr>
        <w:t xml:space="preserve"> </w:t>
      </w:r>
      <w:r w:rsidRPr="00DB7F78">
        <w:rPr>
          <w:rFonts w:ascii="Tahoma" w:hAnsi="Tahoma" w:cs="Tahoma"/>
        </w:rPr>
        <w:t>pracovišti</w:t>
      </w:r>
      <w:r w:rsidRPr="00DB7F78">
        <w:rPr>
          <w:rFonts w:ascii="Tahoma" w:hAnsi="Tahoma" w:cs="Tahoma"/>
          <w:spacing w:val="-1"/>
        </w:rPr>
        <w:t xml:space="preserve"> </w:t>
      </w:r>
      <w:r w:rsidRPr="00DB7F78">
        <w:rPr>
          <w:rFonts w:ascii="Tahoma" w:hAnsi="Tahoma" w:cs="Tahoma"/>
        </w:rPr>
        <w:t>nevykonával</w:t>
      </w:r>
      <w:r w:rsidRPr="00DB7F78">
        <w:rPr>
          <w:rFonts w:ascii="Tahoma" w:hAnsi="Tahoma" w:cs="Tahoma"/>
          <w:spacing w:val="-4"/>
        </w:rPr>
        <w:t xml:space="preserve"> </w:t>
      </w:r>
      <w:r w:rsidRPr="00DB7F78">
        <w:rPr>
          <w:rFonts w:ascii="Tahoma" w:hAnsi="Tahoma" w:cs="Tahoma"/>
        </w:rPr>
        <w:t>práce</w:t>
      </w:r>
      <w:r w:rsidRPr="00DB7F78">
        <w:rPr>
          <w:rFonts w:ascii="Tahoma" w:hAnsi="Tahoma" w:cs="Tahoma"/>
          <w:spacing w:val="-3"/>
        </w:rPr>
        <w:t xml:space="preserve"> </w:t>
      </w:r>
      <w:r w:rsidRPr="00DB7F78">
        <w:rPr>
          <w:rFonts w:ascii="Tahoma" w:hAnsi="Tahoma" w:cs="Tahoma"/>
        </w:rPr>
        <w:t>osamocený pracovník;</w:t>
      </w:r>
    </w:p>
    <w:p w14:paraId="7091438E" w14:textId="77777777" w:rsidR="005869B4" w:rsidRPr="00DB7F78" w:rsidRDefault="005869B4" w:rsidP="00C76F38">
      <w:pPr>
        <w:pStyle w:val="Odstavecseseznamem"/>
        <w:numPr>
          <w:ilvl w:val="2"/>
          <w:numId w:val="28"/>
        </w:numPr>
        <w:spacing w:before="0" w:line="237" w:lineRule="auto"/>
        <w:ind w:left="567" w:right="72" w:hanging="567"/>
        <w:rPr>
          <w:rFonts w:ascii="Tahoma" w:hAnsi="Tahoma" w:cs="Tahoma"/>
        </w:rPr>
      </w:pPr>
      <w:r w:rsidRPr="00DB7F78">
        <w:rPr>
          <w:rFonts w:ascii="Tahoma" w:hAnsi="Tahoma" w:cs="Tahoma"/>
        </w:rPr>
        <w:t>dodržování bezpečné vzdálenosti při provádění prací a za to, aby do ohrožených prostorů</w:t>
      </w:r>
      <w:r w:rsidRPr="00DB7F78">
        <w:rPr>
          <w:rFonts w:ascii="Tahoma" w:hAnsi="Tahoma" w:cs="Tahoma"/>
          <w:spacing w:val="1"/>
        </w:rPr>
        <w:t xml:space="preserve"> </w:t>
      </w:r>
      <w:r w:rsidRPr="00DB7F78">
        <w:rPr>
          <w:rFonts w:ascii="Tahoma" w:hAnsi="Tahoma" w:cs="Tahoma"/>
        </w:rPr>
        <w:t>nevstoupila</w:t>
      </w:r>
      <w:r w:rsidRPr="00DB7F78">
        <w:rPr>
          <w:rFonts w:ascii="Tahoma" w:hAnsi="Tahoma" w:cs="Tahoma"/>
          <w:spacing w:val="-1"/>
        </w:rPr>
        <w:t xml:space="preserve"> </w:t>
      </w:r>
      <w:r w:rsidRPr="00DB7F78">
        <w:rPr>
          <w:rFonts w:ascii="Tahoma" w:hAnsi="Tahoma" w:cs="Tahoma"/>
        </w:rPr>
        <w:t>žádná jiná</w:t>
      </w:r>
      <w:r w:rsidRPr="00DB7F78">
        <w:rPr>
          <w:rFonts w:ascii="Tahoma" w:hAnsi="Tahoma" w:cs="Tahoma"/>
          <w:spacing w:val="-2"/>
        </w:rPr>
        <w:t xml:space="preserve"> </w:t>
      </w:r>
      <w:r w:rsidRPr="00DB7F78">
        <w:rPr>
          <w:rFonts w:ascii="Tahoma" w:hAnsi="Tahoma" w:cs="Tahoma"/>
        </w:rPr>
        <w:t>osoba než</w:t>
      </w:r>
      <w:r w:rsidRPr="00DB7F78">
        <w:rPr>
          <w:rFonts w:ascii="Tahoma" w:hAnsi="Tahoma" w:cs="Tahoma"/>
          <w:spacing w:val="-1"/>
        </w:rPr>
        <w:t xml:space="preserve"> </w:t>
      </w:r>
      <w:r w:rsidRPr="00DB7F78">
        <w:rPr>
          <w:rFonts w:ascii="Tahoma" w:hAnsi="Tahoma" w:cs="Tahoma"/>
        </w:rPr>
        <w:t>ta,</w:t>
      </w:r>
      <w:r w:rsidRPr="00DB7F78">
        <w:rPr>
          <w:rFonts w:ascii="Tahoma" w:hAnsi="Tahoma" w:cs="Tahoma"/>
          <w:spacing w:val="-2"/>
        </w:rPr>
        <w:t xml:space="preserve"> </w:t>
      </w:r>
      <w:r w:rsidRPr="00DB7F78">
        <w:rPr>
          <w:rFonts w:ascii="Tahoma" w:hAnsi="Tahoma" w:cs="Tahoma"/>
        </w:rPr>
        <w:t>která</w:t>
      </w:r>
      <w:r w:rsidRPr="00DB7F78">
        <w:rPr>
          <w:rFonts w:ascii="Tahoma" w:hAnsi="Tahoma" w:cs="Tahoma"/>
          <w:spacing w:val="-3"/>
        </w:rPr>
        <w:t xml:space="preserve"> </w:t>
      </w:r>
      <w:r w:rsidRPr="00DB7F78">
        <w:rPr>
          <w:rFonts w:ascii="Tahoma" w:hAnsi="Tahoma" w:cs="Tahoma"/>
        </w:rPr>
        <w:t>práce</w:t>
      </w:r>
      <w:r w:rsidRPr="00DB7F78">
        <w:rPr>
          <w:rFonts w:ascii="Tahoma" w:hAnsi="Tahoma" w:cs="Tahoma"/>
          <w:spacing w:val="-3"/>
        </w:rPr>
        <w:t xml:space="preserve"> </w:t>
      </w:r>
      <w:r w:rsidRPr="00DB7F78">
        <w:rPr>
          <w:rFonts w:ascii="Tahoma" w:hAnsi="Tahoma" w:cs="Tahoma"/>
        </w:rPr>
        <w:t>provádí;</w:t>
      </w:r>
    </w:p>
    <w:p w14:paraId="0FD984CB"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neohrožení provozu na silničních komunikacích, železničních tratí, za ochranu telefonního a</w:t>
      </w:r>
      <w:r w:rsidRPr="00DB7F78">
        <w:rPr>
          <w:rFonts w:ascii="Tahoma" w:hAnsi="Tahoma" w:cs="Tahoma"/>
          <w:spacing w:val="1"/>
        </w:rPr>
        <w:t xml:space="preserve"> </w:t>
      </w:r>
      <w:r w:rsidRPr="00DB7F78">
        <w:rPr>
          <w:rFonts w:ascii="Tahoma" w:hAnsi="Tahoma" w:cs="Tahoma"/>
        </w:rPr>
        <w:t>elektrického</w:t>
      </w:r>
      <w:r w:rsidRPr="00DB7F78">
        <w:rPr>
          <w:rFonts w:ascii="Tahoma" w:hAnsi="Tahoma" w:cs="Tahoma"/>
          <w:spacing w:val="-3"/>
        </w:rPr>
        <w:t xml:space="preserve"> </w:t>
      </w:r>
      <w:r w:rsidRPr="00DB7F78">
        <w:rPr>
          <w:rFonts w:ascii="Tahoma" w:hAnsi="Tahoma" w:cs="Tahoma"/>
        </w:rPr>
        <w:t>vedení,</w:t>
      </w:r>
      <w:r w:rsidRPr="00DB7F78">
        <w:rPr>
          <w:rFonts w:ascii="Tahoma" w:hAnsi="Tahoma" w:cs="Tahoma"/>
          <w:spacing w:val="-1"/>
        </w:rPr>
        <w:t xml:space="preserve"> </w:t>
      </w:r>
      <w:r w:rsidRPr="00DB7F78">
        <w:rPr>
          <w:rFonts w:ascii="Tahoma" w:hAnsi="Tahoma" w:cs="Tahoma"/>
        </w:rPr>
        <w:t>produktovodů</w:t>
      </w:r>
      <w:r w:rsidRPr="00DB7F78">
        <w:rPr>
          <w:rFonts w:ascii="Tahoma" w:hAnsi="Tahoma" w:cs="Tahoma"/>
          <w:spacing w:val="-2"/>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jiného</w:t>
      </w:r>
      <w:r w:rsidRPr="00DB7F78">
        <w:rPr>
          <w:rFonts w:ascii="Tahoma" w:hAnsi="Tahoma" w:cs="Tahoma"/>
          <w:spacing w:val="-3"/>
        </w:rPr>
        <w:t xml:space="preserve"> </w:t>
      </w:r>
      <w:r w:rsidRPr="00DB7F78">
        <w:rPr>
          <w:rFonts w:ascii="Tahoma" w:hAnsi="Tahoma" w:cs="Tahoma"/>
        </w:rPr>
        <w:t>majetku,</w:t>
      </w:r>
      <w:r w:rsidRPr="00DB7F78">
        <w:rPr>
          <w:rFonts w:ascii="Tahoma" w:hAnsi="Tahoma" w:cs="Tahoma"/>
          <w:spacing w:val="-3"/>
        </w:rPr>
        <w:t xml:space="preserve"> </w:t>
      </w:r>
      <w:r w:rsidRPr="00DB7F78">
        <w:rPr>
          <w:rFonts w:ascii="Tahoma" w:hAnsi="Tahoma" w:cs="Tahoma"/>
        </w:rPr>
        <w:t>pokud</w:t>
      </w:r>
      <w:r w:rsidRPr="00DB7F78">
        <w:rPr>
          <w:rFonts w:ascii="Tahoma" w:hAnsi="Tahoma" w:cs="Tahoma"/>
          <w:spacing w:val="-2"/>
        </w:rPr>
        <w:t xml:space="preserve"> </w:t>
      </w:r>
      <w:r w:rsidRPr="00DB7F78">
        <w:rPr>
          <w:rFonts w:ascii="Tahoma" w:hAnsi="Tahoma" w:cs="Tahoma"/>
        </w:rPr>
        <w:t>jsou</w:t>
      </w:r>
      <w:r w:rsidRPr="00DB7F78">
        <w:rPr>
          <w:rFonts w:ascii="Tahoma" w:hAnsi="Tahoma" w:cs="Tahoma"/>
          <w:spacing w:val="-2"/>
        </w:rPr>
        <w:t xml:space="preserve"> </w:t>
      </w:r>
      <w:r w:rsidRPr="00DB7F78">
        <w:rPr>
          <w:rFonts w:ascii="Tahoma" w:hAnsi="Tahoma" w:cs="Tahoma"/>
        </w:rPr>
        <w:t>v</w:t>
      </w:r>
      <w:r w:rsidRPr="00DB7F78">
        <w:rPr>
          <w:rFonts w:ascii="Tahoma" w:hAnsi="Tahoma" w:cs="Tahoma"/>
          <w:spacing w:val="-3"/>
        </w:rPr>
        <w:t xml:space="preserve"> </w:t>
      </w:r>
      <w:r w:rsidRPr="00DB7F78">
        <w:rPr>
          <w:rFonts w:ascii="Tahoma" w:hAnsi="Tahoma" w:cs="Tahoma"/>
        </w:rPr>
        <w:t>dosahu</w:t>
      </w:r>
      <w:r w:rsidRPr="00DB7F78">
        <w:rPr>
          <w:rFonts w:ascii="Tahoma" w:hAnsi="Tahoma" w:cs="Tahoma"/>
          <w:spacing w:val="-2"/>
        </w:rPr>
        <w:t xml:space="preserve"> </w:t>
      </w:r>
      <w:r w:rsidRPr="00DB7F78">
        <w:rPr>
          <w:rFonts w:ascii="Tahoma" w:hAnsi="Tahoma" w:cs="Tahoma"/>
        </w:rPr>
        <w:t>prováděných</w:t>
      </w:r>
      <w:r w:rsidRPr="00DB7F78">
        <w:rPr>
          <w:rFonts w:ascii="Tahoma" w:hAnsi="Tahoma" w:cs="Tahoma"/>
          <w:spacing w:val="-2"/>
        </w:rPr>
        <w:t xml:space="preserve"> </w:t>
      </w:r>
      <w:r w:rsidRPr="00DB7F78">
        <w:rPr>
          <w:rFonts w:ascii="Tahoma" w:hAnsi="Tahoma" w:cs="Tahoma"/>
        </w:rPr>
        <w:t>prací;</w:t>
      </w:r>
    </w:p>
    <w:p w14:paraId="26C809EF"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dodržování zásad určených výrobci pro bezpečné zacházení s přípravky na ochranu rostlin,</w:t>
      </w:r>
      <w:r w:rsidRPr="00DB7F78">
        <w:rPr>
          <w:rFonts w:ascii="Tahoma" w:hAnsi="Tahoma" w:cs="Tahoma"/>
          <w:spacing w:val="1"/>
        </w:rPr>
        <w:t xml:space="preserve"> </w:t>
      </w:r>
      <w:r w:rsidRPr="00DB7F78">
        <w:rPr>
          <w:rFonts w:ascii="Tahoma" w:hAnsi="Tahoma" w:cs="Tahoma"/>
        </w:rPr>
        <w:t>likvidaci</w:t>
      </w:r>
      <w:r w:rsidRPr="00DB7F78">
        <w:rPr>
          <w:rFonts w:ascii="Tahoma" w:hAnsi="Tahoma" w:cs="Tahoma"/>
          <w:spacing w:val="-4"/>
        </w:rPr>
        <w:t xml:space="preserve"> </w:t>
      </w:r>
      <w:r w:rsidRPr="00DB7F78">
        <w:rPr>
          <w:rFonts w:ascii="Tahoma" w:hAnsi="Tahoma" w:cs="Tahoma"/>
        </w:rPr>
        <w:t>obalů, zbytků přípravků a</w:t>
      </w:r>
      <w:r w:rsidRPr="00DB7F78">
        <w:rPr>
          <w:rFonts w:ascii="Tahoma" w:hAnsi="Tahoma" w:cs="Tahoma"/>
          <w:spacing w:val="-2"/>
        </w:rPr>
        <w:t xml:space="preserve"> </w:t>
      </w:r>
      <w:r w:rsidRPr="00DB7F78">
        <w:rPr>
          <w:rFonts w:ascii="Tahoma" w:hAnsi="Tahoma" w:cs="Tahoma"/>
        </w:rPr>
        <w:t>odpadů;</w:t>
      </w:r>
    </w:p>
    <w:p w14:paraId="6331D36A"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používání</w:t>
      </w:r>
      <w:r w:rsidRPr="00DB7F78">
        <w:rPr>
          <w:rFonts w:ascii="Tahoma" w:hAnsi="Tahoma" w:cs="Tahoma"/>
          <w:spacing w:val="1"/>
        </w:rPr>
        <w:t xml:space="preserve"> </w:t>
      </w:r>
      <w:r w:rsidRPr="00DB7F78">
        <w:rPr>
          <w:rFonts w:ascii="Tahoma" w:hAnsi="Tahoma" w:cs="Tahoma"/>
        </w:rPr>
        <w:t>biologicky</w:t>
      </w:r>
      <w:r w:rsidRPr="00DB7F78">
        <w:rPr>
          <w:rFonts w:ascii="Tahoma" w:hAnsi="Tahoma" w:cs="Tahoma"/>
          <w:spacing w:val="1"/>
        </w:rPr>
        <w:t xml:space="preserve"> </w:t>
      </w:r>
      <w:r w:rsidRPr="00DB7F78">
        <w:rPr>
          <w:rFonts w:ascii="Tahoma" w:hAnsi="Tahoma" w:cs="Tahoma"/>
        </w:rPr>
        <w:t>odbouratelných</w:t>
      </w:r>
      <w:r w:rsidRPr="00DB7F78">
        <w:rPr>
          <w:rFonts w:ascii="Tahoma" w:hAnsi="Tahoma" w:cs="Tahoma"/>
          <w:spacing w:val="1"/>
        </w:rPr>
        <w:t xml:space="preserve"> </w:t>
      </w:r>
      <w:r w:rsidRPr="00DB7F78">
        <w:rPr>
          <w:rFonts w:ascii="Tahoma" w:hAnsi="Tahoma" w:cs="Tahoma"/>
        </w:rPr>
        <w:t>olejů</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hydraulických</w:t>
      </w:r>
      <w:r w:rsidRPr="00DB7F78">
        <w:rPr>
          <w:rFonts w:ascii="Tahoma" w:hAnsi="Tahoma" w:cs="Tahoma"/>
          <w:spacing w:val="1"/>
        </w:rPr>
        <w:t xml:space="preserve"> </w:t>
      </w:r>
      <w:r w:rsidRPr="00DB7F78">
        <w:rPr>
          <w:rFonts w:ascii="Tahoma" w:hAnsi="Tahoma" w:cs="Tahoma"/>
        </w:rPr>
        <w:t>kapalin,</w:t>
      </w:r>
      <w:r w:rsidRPr="00DB7F78">
        <w:rPr>
          <w:rFonts w:ascii="Tahoma" w:hAnsi="Tahoma" w:cs="Tahoma"/>
          <w:spacing w:val="1"/>
        </w:rPr>
        <w:t xml:space="preserve"> </w:t>
      </w:r>
      <w:r w:rsidRPr="00DB7F78">
        <w:rPr>
          <w:rFonts w:ascii="Tahoma" w:hAnsi="Tahoma" w:cs="Tahoma"/>
        </w:rPr>
        <w:t>šetrných</w:t>
      </w:r>
      <w:r w:rsidRPr="00DB7F78">
        <w:rPr>
          <w:rFonts w:ascii="Tahoma" w:hAnsi="Tahoma" w:cs="Tahoma"/>
          <w:spacing w:val="1"/>
        </w:rPr>
        <w:t xml:space="preserve"> </w:t>
      </w:r>
      <w:r w:rsidRPr="00DB7F78">
        <w:rPr>
          <w:rFonts w:ascii="Tahoma" w:hAnsi="Tahoma" w:cs="Tahoma"/>
        </w:rPr>
        <w:t>pro</w:t>
      </w:r>
      <w:r w:rsidRPr="00DB7F78">
        <w:rPr>
          <w:rFonts w:ascii="Tahoma" w:hAnsi="Tahoma" w:cs="Tahoma"/>
          <w:spacing w:val="1"/>
        </w:rPr>
        <w:t xml:space="preserve"> </w:t>
      </w:r>
      <w:r w:rsidRPr="00DB7F78">
        <w:rPr>
          <w:rFonts w:ascii="Tahoma" w:hAnsi="Tahoma" w:cs="Tahoma"/>
        </w:rPr>
        <w:t>životní</w:t>
      </w:r>
      <w:r w:rsidRPr="00DB7F78">
        <w:rPr>
          <w:rFonts w:ascii="Tahoma" w:hAnsi="Tahoma" w:cs="Tahoma"/>
          <w:spacing w:val="1"/>
        </w:rPr>
        <w:t xml:space="preserve"> </w:t>
      </w:r>
      <w:r w:rsidRPr="00DB7F78">
        <w:rPr>
          <w:rFonts w:ascii="Tahoma" w:hAnsi="Tahoma" w:cs="Tahoma"/>
        </w:rPr>
        <w:t>prostředí a za zamezení úniků ropných produktů při práci a manipulaci s nimi (bere na vědomí,</w:t>
      </w:r>
      <w:r w:rsidRPr="00DB7F78">
        <w:rPr>
          <w:rFonts w:ascii="Tahoma" w:hAnsi="Tahoma" w:cs="Tahoma"/>
          <w:spacing w:val="1"/>
        </w:rPr>
        <w:t xml:space="preserve"> </w:t>
      </w:r>
      <w:r w:rsidRPr="00DB7F78">
        <w:rPr>
          <w:rFonts w:ascii="Tahoma" w:hAnsi="Tahoma" w:cs="Tahoma"/>
        </w:rPr>
        <w:t>že plnění</w:t>
      </w:r>
      <w:r w:rsidRPr="00DB7F78">
        <w:rPr>
          <w:rFonts w:ascii="Tahoma" w:hAnsi="Tahoma" w:cs="Tahoma"/>
          <w:spacing w:val="-1"/>
        </w:rPr>
        <w:t xml:space="preserve"> </w:t>
      </w:r>
      <w:r w:rsidRPr="00DB7F78">
        <w:rPr>
          <w:rFonts w:ascii="Tahoma" w:hAnsi="Tahoma" w:cs="Tahoma"/>
        </w:rPr>
        <w:t>těchto</w:t>
      </w:r>
      <w:r w:rsidRPr="00DB7F78">
        <w:rPr>
          <w:rFonts w:ascii="Tahoma" w:hAnsi="Tahoma" w:cs="Tahoma"/>
          <w:spacing w:val="-1"/>
        </w:rPr>
        <w:t xml:space="preserve"> </w:t>
      </w:r>
      <w:r w:rsidRPr="00DB7F78">
        <w:rPr>
          <w:rFonts w:ascii="Tahoma" w:hAnsi="Tahoma" w:cs="Tahoma"/>
        </w:rPr>
        <w:t>povinností</w:t>
      </w:r>
      <w:r w:rsidRPr="00DB7F78">
        <w:rPr>
          <w:rFonts w:ascii="Tahoma" w:hAnsi="Tahoma" w:cs="Tahoma"/>
          <w:spacing w:val="-3"/>
        </w:rPr>
        <w:t xml:space="preserve"> </w:t>
      </w:r>
      <w:r w:rsidRPr="00DB7F78">
        <w:rPr>
          <w:rFonts w:ascii="Tahoma" w:hAnsi="Tahoma" w:cs="Tahoma"/>
        </w:rPr>
        <w:t>může</w:t>
      </w:r>
      <w:r w:rsidRPr="00DB7F78">
        <w:rPr>
          <w:rFonts w:ascii="Tahoma" w:hAnsi="Tahoma" w:cs="Tahoma"/>
          <w:spacing w:val="1"/>
        </w:rPr>
        <w:t xml:space="preserve"> </w:t>
      </w:r>
      <w:r w:rsidRPr="00DB7F78">
        <w:rPr>
          <w:rFonts w:ascii="Tahoma" w:hAnsi="Tahoma" w:cs="Tahoma"/>
        </w:rPr>
        <w:t>být</w:t>
      </w:r>
      <w:r w:rsidRPr="00DB7F78">
        <w:rPr>
          <w:rFonts w:ascii="Tahoma" w:hAnsi="Tahoma" w:cs="Tahoma"/>
          <w:spacing w:val="-2"/>
        </w:rPr>
        <w:t xml:space="preserve"> </w:t>
      </w:r>
      <w:r w:rsidRPr="00DB7F78">
        <w:rPr>
          <w:rFonts w:ascii="Tahoma" w:hAnsi="Tahoma" w:cs="Tahoma"/>
        </w:rPr>
        <w:t>kontrolováno);</w:t>
      </w:r>
    </w:p>
    <w:p w14:paraId="09886F30"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to,</w:t>
      </w:r>
      <w:r w:rsidRPr="00DB7F78">
        <w:rPr>
          <w:rFonts w:ascii="Tahoma" w:hAnsi="Tahoma" w:cs="Tahoma"/>
          <w:spacing w:val="-2"/>
        </w:rPr>
        <w:t xml:space="preserve"> </w:t>
      </w:r>
      <w:r w:rsidRPr="00DB7F78">
        <w:rPr>
          <w:rFonts w:ascii="Tahoma" w:hAnsi="Tahoma" w:cs="Tahoma"/>
        </w:rPr>
        <w:t>že při</w:t>
      </w:r>
      <w:r w:rsidRPr="00DB7F78">
        <w:rPr>
          <w:rFonts w:ascii="Tahoma" w:hAnsi="Tahoma" w:cs="Tahoma"/>
          <w:spacing w:val="-1"/>
        </w:rPr>
        <w:t xml:space="preserve"> </w:t>
      </w:r>
      <w:r w:rsidRPr="00DB7F78">
        <w:rPr>
          <w:rFonts w:ascii="Tahoma" w:hAnsi="Tahoma" w:cs="Tahoma"/>
        </w:rPr>
        <w:t>práci</w:t>
      </w:r>
      <w:r w:rsidRPr="00DB7F78">
        <w:rPr>
          <w:rFonts w:ascii="Tahoma" w:hAnsi="Tahoma" w:cs="Tahoma"/>
          <w:spacing w:val="-1"/>
        </w:rPr>
        <w:t xml:space="preserve"> </w:t>
      </w:r>
      <w:r w:rsidRPr="00DB7F78">
        <w:rPr>
          <w:rFonts w:ascii="Tahoma" w:hAnsi="Tahoma" w:cs="Tahoma"/>
        </w:rPr>
        <w:t>se závadnými</w:t>
      </w:r>
      <w:r w:rsidRPr="00DB7F78">
        <w:rPr>
          <w:rFonts w:ascii="Tahoma" w:hAnsi="Tahoma" w:cs="Tahoma"/>
          <w:spacing w:val="-1"/>
        </w:rPr>
        <w:t xml:space="preserve"> </w:t>
      </w:r>
      <w:r w:rsidRPr="00DB7F78">
        <w:rPr>
          <w:rFonts w:ascii="Tahoma" w:hAnsi="Tahoma" w:cs="Tahoma"/>
        </w:rPr>
        <w:t>látkami</w:t>
      </w:r>
      <w:r w:rsidRPr="00DB7F78">
        <w:rPr>
          <w:rFonts w:ascii="Tahoma" w:hAnsi="Tahoma" w:cs="Tahoma"/>
          <w:spacing w:val="-1"/>
        </w:rPr>
        <w:t xml:space="preserve"> </w:t>
      </w:r>
      <w:r w:rsidRPr="00DB7F78">
        <w:rPr>
          <w:rFonts w:ascii="Tahoma" w:hAnsi="Tahoma" w:cs="Tahoma"/>
        </w:rPr>
        <w:t>v</w:t>
      </w:r>
      <w:r w:rsidRPr="00DB7F78">
        <w:rPr>
          <w:rFonts w:ascii="Tahoma" w:hAnsi="Tahoma" w:cs="Tahoma"/>
          <w:spacing w:val="-2"/>
        </w:rPr>
        <w:t xml:space="preserve"> </w:t>
      </w:r>
      <w:r w:rsidRPr="00DB7F78">
        <w:rPr>
          <w:rFonts w:ascii="Tahoma" w:hAnsi="Tahoma" w:cs="Tahoma"/>
        </w:rPr>
        <w:t>lese bude</w:t>
      </w:r>
      <w:r w:rsidRPr="00DB7F78">
        <w:rPr>
          <w:rFonts w:ascii="Tahoma" w:hAnsi="Tahoma" w:cs="Tahoma"/>
          <w:spacing w:val="-3"/>
        </w:rPr>
        <w:t xml:space="preserve"> </w:t>
      </w:r>
      <w:r w:rsidRPr="00DB7F78">
        <w:rPr>
          <w:rFonts w:ascii="Tahoma" w:hAnsi="Tahoma" w:cs="Tahoma"/>
        </w:rPr>
        <w:t>mít</w:t>
      </w:r>
      <w:r w:rsidRPr="00DB7F78">
        <w:rPr>
          <w:rFonts w:ascii="Tahoma" w:hAnsi="Tahoma" w:cs="Tahoma"/>
          <w:spacing w:val="-3"/>
        </w:rPr>
        <w:t xml:space="preserve"> </w:t>
      </w:r>
      <w:r w:rsidRPr="00DB7F78">
        <w:rPr>
          <w:rFonts w:ascii="Tahoma" w:hAnsi="Tahoma" w:cs="Tahoma"/>
        </w:rPr>
        <w:t>k</w:t>
      </w:r>
      <w:r w:rsidRPr="00DB7F78">
        <w:rPr>
          <w:rFonts w:ascii="Tahoma" w:hAnsi="Tahoma" w:cs="Tahoma"/>
          <w:spacing w:val="-1"/>
        </w:rPr>
        <w:t xml:space="preserve"> </w:t>
      </w:r>
      <w:r w:rsidRPr="00DB7F78">
        <w:rPr>
          <w:rFonts w:ascii="Tahoma" w:hAnsi="Tahoma" w:cs="Tahoma"/>
        </w:rPr>
        <w:t>dispozici</w:t>
      </w:r>
      <w:r w:rsidRPr="00DB7F78">
        <w:rPr>
          <w:rFonts w:ascii="Tahoma" w:hAnsi="Tahoma" w:cs="Tahoma"/>
          <w:spacing w:val="-4"/>
        </w:rPr>
        <w:t xml:space="preserve"> </w:t>
      </w:r>
      <w:r w:rsidRPr="00DB7F78">
        <w:rPr>
          <w:rFonts w:ascii="Tahoma" w:hAnsi="Tahoma" w:cs="Tahoma"/>
        </w:rPr>
        <w:t>vybavení</w:t>
      </w:r>
      <w:r w:rsidRPr="00DB7F78">
        <w:rPr>
          <w:rFonts w:ascii="Tahoma" w:hAnsi="Tahoma" w:cs="Tahoma"/>
          <w:spacing w:val="-2"/>
        </w:rPr>
        <w:t xml:space="preserve"> </w:t>
      </w:r>
      <w:r w:rsidRPr="00DB7F78">
        <w:rPr>
          <w:rFonts w:ascii="Tahoma" w:hAnsi="Tahoma" w:cs="Tahoma"/>
        </w:rPr>
        <w:t>pro havarijní</w:t>
      </w:r>
      <w:r w:rsidRPr="00DB7F78">
        <w:rPr>
          <w:rFonts w:ascii="Tahoma" w:hAnsi="Tahoma" w:cs="Tahoma"/>
          <w:spacing w:val="-1"/>
        </w:rPr>
        <w:t xml:space="preserve"> </w:t>
      </w:r>
      <w:r w:rsidRPr="00DB7F78">
        <w:rPr>
          <w:rFonts w:ascii="Tahoma" w:hAnsi="Tahoma" w:cs="Tahoma"/>
        </w:rPr>
        <w:t>zásah;</w:t>
      </w:r>
    </w:p>
    <w:p w14:paraId="521E4A92" w14:textId="77777777" w:rsidR="005869B4" w:rsidRPr="00DB7F78"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škody</w:t>
      </w:r>
      <w:r w:rsidRPr="00DB7F78">
        <w:rPr>
          <w:rFonts w:ascii="Tahoma" w:hAnsi="Tahoma" w:cs="Tahoma"/>
          <w:spacing w:val="1"/>
        </w:rPr>
        <w:t xml:space="preserve"> </w:t>
      </w:r>
      <w:r w:rsidRPr="00DB7F78">
        <w:rPr>
          <w:rFonts w:ascii="Tahoma" w:hAnsi="Tahoma" w:cs="Tahoma"/>
        </w:rPr>
        <w:t>na</w:t>
      </w:r>
      <w:r w:rsidRPr="00DB7F78">
        <w:rPr>
          <w:rFonts w:ascii="Tahoma" w:hAnsi="Tahoma" w:cs="Tahoma"/>
          <w:spacing w:val="1"/>
        </w:rPr>
        <w:t xml:space="preserve"> </w:t>
      </w:r>
      <w:r w:rsidRPr="00DB7F78">
        <w:rPr>
          <w:rFonts w:ascii="Tahoma" w:hAnsi="Tahoma" w:cs="Tahoma"/>
        </w:rPr>
        <w:t>životech</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zdraví</w:t>
      </w:r>
      <w:r w:rsidRPr="00DB7F78">
        <w:rPr>
          <w:rFonts w:ascii="Tahoma" w:hAnsi="Tahoma" w:cs="Tahoma"/>
          <w:spacing w:val="1"/>
        </w:rPr>
        <w:t xml:space="preserve"> </w:t>
      </w:r>
      <w:r w:rsidRPr="00DB7F78">
        <w:rPr>
          <w:rFonts w:ascii="Tahoma" w:hAnsi="Tahoma" w:cs="Tahoma"/>
        </w:rPr>
        <w:t>lidí,</w:t>
      </w:r>
      <w:r w:rsidRPr="00DB7F78">
        <w:rPr>
          <w:rFonts w:ascii="Tahoma" w:hAnsi="Tahoma" w:cs="Tahoma"/>
          <w:spacing w:val="1"/>
        </w:rPr>
        <w:t xml:space="preserve"> </w:t>
      </w:r>
      <w:r w:rsidRPr="00DB7F78">
        <w:rPr>
          <w:rFonts w:ascii="Tahoma" w:hAnsi="Tahoma" w:cs="Tahoma"/>
        </w:rPr>
        <w:t>životním</w:t>
      </w:r>
      <w:r w:rsidRPr="00DB7F78">
        <w:rPr>
          <w:rFonts w:ascii="Tahoma" w:hAnsi="Tahoma" w:cs="Tahoma"/>
          <w:spacing w:val="1"/>
        </w:rPr>
        <w:t xml:space="preserve"> </w:t>
      </w:r>
      <w:r w:rsidRPr="00DB7F78">
        <w:rPr>
          <w:rFonts w:ascii="Tahoma" w:hAnsi="Tahoma" w:cs="Tahoma"/>
        </w:rPr>
        <w:t>prostředí</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na</w:t>
      </w:r>
      <w:r w:rsidRPr="00DB7F78">
        <w:rPr>
          <w:rFonts w:ascii="Tahoma" w:hAnsi="Tahoma" w:cs="Tahoma"/>
          <w:spacing w:val="1"/>
        </w:rPr>
        <w:t xml:space="preserve"> </w:t>
      </w:r>
      <w:r w:rsidRPr="00DB7F78">
        <w:rPr>
          <w:rFonts w:ascii="Tahoma" w:hAnsi="Tahoma" w:cs="Tahoma"/>
        </w:rPr>
        <w:t>majetku</w:t>
      </w:r>
      <w:r w:rsidRPr="00DB7F78">
        <w:rPr>
          <w:rFonts w:ascii="Tahoma" w:hAnsi="Tahoma" w:cs="Tahoma"/>
          <w:spacing w:val="1"/>
        </w:rPr>
        <w:t xml:space="preserve"> </w:t>
      </w:r>
      <w:r w:rsidRPr="00DB7F78">
        <w:rPr>
          <w:rFonts w:ascii="Tahoma" w:hAnsi="Tahoma" w:cs="Tahoma"/>
        </w:rPr>
        <w:t>České</w:t>
      </w:r>
      <w:r w:rsidRPr="00DB7F78">
        <w:rPr>
          <w:rFonts w:ascii="Tahoma" w:hAnsi="Tahoma" w:cs="Tahoma"/>
          <w:spacing w:val="1"/>
        </w:rPr>
        <w:t xml:space="preserve"> </w:t>
      </w:r>
      <w:r w:rsidRPr="00DB7F78">
        <w:rPr>
          <w:rFonts w:ascii="Tahoma" w:hAnsi="Tahoma" w:cs="Tahoma"/>
        </w:rPr>
        <w:t>republiky</w:t>
      </w:r>
      <w:r w:rsidRPr="00DB7F78">
        <w:rPr>
          <w:rFonts w:ascii="Tahoma" w:hAnsi="Tahoma" w:cs="Tahoma"/>
          <w:spacing w:val="1"/>
        </w:rPr>
        <w:t xml:space="preserve"> </w:t>
      </w:r>
      <w:r w:rsidRPr="00DB7F78">
        <w:rPr>
          <w:rFonts w:ascii="Tahoma" w:hAnsi="Tahoma" w:cs="Tahoma"/>
        </w:rPr>
        <w:t>nebo</w:t>
      </w:r>
      <w:r w:rsidRPr="00DB7F78">
        <w:rPr>
          <w:rFonts w:ascii="Tahoma" w:hAnsi="Tahoma" w:cs="Tahoma"/>
          <w:spacing w:val="1"/>
        </w:rPr>
        <w:t xml:space="preserve"> </w:t>
      </w:r>
      <w:r w:rsidRPr="00DB7F78">
        <w:rPr>
          <w:rFonts w:ascii="Tahoma" w:hAnsi="Tahoma" w:cs="Tahoma"/>
        </w:rPr>
        <w:t>Objednatele</w:t>
      </w:r>
      <w:r w:rsidRPr="00DB7F78">
        <w:rPr>
          <w:rFonts w:ascii="Tahoma" w:hAnsi="Tahoma" w:cs="Tahoma"/>
          <w:spacing w:val="1"/>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dalších</w:t>
      </w:r>
      <w:r w:rsidRPr="00DB7F78">
        <w:rPr>
          <w:rFonts w:ascii="Tahoma" w:hAnsi="Tahoma" w:cs="Tahoma"/>
          <w:spacing w:val="1"/>
        </w:rPr>
        <w:t xml:space="preserve"> </w:t>
      </w:r>
      <w:r w:rsidRPr="00DB7F78">
        <w:rPr>
          <w:rFonts w:ascii="Tahoma" w:hAnsi="Tahoma" w:cs="Tahoma"/>
        </w:rPr>
        <w:t>osob,</w:t>
      </w:r>
      <w:r w:rsidRPr="00DB7F78">
        <w:rPr>
          <w:rFonts w:ascii="Tahoma" w:hAnsi="Tahoma" w:cs="Tahoma"/>
          <w:spacing w:val="1"/>
        </w:rPr>
        <w:t xml:space="preserve"> </w:t>
      </w:r>
      <w:r w:rsidRPr="00DB7F78">
        <w:rPr>
          <w:rFonts w:ascii="Tahoma" w:hAnsi="Tahoma" w:cs="Tahoma"/>
        </w:rPr>
        <w:t>ke</w:t>
      </w:r>
      <w:r w:rsidRPr="00DB7F78">
        <w:rPr>
          <w:rFonts w:ascii="Tahoma" w:hAnsi="Tahoma" w:cs="Tahoma"/>
          <w:spacing w:val="1"/>
        </w:rPr>
        <w:t xml:space="preserve"> </w:t>
      </w:r>
      <w:r w:rsidRPr="00DB7F78">
        <w:rPr>
          <w:rFonts w:ascii="Tahoma" w:hAnsi="Tahoma" w:cs="Tahoma"/>
        </w:rPr>
        <w:t>kterým</w:t>
      </w:r>
      <w:r w:rsidRPr="00DB7F78">
        <w:rPr>
          <w:rFonts w:ascii="Tahoma" w:hAnsi="Tahoma" w:cs="Tahoma"/>
          <w:spacing w:val="1"/>
        </w:rPr>
        <w:t xml:space="preserve"> </w:t>
      </w:r>
      <w:r w:rsidRPr="00DB7F78">
        <w:rPr>
          <w:rFonts w:ascii="Tahoma" w:hAnsi="Tahoma" w:cs="Tahoma"/>
        </w:rPr>
        <w:t>dojde</w:t>
      </w:r>
      <w:r w:rsidRPr="00DB7F78">
        <w:rPr>
          <w:rFonts w:ascii="Tahoma" w:hAnsi="Tahoma" w:cs="Tahoma"/>
          <w:spacing w:val="1"/>
        </w:rPr>
        <w:t xml:space="preserve"> </w:t>
      </w:r>
      <w:r w:rsidRPr="00DB7F78">
        <w:rPr>
          <w:rFonts w:ascii="Tahoma" w:hAnsi="Tahoma" w:cs="Tahoma"/>
        </w:rPr>
        <w:t>při</w:t>
      </w:r>
      <w:r w:rsidRPr="00DB7F78">
        <w:rPr>
          <w:rFonts w:ascii="Tahoma" w:hAnsi="Tahoma" w:cs="Tahoma"/>
          <w:spacing w:val="1"/>
        </w:rPr>
        <w:t xml:space="preserve"> </w:t>
      </w:r>
      <w:r w:rsidRPr="00DB7F78">
        <w:rPr>
          <w:rFonts w:ascii="Tahoma" w:hAnsi="Tahoma" w:cs="Tahoma"/>
        </w:rPr>
        <w:t>zajišťování</w:t>
      </w:r>
      <w:r w:rsidRPr="00DB7F78">
        <w:rPr>
          <w:rFonts w:ascii="Tahoma" w:hAnsi="Tahoma" w:cs="Tahoma"/>
          <w:spacing w:val="1"/>
        </w:rPr>
        <w:t xml:space="preserve"> </w:t>
      </w:r>
      <w:r w:rsidRPr="00DB7F78">
        <w:rPr>
          <w:rFonts w:ascii="Tahoma" w:hAnsi="Tahoma" w:cs="Tahoma"/>
        </w:rPr>
        <w:t>nebo</w:t>
      </w:r>
      <w:r w:rsidRPr="00DB7F78">
        <w:rPr>
          <w:rFonts w:ascii="Tahoma" w:hAnsi="Tahoma" w:cs="Tahoma"/>
          <w:spacing w:val="1"/>
        </w:rPr>
        <w:t xml:space="preserve"> </w:t>
      </w:r>
      <w:r w:rsidRPr="00DB7F78">
        <w:rPr>
          <w:rFonts w:ascii="Tahoma" w:hAnsi="Tahoma" w:cs="Tahoma"/>
        </w:rPr>
        <w:t>provádění</w:t>
      </w:r>
      <w:r w:rsidRPr="00DB7F78">
        <w:rPr>
          <w:rFonts w:ascii="Tahoma" w:hAnsi="Tahoma" w:cs="Tahoma"/>
          <w:spacing w:val="49"/>
        </w:rPr>
        <w:t xml:space="preserve"> </w:t>
      </w:r>
      <w:r w:rsidRPr="00DB7F78">
        <w:rPr>
          <w:rFonts w:ascii="Tahoma" w:hAnsi="Tahoma" w:cs="Tahoma"/>
        </w:rPr>
        <w:t>činností</w:t>
      </w:r>
      <w:r w:rsidRPr="00DB7F78">
        <w:rPr>
          <w:rFonts w:ascii="Tahoma" w:hAnsi="Tahoma" w:cs="Tahoma"/>
          <w:spacing w:val="50"/>
        </w:rPr>
        <w:t xml:space="preserve"> </w:t>
      </w:r>
      <w:r w:rsidRPr="00DB7F78">
        <w:rPr>
          <w:rFonts w:ascii="Tahoma" w:hAnsi="Tahoma" w:cs="Tahoma"/>
        </w:rPr>
        <w:t>v</w:t>
      </w:r>
      <w:r w:rsidRPr="00DB7F78">
        <w:rPr>
          <w:rFonts w:ascii="Tahoma" w:hAnsi="Tahoma" w:cs="Tahoma"/>
          <w:spacing w:val="1"/>
        </w:rPr>
        <w:t xml:space="preserve"> </w:t>
      </w:r>
      <w:r w:rsidRPr="00DB7F78">
        <w:rPr>
          <w:rFonts w:ascii="Tahoma" w:hAnsi="Tahoma" w:cs="Tahoma"/>
        </w:rPr>
        <w:t>důsledku nevhodných pracovních postupů nebo technologií, používání nevhodných ropných</w:t>
      </w:r>
      <w:r w:rsidRPr="00DB7F78">
        <w:rPr>
          <w:rFonts w:ascii="Tahoma" w:hAnsi="Tahoma" w:cs="Tahoma"/>
          <w:spacing w:val="1"/>
        </w:rPr>
        <w:t xml:space="preserve"> </w:t>
      </w:r>
      <w:r w:rsidRPr="00DB7F78">
        <w:rPr>
          <w:rFonts w:ascii="Tahoma" w:hAnsi="Tahoma" w:cs="Tahoma"/>
        </w:rPr>
        <w:t>produktů, chemikálií či závadných látek a materiálů, případně nedodržením obecně platných</w:t>
      </w:r>
      <w:r w:rsidRPr="00DB7F78">
        <w:rPr>
          <w:rFonts w:ascii="Tahoma" w:hAnsi="Tahoma" w:cs="Tahoma"/>
          <w:spacing w:val="1"/>
        </w:rPr>
        <w:t xml:space="preserve"> </w:t>
      </w:r>
      <w:r w:rsidRPr="00DB7F78">
        <w:rPr>
          <w:rFonts w:ascii="Tahoma" w:hAnsi="Tahoma" w:cs="Tahoma"/>
        </w:rPr>
        <w:t>předpisů;</w:t>
      </w:r>
    </w:p>
    <w:p w14:paraId="6F1F9D7A" w14:textId="77777777" w:rsidR="005869B4" w:rsidRPr="005869B4" w:rsidRDefault="005869B4" w:rsidP="00C76F38">
      <w:pPr>
        <w:pStyle w:val="Odstavecseseznamem"/>
        <w:numPr>
          <w:ilvl w:val="2"/>
          <w:numId w:val="28"/>
        </w:numPr>
        <w:spacing w:before="0"/>
        <w:ind w:left="567" w:right="72" w:hanging="567"/>
        <w:rPr>
          <w:rFonts w:ascii="Tahoma" w:hAnsi="Tahoma" w:cs="Tahoma"/>
        </w:rPr>
      </w:pPr>
      <w:r w:rsidRPr="00DB7F78">
        <w:rPr>
          <w:rFonts w:ascii="Tahoma" w:hAnsi="Tahoma" w:cs="Tahoma"/>
        </w:rPr>
        <w:t xml:space="preserve">škody, které způsobí Zhotovitel nebo </w:t>
      </w:r>
      <w:r>
        <w:rPr>
          <w:rFonts w:ascii="Tahoma" w:hAnsi="Tahoma" w:cs="Tahoma"/>
        </w:rPr>
        <w:t xml:space="preserve">jím pověřené osoby či jeho spolupracovníci či </w:t>
      </w:r>
      <w:r w:rsidRPr="005869B4">
        <w:rPr>
          <w:rFonts w:ascii="Tahoma" w:hAnsi="Tahoma" w:cs="Tahoma"/>
        </w:rPr>
        <w:t>smluvní partneři cestou do místa plnění, v místě</w:t>
      </w:r>
      <w:r w:rsidRPr="005869B4">
        <w:rPr>
          <w:rFonts w:ascii="Tahoma" w:hAnsi="Tahoma" w:cs="Tahoma"/>
          <w:spacing w:val="1"/>
        </w:rPr>
        <w:t xml:space="preserve"> </w:t>
      </w:r>
      <w:r w:rsidRPr="005869B4">
        <w:rPr>
          <w:rFonts w:ascii="Tahoma" w:hAnsi="Tahoma" w:cs="Tahoma"/>
        </w:rPr>
        <w:t>plnění</w:t>
      </w:r>
      <w:r w:rsidRPr="005869B4">
        <w:rPr>
          <w:rFonts w:ascii="Tahoma" w:hAnsi="Tahoma" w:cs="Tahoma"/>
          <w:spacing w:val="-2"/>
        </w:rPr>
        <w:t xml:space="preserve"> </w:t>
      </w:r>
      <w:r w:rsidRPr="005869B4">
        <w:rPr>
          <w:rFonts w:ascii="Tahoma" w:hAnsi="Tahoma" w:cs="Tahoma"/>
        </w:rPr>
        <w:t>a v</w:t>
      </w:r>
      <w:r w:rsidRPr="005869B4">
        <w:rPr>
          <w:rFonts w:ascii="Tahoma" w:hAnsi="Tahoma" w:cs="Tahoma"/>
          <w:spacing w:val="1"/>
        </w:rPr>
        <w:t xml:space="preserve"> </w:t>
      </w:r>
      <w:r w:rsidRPr="005869B4">
        <w:rPr>
          <w:rFonts w:ascii="Tahoma" w:hAnsi="Tahoma" w:cs="Tahoma"/>
        </w:rPr>
        <w:t>jejich bezprostředním okolí</w:t>
      </w:r>
      <w:r w:rsidRPr="005869B4">
        <w:rPr>
          <w:rFonts w:ascii="Tahoma" w:hAnsi="Tahoma" w:cs="Tahoma"/>
          <w:spacing w:val="-4"/>
        </w:rPr>
        <w:t xml:space="preserve"> </w:t>
      </w:r>
      <w:r w:rsidRPr="005869B4">
        <w:rPr>
          <w:rFonts w:ascii="Tahoma" w:hAnsi="Tahoma" w:cs="Tahoma"/>
        </w:rPr>
        <w:t>nebo</w:t>
      </w:r>
      <w:r w:rsidRPr="005869B4">
        <w:rPr>
          <w:rFonts w:ascii="Tahoma" w:hAnsi="Tahoma" w:cs="Tahoma"/>
          <w:spacing w:val="-2"/>
        </w:rPr>
        <w:t xml:space="preserve"> </w:t>
      </w:r>
      <w:r w:rsidRPr="005869B4">
        <w:rPr>
          <w:rFonts w:ascii="Tahoma" w:hAnsi="Tahoma" w:cs="Tahoma"/>
        </w:rPr>
        <w:t>cestou</w:t>
      </w:r>
      <w:r w:rsidRPr="005869B4">
        <w:rPr>
          <w:rFonts w:ascii="Tahoma" w:hAnsi="Tahoma" w:cs="Tahoma"/>
          <w:spacing w:val="-1"/>
        </w:rPr>
        <w:t xml:space="preserve"> </w:t>
      </w:r>
      <w:r w:rsidRPr="005869B4">
        <w:rPr>
          <w:rFonts w:ascii="Tahoma" w:hAnsi="Tahoma" w:cs="Tahoma"/>
        </w:rPr>
        <w:t>z</w:t>
      </w:r>
      <w:r w:rsidRPr="005869B4">
        <w:rPr>
          <w:rFonts w:ascii="Tahoma" w:hAnsi="Tahoma" w:cs="Tahoma"/>
          <w:spacing w:val="-1"/>
        </w:rPr>
        <w:t xml:space="preserve"> </w:t>
      </w:r>
      <w:r w:rsidRPr="005869B4">
        <w:rPr>
          <w:rFonts w:ascii="Tahoma" w:hAnsi="Tahoma" w:cs="Tahoma"/>
        </w:rPr>
        <w:t>místa plnění.</w:t>
      </w:r>
    </w:p>
    <w:p w14:paraId="2AE93461" w14:textId="77777777" w:rsidR="00F858BF" w:rsidRPr="005869B4" w:rsidRDefault="00F858BF" w:rsidP="00C76F38">
      <w:pPr>
        <w:pStyle w:val="Odstavecseseznamem"/>
        <w:numPr>
          <w:ilvl w:val="1"/>
          <w:numId w:val="9"/>
        </w:numPr>
        <w:spacing w:before="120"/>
        <w:ind w:left="426" w:right="0"/>
        <w:rPr>
          <w:rFonts w:ascii="Tahoma" w:hAnsi="Tahoma" w:cs="Tahoma"/>
        </w:rPr>
      </w:pPr>
      <w:r w:rsidRPr="00C76F38">
        <w:rPr>
          <w:rFonts w:ascii="Tahoma" w:hAnsi="Tahoma" w:cs="Tahoma"/>
        </w:rPr>
        <w:t>Objednatel neodpovídá za protiprávní jednání, kterých se dopustí Zhotovitel, a za škody, které Zhotovitel způsobí při plnění podle Smlouvy nebo při plnění v</w:t>
      </w:r>
      <w:r w:rsidR="0009613C" w:rsidRPr="00C76F38">
        <w:rPr>
          <w:rFonts w:ascii="Tahoma" w:hAnsi="Tahoma" w:cs="Tahoma"/>
        </w:rPr>
        <w:t> </w:t>
      </w:r>
      <w:r w:rsidRPr="00C76F38">
        <w:rPr>
          <w:rFonts w:ascii="Tahoma" w:hAnsi="Tahoma" w:cs="Tahoma"/>
        </w:rPr>
        <w:t>rozporu se Smlouvou.  Toto platí i v</w:t>
      </w:r>
      <w:r w:rsidR="0009613C" w:rsidRPr="00C76F38">
        <w:rPr>
          <w:rFonts w:ascii="Tahoma" w:hAnsi="Tahoma" w:cs="Tahoma"/>
        </w:rPr>
        <w:t> </w:t>
      </w:r>
      <w:r w:rsidRPr="00C76F38">
        <w:rPr>
          <w:rFonts w:ascii="Tahoma" w:hAnsi="Tahoma" w:cs="Tahoma"/>
        </w:rPr>
        <w:t>případě, bude-li Zhotovitel plnit prostřednictvím třetí</w:t>
      </w:r>
      <w:r w:rsidR="005869B4" w:rsidRPr="00C76F38">
        <w:rPr>
          <w:rFonts w:ascii="Tahoma" w:hAnsi="Tahoma" w:cs="Tahoma"/>
        </w:rPr>
        <w:t>ch</w:t>
      </w:r>
      <w:r w:rsidRPr="00C76F38">
        <w:rPr>
          <w:rFonts w:ascii="Tahoma" w:hAnsi="Tahoma" w:cs="Tahoma"/>
        </w:rPr>
        <w:t xml:space="preserve"> osob.</w:t>
      </w:r>
    </w:p>
    <w:p w14:paraId="4F8B25CF" w14:textId="77777777" w:rsidR="00F74B0D" w:rsidRDefault="00F858BF" w:rsidP="00B13F91">
      <w:pPr>
        <w:pStyle w:val="Odstavecseseznamem"/>
        <w:numPr>
          <w:ilvl w:val="1"/>
          <w:numId w:val="9"/>
        </w:numPr>
        <w:spacing w:before="120"/>
        <w:ind w:left="426" w:right="0"/>
        <w:rPr>
          <w:rFonts w:ascii="Tahoma" w:hAnsi="Tahoma" w:cs="Tahoma"/>
        </w:rPr>
      </w:pPr>
      <w:r w:rsidRPr="00604865">
        <w:rPr>
          <w:rFonts w:ascii="Tahoma" w:hAnsi="Tahoma" w:cs="Tahoma"/>
        </w:rPr>
        <w:t>Zhotovitel zajistí splnění povinností vyplývajících z</w:t>
      </w:r>
      <w:r w:rsidR="0009613C">
        <w:rPr>
          <w:rFonts w:ascii="Tahoma" w:hAnsi="Tahoma" w:cs="Tahoma"/>
        </w:rPr>
        <w:t> </w:t>
      </w:r>
      <w:r w:rsidRPr="00604865">
        <w:rPr>
          <w:rFonts w:ascii="Tahoma" w:hAnsi="Tahoma" w:cs="Tahoma"/>
        </w:rPr>
        <w:t>jeho podnikatelské činnosti vůči státu, zejména v</w:t>
      </w:r>
      <w:r w:rsidR="0009613C">
        <w:rPr>
          <w:rFonts w:ascii="Tahoma" w:hAnsi="Tahoma" w:cs="Tahoma"/>
        </w:rPr>
        <w:t> </w:t>
      </w:r>
      <w:r w:rsidRPr="00604865">
        <w:rPr>
          <w:rFonts w:ascii="Tahoma" w:hAnsi="Tahoma" w:cs="Tahoma"/>
        </w:rPr>
        <w:t>oblasti oprávnění k</w:t>
      </w:r>
      <w:r w:rsidR="0009613C">
        <w:rPr>
          <w:rFonts w:ascii="Tahoma" w:hAnsi="Tahoma" w:cs="Tahoma"/>
        </w:rPr>
        <w:t> </w:t>
      </w:r>
      <w:r w:rsidRPr="00604865">
        <w:rPr>
          <w:rFonts w:ascii="Tahoma" w:hAnsi="Tahoma" w:cs="Tahoma"/>
        </w:rPr>
        <w:t>této činnosti, daní a odvodů z</w:t>
      </w:r>
      <w:r w:rsidR="0009613C">
        <w:rPr>
          <w:rFonts w:ascii="Tahoma" w:hAnsi="Tahoma" w:cs="Tahoma"/>
        </w:rPr>
        <w:t> </w:t>
      </w:r>
      <w:r w:rsidRPr="00604865">
        <w:rPr>
          <w:rFonts w:ascii="Tahoma" w:hAnsi="Tahoma" w:cs="Tahoma"/>
        </w:rPr>
        <w:t>této</w:t>
      </w:r>
      <w:r w:rsidRPr="00C76F38">
        <w:rPr>
          <w:rFonts w:ascii="Tahoma" w:hAnsi="Tahoma" w:cs="Tahoma"/>
        </w:rPr>
        <w:t xml:space="preserve"> </w:t>
      </w:r>
      <w:r w:rsidRPr="00604865">
        <w:rPr>
          <w:rFonts w:ascii="Tahoma" w:hAnsi="Tahoma" w:cs="Tahoma"/>
        </w:rPr>
        <w:t>činnosti.</w:t>
      </w:r>
      <w:bookmarkStart w:id="6" w:name="_Hlk92754183"/>
    </w:p>
    <w:p w14:paraId="2836555C" w14:textId="77777777" w:rsidR="005869B4" w:rsidRPr="00604865" w:rsidRDefault="005869B4" w:rsidP="00C76F38">
      <w:pPr>
        <w:pStyle w:val="Odstavecseseznamem"/>
        <w:numPr>
          <w:ilvl w:val="1"/>
          <w:numId w:val="9"/>
        </w:numPr>
        <w:spacing w:before="120"/>
        <w:ind w:left="426" w:right="0"/>
        <w:rPr>
          <w:rFonts w:ascii="Tahoma" w:hAnsi="Tahoma" w:cs="Tahoma"/>
        </w:rPr>
      </w:pPr>
      <w:r w:rsidRPr="00D67282">
        <w:rPr>
          <w:rFonts w:ascii="Tahoma" w:hAnsi="Tahoma" w:cs="Tahoma"/>
        </w:rPr>
        <w:t>Zhotovitel si je vědom, že je ve smyslu § 2 písm. e) zákona č. 320/2001 Sb., o finanční kontrole ve veřejné správě a o změně některých zákonů, ve znění pozdějších předpisů, povinen spolupůsobit při výkonu finanční kontroly</w:t>
      </w:r>
      <w:r>
        <w:rPr>
          <w:rFonts w:ascii="Tahoma" w:hAnsi="Tahoma" w:cs="Tahoma"/>
        </w:rPr>
        <w:t xml:space="preserve"> v případě, že Objednatel obdrží dotaci či příspěvek na činnost Zhotovitele či její výsledky</w:t>
      </w:r>
      <w:r w:rsidRPr="00D67282">
        <w:rPr>
          <w:rFonts w:ascii="Tahoma" w:hAnsi="Tahoma" w:cs="Tahoma"/>
        </w:rPr>
        <w:t xml:space="preserve">. Zhotovitel je zejména povinen poskytnout Objednateli a subjektům provádějícím kontrolu ve smyslu Zákona o kontrole </w:t>
      </w:r>
      <w:r>
        <w:rPr>
          <w:rFonts w:ascii="Tahoma" w:hAnsi="Tahoma" w:cs="Tahoma"/>
        </w:rPr>
        <w:t xml:space="preserve">veškerou </w:t>
      </w:r>
      <w:r w:rsidRPr="00D67282">
        <w:rPr>
          <w:rFonts w:ascii="Tahoma" w:hAnsi="Tahoma" w:cs="Tahoma"/>
        </w:rPr>
        <w:t>potřebnou součinnost</w:t>
      </w:r>
      <w:r>
        <w:rPr>
          <w:rFonts w:ascii="Tahoma" w:hAnsi="Tahoma" w:cs="Tahoma"/>
        </w:rPr>
        <w:t xml:space="preserve"> </w:t>
      </w:r>
      <w:r w:rsidRPr="00D67282">
        <w:rPr>
          <w:rFonts w:ascii="Tahoma" w:hAnsi="Tahoma" w:cs="Tahoma"/>
        </w:rPr>
        <w:t xml:space="preserve">a řádně uchovávat originály vyhotovení Smlouvy včetně jejích dodatků, originály účetních dokladů a veškerou další dokumentaci a další nezbytné doklady a informace týkající se jeho činností souvisejících s poskytovaným plněním podle Smlouvy, a to po dobu 10 let od zániku závazků </w:t>
      </w:r>
      <w:r w:rsidRPr="00D67282">
        <w:rPr>
          <w:rFonts w:ascii="Tahoma" w:hAnsi="Tahoma" w:cs="Tahoma"/>
        </w:rPr>
        <w:lastRenderedPageBreak/>
        <w:t>vyplývajících ze Smlouvy</w:t>
      </w:r>
      <w:r>
        <w:rPr>
          <w:rFonts w:ascii="Tahoma" w:hAnsi="Tahoma" w:cs="Tahoma"/>
        </w:rPr>
        <w:t>.</w:t>
      </w:r>
    </w:p>
    <w:p w14:paraId="4775781F" w14:textId="77777777" w:rsidR="00F74B0D" w:rsidRDefault="00F74B0D" w:rsidP="00620C01">
      <w:pPr>
        <w:jc w:val="center"/>
        <w:rPr>
          <w:b/>
          <w:bCs/>
        </w:rPr>
      </w:pPr>
    </w:p>
    <w:p w14:paraId="008E24F7" w14:textId="77777777" w:rsidR="00F420F8" w:rsidRDefault="00F420F8" w:rsidP="00620C01">
      <w:pPr>
        <w:jc w:val="center"/>
        <w:rPr>
          <w:b/>
          <w:bCs/>
        </w:rPr>
      </w:pPr>
    </w:p>
    <w:p w14:paraId="682CDA31" w14:textId="77777777" w:rsidR="00F420F8" w:rsidRPr="00C76F38" w:rsidRDefault="00F420F8" w:rsidP="00C76F38">
      <w:pPr>
        <w:jc w:val="center"/>
        <w:rPr>
          <w:b/>
          <w:bCs/>
        </w:rPr>
      </w:pPr>
    </w:p>
    <w:p w14:paraId="1BBB6810" w14:textId="77777777" w:rsidR="00F858BF" w:rsidRPr="00C76F38" w:rsidRDefault="00F858BF" w:rsidP="00C76F38">
      <w:pPr>
        <w:jc w:val="center"/>
        <w:rPr>
          <w:b/>
          <w:bCs/>
        </w:rPr>
      </w:pPr>
      <w:r w:rsidRPr="00C76F38">
        <w:rPr>
          <w:b/>
          <w:bCs/>
        </w:rPr>
        <w:t>Článek 6</w:t>
      </w:r>
    </w:p>
    <w:bookmarkEnd w:id="6"/>
    <w:p w14:paraId="7F940015" w14:textId="77777777" w:rsidR="00F858BF" w:rsidRPr="00620C01" w:rsidRDefault="00F858BF" w:rsidP="00C76F38">
      <w:pPr>
        <w:jc w:val="center"/>
        <w:rPr>
          <w:b/>
          <w:bCs/>
        </w:rPr>
      </w:pPr>
      <w:r w:rsidRPr="00C76F38">
        <w:rPr>
          <w:b/>
          <w:bCs/>
        </w:rPr>
        <w:t>Bezpečnost při práci a zásady požární ochrany</w:t>
      </w:r>
    </w:p>
    <w:p w14:paraId="6BD41066" w14:textId="77777777" w:rsidR="00F858BF" w:rsidRPr="00C76F38" w:rsidRDefault="00F858BF" w:rsidP="00C76F38">
      <w:pPr>
        <w:pStyle w:val="Odstavecseseznamem"/>
        <w:numPr>
          <w:ilvl w:val="1"/>
          <w:numId w:val="11"/>
        </w:numPr>
        <w:spacing w:before="120"/>
        <w:ind w:left="426" w:right="0"/>
        <w:rPr>
          <w:rFonts w:ascii="Tahoma" w:hAnsi="Tahoma" w:cs="Tahoma"/>
        </w:rPr>
      </w:pPr>
      <w:r w:rsidRPr="005869B4">
        <w:rPr>
          <w:rFonts w:ascii="Tahoma" w:hAnsi="Tahoma" w:cs="Tahoma"/>
        </w:rPr>
        <w:t xml:space="preserve">Zhotovitel tímto prohlašuje, že je po </w:t>
      </w:r>
      <w:r w:rsidRPr="00C76F38">
        <w:rPr>
          <w:rFonts w:ascii="Tahoma" w:hAnsi="Tahoma" w:cs="Tahoma"/>
        </w:rPr>
        <w:t>zdravotní a odborné stránce</w:t>
      </w:r>
      <w:r w:rsidRPr="005869B4">
        <w:rPr>
          <w:rFonts w:ascii="Tahoma" w:hAnsi="Tahoma" w:cs="Tahoma"/>
        </w:rPr>
        <w:t xml:space="preserve"> způsobilý k</w:t>
      </w:r>
      <w:r w:rsidR="0009613C" w:rsidRPr="005869B4">
        <w:rPr>
          <w:rFonts w:ascii="Tahoma" w:hAnsi="Tahoma" w:cs="Tahoma"/>
        </w:rPr>
        <w:t> </w:t>
      </w:r>
      <w:r w:rsidRPr="005869B4">
        <w:rPr>
          <w:rFonts w:ascii="Tahoma" w:hAnsi="Tahoma" w:cs="Tahoma"/>
        </w:rPr>
        <w:t>provedení díla sjednaného v</w:t>
      </w:r>
      <w:r w:rsidR="0009613C" w:rsidRPr="005869B4">
        <w:rPr>
          <w:rFonts w:ascii="Tahoma" w:hAnsi="Tahoma" w:cs="Tahoma"/>
        </w:rPr>
        <w:t> </w:t>
      </w:r>
      <w:r w:rsidRPr="005869B4">
        <w:rPr>
          <w:rFonts w:ascii="Tahoma" w:hAnsi="Tahoma" w:cs="Tahoma"/>
        </w:rPr>
        <w:t xml:space="preserve">článku 1 Smlouvy. Zhotovitel je dále povinen zajistit zejména, aby na pracovišti </w:t>
      </w:r>
      <w:r w:rsidRPr="00C76F38">
        <w:rPr>
          <w:rFonts w:ascii="Tahoma" w:hAnsi="Tahoma" w:cs="Tahoma"/>
        </w:rPr>
        <w:t>pracovník</w:t>
      </w:r>
      <w:r w:rsidRPr="005869B4">
        <w:rPr>
          <w:rFonts w:ascii="Tahoma" w:hAnsi="Tahoma" w:cs="Tahoma"/>
        </w:rPr>
        <w:t xml:space="preserve"> nevykonával práci osamoceně a v</w:t>
      </w:r>
      <w:r w:rsidR="0009613C" w:rsidRPr="005869B4">
        <w:rPr>
          <w:rFonts w:ascii="Tahoma" w:hAnsi="Tahoma" w:cs="Tahoma"/>
        </w:rPr>
        <w:t> </w:t>
      </w:r>
      <w:r w:rsidRPr="005869B4">
        <w:rPr>
          <w:rFonts w:ascii="Tahoma" w:hAnsi="Tahoma" w:cs="Tahoma"/>
        </w:rPr>
        <w:t xml:space="preserve">případě nevolnosti nebo úrazu pracujících osob byla vždy zajištěna první pomoc. </w:t>
      </w:r>
      <w:r w:rsidRPr="00C76F38">
        <w:rPr>
          <w:rFonts w:ascii="Tahoma" w:hAnsi="Tahoma" w:cs="Tahoma"/>
        </w:rPr>
        <w:t>Zhotovitel dále zodpovídá za předepsanou kvalifikaci a platnost oprávnění</w:t>
      </w:r>
      <w:r w:rsidRPr="005869B4">
        <w:rPr>
          <w:rFonts w:ascii="Tahoma" w:hAnsi="Tahoma" w:cs="Tahoma"/>
        </w:rPr>
        <w:t xml:space="preserve">, a to zvlášť u každé osoby tyto práce vykonávající </w:t>
      </w:r>
      <w:r w:rsidR="005869B4" w:rsidRPr="005869B4">
        <w:rPr>
          <w:rFonts w:ascii="Tahoma" w:hAnsi="Tahoma" w:cs="Tahoma"/>
        </w:rPr>
        <w:t xml:space="preserve">(viz. ustanovení Nařízení vlády č. 339/2017 Sb., </w:t>
      </w:r>
      <w:r w:rsidR="005869B4" w:rsidRPr="005869B4">
        <w:rPr>
          <w:rFonts w:ascii="Tahoma" w:hAnsi="Tahoma" w:cs="Tahoma"/>
          <w:shd w:val="clear" w:color="auto" w:fill="FFFFFF"/>
        </w:rPr>
        <w:t>o bližších požadavcích na způsob organizace práce a pracovních postupů při práci v lese a na pracovištích obdobného charakteru, ve znění pozdějších předpisů</w:t>
      </w:r>
      <w:r w:rsidR="005869B4" w:rsidRPr="005869B4">
        <w:rPr>
          <w:rFonts w:ascii="Tahoma" w:hAnsi="Tahoma" w:cs="Tahoma"/>
        </w:rPr>
        <w:t>).</w:t>
      </w:r>
      <w:r w:rsidR="005869B4" w:rsidRPr="005869B4" w:rsidDel="005869B4">
        <w:rPr>
          <w:rFonts w:ascii="Tahoma" w:hAnsi="Tahoma" w:cs="Tahoma"/>
        </w:rPr>
        <w:t xml:space="preserve"> </w:t>
      </w:r>
      <w:r w:rsidRPr="00C76F38">
        <w:rPr>
          <w:rFonts w:ascii="Tahoma" w:hAnsi="Tahoma" w:cs="Tahoma"/>
        </w:rPr>
        <w:t>V</w:t>
      </w:r>
      <w:r w:rsidR="0009613C" w:rsidRPr="00C76F38">
        <w:rPr>
          <w:rFonts w:ascii="Tahoma" w:hAnsi="Tahoma" w:cs="Tahoma"/>
        </w:rPr>
        <w:t> </w:t>
      </w:r>
      <w:r w:rsidRPr="00C76F38">
        <w:rPr>
          <w:rFonts w:ascii="Tahoma" w:hAnsi="Tahoma" w:cs="Tahoma"/>
        </w:rPr>
        <w:t xml:space="preserve">případě, že záměrným utajením skutečností ze strany Zhotovitele vyjde najevo zkreslení zdravotního stavu a kvalifikačních předpokladů </w:t>
      </w:r>
      <w:r w:rsidR="005869B4" w:rsidRPr="00C76F38">
        <w:rPr>
          <w:rFonts w:ascii="Tahoma" w:hAnsi="Tahoma" w:cs="Tahoma"/>
        </w:rPr>
        <w:t xml:space="preserve">zaměstnanců Zhotovitele či jiných osob jím užitých </w:t>
      </w:r>
      <w:r w:rsidRPr="00C76F38">
        <w:rPr>
          <w:rFonts w:ascii="Tahoma" w:hAnsi="Tahoma" w:cs="Tahoma"/>
        </w:rPr>
        <w:t>k</w:t>
      </w:r>
      <w:r w:rsidR="0009613C" w:rsidRPr="00C76F38">
        <w:rPr>
          <w:rFonts w:ascii="Tahoma" w:hAnsi="Tahoma" w:cs="Tahoma"/>
        </w:rPr>
        <w:t> </w:t>
      </w:r>
      <w:r w:rsidRPr="00C76F38">
        <w:rPr>
          <w:rFonts w:ascii="Tahoma" w:hAnsi="Tahoma" w:cs="Tahoma"/>
        </w:rPr>
        <w:t>výkonu a zhotovení díla má Objednatel právo odstoupit od Smlouvy.</w:t>
      </w:r>
    </w:p>
    <w:p w14:paraId="4186131D" w14:textId="77777777" w:rsidR="00F858BF" w:rsidRPr="00604865" w:rsidRDefault="00F858BF" w:rsidP="00C76F38">
      <w:pPr>
        <w:pStyle w:val="Odstavecseseznamem"/>
        <w:numPr>
          <w:ilvl w:val="1"/>
          <w:numId w:val="11"/>
        </w:numPr>
        <w:spacing w:before="32"/>
        <w:ind w:left="426" w:right="0"/>
        <w:rPr>
          <w:rFonts w:ascii="Tahoma" w:hAnsi="Tahoma" w:cs="Tahoma"/>
        </w:rPr>
      </w:pPr>
      <w:r w:rsidRPr="005869B4">
        <w:rPr>
          <w:rFonts w:ascii="Tahoma" w:hAnsi="Tahoma" w:cs="Tahoma"/>
        </w:rPr>
        <w:t>Zhotovitel je povinen dodržovat při provádění díla zásady bezpečnosti práce a používání ochranných pomůcek,</w:t>
      </w:r>
      <w:r w:rsidRPr="00C76F38">
        <w:rPr>
          <w:rFonts w:ascii="Tahoma" w:hAnsi="Tahoma" w:cs="Tahoma"/>
        </w:rPr>
        <w:t xml:space="preserve"> zároveň byl upozorněn na rizika u jednotlivých </w:t>
      </w:r>
      <w:r w:rsidR="007F4B88" w:rsidRPr="005869B4">
        <w:rPr>
          <w:rFonts w:ascii="Tahoma" w:hAnsi="Tahoma" w:cs="Tahoma"/>
        </w:rPr>
        <w:t>služeb či vyžadovaných činností</w:t>
      </w:r>
      <w:r w:rsidRPr="005869B4">
        <w:rPr>
          <w:rFonts w:ascii="Tahoma" w:hAnsi="Tahoma" w:cs="Tahoma"/>
        </w:rPr>
        <w:t>,</w:t>
      </w:r>
      <w:r w:rsidRPr="00C76F38">
        <w:rPr>
          <w:rFonts w:ascii="Tahoma" w:hAnsi="Tahoma" w:cs="Tahoma"/>
        </w:rPr>
        <w:t xml:space="preserve"> </w:t>
      </w:r>
      <w:r w:rsidRPr="005869B4">
        <w:rPr>
          <w:rFonts w:ascii="Tahoma" w:hAnsi="Tahoma" w:cs="Tahoma"/>
        </w:rPr>
        <w:t>dle</w:t>
      </w:r>
      <w:r w:rsidRPr="00C76F38">
        <w:rPr>
          <w:rFonts w:ascii="Tahoma" w:hAnsi="Tahoma" w:cs="Tahoma"/>
        </w:rPr>
        <w:t xml:space="preserve"> </w:t>
      </w:r>
      <w:r w:rsidRPr="005869B4">
        <w:rPr>
          <w:rFonts w:ascii="Tahoma" w:hAnsi="Tahoma" w:cs="Tahoma"/>
        </w:rPr>
        <w:t>registru</w:t>
      </w:r>
      <w:r w:rsidRPr="00C76F38">
        <w:rPr>
          <w:rFonts w:ascii="Tahoma" w:hAnsi="Tahoma" w:cs="Tahoma"/>
        </w:rPr>
        <w:t xml:space="preserve"> </w:t>
      </w:r>
      <w:r w:rsidRPr="005869B4">
        <w:rPr>
          <w:rFonts w:ascii="Tahoma" w:hAnsi="Tahoma" w:cs="Tahoma"/>
        </w:rPr>
        <w:t>rizik</w:t>
      </w:r>
      <w:r w:rsidRPr="00C76F38">
        <w:rPr>
          <w:rFonts w:ascii="Tahoma" w:hAnsi="Tahoma" w:cs="Tahoma"/>
        </w:rPr>
        <w:t xml:space="preserve"> </w:t>
      </w:r>
      <w:r w:rsidRPr="005869B4">
        <w:rPr>
          <w:rFonts w:ascii="Tahoma" w:hAnsi="Tahoma" w:cs="Tahoma"/>
        </w:rPr>
        <w:t>Objednatele</w:t>
      </w:r>
      <w:r w:rsidRPr="00C76F38">
        <w:rPr>
          <w:rFonts w:ascii="Tahoma" w:hAnsi="Tahoma" w:cs="Tahoma"/>
        </w:rPr>
        <w:t xml:space="preserve"> </w:t>
      </w:r>
      <w:r w:rsidRPr="005869B4">
        <w:rPr>
          <w:rFonts w:ascii="Tahoma" w:hAnsi="Tahoma" w:cs="Tahoma"/>
        </w:rPr>
        <w:t xml:space="preserve">a plně zodpovídá za dodržování BOZP. Dále je povinen dodržovat zásady ochrany lesa před požáry a zásady ochrany </w:t>
      </w:r>
      <w:r w:rsidR="005869B4">
        <w:rPr>
          <w:rFonts w:ascii="Tahoma" w:hAnsi="Tahoma" w:cs="Tahoma"/>
        </w:rPr>
        <w:t xml:space="preserve">půdy a </w:t>
      </w:r>
      <w:r w:rsidRPr="005869B4">
        <w:rPr>
          <w:rFonts w:ascii="Tahoma" w:hAnsi="Tahoma" w:cs="Tahoma"/>
        </w:rPr>
        <w:t>vod před znečištěním ropnými produkty. Vznikne-li zaviněním Zhotovitele nebo jeho pracovníků požár, hradí případné vzniklé škody postižené straně v</w:t>
      </w:r>
      <w:r w:rsidR="0009613C" w:rsidRPr="005869B4">
        <w:rPr>
          <w:rFonts w:ascii="Tahoma" w:hAnsi="Tahoma" w:cs="Tahoma"/>
        </w:rPr>
        <w:t> </w:t>
      </w:r>
      <w:r w:rsidRPr="005869B4">
        <w:rPr>
          <w:rFonts w:ascii="Tahoma" w:hAnsi="Tahoma" w:cs="Tahoma"/>
        </w:rPr>
        <w:t>plné výši Zhotovitel.</w:t>
      </w:r>
    </w:p>
    <w:p w14:paraId="4F981554" w14:textId="77777777" w:rsidR="00F858BF" w:rsidRPr="00604865" w:rsidRDefault="00F858BF" w:rsidP="00C76F38">
      <w:pPr>
        <w:pStyle w:val="Odstavecseseznamem"/>
        <w:numPr>
          <w:ilvl w:val="1"/>
          <w:numId w:val="11"/>
        </w:numPr>
        <w:tabs>
          <w:tab w:val="left" w:pos="511"/>
        </w:tabs>
        <w:spacing w:before="119"/>
        <w:ind w:left="426" w:right="0" w:hanging="399"/>
        <w:rPr>
          <w:rFonts w:ascii="Tahoma" w:hAnsi="Tahoma" w:cs="Tahoma"/>
        </w:rPr>
      </w:pPr>
      <w:r w:rsidRPr="00604865">
        <w:rPr>
          <w:rFonts w:ascii="Tahoma" w:hAnsi="Tahoma" w:cs="Tahoma"/>
        </w:rPr>
        <w:t>Zhotovitel je povinen nahlásit Objednateli vážné pracovní úrazy a způsob nápravy jejich</w:t>
      </w:r>
      <w:r w:rsidRPr="00C76F38">
        <w:rPr>
          <w:rFonts w:ascii="Tahoma" w:hAnsi="Tahoma" w:cs="Tahoma"/>
        </w:rPr>
        <w:t xml:space="preserve"> </w:t>
      </w:r>
      <w:r w:rsidRPr="00604865">
        <w:rPr>
          <w:rFonts w:ascii="Tahoma" w:hAnsi="Tahoma" w:cs="Tahoma"/>
        </w:rPr>
        <w:t>příčin.</w:t>
      </w:r>
    </w:p>
    <w:p w14:paraId="18771088" w14:textId="77777777" w:rsidR="00F858BF" w:rsidRPr="00604865" w:rsidRDefault="00F858BF" w:rsidP="00C76F38">
      <w:pPr>
        <w:pStyle w:val="Odstavecseseznamem"/>
        <w:numPr>
          <w:ilvl w:val="1"/>
          <w:numId w:val="11"/>
        </w:numPr>
        <w:tabs>
          <w:tab w:val="left" w:pos="511"/>
        </w:tabs>
        <w:spacing w:before="120"/>
        <w:ind w:left="426" w:right="0"/>
        <w:rPr>
          <w:rFonts w:ascii="Tahoma" w:hAnsi="Tahoma" w:cs="Tahoma"/>
        </w:rPr>
      </w:pPr>
      <w:r w:rsidRPr="00604865">
        <w:rPr>
          <w:rFonts w:ascii="Tahoma" w:hAnsi="Tahoma" w:cs="Tahoma"/>
        </w:rPr>
        <w:t>Zhotovitel nese riziko vyplývající z</w:t>
      </w:r>
      <w:r w:rsidR="0009613C">
        <w:rPr>
          <w:rFonts w:ascii="Tahoma" w:hAnsi="Tahoma" w:cs="Tahoma"/>
        </w:rPr>
        <w:t> </w:t>
      </w:r>
      <w:r w:rsidRPr="00604865">
        <w:rPr>
          <w:rFonts w:ascii="Tahoma" w:hAnsi="Tahoma" w:cs="Tahoma"/>
        </w:rPr>
        <w:t>mimořádných událostí, zejména v</w:t>
      </w:r>
      <w:r w:rsidR="0009613C">
        <w:rPr>
          <w:rFonts w:ascii="Tahoma" w:hAnsi="Tahoma" w:cs="Tahoma"/>
        </w:rPr>
        <w:t> </w:t>
      </w:r>
      <w:r w:rsidRPr="00604865">
        <w:rPr>
          <w:rFonts w:ascii="Tahoma" w:hAnsi="Tahoma" w:cs="Tahoma"/>
        </w:rPr>
        <w:t>oblasti bezpečnosti práce a ochrany zdraví při práci. Za bezpečnost při práci (prováděné pracovníky Zhotovitele) zodpovídá v</w:t>
      </w:r>
      <w:r w:rsidR="0009613C">
        <w:rPr>
          <w:rFonts w:ascii="Tahoma" w:hAnsi="Tahoma" w:cs="Tahoma"/>
        </w:rPr>
        <w:t> </w:t>
      </w:r>
      <w:r w:rsidRPr="00604865">
        <w:rPr>
          <w:rFonts w:ascii="Tahoma" w:hAnsi="Tahoma" w:cs="Tahoma"/>
        </w:rPr>
        <w:t>plném rozsahu Zhotovitel.</w:t>
      </w:r>
    </w:p>
    <w:p w14:paraId="2AC20328" w14:textId="77777777" w:rsidR="00F858BF" w:rsidRPr="00604865" w:rsidRDefault="00F858BF" w:rsidP="00C76F38">
      <w:pPr>
        <w:pStyle w:val="Odstavecseseznamem"/>
        <w:numPr>
          <w:ilvl w:val="1"/>
          <w:numId w:val="11"/>
        </w:numPr>
        <w:spacing w:before="121"/>
        <w:ind w:left="426" w:right="0"/>
        <w:rPr>
          <w:rFonts w:ascii="Tahoma" w:hAnsi="Tahoma" w:cs="Tahoma"/>
        </w:rPr>
      </w:pPr>
      <w:r w:rsidRPr="00604865">
        <w:rPr>
          <w:rFonts w:ascii="Tahoma" w:hAnsi="Tahoma" w:cs="Tahoma"/>
        </w:rPr>
        <w:t>Zhotovitel je povinen dodržovat zásady požární ochrany, je povinen si počínat tak, aby nezavdal příčinu vzniku požáru. Pokud dojde k</w:t>
      </w:r>
      <w:r w:rsidR="0009613C">
        <w:rPr>
          <w:rFonts w:ascii="Tahoma" w:hAnsi="Tahoma" w:cs="Tahoma"/>
        </w:rPr>
        <w:t> </w:t>
      </w:r>
      <w:r w:rsidRPr="00604865">
        <w:rPr>
          <w:rFonts w:ascii="Tahoma" w:hAnsi="Tahoma" w:cs="Tahoma"/>
        </w:rPr>
        <w:t>požáru, pokusí se jej Zhotovitel uhasit ihned, jestliže nezvládne uhašení, je povinen vyhlásit požární poplach a přivolat</w:t>
      </w:r>
      <w:r w:rsidRPr="00C76F38">
        <w:rPr>
          <w:rFonts w:ascii="Tahoma" w:hAnsi="Tahoma" w:cs="Tahoma"/>
        </w:rPr>
        <w:t xml:space="preserve"> </w:t>
      </w:r>
      <w:r w:rsidRPr="00604865">
        <w:rPr>
          <w:rFonts w:ascii="Tahoma" w:hAnsi="Tahoma" w:cs="Tahoma"/>
        </w:rPr>
        <w:t>pomoc.</w:t>
      </w:r>
    </w:p>
    <w:p w14:paraId="6FFFCF86" w14:textId="77777777" w:rsidR="00F858BF" w:rsidRPr="00604865" w:rsidRDefault="00F858BF" w:rsidP="00C76F38">
      <w:pPr>
        <w:pStyle w:val="Odstavecseseznamem"/>
        <w:numPr>
          <w:ilvl w:val="1"/>
          <w:numId w:val="11"/>
        </w:numPr>
        <w:spacing w:before="120"/>
        <w:ind w:left="426" w:right="0" w:hanging="433"/>
        <w:rPr>
          <w:rFonts w:ascii="Tahoma" w:hAnsi="Tahoma" w:cs="Tahoma"/>
        </w:rPr>
      </w:pPr>
      <w:r w:rsidRPr="00604865">
        <w:rPr>
          <w:rFonts w:ascii="Tahoma" w:hAnsi="Tahoma" w:cs="Tahoma"/>
        </w:rPr>
        <w:t>Zásady v</w:t>
      </w:r>
      <w:r w:rsidR="0009613C">
        <w:rPr>
          <w:rFonts w:ascii="Tahoma" w:hAnsi="Tahoma" w:cs="Tahoma"/>
        </w:rPr>
        <w:t> </w:t>
      </w:r>
      <w:r w:rsidRPr="00604865">
        <w:rPr>
          <w:rFonts w:ascii="Tahoma" w:hAnsi="Tahoma" w:cs="Tahoma"/>
        </w:rPr>
        <w:t>případě</w:t>
      </w:r>
      <w:r w:rsidRPr="00C76F38">
        <w:rPr>
          <w:rFonts w:ascii="Tahoma" w:hAnsi="Tahoma" w:cs="Tahoma"/>
        </w:rPr>
        <w:t xml:space="preserve"> </w:t>
      </w:r>
      <w:r w:rsidRPr="00604865">
        <w:rPr>
          <w:rFonts w:ascii="Tahoma" w:hAnsi="Tahoma" w:cs="Tahoma"/>
        </w:rPr>
        <w:t>požáru:</w:t>
      </w:r>
    </w:p>
    <w:p w14:paraId="43C93826" w14:textId="77777777" w:rsidR="00F858BF" w:rsidRPr="00604865" w:rsidRDefault="00F858BF" w:rsidP="00C76F38">
      <w:pPr>
        <w:pStyle w:val="Odstavecseseznamem"/>
        <w:numPr>
          <w:ilvl w:val="2"/>
          <w:numId w:val="29"/>
        </w:numPr>
        <w:spacing w:before="121"/>
        <w:ind w:left="426" w:right="0"/>
        <w:rPr>
          <w:rFonts w:ascii="Tahoma" w:hAnsi="Tahoma" w:cs="Tahoma"/>
        </w:rPr>
      </w:pPr>
      <w:r w:rsidRPr="00604865">
        <w:rPr>
          <w:rFonts w:ascii="Tahoma" w:hAnsi="Tahoma" w:cs="Tahoma"/>
        </w:rPr>
        <w:t>zjistí-li požár, tak ho uhasí a nahlásí</w:t>
      </w:r>
      <w:r w:rsidRPr="00C76F38">
        <w:rPr>
          <w:rFonts w:ascii="Tahoma" w:hAnsi="Tahoma" w:cs="Tahoma"/>
        </w:rPr>
        <w:t xml:space="preserve"> </w:t>
      </w:r>
      <w:r w:rsidRPr="00604865">
        <w:rPr>
          <w:rFonts w:ascii="Tahoma" w:hAnsi="Tahoma" w:cs="Tahoma"/>
        </w:rPr>
        <w:t>Objednateli;</w:t>
      </w:r>
    </w:p>
    <w:p w14:paraId="197BD602" w14:textId="77777777" w:rsidR="00F858BF" w:rsidRPr="00604865" w:rsidRDefault="00F858BF" w:rsidP="00C76F38">
      <w:pPr>
        <w:pStyle w:val="Odstavecseseznamem"/>
        <w:numPr>
          <w:ilvl w:val="2"/>
          <w:numId w:val="29"/>
        </w:numPr>
        <w:spacing w:before="122" w:line="237" w:lineRule="auto"/>
        <w:ind w:left="426" w:right="0"/>
        <w:rPr>
          <w:rFonts w:ascii="Tahoma" w:hAnsi="Tahoma" w:cs="Tahoma"/>
        </w:rPr>
      </w:pPr>
      <w:r w:rsidRPr="00604865">
        <w:rPr>
          <w:rFonts w:ascii="Tahoma" w:hAnsi="Tahoma" w:cs="Tahoma"/>
        </w:rPr>
        <w:t>pokud nelze požár uhasit, vyhlásí požární poplach, zpraví Objednatele a provede opatření v</w:t>
      </w:r>
      <w:r w:rsidR="0009613C">
        <w:rPr>
          <w:rFonts w:ascii="Tahoma" w:hAnsi="Tahoma" w:cs="Tahoma"/>
        </w:rPr>
        <w:t> </w:t>
      </w:r>
      <w:r w:rsidRPr="00604865">
        <w:rPr>
          <w:rFonts w:ascii="Tahoma" w:hAnsi="Tahoma" w:cs="Tahoma"/>
        </w:rPr>
        <w:t>případě ohrožení</w:t>
      </w:r>
      <w:r w:rsidRPr="00C76F38">
        <w:rPr>
          <w:rFonts w:ascii="Tahoma" w:hAnsi="Tahoma" w:cs="Tahoma"/>
        </w:rPr>
        <w:t xml:space="preserve"> </w:t>
      </w:r>
      <w:r w:rsidRPr="00604865">
        <w:rPr>
          <w:rFonts w:ascii="Tahoma" w:hAnsi="Tahoma" w:cs="Tahoma"/>
        </w:rPr>
        <w:t>osob;</w:t>
      </w:r>
    </w:p>
    <w:p w14:paraId="3ECDDA27" w14:textId="77777777" w:rsidR="00F858BF" w:rsidRPr="00604865" w:rsidRDefault="00F858BF" w:rsidP="00C76F38">
      <w:pPr>
        <w:pStyle w:val="Odstavecseseznamem"/>
        <w:numPr>
          <w:ilvl w:val="2"/>
          <w:numId w:val="29"/>
        </w:numPr>
        <w:spacing w:before="122"/>
        <w:ind w:left="426" w:right="0"/>
        <w:rPr>
          <w:rFonts w:ascii="Tahoma" w:hAnsi="Tahoma" w:cs="Tahoma"/>
        </w:rPr>
      </w:pPr>
      <w:r w:rsidRPr="00604865">
        <w:rPr>
          <w:rFonts w:ascii="Tahoma" w:hAnsi="Tahoma" w:cs="Tahoma"/>
        </w:rPr>
        <w:t>pokud je vyzván k</w:t>
      </w:r>
      <w:r w:rsidR="0009613C">
        <w:rPr>
          <w:rFonts w:ascii="Tahoma" w:hAnsi="Tahoma" w:cs="Tahoma"/>
        </w:rPr>
        <w:t> </w:t>
      </w:r>
      <w:r w:rsidRPr="00604865">
        <w:rPr>
          <w:rFonts w:ascii="Tahoma" w:hAnsi="Tahoma" w:cs="Tahoma"/>
        </w:rPr>
        <w:t>hašení požáru, zapojí</w:t>
      </w:r>
      <w:r w:rsidRPr="00C76F38">
        <w:rPr>
          <w:rFonts w:ascii="Tahoma" w:hAnsi="Tahoma" w:cs="Tahoma"/>
        </w:rPr>
        <w:t xml:space="preserve"> </w:t>
      </w:r>
      <w:r w:rsidRPr="00604865">
        <w:rPr>
          <w:rFonts w:ascii="Tahoma" w:hAnsi="Tahoma" w:cs="Tahoma"/>
        </w:rPr>
        <w:t>se;</w:t>
      </w:r>
    </w:p>
    <w:p w14:paraId="7A36D252" w14:textId="77777777" w:rsidR="00F858BF" w:rsidRPr="00604865" w:rsidRDefault="00F858BF" w:rsidP="00C76F38">
      <w:pPr>
        <w:pStyle w:val="Odstavecseseznamem"/>
        <w:numPr>
          <w:ilvl w:val="2"/>
          <w:numId w:val="29"/>
        </w:numPr>
        <w:spacing w:before="120"/>
        <w:ind w:left="426" w:right="0"/>
        <w:rPr>
          <w:rFonts w:ascii="Tahoma" w:hAnsi="Tahoma" w:cs="Tahoma"/>
        </w:rPr>
      </w:pPr>
      <w:r w:rsidRPr="00604865">
        <w:rPr>
          <w:rFonts w:ascii="Tahoma" w:hAnsi="Tahoma" w:cs="Tahoma"/>
        </w:rPr>
        <w:t>požární poplach se hlásí ohlašovně požáru – požární útvar – tel.</w:t>
      </w:r>
      <w:r w:rsidRPr="00C76F38">
        <w:rPr>
          <w:rFonts w:ascii="Tahoma" w:hAnsi="Tahoma" w:cs="Tahoma"/>
        </w:rPr>
        <w:t xml:space="preserve"> </w:t>
      </w:r>
      <w:r w:rsidRPr="00604865">
        <w:rPr>
          <w:rFonts w:ascii="Tahoma" w:hAnsi="Tahoma" w:cs="Tahoma"/>
        </w:rPr>
        <w:t>150;</w:t>
      </w:r>
    </w:p>
    <w:p w14:paraId="242F90EC" w14:textId="77777777" w:rsidR="00F858BF" w:rsidRPr="00604865" w:rsidRDefault="00F858BF" w:rsidP="00C76F38">
      <w:pPr>
        <w:pStyle w:val="Odstavecseseznamem"/>
        <w:numPr>
          <w:ilvl w:val="2"/>
          <w:numId w:val="29"/>
        </w:numPr>
        <w:spacing w:before="120"/>
        <w:ind w:left="426" w:right="0"/>
        <w:rPr>
          <w:rFonts w:ascii="Tahoma" w:hAnsi="Tahoma" w:cs="Tahoma"/>
        </w:rPr>
      </w:pPr>
      <w:r w:rsidRPr="00604865">
        <w:rPr>
          <w:rFonts w:ascii="Tahoma" w:hAnsi="Tahoma" w:cs="Tahoma"/>
        </w:rPr>
        <w:t>při oznámení požáru je Zhotovitel povinen uvést: kde hoří (místo, porost, místní název, atd.), co hoří, kdo volá (jméno a číslo telefonu, vyčká zpětného dotazu</w:t>
      </w:r>
      <w:r w:rsidRPr="00C76F38">
        <w:rPr>
          <w:rFonts w:ascii="Tahoma" w:hAnsi="Tahoma" w:cs="Tahoma"/>
        </w:rPr>
        <w:t xml:space="preserve"> </w:t>
      </w:r>
      <w:r w:rsidRPr="00604865">
        <w:rPr>
          <w:rFonts w:ascii="Tahoma" w:hAnsi="Tahoma" w:cs="Tahoma"/>
        </w:rPr>
        <w:t>hasičů</w:t>
      </w:r>
      <w:r w:rsidR="005869B4" w:rsidRPr="005869B4">
        <w:rPr>
          <w:rFonts w:ascii="Tahoma" w:hAnsi="Tahoma" w:cs="Tahoma"/>
        </w:rPr>
        <w:t xml:space="preserve"> </w:t>
      </w:r>
      <w:r w:rsidR="005869B4">
        <w:rPr>
          <w:rFonts w:ascii="Tahoma" w:hAnsi="Tahoma" w:cs="Tahoma"/>
        </w:rPr>
        <w:t>či složek integrovaného záchranného systému či jiných obdobných osob, a to včetně zástupců Objednatele</w:t>
      </w:r>
      <w:r w:rsidRPr="00604865">
        <w:rPr>
          <w:rFonts w:ascii="Tahoma" w:hAnsi="Tahoma" w:cs="Tahoma"/>
        </w:rPr>
        <w:t>).</w:t>
      </w:r>
    </w:p>
    <w:p w14:paraId="4FD76E66" w14:textId="77777777" w:rsidR="005869B4" w:rsidRPr="00C01132" w:rsidRDefault="005869B4" w:rsidP="00C76F38">
      <w:pPr>
        <w:pStyle w:val="Odstavecseseznamem"/>
        <w:numPr>
          <w:ilvl w:val="1"/>
          <w:numId w:val="11"/>
        </w:numPr>
        <w:spacing w:before="120"/>
        <w:ind w:left="426" w:right="0" w:hanging="433"/>
      </w:pPr>
      <w:r w:rsidRPr="00DB7F78">
        <w:rPr>
          <w:rFonts w:ascii="Tahoma" w:hAnsi="Tahoma" w:cs="Tahoma"/>
        </w:rPr>
        <w:t>Při plnění zadaného díla je Zhotovitel povinen se seznámit s pravidly požární ochrany, dodržovat</w:t>
      </w:r>
      <w:r w:rsidRPr="00DB7F78">
        <w:rPr>
          <w:rFonts w:ascii="Tahoma" w:hAnsi="Tahoma" w:cs="Tahoma"/>
          <w:spacing w:val="1"/>
        </w:rPr>
        <w:t xml:space="preserve"> </w:t>
      </w:r>
      <w:r w:rsidRPr="00DB7F78">
        <w:rPr>
          <w:rFonts w:ascii="Tahoma" w:hAnsi="Tahoma" w:cs="Tahoma"/>
        </w:rPr>
        <w:t>ustanovení zákona č. 133/1985 Sb., o požární ochraně, ve znění pozdějších předpisů, a Vyhlášky č.</w:t>
      </w:r>
      <w:r w:rsidRPr="00DB7F78">
        <w:rPr>
          <w:rFonts w:ascii="Tahoma" w:hAnsi="Tahoma" w:cs="Tahoma"/>
          <w:spacing w:val="1"/>
        </w:rPr>
        <w:t xml:space="preserve"> </w:t>
      </w:r>
      <w:r w:rsidRPr="00DB7F78">
        <w:rPr>
          <w:rFonts w:ascii="Tahoma" w:hAnsi="Tahoma" w:cs="Tahoma"/>
        </w:rPr>
        <w:t>246/2001</w:t>
      </w:r>
      <w:r w:rsidRPr="00DB7F78">
        <w:rPr>
          <w:rFonts w:ascii="Tahoma" w:hAnsi="Tahoma" w:cs="Tahoma"/>
          <w:spacing w:val="1"/>
        </w:rPr>
        <w:t xml:space="preserve"> </w:t>
      </w:r>
      <w:r w:rsidRPr="00DB7F78">
        <w:rPr>
          <w:rFonts w:ascii="Tahoma" w:hAnsi="Tahoma" w:cs="Tahoma"/>
        </w:rPr>
        <w:t>Sb.,</w:t>
      </w:r>
      <w:r w:rsidRPr="00DB7F78">
        <w:rPr>
          <w:rFonts w:ascii="Tahoma" w:hAnsi="Tahoma" w:cs="Tahoma"/>
          <w:spacing w:val="1"/>
        </w:rPr>
        <w:t xml:space="preserve"> </w:t>
      </w:r>
      <w:r w:rsidRPr="00DB7F78">
        <w:rPr>
          <w:rFonts w:ascii="Tahoma" w:hAnsi="Tahoma" w:cs="Tahoma"/>
        </w:rPr>
        <w:t>o</w:t>
      </w:r>
      <w:r w:rsidRPr="00DB7F78">
        <w:rPr>
          <w:rFonts w:ascii="Tahoma" w:hAnsi="Tahoma" w:cs="Tahoma"/>
          <w:spacing w:val="1"/>
        </w:rPr>
        <w:t xml:space="preserve"> </w:t>
      </w:r>
      <w:r w:rsidRPr="00DB7F78">
        <w:rPr>
          <w:rFonts w:ascii="Tahoma" w:hAnsi="Tahoma" w:cs="Tahoma"/>
        </w:rPr>
        <w:t>stanovení</w:t>
      </w:r>
      <w:r w:rsidRPr="00DB7F78">
        <w:rPr>
          <w:rFonts w:ascii="Tahoma" w:hAnsi="Tahoma" w:cs="Tahoma"/>
          <w:spacing w:val="1"/>
        </w:rPr>
        <w:t xml:space="preserve"> </w:t>
      </w:r>
      <w:r w:rsidRPr="00DB7F78">
        <w:rPr>
          <w:rFonts w:ascii="Tahoma" w:hAnsi="Tahoma" w:cs="Tahoma"/>
        </w:rPr>
        <w:t>podmínek</w:t>
      </w:r>
      <w:r w:rsidRPr="00DB7F78">
        <w:rPr>
          <w:rFonts w:ascii="Tahoma" w:hAnsi="Tahoma" w:cs="Tahoma"/>
          <w:spacing w:val="1"/>
        </w:rPr>
        <w:t xml:space="preserve"> </w:t>
      </w:r>
      <w:r w:rsidRPr="00DB7F78">
        <w:rPr>
          <w:rFonts w:ascii="Tahoma" w:hAnsi="Tahoma" w:cs="Tahoma"/>
        </w:rPr>
        <w:t>požární</w:t>
      </w:r>
      <w:r w:rsidRPr="00DB7F78">
        <w:rPr>
          <w:rFonts w:ascii="Tahoma" w:hAnsi="Tahoma" w:cs="Tahoma"/>
          <w:spacing w:val="1"/>
        </w:rPr>
        <w:t xml:space="preserve"> </w:t>
      </w:r>
      <w:r w:rsidRPr="00DB7F78">
        <w:rPr>
          <w:rFonts w:ascii="Tahoma" w:hAnsi="Tahoma" w:cs="Tahoma"/>
        </w:rPr>
        <w:t>bezpečnosti</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výkonu</w:t>
      </w:r>
      <w:r w:rsidRPr="00DB7F78">
        <w:rPr>
          <w:rFonts w:ascii="Tahoma" w:hAnsi="Tahoma" w:cs="Tahoma"/>
          <w:spacing w:val="1"/>
        </w:rPr>
        <w:t xml:space="preserve"> </w:t>
      </w:r>
      <w:r w:rsidRPr="00DB7F78">
        <w:rPr>
          <w:rFonts w:ascii="Tahoma" w:hAnsi="Tahoma" w:cs="Tahoma"/>
        </w:rPr>
        <w:t>státního</w:t>
      </w:r>
      <w:r w:rsidRPr="00DB7F78">
        <w:rPr>
          <w:rFonts w:ascii="Tahoma" w:hAnsi="Tahoma" w:cs="Tahoma"/>
          <w:spacing w:val="1"/>
        </w:rPr>
        <w:t xml:space="preserve"> </w:t>
      </w:r>
      <w:r w:rsidRPr="00DB7F78">
        <w:rPr>
          <w:rFonts w:ascii="Tahoma" w:hAnsi="Tahoma" w:cs="Tahoma"/>
        </w:rPr>
        <w:t>požárního</w:t>
      </w:r>
      <w:r w:rsidRPr="00DB7F78">
        <w:rPr>
          <w:rFonts w:ascii="Tahoma" w:hAnsi="Tahoma" w:cs="Tahoma"/>
          <w:spacing w:val="1"/>
        </w:rPr>
        <w:t xml:space="preserve"> </w:t>
      </w:r>
      <w:r w:rsidRPr="00DB7F78">
        <w:rPr>
          <w:rFonts w:ascii="Tahoma" w:hAnsi="Tahoma" w:cs="Tahoma"/>
        </w:rPr>
        <w:t>dozoru</w:t>
      </w:r>
      <w:r w:rsidRPr="00DB7F78">
        <w:rPr>
          <w:rFonts w:ascii="Tahoma" w:hAnsi="Tahoma" w:cs="Tahoma"/>
          <w:spacing w:val="1"/>
        </w:rPr>
        <w:t xml:space="preserve"> </w:t>
      </w:r>
      <w:r w:rsidRPr="00DB7F78">
        <w:rPr>
          <w:rFonts w:ascii="Tahoma" w:hAnsi="Tahoma" w:cs="Tahoma"/>
        </w:rPr>
        <w:t>(vyhláška</w:t>
      </w:r>
      <w:r w:rsidRPr="00DB7F78">
        <w:rPr>
          <w:rFonts w:ascii="Tahoma" w:hAnsi="Tahoma" w:cs="Tahoma"/>
          <w:spacing w:val="-3"/>
        </w:rPr>
        <w:t xml:space="preserve"> </w:t>
      </w:r>
      <w:r w:rsidRPr="00DB7F78">
        <w:rPr>
          <w:rFonts w:ascii="Tahoma" w:hAnsi="Tahoma" w:cs="Tahoma"/>
        </w:rPr>
        <w:t>o</w:t>
      </w:r>
      <w:r w:rsidRPr="00DB7F78">
        <w:rPr>
          <w:rFonts w:ascii="Tahoma" w:hAnsi="Tahoma" w:cs="Tahoma"/>
          <w:spacing w:val="1"/>
        </w:rPr>
        <w:t xml:space="preserve"> </w:t>
      </w:r>
      <w:r w:rsidRPr="00DB7F78">
        <w:rPr>
          <w:rFonts w:ascii="Tahoma" w:hAnsi="Tahoma" w:cs="Tahoma"/>
        </w:rPr>
        <w:t>požární prevenci), ve</w:t>
      </w:r>
      <w:r w:rsidRPr="00DB7F78">
        <w:rPr>
          <w:rFonts w:ascii="Tahoma" w:hAnsi="Tahoma" w:cs="Tahoma"/>
          <w:spacing w:val="1"/>
        </w:rPr>
        <w:t xml:space="preserve"> </w:t>
      </w:r>
      <w:r w:rsidRPr="00DB7F78">
        <w:rPr>
          <w:rFonts w:ascii="Tahoma" w:hAnsi="Tahoma" w:cs="Tahoma"/>
        </w:rPr>
        <w:t>znění</w:t>
      </w:r>
      <w:r w:rsidRPr="00DB7F78">
        <w:rPr>
          <w:rFonts w:ascii="Tahoma" w:hAnsi="Tahoma" w:cs="Tahoma"/>
          <w:spacing w:val="-1"/>
        </w:rPr>
        <w:t xml:space="preserve"> </w:t>
      </w:r>
      <w:r w:rsidRPr="00DB7F78">
        <w:rPr>
          <w:rFonts w:ascii="Tahoma" w:hAnsi="Tahoma" w:cs="Tahoma"/>
        </w:rPr>
        <w:t>pozdějších</w:t>
      </w:r>
      <w:r w:rsidRPr="00DB7F78">
        <w:rPr>
          <w:rFonts w:ascii="Tahoma" w:hAnsi="Tahoma" w:cs="Tahoma"/>
          <w:spacing w:val="-1"/>
        </w:rPr>
        <w:t xml:space="preserve"> </w:t>
      </w:r>
      <w:r w:rsidRPr="00DB7F78">
        <w:rPr>
          <w:rFonts w:ascii="Tahoma" w:hAnsi="Tahoma" w:cs="Tahoma"/>
        </w:rPr>
        <w:t>předpisů.</w:t>
      </w:r>
    </w:p>
    <w:p w14:paraId="16B30F88" w14:textId="77777777" w:rsidR="00F858BF" w:rsidRPr="00604865" w:rsidRDefault="00F858BF" w:rsidP="00F74B0D">
      <w:pPr>
        <w:pStyle w:val="Zkladntext"/>
        <w:jc w:val="both"/>
        <w:rPr>
          <w:rFonts w:ascii="Tahoma" w:hAnsi="Tahoma" w:cs="Tahoma"/>
        </w:rPr>
      </w:pPr>
    </w:p>
    <w:p w14:paraId="6E678B07" w14:textId="77777777" w:rsidR="00F858BF" w:rsidRPr="00604865" w:rsidRDefault="00F858BF" w:rsidP="00F74B0D">
      <w:pPr>
        <w:pStyle w:val="Zkladntext"/>
        <w:spacing w:before="9"/>
        <w:jc w:val="both"/>
        <w:rPr>
          <w:rFonts w:ascii="Tahoma" w:hAnsi="Tahoma" w:cs="Tahoma"/>
          <w:sz w:val="32"/>
        </w:rPr>
      </w:pPr>
    </w:p>
    <w:p w14:paraId="154D7558" w14:textId="77777777" w:rsidR="00F858BF" w:rsidRPr="00C76F38" w:rsidRDefault="00F858BF" w:rsidP="00C76F38">
      <w:pPr>
        <w:jc w:val="center"/>
        <w:rPr>
          <w:b/>
          <w:bCs/>
        </w:rPr>
      </w:pPr>
      <w:r w:rsidRPr="00C76F38">
        <w:rPr>
          <w:b/>
          <w:bCs/>
        </w:rPr>
        <w:t>Článek 7</w:t>
      </w:r>
    </w:p>
    <w:p w14:paraId="579B76BA" w14:textId="77777777" w:rsidR="00F858BF" w:rsidRPr="00620C01" w:rsidRDefault="00F858BF" w:rsidP="00C76F38">
      <w:pPr>
        <w:jc w:val="center"/>
        <w:rPr>
          <w:b/>
          <w:bCs/>
        </w:rPr>
      </w:pPr>
      <w:r w:rsidRPr="00620C01">
        <w:rPr>
          <w:b/>
          <w:bCs/>
        </w:rPr>
        <w:t>Podmínky předání, provedení a převzetí díla</w:t>
      </w:r>
    </w:p>
    <w:p w14:paraId="02269B89" w14:textId="77777777" w:rsidR="00F858BF" w:rsidRPr="00604865" w:rsidRDefault="00F858BF" w:rsidP="00C76F38">
      <w:pPr>
        <w:numPr>
          <w:ilvl w:val="1"/>
          <w:numId w:val="10"/>
        </w:numPr>
        <w:spacing w:before="121"/>
        <w:ind w:left="426"/>
        <w:jc w:val="both"/>
        <w:rPr>
          <w:rFonts w:cs="Tahoma"/>
        </w:rPr>
      </w:pPr>
      <w:r w:rsidRPr="00604865">
        <w:rPr>
          <w:rFonts w:cs="Tahoma"/>
        </w:rPr>
        <w:t>Na základě písemné výzvy k</w:t>
      </w:r>
      <w:r w:rsidR="0009613C">
        <w:rPr>
          <w:rFonts w:cs="Tahoma"/>
        </w:rPr>
        <w:t> </w:t>
      </w:r>
      <w:r w:rsidRPr="00604865">
        <w:rPr>
          <w:rFonts w:cs="Tahoma"/>
        </w:rPr>
        <w:t>plnění dle čl. 2 oprávněný zástupce Objednatele písemně formou Protokolu o předání a převzetí pracoviště předá pracoviště oprávněnému zástupci Zhotovitele a seznámí jej s</w:t>
      </w:r>
      <w:r w:rsidR="0009613C">
        <w:rPr>
          <w:rFonts w:cs="Tahoma"/>
        </w:rPr>
        <w:t> </w:t>
      </w:r>
      <w:r w:rsidRPr="00C76F38">
        <w:rPr>
          <w:rFonts w:cs="Tahoma"/>
        </w:rPr>
        <w:t xml:space="preserve">rozsahem plnění, podmínkami plnění a závazným technologickým postupem provádění </w:t>
      </w:r>
      <w:r w:rsidR="00B823DC" w:rsidRPr="00C76F38">
        <w:rPr>
          <w:rFonts w:cs="Tahoma"/>
        </w:rPr>
        <w:t xml:space="preserve">těžebních </w:t>
      </w:r>
      <w:r w:rsidRPr="00C76F38">
        <w:rPr>
          <w:rFonts w:cs="Tahoma"/>
        </w:rPr>
        <w:t>činností, které jsou</w:t>
      </w:r>
      <w:r w:rsidRPr="00604865">
        <w:rPr>
          <w:rFonts w:cs="Tahoma"/>
        </w:rPr>
        <w:t xml:space="preserve"> předmětem provedení díla dle Smlouvy. Dále oprávněný zástupce Objednatele prokazatelně seznámí oprávněného zástupce Zhotovitele s</w:t>
      </w:r>
      <w:r w:rsidR="0009613C">
        <w:rPr>
          <w:rFonts w:cs="Tahoma"/>
        </w:rPr>
        <w:t> </w:t>
      </w:r>
      <w:r w:rsidRPr="00604865">
        <w:rPr>
          <w:rFonts w:cs="Tahoma"/>
        </w:rPr>
        <w:t>možnými riziky spojenými s</w:t>
      </w:r>
      <w:r w:rsidR="0009613C">
        <w:rPr>
          <w:rFonts w:cs="Tahoma"/>
        </w:rPr>
        <w:t> </w:t>
      </w:r>
      <w:r w:rsidRPr="00604865">
        <w:rPr>
          <w:rFonts w:cs="Tahoma"/>
        </w:rPr>
        <w:t>prováděním</w:t>
      </w:r>
      <w:r w:rsidRPr="00C76F38">
        <w:rPr>
          <w:rFonts w:cs="Tahoma"/>
        </w:rPr>
        <w:t xml:space="preserve"> </w:t>
      </w:r>
      <w:r w:rsidRPr="00604865">
        <w:rPr>
          <w:rFonts w:cs="Tahoma"/>
        </w:rPr>
        <w:t>díla</w:t>
      </w:r>
      <w:r w:rsidRPr="00C76F38">
        <w:rPr>
          <w:rFonts w:cs="Tahoma"/>
        </w:rPr>
        <w:t xml:space="preserve"> </w:t>
      </w:r>
      <w:r w:rsidRPr="00604865">
        <w:rPr>
          <w:rFonts w:cs="Tahoma"/>
        </w:rPr>
        <w:t>v</w:t>
      </w:r>
      <w:r w:rsidR="0009613C">
        <w:rPr>
          <w:rFonts w:cs="Tahoma"/>
        </w:rPr>
        <w:t> </w:t>
      </w:r>
      <w:r w:rsidRPr="00604865">
        <w:rPr>
          <w:rFonts w:cs="Tahoma"/>
        </w:rPr>
        <w:t>místě</w:t>
      </w:r>
      <w:r w:rsidRPr="00C76F38">
        <w:rPr>
          <w:rFonts w:cs="Tahoma"/>
        </w:rPr>
        <w:t xml:space="preserve"> </w:t>
      </w:r>
      <w:r w:rsidRPr="00604865">
        <w:rPr>
          <w:rFonts w:cs="Tahoma"/>
        </w:rPr>
        <w:t>plnění,</w:t>
      </w:r>
      <w:r w:rsidRPr="00C76F38">
        <w:rPr>
          <w:rFonts w:cs="Tahoma"/>
        </w:rPr>
        <w:t xml:space="preserve"> </w:t>
      </w:r>
      <w:r w:rsidRPr="00604865">
        <w:rPr>
          <w:rFonts w:cs="Tahoma"/>
        </w:rPr>
        <w:t>a</w:t>
      </w:r>
      <w:r w:rsidRPr="00C76F38">
        <w:rPr>
          <w:rFonts w:cs="Tahoma"/>
        </w:rPr>
        <w:t xml:space="preserve"> </w:t>
      </w:r>
      <w:r w:rsidRPr="00604865">
        <w:rPr>
          <w:rFonts w:cs="Tahoma"/>
        </w:rPr>
        <w:t>to</w:t>
      </w:r>
      <w:r w:rsidRPr="00C76F38">
        <w:rPr>
          <w:rFonts w:cs="Tahoma"/>
        </w:rPr>
        <w:t xml:space="preserve"> </w:t>
      </w:r>
      <w:r w:rsidRPr="00604865">
        <w:rPr>
          <w:rFonts w:cs="Tahoma"/>
        </w:rPr>
        <w:t>s</w:t>
      </w:r>
      <w:r w:rsidR="0009613C">
        <w:rPr>
          <w:rFonts w:cs="Tahoma"/>
        </w:rPr>
        <w:t> </w:t>
      </w:r>
      <w:r w:rsidRPr="00604865">
        <w:rPr>
          <w:rFonts w:cs="Tahoma"/>
        </w:rPr>
        <w:t>důrazem</w:t>
      </w:r>
      <w:r w:rsidRPr="00C76F38">
        <w:rPr>
          <w:rFonts w:cs="Tahoma"/>
        </w:rPr>
        <w:t xml:space="preserve"> </w:t>
      </w:r>
      <w:r w:rsidRPr="00604865">
        <w:rPr>
          <w:rFonts w:cs="Tahoma"/>
        </w:rPr>
        <w:t>na</w:t>
      </w:r>
      <w:r w:rsidRPr="00C76F38">
        <w:rPr>
          <w:rFonts w:cs="Tahoma"/>
        </w:rPr>
        <w:t xml:space="preserve"> </w:t>
      </w:r>
      <w:r w:rsidRPr="00604865">
        <w:rPr>
          <w:rFonts w:cs="Tahoma"/>
        </w:rPr>
        <w:t>bezpečnost</w:t>
      </w:r>
      <w:r w:rsidRPr="00C76F38">
        <w:rPr>
          <w:rFonts w:cs="Tahoma"/>
        </w:rPr>
        <w:t xml:space="preserve"> </w:t>
      </w:r>
      <w:r w:rsidRPr="00604865">
        <w:rPr>
          <w:rFonts w:cs="Tahoma"/>
        </w:rPr>
        <w:t>a</w:t>
      </w:r>
      <w:r w:rsidRPr="00C76F38">
        <w:rPr>
          <w:rFonts w:cs="Tahoma"/>
        </w:rPr>
        <w:t xml:space="preserve"> </w:t>
      </w:r>
      <w:r w:rsidRPr="00604865">
        <w:rPr>
          <w:rFonts w:cs="Tahoma"/>
        </w:rPr>
        <w:t>ochranu</w:t>
      </w:r>
      <w:r w:rsidRPr="00C76F38">
        <w:rPr>
          <w:rFonts w:cs="Tahoma"/>
        </w:rPr>
        <w:t xml:space="preserve"> </w:t>
      </w:r>
      <w:r w:rsidRPr="00604865">
        <w:rPr>
          <w:rFonts w:cs="Tahoma"/>
        </w:rPr>
        <w:t>zdraví</w:t>
      </w:r>
      <w:r w:rsidRPr="00C76F38">
        <w:rPr>
          <w:rFonts w:cs="Tahoma"/>
        </w:rPr>
        <w:t xml:space="preserve"> </w:t>
      </w:r>
      <w:r w:rsidRPr="00604865">
        <w:rPr>
          <w:rFonts w:cs="Tahoma"/>
        </w:rPr>
        <w:t>při</w:t>
      </w:r>
      <w:r w:rsidRPr="00C76F38">
        <w:rPr>
          <w:rFonts w:cs="Tahoma"/>
        </w:rPr>
        <w:t xml:space="preserve"> </w:t>
      </w:r>
      <w:r w:rsidRPr="00604865">
        <w:rPr>
          <w:rFonts w:cs="Tahoma"/>
        </w:rPr>
        <w:t>práci</w:t>
      </w:r>
      <w:r w:rsidRPr="00C76F38">
        <w:rPr>
          <w:rFonts w:cs="Tahoma"/>
        </w:rPr>
        <w:t xml:space="preserve"> </w:t>
      </w:r>
      <w:r w:rsidRPr="00604865">
        <w:rPr>
          <w:rFonts w:cs="Tahoma"/>
        </w:rPr>
        <w:t>(dále</w:t>
      </w:r>
      <w:r w:rsidRPr="00C76F38">
        <w:rPr>
          <w:rFonts w:cs="Tahoma"/>
        </w:rPr>
        <w:t xml:space="preserve"> </w:t>
      </w:r>
      <w:r w:rsidRPr="00604865">
        <w:rPr>
          <w:rFonts w:cs="Tahoma"/>
        </w:rPr>
        <w:t>jen</w:t>
      </w:r>
      <w:r w:rsidR="00767CB0" w:rsidRPr="00604865">
        <w:rPr>
          <w:rFonts w:cs="Tahoma"/>
        </w:rPr>
        <w:t xml:space="preserve"> </w:t>
      </w:r>
      <w:r w:rsidRPr="00604865">
        <w:rPr>
          <w:rFonts w:cs="Tahoma"/>
        </w:rPr>
        <w:t>„</w:t>
      </w:r>
      <w:r w:rsidRPr="00604865">
        <w:rPr>
          <w:rFonts w:cs="Tahoma"/>
          <w:b/>
        </w:rPr>
        <w:t>BOZP</w:t>
      </w:r>
      <w:r w:rsidRPr="00604865">
        <w:rPr>
          <w:rFonts w:cs="Tahoma"/>
        </w:rPr>
        <w:t>“), požární ochranu (dále jen „</w:t>
      </w:r>
      <w:r w:rsidRPr="00604865">
        <w:rPr>
          <w:rFonts w:cs="Tahoma"/>
          <w:b/>
        </w:rPr>
        <w:t>PO</w:t>
      </w:r>
      <w:r w:rsidRPr="00604865">
        <w:rPr>
          <w:rFonts w:cs="Tahoma"/>
        </w:rPr>
        <w:t>“) a ochranu životního prostředí (dále jen „</w:t>
      </w:r>
      <w:r w:rsidRPr="00604865">
        <w:rPr>
          <w:rFonts w:cs="Tahoma"/>
          <w:b/>
        </w:rPr>
        <w:t>OŽP</w:t>
      </w:r>
      <w:r w:rsidRPr="00604865">
        <w:rPr>
          <w:rFonts w:cs="Tahoma"/>
        </w:rPr>
        <w:t>“). V</w:t>
      </w:r>
      <w:r w:rsidR="0009613C">
        <w:rPr>
          <w:rFonts w:cs="Tahoma"/>
        </w:rPr>
        <w:t> </w:t>
      </w:r>
      <w:r w:rsidRPr="00604865">
        <w:rPr>
          <w:rFonts w:cs="Tahoma"/>
        </w:rPr>
        <w:t>případě potřeby udělí oprávněný zástupce Objednatele oprávněnému zástupci Zhotovitele další závazné pokyny týkající se činností prováděných Zhotovitelem na základě Smlouvy. Zhotovitel se zavazuje k</w:t>
      </w:r>
      <w:r w:rsidR="0009613C">
        <w:rPr>
          <w:rFonts w:cs="Tahoma"/>
        </w:rPr>
        <w:t> </w:t>
      </w:r>
      <w:r w:rsidRPr="00604865">
        <w:rPr>
          <w:rFonts w:cs="Tahoma"/>
        </w:rPr>
        <w:t xml:space="preserve">plnění </w:t>
      </w:r>
      <w:r w:rsidR="005869B4">
        <w:rPr>
          <w:rFonts w:cs="Tahoma"/>
        </w:rPr>
        <w:t xml:space="preserve">všech </w:t>
      </w:r>
      <w:r w:rsidRPr="00604865">
        <w:rPr>
          <w:rFonts w:cs="Tahoma"/>
        </w:rPr>
        <w:t>těchto pokynů</w:t>
      </w:r>
      <w:r w:rsidR="005869B4">
        <w:rPr>
          <w:rFonts w:cs="Tahoma"/>
        </w:rPr>
        <w:t xml:space="preserve"> zástupce Objednatele</w:t>
      </w:r>
      <w:r w:rsidRPr="00604865">
        <w:rPr>
          <w:rFonts w:cs="Tahoma"/>
        </w:rPr>
        <w:t>.</w:t>
      </w:r>
    </w:p>
    <w:p w14:paraId="1E2981B5" w14:textId="77777777" w:rsidR="00F858BF" w:rsidRPr="00604865" w:rsidRDefault="005869B4" w:rsidP="00C76F38">
      <w:pPr>
        <w:pStyle w:val="Odstavecseseznamem"/>
        <w:numPr>
          <w:ilvl w:val="1"/>
          <w:numId w:val="10"/>
        </w:numPr>
        <w:spacing w:before="120"/>
        <w:ind w:left="426" w:right="0"/>
        <w:rPr>
          <w:rFonts w:ascii="Tahoma" w:hAnsi="Tahoma" w:cs="Tahoma"/>
        </w:rPr>
      </w:pPr>
      <w:r w:rsidRPr="00DB7F78">
        <w:rPr>
          <w:rFonts w:ascii="Tahoma" w:hAnsi="Tahoma" w:cs="Tahoma"/>
        </w:rPr>
        <w:t>Oprávněný zástupce Objednatele má právo ověřit, zda osoby zajišťující provádění díla dle Smlouvy</w:t>
      </w:r>
      <w:r w:rsidRPr="00DB7F78">
        <w:rPr>
          <w:rFonts w:ascii="Tahoma" w:hAnsi="Tahoma" w:cs="Tahoma"/>
          <w:spacing w:val="1"/>
        </w:rPr>
        <w:t xml:space="preserve"> </w:t>
      </w:r>
      <w:r w:rsidRPr="00DB7F78">
        <w:rPr>
          <w:rFonts w:ascii="Tahoma" w:hAnsi="Tahoma" w:cs="Tahoma"/>
        </w:rPr>
        <w:t>splňují veškeré právními předpisy stanovené požadavky na provádění díla (předepsaná kvalifikace,</w:t>
      </w:r>
      <w:r w:rsidRPr="00DB7F78">
        <w:rPr>
          <w:rFonts w:ascii="Tahoma" w:hAnsi="Tahoma" w:cs="Tahoma"/>
          <w:spacing w:val="1"/>
        </w:rPr>
        <w:t xml:space="preserve"> </w:t>
      </w:r>
      <w:r w:rsidRPr="00DB7F78">
        <w:rPr>
          <w:rFonts w:ascii="Tahoma" w:hAnsi="Tahoma" w:cs="Tahoma"/>
        </w:rPr>
        <w:t>předepsaná</w:t>
      </w:r>
      <w:r w:rsidRPr="00DB7F78">
        <w:rPr>
          <w:rFonts w:ascii="Tahoma" w:hAnsi="Tahoma" w:cs="Tahoma"/>
          <w:spacing w:val="-1"/>
        </w:rPr>
        <w:t xml:space="preserve"> </w:t>
      </w:r>
      <w:r w:rsidRPr="00DB7F78">
        <w:rPr>
          <w:rFonts w:ascii="Tahoma" w:hAnsi="Tahoma" w:cs="Tahoma"/>
        </w:rPr>
        <w:t>způsobilost,</w:t>
      </w:r>
      <w:r w:rsidRPr="00DB7F78">
        <w:rPr>
          <w:rFonts w:ascii="Tahoma" w:hAnsi="Tahoma" w:cs="Tahoma"/>
          <w:spacing w:val="-1"/>
        </w:rPr>
        <w:t xml:space="preserve"> </w:t>
      </w:r>
      <w:r w:rsidRPr="00DB7F78">
        <w:rPr>
          <w:rFonts w:ascii="Tahoma" w:hAnsi="Tahoma" w:cs="Tahoma"/>
        </w:rPr>
        <w:t>předepsané</w:t>
      </w:r>
      <w:r w:rsidRPr="00DB7F78">
        <w:rPr>
          <w:rFonts w:ascii="Tahoma" w:hAnsi="Tahoma" w:cs="Tahoma"/>
          <w:spacing w:val="-2"/>
        </w:rPr>
        <w:t xml:space="preserve"> </w:t>
      </w:r>
      <w:r w:rsidRPr="00DB7F78">
        <w:rPr>
          <w:rFonts w:ascii="Tahoma" w:hAnsi="Tahoma" w:cs="Tahoma"/>
        </w:rPr>
        <w:t>oprávnění,</w:t>
      </w:r>
      <w:r w:rsidRPr="00DB7F78">
        <w:rPr>
          <w:rFonts w:ascii="Tahoma" w:hAnsi="Tahoma" w:cs="Tahoma"/>
          <w:spacing w:val="-1"/>
        </w:rPr>
        <w:t xml:space="preserve"> </w:t>
      </w:r>
      <w:r w:rsidRPr="00DB7F78">
        <w:rPr>
          <w:rFonts w:ascii="Tahoma" w:hAnsi="Tahoma" w:cs="Tahoma"/>
        </w:rPr>
        <w:t>doklad</w:t>
      </w:r>
      <w:r w:rsidRPr="00DB7F78">
        <w:rPr>
          <w:rFonts w:ascii="Tahoma" w:hAnsi="Tahoma" w:cs="Tahoma"/>
          <w:spacing w:val="-2"/>
        </w:rPr>
        <w:t xml:space="preserve"> </w:t>
      </w:r>
      <w:r w:rsidRPr="00DB7F78">
        <w:rPr>
          <w:rFonts w:ascii="Tahoma" w:hAnsi="Tahoma" w:cs="Tahoma"/>
        </w:rPr>
        <w:t>o</w:t>
      </w:r>
      <w:r w:rsidRPr="00DB7F78">
        <w:rPr>
          <w:rFonts w:ascii="Tahoma" w:hAnsi="Tahoma" w:cs="Tahoma"/>
          <w:spacing w:val="-1"/>
        </w:rPr>
        <w:t xml:space="preserve"> </w:t>
      </w:r>
      <w:r w:rsidRPr="00DB7F78">
        <w:rPr>
          <w:rFonts w:ascii="Tahoma" w:hAnsi="Tahoma" w:cs="Tahoma"/>
        </w:rPr>
        <w:t>proškolení</w:t>
      </w:r>
      <w:r w:rsidRPr="00DB7F78">
        <w:rPr>
          <w:rFonts w:ascii="Tahoma" w:hAnsi="Tahoma" w:cs="Tahoma"/>
          <w:spacing w:val="-1"/>
        </w:rPr>
        <w:t xml:space="preserve"> </w:t>
      </w:r>
      <w:r w:rsidRPr="00DB7F78">
        <w:rPr>
          <w:rFonts w:ascii="Tahoma" w:hAnsi="Tahoma" w:cs="Tahoma"/>
        </w:rPr>
        <w:t>způsobilé osoby,</w:t>
      </w:r>
      <w:r w:rsidRPr="00DB7F78">
        <w:rPr>
          <w:rFonts w:ascii="Tahoma" w:hAnsi="Tahoma" w:cs="Tahoma"/>
          <w:spacing w:val="-1"/>
        </w:rPr>
        <w:t xml:space="preserve"> </w:t>
      </w:r>
      <w:r w:rsidRPr="00DB7F78">
        <w:rPr>
          <w:rFonts w:ascii="Tahoma" w:hAnsi="Tahoma" w:cs="Tahoma"/>
        </w:rPr>
        <w:t>apod.).</w:t>
      </w:r>
      <w:r>
        <w:rPr>
          <w:rFonts w:ascii="Tahoma" w:hAnsi="Tahoma" w:cs="Tahoma"/>
        </w:rPr>
        <w:t xml:space="preserve"> </w:t>
      </w:r>
      <w:bookmarkStart w:id="7" w:name="_Hlk91026173"/>
      <w:r>
        <w:rPr>
          <w:rFonts w:ascii="Tahoma" w:hAnsi="Tahoma" w:cs="Tahoma"/>
        </w:rPr>
        <w:t>Zhotovitel je povinen plnit předmět Smlouvy prostřednictvím poddodavatelů, které uvedl ve své nabídce podané do Zadávacího řízení Veřejné zakázky, poddodavatele prostřednictvím něhož prokazoval kvalifikaci v rámci Zadávacího řízení, je Zhotovitel povinen nahradit pouze osobou, která disponuje stejnou či vyšší kvalifikací než osoba nahrazovaná.</w:t>
      </w:r>
      <w:bookmarkEnd w:id="7"/>
    </w:p>
    <w:p w14:paraId="3961B34E" w14:textId="77777777" w:rsidR="00F858BF" w:rsidRPr="00604865" w:rsidRDefault="00F858BF" w:rsidP="00C76F38">
      <w:pPr>
        <w:pStyle w:val="Odstavecseseznamem"/>
        <w:numPr>
          <w:ilvl w:val="1"/>
          <w:numId w:val="10"/>
        </w:numPr>
        <w:spacing w:before="119"/>
        <w:ind w:left="426" w:right="0"/>
        <w:rPr>
          <w:rFonts w:ascii="Tahoma" w:hAnsi="Tahoma" w:cs="Tahoma"/>
        </w:rPr>
      </w:pPr>
      <w:r w:rsidRPr="00604865">
        <w:rPr>
          <w:rFonts w:ascii="Tahoma" w:hAnsi="Tahoma" w:cs="Tahoma"/>
        </w:rPr>
        <w:t>V</w:t>
      </w:r>
      <w:r w:rsidR="0009613C">
        <w:rPr>
          <w:rFonts w:ascii="Tahoma" w:hAnsi="Tahoma" w:cs="Tahoma"/>
        </w:rPr>
        <w:t> </w:t>
      </w:r>
      <w:r w:rsidRPr="00604865">
        <w:rPr>
          <w:rFonts w:ascii="Tahoma" w:hAnsi="Tahoma" w:cs="Tahoma"/>
        </w:rPr>
        <w:t>případě zjištění porušení ustanovení Smlouvy, závazných předpisů souvisejících s</w:t>
      </w:r>
      <w:r w:rsidR="0009613C">
        <w:rPr>
          <w:rFonts w:ascii="Tahoma" w:hAnsi="Tahoma" w:cs="Tahoma"/>
        </w:rPr>
        <w:t> </w:t>
      </w:r>
      <w:r w:rsidRPr="00604865">
        <w:rPr>
          <w:rFonts w:ascii="Tahoma" w:hAnsi="Tahoma" w:cs="Tahoma"/>
        </w:rPr>
        <w:t>BOZP, PO, OŽP či závazných pokynů k</w:t>
      </w:r>
      <w:r w:rsidR="0009613C">
        <w:rPr>
          <w:rFonts w:ascii="Tahoma" w:hAnsi="Tahoma" w:cs="Tahoma"/>
        </w:rPr>
        <w:t> </w:t>
      </w:r>
      <w:r w:rsidRPr="00604865">
        <w:rPr>
          <w:rFonts w:ascii="Tahoma" w:hAnsi="Tahoma" w:cs="Tahoma"/>
        </w:rPr>
        <w:t>provádění díla Zhotovitelem je oprávněný zástupce Objednatele oprávněn vydat závazný pokyn k</w:t>
      </w:r>
      <w:r w:rsidR="0009613C">
        <w:rPr>
          <w:rFonts w:ascii="Tahoma" w:hAnsi="Tahoma" w:cs="Tahoma"/>
        </w:rPr>
        <w:t> </w:t>
      </w:r>
      <w:r w:rsidRPr="00604865">
        <w:rPr>
          <w:rFonts w:ascii="Tahoma" w:hAnsi="Tahoma" w:cs="Tahoma"/>
        </w:rPr>
        <w:t>zastavení provádění díla až do doby zjednání nápravy. Závazky smluvních stran sjednané Smlouvou se tímto opatřením nemění.</w:t>
      </w:r>
    </w:p>
    <w:p w14:paraId="74288ACE" w14:textId="77777777" w:rsidR="00767CB0" w:rsidRPr="00604865" w:rsidRDefault="00F858BF" w:rsidP="00C76F38">
      <w:pPr>
        <w:numPr>
          <w:ilvl w:val="1"/>
          <w:numId w:val="10"/>
        </w:numPr>
        <w:spacing w:before="32"/>
        <w:ind w:left="426"/>
        <w:jc w:val="both"/>
        <w:rPr>
          <w:rFonts w:cs="Tahoma"/>
        </w:rPr>
      </w:pPr>
      <w:bookmarkStart w:id="8" w:name="_Ref95862028"/>
      <w:r w:rsidRPr="00604865">
        <w:rPr>
          <w:rFonts w:cs="Tahoma"/>
        </w:rPr>
        <w:t>Zhotovitel je povinen zajistit na vlastní náklad povýrobní úpravu pracoviště, tj. úpravu a úklid přibližovacích linií, odvozních cest,</w:t>
      </w:r>
      <w:r w:rsidR="005869B4">
        <w:rPr>
          <w:rFonts w:cs="Tahoma"/>
        </w:rPr>
        <w:t xml:space="preserve"> vodních cest,</w:t>
      </w:r>
      <w:r w:rsidRPr="00604865">
        <w:rPr>
          <w:rFonts w:cs="Tahoma"/>
        </w:rPr>
        <w:t xml:space="preserve"> manipulačních ploch odvozních míst, všech zařízení zajišťujících funkčnost lesní dopravní sítě, zařízení sloužících k</w:t>
      </w:r>
      <w:r w:rsidR="0009613C">
        <w:rPr>
          <w:rFonts w:cs="Tahoma"/>
        </w:rPr>
        <w:t> </w:t>
      </w:r>
      <w:r w:rsidRPr="00604865">
        <w:rPr>
          <w:rFonts w:cs="Tahoma"/>
        </w:rPr>
        <w:t>ochraně lesních porostů. Zhotovitel je také povinen zajistit</w:t>
      </w:r>
      <w:r w:rsidRPr="00C76F38">
        <w:rPr>
          <w:rFonts w:cs="Tahoma"/>
        </w:rPr>
        <w:t xml:space="preserve"> </w:t>
      </w:r>
      <w:r w:rsidRPr="00604865">
        <w:rPr>
          <w:rFonts w:cs="Tahoma"/>
        </w:rPr>
        <w:t>na</w:t>
      </w:r>
      <w:r w:rsidRPr="00C76F38">
        <w:rPr>
          <w:rFonts w:cs="Tahoma"/>
        </w:rPr>
        <w:t xml:space="preserve"> </w:t>
      </w:r>
      <w:r w:rsidRPr="00604865">
        <w:rPr>
          <w:rFonts w:cs="Tahoma"/>
        </w:rPr>
        <w:t>vlastní</w:t>
      </w:r>
      <w:r w:rsidRPr="00C76F38">
        <w:rPr>
          <w:rFonts w:cs="Tahoma"/>
        </w:rPr>
        <w:t xml:space="preserve"> </w:t>
      </w:r>
      <w:r w:rsidRPr="00604865">
        <w:rPr>
          <w:rFonts w:cs="Tahoma"/>
        </w:rPr>
        <w:t>náklad</w:t>
      </w:r>
      <w:r w:rsidRPr="00C76F38">
        <w:rPr>
          <w:rFonts w:cs="Tahoma"/>
        </w:rPr>
        <w:t xml:space="preserve"> </w:t>
      </w:r>
      <w:r w:rsidRPr="00604865">
        <w:rPr>
          <w:rFonts w:cs="Tahoma"/>
        </w:rPr>
        <w:t>úpravy</w:t>
      </w:r>
      <w:r w:rsidRPr="00C76F38">
        <w:rPr>
          <w:rFonts w:cs="Tahoma"/>
        </w:rPr>
        <w:t xml:space="preserve"> </w:t>
      </w:r>
      <w:r w:rsidRPr="00604865">
        <w:rPr>
          <w:rFonts w:cs="Tahoma"/>
        </w:rPr>
        <w:t>a</w:t>
      </w:r>
      <w:r w:rsidRPr="00C76F38">
        <w:rPr>
          <w:rFonts w:cs="Tahoma"/>
        </w:rPr>
        <w:t xml:space="preserve"> </w:t>
      </w:r>
      <w:r w:rsidRPr="00604865">
        <w:rPr>
          <w:rFonts w:cs="Tahoma"/>
        </w:rPr>
        <w:t>úklid</w:t>
      </w:r>
      <w:r w:rsidRPr="00C76F38">
        <w:rPr>
          <w:rFonts w:cs="Tahoma"/>
        </w:rPr>
        <w:t xml:space="preserve"> </w:t>
      </w:r>
      <w:r w:rsidRPr="00604865">
        <w:rPr>
          <w:rFonts w:cs="Tahoma"/>
        </w:rPr>
        <w:t>Zhotovitelem</w:t>
      </w:r>
      <w:r w:rsidRPr="00C76F38">
        <w:rPr>
          <w:rFonts w:cs="Tahoma"/>
        </w:rPr>
        <w:t xml:space="preserve"> </w:t>
      </w:r>
      <w:r w:rsidRPr="00604865">
        <w:rPr>
          <w:rFonts w:cs="Tahoma"/>
        </w:rPr>
        <w:t>poškozených</w:t>
      </w:r>
      <w:r w:rsidRPr="00C76F38">
        <w:rPr>
          <w:rFonts w:cs="Tahoma"/>
        </w:rPr>
        <w:t xml:space="preserve"> </w:t>
      </w:r>
      <w:r w:rsidRPr="00604865">
        <w:rPr>
          <w:rFonts w:cs="Tahoma"/>
        </w:rPr>
        <w:t>vodních</w:t>
      </w:r>
      <w:r w:rsidRPr="00C76F38">
        <w:rPr>
          <w:rFonts w:cs="Tahoma"/>
        </w:rPr>
        <w:t xml:space="preserve"> </w:t>
      </w:r>
      <w:r w:rsidRPr="00604865">
        <w:rPr>
          <w:rFonts w:cs="Tahoma"/>
        </w:rPr>
        <w:t>toků</w:t>
      </w:r>
      <w:r w:rsidRPr="00C76F38">
        <w:rPr>
          <w:rFonts w:cs="Tahoma"/>
        </w:rPr>
        <w:t xml:space="preserve"> </w:t>
      </w:r>
      <w:r w:rsidRPr="00604865">
        <w:rPr>
          <w:rFonts w:cs="Tahoma"/>
        </w:rPr>
        <w:t>nebo</w:t>
      </w:r>
      <w:r w:rsidRPr="00C76F38">
        <w:rPr>
          <w:rFonts w:cs="Tahoma"/>
        </w:rPr>
        <w:t xml:space="preserve"> </w:t>
      </w:r>
      <w:r w:rsidRPr="00604865">
        <w:rPr>
          <w:rFonts w:cs="Tahoma"/>
        </w:rPr>
        <w:t>vodních</w:t>
      </w:r>
      <w:r w:rsidRPr="00C76F38">
        <w:rPr>
          <w:rFonts w:cs="Tahoma"/>
        </w:rPr>
        <w:t xml:space="preserve"> </w:t>
      </w:r>
      <w:r w:rsidRPr="00604865">
        <w:rPr>
          <w:rFonts w:cs="Tahoma"/>
        </w:rPr>
        <w:t>děl.</w:t>
      </w:r>
      <w:bookmarkEnd w:id="8"/>
    </w:p>
    <w:p w14:paraId="5261E803" w14:textId="77777777" w:rsidR="00F858BF" w:rsidRPr="00604865" w:rsidRDefault="00F858BF" w:rsidP="00C76F38">
      <w:pPr>
        <w:numPr>
          <w:ilvl w:val="1"/>
          <w:numId w:val="10"/>
        </w:numPr>
        <w:spacing w:before="32"/>
        <w:ind w:left="426"/>
        <w:jc w:val="both"/>
        <w:rPr>
          <w:rFonts w:cs="Tahoma"/>
        </w:rPr>
      </w:pPr>
      <w:bookmarkStart w:id="9" w:name="_Ref95862032"/>
      <w:r w:rsidRPr="00604865">
        <w:rPr>
          <w:rFonts w:cs="Tahoma"/>
        </w:rPr>
        <w:t>Zhotovitel je povinen provést povýrobní úpravu pracoviště, či úpravy a úklid</w:t>
      </w:r>
      <w:r w:rsidR="005869B4">
        <w:rPr>
          <w:rFonts w:cs="Tahoma"/>
        </w:rPr>
        <w:t xml:space="preserve"> či asanaci</w:t>
      </w:r>
      <w:r w:rsidRPr="00604865">
        <w:rPr>
          <w:rFonts w:cs="Tahoma"/>
        </w:rPr>
        <w:t xml:space="preserve"> Zhotovitelem poškozených vodních toků nebo vodních děl, do termínu převzetí pracoviště Objednatelem. Zhotovitel je dále povinen odstranit případné další závady uvedené v</w:t>
      </w:r>
      <w:r w:rsidR="0009613C">
        <w:rPr>
          <w:rFonts w:cs="Tahoma"/>
        </w:rPr>
        <w:t> </w:t>
      </w:r>
      <w:r w:rsidRPr="00604865">
        <w:rPr>
          <w:rFonts w:cs="Tahoma"/>
        </w:rPr>
        <w:t>Protokolu o předání a převzetí pracoviště, a to v</w:t>
      </w:r>
      <w:r w:rsidR="0009613C">
        <w:rPr>
          <w:rFonts w:cs="Tahoma"/>
        </w:rPr>
        <w:t> </w:t>
      </w:r>
      <w:r w:rsidRPr="00604865">
        <w:rPr>
          <w:rFonts w:cs="Tahoma"/>
        </w:rPr>
        <w:t>termínu stanoveném v</w:t>
      </w:r>
      <w:r w:rsidR="0009613C">
        <w:rPr>
          <w:rFonts w:cs="Tahoma"/>
        </w:rPr>
        <w:t> </w:t>
      </w:r>
      <w:r w:rsidRPr="00604865">
        <w:rPr>
          <w:rFonts w:cs="Tahoma"/>
        </w:rPr>
        <w:t>Protokolu o předání a převzetí</w:t>
      </w:r>
      <w:r w:rsidRPr="00C76F38">
        <w:rPr>
          <w:rFonts w:cs="Tahoma"/>
        </w:rPr>
        <w:t xml:space="preserve"> </w:t>
      </w:r>
      <w:r w:rsidRPr="00604865">
        <w:rPr>
          <w:rFonts w:cs="Tahoma"/>
        </w:rPr>
        <w:t>pracoviště.</w:t>
      </w:r>
      <w:bookmarkEnd w:id="9"/>
    </w:p>
    <w:p w14:paraId="110E9994" w14:textId="77777777" w:rsidR="00F858BF" w:rsidRPr="005869B4" w:rsidRDefault="00F858BF" w:rsidP="00C76F38">
      <w:pPr>
        <w:pStyle w:val="Odstavecseseznamem"/>
        <w:numPr>
          <w:ilvl w:val="1"/>
          <w:numId w:val="10"/>
        </w:numPr>
        <w:spacing w:before="119"/>
        <w:ind w:left="426" w:right="0"/>
        <w:rPr>
          <w:rFonts w:ascii="Tahoma" w:hAnsi="Tahoma" w:cs="Tahoma"/>
        </w:rPr>
      </w:pPr>
      <w:r w:rsidRPr="005869B4">
        <w:rPr>
          <w:rFonts w:ascii="Tahoma" w:hAnsi="Tahoma" w:cs="Tahoma"/>
        </w:rPr>
        <w:t>Pokud v</w:t>
      </w:r>
      <w:r w:rsidR="0009613C" w:rsidRPr="005869B4">
        <w:rPr>
          <w:rFonts w:ascii="Tahoma" w:hAnsi="Tahoma" w:cs="Tahoma"/>
        </w:rPr>
        <w:t> </w:t>
      </w:r>
      <w:r w:rsidRPr="005869B4">
        <w:rPr>
          <w:rFonts w:ascii="Tahoma" w:hAnsi="Tahoma" w:cs="Tahoma"/>
        </w:rPr>
        <w:t>průběhu provádění díla nebo při převzetí dokončeného díla na pracovišti oprávněný zástupce Objednatele shledá na prováděném či provedeném díle vady, má Objednatel právo požadovat sjednání nápravy řádným provedením</w:t>
      </w:r>
      <w:r w:rsidRPr="00C76F38">
        <w:rPr>
          <w:rFonts w:ascii="Tahoma" w:hAnsi="Tahoma" w:cs="Tahoma"/>
        </w:rPr>
        <w:t xml:space="preserve"> </w:t>
      </w:r>
      <w:r w:rsidRPr="005869B4">
        <w:rPr>
          <w:rFonts w:ascii="Tahoma" w:hAnsi="Tahoma" w:cs="Tahoma"/>
        </w:rPr>
        <w:t>díla.</w:t>
      </w:r>
      <w:r w:rsidR="005869B4" w:rsidRPr="005869B4">
        <w:rPr>
          <w:rFonts w:ascii="Tahoma" w:hAnsi="Tahoma" w:cs="Tahoma"/>
        </w:rPr>
        <w:t xml:space="preserve"> Pokud nezjedná Zhotovitel nápravu, má Objednatel právo na zaplacení slevy z ceny příslušného plnění, a to až do výše 20% ceny plnění</w:t>
      </w:r>
      <w:r w:rsidR="005869B4">
        <w:rPr>
          <w:rFonts w:ascii="Tahoma" w:hAnsi="Tahoma" w:cs="Tahoma"/>
        </w:rPr>
        <w:t xml:space="preserve"> za každou jednotkovou cenu vynásobenou podle měrných jednotek skutečně odpracovaných služeb</w:t>
      </w:r>
      <w:r w:rsidR="005869B4" w:rsidRPr="005869B4">
        <w:rPr>
          <w:rFonts w:ascii="Tahoma" w:hAnsi="Tahoma" w:cs="Tahoma"/>
        </w:rPr>
        <w:t>.</w:t>
      </w:r>
    </w:p>
    <w:p w14:paraId="7826781D" w14:textId="77777777" w:rsidR="00F858BF" w:rsidRPr="005869B4" w:rsidRDefault="00F858BF" w:rsidP="00C76F38">
      <w:pPr>
        <w:pStyle w:val="Odstavecseseznamem"/>
        <w:numPr>
          <w:ilvl w:val="1"/>
          <w:numId w:val="10"/>
        </w:numPr>
        <w:spacing w:before="121"/>
        <w:ind w:left="426" w:right="0"/>
        <w:rPr>
          <w:rFonts w:ascii="Tahoma" w:hAnsi="Tahoma" w:cs="Tahoma"/>
        </w:rPr>
      </w:pPr>
      <w:r w:rsidRPr="00604865">
        <w:rPr>
          <w:rFonts w:ascii="Tahoma" w:hAnsi="Tahoma" w:cs="Tahoma"/>
        </w:rPr>
        <w:t xml:space="preserve">Pracoviště dokončené Zhotovitelem přejímá Objednatel formou písemného Protokolu o </w:t>
      </w:r>
      <w:r w:rsidRPr="005869B4">
        <w:rPr>
          <w:rFonts w:ascii="Tahoma" w:hAnsi="Tahoma" w:cs="Tahoma"/>
        </w:rPr>
        <w:t>předání a převzetí pracoviště s</w:t>
      </w:r>
      <w:r w:rsidR="0009613C" w:rsidRPr="005869B4">
        <w:rPr>
          <w:rFonts w:ascii="Tahoma" w:hAnsi="Tahoma" w:cs="Tahoma"/>
        </w:rPr>
        <w:t> </w:t>
      </w:r>
      <w:r w:rsidRPr="005869B4">
        <w:rPr>
          <w:rFonts w:ascii="Tahoma" w:hAnsi="Tahoma" w:cs="Tahoma"/>
        </w:rPr>
        <w:t>podpisy oprávněných zástupců smluvních</w:t>
      </w:r>
      <w:r w:rsidRPr="00C76F38">
        <w:rPr>
          <w:rFonts w:ascii="Tahoma" w:hAnsi="Tahoma" w:cs="Tahoma"/>
        </w:rPr>
        <w:t xml:space="preserve"> </w:t>
      </w:r>
      <w:r w:rsidRPr="005869B4">
        <w:rPr>
          <w:rFonts w:ascii="Tahoma" w:hAnsi="Tahoma" w:cs="Tahoma"/>
        </w:rPr>
        <w:t>stran.</w:t>
      </w:r>
    </w:p>
    <w:p w14:paraId="76DAD6F6" w14:textId="77777777" w:rsidR="00F858BF" w:rsidRPr="005869B4" w:rsidRDefault="00F858BF" w:rsidP="00C76F38">
      <w:pPr>
        <w:pStyle w:val="Odstavecseseznamem"/>
        <w:numPr>
          <w:ilvl w:val="1"/>
          <w:numId w:val="10"/>
        </w:numPr>
        <w:spacing w:before="120"/>
        <w:ind w:left="426" w:right="0"/>
        <w:rPr>
          <w:rFonts w:ascii="Tahoma" w:hAnsi="Tahoma" w:cs="Tahoma"/>
        </w:rPr>
      </w:pPr>
      <w:r w:rsidRPr="005869B4">
        <w:rPr>
          <w:rFonts w:ascii="Tahoma" w:hAnsi="Tahoma" w:cs="Tahoma"/>
        </w:rPr>
        <w:t>Zhotovitel vyzve Objednatele k</w:t>
      </w:r>
      <w:r w:rsidR="0009613C" w:rsidRPr="005869B4">
        <w:rPr>
          <w:rFonts w:ascii="Tahoma" w:hAnsi="Tahoma" w:cs="Tahoma"/>
        </w:rPr>
        <w:t> </w:t>
      </w:r>
      <w:r w:rsidRPr="005869B4">
        <w:rPr>
          <w:rFonts w:ascii="Tahoma" w:hAnsi="Tahoma" w:cs="Tahoma"/>
        </w:rPr>
        <w:t>převzetí dokončeného díla nejméně tři pracovní dny před navrhovaným termínem převzetí dokončeného</w:t>
      </w:r>
      <w:r w:rsidRPr="00C76F38">
        <w:rPr>
          <w:rFonts w:ascii="Tahoma" w:hAnsi="Tahoma" w:cs="Tahoma"/>
        </w:rPr>
        <w:t xml:space="preserve"> </w:t>
      </w:r>
      <w:r w:rsidRPr="005869B4">
        <w:rPr>
          <w:rFonts w:ascii="Tahoma" w:hAnsi="Tahoma" w:cs="Tahoma"/>
        </w:rPr>
        <w:t>díla.</w:t>
      </w:r>
    </w:p>
    <w:p w14:paraId="447580E5" w14:textId="77777777" w:rsidR="005869B4" w:rsidRPr="005869B4" w:rsidRDefault="00F858BF" w:rsidP="00C76F38">
      <w:pPr>
        <w:pStyle w:val="Odstavecseseznamem"/>
        <w:numPr>
          <w:ilvl w:val="1"/>
          <w:numId w:val="10"/>
        </w:numPr>
        <w:spacing w:before="121"/>
        <w:ind w:left="426" w:right="0"/>
        <w:rPr>
          <w:rFonts w:ascii="Tahoma" w:hAnsi="Tahoma" w:cs="Tahoma"/>
        </w:rPr>
      </w:pPr>
      <w:r w:rsidRPr="005869B4">
        <w:rPr>
          <w:rFonts w:ascii="Tahoma" w:hAnsi="Tahoma" w:cs="Tahoma"/>
        </w:rPr>
        <w:lastRenderedPageBreak/>
        <w:t>V</w:t>
      </w:r>
      <w:r w:rsidR="0009613C" w:rsidRPr="005869B4">
        <w:rPr>
          <w:rFonts w:ascii="Tahoma" w:hAnsi="Tahoma" w:cs="Tahoma"/>
        </w:rPr>
        <w:t> </w:t>
      </w:r>
      <w:r w:rsidRPr="005869B4">
        <w:rPr>
          <w:rFonts w:ascii="Tahoma" w:hAnsi="Tahoma" w:cs="Tahoma"/>
        </w:rPr>
        <w:t>případě výskytu odstranitelných nebo neodstranitelných závad na pracovišti, budou tyto závady specifikovány v</w:t>
      </w:r>
      <w:r w:rsidR="0009613C" w:rsidRPr="005869B4">
        <w:rPr>
          <w:rFonts w:ascii="Tahoma" w:hAnsi="Tahoma" w:cs="Tahoma"/>
        </w:rPr>
        <w:t> </w:t>
      </w:r>
      <w:r w:rsidRPr="005869B4">
        <w:rPr>
          <w:rFonts w:ascii="Tahoma" w:hAnsi="Tahoma" w:cs="Tahoma"/>
        </w:rPr>
        <w:t>Zápisu o reklamaci výroby, u odstranitelných závad bude uveden závazný termín jejich odstranění, u neodstranitelných závad bude stanovena výše škody a případná</w:t>
      </w:r>
      <w:r w:rsidRPr="00C76F38">
        <w:rPr>
          <w:rFonts w:ascii="Tahoma" w:hAnsi="Tahoma" w:cs="Tahoma"/>
        </w:rPr>
        <w:t xml:space="preserve"> </w:t>
      </w:r>
      <w:r w:rsidRPr="005869B4">
        <w:rPr>
          <w:rFonts w:ascii="Tahoma" w:hAnsi="Tahoma" w:cs="Tahoma"/>
        </w:rPr>
        <w:t>sankce.</w:t>
      </w:r>
    </w:p>
    <w:p w14:paraId="6ADEAFD3" w14:textId="77777777" w:rsidR="00F858BF" w:rsidRPr="005869B4" w:rsidRDefault="00F858BF" w:rsidP="00C76F38">
      <w:pPr>
        <w:pStyle w:val="Odstavecseseznamem"/>
        <w:numPr>
          <w:ilvl w:val="1"/>
          <w:numId w:val="10"/>
        </w:numPr>
        <w:spacing w:before="121"/>
        <w:ind w:left="426" w:right="0"/>
      </w:pPr>
      <w:r w:rsidRPr="00C76F38">
        <w:rPr>
          <w:rFonts w:ascii="Tahoma" w:hAnsi="Tahoma" w:cs="Tahoma"/>
        </w:rPr>
        <w:t>Pokud</w:t>
      </w:r>
      <w:r w:rsidR="005869B4" w:rsidRPr="00C76F38">
        <w:rPr>
          <w:rFonts w:ascii="Tahoma" w:hAnsi="Tahoma" w:cs="Tahoma"/>
        </w:rPr>
        <w:t xml:space="preserve"> by byla z důvodu potřeby či pokynu Objednatele či z důvodu znění Smlouvy</w:t>
      </w:r>
      <w:r w:rsidRPr="00C76F38">
        <w:rPr>
          <w:rFonts w:ascii="Tahoma" w:hAnsi="Tahoma" w:cs="Tahoma"/>
        </w:rPr>
        <w:t xml:space="preserve"> předmětem prováděného díla </w:t>
      </w:r>
      <w:r w:rsidR="005869B4" w:rsidRPr="00C76F38">
        <w:rPr>
          <w:rFonts w:ascii="Tahoma" w:hAnsi="Tahoma" w:cs="Tahoma"/>
        </w:rPr>
        <w:t xml:space="preserve">také </w:t>
      </w:r>
      <w:r w:rsidRPr="00C76F38">
        <w:rPr>
          <w:rFonts w:ascii="Tahoma" w:hAnsi="Tahoma" w:cs="Tahoma"/>
        </w:rPr>
        <w:t>aplikace chemických přípravků má Objednatel právo odložit termín konečného převzetí pracoviště až o 60 dnů od dokončení díla, a to z</w:t>
      </w:r>
      <w:r w:rsidR="0009613C" w:rsidRPr="00C76F38">
        <w:rPr>
          <w:rFonts w:ascii="Tahoma" w:hAnsi="Tahoma" w:cs="Tahoma"/>
        </w:rPr>
        <w:t> </w:t>
      </w:r>
      <w:r w:rsidRPr="00C76F38">
        <w:rPr>
          <w:rFonts w:ascii="Tahoma" w:hAnsi="Tahoma" w:cs="Tahoma"/>
        </w:rPr>
        <w:t>důvodu posouzení kvality provedeného díla a účinků aplikace chemických přípravků či vyčíslení případných škod na lesních porostech v</w:t>
      </w:r>
      <w:r w:rsidR="0009613C" w:rsidRPr="00C76F38">
        <w:rPr>
          <w:rFonts w:ascii="Tahoma" w:hAnsi="Tahoma" w:cs="Tahoma"/>
        </w:rPr>
        <w:t> </w:t>
      </w:r>
      <w:r w:rsidRPr="00C76F38">
        <w:rPr>
          <w:rFonts w:ascii="Tahoma" w:hAnsi="Tahoma" w:cs="Tahoma"/>
        </w:rPr>
        <w:t xml:space="preserve">místě plnění a jeho bezprostředním okolí způsobených neodbornou nebo nesprávnou aplikací chemických přípravků. </w:t>
      </w:r>
    </w:p>
    <w:p w14:paraId="7C0C1B4C" w14:textId="77777777" w:rsidR="005869B4" w:rsidRPr="005869B4" w:rsidRDefault="005869B4" w:rsidP="00C76F38">
      <w:pPr>
        <w:tabs>
          <w:tab w:val="left" w:pos="545"/>
        </w:tabs>
        <w:spacing w:before="120"/>
        <w:rPr>
          <w:rFonts w:cs="Tahoma"/>
        </w:rPr>
      </w:pPr>
    </w:p>
    <w:p w14:paraId="7780374E" w14:textId="77777777" w:rsidR="00F858BF" w:rsidRPr="00C76F38" w:rsidRDefault="00F858BF" w:rsidP="00C76F38">
      <w:pPr>
        <w:jc w:val="center"/>
        <w:rPr>
          <w:b/>
          <w:bCs/>
        </w:rPr>
      </w:pPr>
      <w:r w:rsidRPr="00C76F38">
        <w:rPr>
          <w:b/>
          <w:bCs/>
        </w:rPr>
        <w:t>Článek 8</w:t>
      </w:r>
    </w:p>
    <w:p w14:paraId="0CD69F8E" w14:textId="77777777" w:rsidR="00F858BF" w:rsidRPr="00620C01" w:rsidRDefault="005869B4" w:rsidP="00C76F38">
      <w:pPr>
        <w:jc w:val="center"/>
        <w:rPr>
          <w:b/>
          <w:bCs/>
        </w:rPr>
      </w:pPr>
      <w:r>
        <w:rPr>
          <w:b/>
          <w:bCs/>
        </w:rPr>
        <w:t>Sankční ustanovení</w:t>
      </w:r>
    </w:p>
    <w:p w14:paraId="20B3B393" w14:textId="77777777" w:rsidR="00F858BF" w:rsidRPr="00DE08A6" w:rsidRDefault="00F858BF" w:rsidP="00C76F38">
      <w:pPr>
        <w:pStyle w:val="Odstavecseseznamem"/>
        <w:numPr>
          <w:ilvl w:val="1"/>
          <w:numId w:val="12"/>
        </w:numPr>
        <w:spacing w:before="120"/>
        <w:ind w:left="426" w:right="0"/>
        <w:rPr>
          <w:rFonts w:ascii="Tahoma" w:hAnsi="Tahoma" w:cs="Tahoma"/>
        </w:rPr>
      </w:pPr>
      <w:r w:rsidRPr="00604865">
        <w:rPr>
          <w:rFonts w:ascii="Tahoma" w:hAnsi="Tahoma" w:cs="Tahoma"/>
        </w:rPr>
        <w:t>V</w:t>
      </w:r>
      <w:r w:rsidR="0009613C">
        <w:rPr>
          <w:rFonts w:ascii="Tahoma" w:hAnsi="Tahoma" w:cs="Tahoma"/>
        </w:rPr>
        <w:t> </w:t>
      </w:r>
      <w:r w:rsidRPr="00604865">
        <w:rPr>
          <w:rFonts w:ascii="Tahoma" w:hAnsi="Tahoma" w:cs="Tahoma"/>
        </w:rPr>
        <w:t xml:space="preserve">případě nesplnění sjednaného objemu prací nebo nedodržení dohodnutého termínu dokončení díla uvedených ve výzvě nebo Protokolu </w:t>
      </w:r>
      <w:r w:rsidRPr="00DE08A6">
        <w:rPr>
          <w:rFonts w:ascii="Tahoma" w:hAnsi="Tahoma" w:cs="Tahoma"/>
        </w:rPr>
        <w:t>o předání a převzetí pracoviště je Zhotovitel povinen zaplatit Objednateli smluvní pokutu ve výši 0,</w:t>
      </w:r>
      <w:r w:rsidR="000A4A2E" w:rsidRPr="00DE08A6">
        <w:rPr>
          <w:rFonts w:ascii="Tahoma" w:hAnsi="Tahoma" w:cs="Tahoma"/>
        </w:rPr>
        <w:t xml:space="preserve">5 </w:t>
      </w:r>
      <w:r w:rsidRPr="00DE08A6">
        <w:rPr>
          <w:rFonts w:ascii="Tahoma" w:hAnsi="Tahoma" w:cs="Tahoma"/>
        </w:rPr>
        <w:t>% z</w:t>
      </w:r>
      <w:r w:rsidR="000A4A2E" w:rsidRPr="00DE08A6">
        <w:rPr>
          <w:rFonts w:ascii="Tahoma" w:hAnsi="Tahoma" w:cs="Tahoma"/>
        </w:rPr>
        <w:t> celkové konkrétní části (dle Přílohy č. 1 tab. 2 a dále</w:t>
      </w:r>
      <w:r w:rsidR="007264AC" w:rsidRPr="00DE08A6">
        <w:rPr>
          <w:rFonts w:ascii="Tahoma" w:hAnsi="Tahoma" w:cs="Tahoma"/>
        </w:rPr>
        <w:t xml:space="preserve"> příp. také dle zadávacího listu</w:t>
      </w:r>
      <w:r w:rsidR="000A4A2E" w:rsidRPr="00DE08A6">
        <w:rPr>
          <w:rFonts w:ascii="Tahoma" w:hAnsi="Tahoma" w:cs="Tahoma"/>
        </w:rPr>
        <w:t xml:space="preserve">) </w:t>
      </w:r>
      <w:r w:rsidRPr="00DE08A6">
        <w:rPr>
          <w:rFonts w:ascii="Tahoma" w:hAnsi="Tahoma" w:cs="Tahoma"/>
        </w:rPr>
        <w:t xml:space="preserve">ceny díla </w:t>
      </w:r>
      <w:r w:rsidR="000A4A2E" w:rsidRPr="00DE08A6">
        <w:rPr>
          <w:rFonts w:ascii="Tahoma" w:hAnsi="Tahoma" w:cs="Tahoma"/>
        </w:rPr>
        <w:t xml:space="preserve">při realizaci celého díla </w:t>
      </w:r>
      <w:r w:rsidRPr="00DE08A6">
        <w:rPr>
          <w:rFonts w:ascii="Tahoma" w:hAnsi="Tahoma" w:cs="Tahoma"/>
        </w:rPr>
        <w:t xml:space="preserve">dle čl. III odst. 2 Smlouvy, a to za každý i započatý den prodlení </w:t>
      </w:r>
      <w:r w:rsidR="000A4A2E" w:rsidRPr="00DE08A6">
        <w:rPr>
          <w:rFonts w:ascii="Tahoma" w:hAnsi="Tahoma" w:cs="Tahoma"/>
        </w:rPr>
        <w:t xml:space="preserve">a za každé jednotlivé porušení </w:t>
      </w:r>
      <w:r w:rsidRPr="00DE08A6">
        <w:rPr>
          <w:rFonts w:ascii="Tahoma" w:hAnsi="Tahoma" w:cs="Tahoma"/>
        </w:rPr>
        <w:t>až do okamžiku řádného dokončení díla dle Smlouvy a termínů potvrzených smluvními stranami v</w:t>
      </w:r>
      <w:r w:rsidR="0009613C" w:rsidRPr="00DE08A6">
        <w:rPr>
          <w:rFonts w:ascii="Tahoma" w:hAnsi="Tahoma" w:cs="Tahoma"/>
        </w:rPr>
        <w:t> </w:t>
      </w:r>
      <w:r w:rsidRPr="00DE08A6">
        <w:rPr>
          <w:rFonts w:ascii="Tahoma" w:hAnsi="Tahoma" w:cs="Tahoma"/>
        </w:rPr>
        <w:t>Protokolu o předání a převzetí pracoviště.</w:t>
      </w:r>
    </w:p>
    <w:p w14:paraId="28FCCF97" w14:textId="77777777" w:rsidR="00F858BF" w:rsidRPr="00DE08A6" w:rsidRDefault="00F858BF" w:rsidP="00C76F38">
      <w:pPr>
        <w:pStyle w:val="Odstavecseseznamem"/>
        <w:numPr>
          <w:ilvl w:val="1"/>
          <w:numId w:val="12"/>
        </w:numPr>
        <w:spacing w:before="120"/>
        <w:ind w:left="426" w:right="0"/>
        <w:rPr>
          <w:rFonts w:ascii="Tahoma" w:hAnsi="Tahoma" w:cs="Tahoma"/>
        </w:rPr>
      </w:pPr>
      <w:r w:rsidRPr="00DE08A6">
        <w:rPr>
          <w:rFonts w:ascii="Tahoma" w:hAnsi="Tahoma" w:cs="Tahoma"/>
        </w:rPr>
        <w:t>V</w:t>
      </w:r>
      <w:r w:rsidR="0009613C" w:rsidRPr="00DE08A6">
        <w:rPr>
          <w:rFonts w:ascii="Tahoma" w:hAnsi="Tahoma" w:cs="Tahoma"/>
        </w:rPr>
        <w:t> </w:t>
      </w:r>
      <w:r w:rsidRPr="00DE08A6">
        <w:rPr>
          <w:rFonts w:ascii="Tahoma" w:hAnsi="Tahoma" w:cs="Tahoma"/>
        </w:rPr>
        <w:t>případě pozdního zahájení prací od písemné výzvy Objednatele či termínu zahájení prací uvedeného v</w:t>
      </w:r>
      <w:r w:rsidR="0009613C" w:rsidRPr="00DE08A6">
        <w:rPr>
          <w:rFonts w:ascii="Tahoma" w:hAnsi="Tahoma" w:cs="Tahoma"/>
        </w:rPr>
        <w:t> </w:t>
      </w:r>
      <w:r w:rsidRPr="00DE08A6">
        <w:rPr>
          <w:rFonts w:ascii="Tahoma" w:hAnsi="Tahoma" w:cs="Tahoma"/>
        </w:rPr>
        <w:t xml:space="preserve">písemné výzvě je Zhotovitel povinen zaplatit Objednateli smluvní pokutu ve výši </w:t>
      </w:r>
      <w:r w:rsidR="000A4A2E" w:rsidRPr="00DE08A6">
        <w:rPr>
          <w:rFonts w:ascii="Tahoma" w:hAnsi="Tahoma" w:cs="Tahoma"/>
        </w:rPr>
        <w:t>1.000,- Kč</w:t>
      </w:r>
      <w:r w:rsidRPr="00DE08A6">
        <w:rPr>
          <w:rFonts w:ascii="Tahoma" w:hAnsi="Tahoma" w:cs="Tahoma"/>
        </w:rPr>
        <w:t>, a to za každý i započatý den prodlení</w:t>
      </w:r>
      <w:r w:rsidR="003C5BCE" w:rsidRPr="00DE08A6">
        <w:rPr>
          <w:rFonts w:ascii="Tahoma" w:hAnsi="Tahoma" w:cs="Tahoma"/>
        </w:rPr>
        <w:t xml:space="preserve"> a za každé jednotlivé porušení</w:t>
      </w:r>
      <w:r w:rsidR="000A4A2E" w:rsidRPr="00DE08A6">
        <w:rPr>
          <w:rFonts w:ascii="Tahoma" w:hAnsi="Tahoma" w:cs="Tahoma"/>
        </w:rPr>
        <w:t>, a to</w:t>
      </w:r>
      <w:r w:rsidRPr="00DE08A6">
        <w:rPr>
          <w:rFonts w:ascii="Tahoma" w:hAnsi="Tahoma" w:cs="Tahoma"/>
        </w:rPr>
        <w:t xml:space="preserve"> až do okamžiku zahájení provádění díla.</w:t>
      </w:r>
    </w:p>
    <w:p w14:paraId="05B4AEBF" w14:textId="77777777" w:rsidR="00F858BF" w:rsidRPr="009A0679" w:rsidRDefault="00F858BF" w:rsidP="00C76F38">
      <w:pPr>
        <w:pStyle w:val="Odstavecseseznamem"/>
        <w:numPr>
          <w:ilvl w:val="1"/>
          <w:numId w:val="12"/>
        </w:numPr>
        <w:spacing w:before="120"/>
        <w:ind w:left="426" w:right="0"/>
        <w:rPr>
          <w:rFonts w:ascii="Tahoma" w:hAnsi="Tahoma" w:cs="Tahoma"/>
        </w:rPr>
      </w:pPr>
      <w:r w:rsidRPr="00604865">
        <w:rPr>
          <w:rFonts w:ascii="Tahoma" w:hAnsi="Tahoma" w:cs="Tahoma"/>
        </w:rPr>
        <w:t>V</w:t>
      </w:r>
      <w:r w:rsidR="0009613C">
        <w:rPr>
          <w:rFonts w:ascii="Tahoma" w:hAnsi="Tahoma" w:cs="Tahoma"/>
        </w:rPr>
        <w:t> </w:t>
      </w:r>
      <w:r w:rsidRPr="00604865">
        <w:rPr>
          <w:rFonts w:ascii="Tahoma" w:hAnsi="Tahoma" w:cs="Tahoma"/>
        </w:rPr>
        <w:t xml:space="preserve">případě, že Zhotovitel neošetří strom, který prokazatelně poškodil při provádění činností dle Smlouvy, do konce následujícího </w:t>
      </w:r>
      <w:r w:rsidRPr="009A0679">
        <w:rPr>
          <w:rFonts w:ascii="Tahoma" w:hAnsi="Tahoma" w:cs="Tahoma"/>
        </w:rPr>
        <w:t>dne ode dne, kdy k</w:t>
      </w:r>
      <w:r w:rsidR="0009613C" w:rsidRPr="009A0679">
        <w:rPr>
          <w:rFonts w:ascii="Tahoma" w:hAnsi="Tahoma" w:cs="Tahoma"/>
        </w:rPr>
        <w:t> </w:t>
      </w:r>
      <w:r w:rsidRPr="009A0679">
        <w:rPr>
          <w:rFonts w:ascii="Tahoma" w:hAnsi="Tahoma" w:cs="Tahoma"/>
        </w:rPr>
        <w:t xml:space="preserve">tomuto poškození došlo, je Zhotovitel povinen zaplatit Objednateli smluvní pokutu ve výši </w:t>
      </w:r>
      <w:r w:rsidR="000A4A2E" w:rsidRPr="00D7112F">
        <w:rPr>
          <w:rFonts w:ascii="Tahoma" w:hAnsi="Tahoma" w:cs="Tahoma"/>
        </w:rPr>
        <w:t>200</w:t>
      </w:r>
      <w:r w:rsidR="000A4A2E" w:rsidRPr="009A0679">
        <w:rPr>
          <w:rFonts w:ascii="Tahoma" w:hAnsi="Tahoma" w:cs="Tahoma"/>
        </w:rPr>
        <w:t xml:space="preserve"> </w:t>
      </w:r>
      <w:r w:rsidRPr="009A0679">
        <w:rPr>
          <w:rFonts w:ascii="Tahoma" w:hAnsi="Tahoma" w:cs="Tahoma"/>
        </w:rPr>
        <w:t>Kč za každý v</w:t>
      </w:r>
      <w:r w:rsidR="0009613C" w:rsidRPr="009A0679">
        <w:rPr>
          <w:rFonts w:ascii="Tahoma" w:hAnsi="Tahoma" w:cs="Tahoma"/>
        </w:rPr>
        <w:t> </w:t>
      </w:r>
      <w:r w:rsidRPr="009A0679">
        <w:rPr>
          <w:rFonts w:ascii="Tahoma" w:hAnsi="Tahoma" w:cs="Tahoma"/>
        </w:rPr>
        <w:t>daném termínu neošetřený poškozený strom.</w:t>
      </w:r>
    </w:p>
    <w:p w14:paraId="7FA09586" w14:textId="77777777" w:rsidR="00F858BF" w:rsidRPr="009A0679" w:rsidRDefault="00F858BF" w:rsidP="00C76F38">
      <w:pPr>
        <w:pStyle w:val="Odstavecseseznamem"/>
        <w:numPr>
          <w:ilvl w:val="1"/>
          <w:numId w:val="12"/>
        </w:numPr>
        <w:spacing w:before="121"/>
        <w:ind w:left="426" w:right="0"/>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případě, že Zhotovitel prokazatelně poškodil při provádění činností dle Smlouvy paty nebo kmeny stromů v</w:t>
      </w:r>
      <w:r w:rsidR="0009613C" w:rsidRPr="009A0679">
        <w:rPr>
          <w:rFonts w:ascii="Tahoma" w:hAnsi="Tahoma" w:cs="Tahoma"/>
        </w:rPr>
        <w:t> </w:t>
      </w:r>
      <w:r w:rsidRPr="009A0679">
        <w:rPr>
          <w:rFonts w:ascii="Tahoma" w:hAnsi="Tahoma" w:cs="Tahoma"/>
        </w:rPr>
        <w:t xml:space="preserve">rozsahu způsobujícím trvalé poškození kmene větší než 2 dm2 je Zhotovitel povinen zaplatit Objednateli smluvní pokutu ve výši </w:t>
      </w:r>
      <w:r w:rsidR="003A7152" w:rsidRPr="00D7112F">
        <w:rPr>
          <w:rFonts w:ascii="Tahoma" w:hAnsi="Tahoma" w:cs="Tahoma"/>
        </w:rPr>
        <w:t xml:space="preserve">500 </w:t>
      </w:r>
      <w:r w:rsidRPr="00D7112F">
        <w:rPr>
          <w:rFonts w:ascii="Tahoma" w:hAnsi="Tahoma" w:cs="Tahoma"/>
        </w:rPr>
        <w:t>Kč</w:t>
      </w:r>
      <w:r w:rsidRPr="009A0679">
        <w:rPr>
          <w:rFonts w:ascii="Tahoma" w:hAnsi="Tahoma" w:cs="Tahoma"/>
        </w:rPr>
        <w:t xml:space="preserve"> za každý poškozený strom.</w:t>
      </w:r>
    </w:p>
    <w:p w14:paraId="4E95221A" w14:textId="77777777" w:rsidR="00F858BF" w:rsidRPr="009A0679" w:rsidRDefault="00F858BF" w:rsidP="00C76F38">
      <w:pPr>
        <w:pStyle w:val="Odstavecseseznamem"/>
        <w:numPr>
          <w:ilvl w:val="1"/>
          <w:numId w:val="12"/>
        </w:numPr>
        <w:spacing w:before="119"/>
        <w:ind w:left="426" w:right="0"/>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případě, že Zhotovitel ponechá neodklizený klest, vzniklý při provádění díla na přibližovacích linkách nebo na přilehlých loukách nebo orné půdě po ukončení prací v</w:t>
      </w:r>
      <w:r w:rsidR="0009613C" w:rsidRPr="009A0679">
        <w:rPr>
          <w:rFonts w:ascii="Tahoma" w:hAnsi="Tahoma" w:cs="Tahoma"/>
        </w:rPr>
        <w:t> </w:t>
      </w:r>
      <w:r w:rsidRPr="009A0679">
        <w:rPr>
          <w:rFonts w:ascii="Tahoma" w:hAnsi="Tahoma" w:cs="Tahoma"/>
        </w:rPr>
        <w:t xml:space="preserve">porostu, je Zhotovitel povinen zaplatit Objednateli smluvní pokutu ve výši </w:t>
      </w:r>
      <w:r w:rsidR="000A4A2E" w:rsidRPr="00D7112F">
        <w:rPr>
          <w:rFonts w:ascii="Tahoma" w:hAnsi="Tahoma" w:cs="Tahoma"/>
        </w:rPr>
        <w:t xml:space="preserve">300 </w:t>
      </w:r>
      <w:r w:rsidRPr="00D7112F">
        <w:rPr>
          <w:rFonts w:ascii="Tahoma" w:hAnsi="Tahoma" w:cs="Tahoma"/>
        </w:rPr>
        <w:t>Kč</w:t>
      </w:r>
      <w:r w:rsidRPr="009A0679">
        <w:rPr>
          <w:rFonts w:ascii="Tahoma" w:hAnsi="Tahoma" w:cs="Tahoma"/>
        </w:rPr>
        <w:t xml:space="preserve"> za každý následující den ponechání neodklizeného klestu.</w:t>
      </w:r>
    </w:p>
    <w:p w14:paraId="4A4A12FD" w14:textId="77777777" w:rsidR="00F858BF" w:rsidRPr="009A0679" w:rsidRDefault="00F858BF" w:rsidP="00C76F38">
      <w:pPr>
        <w:pStyle w:val="Odstavecseseznamem"/>
        <w:numPr>
          <w:ilvl w:val="1"/>
          <w:numId w:val="12"/>
        </w:numPr>
        <w:spacing w:before="121"/>
        <w:ind w:left="426" w:right="0"/>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 xml:space="preserve">případě, že Zhotovitel neodstraní zavěšený strom, vzniklý při provádění díla do konce následujícího dne, je Zhotovitel povinen zaplatit Objednateli smluvní pokutu ve výši </w:t>
      </w:r>
      <w:r w:rsidR="000A4A2E" w:rsidRPr="00D7112F">
        <w:rPr>
          <w:rFonts w:ascii="Tahoma" w:hAnsi="Tahoma" w:cs="Tahoma"/>
        </w:rPr>
        <w:t xml:space="preserve">2.000 </w:t>
      </w:r>
      <w:r w:rsidRPr="00D7112F">
        <w:rPr>
          <w:rFonts w:ascii="Tahoma" w:hAnsi="Tahoma" w:cs="Tahoma"/>
        </w:rPr>
        <w:t>Kč / kus</w:t>
      </w:r>
      <w:r w:rsidRPr="009A0679">
        <w:rPr>
          <w:rFonts w:ascii="Tahoma" w:hAnsi="Tahoma" w:cs="Tahoma"/>
        </w:rPr>
        <w:t xml:space="preserve"> za každý následující den ponechání neodklizeného zavěšeného stromu.</w:t>
      </w:r>
    </w:p>
    <w:p w14:paraId="16C7620F" w14:textId="77777777" w:rsidR="00F858BF" w:rsidRPr="009A0679" w:rsidRDefault="00F858BF" w:rsidP="00C76F38">
      <w:pPr>
        <w:pStyle w:val="Odstavecseseznamem"/>
        <w:numPr>
          <w:ilvl w:val="1"/>
          <w:numId w:val="12"/>
        </w:numPr>
        <w:spacing w:before="121"/>
        <w:ind w:left="426" w:right="0"/>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 xml:space="preserve">případě, že Zhotovitel při výrobě sortimentů dříví, ponechá neodstraněný kořenový náběh nebo nedořez, je Zhotovitel povinen zaplatit Objednateli smluvní pokutu ve výši </w:t>
      </w:r>
      <w:r w:rsidR="000A4A2E" w:rsidRPr="00D7112F">
        <w:rPr>
          <w:rFonts w:ascii="Tahoma" w:hAnsi="Tahoma" w:cs="Tahoma"/>
        </w:rPr>
        <w:t xml:space="preserve">200 </w:t>
      </w:r>
      <w:r w:rsidRPr="00D7112F">
        <w:rPr>
          <w:rFonts w:ascii="Tahoma" w:hAnsi="Tahoma" w:cs="Tahoma"/>
        </w:rPr>
        <w:t>Kč / m3</w:t>
      </w:r>
      <w:r w:rsidRPr="009A0679">
        <w:rPr>
          <w:rFonts w:ascii="Tahoma" w:hAnsi="Tahoma" w:cs="Tahoma"/>
        </w:rPr>
        <w:t xml:space="preserve"> takto nekvalitně vyrobeného sortimentu dříví.</w:t>
      </w:r>
    </w:p>
    <w:p w14:paraId="7A098D5F" w14:textId="77777777" w:rsidR="00F858BF" w:rsidRPr="009A0679" w:rsidRDefault="00F858BF" w:rsidP="00C76F38">
      <w:pPr>
        <w:pStyle w:val="Odstavecseseznamem"/>
        <w:numPr>
          <w:ilvl w:val="1"/>
          <w:numId w:val="12"/>
        </w:numPr>
        <w:spacing w:before="32"/>
        <w:ind w:left="426" w:right="0"/>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případě, že Zhotovitel při těžbě ponechá neodvětvený nebo z</w:t>
      </w:r>
      <w:r w:rsidR="0009613C" w:rsidRPr="009A0679">
        <w:rPr>
          <w:rFonts w:ascii="Tahoma" w:hAnsi="Tahoma" w:cs="Tahoma"/>
        </w:rPr>
        <w:t> </w:t>
      </w:r>
      <w:r w:rsidRPr="009A0679">
        <w:rPr>
          <w:rFonts w:ascii="Tahoma" w:hAnsi="Tahoma" w:cs="Tahoma"/>
        </w:rPr>
        <w:t xml:space="preserve">části neodvětvený kmen - hroubí, je Zhotovitel povinen zaplatit Objednateli smluvní pokutu ve výši </w:t>
      </w:r>
      <w:r w:rsidR="000A4A2E" w:rsidRPr="00D7112F">
        <w:rPr>
          <w:rFonts w:ascii="Tahoma" w:hAnsi="Tahoma" w:cs="Tahoma"/>
        </w:rPr>
        <w:t xml:space="preserve">100 </w:t>
      </w:r>
      <w:r w:rsidRPr="00D7112F">
        <w:rPr>
          <w:rFonts w:ascii="Tahoma" w:hAnsi="Tahoma" w:cs="Tahoma"/>
        </w:rPr>
        <w:t xml:space="preserve">Kč </w:t>
      </w:r>
      <w:r w:rsidR="000A4A2E" w:rsidRPr="00D7112F">
        <w:rPr>
          <w:rFonts w:ascii="Tahoma" w:hAnsi="Tahoma" w:cs="Tahoma"/>
        </w:rPr>
        <w:t xml:space="preserve">za každý 1 </w:t>
      </w:r>
      <w:r w:rsidRPr="00D7112F">
        <w:rPr>
          <w:rFonts w:ascii="Tahoma" w:hAnsi="Tahoma" w:cs="Tahoma"/>
        </w:rPr>
        <w:t>m3</w:t>
      </w:r>
      <w:r w:rsidRPr="009A0679">
        <w:rPr>
          <w:rFonts w:ascii="Tahoma" w:hAnsi="Tahoma" w:cs="Tahoma"/>
        </w:rPr>
        <w:t xml:space="preserve"> takto nekvalitně vyrobené hmoty.</w:t>
      </w:r>
    </w:p>
    <w:p w14:paraId="5B8170FE" w14:textId="77777777" w:rsidR="00F858BF" w:rsidRPr="009A0679" w:rsidRDefault="00F858BF" w:rsidP="00C76F38">
      <w:pPr>
        <w:pStyle w:val="Odstavecseseznamem"/>
        <w:numPr>
          <w:ilvl w:val="1"/>
          <w:numId w:val="12"/>
        </w:numPr>
        <w:spacing w:before="119"/>
        <w:ind w:left="426" w:right="0"/>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případě, že Zhotovitel nedodrží směr při nařízeném směrovém kácení ve více než v</w:t>
      </w:r>
      <w:r w:rsidR="0009613C" w:rsidRPr="009A0679">
        <w:rPr>
          <w:rFonts w:ascii="Tahoma" w:hAnsi="Tahoma" w:cs="Tahoma"/>
        </w:rPr>
        <w:t> </w:t>
      </w:r>
      <w:r w:rsidRPr="00D7112F">
        <w:rPr>
          <w:rFonts w:ascii="Tahoma" w:hAnsi="Tahoma" w:cs="Tahoma"/>
        </w:rPr>
        <w:t>20</w:t>
      </w:r>
      <w:r w:rsidR="00D00F39">
        <w:rPr>
          <w:rFonts w:ascii="Tahoma" w:hAnsi="Tahoma" w:cs="Tahoma"/>
        </w:rPr>
        <w:t> </w:t>
      </w:r>
      <w:r w:rsidRPr="00D7112F">
        <w:rPr>
          <w:rFonts w:ascii="Tahoma" w:hAnsi="Tahoma" w:cs="Tahoma"/>
        </w:rPr>
        <w:t>%</w:t>
      </w:r>
      <w:r w:rsidRPr="009A0679">
        <w:rPr>
          <w:rFonts w:ascii="Tahoma" w:hAnsi="Tahoma" w:cs="Tahoma"/>
        </w:rPr>
        <w:t xml:space="preserve"> případů, je Zhotovitel povinen zaplatit Objednateli smluvní pokutu ve výši </w:t>
      </w:r>
      <w:r w:rsidR="000A4A2E" w:rsidRPr="00D7112F">
        <w:rPr>
          <w:rFonts w:ascii="Tahoma" w:hAnsi="Tahoma" w:cs="Tahoma"/>
        </w:rPr>
        <w:t xml:space="preserve">100 </w:t>
      </w:r>
      <w:r w:rsidRPr="00D7112F">
        <w:rPr>
          <w:rFonts w:ascii="Tahoma" w:hAnsi="Tahoma" w:cs="Tahoma"/>
        </w:rPr>
        <w:t>Kč</w:t>
      </w:r>
      <w:r w:rsidR="000A4A2E" w:rsidRPr="00D7112F">
        <w:rPr>
          <w:rFonts w:ascii="Tahoma" w:hAnsi="Tahoma" w:cs="Tahoma"/>
        </w:rPr>
        <w:t xml:space="preserve"> za každý 1 </w:t>
      </w:r>
      <w:r w:rsidRPr="00D7112F">
        <w:rPr>
          <w:rFonts w:ascii="Tahoma" w:hAnsi="Tahoma" w:cs="Tahoma"/>
        </w:rPr>
        <w:t>m3</w:t>
      </w:r>
      <w:r w:rsidRPr="009A0679">
        <w:rPr>
          <w:rFonts w:ascii="Tahoma" w:hAnsi="Tahoma" w:cs="Tahoma"/>
        </w:rPr>
        <w:t>.</w:t>
      </w:r>
    </w:p>
    <w:p w14:paraId="0FD8A74E" w14:textId="77777777" w:rsidR="00F858BF" w:rsidRPr="009A0679" w:rsidRDefault="00F858BF" w:rsidP="00C76F38">
      <w:pPr>
        <w:pStyle w:val="Odstavecseseznamem"/>
        <w:numPr>
          <w:ilvl w:val="1"/>
          <w:numId w:val="12"/>
        </w:numPr>
        <w:tabs>
          <w:tab w:val="left" w:pos="747"/>
        </w:tabs>
        <w:spacing w:before="120"/>
        <w:ind w:left="426" w:right="0" w:hanging="617"/>
        <w:rPr>
          <w:rFonts w:ascii="Tahoma" w:hAnsi="Tahoma" w:cs="Tahoma"/>
        </w:rPr>
      </w:pPr>
      <w:r w:rsidRPr="00604865">
        <w:rPr>
          <w:rFonts w:ascii="Tahoma" w:hAnsi="Tahoma" w:cs="Tahoma"/>
        </w:rPr>
        <w:lastRenderedPageBreak/>
        <w:t>V</w:t>
      </w:r>
      <w:r w:rsidR="0009613C">
        <w:rPr>
          <w:rFonts w:ascii="Tahoma" w:hAnsi="Tahoma" w:cs="Tahoma"/>
        </w:rPr>
        <w:t> </w:t>
      </w:r>
      <w:r w:rsidRPr="00604865">
        <w:rPr>
          <w:rFonts w:ascii="Tahoma" w:hAnsi="Tahoma" w:cs="Tahoma"/>
        </w:rPr>
        <w:t xml:space="preserve">případě, </w:t>
      </w:r>
      <w:r w:rsidRPr="009A0679">
        <w:rPr>
          <w:rFonts w:ascii="Tahoma" w:hAnsi="Tahoma" w:cs="Tahoma"/>
        </w:rPr>
        <w:t xml:space="preserve">že Zhotovitel při těžbě ponechá pařezy vysoké nad </w:t>
      </w:r>
      <w:r w:rsidRPr="00D7112F">
        <w:rPr>
          <w:rFonts w:ascii="Tahoma" w:hAnsi="Tahoma" w:cs="Tahoma"/>
        </w:rPr>
        <w:t>40 cm</w:t>
      </w:r>
      <w:r w:rsidRPr="009A0679">
        <w:rPr>
          <w:rFonts w:ascii="Tahoma" w:hAnsi="Tahoma" w:cs="Tahoma"/>
        </w:rPr>
        <w:t xml:space="preserve">, je povinen zaplatit Objednateli smluvní pokutu ve výši </w:t>
      </w:r>
      <w:r w:rsidR="000A4A2E" w:rsidRPr="00D7112F">
        <w:rPr>
          <w:rFonts w:ascii="Tahoma" w:hAnsi="Tahoma" w:cs="Tahoma"/>
        </w:rPr>
        <w:t xml:space="preserve">300 </w:t>
      </w:r>
      <w:r w:rsidRPr="00D7112F">
        <w:rPr>
          <w:rFonts w:ascii="Tahoma" w:hAnsi="Tahoma" w:cs="Tahoma"/>
        </w:rPr>
        <w:t>Kč za</w:t>
      </w:r>
      <w:r w:rsidR="000A4A2E" w:rsidRPr="00D7112F">
        <w:rPr>
          <w:rFonts w:ascii="Tahoma" w:hAnsi="Tahoma" w:cs="Tahoma"/>
        </w:rPr>
        <w:t xml:space="preserve"> každý takový</w:t>
      </w:r>
      <w:r w:rsidRPr="00D7112F">
        <w:rPr>
          <w:rFonts w:ascii="Tahoma" w:hAnsi="Tahoma" w:cs="Tahoma"/>
        </w:rPr>
        <w:t xml:space="preserve"> kus</w:t>
      </w:r>
      <w:r w:rsidR="000A4A2E" w:rsidRPr="009A0679">
        <w:rPr>
          <w:rFonts w:ascii="Tahoma" w:hAnsi="Tahoma" w:cs="Tahoma"/>
        </w:rPr>
        <w:t xml:space="preserve"> pařezu</w:t>
      </w:r>
      <w:r w:rsidRPr="009A0679">
        <w:rPr>
          <w:rFonts w:ascii="Tahoma" w:hAnsi="Tahoma" w:cs="Tahoma"/>
        </w:rPr>
        <w:t>.</w:t>
      </w:r>
    </w:p>
    <w:p w14:paraId="05970573" w14:textId="77777777" w:rsidR="00F858BF" w:rsidRPr="009A0679" w:rsidRDefault="00F858BF" w:rsidP="00C76F38">
      <w:pPr>
        <w:pStyle w:val="Odstavecseseznamem"/>
        <w:numPr>
          <w:ilvl w:val="1"/>
          <w:numId w:val="12"/>
        </w:numPr>
        <w:tabs>
          <w:tab w:val="left" w:pos="747"/>
        </w:tabs>
        <w:spacing w:before="121"/>
        <w:ind w:left="426" w:right="0" w:hanging="617"/>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 xml:space="preserve">případě, že Zhotovitel provede svazkování mimo linky určené zástupcem Objednatele, je Zhotovitel povinen zaplatit Objednateli smluvní pokutu ve výši </w:t>
      </w:r>
      <w:r w:rsidRPr="00D7112F">
        <w:rPr>
          <w:rFonts w:ascii="Tahoma" w:hAnsi="Tahoma" w:cs="Tahoma"/>
        </w:rPr>
        <w:t>100 Kč</w:t>
      </w:r>
      <w:r w:rsidR="000A4A2E" w:rsidRPr="00D7112F">
        <w:rPr>
          <w:rFonts w:ascii="Tahoma" w:hAnsi="Tahoma" w:cs="Tahoma"/>
        </w:rPr>
        <w:t xml:space="preserve"> z Každý 1 </w:t>
      </w:r>
      <w:r w:rsidRPr="00D7112F">
        <w:rPr>
          <w:rFonts w:ascii="Tahoma" w:hAnsi="Tahoma" w:cs="Tahoma"/>
        </w:rPr>
        <w:t>m3</w:t>
      </w:r>
      <w:r w:rsidRPr="009A0679">
        <w:rPr>
          <w:rFonts w:ascii="Tahoma" w:hAnsi="Tahoma" w:cs="Tahoma"/>
        </w:rPr>
        <w:t>.</w:t>
      </w:r>
      <w:r w:rsidR="000A4A2E" w:rsidRPr="009A0679">
        <w:rPr>
          <w:rFonts w:ascii="Tahoma" w:hAnsi="Tahoma" w:cs="Tahoma"/>
        </w:rPr>
        <w:t xml:space="preserve"> </w:t>
      </w:r>
    </w:p>
    <w:p w14:paraId="0DB8C367" w14:textId="77777777" w:rsidR="00F858BF" w:rsidRPr="009A0679" w:rsidRDefault="00F858BF" w:rsidP="00C76F38">
      <w:pPr>
        <w:pStyle w:val="Odstavecseseznamem"/>
        <w:numPr>
          <w:ilvl w:val="1"/>
          <w:numId w:val="12"/>
        </w:numPr>
        <w:tabs>
          <w:tab w:val="left" w:pos="747"/>
        </w:tabs>
        <w:spacing w:before="120"/>
        <w:ind w:left="426" w:right="0" w:hanging="617"/>
        <w:rPr>
          <w:rFonts w:ascii="Tahoma" w:hAnsi="Tahoma" w:cs="Tahoma"/>
        </w:rPr>
      </w:pPr>
      <w:r w:rsidRPr="009A0679">
        <w:rPr>
          <w:rFonts w:ascii="Tahoma" w:hAnsi="Tahoma" w:cs="Tahoma"/>
        </w:rPr>
        <w:t>V</w:t>
      </w:r>
      <w:r w:rsidR="0009613C" w:rsidRPr="009A0679">
        <w:rPr>
          <w:rFonts w:ascii="Tahoma" w:hAnsi="Tahoma" w:cs="Tahoma"/>
        </w:rPr>
        <w:t> </w:t>
      </w:r>
      <w:r w:rsidRPr="009A0679">
        <w:rPr>
          <w:rFonts w:ascii="Tahoma" w:hAnsi="Tahoma" w:cs="Tahoma"/>
        </w:rPr>
        <w:t xml:space="preserve">případě nenařízeného přibližování přes mladé kultury je Zhotovitel povinen zaplatit Objednateli smluvní pokutu ve výši </w:t>
      </w:r>
      <w:r w:rsidRPr="00D7112F">
        <w:rPr>
          <w:rFonts w:ascii="Tahoma" w:hAnsi="Tahoma" w:cs="Tahoma"/>
        </w:rPr>
        <w:t>500 Kč/m3</w:t>
      </w:r>
      <w:r w:rsidRPr="009A0679">
        <w:rPr>
          <w:rFonts w:ascii="Tahoma" w:hAnsi="Tahoma" w:cs="Tahoma"/>
        </w:rPr>
        <w:t>.</w:t>
      </w:r>
    </w:p>
    <w:p w14:paraId="042D09DB" w14:textId="77777777" w:rsidR="00F858BF" w:rsidRDefault="00F858BF" w:rsidP="00C76F38">
      <w:pPr>
        <w:pStyle w:val="Odstavecseseznamem"/>
        <w:numPr>
          <w:ilvl w:val="1"/>
          <w:numId w:val="12"/>
        </w:numPr>
        <w:tabs>
          <w:tab w:val="left" w:pos="747"/>
        </w:tabs>
        <w:spacing w:before="121"/>
        <w:ind w:left="426" w:right="0" w:hanging="617"/>
        <w:rPr>
          <w:rFonts w:ascii="Tahoma" w:hAnsi="Tahoma" w:cs="Tahoma"/>
        </w:rPr>
      </w:pPr>
      <w:r w:rsidRPr="00604865">
        <w:rPr>
          <w:rFonts w:ascii="Tahoma" w:hAnsi="Tahoma" w:cs="Tahoma"/>
        </w:rPr>
        <w:t xml:space="preserve">Pokud budou při přejímce dříví na </w:t>
      </w:r>
      <w:r w:rsidRPr="000A4A2E">
        <w:rPr>
          <w:rFonts w:ascii="Tahoma" w:hAnsi="Tahoma" w:cs="Tahoma"/>
        </w:rPr>
        <w:t xml:space="preserve">lokalitě OM </w:t>
      </w:r>
      <w:r w:rsidR="000A4A2E" w:rsidRPr="000A4A2E">
        <w:rPr>
          <w:rFonts w:ascii="Tahoma" w:hAnsi="Tahoma" w:cs="Tahoma"/>
        </w:rPr>
        <w:t>(odvozního</w:t>
      </w:r>
      <w:r w:rsidR="000A4A2E">
        <w:rPr>
          <w:rFonts w:ascii="Tahoma" w:hAnsi="Tahoma" w:cs="Tahoma"/>
        </w:rPr>
        <w:t xml:space="preserve"> místa) </w:t>
      </w:r>
      <w:r w:rsidRPr="00604865">
        <w:rPr>
          <w:rFonts w:ascii="Tahoma" w:hAnsi="Tahoma" w:cs="Tahoma"/>
        </w:rPr>
        <w:t xml:space="preserve">nebo při přejímce u odběratele, kterému Objednatel dodává vyrobené dříví, zjištěny výrobní vady, které mají za následek snížení ceny dříví (zejména nedodržení stanovených technických parametrů vyráběných sortimentů, nedodržení nadměrků, apod.), je Zhotovitel povinen zaplatit </w:t>
      </w:r>
      <w:r w:rsidRPr="009A0679">
        <w:rPr>
          <w:rFonts w:ascii="Tahoma" w:hAnsi="Tahoma" w:cs="Tahoma"/>
        </w:rPr>
        <w:t xml:space="preserve">Objednateli </w:t>
      </w:r>
      <w:r w:rsidRPr="00D7112F">
        <w:rPr>
          <w:rFonts w:ascii="Tahoma" w:hAnsi="Tahoma" w:cs="Tahoma"/>
        </w:rPr>
        <w:t xml:space="preserve">smluvní pokutu ve výši </w:t>
      </w:r>
      <w:r w:rsidR="000A4A2E" w:rsidRPr="00D7112F">
        <w:rPr>
          <w:rFonts w:ascii="Tahoma" w:hAnsi="Tahoma" w:cs="Tahoma"/>
        </w:rPr>
        <w:t>třetiny tržní hodnoty (tj. hodnota, za níž měl Objednatel sortiment prodat) daného sortimentu</w:t>
      </w:r>
      <w:r w:rsidRPr="00D7112F">
        <w:rPr>
          <w:rFonts w:ascii="Tahoma" w:hAnsi="Tahoma" w:cs="Tahoma"/>
        </w:rPr>
        <w:t xml:space="preserve"> </w:t>
      </w:r>
      <w:r w:rsidR="009A0679" w:rsidRPr="00D7112F">
        <w:rPr>
          <w:rFonts w:ascii="Tahoma" w:hAnsi="Tahoma" w:cs="Tahoma"/>
        </w:rPr>
        <w:t>u </w:t>
      </w:r>
      <w:r w:rsidR="000A4A2E" w:rsidRPr="00D7112F">
        <w:rPr>
          <w:rFonts w:ascii="Tahoma" w:hAnsi="Tahoma" w:cs="Tahoma"/>
        </w:rPr>
        <w:t xml:space="preserve">každého </w:t>
      </w:r>
      <w:r w:rsidRPr="00D7112F">
        <w:rPr>
          <w:rFonts w:ascii="Tahoma" w:hAnsi="Tahoma" w:cs="Tahoma"/>
        </w:rPr>
        <w:t>takto nekvalitně vyrobeného sortimentu dříví</w:t>
      </w:r>
      <w:r w:rsidRPr="009A0679">
        <w:rPr>
          <w:rFonts w:ascii="Tahoma" w:hAnsi="Tahoma" w:cs="Tahoma"/>
        </w:rPr>
        <w:t>.</w:t>
      </w:r>
    </w:p>
    <w:p w14:paraId="4EDFDC51" w14:textId="77777777" w:rsidR="00D00F39" w:rsidRPr="00604865" w:rsidRDefault="00D00F39" w:rsidP="00C76F38">
      <w:pPr>
        <w:pStyle w:val="Odstavecseseznamem"/>
        <w:numPr>
          <w:ilvl w:val="1"/>
          <w:numId w:val="12"/>
        </w:numPr>
        <w:tabs>
          <w:tab w:val="left" w:pos="747"/>
        </w:tabs>
        <w:spacing w:before="121"/>
        <w:ind w:left="426" w:right="0" w:hanging="617"/>
        <w:rPr>
          <w:rFonts w:ascii="Tahoma" w:hAnsi="Tahoma" w:cs="Tahoma"/>
        </w:rPr>
      </w:pPr>
      <w:r>
        <w:rPr>
          <w:rFonts w:ascii="Tahoma" w:hAnsi="Tahoma" w:cs="Tahoma"/>
        </w:rPr>
        <w:t xml:space="preserve">V případě porušení povinnosti Zhotovitele v odst. </w:t>
      </w:r>
      <w:r w:rsidR="00223EDA">
        <w:rPr>
          <w:rFonts w:ascii="Tahoma" w:hAnsi="Tahoma" w:cs="Tahoma"/>
        </w:rPr>
        <w:fldChar w:fldCharType="begin"/>
      </w:r>
      <w:r>
        <w:rPr>
          <w:rFonts w:ascii="Tahoma" w:hAnsi="Tahoma" w:cs="Tahoma"/>
        </w:rPr>
        <w:instrText xml:space="preserve"> REF _Ref95862028 \r \h </w:instrText>
      </w:r>
      <w:r w:rsidR="00223EDA">
        <w:rPr>
          <w:rFonts w:ascii="Tahoma" w:hAnsi="Tahoma" w:cs="Tahoma"/>
        </w:rPr>
      </w:r>
      <w:r w:rsidR="00223EDA">
        <w:rPr>
          <w:rFonts w:ascii="Tahoma" w:hAnsi="Tahoma" w:cs="Tahoma"/>
        </w:rPr>
        <w:fldChar w:fldCharType="separate"/>
      </w:r>
      <w:r w:rsidR="00FA73CD">
        <w:rPr>
          <w:rFonts w:ascii="Tahoma" w:hAnsi="Tahoma" w:cs="Tahoma"/>
        </w:rPr>
        <w:t>7.4</w:t>
      </w:r>
      <w:r w:rsidR="00223EDA">
        <w:rPr>
          <w:rFonts w:ascii="Tahoma" w:hAnsi="Tahoma" w:cs="Tahoma"/>
        </w:rPr>
        <w:fldChar w:fldCharType="end"/>
      </w:r>
      <w:r>
        <w:rPr>
          <w:rFonts w:ascii="Tahoma" w:hAnsi="Tahoma" w:cs="Tahoma"/>
        </w:rPr>
        <w:t xml:space="preserve"> či </w:t>
      </w:r>
      <w:r w:rsidR="00223EDA">
        <w:rPr>
          <w:rFonts w:ascii="Tahoma" w:hAnsi="Tahoma" w:cs="Tahoma"/>
        </w:rPr>
        <w:fldChar w:fldCharType="begin"/>
      </w:r>
      <w:r>
        <w:rPr>
          <w:rFonts w:ascii="Tahoma" w:hAnsi="Tahoma" w:cs="Tahoma"/>
        </w:rPr>
        <w:instrText xml:space="preserve"> REF _Ref95862032 \r \h </w:instrText>
      </w:r>
      <w:r w:rsidR="00223EDA">
        <w:rPr>
          <w:rFonts w:ascii="Tahoma" w:hAnsi="Tahoma" w:cs="Tahoma"/>
        </w:rPr>
      </w:r>
      <w:r w:rsidR="00223EDA">
        <w:rPr>
          <w:rFonts w:ascii="Tahoma" w:hAnsi="Tahoma" w:cs="Tahoma"/>
        </w:rPr>
        <w:fldChar w:fldCharType="separate"/>
      </w:r>
      <w:r w:rsidR="00FA73CD">
        <w:rPr>
          <w:rFonts w:ascii="Tahoma" w:hAnsi="Tahoma" w:cs="Tahoma"/>
        </w:rPr>
        <w:t>7.5</w:t>
      </w:r>
      <w:r w:rsidR="00223EDA">
        <w:rPr>
          <w:rFonts w:ascii="Tahoma" w:hAnsi="Tahoma" w:cs="Tahoma"/>
        </w:rPr>
        <w:fldChar w:fldCharType="end"/>
      </w:r>
      <w:r>
        <w:rPr>
          <w:rFonts w:ascii="Tahoma" w:hAnsi="Tahoma" w:cs="Tahoma"/>
        </w:rPr>
        <w:t xml:space="preserve"> Všeobecných obchodních podmínek je Zhotovitel povinen zaplatit Objednateli smluvní pokutu ve výši 35 % úplaty dle čl. III. odst. 2 Smlouvy. </w:t>
      </w:r>
    </w:p>
    <w:p w14:paraId="7D13ED62" w14:textId="77777777" w:rsidR="00F858BF" w:rsidRPr="00604865" w:rsidRDefault="00F858BF" w:rsidP="00C76F38">
      <w:pPr>
        <w:pStyle w:val="Odstavecseseznamem"/>
        <w:numPr>
          <w:ilvl w:val="1"/>
          <w:numId w:val="12"/>
        </w:numPr>
        <w:tabs>
          <w:tab w:val="left" w:pos="747"/>
        </w:tabs>
        <w:spacing w:before="119"/>
        <w:ind w:left="426" w:right="0" w:hanging="617"/>
        <w:rPr>
          <w:rFonts w:ascii="Tahoma" w:hAnsi="Tahoma" w:cs="Tahoma"/>
        </w:rPr>
      </w:pPr>
      <w:r w:rsidRPr="00604865">
        <w:rPr>
          <w:rFonts w:ascii="Tahoma" w:hAnsi="Tahoma" w:cs="Tahoma"/>
        </w:rPr>
        <w:t>Smluvní strany vylučují aplikaci ustanovení § 2050 zákona č.  89/2012 Sb., občanský zákoník, v</w:t>
      </w:r>
      <w:r w:rsidR="0009613C">
        <w:rPr>
          <w:rFonts w:ascii="Tahoma" w:hAnsi="Tahoma" w:cs="Tahoma"/>
        </w:rPr>
        <w:t> </w:t>
      </w:r>
      <w:r w:rsidRPr="00604865">
        <w:rPr>
          <w:rFonts w:ascii="Tahoma" w:hAnsi="Tahoma" w:cs="Tahoma"/>
        </w:rPr>
        <w:t>platném znění (dále jen „</w:t>
      </w:r>
      <w:r w:rsidRPr="00604865">
        <w:rPr>
          <w:rFonts w:ascii="Tahoma" w:hAnsi="Tahoma" w:cs="Tahoma"/>
          <w:b/>
        </w:rPr>
        <w:t>Občanský zákoník</w:t>
      </w:r>
      <w:r w:rsidRPr="00604865">
        <w:rPr>
          <w:rFonts w:ascii="Tahoma" w:hAnsi="Tahoma" w:cs="Tahoma"/>
        </w:rPr>
        <w:t>“), a výslovně sjednávají to, že ujednání smluvní pokuty za porušení povinnosti Zhotovitele nemá vliv na právo Objednatele na náhradu škody vzniklé z</w:t>
      </w:r>
      <w:r w:rsidR="0009613C">
        <w:rPr>
          <w:rFonts w:ascii="Tahoma" w:hAnsi="Tahoma" w:cs="Tahoma"/>
        </w:rPr>
        <w:t> </w:t>
      </w:r>
      <w:r w:rsidRPr="00604865">
        <w:rPr>
          <w:rFonts w:ascii="Tahoma" w:hAnsi="Tahoma" w:cs="Tahoma"/>
        </w:rPr>
        <w:t xml:space="preserve">porušení povinnosti Zhotovitele, ke které se smluvní pokuta vztahuje. </w:t>
      </w:r>
      <w:r w:rsidR="000A4A2E">
        <w:rPr>
          <w:rFonts w:ascii="Tahoma" w:hAnsi="Tahoma" w:cs="Tahoma"/>
        </w:rPr>
        <w:t xml:space="preserve">Objednatel je oprávněn požadovat zaplacení smluvní pokuty také vedle náhrady škody a nezávisle na ní. </w:t>
      </w:r>
      <w:r w:rsidR="000A4A2E" w:rsidRPr="00DB7F78">
        <w:rPr>
          <w:rFonts w:ascii="Tahoma" w:hAnsi="Tahoma" w:cs="Tahoma"/>
        </w:rPr>
        <w:t>Zaplacení smluvní pokuty se rovněž</w:t>
      </w:r>
      <w:r w:rsidR="000A4A2E" w:rsidRPr="00DB7F78">
        <w:rPr>
          <w:rFonts w:ascii="Tahoma" w:hAnsi="Tahoma" w:cs="Tahoma"/>
          <w:spacing w:val="1"/>
        </w:rPr>
        <w:t xml:space="preserve"> </w:t>
      </w:r>
      <w:r w:rsidR="000A4A2E" w:rsidRPr="00DB7F78">
        <w:rPr>
          <w:rFonts w:ascii="Tahoma" w:hAnsi="Tahoma" w:cs="Tahoma"/>
        </w:rPr>
        <w:t>nedotýká</w:t>
      </w:r>
      <w:r w:rsidR="000A4A2E" w:rsidRPr="00DB7F78">
        <w:rPr>
          <w:rFonts w:ascii="Tahoma" w:hAnsi="Tahoma" w:cs="Tahoma"/>
          <w:spacing w:val="-1"/>
        </w:rPr>
        <w:t xml:space="preserve"> </w:t>
      </w:r>
      <w:r w:rsidR="000A4A2E" w:rsidRPr="00DB7F78">
        <w:rPr>
          <w:rFonts w:ascii="Tahoma" w:hAnsi="Tahoma" w:cs="Tahoma"/>
        </w:rPr>
        <w:t>práv</w:t>
      </w:r>
      <w:r w:rsidR="000A4A2E">
        <w:rPr>
          <w:rFonts w:ascii="Tahoma" w:hAnsi="Tahoma" w:cs="Tahoma"/>
        </w:rPr>
        <w:t>a Objednatele</w:t>
      </w:r>
      <w:r w:rsidR="000A4A2E" w:rsidRPr="00DB7F78">
        <w:rPr>
          <w:rFonts w:ascii="Tahoma" w:hAnsi="Tahoma" w:cs="Tahoma"/>
        </w:rPr>
        <w:t xml:space="preserve"> na ukončení platnosti Smlouvy.</w:t>
      </w:r>
    </w:p>
    <w:p w14:paraId="0086C044" w14:textId="77777777" w:rsidR="00F858BF" w:rsidRPr="000A4A2E" w:rsidRDefault="00F858BF" w:rsidP="00C76F38">
      <w:pPr>
        <w:pStyle w:val="Odstavecseseznamem"/>
        <w:numPr>
          <w:ilvl w:val="1"/>
          <w:numId w:val="12"/>
        </w:numPr>
        <w:tabs>
          <w:tab w:val="left" w:pos="747"/>
        </w:tabs>
        <w:spacing w:before="121"/>
        <w:ind w:left="426" w:right="0" w:hanging="617"/>
        <w:rPr>
          <w:rFonts w:ascii="Tahoma" w:hAnsi="Tahoma" w:cs="Tahoma"/>
        </w:rPr>
      </w:pPr>
      <w:r w:rsidRPr="000A4A2E">
        <w:rPr>
          <w:rFonts w:ascii="Tahoma" w:hAnsi="Tahoma" w:cs="Tahoma"/>
        </w:rPr>
        <w:t>Smluvní pokuty mohou být kombinovány (tzn., že uplatnění jedné smluvní pokuty nevylučuje souběžné uplatnění jakékoliv jiné smluvní</w:t>
      </w:r>
      <w:r w:rsidRPr="00C76F38">
        <w:rPr>
          <w:rFonts w:ascii="Tahoma" w:hAnsi="Tahoma" w:cs="Tahoma"/>
        </w:rPr>
        <w:t xml:space="preserve"> </w:t>
      </w:r>
      <w:r w:rsidRPr="000A4A2E">
        <w:rPr>
          <w:rFonts w:ascii="Tahoma" w:hAnsi="Tahoma" w:cs="Tahoma"/>
        </w:rPr>
        <w:t>pokuty).</w:t>
      </w:r>
      <w:r w:rsidR="000A4A2E" w:rsidRPr="000A4A2E">
        <w:rPr>
          <w:rFonts w:ascii="Tahoma" w:hAnsi="Tahoma" w:cs="Tahoma"/>
        </w:rPr>
        <w:t xml:space="preserve"> Smluvní strany prohlašují, že smluvní pokuty dle tohoto článku Smlouvy považují za přiměřené a sjednané dostatečně určitým způsobem.</w:t>
      </w:r>
    </w:p>
    <w:p w14:paraId="4C8AA753" w14:textId="77777777" w:rsidR="00F858BF" w:rsidRPr="000A4A2E" w:rsidRDefault="00F858BF" w:rsidP="00C76F38">
      <w:pPr>
        <w:pStyle w:val="Odstavecseseznamem"/>
        <w:numPr>
          <w:ilvl w:val="1"/>
          <w:numId w:val="12"/>
        </w:numPr>
        <w:tabs>
          <w:tab w:val="left" w:pos="747"/>
        </w:tabs>
        <w:spacing w:before="121" w:after="240"/>
        <w:ind w:left="426" w:right="0" w:hanging="617"/>
        <w:rPr>
          <w:rFonts w:ascii="Tahoma" w:hAnsi="Tahoma" w:cs="Tahoma"/>
        </w:rPr>
      </w:pPr>
      <w:r w:rsidRPr="000A4A2E">
        <w:rPr>
          <w:rFonts w:ascii="Tahoma" w:hAnsi="Tahoma" w:cs="Tahoma"/>
        </w:rPr>
        <w:t>Oznámení o uložení smluvní pokuty či sankce musí vždy obsahovat popis a časové určení události, která v</w:t>
      </w:r>
      <w:r w:rsidR="0009613C" w:rsidRPr="000A4A2E">
        <w:rPr>
          <w:rFonts w:ascii="Tahoma" w:hAnsi="Tahoma" w:cs="Tahoma"/>
        </w:rPr>
        <w:t> </w:t>
      </w:r>
      <w:r w:rsidRPr="000A4A2E">
        <w:rPr>
          <w:rFonts w:ascii="Tahoma" w:hAnsi="Tahoma" w:cs="Tahoma"/>
        </w:rPr>
        <w:t>souladu s</w:t>
      </w:r>
      <w:r w:rsidR="0009613C" w:rsidRPr="000A4A2E">
        <w:rPr>
          <w:rFonts w:ascii="Tahoma" w:hAnsi="Tahoma" w:cs="Tahoma"/>
        </w:rPr>
        <w:t> </w:t>
      </w:r>
      <w:r w:rsidRPr="000A4A2E">
        <w:rPr>
          <w:rFonts w:ascii="Tahoma" w:hAnsi="Tahoma" w:cs="Tahoma"/>
        </w:rPr>
        <w:t>uzavřenou Smlouvou zakládá právo Objednatele účtovat smluvní pokutu či sankci. Oznámení musí dále obsahovat informaci o způsobu úhrady smluvní pokuty či sankce. Objednatel si vyhrazuje právo na určení způsobu úhrady smluvní pokuty či sankce, a to včetně formou zápočtu proti kterékoliv splatné</w:t>
      </w:r>
      <w:r w:rsidR="000A4A2E" w:rsidRPr="000A4A2E">
        <w:rPr>
          <w:rFonts w:ascii="Tahoma" w:hAnsi="Tahoma" w:cs="Tahoma"/>
        </w:rPr>
        <w:t xml:space="preserve"> i nesplatné</w:t>
      </w:r>
      <w:r w:rsidRPr="000A4A2E">
        <w:rPr>
          <w:rFonts w:ascii="Tahoma" w:hAnsi="Tahoma" w:cs="Tahoma"/>
        </w:rPr>
        <w:t xml:space="preserve"> pohledávce Zhotovitele vůči</w:t>
      </w:r>
      <w:r w:rsidRPr="00C76F38">
        <w:rPr>
          <w:rFonts w:ascii="Tahoma" w:hAnsi="Tahoma" w:cs="Tahoma"/>
        </w:rPr>
        <w:t xml:space="preserve"> </w:t>
      </w:r>
      <w:r w:rsidRPr="000A4A2E">
        <w:rPr>
          <w:rFonts w:ascii="Tahoma" w:hAnsi="Tahoma" w:cs="Tahoma"/>
        </w:rPr>
        <w:t>Objednateli.</w:t>
      </w:r>
    </w:p>
    <w:p w14:paraId="7E4204F3" w14:textId="77777777" w:rsidR="00F858BF" w:rsidRPr="00C76F38" w:rsidRDefault="00F858BF" w:rsidP="00C76F38">
      <w:pPr>
        <w:jc w:val="center"/>
        <w:rPr>
          <w:b/>
          <w:bCs/>
        </w:rPr>
      </w:pPr>
      <w:r w:rsidRPr="00C76F38">
        <w:rPr>
          <w:b/>
          <w:bCs/>
        </w:rPr>
        <w:t>Článek 9</w:t>
      </w:r>
    </w:p>
    <w:p w14:paraId="45C4D5DD" w14:textId="77777777" w:rsidR="00F858BF" w:rsidRPr="00620C01" w:rsidRDefault="00F858BF" w:rsidP="00C76F38">
      <w:pPr>
        <w:jc w:val="center"/>
        <w:rPr>
          <w:b/>
          <w:bCs/>
        </w:rPr>
      </w:pPr>
      <w:r w:rsidRPr="00620C01">
        <w:rPr>
          <w:b/>
          <w:bCs/>
        </w:rPr>
        <w:t>Ukončení platnosti Smlouvy</w:t>
      </w:r>
    </w:p>
    <w:p w14:paraId="2B4D553B" w14:textId="77777777" w:rsidR="00F858BF" w:rsidRPr="00604865" w:rsidRDefault="00F858BF" w:rsidP="00C76F38">
      <w:pPr>
        <w:pStyle w:val="Odstavecseseznamem"/>
        <w:numPr>
          <w:ilvl w:val="1"/>
          <w:numId w:val="14"/>
        </w:numPr>
        <w:spacing w:before="120"/>
        <w:ind w:left="426" w:right="0" w:hanging="433"/>
        <w:rPr>
          <w:rFonts w:ascii="Tahoma" w:hAnsi="Tahoma" w:cs="Tahoma"/>
        </w:rPr>
      </w:pPr>
      <w:r w:rsidRPr="00604865">
        <w:rPr>
          <w:rFonts w:ascii="Tahoma" w:hAnsi="Tahoma" w:cs="Tahoma"/>
        </w:rPr>
        <w:t>Platnost, účinnost a trvání Smlouvy jako celku</w:t>
      </w:r>
      <w:r w:rsidRPr="00C76F38">
        <w:rPr>
          <w:rFonts w:ascii="Tahoma" w:hAnsi="Tahoma" w:cs="Tahoma"/>
        </w:rPr>
        <w:t xml:space="preserve"> </w:t>
      </w:r>
      <w:r w:rsidRPr="00604865">
        <w:rPr>
          <w:rFonts w:ascii="Tahoma" w:hAnsi="Tahoma" w:cs="Tahoma"/>
        </w:rPr>
        <w:t>končí:</w:t>
      </w:r>
    </w:p>
    <w:p w14:paraId="50CB7905" w14:textId="77777777" w:rsidR="00F858BF" w:rsidRPr="00604865" w:rsidRDefault="00F858BF" w:rsidP="00C76F38">
      <w:pPr>
        <w:pStyle w:val="Odstavecseseznamem"/>
        <w:numPr>
          <w:ilvl w:val="2"/>
          <w:numId w:val="31"/>
        </w:numPr>
        <w:tabs>
          <w:tab w:val="left" w:pos="1168"/>
          <w:tab w:val="left" w:pos="1169"/>
        </w:tabs>
        <w:spacing w:before="121"/>
        <w:ind w:right="0"/>
        <w:rPr>
          <w:rFonts w:ascii="Tahoma" w:hAnsi="Tahoma" w:cs="Tahoma"/>
        </w:rPr>
      </w:pPr>
      <w:r w:rsidRPr="00604865">
        <w:rPr>
          <w:rFonts w:ascii="Tahoma" w:hAnsi="Tahoma" w:cs="Tahoma"/>
        </w:rPr>
        <w:t>provedením díla</w:t>
      </w:r>
      <w:r w:rsidR="000A4A2E">
        <w:rPr>
          <w:rFonts w:ascii="Tahoma" w:hAnsi="Tahoma" w:cs="Tahoma"/>
        </w:rPr>
        <w:t xml:space="preserve"> (100% předpokládaného objemu)</w:t>
      </w:r>
      <w:r w:rsidRPr="00604865">
        <w:rPr>
          <w:rFonts w:ascii="Tahoma" w:hAnsi="Tahoma" w:cs="Tahoma"/>
        </w:rPr>
        <w:t xml:space="preserve"> dle podmínek</w:t>
      </w:r>
      <w:r w:rsidRPr="00C76F38">
        <w:rPr>
          <w:rFonts w:ascii="Tahoma" w:hAnsi="Tahoma" w:cs="Tahoma"/>
        </w:rPr>
        <w:t xml:space="preserve"> </w:t>
      </w:r>
      <w:r w:rsidRPr="00604865">
        <w:rPr>
          <w:rFonts w:ascii="Tahoma" w:hAnsi="Tahoma" w:cs="Tahoma"/>
        </w:rPr>
        <w:t>Smlouvy,</w:t>
      </w:r>
    </w:p>
    <w:p w14:paraId="28EEA4B0" w14:textId="77777777" w:rsidR="00F858BF" w:rsidRPr="00604865" w:rsidRDefault="00F858BF" w:rsidP="00C76F38">
      <w:pPr>
        <w:pStyle w:val="Odstavecseseznamem"/>
        <w:numPr>
          <w:ilvl w:val="2"/>
          <w:numId w:val="31"/>
        </w:numPr>
        <w:tabs>
          <w:tab w:val="left" w:pos="1168"/>
          <w:tab w:val="left" w:pos="1169"/>
        </w:tabs>
        <w:spacing w:before="120"/>
        <w:ind w:right="0"/>
        <w:rPr>
          <w:rFonts w:ascii="Tahoma" w:hAnsi="Tahoma" w:cs="Tahoma"/>
        </w:rPr>
      </w:pPr>
      <w:r w:rsidRPr="00604865">
        <w:rPr>
          <w:rFonts w:ascii="Tahoma" w:hAnsi="Tahoma" w:cs="Tahoma"/>
        </w:rPr>
        <w:t>písemnou dohodou smluvních</w:t>
      </w:r>
      <w:r w:rsidRPr="00C76F38">
        <w:rPr>
          <w:rFonts w:ascii="Tahoma" w:hAnsi="Tahoma" w:cs="Tahoma"/>
        </w:rPr>
        <w:t xml:space="preserve"> </w:t>
      </w:r>
      <w:r w:rsidRPr="00604865">
        <w:rPr>
          <w:rFonts w:ascii="Tahoma" w:hAnsi="Tahoma" w:cs="Tahoma"/>
        </w:rPr>
        <w:t>stran,</w:t>
      </w:r>
    </w:p>
    <w:p w14:paraId="6630AEAE" w14:textId="77777777" w:rsidR="00F858BF" w:rsidRPr="00604865" w:rsidRDefault="00F858BF" w:rsidP="00C76F38">
      <w:pPr>
        <w:pStyle w:val="Odstavecseseznamem"/>
        <w:numPr>
          <w:ilvl w:val="2"/>
          <w:numId w:val="31"/>
        </w:numPr>
        <w:tabs>
          <w:tab w:val="left" w:pos="1168"/>
          <w:tab w:val="left" w:pos="1169"/>
        </w:tabs>
        <w:spacing w:before="120"/>
        <w:ind w:right="0"/>
        <w:rPr>
          <w:rFonts w:ascii="Tahoma" w:hAnsi="Tahoma" w:cs="Tahoma"/>
        </w:rPr>
      </w:pPr>
      <w:r w:rsidRPr="00604865">
        <w:rPr>
          <w:rFonts w:ascii="Tahoma" w:hAnsi="Tahoma" w:cs="Tahoma"/>
        </w:rPr>
        <w:t>zánikem nebo zrušením některé ze smluvních stran bez právního</w:t>
      </w:r>
      <w:r w:rsidRPr="00C76F38">
        <w:rPr>
          <w:rFonts w:ascii="Tahoma" w:hAnsi="Tahoma" w:cs="Tahoma"/>
        </w:rPr>
        <w:t xml:space="preserve"> </w:t>
      </w:r>
      <w:r w:rsidRPr="00604865">
        <w:rPr>
          <w:rFonts w:ascii="Tahoma" w:hAnsi="Tahoma" w:cs="Tahoma"/>
        </w:rPr>
        <w:t>nástupce,</w:t>
      </w:r>
    </w:p>
    <w:p w14:paraId="74AA32A2" w14:textId="77777777" w:rsidR="00F858BF" w:rsidRPr="00604865" w:rsidRDefault="00F858BF" w:rsidP="00C76F38">
      <w:pPr>
        <w:pStyle w:val="Odstavecseseznamem"/>
        <w:numPr>
          <w:ilvl w:val="2"/>
          <w:numId w:val="31"/>
        </w:numPr>
        <w:tabs>
          <w:tab w:val="left" w:pos="1168"/>
          <w:tab w:val="left" w:pos="1169"/>
        </w:tabs>
        <w:spacing w:before="120"/>
        <w:ind w:right="0"/>
        <w:rPr>
          <w:rFonts w:ascii="Tahoma" w:hAnsi="Tahoma" w:cs="Tahoma"/>
        </w:rPr>
      </w:pPr>
      <w:r w:rsidRPr="00604865">
        <w:rPr>
          <w:rFonts w:ascii="Tahoma" w:hAnsi="Tahoma" w:cs="Tahoma"/>
        </w:rPr>
        <w:t>písemným odstoupením od Smlouvy,</w:t>
      </w:r>
    </w:p>
    <w:p w14:paraId="4065607F" w14:textId="77777777" w:rsidR="000A4A2E" w:rsidRDefault="00F858BF" w:rsidP="00C76F38">
      <w:pPr>
        <w:pStyle w:val="Odstavecseseznamem"/>
        <w:numPr>
          <w:ilvl w:val="2"/>
          <w:numId w:val="31"/>
        </w:numPr>
        <w:tabs>
          <w:tab w:val="left" w:pos="1168"/>
          <w:tab w:val="left" w:pos="1169"/>
        </w:tabs>
        <w:spacing w:before="121"/>
        <w:ind w:right="0"/>
        <w:rPr>
          <w:rFonts w:ascii="Tahoma" w:hAnsi="Tahoma" w:cs="Tahoma"/>
        </w:rPr>
      </w:pPr>
      <w:r w:rsidRPr="00604865">
        <w:rPr>
          <w:rFonts w:ascii="Tahoma" w:hAnsi="Tahoma" w:cs="Tahoma"/>
        </w:rPr>
        <w:t>písemným odstoupením od Smlouvy z</w:t>
      </w:r>
      <w:r w:rsidR="0009613C">
        <w:rPr>
          <w:rFonts w:ascii="Tahoma" w:hAnsi="Tahoma" w:cs="Tahoma"/>
        </w:rPr>
        <w:t> </w:t>
      </w:r>
      <w:r w:rsidRPr="00604865">
        <w:rPr>
          <w:rFonts w:ascii="Tahoma" w:hAnsi="Tahoma" w:cs="Tahoma"/>
        </w:rPr>
        <w:t>důvodů podstatného porušení</w:t>
      </w:r>
      <w:r w:rsidRPr="00C76F38">
        <w:rPr>
          <w:rFonts w:ascii="Tahoma" w:hAnsi="Tahoma" w:cs="Tahoma"/>
        </w:rPr>
        <w:t xml:space="preserve"> </w:t>
      </w:r>
      <w:r w:rsidRPr="00604865">
        <w:rPr>
          <w:rFonts w:ascii="Tahoma" w:hAnsi="Tahoma" w:cs="Tahoma"/>
        </w:rPr>
        <w:t>Smlouvy</w:t>
      </w:r>
    </w:p>
    <w:p w14:paraId="0C33B47E" w14:textId="77777777" w:rsidR="00F858BF" w:rsidRPr="00A23DA7" w:rsidRDefault="000A4A2E" w:rsidP="00C76F38">
      <w:pPr>
        <w:pStyle w:val="Odstavecseseznamem"/>
        <w:numPr>
          <w:ilvl w:val="2"/>
          <w:numId w:val="31"/>
        </w:numPr>
        <w:tabs>
          <w:tab w:val="left" w:pos="1168"/>
          <w:tab w:val="left" w:pos="1169"/>
        </w:tabs>
        <w:spacing w:before="121"/>
        <w:ind w:right="0"/>
        <w:rPr>
          <w:rFonts w:ascii="Tahoma" w:hAnsi="Tahoma" w:cs="Tahoma"/>
        </w:rPr>
      </w:pPr>
      <w:r w:rsidRPr="00B258AB">
        <w:rPr>
          <w:rFonts w:ascii="Tahoma" w:hAnsi="Tahoma" w:cs="Tahoma"/>
        </w:rPr>
        <w:t xml:space="preserve">v případě zavedení nového funkčního dynamického nákupního systému na </w:t>
      </w:r>
      <w:r>
        <w:rPr>
          <w:rFonts w:ascii="Tahoma" w:hAnsi="Tahoma" w:cs="Tahoma"/>
        </w:rPr>
        <w:t>Těžební činnost (jiného než „Dynamický nákupní systém - Těžební činnost pro LMB 2022-2026)</w:t>
      </w:r>
      <w:r w:rsidRPr="00B258AB">
        <w:rPr>
          <w:rFonts w:ascii="Tahoma" w:hAnsi="Tahoma" w:cs="Tahoma"/>
        </w:rPr>
        <w:t xml:space="preserve"> činnost </w:t>
      </w:r>
      <w:r>
        <w:rPr>
          <w:rFonts w:ascii="Tahoma" w:hAnsi="Tahoma" w:cs="Tahoma"/>
        </w:rPr>
        <w:t>Objednatelem</w:t>
      </w:r>
      <w:r w:rsidR="00A23DA7">
        <w:rPr>
          <w:rFonts w:ascii="Tahoma" w:hAnsi="Tahoma" w:cs="Tahoma"/>
        </w:rPr>
        <w:t xml:space="preserve"> či ukončení stávajícího Dynamického nákupního </w:t>
      </w:r>
      <w:r w:rsidR="00A23DA7" w:rsidRPr="00A23DA7">
        <w:rPr>
          <w:rFonts w:ascii="Tahoma" w:hAnsi="Tahoma" w:cs="Tahoma"/>
        </w:rPr>
        <w:t>systému</w:t>
      </w:r>
      <w:r w:rsidR="00F858BF" w:rsidRPr="00A23DA7">
        <w:rPr>
          <w:rFonts w:ascii="Tahoma" w:hAnsi="Tahoma" w:cs="Tahoma"/>
        </w:rPr>
        <w:t>.</w:t>
      </w:r>
    </w:p>
    <w:p w14:paraId="369FFCC6" w14:textId="77777777" w:rsidR="00F858BF" w:rsidRPr="00A23DA7" w:rsidRDefault="00A23DA7" w:rsidP="00C76F38">
      <w:pPr>
        <w:pStyle w:val="Odstavecseseznamem"/>
        <w:numPr>
          <w:ilvl w:val="1"/>
          <w:numId w:val="14"/>
        </w:numPr>
        <w:tabs>
          <w:tab w:val="left" w:pos="545"/>
        </w:tabs>
        <w:spacing w:before="118"/>
        <w:ind w:left="426" w:right="0" w:hanging="433"/>
        <w:rPr>
          <w:rFonts w:ascii="Tahoma" w:hAnsi="Tahoma" w:cs="Tahoma"/>
        </w:rPr>
      </w:pPr>
      <w:r w:rsidRPr="00C76F38">
        <w:rPr>
          <w:rFonts w:ascii="Tahoma" w:hAnsi="Tahoma" w:cs="Tahoma"/>
        </w:rPr>
        <w:lastRenderedPageBreak/>
        <w:t xml:space="preserve"> </w:t>
      </w:r>
      <w:r w:rsidR="00F858BF" w:rsidRPr="00A23DA7">
        <w:rPr>
          <w:rFonts w:ascii="Tahoma" w:hAnsi="Tahoma" w:cs="Tahoma"/>
        </w:rPr>
        <w:t>Za podstatné porušení Smlouvy se</w:t>
      </w:r>
      <w:r w:rsidR="00F858BF" w:rsidRPr="00C76F38">
        <w:rPr>
          <w:rFonts w:ascii="Tahoma" w:hAnsi="Tahoma" w:cs="Tahoma"/>
        </w:rPr>
        <w:t xml:space="preserve"> </w:t>
      </w:r>
      <w:r w:rsidR="00F858BF" w:rsidRPr="00A23DA7">
        <w:rPr>
          <w:rFonts w:ascii="Tahoma" w:hAnsi="Tahoma" w:cs="Tahoma"/>
        </w:rPr>
        <w:t>považuje:</w:t>
      </w:r>
    </w:p>
    <w:p w14:paraId="32B0F7D8" w14:textId="77777777" w:rsidR="00A23DA7" w:rsidRPr="00A23DA7" w:rsidRDefault="00F858BF" w:rsidP="00C76F38">
      <w:pPr>
        <w:pStyle w:val="Odstavecseseznamem"/>
        <w:numPr>
          <w:ilvl w:val="2"/>
          <w:numId w:val="30"/>
        </w:numPr>
        <w:tabs>
          <w:tab w:val="left" w:pos="1169"/>
        </w:tabs>
        <w:spacing w:before="121"/>
        <w:ind w:right="0"/>
        <w:rPr>
          <w:rFonts w:ascii="Tahoma" w:hAnsi="Tahoma" w:cs="Tahoma"/>
        </w:rPr>
      </w:pPr>
      <w:r w:rsidRPr="00A23DA7">
        <w:rPr>
          <w:rFonts w:ascii="Tahoma" w:hAnsi="Tahoma" w:cs="Tahoma"/>
        </w:rPr>
        <w:t xml:space="preserve">porušení technologických postupů stanovených Objednatelem, </w:t>
      </w:r>
    </w:p>
    <w:p w14:paraId="4A20F0FC" w14:textId="77777777" w:rsidR="00F858BF" w:rsidRPr="00A23DA7" w:rsidRDefault="00F858BF" w:rsidP="00A23DA7">
      <w:pPr>
        <w:pStyle w:val="Odstavecseseznamem"/>
        <w:numPr>
          <w:ilvl w:val="2"/>
          <w:numId w:val="30"/>
        </w:numPr>
        <w:tabs>
          <w:tab w:val="left" w:pos="1169"/>
        </w:tabs>
        <w:spacing w:before="121"/>
        <w:ind w:right="0"/>
        <w:rPr>
          <w:rFonts w:ascii="Tahoma" w:hAnsi="Tahoma" w:cs="Tahoma"/>
        </w:rPr>
      </w:pPr>
      <w:r w:rsidRPr="00A23DA7">
        <w:rPr>
          <w:rFonts w:ascii="Tahoma" w:hAnsi="Tahoma" w:cs="Tahoma"/>
        </w:rPr>
        <w:t>aplikace chemických prostředků v</w:t>
      </w:r>
      <w:r w:rsidR="0009613C" w:rsidRPr="00A23DA7">
        <w:rPr>
          <w:rFonts w:ascii="Tahoma" w:hAnsi="Tahoma" w:cs="Tahoma"/>
        </w:rPr>
        <w:t> </w:t>
      </w:r>
      <w:r w:rsidRPr="00A23DA7">
        <w:rPr>
          <w:rFonts w:ascii="Tahoma" w:hAnsi="Tahoma" w:cs="Tahoma"/>
        </w:rPr>
        <w:t>rozporu s</w:t>
      </w:r>
      <w:r w:rsidR="0009613C" w:rsidRPr="00A23DA7">
        <w:rPr>
          <w:rFonts w:ascii="Tahoma" w:hAnsi="Tahoma" w:cs="Tahoma"/>
        </w:rPr>
        <w:t> </w:t>
      </w:r>
      <w:r w:rsidRPr="00A23DA7">
        <w:rPr>
          <w:rFonts w:ascii="Tahoma" w:hAnsi="Tahoma" w:cs="Tahoma"/>
        </w:rPr>
        <w:t>návodem či</w:t>
      </w:r>
      <w:r w:rsidR="006329EC" w:rsidRPr="00A23DA7">
        <w:rPr>
          <w:rFonts w:ascii="Tahoma" w:hAnsi="Tahoma" w:cs="Tahoma"/>
        </w:rPr>
        <w:t xml:space="preserve"> v</w:t>
      </w:r>
      <w:r w:rsidR="0009613C" w:rsidRPr="00A23DA7">
        <w:rPr>
          <w:rFonts w:ascii="Tahoma" w:hAnsi="Tahoma" w:cs="Tahoma"/>
        </w:rPr>
        <w:t> </w:t>
      </w:r>
      <w:r w:rsidR="006329EC" w:rsidRPr="00A23DA7">
        <w:rPr>
          <w:rFonts w:ascii="Tahoma" w:hAnsi="Tahoma" w:cs="Tahoma"/>
        </w:rPr>
        <w:t>rozporu</w:t>
      </w:r>
      <w:r w:rsidRPr="00A23DA7">
        <w:rPr>
          <w:rFonts w:ascii="Tahoma" w:hAnsi="Tahoma" w:cs="Tahoma"/>
        </w:rPr>
        <w:t xml:space="preserve"> s</w:t>
      </w:r>
      <w:r w:rsidR="0009613C" w:rsidRPr="00A23DA7">
        <w:rPr>
          <w:rFonts w:ascii="Tahoma" w:hAnsi="Tahoma" w:cs="Tahoma"/>
        </w:rPr>
        <w:t> </w:t>
      </w:r>
      <w:r w:rsidRPr="00A23DA7">
        <w:rPr>
          <w:rFonts w:ascii="Tahoma" w:hAnsi="Tahoma" w:cs="Tahoma"/>
        </w:rPr>
        <w:t>platnými právními předpisy na ochranu životního prostředí, vážné poškozování lesních porostů,</w:t>
      </w:r>
    </w:p>
    <w:p w14:paraId="6CC9D361" w14:textId="77777777" w:rsidR="00A23DA7" w:rsidRPr="00A23DA7" w:rsidRDefault="00A23DA7" w:rsidP="00A23DA7">
      <w:pPr>
        <w:pStyle w:val="Odstavecseseznamem"/>
        <w:numPr>
          <w:ilvl w:val="2"/>
          <w:numId w:val="30"/>
        </w:numPr>
        <w:tabs>
          <w:tab w:val="left" w:pos="1169"/>
        </w:tabs>
        <w:spacing w:before="121"/>
        <w:ind w:right="0"/>
        <w:rPr>
          <w:rFonts w:ascii="Tahoma" w:hAnsi="Tahoma" w:cs="Tahoma"/>
        </w:rPr>
      </w:pPr>
      <w:r w:rsidRPr="00A23DA7">
        <w:rPr>
          <w:rFonts w:ascii="Tahoma" w:hAnsi="Tahoma" w:cs="Tahoma"/>
        </w:rPr>
        <w:t>vážné poškozování lesních porostů v rozporu se Smlouvou,</w:t>
      </w:r>
    </w:p>
    <w:p w14:paraId="15BF164B" w14:textId="77777777" w:rsidR="00A23DA7" w:rsidRPr="00604865" w:rsidRDefault="00A23DA7" w:rsidP="00C76F38">
      <w:pPr>
        <w:pStyle w:val="Odstavecseseznamem"/>
        <w:numPr>
          <w:ilvl w:val="2"/>
          <w:numId w:val="30"/>
        </w:numPr>
        <w:tabs>
          <w:tab w:val="left" w:pos="1169"/>
        </w:tabs>
        <w:spacing w:before="121"/>
        <w:ind w:right="0"/>
        <w:rPr>
          <w:rFonts w:ascii="Tahoma" w:hAnsi="Tahoma" w:cs="Tahoma"/>
        </w:rPr>
      </w:pPr>
      <w:r>
        <w:rPr>
          <w:rFonts w:ascii="Tahoma" w:hAnsi="Tahoma" w:cs="Tahoma"/>
        </w:rPr>
        <w:t>zapříčinění požáru lesního porostu či znečištění vodního toku či vodní nádrže,</w:t>
      </w:r>
    </w:p>
    <w:p w14:paraId="5EC6FE01" w14:textId="77777777" w:rsidR="00F858BF" w:rsidRPr="00604865" w:rsidRDefault="00F858BF" w:rsidP="00C76F38">
      <w:pPr>
        <w:pStyle w:val="Odstavecseseznamem"/>
        <w:numPr>
          <w:ilvl w:val="2"/>
          <w:numId w:val="30"/>
        </w:numPr>
        <w:tabs>
          <w:tab w:val="left" w:pos="1169"/>
        </w:tabs>
        <w:spacing w:before="72"/>
        <w:ind w:right="0"/>
        <w:rPr>
          <w:rFonts w:ascii="Tahoma" w:hAnsi="Tahoma" w:cs="Tahoma"/>
        </w:rPr>
      </w:pPr>
      <w:r w:rsidRPr="00604865">
        <w:rPr>
          <w:rFonts w:ascii="Tahoma" w:hAnsi="Tahoma" w:cs="Tahoma"/>
        </w:rPr>
        <w:t>nezjednání nápravy při porušení ustanovení Smlouvy, závazných předpisů souvisejících s</w:t>
      </w:r>
      <w:r w:rsidR="0009613C">
        <w:rPr>
          <w:rFonts w:ascii="Tahoma" w:hAnsi="Tahoma" w:cs="Tahoma"/>
        </w:rPr>
        <w:t> </w:t>
      </w:r>
      <w:r w:rsidRPr="00604865">
        <w:rPr>
          <w:rFonts w:ascii="Tahoma" w:hAnsi="Tahoma" w:cs="Tahoma"/>
        </w:rPr>
        <w:t>BOZP, PO, OŽP či závazných pokynů k</w:t>
      </w:r>
      <w:r w:rsidR="0009613C">
        <w:rPr>
          <w:rFonts w:ascii="Tahoma" w:hAnsi="Tahoma" w:cs="Tahoma"/>
        </w:rPr>
        <w:t> </w:t>
      </w:r>
      <w:r w:rsidRPr="00604865">
        <w:rPr>
          <w:rFonts w:ascii="Tahoma" w:hAnsi="Tahoma" w:cs="Tahoma"/>
        </w:rPr>
        <w:t>provádění díla Zhotovitelem do 7 dnů ode dne, kdy oprávněný zástupce Objednatele toto porušení zjistil a závazným pokynem zastavil provádění</w:t>
      </w:r>
      <w:r w:rsidRPr="00C76F38">
        <w:rPr>
          <w:rFonts w:ascii="Tahoma" w:hAnsi="Tahoma" w:cs="Tahoma"/>
        </w:rPr>
        <w:t xml:space="preserve"> </w:t>
      </w:r>
      <w:r w:rsidRPr="00604865">
        <w:rPr>
          <w:rFonts w:ascii="Tahoma" w:hAnsi="Tahoma" w:cs="Tahoma"/>
        </w:rPr>
        <w:t>díla.</w:t>
      </w:r>
    </w:p>
    <w:p w14:paraId="130B6680" w14:textId="77777777" w:rsidR="00F858BF" w:rsidRPr="00604865" w:rsidRDefault="00F858BF" w:rsidP="00C76F38">
      <w:pPr>
        <w:pStyle w:val="Odstavecseseznamem"/>
        <w:numPr>
          <w:ilvl w:val="1"/>
          <w:numId w:val="14"/>
        </w:numPr>
        <w:tabs>
          <w:tab w:val="left" w:pos="545"/>
        </w:tabs>
        <w:spacing w:before="119"/>
        <w:ind w:left="426" w:right="0" w:hanging="433"/>
        <w:rPr>
          <w:rFonts w:ascii="Tahoma" w:hAnsi="Tahoma" w:cs="Tahoma"/>
        </w:rPr>
      </w:pPr>
      <w:r w:rsidRPr="00604865">
        <w:rPr>
          <w:rFonts w:ascii="Tahoma" w:hAnsi="Tahoma" w:cs="Tahoma"/>
        </w:rPr>
        <w:t>Objednatel je oprávněn od Smlouvy odstoupit</w:t>
      </w:r>
      <w:r w:rsidRPr="00C76F38">
        <w:rPr>
          <w:rFonts w:ascii="Tahoma" w:hAnsi="Tahoma" w:cs="Tahoma"/>
        </w:rPr>
        <w:t xml:space="preserve"> </w:t>
      </w:r>
      <w:r w:rsidRPr="00604865">
        <w:rPr>
          <w:rFonts w:ascii="Tahoma" w:hAnsi="Tahoma" w:cs="Tahoma"/>
        </w:rPr>
        <w:t>rovněž:</w:t>
      </w:r>
    </w:p>
    <w:p w14:paraId="3767F2D3" w14:textId="77777777" w:rsidR="00F858BF" w:rsidRPr="00A23DA7" w:rsidRDefault="00F858BF" w:rsidP="00C76F38">
      <w:pPr>
        <w:pStyle w:val="Odstavecseseznamem"/>
        <w:numPr>
          <w:ilvl w:val="2"/>
          <w:numId w:val="34"/>
        </w:numPr>
        <w:spacing w:before="120"/>
        <w:ind w:left="1134" w:right="0"/>
        <w:rPr>
          <w:rFonts w:ascii="Tahoma" w:hAnsi="Tahoma" w:cs="Tahoma"/>
        </w:rPr>
      </w:pPr>
      <w:r w:rsidRPr="00A23DA7">
        <w:rPr>
          <w:rFonts w:ascii="Tahoma" w:hAnsi="Tahoma" w:cs="Tahoma"/>
        </w:rPr>
        <w:t>v</w:t>
      </w:r>
      <w:r w:rsidR="0009613C" w:rsidRPr="00A23DA7">
        <w:rPr>
          <w:rFonts w:ascii="Tahoma" w:hAnsi="Tahoma" w:cs="Tahoma"/>
        </w:rPr>
        <w:t> </w:t>
      </w:r>
      <w:r w:rsidRPr="00A23DA7">
        <w:rPr>
          <w:rFonts w:ascii="Tahoma" w:hAnsi="Tahoma" w:cs="Tahoma"/>
        </w:rPr>
        <w:t>případě nesplnění sjednaného objemu prací nebo nedodržení dohodnutého termínu dokončení díla o více jak 7 dnů či zpoždění Zhotovitele se zahájením provádění díla od písemné výzvy Objednatele nebo od termínu zahájení provádění díla uvedeného v</w:t>
      </w:r>
      <w:r w:rsidR="0009613C" w:rsidRPr="00A23DA7">
        <w:rPr>
          <w:rFonts w:ascii="Tahoma" w:hAnsi="Tahoma" w:cs="Tahoma"/>
        </w:rPr>
        <w:t> </w:t>
      </w:r>
      <w:r w:rsidRPr="00A23DA7">
        <w:rPr>
          <w:rFonts w:ascii="Tahoma" w:hAnsi="Tahoma" w:cs="Tahoma"/>
        </w:rPr>
        <w:t>písemné výzvě o více jak 7</w:t>
      </w:r>
      <w:r w:rsidRPr="00C76F38">
        <w:rPr>
          <w:rFonts w:ascii="Tahoma" w:hAnsi="Tahoma" w:cs="Tahoma"/>
        </w:rPr>
        <w:t xml:space="preserve"> </w:t>
      </w:r>
      <w:r w:rsidRPr="00A23DA7">
        <w:rPr>
          <w:rFonts w:ascii="Tahoma" w:hAnsi="Tahoma" w:cs="Tahoma"/>
        </w:rPr>
        <w:t>dnů,</w:t>
      </w:r>
    </w:p>
    <w:p w14:paraId="29DB5694" w14:textId="77777777" w:rsidR="00F858BF" w:rsidRPr="00A23DA7" w:rsidRDefault="00F858BF" w:rsidP="00C76F38">
      <w:pPr>
        <w:pStyle w:val="Odstavecseseznamem"/>
        <w:numPr>
          <w:ilvl w:val="2"/>
          <w:numId w:val="34"/>
        </w:numPr>
        <w:spacing w:before="121"/>
        <w:ind w:left="1134" w:right="0"/>
        <w:rPr>
          <w:rFonts w:ascii="Tahoma" w:hAnsi="Tahoma" w:cs="Tahoma"/>
        </w:rPr>
      </w:pPr>
      <w:r w:rsidRPr="00A23DA7">
        <w:rPr>
          <w:rFonts w:ascii="Tahoma" w:hAnsi="Tahoma" w:cs="Tahoma"/>
        </w:rPr>
        <w:t>v</w:t>
      </w:r>
      <w:r w:rsidR="0009613C" w:rsidRPr="00A23DA7">
        <w:rPr>
          <w:rFonts w:ascii="Tahoma" w:hAnsi="Tahoma" w:cs="Tahoma"/>
        </w:rPr>
        <w:t> </w:t>
      </w:r>
      <w:r w:rsidRPr="00A23DA7">
        <w:rPr>
          <w:rFonts w:ascii="Tahoma" w:hAnsi="Tahoma" w:cs="Tahoma"/>
        </w:rPr>
        <w:t>případě, kdy Zhotovitel bezdůvodně přeruší provádění díla nebo nedodrží závazný harmonogram provádění díla uvedený v</w:t>
      </w:r>
      <w:r w:rsidR="0009613C" w:rsidRPr="00A23DA7">
        <w:rPr>
          <w:rFonts w:ascii="Tahoma" w:hAnsi="Tahoma" w:cs="Tahoma"/>
        </w:rPr>
        <w:t> </w:t>
      </w:r>
      <w:r w:rsidRPr="00A23DA7">
        <w:rPr>
          <w:rFonts w:ascii="Tahoma" w:hAnsi="Tahoma" w:cs="Tahoma"/>
        </w:rPr>
        <w:t>písemné výzvě nebo Protokolu o předání a převzetí pracoviště,</w:t>
      </w:r>
    </w:p>
    <w:p w14:paraId="5E954202" w14:textId="77777777" w:rsidR="00F858BF" w:rsidRPr="00A23DA7" w:rsidRDefault="00F858BF" w:rsidP="00C76F38">
      <w:pPr>
        <w:pStyle w:val="Odstavecseseznamem"/>
        <w:numPr>
          <w:ilvl w:val="2"/>
          <w:numId w:val="34"/>
        </w:numPr>
        <w:spacing w:before="121"/>
        <w:ind w:left="1134" w:right="0"/>
        <w:rPr>
          <w:rFonts w:ascii="Tahoma" w:hAnsi="Tahoma" w:cs="Tahoma"/>
        </w:rPr>
      </w:pPr>
      <w:r w:rsidRPr="00A23DA7">
        <w:rPr>
          <w:rFonts w:ascii="Tahoma" w:hAnsi="Tahoma" w:cs="Tahoma"/>
        </w:rPr>
        <w:t>v</w:t>
      </w:r>
      <w:r w:rsidR="0009613C" w:rsidRPr="00A23DA7">
        <w:rPr>
          <w:rFonts w:ascii="Tahoma" w:hAnsi="Tahoma" w:cs="Tahoma"/>
        </w:rPr>
        <w:t> </w:t>
      </w:r>
      <w:r w:rsidRPr="00A23DA7">
        <w:rPr>
          <w:rFonts w:ascii="Tahoma" w:hAnsi="Tahoma" w:cs="Tahoma"/>
        </w:rPr>
        <w:t>případě, kdy Zhotovitel nebo jeho poddodavatelé, budou provádět práce s</w:t>
      </w:r>
      <w:r w:rsidR="0009613C" w:rsidRPr="00A23DA7">
        <w:rPr>
          <w:rFonts w:ascii="Tahoma" w:hAnsi="Tahoma" w:cs="Tahoma"/>
        </w:rPr>
        <w:t> </w:t>
      </w:r>
      <w:r w:rsidRPr="00A23DA7">
        <w:rPr>
          <w:rFonts w:ascii="Tahoma" w:hAnsi="Tahoma" w:cs="Tahoma"/>
        </w:rPr>
        <w:t>pracovníky, kteří vůči němu jsou v</w:t>
      </w:r>
      <w:r w:rsidR="0009613C" w:rsidRPr="00A23DA7">
        <w:rPr>
          <w:rFonts w:ascii="Tahoma" w:hAnsi="Tahoma" w:cs="Tahoma"/>
        </w:rPr>
        <w:t> </w:t>
      </w:r>
      <w:r w:rsidRPr="00A23DA7">
        <w:rPr>
          <w:rFonts w:ascii="Tahoma" w:hAnsi="Tahoma" w:cs="Tahoma"/>
        </w:rPr>
        <w:t>poměru odporujícímu příslušným ustanovením zákona č. 435/2004 Sb., o zaměstnanosti, v</w:t>
      </w:r>
      <w:r w:rsidR="0009613C" w:rsidRPr="00A23DA7">
        <w:rPr>
          <w:rFonts w:ascii="Tahoma" w:hAnsi="Tahoma" w:cs="Tahoma"/>
        </w:rPr>
        <w:t> </w:t>
      </w:r>
      <w:r w:rsidRPr="00A23DA7">
        <w:rPr>
          <w:rFonts w:ascii="Tahoma" w:hAnsi="Tahoma" w:cs="Tahoma"/>
        </w:rPr>
        <w:t>platném znění, zejména v</w:t>
      </w:r>
      <w:r w:rsidR="0009613C" w:rsidRPr="00A23DA7">
        <w:rPr>
          <w:rFonts w:ascii="Tahoma" w:hAnsi="Tahoma" w:cs="Tahoma"/>
        </w:rPr>
        <w:t> </w:t>
      </w:r>
      <w:r w:rsidRPr="00A23DA7">
        <w:rPr>
          <w:rFonts w:ascii="Tahoma" w:hAnsi="Tahoma" w:cs="Tahoma"/>
        </w:rPr>
        <w:t>případě, kdy Zhotovitel umožní výkon nelegální práce dle ustanovení § 5 písm. e) tohoto</w:t>
      </w:r>
      <w:r w:rsidRPr="00C76F38">
        <w:rPr>
          <w:rFonts w:ascii="Tahoma" w:hAnsi="Tahoma" w:cs="Tahoma"/>
        </w:rPr>
        <w:t xml:space="preserve"> </w:t>
      </w:r>
      <w:r w:rsidRPr="00A23DA7">
        <w:rPr>
          <w:rFonts w:ascii="Tahoma" w:hAnsi="Tahoma" w:cs="Tahoma"/>
        </w:rPr>
        <w:t>zákona,</w:t>
      </w:r>
    </w:p>
    <w:p w14:paraId="1F122331" w14:textId="77777777" w:rsidR="00A23DA7" w:rsidRPr="00A23DA7" w:rsidRDefault="00A23DA7" w:rsidP="00C76F38">
      <w:pPr>
        <w:pStyle w:val="Odstavecseseznamem"/>
        <w:numPr>
          <w:ilvl w:val="2"/>
          <w:numId w:val="34"/>
        </w:numPr>
        <w:spacing w:before="118"/>
        <w:ind w:left="1134" w:right="72"/>
        <w:rPr>
          <w:rFonts w:ascii="Tahoma" w:hAnsi="Tahoma" w:cs="Tahoma"/>
        </w:rPr>
      </w:pPr>
      <w:r w:rsidRPr="00A23DA7">
        <w:rPr>
          <w:rFonts w:ascii="Tahoma" w:hAnsi="Tahoma" w:cs="Tahoma"/>
        </w:rPr>
        <w:t>v případě, kdy je se Zhotovitelem zahájeno insolvenční řízení;</w:t>
      </w:r>
    </w:p>
    <w:p w14:paraId="15DCC7D3" w14:textId="77777777" w:rsidR="00A23DA7" w:rsidRPr="00A23DA7" w:rsidRDefault="00A23DA7" w:rsidP="00C76F38">
      <w:pPr>
        <w:pStyle w:val="Odstavecseseznamem"/>
        <w:numPr>
          <w:ilvl w:val="2"/>
          <w:numId w:val="34"/>
        </w:numPr>
        <w:spacing w:before="118"/>
        <w:ind w:left="1134" w:right="72"/>
        <w:rPr>
          <w:rFonts w:ascii="Tahoma" w:hAnsi="Tahoma" w:cs="Tahoma"/>
        </w:rPr>
      </w:pPr>
      <w:r w:rsidRPr="00A23DA7">
        <w:rPr>
          <w:rFonts w:ascii="Tahoma" w:hAnsi="Tahoma" w:cs="Tahoma"/>
        </w:rPr>
        <w:t>v případě, kdy Zhotovitel podal nebo na něj byl podán návrh na vyhlášení či uložení moratoria;</w:t>
      </w:r>
    </w:p>
    <w:p w14:paraId="51EAA5E5" w14:textId="77777777" w:rsidR="00A23DA7" w:rsidRPr="00A23DA7" w:rsidRDefault="00A23DA7" w:rsidP="00C76F38">
      <w:pPr>
        <w:pStyle w:val="Odstavecseseznamem"/>
        <w:numPr>
          <w:ilvl w:val="2"/>
          <w:numId w:val="34"/>
        </w:numPr>
        <w:spacing w:before="118"/>
        <w:ind w:left="1134" w:right="72"/>
        <w:rPr>
          <w:rFonts w:ascii="Tahoma" w:hAnsi="Tahoma" w:cs="Tahoma"/>
        </w:rPr>
      </w:pPr>
      <w:r w:rsidRPr="00A23DA7">
        <w:rPr>
          <w:rFonts w:ascii="Tahoma" w:hAnsi="Tahoma" w:cs="Tahoma"/>
        </w:rPr>
        <w:t>po zaplacení 50 % předpokládaného objemu z celkového finančního objemu služeb Zhotovitele dle přílohy č. 4 Smlouvy;</w:t>
      </w:r>
    </w:p>
    <w:p w14:paraId="31EB1D88" w14:textId="77777777" w:rsidR="00F858BF" w:rsidRPr="00A23DA7" w:rsidRDefault="00F858BF" w:rsidP="00C76F38">
      <w:pPr>
        <w:pStyle w:val="Odstavecseseznamem"/>
        <w:numPr>
          <w:ilvl w:val="2"/>
          <w:numId w:val="34"/>
        </w:numPr>
        <w:spacing w:before="119"/>
        <w:ind w:left="1134" w:right="0"/>
        <w:rPr>
          <w:rFonts w:ascii="Tahoma" w:hAnsi="Tahoma" w:cs="Tahoma"/>
        </w:rPr>
      </w:pPr>
      <w:r w:rsidRPr="00A23DA7">
        <w:rPr>
          <w:rFonts w:ascii="Tahoma" w:hAnsi="Tahoma" w:cs="Tahoma"/>
        </w:rPr>
        <w:t>v</w:t>
      </w:r>
      <w:r w:rsidR="0009613C" w:rsidRPr="00A23DA7">
        <w:rPr>
          <w:rFonts w:ascii="Tahoma" w:hAnsi="Tahoma" w:cs="Tahoma"/>
        </w:rPr>
        <w:t> </w:t>
      </w:r>
      <w:r w:rsidRPr="00A23DA7">
        <w:rPr>
          <w:rFonts w:ascii="Tahoma" w:hAnsi="Tahoma" w:cs="Tahoma"/>
        </w:rPr>
        <w:t>případě, kdy oprávněný zástupce Objednatele zjistí, že osoby zajišťující provádění díla dle Smlouvy nesplňují požadavky na provádění díla stanovené závaznými právními předpisy (předepsaná kvalifikace, předepsaná způsobilost, předepsané oprávnění, doklad o proškolení způsobilé osoby, apod.), což má oprávněný zástupce Objednatele právo</w:t>
      </w:r>
      <w:r w:rsidRPr="00C76F38">
        <w:rPr>
          <w:rFonts w:ascii="Tahoma" w:hAnsi="Tahoma" w:cs="Tahoma"/>
        </w:rPr>
        <w:t xml:space="preserve"> </w:t>
      </w:r>
      <w:r w:rsidRPr="00A23DA7">
        <w:rPr>
          <w:rFonts w:ascii="Tahoma" w:hAnsi="Tahoma" w:cs="Tahoma"/>
        </w:rPr>
        <w:t>ověřit.</w:t>
      </w:r>
    </w:p>
    <w:p w14:paraId="23D8ADFE" w14:textId="77777777" w:rsidR="00F858BF" w:rsidRPr="00C76F38" w:rsidRDefault="00F858BF" w:rsidP="000E25F6">
      <w:pPr>
        <w:pStyle w:val="Odstavecseseznamem"/>
        <w:numPr>
          <w:ilvl w:val="1"/>
          <w:numId w:val="14"/>
        </w:numPr>
        <w:tabs>
          <w:tab w:val="left" w:pos="545"/>
        </w:tabs>
        <w:spacing w:before="119"/>
        <w:ind w:left="426" w:right="0"/>
        <w:rPr>
          <w:rFonts w:ascii="Tahoma" w:hAnsi="Tahoma" w:cs="Tahoma"/>
        </w:rPr>
      </w:pPr>
      <w:r w:rsidRPr="00A23DA7">
        <w:rPr>
          <w:rFonts w:ascii="Tahoma" w:hAnsi="Tahoma" w:cs="Tahoma"/>
        </w:rPr>
        <w:t>Dílo nedokončené nebo dílo do výše uvedené čtrnáctidenní lhůty Zhotovitelem nepředané, Objednatel Zhotoviteli</w:t>
      </w:r>
      <w:r w:rsidRPr="00C76F38">
        <w:rPr>
          <w:rFonts w:ascii="Tahoma" w:hAnsi="Tahoma" w:cs="Tahoma"/>
        </w:rPr>
        <w:t xml:space="preserve"> </w:t>
      </w:r>
      <w:r w:rsidRPr="00A23DA7">
        <w:rPr>
          <w:rFonts w:ascii="Tahoma" w:hAnsi="Tahoma" w:cs="Tahoma"/>
        </w:rPr>
        <w:t>nehradí.</w:t>
      </w:r>
    </w:p>
    <w:p w14:paraId="4A97BCF8" w14:textId="77777777" w:rsidR="00A23DA7" w:rsidRPr="00A23DA7" w:rsidRDefault="00A23DA7" w:rsidP="00C76F38">
      <w:pPr>
        <w:pStyle w:val="Odstavecseseznamem"/>
        <w:numPr>
          <w:ilvl w:val="1"/>
          <w:numId w:val="14"/>
        </w:numPr>
        <w:tabs>
          <w:tab w:val="left" w:pos="545"/>
        </w:tabs>
        <w:spacing w:before="119"/>
        <w:ind w:left="426" w:right="0"/>
        <w:rPr>
          <w:rFonts w:ascii="Tahoma" w:hAnsi="Tahoma" w:cs="Tahoma"/>
        </w:rPr>
      </w:pPr>
      <w:r w:rsidRPr="00A23DA7">
        <w:rPr>
          <w:rFonts w:ascii="Tahoma" w:hAnsi="Tahoma" w:cs="Tahoma"/>
        </w:rPr>
        <w:t>V případě,</w:t>
      </w:r>
      <w:r w:rsidRPr="00A23DA7">
        <w:rPr>
          <w:rFonts w:ascii="Tahoma" w:hAnsi="Tahoma" w:cs="Tahoma"/>
          <w:spacing w:val="49"/>
        </w:rPr>
        <w:t xml:space="preserve"> </w:t>
      </w:r>
      <w:r w:rsidRPr="00A23DA7">
        <w:rPr>
          <w:rFonts w:ascii="Tahoma" w:hAnsi="Tahoma" w:cs="Tahoma"/>
        </w:rPr>
        <w:t>že záměrným utajením skutečností</w:t>
      </w:r>
      <w:r w:rsidRPr="00A23DA7">
        <w:rPr>
          <w:rFonts w:ascii="Tahoma" w:hAnsi="Tahoma" w:cs="Tahoma"/>
          <w:spacing w:val="1"/>
        </w:rPr>
        <w:t xml:space="preserve"> </w:t>
      </w:r>
      <w:r w:rsidRPr="00A23DA7">
        <w:rPr>
          <w:rFonts w:ascii="Tahoma" w:hAnsi="Tahoma" w:cs="Tahoma"/>
        </w:rPr>
        <w:t>ze strany Zhotovitele vyjde najevo zkreslení zdravotního stavu či kvalifikačních podmínek prokázaných v rámci veřejné zakázky zadávané v dynamickém nákupním systému či kvalifikace k výkonu a</w:t>
      </w:r>
      <w:r w:rsidRPr="00A23DA7">
        <w:rPr>
          <w:rFonts w:ascii="Tahoma" w:hAnsi="Tahoma" w:cs="Tahoma"/>
          <w:spacing w:val="-47"/>
        </w:rPr>
        <w:t xml:space="preserve"> </w:t>
      </w:r>
      <w:r w:rsidRPr="00A23DA7">
        <w:rPr>
          <w:rFonts w:ascii="Tahoma" w:hAnsi="Tahoma" w:cs="Tahoma"/>
        </w:rPr>
        <w:t>zhotovení</w:t>
      </w:r>
      <w:r w:rsidRPr="00A23DA7">
        <w:rPr>
          <w:rFonts w:ascii="Tahoma" w:hAnsi="Tahoma" w:cs="Tahoma"/>
          <w:spacing w:val="-2"/>
        </w:rPr>
        <w:t xml:space="preserve"> </w:t>
      </w:r>
      <w:r w:rsidRPr="00A23DA7">
        <w:rPr>
          <w:rFonts w:ascii="Tahoma" w:hAnsi="Tahoma" w:cs="Tahoma"/>
        </w:rPr>
        <w:t>díla</w:t>
      </w:r>
      <w:r w:rsidRPr="00A23DA7">
        <w:rPr>
          <w:rFonts w:ascii="Tahoma" w:hAnsi="Tahoma" w:cs="Tahoma"/>
          <w:spacing w:val="-2"/>
        </w:rPr>
        <w:t xml:space="preserve"> </w:t>
      </w:r>
      <w:r w:rsidRPr="00A23DA7">
        <w:rPr>
          <w:rFonts w:ascii="Tahoma" w:hAnsi="Tahoma" w:cs="Tahoma"/>
        </w:rPr>
        <w:t>má</w:t>
      </w:r>
      <w:r w:rsidRPr="00A23DA7">
        <w:rPr>
          <w:rFonts w:ascii="Tahoma" w:hAnsi="Tahoma" w:cs="Tahoma"/>
          <w:spacing w:val="-2"/>
        </w:rPr>
        <w:t xml:space="preserve"> </w:t>
      </w:r>
      <w:r w:rsidRPr="00A23DA7">
        <w:rPr>
          <w:rFonts w:ascii="Tahoma" w:hAnsi="Tahoma" w:cs="Tahoma"/>
        </w:rPr>
        <w:t>Objednatel právo</w:t>
      </w:r>
      <w:r w:rsidRPr="00A23DA7">
        <w:rPr>
          <w:rFonts w:ascii="Tahoma" w:hAnsi="Tahoma" w:cs="Tahoma"/>
          <w:spacing w:val="-1"/>
        </w:rPr>
        <w:t xml:space="preserve"> </w:t>
      </w:r>
      <w:r w:rsidRPr="00A23DA7">
        <w:rPr>
          <w:rFonts w:ascii="Tahoma" w:hAnsi="Tahoma" w:cs="Tahoma"/>
        </w:rPr>
        <w:t>odstoupit</w:t>
      </w:r>
      <w:r w:rsidRPr="00A23DA7">
        <w:rPr>
          <w:rFonts w:ascii="Tahoma" w:hAnsi="Tahoma" w:cs="Tahoma"/>
          <w:spacing w:val="-2"/>
        </w:rPr>
        <w:t xml:space="preserve"> </w:t>
      </w:r>
      <w:r w:rsidRPr="00A23DA7">
        <w:rPr>
          <w:rFonts w:ascii="Tahoma" w:hAnsi="Tahoma" w:cs="Tahoma"/>
        </w:rPr>
        <w:t>od</w:t>
      </w:r>
      <w:r w:rsidRPr="00A23DA7">
        <w:rPr>
          <w:rFonts w:ascii="Tahoma" w:hAnsi="Tahoma" w:cs="Tahoma"/>
          <w:spacing w:val="1"/>
        </w:rPr>
        <w:t xml:space="preserve"> </w:t>
      </w:r>
      <w:r w:rsidRPr="00A23DA7">
        <w:rPr>
          <w:rFonts w:ascii="Tahoma" w:hAnsi="Tahoma" w:cs="Tahoma"/>
        </w:rPr>
        <w:t>Smlouvy, jakmile se o takové skutečnosti dozví.</w:t>
      </w:r>
    </w:p>
    <w:p w14:paraId="3A394BD0" w14:textId="77777777" w:rsidR="00F858BF" w:rsidRPr="00604865" w:rsidRDefault="00F858BF" w:rsidP="00F74B0D">
      <w:pPr>
        <w:pStyle w:val="Zkladntext"/>
        <w:jc w:val="both"/>
        <w:rPr>
          <w:rFonts w:ascii="Tahoma" w:hAnsi="Tahoma" w:cs="Tahoma"/>
        </w:rPr>
      </w:pPr>
    </w:p>
    <w:p w14:paraId="431E3C9C" w14:textId="77777777" w:rsidR="00F858BF" w:rsidRPr="00604865" w:rsidRDefault="00F858BF" w:rsidP="00F74B0D">
      <w:pPr>
        <w:pStyle w:val="Zkladntext"/>
        <w:jc w:val="both"/>
        <w:rPr>
          <w:rFonts w:ascii="Tahoma" w:hAnsi="Tahoma" w:cs="Tahoma"/>
        </w:rPr>
      </w:pPr>
    </w:p>
    <w:p w14:paraId="7A080289" w14:textId="77777777" w:rsidR="00F858BF" w:rsidRPr="00C76F38" w:rsidRDefault="00F858BF" w:rsidP="00C76F38">
      <w:pPr>
        <w:jc w:val="center"/>
        <w:rPr>
          <w:b/>
          <w:bCs/>
        </w:rPr>
      </w:pPr>
      <w:r w:rsidRPr="00C76F38">
        <w:rPr>
          <w:b/>
          <w:bCs/>
        </w:rPr>
        <w:t>Článek 10</w:t>
      </w:r>
    </w:p>
    <w:p w14:paraId="2056481E" w14:textId="77777777" w:rsidR="00F858BF" w:rsidRPr="00620C01" w:rsidRDefault="00F858BF" w:rsidP="00C76F38">
      <w:pPr>
        <w:jc w:val="center"/>
        <w:rPr>
          <w:b/>
          <w:bCs/>
        </w:rPr>
      </w:pPr>
      <w:r w:rsidRPr="00C76F38">
        <w:rPr>
          <w:b/>
          <w:bCs/>
        </w:rPr>
        <w:t>Závěrečná ustanovení</w:t>
      </w:r>
    </w:p>
    <w:p w14:paraId="2919749A" w14:textId="77777777" w:rsidR="00F858BF" w:rsidRPr="00604865" w:rsidRDefault="00F858BF" w:rsidP="00C76F38">
      <w:pPr>
        <w:pStyle w:val="Odstavecseseznamem"/>
        <w:numPr>
          <w:ilvl w:val="1"/>
          <w:numId w:val="13"/>
        </w:numPr>
        <w:spacing w:before="120"/>
        <w:ind w:left="567" w:right="0"/>
        <w:rPr>
          <w:rFonts w:ascii="Tahoma" w:hAnsi="Tahoma" w:cs="Tahoma"/>
        </w:rPr>
      </w:pPr>
      <w:r w:rsidRPr="00604865">
        <w:rPr>
          <w:rFonts w:ascii="Tahoma" w:hAnsi="Tahoma" w:cs="Tahoma"/>
        </w:rPr>
        <w:t>Ukáže-li se kterékoliv z</w:t>
      </w:r>
      <w:r w:rsidR="0009613C">
        <w:rPr>
          <w:rFonts w:ascii="Tahoma" w:hAnsi="Tahoma" w:cs="Tahoma"/>
        </w:rPr>
        <w:t> </w:t>
      </w:r>
      <w:r w:rsidRPr="00604865">
        <w:rPr>
          <w:rFonts w:ascii="Tahoma" w:hAnsi="Tahoma" w:cs="Tahoma"/>
        </w:rPr>
        <w:t xml:space="preserve">ustanovení Smlouvy neplatné nebo neúčinné nebo se </w:t>
      </w:r>
      <w:r w:rsidRPr="00604865">
        <w:rPr>
          <w:rFonts w:ascii="Tahoma" w:hAnsi="Tahoma" w:cs="Tahoma"/>
        </w:rPr>
        <w:lastRenderedPageBreak/>
        <w:t>z</w:t>
      </w:r>
      <w:r w:rsidR="0009613C">
        <w:rPr>
          <w:rFonts w:ascii="Tahoma" w:hAnsi="Tahoma" w:cs="Tahoma"/>
        </w:rPr>
        <w:t> </w:t>
      </w:r>
      <w:r w:rsidRPr="00604865">
        <w:rPr>
          <w:rFonts w:ascii="Tahoma" w:hAnsi="Tahoma" w:cs="Tahoma"/>
        </w:rPr>
        <w:t>jakýchkoliv důvodů neplatným či neúčinným stane, nemá tato skutečnost vliv na platnost a účinnost ostatních ustanovení Smlouvy. Pro takový případ se smluvní strany zavazují nahradit bez zbytečného odkladu neplatné nebo neúčinné ustanovení ustanovením platným a účinným tak, aby význam ustanovení neplatného nebo neúčinného zůstal</w:t>
      </w:r>
      <w:r w:rsidRPr="00C76F38">
        <w:rPr>
          <w:rFonts w:ascii="Tahoma" w:hAnsi="Tahoma" w:cs="Tahoma"/>
        </w:rPr>
        <w:t xml:space="preserve"> </w:t>
      </w:r>
      <w:r w:rsidRPr="00604865">
        <w:rPr>
          <w:rFonts w:ascii="Tahoma" w:hAnsi="Tahoma" w:cs="Tahoma"/>
        </w:rPr>
        <w:t>zachován.</w:t>
      </w:r>
      <w:r w:rsidR="00A23DA7">
        <w:rPr>
          <w:rFonts w:ascii="Tahoma" w:hAnsi="Tahoma" w:cs="Tahoma"/>
        </w:rPr>
        <w:t xml:space="preserve"> Totéž se týká pouze části ustanovení.</w:t>
      </w:r>
    </w:p>
    <w:p w14:paraId="509AF948" w14:textId="77777777" w:rsidR="00F858BF" w:rsidRPr="00604865" w:rsidRDefault="00F858BF" w:rsidP="00C76F38">
      <w:pPr>
        <w:pStyle w:val="Odstavecseseznamem"/>
        <w:numPr>
          <w:ilvl w:val="1"/>
          <w:numId w:val="13"/>
        </w:numPr>
        <w:spacing w:before="121"/>
        <w:ind w:left="567" w:right="0"/>
        <w:rPr>
          <w:rFonts w:ascii="Tahoma" w:hAnsi="Tahoma" w:cs="Tahoma"/>
        </w:rPr>
      </w:pPr>
      <w:r w:rsidRPr="00604865">
        <w:rPr>
          <w:rFonts w:ascii="Tahoma" w:hAnsi="Tahoma" w:cs="Tahoma"/>
        </w:rPr>
        <w:t>Smluvní strany Smlouvy s</w:t>
      </w:r>
      <w:r w:rsidR="00A23DA7">
        <w:rPr>
          <w:rFonts w:ascii="Tahoma" w:hAnsi="Tahoma" w:cs="Tahoma"/>
        </w:rPr>
        <w:t>e zavazují</w:t>
      </w:r>
      <w:r w:rsidRPr="00604865">
        <w:rPr>
          <w:rFonts w:ascii="Tahoma" w:hAnsi="Tahoma" w:cs="Tahoma"/>
        </w:rPr>
        <w:t xml:space="preserve"> zajišťovat odpovídajícím způsobem utajení</w:t>
      </w:r>
      <w:r w:rsidR="00A23DA7">
        <w:rPr>
          <w:rFonts w:ascii="Tahoma" w:hAnsi="Tahoma" w:cs="Tahoma"/>
        </w:rPr>
        <w:t xml:space="preserve">  neveřejných či důvěrných informací či informací ve formě obchodního tajemství</w:t>
      </w:r>
      <w:r w:rsidRPr="00604865">
        <w:rPr>
          <w:rFonts w:ascii="Tahoma" w:hAnsi="Tahoma" w:cs="Tahoma"/>
        </w:rPr>
        <w:t>, konkrétně se zavazují utajit údaje o předmětu poskytovaného plnění, aby si tyto skutečnosti charakter obchodního tajemství zachovaly. To neplatí v</w:t>
      </w:r>
      <w:r w:rsidR="0009613C">
        <w:rPr>
          <w:rFonts w:ascii="Tahoma" w:hAnsi="Tahoma" w:cs="Tahoma"/>
        </w:rPr>
        <w:t> </w:t>
      </w:r>
      <w:r w:rsidRPr="00604865">
        <w:rPr>
          <w:rFonts w:ascii="Tahoma" w:hAnsi="Tahoma" w:cs="Tahoma"/>
        </w:rPr>
        <w:t>případech, kdy povinnost zpřístupnit informace o skutečnostech tvořících obchodní tajemství bude založena kogentními ustanoveními platných právních předpisů nebo zpřístupnění těchto informací bude nezbytné pro uplatnění práv některé ze smluvních</w:t>
      </w:r>
      <w:r w:rsidRPr="00C76F38">
        <w:rPr>
          <w:rFonts w:ascii="Tahoma" w:hAnsi="Tahoma" w:cs="Tahoma"/>
        </w:rPr>
        <w:t xml:space="preserve"> </w:t>
      </w:r>
      <w:r w:rsidRPr="00604865">
        <w:rPr>
          <w:rFonts w:ascii="Tahoma" w:hAnsi="Tahoma" w:cs="Tahoma"/>
        </w:rPr>
        <w:t>stran.</w:t>
      </w:r>
    </w:p>
    <w:p w14:paraId="645A27FB" w14:textId="77777777" w:rsidR="00F858BF" w:rsidRPr="00A23DA7" w:rsidRDefault="00F858BF" w:rsidP="00C76F38">
      <w:pPr>
        <w:numPr>
          <w:ilvl w:val="1"/>
          <w:numId w:val="13"/>
        </w:numPr>
        <w:spacing w:before="119"/>
        <w:ind w:left="567"/>
        <w:jc w:val="both"/>
        <w:rPr>
          <w:rFonts w:cs="Tahoma"/>
        </w:rPr>
      </w:pPr>
      <w:r w:rsidRPr="00A23DA7">
        <w:rPr>
          <w:rFonts w:cs="Tahoma"/>
        </w:rPr>
        <w:t xml:space="preserve">Zhotovitel bere na vědomí, že Objednatel je povinným subjektem dle zákona č. 106/1999 Sb. a dále že je osobou dle ust. § 2 odst. 1 písm. </w:t>
      </w:r>
      <w:r w:rsidR="00F543C8" w:rsidRPr="00A23DA7">
        <w:rPr>
          <w:rFonts w:cs="Tahoma"/>
        </w:rPr>
        <w:t>m</w:t>
      </w:r>
      <w:r w:rsidRPr="00A23DA7">
        <w:rPr>
          <w:rFonts w:cs="Tahoma"/>
        </w:rPr>
        <w:t>) zákona č. 340/2015 Sb. a že si vyhrazuje konečné právo rozhodnout, které informace budou</w:t>
      </w:r>
      <w:r w:rsidRPr="00C76F38">
        <w:rPr>
          <w:rFonts w:cs="Tahoma"/>
        </w:rPr>
        <w:t xml:space="preserve"> </w:t>
      </w:r>
      <w:r w:rsidRPr="00A23DA7">
        <w:rPr>
          <w:rFonts w:cs="Tahoma"/>
        </w:rPr>
        <w:t>zveřejněny.</w:t>
      </w:r>
    </w:p>
    <w:p w14:paraId="71BCA671" w14:textId="77777777" w:rsidR="00F858BF" w:rsidRPr="00604865" w:rsidRDefault="00F858BF" w:rsidP="00C76F38">
      <w:pPr>
        <w:pStyle w:val="Odstavecseseznamem"/>
        <w:numPr>
          <w:ilvl w:val="1"/>
          <w:numId w:val="13"/>
        </w:numPr>
        <w:spacing w:before="120"/>
        <w:ind w:left="567" w:right="0"/>
        <w:rPr>
          <w:rFonts w:ascii="Tahoma" w:hAnsi="Tahoma" w:cs="Tahoma"/>
        </w:rPr>
      </w:pPr>
      <w:r w:rsidRPr="00604865">
        <w:rPr>
          <w:rFonts w:ascii="Tahoma" w:hAnsi="Tahoma" w:cs="Tahoma"/>
        </w:rPr>
        <w:t>Smluvní strany jsou povinny zachovávat mlčenlivost o všech skutečnostech, o nichž se dozvěděly při výkonu sjednané činnosti a které v</w:t>
      </w:r>
      <w:r w:rsidR="0009613C">
        <w:rPr>
          <w:rFonts w:ascii="Tahoma" w:hAnsi="Tahoma" w:cs="Tahoma"/>
        </w:rPr>
        <w:t> </w:t>
      </w:r>
      <w:r w:rsidRPr="00604865">
        <w:rPr>
          <w:rFonts w:ascii="Tahoma" w:hAnsi="Tahoma" w:cs="Tahoma"/>
        </w:rPr>
        <w:t>zájmu správce osobních údajů nelze sdělovat jiným</w:t>
      </w:r>
      <w:r w:rsidRPr="00C76F38">
        <w:rPr>
          <w:rFonts w:ascii="Tahoma" w:hAnsi="Tahoma" w:cs="Tahoma"/>
        </w:rPr>
        <w:t xml:space="preserve"> </w:t>
      </w:r>
      <w:r w:rsidRPr="00604865">
        <w:rPr>
          <w:rFonts w:ascii="Tahoma" w:hAnsi="Tahoma" w:cs="Tahoma"/>
        </w:rPr>
        <w:t>osobám.</w:t>
      </w:r>
    </w:p>
    <w:p w14:paraId="6D4A2A38" w14:textId="77777777" w:rsidR="00F858BF" w:rsidRDefault="00F858BF" w:rsidP="00B13F91">
      <w:pPr>
        <w:pStyle w:val="Odstavecseseznamem"/>
        <w:numPr>
          <w:ilvl w:val="1"/>
          <w:numId w:val="13"/>
        </w:numPr>
        <w:spacing w:before="121"/>
        <w:ind w:left="567" w:right="0"/>
        <w:rPr>
          <w:rFonts w:ascii="Tahoma" w:hAnsi="Tahoma" w:cs="Tahoma"/>
        </w:rPr>
      </w:pPr>
      <w:r w:rsidRPr="00604865">
        <w:rPr>
          <w:rFonts w:ascii="Tahoma" w:hAnsi="Tahoma" w:cs="Tahoma"/>
        </w:rPr>
        <w:t>Smluvní strany se dále zavazují nakládat s</w:t>
      </w:r>
      <w:r w:rsidR="0009613C">
        <w:rPr>
          <w:rFonts w:ascii="Tahoma" w:hAnsi="Tahoma" w:cs="Tahoma"/>
        </w:rPr>
        <w:t> </w:t>
      </w:r>
      <w:r w:rsidRPr="00604865">
        <w:rPr>
          <w:rFonts w:ascii="Tahoma" w:hAnsi="Tahoma" w:cs="Tahoma"/>
        </w:rPr>
        <w:t>osobními údaji subjektů údajů, zejména zaměstnanců, obchodních partnerů a zákazníků, jakož s</w:t>
      </w:r>
      <w:r w:rsidR="0009613C">
        <w:rPr>
          <w:rFonts w:ascii="Tahoma" w:hAnsi="Tahoma" w:cs="Tahoma"/>
        </w:rPr>
        <w:t> </w:t>
      </w:r>
      <w:r w:rsidRPr="00604865">
        <w:rPr>
          <w:rFonts w:ascii="Tahoma" w:hAnsi="Tahoma" w:cs="Tahoma"/>
        </w:rPr>
        <w:t>osobními údaji jiných třetích osob, s</w:t>
      </w:r>
      <w:r w:rsidR="0009613C">
        <w:rPr>
          <w:rFonts w:ascii="Tahoma" w:hAnsi="Tahoma" w:cs="Tahoma"/>
        </w:rPr>
        <w:t> </w:t>
      </w:r>
      <w:r w:rsidRPr="00604865">
        <w:rPr>
          <w:rFonts w:ascii="Tahoma" w:hAnsi="Tahoma" w:cs="Tahoma"/>
        </w:rPr>
        <w:t>nimiž přijde do styku, plně v</w:t>
      </w:r>
      <w:r w:rsidR="0009613C">
        <w:rPr>
          <w:rFonts w:ascii="Tahoma" w:hAnsi="Tahoma" w:cs="Tahoma"/>
        </w:rPr>
        <w:t> </w:t>
      </w:r>
      <w:r w:rsidRPr="00604865">
        <w:rPr>
          <w:rFonts w:ascii="Tahoma" w:hAnsi="Tahoma" w:cs="Tahoma"/>
        </w:rPr>
        <w:t>souladu s</w:t>
      </w:r>
      <w:r w:rsidR="0009613C">
        <w:rPr>
          <w:rFonts w:ascii="Tahoma" w:hAnsi="Tahoma" w:cs="Tahoma"/>
        </w:rPr>
        <w:t> </w:t>
      </w:r>
      <w:r w:rsidRPr="00604865">
        <w:rPr>
          <w:rFonts w:ascii="Tahoma" w:hAnsi="Tahoma" w:cs="Tahoma"/>
        </w:rPr>
        <w:t xml:space="preserve">Obecným nařízením o ochraně osobních údajů (GDPR) </w:t>
      </w:r>
      <w:r w:rsidR="00F543C8" w:rsidRPr="00604865">
        <w:rPr>
          <w:rFonts w:ascii="Tahoma" w:hAnsi="Tahoma" w:cs="Tahoma"/>
        </w:rPr>
        <w:t xml:space="preserve"> a v</w:t>
      </w:r>
      <w:r w:rsidR="0009613C">
        <w:rPr>
          <w:rFonts w:ascii="Tahoma" w:hAnsi="Tahoma" w:cs="Tahoma"/>
        </w:rPr>
        <w:t> </w:t>
      </w:r>
      <w:r w:rsidR="00F543C8" w:rsidRPr="00604865">
        <w:rPr>
          <w:rFonts w:ascii="Tahoma" w:hAnsi="Tahoma" w:cs="Tahoma"/>
        </w:rPr>
        <w:t>souladu s</w:t>
      </w:r>
      <w:r w:rsidR="0009613C">
        <w:rPr>
          <w:rFonts w:ascii="Tahoma" w:hAnsi="Tahoma" w:cs="Tahoma"/>
        </w:rPr>
        <w:t> </w:t>
      </w:r>
      <w:r w:rsidR="00F543C8" w:rsidRPr="00604865">
        <w:rPr>
          <w:rFonts w:ascii="Tahoma" w:hAnsi="Tahoma" w:cs="Tahoma"/>
        </w:rPr>
        <w:t>požadavky stanovenými v</w:t>
      </w:r>
      <w:r w:rsidR="0009613C">
        <w:rPr>
          <w:rFonts w:ascii="Tahoma" w:hAnsi="Tahoma" w:cs="Tahoma"/>
        </w:rPr>
        <w:t> </w:t>
      </w:r>
      <w:r w:rsidR="00F543C8" w:rsidRPr="00604865">
        <w:rPr>
          <w:rFonts w:ascii="Tahoma" w:hAnsi="Tahoma" w:cs="Tahoma"/>
        </w:rPr>
        <w:t xml:space="preserve">zákoně č. 110/2019 Sb. o zpracování osobních údajů, ve znění pozdějších předpisů </w:t>
      </w:r>
      <w:r w:rsidRPr="00604865">
        <w:rPr>
          <w:rFonts w:ascii="Tahoma" w:hAnsi="Tahoma" w:cs="Tahoma"/>
        </w:rPr>
        <w:t>v</w:t>
      </w:r>
      <w:r w:rsidR="0009613C">
        <w:rPr>
          <w:rFonts w:ascii="Tahoma" w:hAnsi="Tahoma" w:cs="Tahoma"/>
        </w:rPr>
        <w:t> </w:t>
      </w:r>
      <w:r w:rsidRPr="00604865">
        <w:rPr>
          <w:rFonts w:ascii="Tahoma" w:hAnsi="Tahoma" w:cs="Tahoma"/>
        </w:rPr>
        <w:t>platném znění, tzn. je zejména povinen zachovávat mlčenlivost o těchto údajích, jakož i o všech bezpečnostních opatřeních směřujících k</w:t>
      </w:r>
      <w:r w:rsidR="0009613C">
        <w:rPr>
          <w:rFonts w:ascii="Tahoma" w:hAnsi="Tahoma" w:cs="Tahoma"/>
        </w:rPr>
        <w:t> </w:t>
      </w:r>
      <w:r w:rsidRPr="00604865">
        <w:rPr>
          <w:rFonts w:ascii="Tahoma" w:hAnsi="Tahoma" w:cs="Tahoma"/>
        </w:rPr>
        <w:t>ochraně těchto údajů, a zabránit vhodnými organizačními a technickými opatřeními jakémukoliv využití nebo zneužití těchto osobních údajů neoprávněnou</w:t>
      </w:r>
      <w:r w:rsidRPr="00C76F38">
        <w:rPr>
          <w:rFonts w:ascii="Tahoma" w:hAnsi="Tahoma" w:cs="Tahoma"/>
        </w:rPr>
        <w:t xml:space="preserve"> </w:t>
      </w:r>
      <w:r w:rsidRPr="00604865">
        <w:rPr>
          <w:rFonts w:ascii="Tahoma" w:hAnsi="Tahoma" w:cs="Tahoma"/>
        </w:rPr>
        <w:t>osobou.</w:t>
      </w:r>
    </w:p>
    <w:p w14:paraId="51429935" w14:textId="77777777" w:rsidR="00A23DA7" w:rsidRDefault="00A23DA7" w:rsidP="00B13F91">
      <w:pPr>
        <w:pStyle w:val="Odstavecseseznamem"/>
        <w:numPr>
          <w:ilvl w:val="1"/>
          <w:numId w:val="13"/>
        </w:numPr>
        <w:spacing w:before="121"/>
        <w:ind w:left="567" w:right="0"/>
        <w:rPr>
          <w:rFonts w:ascii="Tahoma" w:hAnsi="Tahoma" w:cs="Tahoma"/>
        </w:rPr>
      </w:pPr>
      <w:r w:rsidRPr="00DB7F78">
        <w:rPr>
          <w:rFonts w:ascii="Tahoma" w:hAnsi="Tahoma" w:cs="Tahoma"/>
        </w:rPr>
        <w:t>Smluvní strany jsou povinny zachovávat mlčenlivost o všech skutečnostech, o nichž se dozvěděly při</w:t>
      </w:r>
      <w:r w:rsidRPr="00DB7F78">
        <w:rPr>
          <w:rFonts w:ascii="Tahoma" w:hAnsi="Tahoma" w:cs="Tahoma"/>
          <w:spacing w:val="-47"/>
        </w:rPr>
        <w:t xml:space="preserve"> </w:t>
      </w:r>
      <w:r w:rsidRPr="00DB7F78">
        <w:rPr>
          <w:rFonts w:ascii="Tahoma" w:hAnsi="Tahoma" w:cs="Tahoma"/>
        </w:rPr>
        <w:t>výkonu</w:t>
      </w:r>
      <w:r w:rsidRPr="00DB7F78">
        <w:rPr>
          <w:rFonts w:ascii="Tahoma" w:hAnsi="Tahoma" w:cs="Tahoma"/>
          <w:spacing w:val="-3"/>
        </w:rPr>
        <w:t xml:space="preserve"> </w:t>
      </w:r>
      <w:r w:rsidRPr="00DB7F78">
        <w:rPr>
          <w:rFonts w:ascii="Tahoma" w:hAnsi="Tahoma" w:cs="Tahoma"/>
        </w:rPr>
        <w:t>sjednané činnosti</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4"/>
        </w:rPr>
        <w:t xml:space="preserve"> </w:t>
      </w:r>
      <w:r w:rsidRPr="00DB7F78">
        <w:rPr>
          <w:rFonts w:ascii="Tahoma" w:hAnsi="Tahoma" w:cs="Tahoma"/>
        </w:rPr>
        <w:t>které</w:t>
      </w:r>
      <w:r w:rsidRPr="00DB7F78">
        <w:rPr>
          <w:rFonts w:ascii="Tahoma" w:hAnsi="Tahoma" w:cs="Tahoma"/>
          <w:spacing w:val="-3"/>
        </w:rPr>
        <w:t xml:space="preserve"> </w:t>
      </w:r>
      <w:r w:rsidRPr="00DB7F78">
        <w:rPr>
          <w:rFonts w:ascii="Tahoma" w:hAnsi="Tahoma" w:cs="Tahoma"/>
        </w:rPr>
        <w:t>v</w:t>
      </w:r>
      <w:r>
        <w:rPr>
          <w:rFonts w:ascii="Tahoma" w:hAnsi="Tahoma" w:cs="Tahoma"/>
          <w:spacing w:val="1"/>
        </w:rPr>
        <w:t> </w:t>
      </w:r>
      <w:r w:rsidRPr="00DB7F78">
        <w:rPr>
          <w:rFonts w:ascii="Tahoma" w:hAnsi="Tahoma" w:cs="Tahoma"/>
        </w:rPr>
        <w:t>zájmu</w:t>
      </w:r>
      <w:r>
        <w:rPr>
          <w:rFonts w:ascii="Tahoma" w:hAnsi="Tahoma" w:cs="Tahoma"/>
        </w:rPr>
        <w:t xml:space="preserve"> Objednatele jako</w:t>
      </w:r>
      <w:r w:rsidRPr="00DB7F78">
        <w:rPr>
          <w:rFonts w:ascii="Tahoma" w:hAnsi="Tahoma" w:cs="Tahoma"/>
          <w:spacing w:val="-2"/>
        </w:rPr>
        <w:t xml:space="preserve"> </w:t>
      </w:r>
      <w:r w:rsidRPr="00DB7F78">
        <w:rPr>
          <w:rFonts w:ascii="Tahoma" w:hAnsi="Tahoma" w:cs="Tahoma"/>
        </w:rPr>
        <w:t>správce</w:t>
      </w:r>
      <w:r w:rsidRPr="00DB7F78">
        <w:rPr>
          <w:rFonts w:ascii="Tahoma" w:hAnsi="Tahoma" w:cs="Tahoma"/>
          <w:spacing w:val="-4"/>
        </w:rPr>
        <w:t xml:space="preserve"> </w:t>
      </w:r>
      <w:r w:rsidRPr="00DB7F78">
        <w:rPr>
          <w:rFonts w:ascii="Tahoma" w:hAnsi="Tahoma" w:cs="Tahoma"/>
        </w:rPr>
        <w:t>osobních</w:t>
      </w:r>
      <w:r w:rsidRPr="00DB7F78">
        <w:rPr>
          <w:rFonts w:ascii="Tahoma" w:hAnsi="Tahoma" w:cs="Tahoma"/>
          <w:spacing w:val="-2"/>
        </w:rPr>
        <w:t xml:space="preserve"> </w:t>
      </w:r>
      <w:r w:rsidRPr="00DB7F78">
        <w:rPr>
          <w:rFonts w:ascii="Tahoma" w:hAnsi="Tahoma" w:cs="Tahoma"/>
        </w:rPr>
        <w:t>údajů</w:t>
      </w:r>
      <w:r w:rsidRPr="00DB7F78">
        <w:rPr>
          <w:rFonts w:ascii="Tahoma" w:hAnsi="Tahoma" w:cs="Tahoma"/>
          <w:spacing w:val="-2"/>
        </w:rPr>
        <w:t xml:space="preserve"> </w:t>
      </w:r>
      <w:r w:rsidRPr="00DB7F78">
        <w:rPr>
          <w:rFonts w:ascii="Tahoma" w:hAnsi="Tahoma" w:cs="Tahoma"/>
        </w:rPr>
        <w:t>nelze sdělovat</w:t>
      </w:r>
      <w:r w:rsidRPr="00DB7F78">
        <w:rPr>
          <w:rFonts w:ascii="Tahoma" w:hAnsi="Tahoma" w:cs="Tahoma"/>
          <w:spacing w:val="-4"/>
        </w:rPr>
        <w:t xml:space="preserve"> </w:t>
      </w:r>
      <w:r w:rsidRPr="00DB7F78">
        <w:rPr>
          <w:rFonts w:ascii="Tahoma" w:hAnsi="Tahoma" w:cs="Tahoma"/>
        </w:rPr>
        <w:t>jiným</w:t>
      </w:r>
      <w:r w:rsidRPr="00DB7F78">
        <w:rPr>
          <w:rFonts w:ascii="Tahoma" w:hAnsi="Tahoma" w:cs="Tahoma"/>
          <w:spacing w:val="-2"/>
        </w:rPr>
        <w:t xml:space="preserve"> </w:t>
      </w:r>
      <w:r w:rsidRPr="00DB7F78">
        <w:rPr>
          <w:rFonts w:ascii="Tahoma" w:hAnsi="Tahoma" w:cs="Tahoma"/>
        </w:rPr>
        <w:t>osobám</w:t>
      </w:r>
      <w:r>
        <w:rPr>
          <w:rFonts w:ascii="Tahoma" w:hAnsi="Tahoma" w:cs="Tahoma"/>
        </w:rPr>
        <w:t>.</w:t>
      </w:r>
    </w:p>
    <w:p w14:paraId="02FC71A1" w14:textId="77777777" w:rsidR="00A23DA7" w:rsidRDefault="00A23DA7" w:rsidP="00A23DA7">
      <w:pPr>
        <w:pStyle w:val="Odstavecseseznamem"/>
        <w:numPr>
          <w:ilvl w:val="1"/>
          <w:numId w:val="13"/>
        </w:numPr>
        <w:spacing w:before="121"/>
        <w:ind w:left="567" w:right="0"/>
        <w:rPr>
          <w:rFonts w:ascii="Tahoma" w:hAnsi="Tahoma" w:cs="Tahoma"/>
        </w:rPr>
      </w:pPr>
      <w:r w:rsidRPr="00DB7F78">
        <w:rPr>
          <w:rFonts w:ascii="Tahoma" w:hAnsi="Tahoma" w:cs="Tahoma"/>
        </w:rPr>
        <w:t>Povinnost</w:t>
      </w:r>
      <w:r>
        <w:rPr>
          <w:rFonts w:ascii="Tahoma" w:hAnsi="Tahoma" w:cs="Tahoma"/>
        </w:rPr>
        <w:t>i zahrnující</w:t>
      </w:r>
      <w:r w:rsidRPr="00DB7F78">
        <w:rPr>
          <w:rFonts w:ascii="Tahoma" w:hAnsi="Tahoma" w:cs="Tahoma"/>
          <w:spacing w:val="-3"/>
        </w:rPr>
        <w:t xml:space="preserve"> </w:t>
      </w:r>
      <w:r w:rsidRPr="00DB7F78">
        <w:rPr>
          <w:rFonts w:ascii="Tahoma" w:hAnsi="Tahoma" w:cs="Tahoma"/>
        </w:rPr>
        <w:t>ochran</w:t>
      </w:r>
      <w:r>
        <w:rPr>
          <w:rFonts w:ascii="Tahoma" w:hAnsi="Tahoma" w:cs="Tahoma"/>
        </w:rPr>
        <w:t>u</w:t>
      </w:r>
      <w:r w:rsidRPr="00DB7F78">
        <w:rPr>
          <w:rFonts w:ascii="Tahoma" w:hAnsi="Tahoma" w:cs="Tahoma"/>
          <w:spacing w:val="-3"/>
        </w:rPr>
        <w:t xml:space="preserve"> </w:t>
      </w:r>
      <w:r w:rsidRPr="00DB7F78">
        <w:rPr>
          <w:rFonts w:ascii="Tahoma" w:hAnsi="Tahoma" w:cs="Tahoma"/>
        </w:rPr>
        <w:t>osobních</w:t>
      </w:r>
      <w:r w:rsidRPr="00DB7F78">
        <w:rPr>
          <w:rFonts w:ascii="Tahoma" w:hAnsi="Tahoma" w:cs="Tahoma"/>
          <w:spacing w:val="-2"/>
        </w:rPr>
        <w:t xml:space="preserve"> </w:t>
      </w:r>
      <w:r w:rsidRPr="00DB7F78">
        <w:rPr>
          <w:rFonts w:ascii="Tahoma" w:hAnsi="Tahoma" w:cs="Tahoma"/>
        </w:rPr>
        <w:t>údajů</w:t>
      </w:r>
      <w:r w:rsidRPr="00DB7F78">
        <w:rPr>
          <w:rFonts w:ascii="Tahoma" w:hAnsi="Tahoma" w:cs="Tahoma"/>
          <w:spacing w:val="-2"/>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mlčenlivosti</w:t>
      </w:r>
      <w:r w:rsidRPr="00DB7F78">
        <w:rPr>
          <w:rFonts w:ascii="Tahoma" w:hAnsi="Tahoma" w:cs="Tahoma"/>
          <w:spacing w:val="-3"/>
        </w:rPr>
        <w:t xml:space="preserve"> </w:t>
      </w:r>
      <w:r w:rsidRPr="00DB7F78">
        <w:rPr>
          <w:rFonts w:ascii="Tahoma" w:hAnsi="Tahoma" w:cs="Tahoma"/>
        </w:rPr>
        <w:t>trv</w:t>
      </w:r>
      <w:r>
        <w:rPr>
          <w:rFonts w:ascii="Tahoma" w:hAnsi="Tahoma" w:cs="Tahoma"/>
        </w:rPr>
        <w:t>ají</w:t>
      </w:r>
      <w:r w:rsidRPr="00DB7F78">
        <w:rPr>
          <w:rFonts w:ascii="Tahoma" w:hAnsi="Tahoma" w:cs="Tahoma"/>
          <w:spacing w:val="-4"/>
        </w:rPr>
        <w:t xml:space="preserve"> </w:t>
      </w:r>
      <w:r w:rsidRPr="00DB7F78">
        <w:rPr>
          <w:rFonts w:ascii="Tahoma" w:hAnsi="Tahoma" w:cs="Tahoma"/>
        </w:rPr>
        <w:t>i</w:t>
      </w:r>
      <w:r w:rsidRPr="00DB7F78">
        <w:rPr>
          <w:rFonts w:ascii="Tahoma" w:hAnsi="Tahoma" w:cs="Tahoma"/>
          <w:spacing w:val="-3"/>
        </w:rPr>
        <w:t xml:space="preserve"> </w:t>
      </w:r>
      <w:r w:rsidRPr="00DB7F78">
        <w:rPr>
          <w:rFonts w:ascii="Tahoma" w:hAnsi="Tahoma" w:cs="Tahoma"/>
        </w:rPr>
        <w:t>po</w:t>
      </w:r>
      <w:r w:rsidRPr="00DB7F78">
        <w:rPr>
          <w:rFonts w:ascii="Tahoma" w:hAnsi="Tahoma" w:cs="Tahoma"/>
          <w:spacing w:val="-1"/>
        </w:rPr>
        <w:t xml:space="preserve"> </w:t>
      </w:r>
      <w:r w:rsidRPr="00DB7F78">
        <w:rPr>
          <w:rFonts w:ascii="Tahoma" w:hAnsi="Tahoma" w:cs="Tahoma"/>
        </w:rPr>
        <w:t>skončení</w:t>
      </w:r>
      <w:r w:rsidRPr="00DB7F78">
        <w:rPr>
          <w:rFonts w:ascii="Tahoma" w:hAnsi="Tahoma" w:cs="Tahoma"/>
          <w:spacing w:val="-2"/>
        </w:rPr>
        <w:t xml:space="preserve"> </w:t>
      </w:r>
      <w:r w:rsidRPr="00DB7F78">
        <w:rPr>
          <w:rFonts w:ascii="Tahoma" w:hAnsi="Tahoma" w:cs="Tahoma"/>
        </w:rPr>
        <w:t>obchodního</w:t>
      </w:r>
      <w:r w:rsidRPr="00DB7F78">
        <w:rPr>
          <w:rFonts w:ascii="Tahoma" w:hAnsi="Tahoma" w:cs="Tahoma"/>
          <w:spacing w:val="-2"/>
        </w:rPr>
        <w:t xml:space="preserve"> </w:t>
      </w:r>
      <w:r w:rsidRPr="00DB7F78">
        <w:rPr>
          <w:rFonts w:ascii="Tahoma" w:hAnsi="Tahoma" w:cs="Tahoma"/>
        </w:rPr>
        <w:t>vztahu.</w:t>
      </w:r>
    </w:p>
    <w:p w14:paraId="299FEC21" w14:textId="77777777" w:rsidR="00A23DA7" w:rsidRPr="00DB7F78" w:rsidRDefault="00A23DA7" w:rsidP="00C76F38">
      <w:pPr>
        <w:pStyle w:val="Odstavecseseznamem"/>
        <w:numPr>
          <w:ilvl w:val="1"/>
          <w:numId w:val="13"/>
        </w:numPr>
        <w:spacing w:before="121"/>
        <w:ind w:left="567" w:right="0"/>
        <w:rPr>
          <w:rFonts w:ascii="Tahoma" w:hAnsi="Tahoma" w:cs="Tahoma"/>
        </w:rPr>
      </w:pPr>
      <w:r w:rsidRPr="00DB7F78">
        <w:rPr>
          <w:rFonts w:ascii="Tahoma" w:hAnsi="Tahoma" w:cs="Tahoma"/>
        </w:rPr>
        <w:t>Smluvní strany jsou povinny zdržet se jednání, které by mohlo vést ke střetu oprávněných zájmů</w:t>
      </w:r>
      <w:r w:rsidRPr="00DB7F78">
        <w:rPr>
          <w:rFonts w:ascii="Tahoma" w:hAnsi="Tahoma" w:cs="Tahoma"/>
          <w:spacing w:val="1"/>
        </w:rPr>
        <w:t xml:space="preserve"> </w:t>
      </w:r>
      <w:r w:rsidRPr="00DB7F78">
        <w:rPr>
          <w:rFonts w:ascii="Tahoma" w:hAnsi="Tahoma" w:cs="Tahoma"/>
        </w:rPr>
        <w:t>Objednatele</w:t>
      </w:r>
      <w:r w:rsidRPr="00DB7F78">
        <w:rPr>
          <w:rFonts w:ascii="Tahoma" w:hAnsi="Tahoma" w:cs="Tahoma"/>
          <w:spacing w:val="9"/>
        </w:rPr>
        <w:t xml:space="preserve"> </w:t>
      </w:r>
      <w:r w:rsidRPr="00DB7F78">
        <w:rPr>
          <w:rFonts w:ascii="Tahoma" w:hAnsi="Tahoma" w:cs="Tahoma"/>
        </w:rPr>
        <w:t>či</w:t>
      </w:r>
      <w:r w:rsidRPr="00DB7F78">
        <w:rPr>
          <w:rFonts w:ascii="Tahoma" w:hAnsi="Tahoma" w:cs="Tahoma"/>
          <w:spacing w:val="61"/>
        </w:rPr>
        <w:t xml:space="preserve"> </w:t>
      </w:r>
      <w:r w:rsidRPr="00DB7F78">
        <w:rPr>
          <w:rFonts w:ascii="Tahoma" w:hAnsi="Tahoma" w:cs="Tahoma"/>
        </w:rPr>
        <w:t>Zhotovitele</w:t>
      </w:r>
      <w:r w:rsidRPr="00DB7F78">
        <w:rPr>
          <w:rFonts w:ascii="Tahoma" w:hAnsi="Tahoma" w:cs="Tahoma"/>
          <w:spacing w:val="63"/>
        </w:rPr>
        <w:t xml:space="preserve"> </w:t>
      </w:r>
      <w:r w:rsidRPr="00DB7F78">
        <w:rPr>
          <w:rFonts w:ascii="Tahoma" w:hAnsi="Tahoma" w:cs="Tahoma"/>
        </w:rPr>
        <w:t>se</w:t>
      </w:r>
      <w:r w:rsidRPr="00DB7F78">
        <w:rPr>
          <w:rFonts w:ascii="Tahoma" w:hAnsi="Tahoma" w:cs="Tahoma"/>
          <w:spacing w:val="59"/>
        </w:rPr>
        <w:t xml:space="preserve"> </w:t>
      </w:r>
      <w:r w:rsidRPr="00DB7F78">
        <w:rPr>
          <w:rFonts w:ascii="Tahoma" w:hAnsi="Tahoma" w:cs="Tahoma"/>
        </w:rPr>
        <w:t>zájmy</w:t>
      </w:r>
      <w:r w:rsidRPr="00DB7F78">
        <w:rPr>
          <w:rFonts w:ascii="Tahoma" w:hAnsi="Tahoma" w:cs="Tahoma"/>
          <w:spacing w:val="59"/>
        </w:rPr>
        <w:t xml:space="preserve"> </w:t>
      </w:r>
      <w:r w:rsidRPr="00DB7F78">
        <w:rPr>
          <w:rFonts w:ascii="Tahoma" w:hAnsi="Tahoma" w:cs="Tahoma"/>
        </w:rPr>
        <w:t>osobními,</w:t>
      </w:r>
      <w:r w:rsidRPr="00DB7F78">
        <w:rPr>
          <w:rFonts w:ascii="Tahoma" w:hAnsi="Tahoma" w:cs="Tahoma"/>
          <w:spacing w:val="58"/>
        </w:rPr>
        <w:t xml:space="preserve"> </w:t>
      </w:r>
      <w:r w:rsidRPr="00DB7F78">
        <w:rPr>
          <w:rFonts w:ascii="Tahoma" w:hAnsi="Tahoma" w:cs="Tahoma"/>
        </w:rPr>
        <w:t>zejména</w:t>
      </w:r>
      <w:r w:rsidRPr="00DB7F78">
        <w:rPr>
          <w:rFonts w:ascii="Tahoma" w:hAnsi="Tahoma" w:cs="Tahoma"/>
          <w:spacing w:val="60"/>
        </w:rPr>
        <w:t xml:space="preserve"> </w:t>
      </w:r>
      <w:r w:rsidRPr="00DB7F78">
        <w:rPr>
          <w:rFonts w:ascii="Tahoma" w:hAnsi="Tahoma" w:cs="Tahoma"/>
        </w:rPr>
        <w:t>nebude</w:t>
      </w:r>
      <w:r w:rsidRPr="00DB7F78">
        <w:rPr>
          <w:rFonts w:ascii="Tahoma" w:hAnsi="Tahoma" w:cs="Tahoma"/>
          <w:spacing w:val="61"/>
        </w:rPr>
        <w:t xml:space="preserve"> </w:t>
      </w:r>
      <w:r w:rsidRPr="00DB7F78">
        <w:rPr>
          <w:rFonts w:ascii="Tahoma" w:hAnsi="Tahoma" w:cs="Tahoma"/>
        </w:rPr>
        <w:t>zneužívat</w:t>
      </w:r>
      <w:r w:rsidRPr="00DB7F78">
        <w:rPr>
          <w:rFonts w:ascii="Tahoma" w:hAnsi="Tahoma" w:cs="Tahoma"/>
          <w:spacing w:val="59"/>
        </w:rPr>
        <w:t xml:space="preserve"> </w:t>
      </w:r>
      <w:r w:rsidRPr="00DB7F78">
        <w:rPr>
          <w:rFonts w:ascii="Tahoma" w:hAnsi="Tahoma" w:cs="Tahoma"/>
        </w:rPr>
        <w:t>informací</w:t>
      </w:r>
      <w:r w:rsidRPr="00DB7F78">
        <w:rPr>
          <w:rFonts w:ascii="Tahoma" w:hAnsi="Tahoma" w:cs="Tahoma"/>
          <w:spacing w:val="60"/>
        </w:rPr>
        <w:t xml:space="preserve"> </w:t>
      </w:r>
      <w:r w:rsidRPr="00DB7F78">
        <w:rPr>
          <w:rFonts w:ascii="Tahoma" w:hAnsi="Tahoma" w:cs="Tahoma"/>
        </w:rPr>
        <w:t>nabytých</w:t>
      </w:r>
      <w:r w:rsidRPr="00DB7F78">
        <w:rPr>
          <w:rFonts w:ascii="Tahoma" w:hAnsi="Tahoma" w:cs="Tahoma"/>
          <w:spacing w:val="-48"/>
        </w:rPr>
        <w:t xml:space="preserve"> </w:t>
      </w:r>
      <w:r w:rsidRPr="00DB7F78">
        <w:rPr>
          <w:rFonts w:ascii="Tahoma" w:hAnsi="Tahoma" w:cs="Tahoma"/>
        </w:rPr>
        <w:t>v souvislosti</w:t>
      </w:r>
      <w:r w:rsidRPr="00DB7F78">
        <w:rPr>
          <w:rFonts w:ascii="Tahoma" w:hAnsi="Tahoma" w:cs="Tahoma"/>
          <w:spacing w:val="-3"/>
        </w:rPr>
        <w:t xml:space="preserve"> </w:t>
      </w:r>
      <w:r w:rsidRPr="00DB7F78">
        <w:rPr>
          <w:rFonts w:ascii="Tahoma" w:hAnsi="Tahoma" w:cs="Tahoma"/>
        </w:rPr>
        <w:t>s</w:t>
      </w:r>
      <w:r w:rsidRPr="00DB7F78">
        <w:rPr>
          <w:rFonts w:ascii="Tahoma" w:hAnsi="Tahoma" w:cs="Tahoma"/>
          <w:spacing w:val="-2"/>
        </w:rPr>
        <w:t xml:space="preserve"> </w:t>
      </w:r>
      <w:r w:rsidRPr="00DB7F78">
        <w:rPr>
          <w:rFonts w:ascii="Tahoma" w:hAnsi="Tahoma" w:cs="Tahoma"/>
        </w:rPr>
        <w:t>výkonem</w:t>
      </w:r>
      <w:r w:rsidRPr="00DB7F78">
        <w:rPr>
          <w:rFonts w:ascii="Tahoma" w:hAnsi="Tahoma" w:cs="Tahoma"/>
          <w:spacing w:val="1"/>
        </w:rPr>
        <w:t xml:space="preserve"> </w:t>
      </w:r>
      <w:r w:rsidRPr="00DB7F78">
        <w:rPr>
          <w:rFonts w:ascii="Tahoma" w:hAnsi="Tahoma" w:cs="Tahoma"/>
        </w:rPr>
        <w:t>sjednané činnosti</w:t>
      </w:r>
      <w:r w:rsidRPr="00DB7F78">
        <w:rPr>
          <w:rFonts w:ascii="Tahoma" w:hAnsi="Tahoma" w:cs="Tahoma"/>
          <w:spacing w:val="-2"/>
        </w:rPr>
        <w:t xml:space="preserve"> </w:t>
      </w:r>
      <w:r w:rsidRPr="00DB7F78">
        <w:rPr>
          <w:rFonts w:ascii="Tahoma" w:hAnsi="Tahoma" w:cs="Tahoma"/>
        </w:rPr>
        <w:t>ve</w:t>
      </w:r>
      <w:r w:rsidRPr="00DB7F78">
        <w:rPr>
          <w:rFonts w:ascii="Tahoma" w:hAnsi="Tahoma" w:cs="Tahoma"/>
          <w:spacing w:val="-2"/>
        </w:rPr>
        <w:t xml:space="preserve"> </w:t>
      </w:r>
      <w:r w:rsidRPr="00DB7F78">
        <w:rPr>
          <w:rFonts w:ascii="Tahoma" w:hAnsi="Tahoma" w:cs="Tahoma"/>
        </w:rPr>
        <w:t>prospěch</w:t>
      </w:r>
      <w:r w:rsidRPr="00DB7F78">
        <w:rPr>
          <w:rFonts w:ascii="Tahoma" w:hAnsi="Tahoma" w:cs="Tahoma"/>
          <w:spacing w:val="-4"/>
        </w:rPr>
        <w:t xml:space="preserve"> </w:t>
      </w:r>
      <w:r w:rsidRPr="00DB7F78">
        <w:rPr>
          <w:rFonts w:ascii="Tahoma" w:hAnsi="Tahoma" w:cs="Tahoma"/>
        </w:rPr>
        <w:t>vlastní</w:t>
      </w:r>
      <w:r w:rsidRPr="00DB7F78">
        <w:rPr>
          <w:rFonts w:ascii="Tahoma" w:hAnsi="Tahoma" w:cs="Tahoma"/>
          <w:spacing w:val="-2"/>
        </w:rPr>
        <w:t xml:space="preserve"> </w:t>
      </w:r>
      <w:r w:rsidRPr="00DB7F78">
        <w:rPr>
          <w:rFonts w:ascii="Tahoma" w:hAnsi="Tahoma" w:cs="Tahoma"/>
        </w:rPr>
        <w:t>či</w:t>
      </w:r>
      <w:r w:rsidRPr="00DB7F78">
        <w:rPr>
          <w:rFonts w:ascii="Tahoma" w:hAnsi="Tahoma" w:cs="Tahoma"/>
          <w:spacing w:val="-1"/>
        </w:rPr>
        <w:t xml:space="preserve"> </w:t>
      </w:r>
      <w:r w:rsidRPr="00DB7F78">
        <w:rPr>
          <w:rFonts w:ascii="Tahoma" w:hAnsi="Tahoma" w:cs="Tahoma"/>
        </w:rPr>
        <w:t>někoho</w:t>
      </w:r>
      <w:r w:rsidRPr="00DB7F78">
        <w:rPr>
          <w:rFonts w:ascii="Tahoma" w:hAnsi="Tahoma" w:cs="Tahoma"/>
          <w:spacing w:val="1"/>
        </w:rPr>
        <w:t xml:space="preserve"> </w:t>
      </w:r>
      <w:r w:rsidRPr="00DB7F78">
        <w:rPr>
          <w:rFonts w:ascii="Tahoma" w:hAnsi="Tahoma" w:cs="Tahoma"/>
        </w:rPr>
        <w:t>jiného.</w:t>
      </w:r>
    </w:p>
    <w:p w14:paraId="77328222" w14:textId="77777777" w:rsidR="00A23DA7" w:rsidRDefault="00A23DA7" w:rsidP="00C76F38">
      <w:pPr>
        <w:pStyle w:val="Odstavecseseznamem"/>
        <w:numPr>
          <w:ilvl w:val="1"/>
          <w:numId w:val="13"/>
        </w:numPr>
        <w:spacing w:before="121"/>
        <w:ind w:left="567" w:right="0"/>
        <w:rPr>
          <w:rFonts w:ascii="Tahoma" w:hAnsi="Tahoma" w:cs="Tahoma"/>
        </w:rPr>
      </w:pPr>
      <w:r w:rsidRPr="00DB7F78">
        <w:rPr>
          <w:rFonts w:ascii="Tahoma" w:hAnsi="Tahoma" w:cs="Tahoma"/>
        </w:rPr>
        <w:t xml:space="preserve">Práva a povinnosti </w:t>
      </w:r>
      <w:r>
        <w:rPr>
          <w:rFonts w:ascii="Tahoma" w:hAnsi="Tahoma" w:cs="Tahoma"/>
        </w:rPr>
        <w:t>s</w:t>
      </w:r>
      <w:r w:rsidRPr="00DB7F78">
        <w:rPr>
          <w:rFonts w:ascii="Tahoma" w:hAnsi="Tahoma" w:cs="Tahoma"/>
        </w:rPr>
        <w:t>mluvních stran Smlouvou výslovně neupravené včetně odpovědnosti za vady a následků</w:t>
      </w:r>
      <w:r w:rsidRPr="00DB7F78">
        <w:rPr>
          <w:rFonts w:ascii="Tahoma" w:hAnsi="Tahoma" w:cs="Tahoma"/>
          <w:spacing w:val="1"/>
        </w:rPr>
        <w:t xml:space="preserve"> </w:t>
      </w:r>
      <w:r w:rsidRPr="00DB7F78">
        <w:rPr>
          <w:rFonts w:ascii="Tahoma" w:hAnsi="Tahoma" w:cs="Tahoma"/>
        </w:rPr>
        <w:t>vadného</w:t>
      </w:r>
      <w:r w:rsidRPr="00DB7F78">
        <w:rPr>
          <w:rFonts w:ascii="Tahoma" w:hAnsi="Tahoma" w:cs="Tahoma"/>
          <w:spacing w:val="1"/>
        </w:rPr>
        <w:t xml:space="preserve"> </w:t>
      </w:r>
      <w:r w:rsidRPr="00DB7F78">
        <w:rPr>
          <w:rFonts w:ascii="Tahoma" w:hAnsi="Tahoma" w:cs="Tahoma"/>
        </w:rPr>
        <w:t>plnění</w:t>
      </w:r>
      <w:r w:rsidRPr="00DB7F78">
        <w:rPr>
          <w:rFonts w:ascii="Tahoma" w:hAnsi="Tahoma" w:cs="Tahoma"/>
          <w:spacing w:val="1"/>
        </w:rPr>
        <w:t xml:space="preserve"> </w:t>
      </w:r>
      <w:r w:rsidRPr="00DB7F78">
        <w:rPr>
          <w:rFonts w:ascii="Tahoma" w:hAnsi="Tahoma" w:cs="Tahoma"/>
        </w:rPr>
        <w:t>se</w:t>
      </w:r>
      <w:r w:rsidRPr="00DB7F78">
        <w:rPr>
          <w:rFonts w:ascii="Tahoma" w:hAnsi="Tahoma" w:cs="Tahoma"/>
          <w:spacing w:val="1"/>
        </w:rPr>
        <w:t xml:space="preserve"> </w:t>
      </w:r>
      <w:r w:rsidRPr="00DB7F78">
        <w:rPr>
          <w:rFonts w:ascii="Tahoma" w:hAnsi="Tahoma" w:cs="Tahoma"/>
        </w:rPr>
        <w:t>řídí</w:t>
      </w:r>
      <w:r w:rsidRPr="00DB7F78">
        <w:rPr>
          <w:rFonts w:ascii="Tahoma" w:hAnsi="Tahoma" w:cs="Tahoma"/>
          <w:spacing w:val="1"/>
        </w:rPr>
        <w:t xml:space="preserve"> </w:t>
      </w:r>
      <w:r w:rsidRPr="00DB7F78">
        <w:rPr>
          <w:rFonts w:ascii="Tahoma" w:hAnsi="Tahoma" w:cs="Tahoma"/>
        </w:rPr>
        <w:t>příslušnými</w:t>
      </w:r>
      <w:r w:rsidRPr="00DB7F78">
        <w:rPr>
          <w:rFonts w:ascii="Tahoma" w:hAnsi="Tahoma" w:cs="Tahoma"/>
          <w:spacing w:val="-1"/>
        </w:rPr>
        <w:t xml:space="preserve"> </w:t>
      </w:r>
      <w:r w:rsidRPr="00DB7F78">
        <w:rPr>
          <w:rFonts w:ascii="Tahoma" w:hAnsi="Tahoma" w:cs="Tahoma"/>
        </w:rPr>
        <w:t>ustanoveními</w:t>
      </w:r>
      <w:r w:rsidRPr="00DB7F78">
        <w:rPr>
          <w:rFonts w:ascii="Tahoma" w:hAnsi="Tahoma" w:cs="Tahoma"/>
          <w:spacing w:val="-1"/>
        </w:rPr>
        <w:t xml:space="preserve"> </w:t>
      </w:r>
      <w:r w:rsidRPr="00DB7F78">
        <w:rPr>
          <w:rFonts w:ascii="Tahoma" w:hAnsi="Tahoma" w:cs="Tahoma"/>
        </w:rPr>
        <w:t>právních předpisů českého právního řádu.</w:t>
      </w:r>
    </w:p>
    <w:p w14:paraId="67B74284" w14:textId="77777777" w:rsidR="00A23DA7" w:rsidRPr="00AB4C3C" w:rsidRDefault="00A23DA7" w:rsidP="00C76F38">
      <w:pPr>
        <w:pStyle w:val="Odstavecseseznamem"/>
        <w:numPr>
          <w:ilvl w:val="1"/>
          <w:numId w:val="13"/>
        </w:numPr>
        <w:spacing w:before="121"/>
        <w:ind w:left="567" w:right="0"/>
        <w:rPr>
          <w:rFonts w:ascii="Tahoma" w:eastAsia="Times New Roman" w:hAnsi="Tahoma" w:cs="Tahoma"/>
          <w:color w:val="000000"/>
          <w:sz w:val="28"/>
          <w:szCs w:val="28"/>
        </w:rPr>
      </w:pPr>
      <w:r w:rsidRPr="00AB4C3C">
        <w:rPr>
          <w:rFonts w:ascii="Tahoma" w:hAnsi="Tahoma" w:cs="Tahoma"/>
        </w:rPr>
        <w:t xml:space="preserve">V případě sporu vzniknuvšího na základě této </w:t>
      </w:r>
      <w:r>
        <w:rPr>
          <w:rFonts w:ascii="Tahoma" w:hAnsi="Tahoma" w:cs="Tahoma"/>
        </w:rPr>
        <w:t>Smlouvy</w:t>
      </w:r>
      <w:r w:rsidRPr="00AB4C3C">
        <w:rPr>
          <w:rFonts w:ascii="Tahoma" w:hAnsi="Tahoma" w:cs="Tahoma"/>
        </w:rPr>
        <w:t xml:space="preserve"> se Smluvní strany dohodly spory řešit primárně smírnou cestou. Pakliže nebude spor možné řešit smírnou cestou, bude řešen před věcně příslušným soudem.</w:t>
      </w:r>
    </w:p>
    <w:p w14:paraId="7C7FBF01" w14:textId="77777777" w:rsidR="00F858BF" w:rsidRPr="00604865" w:rsidRDefault="00F858BF" w:rsidP="00C76F38">
      <w:pPr>
        <w:pStyle w:val="Odstavecseseznamem"/>
        <w:numPr>
          <w:ilvl w:val="1"/>
          <w:numId w:val="13"/>
        </w:numPr>
        <w:spacing w:before="119"/>
        <w:ind w:left="567" w:right="0"/>
        <w:rPr>
          <w:rFonts w:ascii="Tahoma" w:hAnsi="Tahoma" w:cs="Tahoma"/>
        </w:rPr>
      </w:pPr>
      <w:r w:rsidRPr="00604865">
        <w:rPr>
          <w:rFonts w:ascii="Tahoma" w:hAnsi="Tahoma" w:cs="Tahoma"/>
        </w:rPr>
        <w:t>Smluvní strany jsou dále povinny okamžitě si vzájemně jakékoliv podezření z</w:t>
      </w:r>
      <w:r w:rsidR="0009613C">
        <w:rPr>
          <w:rFonts w:ascii="Tahoma" w:hAnsi="Tahoma" w:cs="Tahoma"/>
        </w:rPr>
        <w:t> </w:t>
      </w:r>
      <w:r w:rsidRPr="00604865">
        <w:rPr>
          <w:rFonts w:ascii="Tahoma" w:hAnsi="Tahoma" w:cs="Tahoma"/>
        </w:rPr>
        <w:t>nedostatečného zajištění osobních údajů nebo podezření z</w:t>
      </w:r>
      <w:r w:rsidR="0009613C">
        <w:rPr>
          <w:rFonts w:ascii="Tahoma" w:hAnsi="Tahoma" w:cs="Tahoma"/>
        </w:rPr>
        <w:t> </w:t>
      </w:r>
      <w:r w:rsidRPr="00604865">
        <w:rPr>
          <w:rFonts w:ascii="Tahoma" w:hAnsi="Tahoma" w:cs="Tahoma"/>
        </w:rPr>
        <w:t>neoprávněného využití osobních údajů neoprávněnou osobou</w:t>
      </w:r>
      <w:r w:rsidR="00A23DA7">
        <w:rPr>
          <w:rFonts w:ascii="Tahoma" w:hAnsi="Tahoma" w:cs="Tahoma"/>
        </w:rPr>
        <w:t xml:space="preserve"> a </w:t>
      </w:r>
      <w:r w:rsidR="007264AC">
        <w:rPr>
          <w:rFonts w:ascii="Tahoma" w:hAnsi="Tahoma" w:cs="Tahoma"/>
        </w:rPr>
        <w:t>zamezit</w:t>
      </w:r>
      <w:r w:rsidR="00A23DA7">
        <w:rPr>
          <w:rFonts w:ascii="Tahoma" w:hAnsi="Tahoma" w:cs="Tahoma"/>
        </w:rPr>
        <w:t xml:space="preserve"> předání osobních údajů do třetích zemí</w:t>
      </w:r>
      <w:r w:rsidRPr="00604865">
        <w:rPr>
          <w:rFonts w:ascii="Tahoma" w:hAnsi="Tahoma" w:cs="Tahoma"/>
        </w:rPr>
        <w:t>.</w:t>
      </w:r>
    </w:p>
    <w:p w14:paraId="4BCF8FA2" w14:textId="77777777" w:rsidR="00F858BF" w:rsidRDefault="00F858BF" w:rsidP="00B13F91">
      <w:pPr>
        <w:pStyle w:val="Odstavecseseznamem"/>
        <w:numPr>
          <w:ilvl w:val="1"/>
          <w:numId w:val="13"/>
        </w:numPr>
        <w:spacing w:before="121"/>
        <w:ind w:left="567" w:right="0" w:hanging="618"/>
        <w:rPr>
          <w:rFonts w:ascii="Tahoma" w:hAnsi="Tahoma" w:cs="Tahoma"/>
        </w:rPr>
      </w:pPr>
      <w:r w:rsidRPr="00604865">
        <w:rPr>
          <w:rFonts w:ascii="Tahoma" w:hAnsi="Tahoma" w:cs="Tahoma"/>
        </w:rPr>
        <w:t>Smluvní strany jsou povinny na požádání spolupracovat s</w:t>
      </w:r>
      <w:r w:rsidR="0009613C">
        <w:rPr>
          <w:rFonts w:ascii="Tahoma" w:hAnsi="Tahoma" w:cs="Tahoma"/>
        </w:rPr>
        <w:t> </w:t>
      </w:r>
      <w:r w:rsidRPr="00604865">
        <w:rPr>
          <w:rFonts w:ascii="Tahoma" w:hAnsi="Tahoma" w:cs="Tahoma"/>
        </w:rPr>
        <w:t xml:space="preserve">dozorovým úřadem při plnění </w:t>
      </w:r>
      <w:r w:rsidRPr="00604865">
        <w:rPr>
          <w:rFonts w:ascii="Tahoma" w:hAnsi="Tahoma" w:cs="Tahoma"/>
        </w:rPr>
        <w:lastRenderedPageBreak/>
        <w:t>jeho</w:t>
      </w:r>
      <w:r w:rsidRPr="00C76F38">
        <w:rPr>
          <w:rFonts w:ascii="Tahoma" w:hAnsi="Tahoma" w:cs="Tahoma"/>
        </w:rPr>
        <w:t xml:space="preserve"> </w:t>
      </w:r>
      <w:r w:rsidRPr="00604865">
        <w:rPr>
          <w:rFonts w:ascii="Tahoma" w:hAnsi="Tahoma" w:cs="Tahoma"/>
        </w:rPr>
        <w:t>úkolů.</w:t>
      </w:r>
    </w:p>
    <w:p w14:paraId="74C626DF" w14:textId="77777777" w:rsidR="00A23DA7" w:rsidRDefault="00A23DA7" w:rsidP="00C76F38">
      <w:pPr>
        <w:pStyle w:val="Odstavecseseznamem"/>
        <w:numPr>
          <w:ilvl w:val="1"/>
          <w:numId w:val="13"/>
        </w:numPr>
        <w:spacing w:before="121"/>
        <w:ind w:left="567" w:right="0" w:hanging="618"/>
        <w:rPr>
          <w:rFonts w:ascii="Tahoma" w:hAnsi="Tahoma" w:cs="Tahoma"/>
        </w:rPr>
      </w:pPr>
      <w:r w:rsidRPr="00DB7F78">
        <w:rPr>
          <w:rFonts w:ascii="Tahoma" w:hAnsi="Tahoma" w:cs="Tahoma"/>
        </w:rPr>
        <w:t>Práva</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povinnosti</w:t>
      </w:r>
      <w:r w:rsidRPr="00DB7F78">
        <w:rPr>
          <w:rFonts w:ascii="Tahoma" w:hAnsi="Tahoma" w:cs="Tahoma"/>
          <w:spacing w:val="1"/>
        </w:rPr>
        <w:t xml:space="preserve"> </w:t>
      </w:r>
      <w:r w:rsidRPr="00DB7F78">
        <w:rPr>
          <w:rFonts w:ascii="Tahoma" w:hAnsi="Tahoma" w:cs="Tahoma"/>
        </w:rPr>
        <w:t>vyplývající</w:t>
      </w:r>
      <w:r w:rsidRPr="00DB7F78">
        <w:rPr>
          <w:rFonts w:ascii="Tahoma" w:hAnsi="Tahoma" w:cs="Tahoma"/>
          <w:spacing w:val="1"/>
        </w:rPr>
        <w:t xml:space="preserve"> </w:t>
      </w:r>
      <w:r w:rsidRPr="00DB7F78">
        <w:rPr>
          <w:rFonts w:ascii="Tahoma" w:hAnsi="Tahoma" w:cs="Tahoma"/>
        </w:rPr>
        <w:t>ze</w:t>
      </w:r>
      <w:r w:rsidRPr="00DB7F78">
        <w:rPr>
          <w:rFonts w:ascii="Tahoma" w:hAnsi="Tahoma" w:cs="Tahoma"/>
          <w:spacing w:val="1"/>
        </w:rPr>
        <w:t xml:space="preserve"> </w:t>
      </w:r>
      <w:r w:rsidRPr="00DB7F78">
        <w:rPr>
          <w:rFonts w:ascii="Tahoma" w:hAnsi="Tahoma" w:cs="Tahoma"/>
        </w:rPr>
        <w:t>Smlouvy</w:t>
      </w:r>
      <w:r w:rsidRPr="00DB7F78">
        <w:rPr>
          <w:rFonts w:ascii="Tahoma" w:hAnsi="Tahoma" w:cs="Tahoma"/>
          <w:spacing w:val="1"/>
        </w:rPr>
        <w:t xml:space="preserve"> </w:t>
      </w:r>
      <w:r w:rsidRPr="00DB7F78">
        <w:rPr>
          <w:rFonts w:ascii="Tahoma" w:hAnsi="Tahoma" w:cs="Tahoma"/>
        </w:rPr>
        <w:t>přecházejí</w:t>
      </w:r>
      <w:r w:rsidRPr="00DB7F78">
        <w:rPr>
          <w:rFonts w:ascii="Tahoma" w:hAnsi="Tahoma" w:cs="Tahoma"/>
          <w:spacing w:val="1"/>
        </w:rPr>
        <w:t xml:space="preserve"> </w:t>
      </w:r>
      <w:r w:rsidRPr="00DB7F78">
        <w:rPr>
          <w:rFonts w:ascii="Tahoma" w:hAnsi="Tahoma" w:cs="Tahoma"/>
        </w:rPr>
        <w:t>na</w:t>
      </w:r>
      <w:r w:rsidRPr="00DB7F78">
        <w:rPr>
          <w:rFonts w:ascii="Tahoma" w:hAnsi="Tahoma" w:cs="Tahoma"/>
          <w:spacing w:val="1"/>
        </w:rPr>
        <w:t xml:space="preserve"> </w:t>
      </w:r>
      <w:r w:rsidRPr="00DB7F78">
        <w:rPr>
          <w:rFonts w:ascii="Tahoma" w:hAnsi="Tahoma" w:cs="Tahoma"/>
        </w:rPr>
        <w:t>právní</w:t>
      </w:r>
      <w:r w:rsidRPr="00DB7F78">
        <w:rPr>
          <w:rFonts w:ascii="Tahoma" w:hAnsi="Tahoma" w:cs="Tahoma"/>
          <w:spacing w:val="1"/>
        </w:rPr>
        <w:t xml:space="preserve"> </w:t>
      </w:r>
      <w:r w:rsidRPr="00DB7F78">
        <w:rPr>
          <w:rFonts w:ascii="Tahoma" w:hAnsi="Tahoma" w:cs="Tahoma"/>
        </w:rPr>
        <w:t>nástupce</w:t>
      </w:r>
      <w:r w:rsidRPr="00DB7F78">
        <w:rPr>
          <w:rFonts w:ascii="Tahoma" w:hAnsi="Tahoma" w:cs="Tahoma"/>
          <w:spacing w:val="1"/>
        </w:rPr>
        <w:t xml:space="preserve"> </w:t>
      </w:r>
      <w:r>
        <w:rPr>
          <w:rFonts w:ascii="Tahoma" w:hAnsi="Tahoma" w:cs="Tahoma"/>
        </w:rPr>
        <w:t>S</w:t>
      </w:r>
      <w:r w:rsidRPr="00DB7F78">
        <w:rPr>
          <w:rFonts w:ascii="Tahoma" w:hAnsi="Tahoma" w:cs="Tahoma"/>
        </w:rPr>
        <w:t>mluvních</w:t>
      </w:r>
      <w:r w:rsidRPr="00DB7F78">
        <w:rPr>
          <w:rFonts w:ascii="Tahoma" w:hAnsi="Tahoma" w:cs="Tahoma"/>
          <w:spacing w:val="1"/>
        </w:rPr>
        <w:t xml:space="preserve"> </w:t>
      </w:r>
      <w:r w:rsidRPr="00DB7F78">
        <w:rPr>
          <w:rFonts w:ascii="Tahoma" w:hAnsi="Tahoma" w:cs="Tahoma"/>
        </w:rPr>
        <w:t>stran.</w:t>
      </w:r>
      <w:r w:rsidRPr="00DB7F78">
        <w:rPr>
          <w:rFonts w:ascii="Tahoma" w:hAnsi="Tahoma" w:cs="Tahoma"/>
          <w:spacing w:val="1"/>
        </w:rPr>
        <w:t xml:space="preserve"> </w:t>
      </w:r>
      <w:r>
        <w:rPr>
          <w:rFonts w:ascii="Tahoma" w:hAnsi="Tahoma" w:cs="Tahoma"/>
        </w:rPr>
        <w:t>Jednotlivá</w:t>
      </w:r>
      <w:r w:rsidRPr="00DB7F78">
        <w:rPr>
          <w:rFonts w:ascii="Tahoma" w:hAnsi="Tahoma" w:cs="Tahoma"/>
          <w:spacing w:val="1"/>
        </w:rPr>
        <w:t xml:space="preserve"> </w:t>
      </w:r>
      <w:r w:rsidRPr="00DB7F78">
        <w:rPr>
          <w:rFonts w:ascii="Tahoma" w:hAnsi="Tahoma" w:cs="Tahoma"/>
        </w:rPr>
        <w:t>práva</w:t>
      </w:r>
      <w:r w:rsidRPr="00DB7F78">
        <w:rPr>
          <w:rFonts w:ascii="Tahoma" w:hAnsi="Tahoma" w:cs="Tahoma"/>
          <w:spacing w:val="1"/>
        </w:rPr>
        <w:t xml:space="preserve"> </w:t>
      </w:r>
      <w:r w:rsidRPr="00DB7F78">
        <w:rPr>
          <w:rFonts w:ascii="Tahoma" w:hAnsi="Tahoma" w:cs="Tahoma"/>
        </w:rPr>
        <w:t>a</w:t>
      </w:r>
      <w:r w:rsidRPr="00DB7F78">
        <w:rPr>
          <w:rFonts w:ascii="Tahoma" w:hAnsi="Tahoma" w:cs="Tahoma"/>
          <w:spacing w:val="1"/>
        </w:rPr>
        <w:t xml:space="preserve"> </w:t>
      </w:r>
      <w:r w:rsidRPr="00DB7F78">
        <w:rPr>
          <w:rFonts w:ascii="Tahoma" w:hAnsi="Tahoma" w:cs="Tahoma"/>
        </w:rPr>
        <w:t>povinnosti, jakož i celou Smlouvu, není Zhotovitel bez předchozího písemného souhlasu Objednatele oprávněn</w:t>
      </w:r>
      <w:r w:rsidRPr="00DB7F78">
        <w:rPr>
          <w:rFonts w:ascii="Tahoma" w:hAnsi="Tahoma" w:cs="Tahoma"/>
          <w:spacing w:val="-43"/>
        </w:rPr>
        <w:t xml:space="preserve"> </w:t>
      </w:r>
      <w:r w:rsidRPr="00DB7F78">
        <w:rPr>
          <w:rFonts w:ascii="Tahoma" w:hAnsi="Tahoma" w:cs="Tahoma"/>
        </w:rPr>
        <w:t>postoupit</w:t>
      </w:r>
      <w:r w:rsidRPr="00DB7F78">
        <w:rPr>
          <w:rFonts w:ascii="Tahoma" w:hAnsi="Tahoma" w:cs="Tahoma"/>
          <w:spacing w:val="-3"/>
        </w:rPr>
        <w:t xml:space="preserve"> </w:t>
      </w:r>
      <w:r w:rsidRPr="00DB7F78">
        <w:rPr>
          <w:rFonts w:ascii="Tahoma" w:hAnsi="Tahoma" w:cs="Tahoma"/>
        </w:rPr>
        <w:t>nebo</w:t>
      </w:r>
      <w:r w:rsidRPr="00DB7F78">
        <w:rPr>
          <w:rFonts w:ascii="Tahoma" w:hAnsi="Tahoma" w:cs="Tahoma"/>
          <w:spacing w:val="1"/>
        </w:rPr>
        <w:t xml:space="preserve"> </w:t>
      </w:r>
      <w:r w:rsidRPr="00DB7F78">
        <w:rPr>
          <w:rFonts w:ascii="Tahoma" w:hAnsi="Tahoma" w:cs="Tahoma"/>
        </w:rPr>
        <w:t>jinak</w:t>
      </w:r>
      <w:r w:rsidRPr="00DB7F78">
        <w:rPr>
          <w:rFonts w:ascii="Tahoma" w:hAnsi="Tahoma" w:cs="Tahoma"/>
          <w:spacing w:val="1"/>
        </w:rPr>
        <w:t xml:space="preserve"> </w:t>
      </w:r>
      <w:r w:rsidRPr="00DB7F78">
        <w:rPr>
          <w:rFonts w:ascii="Tahoma" w:hAnsi="Tahoma" w:cs="Tahoma"/>
        </w:rPr>
        <w:t>převést</w:t>
      </w:r>
      <w:r w:rsidRPr="00DB7F78">
        <w:rPr>
          <w:rFonts w:ascii="Tahoma" w:hAnsi="Tahoma" w:cs="Tahoma"/>
          <w:spacing w:val="-3"/>
        </w:rPr>
        <w:t xml:space="preserve"> </w:t>
      </w:r>
      <w:r w:rsidRPr="00DB7F78">
        <w:rPr>
          <w:rFonts w:ascii="Tahoma" w:hAnsi="Tahoma" w:cs="Tahoma"/>
        </w:rPr>
        <w:t>na</w:t>
      </w:r>
      <w:r w:rsidRPr="00DB7F78">
        <w:rPr>
          <w:rFonts w:ascii="Tahoma" w:hAnsi="Tahoma" w:cs="Tahoma"/>
          <w:spacing w:val="1"/>
        </w:rPr>
        <w:t xml:space="preserve"> </w:t>
      </w:r>
      <w:r w:rsidRPr="00DB7F78">
        <w:rPr>
          <w:rFonts w:ascii="Tahoma" w:hAnsi="Tahoma" w:cs="Tahoma"/>
        </w:rPr>
        <w:t>třetí osobu</w:t>
      </w:r>
      <w:r>
        <w:rPr>
          <w:rFonts w:ascii="Tahoma" w:hAnsi="Tahoma" w:cs="Tahoma"/>
        </w:rPr>
        <w:t>, přičemž totéž platí pro postoupení pohledávky Zhotovitele za Objednatelem</w:t>
      </w:r>
      <w:r w:rsidRPr="00DB7F78">
        <w:rPr>
          <w:rFonts w:ascii="Tahoma" w:hAnsi="Tahoma" w:cs="Tahoma"/>
        </w:rPr>
        <w:t>.</w:t>
      </w:r>
    </w:p>
    <w:p w14:paraId="70CE1DDD" w14:textId="77777777" w:rsidR="00A23DA7" w:rsidRPr="00625745" w:rsidRDefault="00A23DA7" w:rsidP="00C76F38">
      <w:pPr>
        <w:pStyle w:val="Odstavecseseznamem"/>
        <w:numPr>
          <w:ilvl w:val="1"/>
          <w:numId w:val="13"/>
        </w:numPr>
        <w:spacing w:before="121"/>
        <w:ind w:left="567" w:right="0" w:hanging="618"/>
        <w:rPr>
          <w:rFonts w:ascii="Tahoma" w:eastAsia="Times New Roman" w:hAnsi="Tahoma" w:cs="Tahoma"/>
          <w:color w:val="000000"/>
        </w:rPr>
      </w:pPr>
      <w:r>
        <w:rPr>
          <w:rFonts w:ascii="Tahoma" w:eastAsia="Times New Roman" w:hAnsi="Tahoma" w:cs="Tahoma"/>
          <w:color w:val="000000"/>
        </w:rPr>
        <w:t xml:space="preserve">Objednatel </w:t>
      </w:r>
      <w:r w:rsidRPr="00625745">
        <w:rPr>
          <w:rFonts w:ascii="Tahoma" w:eastAsia="Times New Roman" w:hAnsi="Tahoma" w:cs="Tahoma"/>
          <w:color w:val="000000"/>
        </w:rPr>
        <w:t xml:space="preserve">je oprávněn jednostranně započítat veškeré </w:t>
      </w:r>
      <w:r>
        <w:rPr>
          <w:rFonts w:ascii="Tahoma" w:eastAsia="Times New Roman" w:hAnsi="Tahoma" w:cs="Tahoma"/>
          <w:color w:val="000000"/>
        </w:rPr>
        <w:t xml:space="preserve">své </w:t>
      </w:r>
      <w:r w:rsidRPr="00625745">
        <w:rPr>
          <w:rFonts w:ascii="Tahoma" w:eastAsia="Times New Roman" w:hAnsi="Tahoma" w:cs="Tahoma"/>
          <w:color w:val="000000"/>
        </w:rPr>
        <w:t xml:space="preserve">splatné i nesplatné pohledávky za </w:t>
      </w:r>
      <w:r>
        <w:rPr>
          <w:rFonts w:ascii="Tahoma" w:eastAsia="Times New Roman" w:hAnsi="Tahoma" w:cs="Tahoma"/>
          <w:color w:val="000000"/>
        </w:rPr>
        <w:t>Zhotovitelem</w:t>
      </w:r>
      <w:r w:rsidRPr="00625745">
        <w:rPr>
          <w:rFonts w:ascii="Tahoma" w:eastAsia="Times New Roman" w:hAnsi="Tahoma" w:cs="Tahoma"/>
          <w:color w:val="000000"/>
        </w:rPr>
        <w:t xml:space="preserve"> proti </w:t>
      </w:r>
      <w:r>
        <w:rPr>
          <w:rFonts w:ascii="Tahoma" w:eastAsia="Times New Roman" w:hAnsi="Tahoma" w:cs="Tahoma"/>
          <w:color w:val="000000"/>
        </w:rPr>
        <w:t xml:space="preserve">splatným i nesplatným </w:t>
      </w:r>
      <w:r w:rsidRPr="00625745">
        <w:rPr>
          <w:rFonts w:ascii="Tahoma" w:eastAsia="Times New Roman" w:hAnsi="Tahoma" w:cs="Tahoma"/>
          <w:color w:val="000000"/>
        </w:rPr>
        <w:t xml:space="preserve">pohledávkám </w:t>
      </w:r>
      <w:r>
        <w:rPr>
          <w:rFonts w:ascii="Tahoma" w:eastAsia="Times New Roman" w:hAnsi="Tahoma" w:cs="Tahoma"/>
          <w:color w:val="000000"/>
        </w:rPr>
        <w:t>Zhotovitele</w:t>
      </w:r>
      <w:r w:rsidRPr="00625745">
        <w:rPr>
          <w:rFonts w:ascii="Tahoma" w:eastAsia="Times New Roman" w:hAnsi="Tahoma" w:cs="Tahoma"/>
          <w:color w:val="000000"/>
        </w:rPr>
        <w:t>.</w:t>
      </w:r>
    </w:p>
    <w:p w14:paraId="2E5C9402" w14:textId="77777777" w:rsidR="00A23DA7" w:rsidRDefault="00A23DA7" w:rsidP="00C76F38">
      <w:pPr>
        <w:pStyle w:val="Odstavecseseznamem"/>
        <w:numPr>
          <w:ilvl w:val="1"/>
          <w:numId w:val="13"/>
        </w:numPr>
        <w:spacing w:before="121"/>
        <w:ind w:left="567" w:right="0" w:hanging="618"/>
        <w:rPr>
          <w:rFonts w:asciiTheme="minorHAnsi" w:eastAsia="Times New Roman" w:hAnsiTheme="minorHAnsi" w:cstheme="minorHAnsi"/>
          <w:color w:val="000000"/>
        </w:rPr>
      </w:pPr>
      <w:r>
        <w:rPr>
          <w:rFonts w:ascii="Tahoma" w:eastAsia="Times New Roman" w:hAnsi="Tahoma" w:cs="Tahoma"/>
          <w:color w:val="000000"/>
        </w:rPr>
        <w:t>Objednatel</w:t>
      </w:r>
      <w:r w:rsidRPr="00625745">
        <w:rPr>
          <w:rFonts w:ascii="Tahoma" w:eastAsia="Times New Roman" w:hAnsi="Tahoma" w:cs="Tahoma"/>
          <w:color w:val="000000"/>
        </w:rPr>
        <w:t xml:space="preserve"> je oprávněn postoupit jakoukoliv splatnou či nesplatnou pohledávku vyplývající z</w:t>
      </w:r>
      <w:r>
        <w:rPr>
          <w:rFonts w:ascii="Tahoma" w:eastAsia="Times New Roman" w:hAnsi="Tahoma" w:cs="Tahoma"/>
          <w:color w:val="000000"/>
        </w:rPr>
        <w:t>e Smlouvy</w:t>
      </w:r>
      <w:r w:rsidRPr="00625745">
        <w:rPr>
          <w:rFonts w:ascii="Tahoma" w:eastAsia="Times New Roman" w:hAnsi="Tahoma" w:cs="Tahoma"/>
          <w:color w:val="000000"/>
        </w:rPr>
        <w:t xml:space="preserve"> na třetí osobu i bez </w:t>
      </w:r>
      <w:r w:rsidRPr="001A26A0">
        <w:rPr>
          <w:rFonts w:ascii="Tahoma" w:eastAsia="Times New Roman" w:hAnsi="Tahoma" w:cs="Tahoma"/>
          <w:color w:val="000000"/>
        </w:rPr>
        <w:t xml:space="preserve">souhlasu Zhotovitele. </w:t>
      </w:r>
    </w:p>
    <w:p w14:paraId="30A6D9C8" w14:textId="77777777" w:rsidR="00246F22" w:rsidRPr="00C76F38" w:rsidRDefault="00F858BF" w:rsidP="00C76F38">
      <w:pPr>
        <w:pStyle w:val="Odstavecseseznamem"/>
        <w:numPr>
          <w:ilvl w:val="1"/>
          <w:numId w:val="13"/>
        </w:numPr>
        <w:spacing w:before="121" w:after="160" w:line="259" w:lineRule="auto"/>
        <w:ind w:left="567" w:right="0"/>
        <w:rPr>
          <w:rFonts w:ascii="Tahoma" w:hAnsi="Tahoma" w:cs="Tahoma"/>
        </w:rPr>
      </w:pPr>
      <w:r w:rsidRPr="00604865">
        <w:rPr>
          <w:rFonts w:ascii="Tahoma" w:hAnsi="Tahoma" w:cs="Tahoma"/>
        </w:rPr>
        <w:t xml:space="preserve">Jakékoliv porušení povinnosti ochrany osobních údajů bude považováno za porušení </w:t>
      </w:r>
      <w:r w:rsidR="00A23DA7">
        <w:rPr>
          <w:rFonts w:ascii="Tahoma" w:hAnsi="Tahoma" w:cs="Tahoma"/>
        </w:rPr>
        <w:t>S</w:t>
      </w:r>
      <w:r w:rsidRPr="00604865">
        <w:rPr>
          <w:rFonts w:ascii="Tahoma" w:hAnsi="Tahoma" w:cs="Tahoma"/>
        </w:rPr>
        <w:t>mlouvy. Zhotovitel plně odpovídá Objednateli za škodu, kterou by mohl způsobit zaviněným porušením této povinnosti. Objednatel plně odpovídá Zhotoviteli za škodu, kterou by mohl způsobit zaviněným porušením této</w:t>
      </w:r>
      <w:r w:rsidRPr="00C76F38">
        <w:rPr>
          <w:rFonts w:ascii="Tahoma" w:hAnsi="Tahoma" w:cs="Tahoma"/>
        </w:rPr>
        <w:t xml:space="preserve"> </w:t>
      </w:r>
      <w:r w:rsidRPr="00604865">
        <w:rPr>
          <w:rFonts w:ascii="Tahoma" w:hAnsi="Tahoma" w:cs="Tahoma"/>
        </w:rPr>
        <w:t>povinnosti.</w:t>
      </w:r>
      <w:r w:rsidR="00246F22" w:rsidRPr="00604865">
        <w:rPr>
          <w:rFonts w:ascii="Tahoma" w:hAnsi="Tahoma" w:cs="Tahoma"/>
        </w:rPr>
        <w:t xml:space="preserve"> </w:t>
      </w:r>
      <w:r w:rsidRPr="00C76F38">
        <w:rPr>
          <w:rFonts w:ascii="Tahoma" w:hAnsi="Tahoma" w:cs="Tahoma"/>
        </w:rPr>
        <w:t>Povinnost ochrany osobních údajů a mlčenlivosti trvá i po skončení obchodního vztahu.</w:t>
      </w:r>
      <w:r w:rsidR="00246F22" w:rsidRPr="00C76F38">
        <w:rPr>
          <w:rFonts w:ascii="Tahoma" w:hAnsi="Tahoma" w:cs="Tahoma"/>
        </w:rPr>
        <w:br w:type="page"/>
      </w:r>
    </w:p>
    <w:p w14:paraId="0BFDAB52" w14:textId="77777777" w:rsidR="00221C5D" w:rsidRPr="00C76F38" w:rsidRDefault="00221C5D" w:rsidP="00C76F38">
      <w:pPr>
        <w:shd w:val="clear" w:color="auto" w:fill="BFBFBF" w:themeFill="background1" w:themeFillShade="BF"/>
        <w:spacing w:before="75"/>
        <w:rPr>
          <w:rFonts w:cs="Tahoma"/>
          <w:b/>
          <w:bCs/>
          <w:szCs w:val="32"/>
        </w:rPr>
      </w:pPr>
      <w:r w:rsidRPr="00C76F38">
        <w:rPr>
          <w:rFonts w:cs="Tahoma"/>
          <w:b/>
          <w:bCs/>
          <w:szCs w:val="32"/>
        </w:rPr>
        <w:lastRenderedPageBreak/>
        <w:t xml:space="preserve">Příloha č. 3 ke Smlouvě o </w:t>
      </w:r>
      <w:r w:rsidR="002A5D44" w:rsidRPr="00C76F38">
        <w:rPr>
          <w:rFonts w:cs="Tahoma"/>
          <w:b/>
          <w:bCs/>
          <w:szCs w:val="32"/>
        </w:rPr>
        <w:t>dílo – Specifikace</w:t>
      </w:r>
      <w:r w:rsidRPr="00C76F38">
        <w:rPr>
          <w:rFonts w:cs="Tahoma"/>
          <w:b/>
          <w:bCs/>
          <w:szCs w:val="32"/>
        </w:rPr>
        <w:t xml:space="preserve"> předmětu plnění</w:t>
      </w:r>
    </w:p>
    <w:p w14:paraId="1DA21E37" w14:textId="77777777" w:rsidR="00F858BF" w:rsidRPr="00604865" w:rsidRDefault="00F858BF" w:rsidP="00246F22">
      <w:pPr>
        <w:pStyle w:val="Odstavecseseznamem"/>
        <w:tabs>
          <w:tab w:val="left" w:pos="747"/>
        </w:tabs>
        <w:spacing w:before="121"/>
        <w:ind w:left="0" w:right="0" w:firstLine="0"/>
        <w:jc w:val="left"/>
        <w:rPr>
          <w:rFonts w:ascii="Tahoma" w:hAnsi="Tahoma" w:cs="Tahoma"/>
        </w:rPr>
      </w:pPr>
    </w:p>
    <w:p w14:paraId="6F6DEB03" w14:textId="77777777" w:rsidR="00650B56" w:rsidRDefault="00650B56" w:rsidP="00E511A4">
      <w:pPr>
        <w:spacing w:after="160" w:line="259" w:lineRule="auto"/>
        <w:ind w:left="1416" w:firstLine="708"/>
        <w:rPr>
          <w:rFonts w:cs="Tahoma"/>
          <w:b/>
          <w:sz w:val="28"/>
        </w:rPr>
      </w:pPr>
      <w:bookmarkStart w:id="10" w:name="_Ref467957204"/>
      <w:r w:rsidRPr="00E511A4">
        <w:rPr>
          <w:rFonts w:cs="Tahoma"/>
          <w:b/>
          <w:sz w:val="28"/>
        </w:rPr>
        <w:t>SPECIFIKACE PŘEDMĚTU PLNĚNÍ</w:t>
      </w:r>
      <w:bookmarkEnd w:id="10"/>
    </w:p>
    <w:p w14:paraId="66DDB36B" w14:textId="77777777" w:rsidR="00221C5D" w:rsidRPr="00C76F38" w:rsidRDefault="009C29B2" w:rsidP="009C29B2">
      <w:pPr>
        <w:spacing w:after="160" w:line="259" w:lineRule="auto"/>
        <w:rPr>
          <w:rFonts w:cs="Tahoma"/>
          <w:b/>
          <w:szCs w:val="20"/>
          <w:u w:val="single"/>
        </w:rPr>
      </w:pPr>
      <w:r w:rsidRPr="00C76F38">
        <w:rPr>
          <w:rFonts w:cs="Tahoma"/>
          <w:b/>
          <w:szCs w:val="20"/>
          <w:u w:val="single"/>
        </w:rPr>
        <w:t>Seznam níže užitých zkratek:</w:t>
      </w:r>
    </w:p>
    <w:p w14:paraId="62390E46" w14:textId="77777777" w:rsidR="009C29B2" w:rsidRPr="009C1838" w:rsidRDefault="009C29B2" w:rsidP="00C76F38">
      <w:pPr>
        <w:pStyle w:val="Odstavecseseznamem"/>
        <w:numPr>
          <w:ilvl w:val="0"/>
          <w:numId w:val="25"/>
        </w:numPr>
        <w:spacing w:line="259" w:lineRule="auto"/>
        <w:rPr>
          <w:rFonts w:cs="Tahoma"/>
          <w:bCs/>
          <w:szCs w:val="20"/>
        </w:rPr>
      </w:pPr>
      <w:r w:rsidRPr="009C1838">
        <w:rPr>
          <w:rFonts w:cs="Tahoma"/>
          <w:bCs/>
          <w:szCs w:val="20"/>
        </w:rPr>
        <w:t>VM = vývozní místo, tj. místo v porostu, kde bude uloženo nasvazkované dříví a následně bude přiblíženo na OM</w:t>
      </w:r>
    </w:p>
    <w:p w14:paraId="41E57DAE" w14:textId="77777777" w:rsidR="009C29B2" w:rsidRPr="009C1838" w:rsidRDefault="009C29B2" w:rsidP="00C76F38">
      <w:pPr>
        <w:pStyle w:val="Odstavecseseznamem"/>
        <w:numPr>
          <w:ilvl w:val="0"/>
          <w:numId w:val="25"/>
        </w:numPr>
        <w:spacing w:line="259" w:lineRule="auto"/>
        <w:rPr>
          <w:rFonts w:cs="Tahoma"/>
          <w:bCs/>
          <w:szCs w:val="20"/>
        </w:rPr>
      </w:pPr>
      <w:r w:rsidRPr="009C1838">
        <w:rPr>
          <w:rFonts w:cs="Tahoma"/>
          <w:bCs/>
          <w:szCs w:val="20"/>
        </w:rPr>
        <w:t>OM = odvozní místo, tj. místo určené lesním hospodářem, jedná se o nejbližší vhodné místo pro naložení dříví na odvozní soupravu.</w:t>
      </w:r>
    </w:p>
    <w:p w14:paraId="1C13456B" w14:textId="77777777" w:rsidR="009C29B2" w:rsidRPr="009C1838" w:rsidRDefault="009C29B2" w:rsidP="00C76F38">
      <w:pPr>
        <w:pStyle w:val="Odstavecseseznamem"/>
        <w:numPr>
          <w:ilvl w:val="0"/>
          <w:numId w:val="25"/>
        </w:numPr>
        <w:spacing w:line="259" w:lineRule="auto"/>
        <w:rPr>
          <w:rFonts w:cs="Tahoma"/>
          <w:bCs/>
          <w:szCs w:val="20"/>
        </w:rPr>
      </w:pPr>
      <w:r w:rsidRPr="009C1838">
        <w:rPr>
          <w:rFonts w:cs="Tahoma"/>
          <w:bCs/>
          <w:szCs w:val="20"/>
        </w:rPr>
        <w:t>P = pařez (místo těžby v porostu)</w:t>
      </w:r>
    </w:p>
    <w:p w14:paraId="2A5ADF1B" w14:textId="77777777" w:rsidR="009C29B2" w:rsidRPr="009C1838" w:rsidRDefault="009C29B2" w:rsidP="00C76F38">
      <w:pPr>
        <w:pStyle w:val="Odstavecseseznamem"/>
        <w:numPr>
          <w:ilvl w:val="0"/>
          <w:numId w:val="25"/>
        </w:numPr>
        <w:spacing w:line="259" w:lineRule="auto"/>
        <w:rPr>
          <w:rFonts w:cs="Tahoma"/>
          <w:bCs/>
          <w:szCs w:val="20"/>
        </w:rPr>
      </w:pPr>
      <w:r w:rsidRPr="009C1838">
        <w:rPr>
          <w:rFonts w:cs="Tahoma"/>
          <w:bCs/>
          <w:szCs w:val="20"/>
        </w:rPr>
        <w:t>UKT = Univerzální kolový traktor</w:t>
      </w:r>
    </w:p>
    <w:p w14:paraId="7B2DE25A" w14:textId="77777777" w:rsidR="009C29B2" w:rsidRPr="009C1838" w:rsidRDefault="009C29B2" w:rsidP="00C76F38">
      <w:pPr>
        <w:pStyle w:val="Odstavecseseznamem"/>
        <w:numPr>
          <w:ilvl w:val="0"/>
          <w:numId w:val="25"/>
        </w:numPr>
        <w:spacing w:line="259" w:lineRule="auto"/>
        <w:rPr>
          <w:rFonts w:cs="Tahoma"/>
          <w:bCs/>
          <w:szCs w:val="20"/>
        </w:rPr>
      </w:pPr>
      <w:r w:rsidRPr="009C1838">
        <w:rPr>
          <w:rFonts w:cs="Tahoma"/>
          <w:bCs/>
          <w:szCs w:val="20"/>
        </w:rPr>
        <w:t xml:space="preserve">SLKT = speciální </w:t>
      </w:r>
      <w:r w:rsidR="00DE6C64">
        <w:rPr>
          <w:rFonts w:cs="Tahoma"/>
          <w:bCs/>
          <w:szCs w:val="20"/>
        </w:rPr>
        <w:t xml:space="preserve">lesnický </w:t>
      </w:r>
      <w:r w:rsidRPr="009C1838">
        <w:rPr>
          <w:rFonts w:cs="Tahoma"/>
          <w:bCs/>
          <w:szCs w:val="20"/>
        </w:rPr>
        <w:t>kolový traktor</w:t>
      </w:r>
    </w:p>
    <w:p w14:paraId="2A5184D7" w14:textId="77777777" w:rsidR="009C29B2" w:rsidRPr="009C1838" w:rsidRDefault="009C29B2" w:rsidP="00C76F38">
      <w:pPr>
        <w:pStyle w:val="Odstavecseseznamem"/>
        <w:numPr>
          <w:ilvl w:val="0"/>
          <w:numId w:val="25"/>
        </w:numPr>
        <w:spacing w:line="259" w:lineRule="auto"/>
        <w:rPr>
          <w:rFonts w:cs="Tahoma"/>
          <w:bCs/>
          <w:szCs w:val="20"/>
        </w:rPr>
      </w:pPr>
      <w:r w:rsidRPr="009C1838">
        <w:rPr>
          <w:rFonts w:cs="Tahoma"/>
          <w:bCs/>
          <w:szCs w:val="20"/>
        </w:rPr>
        <w:t xml:space="preserve">JMP </w:t>
      </w:r>
      <w:r w:rsidR="009C1838" w:rsidRPr="009C1838">
        <w:rPr>
          <w:rFonts w:cs="Tahoma"/>
          <w:bCs/>
          <w:szCs w:val="20"/>
        </w:rPr>
        <w:t>=</w:t>
      </w:r>
      <w:r w:rsidRPr="009C1838">
        <w:rPr>
          <w:rFonts w:cs="Tahoma"/>
          <w:bCs/>
          <w:szCs w:val="20"/>
        </w:rPr>
        <w:t xml:space="preserve"> ruční řetězová motorová pila</w:t>
      </w:r>
    </w:p>
    <w:p w14:paraId="1462068C" w14:textId="77777777" w:rsidR="009C29B2" w:rsidRPr="009C1838" w:rsidRDefault="009C29B2" w:rsidP="00C76F38">
      <w:pPr>
        <w:pStyle w:val="Odstavecseseznamem"/>
        <w:numPr>
          <w:ilvl w:val="0"/>
          <w:numId w:val="25"/>
        </w:numPr>
        <w:spacing w:line="259" w:lineRule="auto"/>
        <w:rPr>
          <w:rFonts w:cs="Tahoma"/>
          <w:bCs/>
          <w:szCs w:val="20"/>
        </w:rPr>
      </w:pPr>
      <w:r w:rsidRPr="009C1838">
        <w:rPr>
          <w:rFonts w:cs="Tahoma"/>
          <w:bCs/>
          <w:szCs w:val="20"/>
        </w:rPr>
        <w:t xml:space="preserve">P-OM </w:t>
      </w:r>
      <w:r w:rsidR="009C1838" w:rsidRPr="009C1838">
        <w:rPr>
          <w:rFonts w:cs="Tahoma"/>
          <w:bCs/>
          <w:szCs w:val="20"/>
        </w:rPr>
        <w:t>=</w:t>
      </w:r>
      <w:r w:rsidRPr="009C1838">
        <w:rPr>
          <w:rFonts w:cs="Tahoma"/>
          <w:bCs/>
          <w:szCs w:val="20"/>
        </w:rPr>
        <w:t xml:space="preserve"> značí místo soustřeďování dříví od místa těžby až po odvozní </w:t>
      </w:r>
      <w:r w:rsidR="00F1111E" w:rsidRPr="009C1838">
        <w:rPr>
          <w:rFonts w:cs="Tahoma"/>
          <w:bCs/>
          <w:szCs w:val="20"/>
        </w:rPr>
        <w:t>místo – tedy</w:t>
      </w:r>
      <w:r w:rsidRPr="009C1838">
        <w:rPr>
          <w:rFonts w:cs="Tahoma"/>
          <w:bCs/>
          <w:szCs w:val="20"/>
        </w:rPr>
        <w:t xml:space="preserve"> místo, kde dříví může být naloženo na jízdní soupravu a odvezeno na pilu odběratel</w:t>
      </w:r>
      <w:r w:rsidR="00F1111E">
        <w:rPr>
          <w:rFonts w:cs="Tahoma"/>
          <w:bCs/>
          <w:szCs w:val="20"/>
        </w:rPr>
        <w:t>e (analogicky zkratka VM-OM či jiná spojení z výše uvedených zkratek dle bodu 1 až 3 týkajících se míst pohybu těženého dřeva)</w:t>
      </w:r>
    </w:p>
    <w:p w14:paraId="0FA1E58E" w14:textId="77777777" w:rsidR="009C29B2" w:rsidRPr="00C76F38" w:rsidRDefault="009C29B2" w:rsidP="00C76F38">
      <w:pPr>
        <w:pStyle w:val="Odstavecseseznamem"/>
        <w:numPr>
          <w:ilvl w:val="0"/>
          <w:numId w:val="25"/>
        </w:numPr>
        <w:spacing w:line="259" w:lineRule="auto"/>
        <w:rPr>
          <w:rFonts w:cs="Tahoma"/>
          <w:bCs/>
          <w:szCs w:val="20"/>
        </w:rPr>
      </w:pPr>
      <w:r w:rsidRPr="009C1838">
        <w:rPr>
          <w:rFonts w:cs="Tahoma"/>
          <w:bCs/>
          <w:szCs w:val="20"/>
        </w:rPr>
        <w:t xml:space="preserve">cizími = znamená nikoliv silami </w:t>
      </w:r>
      <w:r w:rsidR="00F1111E">
        <w:rPr>
          <w:rFonts w:cs="Tahoma"/>
          <w:bCs/>
          <w:szCs w:val="20"/>
        </w:rPr>
        <w:t>O</w:t>
      </w:r>
      <w:r w:rsidRPr="009C1838">
        <w:rPr>
          <w:rFonts w:cs="Tahoma"/>
          <w:bCs/>
          <w:szCs w:val="20"/>
        </w:rPr>
        <w:t>bjednatele</w:t>
      </w:r>
      <w:r w:rsidR="00F1111E">
        <w:rPr>
          <w:rFonts w:cs="Tahoma"/>
          <w:bCs/>
          <w:szCs w:val="20"/>
        </w:rPr>
        <w:t xml:space="preserve"> (jedná se</w:t>
      </w:r>
      <w:r w:rsidRPr="009C1838">
        <w:rPr>
          <w:rFonts w:cs="Tahoma"/>
          <w:bCs/>
          <w:szCs w:val="20"/>
        </w:rPr>
        <w:t xml:space="preserve"> pouze administrativní název zařazení výkonu dle názvosloví</w:t>
      </w:r>
      <w:r w:rsidR="00F1111E">
        <w:rPr>
          <w:rFonts w:cs="Tahoma"/>
          <w:bCs/>
          <w:szCs w:val="20"/>
        </w:rPr>
        <w:t xml:space="preserve"> jednotlivých výkonů těžební činnosti</w:t>
      </w:r>
      <w:r w:rsidRPr="009C1838">
        <w:rPr>
          <w:rFonts w:cs="Tahoma"/>
          <w:bCs/>
          <w:szCs w:val="20"/>
        </w:rPr>
        <w:t xml:space="preserve"> Objednatele</w:t>
      </w:r>
      <w:r w:rsidR="00F1111E">
        <w:rPr>
          <w:rFonts w:cs="Tahoma"/>
          <w:bCs/>
          <w:szCs w:val="20"/>
        </w:rPr>
        <w:t>)</w:t>
      </w:r>
    </w:p>
    <w:p w14:paraId="50F03102" w14:textId="77777777" w:rsidR="009C29B2" w:rsidRDefault="009C29B2" w:rsidP="00C76F38">
      <w:pPr>
        <w:spacing w:after="160" w:line="259" w:lineRule="auto"/>
        <w:rPr>
          <w:rFonts w:cs="Tahoma"/>
          <w:b/>
          <w:sz w:val="24"/>
          <w:szCs w:val="22"/>
        </w:rPr>
      </w:pPr>
    </w:p>
    <w:p w14:paraId="2994EAF3" w14:textId="77777777" w:rsidR="00554B03" w:rsidRPr="00554B03" w:rsidRDefault="00554B03" w:rsidP="00554B03">
      <w:pPr>
        <w:spacing w:after="160" w:line="259" w:lineRule="auto"/>
        <w:jc w:val="both"/>
        <w:rPr>
          <w:rFonts w:cs="Tahoma"/>
          <w:bCs/>
          <w:szCs w:val="20"/>
        </w:rPr>
      </w:pPr>
      <w:r w:rsidRPr="00554B03">
        <w:rPr>
          <w:rFonts w:cs="Tahoma"/>
          <w:bCs/>
          <w:szCs w:val="20"/>
          <w:u w:val="single"/>
        </w:rPr>
        <w:t>Pozn. Č. 3:</w:t>
      </w:r>
      <w:r w:rsidRPr="00554B03">
        <w:rPr>
          <w:rFonts w:cs="Tahoma"/>
          <w:bCs/>
          <w:szCs w:val="20"/>
        </w:rPr>
        <w:t xml:space="preserve"> Průměrná hmotnatost je podíl evidovaného objemu hroubí a oddenkových kusů za dřevinu.</w:t>
      </w:r>
    </w:p>
    <w:p w14:paraId="51064238" w14:textId="77777777" w:rsidR="00554B03" w:rsidRDefault="00554B03" w:rsidP="00554B03">
      <w:pPr>
        <w:spacing w:after="160" w:line="259" w:lineRule="auto"/>
        <w:jc w:val="both"/>
        <w:rPr>
          <w:rFonts w:cs="Tahoma"/>
          <w:bCs/>
          <w:szCs w:val="20"/>
        </w:rPr>
      </w:pPr>
      <w:r w:rsidRPr="00554B03">
        <w:rPr>
          <w:rFonts w:cs="Tahoma"/>
          <w:bCs/>
          <w:szCs w:val="20"/>
          <w:u w:val="single"/>
        </w:rPr>
        <w:t>Pozn. Č. 4:</w:t>
      </w:r>
      <w:r w:rsidRPr="00554B03">
        <w:rPr>
          <w:rFonts w:cs="Tahoma"/>
          <w:bCs/>
          <w:szCs w:val="20"/>
        </w:rPr>
        <w:t xml:space="preserve"> Průměrná přibližovací (vyvážecí) vzdálenost je vzdálenost, po kterou je nutné dřevo dopravit během poskytování služby.</w:t>
      </w:r>
    </w:p>
    <w:p w14:paraId="7827454B" w14:textId="77777777" w:rsidR="00554B03" w:rsidRPr="00554B03" w:rsidRDefault="00554B03" w:rsidP="00554B03">
      <w:pPr>
        <w:spacing w:after="160" w:line="259" w:lineRule="auto"/>
        <w:jc w:val="both"/>
        <w:rPr>
          <w:rFonts w:cs="Tahoma"/>
          <w:bCs/>
          <w:szCs w:val="20"/>
          <w:u w:val="single"/>
        </w:rPr>
      </w:pPr>
      <w:r w:rsidRPr="00554B03">
        <w:rPr>
          <w:rFonts w:cs="Tahoma"/>
          <w:bCs/>
          <w:szCs w:val="20"/>
          <w:u w:val="single"/>
        </w:rPr>
        <w:t>Pozn. Č. 5:</w:t>
      </w:r>
    </w:p>
    <w:p w14:paraId="159A3E1E" w14:textId="77777777" w:rsidR="00554B03" w:rsidRPr="00554B03" w:rsidRDefault="00554B03" w:rsidP="00554B03">
      <w:pPr>
        <w:spacing w:after="160" w:line="259" w:lineRule="auto"/>
        <w:jc w:val="both"/>
        <w:rPr>
          <w:rFonts w:cs="Tahoma"/>
          <w:bCs/>
          <w:szCs w:val="20"/>
        </w:rPr>
      </w:pPr>
      <w:r w:rsidRPr="00554B03">
        <w:rPr>
          <w:rFonts w:cs="Tahoma"/>
          <w:bCs/>
          <w:szCs w:val="20"/>
        </w:rPr>
        <w:t>Rozptyl průměrné hmotnatosti u těžby dřeva [m3]: Od 0,08 do 1,60+ (hmotnatost větší 1,60 doporučuje zadavatel nacenit jako kategorii hmotnatosti 1,60 m3);</w:t>
      </w:r>
    </w:p>
    <w:p w14:paraId="594DBFB7" w14:textId="77777777" w:rsidR="00554B03" w:rsidRPr="00554B03" w:rsidRDefault="00554B03" w:rsidP="00554B03">
      <w:pPr>
        <w:spacing w:after="160" w:line="259" w:lineRule="auto"/>
        <w:jc w:val="both"/>
        <w:rPr>
          <w:rFonts w:cs="Tahoma"/>
          <w:bCs/>
          <w:szCs w:val="20"/>
        </w:rPr>
      </w:pPr>
      <w:r w:rsidRPr="00554B03">
        <w:rPr>
          <w:rFonts w:cs="Tahoma"/>
          <w:bCs/>
          <w:szCs w:val="20"/>
        </w:rPr>
        <w:t>Rozptyl průměrné hmotnatosti u přibližování dřeva traktory[m3]: Od 0,15 do 1,00+ (hmotnatost větší 1,00 doporučuje zadavatel nacenit jako kategorii hmotnatosti 1,00 m3);</w:t>
      </w:r>
    </w:p>
    <w:p w14:paraId="16C0BFE0" w14:textId="77777777" w:rsidR="00554B03" w:rsidRPr="00554B03" w:rsidRDefault="00554B03" w:rsidP="00554B03">
      <w:pPr>
        <w:spacing w:after="160" w:line="259" w:lineRule="auto"/>
        <w:jc w:val="both"/>
        <w:rPr>
          <w:rFonts w:cs="Tahoma"/>
          <w:bCs/>
          <w:szCs w:val="20"/>
        </w:rPr>
      </w:pPr>
      <w:r w:rsidRPr="00554B03">
        <w:rPr>
          <w:rFonts w:cs="Tahoma"/>
          <w:bCs/>
          <w:szCs w:val="20"/>
        </w:rPr>
        <w:t>Rozptyl průměrné hmotnatosti u přibližování dřeva koněm [m3]: Od 0,08 do 1,00+  (hmotnatost větší 1,00 doporučuje zadavatel nacenit jako kategorii hmotnatosti 1,00 m3);</w:t>
      </w:r>
    </w:p>
    <w:p w14:paraId="7B8DB988" w14:textId="77777777" w:rsidR="00554B03" w:rsidRPr="00554B03" w:rsidRDefault="00554B03" w:rsidP="00554B03">
      <w:pPr>
        <w:spacing w:after="160" w:line="259" w:lineRule="auto"/>
        <w:jc w:val="both"/>
        <w:rPr>
          <w:rFonts w:cs="Tahoma"/>
          <w:bCs/>
          <w:szCs w:val="20"/>
        </w:rPr>
      </w:pPr>
      <w:r w:rsidRPr="00554B03">
        <w:rPr>
          <w:rFonts w:cs="Tahoma"/>
          <w:bCs/>
          <w:szCs w:val="20"/>
        </w:rPr>
        <w:t>Rozptyl průměrné hmotnatosti pro těžbu dříví harvestorem [m3]: Od 0,05 do 1,50+ (hmotnatost větší 1,00 doporučuje zadavatel nacenit jako kategorii hmotnatosti 1,50 m3).</w:t>
      </w:r>
    </w:p>
    <w:p w14:paraId="0713895A" w14:textId="77777777" w:rsidR="00554B03" w:rsidRPr="00554B03" w:rsidRDefault="00554B03" w:rsidP="00554B03">
      <w:pPr>
        <w:spacing w:after="160" w:line="259" w:lineRule="auto"/>
        <w:jc w:val="both"/>
        <w:rPr>
          <w:rFonts w:cs="Tahoma"/>
          <w:bCs/>
          <w:szCs w:val="20"/>
          <w:u w:val="single"/>
        </w:rPr>
      </w:pPr>
      <w:r w:rsidRPr="00554B03">
        <w:rPr>
          <w:rFonts w:cs="Tahoma"/>
          <w:bCs/>
          <w:szCs w:val="20"/>
          <w:u w:val="single"/>
        </w:rPr>
        <w:t>Pozn Č. 6:</w:t>
      </w:r>
    </w:p>
    <w:p w14:paraId="1388E763" w14:textId="77777777" w:rsidR="00554B03" w:rsidRDefault="00554B03" w:rsidP="00554B03">
      <w:pPr>
        <w:spacing w:after="160" w:line="259" w:lineRule="auto"/>
        <w:jc w:val="both"/>
        <w:rPr>
          <w:rFonts w:cs="Tahoma"/>
          <w:bCs/>
          <w:szCs w:val="20"/>
        </w:rPr>
      </w:pPr>
      <w:r w:rsidRPr="00554B03">
        <w:rPr>
          <w:rFonts w:cs="Tahoma"/>
          <w:bCs/>
          <w:szCs w:val="20"/>
        </w:rPr>
        <w:t>Rozptyl průměrné přibližovací vzdálenosti: Od 50m do 1000m, ale v obtížných lokalitách i více než 1000m (vzdálenost větší než 1000m doporučuje zadavatel nacenit jako kategorii vzdálenosti 1000m.</w:t>
      </w:r>
    </w:p>
    <w:p w14:paraId="06218275" w14:textId="77777777" w:rsidR="00554B03" w:rsidRPr="00554B03" w:rsidRDefault="00554B03" w:rsidP="00554B03">
      <w:pPr>
        <w:spacing w:after="160" w:line="259" w:lineRule="auto"/>
        <w:jc w:val="both"/>
        <w:rPr>
          <w:rFonts w:cs="Tahoma"/>
          <w:bCs/>
          <w:i/>
          <w:iCs/>
          <w:szCs w:val="20"/>
        </w:rPr>
      </w:pPr>
      <w:r>
        <w:rPr>
          <w:rFonts w:cs="Tahoma"/>
          <w:bCs/>
          <w:i/>
          <w:iCs/>
          <w:szCs w:val="20"/>
        </w:rPr>
        <w:t>Poznámky Č. 3 - 6 jsou číslovány podle poznámek uvedených v elektronickém katalogu a s těmito se shodují.</w:t>
      </w:r>
    </w:p>
    <w:p w14:paraId="4E966C8A" w14:textId="77777777" w:rsidR="00650B56" w:rsidRPr="00554B03" w:rsidRDefault="006B377A" w:rsidP="00E511A4">
      <w:pPr>
        <w:pStyle w:val="Nadpis3"/>
        <w:suppressAutoHyphens/>
        <w:ind w:left="0"/>
        <w:jc w:val="both"/>
        <w:rPr>
          <w:rFonts w:ascii="Tahoma" w:hAnsi="Tahoma" w:cs="Tahoma"/>
          <w:sz w:val="22"/>
          <w:szCs w:val="22"/>
        </w:rPr>
      </w:pPr>
      <w:r w:rsidRPr="00554B03">
        <w:rPr>
          <w:rFonts w:ascii="Tahoma" w:hAnsi="Tahoma" w:cs="Tahoma"/>
          <w:sz w:val="22"/>
          <w:szCs w:val="22"/>
        </w:rPr>
        <w:lastRenderedPageBreak/>
        <w:t>Jednotlivé výkony těžební činnosti jsou zadavatelem (Objednatelem) definovány následovně:</w:t>
      </w:r>
    </w:p>
    <w:p w14:paraId="7BCEC026" w14:textId="77777777" w:rsidR="00650B56" w:rsidRPr="00604865" w:rsidRDefault="00650B56" w:rsidP="00650B56">
      <w:pPr>
        <w:rPr>
          <w:rFonts w:cs="Tahoma"/>
        </w:rPr>
      </w:pPr>
    </w:p>
    <w:p w14:paraId="45AE5FB9" w14:textId="77777777" w:rsidR="00650B56" w:rsidRPr="00E511A4" w:rsidRDefault="00650B56" w:rsidP="00C76F38">
      <w:pPr>
        <w:pStyle w:val="Nadpis3"/>
        <w:suppressAutoHyphens/>
        <w:ind w:left="0"/>
        <w:rPr>
          <w:rFonts w:ascii="Tahoma" w:hAnsi="Tahoma" w:cs="Tahoma"/>
          <w:sz w:val="22"/>
          <w:szCs w:val="22"/>
          <w:u w:val="single"/>
        </w:rPr>
      </w:pPr>
      <w:r w:rsidRPr="00E511A4">
        <w:rPr>
          <w:rFonts w:ascii="Tahoma" w:hAnsi="Tahoma" w:cs="Tahoma"/>
          <w:sz w:val="22"/>
          <w:szCs w:val="22"/>
          <w:u w:val="single"/>
        </w:rPr>
        <w:t>100 - PŘÍPRAVA HMOTY KE ŠTĚPKOVÁNÍ</w:t>
      </w:r>
    </w:p>
    <w:p w14:paraId="4D9B2807" w14:textId="77777777" w:rsidR="00650B56" w:rsidRPr="00604865" w:rsidRDefault="00650B56" w:rsidP="00E511A4">
      <w:pPr>
        <w:jc w:val="both"/>
        <w:rPr>
          <w:rFonts w:cs="Tahoma"/>
          <w:szCs w:val="22"/>
        </w:rPr>
      </w:pPr>
    </w:p>
    <w:p w14:paraId="545B7CFE"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54D6FE0E" w14:textId="77777777" w:rsidR="00650B56" w:rsidRPr="00E511A4" w:rsidRDefault="00650B56" w:rsidP="00E511A4">
      <w:pPr>
        <w:pStyle w:val="Zkladntext"/>
        <w:suppressAutoHyphens/>
        <w:jc w:val="both"/>
        <w:rPr>
          <w:rFonts w:ascii="Tahoma" w:hAnsi="Tahoma" w:cs="Tahoma"/>
          <w:sz w:val="22"/>
          <w:szCs w:val="22"/>
        </w:rPr>
      </w:pPr>
      <w:r w:rsidRPr="00E511A4">
        <w:rPr>
          <w:rFonts w:ascii="Tahoma" w:hAnsi="Tahoma" w:cs="Tahoma"/>
          <w:sz w:val="22"/>
          <w:szCs w:val="22"/>
        </w:rPr>
        <w:t xml:space="preserve">Činnost obsahuje veškeré práce související s přípravou hmoty ke štěpkování – přípravu stroje a nářadí ve vlastnictví dodavatele prací, vyhledání vyznačených (vlastní těžbu dříví, tedy pokácení a popřípadě odvětvení stromů při dodržení technologie (postupu prací) stanovené zadavatelem a dodržení předpisů BOZP, rozřezání  stromů dle požadavků zadavatele, snášení klestu na hromady dle požadavků zadavatele, tak aby bylo možné následné vyvezení připravené hmoty vyvážecí soupravou a běžnou údržbu po ukončení prací, tedy především odstranění klestu z lesních cest a svážnic, cestních příkopů a vodotečí, asanace poškozených stojících stromů. </w:t>
      </w:r>
    </w:p>
    <w:p w14:paraId="56DD3A7F"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001A0B0F" w14:textId="77777777" w:rsidR="00650B56" w:rsidRPr="00E511A4" w:rsidRDefault="00650B56" w:rsidP="00E511A4">
      <w:pPr>
        <w:pStyle w:val="Zkladntext"/>
        <w:suppressAutoHyphens/>
        <w:jc w:val="both"/>
        <w:rPr>
          <w:rFonts w:ascii="Tahoma" w:hAnsi="Tahoma" w:cs="Tahoma"/>
          <w:sz w:val="22"/>
          <w:szCs w:val="22"/>
        </w:rPr>
      </w:pPr>
      <w:r w:rsidRPr="00E511A4">
        <w:rPr>
          <w:rFonts w:ascii="Tahoma" w:hAnsi="Tahoma" w:cs="Tahoma"/>
          <w:sz w:val="22"/>
          <w:szCs w:val="22"/>
        </w:rPr>
        <w:t>Připravená hmota na štěpku v souladu se specifikací zadavatele a provedené povýrobní úpravy pracoviště po ukončení prací, tedy především odstranění klestu z lesních cest a svážnic, cestních příkopů a vodotečí, asanace poškozených stojících stromů.</w:t>
      </w:r>
    </w:p>
    <w:p w14:paraId="0226E7AA" w14:textId="77777777" w:rsidR="00650B56" w:rsidRPr="00E511A4" w:rsidRDefault="00221C5D" w:rsidP="00E511A4">
      <w:pPr>
        <w:pStyle w:val="Zkladntext"/>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2992147E"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101 – </w:t>
      </w:r>
      <w:r w:rsidRPr="00E511A4">
        <w:rPr>
          <w:rFonts w:ascii="Tahoma" w:hAnsi="Tahoma" w:cs="Tahoma"/>
          <w:caps/>
          <w:sz w:val="22"/>
          <w:szCs w:val="22"/>
          <w:u w:val="single"/>
        </w:rPr>
        <w:t>svazkování HMOTY KE ŠTĚPKOVÁNÍ</w:t>
      </w:r>
    </w:p>
    <w:p w14:paraId="6428DC4F" w14:textId="77777777" w:rsidR="00650B56" w:rsidRPr="00604865" w:rsidRDefault="00650B56" w:rsidP="00E511A4">
      <w:pPr>
        <w:jc w:val="both"/>
        <w:rPr>
          <w:rFonts w:cs="Tahoma"/>
          <w:szCs w:val="22"/>
        </w:rPr>
      </w:pPr>
    </w:p>
    <w:p w14:paraId="0E98A5A5"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11176C22"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Činnost zahrnuje veškeré práce související se svazkováním hmoty ke štěpkování koňským potahem ve v</w:t>
      </w:r>
      <w:r w:rsidR="006B377A" w:rsidRPr="00604865">
        <w:rPr>
          <w:rFonts w:ascii="Tahoma" w:hAnsi="Tahoma" w:cs="Tahoma"/>
          <w:sz w:val="22"/>
          <w:szCs w:val="22"/>
        </w:rPr>
        <w:t>l</w:t>
      </w:r>
      <w:r w:rsidRPr="00E511A4">
        <w:rPr>
          <w:rFonts w:ascii="Tahoma" w:hAnsi="Tahoma" w:cs="Tahoma"/>
          <w:sz w:val="22"/>
          <w:szCs w:val="22"/>
        </w:rPr>
        <w:t>astnictví dodavatele prací – přípravu potahu a nářadí, přibližování vytěžené dřevní hmoty na vývozní místo - lokalitu VM při dodržení technologie (postupu prací) stanovené zadavatelem a dodržení předpisů BOZP, uložení dřevní hmoty u přibližovací linky, přetáčení dříví do směru přibližování, běžnou údržbu a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4A9C08E0"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5F0D5FE0"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Hmota ke štěpkování uložená na skládkách na lokalitě vývozní místo </w:t>
      </w:r>
      <w:r w:rsidR="009C1838">
        <w:rPr>
          <w:rFonts w:ascii="Tahoma" w:hAnsi="Tahoma" w:cs="Tahoma"/>
          <w:sz w:val="22"/>
          <w:szCs w:val="22"/>
        </w:rPr>
        <w:t>(</w:t>
      </w:r>
      <w:r w:rsidRPr="00E511A4">
        <w:rPr>
          <w:rFonts w:ascii="Tahoma" w:hAnsi="Tahoma" w:cs="Tahoma"/>
          <w:sz w:val="22"/>
          <w:szCs w:val="22"/>
        </w:rPr>
        <w:t>VM</w:t>
      </w:r>
      <w:r w:rsidR="009C1838">
        <w:rPr>
          <w:rFonts w:ascii="Tahoma" w:hAnsi="Tahoma" w:cs="Tahoma"/>
          <w:sz w:val="22"/>
          <w:szCs w:val="22"/>
        </w:rPr>
        <w:t>)</w:t>
      </w:r>
      <w:r w:rsidRPr="00E511A4">
        <w:rPr>
          <w:rFonts w:ascii="Tahoma" w:hAnsi="Tahoma" w:cs="Tahoma"/>
          <w:sz w:val="22"/>
          <w:szCs w:val="22"/>
        </w:rPr>
        <w:t xml:space="preserve"> v souladu s požadavkem zadavatele a provedené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1F2400CC" w14:textId="77777777" w:rsidR="00650B56" w:rsidRPr="00604865" w:rsidRDefault="00650B56" w:rsidP="00E511A4">
      <w:pPr>
        <w:jc w:val="both"/>
        <w:rPr>
          <w:rFonts w:cs="Tahoma"/>
          <w:szCs w:val="22"/>
        </w:rPr>
      </w:pPr>
    </w:p>
    <w:p w14:paraId="433F6594" w14:textId="77777777" w:rsidR="00650B56" w:rsidRPr="00604865" w:rsidRDefault="00221C5D" w:rsidP="00E511A4">
      <w:pPr>
        <w:jc w:val="both"/>
        <w:rPr>
          <w:rFonts w:cs="Tahoma"/>
          <w:szCs w:val="22"/>
        </w:rPr>
      </w:pPr>
      <w:r>
        <w:rPr>
          <w:rFonts w:cs="Tahoma"/>
          <w:szCs w:val="22"/>
        </w:rPr>
        <w:t>___________________________________________________________________________</w:t>
      </w:r>
    </w:p>
    <w:p w14:paraId="7228C5F0"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102 – </w:t>
      </w:r>
      <w:r w:rsidRPr="00E511A4">
        <w:rPr>
          <w:rFonts w:ascii="Tahoma" w:hAnsi="Tahoma" w:cs="Tahoma"/>
          <w:caps/>
          <w:sz w:val="22"/>
          <w:szCs w:val="22"/>
          <w:u w:val="single"/>
        </w:rPr>
        <w:t>PŘIBLIŽOVÁNÍ HMOTY KE ŠTĚPKOVÁNÍ vm-om</w:t>
      </w:r>
    </w:p>
    <w:p w14:paraId="213E8CF6" w14:textId="77777777" w:rsidR="00650B56" w:rsidRPr="00E511A4" w:rsidRDefault="00650B56" w:rsidP="00E511A4">
      <w:pPr>
        <w:pStyle w:val="Zkladntext"/>
        <w:suppressAutoHyphens/>
        <w:jc w:val="both"/>
        <w:rPr>
          <w:rFonts w:ascii="Tahoma" w:hAnsi="Tahoma" w:cs="Tahoma"/>
          <w:sz w:val="22"/>
          <w:szCs w:val="22"/>
        </w:rPr>
      </w:pPr>
    </w:p>
    <w:p w14:paraId="77B28E1C"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1802B2B9"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 přibližováním dříví z lokality vývozní místo </w:t>
      </w:r>
      <w:r w:rsidR="009C1838">
        <w:rPr>
          <w:rFonts w:ascii="Tahoma" w:hAnsi="Tahoma" w:cs="Tahoma"/>
          <w:sz w:val="22"/>
          <w:szCs w:val="22"/>
        </w:rPr>
        <w:t>(</w:t>
      </w:r>
      <w:r w:rsidRPr="00E511A4">
        <w:rPr>
          <w:rFonts w:ascii="Tahoma" w:hAnsi="Tahoma" w:cs="Tahoma"/>
          <w:sz w:val="22"/>
          <w:szCs w:val="22"/>
        </w:rPr>
        <w:t>VM</w:t>
      </w:r>
      <w:r w:rsidR="009C1838">
        <w:rPr>
          <w:rFonts w:ascii="Tahoma" w:hAnsi="Tahoma" w:cs="Tahoma"/>
          <w:sz w:val="22"/>
          <w:szCs w:val="22"/>
        </w:rPr>
        <w:t>)</w:t>
      </w:r>
      <w:r w:rsidRPr="00E511A4">
        <w:rPr>
          <w:rFonts w:ascii="Tahoma" w:hAnsi="Tahoma" w:cs="Tahoma"/>
          <w:sz w:val="22"/>
          <w:szCs w:val="22"/>
        </w:rPr>
        <w:t xml:space="preserve"> na lokalitu odvozní místo - OM univerzálním kolovým traktorem (UKT), speciálním lesnickým kolovým traktorem (SLKT) ve vlastnictví dodavatele prací – přípravu stroje a nářadí, přibližování nasvazkované dřevní hmoty na odvozní místo při dodržení technologie stanovené zadavatelem a dodržení předpisů BOZP, uložení dřevní hmoty na skládce, přetáčení dříví do směru odvozu, běžnou údržbu a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3A8F2213"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lastRenderedPageBreak/>
        <w:t>Cíl pracovního výkonu</w:t>
      </w:r>
    </w:p>
    <w:p w14:paraId="201AF597"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Hmota ke štěpkování uložená na skládkách na lokalitě odvozní místo </w:t>
      </w:r>
      <w:r w:rsidR="009C1838">
        <w:rPr>
          <w:rFonts w:ascii="Tahoma" w:hAnsi="Tahoma" w:cs="Tahoma"/>
          <w:sz w:val="22"/>
          <w:szCs w:val="22"/>
        </w:rPr>
        <w:t>(</w:t>
      </w:r>
      <w:r w:rsidRPr="00E511A4">
        <w:rPr>
          <w:rFonts w:ascii="Tahoma" w:hAnsi="Tahoma" w:cs="Tahoma"/>
          <w:sz w:val="22"/>
          <w:szCs w:val="22"/>
        </w:rPr>
        <w:t>OM</w:t>
      </w:r>
      <w:r w:rsidR="009C1838">
        <w:rPr>
          <w:rFonts w:ascii="Tahoma" w:hAnsi="Tahoma" w:cs="Tahoma"/>
          <w:sz w:val="22"/>
          <w:szCs w:val="22"/>
        </w:rPr>
        <w:t>)</w:t>
      </w:r>
      <w:r w:rsidRPr="00E511A4">
        <w:rPr>
          <w:rFonts w:ascii="Tahoma" w:hAnsi="Tahoma" w:cs="Tahoma"/>
          <w:sz w:val="22"/>
          <w:szCs w:val="22"/>
        </w:rPr>
        <w:t xml:space="preserve"> v souladu s požadavkem zadavatele a provedené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454C6EA8" w14:textId="77777777" w:rsidR="00650B56" w:rsidRPr="00E511A4" w:rsidRDefault="00221C5D" w:rsidP="00E511A4">
      <w:pPr>
        <w:pStyle w:val="Zhlav"/>
        <w:tabs>
          <w:tab w:val="clear" w:pos="9072"/>
        </w:tabs>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203E03D7"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103 – </w:t>
      </w:r>
      <w:r w:rsidRPr="00E511A4">
        <w:rPr>
          <w:rFonts w:ascii="Tahoma" w:hAnsi="Tahoma" w:cs="Tahoma"/>
          <w:caps/>
          <w:sz w:val="22"/>
          <w:szCs w:val="22"/>
          <w:u w:val="single"/>
        </w:rPr>
        <w:t>PŘIBLIŽOVÁNÍ HMOTY KE ŠTĚPKOVÁNÍ p-om</w:t>
      </w:r>
    </w:p>
    <w:p w14:paraId="06261CA9" w14:textId="77777777" w:rsidR="00650B56" w:rsidRPr="00604865" w:rsidRDefault="00650B56" w:rsidP="00E511A4">
      <w:pPr>
        <w:jc w:val="both"/>
        <w:rPr>
          <w:rFonts w:cs="Tahoma"/>
          <w:szCs w:val="22"/>
        </w:rPr>
      </w:pPr>
    </w:p>
    <w:p w14:paraId="7F2632CB"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777786CF"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Činnost zahrnuje veškeré práce související s přibližováním dříví potahem, univerzálním kolovým traktorem (UKT), speciálním lesnickým kolovým traktorem (SLKT) ve vlastnictví dodavatele prací  – přípravu potahu nebo stroje a nářadí, přibližování vytěžené dřevní hmoty na odvozní místo při dodržení technologie stanovené zadavatelem a dodržení předpisů BOZP, uložení dřevní hmoty na skládce, v přetáčení dříví do směru odvozu, běžnou údržbu a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3F7BB726"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082E01B4"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Hmota ke štěpkování uložená na skládkách na lokalitě OM v souladu s požadavkem zadavatele a provedené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68040226" w14:textId="77777777" w:rsidR="00650B56" w:rsidRPr="00E511A4" w:rsidRDefault="00221C5D" w:rsidP="00E511A4">
      <w:pPr>
        <w:pStyle w:val="Zhlav"/>
        <w:tabs>
          <w:tab w:val="clear" w:pos="9072"/>
        </w:tabs>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7CD348A3"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104 – </w:t>
      </w:r>
      <w:r w:rsidRPr="00E511A4">
        <w:rPr>
          <w:rFonts w:ascii="Tahoma" w:hAnsi="Tahoma" w:cs="Tahoma"/>
          <w:caps/>
          <w:sz w:val="22"/>
          <w:szCs w:val="22"/>
          <w:u w:val="single"/>
        </w:rPr>
        <w:t>vyvážení HMOTY KE ŠTĚPKOVÁNÍ</w:t>
      </w:r>
    </w:p>
    <w:p w14:paraId="50969771" w14:textId="77777777" w:rsidR="00650B56" w:rsidRPr="00604865" w:rsidRDefault="00650B56" w:rsidP="00E511A4">
      <w:pPr>
        <w:jc w:val="both"/>
        <w:rPr>
          <w:rFonts w:cs="Tahoma"/>
          <w:szCs w:val="22"/>
        </w:rPr>
      </w:pPr>
    </w:p>
    <w:p w14:paraId="3C3C9834"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7BA7C7AC"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Činnost zahrnuje veškeré práce související s vyvážením hmoty ke štěpkování vyvážecí soupravou nebo vyvážecím traktorem ve vlastnictví dodavatele prací – přípravu stroje a nářadí, vyvážení vytěžené dřevní hmoty při dodržení technologie stanovené zadavatelem a dodržení předpisů BOZP, uložení dřevní hmoty na skládky, běžnou údržbu a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6EA407F2"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25D1AF80"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Hmota ke štěpkování uložená na skládkách na lokalitě OM v souladu s požadavkem zadavatele a provedené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78467A38" w14:textId="77777777" w:rsidR="00650B56" w:rsidRPr="00E511A4" w:rsidRDefault="00221C5D" w:rsidP="00E511A4">
      <w:pPr>
        <w:pStyle w:val="Zhlav"/>
        <w:tabs>
          <w:tab w:val="clear" w:pos="9072"/>
        </w:tabs>
        <w:suppressAutoHyphens/>
        <w:jc w:val="both"/>
        <w:rPr>
          <w:rFonts w:ascii="Tahoma" w:hAnsi="Tahoma" w:cs="Tahoma"/>
          <w:b/>
          <w:sz w:val="22"/>
          <w:szCs w:val="22"/>
        </w:rPr>
      </w:pPr>
      <w:r>
        <w:rPr>
          <w:rFonts w:ascii="Tahoma" w:hAnsi="Tahoma" w:cs="Tahoma"/>
          <w:sz w:val="22"/>
          <w:szCs w:val="22"/>
        </w:rPr>
        <w:t>___________________________________________________________________________</w:t>
      </w:r>
    </w:p>
    <w:p w14:paraId="42CBA371" w14:textId="77777777" w:rsidR="00650B56" w:rsidRPr="00E511A4" w:rsidRDefault="00650B56" w:rsidP="00C76F38">
      <w:pPr>
        <w:pStyle w:val="Nadpis3"/>
        <w:suppressAutoHyphens/>
        <w:ind w:left="0"/>
        <w:rPr>
          <w:rFonts w:ascii="Tahoma" w:hAnsi="Tahoma" w:cs="Tahoma"/>
          <w:sz w:val="22"/>
          <w:szCs w:val="22"/>
          <w:u w:val="single"/>
        </w:rPr>
      </w:pPr>
      <w:r w:rsidRPr="00E511A4">
        <w:rPr>
          <w:rFonts w:ascii="Tahoma" w:hAnsi="Tahoma" w:cs="Tahoma"/>
          <w:sz w:val="22"/>
          <w:szCs w:val="22"/>
          <w:u w:val="single"/>
        </w:rPr>
        <w:t>112 - TĚŽBA DŘÍVÍ CIZÍMI</w:t>
      </w:r>
    </w:p>
    <w:p w14:paraId="1949EB83" w14:textId="77777777" w:rsidR="00650B56" w:rsidRPr="00604865" w:rsidRDefault="00650B56" w:rsidP="00E511A4">
      <w:pPr>
        <w:jc w:val="both"/>
        <w:rPr>
          <w:rFonts w:cs="Tahoma"/>
          <w:szCs w:val="22"/>
        </w:rPr>
      </w:pPr>
    </w:p>
    <w:p w14:paraId="43DCC2AD"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072548A2"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Činnost zahrnuje veškeré práce související s těžbou dříví JMP – přípravu nářadí a stroje, vlastní těžbu dříví, tedy pokácení a odvětvení stromů, při dodržení technologie (</w:t>
      </w:r>
      <w:r w:rsidR="00A04EBA">
        <w:rPr>
          <w:rFonts w:ascii="Tahoma" w:hAnsi="Tahoma" w:cs="Tahoma"/>
          <w:sz w:val="22"/>
          <w:szCs w:val="22"/>
        </w:rPr>
        <w:t xml:space="preserve">tj. </w:t>
      </w:r>
      <w:r w:rsidRPr="00E511A4">
        <w:rPr>
          <w:rFonts w:ascii="Tahoma" w:hAnsi="Tahoma" w:cs="Tahoma"/>
          <w:sz w:val="22"/>
          <w:szCs w:val="22"/>
        </w:rPr>
        <w:t>pracovní postupy</w:t>
      </w:r>
      <w:r w:rsidR="00A04EBA">
        <w:rPr>
          <w:rFonts w:ascii="Tahoma" w:hAnsi="Tahoma" w:cs="Tahoma"/>
          <w:sz w:val="22"/>
          <w:szCs w:val="22"/>
        </w:rPr>
        <w:t xml:space="preserve"> jako zejm. </w:t>
      </w:r>
      <w:r w:rsidR="00A04EBA" w:rsidRPr="00C76F38">
        <w:rPr>
          <w:rFonts w:ascii="Tahoma" w:hAnsi="Tahoma" w:cs="Tahoma"/>
          <w:sz w:val="22"/>
          <w:szCs w:val="22"/>
        </w:rPr>
        <w:t>při přípravě pracoviště a kácení stromu</w:t>
      </w:r>
      <w:r w:rsidRPr="00E511A4">
        <w:rPr>
          <w:rFonts w:ascii="Tahoma" w:hAnsi="Tahoma" w:cs="Tahoma"/>
          <w:sz w:val="22"/>
          <w:szCs w:val="22"/>
        </w:rPr>
        <w:t>) stanovené zadavatelem a dodržení předpisů BOZP, odvětvování, výrobu surových kmenů nebo sortimentů</w:t>
      </w:r>
      <w:r w:rsidR="00F1111E">
        <w:rPr>
          <w:rFonts w:ascii="Tahoma" w:hAnsi="Tahoma" w:cs="Tahoma"/>
          <w:sz w:val="22"/>
          <w:szCs w:val="22"/>
        </w:rPr>
        <w:t xml:space="preserve"> (druhy dřevěných výrobků z vytěženého dřeva jako např. kulatina/vláknina/palivo aj.)</w:t>
      </w:r>
      <w:r w:rsidRPr="00E511A4">
        <w:rPr>
          <w:rFonts w:ascii="Tahoma" w:hAnsi="Tahoma" w:cs="Tahoma"/>
          <w:sz w:val="22"/>
          <w:szCs w:val="22"/>
        </w:rPr>
        <w:t xml:space="preserve"> dle požadavku zadavatele, měření středních průměrů a délek, označování dříví zaražením údajů </w:t>
      </w:r>
      <w:r w:rsidR="0018311E">
        <w:rPr>
          <w:rFonts w:ascii="Tahoma" w:hAnsi="Tahoma" w:cs="Tahoma"/>
          <w:sz w:val="22"/>
          <w:szCs w:val="22"/>
        </w:rPr>
        <w:t xml:space="preserve">o množství (objemu) </w:t>
      </w:r>
      <w:r w:rsidRPr="00E511A4">
        <w:rPr>
          <w:rFonts w:ascii="Tahoma" w:hAnsi="Tahoma" w:cs="Tahoma"/>
          <w:sz w:val="22"/>
          <w:szCs w:val="22"/>
        </w:rPr>
        <w:t xml:space="preserve">dle požadavků zadavatele, běžnou údržbu a potěžební úpravy pracoviště po </w:t>
      </w:r>
      <w:r w:rsidRPr="00E511A4">
        <w:rPr>
          <w:rFonts w:ascii="Tahoma" w:hAnsi="Tahoma" w:cs="Tahoma"/>
          <w:sz w:val="22"/>
          <w:szCs w:val="22"/>
        </w:rPr>
        <w:lastRenderedPageBreak/>
        <w:t>ukončení prací, tedy především odstranění klestu z lesních cest a svážnic, cestních příkopů a vodotečí, asanace poškozených stojících stromů.</w:t>
      </w:r>
    </w:p>
    <w:p w14:paraId="3C6023E7"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4F4E1F79"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Surové kmeny nebo sortimenty na lokalitě P vyrobené v souladu s požadavkem zadavatele a provedené povýrobní úpravy pracoviště po ukončení prací, tedy především odstranění klestu z lesních cest a svážnic, cestních příkopů a vodotečí, asanace poškozených stojících stromů.</w:t>
      </w:r>
    </w:p>
    <w:p w14:paraId="031A3489" w14:textId="77777777" w:rsidR="00650B56" w:rsidRPr="00604865" w:rsidRDefault="00221C5D" w:rsidP="00E511A4">
      <w:pPr>
        <w:jc w:val="both"/>
        <w:rPr>
          <w:rFonts w:cs="Tahoma"/>
          <w:b/>
          <w:szCs w:val="22"/>
        </w:rPr>
      </w:pPr>
      <w:r>
        <w:rPr>
          <w:rFonts w:cs="Tahoma"/>
          <w:szCs w:val="22"/>
        </w:rPr>
        <w:t>___________________________________________________________________________</w:t>
      </w:r>
    </w:p>
    <w:p w14:paraId="1F5E1B80"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114 – </w:t>
      </w:r>
      <w:r w:rsidRPr="00E511A4">
        <w:rPr>
          <w:rFonts w:ascii="Tahoma" w:hAnsi="Tahoma" w:cs="Tahoma"/>
          <w:caps/>
          <w:sz w:val="22"/>
          <w:szCs w:val="22"/>
          <w:u w:val="single"/>
        </w:rPr>
        <w:t>ŽELEZNÝ Kůň p-om - cizími</w:t>
      </w:r>
    </w:p>
    <w:p w14:paraId="7851CC06" w14:textId="77777777" w:rsidR="00650B56" w:rsidRPr="00604865" w:rsidRDefault="00650B56" w:rsidP="00E511A4">
      <w:pPr>
        <w:jc w:val="both"/>
        <w:rPr>
          <w:rFonts w:cs="Tahoma"/>
          <w:szCs w:val="22"/>
        </w:rPr>
      </w:pPr>
    </w:p>
    <w:p w14:paraId="750D00CE"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0EE4DE24" w14:textId="77777777" w:rsidR="00650B56" w:rsidRPr="00E511A4" w:rsidRDefault="00650B56" w:rsidP="00C76F38">
      <w:pPr>
        <w:pStyle w:val="Textkomente"/>
        <w:jc w:val="both"/>
        <w:rPr>
          <w:rFonts w:cs="Tahoma"/>
          <w:sz w:val="22"/>
          <w:szCs w:val="22"/>
        </w:rPr>
      </w:pPr>
      <w:r w:rsidRPr="00E511A4">
        <w:rPr>
          <w:rFonts w:cs="Tahoma"/>
          <w:sz w:val="22"/>
          <w:szCs w:val="22"/>
        </w:rPr>
        <w:t>Činnost zahrnuje veškeré práce související s přibližováním dříví železným koněm – přípravu stroje a nářadí, přibližování vytěžené dřevní hmoty na odvozní místo při dodržení technologie (pracovní postupy) stanovené zadavatelem a dodržení předpisů BOZP, uložení dřevní hmoty na skládce, v případě kulatinových sortimentů, tyto musí být podloženy,</w:t>
      </w:r>
      <w:r w:rsidRPr="00E511A4" w:rsidDel="00534AAE">
        <w:rPr>
          <w:rFonts w:cs="Tahoma"/>
          <w:sz w:val="22"/>
          <w:szCs w:val="22"/>
        </w:rPr>
        <w:t xml:space="preserve"> </w:t>
      </w:r>
      <w:r w:rsidRPr="00E511A4">
        <w:rPr>
          <w:rFonts w:cs="Tahoma"/>
          <w:sz w:val="22"/>
          <w:szCs w:val="22"/>
        </w:rPr>
        <w:t xml:space="preserve">, třídění dříví na více </w:t>
      </w:r>
      <w:r w:rsidRPr="00A04EBA">
        <w:rPr>
          <w:rFonts w:cs="Tahoma"/>
          <w:sz w:val="22"/>
          <w:szCs w:val="22"/>
        </w:rPr>
        <w:t>skládek dle dřevin a vyrobených sortimentů, navalování na hromady včetně začelení</w:t>
      </w:r>
      <w:r w:rsidR="006B377A" w:rsidRPr="00A04EBA">
        <w:rPr>
          <w:rFonts w:cs="Tahoma"/>
          <w:sz w:val="22"/>
          <w:szCs w:val="22"/>
        </w:rPr>
        <w:t xml:space="preserve"> (</w:t>
      </w:r>
      <w:r w:rsidR="00A04EBA">
        <w:rPr>
          <w:rFonts w:cs="Tahoma"/>
          <w:sz w:val="22"/>
          <w:szCs w:val="22"/>
        </w:rPr>
        <w:t>tj. u</w:t>
      </w:r>
      <w:r w:rsidR="00A04EBA" w:rsidRPr="00C76F38">
        <w:rPr>
          <w:sz w:val="22"/>
          <w:szCs w:val="22"/>
        </w:rPr>
        <w:t>ložení dříví způsobem, kdy je čelo kusu zároveň v přesné linii s ostatními</w:t>
      </w:r>
      <w:r w:rsidR="006B377A" w:rsidRPr="00604865">
        <w:rPr>
          <w:rFonts w:cs="Tahoma"/>
          <w:sz w:val="22"/>
          <w:szCs w:val="22"/>
        </w:rPr>
        <w:t>)</w:t>
      </w:r>
      <w:r w:rsidRPr="00E511A4">
        <w:rPr>
          <w:rFonts w:cs="Tahoma"/>
          <w:sz w:val="22"/>
          <w:szCs w:val="22"/>
        </w:rPr>
        <w:t>, přetáčení dříví do směru odvozu, běžnou údržbu a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7D2AD5EE" w14:textId="77777777" w:rsidR="00650B56" w:rsidRPr="00E511A4" w:rsidRDefault="00650B56" w:rsidP="00E511A4">
      <w:pPr>
        <w:pStyle w:val="Zhlav"/>
        <w:tabs>
          <w:tab w:val="clear" w:pos="9072"/>
        </w:tabs>
        <w:suppressAutoHyphens/>
        <w:jc w:val="both"/>
        <w:rPr>
          <w:rFonts w:ascii="Tahoma" w:hAnsi="Tahoma" w:cs="Tahoma"/>
          <w:sz w:val="22"/>
          <w:szCs w:val="22"/>
        </w:rPr>
      </w:pPr>
    </w:p>
    <w:p w14:paraId="6F5DF6E8"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02D60E68"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Dříví uložené na skládkách na lokalitě OM v souladu s požadavkem zadavatele a provedené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68F36373" w14:textId="77777777" w:rsidR="00650B56" w:rsidRPr="00604865" w:rsidRDefault="00221C5D" w:rsidP="00E511A4">
      <w:pPr>
        <w:jc w:val="both"/>
        <w:rPr>
          <w:rFonts w:cs="Tahoma"/>
          <w:szCs w:val="22"/>
        </w:rPr>
      </w:pPr>
      <w:r>
        <w:rPr>
          <w:rFonts w:cs="Tahoma"/>
          <w:szCs w:val="22"/>
        </w:rPr>
        <w:t>___________________________________________________________________________</w:t>
      </w:r>
    </w:p>
    <w:p w14:paraId="5C3B3168"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115 – </w:t>
      </w:r>
      <w:r w:rsidRPr="00E511A4">
        <w:rPr>
          <w:rFonts w:ascii="Tahoma" w:hAnsi="Tahoma" w:cs="Tahoma"/>
          <w:caps/>
          <w:sz w:val="22"/>
          <w:szCs w:val="22"/>
          <w:u w:val="single"/>
        </w:rPr>
        <w:t>PŘIBLIŽOVÁNÍ POTAHEM P-OM - CIZÍMI</w:t>
      </w:r>
    </w:p>
    <w:p w14:paraId="65E35293" w14:textId="77777777" w:rsidR="00650B56" w:rsidRPr="00604865" w:rsidRDefault="00650B56" w:rsidP="00E511A4">
      <w:pPr>
        <w:jc w:val="both"/>
        <w:rPr>
          <w:rFonts w:cs="Tahoma"/>
          <w:szCs w:val="22"/>
        </w:rPr>
      </w:pPr>
    </w:p>
    <w:p w14:paraId="5CE3AB8A"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2538BAAE"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Činnost zahrnuje veškeré práce související s přibližováním dříví potahem – přípravu potahu a nářadí, přibližování vytěžené dřevní hmoty na odvozní místo při dodržení technologie (pracovní postupy) stanovené zadavatelem a dodržení předpisů BOZP, uložení dřevní hmoty na skládce, v případě kulatiny na podvalech, třídění dříví na více skládek, navalování na hromady včetně začelení</w:t>
      </w:r>
      <w:r w:rsidR="0018311E">
        <w:rPr>
          <w:rFonts w:ascii="Tahoma" w:hAnsi="Tahoma" w:cs="Tahoma"/>
          <w:sz w:val="22"/>
          <w:szCs w:val="22"/>
        </w:rPr>
        <w:t xml:space="preserve"> </w:t>
      </w:r>
      <w:r w:rsidR="0018311E" w:rsidRPr="0018311E">
        <w:rPr>
          <w:rFonts w:ascii="Tahoma" w:hAnsi="Tahoma" w:cs="Tahoma"/>
          <w:sz w:val="22"/>
          <w:szCs w:val="22"/>
        </w:rPr>
        <w:t>(</w:t>
      </w:r>
      <w:r w:rsidR="0018311E" w:rsidRPr="00C76F38">
        <w:rPr>
          <w:rFonts w:ascii="Tahoma" w:hAnsi="Tahoma" w:cs="Tahoma"/>
          <w:sz w:val="22"/>
          <w:szCs w:val="22"/>
        </w:rPr>
        <w:t>tj. uložení dříví způsobem, kdy je čelo kusu zároveň v přesné linii s ostatními</w:t>
      </w:r>
      <w:r w:rsidR="0018311E" w:rsidRPr="0018311E">
        <w:rPr>
          <w:rFonts w:ascii="Tahoma" w:hAnsi="Tahoma" w:cs="Tahoma"/>
          <w:sz w:val="22"/>
          <w:szCs w:val="22"/>
        </w:rPr>
        <w:t>)</w:t>
      </w:r>
      <w:r w:rsidRPr="00E511A4">
        <w:rPr>
          <w:rFonts w:ascii="Tahoma" w:hAnsi="Tahoma" w:cs="Tahoma"/>
          <w:sz w:val="22"/>
          <w:szCs w:val="22"/>
        </w:rPr>
        <w:t>, přetáčení dříví do směru odvozu, běžnou údržbu a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0C5E6E1F"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w:t>
      </w:r>
    </w:p>
    <w:p w14:paraId="1DB344A0"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015C6BCC"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Surové dříví uložené na skládkách na lokalitě OM v souladu s požadavkem zadavatele a provedené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51A01107" w14:textId="77777777" w:rsidR="00650B56" w:rsidRPr="00604865" w:rsidRDefault="00221C5D" w:rsidP="00E511A4">
      <w:pPr>
        <w:jc w:val="both"/>
        <w:rPr>
          <w:rFonts w:cs="Tahoma"/>
          <w:szCs w:val="22"/>
        </w:rPr>
      </w:pPr>
      <w:r>
        <w:rPr>
          <w:rFonts w:cs="Tahoma"/>
          <w:szCs w:val="22"/>
        </w:rPr>
        <w:t>___________________________________________________________________________</w:t>
      </w:r>
    </w:p>
    <w:p w14:paraId="04BA21EC"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116 – </w:t>
      </w:r>
      <w:r w:rsidRPr="00E511A4">
        <w:rPr>
          <w:rFonts w:ascii="Tahoma" w:hAnsi="Tahoma" w:cs="Tahoma"/>
          <w:caps/>
          <w:sz w:val="22"/>
          <w:szCs w:val="22"/>
          <w:u w:val="single"/>
        </w:rPr>
        <w:t>železný kůň svazkování - CIZÍMI</w:t>
      </w:r>
    </w:p>
    <w:p w14:paraId="73B41AA5" w14:textId="77777777" w:rsidR="00650B56" w:rsidRPr="00604865" w:rsidRDefault="00650B56" w:rsidP="00E511A4">
      <w:pPr>
        <w:jc w:val="both"/>
        <w:rPr>
          <w:rFonts w:cs="Tahoma"/>
          <w:szCs w:val="22"/>
        </w:rPr>
      </w:pPr>
    </w:p>
    <w:p w14:paraId="5F6F29D2"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46A43D1F"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se svazkováním dříví železným koněm – přípravu stroje a nářadí, přibližování vytěžené dřevní hmoty na vývozní místo při dodržení technologie </w:t>
      </w:r>
      <w:r w:rsidRPr="00E511A4">
        <w:rPr>
          <w:rFonts w:ascii="Tahoma" w:hAnsi="Tahoma" w:cs="Tahoma"/>
          <w:sz w:val="22"/>
          <w:szCs w:val="22"/>
        </w:rPr>
        <w:lastRenderedPageBreak/>
        <w:t>(pracovní postupy) stanovené zadavatelem a dodržení předpisů BOZP, uložení dřevní hmoty u přibližovací linky, třídění dříví na více skládek, přetáčení dříví do směru přibližování, běžnou údržbu a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25C9B451" w14:textId="77777777" w:rsidR="00650B56" w:rsidRPr="00E511A4" w:rsidRDefault="00650B56" w:rsidP="00E511A4">
      <w:pPr>
        <w:pStyle w:val="Zhlav"/>
        <w:tabs>
          <w:tab w:val="clear" w:pos="9072"/>
        </w:tabs>
        <w:suppressAutoHyphens/>
        <w:jc w:val="both"/>
        <w:rPr>
          <w:rFonts w:ascii="Tahoma" w:hAnsi="Tahoma" w:cs="Tahoma"/>
          <w:sz w:val="22"/>
          <w:szCs w:val="22"/>
        </w:rPr>
      </w:pPr>
    </w:p>
    <w:p w14:paraId="46174A09"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06802778"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Dříví uložené na skládkách na lokalitě VM v souladu s požadavkem zadavatele a provedené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7D76E528" w14:textId="77777777" w:rsidR="00650B56" w:rsidRPr="00604865" w:rsidRDefault="00221C5D" w:rsidP="00E511A4">
      <w:pPr>
        <w:jc w:val="both"/>
        <w:rPr>
          <w:rFonts w:cs="Tahoma"/>
          <w:szCs w:val="22"/>
        </w:rPr>
      </w:pPr>
      <w:r>
        <w:rPr>
          <w:rFonts w:cs="Tahoma"/>
          <w:szCs w:val="22"/>
        </w:rPr>
        <w:t>___________________________________________________________________________</w:t>
      </w:r>
    </w:p>
    <w:p w14:paraId="55422312"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117 – </w:t>
      </w:r>
      <w:r w:rsidRPr="00E511A4">
        <w:rPr>
          <w:rFonts w:ascii="Tahoma" w:hAnsi="Tahoma" w:cs="Tahoma"/>
          <w:caps/>
          <w:sz w:val="22"/>
          <w:szCs w:val="22"/>
          <w:u w:val="single"/>
        </w:rPr>
        <w:t>svazkování potahem - CIZÍMI</w:t>
      </w:r>
    </w:p>
    <w:p w14:paraId="654846F9" w14:textId="77777777" w:rsidR="00650B56" w:rsidRPr="00604865" w:rsidRDefault="00650B56" w:rsidP="00E511A4">
      <w:pPr>
        <w:jc w:val="both"/>
        <w:rPr>
          <w:rFonts w:cs="Tahoma"/>
          <w:szCs w:val="22"/>
        </w:rPr>
      </w:pPr>
    </w:p>
    <w:p w14:paraId="20D7ABB4"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0CE2EBCA"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se svazkováním dříví potahem </w:t>
      </w:r>
      <w:r w:rsidR="0018311E" w:rsidRPr="0018311E">
        <w:rPr>
          <w:rFonts w:ascii="Tahoma" w:hAnsi="Tahoma" w:cs="Tahoma"/>
          <w:sz w:val="22"/>
          <w:szCs w:val="22"/>
        </w:rPr>
        <w:t xml:space="preserve">(tj. zejm. prostřednictvím </w:t>
      </w:r>
      <w:r w:rsidR="0018311E" w:rsidRPr="00C76F38">
        <w:rPr>
          <w:rFonts w:ascii="Tahoma" w:hAnsi="Tahoma" w:cs="Tahoma"/>
          <w:sz w:val="22"/>
          <w:szCs w:val="22"/>
        </w:rPr>
        <w:t>koně s postrojem, popř. páru koní)</w:t>
      </w:r>
      <w:r w:rsidR="0018311E" w:rsidRPr="0018311E">
        <w:rPr>
          <w:rFonts w:ascii="Tahoma" w:hAnsi="Tahoma" w:cs="Tahoma"/>
          <w:sz w:val="22"/>
          <w:szCs w:val="22"/>
        </w:rPr>
        <w:t xml:space="preserve"> </w:t>
      </w:r>
      <w:r w:rsidRPr="00E511A4">
        <w:rPr>
          <w:rFonts w:ascii="Tahoma" w:hAnsi="Tahoma" w:cs="Tahoma"/>
          <w:sz w:val="22"/>
          <w:szCs w:val="22"/>
        </w:rPr>
        <w:t>– přípravu potahu a nářadí, přibližování vytěžené dřevní hmoty na vývozní místo při dodržení technologie (pracovní postupy) stanovené zadavatelem a dodržení předpisů BOZP, uložení dřevní hmoty u přibližovací linky, třídění dříví na více skládek, přetáčení dříví do směru přibližování, běžnou údržbu a povýrobní úpravy pracoviště po ukončení prací, tedy především odstranění klestu z lesních cest a svážnic, cestních příkopů a vodotečí, asanace poškozených stojících stromů, sanace kolejí vzniklých při přibližování dříví.</w:t>
      </w:r>
    </w:p>
    <w:p w14:paraId="787C5E39" w14:textId="77777777" w:rsidR="00650B56" w:rsidRPr="00E511A4" w:rsidRDefault="00650B56" w:rsidP="00E511A4">
      <w:pPr>
        <w:pStyle w:val="Zhlav"/>
        <w:tabs>
          <w:tab w:val="clear" w:pos="9072"/>
        </w:tabs>
        <w:suppressAutoHyphens/>
        <w:jc w:val="both"/>
        <w:rPr>
          <w:rFonts w:ascii="Tahoma" w:hAnsi="Tahoma" w:cs="Tahoma"/>
          <w:sz w:val="22"/>
          <w:szCs w:val="22"/>
        </w:rPr>
      </w:pPr>
    </w:p>
    <w:p w14:paraId="5637B99A"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32D81D64"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Surové dříví uložené na skládkách na lokalitě VM v souladu s požadavkem zadavatele a provedené povýrobní úpravy pracoviště po ukončení prací, tedy především odstranění klestu z lesních cest a svážnic, cestních příkopů a vodotečí, asanace poškozených stojících stromů, sanace kolejí vzniklých při přibližování dříví.</w:t>
      </w:r>
    </w:p>
    <w:p w14:paraId="27EC5401" w14:textId="77777777" w:rsidR="00650B56" w:rsidRPr="00604865" w:rsidRDefault="00221C5D" w:rsidP="00E511A4">
      <w:pPr>
        <w:jc w:val="both"/>
        <w:rPr>
          <w:rFonts w:cs="Tahoma"/>
          <w:szCs w:val="22"/>
        </w:rPr>
      </w:pPr>
      <w:r>
        <w:rPr>
          <w:rFonts w:cs="Tahoma"/>
          <w:szCs w:val="22"/>
        </w:rPr>
        <w:t>___________________________________________________________________________</w:t>
      </w:r>
    </w:p>
    <w:p w14:paraId="305F7990"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120 – </w:t>
      </w:r>
      <w:r w:rsidRPr="00E511A4">
        <w:rPr>
          <w:rFonts w:ascii="Tahoma" w:hAnsi="Tahoma" w:cs="Tahoma"/>
          <w:caps/>
          <w:sz w:val="22"/>
          <w:szCs w:val="22"/>
          <w:u w:val="single"/>
        </w:rPr>
        <w:t>PŘIBLIŽOVÁNÍ  P-OM - CIZÍMI UKT, SLKT</w:t>
      </w:r>
    </w:p>
    <w:p w14:paraId="59C762ED" w14:textId="77777777" w:rsidR="00650B56" w:rsidRPr="00604865" w:rsidRDefault="00650B56" w:rsidP="00E511A4">
      <w:pPr>
        <w:jc w:val="both"/>
        <w:rPr>
          <w:rFonts w:cs="Tahoma"/>
          <w:szCs w:val="22"/>
        </w:rPr>
      </w:pPr>
    </w:p>
    <w:p w14:paraId="512B013A"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79DAF3D2" w14:textId="77777777" w:rsidR="00650B56"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Činnost zahrnuje veškeré práce související s přibližováním dříví univerzálním kolovým traktorem (UKT), speciálním lesnickým kolovým traktorem (SLKT) – přípravu stroje a nářadí, přibližování vytěžené dřevní hmoty na odvozní místo při dodržení technologie (pracovní postupy) stanovené zadavatelem a dodržení předpisů BOZP, vyklizování lanem</w:t>
      </w:r>
      <w:r w:rsidR="00CB3D7E">
        <w:rPr>
          <w:rFonts w:ascii="Tahoma" w:hAnsi="Tahoma" w:cs="Tahoma"/>
          <w:sz w:val="22"/>
          <w:szCs w:val="22"/>
        </w:rPr>
        <w:t xml:space="preserve"> (z traktorového navijáku) </w:t>
      </w:r>
      <w:r w:rsidRPr="00E511A4">
        <w:rPr>
          <w:rFonts w:ascii="Tahoma" w:hAnsi="Tahoma" w:cs="Tahoma"/>
          <w:sz w:val="22"/>
          <w:szCs w:val="22"/>
        </w:rPr>
        <w:t>, uložení dřevní hmoty na skládce, v případě kulatiny na podvalech, třídění dříví na více skládek, navalování na hromady včetně začelení</w:t>
      </w:r>
      <w:r w:rsidR="006B377A" w:rsidRPr="00604865">
        <w:rPr>
          <w:rFonts w:ascii="Tahoma" w:hAnsi="Tahoma" w:cs="Tahoma"/>
          <w:sz w:val="22"/>
          <w:szCs w:val="22"/>
        </w:rPr>
        <w:t xml:space="preserve"> </w:t>
      </w:r>
      <w:r w:rsidR="00CB3D7E" w:rsidRPr="0018311E">
        <w:rPr>
          <w:rFonts w:ascii="Tahoma" w:hAnsi="Tahoma" w:cs="Tahoma"/>
          <w:sz w:val="22"/>
          <w:szCs w:val="22"/>
        </w:rPr>
        <w:t>(</w:t>
      </w:r>
      <w:r w:rsidR="00CB3D7E" w:rsidRPr="00153B7E">
        <w:rPr>
          <w:rFonts w:ascii="Tahoma" w:hAnsi="Tahoma" w:cs="Tahoma"/>
          <w:sz w:val="22"/>
          <w:szCs w:val="22"/>
        </w:rPr>
        <w:t>tj. uložení dříví způsobem, kdy je čelo kusu zároveň v přesné linii s ostatními</w:t>
      </w:r>
      <w:r w:rsidR="00CB3D7E" w:rsidRPr="0018311E">
        <w:rPr>
          <w:rFonts w:ascii="Tahoma" w:hAnsi="Tahoma" w:cs="Tahoma"/>
          <w:sz w:val="22"/>
          <w:szCs w:val="22"/>
        </w:rPr>
        <w:t>)</w:t>
      </w:r>
      <w:r w:rsidRPr="00E511A4">
        <w:rPr>
          <w:rFonts w:ascii="Tahoma" w:hAnsi="Tahoma" w:cs="Tahoma"/>
          <w:sz w:val="22"/>
          <w:szCs w:val="22"/>
        </w:rPr>
        <w:t>, přetáčení dříví do směru odvozu, běžnou údržbu a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5FC8B2C0" w14:textId="77777777" w:rsidR="00DC5A07" w:rsidRPr="00E511A4" w:rsidRDefault="00DC5A07" w:rsidP="00E511A4">
      <w:pPr>
        <w:pStyle w:val="Zhlav"/>
        <w:tabs>
          <w:tab w:val="clear" w:pos="9072"/>
        </w:tabs>
        <w:suppressAutoHyphens/>
        <w:jc w:val="both"/>
        <w:rPr>
          <w:rFonts w:ascii="Tahoma" w:hAnsi="Tahoma" w:cs="Tahoma"/>
          <w:sz w:val="22"/>
          <w:szCs w:val="22"/>
        </w:rPr>
      </w:pPr>
    </w:p>
    <w:p w14:paraId="317E6C82"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5A157B43"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Surové dříví uložené na skládkách na lokalitě OM v souladu s požadavkem zadavatele a provedené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0526907C" w14:textId="77777777" w:rsidR="00650B56" w:rsidRPr="00604865" w:rsidRDefault="00221C5D" w:rsidP="00E511A4">
      <w:pPr>
        <w:jc w:val="both"/>
        <w:rPr>
          <w:rFonts w:cs="Tahoma"/>
          <w:szCs w:val="22"/>
        </w:rPr>
      </w:pPr>
      <w:r>
        <w:rPr>
          <w:rFonts w:cs="Tahoma"/>
          <w:szCs w:val="22"/>
        </w:rPr>
        <w:t>___________________________________________________________________________</w:t>
      </w:r>
    </w:p>
    <w:p w14:paraId="3381A20A" w14:textId="77777777" w:rsidR="00221C5D" w:rsidRDefault="00221C5D" w:rsidP="00E511A4">
      <w:pPr>
        <w:pStyle w:val="Nadpis3"/>
        <w:suppressAutoHyphens/>
        <w:ind w:left="0"/>
        <w:jc w:val="both"/>
        <w:rPr>
          <w:rFonts w:ascii="Tahoma" w:hAnsi="Tahoma" w:cs="Tahoma"/>
          <w:sz w:val="22"/>
          <w:szCs w:val="22"/>
          <w:u w:val="single"/>
        </w:rPr>
      </w:pPr>
    </w:p>
    <w:p w14:paraId="0F322DEE"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lastRenderedPageBreak/>
        <w:t xml:space="preserve">121 – </w:t>
      </w:r>
      <w:r w:rsidRPr="00E511A4">
        <w:rPr>
          <w:rFonts w:ascii="Tahoma" w:hAnsi="Tahoma" w:cs="Tahoma"/>
          <w:caps/>
          <w:sz w:val="22"/>
          <w:szCs w:val="22"/>
          <w:u w:val="single"/>
        </w:rPr>
        <w:t>PŘIBLIŽOVÁNÍ  VM-OM - CIZÍMI UKT, SLKT</w:t>
      </w:r>
    </w:p>
    <w:p w14:paraId="1318C434" w14:textId="77777777" w:rsidR="00650B56" w:rsidRPr="00604865" w:rsidRDefault="00650B56" w:rsidP="00E511A4">
      <w:pPr>
        <w:jc w:val="both"/>
        <w:rPr>
          <w:rFonts w:cs="Tahoma"/>
          <w:szCs w:val="22"/>
        </w:rPr>
      </w:pPr>
    </w:p>
    <w:p w14:paraId="382BAFF8"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7F0A95F5" w14:textId="77777777" w:rsidR="00650B56"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Činnost zahrnuje veškeré práce související s přibližováním dříví z VM na OM univerzálním kolovým traktorem (UKT), speciálním lesnickým kolovým traktorem (SLKT) – přípravu stroje a nářadí, přibližování nasvazkované dřevní hmoty na odvozní místo při dodržení technologie stanovené zadavatelem a dodržení předpisů BOZP, uložení dřevní hmoty na skládce, v případě kulatiny na podvalech, třídění dříví na více skládek, navalování na hromady včetně začelení</w:t>
      </w:r>
      <w:r w:rsidR="006B377A" w:rsidRPr="00604865">
        <w:rPr>
          <w:rFonts w:ascii="Tahoma" w:hAnsi="Tahoma" w:cs="Tahoma"/>
          <w:sz w:val="22"/>
          <w:szCs w:val="22"/>
        </w:rPr>
        <w:t xml:space="preserve"> </w:t>
      </w:r>
      <w:r w:rsidR="00EC047D" w:rsidRPr="00EC047D">
        <w:rPr>
          <w:rFonts w:ascii="Tahoma" w:hAnsi="Tahoma" w:cs="Tahoma"/>
          <w:sz w:val="22"/>
          <w:szCs w:val="22"/>
        </w:rPr>
        <w:t>(</w:t>
      </w:r>
      <w:r w:rsidR="00EC047D" w:rsidRPr="00C76F38">
        <w:rPr>
          <w:rFonts w:ascii="Tahoma" w:hAnsi="Tahoma" w:cs="Tahoma"/>
          <w:sz w:val="22"/>
          <w:szCs w:val="22"/>
        </w:rPr>
        <w:t>tj. uložení dříví způsobem, kdy je čelo kusu zároveň v přesné linii s ostatními</w:t>
      </w:r>
      <w:r w:rsidR="00EC047D" w:rsidRPr="00EC047D">
        <w:rPr>
          <w:rFonts w:ascii="Tahoma" w:hAnsi="Tahoma" w:cs="Tahoma"/>
          <w:sz w:val="22"/>
          <w:szCs w:val="22"/>
        </w:rPr>
        <w:t>)</w:t>
      </w:r>
      <w:r w:rsidRPr="00E511A4">
        <w:rPr>
          <w:rFonts w:ascii="Tahoma" w:hAnsi="Tahoma" w:cs="Tahoma"/>
          <w:sz w:val="22"/>
          <w:szCs w:val="22"/>
        </w:rPr>
        <w:t xml:space="preserve">, přetáčení dříví do směru odvozu, </w:t>
      </w:r>
      <w:r w:rsidRPr="00C76F38">
        <w:rPr>
          <w:rFonts w:ascii="Tahoma" w:hAnsi="Tahoma" w:cs="Tahoma"/>
          <w:sz w:val="22"/>
          <w:szCs w:val="22"/>
        </w:rPr>
        <w:t>běžnou údržbu</w:t>
      </w:r>
      <w:r w:rsidRPr="00E511A4">
        <w:rPr>
          <w:rFonts w:ascii="Tahoma" w:hAnsi="Tahoma" w:cs="Tahoma"/>
          <w:sz w:val="22"/>
          <w:szCs w:val="22"/>
        </w:rPr>
        <w:t xml:space="preserve"> a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5427C22D" w14:textId="77777777" w:rsidR="00DC5A07" w:rsidRPr="00E511A4" w:rsidRDefault="00DC5A07" w:rsidP="00E511A4">
      <w:pPr>
        <w:pStyle w:val="Zhlav"/>
        <w:tabs>
          <w:tab w:val="clear" w:pos="9072"/>
        </w:tabs>
        <w:suppressAutoHyphens/>
        <w:jc w:val="both"/>
        <w:rPr>
          <w:rFonts w:ascii="Tahoma" w:hAnsi="Tahoma" w:cs="Tahoma"/>
          <w:sz w:val="22"/>
          <w:szCs w:val="22"/>
        </w:rPr>
      </w:pPr>
    </w:p>
    <w:p w14:paraId="14512107"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076CB382"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Surové dříví uložené na skládkách na lokalitě OM v souladu s požadavkem zadavatele a provedené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702F2AE9" w14:textId="77777777" w:rsidR="00650B56" w:rsidRPr="00E511A4" w:rsidRDefault="00221C5D" w:rsidP="00C76F38">
      <w:pPr>
        <w:pStyle w:val="Zhlav"/>
        <w:tabs>
          <w:tab w:val="clear" w:pos="9072"/>
        </w:tabs>
        <w:suppressAutoHyphens/>
        <w:jc w:val="center"/>
        <w:rPr>
          <w:rFonts w:ascii="Tahoma" w:hAnsi="Tahoma" w:cs="Tahoma"/>
          <w:sz w:val="22"/>
          <w:szCs w:val="22"/>
        </w:rPr>
      </w:pPr>
      <w:r>
        <w:rPr>
          <w:rFonts w:ascii="Tahoma" w:hAnsi="Tahoma" w:cs="Tahoma"/>
          <w:sz w:val="22"/>
          <w:szCs w:val="22"/>
        </w:rPr>
        <w:t>___________________________________________________________________________</w:t>
      </w:r>
    </w:p>
    <w:p w14:paraId="5C8E1EAF"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124 – </w:t>
      </w:r>
      <w:r w:rsidRPr="00E511A4">
        <w:rPr>
          <w:rFonts w:ascii="Tahoma" w:hAnsi="Tahoma" w:cs="Tahoma"/>
          <w:caps/>
          <w:sz w:val="22"/>
          <w:szCs w:val="22"/>
          <w:u w:val="single"/>
        </w:rPr>
        <w:t xml:space="preserve">Práce lanovky - CIZÍMI </w:t>
      </w:r>
    </w:p>
    <w:p w14:paraId="533C0B18" w14:textId="77777777" w:rsidR="00650B56" w:rsidRPr="00604865" w:rsidRDefault="00650B56" w:rsidP="00E511A4">
      <w:pPr>
        <w:jc w:val="both"/>
        <w:rPr>
          <w:rFonts w:cs="Tahoma"/>
          <w:szCs w:val="22"/>
        </w:rPr>
      </w:pPr>
    </w:p>
    <w:p w14:paraId="41828AA9" w14:textId="77777777" w:rsidR="00650B56" w:rsidRPr="00E511A4" w:rsidRDefault="00650B56" w:rsidP="00E511A4">
      <w:pPr>
        <w:pStyle w:val="Zhlav"/>
        <w:tabs>
          <w:tab w:val="clear" w:pos="9072"/>
        </w:tabs>
        <w:suppressAutoHyphens/>
        <w:jc w:val="both"/>
        <w:rPr>
          <w:rFonts w:ascii="Tahoma" w:hAnsi="Tahoma" w:cs="Tahoma"/>
          <w:b/>
          <w:sz w:val="22"/>
          <w:szCs w:val="22"/>
        </w:rPr>
      </w:pPr>
      <w:r w:rsidRPr="00E511A4">
        <w:rPr>
          <w:rFonts w:ascii="Tahoma" w:hAnsi="Tahoma" w:cs="Tahoma"/>
          <w:b/>
          <w:sz w:val="22"/>
          <w:szCs w:val="22"/>
        </w:rPr>
        <w:t>Popis požadovaného pracovního výkonu</w:t>
      </w:r>
    </w:p>
    <w:p w14:paraId="480E414C"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Činnost zahrnuje veškeré práce související s těžbou dříví JMP – přípravu nářadí a stroje, vlastní těžbu dříví, tedy pokácení a odvětvení stromů,  při dodržení technologie (pracovních postupů) stanovených zadavatelem a dodržení předpisů BOZP, výrobu surových kmenů nebo sortimentů dle požadavku zadavatele, měření středních průměrů a délek, označování dříví zaražením údajů dle požadavků zadavatele, běžnou údržbu a potěžební úpravy pracoviště po ukončení prací, tedy především odstranění klestu z lesních cest a svážnic, cestních příkopů a vodotečí, asanace poškozených stojících stromů.</w:t>
      </w:r>
    </w:p>
    <w:p w14:paraId="65EBDA85" w14:textId="77777777" w:rsidR="00650B56" w:rsidRDefault="00650B56" w:rsidP="00E511A4">
      <w:pPr>
        <w:pStyle w:val="Zhlav"/>
        <w:tabs>
          <w:tab w:val="clear" w:pos="9072"/>
        </w:tabs>
        <w:jc w:val="both"/>
        <w:rPr>
          <w:rFonts w:ascii="Tahoma" w:hAnsi="Tahoma" w:cs="Tahoma"/>
          <w:sz w:val="22"/>
          <w:szCs w:val="22"/>
        </w:rPr>
      </w:pPr>
      <w:r w:rsidRPr="00E511A4">
        <w:rPr>
          <w:rFonts w:ascii="Tahoma" w:hAnsi="Tahoma" w:cs="Tahoma"/>
          <w:sz w:val="22"/>
          <w:szCs w:val="22"/>
        </w:rPr>
        <w:t>Činnost zahrnuje veškeré práce související s vyklizováním a přibližováním dříví lanovkou nebo lanovým systémem – vytyčení trasy, montáž lanovky včetně ukotvení, demontáž a přesun lanovky/lanového systému a příslušenství, vyklizování a přibližování vytěžené dřevní hmoty na lokalitu odvozní místo při dodržení technologie stanovené zadavatelem a dodržení předpisů BOZP, uložení dřevní hmoty na skládce, v případě kulatiny na podvalech, manipulaci dříví, zkracování surových kmenů na sortimenty v souladu s požadavkem zadavatele, třídění dříví na více skládek, běžnou údržbu a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 Vše bude provedeno při dodržení předpisů BOZP a pracovních postupů stanovených zadavatelem.</w:t>
      </w:r>
    </w:p>
    <w:p w14:paraId="242B1F52" w14:textId="77777777" w:rsidR="00DC5A07" w:rsidRPr="00E511A4" w:rsidRDefault="00DC5A07" w:rsidP="00E511A4">
      <w:pPr>
        <w:pStyle w:val="Zhlav"/>
        <w:tabs>
          <w:tab w:val="clear" w:pos="9072"/>
        </w:tabs>
        <w:jc w:val="both"/>
        <w:rPr>
          <w:rFonts w:ascii="Tahoma" w:hAnsi="Tahoma" w:cs="Tahoma"/>
          <w:sz w:val="22"/>
          <w:szCs w:val="22"/>
        </w:rPr>
      </w:pPr>
    </w:p>
    <w:p w14:paraId="255D620F"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0A87A80D" w14:textId="77777777" w:rsidR="00650B56" w:rsidRDefault="00650B56" w:rsidP="00E511A4">
      <w:pPr>
        <w:pStyle w:val="Zhlav"/>
        <w:tabs>
          <w:tab w:val="clear" w:pos="9072"/>
        </w:tabs>
        <w:jc w:val="both"/>
        <w:rPr>
          <w:rFonts w:ascii="Tahoma" w:hAnsi="Tahoma" w:cs="Tahoma"/>
          <w:sz w:val="22"/>
          <w:szCs w:val="22"/>
        </w:rPr>
      </w:pPr>
      <w:r w:rsidRPr="00E511A4">
        <w:rPr>
          <w:rFonts w:ascii="Tahoma" w:hAnsi="Tahoma" w:cs="Tahoma"/>
          <w:sz w:val="22"/>
          <w:szCs w:val="22"/>
        </w:rPr>
        <w:t>Dříví uložené na skládkách na lokalitě OM v souladu s požadavkem zadavatele a provedené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1146C2F5" w14:textId="77777777" w:rsidR="00221C5D" w:rsidRDefault="00221C5D" w:rsidP="00E511A4">
      <w:pPr>
        <w:pStyle w:val="Zhlav"/>
        <w:tabs>
          <w:tab w:val="clear" w:pos="9072"/>
        </w:tabs>
        <w:jc w:val="both"/>
        <w:rPr>
          <w:rFonts w:ascii="Tahoma" w:hAnsi="Tahoma" w:cs="Tahoma"/>
          <w:sz w:val="22"/>
          <w:szCs w:val="22"/>
        </w:rPr>
      </w:pPr>
      <w:r>
        <w:rPr>
          <w:rFonts w:ascii="Tahoma" w:hAnsi="Tahoma" w:cs="Tahoma"/>
          <w:sz w:val="22"/>
          <w:szCs w:val="22"/>
        </w:rPr>
        <w:t>___________________________________________________________________________</w:t>
      </w:r>
    </w:p>
    <w:p w14:paraId="62B1E860" w14:textId="77777777" w:rsidR="00221C5D" w:rsidRDefault="00221C5D" w:rsidP="00E511A4">
      <w:pPr>
        <w:pStyle w:val="Zhlav"/>
        <w:tabs>
          <w:tab w:val="clear" w:pos="9072"/>
        </w:tabs>
        <w:jc w:val="both"/>
        <w:rPr>
          <w:rFonts w:ascii="Tahoma" w:hAnsi="Tahoma" w:cs="Tahoma"/>
          <w:sz w:val="22"/>
          <w:szCs w:val="22"/>
        </w:rPr>
      </w:pPr>
    </w:p>
    <w:p w14:paraId="5E2C8DA1" w14:textId="77777777" w:rsidR="00DC5A07" w:rsidRDefault="00DC5A07" w:rsidP="00E511A4">
      <w:pPr>
        <w:pStyle w:val="Zhlav"/>
        <w:tabs>
          <w:tab w:val="clear" w:pos="9072"/>
        </w:tabs>
        <w:jc w:val="both"/>
        <w:rPr>
          <w:rFonts w:ascii="Tahoma" w:hAnsi="Tahoma" w:cs="Tahoma"/>
          <w:sz w:val="22"/>
          <w:szCs w:val="22"/>
        </w:rPr>
      </w:pPr>
    </w:p>
    <w:p w14:paraId="6E4242C3" w14:textId="77777777" w:rsidR="00DC5A07" w:rsidRPr="00E511A4" w:rsidRDefault="00DC5A07" w:rsidP="00E511A4">
      <w:pPr>
        <w:pStyle w:val="Zhlav"/>
        <w:tabs>
          <w:tab w:val="clear" w:pos="9072"/>
        </w:tabs>
        <w:jc w:val="both"/>
        <w:rPr>
          <w:rFonts w:ascii="Tahoma" w:hAnsi="Tahoma" w:cs="Tahoma"/>
          <w:sz w:val="22"/>
          <w:szCs w:val="22"/>
        </w:rPr>
      </w:pPr>
    </w:p>
    <w:p w14:paraId="7F08148B"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lastRenderedPageBreak/>
        <w:t xml:space="preserve">126 – </w:t>
      </w:r>
      <w:r w:rsidRPr="00E511A4">
        <w:rPr>
          <w:rFonts w:ascii="Tahoma" w:hAnsi="Tahoma" w:cs="Tahoma"/>
          <w:caps/>
          <w:sz w:val="22"/>
          <w:szCs w:val="22"/>
          <w:u w:val="single"/>
        </w:rPr>
        <w:t>manipulace dříví na om</w:t>
      </w:r>
    </w:p>
    <w:p w14:paraId="7409134D" w14:textId="77777777" w:rsidR="00221C5D" w:rsidRDefault="00221C5D" w:rsidP="00E511A4">
      <w:pPr>
        <w:pStyle w:val="Zhlav"/>
        <w:tabs>
          <w:tab w:val="clear" w:pos="9072"/>
        </w:tabs>
        <w:suppressAutoHyphens/>
        <w:jc w:val="both"/>
        <w:rPr>
          <w:rFonts w:ascii="Tahoma" w:hAnsi="Tahoma" w:cs="Tahoma"/>
          <w:b/>
          <w:sz w:val="22"/>
          <w:szCs w:val="22"/>
        </w:rPr>
      </w:pPr>
    </w:p>
    <w:p w14:paraId="1B366617"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10F7303D" w14:textId="77777777" w:rsidR="00650B56"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Činnost zahrnuje veškeré práce související s manipulací dříví na odvozním místě – zkracování JMP – přípravu nářadí, zkracování surových kmenů na sortimenty v souladu s požadavkem zadavatele, třídění dříví, uložení kulatinových sortimentů do hrání na podvaly, uložení vlákninových a palivových sortimentů do měřitelných hrání, rozštípání palivových sortimentů dle požadavků zadavatele, běžnou údržbu a povýrobní úpravy pracoviště po ukončení prací, tedy především odstranění zbytků dřevní hmoty z lesních cest a svážnic, cestních příkopů a vodotečí, popřípadě sanace poškozeného povrchu skládky.</w:t>
      </w:r>
    </w:p>
    <w:p w14:paraId="76024A41" w14:textId="77777777" w:rsidR="00DC5A07" w:rsidRPr="00E511A4" w:rsidRDefault="00DC5A07" w:rsidP="00E511A4">
      <w:pPr>
        <w:pStyle w:val="Zhlav"/>
        <w:tabs>
          <w:tab w:val="clear" w:pos="9072"/>
        </w:tabs>
        <w:suppressAutoHyphens/>
        <w:jc w:val="both"/>
        <w:rPr>
          <w:rFonts w:ascii="Tahoma" w:hAnsi="Tahoma" w:cs="Tahoma"/>
          <w:sz w:val="22"/>
          <w:szCs w:val="22"/>
        </w:rPr>
      </w:pPr>
    </w:p>
    <w:p w14:paraId="50E7A55C"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61BF9D1A"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Kulatinové, vlákninové nebo palivové sortimenty uložené v hráních na lokalitě OM v souladu s požadavkem zadavatele</w:t>
      </w:r>
      <w:r w:rsidR="00CB3D7E">
        <w:rPr>
          <w:rFonts w:ascii="Tahoma" w:hAnsi="Tahoma" w:cs="Tahoma"/>
          <w:sz w:val="22"/>
          <w:szCs w:val="22"/>
        </w:rPr>
        <w:t xml:space="preserve"> na roztřídění nákladu</w:t>
      </w:r>
      <w:r w:rsidRPr="00E511A4">
        <w:rPr>
          <w:rFonts w:ascii="Tahoma" w:hAnsi="Tahoma" w:cs="Tahoma"/>
          <w:sz w:val="22"/>
          <w:szCs w:val="22"/>
        </w:rPr>
        <w:t xml:space="preserve"> a provedené povýrobní úpravy pracoviště po ukončení prací, tedy především odstranění zbytků dřevní hmoty z lesních cest a svážnic, cestních příkopů a vodotečí, popřípadě sanace poškozeného povrchu skládky.</w:t>
      </w:r>
    </w:p>
    <w:p w14:paraId="0EFAD0C1" w14:textId="77777777" w:rsidR="00650B56" w:rsidRPr="00E511A4" w:rsidRDefault="00221C5D" w:rsidP="00E511A4">
      <w:pPr>
        <w:pStyle w:val="Zhlav"/>
        <w:tabs>
          <w:tab w:val="clear" w:pos="9072"/>
        </w:tabs>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47273B94"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132 – </w:t>
      </w:r>
      <w:r w:rsidRPr="00E511A4">
        <w:rPr>
          <w:rFonts w:ascii="Tahoma" w:hAnsi="Tahoma" w:cs="Tahoma"/>
          <w:caps/>
          <w:sz w:val="22"/>
          <w:szCs w:val="22"/>
          <w:u w:val="single"/>
        </w:rPr>
        <w:t>KOMPLEXNÍ VÝROBA dříví na om</w:t>
      </w:r>
    </w:p>
    <w:p w14:paraId="472570D6" w14:textId="77777777" w:rsidR="00650B56" w:rsidRPr="00E511A4" w:rsidRDefault="00650B56" w:rsidP="00C76F38">
      <w:pPr>
        <w:pStyle w:val="Zhlav"/>
        <w:tabs>
          <w:tab w:val="clear" w:pos="9072"/>
        </w:tabs>
        <w:suppressAutoHyphens/>
        <w:jc w:val="center"/>
        <w:rPr>
          <w:rFonts w:ascii="Tahoma" w:hAnsi="Tahoma" w:cs="Tahoma"/>
          <w:sz w:val="22"/>
          <w:szCs w:val="22"/>
        </w:rPr>
      </w:pPr>
    </w:p>
    <w:p w14:paraId="026693F1" w14:textId="77777777" w:rsidR="00650B56" w:rsidRPr="00E511A4" w:rsidRDefault="00650B56" w:rsidP="00E511A4">
      <w:pPr>
        <w:pStyle w:val="Zhlav"/>
        <w:tabs>
          <w:tab w:val="clear" w:pos="9072"/>
        </w:tabs>
        <w:suppressAutoHyphens/>
        <w:jc w:val="both"/>
        <w:rPr>
          <w:rFonts w:ascii="Tahoma" w:hAnsi="Tahoma" w:cs="Tahoma"/>
          <w:b/>
          <w:sz w:val="22"/>
          <w:szCs w:val="22"/>
        </w:rPr>
      </w:pPr>
      <w:r w:rsidRPr="00E511A4">
        <w:rPr>
          <w:rFonts w:ascii="Tahoma" w:hAnsi="Tahoma" w:cs="Tahoma"/>
          <w:b/>
          <w:sz w:val="22"/>
          <w:szCs w:val="22"/>
        </w:rPr>
        <w:t>Popis požadovaného pracovního výkonu</w:t>
      </w:r>
    </w:p>
    <w:p w14:paraId="344641FE"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Činnost zahrnuje veškeré práce související s těžbou dříví JMP – přípravu nářadí a stroje, vlastní těžbu dříví při dodržení technologie stanovené zadavatelem a dodržení předpisů BOZP, odvětvování, výrobu surových kmenů nebo sortimentů dle požadavku zadavatele, měření středních průměrů a délek, označování dříví zaražením údajů dle požadavků zadavatele, běžnou údržbu a potěžební úpravy pracoviště po ukončení prací, tedy především odstranění klestu z lesních cest a svážnic, cestních příkopů a vodotečí, asanace poškozených stojících stromů.</w:t>
      </w:r>
    </w:p>
    <w:p w14:paraId="065E8505" w14:textId="77777777" w:rsidR="00650B56" w:rsidRPr="00E511A4" w:rsidRDefault="00650B56" w:rsidP="00E511A4">
      <w:pPr>
        <w:pStyle w:val="Zhlav"/>
        <w:tabs>
          <w:tab w:val="clear" w:pos="9072"/>
        </w:tabs>
        <w:suppressAutoHyphens/>
        <w:jc w:val="both"/>
        <w:rPr>
          <w:rFonts w:ascii="Tahoma" w:hAnsi="Tahoma" w:cs="Tahoma"/>
          <w:sz w:val="22"/>
          <w:szCs w:val="22"/>
        </w:rPr>
      </w:pPr>
    </w:p>
    <w:p w14:paraId="7321CFD4"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Činnost zahrnuje veškeré práce související s přibližováním dříví potahem, železným koněm, univerzálním kolovým traktorem (UKT), speciálním lesnickým kolovým traktorem (SLKT) – přípravu stroje a nářadí, přibližování vytěžené dřevní hmoty na odvozní místo při dodržení technologie stanovené zadavatelem a dodržení předpisů BOZP, vyklizování lanem, uložení dřevní hmoty na skládce, v případě kulatiny na podvalech, třídění dříví na více skládek, navalování na hromady včetně začelení</w:t>
      </w:r>
      <w:r w:rsidR="006B377A" w:rsidRPr="00604865">
        <w:rPr>
          <w:rFonts w:ascii="Tahoma" w:hAnsi="Tahoma" w:cs="Tahoma"/>
          <w:sz w:val="22"/>
          <w:szCs w:val="22"/>
        </w:rPr>
        <w:t xml:space="preserve"> </w:t>
      </w:r>
      <w:r w:rsidR="00EC047D" w:rsidRPr="00EC047D">
        <w:rPr>
          <w:rFonts w:ascii="Tahoma" w:hAnsi="Tahoma" w:cs="Tahoma"/>
          <w:sz w:val="22"/>
          <w:szCs w:val="22"/>
        </w:rPr>
        <w:t>(</w:t>
      </w:r>
      <w:r w:rsidR="00EC047D" w:rsidRPr="00C76F38">
        <w:rPr>
          <w:rFonts w:ascii="Tahoma" w:hAnsi="Tahoma" w:cs="Tahoma"/>
          <w:sz w:val="22"/>
          <w:szCs w:val="22"/>
        </w:rPr>
        <w:t>tj. uložení dříví způsobem, kdy je čelo kusu zároveň v přesné linii s ostatními</w:t>
      </w:r>
      <w:r w:rsidR="00EC047D" w:rsidRPr="00EC047D">
        <w:rPr>
          <w:rFonts w:ascii="Tahoma" w:hAnsi="Tahoma" w:cs="Tahoma"/>
          <w:sz w:val="22"/>
          <w:szCs w:val="22"/>
        </w:rPr>
        <w:t>)</w:t>
      </w:r>
      <w:r w:rsidRPr="00E511A4">
        <w:rPr>
          <w:rFonts w:ascii="Tahoma" w:hAnsi="Tahoma" w:cs="Tahoma"/>
          <w:sz w:val="22"/>
          <w:szCs w:val="22"/>
        </w:rPr>
        <w:t>, přetáčení dříví do směru odvozu, manipulace dříví, běžnou údržbu a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 Vše bude provedeno při dodržení předpisů BOZP a pracovních postupů stanovených zadavatelem.</w:t>
      </w:r>
    </w:p>
    <w:p w14:paraId="732EEF00"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6A93BDEC"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Surové dříví uložené na skládkách na lokalitě OM v souladu s požadavkem zadavatele a provedené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40E9E85E" w14:textId="77777777" w:rsidR="00650B56" w:rsidRPr="00E511A4" w:rsidRDefault="00221C5D" w:rsidP="00E511A4">
      <w:pPr>
        <w:pStyle w:val="Zhlav"/>
        <w:tabs>
          <w:tab w:val="clear" w:pos="9072"/>
        </w:tabs>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68842B9F"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138 – </w:t>
      </w:r>
      <w:r w:rsidRPr="00E511A4">
        <w:rPr>
          <w:rFonts w:ascii="Tahoma" w:hAnsi="Tahoma" w:cs="Tahoma"/>
          <w:caps/>
          <w:sz w:val="22"/>
          <w:szCs w:val="22"/>
          <w:u w:val="single"/>
        </w:rPr>
        <w:t>riziková těžba</w:t>
      </w:r>
    </w:p>
    <w:p w14:paraId="318A6BEC" w14:textId="77777777" w:rsidR="00650B56" w:rsidRPr="00604865" w:rsidRDefault="00650B56" w:rsidP="00E511A4">
      <w:pPr>
        <w:jc w:val="both"/>
        <w:rPr>
          <w:rFonts w:cs="Tahoma"/>
          <w:szCs w:val="22"/>
        </w:rPr>
      </w:pPr>
    </w:p>
    <w:p w14:paraId="265B0B90"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0DD74A17" w14:textId="77777777" w:rsidR="00650B56"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 rizikovou těžbou dříví, tedy pokácením stromů  JMP – přípravu nářadí a stroje, vlastní rizikovou těžbu dříví při dodržení technologie stanovené zadavatelem a dodržení předpisů BOZP, odvětvování, dle místních možností </w:t>
      </w:r>
      <w:r w:rsidRPr="00E511A4">
        <w:rPr>
          <w:rFonts w:ascii="Tahoma" w:hAnsi="Tahoma" w:cs="Tahoma"/>
          <w:sz w:val="22"/>
          <w:szCs w:val="22"/>
        </w:rPr>
        <w:lastRenderedPageBreak/>
        <w:t>výrobu surových kmenů nebo sortimentů dle požadavku zadavatele, měření středních průměrů a délek</w:t>
      </w:r>
      <w:r w:rsidR="00CB3D7E">
        <w:rPr>
          <w:rFonts w:ascii="Tahoma" w:hAnsi="Tahoma" w:cs="Tahoma"/>
          <w:sz w:val="22"/>
          <w:szCs w:val="22"/>
        </w:rPr>
        <w:t xml:space="preserve"> (vyráběných sortimentů)</w:t>
      </w:r>
      <w:r w:rsidRPr="00E511A4">
        <w:rPr>
          <w:rFonts w:ascii="Tahoma" w:hAnsi="Tahoma" w:cs="Tahoma"/>
          <w:sz w:val="22"/>
          <w:szCs w:val="22"/>
        </w:rPr>
        <w:t>, označování dříví zaražením údajů dle požadavků zadavatele, dříví uložené v hráních, klest uložený na hromadách dle pokynů zadavatele, běžnou údržbu a potěžební úpravy pracoviště po ukončení prací, tedy především odstranění klestu z místa těžby, popřípadě z lesních cest a svážnic, cestních příkopů a vodotečí, asanace poškozených stojících stromů. Nesmí dojít k poškození plotů, nemovitostí, dopravních prostředků apod. cizích vlastníků nebo zadavatele prací. Dodavatel prací musí mít sjednáno příslušné pojištění v dostatečné výši pro případ uhrazení případné škody. Vše bude provedeno při dodržení předpisů BOZP a pracovních postupů stanovených zadavatelem.</w:t>
      </w:r>
    </w:p>
    <w:p w14:paraId="1741FF5E" w14:textId="77777777" w:rsidR="00DC5A07" w:rsidRPr="00E511A4" w:rsidRDefault="00DC5A07" w:rsidP="00E511A4">
      <w:pPr>
        <w:pStyle w:val="Zhlav"/>
        <w:tabs>
          <w:tab w:val="clear" w:pos="9072"/>
        </w:tabs>
        <w:suppressAutoHyphens/>
        <w:jc w:val="both"/>
        <w:rPr>
          <w:rFonts w:ascii="Tahoma" w:hAnsi="Tahoma" w:cs="Tahoma"/>
          <w:sz w:val="22"/>
          <w:szCs w:val="22"/>
        </w:rPr>
      </w:pPr>
    </w:p>
    <w:p w14:paraId="59EE76AA"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2C4B3678"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Dříví uložené v hráních, klest uložený na hromadách dle místních podmínek v souladu s požadavkem zadavatele a provedené povýrobní úpravy pracoviště po ukončení prací, tedy především odstranění klestu z místa těžby, popřípadě z lesních cest a svážnic, cestních příkopů a vodotečí, asanace poškozených stojících stromů.</w:t>
      </w:r>
    </w:p>
    <w:p w14:paraId="5C7563D9" w14:textId="77777777" w:rsidR="00650B56" w:rsidRPr="00E511A4" w:rsidRDefault="00650B56" w:rsidP="00E511A4">
      <w:pPr>
        <w:pStyle w:val="Zhlav"/>
        <w:tabs>
          <w:tab w:val="clear" w:pos="9072"/>
        </w:tabs>
        <w:suppressAutoHyphens/>
        <w:jc w:val="both"/>
        <w:rPr>
          <w:rFonts w:ascii="Tahoma" w:hAnsi="Tahoma" w:cs="Tahoma"/>
          <w:sz w:val="22"/>
          <w:szCs w:val="22"/>
        </w:rPr>
      </w:pPr>
    </w:p>
    <w:p w14:paraId="1E8455E6" w14:textId="77777777" w:rsidR="00650B56" w:rsidRPr="00E511A4" w:rsidRDefault="00221C5D" w:rsidP="00E511A4">
      <w:pPr>
        <w:pStyle w:val="Zhlav"/>
        <w:tabs>
          <w:tab w:val="clear" w:pos="9072"/>
        </w:tabs>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55E018C4" w14:textId="77777777" w:rsidR="00650B56" w:rsidRPr="00E511A4" w:rsidRDefault="00650B56" w:rsidP="00C76F38">
      <w:pPr>
        <w:pStyle w:val="Nadpis3"/>
        <w:suppressAutoHyphens/>
        <w:ind w:left="0"/>
        <w:rPr>
          <w:rFonts w:ascii="Tahoma" w:hAnsi="Tahoma" w:cs="Tahoma"/>
          <w:sz w:val="22"/>
          <w:szCs w:val="22"/>
          <w:u w:val="single"/>
        </w:rPr>
      </w:pPr>
      <w:r w:rsidRPr="00E511A4">
        <w:rPr>
          <w:rFonts w:ascii="Tahoma" w:hAnsi="Tahoma" w:cs="Tahoma"/>
          <w:sz w:val="22"/>
          <w:szCs w:val="22"/>
          <w:u w:val="single"/>
        </w:rPr>
        <w:t>130 – HARVESTOR - DOKONČENÁ VÝROBA DŘÍVÍ NA OM</w:t>
      </w:r>
    </w:p>
    <w:p w14:paraId="11230A99" w14:textId="77777777" w:rsidR="00650B56" w:rsidRPr="00E511A4" w:rsidRDefault="00650B56" w:rsidP="00E511A4">
      <w:pPr>
        <w:pStyle w:val="Zhlav"/>
        <w:tabs>
          <w:tab w:val="clear" w:pos="4536"/>
          <w:tab w:val="clear" w:pos="9072"/>
        </w:tabs>
        <w:suppressAutoHyphens/>
        <w:jc w:val="both"/>
        <w:rPr>
          <w:rFonts w:ascii="Tahoma" w:hAnsi="Tahoma" w:cs="Tahoma"/>
          <w:b/>
          <w:sz w:val="22"/>
          <w:szCs w:val="22"/>
        </w:rPr>
      </w:pPr>
      <w:r w:rsidRPr="00E511A4">
        <w:rPr>
          <w:rFonts w:ascii="Tahoma" w:hAnsi="Tahoma" w:cs="Tahoma"/>
          <w:b/>
          <w:sz w:val="22"/>
          <w:szCs w:val="22"/>
        </w:rPr>
        <w:t>Výroba dříví na OM - těžba harvestorem + vyvážení - vyvážecí soupravy a vyvážecí traktory</w:t>
      </w:r>
    </w:p>
    <w:p w14:paraId="085A3892"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0838FA3B"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Činnost zahrnuje veškeré práce související s těžbou dříví harvestorem – přípravu stroje a nářadí, vlastní těžbu dříví při dodržení technologie stanovené zadavatelem a dodržení předpisů BOZP, odvětvování, výrobu sortimentů dle požadavku zadavatele, měření středních průměrů a délek, běžnou údržbu a potěžební úpravy pracoviště po ukončení prací, tedy především odstranění klestu z lesních cest a svážnic, cestních příkopů a vodotečí, asanace poškozených stojících stromů.</w:t>
      </w:r>
    </w:p>
    <w:p w14:paraId="0CE45DF6" w14:textId="77777777" w:rsidR="00650B56" w:rsidRDefault="00650B56" w:rsidP="00E511A4">
      <w:pPr>
        <w:pStyle w:val="Zhlav"/>
        <w:tabs>
          <w:tab w:val="clear" w:pos="9072"/>
        </w:tabs>
        <w:suppressAutoHyphens/>
        <w:jc w:val="both"/>
        <w:rPr>
          <w:rFonts w:ascii="Tahoma" w:hAnsi="Tahoma" w:cs="Tahoma"/>
          <w:sz w:val="22"/>
          <w:szCs w:val="22"/>
        </w:rPr>
      </w:pPr>
      <w:r w:rsidRPr="00C76F38">
        <w:rPr>
          <w:rFonts w:ascii="Tahoma" w:hAnsi="Tahoma" w:cs="Tahoma"/>
          <w:sz w:val="22"/>
          <w:szCs w:val="22"/>
        </w:rPr>
        <w:t>Činnost zahrnuje veškeré práce související s vyvážením dříví vyvážecí soupravou nebo vyvážecím traktorem – přípravu stroje a nářadí, vyvážení vytěžené dřevní hmoty při dodržení technologie stanovené zadavatelem a dodržení předpisů BOZP, uložení dřevní hmoty na podvaly na skládce, třídění dříví na více skládek, běžnou údržbu a povýrobní úpravy pracoviště</w:t>
      </w:r>
      <w:r w:rsidRPr="00E511A4">
        <w:rPr>
          <w:rFonts w:ascii="Tahoma" w:hAnsi="Tahoma" w:cs="Tahoma"/>
          <w:sz w:val="22"/>
          <w:szCs w:val="22"/>
        </w:rPr>
        <w:t xml:space="preserve"> po ukončení prací, tedy především odstranění klestu z lesních cest a svážnic, cestních příkopů a vodotečí, asanace poškozených stojících stromů, sanace kolejí vzniklých při přibližování dříví či poškozeného povrchu skládky. Vše bude provedeno při dodržení předpisů BOZP a pracovních postupů stanovených zada</w:t>
      </w:r>
      <w:r w:rsidRPr="00EC047D">
        <w:rPr>
          <w:rFonts w:ascii="Tahoma" w:hAnsi="Tahoma" w:cs="Tahoma"/>
          <w:sz w:val="22"/>
          <w:szCs w:val="22"/>
        </w:rPr>
        <w:t>vatelem</w:t>
      </w:r>
      <w:r w:rsidRPr="00C76F38">
        <w:rPr>
          <w:rFonts w:ascii="Tahoma" w:hAnsi="Tahoma" w:cs="Tahoma"/>
          <w:sz w:val="22"/>
          <w:szCs w:val="22"/>
        </w:rPr>
        <w:t>.</w:t>
      </w:r>
    </w:p>
    <w:p w14:paraId="2FF56682" w14:textId="77777777" w:rsidR="00DC5A07" w:rsidRPr="00E511A4" w:rsidRDefault="00DC5A07" w:rsidP="00E511A4">
      <w:pPr>
        <w:pStyle w:val="Zhlav"/>
        <w:tabs>
          <w:tab w:val="clear" w:pos="9072"/>
        </w:tabs>
        <w:suppressAutoHyphens/>
        <w:jc w:val="both"/>
        <w:rPr>
          <w:rFonts w:ascii="Tahoma" w:hAnsi="Tahoma" w:cs="Tahoma"/>
          <w:sz w:val="22"/>
          <w:szCs w:val="22"/>
        </w:rPr>
      </w:pPr>
    </w:p>
    <w:p w14:paraId="746A4F48"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2D7076FE"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Sortimenty surového dříví uložené na skládkách na lokalitě OM v souladu s požadavkem zadavatele a provedené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p>
    <w:p w14:paraId="4E91AF3C" w14:textId="77777777" w:rsidR="00650B56" w:rsidRPr="00E511A4" w:rsidRDefault="00221C5D" w:rsidP="00E511A4">
      <w:pPr>
        <w:pStyle w:val="Zhlav"/>
        <w:tabs>
          <w:tab w:val="clear" w:pos="9072"/>
        </w:tabs>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45FC7D25" w14:textId="77777777" w:rsidR="00650B56" w:rsidRPr="00E511A4" w:rsidRDefault="00650B56" w:rsidP="00C76F38">
      <w:pPr>
        <w:pStyle w:val="Nadpis3"/>
        <w:suppressAutoHyphens/>
        <w:ind w:left="0"/>
        <w:rPr>
          <w:rFonts w:ascii="Tahoma" w:hAnsi="Tahoma" w:cs="Tahoma"/>
          <w:sz w:val="22"/>
          <w:szCs w:val="22"/>
          <w:u w:val="single"/>
        </w:rPr>
      </w:pPr>
      <w:r w:rsidRPr="00E511A4">
        <w:rPr>
          <w:rFonts w:ascii="Tahoma" w:hAnsi="Tahoma" w:cs="Tahoma"/>
          <w:sz w:val="22"/>
          <w:szCs w:val="22"/>
          <w:u w:val="single"/>
        </w:rPr>
        <w:t>131 -  HARVESTOR - DOKONČENÁ VÝROBA DŘÍVÍ NA P</w:t>
      </w:r>
    </w:p>
    <w:p w14:paraId="0259C0F3" w14:textId="77777777" w:rsidR="00650B56" w:rsidRPr="00E511A4" w:rsidRDefault="00650B56" w:rsidP="00E511A4">
      <w:pPr>
        <w:pStyle w:val="Zhlav"/>
        <w:tabs>
          <w:tab w:val="clear" w:pos="4536"/>
          <w:tab w:val="clear" w:pos="9072"/>
        </w:tabs>
        <w:suppressAutoHyphens/>
        <w:jc w:val="both"/>
        <w:rPr>
          <w:rFonts w:ascii="Tahoma" w:hAnsi="Tahoma" w:cs="Tahoma"/>
          <w:b/>
          <w:sz w:val="22"/>
          <w:szCs w:val="22"/>
        </w:rPr>
      </w:pPr>
      <w:r w:rsidRPr="00E511A4">
        <w:rPr>
          <w:rFonts w:ascii="Tahoma" w:hAnsi="Tahoma" w:cs="Tahoma"/>
          <w:b/>
          <w:sz w:val="22"/>
          <w:szCs w:val="22"/>
        </w:rPr>
        <w:t>Těžba dříví - harvestory (samostatná těžba harvestorem)</w:t>
      </w:r>
    </w:p>
    <w:p w14:paraId="484BC8D9"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Popis požadovaného pracovního výkonu</w:t>
      </w:r>
    </w:p>
    <w:p w14:paraId="1E650ADF" w14:textId="77777777" w:rsidR="00650B56"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se samostatnou těžbou dříví harvestorem – přípravu stroje a nářadí, vlastní těžbu dříví při dodržení technologie stanovené zadavatelem a dodržení předpisů BOZP, odvětvování, výrobu sortimentů dle požadavku zadavatele, měření středních průměrů a délek, běžnou údržbu a potěžební úpravy pracoviště po ukončení prací, tedy především odstranění klestu z lesních cest a svážnic, cestních příkopů a vodotečí, </w:t>
      </w:r>
      <w:r w:rsidRPr="00E511A4">
        <w:rPr>
          <w:rFonts w:ascii="Tahoma" w:hAnsi="Tahoma" w:cs="Tahoma"/>
          <w:sz w:val="22"/>
          <w:szCs w:val="22"/>
        </w:rPr>
        <w:lastRenderedPageBreak/>
        <w:t>asanace poškozených stojících stromů, sanace kolejí vzniklých při těžbě dříví. Vše bude provedeno při dodržení předpisů BOZP a pracovních postupů stanovených zadavatelem.</w:t>
      </w:r>
    </w:p>
    <w:p w14:paraId="255ED5EB" w14:textId="77777777" w:rsidR="00DC5A07" w:rsidRPr="00E511A4" w:rsidRDefault="00DC5A07" w:rsidP="00E511A4">
      <w:pPr>
        <w:pStyle w:val="Zhlav"/>
        <w:tabs>
          <w:tab w:val="clear" w:pos="9072"/>
        </w:tabs>
        <w:suppressAutoHyphens/>
        <w:jc w:val="both"/>
        <w:rPr>
          <w:rFonts w:ascii="Tahoma" w:hAnsi="Tahoma" w:cs="Tahoma"/>
          <w:sz w:val="22"/>
          <w:szCs w:val="22"/>
        </w:rPr>
      </w:pPr>
    </w:p>
    <w:p w14:paraId="42416818"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624344BF"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Sortimenty surového dříví na lokalitě P vyrobené v souladu s požadavkem zadavatele a provedené povýrobní úpravy pracoviště po ukončení prací, tedy především odstranění klestu z lesních cest a svážnic, cestních příkopů a vodotečí, asanace poškozených stojících stromů, sanace kolejí vzniklých při těžbě dříví.</w:t>
      </w:r>
    </w:p>
    <w:p w14:paraId="49B14008" w14:textId="77777777" w:rsidR="00650B56" w:rsidRPr="00E511A4" w:rsidRDefault="00221C5D" w:rsidP="00E511A4">
      <w:pPr>
        <w:pStyle w:val="Zhlav"/>
        <w:tabs>
          <w:tab w:val="clear" w:pos="9072"/>
        </w:tabs>
        <w:suppressAutoHyphens/>
        <w:jc w:val="both"/>
        <w:rPr>
          <w:rFonts w:ascii="Tahoma" w:hAnsi="Tahoma" w:cs="Tahoma"/>
          <w:sz w:val="22"/>
          <w:szCs w:val="22"/>
        </w:rPr>
      </w:pPr>
      <w:r>
        <w:rPr>
          <w:rFonts w:ascii="Tahoma" w:hAnsi="Tahoma" w:cs="Tahoma"/>
          <w:sz w:val="22"/>
          <w:szCs w:val="22"/>
        </w:rPr>
        <w:t>___________________________________________________________________________</w:t>
      </w:r>
    </w:p>
    <w:p w14:paraId="2FF25B48" w14:textId="77777777" w:rsidR="00650B56" w:rsidRPr="00E511A4" w:rsidRDefault="00650B56" w:rsidP="00C76F38">
      <w:pPr>
        <w:pStyle w:val="Nadpis3"/>
        <w:suppressAutoHyphens/>
        <w:ind w:left="0"/>
        <w:rPr>
          <w:rFonts w:ascii="Tahoma" w:hAnsi="Tahoma" w:cs="Tahoma"/>
          <w:caps/>
          <w:sz w:val="22"/>
          <w:szCs w:val="22"/>
          <w:u w:val="single"/>
        </w:rPr>
      </w:pPr>
      <w:r w:rsidRPr="00E511A4">
        <w:rPr>
          <w:rFonts w:ascii="Tahoma" w:hAnsi="Tahoma" w:cs="Tahoma"/>
          <w:sz w:val="22"/>
          <w:szCs w:val="22"/>
          <w:u w:val="single"/>
        </w:rPr>
        <w:t xml:space="preserve">135 – </w:t>
      </w:r>
      <w:r w:rsidRPr="00E511A4">
        <w:rPr>
          <w:rFonts w:ascii="Tahoma" w:hAnsi="Tahoma" w:cs="Tahoma"/>
          <w:caps/>
          <w:sz w:val="22"/>
          <w:szCs w:val="22"/>
          <w:u w:val="single"/>
        </w:rPr>
        <w:t>KOMPLEXNÍ VÝROBA dříví na om s využitím koně</w:t>
      </w:r>
    </w:p>
    <w:p w14:paraId="7FA4B3F7" w14:textId="77777777" w:rsidR="00650B56" w:rsidRPr="00E511A4" w:rsidRDefault="00650B56" w:rsidP="00E511A4">
      <w:pPr>
        <w:pStyle w:val="Zhlav"/>
        <w:tabs>
          <w:tab w:val="clear" w:pos="9072"/>
        </w:tabs>
        <w:suppressAutoHyphens/>
        <w:jc w:val="both"/>
        <w:rPr>
          <w:rFonts w:ascii="Tahoma" w:hAnsi="Tahoma" w:cs="Tahoma"/>
          <w:sz w:val="22"/>
          <w:szCs w:val="22"/>
        </w:rPr>
      </w:pPr>
    </w:p>
    <w:p w14:paraId="6C9910A0" w14:textId="77777777" w:rsidR="00650B56" w:rsidRPr="00E511A4" w:rsidRDefault="00650B56" w:rsidP="00E511A4">
      <w:pPr>
        <w:pStyle w:val="Zhlav"/>
        <w:tabs>
          <w:tab w:val="clear" w:pos="9072"/>
        </w:tabs>
        <w:suppressAutoHyphens/>
        <w:jc w:val="both"/>
        <w:rPr>
          <w:rFonts w:ascii="Tahoma" w:hAnsi="Tahoma" w:cs="Tahoma"/>
          <w:b/>
          <w:sz w:val="22"/>
          <w:szCs w:val="22"/>
        </w:rPr>
      </w:pPr>
      <w:r w:rsidRPr="00E511A4">
        <w:rPr>
          <w:rFonts w:ascii="Tahoma" w:hAnsi="Tahoma" w:cs="Tahoma"/>
          <w:b/>
          <w:sz w:val="22"/>
          <w:szCs w:val="22"/>
        </w:rPr>
        <w:t>Popis požadovaného pracovního výkonu</w:t>
      </w:r>
    </w:p>
    <w:p w14:paraId="471FBABE"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Činnost zahrnuje veškeré práce související s těžbou dříví JMP – přípravu nářadí a stroje ve vlastnictví dodavatele prací, vlastní těžbu dříví při dodržení technologie stanovené zadavatelem a dodržení předpisů BOZP, odvětvování, výrobu surových kmenů nebo sortimentů dle požadavku zadavatele, měření středních průměrů a délek, označování dříví zaražením údajů dle požadavků zadavatele, běžnou údržbu a potěžební úpravy pracoviště po ukončení prací, tedy především odstranění klestu z lesních cest a svážnic, cestních příkopů a vodotečí, asanace poškozených stojících stromů.</w:t>
      </w:r>
    </w:p>
    <w:p w14:paraId="274BE52A"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 xml:space="preserve">Činnost zahrnuje veškeré práce související se soustřeďováním dříví koňským potahem ve vlastnictví dodavatele prací - přípravu koňského potahu a potřebného nářadí, dále svazkování vytěžené dřevní hmoty koněm od pařezu - lokalita P na vývozní místo - lokalita VM, popřípadě až na odvozní místo - lokalitu OM. </w:t>
      </w:r>
    </w:p>
    <w:p w14:paraId="25A34371" w14:textId="77777777" w:rsidR="00650B56"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Dle zvolené technologie (postupu prací) další přibližování dříví pokračuje univerzálním kolovým traktorem (UKT), speciálním lesnickým kolovým traktorem (SLKT) ve vlastnictví dodavatele prací. Zahrnuje přípravu stroje a nářadí, přibližování vytěžené dřevní hmoty z vývozního místa - lokality VM na odvozní místo - lokalitu OM při dodržení technologie stanovené zadavatelem a dodržení předpisů BOZP,  uložení dřevní hmoty na skládce, v případě kulatinových sortimentů jejich podložení podvaly, třídění dříví na více skládek, navalování na hromady včetně začelení</w:t>
      </w:r>
      <w:r w:rsidR="00EC047D">
        <w:rPr>
          <w:rFonts w:ascii="Tahoma" w:hAnsi="Tahoma" w:cs="Tahoma"/>
          <w:sz w:val="22"/>
          <w:szCs w:val="22"/>
        </w:rPr>
        <w:t xml:space="preserve"> </w:t>
      </w:r>
      <w:r w:rsidR="00EC047D" w:rsidRPr="00EC047D">
        <w:rPr>
          <w:rFonts w:ascii="Tahoma" w:hAnsi="Tahoma" w:cs="Tahoma"/>
          <w:sz w:val="22"/>
          <w:szCs w:val="22"/>
        </w:rPr>
        <w:t>(</w:t>
      </w:r>
      <w:r w:rsidR="00EC047D" w:rsidRPr="00C76F38">
        <w:rPr>
          <w:rFonts w:ascii="Tahoma" w:hAnsi="Tahoma" w:cs="Tahoma"/>
          <w:sz w:val="22"/>
          <w:szCs w:val="22"/>
        </w:rPr>
        <w:t>tj. uložení dříví způsobem, kdy je čelo kusu zároveň v přesné linii s ostatními</w:t>
      </w:r>
      <w:r w:rsidR="00EC047D" w:rsidRPr="00EC047D">
        <w:rPr>
          <w:rFonts w:ascii="Tahoma" w:hAnsi="Tahoma" w:cs="Tahoma"/>
          <w:sz w:val="22"/>
          <w:szCs w:val="22"/>
        </w:rPr>
        <w:t>)</w:t>
      </w:r>
      <w:r w:rsidRPr="00EC047D">
        <w:rPr>
          <w:rFonts w:ascii="Tahoma" w:hAnsi="Tahoma" w:cs="Tahoma"/>
          <w:sz w:val="22"/>
          <w:szCs w:val="22"/>
        </w:rPr>
        <w:t>,</w:t>
      </w:r>
      <w:r w:rsidRPr="00E511A4">
        <w:rPr>
          <w:rFonts w:ascii="Tahoma" w:hAnsi="Tahoma" w:cs="Tahoma"/>
          <w:sz w:val="22"/>
          <w:szCs w:val="22"/>
        </w:rPr>
        <w:t xml:space="preserve"> přetáčení dříví do směru odvozu, manipulace dříví, běžnou údržbu a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 Vše bude provedeno při dodržení předpisů BOZP a pracovních postupů stanovených zadavatelem.</w:t>
      </w:r>
    </w:p>
    <w:p w14:paraId="035F0EF6" w14:textId="77777777" w:rsidR="00DC5A07" w:rsidRPr="00E511A4" w:rsidRDefault="00DC5A07" w:rsidP="00E511A4">
      <w:pPr>
        <w:pStyle w:val="Zhlav"/>
        <w:tabs>
          <w:tab w:val="clear" w:pos="9072"/>
        </w:tabs>
        <w:suppressAutoHyphens/>
        <w:jc w:val="both"/>
        <w:rPr>
          <w:rFonts w:ascii="Tahoma" w:hAnsi="Tahoma" w:cs="Tahoma"/>
          <w:sz w:val="22"/>
          <w:szCs w:val="22"/>
        </w:rPr>
      </w:pPr>
    </w:p>
    <w:p w14:paraId="70CD9CBA"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b/>
          <w:sz w:val="22"/>
          <w:szCs w:val="22"/>
        </w:rPr>
        <w:t>Cíl pracovního výkonu</w:t>
      </w:r>
    </w:p>
    <w:p w14:paraId="1B026F9A" w14:textId="77777777" w:rsidR="00650B56" w:rsidRPr="00E511A4" w:rsidRDefault="00650B56" w:rsidP="00E511A4">
      <w:pPr>
        <w:pStyle w:val="Zhlav"/>
        <w:tabs>
          <w:tab w:val="clear" w:pos="9072"/>
        </w:tabs>
        <w:suppressAutoHyphens/>
        <w:jc w:val="both"/>
        <w:rPr>
          <w:rFonts w:ascii="Tahoma" w:hAnsi="Tahoma" w:cs="Tahoma"/>
          <w:sz w:val="22"/>
          <w:szCs w:val="22"/>
        </w:rPr>
      </w:pPr>
      <w:r w:rsidRPr="00E511A4">
        <w:rPr>
          <w:rFonts w:ascii="Tahoma" w:hAnsi="Tahoma" w:cs="Tahoma"/>
          <w:sz w:val="22"/>
          <w:szCs w:val="22"/>
        </w:rPr>
        <w:t>Surové dříví uložené na skládkách na lokalitě OM v souladu s požadavkem zadavatele a provedené povýrobní úpravy pracoviště po ukončení prací, tedy především odstranění klestu z lesních cest a svážnic, cestních příkopů a vodotečí, asanace poškozených stojících stromů, sanace kolejí vzniklých při přibližování dříví či poškozeného povrchu skládky</w:t>
      </w:r>
      <w:r w:rsidR="002D5D25">
        <w:rPr>
          <w:rFonts w:ascii="Tahoma" w:hAnsi="Tahoma" w:cs="Tahoma"/>
          <w:sz w:val="22"/>
          <w:szCs w:val="22"/>
        </w:rPr>
        <w:t>.</w:t>
      </w:r>
    </w:p>
    <w:p w14:paraId="47802D4E" w14:textId="77777777" w:rsidR="00650B56" w:rsidRPr="00E511A4" w:rsidRDefault="00650B56" w:rsidP="00650B56">
      <w:pPr>
        <w:pStyle w:val="Zhlav"/>
        <w:tabs>
          <w:tab w:val="clear" w:pos="9072"/>
        </w:tabs>
        <w:suppressAutoHyphens/>
        <w:ind w:left="709"/>
        <w:rPr>
          <w:rFonts w:ascii="Tahoma" w:hAnsi="Tahoma" w:cs="Tahoma"/>
          <w:sz w:val="20"/>
        </w:rPr>
      </w:pPr>
    </w:p>
    <w:p w14:paraId="1B56D252" w14:textId="77777777" w:rsidR="00650B56" w:rsidRPr="00E511A4" w:rsidRDefault="00650B56" w:rsidP="00650B56">
      <w:pPr>
        <w:pStyle w:val="Zhlav"/>
        <w:tabs>
          <w:tab w:val="clear" w:pos="9072"/>
        </w:tabs>
        <w:suppressAutoHyphens/>
        <w:ind w:left="709"/>
        <w:rPr>
          <w:rFonts w:ascii="Tahoma" w:hAnsi="Tahoma" w:cs="Tahoma"/>
          <w:sz w:val="20"/>
        </w:rPr>
      </w:pPr>
    </w:p>
    <w:p w14:paraId="6CCF441E" w14:textId="77777777" w:rsidR="00650B56" w:rsidRPr="00E511A4" w:rsidRDefault="00650B56" w:rsidP="00650B56">
      <w:pPr>
        <w:pStyle w:val="Zhlav"/>
        <w:tabs>
          <w:tab w:val="clear" w:pos="9072"/>
        </w:tabs>
        <w:suppressAutoHyphens/>
        <w:ind w:left="709"/>
        <w:rPr>
          <w:rFonts w:ascii="Tahoma" w:hAnsi="Tahoma" w:cs="Tahoma"/>
          <w:sz w:val="20"/>
        </w:rPr>
      </w:pPr>
    </w:p>
    <w:p w14:paraId="667512CE" w14:textId="77777777" w:rsidR="00650B56" w:rsidRPr="00E511A4" w:rsidRDefault="00650B56" w:rsidP="00650B56">
      <w:pPr>
        <w:pStyle w:val="Zhlav"/>
        <w:tabs>
          <w:tab w:val="clear" w:pos="9072"/>
        </w:tabs>
        <w:suppressAutoHyphens/>
        <w:ind w:left="709"/>
        <w:rPr>
          <w:rFonts w:ascii="Tahoma" w:hAnsi="Tahoma" w:cs="Tahoma"/>
          <w:sz w:val="20"/>
        </w:rPr>
      </w:pPr>
    </w:p>
    <w:p w14:paraId="345F55DC" w14:textId="77777777" w:rsidR="00650B56" w:rsidRPr="00E511A4" w:rsidRDefault="00650B56" w:rsidP="00650B56">
      <w:pPr>
        <w:pStyle w:val="Zhlav"/>
        <w:tabs>
          <w:tab w:val="clear" w:pos="9072"/>
        </w:tabs>
        <w:suppressAutoHyphens/>
        <w:ind w:left="709"/>
        <w:rPr>
          <w:rFonts w:ascii="Tahoma" w:hAnsi="Tahoma" w:cs="Tahoma"/>
          <w:sz w:val="20"/>
        </w:rPr>
      </w:pPr>
    </w:p>
    <w:p w14:paraId="486D9769" w14:textId="77777777" w:rsidR="00246F22" w:rsidRPr="00E511A4" w:rsidRDefault="00246F22" w:rsidP="00E511A4">
      <w:pPr>
        <w:pStyle w:val="Odstavecseseznamem"/>
        <w:tabs>
          <w:tab w:val="left" w:pos="747"/>
        </w:tabs>
        <w:spacing w:before="121"/>
        <w:ind w:left="0" w:right="0" w:firstLine="0"/>
        <w:jc w:val="left"/>
        <w:rPr>
          <w:rFonts w:ascii="Tahoma" w:hAnsi="Tahoma" w:cs="Tahoma"/>
          <w:i/>
          <w:iCs/>
        </w:rPr>
      </w:pPr>
    </w:p>
    <w:sectPr w:rsidR="00246F22" w:rsidRPr="00E511A4" w:rsidSect="009307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DD9A" w14:textId="77777777" w:rsidR="00C55543" w:rsidRDefault="00C55543">
      <w:r>
        <w:separator/>
      </w:r>
    </w:p>
  </w:endnote>
  <w:endnote w:type="continuationSeparator" w:id="0">
    <w:p w14:paraId="301C358C" w14:textId="77777777" w:rsidR="00C55543" w:rsidRDefault="00C5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638346"/>
      <w:docPartObj>
        <w:docPartGallery w:val="Page Numbers (Bottom of Page)"/>
        <w:docPartUnique/>
      </w:docPartObj>
    </w:sdtPr>
    <w:sdtContent>
      <w:p w14:paraId="5D83A618" w14:textId="77777777" w:rsidR="00922ED6" w:rsidRDefault="00837CBA">
        <w:pPr>
          <w:pStyle w:val="Zpat"/>
          <w:jc w:val="center"/>
        </w:pPr>
        <w:r>
          <w:fldChar w:fldCharType="begin"/>
        </w:r>
        <w:r>
          <w:instrText>PAGE   \* MERGEFORMAT</w:instrText>
        </w:r>
        <w:r>
          <w:fldChar w:fldCharType="separate"/>
        </w:r>
        <w:r>
          <w:rPr>
            <w:noProof/>
          </w:rPr>
          <w:t>1</w:t>
        </w:r>
        <w:r>
          <w:rPr>
            <w:noProof/>
          </w:rPr>
          <w:fldChar w:fldCharType="end"/>
        </w:r>
      </w:p>
    </w:sdtContent>
  </w:sdt>
  <w:p w14:paraId="1E87C462" w14:textId="77777777" w:rsidR="00922ED6" w:rsidRDefault="00922E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83F4" w14:textId="77777777" w:rsidR="00C55543" w:rsidRDefault="00C55543">
      <w:r>
        <w:separator/>
      </w:r>
    </w:p>
  </w:footnote>
  <w:footnote w:type="continuationSeparator" w:id="0">
    <w:p w14:paraId="7EA90D42" w14:textId="77777777" w:rsidR="00C55543" w:rsidRDefault="00C55543">
      <w:r>
        <w:continuationSeparator/>
      </w:r>
    </w:p>
  </w:footnote>
  <w:footnote w:id="1">
    <w:p w14:paraId="0F54B0BD" w14:textId="77777777" w:rsidR="00922ED6" w:rsidRDefault="00922ED6">
      <w:pPr>
        <w:pStyle w:val="Textpoznpodarou"/>
      </w:pPr>
      <w:r>
        <w:rPr>
          <w:rStyle w:val="Znakapoznpodarou"/>
        </w:rPr>
        <w:footnoteRef/>
      </w:r>
      <w:r>
        <w:t xml:space="preserve"> Pracovní hodinou se rozumí časový úsek v délce 60 minut v rozmezí pracovní doby mezi 08:00 hod. až 16:00 hod.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11B014BA"/>
    <w:lvl w:ilvl="0" w:tplc="8BCC9BD6">
      <w:start w:val="1"/>
      <w:numFmt w:val="decimal"/>
      <w:lvlText w:val="%1."/>
      <w:lvlJc w:val="left"/>
      <w:pPr>
        <w:ind w:left="720" w:hanging="360"/>
      </w:pPr>
      <w:rPr>
        <w:rFonts w:ascii="Tahoma" w:hAnsi="Tahoma" w:cs="Tahoma" w:hint="default"/>
        <w:b w:val="0"/>
        <w:bCs/>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D95813"/>
    <w:multiLevelType w:val="multilevel"/>
    <w:tmpl w:val="87BCDA8C"/>
    <w:lvl w:ilvl="0">
      <w:start w:val="6"/>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1170" w:hanging="423"/>
      </w:pPr>
      <w:rPr>
        <w:rFonts w:ascii="Tahoma" w:eastAsia="Times New Roman" w:hAnsi="Tahoma" w:cs="Tahoma" w:hint="default"/>
        <w:w w:val="100"/>
        <w:sz w:val="22"/>
        <w:szCs w:val="22"/>
        <w:lang w:val="cs-CZ" w:eastAsia="en-US" w:bidi="ar-SA"/>
      </w:r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2" w15:restartNumberingAfterBreak="0">
    <w:nsid w:val="03E05813"/>
    <w:multiLevelType w:val="multilevel"/>
    <w:tmpl w:val="1C507912"/>
    <w:lvl w:ilvl="0">
      <w:start w:val="3"/>
      <w:numFmt w:val="decimal"/>
      <w:lvlText w:val="%1."/>
      <w:lvlJc w:val="left"/>
      <w:pPr>
        <w:ind w:left="567" w:hanging="567"/>
      </w:pPr>
      <w:rPr>
        <w:rFonts w:hint="default"/>
        <w:b w:val="0"/>
        <w:color w:val="auto"/>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64B12FE"/>
    <w:multiLevelType w:val="multilevel"/>
    <w:tmpl w:val="2DC8CE4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7B00E1C"/>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0D66444F"/>
    <w:multiLevelType w:val="multilevel"/>
    <w:tmpl w:val="7CA2D6DA"/>
    <w:lvl w:ilvl="0">
      <w:start w:val="7"/>
      <w:numFmt w:val="decimal"/>
      <w:lvlText w:val="%1"/>
      <w:lvlJc w:val="left"/>
      <w:pPr>
        <w:ind w:left="544" w:hanging="432"/>
      </w:pPr>
      <w:rPr>
        <w:rFonts w:hint="default"/>
        <w:lang w:val="cs-CZ" w:eastAsia="en-US" w:bidi="ar-SA"/>
      </w:rPr>
    </w:lvl>
    <w:lvl w:ilvl="1">
      <w:start w:val="1"/>
      <w:numFmt w:val="decimal"/>
      <w:lvlText w:val="%1.%2."/>
      <w:lvlJc w:val="left"/>
      <w:pPr>
        <w:ind w:left="1567"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6" w15:restartNumberingAfterBreak="0">
    <w:nsid w:val="0E4062CD"/>
    <w:multiLevelType w:val="hybridMultilevel"/>
    <w:tmpl w:val="2D16F1DC"/>
    <w:lvl w:ilvl="0" w:tplc="39B41E9E">
      <w:start w:val="1"/>
      <w:numFmt w:val="decimal"/>
      <w:lvlText w:val="%1."/>
      <w:lvlJc w:val="left"/>
      <w:pPr>
        <w:ind w:left="855" w:hanging="358"/>
      </w:pPr>
      <w:rPr>
        <w:rFonts w:hint="default"/>
        <w:spacing w:val="-1"/>
        <w:w w:val="90"/>
        <w:sz w:val="22"/>
        <w:szCs w:val="22"/>
        <w:lang w:val="cs-CZ" w:eastAsia="en-US" w:bidi="ar-SA"/>
      </w:rPr>
    </w:lvl>
    <w:lvl w:ilvl="1" w:tplc="FFFFFFFF">
      <w:numFmt w:val="bullet"/>
      <w:lvlText w:val="•"/>
      <w:lvlJc w:val="left"/>
      <w:pPr>
        <w:ind w:left="1810" w:hanging="358"/>
      </w:pPr>
      <w:rPr>
        <w:rFonts w:hint="default"/>
        <w:lang w:val="cs-CZ" w:eastAsia="en-US" w:bidi="ar-SA"/>
      </w:rPr>
    </w:lvl>
    <w:lvl w:ilvl="2" w:tplc="FFFFFFFF">
      <w:numFmt w:val="bullet"/>
      <w:lvlText w:val="•"/>
      <w:lvlJc w:val="left"/>
      <w:pPr>
        <w:ind w:left="2760" w:hanging="358"/>
      </w:pPr>
      <w:rPr>
        <w:rFonts w:hint="default"/>
        <w:lang w:val="cs-CZ" w:eastAsia="en-US" w:bidi="ar-SA"/>
      </w:rPr>
    </w:lvl>
    <w:lvl w:ilvl="3" w:tplc="FFFFFFFF">
      <w:numFmt w:val="bullet"/>
      <w:lvlText w:val="•"/>
      <w:lvlJc w:val="left"/>
      <w:pPr>
        <w:ind w:left="3710" w:hanging="358"/>
      </w:pPr>
      <w:rPr>
        <w:rFonts w:hint="default"/>
        <w:lang w:val="cs-CZ" w:eastAsia="en-US" w:bidi="ar-SA"/>
      </w:rPr>
    </w:lvl>
    <w:lvl w:ilvl="4" w:tplc="FFFFFFFF">
      <w:numFmt w:val="bullet"/>
      <w:lvlText w:val="•"/>
      <w:lvlJc w:val="left"/>
      <w:pPr>
        <w:ind w:left="4660" w:hanging="358"/>
      </w:pPr>
      <w:rPr>
        <w:rFonts w:hint="default"/>
        <w:lang w:val="cs-CZ" w:eastAsia="en-US" w:bidi="ar-SA"/>
      </w:rPr>
    </w:lvl>
    <w:lvl w:ilvl="5" w:tplc="FFFFFFFF">
      <w:numFmt w:val="bullet"/>
      <w:lvlText w:val="•"/>
      <w:lvlJc w:val="left"/>
      <w:pPr>
        <w:ind w:left="5610" w:hanging="358"/>
      </w:pPr>
      <w:rPr>
        <w:rFonts w:hint="default"/>
        <w:lang w:val="cs-CZ" w:eastAsia="en-US" w:bidi="ar-SA"/>
      </w:rPr>
    </w:lvl>
    <w:lvl w:ilvl="6" w:tplc="FFFFFFFF">
      <w:numFmt w:val="bullet"/>
      <w:lvlText w:val="•"/>
      <w:lvlJc w:val="left"/>
      <w:pPr>
        <w:ind w:left="6560" w:hanging="358"/>
      </w:pPr>
      <w:rPr>
        <w:rFonts w:hint="default"/>
        <w:lang w:val="cs-CZ" w:eastAsia="en-US" w:bidi="ar-SA"/>
      </w:rPr>
    </w:lvl>
    <w:lvl w:ilvl="7" w:tplc="FFFFFFFF">
      <w:numFmt w:val="bullet"/>
      <w:lvlText w:val="•"/>
      <w:lvlJc w:val="left"/>
      <w:pPr>
        <w:ind w:left="7510" w:hanging="358"/>
      </w:pPr>
      <w:rPr>
        <w:rFonts w:hint="default"/>
        <w:lang w:val="cs-CZ" w:eastAsia="en-US" w:bidi="ar-SA"/>
      </w:rPr>
    </w:lvl>
    <w:lvl w:ilvl="8" w:tplc="FFFFFFFF">
      <w:numFmt w:val="bullet"/>
      <w:lvlText w:val="•"/>
      <w:lvlJc w:val="left"/>
      <w:pPr>
        <w:ind w:left="8460" w:hanging="358"/>
      </w:pPr>
      <w:rPr>
        <w:rFonts w:hint="default"/>
        <w:lang w:val="cs-CZ" w:eastAsia="en-US" w:bidi="ar-SA"/>
      </w:rPr>
    </w:lvl>
  </w:abstractNum>
  <w:abstractNum w:abstractNumId="7" w15:restartNumberingAfterBreak="0">
    <w:nsid w:val="0F795547"/>
    <w:multiLevelType w:val="hybridMultilevel"/>
    <w:tmpl w:val="7FA4481A"/>
    <w:lvl w:ilvl="0" w:tplc="7DC8CDE2">
      <w:start w:val="1"/>
      <w:numFmt w:val="decimal"/>
      <w:lvlText w:val="%1."/>
      <w:lvlJc w:val="left"/>
      <w:pPr>
        <w:ind w:left="858" w:hanging="358"/>
      </w:pPr>
      <w:rPr>
        <w:rFonts w:ascii="Tahoma" w:hAnsi="Tahoma" w:cs="Tahoma" w:hint="default"/>
        <w:spacing w:val="-1"/>
        <w:w w:val="90"/>
        <w:sz w:val="22"/>
        <w:szCs w:val="22"/>
        <w:lang w:val="cs-CZ" w:eastAsia="en-US" w:bidi="ar-SA"/>
      </w:rPr>
    </w:lvl>
    <w:lvl w:ilvl="1" w:tplc="FFFFFFFF">
      <w:numFmt w:val="bullet"/>
      <w:lvlText w:val="•"/>
      <w:lvlJc w:val="left"/>
      <w:pPr>
        <w:ind w:left="1810" w:hanging="358"/>
      </w:pPr>
      <w:rPr>
        <w:rFonts w:hint="default"/>
        <w:lang w:val="cs-CZ" w:eastAsia="en-US" w:bidi="ar-SA"/>
      </w:rPr>
    </w:lvl>
    <w:lvl w:ilvl="2" w:tplc="FFFFFFFF">
      <w:numFmt w:val="bullet"/>
      <w:lvlText w:val="•"/>
      <w:lvlJc w:val="left"/>
      <w:pPr>
        <w:ind w:left="2760" w:hanging="358"/>
      </w:pPr>
      <w:rPr>
        <w:rFonts w:hint="default"/>
        <w:lang w:val="cs-CZ" w:eastAsia="en-US" w:bidi="ar-SA"/>
      </w:rPr>
    </w:lvl>
    <w:lvl w:ilvl="3" w:tplc="FFFFFFFF">
      <w:numFmt w:val="bullet"/>
      <w:lvlText w:val="•"/>
      <w:lvlJc w:val="left"/>
      <w:pPr>
        <w:ind w:left="3710" w:hanging="358"/>
      </w:pPr>
      <w:rPr>
        <w:rFonts w:hint="default"/>
        <w:lang w:val="cs-CZ" w:eastAsia="en-US" w:bidi="ar-SA"/>
      </w:rPr>
    </w:lvl>
    <w:lvl w:ilvl="4" w:tplc="FFFFFFFF">
      <w:numFmt w:val="bullet"/>
      <w:lvlText w:val="•"/>
      <w:lvlJc w:val="left"/>
      <w:pPr>
        <w:ind w:left="4660" w:hanging="358"/>
      </w:pPr>
      <w:rPr>
        <w:rFonts w:hint="default"/>
        <w:lang w:val="cs-CZ" w:eastAsia="en-US" w:bidi="ar-SA"/>
      </w:rPr>
    </w:lvl>
    <w:lvl w:ilvl="5" w:tplc="FFFFFFFF">
      <w:numFmt w:val="bullet"/>
      <w:lvlText w:val="•"/>
      <w:lvlJc w:val="left"/>
      <w:pPr>
        <w:ind w:left="5610" w:hanging="358"/>
      </w:pPr>
      <w:rPr>
        <w:rFonts w:hint="default"/>
        <w:lang w:val="cs-CZ" w:eastAsia="en-US" w:bidi="ar-SA"/>
      </w:rPr>
    </w:lvl>
    <w:lvl w:ilvl="6" w:tplc="FFFFFFFF">
      <w:numFmt w:val="bullet"/>
      <w:lvlText w:val="•"/>
      <w:lvlJc w:val="left"/>
      <w:pPr>
        <w:ind w:left="6560" w:hanging="358"/>
      </w:pPr>
      <w:rPr>
        <w:rFonts w:hint="default"/>
        <w:lang w:val="cs-CZ" w:eastAsia="en-US" w:bidi="ar-SA"/>
      </w:rPr>
    </w:lvl>
    <w:lvl w:ilvl="7" w:tplc="FFFFFFFF">
      <w:numFmt w:val="bullet"/>
      <w:lvlText w:val="•"/>
      <w:lvlJc w:val="left"/>
      <w:pPr>
        <w:ind w:left="7510" w:hanging="358"/>
      </w:pPr>
      <w:rPr>
        <w:rFonts w:hint="default"/>
        <w:lang w:val="cs-CZ" w:eastAsia="en-US" w:bidi="ar-SA"/>
      </w:rPr>
    </w:lvl>
    <w:lvl w:ilvl="8" w:tplc="FFFFFFFF">
      <w:numFmt w:val="bullet"/>
      <w:lvlText w:val="•"/>
      <w:lvlJc w:val="left"/>
      <w:pPr>
        <w:ind w:left="8460" w:hanging="358"/>
      </w:pPr>
      <w:rPr>
        <w:rFonts w:hint="default"/>
        <w:lang w:val="cs-CZ" w:eastAsia="en-US" w:bidi="ar-SA"/>
      </w:rPr>
    </w:lvl>
  </w:abstractNum>
  <w:abstractNum w:abstractNumId="8" w15:restartNumberingAfterBreak="0">
    <w:nsid w:val="17F83F03"/>
    <w:multiLevelType w:val="multilevel"/>
    <w:tmpl w:val="2F02AE84"/>
    <w:lvl w:ilvl="0">
      <w:start w:val="6"/>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07" w:hanging="360"/>
      </w:p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9" w15:restartNumberingAfterBreak="0">
    <w:nsid w:val="1BB528F0"/>
    <w:multiLevelType w:val="hybridMultilevel"/>
    <w:tmpl w:val="B846C976"/>
    <w:lvl w:ilvl="0" w:tplc="1494E416">
      <w:start w:val="1"/>
      <w:numFmt w:val="ordinal"/>
      <w:lvlText w:val="5.%1"/>
      <w:lvlJc w:val="left"/>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3E1FDB"/>
    <w:multiLevelType w:val="hybridMultilevel"/>
    <w:tmpl w:val="7D00F14A"/>
    <w:lvl w:ilvl="0" w:tplc="28385C88">
      <w:start w:val="1"/>
      <w:numFmt w:val="decimal"/>
      <w:lvlText w:val="%1)"/>
      <w:lvlJc w:val="left"/>
      <w:pPr>
        <w:ind w:left="858" w:hanging="358"/>
      </w:pPr>
      <w:rPr>
        <w:rFonts w:ascii="Arial" w:eastAsia="Arial" w:hAnsi="Arial" w:cs="Arial" w:hint="default"/>
        <w:spacing w:val="-1"/>
        <w:w w:val="90"/>
        <w:sz w:val="20"/>
        <w:szCs w:val="20"/>
        <w:lang w:val="cs-CZ" w:eastAsia="en-US" w:bidi="ar-SA"/>
      </w:rPr>
    </w:lvl>
    <w:lvl w:ilvl="1" w:tplc="3864BC24">
      <w:numFmt w:val="bullet"/>
      <w:lvlText w:val="•"/>
      <w:lvlJc w:val="left"/>
      <w:pPr>
        <w:ind w:left="1810" w:hanging="358"/>
      </w:pPr>
      <w:rPr>
        <w:rFonts w:hint="default"/>
        <w:lang w:val="cs-CZ" w:eastAsia="en-US" w:bidi="ar-SA"/>
      </w:rPr>
    </w:lvl>
    <w:lvl w:ilvl="2" w:tplc="28F21ECC">
      <w:numFmt w:val="bullet"/>
      <w:lvlText w:val="•"/>
      <w:lvlJc w:val="left"/>
      <w:pPr>
        <w:ind w:left="2760" w:hanging="358"/>
      </w:pPr>
      <w:rPr>
        <w:rFonts w:hint="default"/>
        <w:lang w:val="cs-CZ" w:eastAsia="en-US" w:bidi="ar-SA"/>
      </w:rPr>
    </w:lvl>
    <w:lvl w:ilvl="3" w:tplc="F4282340">
      <w:numFmt w:val="bullet"/>
      <w:lvlText w:val="•"/>
      <w:lvlJc w:val="left"/>
      <w:pPr>
        <w:ind w:left="3710" w:hanging="358"/>
      </w:pPr>
      <w:rPr>
        <w:rFonts w:hint="default"/>
        <w:lang w:val="cs-CZ" w:eastAsia="en-US" w:bidi="ar-SA"/>
      </w:rPr>
    </w:lvl>
    <w:lvl w:ilvl="4" w:tplc="9578C584">
      <w:numFmt w:val="bullet"/>
      <w:lvlText w:val="•"/>
      <w:lvlJc w:val="left"/>
      <w:pPr>
        <w:ind w:left="4660" w:hanging="358"/>
      </w:pPr>
      <w:rPr>
        <w:rFonts w:hint="default"/>
        <w:lang w:val="cs-CZ" w:eastAsia="en-US" w:bidi="ar-SA"/>
      </w:rPr>
    </w:lvl>
    <w:lvl w:ilvl="5" w:tplc="E54AD1F6">
      <w:numFmt w:val="bullet"/>
      <w:lvlText w:val="•"/>
      <w:lvlJc w:val="left"/>
      <w:pPr>
        <w:ind w:left="5610" w:hanging="358"/>
      </w:pPr>
      <w:rPr>
        <w:rFonts w:hint="default"/>
        <w:lang w:val="cs-CZ" w:eastAsia="en-US" w:bidi="ar-SA"/>
      </w:rPr>
    </w:lvl>
    <w:lvl w:ilvl="6" w:tplc="81EA78B6">
      <w:numFmt w:val="bullet"/>
      <w:lvlText w:val="•"/>
      <w:lvlJc w:val="left"/>
      <w:pPr>
        <w:ind w:left="6560" w:hanging="358"/>
      </w:pPr>
      <w:rPr>
        <w:rFonts w:hint="default"/>
        <w:lang w:val="cs-CZ" w:eastAsia="en-US" w:bidi="ar-SA"/>
      </w:rPr>
    </w:lvl>
    <w:lvl w:ilvl="7" w:tplc="49666324">
      <w:numFmt w:val="bullet"/>
      <w:lvlText w:val="•"/>
      <w:lvlJc w:val="left"/>
      <w:pPr>
        <w:ind w:left="7510" w:hanging="358"/>
      </w:pPr>
      <w:rPr>
        <w:rFonts w:hint="default"/>
        <w:lang w:val="cs-CZ" w:eastAsia="en-US" w:bidi="ar-SA"/>
      </w:rPr>
    </w:lvl>
    <w:lvl w:ilvl="8" w:tplc="FBBADB36">
      <w:numFmt w:val="bullet"/>
      <w:lvlText w:val="•"/>
      <w:lvlJc w:val="left"/>
      <w:pPr>
        <w:ind w:left="8460" w:hanging="358"/>
      </w:pPr>
      <w:rPr>
        <w:rFonts w:hint="default"/>
        <w:lang w:val="cs-CZ" w:eastAsia="en-US" w:bidi="ar-SA"/>
      </w:rPr>
    </w:lvl>
  </w:abstractNum>
  <w:abstractNum w:abstractNumId="11" w15:restartNumberingAfterBreak="0">
    <w:nsid w:val="2377517E"/>
    <w:multiLevelType w:val="multilevel"/>
    <w:tmpl w:val="B55619BE"/>
    <w:lvl w:ilvl="0">
      <w:start w:val="1"/>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12" w15:restartNumberingAfterBreak="0">
    <w:nsid w:val="241162D7"/>
    <w:multiLevelType w:val="hybridMultilevel"/>
    <w:tmpl w:val="61B60320"/>
    <w:lvl w:ilvl="0" w:tplc="0405000F">
      <w:start w:val="1"/>
      <w:numFmt w:val="decimal"/>
      <w:lvlText w:val="%1."/>
      <w:lvlJc w:val="left"/>
      <w:pPr>
        <w:ind w:left="1218" w:hanging="360"/>
      </w:p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13" w15:restartNumberingAfterBreak="0">
    <w:nsid w:val="24A04773"/>
    <w:multiLevelType w:val="hybridMultilevel"/>
    <w:tmpl w:val="D08037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2572CD"/>
    <w:multiLevelType w:val="multilevel"/>
    <w:tmpl w:val="F61668DE"/>
    <w:lvl w:ilvl="0">
      <w:start w:val="3"/>
      <w:numFmt w:val="decimal"/>
      <w:lvlText w:val="%1."/>
      <w:lvlJc w:val="left"/>
      <w:pPr>
        <w:ind w:left="567" w:hanging="567"/>
      </w:pPr>
      <w:rPr>
        <w:rFonts w:hint="default"/>
        <w:b w:val="0"/>
        <w:color w:val="auto"/>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2D221D02"/>
    <w:multiLevelType w:val="hybridMultilevel"/>
    <w:tmpl w:val="2BC80FE2"/>
    <w:lvl w:ilvl="0" w:tplc="BC6C21D2">
      <w:start w:val="1"/>
      <w:numFmt w:val="decimal"/>
      <w:lvlText w:val="%1)"/>
      <w:lvlJc w:val="left"/>
      <w:pPr>
        <w:ind w:left="858" w:hanging="358"/>
      </w:pPr>
      <w:rPr>
        <w:rFonts w:ascii="Arial" w:eastAsia="Arial" w:hAnsi="Arial" w:cs="Arial" w:hint="default"/>
        <w:spacing w:val="-1"/>
        <w:w w:val="90"/>
        <w:sz w:val="20"/>
        <w:szCs w:val="20"/>
        <w:lang w:val="cs-CZ" w:eastAsia="en-US" w:bidi="ar-SA"/>
      </w:rPr>
    </w:lvl>
    <w:lvl w:ilvl="1" w:tplc="D998376C">
      <w:numFmt w:val="bullet"/>
      <w:lvlText w:val="•"/>
      <w:lvlJc w:val="left"/>
      <w:pPr>
        <w:ind w:left="1810" w:hanging="358"/>
      </w:pPr>
      <w:rPr>
        <w:rFonts w:hint="default"/>
        <w:lang w:val="cs-CZ" w:eastAsia="en-US" w:bidi="ar-SA"/>
      </w:rPr>
    </w:lvl>
    <w:lvl w:ilvl="2" w:tplc="8AB24C12">
      <w:numFmt w:val="bullet"/>
      <w:lvlText w:val="•"/>
      <w:lvlJc w:val="left"/>
      <w:pPr>
        <w:ind w:left="2760" w:hanging="358"/>
      </w:pPr>
      <w:rPr>
        <w:rFonts w:hint="default"/>
        <w:lang w:val="cs-CZ" w:eastAsia="en-US" w:bidi="ar-SA"/>
      </w:rPr>
    </w:lvl>
    <w:lvl w:ilvl="3" w:tplc="DDCA3D2A">
      <w:numFmt w:val="bullet"/>
      <w:lvlText w:val="•"/>
      <w:lvlJc w:val="left"/>
      <w:pPr>
        <w:ind w:left="3710" w:hanging="358"/>
      </w:pPr>
      <w:rPr>
        <w:rFonts w:hint="default"/>
        <w:lang w:val="cs-CZ" w:eastAsia="en-US" w:bidi="ar-SA"/>
      </w:rPr>
    </w:lvl>
    <w:lvl w:ilvl="4" w:tplc="E8EA0C3A">
      <w:numFmt w:val="bullet"/>
      <w:lvlText w:val="•"/>
      <w:lvlJc w:val="left"/>
      <w:pPr>
        <w:ind w:left="4660" w:hanging="358"/>
      </w:pPr>
      <w:rPr>
        <w:rFonts w:hint="default"/>
        <w:lang w:val="cs-CZ" w:eastAsia="en-US" w:bidi="ar-SA"/>
      </w:rPr>
    </w:lvl>
    <w:lvl w:ilvl="5" w:tplc="7CFEA880">
      <w:numFmt w:val="bullet"/>
      <w:lvlText w:val="•"/>
      <w:lvlJc w:val="left"/>
      <w:pPr>
        <w:ind w:left="5610" w:hanging="358"/>
      </w:pPr>
      <w:rPr>
        <w:rFonts w:hint="default"/>
        <w:lang w:val="cs-CZ" w:eastAsia="en-US" w:bidi="ar-SA"/>
      </w:rPr>
    </w:lvl>
    <w:lvl w:ilvl="6" w:tplc="BFC21E40">
      <w:numFmt w:val="bullet"/>
      <w:lvlText w:val="•"/>
      <w:lvlJc w:val="left"/>
      <w:pPr>
        <w:ind w:left="6560" w:hanging="358"/>
      </w:pPr>
      <w:rPr>
        <w:rFonts w:hint="default"/>
        <w:lang w:val="cs-CZ" w:eastAsia="en-US" w:bidi="ar-SA"/>
      </w:rPr>
    </w:lvl>
    <w:lvl w:ilvl="7" w:tplc="EFE23160">
      <w:numFmt w:val="bullet"/>
      <w:lvlText w:val="•"/>
      <w:lvlJc w:val="left"/>
      <w:pPr>
        <w:ind w:left="7510" w:hanging="358"/>
      </w:pPr>
      <w:rPr>
        <w:rFonts w:hint="default"/>
        <w:lang w:val="cs-CZ" w:eastAsia="en-US" w:bidi="ar-SA"/>
      </w:rPr>
    </w:lvl>
    <w:lvl w:ilvl="8" w:tplc="AD84260A">
      <w:numFmt w:val="bullet"/>
      <w:lvlText w:val="•"/>
      <w:lvlJc w:val="left"/>
      <w:pPr>
        <w:ind w:left="8460" w:hanging="358"/>
      </w:pPr>
      <w:rPr>
        <w:rFonts w:hint="default"/>
        <w:lang w:val="cs-CZ" w:eastAsia="en-US" w:bidi="ar-SA"/>
      </w:rPr>
    </w:lvl>
  </w:abstractNum>
  <w:abstractNum w:abstractNumId="16" w15:restartNumberingAfterBreak="0">
    <w:nsid w:val="2E0816C5"/>
    <w:multiLevelType w:val="hybridMultilevel"/>
    <w:tmpl w:val="81D2C8E0"/>
    <w:lvl w:ilvl="0" w:tplc="B9A45D86">
      <w:start w:val="1"/>
      <w:numFmt w:val="decimal"/>
      <w:lvlText w:val="%1)"/>
      <w:lvlJc w:val="left"/>
      <w:pPr>
        <w:ind w:left="858" w:hanging="358"/>
      </w:pPr>
      <w:rPr>
        <w:rFonts w:ascii="Arial" w:eastAsia="Arial" w:hAnsi="Arial" w:cs="Arial" w:hint="default"/>
        <w:spacing w:val="-1"/>
        <w:w w:val="90"/>
        <w:sz w:val="20"/>
        <w:szCs w:val="20"/>
        <w:lang w:val="cs-CZ" w:eastAsia="en-US" w:bidi="ar-SA"/>
      </w:rPr>
    </w:lvl>
    <w:lvl w:ilvl="1" w:tplc="4240F618">
      <w:numFmt w:val="bullet"/>
      <w:lvlText w:val="•"/>
      <w:lvlJc w:val="left"/>
      <w:pPr>
        <w:ind w:left="1810" w:hanging="358"/>
      </w:pPr>
      <w:rPr>
        <w:rFonts w:hint="default"/>
        <w:lang w:val="cs-CZ" w:eastAsia="en-US" w:bidi="ar-SA"/>
      </w:rPr>
    </w:lvl>
    <w:lvl w:ilvl="2" w:tplc="80863BEE">
      <w:numFmt w:val="bullet"/>
      <w:lvlText w:val="•"/>
      <w:lvlJc w:val="left"/>
      <w:pPr>
        <w:ind w:left="2760" w:hanging="358"/>
      </w:pPr>
      <w:rPr>
        <w:rFonts w:hint="default"/>
        <w:lang w:val="cs-CZ" w:eastAsia="en-US" w:bidi="ar-SA"/>
      </w:rPr>
    </w:lvl>
    <w:lvl w:ilvl="3" w:tplc="630C264A">
      <w:numFmt w:val="bullet"/>
      <w:lvlText w:val="•"/>
      <w:lvlJc w:val="left"/>
      <w:pPr>
        <w:ind w:left="3710" w:hanging="358"/>
      </w:pPr>
      <w:rPr>
        <w:rFonts w:hint="default"/>
        <w:lang w:val="cs-CZ" w:eastAsia="en-US" w:bidi="ar-SA"/>
      </w:rPr>
    </w:lvl>
    <w:lvl w:ilvl="4" w:tplc="48CACF4E">
      <w:numFmt w:val="bullet"/>
      <w:lvlText w:val="•"/>
      <w:lvlJc w:val="left"/>
      <w:pPr>
        <w:ind w:left="4660" w:hanging="358"/>
      </w:pPr>
      <w:rPr>
        <w:rFonts w:hint="default"/>
        <w:lang w:val="cs-CZ" w:eastAsia="en-US" w:bidi="ar-SA"/>
      </w:rPr>
    </w:lvl>
    <w:lvl w:ilvl="5" w:tplc="8BDACE18">
      <w:numFmt w:val="bullet"/>
      <w:lvlText w:val="•"/>
      <w:lvlJc w:val="left"/>
      <w:pPr>
        <w:ind w:left="5610" w:hanging="358"/>
      </w:pPr>
      <w:rPr>
        <w:rFonts w:hint="default"/>
        <w:lang w:val="cs-CZ" w:eastAsia="en-US" w:bidi="ar-SA"/>
      </w:rPr>
    </w:lvl>
    <w:lvl w:ilvl="6" w:tplc="F6A01ECA">
      <w:numFmt w:val="bullet"/>
      <w:lvlText w:val="•"/>
      <w:lvlJc w:val="left"/>
      <w:pPr>
        <w:ind w:left="6560" w:hanging="358"/>
      </w:pPr>
      <w:rPr>
        <w:rFonts w:hint="default"/>
        <w:lang w:val="cs-CZ" w:eastAsia="en-US" w:bidi="ar-SA"/>
      </w:rPr>
    </w:lvl>
    <w:lvl w:ilvl="7" w:tplc="7B7A8A54">
      <w:numFmt w:val="bullet"/>
      <w:lvlText w:val="•"/>
      <w:lvlJc w:val="left"/>
      <w:pPr>
        <w:ind w:left="7510" w:hanging="358"/>
      </w:pPr>
      <w:rPr>
        <w:rFonts w:hint="default"/>
        <w:lang w:val="cs-CZ" w:eastAsia="en-US" w:bidi="ar-SA"/>
      </w:rPr>
    </w:lvl>
    <w:lvl w:ilvl="8" w:tplc="1F70966C">
      <w:numFmt w:val="bullet"/>
      <w:lvlText w:val="•"/>
      <w:lvlJc w:val="left"/>
      <w:pPr>
        <w:ind w:left="8460" w:hanging="358"/>
      </w:pPr>
      <w:rPr>
        <w:rFonts w:hint="default"/>
        <w:lang w:val="cs-CZ" w:eastAsia="en-US" w:bidi="ar-SA"/>
      </w:rPr>
    </w:lvl>
  </w:abstractNum>
  <w:abstractNum w:abstractNumId="17" w15:restartNumberingAfterBreak="0">
    <w:nsid w:val="2FC41EE0"/>
    <w:multiLevelType w:val="hybridMultilevel"/>
    <w:tmpl w:val="5E4272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171FE3"/>
    <w:multiLevelType w:val="multilevel"/>
    <w:tmpl w:val="0406A968"/>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07" w:hanging="360"/>
      </w:p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19" w15:restartNumberingAfterBreak="0">
    <w:nsid w:val="3CB23B6A"/>
    <w:multiLevelType w:val="multilevel"/>
    <w:tmpl w:val="525E7802"/>
    <w:lvl w:ilvl="0">
      <w:start w:val="4"/>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20" w15:restartNumberingAfterBreak="0">
    <w:nsid w:val="43571360"/>
    <w:multiLevelType w:val="multilevel"/>
    <w:tmpl w:val="0C5A2B70"/>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07" w:hanging="360"/>
      </w:p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21" w15:restartNumberingAfterBreak="0">
    <w:nsid w:val="49B558AF"/>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511729FB"/>
    <w:multiLevelType w:val="hybridMultilevel"/>
    <w:tmpl w:val="6242E974"/>
    <w:lvl w:ilvl="0" w:tplc="83AA7900">
      <w:start w:val="1"/>
      <w:numFmt w:val="decimal"/>
      <w:lvlText w:val="%1)"/>
      <w:lvlJc w:val="left"/>
      <w:pPr>
        <w:ind w:left="855" w:hanging="358"/>
      </w:pPr>
      <w:rPr>
        <w:rFonts w:ascii="Arial" w:eastAsia="Arial" w:hAnsi="Arial" w:cs="Arial" w:hint="default"/>
        <w:spacing w:val="-1"/>
        <w:w w:val="90"/>
        <w:sz w:val="20"/>
        <w:szCs w:val="20"/>
        <w:lang w:val="cs-CZ" w:eastAsia="en-US" w:bidi="ar-SA"/>
      </w:rPr>
    </w:lvl>
    <w:lvl w:ilvl="1" w:tplc="8084A4AC">
      <w:numFmt w:val="bullet"/>
      <w:lvlText w:val="•"/>
      <w:lvlJc w:val="left"/>
      <w:pPr>
        <w:ind w:left="1810" w:hanging="358"/>
      </w:pPr>
      <w:rPr>
        <w:rFonts w:hint="default"/>
        <w:lang w:val="cs-CZ" w:eastAsia="en-US" w:bidi="ar-SA"/>
      </w:rPr>
    </w:lvl>
    <w:lvl w:ilvl="2" w:tplc="F54054DE">
      <w:numFmt w:val="bullet"/>
      <w:lvlText w:val="•"/>
      <w:lvlJc w:val="left"/>
      <w:pPr>
        <w:ind w:left="2760" w:hanging="358"/>
      </w:pPr>
      <w:rPr>
        <w:rFonts w:hint="default"/>
        <w:lang w:val="cs-CZ" w:eastAsia="en-US" w:bidi="ar-SA"/>
      </w:rPr>
    </w:lvl>
    <w:lvl w:ilvl="3" w:tplc="39389174">
      <w:numFmt w:val="bullet"/>
      <w:lvlText w:val="•"/>
      <w:lvlJc w:val="left"/>
      <w:pPr>
        <w:ind w:left="3710" w:hanging="358"/>
      </w:pPr>
      <w:rPr>
        <w:rFonts w:hint="default"/>
        <w:lang w:val="cs-CZ" w:eastAsia="en-US" w:bidi="ar-SA"/>
      </w:rPr>
    </w:lvl>
    <w:lvl w:ilvl="4" w:tplc="942E1A78">
      <w:numFmt w:val="bullet"/>
      <w:lvlText w:val="•"/>
      <w:lvlJc w:val="left"/>
      <w:pPr>
        <w:ind w:left="4660" w:hanging="358"/>
      </w:pPr>
      <w:rPr>
        <w:rFonts w:hint="default"/>
        <w:lang w:val="cs-CZ" w:eastAsia="en-US" w:bidi="ar-SA"/>
      </w:rPr>
    </w:lvl>
    <w:lvl w:ilvl="5" w:tplc="E22658CC">
      <w:numFmt w:val="bullet"/>
      <w:lvlText w:val="•"/>
      <w:lvlJc w:val="left"/>
      <w:pPr>
        <w:ind w:left="5610" w:hanging="358"/>
      </w:pPr>
      <w:rPr>
        <w:rFonts w:hint="default"/>
        <w:lang w:val="cs-CZ" w:eastAsia="en-US" w:bidi="ar-SA"/>
      </w:rPr>
    </w:lvl>
    <w:lvl w:ilvl="6" w:tplc="FDB46BB2">
      <w:numFmt w:val="bullet"/>
      <w:lvlText w:val="•"/>
      <w:lvlJc w:val="left"/>
      <w:pPr>
        <w:ind w:left="6560" w:hanging="358"/>
      </w:pPr>
      <w:rPr>
        <w:rFonts w:hint="default"/>
        <w:lang w:val="cs-CZ" w:eastAsia="en-US" w:bidi="ar-SA"/>
      </w:rPr>
    </w:lvl>
    <w:lvl w:ilvl="7" w:tplc="0944C146">
      <w:numFmt w:val="bullet"/>
      <w:lvlText w:val="•"/>
      <w:lvlJc w:val="left"/>
      <w:pPr>
        <w:ind w:left="7510" w:hanging="358"/>
      </w:pPr>
      <w:rPr>
        <w:rFonts w:hint="default"/>
        <w:lang w:val="cs-CZ" w:eastAsia="en-US" w:bidi="ar-SA"/>
      </w:rPr>
    </w:lvl>
    <w:lvl w:ilvl="8" w:tplc="0F7EC732">
      <w:numFmt w:val="bullet"/>
      <w:lvlText w:val="•"/>
      <w:lvlJc w:val="left"/>
      <w:pPr>
        <w:ind w:left="8460" w:hanging="358"/>
      </w:pPr>
      <w:rPr>
        <w:rFonts w:hint="default"/>
        <w:lang w:val="cs-CZ" w:eastAsia="en-US" w:bidi="ar-SA"/>
      </w:rPr>
    </w:lvl>
  </w:abstractNum>
  <w:abstractNum w:abstractNumId="23" w15:restartNumberingAfterBreak="0">
    <w:nsid w:val="54EB0081"/>
    <w:multiLevelType w:val="multilevel"/>
    <w:tmpl w:val="606A2456"/>
    <w:lvl w:ilvl="0">
      <w:start w:val="1"/>
      <w:numFmt w:val="decimal"/>
      <w:lvlText w:val="%1."/>
      <w:lvlJc w:val="left"/>
      <w:pPr>
        <w:tabs>
          <w:tab w:val="num" w:pos="0"/>
        </w:tabs>
        <w:ind w:left="0" w:firstLine="0"/>
      </w:pPr>
      <w:rPr>
        <w:rFonts w:ascii="Trebuchet MS" w:hAnsi="Trebuchet MS" w:cs="Courier New" w:hint="default"/>
      </w:rPr>
    </w:lvl>
    <w:lvl w:ilvl="1">
      <w:start w:val="1"/>
      <w:numFmt w:val="decimal"/>
      <w:lvlText w:val="%1.%2"/>
      <w:lvlJc w:val="left"/>
      <w:pPr>
        <w:tabs>
          <w:tab w:val="num" w:pos="0"/>
        </w:tabs>
        <w:ind w:left="0" w:firstLine="0"/>
      </w:pPr>
      <w:rPr>
        <w:rFonts w:hint="default"/>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5A413E2C"/>
    <w:multiLevelType w:val="multilevel"/>
    <w:tmpl w:val="E6B06A2E"/>
    <w:lvl w:ilvl="0">
      <w:start w:val="5"/>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70" w:hanging="425"/>
      </w:pPr>
      <w:rPr>
        <w:rFonts w:ascii="Tahoma" w:eastAsia="Carlito" w:hAnsi="Tahoma" w:cs="Tahoma" w:hint="default"/>
        <w:spacing w:val="-1"/>
        <w:w w:val="100"/>
        <w:sz w:val="22"/>
        <w:szCs w:val="22"/>
        <w:lang w:val="cs-CZ" w:eastAsia="en-US" w:bidi="ar-SA"/>
      </w:rPr>
    </w:lvl>
    <w:lvl w:ilvl="3">
      <w:numFmt w:val="bullet"/>
      <w:lvlText w:val="•"/>
      <w:lvlJc w:val="left"/>
      <w:pPr>
        <w:ind w:left="3319" w:hanging="425"/>
      </w:pPr>
      <w:rPr>
        <w:rFonts w:hint="default"/>
        <w:lang w:val="cs-CZ" w:eastAsia="en-US" w:bidi="ar-SA"/>
      </w:rPr>
    </w:lvl>
    <w:lvl w:ilvl="4">
      <w:numFmt w:val="bullet"/>
      <w:lvlText w:val="•"/>
      <w:lvlJc w:val="left"/>
      <w:pPr>
        <w:ind w:left="4388" w:hanging="425"/>
      </w:pPr>
      <w:rPr>
        <w:rFonts w:hint="default"/>
        <w:lang w:val="cs-CZ" w:eastAsia="en-US" w:bidi="ar-SA"/>
      </w:rPr>
    </w:lvl>
    <w:lvl w:ilvl="5">
      <w:numFmt w:val="bullet"/>
      <w:lvlText w:val="•"/>
      <w:lvlJc w:val="left"/>
      <w:pPr>
        <w:ind w:left="5458" w:hanging="425"/>
      </w:pPr>
      <w:rPr>
        <w:rFonts w:hint="default"/>
        <w:lang w:val="cs-CZ" w:eastAsia="en-US" w:bidi="ar-SA"/>
      </w:rPr>
    </w:lvl>
    <w:lvl w:ilvl="6">
      <w:numFmt w:val="bullet"/>
      <w:lvlText w:val="•"/>
      <w:lvlJc w:val="left"/>
      <w:pPr>
        <w:ind w:left="6528" w:hanging="425"/>
      </w:pPr>
      <w:rPr>
        <w:rFonts w:hint="default"/>
        <w:lang w:val="cs-CZ" w:eastAsia="en-US" w:bidi="ar-SA"/>
      </w:rPr>
    </w:lvl>
    <w:lvl w:ilvl="7">
      <w:numFmt w:val="bullet"/>
      <w:lvlText w:val="•"/>
      <w:lvlJc w:val="left"/>
      <w:pPr>
        <w:ind w:left="7597" w:hanging="425"/>
      </w:pPr>
      <w:rPr>
        <w:rFonts w:hint="default"/>
        <w:lang w:val="cs-CZ" w:eastAsia="en-US" w:bidi="ar-SA"/>
      </w:rPr>
    </w:lvl>
    <w:lvl w:ilvl="8">
      <w:numFmt w:val="bullet"/>
      <w:lvlText w:val="•"/>
      <w:lvlJc w:val="left"/>
      <w:pPr>
        <w:ind w:left="8667" w:hanging="425"/>
      </w:pPr>
      <w:rPr>
        <w:rFonts w:hint="default"/>
        <w:lang w:val="cs-CZ" w:eastAsia="en-US" w:bidi="ar-SA"/>
      </w:rPr>
    </w:lvl>
  </w:abstractNum>
  <w:abstractNum w:abstractNumId="25" w15:restartNumberingAfterBreak="0">
    <w:nsid w:val="5E4A7989"/>
    <w:multiLevelType w:val="multilevel"/>
    <w:tmpl w:val="EC88BF70"/>
    <w:lvl w:ilvl="0">
      <w:start w:val="2"/>
      <w:numFmt w:val="decimal"/>
      <w:lvlText w:val="%1"/>
      <w:lvlJc w:val="left"/>
      <w:pPr>
        <w:ind w:left="544" w:hanging="432"/>
      </w:pPr>
      <w:rPr>
        <w:rFonts w:hint="default"/>
        <w:lang w:val="cs-CZ" w:eastAsia="en-US" w:bidi="ar-SA"/>
      </w:rPr>
    </w:lvl>
    <w:lvl w:ilvl="1">
      <w:start w:val="1"/>
      <w:numFmt w:val="decimal"/>
      <w:lvlText w:val="%1.%2."/>
      <w:lvlJc w:val="left"/>
      <w:pPr>
        <w:ind w:left="858"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68" w:hanging="423"/>
      </w:pPr>
      <w:rPr>
        <w:rFonts w:ascii="Tahoma" w:eastAsia="Carlito" w:hAnsi="Tahoma" w:cs="Tahoma" w:hint="default"/>
        <w:spacing w:val="-1"/>
        <w:w w:val="100"/>
        <w:sz w:val="22"/>
        <w:szCs w:val="22"/>
        <w:lang w:val="cs-CZ" w:eastAsia="en-US" w:bidi="ar-SA"/>
      </w:rPr>
    </w:lvl>
    <w:lvl w:ilvl="3">
      <w:numFmt w:val="bullet"/>
      <w:lvlText w:val="•"/>
      <w:lvlJc w:val="left"/>
      <w:pPr>
        <w:ind w:left="3303" w:hanging="423"/>
      </w:pPr>
      <w:rPr>
        <w:rFonts w:hint="default"/>
        <w:lang w:val="cs-CZ" w:eastAsia="en-US" w:bidi="ar-SA"/>
      </w:rPr>
    </w:lvl>
    <w:lvl w:ilvl="4">
      <w:numFmt w:val="bullet"/>
      <w:lvlText w:val="•"/>
      <w:lvlJc w:val="left"/>
      <w:pPr>
        <w:ind w:left="4375" w:hanging="423"/>
      </w:pPr>
      <w:rPr>
        <w:rFonts w:hint="default"/>
        <w:lang w:val="cs-CZ" w:eastAsia="en-US" w:bidi="ar-SA"/>
      </w:rPr>
    </w:lvl>
    <w:lvl w:ilvl="5">
      <w:numFmt w:val="bullet"/>
      <w:lvlText w:val="•"/>
      <w:lvlJc w:val="left"/>
      <w:pPr>
        <w:ind w:left="5447" w:hanging="423"/>
      </w:pPr>
      <w:rPr>
        <w:rFonts w:hint="default"/>
        <w:lang w:val="cs-CZ" w:eastAsia="en-US" w:bidi="ar-SA"/>
      </w:rPr>
    </w:lvl>
    <w:lvl w:ilvl="6">
      <w:numFmt w:val="bullet"/>
      <w:lvlText w:val="•"/>
      <w:lvlJc w:val="left"/>
      <w:pPr>
        <w:ind w:left="6519" w:hanging="423"/>
      </w:pPr>
      <w:rPr>
        <w:rFonts w:hint="default"/>
        <w:lang w:val="cs-CZ" w:eastAsia="en-US" w:bidi="ar-SA"/>
      </w:rPr>
    </w:lvl>
    <w:lvl w:ilvl="7">
      <w:numFmt w:val="bullet"/>
      <w:lvlText w:val="•"/>
      <w:lvlJc w:val="left"/>
      <w:pPr>
        <w:ind w:left="7590" w:hanging="423"/>
      </w:pPr>
      <w:rPr>
        <w:rFonts w:hint="default"/>
        <w:lang w:val="cs-CZ" w:eastAsia="en-US" w:bidi="ar-SA"/>
      </w:rPr>
    </w:lvl>
    <w:lvl w:ilvl="8">
      <w:numFmt w:val="bullet"/>
      <w:lvlText w:val="•"/>
      <w:lvlJc w:val="left"/>
      <w:pPr>
        <w:ind w:left="8662" w:hanging="423"/>
      </w:pPr>
      <w:rPr>
        <w:rFonts w:hint="default"/>
        <w:lang w:val="cs-CZ" w:eastAsia="en-US" w:bidi="ar-SA"/>
      </w:rPr>
    </w:lvl>
  </w:abstractNum>
  <w:abstractNum w:abstractNumId="26" w15:restartNumberingAfterBreak="0">
    <w:nsid w:val="5F7C7459"/>
    <w:multiLevelType w:val="multilevel"/>
    <w:tmpl w:val="9B8A6A72"/>
    <w:lvl w:ilvl="0">
      <w:start w:val="8"/>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27" w15:restartNumberingAfterBreak="0">
    <w:nsid w:val="66DF40E0"/>
    <w:multiLevelType w:val="hybridMultilevel"/>
    <w:tmpl w:val="28BE4B4C"/>
    <w:lvl w:ilvl="0" w:tplc="19B6AE6C">
      <w:start w:val="1"/>
      <w:numFmt w:val="decimal"/>
      <w:lvlText w:val="%1."/>
      <w:lvlJc w:val="left"/>
      <w:pPr>
        <w:ind w:left="858" w:hanging="358"/>
      </w:pPr>
      <w:rPr>
        <w:rFonts w:hint="default"/>
        <w:spacing w:val="-1"/>
        <w:w w:val="90"/>
        <w:sz w:val="22"/>
        <w:szCs w:val="22"/>
        <w:lang w:val="cs-CZ" w:eastAsia="en-US" w:bidi="ar-SA"/>
      </w:rPr>
    </w:lvl>
    <w:lvl w:ilvl="1" w:tplc="FFFFFFFF">
      <w:numFmt w:val="bullet"/>
      <w:lvlText w:val="•"/>
      <w:lvlJc w:val="left"/>
      <w:pPr>
        <w:ind w:left="1810" w:hanging="358"/>
      </w:pPr>
      <w:rPr>
        <w:rFonts w:hint="default"/>
        <w:lang w:val="cs-CZ" w:eastAsia="en-US" w:bidi="ar-SA"/>
      </w:rPr>
    </w:lvl>
    <w:lvl w:ilvl="2" w:tplc="FFFFFFFF">
      <w:numFmt w:val="bullet"/>
      <w:lvlText w:val="•"/>
      <w:lvlJc w:val="left"/>
      <w:pPr>
        <w:ind w:left="2760" w:hanging="358"/>
      </w:pPr>
      <w:rPr>
        <w:rFonts w:hint="default"/>
        <w:lang w:val="cs-CZ" w:eastAsia="en-US" w:bidi="ar-SA"/>
      </w:rPr>
    </w:lvl>
    <w:lvl w:ilvl="3" w:tplc="FFFFFFFF">
      <w:numFmt w:val="bullet"/>
      <w:lvlText w:val="•"/>
      <w:lvlJc w:val="left"/>
      <w:pPr>
        <w:ind w:left="3710" w:hanging="358"/>
      </w:pPr>
      <w:rPr>
        <w:rFonts w:hint="default"/>
        <w:lang w:val="cs-CZ" w:eastAsia="en-US" w:bidi="ar-SA"/>
      </w:rPr>
    </w:lvl>
    <w:lvl w:ilvl="4" w:tplc="FFFFFFFF">
      <w:numFmt w:val="bullet"/>
      <w:lvlText w:val="•"/>
      <w:lvlJc w:val="left"/>
      <w:pPr>
        <w:ind w:left="4660" w:hanging="358"/>
      </w:pPr>
      <w:rPr>
        <w:rFonts w:hint="default"/>
        <w:lang w:val="cs-CZ" w:eastAsia="en-US" w:bidi="ar-SA"/>
      </w:rPr>
    </w:lvl>
    <w:lvl w:ilvl="5" w:tplc="FFFFFFFF">
      <w:numFmt w:val="bullet"/>
      <w:lvlText w:val="•"/>
      <w:lvlJc w:val="left"/>
      <w:pPr>
        <w:ind w:left="5610" w:hanging="358"/>
      </w:pPr>
      <w:rPr>
        <w:rFonts w:hint="default"/>
        <w:lang w:val="cs-CZ" w:eastAsia="en-US" w:bidi="ar-SA"/>
      </w:rPr>
    </w:lvl>
    <w:lvl w:ilvl="6" w:tplc="FFFFFFFF">
      <w:numFmt w:val="bullet"/>
      <w:lvlText w:val="•"/>
      <w:lvlJc w:val="left"/>
      <w:pPr>
        <w:ind w:left="6560" w:hanging="358"/>
      </w:pPr>
      <w:rPr>
        <w:rFonts w:hint="default"/>
        <w:lang w:val="cs-CZ" w:eastAsia="en-US" w:bidi="ar-SA"/>
      </w:rPr>
    </w:lvl>
    <w:lvl w:ilvl="7" w:tplc="FFFFFFFF">
      <w:numFmt w:val="bullet"/>
      <w:lvlText w:val="•"/>
      <w:lvlJc w:val="left"/>
      <w:pPr>
        <w:ind w:left="7510" w:hanging="358"/>
      </w:pPr>
      <w:rPr>
        <w:rFonts w:hint="default"/>
        <w:lang w:val="cs-CZ" w:eastAsia="en-US" w:bidi="ar-SA"/>
      </w:rPr>
    </w:lvl>
    <w:lvl w:ilvl="8" w:tplc="FFFFFFFF">
      <w:numFmt w:val="bullet"/>
      <w:lvlText w:val="•"/>
      <w:lvlJc w:val="left"/>
      <w:pPr>
        <w:ind w:left="8460" w:hanging="358"/>
      </w:pPr>
      <w:rPr>
        <w:rFonts w:hint="default"/>
        <w:lang w:val="cs-CZ" w:eastAsia="en-US" w:bidi="ar-SA"/>
      </w:rPr>
    </w:lvl>
  </w:abstractNum>
  <w:abstractNum w:abstractNumId="28" w15:restartNumberingAfterBreak="0">
    <w:nsid w:val="672B2A11"/>
    <w:multiLevelType w:val="hybridMultilevel"/>
    <w:tmpl w:val="17403B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BF6C98"/>
    <w:multiLevelType w:val="multilevel"/>
    <w:tmpl w:val="B2608A4E"/>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1170" w:hanging="423"/>
      </w:pPr>
      <w:rPr>
        <w:rFonts w:ascii="Times New Roman" w:eastAsia="Times New Roman" w:hAnsi="Times New Roman" w:cs="Times New Roman" w:hint="default"/>
        <w:w w:val="100"/>
        <w:sz w:val="22"/>
        <w:szCs w:val="22"/>
        <w:lang w:val="cs-CZ" w:eastAsia="en-US" w:bidi="ar-SA"/>
      </w:r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30" w15:restartNumberingAfterBreak="0">
    <w:nsid w:val="6AC31804"/>
    <w:multiLevelType w:val="hybridMultilevel"/>
    <w:tmpl w:val="C68ED5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7710AB"/>
    <w:multiLevelType w:val="multilevel"/>
    <w:tmpl w:val="7060A7EC"/>
    <w:lvl w:ilvl="0">
      <w:start w:val="5"/>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Calibri" w:eastAsia="Calibri" w:hAnsi="Calibri" w:cs="Calibri" w:hint="default"/>
        <w:spacing w:val="-1"/>
        <w:w w:val="100"/>
        <w:sz w:val="22"/>
        <w:szCs w:val="22"/>
        <w:lang w:val="cs-CZ" w:eastAsia="en-US" w:bidi="ar-SA"/>
      </w:rPr>
    </w:lvl>
    <w:lvl w:ilvl="2">
      <w:start w:val="1"/>
      <w:numFmt w:val="lowerLetter"/>
      <w:lvlText w:val="%3)"/>
      <w:lvlJc w:val="left"/>
      <w:pPr>
        <w:ind w:left="1170" w:hanging="425"/>
      </w:pPr>
      <w:rPr>
        <w:rFonts w:ascii="Tahoma" w:eastAsia="Calibri" w:hAnsi="Tahoma" w:cs="Tahoma" w:hint="default"/>
        <w:spacing w:val="-1"/>
        <w:w w:val="100"/>
        <w:sz w:val="22"/>
        <w:szCs w:val="22"/>
        <w:lang w:val="cs-CZ" w:eastAsia="en-US" w:bidi="ar-SA"/>
      </w:rPr>
    </w:lvl>
    <w:lvl w:ilvl="3">
      <w:numFmt w:val="bullet"/>
      <w:lvlText w:val="•"/>
      <w:lvlJc w:val="left"/>
      <w:pPr>
        <w:ind w:left="3092" w:hanging="425"/>
      </w:pPr>
      <w:rPr>
        <w:rFonts w:hint="default"/>
        <w:lang w:val="cs-CZ" w:eastAsia="en-US" w:bidi="ar-SA"/>
      </w:rPr>
    </w:lvl>
    <w:lvl w:ilvl="4">
      <w:numFmt w:val="bullet"/>
      <w:lvlText w:val="•"/>
      <w:lvlJc w:val="left"/>
      <w:pPr>
        <w:ind w:left="4048" w:hanging="425"/>
      </w:pPr>
      <w:rPr>
        <w:rFonts w:hint="default"/>
        <w:lang w:val="cs-CZ" w:eastAsia="en-US" w:bidi="ar-SA"/>
      </w:rPr>
    </w:lvl>
    <w:lvl w:ilvl="5">
      <w:numFmt w:val="bullet"/>
      <w:lvlText w:val="•"/>
      <w:lvlJc w:val="left"/>
      <w:pPr>
        <w:ind w:left="5005" w:hanging="425"/>
      </w:pPr>
      <w:rPr>
        <w:rFonts w:hint="default"/>
        <w:lang w:val="cs-CZ" w:eastAsia="en-US" w:bidi="ar-SA"/>
      </w:rPr>
    </w:lvl>
    <w:lvl w:ilvl="6">
      <w:numFmt w:val="bullet"/>
      <w:lvlText w:val="•"/>
      <w:lvlJc w:val="left"/>
      <w:pPr>
        <w:ind w:left="5961" w:hanging="425"/>
      </w:pPr>
      <w:rPr>
        <w:rFonts w:hint="default"/>
        <w:lang w:val="cs-CZ" w:eastAsia="en-US" w:bidi="ar-SA"/>
      </w:rPr>
    </w:lvl>
    <w:lvl w:ilvl="7">
      <w:numFmt w:val="bullet"/>
      <w:lvlText w:val="•"/>
      <w:lvlJc w:val="left"/>
      <w:pPr>
        <w:ind w:left="6917" w:hanging="425"/>
      </w:pPr>
      <w:rPr>
        <w:rFonts w:hint="default"/>
        <w:lang w:val="cs-CZ" w:eastAsia="en-US" w:bidi="ar-SA"/>
      </w:rPr>
    </w:lvl>
    <w:lvl w:ilvl="8">
      <w:numFmt w:val="bullet"/>
      <w:lvlText w:val="•"/>
      <w:lvlJc w:val="left"/>
      <w:pPr>
        <w:ind w:left="7873" w:hanging="425"/>
      </w:pPr>
      <w:rPr>
        <w:rFonts w:hint="default"/>
        <w:lang w:val="cs-CZ" w:eastAsia="en-US" w:bidi="ar-SA"/>
      </w:rPr>
    </w:lvl>
  </w:abstractNum>
  <w:abstractNum w:abstractNumId="32" w15:restartNumberingAfterBreak="0">
    <w:nsid w:val="6F4B7057"/>
    <w:multiLevelType w:val="multilevel"/>
    <w:tmpl w:val="E8F21888"/>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Calibri" w:eastAsia="Calibri" w:hAnsi="Calibri" w:cs="Calibri" w:hint="default"/>
        <w:spacing w:val="-1"/>
        <w:w w:val="100"/>
        <w:sz w:val="22"/>
        <w:szCs w:val="22"/>
        <w:lang w:val="cs-CZ" w:eastAsia="en-US" w:bidi="ar-SA"/>
      </w:rPr>
    </w:lvl>
    <w:lvl w:ilvl="2">
      <w:start w:val="1"/>
      <w:numFmt w:val="lowerLetter"/>
      <w:lvlText w:val="%3)"/>
      <w:lvlJc w:val="left"/>
      <w:pPr>
        <w:ind w:left="1170" w:hanging="423"/>
      </w:pPr>
      <w:rPr>
        <w:rFonts w:hint="default"/>
        <w:w w:val="100"/>
        <w:sz w:val="22"/>
        <w:szCs w:val="22"/>
        <w:lang w:val="cs-CZ" w:eastAsia="en-US" w:bidi="ar-SA"/>
      </w:rPr>
    </w:lvl>
    <w:lvl w:ilvl="3">
      <w:numFmt w:val="bullet"/>
      <w:lvlText w:val="•"/>
      <w:lvlJc w:val="left"/>
      <w:pPr>
        <w:ind w:left="3092" w:hanging="423"/>
      </w:pPr>
      <w:rPr>
        <w:rFonts w:hint="default"/>
        <w:lang w:val="cs-CZ" w:eastAsia="en-US" w:bidi="ar-SA"/>
      </w:rPr>
    </w:lvl>
    <w:lvl w:ilvl="4">
      <w:numFmt w:val="bullet"/>
      <w:lvlText w:val="•"/>
      <w:lvlJc w:val="left"/>
      <w:pPr>
        <w:ind w:left="4048" w:hanging="423"/>
      </w:pPr>
      <w:rPr>
        <w:rFonts w:hint="default"/>
        <w:lang w:val="cs-CZ" w:eastAsia="en-US" w:bidi="ar-SA"/>
      </w:rPr>
    </w:lvl>
    <w:lvl w:ilvl="5">
      <w:numFmt w:val="bullet"/>
      <w:lvlText w:val="•"/>
      <w:lvlJc w:val="left"/>
      <w:pPr>
        <w:ind w:left="5005" w:hanging="423"/>
      </w:pPr>
      <w:rPr>
        <w:rFonts w:hint="default"/>
        <w:lang w:val="cs-CZ" w:eastAsia="en-US" w:bidi="ar-SA"/>
      </w:rPr>
    </w:lvl>
    <w:lvl w:ilvl="6">
      <w:numFmt w:val="bullet"/>
      <w:lvlText w:val="•"/>
      <w:lvlJc w:val="left"/>
      <w:pPr>
        <w:ind w:left="5961" w:hanging="423"/>
      </w:pPr>
      <w:rPr>
        <w:rFonts w:hint="default"/>
        <w:lang w:val="cs-CZ" w:eastAsia="en-US" w:bidi="ar-SA"/>
      </w:rPr>
    </w:lvl>
    <w:lvl w:ilvl="7">
      <w:numFmt w:val="bullet"/>
      <w:lvlText w:val="•"/>
      <w:lvlJc w:val="left"/>
      <w:pPr>
        <w:ind w:left="6917" w:hanging="423"/>
      </w:pPr>
      <w:rPr>
        <w:rFonts w:hint="default"/>
        <w:lang w:val="cs-CZ" w:eastAsia="en-US" w:bidi="ar-SA"/>
      </w:rPr>
    </w:lvl>
    <w:lvl w:ilvl="8">
      <w:numFmt w:val="bullet"/>
      <w:lvlText w:val="•"/>
      <w:lvlJc w:val="left"/>
      <w:pPr>
        <w:ind w:left="7873" w:hanging="423"/>
      </w:pPr>
      <w:rPr>
        <w:rFonts w:hint="default"/>
        <w:lang w:val="cs-CZ" w:eastAsia="en-US" w:bidi="ar-SA"/>
      </w:rPr>
    </w:lvl>
  </w:abstractNum>
  <w:abstractNum w:abstractNumId="33" w15:restartNumberingAfterBreak="0">
    <w:nsid w:val="733346A8"/>
    <w:multiLevelType w:val="hybridMultilevel"/>
    <w:tmpl w:val="E7C6503E"/>
    <w:lvl w:ilvl="0" w:tplc="E7228EE8">
      <w:start w:val="1"/>
      <w:numFmt w:val="ordinal"/>
      <w:lvlText w:val="7.%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F66575"/>
    <w:multiLevelType w:val="multilevel"/>
    <w:tmpl w:val="5F082522"/>
    <w:lvl w:ilvl="0">
      <w:start w:val="3"/>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35" w15:restartNumberingAfterBreak="0">
    <w:nsid w:val="747C1CF2"/>
    <w:multiLevelType w:val="multilevel"/>
    <w:tmpl w:val="3A7AE332"/>
    <w:lvl w:ilvl="0">
      <w:start w:val="3"/>
      <w:numFmt w:val="decimal"/>
      <w:lvlText w:val="%1."/>
      <w:lvlJc w:val="left"/>
      <w:pPr>
        <w:ind w:left="567" w:hanging="567"/>
      </w:pPr>
      <w:rPr>
        <w:rFonts w:hint="default"/>
        <w:b w:val="0"/>
        <w:color w:val="auto"/>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7A56073C"/>
    <w:multiLevelType w:val="hybridMultilevel"/>
    <w:tmpl w:val="61B60320"/>
    <w:lvl w:ilvl="0" w:tplc="FFFFFFFF">
      <w:start w:val="1"/>
      <w:numFmt w:val="decimal"/>
      <w:lvlText w:val="%1."/>
      <w:lvlJc w:val="left"/>
      <w:pPr>
        <w:ind w:left="1218" w:hanging="360"/>
      </w:pPr>
    </w:lvl>
    <w:lvl w:ilvl="1" w:tplc="FFFFFFFF" w:tentative="1">
      <w:start w:val="1"/>
      <w:numFmt w:val="lowerLetter"/>
      <w:lvlText w:val="%2."/>
      <w:lvlJc w:val="left"/>
      <w:pPr>
        <w:ind w:left="1938" w:hanging="360"/>
      </w:pPr>
    </w:lvl>
    <w:lvl w:ilvl="2" w:tplc="FFFFFFFF" w:tentative="1">
      <w:start w:val="1"/>
      <w:numFmt w:val="lowerRoman"/>
      <w:lvlText w:val="%3."/>
      <w:lvlJc w:val="right"/>
      <w:pPr>
        <w:ind w:left="2658" w:hanging="180"/>
      </w:pPr>
    </w:lvl>
    <w:lvl w:ilvl="3" w:tplc="FFFFFFFF" w:tentative="1">
      <w:start w:val="1"/>
      <w:numFmt w:val="decimal"/>
      <w:lvlText w:val="%4."/>
      <w:lvlJc w:val="left"/>
      <w:pPr>
        <w:ind w:left="3378" w:hanging="360"/>
      </w:pPr>
    </w:lvl>
    <w:lvl w:ilvl="4" w:tplc="FFFFFFFF" w:tentative="1">
      <w:start w:val="1"/>
      <w:numFmt w:val="lowerLetter"/>
      <w:lvlText w:val="%5."/>
      <w:lvlJc w:val="left"/>
      <w:pPr>
        <w:ind w:left="4098" w:hanging="360"/>
      </w:pPr>
    </w:lvl>
    <w:lvl w:ilvl="5" w:tplc="FFFFFFFF" w:tentative="1">
      <w:start w:val="1"/>
      <w:numFmt w:val="lowerRoman"/>
      <w:lvlText w:val="%6."/>
      <w:lvlJc w:val="right"/>
      <w:pPr>
        <w:ind w:left="4818" w:hanging="180"/>
      </w:pPr>
    </w:lvl>
    <w:lvl w:ilvl="6" w:tplc="FFFFFFFF" w:tentative="1">
      <w:start w:val="1"/>
      <w:numFmt w:val="decimal"/>
      <w:lvlText w:val="%7."/>
      <w:lvlJc w:val="left"/>
      <w:pPr>
        <w:ind w:left="5538" w:hanging="360"/>
      </w:pPr>
    </w:lvl>
    <w:lvl w:ilvl="7" w:tplc="FFFFFFFF" w:tentative="1">
      <w:start w:val="1"/>
      <w:numFmt w:val="lowerLetter"/>
      <w:lvlText w:val="%8."/>
      <w:lvlJc w:val="left"/>
      <w:pPr>
        <w:ind w:left="6258" w:hanging="360"/>
      </w:pPr>
    </w:lvl>
    <w:lvl w:ilvl="8" w:tplc="FFFFFFFF" w:tentative="1">
      <w:start w:val="1"/>
      <w:numFmt w:val="lowerRoman"/>
      <w:lvlText w:val="%9."/>
      <w:lvlJc w:val="right"/>
      <w:pPr>
        <w:ind w:left="6978" w:hanging="180"/>
      </w:pPr>
    </w:lvl>
  </w:abstractNum>
  <w:abstractNum w:abstractNumId="37" w15:restartNumberingAfterBreak="0">
    <w:nsid w:val="7C6740EF"/>
    <w:multiLevelType w:val="multilevel"/>
    <w:tmpl w:val="2E16469E"/>
    <w:lvl w:ilvl="0">
      <w:start w:val="10"/>
      <w:numFmt w:val="decimal"/>
      <w:lvlText w:val="%1"/>
      <w:lvlJc w:val="left"/>
      <w:pPr>
        <w:ind w:left="746" w:hanging="617"/>
      </w:pPr>
      <w:rPr>
        <w:rFonts w:hint="default"/>
        <w:lang w:val="cs-CZ" w:eastAsia="en-US" w:bidi="ar-SA"/>
      </w:rPr>
    </w:lvl>
    <w:lvl w:ilvl="1">
      <w:start w:val="1"/>
      <w:numFmt w:val="decimal"/>
      <w:lvlText w:val="%1.%2."/>
      <w:lvlJc w:val="left"/>
      <w:pPr>
        <w:ind w:left="746" w:hanging="617"/>
      </w:pPr>
      <w:rPr>
        <w:rFonts w:ascii="Tahoma" w:eastAsia="Carlito" w:hAnsi="Tahoma" w:cs="Tahoma" w:hint="default"/>
        <w:spacing w:val="-1"/>
        <w:w w:val="100"/>
        <w:sz w:val="22"/>
        <w:szCs w:val="22"/>
        <w:lang w:val="cs-CZ" w:eastAsia="en-US" w:bidi="ar-SA"/>
      </w:rPr>
    </w:lvl>
    <w:lvl w:ilvl="2">
      <w:numFmt w:val="bullet"/>
      <w:lvlText w:val="•"/>
      <w:lvlJc w:val="left"/>
      <w:pPr>
        <w:ind w:left="2753" w:hanging="617"/>
      </w:pPr>
      <w:rPr>
        <w:rFonts w:hint="default"/>
        <w:lang w:val="cs-CZ" w:eastAsia="en-US" w:bidi="ar-SA"/>
      </w:rPr>
    </w:lvl>
    <w:lvl w:ilvl="3">
      <w:numFmt w:val="bullet"/>
      <w:lvlText w:val="•"/>
      <w:lvlJc w:val="left"/>
      <w:pPr>
        <w:ind w:left="3759" w:hanging="617"/>
      </w:pPr>
      <w:rPr>
        <w:rFonts w:hint="default"/>
        <w:lang w:val="cs-CZ" w:eastAsia="en-US" w:bidi="ar-SA"/>
      </w:rPr>
    </w:lvl>
    <w:lvl w:ilvl="4">
      <w:numFmt w:val="bullet"/>
      <w:lvlText w:val="•"/>
      <w:lvlJc w:val="left"/>
      <w:pPr>
        <w:ind w:left="4766" w:hanging="617"/>
      </w:pPr>
      <w:rPr>
        <w:rFonts w:hint="default"/>
        <w:lang w:val="cs-CZ" w:eastAsia="en-US" w:bidi="ar-SA"/>
      </w:rPr>
    </w:lvl>
    <w:lvl w:ilvl="5">
      <w:numFmt w:val="bullet"/>
      <w:lvlText w:val="•"/>
      <w:lvlJc w:val="left"/>
      <w:pPr>
        <w:ind w:left="5773" w:hanging="617"/>
      </w:pPr>
      <w:rPr>
        <w:rFonts w:hint="default"/>
        <w:lang w:val="cs-CZ" w:eastAsia="en-US" w:bidi="ar-SA"/>
      </w:rPr>
    </w:lvl>
    <w:lvl w:ilvl="6">
      <w:numFmt w:val="bullet"/>
      <w:lvlText w:val="•"/>
      <w:lvlJc w:val="left"/>
      <w:pPr>
        <w:ind w:left="6779" w:hanging="617"/>
      </w:pPr>
      <w:rPr>
        <w:rFonts w:hint="default"/>
        <w:lang w:val="cs-CZ" w:eastAsia="en-US" w:bidi="ar-SA"/>
      </w:rPr>
    </w:lvl>
    <w:lvl w:ilvl="7">
      <w:numFmt w:val="bullet"/>
      <w:lvlText w:val="•"/>
      <w:lvlJc w:val="left"/>
      <w:pPr>
        <w:ind w:left="7786" w:hanging="617"/>
      </w:pPr>
      <w:rPr>
        <w:rFonts w:hint="default"/>
        <w:lang w:val="cs-CZ" w:eastAsia="en-US" w:bidi="ar-SA"/>
      </w:rPr>
    </w:lvl>
    <w:lvl w:ilvl="8">
      <w:numFmt w:val="bullet"/>
      <w:lvlText w:val="•"/>
      <w:lvlJc w:val="left"/>
      <w:pPr>
        <w:ind w:left="8793" w:hanging="617"/>
      </w:pPr>
      <w:rPr>
        <w:rFonts w:hint="default"/>
        <w:lang w:val="cs-CZ" w:eastAsia="en-US" w:bidi="ar-SA"/>
      </w:rPr>
    </w:lvl>
  </w:abstractNum>
  <w:num w:numId="1" w16cid:durableId="969894110">
    <w:abstractNumId w:val="15"/>
  </w:num>
  <w:num w:numId="2" w16cid:durableId="1623609442">
    <w:abstractNumId w:val="22"/>
  </w:num>
  <w:num w:numId="3" w16cid:durableId="131489649">
    <w:abstractNumId w:val="16"/>
  </w:num>
  <w:num w:numId="4" w16cid:durableId="61217951">
    <w:abstractNumId w:val="10"/>
  </w:num>
  <w:num w:numId="5" w16cid:durableId="1261722551">
    <w:abstractNumId w:val="25"/>
  </w:num>
  <w:num w:numId="6" w16cid:durableId="221451365">
    <w:abstractNumId w:val="11"/>
  </w:num>
  <w:num w:numId="7" w16cid:durableId="2140027404">
    <w:abstractNumId w:val="34"/>
  </w:num>
  <w:num w:numId="8" w16cid:durableId="915675871">
    <w:abstractNumId w:val="19"/>
  </w:num>
  <w:num w:numId="9" w16cid:durableId="57680206">
    <w:abstractNumId w:val="24"/>
  </w:num>
  <w:num w:numId="10" w16cid:durableId="31393127">
    <w:abstractNumId w:val="5"/>
  </w:num>
  <w:num w:numId="11" w16cid:durableId="869293386">
    <w:abstractNumId w:val="1"/>
  </w:num>
  <w:num w:numId="12" w16cid:durableId="1911455037">
    <w:abstractNumId w:val="26"/>
  </w:num>
  <w:num w:numId="13" w16cid:durableId="1683513322">
    <w:abstractNumId w:val="37"/>
  </w:num>
  <w:num w:numId="14" w16cid:durableId="1266303915">
    <w:abstractNumId w:val="29"/>
  </w:num>
  <w:num w:numId="15" w16cid:durableId="433016977">
    <w:abstractNumId w:val="23"/>
  </w:num>
  <w:num w:numId="16" w16cid:durableId="18744240">
    <w:abstractNumId w:val="30"/>
  </w:num>
  <w:num w:numId="17" w16cid:durableId="344065160">
    <w:abstractNumId w:val="13"/>
  </w:num>
  <w:num w:numId="18" w16cid:durableId="156657533">
    <w:abstractNumId w:val="27"/>
  </w:num>
  <w:num w:numId="19" w16cid:durableId="220600381">
    <w:abstractNumId w:val="12"/>
  </w:num>
  <w:num w:numId="20" w16cid:durableId="1064454237">
    <w:abstractNumId w:val="36"/>
  </w:num>
  <w:num w:numId="21" w16cid:durableId="49623610">
    <w:abstractNumId w:val="6"/>
  </w:num>
  <w:num w:numId="22" w16cid:durableId="1972058526">
    <w:abstractNumId w:val="7"/>
  </w:num>
  <w:num w:numId="23" w16cid:durableId="349256481">
    <w:abstractNumId w:val="21"/>
  </w:num>
  <w:num w:numId="24" w16cid:durableId="2134399545">
    <w:abstractNumId w:val="4"/>
  </w:num>
  <w:num w:numId="25" w16cid:durableId="1717437317">
    <w:abstractNumId w:val="3"/>
  </w:num>
  <w:num w:numId="26" w16cid:durableId="355352873">
    <w:abstractNumId w:val="14"/>
  </w:num>
  <w:num w:numId="27" w16cid:durableId="1281297944">
    <w:abstractNumId w:val="0"/>
  </w:num>
  <w:num w:numId="28" w16cid:durableId="1363551338">
    <w:abstractNumId w:val="31"/>
  </w:num>
  <w:num w:numId="29" w16cid:durableId="839194427">
    <w:abstractNumId w:val="8"/>
  </w:num>
  <w:num w:numId="30" w16cid:durableId="652148831">
    <w:abstractNumId w:val="18"/>
  </w:num>
  <w:num w:numId="31" w16cid:durableId="133379478">
    <w:abstractNumId w:val="20"/>
  </w:num>
  <w:num w:numId="32" w16cid:durableId="588657935">
    <w:abstractNumId w:val="32"/>
  </w:num>
  <w:num w:numId="33" w16cid:durableId="913053799">
    <w:abstractNumId w:val="28"/>
  </w:num>
  <w:num w:numId="34" w16cid:durableId="1452166546">
    <w:abstractNumId w:val="17"/>
  </w:num>
  <w:num w:numId="35" w16cid:durableId="447352967">
    <w:abstractNumId w:val="33"/>
  </w:num>
  <w:num w:numId="36" w16cid:durableId="694118753">
    <w:abstractNumId w:val="9"/>
  </w:num>
  <w:num w:numId="37" w16cid:durableId="1857888310">
    <w:abstractNumId w:val="35"/>
  </w:num>
  <w:num w:numId="38" w16cid:durableId="1020163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0258"/>
    <w:rsid w:val="00022AE3"/>
    <w:rsid w:val="000247B4"/>
    <w:rsid w:val="00042897"/>
    <w:rsid w:val="00045BA0"/>
    <w:rsid w:val="0005351B"/>
    <w:rsid w:val="00074D6B"/>
    <w:rsid w:val="0009613C"/>
    <w:rsid w:val="00097CB5"/>
    <w:rsid w:val="000A4A2E"/>
    <w:rsid w:val="000B36D9"/>
    <w:rsid w:val="000B42A1"/>
    <w:rsid w:val="000B4838"/>
    <w:rsid w:val="000D1FB2"/>
    <w:rsid w:val="000D745C"/>
    <w:rsid w:val="000E25F6"/>
    <w:rsid w:val="000E2A76"/>
    <w:rsid w:val="000F21CC"/>
    <w:rsid w:val="00106C7A"/>
    <w:rsid w:val="00114C6F"/>
    <w:rsid w:val="00123A98"/>
    <w:rsid w:val="00132BBB"/>
    <w:rsid w:val="00177B2B"/>
    <w:rsid w:val="0018311E"/>
    <w:rsid w:val="001A449F"/>
    <w:rsid w:val="001C7B9E"/>
    <w:rsid w:val="001F0CA7"/>
    <w:rsid w:val="00215A03"/>
    <w:rsid w:val="00221C5D"/>
    <w:rsid w:val="00223EDA"/>
    <w:rsid w:val="002367C4"/>
    <w:rsid w:val="00246F22"/>
    <w:rsid w:val="002569D7"/>
    <w:rsid w:val="0026399E"/>
    <w:rsid w:val="002734E5"/>
    <w:rsid w:val="0027602E"/>
    <w:rsid w:val="002A5D44"/>
    <w:rsid w:val="002B758D"/>
    <w:rsid w:val="002D5D25"/>
    <w:rsid w:val="002E57A9"/>
    <w:rsid w:val="002E5DF4"/>
    <w:rsid w:val="002F6983"/>
    <w:rsid w:val="0030109E"/>
    <w:rsid w:val="00317A29"/>
    <w:rsid w:val="00341B28"/>
    <w:rsid w:val="00351F0D"/>
    <w:rsid w:val="00377840"/>
    <w:rsid w:val="003A483C"/>
    <w:rsid w:val="003A7152"/>
    <w:rsid w:val="003B570B"/>
    <w:rsid w:val="003C0BE7"/>
    <w:rsid w:val="003C5BCE"/>
    <w:rsid w:val="003D2AD7"/>
    <w:rsid w:val="003D7EF0"/>
    <w:rsid w:val="003E0903"/>
    <w:rsid w:val="004150FE"/>
    <w:rsid w:val="00442F4B"/>
    <w:rsid w:val="00445F23"/>
    <w:rsid w:val="0048208C"/>
    <w:rsid w:val="004871E3"/>
    <w:rsid w:val="004931EE"/>
    <w:rsid w:val="004C1735"/>
    <w:rsid w:val="004E3E82"/>
    <w:rsid w:val="005145D9"/>
    <w:rsid w:val="00517458"/>
    <w:rsid w:val="00542645"/>
    <w:rsid w:val="005473AD"/>
    <w:rsid w:val="00554B03"/>
    <w:rsid w:val="00560A7E"/>
    <w:rsid w:val="00573C40"/>
    <w:rsid w:val="00575BAC"/>
    <w:rsid w:val="0058358D"/>
    <w:rsid w:val="00584F25"/>
    <w:rsid w:val="005869B4"/>
    <w:rsid w:val="005918F8"/>
    <w:rsid w:val="005921D7"/>
    <w:rsid w:val="005A3DB0"/>
    <w:rsid w:val="005A3F5B"/>
    <w:rsid w:val="005A6636"/>
    <w:rsid w:val="005D6834"/>
    <w:rsid w:val="005D7CF0"/>
    <w:rsid w:val="00604865"/>
    <w:rsid w:val="00611940"/>
    <w:rsid w:val="00620C01"/>
    <w:rsid w:val="00631F9A"/>
    <w:rsid w:val="006329EC"/>
    <w:rsid w:val="00650B56"/>
    <w:rsid w:val="00660931"/>
    <w:rsid w:val="0066570E"/>
    <w:rsid w:val="00670AA4"/>
    <w:rsid w:val="00671742"/>
    <w:rsid w:val="006719A2"/>
    <w:rsid w:val="00690221"/>
    <w:rsid w:val="006969E3"/>
    <w:rsid w:val="006A778C"/>
    <w:rsid w:val="006B059C"/>
    <w:rsid w:val="006B377A"/>
    <w:rsid w:val="006D31B3"/>
    <w:rsid w:val="006E726B"/>
    <w:rsid w:val="006F031D"/>
    <w:rsid w:val="006F08C4"/>
    <w:rsid w:val="006F1966"/>
    <w:rsid w:val="006F1F08"/>
    <w:rsid w:val="0072555B"/>
    <w:rsid w:val="007264AC"/>
    <w:rsid w:val="007478C3"/>
    <w:rsid w:val="00767CB0"/>
    <w:rsid w:val="007A3749"/>
    <w:rsid w:val="007A4297"/>
    <w:rsid w:val="007A6A12"/>
    <w:rsid w:val="007A6A44"/>
    <w:rsid w:val="007B4255"/>
    <w:rsid w:val="007D748C"/>
    <w:rsid w:val="007D7C00"/>
    <w:rsid w:val="007E1FCC"/>
    <w:rsid w:val="007F4B88"/>
    <w:rsid w:val="007F4DEC"/>
    <w:rsid w:val="007F5A23"/>
    <w:rsid w:val="007F761C"/>
    <w:rsid w:val="00805697"/>
    <w:rsid w:val="008126F9"/>
    <w:rsid w:val="00823182"/>
    <w:rsid w:val="00837CBA"/>
    <w:rsid w:val="00850283"/>
    <w:rsid w:val="00861879"/>
    <w:rsid w:val="00866C33"/>
    <w:rsid w:val="00891118"/>
    <w:rsid w:val="008B5582"/>
    <w:rsid w:val="008C294F"/>
    <w:rsid w:val="008E542B"/>
    <w:rsid w:val="008F7C8B"/>
    <w:rsid w:val="00901F7B"/>
    <w:rsid w:val="00905B6D"/>
    <w:rsid w:val="009105DA"/>
    <w:rsid w:val="00911579"/>
    <w:rsid w:val="00922ED6"/>
    <w:rsid w:val="009307AE"/>
    <w:rsid w:val="00933764"/>
    <w:rsid w:val="00967243"/>
    <w:rsid w:val="00976F63"/>
    <w:rsid w:val="009A0679"/>
    <w:rsid w:val="009C1838"/>
    <w:rsid w:val="009C29B2"/>
    <w:rsid w:val="009E53A4"/>
    <w:rsid w:val="00A0115C"/>
    <w:rsid w:val="00A04EBA"/>
    <w:rsid w:val="00A16E30"/>
    <w:rsid w:val="00A23DA7"/>
    <w:rsid w:val="00A27398"/>
    <w:rsid w:val="00A30FA4"/>
    <w:rsid w:val="00A32A01"/>
    <w:rsid w:val="00A43FCF"/>
    <w:rsid w:val="00A5095F"/>
    <w:rsid w:val="00A62A75"/>
    <w:rsid w:val="00A67260"/>
    <w:rsid w:val="00A8000B"/>
    <w:rsid w:val="00A87E40"/>
    <w:rsid w:val="00A91591"/>
    <w:rsid w:val="00A92B46"/>
    <w:rsid w:val="00A96278"/>
    <w:rsid w:val="00AA0C4A"/>
    <w:rsid w:val="00AB4692"/>
    <w:rsid w:val="00AC569C"/>
    <w:rsid w:val="00AD47B1"/>
    <w:rsid w:val="00AE5DC5"/>
    <w:rsid w:val="00AF0CF8"/>
    <w:rsid w:val="00B13F91"/>
    <w:rsid w:val="00B16A9F"/>
    <w:rsid w:val="00B31EFF"/>
    <w:rsid w:val="00B40258"/>
    <w:rsid w:val="00B44E36"/>
    <w:rsid w:val="00B51EA6"/>
    <w:rsid w:val="00B52F43"/>
    <w:rsid w:val="00B717A0"/>
    <w:rsid w:val="00B823DC"/>
    <w:rsid w:val="00B839D9"/>
    <w:rsid w:val="00BB11F9"/>
    <w:rsid w:val="00BB49C9"/>
    <w:rsid w:val="00BC638A"/>
    <w:rsid w:val="00BD3D47"/>
    <w:rsid w:val="00C066D5"/>
    <w:rsid w:val="00C073F1"/>
    <w:rsid w:val="00C12AD5"/>
    <w:rsid w:val="00C1380C"/>
    <w:rsid w:val="00C35210"/>
    <w:rsid w:val="00C42949"/>
    <w:rsid w:val="00C507E5"/>
    <w:rsid w:val="00C55543"/>
    <w:rsid w:val="00C56385"/>
    <w:rsid w:val="00C62F85"/>
    <w:rsid w:val="00C76F38"/>
    <w:rsid w:val="00CA1965"/>
    <w:rsid w:val="00CB179E"/>
    <w:rsid w:val="00CB3D7E"/>
    <w:rsid w:val="00CC0A32"/>
    <w:rsid w:val="00CC0FD6"/>
    <w:rsid w:val="00CC111D"/>
    <w:rsid w:val="00CC3F74"/>
    <w:rsid w:val="00CD4FA9"/>
    <w:rsid w:val="00CD6556"/>
    <w:rsid w:val="00CE5018"/>
    <w:rsid w:val="00D00F39"/>
    <w:rsid w:val="00D02268"/>
    <w:rsid w:val="00D352A8"/>
    <w:rsid w:val="00D52F2C"/>
    <w:rsid w:val="00D61405"/>
    <w:rsid w:val="00D7112F"/>
    <w:rsid w:val="00D8658F"/>
    <w:rsid w:val="00D97745"/>
    <w:rsid w:val="00D97D48"/>
    <w:rsid w:val="00DA02B8"/>
    <w:rsid w:val="00DC0C14"/>
    <w:rsid w:val="00DC5A07"/>
    <w:rsid w:val="00DE08A6"/>
    <w:rsid w:val="00DE6C64"/>
    <w:rsid w:val="00E10D87"/>
    <w:rsid w:val="00E169DA"/>
    <w:rsid w:val="00E36213"/>
    <w:rsid w:val="00E3794C"/>
    <w:rsid w:val="00E438BE"/>
    <w:rsid w:val="00E476E4"/>
    <w:rsid w:val="00E511A4"/>
    <w:rsid w:val="00E51869"/>
    <w:rsid w:val="00E67660"/>
    <w:rsid w:val="00E812CD"/>
    <w:rsid w:val="00E92DAB"/>
    <w:rsid w:val="00EA2A5C"/>
    <w:rsid w:val="00EC047D"/>
    <w:rsid w:val="00EC2724"/>
    <w:rsid w:val="00ED28A4"/>
    <w:rsid w:val="00EE3CFD"/>
    <w:rsid w:val="00EF4A7B"/>
    <w:rsid w:val="00EF5E3C"/>
    <w:rsid w:val="00F02F4E"/>
    <w:rsid w:val="00F1111E"/>
    <w:rsid w:val="00F165CD"/>
    <w:rsid w:val="00F220DC"/>
    <w:rsid w:val="00F31B4A"/>
    <w:rsid w:val="00F352EB"/>
    <w:rsid w:val="00F40DF8"/>
    <w:rsid w:val="00F420F8"/>
    <w:rsid w:val="00F46E4B"/>
    <w:rsid w:val="00F52DA2"/>
    <w:rsid w:val="00F543C8"/>
    <w:rsid w:val="00F73118"/>
    <w:rsid w:val="00F74B0D"/>
    <w:rsid w:val="00F81E7C"/>
    <w:rsid w:val="00F84BA5"/>
    <w:rsid w:val="00F858BF"/>
    <w:rsid w:val="00FA120A"/>
    <w:rsid w:val="00FA19E8"/>
    <w:rsid w:val="00FA73CD"/>
    <w:rsid w:val="00FC4D0D"/>
    <w:rsid w:val="00FD1E67"/>
    <w:rsid w:val="00FE31EF"/>
    <w:rsid w:val="00FF5A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C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2645"/>
    <w:pPr>
      <w:spacing w:after="0" w:line="240" w:lineRule="auto"/>
    </w:pPr>
    <w:rPr>
      <w:rFonts w:ascii="Tahoma" w:hAnsi="Tahoma" w:cs="Times New Roman"/>
      <w:szCs w:val="24"/>
      <w:lang w:eastAsia="cs-CZ"/>
    </w:rPr>
  </w:style>
  <w:style w:type="paragraph" w:styleId="Nadpis1">
    <w:name w:val="heading 1"/>
    <w:basedOn w:val="Normln"/>
    <w:link w:val="Nadpis1Char"/>
    <w:qFormat/>
    <w:rsid w:val="00E3794C"/>
    <w:pPr>
      <w:widowControl w:val="0"/>
      <w:autoSpaceDE w:val="0"/>
      <w:autoSpaceDN w:val="0"/>
      <w:spacing w:before="12"/>
      <w:ind w:left="499"/>
      <w:outlineLvl w:val="0"/>
    </w:pPr>
    <w:rPr>
      <w:rFonts w:ascii="Arial" w:eastAsia="Arial" w:hAnsi="Arial" w:cs="Arial"/>
      <w:b/>
      <w:bCs/>
      <w:sz w:val="32"/>
      <w:szCs w:val="32"/>
      <w:lang w:eastAsia="en-US"/>
    </w:rPr>
  </w:style>
  <w:style w:type="paragraph" w:styleId="Nadpis2">
    <w:name w:val="heading 2"/>
    <w:basedOn w:val="Normln"/>
    <w:link w:val="Nadpis2Char"/>
    <w:unhideWhenUsed/>
    <w:qFormat/>
    <w:rsid w:val="00E3794C"/>
    <w:pPr>
      <w:widowControl w:val="0"/>
      <w:autoSpaceDE w:val="0"/>
      <w:autoSpaceDN w:val="0"/>
      <w:spacing w:before="55"/>
      <w:ind w:left="498"/>
      <w:outlineLvl w:val="1"/>
    </w:pPr>
    <w:rPr>
      <w:rFonts w:ascii="Arial" w:eastAsia="Arial" w:hAnsi="Arial" w:cs="Arial"/>
      <w:b/>
      <w:bCs/>
      <w:sz w:val="24"/>
      <w:lang w:eastAsia="en-US"/>
    </w:rPr>
  </w:style>
  <w:style w:type="paragraph" w:styleId="Nadpis3">
    <w:name w:val="heading 3"/>
    <w:basedOn w:val="Normln"/>
    <w:link w:val="Nadpis3Char"/>
    <w:unhideWhenUsed/>
    <w:qFormat/>
    <w:rsid w:val="00E3794C"/>
    <w:pPr>
      <w:widowControl w:val="0"/>
      <w:autoSpaceDE w:val="0"/>
      <w:autoSpaceDN w:val="0"/>
      <w:spacing w:before="135"/>
      <w:ind w:left="499" w:right="509"/>
      <w:jc w:val="center"/>
      <w:outlineLvl w:val="2"/>
    </w:pPr>
    <w:rPr>
      <w:rFonts w:ascii="Arial" w:eastAsia="Arial" w:hAnsi="Arial" w:cs="Arial"/>
      <w:b/>
      <w:bCs/>
      <w:sz w:val="20"/>
      <w:szCs w:val="20"/>
      <w:lang w:eastAsia="en-US"/>
    </w:rPr>
  </w:style>
  <w:style w:type="paragraph" w:styleId="Nadpis4">
    <w:name w:val="heading 4"/>
    <w:basedOn w:val="Normln"/>
    <w:next w:val="Normln"/>
    <w:link w:val="Nadpis4Char"/>
    <w:qFormat/>
    <w:rsid w:val="00650B56"/>
    <w:pPr>
      <w:keepNext/>
      <w:tabs>
        <w:tab w:val="num" w:pos="720"/>
      </w:tabs>
      <w:spacing w:before="240" w:after="120"/>
      <w:ind w:left="720" w:hanging="720"/>
      <w:jc w:val="both"/>
      <w:outlineLvl w:val="3"/>
    </w:pPr>
    <w:rPr>
      <w:rFonts w:ascii="Trebuchet MS" w:hAnsi="Trebuchet MS"/>
      <w:sz w:val="20"/>
      <w:szCs w:val="20"/>
      <w:u w:val="single"/>
      <w:lang w:val="en-GB"/>
    </w:rPr>
  </w:style>
  <w:style w:type="paragraph" w:styleId="Nadpis5">
    <w:name w:val="heading 5"/>
    <w:basedOn w:val="Normln"/>
    <w:next w:val="Normln"/>
    <w:link w:val="Nadpis5Char"/>
    <w:qFormat/>
    <w:rsid w:val="00650B56"/>
    <w:pPr>
      <w:keepNext/>
      <w:tabs>
        <w:tab w:val="num" w:pos="1080"/>
      </w:tabs>
      <w:spacing w:before="240" w:after="120"/>
      <w:ind w:left="1080" w:hanging="1080"/>
      <w:jc w:val="both"/>
      <w:outlineLvl w:val="4"/>
    </w:pPr>
    <w:rPr>
      <w:rFonts w:ascii="Trebuchet MS" w:hAnsi="Trebuchet MS"/>
      <w:sz w:val="20"/>
      <w:szCs w:val="20"/>
    </w:rPr>
  </w:style>
  <w:style w:type="paragraph" w:styleId="Nadpis6">
    <w:name w:val="heading 6"/>
    <w:basedOn w:val="Normln"/>
    <w:next w:val="Normln"/>
    <w:link w:val="Nadpis6Char"/>
    <w:qFormat/>
    <w:rsid w:val="00650B56"/>
    <w:pPr>
      <w:tabs>
        <w:tab w:val="num" w:pos="0"/>
      </w:tabs>
      <w:spacing w:before="240" w:after="60"/>
      <w:jc w:val="both"/>
      <w:outlineLvl w:val="5"/>
    </w:pPr>
    <w:rPr>
      <w:rFonts w:ascii="Arial" w:hAnsi="Arial"/>
      <w:i/>
      <w:sz w:val="20"/>
      <w:szCs w:val="20"/>
    </w:rPr>
  </w:style>
  <w:style w:type="paragraph" w:styleId="Nadpis7">
    <w:name w:val="heading 7"/>
    <w:basedOn w:val="Normln"/>
    <w:next w:val="Normln"/>
    <w:link w:val="Nadpis7Char"/>
    <w:qFormat/>
    <w:rsid w:val="00650B56"/>
    <w:pPr>
      <w:tabs>
        <w:tab w:val="num" w:pos="0"/>
      </w:tabs>
      <w:spacing w:before="240" w:after="60"/>
      <w:jc w:val="both"/>
      <w:outlineLvl w:val="6"/>
    </w:pPr>
    <w:rPr>
      <w:rFonts w:ascii="Arial" w:hAnsi="Arial"/>
      <w:sz w:val="20"/>
      <w:szCs w:val="20"/>
    </w:rPr>
  </w:style>
  <w:style w:type="paragraph" w:styleId="Nadpis8">
    <w:name w:val="heading 8"/>
    <w:basedOn w:val="Normln"/>
    <w:next w:val="Normln"/>
    <w:link w:val="Nadpis8Char"/>
    <w:qFormat/>
    <w:rsid w:val="00650B56"/>
    <w:pPr>
      <w:tabs>
        <w:tab w:val="num" w:pos="0"/>
      </w:tabs>
      <w:spacing w:before="240" w:after="60"/>
      <w:jc w:val="both"/>
      <w:outlineLvl w:val="7"/>
    </w:pPr>
    <w:rPr>
      <w:rFonts w:ascii="Arial" w:hAnsi="Arial"/>
      <w:i/>
      <w:sz w:val="20"/>
      <w:szCs w:val="20"/>
    </w:rPr>
  </w:style>
  <w:style w:type="paragraph" w:styleId="Nadpis9">
    <w:name w:val="heading 9"/>
    <w:basedOn w:val="Normln"/>
    <w:next w:val="Normln"/>
    <w:link w:val="Nadpis9Char"/>
    <w:qFormat/>
    <w:rsid w:val="00650B56"/>
    <w:pPr>
      <w:tabs>
        <w:tab w:val="num" w:pos="0"/>
      </w:tabs>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794C"/>
    <w:rPr>
      <w:rFonts w:ascii="Arial" w:eastAsia="Arial" w:hAnsi="Arial" w:cs="Arial"/>
      <w:b/>
      <w:bCs/>
      <w:sz w:val="32"/>
      <w:szCs w:val="32"/>
    </w:rPr>
  </w:style>
  <w:style w:type="character" w:customStyle="1" w:styleId="Nadpis2Char">
    <w:name w:val="Nadpis 2 Char"/>
    <w:basedOn w:val="Standardnpsmoodstavce"/>
    <w:link w:val="Nadpis2"/>
    <w:uiPriority w:val="9"/>
    <w:rsid w:val="00E3794C"/>
    <w:rPr>
      <w:rFonts w:ascii="Arial" w:eastAsia="Arial" w:hAnsi="Arial" w:cs="Arial"/>
      <w:b/>
      <w:bCs/>
      <w:sz w:val="24"/>
      <w:szCs w:val="24"/>
    </w:rPr>
  </w:style>
  <w:style w:type="character" w:customStyle="1" w:styleId="Nadpis3Char">
    <w:name w:val="Nadpis 3 Char"/>
    <w:basedOn w:val="Standardnpsmoodstavce"/>
    <w:link w:val="Nadpis3"/>
    <w:rsid w:val="00E3794C"/>
    <w:rPr>
      <w:rFonts w:ascii="Arial" w:eastAsia="Arial" w:hAnsi="Arial" w:cs="Arial"/>
      <w:b/>
      <w:bCs/>
      <w:sz w:val="20"/>
      <w:szCs w:val="20"/>
    </w:rPr>
  </w:style>
  <w:style w:type="paragraph" w:styleId="Zkladntext">
    <w:name w:val="Body Text"/>
    <w:basedOn w:val="Normln"/>
    <w:link w:val="ZkladntextChar"/>
    <w:qFormat/>
    <w:rsid w:val="00E3794C"/>
    <w:pPr>
      <w:widowControl w:val="0"/>
      <w:autoSpaceDE w:val="0"/>
      <w:autoSpaceDN w:val="0"/>
      <w:spacing w:before="15"/>
    </w:pPr>
    <w:rPr>
      <w:rFonts w:ascii="Arial" w:eastAsia="Arial" w:hAnsi="Arial" w:cs="Arial"/>
      <w:sz w:val="20"/>
      <w:szCs w:val="20"/>
      <w:lang w:eastAsia="en-US"/>
    </w:rPr>
  </w:style>
  <w:style w:type="character" w:customStyle="1" w:styleId="ZkladntextChar">
    <w:name w:val="Základní text Char"/>
    <w:basedOn w:val="Standardnpsmoodstavce"/>
    <w:link w:val="Zkladntext"/>
    <w:rsid w:val="00E3794C"/>
    <w:rPr>
      <w:rFonts w:ascii="Arial" w:eastAsia="Arial" w:hAnsi="Arial" w:cs="Arial"/>
      <w:sz w:val="20"/>
      <w:szCs w:val="20"/>
    </w:rPr>
  </w:style>
  <w:style w:type="paragraph" w:styleId="Odstavecseseznamem">
    <w:name w:val="List Paragraph"/>
    <w:aliases w:val="Nad,List Paragraph,Odstavec cíl se seznamem,Odstavec se seznamem5,Odstavec_muj,Odrážky,Reference List,Odstavec se seznamem a odrážkou,1 úroveň Odstavec se seznamem,List Paragraph (Czech Tourism)"/>
    <w:basedOn w:val="Normln"/>
    <w:link w:val="OdstavecseseznamemChar"/>
    <w:uiPriority w:val="34"/>
    <w:qFormat/>
    <w:rsid w:val="00E3794C"/>
    <w:pPr>
      <w:widowControl w:val="0"/>
      <w:autoSpaceDE w:val="0"/>
      <w:autoSpaceDN w:val="0"/>
      <w:spacing w:before="135"/>
      <w:ind w:left="858" w:right="505" w:hanging="360"/>
      <w:jc w:val="both"/>
    </w:pPr>
    <w:rPr>
      <w:rFonts w:ascii="Arial" w:eastAsia="Arial" w:hAnsi="Arial" w:cs="Arial"/>
      <w:szCs w:val="22"/>
      <w:lang w:eastAsia="en-US"/>
    </w:rPr>
  </w:style>
  <w:style w:type="table" w:customStyle="1" w:styleId="TableNormal">
    <w:name w:val="Table Normal"/>
    <w:uiPriority w:val="2"/>
    <w:semiHidden/>
    <w:unhideWhenUsed/>
    <w:qFormat/>
    <w:rsid w:val="00E3794C"/>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3794C"/>
    <w:pPr>
      <w:widowControl w:val="0"/>
      <w:autoSpaceDE w:val="0"/>
      <w:autoSpaceDN w:val="0"/>
    </w:pPr>
    <w:rPr>
      <w:rFonts w:ascii="Arial" w:eastAsia="Arial" w:hAnsi="Arial" w:cs="Arial"/>
      <w:szCs w:val="22"/>
      <w:lang w:eastAsia="en-US"/>
    </w:rPr>
  </w:style>
  <w:style w:type="paragraph" w:styleId="Nzev">
    <w:name w:val="Title"/>
    <w:basedOn w:val="Normln"/>
    <w:link w:val="NzevChar"/>
    <w:uiPriority w:val="10"/>
    <w:qFormat/>
    <w:rsid w:val="00E3794C"/>
    <w:pPr>
      <w:widowControl w:val="0"/>
      <w:autoSpaceDE w:val="0"/>
      <w:autoSpaceDN w:val="0"/>
      <w:spacing w:line="482" w:lineRule="exact"/>
      <w:ind w:right="1378"/>
      <w:jc w:val="center"/>
    </w:pPr>
    <w:rPr>
      <w:rFonts w:ascii="Carlito" w:eastAsia="Carlito" w:hAnsi="Carlito" w:cs="Carlito"/>
      <w:b/>
      <w:bCs/>
      <w:sz w:val="40"/>
      <w:szCs w:val="40"/>
      <w:lang w:eastAsia="en-US"/>
    </w:rPr>
  </w:style>
  <w:style w:type="character" w:customStyle="1" w:styleId="NzevChar">
    <w:name w:val="Název Char"/>
    <w:basedOn w:val="Standardnpsmoodstavce"/>
    <w:link w:val="Nzev"/>
    <w:uiPriority w:val="10"/>
    <w:rsid w:val="00E3794C"/>
    <w:rPr>
      <w:rFonts w:ascii="Carlito" w:eastAsia="Carlito" w:hAnsi="Carlito" w:cs="Carlito"/>
      <w:b/>
      <w:bCs/>
      <w:sz w:val="40"/>
      <w:szCs w:val="40"/>
    </w:rPr>
  </w:style>
  <w:style w:type="character" w:styleId="Odkaznakoment">
    <w:name w:val="annotation reference"/>
    <w:basedOn w:val="Standardnpsmoodstavce"/>
    <w:uiPriority w:val="99"/>
    <w:unhideWhenUsed/>
    <w:rsid w:val="00E3794C"/>
    <w:rPr>
      <w:sz w:val="16"/>
      <w:szCs w:val="16"/>
    </w:rPr>
  </w:style>
  <w:style w:type="paragraph" w:styleId="Textkomente">
    <w:name w:val="annotation text"/>
    <w:basedOn w:val="Normln"/>
    <w:link w:val="TextkomenteChar"/>
    <w:uiPriority w:val="99"/>
    <w:unhideWhenUsed/>
    <w:rsid w:val="00E3794C"/>
    <w:rPr>
      <w:sz w:val="20"/>
      <w:szCs w:val="20"/>
    </w:rPr>
  </w:style>
  <w:style w:type="character" w:customStyle="1" w:styleId="TextkomenteChar">
    <w:name w:val="Text komentáře Char"/>
    <w:basedOn w:val="Standardnpsmoodstavce"/>
    <w:link w:val="Textkomente"/>
    <w:uiPriority w:val="99"/>
    <w:rsid w:val="00E3794C"/>
    <w:rPr>
      <w:rFonts w:ascii="Tahoma"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6385"/>
    <w:rPr>
      <w:b/>
      <w:bCs/>
    </w:rPr>
  </w:style>
  <w:style w:type="character" w:customStyle="1" w:styleId="PedmtkomenteChar">
    <w:name w:val="Předmět komentáře Char"/>
    <w:basedOn w:val="TextkomenteChar"/>
    <w:link w:val="Pedmtkomente"/>
    <w:uiPriority w:val="99"/>
    <w:semiHidden/>
    <w:rsid w:val="00C56385"/>
    <w:rPr>
      <w:rFonts w:ascii="Tahoma" w:hAnsi="Tahoma" w:cs="Times New Roman"/>
      <w:b/>
      <w:bCs/>
      <w:sz w:val="20"/>
      <w:szCs w:val="20"/>
      <w:lang w:eastAsia="cs-CZ"/>
    </w:rPr>
  </w:style>
  <w:style w:type="paragraph" w:styleId="Revize">
    <w:name w:val="Revision"/>
    <w:hidden/>
    <w:uiPriority w:val="99"/>
    <w:semiHidden/>
    <w:rsid w:val="003C5BCE"/>
    <w:pPr>
      <w:spacing w:after="0" w:line="240" w:lineRule="auto"/>
    </w:pPr>
    <w:rPr>
      <w:rFonts w:ascii="Tahoma" w:hAnsi="Tahoma" w:cs="Times New Roman"/>
      <w:szCs w:val="24"/>
      <w:lang w:eastAsia="cs-CZ"/>
    </w:rPr>
  </w:style>
  <w:style w:type="character" w:customStyle="1" w:styleId="Nadpis4Char">
    <w:name w:val="Nadpis 4 Char"/>
    <w:basedOn w:val="Standardnpsmoodstavce"/>
    <w:link w:val="Nadpis4"/>
    <w:rsid w:val="00650B56"/>
    <w:rPr>
      <w:rFonts w:ascii="Trebuchet MS" w:hAnsi="Trebuchet MS" w:cs="Times New Roman"/>
      <w:sz w:val="20"/>
      <w:szCs w:val="20"/>
      <w:u w:val="single"/>
      <w:lang w:val="en-GB" w:eastAsia="cs-CZ"/>
    </w:rPr>
  </w:style>
  <w:style w:type="character" w:customStyle="1" w:styleId="Nadpis5Char">
    <w:name w:val="Nadpis 5 Char"/>
    <w:basedOn w:val="Standardnpsmoodstavce"/>
    <w:link w:val="Nadpis5"/>
    <w:rsid w:val="00650B56"/>
    <w:rPr>
      <w:rFonts w:ascii="Trebuchet MS" w:hAnsi="Trebuchet MS" w:cs="Times New Roman"/>
      <w:sz w:val="20"/>
      <w:szCs w:val="20"/>
      <w:lang w:eastAsia="cs-CZ"/>
    </w:rPr>
  </w:style>
  <w:style w:type="character" w:customStyle="1" w:styleId="Nadpis6Char">
    <w:name w:val="Nadpis 6 Char"/>
    <w:basedOn w:val="Standardnpsmoodstavce"/>
    <w:link w:val="Nadpis6"/>
    <w:rsid w:val="00650B56"/>
    <w:rPr>
      <w:rFonts w:ascii="Arial" w:hAnsi="Arial" w:cs="Times New Roman"/>
      <w:i/>
      <w:sz w:val="20"/>
      <w:szCs w:val="20"/>
      <w:lang w:eastAsia="cs-CZ"/>
    </w:rPr>
  </w:style>
  <w:style w:type="character" w:customStyle="1" w:styleId="Nadpis7Char">
    <w:name w:val="Nadpis 7 Char"/>
    <w:basedOn w:val="Standardnpsmoodstavce"/>
    <w:link w:val="Nadpis7"/>
    <w:rsid w:val="00650B56"/>
    <w:rPr>
      <w:rFonts w:ascii="Arial" w:hAnsi="Arial" w:cs="Times New Roman"/>
      <w:sz w:val="20"/>
      <w:szCs w:val="20"/>
      <w:lang w:eastAsia="cs-CZ"/>
    </w:rPr>
  </w:style>
  <w:style w:type="character" w:customStyle="1" w:styleId="Nadpis8Char">
    <w:name w:val="Nadpis 8 Char"/>
    <w:basedOn w:val="Standardnpsmoodstavce"/>
    <w:link w:val="Nadpis8"/>
    <w:rsid w:val="00650B56"/>
    <w:rPr>
      <w:rFonts w:ascii="Arial" w:hAnsi="Arial" w:cs="Times New Roman"/>
      <w:i/>
      <w:sz w:val="20"/>
      <w:szCs w:val="20"/>
      <w:lang w:eastAsia="cs-CZ"/>
    </w:rPr>
  </w:style>
  <w:style w:type="character" w:customStyle="1" w:styleId="Nadpis9Char">
    <w:name w:val="Nadpis 9 Char"/>
    <w:basedOn w:val="Standardnpsmoodstavce"/>
    <w:link w:val="Nadpis9"/>
    <w:rsid w:val="00650B56"/>
    <w:rPr>
      <w:rFonts w:ascii="Arial" w:hAnsi="Arial" w:cs="Times New Roman"/>
      <w:b/>
      <w:i/>
      <w:sz w:val="18"/>
      <w:szCs w:val="20"/>
      <w:lang w:eastAsia="cs-CZ"/>
    </w:rPr>
  </w:style>
  <w:style w:type="paragraph" w:styleId="Zhlav">
    <w:name w:val="header"/>
    <w:basedOn w:val="Normln"/>
    <w:link w:val="ZhlavChar"/>
    <w:unhideWhenUsed/>
    <w:rsid w:val="00650B56"/>
    <w:pPr>
      <w:tabs>
        <w:tab w:val="center" w:pos="4536"/>
        <w:tab w:val="right" w:pos="9072"/>
      </w:tabs>
    </w:pPr>
    <w:rPr>
      <w:rFonts w:ascii="Times New Roman" w:eastAsia="Calibri" w:hAnsi="Times New Roman"/>
      <w:sz w:val="24"/>
    </w:rPr>
  </w:style>
  <w:style w:type="character" w:customStyle="1" w:styleId="ZhlavChar">
    <w:name w:val="Záhlaví Char"/>
    <w:basedOn w:val="Standardnpsmoodstavce"/>
    <w:link w:val="Zhlav"/>
    <w:rsid w:val="00650B56"/>
    <w:rPr>
      <w:rFonts w:ascii="Times New Roman" w:eastAsia="Calibri" w:hAnsi="Times New Roman" w:cs="Times New Roman"/>
      <w:sz w:val="24"/>
      <w:szCs w:val="24"/>
      <w:lang w:eastAsia="cs-CZ"/>
    </w:rPr>
  </w:style>
  <w:style w:type="paragraph" w:customStyle="1" w:styleId="2nesltext">
    <w:name w:val="2nečísl.text"/>
    <w:basedOn w:val="Normln"/>
    <w:qFormat/>
    <w:rsid w:val="00650B56"/>
    <w:pPr>
      <w:spacing w:before="120" w:after="240"/>
      <w:jc w:val="both"/>
    </w:pPr>
    <w:rPr>
      <w:rFonts w:ascii="Calibri" w:eastAsia="Calibri" w:hAnsi="Calibri"/>
      <w:szCs w:val="22"/>
      <w:lang w:eastAsia="en-US"/>
    </w:rPr>
  </w:style>
  <w:style w:type="paragraph" w:styleId="Zpat">
    <w:name w:val="footer"/>
    <w:basedOn w:val="Normln"/>
    <w:link w:val="ZpatChar"/>
    <w:uiPriority w:val="99"/>
    <w:unhideWhenUsed/>
    <w:rsid w:val="00861879"/>
    <w:pPr>
      <w:tabs>
        <w:tab w:val="center" w:pos="4536"/>
        <w:tab w:val="right" w:pos="9072"/>
      </w:tabs>
    </w:pPr>
  </w:style>
  <w:style w:type="character" w:customStyle="1" w:styleId="ZpatChar">
    <w:name w:val="Zápatí Char"/>
    <w:basedOn w:val="Standardnpsmoodstavce"/>
    <w:link w:val="Zpat"/>
    <w:uiPriority w:val="99"/>
    <w:rsid w:val="00861879"/>
    <w:rPr>
      <w:rFonts w:ascii="Tahoma" w:hAnsi="Tahoma" w:cs="Times New Roman"/>
      <w:szCs w:val="24"/>
      <w:lang w:eastAsia="cs-CZ"/>
    </w:rPr>
  </w:style>
  <w:style w:type="character" w:customStyle="1" w:styleId="OdstavecseseznamemChar">
    <w:name w:val="Odstavec se seznamem Char"/>
    <w:aliases w:val="Nad Char,List Paragraph Char,Odstavec cíl se seznamem Char,Odstavec se seznamem5 Char,Odstavec_muj Char,Odrážky Char,Reference List Char,Odstavec se seznamem a odrážkou Char,1 úroveň Odstavec se seznamem Char"/>
    <w:link w:val="Odstavecseseznamem"/>
    <w:uiPriority w:val="34"/>
    <w:qFormat/>
    <w:locked/>
    <w:rsid w:val="000F21CC"/>
    <w:rPr>
      <w:rFonts w:ascii="Arial" w:eastAsia="Arial" w:hAnsi="Arial" w:cs="Arial"/>
    </w:rPr>
  </w:style>
  <w:style w:type="paragraph" w:styleId="Textpoznpodarou">
    <w:name w:val="footnote text"/>
    <w:basedOn w:val="Normln"/>
    <w:link w:val="TextpoznpodarouChar"/>
    <w:uiPriority w:val="99"/>
    <w:semiHidden/>
    <w:unhideWhenUsed/>
    <w:rsid w:val="005869B4"/>
    <w:rPr>
      <w:sz w:val="20"/>
      <w:szCs w:val="20"/>
    </w:rPr>
  </w:style>
  <w:style w:type="character" w:customStyle="1" w:styleId="TextpoznpodarouChar">
    <w:name w:val="Text pozn. pod čarou Char"/>
    <w:basedOn w:val="Standardnpsmoodstavce"/>
    <w:link w:val="Textpoznpodarou"/>
    <w:uiPriority w:val="99"/>
    <w:semiHidden/>
    <w:rsid w:val="005869B4"/>
    <w:rPr>
      <w:rFonts w:ascii="Tahoma" w:hAnsi="Tahoma" w:cs="Times New Roman"/>
      <w:sz w:val="20"/>
      <w:szCs w:val="20"/>
      <w:lang w:eastAsia="cs-CZ"/>
    </w:rPr>
  </w:style>
  <w:style w:type="character" w:styleId="Znakapoznpodarou">
    <w:name w:val="footnote reference"/>
    <w:basedOn w:val="Standardnpsmoodstavce"/>
    <w:uiPriority w:val="99"/>
    <w:semiHidden/>
    <w:unhideWhenUsed/>
    <w:rsid w:val="005869B4"/>
    <w:rPr>
      <w:vertAlign w:val="superscript"/>
    </w:rPr>
  </w:style>
  <w:style w:type="paragraph" w:styleId="Textbubliny">
    <w:name w:val="Balloon Text"/>
    <w:basedOn w:val="Normln"/>
    <w:link w:val="TextbublinyChar"/>
    <w:uiPriority w:val="99"/>
    <w:semiHidden/>
    <w:unhideWhenUsed/>
    <w:rsid w:val="00933764"/>
    <w:rPr>
      <w:rFonts w:cs="Tahoma"/>
      <w:sz w:val="16"/>
      <w:szCs w:val="16"/>
    </w:rPr>
  </w:style>
  <w:style w:type="character" w:customStyle="1" w:styleId="TextbublinyChar">
    <w:name w:val="Text bubliny Char"/>
    <w:basedOn w:val="Standardnpsmoodstavce"/>
    <w:link w:val="Textbubliny"/>
    <w:uiPriority w:val="99"/>
    <w:semiHidden/>
    <w:rsid w:val="00933764"/>
    <w:rPr>
      <w:rFonts w:ascii="Tahoma" w:hAnsi="Tahoma" w:cs="Tahoma"/>
      <w:sz w:val="16"/>
      <w:szCs w:val="16"/>
      <w:lang w:eastAsia="cs-CZ"/>
    </w:rPr>
  </w:style>
  <w:style w:type="character" w:styleId="Hypertextovodkaz">
    <w:name w:val="Hyperlink"/>
    <w:basedOn w:val="Standardnpsmoodstavce"/>
    <w:uiPriority w:val="99"/>
    <w:unhideWhenUsed/>
    <w:rsid w:val="00CC0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599">
      <w:bodyDiv w:val="1"/>
      <w:marLeft w:val="0"/>
      <w:marRight w:val="0"/>
      <w:marTop w:val="0"/>
      <w:marBottom w:val="0"/>
      <w:divBdr>
        <w:top w:val="none" w:sz="0" w:space="0" w:color="auto"/>
        <w:left w:val="none" w:sz="0" w:space="0" w:color="auto"/>
        <w:bottom w:val="none" w:sz="0" w:space="0" w:color="auto"/>
        <w:right w:val="none" w:sz="0" w:space="0" w:color="auto"/>
      </w:divBdr>
    </w:div>
    <w:div w:id="227150426">
      <w:bodyDiv w:val="1"/>
      <w:marLeft w:val="0"/>
      <w:marRight w:val="0"/>
      <w:marTop w:val="0"/>
      <w:marBottom w:val="0"/>
      <w:divBdr>
        <w:top w:val="none" w:sz="0" w:space="0" w:color="auto"/>
        <w:left w:val="none" w:sz="0" w:space="0" w:color="auto"/>
        <w:bottom w:val="none" w:sz="0" w:space="0" w:color="auto"/>
        <w:right w:val="none" w:sz="0" w:space="0" w:color="auto"/>
      </w:divBdr>
    </w:div>
    <w:div w:id="278534752">
      <w:bodyDiv w:val="1"/>
      <w:marLeft w:val="0"/>
      <w:marRight w:val="0"/>
      <w:marTop w:val="0"/>
      <w:marBottom w:val="0"/>
      <w:divBdr>
        <w:top w:val="none" w:sz="0" w:space="0" w:color="auto"/>
        <w:left w:val="none" w:sz="0" w:space="0" w:color="auto"/>
        <w:bottom w:val="none" w:sz="0" w:space="0" w:color="auto"/>
        <w:right w:val="none" w:sz="0" w:space="0" w:color="auto"/>
      </w:divBdr>
    </w:div>
    <w:div w:id="289282368">
      <w:bodyDiv w:val="1"/>
      <w:marLeft w:val="0"/>
      <w:marRight w:val="0"/>
      <w:marTop w:val="0"/>
      <w:marBottom w:val="0"/>
      <w:divBdr>
        <w:top w:val="none" w:sz="0" w:space="0" w:color="auto"/>
        <w:left w:val="none" w:sz="0" w:space="0" w:color="auto"/>
        <w:bottom w:val="none" w:sz="0" w:space="0" w:color="auto"/>
        <w:right w:val="none" w:sz="0" w:space="0" w:color="auto"/>
      </w:divBdr>
    </w:div>
    <w:div w:id="348919964">
      <w:bodyDiv w:val="1"/>
      <w:marLeft w:val="0"/>
      <w:marRight w:val="0"/>
      <w:marTop w:val="0"/>
      <w:marBottom w:val="0"/>
      <w:divBdr>
        <w:top w:val="none" w:sz="0" w:space="0" w:color="auto"/>
        <w:left w:val="none" w:sz="0" w:space="0" w:color="auto"/>
        <w:bottom w:val="none" w:sz="0" w:space="0" w:color="auto"/>
        <w:right w:val="none" w:sz="0" w:space="0" w:color="auto"/>
      </w:divBdr>
    </w:div>
    <w:div w:id="403769484">
      <w:bodyDiv w:val="1"/>
      <w:marLeft w:val="0"/>
      <w:marRight w:val="0"/>
      <w:marTop w:val="0"/>
      <w:marBottom w:val="0"/>
      <w:divBdr>
        <w:top w:val="none" w:sz="0" w:space="0" w:color="auto"/>
        <w:left w:val="none" w:sz="0" w:space="0" w:color="auto"/>
        <w:bottom w:val="none" w:sz="0" w:space="0" w:color="auto"/>
        <w:right w:val="none" w:sz="0" w:space="0" w:color="auto"/>
      </w:divBdr>
    </w:div>
    <w:div w:id="405954379">
      <w:bodyDiv w:val="1"/>
      <w:marLeft w:val="0"/>
      <w:marRight w:val="0"/>
      <w:marTop w:val="0"/>
      <w:marBottom w:val="0"/>
      <w:divBdr>
        <w:top w:val="none" w:sz="0" w:space="0" w:color="auto"/>
        <w:left w:val="none" w:sz="0" w:space="0" w:color="auto"/>
        <w:bottom w:val="none" w:sz="0" w:space="0" w:color="auto"/>
        <w:right w:val="none" w:sz="0" w:space="0" w:color="auto"/>
      </w:divBdr>
    </w:div>
    <w:div w:id="522715311">
      <w:bodyDiv w:val="1"/>
      <w:marLeft w:val="0"/>
      <w:marRight w:val="0"/>
      <w:marTop w:val="0"/>
      <w:marBottom w:val="0"/>
      <w:divBdr>
        <w:top w:val="none" w:sz="0" w:space="0" w:color="auto"/>
        <w:left w:val="none" w:sz="0" w:space="0" w:color="auto"/>
        <w:bottom w:val="none" w:sz="0" w:space="0" w:color="auto"/>
        <w:right w:val="none" w:sz="0" w:space="0" w:color="auto"/>
      </w:divBdr>
    </w:div>
    <w:div w:id="555093846">
      <w:bodyDiv w:val="1"/>
      <w:marLeft w:val="0"/>
      <w:marRight w:val="0"/>
      <w:marTop w:val="0"/>
      <w:marBottom w:val="0"/>
      <w:divBdr>
        <w:top w:val="none" w:sz="0" w:space="0" w:color="auto"/>
        <w:left w:val="none" w:sz="0" w:space="0" w:color="auto"/>
        <w:bottom w:val="none" w:sz="0" w:space="0" w:color="auto"/>
        <w:right w:val="none" w:sz="0" w:space="0" w:color="auto"/>
      </w:divBdr>
    </w:div>
    <w:div w:id="630331213">
      <w:bodyDiv w:val="1"/>
      <w:marLeft w:val="0"/>
      <w:marRight w:val="0"/>
      <w:marTop w:val="0"/>
      <w:marBottom w:val="0"/>
      <w:divBdr>
        <w:top w:val="none" w:sz="0" w:space="0" w:color="auto"/>
        <w:left w:val="none" w:sz="0" w:space="0" w:color="auto"/>
        <w:bottom w:val="none" w:sz="0" w:space="0" w:color="auto"/>
        <w:right w:val="none" w:sz="0" w:space="0" w:color="auto"/>
      </w:divBdr>
    </w:div>
    <w:div w:id="805242063">
      <w:bodyDiv w:val="1"/>
      <w:marLeft w:val="0"/>
      <w:marRight w:val="0"/>
      <w:marTop w:val="0"/>
      <w:marBottom w:val="0"/>
      <w:divBdr>
        <w:top w:val="none" w:sz="0" w:space="0" w:color="auto"/>
        <w:left w:val="none" w:sz="0" w:space="0" w:color="auto"/>
        <w:bottom w:val="none" w:sz="0" w:space="0" w:color="auto"/>
        <w:right w:val="none" w:sz="0" w:space="0" w:color="auto"/>
      </w:divBdr>
    </w:div>
    <w:div w:id="886530905">
      <w:bodyDiv w:val="1"/>
      <w:marLeft w:val="0"/>
      <w:marRight w:val="0"/>
      <w:marTop w:val="0"/>
      <w:marBottom w:val="0"/>
      <w:divBdr>
        <w:top w:val="none" w:sz="0" w:space="0" w:color="auto"/>
        <w:left w:val="none" w:sz="0" w:space="0" w:color="auto"/>
        <w:bottom w:val="none" w:sz="0" w:space="0" w:color="auto"/>
        <w:right w:val="none" w:sz="0" w:space="0" w:color="auto"/>
      </w:divBdr>
    </w:div>
    <w:div w:id="1054087072">
      <w:bodyDiv w:val="1"/>
      <w:marLeft w:val="0"/>
      <w:marRight w:val="0"/>
      <w:marTop w:val="0"/>
      <w:marBottom w:val="0"/>
      <w:divBdr>
        <w:top w:val="none" w:sz="0" w:space="0" w:color="auto"/>
        <w:left w:val="none" w:sz="0" w:space="0" w:color="auto"/>
        <w:bottom w:val="none" w:sz="0" w:space="0" w:color="auto"/>
        <w:right w:val="none" w:sz="0" w:space="0" w:color="auto"/>
      </w:divBdr>
    </w:div>
    <w:div w:id="1069962807">
      <w:bodyDiv w:val="1"/>
      <w:marLeft w:val="0"/>
      <w:marRight w:val="0"/>
      <w:marTop w:val="0"/>
      <w:marBottom w:val="0"/>
      <w:divBdr>
        <w:top w:val="none" w:sz="0" w:space="0" w:color="auto"/>
        <w:left w:val="none" w:sz="0" w:space="0" w:color="auto"/>
        <w:bottom w:val="none" w:sz="0" w:space="0" w:color="auto"/>
        <w:right w:val="none" w:sz="0" w:space="0" w:color="auto"/>
      </w:divBdr>
    </w:div>
    <w:div w:id="1145664468">
      <w:bodyDiv w:val="1"/>
      <w:marLeft w:val="0"/>
      <w:marRight w:val="0"/>
      <w:marTop w:val="0"/>
      <w:marBottom w:val="0"/>
      <w:divBdr>
        <w:top w:val="none" w:sz="0" w:space="0" w:color="auto"/>
        <w:left w:val="none" w:sz="0" w:space="0" w:color="auto"/>
        <w:bottom w:val="none" w:sz="0" w:space="0" w:color="auto"/>
        <w:right w:val="none" w:sz="0" w:space="0" w:color="auto"/>
      </w:divBdr>
    </w:div>
    <w:div w:id="1323048675">
      <w:bodyDiv w:val="1"/>
      <w:marLeft w:val="0"/>
      <w:marRight w:val="0"/>
      <w:marTop w:val="0"/>
      <w:marBottom w:val="0"/>
      <w:divBdr>
        <w:top w:val="none" w:sz="0" w:space="0" w:color="auto"/>
        <w:left w:val="none" w:sz="0" w:space="0" w:color="auto"/>
        <w:bottom w:val="none" w:sz="0" w:space="0" w:color="auto"/>
        <w:right w:val="none" w:sz="0" w:space="0" w:color="auto"/>
      </w:divBdr>
    </w:div>
    <w:div w:id="1403016898">
      <w:bodyDiv w:val="1"/>
      <w:marLeft w:val="0"/>
      <w:marRight w:val="0"/>
      <w:marTop w:val="0"/>
      <w:marBottom w:val="0"/>
      <w:divBdr>
        <w:top w:val="none" w:sz="0" w:space="0" w:color="auto"/>
        <w:left w:val="none" w:sz="0" w:space="0" w:color="auto"/>
        <w:bottom w:val="none" w:sz="0" w:space="0" w:color="auto"/>
        <w:right w:val="none" w:sz="0" w:space="0" w:color="auto"/>
      </w:divBdr>
    </w:div>
    <w:div w:id="1494877309">
      <w:bodyDiv w:val="1"/>
      <w:marLeft w:val="0"/>
      <w:marRight w:val="0"/>
      <w:marTop w:val="0"/>
      <w:marBottom w:val="0"/>
      <w:divBdr>
        <w:top w:val="none" w:sz="0" w:space="0" w:color="auto"/>
        <w:left w:val="none" w:sz="0" w:space="0" w:color="auto"/>
        <w:bottom w:val="none" w:sz="0" w:space="0" w:color="auto"/>
        <w:right w:val="none" w:sz="0" w:space="0" w:color="auto"/>
      </w:divBdr>
    </w:div>
    <w:div w:id="1527131627">
      <w:bodyDiv w:val="1"/>
      <w:marLeft w:val="0"/>
      <w:marRight w:val="0"/>
      <w:marTop w:val="0"/>
      <w:marBottom w:val="0"/>
      <w:divBdr>
        <w:top w:val="none" w:sz="0" w:space="0" w:color="auto"/>
        <w:left w:val="none" w:sz="0" w:space="0" w:color="auto"/>
        <w:bottom w:val="none" w:sz="0" w:space="0" w:color="auto"/>
        <w:right w:val="none" w:sz="0" w:space="0" w:color="auto"/>
      </w:divBdr>
    </w:div>
    <w:div w:id="1679582045">
      <w:bodyDiv w:val="1"/>
      <w:marLeft w:val="0"/>
      <w:marRight w:val="0"/>
      <w:marTop w:val="0"/>
      <w:marBottom w:val="0"/>
      <w:divBdr>
        <w:top w:val="none" w:sz="0" w:space="0" w:color="auto"/>
        <w:left w:val="none" w:sz="0" w:space="0" w:color="auto"/>
        <w:bottom w:val="none" w:sz="0" w:space="0" w:color="auto"/>
        <w:right w:val="none" w:sz="0" w:space="0" w:color="auto"/>
      </w:divBdr>
    </w:div>
    <w:div w:id="1762724874">
      <w:bodyDiv w:val="1"/>
      <w:marLeft w:val="0"/>
      <w:marRight w:val="0"/>
      <w:marTop w:val="0"/>
      <w:marBottom w:val="0"/>
      <w:divBdr>
        <w:top w:val="none" w:sz="0" w:space="0" w:color="auto"/>
        <w:left w:val="none" w:sz="0" w:space="0" w:color="auto"/>
        <w:bottom w:val="none" w:sz="0" w:space="0" w:color="auto"/>
        <w:right w:val="none" w:sz="0" w:space="0" w:color="auto"/>
      </w:divBdr>
    </w:div>
    <w:div w:id="1794906974">
      <w:bodyDiv w:val="1"/>
      <w:marLeft w:val="0"/>
      <w:marRight w:val="0"/>
      <w:marTop w:val="0"/>
      <w:marBottom w:val="0"/>
      <w:divBdr>
        <w:top w:val="none" w:sz="0" w:space="0" w:color="auto"/>
        <w:left w:val="none" w:sz="0" w:space="0" w:color="auto"/>
        <w:bottom w:val="none" w:sz="0" w:space="0" w:color="auto"/>
        <w:right w:val="none" w:sz="0" w:space="0" w:color="auto"/>
      </w:divBdr>
    </w:div>
    <w:div w:id="1871409731">
      <w:bodyDiv w:val="1"/>
      <w:marLeft w:val="0"/>
      <w:marRight w:val="0"/>
      <w:marTop w:val="0"/>
      <w:marBottom w:val="0"/>
      <w:divBdr>
        <w:top w:val="none" w:sz="0" w:space="0" w:color="auto"/>
        <w:left w:val="none" w:sz="0" w:space="0" w:color="auto"/>
        <w:bottom w:val="none" w:sz="0" w:space="0" w:color="auto"/>
        <w:right w:val="none" w:sz="0" w:space="0" w:color="auto"/>
      </w:divBdr>
    </w:div>
    <w:div w:id="20657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ymb@lesym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B577E-6400-41D2-925F-74223E2E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12461</Words>
  <Characters>73520</Characters>
  <Application>Microsoft Office Word</Application>
  <DocSecurity>0</DocSecurity>
  <Lines>612</Lines>
  <Paragraphs>171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2022-05-24T12:29:00Z</dcterms:created>
  <dcterms:modified xsi:type="dcterms:W3CDTF">2025-04-11T10:53:00Z</dcterms:modified>
</cp:coreProperties>
</file>