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614E" w14:textId="65E5EE18" w:rsidR="009602B6" w:rsidRPr="00CE3E90" w:rsidRDefault="00A10DCE" w:rsidP="00A10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E90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 w:rsidR="00F452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E3E90">
        <w:rPr>
          <w:rFonts w:ascii="Times New Roman" w:hAnsi="Times New Roman" w:cs="Times New Roman"/>
          <w:b/>
          <w:bCs/>
          <w:sz w:val="28"/>
          <w:szCs w:val="28"/>
        </w:rPr>
        <w:t xml:space="preserve"> ke Smlouvě o </w:t>
      </w:r>
      <w:r w:rsidR="00E21D89">
        <w:rPr>
          <w:rFonts w:ascii="Times New Roman" w:hAnsi="Times New Roman" w:cs="Times New Roman"/>
          <w:b/>
          <w:bCs/>
          <w:sz w:val="28"/>
          <w:szCs w:val="28"/>
        </w:rPr>
        <w:t>dílo</w:t>
      </w:r>
      <w:r w:rsidR="002F64EA">
        <w:rPr>
          <w:rFonts w:ascii="Times New Roman" w:hAnsi="Times New Roman" w:cs="Times New Roman"/>
          <w:b/>
          <w:bCs/>
          <w:sz w:val="28"/>
          <w:szCs w:val="28"/>
        </w:rPr>
        <w:t xml:space="preserve"> č. 1018/2024/FaR</w:t>
      </w:r>
    </w:p>
    <w:p w14:paraId="57F87476" w14:textId="16E5CE74" w:rsidR="00A10DCE" w:rsidRPr="007E6AB4" w:rsidRDefault="00A10DCE" w:rsidP="00A10DCE">
      <w:pPr>
        <w:jc w:val="center"/>
        <w:rPr>
          <w:rFonts w:ascii="Times New Roman" w:hAnsi="Times New Roman" w:cs="Times New Roman"/>
          <w:i/>
          <w:iCs/>
        </w:rPr>
      </w:pPr>
      <w:r w:rsidRPr="007E6AB4">
        <w:rPr>
          <w:rFonts w:ascii="Times New Roman" w:hAnsi="Times New Roman" w:cs="Times New Roman"/>
          <w:i/>
          <w:iCs/>
        </w:rPr>
        <w:t>uzavřený níže uvedeného dne, měsíce a roku mezi dále uvedenými smluvními stranami:</w:t>
      </w:r>
    </w:p>
    <w:p w14:paraId="1F93160D" w14:textId="77777777" w:rsidR="00A10DCE" w:rsidRPr="00E21D89" w:rsidRDefault="00A10DCE" w:rsidP="00E21D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FB91B8" w14:textId="77777777" w:rsidR="00552ADE" w:rsidRPr="00552ADE" w:rsidRDefault="00552ADE" w:rsidP="00552ADE">
      <w:pPr>
        <w:tabs>
          <w:tab w:val="left" w:pos="241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bookmarkStart w:id="0" w:name="_Hlk173769077"/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>Objednatel: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 xml:space="preserve">statutární město Ostrava </w:t>
      </w:r>
    </w:p>
    <w:p w14:paraId="17122560" w14:textId="77777777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 xml:space="preserve">sídlo:        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  <w:t>Prokešovo náměstí 1803/8, 729 30 Ostrava - Moravská Ostrava</w:t>
      </w:r>
    </w:p>
    <w:p w14:paraId="2E308C13" w14:textId="77777777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IČO: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  <w:t>00845451</w:t>
      </w:r>
    </w:p>
    <w:p w14:paraId="177A7139" w14:textId="77777777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DIČ: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  <w:t>CZ00845451 (plátce DPH)</w:t>
      </w:r>
    </w:p>
    <w:p w14:paraId="4F5653A6" w14:textId="77777777" w:rsidR="00552ADE" w:rsidRPr="00552ADE" w:rsidRDefault="00552ADE" w:rsidP="00552ADE">
      <w:pPr>
        <w:tabs>
          <w:tab w:val="left" w:pos="241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DD3ED22" w14:textId="77777777" w:rsidR="00552ADE" w:rsidRPr="00552ADE" w:rsidRDefault="00552ADE" w:rsidP="00552ADE">
      <w:pPr>
        <w:tabs>
          <w:tab w:val="left" w:pos="241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>Příjemce (doručovací adresa):</w:t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>městský obvod Vítkovice</w:t>
      </w:r>
    </w:p>
    <w:p w14:paraId="063D056D" w14:textId="77777777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adresa městského obvodu: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  <w:t>Mírové náměstí 516/1, 703 79 Ostrava – Vítkovice</w:t>
      </w:r>
    </w:p>
    <w:p w14:paraId="6E05D26E" w14:textId="011F744D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zastoupený: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="00872E68">
        <w:rPr>
          <w:rFonts w:ascii="Times New Roman" w:eastAsia="Times New Roman" w:hAnsi="Times New Roman" w:cs="Times New Roman"/>
          <w:lang w:eastAsia="cs-CZ"/>
        </w:rPr>
        <w:t>xxxxxxxxxxxxxxxxxxxxxxxxxxxxxxxx</w:t>
      </w:r>
    </w:p>
    <w:p w14:paraId="7066A9C3" w14:textId="77777777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</w:p>
    <w:p w14:paraId="2D8B9BF2" w14:textId="77777777" w:rsidR="00552ADE" w:rsidRPr="00552ADE" w:rsidRDefault="00552ADE" w:rsidP="00552ADE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 xml:space="preserve">     (dále jen „</w:t>
      </w:r>
      <w:r w:rsidRPr="00552AD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objednatel</w:t>
      </w:r>
      <w:r w:rsidRPr="00552ADE">
        <w:rPr>
          <w:rFonts w:ascii="Times New Roman" w:eastAsia="Times New Roman" w:hAnsi="Times New Roman" w:cs="Times New Roman"/>
          <w:lang w:eastAsia="cs-CZ"/>
        </w:rPr>
        <w:t>”)</w:t>
      </w:r>
    </w:p>
    <w:p w14:paraId="5FEA615D" w14:textId="77777777" w:rsidR="00552ADE" w:rsidRPr="00552ADE" w:rsidRDefault="00552ADE" w:rsidP="00552ADE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DA60D71" w14:textId="77777777" w:rsidR="00552ADE" w:rsidRPr="00552ADE" w:rsidRDefault="00552ADE" w:rsidP="00552ADE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a</w:t>
      </w:r>
    </w:p>
    <w:p w14:paraId="265E8E08" w14:textId="77777777" w:rsidR="00552ADE" w:rsidRPr="00552ADE" w:rsidRDefault="00552ADE" w:rsidP="00552ADE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7B848D" w14:textId="77777777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>Zhotovitel:</w:t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ab/>
        <w:t>Pavel Dostál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</w:t>
      </w:r>
    </w:p>
    <w:p w14:paraId="6198DF2D" w14:textId="77777777" w:rsidR="00552ADE" w:rsidRPr="00552ADE" w:rsidRDefault="00552ADE" w:rsidP="00552ADE">
      <w:pPr>
        <w:tabs>
          <w:tab w:val="left" w:pos="360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sídlo: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  <w:t xml:space="preserve">Oblouková 1330/6a, Polanka nad Odrou, 72525 Ostrava                  </w:t>
      </w:r>
    </w:p>
    <w:p w14:paraId="40B6A5E7" w14:textId="77777777" w:rsidR="00552ADE" w:rsidRPr="00552ADE" w:rsidRDefault="00552ADE" w:rsidP="00552ADE">
      <w:p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IČO: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  <w:t>68943199 (není plátce DPH)</w:t>
      </w:r>
      <w:r w:rsidRPr="00552ADE">
        <w:rPr>
          <w:rFonts w:ascii="Times New Roman" w:eastAsia="Times New Roman" w:hAnsi="Times New Roman" w:cs="Times New Roman"/>
          <w:lang w:eastAsia="cs-CZ"/>
        </w:rPr>
        <w:tab/>
        <w:t xml:space="preserve">                      </w:t>
      </w:r>
    </w:p>
    <w:p w14:paraId="3A075F9E" w14:textId="58640EA5" w:rsidR="00552ADE" w:rsidRPr="00552ADE" w:rsidRDefault="00552ADE" w:rsidP="00552ADE">
      <w:p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číslo účtu: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="00AC4E72">
        <w:rPr>
          <w:rFonts w:ascii="Times New Roman" w:eastAsia="Times New Roman" w:hAnsi="Times New Roman" w:cs="Times New Roman"/>
          <w:lang w:eastAsia="cs-CZ"/>
        </w:rPr>
        <w:t>xxxxxxxxxxxxxxxxxxxxxxx</w:t>
      </w:r>
      <w:r w:rsidRPr="00552ADE">
        <w:rPr>
          <w:rFonts w:ascii="Times New Roman" w:eastAsia="Times New Roman" w:hAnsi="Times New Roman" w:cs="Times New Roman"/>
          <w:lang w:eastAsia="cs-CZ"/>
        </w:rPr>
        <w:t xml:space="preserve">                   </w:t>
      </w:r>
    </w:p>
    <w:p w14:paraId="47EBFBED" w14:textId="1D299C10" w:rsidR="00552ADE" w:rsidRPr="00552ADE" w:rsidRDefault="00552ADE" w:rsidP="00552ADE">
      <w:p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bankovní spojení:</w:t>
      </w:r>
      <w:r w:rsidRPr="00552ADE">
        <w:rPr>
          <w:rFonts w:ascii="Times New Roman" w:eastAsia="Times New Roman" w:hAnsi="Times New Roman" w:cs="Times New Roman"/>
          <w:lang w:eastAsia="cs-CZ"/>
        </w:rPr>
        <w:tab/>
        <w:t xml:space="preserve">                      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="00AC4E72">
        <w:rPr>
          <w:rFonts w:ascii="Times New Roman" w:eastAsia="Times New Roman" w:hAnsi="Times New Roman" w:cs="Times New Roman"/>
          <w:lang w:eastAsia="cs-CZ"/>
        </w:rPr>
        <w:t>xxxxxxxxxxxxxxxxxxxxxxx</w:t>
      </w:r>
    </w:p>
    <w:p w14:paraId="432C9089" w14:textId="30F8E459" w:rsidR="00552ADE" w:rsidRPr="00552ADE" w:rsidRDefault="00552ADE" w:rsidP="00552ADE">
      <w:pPr>
        <w:tabs>
          <w:tab w:val="left" w:pos="360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 xml:space="preserve">tel:                  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="00AC4E72">
        <w:rPr>
          <w:rFonts w:ascii="Times New Roman" w:eastAsia="Times New Roman" w:hAnsi="Times New Roman" w:cs="Times New Roman"/>
          <w:lang w:eastAsia="cs-CZ"/>
        </w:rPr>
        <w:t>xxxxxxxxxxxxxxxxxxxxxxx</w:t>
      </w:r>
    </w:p>
    <w:p w14:paraId="1087CF2C" w14:textId="77777777" w:rsidR="00AC4E72" w:rsidRDefault="00552ADE" w:rsidP="00552ADE">
      <w:pPr>
        <w:tabs>
          <w:tab w:val="left" w:pos="360"/>
          <w:tab w:val="left" w:pos="2127"/>
          <w:tab w:val="left" w:pos="241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email: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="00AC4E72">
        <w:rPr>
          <w:rFonts w:ascii="Times New Roman" w:eastAsia="Times New Roman" w:hAnsi="Times New Roman" w:cs="Times New Roman"/>
          <w:lang w:eastAsia="cs-CZ"/>
        </w:rPr>
        <w:t>xxxxxxxxxxxxxxxxxxxxxxx</w:t>
      </w:r>
    </w:p>
    <w:p w14:paraId="7C20400F" w14:textId="5E341EA0" w:rsidR="00552ADE" w:rsidRPr="00552ADE" w:rsidRDefault="00552ADE" w:rsidP="00552ADE">
      <w:pPr>
        <w:tabs>
          <w:tab w:val="left" w:pos="360"/>
          <w:tab w:val="left" w:pos="2127"/>
          <w:tab w:val="left" w:pos="241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 xml:space="preserve">     (dále jen „</w:t>
      </w:r>
      <w:r w:rsidRPr="00552AD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zhotovitel</w:t>
      </w:r>
      <w:r w:rsidRPr="00552ADE">
        <w:rPr>
          <w:rFonts w:ascii="Times New Roman" w:eastAsia="Times New Roman" w:hAnsi="Times New Roman" w:cs="Times New Roman"/>
          <w:lang w:eastAsia="cs-CZ"/>
        </w:rPr>
        <w:t xml:space="preserve">”)   </w:t>
      </w:r>
      <w:r w:rsidRPr="00552ADE">
        <w:rPr>
          <w:rFonts w:ascii="Times New Roman" w:eastAsia="Times New Roman" w:hAnsi="Times New Roman" w:cs="Times New Roman"/>
          <w:lang w:eastAsia="cs-CZ"/>
        </w:rPr>
        <w:tab/>
      </w:r>
      <w:r w:rsidRPr="00552ADE">
        <w:rPr>
          <w:rFonts w:ascii="Times New Roman" w:eastAsia="Times New Roman" w:hAnsi="Times New Roman" w:cs="Times New Roman"/>
          <w:lang w:eastAsia="cs-CZ"/>
        </w:rPr>
        <w:tab/>
        <w:t xml:space="preserve">               </w:t>
      </w:r>
    </w:p>
    <w:p w14:paraId="7C468604" w14:textId="77777777" w:rsidR="00552ADE" w:rsidRPr="00552ADE" w:rsidRDefault="00552ADE" w:rsidP="00552ADE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905059" w14:textId="77777777" w:rsidR="00552ADE" w:rsidRPr="00552ADE" w:rsidRDefault="00552ADE" w:rsidP="00552ADE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2ADE">
        <w:rPr>
          <w:rFonts w:ascii="Times New Roman" w:eastAsia="Times New Roman" w:hAnsi="Times New Roman" w:cs="Times New Roman"/>
          <w:lang w:eastAsia="cs-CZ"/>
        </w:rPr>
        <w:t>Objednatel a zhotovitel společně také jako „</w:t>
      </w:r>
      <w:r w:rsidRPr="00552AD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smluvní strany</w:t>
      </w:r>
      <w:r w:rsidRPr="00552ADE">
        <w:rPr>
          <w:rFonts w:ascii="Times New Roman" w:eastAsia="Times New Roman" w:hAnsi="Times New Roman" w:cs="Times New Roman"/>
          <w:lang w:eastAsia="cs-CZ"/>
        </w:rPr>
        <w:t>”.</w:t>
      </w:r>
    </w:p>
    <w:bookmarkEnd w:id="0"/>
    <w:p w14:paraId="38D73852" w14:textId="1D882636" w:rsidR="00E21D89" w:rsidRPr="00265690" w:rsidRDefault="007E6AB4" w:rsidP="00BF1FB2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65690">
        <w:rPr>
          <w:rFonts w:ascii="Times New Roman" w:eastAsia="Times New Roman" w:hAnsi="Times New Roman" w:cs="Times New Roman"/>
          <w:lang w:eastAsia="cs-CZ"/>
        </w:rPr>
        <w:tab/>
      </w:r>
    </w:p>
    <w:p w14:paraId="5719304B" w14:textId="77777777" w:rsidR="00BF1FB2" w:rsidRPr="00265690" w:rsidRDefault="00BF1FB2" w:rsidP="00BF1FB2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4FD4DE50" w14:textId="76731AC7" w:rsidR="00A10DCE" w:rsidRPr="00265690" w:rsidRDefault="00A10DCE" w:rsidP="00BF1FB2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265690">
        <w:rPr>
          <w:rFonts w:ascii="Times New Roman" w:eastAsia="Times New Roman" w:hAnsi="Times New Roman" w:cs="Times New Roman"/>
          <w:b/>
          <w:bCs/>
          <w:lang w:eastAsia="cs-CZ"/>
        </w:rPr>
        <w:t>I.</w:t>
      </w:r>
      <w:r w:rsidR="00CE3E90" w:rsidRPr="0026569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265690">
        <w:rPr>
          <w:rFonts w:ascii="Times New Roman" w:eastAsia="Times New Roman" w:hAnsi="Times New Roman" w:cs="Times New Roman"/>
          <w:b/>
          <w:bCs/>
          <w:lang w:eastAsia="cs-CZ"/>
        </w:rPr>
        <w:t>Úvodní ustanovení</w:t>
      </w:r>
    </w:p>
    <w:p w14:paraId="677213AB" w14:textId="70957A5A" w:rsidR="00552ADE" w:rsidRDefault="00A10DCE" w:rsidP="00552ADE">
      <w:pPr>
        <w:pStyle w:val="Odstavecseseznamem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265690">
        <w:rPr>
          <w:rFonts w:ascii="Times New Roman" w:hAnsi="Times New Roman" w:cs="Times New Roman"/>
        </w:rPr>
        <w:t>Smluvní strany uzavřely dne</w:t>
      </w:r>
      <w:r w:rsidR="000D4053" w:rsidRPr="00265690">
        <w:rPr>
          <w:rFonts w:ascii="Times New Roman" w:hAnsi="Times New Roman" w:cs="Times New Roman"/>
        </w:rPr>
        <w:t xml:space="preserve"> </w:t>
      </w:r>
      <w:r w:rsidR="00552ADE">
        <w:rPr>
          <w:rFonts w:ascii="Times New Roman" w:hAnsi="Times New Roman" w:cs="Times New Roman"/>
        </w:rPr>
        <w:t>26.11.2024</w:t>
      </w:r>
      <w:r w:rsidR="003E200C" w:rsidRPr="00265690">
        <w:rPr>
          <w:rFonts w:ascii="Times New Roman" w:hAnsi="Times New Roman" w:cs="Times New Roman"/>
        </w:rPr>
        <w:t xml:space="preserve"> </w:t>
      </w:r>
      <w:r w:rsidR="00552ADE" w:rsidRPr="00552ADE">
        <w:rPr>
          <w:rFonts w:ascii="Times New Roman" w:hAnsi="Times New Roman" w:cs="Times New Roman"/>
        </w:rPr>
        <w:t xml:space="preserve">Smlouva o dílo č. </w:t>
      </w:r>
      <w:r w:rsidR="00552ADE">
        <w:rPr>
          <w:rFonts w:ascii="Times New Roman" w:hAnsi="Times New Roman" w:cs="Times New Roman"/>
        </w:rPr>
        <w:t xml:space="preserve">1018/2024/FaR </w:t>
      </w:r>
      <w:r w:rsidR="00552ADE" w:rsidRPr="00552ADE">
        <w:rPr>
          <w:rFonts w:ascii="Times New Roman" w:hAnsi="Times New Roman" w:cs="Times New Roman"/>
        </w:rPr>
        <w:t>“</w:t>
      </w:r>
      <w:r w:rsidR="00552ADE" w:rsidRPr="00552ADE">
        <w:rPr>
          <w:rFonts w:ascii="Times New Roman" w:hAnsi="Times New Roman" w:cs="Times New Roman"/>
          <w:i/>
          <w:iCs/>
        </w:rPr>
        <w:t>Obnova čalounění u židlí a stěn v obřadní síni vč. šatny</w:t>
      </w:r>
      <w:r w:rsidR="00552ADE" w:rsidRPr="00552ADE">
        <w:rPr>
          <w:rFonts w:ascii="Times New Roman" w:hAnsi="Times New Roman" w:cs="Times New Roman"/>
        </w:rPr>
        <w:t>”</w:t>
      </w:r>
      <w:r w:rsidR="00986BD2" w:rsidRPr="00552ADE">
        <w:rPr>
          <w:rFonts w:ascii="Times New Roman" w:hAnsi="Times New Roman" w:cs="Times New Roman"/>
        </w:rPr>
        <w:t xml:space="preserve"> (dále jen „</w:t>
      </w:r>
      <w:r w:rsidR="00986BD2" w:rsidRPr="00552ADE">
        <w:rPr>
          <w:rFonts w:ascii="Times New Roman" w:hAnsi="Times New Roman" w:cs="Times New Roman"/>
          <w:b/>
          <w:bCs/>
        </w:rPr>
        <w:t>Smlouva o dílo</w:t>
      </w:r>
      <w:r w:rsidR="00986BD2" w:rsidRPr="00552ADE">
        <w:rPr>
          <w:rFonts w:ascii="Times New Roman" w:hAnsi="Times New Roman" w:cs="Times New Roman"/>
        </w:rPr>
        <w:t>“)</w:t>
      </w:r>
      <w:r w:rsidR="00E21D89" w:rsidRPr="00552ADE">
        <w:rPr>
          <w:rFonts w:ascii="Times New Roman" w:hAnsi="Times New Roman" w:cs="Times New Roman"/>
        </w:rPr>
        <w:t xml:space="preserve">, jejímž předmětem je zejména závazek zhotovitele provést pro objednatele na svůj náklad a nebezpečí dílo </w:t>
      </w:r>
      <w:r w:rsidR="004A0156" w:rsidRPr="00552ADE">
        <w:rPr>
          <w:rFonts w:ascii="Times New Roman" w:hAnsi="Times New Roman" w:cs="Times New Roman"/>
        </w:rPr>
        <w:t>spočívající v</w:t>
      </w:r>
      <w:r w:rsidR="00552ADE">
        <w:rPr>
          <w:rFonts w:ascii="Times New Roman" w:hAnsi="Times New Roman" w:cs="Times New Roman"/>
        </w:rPr>
        <w:t>:</w:t>
      </w:r>
    </w:p>
    <w:p w14:paraId="2801504B" w14:textId="13AEDC1C" w:rsidR="00552ADE" w:rsidRPr="00552ADE" w:rsidRDefault="00552ADE" w:rsidP="00552ADE">
      <w:pPr>
        <w:pStyle w:val="Odstavecseseznamem"/>
        <w:numPr>
          <w:ilvl w:val="0"/>
          <w:numId w:val="1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552ADE">
        <w:rPr>
          <w:rFonts w:ascii="Times New Roman" w:hAnsi="Times New Roman" w:cs="Times New Roman"/>
        </w:rPr>
        <w:t>obnov</w:t>
      </w:r>
      <w:r>
        <w:rPr>
          <w:rFonts w:ascii="Times New Roman" w:hAnsi="Times New Roman" w:cs="Times New Roman"/>
        </w:rPr>
        <w:t>ě</w:t>
      </w:r>
      <w:r w:rsidRPr="00552ADE">
        <w:rPr>
          <w:rFonts w:ascii="Times New Roman" w:hAnsi="Times New Roman" w:cs="Times New Roman"/>
        </w:rPr>
        <w:t xml:space="preserve"> (přečalounění) 80 ks čalounění na židlích vybranou potahovou látkou se vzorem kachny, složení: 100% viskóza, gramáž 480g/bm;</w:t>
      </w:r>
    </w:p>
    <w:p w14:paraId="5572043E" w14:textId="4161A5DB" w:rsidR="00552ADE" w:rsidRPr="00552ADE" w:rsidRDefault="00552ADE" w:rsidP="00552ADE">
      <w:pPr>
        <w:pStyle w:val="Odstavecseseznamem"/>
        <w:numPr>
          <w:ilvl w:val="0"/>
          <w:numId w:val="1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552ADE">
        <w:rPr>
          <w:rFonts w:ascii="Times New Roman" w:hAnsi="Times New Roman" w:cs="Times New Roman"/>
        </w:rPr>
        <w:t>obnov</w:t>
      </w:r>
      <w:r>
        <w:rPr>
          <w:rFonts w:ascii="Times New Roman" w:hAnsi="Times New Roman" w:cs="Times New Roman"/>
        </w:rPr>
        <w:t>ě</w:t>
      </w:r>
      <w:r w:rsidRPr="00552ADE">
        <w:rPr>
          <w:rFonts w:ascii="Times New Roman" w:hAnsi="Times New Roman" w:cs="Times New Roman"/>
        </w:rPr>
        <w:t xml:space="preserve"> (přečalounění) 73 ks obkladových panelů v obřadní síni městského úřadu Ostrava-Vítkovice vybranou potahovou látkou se vzorem kachny, složení: 100% viskóza, gramáž 480g/bm;</w:t>
      </w:r>
    </w:p>
    <w:p w14:paraId="26FF28CC" w14:textId="66B9889C" w:rsidR="00552ADE" w:rsidRDefault="00552ADE" w:rsidP="00552ADE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52ADE">
        <w:rPr>
          <w:rFonts w:ascii="Times New Roman" w:hAnsi="Times New Roman" w:cs="Times New Roman"/>
        </w:rPr>
        <w:t>součástí díla je i odborná demontáž obkladových panelů v prostorách Úřadu městského obvodu Vítkovice a jejich montáž po provedení obnovy panelů zpět na původní místo.</w:t>
      </w:r>
    </w:p>
    <w:p w14:paraId="0D115092" w14:textId="567DB214" w:rsidR="00B4710E" w:rsidRPr="00BF1FB2" w:rsidRDefault="00A10DCE" w:rsidP="00552AD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F1FB2">
        <w:rPr>
          <w:rFonts w:ascii="Times New Roman" w:hAnsi="Times New Roman" w:cs="Times New Roman"/>
        </w:rPr>
        <w:t xml:space="preserve">Smluvní strany se nyní dohodly Smlouvu o </w:t>
      </w:r>
      <w:r w:rsidR="00E21D89" w:rsidRPr="00BF1FB2">
        <w:rPr>
          <w:rFonts w:ascii="Times New Roman" w:hAnsi="Times New Roman" w:cs="Times New Roman"/>
        </w:rPr>
        <w:t xml:space="preserve">dílo </w:t>
      </w:r>
      <w:r w:rsidRPr="00BF1FB2">
        <w:rPr>
          <w:rFonts w:ascii="Times New Roman" w:hAnsi="Times New Roman" w:cs="Times New Roman"/>
        </w:rPr>
        <w:t>upravit tímto dodatkem</w:t>
      </w:r>
      <w:r w:rsidR="00BF1FB2" w:rsidRPr="00BF1FB2">
        <w:rPr>
          <w:rFonts w:ascii="Times New Roman" w:hAnsi="Times New Roman" w:cs="Times New Roman"/>
        </w:rPr>
        <w:t xml:space="preserve"> č.</w:t>
      </w:r>
      <w:r w:rsidR="00986BD2">
        <w:rPr>
          <w:rFonts w:ascii="Times New Roman" w:hAnsi="Times New Roman" w:cs="Times New Roman"/>
        </w:rPr>
        <w:t xml:space="preserve"> </w:t>
      </w:r>
      <w:r w:rsidR="00BF1FB2" w:rsidRPr="00BF1FB2">
        <w:rPr>
          <w:rFonts w:ascii="Times New Roman" w:hAnsi="Times New Roman" w:cs="Times New Roman"/>
        </w:rPr>
        <w:t>1</w:t>
      </w:r>
      <w:r w:rsidR="000D4053" w:rsidRPr="00BF1FB2">
        <w:rPr>
          <w:rFonts w:ascii="Times New Roman" w:hAnsi="Times New Roman" w:cs="Times New Roman"/>
        </w:rPr>
        <w:t>.</w:t>
      </w:r>
    </w:p>
    <w:p w14:paraId="51BADFDC" w14:textId="77777777" w:rsidR="00B4710E" w:rsidRDefault="00B4710E" w:rsidP="00CE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C4B63" w14:textId="6F6399B6" w:rsidR="00A10DCE" w:rsidRPr="00A10DCE" w:rsidRDefault="00A10DCE" w:rsidP="00CE3E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C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E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DCE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7582502C" w14:textId="334BECDC" w:rsidR="00782066" w:rsidRPr="003C6AF6" w:rsidRDefault="00986BD2" w:rsidP="00552ADE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3C6AF6">
        <w:rPr>
          <w:sz w:val="22"/>
          <w:szCs w:val="22"/>
        </w:rPr>
        <w:t>Tento dodatek je uzavírán v důsledku vzniku potřeby realizovat dodatečné práce</w:t>
      </w:r>
      <w:r w:rsidR="00E3079D" w:rsidRPr="003C6AF6">
        <w:rPr>
          <w:sz w:val="22"/>
          <w:szCs w:val="22"/>
        </w:rPr>
        <w:t xml:space="preserve"> </w:t>
      </w:r>
      <w:r w:rsidR="00122C58" w:rsidRPr="003C6AF6">
        <w:rPr>
          <w:sz w:val="22"/>
          <w:szCs w:val="22"/>
        </w:rPr>
        <w:t>(vícepráce)</w:t>
      </w:r>
      <w:r w:rsidR="00552ADE" w:rsidRPr="003C6AF6">
        <w:rPr>
          <w:sz w:val="22"/>
          <w:szCs w:val="22"/>
        </w:rPr>
        <w:t>. V průběhu provádění díla došlo ke zjištění, že desky z dřevotřísky tvořící sedák a opěradlo židlí jsou v nevyhovujícím (havarijním) stavu. Provedení díla bez výměny těchto částí židlí není možné, resp. efektivní. Provedení výměny opěradel a sedáků zajistí zásadní prodloužení životnosti židlí.</w:t>
      </w:r>
    </w:p>
    <w:p w14:paraId="45192C61" w14:textId="2D6236DF" w:rsidR="00552ADE" w:rsidRDefault="00E3079D" w:rsidP="00552ADE">
      <w:pPr>
        <w:pStyle w:val="OdstavecSmlouvy"/>
        <w:keepLines w:val="0"/>
        <w:widowControl w:val="0"/>
        <w:numPr>
          <w:ilvl w:val="0"/>
          <w:numId w:val="11"/>
        </w:numPr>
        <w:spacing w:before="120" w:after="60"/>
        <w:rPr>
          <w:sz w:val="22"/>
          <w:szCs w:val="22"/>
        </w:rPr>
      </w:pPr>
      <w:r w:rsidRPr="00552ADE">
        <w:rPr>
          <w:sz w:val="22"/>
          <w:szCs w:val="22"/>
        </w:rPr>
        <w:t>Smluvní strany se dohodly na rozšíření předmětu díla o</w:t>
      </w:r>
      <w:r w:rsidR="00552ADE" w:rsidRPr="00552ADE">
        <w:rPr>
          <w:sz w:val="22"/>
          <w:szCs w:val="22"/>
        </w:rPr>
        <w:t xml:space="preserve"> výměnu 80 ks desek sedáků a </w:t>
      </w:r>
      <w:r w:rsidR="00552ADE">
        <w:rPr>
          <w:sz w:val="22"/>
          <w:szCs w:val="22"/>
        </w:rPr>
        <w:t xml:space="preserve">80 ks </w:t>
      </w:r>
      <w:r w:rsidR="003C6AF6">
        <w:rPr>
          <w:sz w:val="22"/>
          <w:szCs w:val="22"/>
        </w:rPr>
        <w:t xml:space="preserve">desek </w:t>
      </w:r>
      <w:r w:rsidR="00552ADE" w:rsidRPr="00552ADE">
        <w:rPr>
          <w:sz w:val="22"/>
          <w:szCs w:val="22"/>
        </w:rPr>
        <w:t>opěradel židlí</w:t>
      </w:r>
      <w:r w:rsidR="00552ADE">
        <w:rPr>
          <w:sz w:val="22"/>
          <w:szCs w:val="22"/>
        </w:rPr>
        <w:t xml:space="preserve"> za nové z překližky o tloušťce 10 mm</w:t>
      </w:r>
      <w:r w:rsidR="00552ADE" w:rsidRPr="00552ADE">
        <w:rPr>
          <w:sz w:val="22"/>
          <w:szCs w:val="22"/>
        </w:rPr>
        <w:t xml:space="preserve">. </w:t>
      </w:r>
      <w:r w:rsidRPr="00552ADE">
        <w:rPr>
          <w:sz w:val="22"/>
          <w:szCs w:val="22"/>
        </w:rPr>
        <w:t>Smluvní strany se rovněž</w:t>
      </w:r>
      <w:r w:rsidR="00552ADE" w:rsidRPr="00552ADE">
        <w:rPr>
          <w:sz w:val="22"/>
          <w:szCs w:val="22"/>
        </w:rPr>
        <w:t xml:space="preserve"> v návaznosti na rozšíření předmětu díla </w:t>
      </w:r>
      <w:r w:rsidRPr="00552ADE">
        <w:rPr>
          <w:sz w:val="22"/>
          <w:szCs w:val="22"/>
        </w:rPr>
        <w:t>dohodly na změně ceny díla</w:t>
      </w:r>
      <w:r w:rsidR="00552ADE" w:rsidRPr="00552ADE">
        <w:rPr>
          <w:sz w:val="22"/>
          <w:szCs w:val="22"/>
        </w:rPr>
        <w:t>, když cena za provedení výměny 80 ks desek sedáků a</w:t>
      </w:r>
      <w:r w:rsidR="00552ADE">
        <w:rPr>
          <w:sz w:val="22"/>
          <w:szCs w:val="22"/>
        </w:rPr>
        <w:t xml:space="preserve"> 80 ks</w:t>
      </w:r>
      <w:r w:rsidR="00552ADE" w:rsidRPr="00552ADE">
        <w:rPr>
          <w:sz w:val="22"/>
          <w:szCs w:val="22"/>
        </w:rPr>
        <w:t xml:space="preserve"> </w:t>
      </w:r>
      <w:r w:rsidR="00CF6783">
        <w:rPr>
          <w:sz w:val="22"/>
          <w:szCs w:val="22"/>
        </w:rPr>
        <w:t xml:space="preserve">desek </w:t>
      </w:r>
      <w:r w:rsidR="00552ADE" w:rsidRPr="00552ADE">
        <w:rPr>
          <w:sz w:val="22"/>
          <w:szCs w:val="22"/>
        </w:rPr>
        <w:t xml:space="preserve">opěradel židlí činí 30.000,- Kč bez DPH. </w:t>
      </w:r>
      <w:r w:rsidRPr="00552ADE">
        <w:rPr>
          <w:sz w:val="22"/>
          <w:szCs w:val="22"/>
        </w:rPr>
        <w:t xml:space="preserve"> </w:t>
      </w:r>
    </w:p>
    <w:p w14:paraId="5DB34293" w14:textId="0B23C067" w:rsidR="00552ADE" w:rsidRDefault="00E3079D" w:rsidP="00552ADE">
      <w:pPr>
        <w:pStyle w:val="OdstavecSmlouvy"/>
        <w:keepLines w:val="0"/>
        <w:widowControl w:val="0"/>
        <w:numPr>
          <w:ilvl w:val="0"/>
          <w:numId w:val="16"/>
        </w:numPr>
        <w:spacing w:before="120" w:after="60"/>
        <w:rPr>
          <w:sz w:val="22"/>
          <w:szCs w:val="22"/>
        </w:rPr>
      </w:pPr>
      <w:r w:rsidRPr="00552ADE">
        <w:rPr>
          <w:sz w:val="22"/>
          <w:szCs w:val="22"/>
        </w:rPr>
        <w:lastRenderedPageBreak/>
        <w:t xml:space="preserve">Smluvní strany deklarují, že </w:t>
      </w:r>
      <w:r w:rsidR="00552ADE">
        <w:rPr>
          <w:sz w:val="22"/>
          <w:szCs w:val="22"/>
        </w:rPr>
        <w:t xml:space="preserve">v důsledku změny </w:t>
      </w:r>
      <w:r w:rsidRPr="00552ADE">
        <w:rPr>
          <w:sz w:val="22"/>
          <w:szCs w:val="22"/>
        </w:rPr>
        <w:t>cena díla v souvislosti s</w:t>
      </w:r>
      <w:r w:rsidR="004763C8" w:rsidRPr="00552ADE">
        <w:rPr>
          <w:sz w:val="22"/>
          <w:szCs w:val="22"/>
        </w:rPr>
        <w:t xml:space="preserve"> vícepracemi dle tohoto dodatku </w:t>
      </w:r>
      <w:r w:rsidR="00552ADE">
        <w:rPr>
          <w:sz w:val="22"/>
          <w:szCs w:val="22"/>
        </w:rPr>
        <w:t xml:space="preserve">se </w:t>
      </w:r>
      <w:r w:rsidRPr="00552ADE">
        <w:rPr>
          <w:sz w:val="22"/>
          <w:szCs w:val="22"/>
        </w:rPr>
        <w:t xml:space="preserve">mění </w:t>
      </w:r>
      <w:r w:rsidR="00552ADE">
        <w:rPr>
          <w:sz w:val="22"/>
          <w:szCs w:val="22"/>
        </w:rPr>
        <w:t>článek IV. (Cena díla a platební podmínky) odst</w:t>
      </w:r>
      <w:r w:rsidR="00CF6783">
        <w:rPr>
          <w:sz w:val="22"/>
          <w:szCs w:val="22"/>
        </w:rPr>
        <w:t>avce</w:t>
      </w:r>
      <w:r w:rsidR="00552ADE">
        <w:rPr>
          <w:sz w:val="22"/>
          <w:szCs w:val="22"/>
        </w:rPr>
        <w:t xml:space="preserve"> </w:t>
      </w:r>
      <w:r w:rsidR="00CF6783">
        <w:rPr>
          <w:sz w:val="22"/>
          <w:szCs w:val="22"/>
        </w:rPr>
        <w:t xml:space="preserve">1 a </w:t>
      </w:r>
      <w:r w:rsidR="00552ADE">
        <w:rPr>
          <w:sz w:val="22"/>
          <w:szCs w:val="22"/>
        </w:rPr>
        <w:t>3</w:t>
      </w:r>
      <w:r w:rsidR="00CF6783">
        <w:rPr>
          <w:sz w:val="22"/>
          <w:szCs w:val="22"/>
        </w:rPr>
        <w:t xml:space="preserve"> Smlouvy o dílo</w:t>
      </w:r>
      <w:r w:rsidR="00552ADE">
        <w:rPr>
          <w:sz w:val="22"/>
          <w:szCs w:val="22"/>
        </w:rPr>
        <w:t>,</w:t>
      </w:r>
      <w:r w:rsidR="00CF6783">
        <w:rPr>
          <w:sz w:val="22"/>
          <w:szCs w:val="22"/>
        </w:rPr>
        <w:t xml:space="preserve"> a</w:t>
      </w:r>
      <w:r w:rsidR="00552ADE">
        <w:rPr>
          <w:sz w:val="22"/>
          <w:szCs w:val="22"/>
        </w:rPr>
        <w:t xml:space="preserve"> </w:t>
      </w:r>
      <w:r w:rsidR="00CF6783">
        <w:rPr>
          <w:sz w:val="22"/>
          <w:szCs w:val="22"/>
        </w:rPr>
        <w:t xml:space="preserve">to </w:t>
      </w:r>
      <w:r w:rsidR="00552ADE">
        <w:rPr>
          <w:sz w:val="22"/>
          <w:szCs w:val="22"/>
        </w:rPr>
        <w:t>tak</w:t>
      </w:r>
      <w:r w:rsidR="00CF6783">
        <w:rPr>
          <w:sz w:val="22"/>
          <w:szCs w:val="22"/>
        </w:rPr>
        <w:t>,</w:t>
      </w:r>
      <w:r w:rsidR="00552ADE">
        <w:rPr>
          <w:sz w:val="22"/>
          <w:szCs w:val="22"/>
        </w:rPr>
        <w:t xml:space="preserve"> že se </w:t>
      </w:r>
      <w:r w:rsidR="00CF6783">
        <w:rPr>
          <w:sz w:val="22"/>
          <w:szCs w:val="22"/>
        </w:rPr>
        <w:t xml:space="preserve">celé </w:t>
      </w:r>
      <w:r w:rsidR="00552ADE">
        <w:rPr>
          <w:sz w:val="22"/>
          <w:szCs w:val="22"/>
        </w:rPr>
        <w:t>nahrazuj</w:t>
      </w:r>
      <w:r w:rsidR="00CF6783">
        <w:rPr>
          <w:sz w:val="22"/>
          <w:szCs w:val="22"/>
        </w:rPr>
        <w:t>í</w:t>
      </w:r>
      <w:r w:rsidR="00552ADE">
        <w:rPr>
          <w:sz w:val="22"/>
          <w:szCs w:val="22"/>
        </w:rPr>
        <w:t xml:space="preserve"> následujícím novým zněním: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52ADE" w14:paraId="062F12AC" w14:textId="77777777" w:rsidTr="00552ADE">
        <w:tc>
          <w:tcPr>
            <w:tcW w:w="9062" w:type="dxa"/>
          </w:tcPr>
          <w:p w14:paraId="3D71FB5D" w14:textId="77777777" w:rsidR="00CF6783" w:rsidRDefault="00CF6783" w:rsidP="00CF6783">
            <w:pPr>
              <w:pStyle w:val="Odstavecseseznamem"/>
              <w:spacing w:after="120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  <w:p w14:paraId="6D8FE6FE" w14:textId="48589A2D" w:rsidR="00CF6783" w:rsidRPr="00CF6783" w:rsidRDefault="00CF6783" w:rsidP="00CF6783">
            <w:pPr>
              <w:pStyle w:val="Odstavecseseznamem"/>
              <w:numPr>
                <w:ilvl w:val="0"/>
                <w:numId w:val="18"/>
              </w:numPr>
              <w:ind w:left="383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Cena za provedené dílo je stanovena dohodou smluvních stran v souladu s cenovou nabídkou zhotovitele ze dne 9.10.2024 a činí: </w:t>
            </w:r>
            <w:r w:rsidRPr="00103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617.900,- Kč bez DPH</w:t>
            </w: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(zhotovitel není plátce DPH). Cena díla se skládá z ceny za obnovu 80 ks židlí ve výši 197.900,- Kč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,</w:t>
            </w: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ceny za obnovu 73 ks obkladových panelů ve výši 390.000,- Kč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a ceny za výměnu 80 ks </w:t>
            </w: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desek sedáků a 80 ks desek opěradel židlí za nové z překližky o tloušťce 10 mm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ve výši 30.000,- Kč </w:t>
            </w: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. </w:t>
            </w:r>
          </w:p>
          <w:p w14:paraId="07F15E16" w14:textId="2E3E62BE" w:rsidR="00CF6783" w:rsidRDefault="00CF6783" w:rsidP="00CF6783">
            <w:pPr>
              <w:pStyle w:val="Odstavecseseznamem"/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  <w:p w14:paraId="25E90ECB" w14:textId="53F01C14" w:rsidR="00552ADE" w:rsidRPr="00CF6783" w:rsidRDefault="00552ADE" w:rsidP="00552ADE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Smluvní strany se dohodly na tomto způsobu úhrady ceny díla:</w:t>
            </w:r>
          </w:p>
          <w:p w14:paraId="78E953A4" w14:textId="004FCBD8" w:rsidR="00552ADE" w:rsidRPr="00552ADE" w:rsidRDefault="00552ADE" w:rsidP="00552ADE">
            <w:pPr>
              <w:numPr>
                <w:ilvl w:val="0"/>
                <w:numId w:val="15"/>
              </w:num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52A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záloha </w:t>
            </w:r>
            <w:r w:rsidRPr="00CF67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ve výši</w:t>
            </w:r>
            <w:r w:rsidRPr="00552A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117.580,- Kč</w:t>
            </w:r>
            <w:r w:rsidR="003C6AF6" w:rsidRPr="00CF67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bez DPH</w:t>
            </w:r>
            <w:r w:rsidRPr="00552AD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b</w:t>
            </w:r>
            <w:r w:rsidRPr="00552AD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ude objednatelem uhrazena zhotoviteli na základě zhotovitelem vystavené zálohové faktury; zhotovitel je zálohovou fakturu oprávněn vystavit po účinnosti této smlouvy;</w:t>
            </w:r>
          </w:p>
          <w:p w14:paraId="2A3AA8E0" w14:textId="6995EF3B" w:rsidR="00552ADE" w:rsidRPr="00552ADE" w:rsidRDefault="00552ADE" w:rsidP="00552ADE">
            <w:pPr>
              <w:numPr>
                <w:ilvl w:val="0"/>
                <w:numId w:val="15"/>
              </w:numPr>
              <w:spacing w:after="120"/>
              <w:ind w:left="851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552A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doplatek ceny díla ve výši </w:t>
            </w:r>
            <w:r w:rsidRPr="00CF67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50</w:t>
            </w:r>
            <w:r w:rsidRPr="00552A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0.320,- Kč</w:t>
            </w:r>
            <w:r w:rsidR="003C6AF6" w:rsidRPr="00CF67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bez DPH</w:t>
            </w:r>
            <w:r w:rsidRPr="00552A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</w:t>
            </w:r>
            <w:r w:rsidRPr="00552AD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bude objednatelem uhrazen zhotoviteli na základě zhotovitelem vystavené faktur</w:t>
            </w:r>
            <w:r w:rsidRPr="00CF678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y</w:t>
            </w:r>
            <w:r w:rsidRPr="00552AD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, jejíž nedílnou součástí bude předávací protokol, ve kterém objednatel potvrdí, že dílo bylo řádně předáno bez vad a nedodělků. </w:t>
            </w:r>
          </w:p>
          <w:p w14:paraId="6FB176FF" w14:textId="77777777" w:rsidR="00552ADE" w:rsidRDefault="00552ADE" w:rsidP="004A2FD9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spacing w:before="120" w:after="60"/>
              <w:rPr>
                <w:sz w:val="22"/>
                <w:szCs w:val="22"/>
              </w:rPr>
            </w:pPr>
          </w:p>
        </w:tc>
      </w:tr>
    </w:tbl>
    <w:p w14:paraId="2EBDEB03" w14:textId="77777777" w:rsidR="004763C8" w:rsidRDefault="004763C8" w:rsidP="004763C8">
      <w:pPr>
        <w:pStyle w:val="Zhlav"/>
        <w:tabs>
          <w:tab w:val="right" w:pos="2977"/>
          <w:tab w:val="right" w:pos="4395"/>
          <w:tab w:val="right" w:pos="7380"/>
        </w:tabs>
        <w:ind w:left="357"/>
        <w:jc w:val="both"/>
        <w:rPr>
          <w:rFonts w:eastAsia="HiddenHorzOCR"/>
          <w:lang w:eastAsia="ar-SA"/>
        </w:rPr>
      </w:pPr>
    </w:p>
    <w:p w14:paraId="5D821E8F" w14:textId="77777777" w:rsidR="00E86EC5" w:rsidRDefault="00E86EC5" w:rsidP="00CE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DED6D" w14:textId="0D93FB69" w:rsidR="00A10DCE" w:rsidRPr="00A10DCE" w:rsidRDefault="00A10DCE" w:rsidP="00E86E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CE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CE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DCE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57FD291" w14:textId="3F7C489C" w:rsidR="000D4053" w:rsidRPr="00552ADE" w:rsidRDefault="000D4053" w:rsidP="00CF6783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before="0" w:line="240" w:lineRule="auto"/>
        <w:rPr>
          <w:rFonts w:eastAsia="HiddenHorzOCR"/>
          <w:sz w:val="22"/>
          <w:szCs w:val="22"/>
          <w:lang w:eastAsia="ar-SA"/>
        </w:rPr>
      </w:pPr>
      <w:r w:rsidRPr="00552ADE">
        <w:rPr>
          <w:rFonts w:eastAsia="HiddenHorzOCR"/>
          <w:sz w:val="22"/>
          <w:szCs w:val="22"/>
          <w:lang w:eastAsia="ar-SA"/>
        </w:rPr>
        <w:t xml:space="preserve">Tento dodatek nabývá platnosti dnem podpisu obou smluvních stran a účinnosti dnem zveřejnění v registru smluv dle zákona č. 340/2015 Sb. Smluvní strany se dohodly, že osobou zveřejňující tento dodatek v registru smluv je objednatel. </w:t>
      </w:r>
    </w:p>
    <w:p w14:paraId="73BDE9AD" w14:textId="79E52969" w:rsidR="000D4053" w:rsidRPr="00552ADE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 w:val="22"/>
          <w:szCs w:val="22"/>
          <w:lang w:eastAsia="ar-SA"/>
        </w:rPr>
      </w:pPr>
      <w:r w:rsidRPr="00552ADE">
        <w:rPr>
          <w:rFonts w:eastAsia="HiddenHorzOCR"/>
          <w:sz w:val="22"/>
          <w:szCs w:val="22"/>
          <w:lang w:eastAsia="ar-SA"/>
        </w:rPr>
        <w:t xml:space="preserve">Tento dodatek je vyhotoven ve </w:t>
      </w:r>
      <w:r w:rsidRPr="00552ADE">
        <w:rPr>
          <w:rFonts w:eastAsia="HiddenHorzOCR"/>
          <w:b/>
          <w:bCs/>
          <w:sz w:val="22"/>
          <w:szCs w:val="22"/>
          <w:lang w:eastAsia="ar-SA"/>
        </w:rPr>
        <w:t>třech (3) stejnopisech</w:t>
      </w:r>
      <w:r w:rsidRPr="00552ADE">
        <w:rPr>
          <w:rFonts w:eastAsia="HiddenHorzOCR"/>
          <w:sz w:val="22"/>
          <w:szCs w:val="22"/>
          <w:lang w:eastAsia="ar-SA"/>
        </w:rPr>
        <w:t xml:space="preserve"> s platností originálu, z nichž objednatel obdrží dvě a zhotovitel jedno vyhotovení.</w:t>
      </w:r>
    </w:p>
    <w:p w14:paraId="57BA8C5B" w14:textId="2FC7D191" w:rsidR="000D4053" w:rsidRPr="00552ADE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 w:val="22"/>
          <w:szCs w:val="22"/>
          <w:lang w:eastAsia="ar-SA"/>
        </w:rPr>
      </w:pPr>
      <w:r w:rsidRPr="00552ADE">
        <w:rPr>
          <w:rFonts w:eastAsia="HiddenHorzOCR"/>
          <w:sz w:val="22"/>
          <w:szCs w:val="22"/>
          <w:lang w:eastAsia="ar-SA"/>
        </w:rPr>
        <w:t>Smluvní strany shodně prohlašují, že si tento dodatek před 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2AA7584D" w14:textId="0323FD13" w:rsidR="000D4053" w:rsidRPr="00552ADE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 w:val="22"/>
          <w:szCs w:val="22"/>
          <w:lang w:eastAsia="ar-SA"/>
        </w:rPr>
      </w:pPr>
      <w:r w:rsidRPr="00552ADE">
        <w:rPr>
          <w:rFonts w:eastAsia="HiddenHorzOCR"/>
          <w:sz w:val="22"/>
          <w:szCs w:val="22"/>
          <w:lang w:eastAsia="ar-SA"/>
        </w:rPr>
        <w:t>Ostatní ustanovení Smlouvy o dílo nedotčená tímto dodatkem zůstávají v platnosti beze změn.</w:t>
      </w:r>
    </w:p>
    <w:p w14:paraId="70F34242" w14:textId="551AFCD4" w:rsidR="000D4053" w:rsidRPr="00552ADE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 w:val="22"/>
          <w:szCs w:val="22"/>
          <w:lang w:eastAsia="ar-SA"/>
        </w:rPr>
      </w:pPr>
      <w:r w:rsidRPr="00552ADE">
        <w:rPr>
          <w:rFonts w:eastAsia="HiddenHorzOCR"/>
          <w:sz w:val="22"/>
          <w:szCs w:val="22"/>
          <w:lang w:eastAsia="ar-SA"/>
        </w:rPr>
        <w:t>Doložka platnosti právního úkonu dle § 41 zák.č.</w:t>
      </w:r>
      <w:r w:rsidR="00E3079D" w:rsidRPr="00552ADE">
        <w:rPr>
          <w:rFonts w:eastAsia="HiddenHorzOCR"/>
          <w:sz w:val="22"/>
          <w:szCs w:val="22"/>
          <w:lang w:eastAsia="ar-SA"/>
        </w:rPr>
        <w:t xml:space="preserve"> </w:t>
      </w:r>
      <w:r w:rsidRPr="00552ADE">
        <w:rPr>
          <w:rFonts w:eastAsia="HiddenHorzOCR"/>
          <w:sz w:val="22"/>
          <w:szCs w:val="22"/>
          <w:lang w:eastAsia="ar-SA"/>
        </w:rPr>
        <w:t>128/2000 Sb., o obcích (obecní zřízení) ve znění pozdějších předpisů: O uzavření tohoto dodatku rozhodla Rada městského obvodu Vítkovice na své</w:t>
      </w:r>
      <w:r w:rsidR="00821DA8">
        <w:rPr>
          <w:rFonts w:eastAsia="HiddenHorzOCR"/>
          <w:sz w:val="22"/>
          <w:szCs w:val="22"/>
          <w:lang w:eastAsia="ar-SA"/>
        </w:rPr>
        <w:t xml:space="preserve"> 78. schůzi</w:t>
      </w:r>
      <w:r w:rsidRPr="00552ADE">
        <w:rPr>
          <w:rFonts w:eastAsia="HiddenHorzOCR"/>
          <w:sz w:val="22"/>
          <w:szCs w:val="22"/>
          <w:lang w:eastAsia="ar-SA"/>
        </w:rPr>
        <w:t xml:space="preserve"> konané dne </w:t>
      </w:r>
      <w:r w:rsidR="00821DA8">
        <w:rPr>
          <w:rFonts w:eastAsia="HiddenHorzOCR"/>
          <w:sz w:val="22"/>
          <w:szCs w:val="22"/>
          <w:lang w:eastAsia="ar-SA"/>
        </w:rPr>
        <w:t>2. 4. 2025</w:t>
      </w:r>
      <w:r w:rsidRPr="00552ADE">
        <w:rPr>
          <w:rFonts w:eastAsia="HiddenHorzOCR"/>
          <w:sz w:val="22"/>
          <w:szCs w:val="22"/>
          <w:lang w:eastAsia="ar-SA"/>
        </w:rPr>
        <w:t xml:space="preserve"> </w:t>
      </w:r>
      <w:r w:rsidR="00821DA8">
        <w:rPr>
          <w:rFonts w:eastAsia="HiddenHorzOCR"/>
          <w:sz w:val="22"/>
          <w:szCs w:val="22"/>
          <w:lang w:eastAsia="ar-SA"/>
        </w:rPr>
        <w:t>usnesením č. 2469/RMOb-Vit/2226/78</w:t>
      </w:r>
      <w:r w:rsidRPr="00552ADE">
        <w:rPr>
          <w:rFonts w:eastAsia="HiddenHorzOCR"/>
          <w:sz w:val="22"/>
          <w:szCs w:val="22"/>
          <w:lang w:eastAsia="ar-SA"/>
        </w:rPr>
        <w:t>.</w:t>
      </w:r>
    </w:p>
    <w:p w14:paraId="6D6D2876" w14:textId="77777777" w:rsidR="004763C8" w:rsidRDefault="004763C8" w:rsidP="00A1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C22BF" w14:textId="56C21097" w:rsidR="00A10DCE" w:rsidRPr="00552ADE" w:rsidRDefault="00A10DCE" w:rsidP="00A10DCE">
      <w:pPr>
        <w:jc w:val="both"/>
        <w:rPr>
          <w:rFonts w:ascii="Times New Roman" w:hAnsi="Times New Roman" w:cs="Times New Roman"/>
        </w:rPr>
      </w:pPr>
      <w:r w:rsidRPr="00552ADE">
        <w:rPr>
          <w:rFonts w:ascii="Times New Roman" w:hAnsi="Times New Roman" w:cs="Times New Roman"/>
        </w:rPr>
        <w:t xml:space="preserve">V Ostravě-Vítkovicích, dne </w:t>
      </w:r>
      <w:r w:rsidR="00AC4E72">
        <w:rPr>
          <w:rFonts w:ascii="Times New Roman" w:hAnsi="Times New Roman" w:cs="Times New Roman"/>
        </w:rPr>
        <w:t xml:space="preserve">7. 4. 2025                       </w:t>
      </w:r>
      <w:r w:rsidRPr="00552ADE">
        <w:rPr>
          <w:rFonts w:ascii="Times New Roman" w:hAnsi="Times New Roman" w:cs="Times New Roman"/>
        </w:rPr>
        <w:t xml:space="preserve">     V Ostravě-Vítkovicích, dne </w:t>
      </w:r>
      <w:r w:rsidR="00AC4E72">
        <w:rPr>
          <w:rFonts w:ascii="Times New Roman" w:hAnsi="Times New Roman" w:cs="Times New Roman"/>
        </w:rPr>
        <w:t>7.4.2025</w:t>
      </w:r>
    </w:p>
    <w:p w14:paraId="1588CE96" w14:textId="58D403D6" w:rsidR="00A10DCE" w:rsidRPr="00552ADE" w:rsidRDefault="00A10DCE" w:rsidP="00A10DCE">
      <w:pPr>
        <w:jc w:val="both"/>
        <w:rPr>
          <w:rFonts w:ascii="Times New Roman" w:hAnsi="Times New Roman" w:cs="Times New Roman"/>
          <w:i/>
          <w:iCs/>
        </w:rPr>
      </w:pPr>
      <w:r w:rsidRPr="00552ADE">
        <w:rPr>
          <w:rFonts w:ascii="Times New Roman" w:hAnsi="Times New Roman" w:cs="Times New Roman"/>
        </w:rPr>
        <w:t xml:space="preserve"> </w:t>
      </w:r>
      <w:r w:rsidRPr="00552ADE">
        <w:rPr>
          <w:rFonts w:ascii="Times New Roman" w:hAnsi="Times New Roman" w:cs="Times New Roman"/>
          <w:i/>
          <w:iCs/>
        </w:rPr>
        <w:t xml:space="preserve">Za </w:t>
      </w:r>
      <w:r w:rsidR="00365DDD" w:rsidRPr="00552ADE">
        <w:rPr>
          <w:rFonts w:ascii="Times New Roman" w:hAnsi="Times New Roman" w:cs="Times New Roman"/>
          <w:i/>
          <w:iCs/>
        </w:rPr>
        <w:t>objednatele</w:t>
      </w:r>
      <w:r w:rsidRPr="00552ADE">
        <w:rPr>
          <w:rFonts w:ascii="Times New Roman" w:hAnsi="Times New Roman" w:cs="Times New Roman"/>
          <w:i/>
          <w:iCs/>
        </w:rPr>
        <w:t>:</w:t>
      </w:r>
      <w:r w:rsidRPr="00552ADE">
        <w:rPr>
          <w:rFonts w:ascii="Times New Roman" w:hAnsi="Times New Roman" w:cs="Times New Roman"/>
          <w:i/>
          <w:iCs/>
        </w:rPr>
        <w:tab/>
      </w:r>
      <w:r w:rsidRPr="00552ADE">
        <w:rPr>
          <w:rFonts w:ascii="Times New Roman" w:hAnsi="Times New Roman" w:cs="Times New Roman"/>
          <w:i/>
          <w:iCs/>
        </w:rPr>
        <w:tab/>
      </w:r>
      <w:r w:rsidRPr="00552ADE">
        <w:rPr>
          <w:rFonts w:ascii="Times New Roman" w:hAnsi="Times New Roman" w:cs="Times New Roman"/>
          <w:i/>
          <w:iCs/>
        </w:rPr>
        <w:tab/>
      </w:r>
      <w:r w:rsidRPr="00552ADE">
        <w:rPr>
          <w:rFonts w:ascii="Times New Roman" w:hAnsi="Times New Roman" w:cs="Times New Roman"/>
          <w:i/>
          <w:iCs/>
        </w:rPr>
        <w:tab/>
      </w:r>
      <w:r w:rsidRPr="00552ADE">
        <w:rPr>
          <w:rFonts w:ascii="Times New Roman" w:hAnsi="Times New Roman" w:cs="Times New Roman"/>
          <w:i/>
          <w:iCs/>
        </w:rPr>
        <w:tab/>
      </w:r>
      <w:r w:rsidR="002F64EA">
        <w:rPr>
          <w:rFonts w:ascii="Times New Roman" w:hAnsi="Times New Roman" w:cs="Times New Roman"/>
          <w:i/>
          <w:iCs/>
        </w:rPr>
        <w:t>Z</w:t>
      </w:r>
      <w:r w:rsidRPr="00552ADE">
        <w:rPr>
          <w:rFonts w:ascii="Times New Roman" w:hAnsi="Times New Roman" w:cs="Times New Roman"/>
          <w:i/>
          <w:iCs/>
        </w:rPr>
        <w:t xml:space="preserve">a </w:t>
      </w:r>
      <w:r w:rsidR="00365DDD" w:rsidRPr="00552ADE">
        <w:rPr>
          <w:rFonts w:ascii="Times New Roman" w:hAnsi="Times New Roman" w:cs="Times New Roman"/>
          <w:i/>
          <w:iCs/>
        </w:rPr>
        <w:t>zhotovitele</w:t>
      </w:r>
      <w:r w:rsidRPr="00552ADE">
        <w:rPr>
          <w:rFonts w:ascii="Times New Roman" w:hAnsi="Times New Roman" w:cs="Times New Roman"/>
          <w:i/>
          <w:iCs/>
        </w:rPr>
        <w:t>:</w:t>
      </w:r>
    </w:p>
    <w:p w14:paraId="04FD0D9C" w14:textId="77777777" w:rsidR="002031ED" w:rsidRPr="00552ADE" w:rsidRDefault="00A10DCE" w:rsidP="00A10DCE">
      <w:pPr>
        <w:jc w:val="both"/>
        <w:rPr>
          <w:rFonts w:ascii="Times New Roman" w:hAnsi="Times New Roman" w:cs="Times New Roman"/>
        </w:rPr>
      </w:pPr>
      <w:r w:rsidRPr="00552ADE">
        <w:rPr>
          <w:rFonts w:ascii="Times New Roman" w:hAnsi="Times New Roman" w:cs="Times New Roman"/>
        </w:rPr>
        <w:tab/>
      </w:r>
    </w:p>
    <w:p w14:paraId="1C8AC28A" w14:textId="5FFCEC2B" w:rsidR="00A10DCE" w:rsidRPr="00552ADE" w:rsidRDefault="00A10DCE" w:rsidP="00A10DCE">
      <w:pPr>
        <w:jc w:val="both"/>
        <w:rPr>
          <w:rFonts w:ascii="Times New Roman" w:hAnsi="Times New Roman" w:cs="Times New Roman"/>
        </w:rPr>
      </w:pPr>
      <w:r w:rsidRPr="00552ADE">
        <w:rPr>
          <w:rFonts w:ascii="Times New Roman" w:hAnsi="Times New Roman" w:cs="Times New Roman"/>
        </w:rPr>
        <w:tab/>
      </w:r>
      <w:r w:rsidRPr="00552ADE">
        <w:rPr>
          <w:rFonts w:ascii="Times New Roman" w:hAnsi="Times New Roman" w:cs="Times New Roman"/>
        </w:rPr>
        <w:tab/>
      </w:r>
      <w:r w:rsidRPr="00552ADE">
        <w:rPr>
          <w:rFonts w:ascii="Times New Roman" w:hAnsi="Times New Roman" w:cs="Times New Roman"/>
        </w:rPr>
        <w:tab/>
      </w:r>
      <w:r w:rsidRPr="00552ADE">
        <w:rPr>
          <w:rFonts w:ascii="Times New Roman" w:hAnsi="Times New Roman" w:cs="Times New Roman"/>
        </w:rPr>
        <w:tab/>
      </w:r>
    </w:p>
    <w:p w14:paraId="1255FC0E" w14:textId="77777777" w:rsidR="00A10DCE" w:rsidRPr="00552ADE" w:rsidRDefault="00A10DCE" w:rsidP="00265690">
      <w:pPr>
        <w:spacing w:after="0"/>
        <w:jc w:val="both"/>
        <w:rPr>
          <w:rFonts w:ascii="Times New Roman" w:hAnsi="Times New Roman" w:cs="Times New Roman"/>
        </w:rPr>
      </w:pPr>
      <w:r w:rsidRPr="00552ADE">
        <w:rPr>
          <w:rFonts w:ascii="Times New Roman" w:hAnsi="Times New Roman" w:cs="Times New Roman"/>
        </w:rPr>
        <w:t xml:space="preserve">   _______________________________</w:t>
      </w:r>
      <w:r w:rsidRPr="00552ADE">
        <w:rPr>
          <w:rFonts w:ascii="Times New Roman" w:hAnsi="Times New Roman" w:cs="Times New Roman"/>
        </w:rPr>
        <w:tab/>
        <w:t xml:space="preserve">           ________________________________</w:t>
      </w:r>
    </w:p>
    <w:p w14:paraId="3589AE77" w14:textId="42A0368B" w:rsidR="00AC4E72" w:rsidRDefault="00AC4E72" w:rsidP="00AC4E7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xxxxxxxxxxxxxxxxxxxxxxxxxxxxxx                            </w:t>
      </w:r>
      <w:r>
        <w:rPr>
          <w:rFonts w:ascii="Times New Roman" w:hAnsi="Times New Roman" w:cs="Times New Roman"/>
          <w:b/>
          <w:bCs/>
        </w:rPr>
        <w:t>xxxxxxxxxxxxxxxxxxxxxxxxxxxxxx</w:t>
      </w:r>
    </w:p>
    <w:p w14:paraId="3BB1D8D0" w14:textId="7DF6EB96" w:rsidR="00A10DCE" w:rsidRDefault="00A10DCE" w:rsidP="00265690">
      <w:pPr>
        <w:spacing w:after="0"/>
        <w:jc w:val="both"/>
        <w:rPr>
          <w:rFonts w:ascii="Times New Roman" w:hAnsi="Times New Roman"/>
          <w:b/>
          <w:bCs/>
        </w:rPr>
      </w:pPr>
    </w:p>
    <w:p w14:paraId="7A2A055D" w14:textId="222059EC" w:rsidR="00265690" w:rsidRPr="00211255" w:rsidRDefault="00265690" w:rsidP="00A10DCE">
      <w:pPr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21125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21125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21125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21125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21125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21125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211255"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p w14:paraId="719846CA" w14:textId="32F8F90A" w:rsidR="00B47F32" w:rsidRPr="00122C58" w:rsidRDefault="00B47F32" w:rsidP="00A10D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sectPr w:rsidR="00B47F32" w:rsidRPr="00122C58" w:rsidSect="004763C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AC9F" w14:textId="77777777" w:rsidR="00182147" w:rsidRDefault="00182147">
      <w:pPr>
        <w:spacing w:after="0" w:line="240" w:lineRule="auto"/>
      </w:pPr>
      <w:r>
        <w:separator/>
      </w:r>
    </w:p>
  </w:endnote>
  <w:endnote w:type="continuationSeparator" w:id="0">
    <w:p w14:paraId="30110E0A" w14:textId="77777777" w:rsidR="00182147" w:rsidRDefault="001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65AF" w14:textId="77777777" w:rsidR="00182147" w:rsidRDefault="00182147">
      <w:pPr>
        <w:spacing w:after="0" w:line="240" w:lineRule="auto"/>
      </w:pPr>
      <w:r>
        <w:separator/>
      </w:r>
    </w:p>
  </w:footnote>
  <w:footnote w:type="continuationSeparator" w:id="0">
    <w:p w14:paraId="0C4ADAF1" w14:textId="77777777" w:rsidR="00182147" w:rsidRDefault="0018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633A"/>
    <w:multiLevelType w:val="hybridMultilevel"/>
    <w:tmpl w:val="E2685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47E64"/>
    <w:multiLevelType w:val="hybridMultilevel"/>
    <w:tmpl w:val="0512F804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A14"/>
    <w:multiLevelType w:val="hybridMultilevel"/>
    <w:tmpl w:val="DA2C726C"/>
    <w:lvl w:ilvl="0" w:tplc="3B0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A11"/>
    <w:multiLevelType w:val="hybridMultilevel"/>
    <w:tmpl w:val="2640CAEA"/>
    <w:lvl w:ilvl="0" w:tplc="98D46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662A"/>
    <w:multiLevelType w:val="multilevel"/>
    <w:tmpl w:val="66C067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5976621"/>
    <w:multiLevelType w:val="hybridMultilevel"/>
    <w:tmpl w:val="E0CEFC34"/>
    <w:lvl w:ilvl="0" w:tplc="9F609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74387"/>
    <w:multiLevelType w:val="hybridMultilevel"/>
    <w:tmpl w:val="D2CA395A"/>
    <w:lvl w:ilvl="0" w:tplc="3F26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D1D9D"/>
    <w:multiLevelType w:val="hybridMultilevel"/>
    <w:tmpl w:val="9E20C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15538"/>
    <w:multiLevelType w:val="hybridMultilevel"/>
    <w:tmpl w:val="3F5631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7271D4"/>
    <w:multiLevelType w:val="hybridMultilevel"/>
    <w:tmpl w:val="3F5631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18308D"/>
    <w:multiLevelType w:val="hybridMultilevel"/>
    <w:tmpl w:val="A5508312"/>
    <w:lvl w:ilvl="0" w:tplc="9934F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16BA3"/>
    <w:multiLevelType w:val="hybridMultilevel"/>
    <w:tmpl w:val="624A2A4C"/>
    <w:lvl w:ilvl="0" w:tplc="2F4CED40">
      <w:start w:val="1"/>
      <w:numFmt w:val="lowerLetter"/>
      <w:lvlText w:val="%1)"/>
      <w:lvlJc w:val="left"/>
      <w:pPr>
        <w:ind w:left="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94" w:hanging="360"/>
      </w:pPr>
    </w:lvl>
    <w:lvl w:ilvl="2" w:tplc="0405001B" w:tentative="1">
      <w:start w:val="1"/>
      <w:numFmt w:val="lowerRoman"/>
      <w:lvlText w:val="%3."/>
      <w:lvlJc w:val="right"/>
      <w:pPr>
        <w:ind w:left="1614" w:hanging="180"/>
      </w:pPr>
    </w:lvl>
    <w:lvl w:ilvl="3" w:tplc="0405000F" w:tentative="1">
      <w:start w:val="1"/>
      <w:numFmt w:val="decimal"/>
      <w:lvlText w:val="%4."/>
      <w:lvlJc w:val="left"/>
      <w:pPr>
        <w:ind w:left="2334" w:hanging="360"/>
      </w:pPr>
    </w:lvl>
    <w:lvl w:ilvl="4" w:tplc="04050019" w:tentative="1">
      <w:start w:val="1"/>
      <w:numFmt w:val="lowerLetter"/>
      <w:lvlText w:val="%5."/>
      <w:lvlJc w:val="left"/>
      <w:pPr>
        <w:ind w:left="3054" w:hanging="360"/>
      </w:pPr>
    </w:lvl>
    <w:lvl w:ilvl="5" w:tplc="0405001B" w:tentative="1">
      <w:start w:val="1"/>
      <w:numFmt w:val="lowerRoman"/>
      <w:lvlText w:val="%6."/>
      <w:lvlJc w:val="right"/>
      <w:pPr>
        <w:ind w:left="3774" w:hanging="180"/>
      </w:pPr>
    </w:lvl>
    <w:lvl w:ilvl="6" w:tplc="0405000F" w:tentative="1">
      <w:start w:val="1"/>
      <w:numFmt w:val="decimal"/>
      <w:lvlText w:val="%7."/>
      <w:lvlJc w:val="left"/>
      <w:pPr>
        <w:ind w:left="4494" w:hanging="360"/>
      </w:pPr>
    </w:lvl>
    <w:lvl w:ilvl="7" w:tplc="04050019" w:tentative="1">
      <w:start w:val="1"/>
      <w:numFmt w:val="lowerLetter"/>
      <w:lvlText w:val="%8."/>
      <w:lvlJc w:val="left"/>
      <w:pPr>
        <w:ind w:left="5214" w:hanging="360"/>
      </w:pPr>
    </w:lvl>
    <w:lvl w:ilvl="8" w:tplc="0405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1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70CF7A60"/>
    <w:multiLevelType w:val="hybridMultilevel"/>
    <w:tmpl w:val="FBBCE1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3091A"/>
    <w:multiLevelType w:val="singleLevel"/>
    <w:tmpl w:val="A8BA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7" w15:restartNumberingAfterBreak="0">
    <w:nsid w:val="7CF05B51"/>
    <w:multiLevelType w:val="hybridMultilevel"/>
    <w:tmpl w:val="0512F804"/>
    <w:lvl w:ilvl="0" w:tplc="A7945B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16533">
    <w:abstractNumId w:val="9"/>
  </w:num>
  <w:num w:numId="2" w16cid:durableId="531504379">
    <w:abstractNumId w:val="6"/>
  </w:num>
  <w:num w:numId="3" w16cid:durableId="1703289428">
    <w:abstractNumId w:val="10"/>
  </w:num>
  <w:num w:numId="4" w16cid:durableId="1737588620">
    <w:abstractNumId w:val="0"/>
  </w:num>
  <w:num w:numId="5" w16cid:durableId="69353349">
    <w:abstractNumId w:val="11"/>
  </w:num>
  <w:num w:numId="6" w16cid:durableId="2058699089">
    <w:abstractNumId w:val="14"/>
  </w:num>
  <w:num w:numId="7" w16cid:durableId="2018652917">
    <w:abstractNumId w:val="7"/>
  </w:num>
  <w:num w:numId="8" w16cid:durableId="1404720270">
    <w:abstractNumId w:val="13"/>
  </w:num>
  <w:num w:numId="9" w16cid:durableId="9649886">
    <w:abstractNumId w:val="15"/>
  </w:num>
  <w:num w:numId="10" w16cid:durableId="820316446">
    <w:abstractNumId w:val="1"/>
  </w:num>
  <w:num w:numId="11" w16cid:durableId="2087802503">
    <w:abstractNumId w:val="8"/>
  </w:num>
  <w:num w:numId="12" w16cid:durableId="1141919340">
    <w:abstractNumId w:val="16"/>
    <w:lvlOverride w:ilvl="0">
      <w:startOverride w:val="1"/>
    </w:lvlOverride>
  </w:num>
  <w:num w:numId="13" w16cid:durableId="1923560074">
    <w:abstractNumId w:val="4"/>
  </w:num>
  <w:num w:numId="14" w16cid:durableId="1339843229">
    <w:abstractNumId w:val="5"/>
  </w:num>
  <w:num w:numId="15" w16cid:durableId="415788339">
    <w:abstractNumId w:val="12"/>
  </w:num>
  <w:num w:numId="16" w16cid:durableId="527182636">
    <w:abstractNumId w:val="17"/>
  </w:num>
  <w:num w:numId="17" w16cid:durableId="64963497">
    <w:abstractNumId w:val="2"/>
  </w:num>
  <w:num w:numId="18" w16cid:durableId="844170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82"/>
    <w:rsid w:val="00077127"/>
    <w:rsid w:val="000C5CBE"/>
    <w:rsid w:val="000D4053"/>
    <w:rsid w:val="000F42E7"/>
    <w:rsid w:val="00103912"/>
    <w:rsid w:val="00113069"/>
    <w:rsid w:val="00120A5E"/>
    <w:rsid w:val="00122C58"/>
    <w:rsid w:val="00151EF7"/>
    <w:rsid w:val="00182147"/>
    <w:rsid w:val="00183D9D"/>
    <w:rsid w:val="00195934"/>
    <w:rsid w:val="001B0FB5"/>
    <w:rsid w:val="001C7417"/>
    <w:rsid w:val="001E3F5A"/>
    <w:rsid w:val="001F23F9"/>
    <w:rsid w:val="001F7DEB"/>
    <w:rsid w:val="002031ED"/>
    <w:rsid w:val="00211255"/>
    <w:rsid w:val="00217E6F"/>
    <w:rsid w:val="00222D37"/>
    <w:rsid w:val="00235A01"/>
    <w:rsid w:val="00240297"/>
    <w:rsid w:val="0025029A"/>
    <w:rsid w:val="00265690"/>
    <w:rsid w:val="002A344E"/>
    <w:rsid w:val="002A5EF4"/>
    <w:rsid w:val="002F64EA"/>
    <w:rsid w:val="00314DB9"/>
    <w:rsid w:val="0033788A"/>
    <w:rsid w:val="00343939"/>
    <w:rsid w:val="00350182"/>
    <w:rsid w:val="00365DDD"/>
    <w:rsid w:val="00376019"/>
    <w:rsid w:val="003C2487"/>
    <w:rsid w:val="003C6AF6"/>
    <w:rsid w:val="003E0BED"/>
    <w:rsid w:val="003E200C"/>
    <w:rsid w:val="003F0DCF"/>
    <w:rsid w:val="004543CE"/>
    <w:rsid w:val="004763C8"/>
    <w:rsid w:val="00497240"/>
    <w:rsid w:val="004A0156"/>
    <w:rsid w:val="004E2A5D"/>
    <w:rsid w:val="00543AAF"/>
    <w:rsid w:val="00552ADE"/>
    <w:rsid w:val="005558CE"/>
    <w:rsid w:val="00596DDC"/>
    <w:rsid w:val="005D062D"/>
    <w:rsid w:val="005F06F7"/>
    <w:rsid w:val="006033F2"/>
    <w:rsid w:val="00617392"/>
    <w:rsid w:val="006176A9"/>
    <w:rsid w:val="00642C3A"/>
    <w:rsid w:val="006C2298"/>
    <w:rsid w:val="00707C37"/>
    <w:rsid w:val="00716FB6"/>
    <w:rsid w:val="007328B4"/>
    <w:rsid w:val="00740984"/>
    <w:rsid w:val="00757CA4"/>
    <w:rsid w:val="00782066"/>
    <w:rsid w:val="007E6AB4"/>
    <w:rsid w:val="007F3CC6"/>
    <w:rsid w:val="00821DA8"/>
    <w:rsid w:val="00863AF5"/>
    <w:rsid w:val="00872E68"/>
    <w:rsid w:val="008E37E1"/>
    <w:rsid w:val="008F1717"/>
    <w:rsid w:val="008F466D"/>
    <w:rsid w:val="00905369"/>
    <w:rsid w:val="009602B6"/>
    <w:rsid w:val="00986BD2"/>
    <w:rsid w:val="009B06F2"/>
    <w:rsid w:val="009B6B82"/>
    <w:rsid w:val="009F2F88"/>
    <w:rsid w:val="00A02010"/>
    <w:rsid w:val="00A10DCE"/>
    <w:rsid w:val="00A22FB1"/>
    <w:rsid w:val="00A24C06"/>
    <w:rsid w:val="00A514BC"/>
    <w:rsid w:val="00A85BAD"/>
    <w:rsid w:val="00A92C9E"/>
    <w:rsid w:val="00AA644D"/>
    <w:rsid w:val="00AC1236"/>
    <w:rsid w:val="00AC4E72"/>
    <w:rsid w:val="00B24F86"/>
    <w:rsid w:val="00B4710E"/>
    <w:rsid w:val="00B47F32"/>
    <w:rsid w:val="00B8700C"/>
    <w:rsid w:val="00B91A98"/>
    <w:rsid w:val="00BF1FB2"/>
    <w:rsid w:val="00C37F48"/>
    <w:rsid w:val="00CE3E90"/>
    <w:rsid w:val="00CE41AB"/>
    <w:rsid w:val="00CE5384"/>
    <w:rsid w:val="00CF6783"/>
    <w:rsid w:val="00D3583D"/>
    <w:rsid w:val="00E21D89"/>
    <w:rsid w:val="00E3079D"/>
    <w:rsid w:val="00E37F49"/>
    <w:rsid w:val="00E86EC5"/>
    <w:rsid w:val="00E91386"/>
    <w:rsid w:val="00ED271C"/>
    <w:rsid w:val="00EF2C72"/>
    <w:rsid w:val="00F02EE8"/>
    <w:rsid w:val="00F052D0"/>
    <w:rsid w:val="00F452BD"/>
    <w:rsid w:val="00F74C62"/>
    <w:rsid w:val="00F86220"/>
    <w:rsid w:val="00F95681"/>
    <w:rsid w:val="00FA1693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49171"/>
  <w15:chartTrackingRefBased/>
  <w15:docId w15:val="{5BE36BBB-B9F0-4E36-A6C1-0BD6F1A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DC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21D89"/>
    <w:pPr>
      <w:spacing w:after="120" w:line="48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21D89"/>
    <w:rPr>
      <w:rFonts w:ascii="Courier New" w:eastAsia="Times New Roman" w:hAnsi="Courier New" w:cs="Times New Roman"/>
      <w:lang w:val="x-none" w:eastAsia="x-none"/>
    </w:rPr>
  </w:style>
  <w:style w:type="paragraph" w:customStyle="1" w:styleId="Smlouva-slo">
    <w:name w:val="Smlouva-číslo"/>
    <w:basedOn w:val="Normln"/>
    <w:rsid w:val="00222D37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0D4053"/>
    <w:pPr>
      <w:keepLines/>
      <w:numPr>
        <w:numId w:val="8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D40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D40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8206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24C0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5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6A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6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ad626-d0b8-4d36-ba94-bc0fda04d4e0" xsi:nil="true"/>
    <lcf76f155ced4ddcb4097134ff3c332f xmlns="a2bdf1cf-0791-43de-987c-12f3975e4a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8" ma:contentTypeDescription="Vytvoří nový dokument" ma:contentTypeScope="" ma:versionID="2e8bf366a926b155f54ead04d34e7e6b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62cba3ce9cc6cc6d7ebe9eb58d330dec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9c2c01-e65e-4191-8e20-de95ad67bb51}" ma:internalName="TaxCatchAll" ma:showField="CatchAllData" ma:web="045ad626-d0b8-4d36-ba94-bc0fda04d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39c0f7e-d52a-4458-b723-6c728c69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733D5-0062-4D1E-9202-967069079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810A-89C5-4ED1-BD41-E971942C0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0DB0F0-7F08-4129-8820-FB9238CAC014}">
  <ds:schemaRefs>
    <ds:schemaRef ds:uri="http://schemas.microsoft.com/office/2006/metadata/properties"/>
    <ds:schemaRef ds:uri="http://schemas.microsoft.com/office/infopath/2007/PartnerControls"/>
    <ds:schemaRef ds:uri="045ad626-d0b8-4d36-ba94-bc0fda04d4e0"/>
    <ds:schemaRef ds:uri="a2bdf1cf-0791-43de-987c-12f3975e4a44"/>
  </ds:schemaRefs>
</ds:datastoreItem>
</file>

<file path=customXml/itemProps4.xml><?xml version="1.0" encoding="utf-8"?>
<ds:datastoreItem xmlns:ds="http://schemas.openxmlformats.org/officeDocument/2006/customXml" ds:itemID="{0ADA5B61-92C4-45D7-BC71-0D5A64A4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Adam Sokol</dc:creator>
  <cp:keywords/>
  <dc:description/>
  <cp:lastModifiedBy>Rudinská Zuzana</cp:lastModifiedBy>
  <cp:revision>14</cp:revision>
  <cp:lastPrinted>2023-10-25T09:00:00Z</cp:lastPrinted>
  <dcterms:created xsi:type="dcterms:W3CDTF">2025-02-18T12:17:00Z</dcterms:created>
  <dcterms:modified xsi:type="dcterms:W3CDTF">2025-04-02T12:20:00Z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0x0101001C1217CF3CFB194B83299EDCDD148454</vt:lpwstr>
  </property>
  <property fmtid="{D5CDD505-2E9C-101B-9397-08002B2CF9AE}" pid="3" name="MediaServiceImageTags">
    <vt:lpwstr/>
  </property>
</Properties>
</file>