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F47DD" w14:textId="77777777" w:rsidR="00684FA9" w:rsidRDefault="00EF4412" w:rsidP="00704B43">
      <w:pPr>
        <w:pStyle w:val="Nzev"/>
        <w:jc w:val="center"/>
        <w:rPr>
          <w:rFonts w:ascii="Arial" w:hAnsi="Arial" w:cs="Arial"/>
        </w:rPr>
      </w:pPr>
      <w:r>
        <w:t>Smlou</w:t>
      </w:r>
      <w:r w:rsidRPr="002F0154">
        <w:rPr>
          <w:rFonts w:ascii="Arial" w:hAnsi="Arial" w:cs="Arial"/>
        </w:rPr>
        <w:t>va</w:t>
      </w:r>
      <w:r w:rsidR="00B63506" w:rsidRPr="002F0154">
        <w:rPr>
          <w:rFonts w:ascii="Arial" w:hAnsi="Arial" w:cs="Arial"/>
        </w:rPr>
        <w:t xml:space="preserve"> o </w:t>
      </w:r>
      <w:r w:rsidRPr="002F0154">
        <w:rPr>
          <w:rFonts w:ascii="Arial" w:hAnsi="Arial" w:cs="Arial"/>
        </w:rPr>
        <w:t>dílo</w:t>
      </w:r>
    </w:p>
    <w:p w14:paraId="0F1C1B4B" w14:textId="7D65392D" w:rsidR="00434B55" w:rsidRPr="002F0154" w:rsidRDefault="00434B55" w:rsidP="00434B55">
      <w:pPr>
        <w:pStyle w:val="Nzev"/>
        <w:jc w:val="center"/>
        <w:rPr>
          <w:rFonts w:ascii="Arial" w:hAnsi="Arial" w:cs="Arial"/>
        </w:rPr>
      </w:pPr>
      <w:r w:rsidRPr="002F0154">
        <w:rPr>
          <w:rFonts w:ascii="Arial" w:hAnsi="Arial" w:cs="Arial"/>
        </w:rPr>
        <w:t>č. MUZ</w:t>
      </w:r>
      <w:r w:rsidR="00A639A4" w:rsidRPr="002F0154">
        <w:rPr>
          <w:rFonts w:ascii="Arial" w:hAnsi="Arial" w:cs="Arial"/>
        </w:rPr>
        <w:t>/</w:t>
      </w:r>
      <w:r w:rsidR="00A639A4">
        <w:rPr>
          <w:rFonts w:ascii="Arial" w:hAnsi="Arial" w:cs="Arial"/>
        </w:rPr>
        <w:t>091</w:t>
      </w:r>
      <w:r w:rsidR="00A639A4" w:rsidRPr="002F0154">
        <w:rPr>
          <w:rFonts w:ascii="Arial" w:hAnsi="Arial" w:cs="Arial"/>
        </w:rPr>
        <w:t>/</w:t>
      </w:r>
      <w:r w:rsidRPr="002F0154">
        <w:rPr>
          <w:rFonts w:ascii="Arial" w:hAnsi="Arial" w:cs="Arial"/>
        </w:rPr>
        <w:t>20</w:t>
      </w:r>
      <w:r w:rsidR="00A639A4">
        <w:rPr>
          <w:rFonts w:ascii="Arial" w:hAnsi="Arial" w:cs="Arial"/>
        </w:rPr>
        <w:t>25</w:t>
      </w:r>
    </w:p>
    <w:p w14:paraId="444FC3D8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 xml:space="preserve">Smluvní strany: </w:t>
      </w:r>
    </w:p>
    <w:p w14:paraId="431906C4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</w:p>
    <w:p w14:paraId="32256A1E" w14:textId="25BEE589" w:rsidR="00434B55" w:rsidRPr="002F0154" w:rsidRDefault="00297D09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szCs w:val="20"/>
        </w:rPr>
        <w:t>Objednatel</w:t>
      </w:r>
      <w:r w:rsidR="00434B55" w:rsidRPr="002F0154">
        <w:rPr>
          <w:rStyle w:val="Siln"/>
          <w:rFonts w:ascii="Arial" w:hAnsi="Arial" w:cs="Arial"/>
          <w:szCs w:val="20"/>
        </w:rPr>
        <w:t>:</w:t>
      </w:r>
      <w:r w:rsidR="00434B55" w:rsidRPr="002F0154">
        <w:rPr>
          <w:rStyle w:val="Siln"/>
          <w:rFonts w:ascii="Arial" w:hAnsi="Arial" w:cs="Arial"/>
          <w:szCs w:val="20"/>
        </w:rPr>
        <w:tab/>
      </w:r>
      <w:r w:rsidR="00434B55" w:rsidRPr="002F0154">
        <w:rPr>
          <w:rStyle w:val="Siln"/>
          <w:rFonts w:ascii="Arial" w:hAnsi="Arial" w:cs="Arial"/>
          <w:szCs w:val="20"/>
        </w:rPr>
        <w:tab/>
      </w:r>
      <w:r w:rsidR="00434B55" w:rsidRPr="002F0154">
        <w:rPr>
          <w:rStyle w:val="Siln"/>
          <w:rFonts w:ascii="Arial" w:hAnsi="Arial" w:cs="Arial"/>
          <w:szCs w:val="20"/>
        </w:rPr>
        <w:tab/>
        <w:t>Muzeum hlavního města Prahy</w:t>
      </w:r>
      <w:r w:rsidR="00434B55" w:rsidRPr="002F0154">
        <w:rPr>
          <w:rStyle w:val="Siln"/>
          <w:rFonts w:ascii="Arial" w:hAnsi="Arial" w:cs="Arial"/>
          <w:b w:val="0"/>
          <w:bCs w:val="0"/>
          <w:szCs w:val="20"/>
        </w:rPr>
        <w:t>,</w:t>
      </w:r>
    </w:p>
    <w:p w14:paraId="6064BD5D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>příspěvková organizace zřízená hlavním městem Prahou</w:t>
      </w:r>
    </w:p>
    <w:p w14:paraId="13C18908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sídlo: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 xml:space="preserve">Kožná 475/1, 110 01 Praha 1 – Staré Město </w:t>
      </w:r>
    </w:p>
    <w:p w14:paraId="02B2AF22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proofErr w:type="gramStart"/>
      <w:r w:rsidRPr="002F0154">
        <w:rPr>
          <w:rStyle w:val="Siln"/>
          <w:rFonts w:ascii="Arial" w:hAnsi="Arial" w:cs="Arial"/>
          <w:b w:val="0"/>
          <w:bCs w:val="0"/>
          <w:szCs w:val="20"/>
        </w:rPr>
        <w:t xml:space="preserve">IČO:  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proofErr w:type="gramEnd"/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>00064432</w:t>
      </w:r>
    </w:p>
    <w:p w14:paraId="1BF559CF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 xml:space="preserve">DIČ: 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>CZ00064432</w:t>
      </w:r>
    </w:p>
    <w:p w14:paraId="2E83255B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 xml:space="preserve">Plátce DPH: 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>ano</w:t>
      </w:r>
    </w:p>
    <w:p w14:paraId="783CE5A7" w14:textId="1008675B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Bankovní spojení: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 xml:space="preserve">Československá obchodní banka, a.s., </w:t>
      </w:r>
      <w:r w:rsidR="00F73A87">
        <w:rPr>
          <w:rStyle w:val="Siln"/>
          <w:rFonts w:ascii="Arial" w:hAnsi="Arial" w:cs="Arial"/>
          <w:b w:val="0"/>
          <w:bCs w:val="0"/>
          <w:szCs w:val="20"/>
        </w:rPr>
        <w:t>Č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>.</w:t>
      </w:r>
      <w:r w:rsidR="00F73A87">
        <w:rPr>
          <w:rStyle w:val="Siln"/>
          <w:rFonts w:ascii="Arial" w:hAnsi="Arial" w:cs="Arial"/>
          <w:b w:val="0"/>
          <w:bCs w:val="0"/>
          <w:szCs w:val="20"/>
        </w:rPr>
        <w:t>Ú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>.: 295329099/0300</w:t>
      </w:r>
    </w:p>
    <w:p w14:paraId="53433074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identifikátor datové schránky: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>4aniq5f</w:t>
      </w:r>
    </w:p>
    <w:p w14:paraId="53A6A47C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zastoupené: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ab/>
        <w:t>RNDr. Ing. Ivo Mackem, ředitelem</w:t>
      </w:r>
    </w:p>
    <w:p w14:paraId="3B011ACA" w14:textId="7BFC4CEB" w:rsidR="00434B55" w:rsidRPr="002F0154" w:rsidRDefault="00434B55" w:rsidP="00434B55">
      <w:pPr>
        <w:pStyle w:val="Bezmezer"/>
        <w:rPr>
          <w:rStyle w:val="Siln"/>
          <w:rFonts w:ascii="Arial" w:hAnsi="Arial" w:cs="Arial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(dále jen „</w:t>
      </w:r>
      <w:r w:rsidR="00297D09" w:rsidRPr="002F0154">
        <w:rPr>
          <w:rStyle w:val="Siln"/>
          <w:rFonts w:ascii="Arial" w:hAnsi="Arial" w:cs="Arial"/>
          <w:szCs w:val="20"/>
        </w:rPr>
        <w:t>Objednatel</w:t>
      </w:r>
      <w:r w:rsidRPr="002F0154">
        <w:rPr>
          <w:rStyle w:val="Siln"/>
          <w:rFonts w:ascii="Arial" w:hAnsi="Arial" w:cs="Arial"/>
          <w:b w:val="0"/>
          <w:bCs w:val="0"/>
          <w:szCs w:val="20"/>
        </w:rPr>
        <w:t>“)</w:t>
      </w:r>
    </w:p>
    <w:p w14:paraId="346D86E2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szCs w:val="20"/>
        </w:rPr>
      </w:pPr>
    </w:p>
    <w:p w14:paraId="68DC5B39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b w:val="0"/>
          <w:bCs w:val="0"/>
          <w:szCs w:val="20"/>
        </w:rPr>
      </w:pPr>
      <w:r w:rsidRPr="002F0154">
        <w:rPr>
          <w:rStyle w:val="Siln"/>
          <w:rFonts w:ascii="Arial" w:hAnsi="Arial" w:cs="Arial"/>
          <w:b w:val="0"/>
          <w:bCs w:val="0"/>
          <w:szCs w:val="20"/>
        </w:rPr>
        <w:t>a</w:t>
      </w:r>
    </w:p>
    <w:p w14:paraId="68A492B7" w14:textId="77777777" w:rsidR="00434B55" w:rsidRPr="002F0154" w:rsidRDefault="00434B55" w:rsidP="00434B55">
      <w:pPr>
        <w:pStyle w:val="Bezmezer"/>
        <w:rPr>
          <w:rStyle w:val="Siln"/>
          <w:rFonts w:ascii="Arial" w:hAnsi="Arial" w:cs="Arial"/>
          <w:szCs w:val="20"/>
        </w:rPr>
      </w:pPr>
    </w:p>
    <w:p w14:paraId="0C9D5DBC" w14:textId="1B9EFE3D" w:rsidR="00434B55" w:rsidRPr="00E5552C" w:rsidRDefault="00297D09" w:rsidP="00E5552C">
      <w:pPr>
        <w:pStyle w:val="Prosttext"/>
        <w:ind w:left="2268" w:hanging="2268"/>
        <w:rPr>
          <w:rStyle w:val="Siln"/>
          <w:rFonts w:asciiTheme="minorHAnsi" w:hAnsiTheme="minorHAnsi" w:cstheme="minorHAnsi"/>
        </w:rPr>
      </w:pPr>
      <w:r w:rsidRPr="00E5552C">
        <w:rPr>
          <w:rStyle w:val="Siln"/>
          <w:rFonts w:asciiTheme="minorHAnsi" w:hAnsiTheme="minorHAnsi" w:cstheme="minorHAnsi"/>
          <w:sz w:val="20"/>
        </w:rPr>
        <w:t>Zhotovitel</w:t>
      </w:r>
      <w:r w:rsidR="00434B55" w:rsidRPr="00E5552C">
        <w:rPr>
          <w:rStyle w:val="Siln"/>
          <w:rFonts w:asciiTheme="minorHAnsi" w:hAnsiTheme="minorHAnsi" w:cstheme="minorHAnsi"/>
          <w:b w:val="0"/>
          <w:bCs w:val="0"/>
          <w:sz w:val="20"/>
        </w:rPr>
        <w:tab/>
      </w:r>
      <w:r w:rsidR="00434B55" w:rsidRPr="00E5552C">
        <w:rPr>
          <w:rStyle w:val="Siln"/>
          <w:rFonts w:asciiTheme="minorHAnsi" w:hAnsiTheme="minorHAnsi" w:cstheme="minorHAnsi"/>
          <w:b w:val="0"/>
          <w:bCs w:val="0"/>
          <w:sz w:val="20"/>
        </w:rPr>
        <w:tab/>
      </w:r>
      <w:bookmarkStart w:id="0" w:name="_Hlk182824268"/>
      <w:r w:rsidR="00A84270" w:rsidRPr="00E5552C">
        <w:rPr>
          <w:rFonts w:asciiTheme="minorHAnsi" w:hAnsiTheme="minorHAnsi" w:cstheme="minorHAnsi"/>
          <w:b/>
          <w:bCs/>
          <w:sz w:val="20"/>
        </w:rPr>
        <w:t>Ing. Ondřej Fous</w:t>
      </w:r>
      <w:bookmarkEnd w:id="0"/>
    </w:p>
    <w:p w14:paraId="040F31B0" w14:textId="1D537B48" w:rsidR="00434B55" w:rsidRPr="00E5552C" w:rsidRDefault="00434B55" w:rsidP="00E5552C">
      <w:pPr>
        <w:pStyle w:val="Prosttext"/>
        <w:ind w:left="2268" w:hanging="2268"/>
        <w:rPr>
          <w:rStyle w:val="Siln"/>
          <w:rFonts w:asciiTheme="minorHAnsi" w:hAnsiTheme="minorHAnsi" w:cstheme="minorHAnsi"/>
          <w:b w:val="0"/>
          <w:bCs w:val="0"/>
          <w:sz w:val="20"/>
        </w:rPr>
      </w:pPr>
      <w:r w:rsidRPr="00E5552C">
        <w:rPr>
          <w:rStyle w:val="Siln"/>
          <w:rFonts w:asciiTheme="minorHAnsi" w:hAnsiTheme="minorHAnsi" w:cstheme="minorHAnsi"/>
          <w:b w:val="0"/>
          <w:bCs w:val="0"/>
          <w:sz w:val="20"/>
        </w:rPr>
        <w:t>sídlo</w:t>
      </w:r>
      <w:r w:rsidRPr="00E5552C">
        <w:rPr>
          <w:rStyle w:val="Siln"/>
          <w:rFonts w:asciiTheme="minorHAnsi" w:hAnsiTheme="minorHAnsi" w:cstheme="minorHAnsi"/>
          <w:b w:val="0"/>
          <w:bCs w:val="0"/>
          <w:sz w:val="20"/>
        </w:rPr>
        <w:tab/>
      </w:r>
      <w:r w:rsidRPr="00E5552C">
        <w:rPr>
          <w:rStyle w:val="Siln"/>
          <w:rFonts w:asciiTheme="minorHAnsi" w:hAnsiTheme="minorHAnsi" w:cstheme="minorHAnsi"/>
          <w:b w:val="0"/>
          <w:bCs w:val="0"/>
          <w:sz w:val="20"/>
        </w:rPr>
        <w:tab/>
      </w:r>
      <w:r w:rsidR="00A84270" w:rsidRPr="00E5552C">
        <w:rPr>
          <w:rFonts w:asciiTheme="minorHAnsi" w:hAnsiTheme="minorHAnsi" w:cstheme="minorHAnsi"/>
          <w:sz w:val="20"/>
        </w:rPr>
        <w:t>Schnirchova 1084/29, 170 00, Praha 7 - Holešovice</w:t>
      </w:r>
    </w:p>
    <w:p w14:paraId="55F1F17F" w14:textId="3090F991" w:rsidR="00434B55" w:rsidRPr="00E5552C" w:rsidRDefault="00434B55" w:rsidP="00434B55">
      <w:pPr>
        <w:pStyle w:val="Bezmezer"/>
        <w:rPr>
          <w:rStyle w:val="Siln"/>
          <w:rFonts w:cstheme="minorHAnsi"/>
          <w:b w:val="0"/>
          <w:bCs w:val="0"/>
          <w:szCs w:val="20"/>
        </w:rPr>
      </w:pPr>
      <w:r w:rsidRPr="00E5552C">
        <w:rPr>
          <w:rStyle w:val="Siln"/>
          <w:rFonts w:cstheme="minorHAnsi"/>
          <w:b w:val="0"/>
          <w:bCs w:val="0"/>
          <w:szCs w:val="20"/>
        </w:rPr>
        <w:t>IČO</w:t>
      </w:r>
      <w:r w:rsidRPr="00E5552C">
        <w:rPr>
          <w:rStyle w:val="Siln"/>
          <w:rFonts w:cstheme="minorHAnsi"/>
          <w:b w:val="0"/>
          <w:bCs w:val="0"/>
          <w:szCs w:val="20"/>
        </w:rPr>
        <w:tab/>
      </w:r>
      <w:r w:rsidRPr="00E5552C">
        <w:rPr>
          <w:rStyle w:val="Siln"/>
          <w:rFonts w:cstheme="minorHAnsi"/>
          <w:b w:val="0"/>
          <w:bCs w:val="0"/>
          <w:szCs w:val="20"/>
        </w:rPr>
        <w:tab/>
      </w:r>
      <w:r w:rsidR="00F73A87">
        <w:rPr>
          <w:rStyle w:val="Siln"/>
          <w:rFonts w:cstheme="minorHAnsi"/>
          <w:b w:val="0"/>
          <w:bCs w:val="0"/>
          <w:szCs w:val="20"/>
        </w:rPr>
        <w:tab/>
      </w:r>
      <w:r w:rsidR="00F73A87">
        <w:rPr>
          <w:rStyle w:val="Siln"/>
          <w:rFonts w:cstheme="minorHAnsi"/>
          <w:b w:val="0"/>
          <w:bCs w:val="0"/>
          <w:szCs w:val="20"/>
        </w:rPr>
        <w:tab/>
      </w:r>
      <w:r w:rsidR="00A84270" w:rsidRPr="00E5552C">
        <w:rPr>
          <w:rFonts w:cstheme="minorHAnsi"/>
          <w:szCs w:val="20"/>
          <w:lang w:eastAsia="cs-CZ"/>
        </w:rPr>
        <w:t>66413974</w:t>
      </w:r>
      <w:r w:rsidR="00A84270" w:rsidRPr="00E5552C" w:rsidDel="00A84270">
        <w:rPr>
          <w:rStyle w:val="Siln"/>
          <w:rFonts w:cstheme="minorHAnsi"/>
          <w:b w:val="0"/>
          <w:bCs w:val="0"/>
          <w:szCs w:val="20"/>
        </w:rPr>
        <w:t xml:space="preserve"> </w:t>
      </w:r>
    </w:p>
    <w:p w14:paraId="3DCA76B2" w14:textId="123D16D6" w:rsidR="00434B55" w:rsidRPr="00E5552C" w:rsidRDefault="00434B55" w:rsidP="00434B55">
      <w:pPr>
        <w:pStyle w:val="Bezmezer"/>
        <w:rPr>
          <w:rStyle w:val="Siln"/>
          <w:rFonts w:cstheme="minorHAnsi"/>
          <w:b w:val="0"/>
          <w:bCs w:val="0"/>
          <w:szCs w:val="20"/>
        </w:rPr>
      </w:pPr>
      <w:r w:rsidRPr="00F73A87">
        <w:rPr>
          <w:rStyle w:val="Siln"/>
          <w:rFonts w:cstheme="minorHAnsi"/>
          <w:b w:val="0"/>
          <w:bCs w:val="0"/>
          <w:szCs w:val="20"/>
        </w:rPr>
        <w:t>DIČ:</w:t>
      </w:r>
      <w:r w:rsidRPr="00E5552C">
        <w:rPr>
          <w:rStyle w:val="Siln"/>
          <w:rFonts w:cstheme="minorHAnsi"/>
          <w:b w:val="0"/>
          <w:bCs w:val="0"/>
          <w:szCs w:val="20"/>
        </w:rPr>
        <w:t xml:space="preserve"> </w:t>
      </w:r>
      <w:r w:rsidRPr="00E5552C">
        <w:rPr>
          <w:rStyle w:val="Siln"/>
          <w:rFonts w:cstheme="minorHAnsi"/>
          <w:b w:val="0"/>
          <w:bCs w:val="0"/>
          <w:szCs w:val="20"/>
        </w:rPr>
        <w:tab/>
      </w:r>
      <w:r w:rsidRPr="00E5552C">
        <w:rPr>
          <w:rStyle w:val="Siln"/>
          <w:rFonts w:cstheme="minorHAnsi"/>
          <w:b w:val="0"/>
          <w:bCs w:val="0"/>
          <w:szCs w:val="20"/>
        </w:rPr>
        <w:tab/>
      </w:r>
      <w:r w:rsidRPr="00E5552C">
        <w:rPr>
          <w:rStyle w:val="Siln"/>
          <w:rFonts w:cstheme="minorHAnsi"/>
          <w:b w:val="0"/>
          <w:bCs w:val="0"/>
          <w:szCs w:val="20"/>
        </w:rPr>
        <w:tab/>
      </w:r>
      <w:r w:rsidRPr="00E5552C">
        <w:rPr>
          <w:rStyle w:val="Siln"/>
          <w:rFonts w:cstheme="minorHAnsi"/>
          <w:b w:val="0"/>
          <w:bCs w:val="0"/>
          <w:szCs w:val="20"/>
        </w:rPr>
        <w:tab/>
      </w:r>
      <w:r w:rsidR="00A84270" w:rsidRPr="00E5552C">
        <w:rPr>
          <w:rFonts w:cstheme="minorHAnsi"/>
          <w:szCs w:val="20"/>
        </w:rPr>
        <w:t>CZ7608201040</w:t>
      </w:r>
      <w:r w:rsidR="00A84270" w:rsidRPr="00E5552C" w:rsidDel="00A84270">
        <w:rPr>
          <w:rStyle w:val="Siln"/>
          <w:rFonts w:cstheme="minorHAnsi"/>
          <w:b w:val="0"/>
          <w:bCs w:val="0"/>
          <w:szCs w:val="20"/>
        </w:rPr>
        <w:t xml:space="preserve"> </w:t>
      </w:r>
    </w:p>
    <w:p w14:paraId="1B38512D" w14:textId="58A72A8F" w:rsidR="00434B55" w:rsidRPr="00E5552C" w:rsidRDefault="00434B55" w:rsidP="00434B55">
      <w:pPr>
        <w:pStyle w:val="Bezmezer"/>
        <w:rPr>
          <w:rStyle w:val="Siln"/>
          <w:rFonts w:cstheme="minorHAnsi"/>
          <w:b w:val="0"/>
          <w:bCs w:val="0"/>
          <w:szCs w:val="20"/>
        </w:rPr>
      </w:pPr>
      <w:r w:rsidRPr="00E5552C">
        <w:rPr>
          <w:rStyle w:val="Siln"/>
          <w:rFonts w:cstheme="minorHAnsi"/>
          <w:b w:val="0"/>
          <w:bCs w:val="0"/>
          <w:szCs w:val="20"/>
        </w:rPr>
        <w:t>bankovní spojení:</w:t>
      </w:r>
      <w:r w:rsidRPr="00E5552C">
        <w:rPr>
          <w:rStyle w:val="Siln"/>
          <w:rFonts w:cstheme="minorHAnsi"/>
          <w:b w:val="0"/>
          <w:bCs w:val="0"/>
          <w:szCs w:val="20"/>
        </w:rPr>
        <w:tab/>
      </w:r>
      <w:r w:rsidRPr="00E5552C">
        <w:rPr>
          <w:rStyle w:val="Siln"/>
          <w:rFonts w:cstheme="minorHAnsi"/>
          <w:b w:val="0"/>
          <w:bCs w:val="0"/>
          <w:szCs w:val="20"/>
        </w:rPr>
        <w:tab/>
      </w:r>
      <w:r w:rsidR="00A84270" w:rsidRPr="00E5552C">
        <w:rPr>
          <w:rFonts w:cstheme="minorHAnsi"/>
          <w:bCs/>
          <w:szCs w:val="20"/>
        </w:rPr>
        <w:t xml:space="preserve">Fio, </w:t>
      </w:r>
      <w:r w:rsidR="00F73A87">
        <w:rPr>
          <w:rFonts w:cstheme="minorHAnsi"/>
          <w:bCs/>
          <w:szCs w:val="20"/>
        </w:rPr>
        <w:t>Č</w:t>
      </w:r>
      <w:r w:rsidR="00A84270" w:rsidRPr="00E5552C">
        <w:rPr>
          <w:rFonts w:cstheme="minorHAnsi"/>
          <w:bCs/>
          <w:szCs w:val="20"/>
        </w:rPr>
        <w:t>.</w:t>
      </w:r>
      <w:r w:rsidR="00F73A87">
        <w:rPr>
          <w:rFonts w:cstheme="minorHAnsi"/>
          <w:bCs/>
          <w:szCs w:val="20"/>
        </w:rPr>
        <w:t>Ú</w:t>
      </w:r>
      <w:r w:rsidR="00A84270" w:rsidRPr="00E5552C">
        <w:rPr>
          <w:rFonts w:cstheme="minorHAnsi"/>
          <w:bCs/>
          <w:szCs w:val="20"/>
        </w:rPr>
        <w:t>: 2200780514/2010</w:t>
      </w:r>
      <w:r w:rsidR="00A84270" w:rsidRPr="00E5552C" w:rsidDel="00A84270">
        <w:rPr>
          <w:rStyle w:val="Siln"/>
          <w:rFonts w:cstheme="minorHAnsi"/>
          <w:b w:val="0"/>
          <w:bCs w:val="0"/>
          <w:szCs w:val="20"/>
        </w:rPr>
        <w:t xml:space="preserve"> </w:t>
      </w:r>
    </w:p>
    <w:p w14:paraId="5A8EDBE6" w14:textId="49B3B82F" w:rsidR="00434B55" w:rsidRPr="00E5552C" w:rsidRDefault="00434B55" w:rsidP="00434B55">
      <w:pPr>
        <w:pStyle w:val="Bezmezer"/>
        <w:rPr>
          <w:rStyle w:val="Siln"/>
          <w:rFonts w:cstheme="minorHAnsi"/>
          <w:b w:val="0"/>
          <w:bCs w:val="0"/>
          <w:szCs w:val="20"/>
        </w:rPr>
      </w:pPr>
      <w:r w:rsidRPr="00F73A87">
        <w:rPr>
          <w:rStyle w:val="Siln"/>
          <w:rFonts w:cstheme="minorHAnsi"/>
          <w:b w:val="0"/>
          <w:bCs w:val="0"/>
          <w:szCs w:val="20"/>
        </w:rPr>
        <w:t>Plátce DPH</w:t>
      </w:r>
      <w:r w:rsidRPr="00E5552C">
        <w:rPr>
          <w:rStyle w:val="Siln"/>
          <w:rFonts w:cstheme="minorHAnsi"/>
          <w:b w:val="0"/>
          <w:bCs w:val="0"/>
          <w:szCs w:val="20"/>
        </w:rPr>
        <w:t xml:space="preserve"> </w:t>
      </w:r>
      <w:r w:rsidRPr="00E5552C">
        <w:rPr>
          <w:rStyle w:val="Siln"/>
          <w:rFonts w:cstheme="minorHAnsi"/>
          <w:b w:val="0"/>
          <w:bCs w:val="0"/>
          <w:szCs w:val="20"/>
        </w:rPr>
        <w:tab/>
      </w:r>
      <w:r w:rsidRPr="00E5552C">
        <w:rPr>
          <w:rStyle w:val="Siln"/>
          <w:rFonts w:cstheme="minorHAnsi"/>
          <w:b w:val="0"/>
          <w:bCs w:val="0"/>
          <w:szCs w:val="20"/>
        </w:rPr>
        <w:tab/>
      </w:r>
      <w:r w:rsidRPr="00E5552C">
        <w:rPr>
          <w:rStyle w:val="Siln"/>
          <w:rFonts w:cstheme="minorHAnsi"/>
          <w:b w:val="0"/>
          <w:bCs w:val="0"/>
          <w:szCs w:val="20"/>
        </w:rPr>
        <w:tab/>
      </w:r>
      <w:r w:rsidRPr="00F73A87">
        <w:rPr>
          <w:rStyle w:val="Siln"/>
          <w:rFonts w:cstheme="minorHAnsi"/>
          <w:b w:val="0"/>
          <w:bCs w:val="0"/>
          <w:szCs w:val="20"/>
        </w:rPr>
        <w:t xml:space="preserve">ano </w:t>
      </w:r>
      <w:r w:rsidRPr="00E5552C">
        <w:rPr>
          <w:rStyle w:val="Siln"/>
          <w:rFonts w:cstheme="minorHAnsi"/>
          <w:b w:val="0"/>
          <w:bCs w:val="0"/>
          <w:szCs w:val="20"/>
        </w:rPr>
        <w:t xml:space="preserve"> </w:t>
      </w:r>
    </w:p>
    <w:p w14:paraId="7C3625CD" w14:textId="05B9347F" w:rsidR="00434B55" w:rsidRPr="00E5552C" w:rsidRDefault="00434B55" w:rsidP="00434B55">
      <w:pPr>
        <w:pStyle w:val="Bezmezer"/>
        <w:rPr>
          <w:rStyle w:val="Siln"/>
          <w:rFonts w:cstheme="minorHAnsi"/>
          <w:b w:val="0"/>
          <w:bCs w:val="0"/>
          <w:szCs w:val="20"/>
        </w:rPr>
      </w:pPr>
      <w:r w:rsidRPr="00E5552C">
        <w:rPr>
          <w:rStyle w:val="Siln"/>
          <w:rFonts w:cstheme="minorHAnsi"/>
          <w:b w:val="0"/>
          <w:bCs w:val="0"/>
          <w:szCs w:val="20"/>
        </w:rPr>
        <w:t>zastoupený</w:t>
      </w:r>
      <w:r w:rsidRPr="00F73A87">
        <w:rPr>
          <w:rStyle w:val="Siln"/>
          <w:rFonts w:cstheme="minorHAnsi"/>
          <w:b w:val="0"/>
          <w:bCs w:val="0"/>
          <w:szCs w:val="20"/>
        </w:rPr>
        <w:t>:</w:t>
      </w:r>
      <w:r w:rsidRPr="00E5552C">
        <w:rPr>
          <w:rStyle w:val="Siln"/>
          <w:rFonts w:cstheme="minorHAnsi"/>
          <w:b w:val="0"/>
          <w:bCs w:val="0"/>
          <w:szCs w:val="20"/>
        </w:rPr>
        <w:tab/>
      </w:r>
      <w:r w:rsidR="00A84270" w:rsidRPr="00E5552C">
        <w:rPr>
          <w:rStyle w:val="Siln"/>
          <w:rFonts w:cstheme="minorHAnsi"/>
          <w:b w:val="0"/>
          <w:bCs w:val="0"/>
          <w:szCs w:val="20"/>
        </w:rPr>
        <w:t xml:space="preserve"> </w:t>
      </w:r>
      <w:r w:rsidR="00A84270" w:rsidRPr="00E5552C">
        <w:rPr>
          <w:rStyle w:val="Siln"/>
          <w:rFonts w:cstheme="minorHAnsi"/>
          <w:b w:val="0"/>
          <w:bCs w:val="0"/>
          <w:szCs w:val="20"/>
        </w:rPr>
        <w:tab/>
      </w:r>
      <w:r w:rsidR="00F73A87">
        <w:rPr>
          <w:rStyle w:val="Siln"/>
          <w:rFonts w:cstheme="minorHAnsi"/>
          <w:b w:val="0"/>
          <w:bCs w:val="0"/>
          <w:szCs w:val="20"/>
        </w:rPr>
        <w:tab/>
      </w:r>
      <w:r w:rsidR="00A84270" w:rsidRPr="00E5552C">
        <w:rPr>
          <w:rFonts w:cstheme="minorHAnsi"/>
          <w:b/>
          <w:bCs/>
          <w:szCs w:val="20"/>
        </w:rPr>
        <w:t>Ing. Ondřejem Fousem</w:t>
      </w:r>
    </w:p>
    <w:p w14:paraId="445535D0" w14:textId="609A3996" w:rsidR="00434B55" w:rsidRPr="00E5552C" w:rsidRDefault="00434B55" w:rsidP="00434B55">
      <w:pPr>
        <w:pStyle w:val="Bezmezer"/>
        <w:rPr>
          <w:rStyle w:val="Siln"/>
          <w:rFonts w:cstheme="minorHAnsi"/>
          <w:szCs w:val="20"/>
        </w:rPr>
      </w:pPr>
      <w:r w:rsidRPr="00E5552C">
        <w:rPr>
          <w:rStyle w:val="Siln"/>
          <w:rFonts w:cstheme="minorHAnsi"/>
          <w:b w:val="0"/>
          <w:bCs w:val="0"/>
          <w:szCs w:val="20"/>
        </w:rPr>
        <w:t>(dále jen „</w:t>
      </w:r>
      <w:r w:rsidR="00297D09" w:rsidRPr="00E5552C">
        <w:rPr>
          <w:rStyle w:val="Siln"/>
          <w:rFonts w:cstheme="minorHAnsi"/>
          <w:szCs w:val="20"/>
        </w:rPr>
        <w:t>Zhotovitel</w:t>
      </w:r>
      <w:r w:rsidRPr="00E5552C">
        <w:rPr>
          <w:rStyle w:val="Siln"/>
          <w:rFonts w:cstheme="minorHAnsi"/>
          <w:szCs w:val="20"/>
        </w:rPr>
        <w:t>“</w:t>
      </w:r>
      <w:r w:rsidRPr="00E5552C">
        <w:rPr>
          <w:rStyle w:val="Siln"/>
          <w:rFonts w:cstheme="minorHAnsi"/>
          <w:b w:val="0"/>
          <w:bCs w:val="0"/>
          <w:szCs w:val="20"/>
        </w:rPr>
        <w:t>)</w:t>
      </w:r>
    </w:p>
    <w:p w14:paraId="13FE4EA6" w14:textId="77777777" w:rsidR="00434B55" w:rsidRPr="002F0154" w:rsidRDefault="00434B55" w:rsidP="00434B55">
      <w:pPr>
        <w:pStyle w:val="Bezmezer"/>
        <w:rPr>
          <w:rFonts w:ascii="Arial" w:hAnsi="Arial" w:cs="Arial"/>
          <w:szCs w:val="20"/>
        </w:rPr>
      </w:pPr>
    </w:p>
    <w:p w14:paraId="1E1BE0DE" w14:textId="77777777" w:rsidR="00434B55" w:rsidRPr="002F0154" w:rsidRDefault="00434B55" w:rsidP="00434B55">
      <w:pPr>
        <w:pStyle w:val="Bezmezer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(jednotlivě dále též jen „</w:t>
      </w:r>
      <w:r w:rsidRPr="002F0154">
        <w:rPr>
          <w:rFonts w:ascii="Arial" w:hAnsi="Arial" w:cs="Arial"/>
          <w:b/>
          <w:bCs/>
          <w:szCs w:val="20"/>
        </w:rPr>
        <w:t>Smluvní strana</w:t>
      </w:r>
      <w:r w:rsidRPr="002F0154">
        <w:rPr>
          <w:rFonts w:ascii="Arial" w:hAnsi="Arial" w:cs="Arial"/>
          <w:szCs w:val="20"/>
        </w:rPr>
        <w:t xml:space="preserve">“ a společně dále jen </w:t>
      </w:r>
      <w:r w:rsidRPr="002F0154">
        <w:rPr>
          <w:rStyle w:val="Siln"/>
          <w:rFonts w:ascii="Arial" w:hAnsi="Arial" w:cs="Arial"/>
          <w:szCs w:val="20"/>
        </w:rPr>
        <w:t>„Smluvní strany“</w:t>
      </w:r>
      <w:r w:rsidRPr="002F0154">
        <w:rPr>
          <w:rFonts w:ascii="Arial" w:hAnsi="Arial" w:cs="Arial"/>
          <w:szCs w:val="20"/>
        </w:rPr>
        <w:t>)</w:t>
      </w:r>
    </w:p>
    <w:p w14:paraId="2E8E5EB8" w14:textId="77777777" w:rsidR="00434B55" w:rsidRPr="002F0154" w:rsidRDefault="00434B55" w:rsidP="00434B55">
      <w:pPr>
        <w:pStyle w:val="Bezmezer"/>
        <w:rPr>
          <w:rFonts w:ascii="Arial" w:hAnsi="Arial" w:cs="Arial"/>
          <w:szCs w:val="20"/>
        </w:rPr>
      </w:pPr>
    </w:p>
    <w:p w14:paraId="26D489EB" w14:textId="50DAAFC9" w:rsidR="00434B55" w:rsidRPr="002F0154" w:rsidRDefault="00434B55" w:rsidP="00434B55">
      <w:pPr>
        <w:spacing w:line="276" w:lineRule="auto"/>
        <w:jc w:val="both"/>
        <w:rPr>
          <w:rFonts w:ascii="Arial" w:hAnsi="Arial" w:cs="Arial"/>
          <w:b/>
          <w:bCs/>
          <w:szCs w:val="20"/>
        </w:rPr>
      </w:pPr>
      <w:r w:rsidRPr="002F0154">
        <w:rPr>
          <w:rFonts w:ascii="Arial" w:hAnsi="Arial" w:cs="Arial"/>
          <w:szCs w:val="20"/>
        </w:rPr>
        <w:t xml:space="preserve">uzavírají níže uvedeného dne, měsíce a roku tuto v souladu s ustanovením </w:t>
      </w:r>
      <w:r w:rsidRPr="002F0154">
        <w:rPr>
          <w:rFonts w:ascii="Arial" w:hAnsi="Arial" w:cs="Arial"/>
          <w:bCs/>
          <w:szCs w:val="20"/>
        </w:rPr>
        <w:t>§ 2</w:t>
      </w:r>
      <w:r w:rsidR="00DB024A" w:rsidRPr="002F0154">
        <w:rPr>
          <w:rFonts w:ascii="Arial" w:hAnsi="Arial" w:cs="Arial"/>
          <w:bCs/>
          <w:szCs w:val="20"/>
        </w:rPr>
        <w:t>586</w:t>
      </w:r>
      <w:r w:rsidRPr="002F0154">
        <w:rPr>
          <w:rFonts w:ascii="Arial" w:hAnsi="Arial" w:cs="Arial"/>
          <w:bCs/>
          <w:szCs w:val="20"/>
        </w:rPr>
        <w:t xml:space="preserve"> a násl.</w:t>
      </w:r>
      <w:r w:rsidRPr="002F0154">
        <w:rPr>
          <w:rFonts w:ascii="Arial" w:hAnsi="Arial" w:cs="Arial"/>
          <w:szCs w:val="20"/>
        </w:rPr>
        <w:t xml:space="preserve"> zákona č. 89/2012 Sb., občanský zákoník ve znění pozdějších předpisů, (dále jen „</w:t>
      </w:r>
      <w:r w:rsidRPr="002F0154">
        <w:rPr>
          <w:rFonts w:ascii="Arial" w:hAnsi="Arial" w:cs="Arial"/>
          <w:b/>
          <w:bCs/>
          <w:szCs w:val="20"/>
        </w:rPr>
        <w:t>Občanský zákoník</w:t>
      </w:r>
      <w:r w:rsidRPr="002F0154">
        <w:rPr>
          <w:rFonts w:ascii="Arial" w:hAnsi="Arial" w:cs="Arial"/>
          <w:szCs w:val="20"/>
        </w:rPr>
        <w:t xml:space="preserve">“) tuto smlouvu o </w:t>
      </w:r>
      <w:r w:rsidR="00B849C1">
        <w:rPr>
          <w:rFonts w:ascii="Arial" w:hAnsi="Arial" w:cs="Arial"/>
          <w:szCs w:val="20"/>
        </w:rPr>
        <w:t>dílo</w:t>
      </w:r>
      <w:r w:rsidRPr="002F0154">
        <w:rPr>
          <w:rFonts w:ascii="Arial" w:hAnsi="Arial" w:cs="Arial"/>
          <w:szCs w:val="20"/>
        </w:rPr>
        <w:t xml:space="preserve"> (dále jen „</w:t>
      </w:r>
      <w:r w:rsidRPr="002F0154">
        <w:rPr>
          <w:rFonts w:ascii="Arial" w:hAnsi="Arial" w:cs="Arial"/>
          <w:b/>
          <w:bCs/>
          <w:szCs w:val="20"/>
        </w:rPr>
        <w:t>Smlouva</w:t>
      </w:r>
      <w:r w:rsidRPr="002F0154">
        <w:rPr>
          <w:rFonts w:ascii="Arial" w:hAnsi="Arial" w:cs="Arial"/>
          <w:szCs w:val="20"/>
        </w:rPr>
        <w:t>“):</w:t>
      </w:r>
    </w:p>
    <w:p w14:paraId="4F2D81AE" w14:textId="77777777" w:rsidR="00704B43" w:rsidRPr="002F0154" w:rsidRDefault="00704B43" w:rsidP="002F0154">
      <w:pPr>
        <w:spacing w:after="120" w:line="240" w:lineRule="auto"/>
        <w:jc w:val="center"/>
        <w:rPr>
          <w:rFonts w:ascii="Arial" w:hAnsi="Arial" w:cs="Arial"/>
          <w:b/>
          <w:bCs/>
          <w:szCs w:val="20"/>
        </w:rPr>
      </w:pPr>
      <w:bookmarkStart w:id="1" w:name="_Hlk184741857"/>
      <w:r w:rsidRPr="002F0154">
        <w:rPr>
          <w:rFonts w:ascii="Arial" w:hAnsi="Arial" w:cs="Arial"/>
          <w:b/>
          <w:bCs/>
          <w:szCs w:val="20"/>
        </w:rPr>
        <w:t xml:space="preserve">Preambule  </w:t>
      </w:r>
    </w:p>
    <w:p w14:paraId="63807474" w14:textId="5DD8D262" w:rsidR="00E558F3" w:rsidRPr="00101DF0" w:rsidRDefault="00E558F3" w:rsidP="001E1576">
      <w:pPr>
        <w:pStyle w:val="Bezmezer"/>
        <w:spacing w:before="240" w:after="120" w:line="240" w:lineRule="auto"/>
        <w:jc w:val="both"/>
        <w:rPr>
          <w:rFonts w:ascii="Arial" w:hAnsi="Arial" w:cs="Arial"/>
          <w:szCs w:val="20"/>
        </w:rPr>
      </w:pPr>
      <w:r w:rsidRPr="00101DF0">
        <w:rPr>
          <w:rFonts w:ascii="Arial" w:hAnsi="Arial" w:cs="Arial"/>
          <w:szCs w:val="20"/>
        </w:rPr>
        <w:t>Objednatel prohlašuje, že je v souladu se zřizovací listinou příspěvkové organizace Muzea hlavního města Prahy vydané Radou hlavního města Prahy a právními předpisy platnými a účinnými na území České republiky, zejm</w:t>
      </w:r>
      <w:r w:rsidR="005612D9">
        <w:rPr>
          <w:rFonts w:ascii="Arial" w:hAnsi="Arial" w:cs="Arial"/>
          <w:szCs w:val="20"/>
        </w:rPr>
        <w:t>éna pak Občanským zákoníkem,</w:t>
      </w:r>
      <w:r w:rsidRPr="00101DF0">
        <w:rPr>
          <w:rFonts w:ascii="Arial" w:hAnsi="Arial" w:cs="Arial"/>
          <w:szCs w:val="20"/>
        </w:rPr>
        <w:t xml:space="preserve"> zákonem č. 250/2000 Sb. o rozpočtových pravidlech územních rozpočtů</w:t>
      </w:r>
      <w:r w:rsidR="005612D9">
        <w:rPr>
          <w:rFonts w:ascii="Arial" w:hAnsi="Arial" w:cs="Arial"/>
          <w:szCs w:val="20"/>
        </w:rPr>
        <w:t>, ve znění pozdějších předpisů, jakož i</w:t>
      </w:r>
      <w:r w:rsidRPr="00101DF0">
        <w:rPr>
          <w:rFonts w:ascii="Arial" w:hAnsi="Arial" w:cs="Arial"/>
          <w:szCs w:val="20"/>
        </w:rPr>
        <w:t xml:space="preserve"> zákonem č. 131/2000 Sb., o hlavním městě Praze</w:t>
      </w:r>
      <w:r w:rsidR="00491947">
        <w:rPr>
          <w:rFonts w:ascii="Arial" w:hAnsi="Arial" w:cs="Arial"/>
          <w:szCs w:val="20"/>
        </w:rPr>
        <w:t>, ve znění pozdějších předpisů.</w:t>
      </w:r>
      <w:r w:rsidRPr="00101DF0">
        <w:rPr>
          <w:rFonts w:ascii="Arial" w:hAnsi="Arial" w:cs="Arial"/>
          <w:szCs w:val="20"/>
        </w:rPr>
        <w:t xml:space="preserve"> oprávněn tuto Smlouvu uzavřít.</w:t>
      </w:r>
    </w:p>
    <w:bookmarkEnd w:id="1"/>
    <w:p w14:paraId="52244DAE" w14:textId="4E102FFD" w:rsidR="008036A8" w:rsidRPr="002F0154" w:rsidRDefault="00E9742F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lastRenderedPageBreak/>
        <w:t xml:space="preserve"> Úvodní</w:t>
      </w:r>
      <w:r w:rsidRPr="002F0154">
        <w:rPr>
          <w:rFonts w:ascii="Arial" w:hAnsi="Arial" w:cs="Arial"/>
          <w:b w:val="0"/>
          <w:szCs w:val="20"/>
        </w:rPr>
        <w:t xml:space="preserve"> </w:t>
      </w:r>
      <w:r w:rsidRPr="002F0154">
        <w:rPr>
          <w:rFonts w:ascii="Arial" w:hAnsi="Arial" w:cs="Arial"/>
          <w:bCs/>
          <w:szCs w:val="20"/>
        </w:rPr>
        <w:t>ustanovení</w:t>
      </w:r>
    </w:p>
    <w:p w14:paraId="55C4E513" w14:textId="44ED06CC" w:rsidR="00B63506" w:rsidRPr="002F0154" w:rsidRDefault="008036A8" w:rsidP="002F0154">
      <w:pPr>
        <w:pStyle w:val="Preambule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Objednatel prohlašuje, že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základě výše uvedené zřizovací listiny má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své správě </w:t>
      </w:r>
      <w:r w:rsidR="001976E2" w:rsidRPr="002F0154">
        <w:rPr>
          <w:rFonts w:ascii="Arial" w:hAnsi="Arial" w:cs="Arial"/>
          <w:szCs w:val="20"/>
        </w:rPr>
        <w:t xml:space="preserve">mimo jiné </w:t>
      </w:r>
      <w:r w:rsidRPr="002F0154">
        <w:rPr>
          <w:rFonts w:ascii="Arial" w:hAnsi="Arial" w:cs="Arial"/>
          <w:szCs w:val="20"/>
        </w:rPr>
        <w:t>svěřen</w:t>
      </w:r>
      <w:r w:rsidR="00942877" w:rsidRPr="002F0154">
        <w:rPr>
          <w:rFonts w:ascii="Arial" w:hAnsi="Arial" w:cs="Arial"/>
          <w:szCs w:val="20"/>
        </w:rPr>
        <w:t>u nemovitou věc, konkrétně</w:t>
      </w:r>
      <w:r w:rsidRPr="002F0154">
        <w:rPr>
          <w:rFonts w:ascii="Arial" w:hAnsi="Arial" w:cs="Arial"/>
          <w:szCs w:val="20"/>
        </w:rPr>
        <w:t xml:space="preserve"> objekt – </w:t>
      </w:r>
      <w:r w:rsidR="00D21C10" w:rsidRPr="007D5E2B">
        <w:rPr>
          <w:rFonts w:ascii="Arial" w:eastAsia="Times New Roman" w:hAnsi="Arial" w:cs="Arial"/>
          <w:color w:val="000000"/>
        </w:rPr>
        <w:t xml:space="preserve">Zámecký areál </w:t>
      </w:r>
      <w:proofErr w:type="spellStart"/>
      <w:r w:rsidR="00D21C10" w:rsidRPr="007D5E2B">
        <w:rPr>
          <w:rFonts w:ascii="Arial" w:eastAsia="Times New Roman" w:hAnsi="Arial" w:cs="Arial"/>
          <w:color w:val="000000"/>
        </w:rPr>
        <w:t>Ctěnice</w:t>
      </w:r>
      <w:proofErr w:type="spellEnd"/>
      <w:r w:rsidR="00D21C10" w:rsidRPr="007D5E2B">
        <w:rPr>
          <w:rFonts w:ascii="Arial" w:eastAsia="Times New Roman" w:hAnsi="Arial" w:cs="Arial"/>
          <w:color w:val="000000"/>
        </w:rPr>
        <w:t>, Bohdanečská 259/1, 190 17 Praha Vinoř</w:t>
      </w:r>
      <w:r w:rsidRPr="002F0154">
        <w:rPr>
          <w:rFonts w:ascii="Arial" w:hAnsi="Arial" w:cs="Arial"/>
          <w:szCs w:val="20"/>
        </w:rPr>
        <w:t xml:space="preserve"> (dále jen </w:t>
      </w:r>
      <w:r w:rsidRPr="002F0154">
        <w:rPr>
          <w:rFonts w:ascii="Arial" w:hAnsi="Arial" w:cs="Arial"/>
          <w:b/>
          <w:bCs/>
          <w:szCs w:val="20"/>
        </w:rPr>
        <w:t>„Objekt“</w:t>
      </w:r>
      <w:r w:rsidRPr="002F0154">
        <w:rPr>
          <w:rFonts w:ascii="Arial" w:hAnsi="Arial" w:cs="Arial"/>
          <w:szCs w:val="20"/>
        </w:rPr>
        <w:t>).</w:t>
      </w:r>
    </w:p>
    <w:p w14:paraId="7D94F413" w14:textId="6FA608F5" w:rsidR="00B63506" w:rsidRPr="002F0154" w:rsidRDefault="008036A8" w:rsidP="002F0154">
      <w:pPr>
        <w:pStyle w:val="Preambule2"/>
        <w:keepNext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prohlašuje, že:</w:t>
      </w:r>
    </w:p>
    <w:p w14:paraId="56646580" w14:textId="5F88C9C3" w:rsidR="008036A8" w:rsidRPr="002F0154" w:rsidRDefault="008036A8" w:rsidP="002F0154">
      <w:pPr>
        <w:pStyle w:val="Preambule3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je </w:t>
      </w:r>
      <w:r w:rsidR="00362573" w:rsidRPr="00F73A87">
        <w:rPr>
          <w:rFonts w:ascii="Arial" w:hAnsi="Arial" w:cs="Arial"/>
          <w:szCs w:val="20"/>
        </w:rPr>
        <w:t>podnikající fyzickou osobou</w:t>
      </w:r>
      <w:r w:rsidRPr="002F0154">
        <w:rPr>
          <w:rFonts w:ascii="Arial" w:hAnsi="Arial" w:cs="Arial"/>
          <w:szCs w:val="20"/>
        </w:rPr>
        <w:t xml:space="preserve"> disponující veškerými potřebnými oprávněními pro realizaci díla, jak je specifikováno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této Smlouvě,</w:t>
      </w:r>
    </w:p>
    <w:p w14:paraId="6496CF37" w14:textId="77777777" w:rsidR="00B63506" w:rsidRPr="002F0154" w:rsidRDefault="008036A8" w:rsidP="002F0154">
      <w:pPr>
        <w:pStyle w:val="Preambule3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je odbornou osobou s odpovídajícími zkušenostmi v oboru pro provedení díla, specifikovaného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této Smlouvě, způsobilou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>zajištění předmětu plnění podle této Smlouvy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schopnou zvládnout veškeré odborné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technické nároky jeho provedení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jednat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znalostí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pečlivostí, která je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touto profesí spojena,</w:t>
      </w:r>
    </w:p>
    <w:p w14:paraId="08986A85" w14:textId="77777777" w:rsidR="00B63506" w:rsidRPr="002F0154" w:rsidRDefault="008036A8" w:rsidP="002F0154">
      <w:pPr>
        <w:pStyle w:val="Preambule3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disponuje potřebnými znalostmi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zařízením, jakož</w:t>
      </w:r>
      <w:r w:rsidR="00B63506" w:rsidRPr="002F0154">
        <w:rPr>
          <w:rFonts w:ascii="Arial" w:hAnsi="Arial" w:cs="Arial"/>
          <w:szCs w:val="20"/>
        </w:rPr>
        <w:t xml:space="preserve"> i </w:t>
      </w:r>
      <w:r w:rsidRPr="002F0154">
        <w:rPr>
          <w:rFonts w:ascii="Arial" w:hAnsi="Arial" w:cs="Arial"/>
          <w:szCs w:val="20"/>
        </w:rPr>
        <w:t>dostatečnou vlastní kapacitou nutnou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splnění závazků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této Smlouvy vyplývajících.</w:t>
      </w:r>
    </w:p>
    <w:p w14:paraId="1ADB1C16" w14:textId="7139F98B" w:rsidR="00DA0F81" w:rsidRPr="002F0154" w:rsidRDefault="00DA0F81" w:rsidP="002F0154">
      <w:pPr>
        <w:pStyle w:val="Preambule2"/>
        <w:keepNext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Touto Smlouvou sjednávají Smluvní strany podmínky provedení díla, jak je definováno v </w:t>
      </w:r>
      <w:r w:rsidR="00437C34" w:rsidRPr="002F0154">
        <w:rPr>
          <w:rFonts w:ascii="Arial" w:hAnsi="Arial" w:cs="Arial"/>
          <w:szCs w:val="20"/>
        </w:rPr>
        <w:t>Č</w:t>
      </w:r>
      <w:r w:rsidRPr="002F0154">
        <w:rPr>
          <w:rFonts w:ascii="Arial" w:hAnsi="Arial" w:cs="Arial"/>
          <w:szCs w:val="20"/>
        </w:rPr>
        <w:t>l. II. odst. 1 této Smlouvy.</w:t>
      </w:r>
    </w:p>
    <w:p w14:paraId="64DF8D0A" w14:textId="5489304A" w:rsidR="0055348A" w:rsidRPr="00B34A1E" w:rsidRDefault="0055348A" w:rsidP="00B34A1E">
      <w:pPr>
        <w:shd w:val="clear" w:color="auto" w:fill="FFFFFF"/>
        <w:rPr>
          <w:rFonts w:ascii="Arial" w:eastAsia="Times New Roman" w:hAnsi="Arial" w:cs="Arial"/>
          <w:b/>
          <w:bCs/>
          <w:color w:val="000000"/>
        </w:rPr>
      </w:pPr>
      <w:r w:rsidRPr="002F0154">
        <w:rPr>
          <w:rFonts w:ascii="Arial" w:hAnsi="Arial" w:cs="Arial"/>
          <w:szCs w:val="20"/>
        </w:rPr>
        <w:t xml:space="preserve">Tato Smlouva se uzavírá na základě rozhodnutí Objednatele o schválení veřejné zakázky malého rozsahu na služby ve smyslu § 27 a § 31 zákona č. 134/2016 Sb., o zadávání veřejných zakázek, v platném znění, v řízení s názvem </w:t>
      </w:r>
      <w:r w:rsidR="00D805BC" w:rsidRPr="00D805BC">
        <w:rPr>
          <w:rFonts w:ascii="Arial" w:eastAsia="Times New Roman" w:hAnsi="Arial" w:cs="Arial"/>
          <w:b/>
          <w:bCs/>
          <w:color w:val="000000"/>
        </w:rPr>
        <w:t>Péče a údržba okrasných trvalkových záhonů v ZAC</w:t>
      </w:r>
      <w:r w:rsidR="00617EB0">
        <w:rPr>
          <w:rFonts w:ascii="Arial" w:eastAsia="Times New Roman" w:hAnsi="Arial" w:cs="Arial"/>
          <w:b/>
          <w:bCs/>
          <w:color w:val="000000"/>
        </w:rPr>
        <w:t>,</w:t>
      </w:r>
      <w:r w:rsidR="00477573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B34A1E">
        <w:rPr>
          <w:rFonts w:ascii="Arial" w:hAnsi="Arial" w:cs="Arial"/>
          <w:szCs w:val="20"/>
        </w:rPr>
        <w:t>zadané poptávkovým řízením a evidované pod č. </w:t>
      </w:r>
      <w:r w:rsidR="0025598C" w:rsidRPr="00B34A1E">
        <w:rPr>
          <w:rFonts w:ascii="Arial" w:hAnsi="Arial" w:cs="Arial"/>
          <w:szCs w:val="20"/>
        </w:rPr>
        <w:t xml:space="preserve">3/2025 </w:t>
      </w:r>
      <w:r w:rsidRPr="00B34A1E">
        <w:rPr>
          <w:rFonts w:ascii="Arial" w:hAnsi="Arial" w:cs="Arial"/>
          <w:szCs w:val="20"/>
        </w:rPr>
        <w:t xml:space="preserve">ze dne </w:t>
      </w:r>
      <w:r w:rsidR="00F73A87" w:rsidRPr="00B34A1E">
        <w:rPr>
          <w:rFonts w:ascii="Arial" w:hAnsi="Arial" w:cs="Arial"/>
          <w:szCs w:val="20"/>
        </w:rPr>
        <w:t>0</w:t>
      </w:r>
      <w:r w:rsidR="00F73A87">
        <w:rPr>
          <w:rFonts w:ascii="Arial" w:hAnsi="Arial" w:cs="Arial"/>
          <w:szCs w:val="20"/>
        </w:rPr>
        <w:t>6</w:t>
      </w:r>
      <w:r w:rsidRPr="00B34A1E">
        <w:rPr>
          <w:rFonts w:ascii="Arial" w:hAnsi="Arial" w:cs="Arial"/>
          <w:szCs w:val="20"/>
        </w:rPr>
        <w:t>. </w:t>
      </w:r>
      <w:r w:rsidR="0025598C" w:rsidRPr="00B34A1E">
        <w:rPr>
          <w:rFonts w:ascii="Arial" w:hAnsi="Arial" w:cs="Arial"/>
          <w:szCs w:val="20"/>
        </w:rPr>
        <w:t>02</w:t>
      </w:r>
      <w:r w:rsidRPr="00B34A1E">
        <w:rPr>
          <w:rFonts w:ascii="Arial" w:hAnsi="Arial" w:cs="Arial"/>
          <w:szCs w:val="20"/>
        </w:rPr>
        <w:t>. 202</w:t>
      </w:r>
      <w:r w:rsidR="0025598C" w:rsidRPr="00B34A1E">
        <w:rPr>
          <w:rFonts w:ascii="Arial" w:hAnsi="Arial" w:cs="Arial"/>
          <w:szCs w:val="20"/>
        </w:rPr>
        <w:t>5</w:t>
      </w:r>
      <w:r w:rsidRPr="002F0154">
        <w:rPr>
          <w:rFonts w:ascii="Arial" w:hAnsi="Arial" w:cs="Arial"/>
          <w:szCs w:val="20"/>
        </w:rPr>
        <w:t>.</w:t>
      </w:r>
    </w:p>
    <w:p w14:paraId="4E7EF51F" w14:textId="41DC46FD" w:rsidR="00330875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bookmarkStart w:id="2" w:name="_Ref179313613"/>
      <w:r w:rsidRPr="002F0154">
        <w:rPr>
          <w:rFonts w:ascii="Arial" w:hAnsi="Arial" w:cs="Arial"/>
          <w:szCs w:val="20"/>
        </w:rPr>
        <w:t>Předmět smlouvy</w:t>
      </w:r>
      <w:bookmarkEnd w:id="2"/>
    </w:p>
    <w:p w14:paraId="51C7BF3A" w14:textId="2E0E7661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bookmarkStart w:id="3" w:name="_Ref179313670"/>
      <w:r w:rsidRPr="002F0154">
        <w:rPr>
          <w:rFonts w:ascii="Arial" w:hAnsi="Arial" w:cs="Arial"/>
          <w:szCs w:val="20"/>
        </w:rPr>
        <w:t>Zhotovitel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 provést pro Objednatele</w:t>
      </w:r>
      <w:r w:rsidR="00330875" w:rsidRPr="002F0154">
        <w:rPr>
          <w:rFonts w:ascii="Arial" w:hAnsi="Arial" w:cs="Arial"/>
          <w:szCs w:val="20"/>
        </w:rPr>
        <w:t xml:space="preserve"> v Objektu</w:t>
      </w:r>
      <w:r w:rsidRPr="002F0154">
        <w:rPr>
          <w:rFonts w:ascii="Arial" w:hAnsi="Arial" w:cs="Arial"/>
          <w:szCs w:val="20"/>
        </w:rPr>
        <w:t xml:space="preserve"> dílo</w:t>
      </w:r>
      <w:r w:rsidR="00B63506" w:rsidRPr="002F0154">
        <w:rPr>
          <w:rFonts w:ascii="Arial" w:hAnsi="Arial" w:cs="Arial"/>
          <w:szCs w:val="20"/>
        </w:rPr>
        <w:t xml:space="preserve"> s</w:t>
      </w:r>
      <w:r w:rsidR="00B93257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názvem</w:t>
      </w:r>
      <w:r w:rsidR="00B93257">
        <w:rPr>
          <w:rFonts w:ascii="Arial" w:hAnsi="Arial" w:cs="Arial"/>
          <w:szCs w:val="20"/>
        </w:rPr>
        <w:t xml:space="preserve"> </w:t>
      </w:r>
      <w:r w:rsidR="00D3247E" w:rsidRPr="00D3247E">
        <w:rPr>
          <w:rFonts w:ascii="Arial" w:eastAsia="Times New Roman" w:hAnsi="Arial" w:cs="Arial"/>
          <w:b/>
          <w:bCs/>
          <w:color w:val="000000"/>
        </w:rPr>
        <w:t xml:space="preserve">Péče a údržba okrasných trvalkových záhonů v </w:t>
      </w:r>
      <w:proofErr w:type="gramStart"/>
      <w:r w:rsidR="00D3247E" w:rsidRPr="00D3247E">
        <w:rPr>
          <w:rFonts w:ascii="Arial" w:eastAsia="Times New Roman" w:hAnsi="Arial" w:cs="Arial"/>
          <w:b/>
          <w:bCs/>
          <w:color w:val="000000"/>
        </w:rPr>
        <w:t>ZAC</w:t>
      </w:r>
      <w:r w:rsidR="00B93257">
        <w:rPr>
          <w:rFonts w:ascii="Arial" w:eastAsia="Times New Roman" w:hAnsi="Arial" w:cs="Arial"/>
          <w:b/>
          <w:bCs/>
          <w:color w:val="000000"/>
        </w:rPr>
        <w:t xml:space="preserve">, </w:t>
      </w:r>
      <w:r w:rsidRPr="002F0154">
        <w:rPr>
          <w:rFonts w:ascii="Arial" w:hAnsi="Arial" w:cs="Arial"/>
          <w:szCs w:val="20"/>
        </w:rPr>
        <w:t xml:space="preserve"> jehož</w:t>
      </w:r>
      <w:proofErr w:type="gramEnd"/>
      <w:r w:rsidRPr="002F0154">
        <w:rPr>
          <w:rFonts w:ascii="Arial" w:hAnsi="Arial" w:cs="Arial"/>
          <w:szCs w:val="20"/>
        </w:rPr>
        <w:t xml:space="preserve"> předmětem je zejména:</w:t>
      </w:r>
      <w:bookmarkEnd w:id="3"/>
    </w:p>
    <w:p w14:paraId="383D5755" w14:textId="4987354E" w:rsidR="0018478E" w:rsidRPr="002F0154" w:rsidRDefault="0018478E" w:rsidP="002F0154">
      <w:pPr>
        <w:pStyle w:val="Seznamsodrkami2"/>
        <w:spacing w:after="120" w:line="240" w:lineRule="auto"/>
        <w:rPr>
          <w:rFonts w:ascii="Arial" w:hAnsi="Arial" w:cs="Arial"/>
          <w:szCs w:val="20"/>
        </w:rPr>
      </w:pPr>
      <w:bookmarkStart w:id="4" w:name="_Hlk184742547"/>
      <w:r>
        <w:rPr>
          <w:rFonts w:ascii="Arial" w:eastAsia="Times New Roman" w:hAnsi="Arial" w:cs="Arial"/>
          <w:b/>
          <w:bCs/>
          <w:color w:val="000000"/>
        </w:rPr>
        <w:t>Péče a údržba trvalkových záhonů v Zámeckém areálu Ctěnice, Muzeum Prahy</w:t>
      </w:r>
      <w:r w:rsidRPr="002F0154" w:rsidDel="0018478E">
        <w:rPr>
          <w:rFonts w:ascii="Arial" w:hAnsi="Arial" w:cs="Arial"/>
          <w:szCs w:val="20"/>
        </w:rPr>
        <w:t xml:space="preserve"> </w:t>
      </w:r>
    </w:p>
    <w:p w14:paraId="7BF8AD08" w14:textId="7BFF1A06" w:rsidR="008036A8" w:rsidRPr="002F0154" w:rsidRDefault="008036A8" w:rsidP="002F0154">
      <w:pPr>
        <w:pStyle w:val="Pokraovnseznamu"/>
        <w:spacing w:after="120" w:line="240" w:lineRule="auto"/>
        <w:jc w:val="both"/>
        <w:rPr>
          <w:rFonts w:ascii="Arial" w:hAnsi="Arial" w:cs="Arial"/>
          <w:szCs w:val="20"/>
        </w:rPr>
      </w:pPr>
      <w:bookmarkStart w:id="5" w:name="_Hlk184742570"/>
      <w:bookmarkEnd w:id="4"/>
      <w:r w:rsidRPr="002F0154">
        <w:rPr>
          <w:rFonts w:ascii="Arial" w:hAnsi="Arial" w:cs="Arial"/>
          <w:szCs w:val="20"/>
        </w:rPr>
        <w:t>Podrobný rozsah činností díla je uveden</w:t>
      </w:r>
      <w:r w:rsidR="00B63506" w:rsidRPr="002F0154">
        <w:rPr>
          <w:rFonts w:ascii="Arial" w:hAnsi="Arial" w:cs="Arial"/>
          <w:szCs w:val="20"/>
        </w:rPr>
        <w:t xml:space="preserve"> v</w:t>
      </w:r>
      <w:r w:rsidR="0005752A">
        <w:rPr>
          <w:rFonts w:ascii="Arial" w:hAnsi="Arial" w:cs="Arial"/>
          <w:szCs w:val="20"/>
        </w:rPr>
        <w:t>e výkazu péče, která je cenovou nabídkou</w:t>
      </w:r>
      <w:r w:rsidRPr="002F0154">
        <w:rPr>
          <w:rFonts w:ascii="Arial" w:hAnsi="Arial" w:cs="Arial"/>
          <w:szCs w:val="20"/>
        </w:rPr>
        <w:t xml:space="preserve"> Zhotovitele,</w:t>
      </w:r>
      <w:r w:rsidR="00B63506" w:rsidRPr="002F0154">
        <w:rPr>
          <w:rFonts w:ascii="Arial" w:hAnsi="Arial" w:cs="Arial"/>
          <w:szCs w:val="20"/>
        </w:rPr>
        <w:t xml:space="preserve"> ze </w:t>
      </w:r>
      <w:r w:rsidRPr="002F0154">
        <w:rPr>
          <w:rFonts w:ascii="Arial" w:hAnsi="Arial" w:cs="Arial"/>
          <w:szCs w:val="20"/>
        </w:rPr>
        <w:t>dne</w:t>
      </w:r>
      <w:r w:rsidR="001E3EAF">
        <w:rPr>
          <w:rFonts w:ascii="Arial" w:hAnsi="Arial" w:cs="Arial"/>
          <w:szCs w:val="20"/>
        </w:rPr>
        <w:t xml:space="preserve"> 7. 3. 2025</w:t>
      </w:r>
      <w:r w:rsidRPr="002F0154">
        <w:rPr>
          <w:rFonts w:ascii="Arial" w:hAnsi="Arial" w:cs="Arial"/>
          <w:szCs w:val="20"/>
        </w:rPr>
        <w:t xml:space="preserve"> (dále jen </w:t>
      </w:r>
      <w:r w:rsidRPr="002F0154">
        <w:rPr>
          <w:rStyle w:val="Siln"/>
          <w:rFonts w:ascii="Arial" w:hAnsi="Arial" w:cs="Arial"/>
          <w:szCs w:val="20"/>
        </w:rPr>
        <w:t>„Cenová nabídka“</w:t>
      </w:r>
      <w:r w:rsidRPr="002F0154">
        <w:rPr>
          <w:rFonts w:ascii="Arial" w:hAnsi="Arial" w:cs="Arial"/>
          <w:szCs w:val="20"/>
        </w:rPr>
        <w:t>), která tvoří přílohu</w:t>
      </w:r>
      <w:r w:rsidR="00B63506" w:rsidRPr="002F0154">
        <w:rPr>
          <w:rFonts w:ascii="Arial" w:hAnsi="Arial" w:cs="Arial"/>
          <w:szCs w:val="20"/>
        </w:rPr>
        <w:t xml:space="preserve"> č. </w:t>
      </w:r>
      <w:r w:rsidRPr="002F0154">
        <w:rPr>
          <w:rFonts w:ascii="Arial" w:hAnsi="Arial" w:cs="Arial"/>
          <w:szCs w:val="20"/>
        </w:rPr>
        <w:t>1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 xml:space="preserve">nedílnou součást této Smlouvy. (dále jen </w:t>
      </w:r>
      <w:r w:rsidRPr="002F0154">
        <w:rPr>
          <w:rStyle w:val="Siln"/>
          <w:rFonts w:ascii="Arial" w:hAnsi="Arial" w:cs="Arial"/>
          <w:szCs w:val="20"/>
        </w:rPr>
        <w:t>„Dílo“</w:t>
      </w:r>
      <w:r w:rsidRPr="002F0154">
        <w:rPr>
          <w:rFonts w:ascii="Arial" w:hAnsi="Arial" w:cs="Arial"/>
          <w:szCs w:val="20"/>
        </w:rPr>
        <w:t>)</w:t>
      </w:r>
      <w:r w:rsidR="0055348A" w:rsidRPr="002F0154">
        <w:rPr>
          <w:rFonts w:ascii="Arial" w:hAnsi="Arial" w:cs="Arial"/>
          <w:szCs w:val="20"/>
        </w:rPr>
        <w:t>.</w:t>
      </w:r>
      <w:r w:rsidRPr="002F0154">
        <w:rPr>
          <w:rFonts w:ascii="Arial" w:hAnsi="Arial" w:cs="Arial"/>
          <w:szCs w:val="20"/>
        </w:rPr>
        <w:t xml:space="preserve"> </w:t>
      </w:r>
      <w:bookmarkEnd w:id="5"/>
      <w:r w:rsidRPr="002F0154">
        <w:rPr>
          <w:rFonts w:ascii="Arial" w:hAnsi="Arial" w:cs="Arial"/>
          <w:szCs w:val="20"/>
        </w:rPr>
        <w:tab/>
      </w:r>
    </w:p>
    <w:p w14:paraId="1469ED38" w14:textId="5E6FB804" w:rsidR="00330875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bookmarkStart w:id="6" w:name="_Hlk184742602"/>
      <w:r w:rsidRPr="002F0154">
        <w:rPr>
          <w:rFonts w:ascii="Arial" w:hAnsi="Arial" w:cs="Arial"/>
          <w:szCs w:val="20"/>
        </w:rPr>
        <w:t>Objednatel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>zaplacení dohodnuté ceny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provedení Díla</w:t>
      </w:r>
      <w:r w:rsidR="00B63506" w:rsidRPr="002F0154">
        <w:rPr>
          <w:rFonts w:ascii="Arial" w:hAnsi="Arial" w:cs="Arial"/>
          <w:szCs w:val="20"/>
        </w:rPr>
        <w:t xml:space="preserve"> v</w:t>
      </w:r>
      <w:r w:rsidR="00D94F11" w:rsidRPr="002F0154">
        <w:rPr>
          <w:rFonts w:ascii="Arial" w:hAnsi="Arial" w:cs="Arial"/>
          <w:szCs w:val="20"/>
        </w:rPr>
        <w:t xml:space="preserve"> celkové</w:t>
      </w:r>
      <w:r w:rsidR="00B63506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výši</w:t>
      </w:r>
      <w:r w:rsidR="001E3EAF">
        <w:rPr>
          <w:rFonts w:ascii="Arial" w:hAnsi="Arial" w:cs="Arial"/>
          <w:szCs w:val="20"/>
        </w:rPr>
        <w:t xml:space="preserve"> 386 564,19</w:t>
      </w:r>
      <w:r w:rsidR="00513F11">
        <w:rPr>
          <w:rFonts w:ascii="Arial" w:hAnsi="Arial" w:cs="Arial"/>
          <w:szCs w:val="20"/>
        </w:rPr>
        <w:t>,</w:t>
      </w:r>
      <w:r w:rsidR="00B818F5" w:rsidRPr="009C54DC">
        <w:rPr>
          <w:rFonts w:ascii="Arial" w:hAnsi="Arial" w:cs="Arial"/>
          <w:szCs w:val="20"/>
        </w:rPr>
        <w:t>- Kč bez DPH</w:t>
      </w:r>
      <w:r w:rsidR="00591197" w:rsidRPr="002F0154">
        <w:rPr>
          <w:rFonts w:ascii="Arial" w:hAnsi="Arial" w:cs="Arial"/>
          <w:szCs w:val="20"/>
        </w:rPr>
        <w:t xml:space="preserve"> </w:t>
      </w:r>
      <w:r w:rsidR="00B63506" w:rsidRPr="002F0154">
        <w:rPr>
          <w:rFonts w:ascii="Arial" w:hAnsi="Arial" w:cs="Arial"/>
          <w:szCs w:val="20"/>
        </w:rPr>
        <w:t>a za </w:t>
      </w:r>
      <w:r w:rsidRPr="002F0154">
        <w:rPr>
          <w:rFonts w:ascii="Arial" w:hAnsi="Arial" w:cs="Arial"/>
          <w:szCs w:val="20"/>
        </w:rPr>
        <w:t>podmínek dle této Smlouvy</w:t>
      </w:r>
      <w:r w:rsidR="00B63506" w:rsidRPr="002F0154">
        <w:rPr>
          <w:rFonts w:ascii="Arial" w:hAnsi="Arial" w:cs="Arial"/>
          <w:szCs w:val="20"/>
        </w:rPr>
        <w:t xml:space="preserve"> a k </w:t>
      </w:r>
      <w:r w:rsidRPr="002F0154">
        <w:rPr>
          <w:rFonts w:ascii="Arial" w:hAnsi="Arial" w:cs="Arial"/>
          <w:szCs w:val="20"/>
        </w:rPr>
        <w:t>poskytnutí součinnosti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rozsahu nutném pro řádné vytvoření Díla.</w:t>
      </w:r>
      <w:bookmarkEnd w:id="6"/>
    </w:p>
    <w:p w14:paraId="0D6AECFC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Podmínky zhotovení Díla</w:t>
      </w:r>
    </w:p>
    <w:p w14:paraId="5A124887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bookmarkStart w:id="7" w:name="_Hlk184742624"/>
      <w:r w:rsidRPr="002F0154">
        <w:rPr>
          <w:rFonts w:ascii="Arial" w:hAnsi="Arial" w:cs="Arial"/>
          <w:szCs w:val="20"/>
        </w:rPr>
        <w:t>Při provádění Díla podle této Smlouvy je Zhotovitel postupovat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řádnou péčí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odpovídá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odborné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kvalifikované provedení všech prací souvisejících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 xml:space="preserve">realizací Díla. </w:t>
      </w:r>
    </w:p>
    <w:p w14:paraId="0A7539BD" w14:textId="77777777" w:rsidR="008036A8" w:rsidRPr="002F0154" w:rsidRDefault="008036A8" w:rsidP="002F0154">
      <w:pPr>
        <w:pStyle w:val="lnek2"/>
        <w:keepNext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 Dílo realizovat:</w:t>
      </w:r>
    </w:p>
    <w:p w14:paraId="4E34C134" w14:textId="77777777" w:rsidR="00B63506" w:rsidRPr="002F0154" w:rsidRDefault="008036A8" w:rsidP="002F0154">
      <w:pPr>
        <w:pStyle w:val="lnek3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na svůj náklad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nebezpečí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>sjednané době;</w:t>
      </w:r>
    </w:p>
    <w:p w14:paraId="58E4D4E9" w14:textId="77777777" w:rsidR="00B63506" w:rsidRPr="002F0154" w:rsidRDefault="008036A8" w:rsidP="002F0154">
      <w:pPr>
        <w:pStyle w:val="lnek3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v 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Cenovou nabídkou, jež tvoří přílohu</w:t>
      </w:r>
      <w:r w:rsidR="00B63506" w:rsidRPr="002F0154">
        <w:rPr>
          <w:rFonts w:ascii="Arial" w:hAnsi="Arial" w:cs="Arial"/>
          <w:szCs w:val="20"/>
        </w:rPr>
        <w:t xml:space="preserve"> č. </w:t>
      </w:r>
      <w:r w:rsidRPr="002F0154">
        <w:rPr>
          <w:rFonts w:ascii="Arial" w:hAnsi="Arial" w:cs="Arial"/>
          <w:szCs w:val="20"/>
        </w:rPr>
        <w:t>1 této Smlouvy;</w:t>
      </w:r>
    </w:p>
    <w:p w14:paraId="5DC8D37F" w14:textId="5665B696" w:rsidR="008036A8" w:rsidRPr="002F0154" w:rsidRDefault="008036A8" w:rsidP="002F0154">
      <w:pPr>
        <w:pStyle w:val="lnek3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při provádění Díla dodržovat veškeré</w:t>
      </w:r>
      <w:r w:rsidR="00D75D84">
        <w:rPr>
          <w:rFonts w:ascii="Arial" w:hAnsi="Arial" w:cs="Arial"/>
          <w:szCs w:val="20"/>
        </w:rPr>
        <w:t xml:space="preserve"> související platné právní pře</w:t>
      </w:r>
      <w:r w:rsidR="005B7B82">
        <w:rPr>
          <w:rFonts w:ascii="Arial" w:hAnsi="Arial" w:cs="Arial"/>
          <w:szCs w:val="20"/>
        </w:rPr>
        <w:t>dpisy,</w:t>
      </w:r>
      <w:r w:rsidRPr="002F0154">
        <w:rPr>
          <w:rFonts w:ascii="Arial" w:hAnsi="Arial" w:cs="Arial"/>
          <w:szCs w:val="20"/>
        </w:rPr>
        <w:t xml:space="preserve"> technické normy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všechny podmínky určené touto Smlouvou</w:t>
      </w:r>
      <w:r w:rsidR="005B7B82">
        <w:rPr>
          <w:rFonts w:ascii="Arial" w:hAnsi="Arial" w:cs="Arial"/>
          <w:szCs w:val="20"/>
        </w:rPr>
        <w:t>.</w:t>
      </w:r>
    </w:p>
    <w:p w14:paraId="7BEC3D3E" w14:textId="28DB054B" w:rsidR="00085827" w:rsidRPr="009C54DC" w:rsidRDefault="00085827" w:rsidP="002F0154">
      <w:pPr>
        <w:pStyle w:val="lnek3"/>
        <w:spacing w:after="120" w:line="240" w:lineRule="auto"/>
        <w:jc w:val="both"/>
        <w:rPr>
          <w:rFonts w:ascii="Arial" w:hAnsi="Arial" w:cs="Arial"/>
          <w:szCs w:val="20"/>
        </w:rPr>
      </w:pPr>
      <w:r w:rsidRPr="009C54DC">
        <w:rPr>
          <w:rFonts w:ascii="Arial" w:hAnsi="Arial" w:cs="Arial"/>
          <w:szCs w:val="20"/>
        </w:rPr>
        <w:lastRenderedPageBreak/>
        <w:t>v souladu s odsouhlasenými podklady, případně odsouhlasenými změnami.</w:t>
      </w:r>
    </w:p>
    <w:p w14:paraId="7C669BB4" w14:textId="77777777" w:rsidR="008036A8" w:rsidRPr="00B90350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bookmarkStart w:id="8" w:name="_Ref179313706"/>
      <w:bookmarkStart w:id="9" w:name="_Hlk193109334"/>
      <w:bookmarkEnd w:id="7"/>
      <w:r w:rsidRPr="00B90350">
        <w:rPr>
          <w:rFonts w:ascii="Arial" w:hAnsi="Arial" w:cs="Arial"/>
          <w:szCs w:val="20"/>
        </w:rPr>
        <w:t>Doba plnění</w:t>
      </w:r>
      <w:bookmarkEnd w:id="8"/>
    </w:p>
    <w:p w14:paraId="0770502A" w14:textId="23AC6C86" w:rsidR="008036A8" w:rsidRPr="00B90350" w:rsidRDefault="008036A8" w:rsidP="002F0154">
      <w:pPr>
        <w:pStyle w:val="lnek2"/>
        <w:spacing w:after="120" w:line="240" w:lineRule="auto"/>
        <w:rPr>
          <w:rFonts w:ascii="Arial" w:hAnsi="Arial" w:cs="Arial"/>
          <w:szCs w:val="20"/>
        </w:rPr>
      </w:pPr>
      <w:bookmarkStart w:id="10" w:name="_Hlk184743683"/>
      <w:bookmarkEnd w:id="9"/>
      <w:r w:rsidRPr="00B90350">
        <w:rPr>
          <w:rFonts w:ascii="Arial" w:hAnsi="Arial" w:cs="Arial"/>
          <w:szCs w:val="20"/>
        </w:rPr>
        <w:t>Zhotovitel</w:t>
      </w:r>
      <w:r w:rsidR="00B63506" w:rsidRPr="00B90350">
        <w:rPr>
          <w:rFonts w:ascii="Arial" w:hAnsi="Arial" w:cs="Arial"/>
          <w:szCs w:val="20"/>
        </w:rPr>
        <w:t xml:space="preserve"> se </w:t>
      </w:r>
      <w:r w:rsidRPr="00B90350">
        <w:rPr>
          <w:rFonts w:ascii="Arial" w:hAnsi="Arial" w:cs="Arial"/>
          <w:szCs w:val="20"/>
        </w:rPr>
        <w:t>zavazuje započít</w:t>
      </w:r>
      <w:r w:rsidR="00B63506" w:rsidRPr="00B90350">
        <w:rPr>
          <w:rFonts w:ascii="Arial" w:hAnsi="Arial" w:cs="Arial"/>
          <w:szCs w:val="20"/>
        </w:rPr>
        <w:t xml:space="preserve"> s </w:t>
      </w:r>
      <w:r w:rsidRPr="00B90350">
        <w:rPr>
          <w:rFonts w:ascii="Arial" w:hAnsi="Arial" w:cs="Arial"/>
          <w:szCs w:val="20"/>
        </w:rPr>
        <w:t>prováděním Díla bezprostředně</w:t>
      </w:r>
      <w:r w:rsidR="00085827" w:rsidRPr="00B90350">
        <w:rPr>
          <w:rFonts w:ascii="Arial" w:hAnsi="Arial" w:cs="Arial"/>
          <w:szCs w:val="20"/>
        </w:rPr>
        <w:t xml:space="preserve">, nejpozději však do 5 dní od nabytí účinnosti této </w:t>
      </w:r>
      <w:r w:rsidR="00E15D94" w:rsidRPr="00B90350">
        <w:rPr>
          <w:rFonts w:ascii="Arial" w:hAnsi="Arial" w:cs="Arial"/>
          <w:szCs w:val="20"/>
        </w:rPr>
        <w:t>S</w:t>
      </w:r>
      <w:r w:rsidR="00085827" w:rsidRPr="00B90350">
        <w:rPr>
          <w:rFonts w:ascii="Arial" w:hAnsi="Arial" w:cs="Arial"/>
          <w:szCs w:val="20"/>
        </w:rPr>
        <w:t>mlouvy</w:t>
      </w:r>
      <w:r w:rsidRPr="00B90350">
        <w:rPr>
          <w:rFonts w:ascii="Arial" w:hAnsi="Arial" w:cs="Arial"/>
          <w:szCs w:val="20"/>
        </w:rPr>
        <w:t xml:space="preserve">. </w:t>
      </w:r>
    </w:p>
    <w:p w14:paraId="7AC013D3" w14:textId="74109C16" w:rsidR="008036A8" w:rsidRPr="009C54DC" w:rsidRDefault="008036A8" w:rsidP="002F0154">
      <w:pPr>
        <w:pStyle w:val="lnek2"/>
        <w:spacing w:after="120" w:line="240" w:lineRule="auto"/>
        <w:rPr>
          <w:rFonts w:ascii="Arial" w:hAnsi="Arial" w:cs="Arial"/>
          <w:szCs w:val="20"/>
        </w:rPr>
      </w:pPr>
      <w:bookmarkStart w:id="11" w:name="_Ref179313725"/>
      <w:bookmarkStart w:id="12" w:name="_Ref184887691"/>
      <w:r w:rsidRPr="00B90350">
        <w:rPr>
          <w:rFonts w:ascii="Arial" w:hAnsi="Arial" w:cs="Arial"/>
          <w:szCs w:val="20"/>
        </w:rPr>
        <w:t>Zhotovitel</w:t>
      </w:r>
      <w:r w:rsidR="00B63506" w:rsidRPr="00B90350">
        <w:rPr>
          <w:rFonts w:ascii="Arial" w:hAnsi="Arial" w:cs="Arial"/>
          <w:szCs w:val="20"/>
        </w:rPr>
        <w:t xml:space="preserve"> se </w:t>
      </w:r>
      <w:r w:rsidRPr="00B90350">
        <w:rPr>
          <w:rFonts w:ascii="Arial" w:hAnsi="Arial" w:cs="Arial"/>
          <w:szCs w:val="20"/>
        </w:rPr>
        <w:t>zavazuje provést</w:t>
      </w:r>
      <w:r w:rsidR="00B63506" w:rsidRPr="00B90350">
        <w:rPr>
          <w:rFonts w:ascii="Arial" w:hAnsi="Arial" w:cs="Arial"/>
          <w:szCs w:val="20"/>
        </w:rPr>
        <w:t xml:space="preserve"> a </w:t>
      </w:r>
      <w:r w:rsidRPr="00B90350">
        <w:rPr>
          <w:rFonts w:ascii="Arial" w:hAnsi="Arial" w:cs="Arial"/>
          <w:szCs w:val="20"/>
        </w:rPr>
        <w:t>Objednateli odevzdat Dílo dle požadavků Objednatele</w:t>
      </w:r>
      <w:r w:rsidR="00B63506" w:rsidRPr="00B90350">
        <w:rPr>
          <w:rFonts w:ascii="Arial" w:hAnsi="Arial" w:cs="Arial"/>
          <w:szCs w:val="20"/>
        </w:rPr>
        <w:t xml:space="preserve"> a v </w:t>
      </w:r>
      <w:r w:rsidRPr="00B90350">
        <w:rPr>
          <w:rFonts w:ascii="Arial" w:hAnsi="Arial" w:cs="Arial"/>
          <w:szCs w:val="20"/>
        </w:rPr>
        <w:t>souladu</w:t>
      </w:r>
      <w:r w:rsidR="00B63506" w:rsidRPr="00B90350">
        <w:rPr>
          <w:rFonts w:ascii="Arial" w:hAnsi="Arial" w:cs="Arial"/>
          <w:szCs w:val="20"/>
        </w:rPr>
        <w:t xml:space="preserve"> s </w:t>
      </w:r>
      <w:r w:rsidRPr="00B90350">
        <w:rPr>
          <w:rFonts w:ascii="Arial" w:hAnsi="Arial" w:cs="Arial"/>
          <w:szCs w:val="20"/>
        </w:rPr>
        <w:t>podmínkami této Smlouvy</w:t>
      </w:r>
      <w:r w:rsidR="00DD5CCC" w:rsidRPr="00B90350">
        <w:rPr>
          <w:rFonts w:ascii="Arial" w:hAnsi="Arial" w:cs="Arial"/>
          <w:szCs w:val="20"/>
        </w:rPr>
        <w:t xml:space="preserve"> a jejími přílohami</w:t>
      </w:r>
      <w:r w:rsidRPr="00B90350">
        <w:rPr>
          <w:rFonts w:ascii="Arial" w:hAnsi="Arial" w:cs="Arial"/>
          <w:szCs w:val="20"/>
        </w:rPr>
        <w:t>,</w:t>
      </w:r>
      <w:r w:rsidR="00B63506" w:rsidRPr="00B90350">
        <w:rPr>
          <w:rFonts w:ascii="Arial" w:hAnsi="Arial" w:cs="Arial"/>
          <w:szCs w:val="20"/>
        </w:rPr>
        <w:t xml:space="preserve"> a </w:t>
      </w:r>
      <w:r w:rsidRPr="00B90350">
        <w:rPr>
          <w:rFonts w:ascii="Arial" w:hAnsi="Arial" w:cs="Arial"/>
          <w:szCs w:val="20"/>
        </w:rPr>
        <w:t>to nejpozději</w:t>
      </w:r>
      <w:r w:rsidR="00B63506" w:rsidRPr="00B90350">
        <w:rPr>
          <w:rFonts w:ascii="Arial" w:hAnsi="Arial" w:cs="Arial"/>
          <w:szCs w:val="20"/>
        </w:rPr>
        <w:t xml:space="preserve"> do</w:t>
      </w:r>
      <w:r w:rsidR="00591197" w:rsidRPr="00B90350">
        <w:rPr>
          <w:rFonts w:ascii="Arial" w:hAnsi="Arial" w:cs="Arial"/>
          <w:szCs w:val="20"/>
        </w:rPr>
        <w:t xml:space="preserve"> </w:t>
      </w:r>
      <w:bookmarkEnd w:id="11"/>
      <w:bookmarkEnd w:id="12"/>
      <w:r w:rsidR="00DD5CCC" w:rsidRPr="00B90350">
        <w:rPr>
          <w:rFonts w:ascii="Arial" w:hAnsi="Arial" w:cs="Arial"/>
          <w:szCs w:val="20"/>
        </w:rPr>
        <w:t>31.3.2026</w:t>
      </w:r>
    </w:p>
    <w:p w14:paraId="35C58B2D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B90350">
        <w:rPr>
          <w:rFonts w:ascii="Arial" w:hAnsi="Arial" w:cs="Arial"/>
          <w:szCs w:val="20"/>
        </w:rPr>
        <w:t>Zhotovitel má právo požádat</w:t>
      </w:r>
      <w:r w:rsidR="00B63506" w:rsidRPr="00B90350">
        <w:rPr>
          <w:rFonts w:ascii="Arial" w:hAnsi="Arial" w:cs="Arial"/>
          <w:szCs w:val="20"/>
        </w:rPr>
        <w:t xml:space="preserve"> o </w:t>
      </w:r>
      <w:r w:rsidRPr="00B90350">
        <w:rPr>
          <w:rFonts w:ascii="Arial" w:hAnsi="Arial" w:cs="Arial"/>
          <w:szCs w:val="20"/>
        </w:rPr>
        <w:t>prodloužení termínu plnění Díla či jeho části</w:t>
      </w:r>
      <w:r w:rsidR="00B63506" w:rsidRPr="00B90350">
        <w:rPr>
          <w:rFonts w:ascii="Arial" w:hAnsi="Arial" w:cs="Arial"/>
          <w:szCs w:val="20"/>
        </w:rPr>
        <w:t xml:space="preserve"> o </w:t>
      </w:r>
      <w:r w:rsidRPr="00B90350">
        <w:rPr>
          <w:rFonts w:ascii="Arial" w:hAnsi="Arial" w:cs="Arial"/>
          <w:szCs w:val="20"/>
        </w:rPr>
        <w:t>dobu,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kterou objektivně nemohl bez vynaložení nepřiměřených nákladů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realizaci Díla pokračovat. Přerušení realizace Díla</w:t>
      </w:r>
      <w:r w:rsidR="00B63506" w:rsidRPr="002F0154">
        <w:rPr>
          <w:rFonts w:ascii="Arial" w:hAnsi="Arial" w:cs="Arial"/>
          <w:szCs w:val="20"/>
        </w:rPr>
        <w:t xml:space="preserve"> ze </w:t>
      </w:r>
      <w:r w:rsidRPr="002F0154">
        <w:rPr>
          <w:rFonts w:ascii="Arial" w:hAnsi="Arial" w:cs="Arial"/>
          <w:szCs w:val="20"/>
        </w:rPr>
        <w:t>strany Zhotovitele je však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takovém případě možné pouze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vzájemné písemné dohodě Smluvních stran.</w:t>
      </w:r>
    </w:p>
    <w:p w14:paraId="76790B32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není oprávněn jednostranně přerušit provádění Díla, nedohodnou-li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Smluvní strany jinak.</w:t>
      </w:r>
    </w:p>
    <w:p w14:paraId="1CAF72CE" w14:textId="2675EC53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splní svou povinnost provést Dílo jeho řádným ukončením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předáním Díla prostého vad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nedodělků Objednateli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rozsahu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termínech dohodnutých touto Smlouvou. Zhotovitel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 předat kompletní</w:t>
      </w:r>
      <w:r w:rsidR="00B63506" w:rsidRPr="002F0154">
        <w:rPr>
          <w:rFonts w:ascii="Arial" w:hAnsi="Arial" w:cs="Arial"/>
          <w:szCs w:val="20"/>
        </w:rPr>
        <w:t xml:space="preserve"> a 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touto Smlouvou dokončené Dílo Objednateli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adrese Objektu,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to nejpozději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poslední den lhůty stanovené</w:t>
      </w:r>
      <w:r w:rsidR="00B63506" w:rsidRPr="002F0154">
        <w:rPr>
          <w:rFonts w:ascii="Arial" w:hAnsi="Arial" w:cs="Arial"/>
          <w:szCs w:val="20"/>
        </w:rPr>
        <w:t xml:space="preserve"> </w:t>
      </w:r>
      <w:r w:rsidR="00DC04DE" w:rsidRPr="002F0154">
        <w:rPr>
          <w:rFonts w:ascii="Arial" w:hAnsi="Arial" w:cs="Arial"/>
          <w:szCs w:val="20"/>
        </w:rPr>
        <w:fldChar w:fldCharType="begin"/>
      </w:r>
      <w:r w:rsidR="00DC04DE" w:rsidRPr="002F0154">
        <w:rPr>
          <w:rFonts w:ascii="Arial" w:hAnsi="Arial" w:cs="Arial"/>
          <w:szCs w:val="20"/>
        </w:rPr>
        <w:instrText xml:space="preserve"> REF _Ref179313706 \r \h </w:instrText>
      </w:r>
      <w:r w:rsidR="00101DF0" w:rsidRPr="00101DF0">
        <w:rPr>
          <w:rFonts w:ascii="Arial" w:hAnsi="Arial" w:cs="Arial"/>
          <w:szCs w:val="20"/>
        </w:rPr>
        <w:instrText xml:space="preserve"> \* MERGEFORMAT </w:instrText>
      </w:r>
      <w:r w:rsidR="00DC04DE" w:rsidRPr="002F0154">
        <w:rPr>
          <w:rFonts w:ascii="Arial" w:hAnsi="Arial" w:cs="Arial"/>
          <w:szCs w:val="20"/>
        </w:rPr>
      </w:r>
      <w:r w:rsidR="00DC04DE" w:rsidRPr="002F0154">
        <w:rPr>
          <w:rFonts w:ascii="Arial" w:hAnsi="Arial" w:cs="Arial"/>
          <w:szCs w:val="20"/>
        </w:rPr>
        <w:fldChar w:fldCharType="separate"/>
      </w:r>
      <w:r w:rsidR="003F1B6D">
        <w:rPr>
          <w:rFonts w:ascii="Arial" w:hAnsi="Arial" w:cs="Arial"/>
          <w:szCs w:val="20"/>
        </w:rPr>
        <w:t>Čl. IV</w:t>
      </w:r>
      <w:r w:rsidR="00DC04DE" w:rsidRPr="002F0154">
        <w:rPr>
          <w:rFonts w:ascii="Arial" w:hAnsi="Arial" w:cs="Arial"/>
          <w:szCs w:val="20"/>
        </w:rPr>
        <w:fldChar w:fldCharType="end"/>
      </w:r>
      <w:r w:rsidR="00DC04DE" w:rsidRPr="002F0154">
        <w:rPr>
          <w:rFonts w:ascii="Arial" w:hAnsi="Arial" w:cs="Arial"/>
          <w:szCs w:val="20"/>
        </w:rPr>
        <w:t xml:space="preserve"> </w:t>
      </w:r>
      <w:r w:rsidR="00DC04DE" w:rsidRPr="002F0154">
        <w:rPr>
          <w:rFonts w:ascii="Arial" w:hAnsi="Arial" w:cs="Arial"/>
          <w:szCs w:val="20"/>
        </w:rPr>
        <w:fldChar w:fldCharType="begin"/>
      </w:r>
      <w:r w:rsidR="00DC04DE" w:rsidRPr="002F0154">
        <w:rPr>
          <w:rFonts w:ascii="Arial" w:hAnsi="Arial" w:cs="Arial"/>
          <w:szCs w:val="20"/>
        </w:rPr>
        <w:instrText xml:space="preserve"> REF _Ref184887691 \r \h </w:instrText>
      </w:r>
      <w:r w:rsidR="00101DF0" w:rsidRPr="00101DF0">
        <w:rPr>
          <w:rFonts w:ascii="Arial" w:hAnsi="Arial" w:cs="Arial"/>
          <w:szCs w:val="20"/>
        </w:rPr>
        <w:instrText xml:space="preserve"> \* MERGEFORMAT </w:instrText>
      </w:r>
      <w:r w:rsidR="00DC04DE" w:rsidRPr="002F0154">
        <w:rPr>
          <w:rFonts w:ascii="Arial" w:hAnsi="Arial" w:cs="Arial"/>
          <w:szCs w:val="20"/>
        </w:rPr>
      </w:r>
      <w:r w:rsidR="00DC04DE" w:rsidRPr="002F0154">
        <w:rPr>
          <w:rFonts w:ascii="Arial" w:hAnsi="Arial" w:cs="Arial"/>
          <w:szCs w:val="20"/>
        </w:rPr>
        <w:fldChar w:fldCharType="separate"/>
      </w:r>
      <w:r w:rsidR="003F1B6D">
        <w:rPr>
          <w:rFonts w:ascii="Arial" w:hAnsi="Arial" w:cs="Arial"/>
          <w:szCs w:val="20"/>
        </w:rPr>
        <w:t>2</w:t>
      </w:r>
      <w:r w:rsidR="00DC04DE" w:rsidRPr="002F0154">
        <w:rPr>
          <w:rFonts w:ascii="Arial" w:hAnsi="Arial" w:cs="Arial"/>
          <w:szCs w:val="20"/>
        </w:rPr>
        <w:fldChar w:fldCharType="end"/>
      </w:r>
      <w:r w:rsidR="00DC04DE" w:rsidRPr="002F0154">
        <w:rPr>
          <w:rFonts w:ascii="Arial" w:hAnsi="Arial" w:cs="Arial"/>
          <w:szCs w:val="20"/>
        </w:rPr>
        <w:t xml:space="preserve"> </w:t>
      </w:r>
      <w:r w:rsidRPr="002F0154">
        <w:rPr>
          <w:rFonts w:ascii="Arial" w:hAnsi="Arial" w:cs="Arial"/>
          <w:szCs w:val="20"/>
        </w:rPr>
        <w:t>Smlouvy. Připadne-li poslední den lhůty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 xml:space="preserve">den pracovního klidu nebo státní svátek, je posledním dnem takové lhůty pracovní den bezprostředně </w:t>
      </w:r>
      <w:r w:rsidR="00B35C47" w:rsidRPr="002F0154">
        <w:rPr>
          <w:rFonts w:ascii="Arial" w:hAnsi="Arial" w:cs="Arial"/>
          <w:szCs w:val="20"/>
        </w:rPr>
        <w:t>předcházející</w:t>
      </w:r>
      <w:r w:rsidRPr="002F0154">
        <w:rPr>
          <w:rFonts w:ascii="Arial" w:hAnsi="Arial" w:cs="Arial"/>
          <w:szCs w:val="20"/>
        </w:rPr>
        <w:t>.</w:t>
      </w:r>
    </w:p>
    <w:p w14:paraId="11D40335" w14:textId="0689DB4C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Při předání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převzetí Díla bude postupováno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touto Smlouvou, zejména pak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="00B22879" w:rsidRPr="002F0154">
        <w:rPr>
          <w:rFonts w:ascii="Arial" w:hAnsi="Arial" w:cs="Arial"/>
          <w:szCs w:val="20"/>
          <w:highlight w:val="yellow"/>
        </w:rPr>
        <w:fldChar w:fldCharType="begin"/>
      </w:r>
      <w:r w:rsidR="00B22879" w:rsidRPr="002F0154">
        <w:rPr>
          <w:rFonts w:ascii="Arial" w:hAnsi="Arial" w:cs="Arial"/>
          <w:szCs w:val="20"/>
        </w:rPr>
        <w:instrText xml:space="preserve"> REF _Ref179313689 \r \h </w:instrText>
      </w:r>
      <w:r w:rsidR="00101DF0" w:rsidRPr="00101DF0">
        <w:rPr>
          <w:rFonts w:ascii="Arial" w:hAnsi="Arial" w:cs="Arial"/>
          <w:szCs w:val="20"/>
          <w:highlight w:val="yellow"/>
        </w:rPr>
        <w:instrText xml:space="preserve"> \* MERGEFORMAT </w:instrText>
      </w:r>
      <w:r w:rsidR="00B22879" w:rsidRPr="002F0154">
        <w:rPr>
          <w:rFonts w:ascii="Arial" w:hAnsi="Arial" w:cs="Arial"/>
          <w:szCs w:val="20"/>
          <w:highlight w:val="yellow"/>
        </w:rPr>
      </w:r>
      <w:r w:rsidR="00B22879" w:rsidRPr="002F0154">
        <w:rPr>
          <w:rFonts w:ascii="Arial" w:hAnsi="Arial" w:cs="Arial"/>
          <w:szCs w:val="20"/>
          <w:highlight w:val="yellow"/>
        </w:rPr>
        <w:fldChar w:fldCharType="separate"/>
      </w:r>
      <w:r w:rsidR="003F1B6D">
        <w:rPr>
          <w:rFonts w:ascii="Arial" w:hAnsi="Arial" w:cs="Arial"/>
          <w:szCs w:val="20"/>
        </w:rPr>
        <w:t>Čl. VIII</w:t>
      </w:r>
      <w:r w:rsidR="00B22879" w:rsidRPr="002F0154">
        <w:rPr>
          <w:rFonts w:ascii="Arial" w:hAnsi="Arial" w:cs="Arial"/>
          <w:szCs w:val="20"/>
          <w:highlight w:val="yellow"/>
        </w:rPr>
        <w:fldChar w:fldCharType="end"/>
      </w:r>
      <w:r w:rsidR="00867721" w:rsidRPr="002F0154">
        <w:rPr>
          <w:rFonts w:ascii="Arial" w:hAnsi="Arial" w:cs="Arial"/>
          <w:szCs w:val="20"/>
        </w:rPr>
        <w:t>.</w:t>
      </w:r>
      <w:r w:rsidRPr="002F0154">
        <w:rPr>
          <w:rFonts w:ascii="Arial" w:hAnsi="Arial" w:cs="Arial"/>
          <w:szCs w:val="20"/>
        </w:rPr>
        <w:t xml:space="preserve"> Smlouvy.</w:t>
      </w:r>
      <w:bookmarkEnd w:id="10"/>
    </w:p>
    <w:p w14:paraId="0D8BCED7" w14:textId="77777777" w:rsidR="00B63506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Pověřené osoby</w:t>
      </w:r>
    </w:p>
    <w:p w14:paraId="478AC5A1" w14:textId="77777777" w:rsidR="008036A8" w:rsidRPr="002F0154" w:rsidRDefault="008036A8" w:rsidP="002F0154">
      <w:pPr>
        <w:pStyle w:val="lnek2"/>
        <w:spacing w:after="120" w:line="240" w:lineRule="auto"/>
        <w:rPr>
          <w:rFonts w:ascii="Arial" w:hAnsi="Arial" w:cs="Arial"/>
          <w:szCs w:val="20"/>
        </w:rPr>
      </w:pPr>
      <w:bookmarkStart w:id="13" w:name="_Hlk184743737"/>
      <w:r w:rsidRPr="002F0154">
        <w:rPr>
          <w:rFonts w:ascii="Arial" w:hAnsi="Arial" w:cs="Arial"/>
          <w:szCs w:val="20"/>
        </w:rPr>
        <w:t>Objednatel zmocňuje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>jednání při kontrole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převzetí Díla tyto osoby:</w:t>
      </w:r>
    </w:p>
    <w:p w14:paraId="52DB9411" w14:textId="7A2FF135" w:rsidR="00330875" w:rsidRPr="00CC3312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  <w:r w:rsidRPr="00CC3312">
        <w:rPr>
          <w:rFonts w:ascii="Arial" w:hAnsi="Arial" w:cs="Arial"/>
          <w:szCs w:val="20"/>
        </w:rPr>
        <w:t xml:space="preserve">jméno, příjmení: </w:t>
      </w:r>
      <w:r w:rsidR="003E22DA">
        <w:rPr>
          <w:rFonts w:ascii="Arial" w:hAnsi="Arial" w:cs="Arial"/>
          <w:szCs w:val="20"/>
        </w:rPr>
        <w:t>xxx</w:t>
      </w:r>
      <w:r w:rsidR="00CC3312" w:rsidRPr="00CC3312">
        <w:rPr>
          <w:rFonts w:ascii="Arial" w:hAnsi="Arial" w:cs="Arial"/>
          <w:szCs w:val="20"/>
        </w:rPr>
        <w:t xml:space="preserve">, </w:t>
      </w:r>
      <w:r w:rsidR="003E22DA">
        <w:rPr>
          <w:rFonts w:ascii="Arial" w:hAnsi="Arial" w:cs="Arial"/>
          <w:szCs w:val="20"/>
        </w:rPr>
        <w:t>xxx</w:t>
      </w:r>
    </w:p>
    <w:p w14:paraId="4CCC255E" w14:textId="2BD0C67E" w:rsidR="00330875" w:rsidRPr="00CC3312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  <w:r w:rsidRPr="00CC3312">
        <w:rPr>
          <w:rFonts w:ascii="Arial" w:hAnsi="Arial" w:cs="Arial"/>
          <w:szCs w:val="20"/>
        </w:rPr>
        <w:t xml:space="preserve">mobil: </w:t>
      </w:r>
      <w:r w:rsidR="003E22DA">
        <w:rPr>
          <w:rFonts w:cstheme="minorHAnsi"/>
          <w:bCs/>
          <w:szCs w:val="20"/>
        </w:rPr>
        <w:t>xxx</w:t>
      </w:r>
      <w:r w:rsidR="00CC3312" w:rsidRPr="009C54DC">
        <w:rPr>
          <w:rFonts w:ascii="Arial" w:hAnsi="Arial" w:cs="Arial"/>
          <w:szCs w:val="20"/>
        </w:rPr>
        <w:t xml:space="preserve">, </w:t>
      </w:r>
      <w:r w:rsidR="003E22DA">
        <w:rPr>
          <w:rFonts w:cstheme="minorHAnsi"/>
          <w:bCs/>
          <w:szCs w:val="20"/>
        </w:rPr>
        <w:t>xxx</w:t>
      </w:r>
      <w:r w:rsidR="00CC3312" w:rsidRPr="00B34A1E">
        <w:rPr>
          <w:rFonts w:cstheme="minorHAnsi"/>
          <w:bCs/>
          <w:szCs w:val="20"/>
        </w:rPr>
        <w:t xml:space="preserve"> </w:t>
      </w:r>
    </w:p>
    <w:p w14:paraId="31CC7BD1" w14:textId="2E8F5233" w:rsidR="008036A8" w:rsidRPr="002F0154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  <w:r w:rsidRPr="00CC3312">
        <w:rPr>
          <w:rFonts w:ascii="Arial" w:hAnsi="Arial" w:cs="Arial"/>
          <w:szCs w:val="20"/>
        </w:rPr>
        <w:t xml:space="preserve">email: </w:t>
      </w:r>
      <w:r w:rsidR="003E22DA">
        <w:rPr>
          <w:rFonts w:ascii="Arial" w:hAnsi="Arial" w:cs="Arial"/>
          <w:szCs w:val="20"/>
        </w:rPr>
        <w:t>xxx</w:t>
      </w:r>
      <w:r w:rsidR="00CC3312" w:rsidRPr="00CC3312">
        <w:rPr>
          <w:rFonts w:ascii="Arial" w:hAnsi="Arial" w:cs="Arial"/>
          <w:szCs w:val="20"/>
        </w:rPr>
        <w:t xml:space="preserve">, </w:t>
      </w:r>
      <w:r w:rsidR="003E22DA">
        <w:rPr>
          <w:rFonts w:ascii="Arial" w:hAnsi="Arial" w:cs="Arial"/>
          <w:szCs w:val="20"/>
        </w:rPr>
        <w:t>xxx</w:t>
      </w:r>
      <w:r w:rsidR="00CC3312" w:rsidRPr="002F0154" w:rsidDel="00CC3312">
        <w:rPr>
          <w:rFonts w:ascii="Arial" w:hAnsi="Arial" w:cs="Arial"/>
          <w:szCs w:val="20"/>
        </w:rPr>
        <w:t xml:space="preserve"> </w:t>
      </w:r>
    </w:p>
    <w:p w14:paraId="44C7989F" w14:textId="77777777" w:rsidR="00330875" w:rsidRPr="002F0154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</w:p>
    <w:p w14:paraId="0CB6E1F6" w14:textId="77777777" w:rsidR="008036A8" w:rsidRPr="002F0154" w:rsidRDefault="008036A8" w:rsidP="002F0154">
      <w:pPr>
        <w:pStyle w:val="lnek2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zmocňuje k jednání při kontrole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převzetí Díla tyto osoby:</w:t>
      </w:r>
    </w:p>
    <w:p w14:paraId="73D17919" w14:textId="72EF864E" w:rsidR="00330875" w:rsidRPr="007647EF" w:rsidRDefault="00330875" w:rsidP="009C54DC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</w:rPr>
      </w:pPr>
      <w:r w:rsidRPr="007647EF">
        <w:rPr>
          <w:rFonts w:ascii="Arial" w:hAnsi="Arial" w:cs="Arial"/>
          <w:szCs w:val="20"/>
        </w:rPr>
        <w:t xml:space="preserve">jméno, příjmení: </w:t>
      </w:r>
      <w:r w:rsidR="00CC3312" w:rsidRPr="009C54DC">
        <w:rPr>
          <w:rFonts w:ascii="Arial" w:hAnsi="Arial" w:cs="Arial"/>
          <w:szCs w:val="20"/>
        </w:rPr>
        <w:t>Ondřej Fous</w:t>
      </w:r>
      <w:r w:rsidR="00CC3312" w:rsidRPr="007647EF" w:rsidDel="00CC3312">
        <w:rPr>
          <w:rFonts w:ascii="Arial" w:hAnsi="Arial" w:cs="Arial"/>
          <w:szCs w:val="20"/>
        </w:rPr>
        <w:t xml:space="preserve"> </w:t>
      </w:r>
    </w:p>
    <w:p w14:paraId="461FB4CF" w14:textId="4A86AEBA" w:rsidR="00330875" w:rsidRPr="00CC3312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  <w:r w:rsidRPr="00CC3312">
        <w:rPr>
          <w:rFonts w:ascii="Arial" w:hAnsi="Arial" w:cs="Arial"/>
          <w:szCs w:val="20"/>
        </w:rPr>
        <w:t>mobil:</w:t>
      </w:r>
      <w:r w:rsidR="00CC3312" w:rsidRPr="009C54DC">
        <w:rPr>
          <w:rFonts w:ascii="Arial" w:hAnsi="Arial" w:cs="Arial"/>
          <w:szCs w:val="20"/>
        </w:rPr>
        <w:t xml:space="preserve"> </w:t>
      </w:r>
      <w:r w:rsidR="003E22DA">
        <w:rPr>
          <w:rFonts w:ascii="Arial" w:hAnsi="Arial" w:cs="Arial"/>
          <w:szCs w:val="20"/>
        </w:rPr>
        <w:t>xxx</w:t>
      </w:r>
    </w:p>
    <w:p w14:paraId="5F075675" w14:textId="5F62E5D6" w:rsidR="008036A8" w:rsidRPr="00CC3312" w:rsidRDefault="00330875" w:rsidP="002F0154">
      <w:pPr>
        <w:pStyle w:val="Seznamsodrkami2"/>
        <w:numPr>
          <w:ilvl w:val="0"/>
          <w:numId w:val="0"/>
        </w:numPr>
        <w:spacing w:after="120" w:line="240" w:lineRule="auto"/>
        <w:ind w:left="851"/>
        <w:rPr>
          <w:rFonts w:ascii="Arial" w:hAnsi="Arial" w:cs="Arial"/>
          <w:szCs w:val="20"/>
        </w:rPr>
      </w:pPr>
      <w:r w:rsidRPr="00CC3312">
        <w:rPr>
          <w:rFonts w:ascii="Arial" w:hAnsi="Arial" w:cs="Arial"/>
          <w:szCs w:val="20"/>
        </w:rPr>
        <w:t xml:space="preserve">email: </w:t>
      </w:r>
      <w:r w:rsidR="00CC3312" w:rsidRPr="00B34A1E">
        <w:rPr>
          <w:rFonts w:ascii="Arial" w:hAnsi="Arial" w:cs="Arial"/>
          <w:szCs w:val="20"/>
        </w:rPr>
        <w:t>pereny@email.cz</w:t>
      </w:r>
      <w:r w:rsidR="00CC3312" w:rsidRPr="00CC3312" w:rsidDel="00CC3312">
        <w:rPr>
          <w:rFonts w:ascii="Arial" w:hAnsi="Arial" w:cs="Arial"/>
          <w:szCs w:val="20"/>
        </w:rPr>
        <w:t xml:space="preserve"> </w:t>
      </w:r>
    </w:p>
    <w:bookmarkEnd w:id="13"/>
    <w:p w14:paraId="378CBA45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Cena Díla</w:t>
      </w:r>
    </w:p>
    <w:p w14:paraId="2CD2B4E5" w14:textId="29D6814F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bookmarkStart w:id="14" w:name="_Hlk184743859"/>
      <w:r w:rsidRPr="002F0154">
        <w:rPr>
          <w:rFonts w:ascii="Arial" w:hAnsi="Arial" w:cs="Arial"/>
          <w:szCs w:val="20"/>
        </w:rPr>
        <w:t>Smluvní strany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dohodly, že cena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provedení Díla činí celkem částku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>výši</w:t>
      </w:r>
      <w:r w:rsidR="00CC3312">
        <w:rPr>
          <w:rFonts w:ascii="Arial" w:hAnsi="Arial" w:cs="Arial"/>
          <w:szCs w:val="20"/>
        </w:rPr>
        <w:t xml:space="preserve"> </w:t>
      </w:r>
      <w:r w:rsidR="00CC3312" w:rsidRPr="00B34A1E">
        <w:rPr>
          <w:rFonts w:ascii="Arial" w:hAnsi="Arial" w:cs="Arial"/>
          <w:b/>
          <w:bCs/>
          <w:szCs w:val="20"/>
        </w:rPr>
        <w:t>386 564,19</w:t>
      </w:r>
      <w:r w:rsidR="007C3873" w:rsidRPr="002F0154">
        <w:rPr>
          <w:rStyle w:val="Siln"/>
          <w:rFonts w:ascii="Arial" w:hAnsi="Arial" w:cs="Arial"/>
          <w:szCs w:val="20"/>
        </w:rPr>
        <w:t> </w:t>
      </w:r>
      <w:r w:rsidR="00B63506" w:rsidRPr="002F0154">
        <w:rPr>
          <w:rStyle w:val="Siln"/>
          <w:rFonts w:ascii="Arial" w:hAnsi="Arial" w:cs="Arial"/>
          <w:szCs w:val="20"/>
        </w:rPr>
        <w:t>Kč</w:t>
      </w:r>
      <w:r w:rsidRPr="002F0154">
        <w:rPr>
          <w:rStyle w:val="Siln"/>
          <w:rFonts w:ascii="Arial" w:hAnsi="Arial" w:cs="Arial"/>
          <w:szCs w:val="20"/>
        </w:rPr>
        <w:t xml:space="preserve"> bez DPH (slovy:</w:t>
      </w:r>
      <w:r w:rsidR="00B05665">
        <w:rPr>
          <w:rStyle w:val="Siln"/>
          <w:rFonts w:ascii="Arial" w:hAnsi="Arial" w:cs="Arial"/>
          <w:szCs w:val="20"/>
        </w:rPr>
        <w:t xml:space="preserve"> </w:t>
      </w:r>
      <w:r w:rsidR="00D4760B" w:rsidRPr="009C54DC">
        <w:rPr>
          <w:rStyle w:val="Siln"/>
          <w:rFonts w:ascii="Arial" w:hAnsi="Arial" w:cs="Arial"/>
          <w:b w:val="0"/>
          <w:bCs w:val="0"/>
          <w:szCs w:val="20"/>
        </w:rPr>
        <w:t>tři sta osmdesát šest tisíc pět set šedesát čtyři korun českých devatenáct haléřů</w:t>
      </w:r>
      <w:r w:rsidRPr="009C54DC">
        <w:rPr>
          <w:rStyle w:val="Siln"/>
          <w:rFonts w:ascii="Arial" w:hAnsi="Arial" w:cs="Arial"/>
          <w:b w:val="0"/>
          <w:bCs w:val="0"/>
          <w:szCs w:val="20"/>
        </w:rPr>
        <w:t>).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>této částce je Zhotovitel oprávněn připočítat daň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přidané hodnoty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 xml:space="preserve">zákonné výši (dále jen </w:t>
      </w:r>
      <w:r w:rsidRPr="002F0154">
        <w:rPr>
          <w:rStyle w:val="Siln"/>
          <w:rFonts w:ascii="Arial" w:hAnsi="Arial" w:cs="Arial"/>
          <w:szCs w:val="20"/>
        </w:rPr>
        <w:t>„DPH“</w:t>
      </w:r>
      <w:r w:rsidRPr="002F0154">
        <w:rPr>
          <w:rFonts w:ascii="Arial" w:hAnsi="Arial" w:cs="Arial"/>
          <w:szCs w:val="20"/>
        </w:rPr>
        <w:t>).</w:t>
      </w:r>
    </w:p>
    <w:p w14:paraId="3A252E72" w14:textId="01F0C478" w:rsidR="001715CF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lastRenderedPageBreak/>
        <w:t>Cena Díla je sjednána jako konečná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zahrnuje zejména veškeré práce, výkony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služby související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provedením Díla, jakož</w:t>
      </w:r>
      <w:r w:rsidR="00B63506" w:rsidRPr="002F0154">
        <w:rPr>
          <w:rFonts w:ascii="Arial" w:hAnsi="Arial" w:cs="Arial"/>
          <w:szCs w:val="20"/>
        </w:rPr>
        <w:t xml:space="preserve"> i </w:t>
      </w:r>
      <w:r w:rsidRPr="002F0154">
        <w:rPr>
          <w:rFonts w:ascii="Arial" w:hAnsi="Arial" w:cs="Arial"/>
          <w:szCs w:val="20"/>
        </w:rPr>
        <w:t>náklady Zhotovitele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provedení Díla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zisk Zhotovitele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souvislosti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provedením Díla.</w:t>
      </w:r>
    </w:p>
    <w:p w14:paraId="06DD837B" w14:textId="2B50143D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 berou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vědomí, že sazba DPH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může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uzavření této Smlouvy změnit.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takovém případě bude Zhotovitel fakturovat DPH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sazbě platné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den zdanitelného plnění, taková změna ceny nebude Smluvními stranami považována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podstatnou změnu Smlouvy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Smluvní strany nebudou uzavírat písemný dodatek Smlouvy.</w:t>
      </w:r>
    </w:p>
    <w:p w14:paraId="7B09B436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Pokud</w:t>
      </w:r>
      <w:r w:rsidR="00B63506" w:rsidRPr="002F0154">
        <w:rPr>
          <w:rFonts w:ascii="Arial" w:hAnsi="Arial" w:cs="Arial"/>
          <w:szCs w:val="20"/>
        </w:rPr>
        <w:t xml:space="preserve"> se po </w:t>
      </w:r>
      <w:r w:rsidRPr="002F0154">
        <w:rPr>
          <w:rFonts w:ascii="Arial" w:hAnsi="Arial" w:cs="Arial"/>
          <w:szCs w:val="20"/>
        </w:rPr>
        <w:t>dobu účinnosti této Smlouvy Zhotovitel stane nespolehlivým plátcem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smyslu ustanovení </w:t>
      </w:r>
      <w:r w:rsidR="00B63506" w:rsidRPr="002F0154">
        <w:rPr>
          <w:rFonts w:ascii="Arial" w:hAnsi="Arial" w:cs="Arial"/>
          <w:szCs w:val="20"/>
        </w:rPr>
        <w:t>§ </w:t>
      </w:r>
      <w:r w:rsidRPr="002F0154">
        <w:rPr>
          <w:rFonts w:ascii="Arial" w:hAnsi="Arial" w:cs="Arial"/>
          <w:szCs w:val="20"/>
        </w:rPr>
        <w:t>109 odst.</w:t>
      </w:r>
      <w:r w:rsidR="00B23A21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3 zákona</w:t>
      </w:r>
      <w:r w:rsidR="00B63506" w:rsidRPr="002F0154">
        <w:rPr>
          <w:rFonts w:ascii="Arial" w:hAnsi="Arial" w:cs="Arial"/>
          <w:szCs w:val="20"/>
        </w:rPr>
        <w:t xml:space="preserve"> č. </w:t>
      </w:r>
      <w:r w:rsidRPr="002F0154">
        <w:rPr>
          <w:rFonts w:ascii="Arial" w:hAnsi="Arial" w:cs="Arial"/>
          <w:szCs w:val="20"/>
        </w:rPr>
        <w:t>235/2004</w:t>
      </w:r>
      <w:r w:rsidR="00B63506" w:rsidRPr="002F0154">
        <w:rPr>
          <w:rFonts w:ascii="Arial" w:hAnsi="Arial" w:cs="Arial"/>
          <w:szCs w:val="20"/>
        </w:rPr>
        <w:t> Sb.</w:t>
      </w:r>
      <w:r w:rsidRPr="002F0154">
        <w:rPr>
          <w:rFonts w:ascii="Arial" w:hAnsi="Arial" w:cs="Arial"/>
          <w:szCs w:val="20"/>
        </w:rPr>
        <w:t>,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dani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přidané hodnoty,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znění pozdějších předpisů, (dále jen </w:t>
      </w:r>
      <w:r w:rsidRPr="002F0154">
        <w:rPr>
          <w:rStyle w:val="Siln"/>
          <w:rFonts w:ascii="Arial" w:hAnsi="Arial" w:cs="Arial"/>
          <w:szCs w:val="20"/>
        </w:rPr>
        <w:t>„Zákon</w:t>
      </w:r>
      <w:r w:rsidR="00B63506" w:rsidRPr="002F0154">
        <w:rPr>
          <w:rStyle w:val="Siln"/>
          <w:rFonts w:ascii="Arial" w:hAnsi="Arial" w:cs="Arial"/>
          <w:szCs w:val="20"/>
        </w:rPr>
        <w:t xml:space="preserve"> o </w:t>
      </w:r>
      <w:r w:rsidRPr="002F0154">
        <w:rPr>
          <w:rStyle w:val="Siln"/>
          <w:rFonts w:ascii="Arial" w:hAnsi="Arial" w:cs="Arial"/>
          <w:szCs w:val="20"/>
        </w:rPr>
        <w:t>DPH“</w:t>
      </w:r>
      <w:r w:rsidRPr="002F0154">
        <w:rPr>
          <w:rFonts w:ascii="Arial" w:hAnsi="Arial" w:cs="Arial"/>
          <w:szCs w:val="20"/>
        </w:rPr>
        <w:t>), Smluvní strany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dohodly, že Objednatel má právo uhradit DPH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zdanitelné plnění přímo příslušnému správci daně. Objednatelem takto provedená úhrada bude považována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uhrazení příslušné části ceny díla rovnající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výši DPH fakturované Zhotovitelem.</w:t>
      </w:r>
    </w:p>
    <w:p w14:paraId="3E53741A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 berou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vědomí, že Objednatelem nebudu poskytovány zálohy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cenu Díla.</w:t>
      </w:r>
      <w:bookmarkEnd w:id="14"/>
    </w:p>
    <w:p w14:paraId="2299E649" w14:textId="77777777" w:rsidR="008036A8" w:rsidRPr="002F0154" w:rsidRDefault="008036A8" w:rsidP="00AD1A1D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Platební podmínky</w:t>
      </w:r>
    </w:p>
    <w:p w14:paraId="11B040D0" w14:textId="1FCD9EA2" w:rsidR="0080501D" w:rsidRPr="002F0154" w:rsidRDefault="0080501D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Cena za Dílo bude uhrazena Objednatelem</w:t>
      </w:r>
      <w:r w:rsidR="00F77E74">
        <w:rPr>
          <w:rFonts w:ascii="Arial" w:hAnsi="Arial" w:cs="Arial"/>
          <w:szCs w:val="20"/>
        </w:rPr>
        <w:t xml:space="preserve"> na základě fakturace </w:t>
      </w:r>
      <w:r w:rsidR="00185B5A">
        <w:rPr>
          <w:rFonts w:ascii="Arial" w:hAnsi="Arial" w:cs="Arial"/>
          <w:szCs w:val="20"/>
        </w:rPr>
        <w:t xml:space="preserve">Zhotovitelem, a to ve třech splátkách. Zhotovitel vystaví první fakturu po předání a převzetí části </w:t>
      </w:r>
      <w:r w:rsidR="00597C7D">
        <w:rPr>
          <w:rFonts w:ascii="Arial" w:hAnsi="Arial" w:cs="Arial"/>
          <w:szCs w:val="20"/>
        </w:rPr>
        <w:t>D</w:t>
      </w:r>
      <w:r w:rsidR="00185B5A">
        <w:rPr>
          <w:rFonts w:ascii="Arial" w:hAnsi="Arial" w:cs="Arial"/>
          <w:szCs w:val="20"/>
        </w:rPr>
        <w:t>íla</w:t>
      </w:r>
      <w:r w:rsidR="000D24B5">
        <w:rPr>
          <w:rFonts w:ascii="Arial" w:hAnsi="Arial" w:cs="Arial"/>
          <w:szCs w:val="20"/>
        </w:rPr>
        <w:t xml:space="preserve">, druhou fakturu po </w:t>
      </w:r>
      <w:r w:rsidR="00597C7D">
        <w:rPr>
          <w:rFonts w:ascii="Arial" w:hAnsi="Arial" w:cs="Arial"/>
          <w:szCs w:val="20"/>
        </w:rPr>
        <w:t>p</w:t>
      </w:r>
      <w:r w:rsidR="000D24B5">
        <w:rPr>
          <w:rFonts w:ascii="Arial" w:hAnsi="Arial" w:cs="Arial"/>
          <w:szCs w:val="20"/>
        </w:rPr>
        <w:t>ředání a převze</w:t>
      </w:r>
      <w:r w:rsidR="00597C7D">
        <w:rPr>
          <w:rFonts w:ascii="Arial" w:hAnsi="Arial" w:cs="Arial"/>
          <w:szCs w:val="20"/>
        </w:rPr>
        <w:t>t</w:t>
      </w:r>
      <w:r w:rsidR="000D24B5">
        <w:rPr>
          <w:rFonts w:ascii="Arial" w:hAnsi="Arial" w:cs="Arial"/>
          <w:szCs w:val="20"/>
        </w:rPr>
        <w:t xml:space="preserve">í druhé části </w:t>
      </w:r>
      <w:r w:rsidR="00597C7D">
        <w:rPr>
          <w:rFonts w:ascii="Arial" w:hAnsi="Arial" w:cs="Arial"/>
          <w:szCs w:val="20"/>
        </w:rPr>
        <w:t>D</w:t>
      </w:r>
      <w:r w:rsidR="000D24B5">
        <w:rPr>
          <w:rFonts w:ascii="Arial" w:hAnsi="Arial" w:cs="Arial"/>
          <w:szCs w:val="20"/>
        </w:rPr>
        <w:t xml:space="preserve">íla a třetí fakturu po předání </w:t>
      </w:r>
      <w:r w:rsidR="00597C7D">
        <w:rPr>
          <w:rFonts w:ascii="Arial" w:hAnsi="Arial" w:cs="Arial"/>
          <w:szCs w:val="20"/>
        </w:rPr>
        <w:t>konečné části Díla</w:t>
      </w:r>
      <w:r w:rsidR="00677B24">
        <w:rPr>
          <w:rFonts w:ascii="Arial" w:hAnsi="Arial" w:cs="Arial"/>
          <w:szCs w:val="20"/>
        </w:rPr>
        <w:t>,</w:t>
      </w:r>
      <w:r w:rsidRPr="002F0154">
        <w:rPr>
          <w:rFonts w:ascii="Arial" w:hAnsi="Arial" w:cs="Arial"/>
          <w:szCs w:val="20"/>
        </w:rPr>
        <w:t xml:space="preserve"> </w:t>
      </w:r>
      <w:r w:rsidR="00677B24">
        <w:rPr>
          <w:rFonts w:ascii="Arial" w:hAnsi="Arial" w:cs="Arial"/>
          <w:szCs w:val="20"/>
        </w:rPr>
        <w:t>vše</w:t>
      </w:r>
      <w:r w:rsidRPr="002F0154">
        <w:rPr>
          <w:rFonts w:ascii="Arial" w:hAnsi="Arial" w:cs="Arial"/>
          <w:szCs w:val="20"/>
        </w:rPr>
        <w:t xml:space="preserve"> na základě předávacího protokolu podepsaného oběma Smluvními stranami.</w:t>
      </w:r>
      <w:r w:rsidR="00E72B0D" w:rsidRPr="002F0154">
        <w:rPr>
          <w:rFonts w:ascii="Arial" w:hAnsi="Arial" w:cs="Arial"/>
          <w:szCs w:val="20"/>
        </w:rPr>
        <w:t xml:space="preserve"> </w:t>
      </w:r>
    </w:p>
    <w:p w14:paraId="05243406" w14:textId="68DEFF0D" w:rsidR="00B63506" w:rsidRPr="002F0154" w:rsidRDefault="00D864F3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D864F3">
        <w:rPr>
          <w:rFonts w:ascii="Arial" w:hAnsi="Arial" w:cs="Arial"/>
          <w:szCs w:val="20"/>
        </w:rPr>
        <w:t>Objednatel uhradí každou z faktur, která bude vystavena Zhotovitelem na základě předání příslušné části Díla. Faktury budou vystaveny do 7 dnů od předání a převzetí každé části Díla Objednatelem. Lhůta splatnosti každé faktury bude 30 dní od doručení faktury elektronicky na emailovou adresu: faktury@muzeumprahy.cz. Nedílnou součástí každé faktury bude Předávací protokol k předání příslušné části Díla. Platba bude provedena bezhotovostně na účet Zhotovitele, uvedený v záhlaví této Smlouvy, prostřednictvím poskytovatele platebních služeb.</w:t>
      </w:r>
    </w:p>
    <w:p w14:paraId="58EC71D1" w14:textId="253EAB79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je oprávněn fakturovat cenu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provedení Díla</w:t>
      </w:r>
      <w:r w:rsidR="00B63506" w:rsidRPr="002F0154">
        <w:rPr>
          <w:rFonts w:ascii="Arial" w:hAnsi="Arial" w:cs="Arial"/>
          <w:szCs w:val="20"/>
        </w:rPr>
        <w:t xml:space="preserve"> </w:t>
      </w:r>
      <w:r w:rsidR="001C74F5">
        <w:rPr>
          <w:rFonts w:ascii="Arial" w:hAnsi="Arial" w:cs="Arial"/>
          <w:szCs w:val="20"/>
        </w:rPr>
        <w:t>po předání každé části Díla a jeho převzetí Objednatelem</w:t>
      </w:r>
      <w:r w:rsidR="0001643F">
        <w:rPr>
          <w:rFonts w:ascii="Arial" w:hAnsi="Arial" w:cs="Arial"/>
          <w:szCs w:val="20"/>
        </w:rPr>
        <w:t xml:space="preserve">, </w:t>
      </w:r>
      <w:r w:rsidR="0001643F" w:rsidRPr="0001643F">
        <w:rPr>
          <w:rFonts w:ascii="Arial" w:hAnsi="Arial" w:cs="Arial"/>
          <w:szCs w:val="20"/>
        </w:rPr>
        <w:t>a to v souladu s podmínkami uvedenými v předchozím bodě</w:t>
      </w:r>
      <w:r w:rsidRPr="002F0154">
        <w:rPr>
          <w:rFonts w:ascii="Arial" w:hAnsi="Arial" w:cs="Arial"/>
          <w:szCs w:val="20"/>
        </w:rPr>
        <w:t>.</w:t>
      </w:r>
    </w:p>
    <w:p w14:paraId="01D73C24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Daňový doklad – faktura musí obsahovat všechny náležitosti daňového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účetního dokladu tak, jak je stanoveno Zákonem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DPH.</w:t>
      </w:r>
    </w:p>
    <w:p w14:paraId="392AE30E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V</w:t>
      </w:r>
      <w:r w:rsidR="00B23A21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případě, že daňový doklad nebude obsahovat náležitosti daňového dokladu dle Zákona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DPH, nebo nebudou přiloženy doklady (přílohy) Smlouvou vyžadované, je Objednatel oprávněn vrátit tento doklad Zhotoviteli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požadovat vystavení řádného daňového dokladu. Tím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přerušuje lhůta splatnosti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doručením opraveného, doplněného daňového dokladu začne běžet nová lhůta splatnosti. Vrácení daňového dokladu uplatní Objednatel</w:t>
      </w:r>
      <w:r w:rsidR="00B63506" w:rsidRPr="002F0154">
        <w:rPr>
          <w:rFonts w:ascii="Arial" w:hAnsi="Arial" w:cs="Arial"/>
          <w:szCs w:val="20"/>
        </w:rPr>
        <w:t xml:space="preserve"> do </w:t>
      </w:r>
      <w:r w:rsidRPr="002F0154">
        <w:rPr>
          <w:rFonts w:ascii="Arial" w:hAnsi="Arial" w:cs="Arial"/>
          <w:szCs w:val="20"/>
        </w:rPr>
        <w:t>7</w:t>
      </w:r>
      <w:r w:rsidR="007C3873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pracovních dní ode dne jeho doručení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Zhotovitele.</w:t>
      </w:r>
    </w:p>
    <w:p w14:paraId="3D556FD9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Daňový doklad je považován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uhrazený dnem odepsání fakturované částky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účtu Objednatele.</w:t>
      </w:r>
    </w:p>
    <w:p w14:paraId="11B0A78F" w14:textId="77777777" w:rsidR="00B63506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bookmarkStart w:id="15" w:name="_Ref179313689"/>
      <w:r w:rsidRPr="002F0154">
        <w:rPr>
          <w:rFonts w:ascii="Arial" w:hAnsi="Arial" w:cs="Arial"/>
          <w:szCs w:val="20"/>
        </w:rPr>
        <w:lastRenderedPageBreak/>
        <w:t>Předání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převzetí Díla</w:t>
      </w:r>
      <w:bookmarkEnd w:id="15"/>
    </w:p>
    <w:p w14:paraId="4118D69E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Povinnost Zhotovitele provést Dílo řádně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včas je splněna okamžikem předání Díla, jež splňuje všechny podmínky uvedené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této Smlouvě,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jeho převzetím Objednatelem.</w:t>
      </w:r>
    </w:p>
    <w:p w14:paraId="70EE31AE" w14:textId="54D9EFF9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Při předání Díla předá Zhotovitel </w:t>
      </w:r>
      <w:r w:rsidRPr="00393001">
        <w:rPr>
          <w:rFonts w:ascii="Arial" w:hAnsi="Arial" w:cs="Arial"/>
          <w:szCs w:val="20"/>
        </w:rPr>
        <w:t xml:space="preserve">Objednateli </w:t>
      </w:r>
      <w:r w:rsidR="00D619CF" w:rsidRPr="009C54DC">
        <w:rPr>
          <w:rFonts w:ascii="Arial" w:hAnsi="Arial" w:cs="Arial"/>
          <w:szCs w:val="20"/>
        </w:rPr>
        <w:t>k nahlédnut</w:t>
      </w:r>
      <w:r w:rsidR="00D619CF" w:rsidRPr="00393001">
        <w:rPr>
          <w:rFonts w:ascii="Arial" w:hAnsi="Arial" w:cs="Arial"/>
          <w:szCs w:val="20"/>
        </w:rPr>
        <w:t>í</w:t>
      </w:r>
      <w:r w:rsidR="00D619CF">
        <w:rPr>
          <w:rFonts w:ascii="Arial" w:hAnsi="Arial" w:cs="Arial"/>
          <w:szCs w:val="20"/>
        </w:rPr>
        <w:t xml:space="preserve"> </w:t>
      </w:r>
      <w:r w:rsidRPr="002F0154">
        <w:rPr>
          <w:rFonts w:ascii="Arial" w:hAnsi="Arial" w:cs="Arial"/>
          <w:szCs w:val="20"/>
        </w:rPr>
        <w:t>veškeré povinné doklady, atesty, certifikáty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potřebné návody, případně další související dokumentaci, které</w:t>
      </w:r>
      <w:r w:rsidR="00B63506" w:rsidRPr="002F0154">
        <w:rPr>
          <w:rFonts w:ascii="Arial" w:hAnsi="Arial" w:cs="Arial"/>
          <w:szCs w:val="20"/>
        </w:rPr>
        <w:t xml:space="preserve"> se k </w:t>
      </w:r>
      <w:r w:rsidRPr="002F0154">
        <w:rPr>
          <w:rFonts w:ascii="Arial" w:hAnsi="Arial" w:cs="Arial"/>
          <w:szCs w:val="20"/>
        </w:rPr>
        <w:t>Dílu vztahují.</w:t>
      </w:r>
    </w:p>
    <w:p w14:paraId="7CF4C895" w14:textId="7045042A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</w:t>
      </w:r>
      <w:r w:rsidR="00B23A21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předání Díla nebo jeho části,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 xml:space="preserve">termínu dle </w:t>
      </w:r>
      <w:r w:rsidR="007C3873" w:rsidRPr="002F0154">
        <w:rPr>
          <w:rFonts w:ascii="Arial" w:hAnsi="Arial" w:cs="Arial"/>
          <w:szCs w:val="20"/>
        </w:rPr>
        <w:fldChar w:fldCharType="begin"/>
      </w:r>
      <w:r w:rsidR="007C3873" w:rsidRPr="002F0154">
        <w:rPr>
          <w:rFonts w:ascii="Arial" w:hAnsi="Arial" w:cs="Arial"/>
          <w:szCs w:val="20"/>
        </w:rPr>
        <w:instrText xml:space="preserve"> REF _Ref179313706 \r \h </w:instrText>
      </w:r>
      <w:r w:rsidR="00E72B0D" w:rsidRPr="002F0154">
        <w:rPr>
          <w:rFonts w:ascii="Arial" w:hAnsi="Arial" w:cs="Arial"/>
          <w:szCs w:val="20"/>
        </w:rPr>
        <w:instrText xml:space="preserve"> \* MERGEFORMAT </w:instrText>
      </w:r>
      <w:r w:rsidR="007C3873" w:rsidRPr="002F0154">
        <w:rPr>
          <w:rFonts w:ascii="Arial" w:hAnsi="Arial" w:cs="Arial"/>
          <w:szCs w:val="20"/>
        </w:rPr>
      </w:r>
      <w:r w:rsidR="007C3873" w:rsidRPr="002F0154">
        <w:rPr>
          <w:rFonts w:ascii="Arial" w:hAnsi="Arial" w:cs="Arial"/>
          <w:szCs w:val="20"/>
        </w:rPr>
        <w:fldChar w:fldCharType="separate"/>
      </w:r>
      <w:r w:rsidR="003F1B6D">
        <w:rPr>
          <w:rFonts w:ascii="Arial" w:hAnsi="Arial" w:cs="Arial"/>
          <w:szCs w:val="20"/>
        </w:rPr>
        <w:t>Čl. IV</w:t>
      </w:r>
      <w:r w:rsidR="007C3873" w:rsidRPr="002F0154">
        <w:rPr>
          <w:rFonts w:ascii="Arial" w:hAnsi="Arial" w:cs="Arial"/>
          <w:szCs w:val="20"/>
        </w:rPr>
        <w:fldChar w:fldCharType="end"/>
      </w:r>
      <w:r w:rsidR="00D84221">
        <w:rPr>
          <w:rFonts w:ascii="Arial" w:hAnsi="Arial" w:cs="Arial"/>
          <w:szCs w:val="20"/>
        </w:rPr>
        <w:t>V</w:t>
      </w:r>
      <w:r w:rsidRPr="002F0154">
        <w:rPr>
          <w:rFonts w:ascii="Arial" w:hAnsi="Arial" w:cs="Arial"/>
          <w:szCs w:val="20"/>
        </w:rPr>
        <w:t>. odst.</w:t>
      </w:r>
      <w:r w:rsidR="00B23A21" w:rsidRPr="002F0154">
        <w:rPr>
          <w:rFonts w:ascii="Arial" w:hAnsi="Arial" w:cs="Arial"/>
          <w:szCs w:val="20"/>
        </w:rPr>
        <w:t> </w:t>
      </w:r>
      <w:r w:rsidR="007C3873" w:rsidRPr="002F0154">
        <w:rPr>
          <w:rFonts w:ascii="Arial" w:hAnsi="Arial" w:cs="Arial"/>
          <w:szCs w:val="20"/>
        </w:rPr>
        <w:fldChar w:fldCharType="begin"/>
      </w:r>
      <w:r w:rsidR="007C3873" w:rsidRPr="002F0154">
        <w:rPr>
          <w:rFonts w:ascii="Arial" w:hAnsi="Arial" w:cs="Arial"/>
          <w:szCs w:val="20"/>
        </w:rPr>
        <w:instrText xml:space="preserve"> REF _Ref179313725 \n \h </w:instrText>
      </w:r>
      <w:r w:rsidR="00E72B0D" w:rsidRPr="002F0154">
        <w:rPr>
          <w:rFonts w:ascii="Arial" w:hAnsi="Arial" w:cs="Arial"/>
          <w:szCs w:val="20"/>
        </w:rPr>
        <w:instrText xml:space="preserve"> \* MERGEFORMAT </w:instrText>
      </w:r>
      <w:r w:rsidR="007C3873" w:rsidRPr="002F0154">
        <w:rPr>
          <w:rFonts w:ascii="Arial" w:hAnsi="Arial" w:cs="Arial"/>
          <w:szCs w:val="20"/>
        </w:rPr>
      </w:r>
      <w:r w:rsidR="007C3873" w:rsidRPr="002F0154">
        <w:rPr>
          <w:rFonts w:ascii="Arial" w:hAnsi="Arial" w:cs="Arial"/>
          <w:szCs w:val="20"/>
        </w:rPr>
        <w:fldChar w:fldCharType="separate"/>
      </w:r>
      <w:r w:rsidR="003F1B6D">
        <w:rPr>
          <w:rFonts w:ascii="Arial" w:hAnsi="Arial" w:cs="Arial"/>
          <w:szCs w:val="20"/>
        </w:rPr>
        <w:t>2</w:t>
      </w:r>
      <w:r w:rsidR="007C3873" w:rsidRPr="002F0154">
        <w:rPr>
          <w:rFonts w:ascii="Arial" w:hAnsi="Arial" w:cs="Arial"/>
          <w:szCs w:val="20"/>
        </w:rPr>
        <w:fldChar w:fldCharType="end"/>
      </w:r>
      <w:r w:rsidR="00B14C3D">
        <w:rPr>
          <w:rFonts w:ascii="Arial" w:hAnsi="Arial" w:cs="Arial"/>
          <w:szCs w:val="20"/>
        </w:rPr>
        <w:t xml:space="preserve"> této Smlouvy</w:t>
      </w:r>
      <w:r w:rsidRPr="002F0154">
        <w:rPr>
          <w:rFonts w:ascii="Arial" w:hAnsi="Arial" w:cs="Arial"/>
          <w:szCs w:val="20"/>
        </w:rPr>
        <w:t>, bude sepsán předávací protokol, podepsaný oběma Smluvními stranami, jehož součástí bude soupis případných vad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nedodělků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termíny pro jejich odstranění.</w:t>
      </w:r>
    </w:p>
    <w:p w14:paraId="55BFFD61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Nedokončené Dílo nebo jeho část, či Dílo nebo jeho část vykazující vady či nedostatky, bránící užití Díla dle této Smlouvy, není Objednatel povinen převzít.</w:t>
      </w:r>
    </w:p>
    <w:p w14:paraId="5B2416F3" w14:textId="587ADAB1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Předání Díla nebo jeho části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uskuteční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Objektu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>správě Objednatele</w:t>
      </w:r>
      <w:r w:rsidR="0053480C">
        <w:rPr>
          <w:rFonts w:ascii="Arial" w:hAnsi="Arial" w:cs="Arial"/>
          <w:szCs w:val="20"/>
        </w:rPr>
        <w:t>.</w:t>
      </w:r>
    </w:p>
    <w:p w14:paraId="1BEFE7B6" w14:textId="69294363" w:rsidR="00DB4403" w:rsidRPr="002F0154" w:rsidRDefault="00DB4403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bookmarkStart w:id="16" w:name="_Ref179313751"/>
      <w:r w:rsidRPr="002F0154">
        <w:rPr>
          <w:rFonts w:ascii="Arial" w:hAnsi="Arial" w:cs="Arial"/>
          <w:szCs w:val="20"/>
        </w:rPr>
        <w:t>Vlastnické právo k</w:t>
      </w:r>
      <w:r w:rsidR="004C4B42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Dílu</w:t>
      </w:r>
      <w:r w:rsidR="004C4B42" w:rsidRPr="002F0154">
        <w:rPr>
          <w:rFonts w:ascii="Arial" w:hAnsi="Arial" w:cs="Arial"/>
          <w:szCs w:val="20"/>
        </w:rPr>
        <w:t xml:space="preserve"> a přechod nebezpečí škody</w:t>
      </w:r>
    </w:p>
    <w:p w14:paraId="79793098" w14:textId="61D1C890" w:rsidR="00DB4403" w:rsidRPr="002F0154" w:rsidRDefault="00DB4403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Zhotovitel je vlastníkem Díla od počátku jeho zhotovování až do doby, kdy dojde k předání Díla Objednateli. </w:t>
      </w:r>
    </w:p>
    <w:p w14:paraId="02CE0393" w14:textId="47984DA7" w:rsidR="00F702E6" w:rsidRPr="002F0154" w:rsidRDefault="00F702E6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Vlastnické právo k Dílu Objednatel nabývá okamžikem předání a převzetí Díla a zaplacením ceny Díla.</w:t>
      </w:r>
    </w:p>
    <w:p w14:paraId="208B42F8" w14:textId="1A8519CF" w:rsidR="00DB4403" w:rsidRPr="002F0154" w:rsidRDefault="004C4B42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 se dohodly, že Zhotovitel na sebe přebírá nebezpečí změny okolností ve</w:t>
      </w:r>
      <w:r w:rsidR="002C2975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smyslu ust</w:t>
      </w:r>
      <w:r w:rsidR="00CA6B15">
        <w:rPr>
          <w:rFonts w:ascii="Arial" w:hAnsi="Arial" w:cs="Arial"/>
          <w:szCs w:val="20"/>
        </w:rPr>
        <w:t>anovení</w:t>
      </w:r>
      <w:r w:rsidRPr="002F0154">
        <w:rPr>
          <w:rFonts w:ascii="Arial" w:hAnsi="Arial" w:cs="Arial"/>
          <w:szCs w:val="20"/>
        </w:rPr>
        <w:t xml:space="preserve"> § 1765 odst. 2 Občanského zákoníku. Tzn</w:t>
      </w:r>
      <w:r w:rsidR="002C2975">
        <w:rPr>
          <w:rFonts w:ascii="Arial" w:hAnsi="Arial" w:cs="Arial"/>
          <w:szCs w:val="20"/>
        </w:rPr>
        <w:t>.</w:t>
      </w:r>
      <w:r w:rsidRPr="002F0154">
        <w:rPr>
          <w:rFonts w:ascii="Arial" w:hAnsi="Arial" w:cs="Arial"/>
          <w:szCs w:val="20"/>
        </w:rPr>
        <w:t>, že Zhotoviteli nevznikne vůči Objednateli při změně okolností právo domáhat se obnovení jednání o Smlouvě ani zvýšení ceny za Dílo ani zrušení Smlouvy.</w:t>
      </w:r>
    </w:p>
    <w:p w14:paraId="12915DFE" w14:textId="57776F26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Odpovědnost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škodu, vady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záruky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Dílo</w:t>
      </w:r>
      <w:bookmarkEnd w:id="16"/>
    </w:p>
    <w:p w14:paraId="6DCF9A75" w14:textId="4706A958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odpovídá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vady, které má Dílo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době jeho předání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 xml:space="preserve">převzetí Objednatelem. Smluvní strany výslovně vylučují použití </w:t>
      </w:r>
      <w:r w:rsidR="00B63506" w:rsidRPr="002F0154">
        <w:rPr>
          <w:rFonts w:ascii="Arial" w:hAnsi="Arial" w:cs="Arial"/>
          <w:szCs w:val="20"/>
        </w:rPr>
        <w:t>§ </w:t>
      </w:r>
      <w:r w:rsidRPr="002F0154">
        <w:rPr>
          <w:rFonts w:ascii="Arial" w:hAnsi="Arial" w:cs="Arial"/>
          <w:szCs w:val="20"/>
        </w:rPr>
        <w:t>2605 odst.</w:t>
      </w:r>
      <w:r w:rsidR="00B23A21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 xml:space="preserve">2 </w:t>
      </w:r>
      <w:r w:rsidR="002C2975">
        <w:rPr>
          <w:rFonts w:ascii="Arial" w:hAnsi="Arial" w:cs="Arial"/>
          <w:szCs w:val="20"/>
        </w:rPr>
        <w:t>O</w:t>
      </w:r>
      <w:r w:rsidRPr="002F0154">
        <w:rPr>
          <w:rFonts w:ascii="Arial" w:hAnsi="Arial" w:cs="Arial"/>
          <w:szCs w:val="20"/>
        </w:rPr>
        <w:t>bčanského zákoníku.</w:t>
      </w:r>
    </w:p>
    <w:p w14:paraId="50657BC1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nese nebezpečí vzniku škody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Díle až</w:t>
      </w:r>
      <w:r w:rsidR="00B63506" w:rsidRPr="002F0154">
        <w:rPr>
          <w:rFonts w:ascii="Arial" w:hAnsi="Arial" w:cs="Arial"/>
          <w:szCs w:val="20"/>
        </w:rPr>
        <w:t xml:space="preserve"> do </w:t>
      </w:r>
      <w:r w:rsidRPr="002F0154">
        <w:rPr>
          <w:rFonts w:ascii="Arial" w:hAnsi="Arial" w:cs="Arial"/>
          <w:szCs w:val="20"/>
        </w:rPr>
        <w:t>okamžiku jeho převzetí Objednatelem.</w:t>
      </w:r>
    </w:p>
    <w:p w14:paraId="604981B0" w14:textId="64024810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poskytne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Dílo záruku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9D7E30">
        <w:rPr>
          <w:rFonts w:ascii="Arial" w:hAnsi="Arial" w:cs="Arial"/>
          <w:szCs w:val="20"/>
        </w:rPr>
        <w:t xml:space="preserve">délce </w:t>
      </w:r>
      <w:r w:rsidRPr="009C54DC">
        <w:rPr>
          <w:rFonts w:ascii="Arial" w:hAnsi="Arial" w:cs="Arial"/>
          <w:szCs w:val="20"/>
        </w:rPr>
        <w:t>24</w:t>
      </w:r>
      <w:r w:rsidRPr="002F0154">
        <w:rPr>
          <w:rFonts w:ascii="Arial" w:hAnsi="Arial" w:cs="Arial"/>
          <w:szCs w:val="20"/>
        </w:rPr>
        <w:t xml:space="preserve"> měsíců ode dne protokolárního předání Díla nebo jeho části</w:t>
      </w:r>
      <w:r w:rsidR="00D619CF">
        <w:rPr>
          <w:rFonts w:ascii="Arial" w:hAnsi="Arial" w:cs="Arial"/>
          <w:szCs w:val="20"/>
        </w:rPr>
        <w:t xml:space="preserve">. </w:t>
      </w:r>
    </w:p>
    <w:p w14:paraId="7F013053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Dílo má vady, jestliže provedení Díla neodpovídá výsledku určenému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>Smlouvě, tj.</w:t>
      </w:r>
      <w:r w:rsidR="007C3873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kvalitě, rozsahu, obecně závazným předpisům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technickým normám. Vady musí být jednoznačně specifikovány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předávacím protokolu.</w:t>
      </w:r>
    </w:p>
    <w:p w14:paraId="6BA7D5DD" w14:textId="7115B4B9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Oznámení vady (reklamace), včetně popisu vady musí Objednatel sdělit Zhotoviteli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průběhu záruční doby písemně bez zbytečného odkladu,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to emailem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adresu:</w:t>
      </w:r>
      <w:r w:rsidR="00B05665" w:rsidRPr="00B05665">
        <w:rPr>
          <w:rFonts w:ascii="Arial" w:hAnsi="Arial" w:cs="Arial"/>
          <w:szCs w:val="20"/>
        </w:rPr>
        <w:t xml:space="preserve"> </w:t>
      </w:r>
      <w:r w:rsidR="00B05665" w:rsidRPr="00D94981">
        <w:rPr>
          <w:rFonts w:ascii="Arial" w:hAnsi="Arial" w:cs="Arial"/>
          <w:szCs w:val="20"/>
        </w:rPr>
        <w:t>pereny@email.cz</w:t>
      </w:r>
    </w:p>
    <w:p w14:paraId="20C466EA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</w:t>
      </w:r>
      <w:r w:rsidR="00B63506" w:rsidRPr="002F0154">
        <w:rPr>
          <w:rFonts w:ascii="Arial" w:hAnsi="Arial" w:cs="Arial"/>
          <w:szCs w:val="20"/>
        </w:rPr>
        <w:t xml:space="preserve"> do </w:t>
      </w:r>
      <w:r w:rsidRPr="002F0154">
        <w:rPr>
          <w:rFonts w:ascii="Arial" w:hAnsi="Arial" w:cs="Arial"/>
          <w:szCs w:val="20"/>
        </w:rPr>
        <w:t>pěti (5) pracovních dnů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obdržení reklamace Objednatele, reklamované vady prověřit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zahájit odstranění vad. Termín dokončení odstranění vad bude dohodnut písemnou formou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přihlédnutím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>povaze vady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vhodnosti provádění prací.</w:t>
      </w:r>
    </w:p>
    <w:p w14:paraId="29ACDA94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lastRenderedPageBreak/>
        <w:t>Na vyzvání Objednatele odstraní Zhotovitel bezplatně</w:t>
      </w:r>
      <w:r w:rsidR="00B63506" w:rsidRPr="002F0154">
        <w:rPr>
          <w:rFonts w:ascii="Arial" w:hAnsi="Arial" w:cs="Arial"/>
          <w:szCs w:val="20"/>
        </w:rPr>
        <w:t xml:space="preserve"> a na </w:t>
      </w:r>
      <w:r w:rsidRPr="002F0154">
        <w:rPr>
          <w:rFonts w:ascii="Arial" w:hAnsi="Arial" w:cs="Arial"/>
          <w:szCs w:val="20"/>
        </w:rPr>
        <w:t>vlastní odpovědnost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záruční době všechny vady Díla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dohodnutých termínech.</w:t>
      </w:r>
    </w:p>
    <w:p w14:paraId="674A22C0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Jestliže Zhotovitel neodstraní vady vzniklé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záruční lhůtě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termínu dohodnutém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Objednatelem, může Objednatel zadat odstranění vad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nedostatků jiné kvalifikované osobě.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takovém případě je Objednatel oprávněn skutečné náklady vynaložené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odstranění vad přeúčtovat Zhotoviteli.</w:t>
      </w:r>
    </w:p>
    <w:p w14:paraId="2224086D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je povinen uhradit Objednateli všechny prokazatelné škody, které vzniknou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důvodu oprávněných reklamací.</w:t>
      </w:r>
    </w:p>
    <w:p w14:paraId="5B640DEB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Zajištění závazků</w:t>
      </w:r>
    </w:p>
    <w:p w14:paraId="2876E5C9" w14:textId="46938459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9C54DC">
        <w:rPr>
          <w:rFonts w:ascii="Arial" w:hAnsi="Arial" w:cs="Arial"/>
          <w:szCs w:val="20"/>
        </w:rPr>
        <w:t>Zhotovitel je povinen mít</w:t>
      </w:r>
      <w:r w:rsidR="00B63506" w:rsidRPr="009C54DC">
        <w:rPr>
          <w:rFonts w:ascii="Arial" w:hAnsi="Arial" w:cs="Arial"/>
          <w:szCs w:val="20"/>
        </w:rPr>
        <w:t xml:space="preserve"> po </w:t>
      </w:r>
      <w:r w:rsidRPr="009C54DC">
        <w:rPr>
          <w:rFonts w:ascii="Arial" w:hAnsi="Arial" w:cs="Arial"/>
          <w:szCs w:val="20"/>
        </w:rPr>
        <w:t>dobu účinnosti této Smlouvy</w:t>
      </w:r>
      <w:r w:rsidR="00B63506" w:rsidRPr="009C54DC">
        <w:rPr>
          <w:rFonts w:ascii="Arial" w:hAnsi="Arial" w:cs="Arial"/>
          <w:szCs w:val="20"/>
        </w:rPr>
        <w:t xml:space="preserve"> a </w:t>
      </w:r>
      <w:r w:rsidRPr="009C54DC">
        <w:rPr>
          <w:rFonts w:ascii="Arial" w:hAnsi="Arial" w:cs="Arial"/>
          <w:szCs w:val="20"/>
        </w:rPr>
        <w:t>dále</w:t>
      </w:r>
      <w:r w:rsidR="00B63506" w:rsidRPr="009C54DC">
        <w:rPr>
          <w:rFonts w:ascii="Arial" w:hAnsi="Arial" w:cs="Arial"/>
          <w:szCs w:val="20"/>
        </w:rPr>
        <w:t xml:space="preserve"> po </w:t>
      </w:r>
      <w:r w:rsidRPr="009C54DC">
        <w:rPr>
          <w:rFonts w:ascii="Arial" w:hAnsi="Arial" w:cs="Arial"/>
          <w:szCs w:val="20"/>
        </w:rPr>
        <w:t xml:space="preserve">dobu záruky dle </w:t>
      </w:r>
      <w:r w:rsidR="007C3873" w:rsidRPr="009C54DC">
        <w:rPr>
          <w:rFonts w:ascii="Arial" w:hAnsi="Arial" w:cs="Arial"/>
          <w:szCs w:val="20"/>
        </w:rPr>
        <w:fldChar w:fldCharType="begin"/>
      </w:r>
      <w:r w:rsidR="007C3873" w:rsidRPr="009C54DC">
        <w:rPr>
          <w:rFonts w:ascii="Arial" w:hAnsi="Arial" w:cs="Arial"/>
          <w:szCs w:val="20"/>
        </w:rPr>
        <w:instrText xml:space="preserve"> REF _Ref179313751 \n \h </w:instrText>
      </w:r>
      <w:r w:rsidR="00101DF0" w:rsidRPr="009C54DC">
        <w:rPr>
          <w:rFonts w:ascii="Arial" w:hAnsi="Arial" w:cs="Arial"/>
          <w:szCs w:val="20"/>
        </w:rPr>
        <w:instrText xml:space="preserve"> \* MERGEFORMAT </w:instrText>
      </w:r>
      <w:r w:rsidR="007C3873" w:rsidRPr="009C54DC">
        <w:rPr>
          <w:rFonts w:ascii="Arial" w:hAnsi="Arial" w:cs="Arial"/>
          <w:szCs w:val="20"/>
        </w:rPr>
      </w:r>
      <w:r w:rsidR="007C3873" w:rsidRPr="009C54DC">
        <w:rPr>
          <w:rFonts w:ascii="Arial" w:hAnsi="Arial" w:cs="Arial"/>
          <w:szCs w:val="20"/>
        </w:rPr>
        <w:fldChar w:fldCharType="separate"/>
      </w:r>
      <w:r w:rsidR="003F1B6D">
        <w:rPr>
          <w:rFonts w:ascii="Arial" w:hAnsi="Arial" w:cs="Arial"/>
          <w:szCs w:val="20"/>
        </w:rPr>
        <w:t>Čl. IX</w:t>
      </w:r>
      <w:r w:rsidR="007C3873" w:rsidRPr="009C54DC">
        <w:rPr>
          <w:rFonts w:ascii="Arial" w:hAnsi="Arial" w:cs="Arial"/>
          <w:szCs w:val="20"/>
        </w:rPr>
        <w:fldChar w:fldCharType="end"/>
      </w:r>
      <w:r w:rsidR="00F74F6E" w:rsidRPr="009C54DC">
        <w:rPr>
          <w:rFonts w:ascii="Arial" w:hAnsi="Arial" w:cs="Arial"/>
          <w:szCs w:val="20"/>
        </w:rPr>
        <w:t>X</w:t>
      </w:r>
      <w:r w:rsidRPr="009C54DC">
        <w:rPr>
          <w:rFonts w:ascii="Arial" w:hAnsi="Arial" w:cs="Arial"/>
          <w:szCs w:val="20"/>
        </w:rPr>
        <w:t>. této Smlouvy sjednáno platné pojištění odpovědnosti</w:t>
      </w:r>
      <w:r w:rsidR="00B63506" w:rsidRPr="009C54DC">
        <w:rPr>
          <w:rFonts w:ascii="Arial" w:hAnsi="Arial" w:cs="Arial"/>
          <w:szCs w:val="20"/>
        </w:rPr>
        <w:t xml:space="preserve"> za </w:t>
      </w:r>
      <w:r w:rsidRPr="009C54DC">
        <w:rPr>
          <w:rFonts w:ascii="Arial" w:hAnsi="Arial" w:cs="Arial"/>
          <w:szCs w:val="20"/>
        </w:rPr>
        <w:t>škodu způsobenou svojí činností Objednateli či třetím osobám,</w:t>
      </w:r>
      <w:r w:rsidR="00B63506" w:rsidRPr="009C54DC">
        <w:rPr>
          <w:rFonts w:ascii="Arial" w:hAnsi="Arial" w:cs="Arial"/>
          <w:szCs w:val="20"/>
        </w:rPr>
        <w:t xml:space="preserve"> a </w:t>
      </w:r>
      <w:r w:rsidRPr="009C54DC">
        <w:rPr>
          <w:rFonts w:ascii="Arial" w:hAnsi="Arial" w:cs="Arial"/>
          <w:szCs w:val="20"/>
        </w:rPr>
        <w:t>to</w:t>
      </w:r>
      <w:r w:rsidR="00B63506" w:rsidRPr="009C54DC">
        <w:rPr>
          <w:rFonts w:ascii="Arial" w:hAnsi="Arial" w:cs="Arial"/>
          <w:szCs w:val="20"/>
        </w:rPr>
        <w:t xml:space="preserve"> s </w:t>
      </w:r>
      <w:r w:rsidRPr="009C54DC">
        <w:rPr>
          <w:rFonts w:ascii="Arial" w:hAnsi="Arial" w:cs="Arial"/>
          <w:szCs w:val="20"/>
        </w:rPr>
        <w:t>minimálním pojistným krytím</w:t>
      </w:r>
      <w:r w:rsidR="00B63506" w:rsidRPr="009C54DC">
        <w:rPr>
          <w:rFonts w:ascii="Arial" w:hAnsi="Arial" w:cs="Arial"/>
          <w:szCs w:val="20"/>
        </w:rPr>
        <w:t xml:space="preserve"> ve </w:t>
      </w:r>
      <w:r w:rsidRPr="009C54DC">
        <w:rPr>
          <w:rFonts w:ascii="Arial" w:hAnsi="Arial" w:cs="Arial"/>
          <w:szCs w:val="20"/>
        </w:rPr>
        <w:t>výši 5.000.000,00</w:t>
      </w:r>
      <w:r w:rsidR="00B63506" w:rsidRPr="009C54DC">
        <w:rPr>
          <w:rFonts w:ascii="Arial" w:hAnsi="Arial" w:cs="Arial"/>
          <w:szCs w:val="20"/>
        </w:rPr>
        <w:t> Kč</w:t>
      </w:r>
      <w:r w:rsidRPr="009C54DC">
        <w:rPr>
          <w:rFonts w:ascii="Arial" w:hAnsi="Arial" w:cs="Arial"/>
          <w:szCs w:val="20"/>
        </w:rPr>
        <w:t>, přičemž toto pojištění musí zahrnovat pojištění</w:t>
      </w:r>
      <w:r w:rsidR="00B63506" w:rsidRPr="009C54DC">
        <w:rPr>
          <w:rFonts w:ascii="Arial" w:hAnsi="Arial" w:cs="Arial"/>
          <w:szCs w:val="20"/>
        </w:rPr>
        <w:t xml:space="preserve"> i </w:t>
      </w:r>
      <w:r w:rsidRPr="009C54DC">
        <w:rPr>
          <w:rFonts w:ascii="Arial" w:hAnsi="Arial" w:cs="Arial"/>
          <w:szCs w:val="20"/>
        </w:rPr>
        <w:t>všech případných subdodavatelů</w:t>
      </w:r>
      <w:r w:rsidRPr="002F0154">
        <w:rPr>
          <w:rFonts w:ascii="Arial" w:hAnsi="Arial" w:cs="Arial"/>
          <w:szCs w:val="20"/>
        </w:rPr>
        <w:t xml:space="preserve"> Zhotovitele. Zhotovitel je povinen předložit kdykoliv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dobu trvání této Smlouvy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předchozí žádost Objednatele platnou pojistnou smlouvu, pojistku nebo potvrzení příslušné pojišťovny, příp. potvrzení pojišťovacího zprostředkovatele, prokazující existenci pojištění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rozsahu požadovaném dle předchozí věty.</w:t>
      </w:r>
    </w:p>
    <w:p w14:paraId="745A1BB2" w14:textId="45F42812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V případě prodlení Zhotovitele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dokončením kompletního Díla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 xml:space="preserve">touto Smlouvou </w:t>
      </w:r>
      <w:r w:rsidR="005D52ED">
        <w:rPr>
          <w:rFonts w:ascii="Arial" w:hAnsi="Arial" w:cs="Arial"/>
          <w:szCs w:val="20"/>
        </w:rPr>
        <w:t xml:space="preserve">a v termínu </w:t>
      </w:r>
      <w:r w:rsidRPr="002F0154">
        <w:rPr>
          <w:rFonts w:ascii="Arial" w:hAnsi="Arial" w:cs="Arial"/>
          <w:szCs w:val="20"/>
        </w:rPr>
        <w:t>dle</w:t>
      </w:r>
      <w:r w:rsidR="005D52ED">
        <w:rPr>
          <w:rFonts w:ascii="Arial" w:hAnsi="Arial" w:cs="Arial"/>
          <w:szCs w:val="20"/>
        </w:rPr>
        <w:t xml:space="preserve"> Čl</w:t>
      </w:r>
      <w:r w:rsidR="007C3873" w:rsidRPr="002F0154">
        <w:rPr>
          <w:rFonts w:ascii="Arial" w:hAnsi="Arial" w:cs="Arial"/>
          <w:szCs w:val="20"/>
        </w:rPr>
        <w:t>.</w:t>
      </w:r>
      <w:r w:rsidR="005D52ED">
        <w:rPr>
          <w:rFonts w:ascii="Arial" w:hAnsi="Arial" w:cs="Arial"/>
          <w:szCs w:val="20"/>
        </w:rPr>
        <w:t xml:space="preserve"> IV.</w:t>
      </w:r>
      <w:r w:rsidRPr="002F0154">
        <w:rPr>
          <w:rFonts w:ascii="Arial" w:hAnsi="Arial" w:cs="Arial"/>
          <w:szCs w:val="20"/>
        </w:rPr>
        <w:t xml:space="preserve"> této Smlouvy, uhradí Zhotovitel Objednateli smluvní pokutu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výši </w:t>
      </w:r>
      <w:r w:rsidRPr="00B34A1E">
        <w:rPr>
          <w:rFonts w:ascii="Arial" w:hAnsi="Arial" w:cs="Arial"/>
          <w:szCs w:val="20"/>
        </w:rPr>
        <w:t>0,3</w:t>
      </w:r>
      <w:r w:rsidR="00B63506" w:rsidRPr="00B34A1E">
        <w:rPr>
          <w:rFonts w:ascii="Arial" w:hAnsi="Arial" w:cs="Arial"/>
          <w:szCs w:val="20"/>
        </w:rPr>
        <w:t> %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ceny Díla, bez DPH,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každý započatý den prodlení.</w:t>
      </w:r>
    </w:p>
    <w:p w14:paraId="4DDF8FEC" w14:textId="1FCFE118" w:rsidR="00A612C3" w:rsidRPr="004F55B7" w:rsidRDefault="008036A8" w:rsidP="00A612C3">
      <w:pPr>
        <w:pStyle w:val="lnek2"/>
      </w:pPr>
      <w:r w:rsidRPr="00A612C3">
        <w:t>V případě prodlení Zhotovitele</w:t>
      </w:r>
      <w:r w:rsidR="00B63506" w:rsidRPr="00A612C3">
        <w:t xml:space="preserve"> s </w:t>
      </w:r>
      <w:r w:rsidRPr="004F55B7">
        <w:t>odstraněním vady Díla nebo jeho části dle této Smlouvy, uhradí Zhotovitel Objednateli smluvní pokutu</w:t>
      </w:r>
      <w:r w:rsidR="00B63506" w:rsidRPr="004F55B7">
        <w:t xml:space="preserve"> ve </w:t>
      </w:r>
      <w:r w:rsidRPr="004F55B7">
        <w:t xml:space="preserve">výši </w:t>
      </w:r>
      <w:bookmarkStart w:id="17" w:name="_Hlk190084599"/>
      <w:r w:rsidR="00A612C3" w:rsidRPr="00B34A1E">
        <w:t>0,3 %</w:t>
      </w:r>
      <w:bookmarkEnd w:id="17"/>
      <w:r w:rsidR="00A612C3" w:rsidRPr="004F55B7">
        <w:t xml:space="preserve"> z ceny Díla, bez DPH, za každý započatý den prodlení.</w:t>
      </w:r>
    </w:p>
    <w:p w14:paraId="5EAEA959" w14:textId="6266F938" w:rsidR="008036A8" w:rsidRPr="004F55B7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4F55B7">
        <w:rPr>
          <w:rFonts w:ascii="Arial" w:hAnsi="Arial" w:cs="Arial"/>
          <w:szCs w:val="20"/>
        </w:rPr>
        <w:t>Dojde-li</w:t>
      </w:r>
      <w:r w:rsidR="00B63506" w:rsidRPr="004F55B7">
        <w:rPr>
          <w:rFonts w:ascii="Arial" w:hAnsi="Arial" w:cs="Arial"/>
          <w:szCs w:val="20"/>
        </w:rPr>
        <w:t xml:space="preserve"> k </w:t>
      </w:r>
      <w:r w:rsidRPr="004F55B7">
        <w:rPr>
          <w:rFonts w:ascii="Arial" w:hAnsi="Arial" w:cs="Arial"/>
          <w:szCs w:val="20"/>
        </w:rPr>
        <w:t>jakémukoliv jinému porušení povinnosti Zhotovitele dle této Smlouvy, je Zhotovitel povinen uhradit Objednateli smluvní pokutu</w:t>
      </w:r>
      <w:r w:rsidR="00B63506" w:rsidRPr="004F55B7">
        <w:rPr>
          <w:rFonts w:ascii="Arial" w:hAnsi="Arial" w:cs="Arial"/>
          <w:szCs w:val="20"/>
        </w:rPr>
        <w:t xml:space="preserve"> ve </w:t>
      </w:r>
      <w:r w:rsidRPr="004F55B7">
        <w:rPr>
          <w:rFonts w:ascii="Arial" w:hAnsi="Arial" w:cs="Arial"/>
          <w:szCs w:val="20"/>
        </w:rPr>
        <w:t xml:space="preserve">výši </w:t>
      </w:r>
      <w:r w:rsidR="00A612C3" w:rsidRPr="00B34A1E">
        <w:t>0,2 %</w:t>
      </w:r>
      <w:r w:rsidR="00B63506" w:rsidRPr="004F55B7">
        <w:rPr>
          <w:rFonts w:ascii="Arial" w:hAnsi="Arial" w:cs="Arial"/>
          <w:szCs w:val="20"/>
        </w:rPr>
        <w:t xml:space="preserve"> z </w:t>
      </w:r>
      <w:r w:rsidRPr="004F55B7">
        <w:rPr>
          <w:rFonts w:ascii="Arial" w:hAnsi="Arial" w:cs="Arial"/>
          <w:szCs w:val="20"/>
        </w:rPr>
        <w:t>ceny Díla</w:t>
      </w:r>
      <w:r w:rsidR="00371259" w:rsidRPr="004F55B7">
        <w:rPr>
          <w:rFonts w:ascii="Arial" w:hAnsi="Arial" w:cs="Arial"/>
          <w:szCs w:val="20"/>
        </w:rPr>
        <w:t xml:space="preserve"> bez </w:t>
      </w:r>
      <w:proofErr w:type="gramStart"/>
      <w:r w:rsidR="00371259" w:rsidRPr="004F55B7">
        <w:rPr>
          <w:rFonts w:ascii="Arial" w:hAnsi="Arial" w:cs="Arial"/>
          <w:szCs w:val="20"/>
        </w:rPr>
        <w:t xml:space="preserve">DPH </w:t>
      </w:r>
      <w:r w:rsidR="00B63506" w:rsidRPr="004F55B7">
        <w:rPr>
          <w:rFonts w:ascii="Arial" w:hAnsi="Arial" w:cs="Arial"/>
          <w:szCs w:val="20"/>
        </w:rPr>
        <w:t xml:space="preserve"> za</w:t>
      </w:r>
      <w:proofErr w:type="gramEnd"/>
      <w:r w:rsidR="00B63506" w:rsidRPr="004F55B7">
        <w:rPr>
          <w:rFonts w:ascii="Arial" w:hAnsi="Arial" w:cs="Arial"/>
          <w:szCs w:val="20"/>
        </w:rPr>
        <w:t> </w:t>
      </w:r>
      <w:r w:rsidRPr="004F55B7">
        <w:rPr>
          <w:rFonts w:ascii="Arial" w:hAnsi="Arial" w:cs="Arial"/>
          <w:szCs w:val="20"/>
        </w:rPr>
        <w:t>každý takový případ porušení smluvní povinnosti.</w:t>
      </w:r>
    </w:p>
    <w:p w14:paraId="6DA39671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bookmarkStart w:id="18" w:name="_Hlk184898470"/>
      <w:r w:rsidRPr="002F0154">
        <w:rPr>
          <w:rFonts w:ascii="Arial" w:hAnsi="Arial" w:cs="Arial"/>
          <w:szCs w:val="20"/>
        </w:rPr>
        <w:t>V případě prodlení Objednatele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zaplacením ceny Díla uhradí Objednatel Zhotoviteli zákonný úrok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prodlení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>výši stanovené právními předpisy.</w:t>
      </w:r>
      <w:bookmarkEnd w:id="18"/>
    </w:p>
    <w:p w14:paraId="37CF6875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pokutu, sjednanou touto Smlouvou, hradí Zhotovitel nezávisle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tom, zda</w:t>
      </w:r>
      <w:r w:rsidR="00B63506" w:rsidRPr="002F0154">
        <w:rPr>
          <w:rFonts w:ascii="Arial" w:hAnsi="Arial" w:cs="Arial"/>
          <w:szCs w:val="20"/>
        </w:rPr>
        <w:t xml:space="preserve"> a v </w:t>
      </w:r>
      <w:r w:rsidRPr="002F0154">
        <w:rPr>
          <w:rFonts w:ascii="Arial" w:hAnsi="Arial" w:cs="Arial"/>
          <w:szCs w:val="20"/>
        </w:rPr>
        <w:t>jaké výši vznikla Objednateli škoda, kterou má právo vymáhat samostatně. Smluvní pokutu může Objednatel jednostranně započíst Zhotoviteli proti ceně Díla formou vzájemného zápočtu pohledávek,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to</w:t>
      </w:r>
      <w:r w:rsidR="00B63506" w:rsidRPr="002F0154">
        <w:rPr>
          <w:rFonts w:ascii="Arial" w:hAnsi="Arial" w:cs="Arial"/>
          <w:szCs w:val="20"/>
        </w:rPr>
        <w:t xml:space="preserve"> i v </w:t>
      </w:r>
      <w:r w:rsidRPr="002F0154">
        <w:rPr>
          <w:rFonts w:ascii="Arial" w:hAnsi="Arial" w:cs="Arial"/>
          <w:szCs w:val="20"/>
        </w:rPr>
        <w:t>případě, že taková pohledávka není dosud splatná, nebo již byla promlčena.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takovém zápočtu je však Objednatel povinen vždy písemně informovat Zhotovitele bez zbytečného prodlení.</w:t>
      </w:r>
    </w:p>
    <w:p w14:paraId="2AE730A3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pokuta je splatná doručením písemného oznámení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jejím uplatnění Zhotoviteli. Smluvní pokutu je Zhotovitel povinen zaplatit Objednateli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platebními údaji uvedenými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písemném oznámení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jejím uplatnění, přičemž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zaplacením smluvní pokuty rozumí její připsání, resp. připsání odpovídající částky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bankovní účet Objednatele. Objednatel je oprávněn svou pohledávku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titulu smluvní pokuty započíst oproti splatné pohledávce Zhotovitele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cenu Díla. Smluvní strany shodně prohlašují, že</w:t>
      </w:r>
      <w:r w:rsidR="00B23A21" w:rsidRPr="002F0154">
        <w:rPr>
          <w:rFonts w:ascii="Arial" w:hAnsi="Arial" w:cs="Arial"/>
          <w:szCs w:val="20"/>
        </w:rPr>
        <w:t> </w:t>
      </w:r>
      <w:r w:rsidR="00B63506" w:rsidRPr="002F0154">
        <w:rPr>
          <w:rFonts w:ascii="Arial" w:hAnsi="Arial" w:cs="Arial"/>
          <w:szCs w:val="20"/>
        </w:rPr>
        <w:t>s </w:t>
      </w:r>
      <w:r w:rsidRPr="002F0154">
        <w:rPr>
          <w:rFonts w:ascii="Arial" w:hAnsi="Arial" w:cs="Arial"/>
          <w:szCs w:val="20"/>
        </w:rPr>
        <w:t>ohledem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charakter povinností, jejichž splnění je zajištěno smluvními pokutami,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dále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ohledem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charakter Díla považují smluvní pokuty uvedené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tomto článku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přiměřené.</w:t>
      </w:r>
    </w:p>
    <w:p w14:paraId="0241B8C8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lastRenderedPageBreak/>
        <w:t>Objednateli vznikne právo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zaplacení smluvní pokuty bez ohledu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zavinění Zhotovitele. Objednatel má právo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náhradu škody vzniklé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porušení povinnosti,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kterému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smluvní pokuta vztahuje,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plné výši. Smluvní pokutou není dotčeno právo Objednatele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odstoupení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této Smlouvy. Zrušením/zánikem této Smlouvy právo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zaplacení smluvní pokuty nezaniká.</w:t>
      </w:r>
    </w:p>
    <w:p w14:paraId="4D814BEE" w14:textId="1C9F95FA" w:rsidR="004E5AB9" w:rsidRPr="002F0154" w:rsidRDefault="004E5AB9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Vyúčtováním a zaplacením smluvní pokuty není dotčen nárok Objednatel na náhradu škody ze stejného titulu.</w:t>
      </w:r>
    </w:p>
    <w:p w14:paraId="2E5A82C9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Trvání Smlouvy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její ukončení</w:t>
      </w:r>
    </w:p>
    <w:p w14:paraId="24C8529A" w14:textId="42242971" w:rsidR="00F9434C" w:rsidRPr="002F0154" w:rsidRDefault="007B3FD7" w:rsidP="001B5635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7B3FD7">
        <w:rPr>
          <w:rFonts w:ascii="Arial" w:hAnsi="Arial" w:cs="Arial"/>
          <w:szCs w:val="20"/>
        </w:rPr>
        <w:t>Tato Smlouva se sjednává na dobu určitou, a to do 31. 3. 2026, nebo do okamžiku vyčerpání částky určené k financování ceny Díla dle podmínek této Smlouvy, podle toho, která z těchto skutečností nastane dříve. Předání Díla probíhá na základě předávacího protokolu, přičemž ukončení Smlouvy může být určeno také okamžikem vyčerpání uvedené částky, nezávisle na předání Díla.</w:t>
      </w:r>
    </w:p>
    <w:p w14:paraId="0CDE0A8B" w14:textId="696B5D8B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 mají právo odstoupit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Smlouvy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případě podstatného porušení povinností druhou Smluvní stranou</w:t>
      </w:r>
      <w:r w:rsidR="004E5AB9" w:rsidRPr="002F0154">
        <w:rPr>
          <w:rFonts w:ascii="Arial" w:hAnsi="Arial" w:cs="Arial"/>
          <w:szCs w:val="20"/>
        </w:rPr>
        <w:t>, nebo v případě že je v této Smlouvě sjednáno</w:t>
      </w:r>
      <w:r w:rsidRPr="002F0154">
        <w:rPr>
          <w:rFonts w:ascii="Arial" w:hAnsi="Arial" w:cs="Arial"/>
          <w:szCs w:val="20"/>
        </w:rPr>
        <w:t>. Odstoupení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Smlouvy musí mít písemnou formu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je účinné jeho doručením druhé Smluvní straně. Zhotoviteli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takovém případě náleží odměna pouze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rozsahu odpovídajícím míře rozpracovanosti Díla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dni odstoupení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Smlouvy, tj. Zhotovitel má právo fakturovat jen skutečně provedené práce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činnosti odsouhlasené Objednatelem, případně řádně předané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 xml:space="preserve">převzaté části Díla. </w:t>
      </w:r>
    </w:p>
    <w:p w14:paraId="3D4734E9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dohodly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tom, že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podstatné porušení povinností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této Smlouvy považují takové porušení povinnosti,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němž strana porušující Smlouvu již při uzavření Smlouvy věděla nebo musela vědět, že by druhá strana Smlouvu neuzavřela, pokud by toto porušení předvídala.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podstatné porušení povinnosti strany považují zejména:</w:t>
      </w:r>
    </w:p>
    <w:p w14:paraId="6FC5B43F" w14:textId="7940029A" w:rsidR="008036A8" w:rsidRPr="002F0154" w:rsidRDefault="008036A8" w:rsidP="002F0154">
      <w:pPr>
        <w:pStyle w:val="lnek3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prodlení Zhotovitele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předáním Díla nebo jeho části</w:t>
      </w:r>
      <w:r w:rsidR="004F3FA4">
        <w:rPr>
          <w:rFonts w:ascii="Arial" w:hAnsi="Arial" w:cs="Arial"/>
          <w:szCs w:val="20"/>
        </w:rPr>
        <w:t>;</w:t>
      </w:r>
    </w:p>
    <w:p w14:paraId="0EA0BA6B" w14:textId="27B0BDD1" w:rsidR="00B63506" w:rsidRPr="002F0154" w:rsidRDefault="008036A8" w:rsidP="002F0154">
      <w:pPr>
        <w:pStyle w:val="lnek3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neprovádění Díla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požadavky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zadáním Objednatele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touto Smlouvou</w:t>
      </w:r>
      <w:r w:rsidR="004F3FA4">
        <w:rPr>
          <w:rFonts w:ascii="Arial" w:hAnsi="Arial" w:cs="Arial"/>
          <w:szCs w:val="20"/>
        </w:rPr>
        <w:t>;</w:t>
      </w:r>
    </w:p>
    <w:p w14:paraId="471C5324" w14:textId="426EB5BF" w:rsidR="00B63506" w:rsidRPr="002F0154" w:rsidRDefault="008036A8" w:rsidP="002F0154">
      <w:pPr>
        <w:pStyle w:val="lnek3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předání Díla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vadami, které nejsou drobné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ojedinělé</w:t>
      </w:r>
      <w:r w:rsidR="004F3FA4">
        <w:rPr>
          <w:rFonts w:ascii="Arial" w:hAnsi="Arial" w:cs="Arial"/>
          <w:szCs w:val="20"/>
        </w:rPr>
        <w:t>;</w:t>
      </w:r>
    </w:p>
    <w:p w14:paraId="24AE75BB" w14:textId="77777777" w:rsidR="008036A8" w:rsidRPr="002F0154" w:rsidRDefault="008036A8" w:rsidP="002F0154">
      <w:pPr>
        <w:pStyle w:val="lnek3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prodlení Zhotovitele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odstraněním vad, které je delší jak 10</w:t>
      </w:r>
      <w:r w:rsidR="00B23A21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dnů.</w:t>
      </w:r>
    </w:p>
    <w:p w14:paraId="53E73EC1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dále dohodly, že Objednatel má právo</w:t>
      </w:r>
      <w:r w:rsidR="00B63506" w:rsidRPr="002F0154">
        <w:rPr>
          <w:rFonts w:ascii="Arial" w:hAnsi="Arial" w:cs="Arial"/>
          <w:szCs w:val="20"/>
        </w:rPr>
        <w:t xml:space="preserve"> od </w:t>
      </w:r>
      <w:r w:rsidRPr="002F0154">
        <w:rPr>
          <w:rFonts w:ascii="Arial" w:hAnsi="Arial" w:cs="Arial"/>
          <w:szCs w:val="20"/>
        </w:rPr>
        <w:t>Smlouvy odstoupit kdykoliv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průběhu trvání Smlouvy, to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důvodu věcné či odborné nespokojenosti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plněním.</w:t>
      </w:r>
    </w:p>
    <w:p w14:paraId="695F5850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Každá Smluvní strana může tuto Smlouvu písemně vypovědět bez udání důvodu.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případě výpovědi Objednatele Zhotoviteli Smluvní strany nesjednávají výpovědní dobu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výpověď je účinná okamžikem jejího doručení Zhotoviteli.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případě výpovědi Zhotovitele Objednateli činí výpovědní doba 14</w:t>
      </w:r>
      <w:r w:rsidR="00B23A21" w:rsidRPr="002F0154">
        <w:rPr>
          <w:rFonts w:ascii="Arial" w:hAnsi="Arial" w:cs="Arial"/>
          <w:szCs w:val="20"/>
        </w:rPr>
        <w:t> </w:t>
      </w:r>
      <w:r w:rsidRPr="002F0154">
        <w:rPr>
          <w:rFonts w:ascii="Arial" w:hAnsi="Arial" w:cs="Arial"/>
          <w:szCs w:val="20"/>
        </w:rPr>
        <w:t>dní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počíná běžet dnem následujícím</w:t>
      </w:r>
      <w:r w:rsidR="00B63506" w:rsidRPr="002F0154">
        <w:rPr>
          <w:rFonts w:ascii="Arial" w:hAnsi="Arial" w:cs="Arial"/>
          <w:szCs w:val="20"/>
        </w:rPr>
        <w:t xml:space="preserve"> po </w:t>
      </w:r>
      <w:r w:rsidRPr="002F0154">
        <w:rPr>
          <w:rFonts w:ascii="Arial" w:hAnsi="Arial" w:cs="Arial"/>
          <w:szCs w:val="20"/>
        </w:rPr>
        <w:t>dni,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němž byla písemná výpověď doručena Objednateli.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případě ukončení Smlouvy výpovědí náleží Zhotoviteli odměna pouze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rozsahu odpovídajícím míře rozpracovanosti Díla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dni ukončení Smlouvy výpovědí, tj. Zhotovitel má právo fakturovat jen skutečně provedené práce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činnosti odsouhlasené Objednatelem, případně řádně předané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převzaté části Díla.</w:t>
      </w:r>
    </w:p>
    <w:p w14:paraId="09CBEBFA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Smluvní strany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budou navzájem písemně informovat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veškerých změnách týkajících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kteréhokoliv</w:t>
      </w:r>
      <w:r w:rsidR="00B63506" w:rsidRPr="002F0154">
        <w:rPr>
          <w:rFonts w:ascii="Arial" w:hAnsi="Arial" w:cs="Arial"/>
          <w:szCs w:val="20"/>
        </w:rPr>
        <w:t xml:space="preserve"> z </w:t>
      </w:r>
      <w:r w:rsidRPr="002F0154">
        <w:rPr>
          <w:rFonts w:ascii="Arial" w:hAnsi="Arial" w:cs="Arial"/>
          <w:szCs w:val="20"/>
        </w:rPr>
        <w:t>údajů uvedeného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záhlaví této Smlouvy,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to nejpozději</w:t>
      </w:r>
      <w:r w:rsidR="00B63506" w:rsidRPr="002F0154">
        <w:rPr>
          <w:rFonts w:ascii="Arial" w:hAnsi="Arial" w:cs="Arial"/>
          <w:szCs w:val="20"/>
        </w:rPr>
        <w:t xml:space="preserve"> do </w:t>
      </w:r>
      <w:r w:rsidRPr="002F0154">
        <w:rPr>
          <w:rFonts w:ascii="Arial" w:hAnsi="Arial" w:cs="Arial"/>
          <w:szCs w:val="20"/>
        </w:rPr>
        <w:t xml:space="preserve">tří pracovních </w:t>
      </w:r>
      <w:r w:rsidRPr="002F0154">
        <w:rPr>
          <w:rFonts w:ascii="Arial" w:hAnsi="Arial" w:cs="Arial"/>
          <w:szCs w:val="20"/>
        </w:rPr>
        <w:lastRenderedPageBreak/>
        <w:t>dnů ode dne, kdy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změně došlo.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opačném případě každá</w:t>
      </w:r>
      <w:r w:rsidR="00B63506" w:rsidRPr="002F0154">
        <w:rPr>
          <w:rFonts w:ascii="Arial" w:hAnsi="Arial" w:cs="Arial"/>
          <w:szCs w:val="20"/>
        </w:rPr>
        <w:t xml:space="preserve"> ze </w:t>
      </w:r>
      <w:r w:rsidRPr="002F0154">
        <w:rPr>
          <w:rFonts w:ascii="Arial" w:hAnsi="Arial" w:cs="Arial"/>
          <w:szCs w:val="20"/>
        </w:rPr>
        <w:t>Smluvních stran odpovídá</w:t>
      </w:r>
      <w:r w:rsidR="00B63506" w:rsidRPr="002F0154">
        <w:rPr>
          <w:rFonts w:ascii="Arial" w:hAnsi="Arial" w:cs="Arial"/>
          <w:szCs w:val="20"/>
        </w:rPr>
        <w:t xml:space="preserve"> za </w:t>
      </w:r>
      <w:r w:rsidRPr="002F0154">
        <w:rPr>
          <w:rFonts w:ascii="Arial" w:hAnsi="Arial" w:cs="Arial"/>
          <w:szCs w:val="20"/>
        </w:rPr>
        <w:t>škodu, která nesplněním této povinnosti vznikne druhé Smluvní straně.</w:t>
      </w:r>
    </w:p>
    <w:p w14:paraId="6F289369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Práva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povinnosti Smluvních stran</w:t>
      </w:r>
    </w:p>
    <w:p w14:paraId="02AC08D4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prohlašuje, že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dni uzavření této Smlouvy má všechny potřebné podklady pro zpracování Díla.</w:t>
      </w:r>
    </w:p>
    <w:p w14:paraId="1CDB4CDD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Objednatel má právo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kontrolu průběhu provádění Díla nebo jeho částí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může vznášet námitky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připomínky</w:t>
      </w:r>
      <w:r w:rsidR="00B63506" w:rsidRPr="002F0154">
        <w:rPr>
          <w:rFonts w:ascii="Arial" w:hAnsi="Arial" w:cs="Arial"/>
          <w:szCs w:val="20"/>
        </w:rPr>
        <w:t xml:space="preserve"> ke </w:t>
      </w:r>
      <w:r w:rsidRPr="002F0154">
        <w:rPr>
          <w:rFonts w:ascii="Arial" w:hAnsi="Arial" w:cs="Arial"/>
          <w:szCs w:val="20"/>
        </w:rPr>
        <w:t>stavu rozpracovaného Díla.</w:t>
      </w:r>
    </w:p>
    <w:p w14:paraId="24207555" w14:textId="19E3A3C9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Objednatel je povinen poskytovat Zhotoviteli součinnost nutnou pro řádné provedení Díla</w:t>
      </w:r>
      <w:r w:rsidR="00345B9E">
        <w:rPr>
          <w:rFonts w:ascii="Arial" w:hAnsi="Arial" w:cs="Arial"/>
          <w:szCs w:val="20"/>
        </w:rPr>
        <w:t>.</w:t>
      </w:r>
    </w:p>
    <w:p w14:paraId="0C420D75" w14:textId="0E4B1009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</w:t>
      </w:r>
      <w:r w:rsidR="00626D20" w:rsidRPr="002F0154">
        <w:rPr>
          <w:rFonts w:ascii="Arial" w:hAnsi="Arial" w:cs="Arial"/>
          <w:szCs w:val="20"/>
        </w:rPr>
        <w:t xml:space="preserve"> </w:t>
      </w:r>
      <w:r w:rsidR="00B63506" w:rsidRPr="002F0154">
        <w:rPr>
          <w:rFonts w:ascii="Arial" w:hAnsi="Arial" w:cs="Arial"/>
          <w:szCs w:val="20"/>
        </w:rPr>
        <w:t>se </w:t>
      </w:r>
      <w:r w:rsidRPr="002F0154">
        <w:rPr>
          <w:rFonts w:ascii="Arial" w:hAnsi="Arial" w:cs="Arial"/>
          <w:szCs w:val="20"/>
        </w:rPr>
        <w:t>zavazuje vypracovat Dílo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odbornou péčí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souladu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obecně závaznými platnými právními normami, aby vyhovovalo všem příslušným platným ČSN, všeobecně závazným technickým požadavkům, bude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řídit zápisy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dohodami Smluvních stran uzavřenými odpovědnými zástupci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případnými vyjádřeními veřejnoprávních orgánů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organizací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obstará vše, co je</w:t>
      </w:r>
      <w:r w:rsidR="00B63506" w:rsidRPr="002F0154">
        <w:rPr>
          <w:rFonts w:ascii="Arial" w:hAnsi="Arial" w:cs="Arial"/>
          <w:szCs w:val="20"/>
        </w:rPr>
        <w:t xml:space="preserve"> k </w:t>
      </w:r>
      <w:r w:rsidRPr="002F0154">
        <w:rPr>
          <w:rFonts w:ascii="Arial" w:hAnsi="Arial" w:cs="Arial"/>
          <w:szCs w:val="20"/>
        </w:rPr>
        <w:t xml:space="preserve">provedení Díla zapotřebí </w:t>
      </w:r>
      <w:r w:rsidR="00B63506" w:rsidRPr="002F0154">
        <w:rPr>
          <w:rFonts w:ascii="Arial" w:hAnsi="Arial" w:cs="Arial"/>
          <w:szCs w:val="20"/>
        </w:rPr>
        <w:t>(s </w:t>
      </w:r>
      <w:r w:rsidRPr="002F0154">
        <w:rPr>
          <w:rFonts w:ascii="Arial" w:hAnsi="Arial" w:cs="Arial"/>
          <w:szCs w:val="20"/>
        </w:rPr>
        <w:t>výjimkou podkladů, které předá Objednatel).</w:t>
      </w:r>
    </w:p>
    <w:p w14:paraId="5D0AF13B" w14:textId="77777777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musí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průběhu provádění díla průběžně seznamovat Objednatele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rozpracovaným Dílem, nedohodnou-li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Smluvní strany jinak. Zhotovitel je povinen řídit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pokyny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připomínkami Objednatele, pokud nejsou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rozporu</w:t>
      </w:r>
      <w:r w:rsidR="00B63506" w:rsidRPr="002F0154">
        <w:rPr>
          <w:rFonts w:ascii="Arial" w:hAnsi="Arial" w:cs="Arial"/>
          <w:szCs w:val="20"/>
        </w:rPr>
        <w:t xml:space="preserve"> s </w:t>
      </w:r>
      <w:r w:rsidRPr="002F0154">
        <w:rPr>
          <w:rFonts w:ascii="Arial" w:hAnsi="Arial" w:cs="Arial"/>
          <w:szCs w:val="20"/>
        </w:rPr>
        <w:t>věcně příslušnými předpisy.</w:t>
      </w:r>
    </w:p>
    <w:p w14:paraId="07D55953" w14:textId="63CAC20A" w:rsidR="008036A8" w:rsidRPr="002F0154" w:rsidRDefault="00F363B2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Jestliže jsou k provádění Díla potřebné určité specifické materiály či výrobky zavazuje se Zhotovitel při zpracovávání Díla navrhnou pouze takové materiály a výrobky, které jsou dostupné na trhu v České republice, nedohodnou-li se Smluvní strany jinak.</w:t>
      </w:r>
    </w:p>
    <w:p w14:paraId="1ED0866B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může Dílo zčásti provést</w:t>
      </w:r>
      <w:r w:rsidR="00B63506" w:rsidRPr="002F0154">
        <w:rPr>
          <w:rFonts w:ascii="Arial" w:hAnsi="Arial" w:cs="Arial"/>
          <w:szCs w:val="20"/>
        </w:rPr>
        <w:t xml:space="preserve"> i </w:t>
      </w:r>
      <w:r w:rsidRPr="002F0154">
        <w:rPr>
          <w:rFonts w:ascii="Arial" w:hAnsi="Arial" w:cs="Arial"/>
          <w:szCs w:val="20"/>
        </w:rPr>
        <w:t>pomocí jiné odborně způsobilé osoby. Při provádění části Díla jinou osobou má Zhotovitel odpovědnost, jako by Dílo prováděl sám.</w:t>
      </w:r>
    </w:p>
    <w:p w14:paraId="40C1725D" w14:textId="77777777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je povinen kdykoli</w:t>
      </w:r>
      <w:r w:rsidR="00B63506" w:rsidRPr="002F0154">
        <w:rPr>
          <w:rFonts w:ascii="Arial" w:hAnsi="Arial" w:cs="Arial"/>
          <w:szCs w:val="20"/>
        </w:rPr>
        <w:t xml:space="preserve"> v </w:t>
      </w:r>
      <w:r w:rsidRPr="002F0154">
        <w:rPr>
          <w:rFonts w:ascii="Arial" w:hAnsi="Arial" w:cs="Arial"/>
          <w:szCs w:val="20"/>
        </w:rPr>
        <w:t>průběhu plnění Smlouvy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žádost Objednatele předložit kompletní seznam částí Díla plněných prostřednictvím poddodavatelů včetně identifikace těchto poddodavatelů.</w:t>
      </w:r>
    </w:p>
    <w:p w14:paraId="584D3C2A" w14:textId="7EB6AA95" w:rsidR="00B63506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</w:t>
      </w:r>
      <w:r w:rsidR="00255D0B" w:rsidRPr="002F0154">
        <w:rPr>
          <w:rFonts w:ascii="Arial" w:hAnsi="Arial" w:cs="Arial"/>
          <w:szCs w:val="20"/>
        </w:rPr>
        <w:t xml:space="preserve"> jako zaměstnavatel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zavazuje zajistit dodržování pracovněprávních předpisů, zejména zákona</w:t>
      </w:r>
      <w:r w:rsidR="00B63506" w:rsidRPr="002F0154">
        <w:rPr>
          <w:rFonts w:ascii="Arial" w:hAnsi="Arial" w:cs="Arial"/>
          <w:szCs w:val="20"/>
        </w:rPr>
        <w:t xml:space="preserve"> č. </w:t>
      </w:r>
      <w:r w:rsidRPr="002F0154">
        <w:rPr>
          <w:rFonts w:ascii="Arial" w:hAnsi="Arial" w:cs="Arial"/>
          <w:szCs w:val="20"/>
        </w:rPr>
        <w:t>262/2006</w:t>
      </w:r>
      <w:r w:rsidR="00B63506" w:rsidRPr="002F0154">
        <w:rPr>
          <w:rFonts w:ascii="Arial" w:hAnsi="Arial" w:cs="Arial"/>
          <w:szCs w:val="20"/>
        </w:rPr>
        <w:t> Sb.</w:t>
      </w:r>
      <w:r w:rsidRPr="002F0154">
        <w:rPr>
          <w:rFonts w:ascii="Arial" w:hAnsi="Arial" w:cs="Arial"/>
          <w:szCs w:val="20"/>
        </w:rPr>
        <w:t>, zákoník práce,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znění pozdějších předpisů, </w:t>
      </w:r>
      <w:r w:rsidR="00B63506" w:rsidRPr="002F0154">
        <w:rPr>
          <w:rFonts w:ascii="Arial" w:hAnsi="Arial" w:cs="Arial"/>
          <w:szCs w:val="20"/>
        </w:rPr>
        <w:t>(se </w:t>
      </w:r>
      <w:r w:rsidRPr="002F0154">
        <w:rPr>
          <w:rFonts w:ascii="Arial" w:hAnsi="Arial" w:cs="Arial"/>
          <w:szCs w:val="20"/>
        </w:rPr>
        <w:t>zvláštním zřetelem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regulaci odměňování, pracovní doby, doby odpočinku mezi směnami atp.), zákona</w:t>
      </w:r>
      <w:r w:rsidR="00B63506" w:rsidRPr="002F0154">
        <w:rPr>
          <w:rFonts w:ascii="Arial" w:hAnsi="Arial" w:cs="Arial"/>
          <w:szCs w:val="20"/>
        </w:rPr>
        <w:t xml:space="preserve"> č. </w:t>
      </w:r>
      <w:r w:rsidRPr="002F0154">
        <w:rPr>
          <w:rFonts w:ascii="Arial" w:hAnsi="Arial" w:cs="Arial"/>
          <w:szCs w:val="20"/>
        </w:rPr>
        <w:t>435/2004</w:t>
      </w:r>
      <w:r w:rsidR="00B63506" w:rsidRPr="002F0154">
        <w:rPr>
          <w:rFonts w:ascii="Arial" w:hAnsi="Arial" w:cs="Arial"/>
          <w:szCs w:val="20"/>
        </w:rPr>
        <w:t> Sb.</w:t>
      </w:r>
      <w:r w:rsidRPr="002F0154">
        <w:rPr>
          <w:rFonts w:ascii="Arial" w:hAnsi="Arial" w:cs="Arial"/>
          <w:szCs w:val="20"/>
        </w:rPr>
        <w:t>,</w:t>
      </w:r>
      <w:r w:rsidR="00B63506" w:rsidRPr="002F0154">
        <w:rPr>
          <w:rFonts w:ascii="Arial" w:hAnsi="Arial" w:cs="Arial"/>
          <w:szCs w:val="20"/>
        </w:rPr>
        <w:t xml:space="preserve"> o </w:t>
      </w:r>
      <w:r w:rsidRPr="002F0154">
        <w:rPr>
          <w:rFonts w:ascii="Arial" w:hAnsi="Arial" w:cs="Arial"/>
          <w:szCs w:val="20"/>
        </w:rPr>
        <w:t>zaměstnanosti,</w:t>
      </w:r>
      <w:r w:rsidR="00B63506" w:rsidRPr="002F0154">
        <w:rPr>
          <w:rFonts w:ascii="Arial" w:hAnsi="Arial" w:cs="Arial"/>
          <w:szCs w:val="20"/>
        </w:rPr>
        <w:t xml:space="preserve"> ve </w:t>
      </w:r>
      <w:r w:rsidRPr="002F0154">
        <w:rPr>
          <w:rFonts w:ascii="Arial" w:hAnsi="Arial" w:cs="Arial"/>
          <w:szCs w:val="20"/>
        </w:rPr>
        <w:t xml:space="preserve">znění pozdějších předpisů </w:t>
      </w:r>
      <w:r w:rsidR="00B63506" w:rsidRPr="002F0154">
        <w:rPr>
          <w:rFonts w:ascii="Arial" w:hAnsi="Arial" w:cs="Arial"/>
          <w:szCs w:val="20"/>
        </w:rPr>
        <w:t>(se </w:t>
      </w:r>
      <w:r w:rsidRPr="002F0154">
        <w:rPr>
          <w:rFonts w:ascii="Arial" w:hAnsi="Arial" w:cs="Arial"/>
          <w:szCs w:val="20"/>
        </w:rPr>
        <w:t>zvláštním zřetelem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regulaci zaměstnávání cizinců),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to vůči všem osobám, které</w:t>
      </w:r>
      <w:r w:rsidR="00B63506" w:rsidRPr="002F0154">
        <w:rPr>
          <w:rFonts w:ascii="Arial" w:hAnsi="Arial" w:cs="Arial"/>
          <w:szCs w:val="20"/>
        </w:rPr>
        <w:t xml:space="preserve"> se na </w:t>
      </w:r>
      <w:r w:rsidRPr="002F0154">
        <w:rPr>
          <w:rFonts w:ascii="Arial" w:hAnsi="Arial" w:cs="Arial"/>
          <w:szCs w:val="20"/>
        </w:rPr>
        <w:t>realizaci Díla podílejí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bez ohledu</w:t>
      </w:r>
      <w:r w:rsidR="00B63506" w:rsidRPr="002F0154">
        <w:rPr>
          <w:rFonts w:ascii="Arial" w:hAnsi="Arial" w:cs="Arial"/>
          <w:szCs w:val="20"/>
        </w:rPr>
        <w:t xml:space="preserve"> na </w:t>
      </w:r>
      <w:r w:rsidRPr="002F0154">
        <w:rPr>
          <w:rFonts w:ascii="Arial" w:hAnsi="Arial" w:cs="Arial"/>
          <w:szCs w:val="20"/>
        </w:rPr>
        <w:t>to, zda je Dílo prováděno bezprostředně Zhotovitelem či jeho poddodavateli.</w:t>
      </w:r>
    </w:p>
    <w:p w14:paraId="282A5946" w14:textId="7BAF9E8E" w:rsidR="00255D0B" w:rsidRPr="002F0154" w:rsidRDefault="00255D0B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Zhotovitel se zavazuje spolupůsobit jako osoba povinná v souladu se zákonem č. 320/2001 Sb., o finanční kontrole ve veřejné správě a o změně některých zákonů (zákon o finanční kontrole), ve znění pozdějších předpisů.</w:t>
      </w:r>
    </w:p>
    <w:p w14:paraId="260A040E" w14:textId="77777777" w:rsidR="008036A8" w:rsidRPr="002F0154" w:rsidRDefault="008036A8" w:rsidP="002F0154">
      <w:pPr>
        <w:pStyle w:val="lnek1"/>
        <w:spacing w:after="120" w:line="240" w:lineRule="auto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Závěrečná ustanovení</w:t>
      </w:r>
    </w:p>
    <w:p w14:paraId="4207C214" w14:textId="70B2CF7B" w:rsidR="00B34201" w:rsidRPr="002F0154" w:rsidRDefault="00E72B0D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Tato Smlouva nabývá platnosti dnem jejího podpisu oběma </w:t>
      </w:r>
      <w:r w:rsidR="00276E68" w:rsidRPr="002F0154">
        <w:rPr>
          <w:rFonts w:ascii="Arial" w:hAnsi="Arial" w:cs="Arial"/>
          <w:szCs w:val="20"/>
        </w:rPr>
        <w:t>S</w:t>
      </w:r>
      <w:r w:rsidRPr="002F0154">
        <w:rPr>
          <w:rFonts w:ascii="Arial" w:hAnsi="Arial" w:cs="Arial"/>
          <w:szCs w:val="20"/>
        </w:rPr>
        <w:t>mluvními stranami</w:t>
      </w:r>
      <w:r w:rsidR="00B34201" w:rsidRPr="002F0154">
        <w:rPr>
          <w:rFonts w:ascii="Arial" w:hAnsi="Arial" w:cs="Arial"/>
          <w:szCs w:val="20"/>
        </w:rPr>
        <w:t>.</w:t>
      </w:r>
    </w:p>
    <w:p w14:paraId="36F38F9C" w14:textId="77777777" w:rsidR="005E6EE3" w:rsidRPr="002F0154" w:rsidRDefault="005E6EE3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 xml:space="preserve">Tato Smlouva nabývá účinnosti dnem uveřejnění v registru smluv dle zákona č. 340/2015 Sb., o zvláštních podmínkách účinnosti některých smluv, uveřejňování těchto smluv a </w:t>
      </w:r>
      <w:r w:rsidRPr="002F0154">
        <w:rPr>
          <w:rFonts w:ascii="Arial" w:hAnsi="Arial" w:cs="Arial"/>
          <w:szCs w:val="20"/>
        </w:rPr>
        <w:lastRenderedPageBreak/>
        <w:t>o registru smluv, ve znění pozdějších předpisů, (dále jen „</w:t>
      </w:r>
      <w:r w:rsidRPr="002F0154">
        <w:rPr>
          <w:rFonts w:ascii="Arial" w:hAnsi="Arial" w:cs="Arial"/>
          <w:b/>
          <w:bCs/>
          <w:szCs w:val="20"/>
        </w:rPr>
        <w:t>Zákon o registru smluv</w:t>
      </w:r>
      <w:r w:rsidRPr="002F0154">
        <w:rPr>
          <w:rFonts w:ascii="Arial" w:hAnsi="Arial" w:cs="Arial"/>
          <w:szCs w:val="20"/>
        </w:rPr>
        <w:t>“) / nebo jejím podpisem, v případě, že nepodléhá povinnosti registrace v registru smluv, v souladu se Zákonem o registru smluv.</w:t>
      </w:r>
    </w:p>
    <w:p w14:paraId="0EBC6345" w14:textId="4485F779" w:rsidR="00B34201" w:rsidRPr="002F0154" w:rsidRDefault="00B34201" w:rsidP="002F0154">
      <w:pPr>
        <w:pStyle w:val="lnek2"/>
        <w:spacing w:after="120" w:line="240" w:lineRule="auto"/>
        <w:rPr>
          <w:rFonts w:ascii="Arial" w:hAnsi="Arial" w:cs="Arial"/>
          <w:szCs w:val="20"/>
        </w:rPr>
      </w:pPr>
      <w:bookmarkStart w:id="19" w:name="_Hlk184908169"/>
      <w:r w:rsidRPr="002F0154">
        <w:rPr>
          <w:rFonts w:ascii="Arial" w:hAnsi="Arial" w:cs="Arial"/>
          <w:szCs w:val="20"/>
        </w:rPr>
        <w:t xml:space="preserve">Nedílnou součástí této Smlouvy jsou následující přílohy: </w:t>
      </w:r>
    </w:p>
    <w:p w14:paraId="443A6187" w14:textId="6500D15E" w:rsidR="00B34201" w:rsidRPr="002F0154" w:rsidRDefault="00B34201" w:rsidP="008D2FF0">
      <w:pPr>
        <w:pStyle w:val="lnek2"/>
        <w:numPr>
          <w:ilvl w:val="0"/>
          <w:numId w:val="21"/>
        </w:numPr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Příloha č. 1 – Cenová nabídka</w:t>
      </w:r>
      <w:bookmarkEnd w:id="19"/>
      <w:r w:rsidR="00B232E6">
        <w:rPr>
          <w:rFonts w:ascii="Arial" w:hAnsi="Arial" w:cs="Arial"/>
          <w:szCs w:val="20"/>
        </w:rPr>
        <w:t>, která je zároveň i harmonogramem prací</w:t>
      </w:r>
    </w:p>
    <w:p w14:paraId="6E712F7B" w14:textId="77777777" w:rsidR="008F7A00" w:rsidRPr="002F0154" w:rsidRDefault="008F7A00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bookmarkStart w:id="20" w:name="_Hlk184908229"/>
      <w:r w:rsidRPr="002F0154">
        <w:rPr>
          <w:rFonts w:ascii="Arial" w:hAnsi="Arial" w:cs="Arial"/>
          <w:szCs w:val="20"/>
        </w:rPr>
        <w:t xml:space="preserve">Tuto Smlouvu je možno měnit nebo doplňovat výhradně písemně, formou smluvních dodatků, číslovaných vzestupnou řadou. </w:t>
      </w:r>
    </w:p>
    <w:p w14:paraId="694A5D08" w14:textId="75978184" w:rsidR="008036A8" w:rsidRPr="002F0154" w:rsidRDefault="008036A8" w:rsidP="002F0154">
      <w:pPr>
        <w:pStyle w:val="lnek2"/>
        <w:spacing w:after="120" w:line="240" w:lineRule="auto"/>
        <w:jc w:val="both"/>
        <w:rPr>
          <w:rFonts w:ascii="Arial" w:hAnsi="Arial" w:cs="Arial"/>
          <w:szCs w:val="20"/>
        </w:rPr>
      </w:pPr>
      <w:r w:rsidRPr="002F0154">
        <w:rPr>
          <w:rFonts w:ascii="Arial" w:hAnsi="Arial" w:cs="Arial"/>
          <w:szCs w:val="20"/>
        </w:rPr>
        <w:t>Práva</w:t>
      </w:r>
      <w:r w:rsidR="00B63506" w:rsidRPr="002F0154">
        <w:rPr>
          <w:rFonts w:ascii="Arial" w:hAnsi="Arial" w:cs="Arial"/>
          <w:szCs w:val="20"/>
        </w:rPr>
        <w:t xml:space="preserve"> a </w:t>
      </w:r>
      <w:r w:rsidRPr="002F0154">
        <w:rPr>
          <w:rFonts w:ascii="Arial" w:hAnsi="Arial" w:cs="Arial"/>
          <w:szCs w:val="20"/>
        </w:rPr>
        <w:t>povinnosti Smluvních stran, které nejsou výslovně upraveny touto Smlouvou,</w:t>
      </w:r>
      <w:r w:rsidR="00B63506" w:rsidRPr="002F0154">
        <w:rPr>
          <w:rFonts w:ascii="Arial" w:hAnsi="Arial" w:cs="Arial"/>
          <w:szCs w:val="20"/>
        </w:rPr>
        <w:t xml:space="preserve"> se </w:t>
      </w:r>
      <w:r w:rsidRPr="002F0154">
        <w:rPr>
          <w:rFonts w:ascii="Arial" w:hAnsi="Arial" w:cs="Arial"/>
          <w:szCs w:val="20"/>
        </w:rPr>
        <w:t>řídí</w:t>
      </w:r>
      <w:r w:rsidR="00E72B0D" w:rsidRPr="002F0154">
        <w:rPr>
          <w:rFonts w:ascii="Arial" w:hAnsi="Arial" w:cs="Arial"/>
          <w:szCs w:val="20"/>
        </w:rPr>
        <w:t xml:space="preserve"> právními předpisy České republiky, zejména</w:t>
      </w:r>
      <w:r w:rsidRPr="002F0154">
        <w:rPr>
          <w:rFonts w:ascii="Arial" w:hAnsi="Arial" w:cs="Arial"/>
          <w:szCs w:val="20"/>
        </w:rPr>
        <w:t xml:space="preserve"> ustanoveními Občanského zákoníku.</w:t>
      </w:r>
      <w:bookmarkEnd w:id="20"/>
    </w:p>
    <w:p w14:paraId="64DFF4D7" w14:textId="77777777" w:rsidR="008036A8" w:rsidRDefault="008036A8" w:rsidP="002F0154">
      <w:pPr>
        <w:pStyle w:val="lnek2"/>
        <w:spacing w:after="120" w:line="240" w:lineRule="auto"/>
        <w:jc w:val="both"/>
      </w:pPr>
      <w:r w:rsidRPr="002F0154">
        <w:rPr>
          <w:rFonts w:ascii="Arial" w:hAnsi="Arial" w:cs="Arial"/>
          <w:szCs w:val="20"/>
        </w:rPr>
        <w:t>Zhotovitel není oprávněn bez předchozího písemného souhlasu Objednatele</w:t>
      </w:r>
      <w:r>
        <w:t xml:space="preserve"> převést</w:t>
      </w:r>
      <w:r w:rsidR="00B63506">
        <w:t xml:space="preserve"> na </w:t>
      </w:r>
      <w:r>
        <w:t>třetí osobu jakákoli práva nebo povinnosti vyplývající</w:t>
      </w:r>
      <w:r w:rsidR="00B63506">
        <w:t xml:space="preserve"> ze </w:t>
      </w:r>
      <w:r>
        <w:t>Smlouvy, ani postoupit tuto Smlouvu třetí osobě, zastavit či jakkoliv jinak disponovat</w:t>
      </w:r>
      <w:r w:rsidR="00B63506">
        <w:t xml:space="preserve"> s </w:t>
      </w:r>
      <w:r>
        <w:t>jakýmikoliv pohledávkami nebo dluhy vzniklými</w:t>
      </w:r>
      <w:r w:rsidR="00B63506">
        <w:t xml:space="preserve"> na </w:t>
      </w:r>
      <w:r>
        <w:t>základě Smlouvy, včetně práv, povinností, pohledávek nebo dluhů vzniklých</w:t>
      </w:r>
      <w:r w:rsidR="00B63506">
        <w:t xml:space="preserve"> na </w:t>
      </w:r>
      <w:r>
        <w:t>základě porušení Smlouvy. Toto omezení nakládání</w:t>
      </w:r>
      <w:r w:rsidR="00B63506">
        <w:t xml:space="preserve"> s </w:t>
      </w:r>
      <w:r>
        <w:t>právy, povinnostmi, pohledávkami</w:t>
      </w:r>
      <w:r w:rsidR="00B63506">
        <w:t xml:space="preserve"> a </w:t>
      </w:r>
      <w:r>
        <w:t>dluhy trvá</w:t>
      </w:r>
      <w:r w:rsidR="00B63506">
        <w:t xml:space="preserve"> i po </w:t>
      </w:r>
      <w:r>
        <w:t>dokončení Díla.</w:t>
      </w:r>
    </w:p>
    <w:p w14:paraId="58F1D064" w14:textId="77777777" w:rsidR="0011442D" w:rsidRDefault="0011442D" w:rsidP="002F0154">
      <w:pPr>
        <w:pStyle w:val="lnek2"/>
        <w:spacing w:after="120" w:line="240" w:lineRule="auto"/>
        <w:jc w:val="both"/>
      </w:pPr>
      <w:bookmarkStart w:id="21" w:name="_Hlk183516403"/>
      <w:bookmarkStart w:id="22" w:name="_Hlk183516343"/>
      <w:bookmarkStart w:id="23" w:name="_Hlk184908283"/>
      <w:r>
        <w:t>Pro vyloučení pochybností Smluvní strany výslovně prohlašují, že ani jedna ze Smluvních stran nepovažuje tuto Smlouvu za smlouvu uzavřenou adhezním způsobem ve smyslu ustanovení § 1798 a násl. Občanského zákoníku a že vzájemné plnění Smluvních stran dle této Smlouvy není v hrubém nepoměru ve smyslu § 1793 a násl. Občanského zákoníku.</w:t>
      </w:r>
    </w:p>
    <w:bookmarkEnd w:id="21"/>
    <w:p w14:paraId="3062C9EC" w14:textId="381BA01C" w:rsidR="00B34201" w:rsidRDefault="00B34201" w:rsidP="002F0154">
      <w:pPr>
        <w:pStyle w:val="lnek2"/>
        <w:spacing w:after="120" w:line="240" w:lineRule="auto"/>
        <w:jc w:val="both"/>
      </w:pPr>
      <w:r w:rsidRPr="00B259C0">
        <w:t xml:space="preserve">Smluvní strany vylučují přijetí návrhu na uzavření smlouvy nebo dohody nebo jakéhokoli ujednání souvisejícího s touto smlouvou, s jakýmkoli dodatkem či odchylkou. Odpověď na nabídku s dodatkem či odchylkou se nepovažuje za přijetí nabídky ale za nový návrh. Uvedené se vztahuje také na změnu smlouvy, dohody nebo jakéhokoli ujednání souvisejícího s touto </w:t>
      </w:r>
      <w:r w:rsidR="004A67EC">
        <w:t>S</w:t>
      </w:r>
      <w:r w:rsidRPr="00B259C0">
        <w:t>mlouvou.</w:t>
      </w:r>
      <w:bookmarkEnd w:id="22"/>
    </w:p>
    <w:p w14:paraId="1B53E695" w14:textId="08E45E94" w:rsidR="00B34201" w:rsidRDefault="00B34201" w:rsidP="002F0154">
      <w:pPr>
        <w:pStyle w:val="lnek2"/>
        <w:spacing w:after="120" w:line="240" w:lineRule="auto"/>
        <w:jc w:val="both"/>
      </w:pPr>
      <w:bookmarkStart w:id="24" w:name="_Hlk183516463"/>
      <w:r w:rsidRPr="00B259C0">
        <w:t>Smluvní strany výslovně prohlašují, že mezi nimi není jakákoliv zavedená praxe</w:t>
      </w:r>
      <w:r w:rsidR="00894908">
        <w:t xml:space="preserve"> Smluvních</w:t>
      </w:r>
      <w:r w:rsidRPr="00B259C0">
        <w:t xml:space="preserve"> stran a/nebo zvyklosti, jejichž aplikaci výslovně vylučují.</w:t>
      </w:r>
      <w:bookmarkEnd w:id="23"/>
      <w:bookmarkEnd w:id="24"/>
    </w:p>
    <w:p w14:paraId="639374C3" w14:textId="61D6B6B3" w:rsidR="00B34201" w:rsidRDefault="00B34201" w:rsidP="002F0154">
      <w:pPr>
        <w:pStyle w:val="lnek2"/>
        <w:spacing w:after="120" w:line="240" w:lineRule="auto"/>
        <w:jc w:val="both"/>
      </w:pPr>
      <w:bookmarkStart w:id="25" w:name="_Hlk183516491"/>
      <w:bookmarkStart w:id="26" w:name="_Hlk184908312"/>
      <w:r w:rsidRPr="00B259C0">
        <w:t xml:space="preserve">Případná neplatnost, zdánlivost, neúčinnost a/nebo nevymahatelnost některého ujednání této smlouvy či jeho části nemá vliv na platnost, účinnost a/nebo vymahatelnost celé smlouvy, je-li takové neplatné, zdánlivé, neúčinné a/nebo nevymahatelné ujednání či jeho část oddělitelné od ostatního obsahu této </w:t>
      </w:r>
      <w:r w:rsidR="00FE2336">
        <w:t>S</w:t>
      </w:r>
      <w:r w:rsidRPr="00B259C0">
        <w:t>mlouvy. Smluvní strany se zavazují, že takové ujednání či jeho část nahradí neprodleně ujednáním novým, které bude v souladu s právními předpisy platnými a účinnými na území Č</w:t>
      </w:r>
      <w:r w:rsidR="00FE2336">
        <w:t>eské republiky</w:t>
      </w:r>
      <w:r w:rsidRPr="00B259C0">
        <w:t xml:space="preserve"> a bude podle možností vystihovat účel ujednání původního.</w:t>
      </w:r>
      <w:bookmarkEnd w:id="25"/>
    </w:p>
    <w:p w14:paraId="2A389800" w14:textId="50D610D4" w:rsidR="008036A8" w:rsidRDefault="008036A8" w:rsidP="002F0154">
      <w:pPr>
        <w:pStyle w:val="lnek2"/>
        <w:spacing w:after="120" w:line="240" w:lineRule="auto"/>
        <w:jc w:val="both"/>
      </w:pPr>
      <w:r>
        <w:t>Smluvní strany</w:t>
      </w:r>
      <w:r w:rsidR="00B63506">
        <w:t xml:space="preserve"> se </w:t>
      </w:r>
      <w:r>
        <w:t>zavazují řešit případné spory vzniklé</w:t>
      </w:r>
      <w:r w:rsidR="00B63506">
        <w:t xml:space="preserve"> z </w:t>
      </w:r>
      <w:r>
        <w:t>této Smlouvy vždy nejprve vzájemným jednáním. Pokud jedna</w:t>
      </w:r>
      <w:r w:rsidR="00B63506">
        <w:t xml:space="preserve"> ze </w:t>
      </w:r>
      <w:r>
        <w:t>Smluvních stran sdělí druhé straně, že pokládá pokus</w:t>
      </w:r>
      <w:r w:rsidR="00B63506">
        <w:t xml:space="preserve"> o </w:t>
      </w:r>
      <w:r>
        <w:t>smír</w:t>
      </w:r>
      <w:r w:rsidR="00B63506">
        <w:t xml:space="preserve"> za </w:t>
      </w:r>
      <w:r>
        <w:t xml:space="preserve">nemožný, bude spor řešen rozhodnutím </w:t>
      </w:r>
      <w:r w:rsidR="00233DCE">
        <w:t>věcně a místně přísluš</w:t>
      </w:r>
      <w:r w:rsidR="001C6352">
        <w:t xml:space="preserve">ného </w:t>
      </w:r>
      <w:r>
        <w:t>soudu</w:t>
      </w:r>
      <w:r w:rsidR="001C6352">
        <w:t xml:space="preserve"> České republiky</w:t>
      </w:r>
      <w:r>
        <w:t xml:space="preserve">. </w:t>
      </w:r>
      <w:bookmarkEnd w:id="26"/>
    </w:p>
    <w:p w14:paraId="673BDD70" w14:textId="3F507FA4" w:rsidR="0094785B" w:rsidRDefault="0094785B" w:rsidP="002F0154">
      <w:pPr>
        <w:pStyle w:val="lnek2"/>
        <w:spacing w:after="120" w:line="240" w:lineRule="auto"/>
        <w:jc w:val="both"/>
      </w:pPr>
      <w:bookmarkStart w:id="27" w:name="_Hlk184908342"/>
      <w:r>
        <w:t>Objednatel</w:t>
      </w:r>
      <w:r w:rsidRPr="00602BCB">
        <w:t>, jakožto správce osobních údajů</w:t>
      </w:r>
      <w:r>
        <w:t xml:space="preserve"> fyzických osob</w:t>
      </w:r>
      <w:r w:rsidRPr="00602BCB">
        <w:t xml:space="preserve">, které mu budou na základě této </w:t>
      </w:r>
      <w:r>
        <w:t>S</w:t>
      </w:r>
      <w:r w:rsidRPr="00602BCB">
        <w:t xml:space="preserve">mlouvy poskytnuty, se zavazuje, že bude tyto osobní údaje zpracovávat po dobu jejich platnosti, pouze za účelem naplnění této </w:t>
      </w:r>
      <w:r>
        <w:t>S</w:t>
      </w:r>
      <w:r w:rsidRPr="00602BCB">
        <w:t xml:space="preserve">mlouvy, v souladu s právními předpisy, zejména s čl. 28. odst. 3 Nařízením Evropského parlamentu a Rady (EU) 2016/679 za dne 27. dubna 2016 o ochraně fyzických osob v souvislosti se zpracováním osobních údajů a o volném pohybu těchto údajů a o zrušení směrnice 95/46/ES. V souladu s platnou právní úpravou a tímto nařízením bude s těmito osobními údaji naloženo po skončení platnosti této </w:t>
      </w:r>
      <w:r w:rsidR="00091087">
        <w:t>S</w:t>
      </w:r>
      <w:r w:rsidRPr="00602BCB">
        <w:t>mlouvy.</w:t>
      </w:r>
    </w:p>
    <w:p w14:paraId="582BFA29" w14:textId="1C2C0FD9" w:rsidR="008036A8" w:rsidRDefault="008036A8" w:rsidP="002F0154">
      <w:pPr>
        <w:pStyle w:val="lnek2"/>
        <w:spacing w:after="120" w:line="240" w:lineRule="auto"/>
        <w:jc w:val="both"/>
      </w:pPr>
      <w:r>
        <w:lastRenderedPageBreak/>
        <w:t>Zhotovitel výslovně souhlasí</w:t>
      </w:r>
      <w:r w:rsidR="00B63506">
        <w:t xml:space="preserve"> se </w:t>
      </w:r>
      <w:r>
        <w:t>zveřejněním celého znění Smlouvy včetně jejích změn</w:t>
      </w:r>
      <w:r w:rsidR="00B63506">
        <w:t xml:space="preserve"> a </w:t>
      </w:r>
      <w:r>
        <w:t>dodatků</w:t>
      </w:r>
      <w:r w:rsidR="00B63506">
        <w:t xml:space="preserve"> v </w:t>
      </w:r>
      <w:r>
        <w:t>registru smluv</w:t>
      </w:r>
      <w:r w:rsidR="00B63506">
        <w:t xml:space="preserve"> v </w:t>
      </w:r>
      <w:r>
        <w:t>souladu</w:t>
      </w:r>
      <w:r w:rsidR="00B63506">
        <w:t xml:space="preserve"> se </w:t>
      </w:r>
      <w:r>
        <w:t>Zákonem</w:t>
      </w:r>
      <w:r w:rsidR="00B63506">
        <w:t xml:space="preserve"> o </w:t>
      </w:r>
      <w:r>
        <w:t>registru smluv</w:t>
      </w:r>
      <w:r w:rsidR="00B34201">
        <w:t>, jestliže se tato Smlouva a její dodatky zveřejňují v </w:t>
      </w:r>
      <w:r w:rsidR="003C50AF">
        <w:t>r</w:t>
      </w:r>
      <w:r w:rsidR="00B34201">
        <w:t>egistru smluv</w:t>
      </w:r>
      <w:r>
        <w:t>. Souhlas uděluje Zhotovitel</w:t>
      </w:r>
      <w:r w:rsidR="00B63506">
        <w:t xml:space="preserve"> na </w:t>
      </w:r>
      <w:r>
        <w:t>dobu neurčitou.</w:t>
      </w:r>
    </w:p>
    <w:p w14:paraId="2A28DFA5" w14:textId="77777777" w:rsidR="008036A8" w:rsidRDefault="008036A8" w:rsidP="002F0154">
      <w:pPr>
        <w:pStyle w:val="lnek2"/>
        <w:spacing w:after="120" w:line="240" w:lineRule="auto"/>
        <w:jc w:val="both"/>
      </w:pPr>
      <w:r>
        <w:t>Tato Smlouva je vyhotovena</w:t>
      </w:r>
      <w:r w:rsidR="00B63506">
        <w:t xml:space="preserve"> ve </w:t>
      </w:r>
      <w:r>
        <w:t>dvou (2) stejnopisech</w:t>
      </w:r>
      <w:r w:rsidR="00B63506">
        <w:t xml:space="preserve"> s </w:t>
      </w:r>
      <w:r>
        <w:t>platností originálu,</w:t>
      </w:r>
      <w:r w:rsidR="00B63506">
        <w:t xml:space="preserve"> z </w:t>
      </w:r>
      <w:r>
        <w:t>nichž Objednatel</w:t>
      </w:r>
      <w:r w:rsidR="00B63506">
        <w:t xml:space="preserve"> i </w:t>
      </w:r>
      <w:r>
        <w:t>Zhotovitel obdrží jeden podepsaný výtisk. Pro případ, že tato Smlouva je uzavírána elektronicky</w:t>
      </w:r>
      <w:r w:rsidR="00B63506">
        <w:t xml:space="preserve"> za </w:t>
      </w:r>
      <w:r>
        <w:t>využití uznávaných elektronických podpisů, je vyhotovena</w:t>
      </w:r>
      <w:r w:rsidR="00B63506">
        <w:t xml:space="preserve"> v </w:t>
      </w:r>
      <w:r>
        <w:t>jednom (1) provedení,</w:t>
      </w:r>
      <w:r w:rsidR="00B63506">
        <w:t xml:space="preserve"> na </w:t>
      </w:r>
      <w:r>
        <w:t>kterém jsou zaznamenány uznávané elektronické podpisy zástupců Smluvních stran oprávněných tuto Smlouvu uzavřít.</w:t>
      </w:r>
    </w:p>
    <w:p w14:paraId="7D18943B" w14:textId="77777777" w:rsidR="006155F4" w:rsidRDefault="008036A8" w:rsidP="002F0154">
      <w:pPr>
        <w:pStyle w:val="lnek2"/>
        <w:spacing w:after="120" w:line="240" w:lineRule="auto"/>
        <w:jc w:val="both"/>
      </w:pPr>
      <w:r>
        <w:t>Smluvní strany prohlašují, že je jim znám obsah této Smlouvy včetně příloh, že</w:t>
      </w:r>
      <w:r w:rsidR="00B63506">
        <w:t xml:space="preserve"> s </w:t>
      </w:r>
      <w:r>
        <w:t>jejím obsahem souhlasí,</w:t>
      </w:r>
      <w:r w:rsidR="00B63506">
        <w:t xml:space="preserve"> a </w:t>
      </w:r>
      <w:r>
        <w:t>že Smlouvu uzavírají svobodně, nikoliv</w:t>
      </w:r>
      <w:r w:rsidR="00B63506">
        <w:t xml:space="preserve"> v </w:t>
      </w:r>
      <w:r>
        <w:t>tísni či</w:t>
      </w:r>
      <w:r w:rsidR="00B63506">
        <w:t xml:space="preserve"> za </w:t>
      </w:r>
      <w:r>
        <w:t>nevýhodných podmínek</w:t>
      </w:r>
      <w:r w:rsidR="00B63506">
        <w:t xml:space="preserve"> a na </w:t>
      </w:r>
      <w:r>
        <w:t>důkaz toho připojují své podpisy.</w:t>
      </w:r>
      <w:bookmarkEnd w:id="27"/>
    </w:p>
    <w:p w14:paraId="32FB8CBA" w14:textId="77777777" w:rsidR="008036A8" w:rsidRDefault="008036A8" w:rsidP="002F0154">
      <w:pPr>
        <w:spacing w:after="120" w:line="240" w:lineRule="auto"/>
      </w:pPr>
    </w:p>
    <w:p w14:paraId="46F956E7" w14:textId="0477CB89" w:rsidR="0094785B" w:rsidRDefault="0094785B" w:rsidP="0010268B">
      <w:pPr>
        <w:spacing w:after="0" w:line="240" w:lineRule="auto"/>
      </w:pPr>
      <w:bookmarkStart w:id="28" w:name="_Hlk184908427"/>
      <w:r>
        <w:t xml:space="preserve">V Praze dne </w:t>
      </w:r>
      <w:r w:rsidR="003E22DA">
        <w:t>31.3.2025</w:t>
      </w:r>
      <w:r>
        <w:tab/>
      </w:r>
      <w:r>
        <w:tab/>
      </w:r>
      <w:r>
        <w:tab/>
      </w:r>
      <w:r w:rsidR="003E22DA">
        <w:tab/>
      </w:r>
      <w:r>
        <w:t>V………………. dne</w:t>
      </w:r>
      <w:r w:rsidR="003E22DA">
        <w:t xml:space="preserve"> 31.3.2025</w:t>
      </w:r>
    </w:p>
    <w:p w14:paraId="7C3CFA16" w14:textId="77777777" w:rsidR="0010268B" w:rsidRDefault="0010268B" w:rsidP="002F0154">
      <w:pPr>
        <w:spacing w:after="0" w:line="240" w:lineRule="auto"/>
      </w:pPr>
    </w:p>
    <w:p w14:paraId="6687BBC0" w14:textId="77777777" w:rsidR="0094785B" w:rsidRDefault="0094785B" w:rsidP="002F0154">
      <w:pPr>
        <w:spacing w:after="0" w:line="240" w:lineRule="auto"/>
      </w:pPr>
    </w:p>
    <w:p w14:paraId="003A9ACE" w14:textId="770858CC" w:rsidR="0094785B" w:rsidRDefault="0094785B" w:rsidP="0010268B">
      <w:pPr>
        <w:spacing w:after="0" w:line="240" w:lineRule="auto"/>
      </w:pPr>
      <w:r>
        <w:t>Objednatel</w:t>
      </w:r>
      <w:r>
        <w:tab/>
      </w:r>
      <w:r>
        <w:tab/>
      </w:r>
      <w:r>
        <w:tab/>
      </w:r>
      <w:r>
        <w:tab/>
      </w:r>
      <w:r>
        <w:tab/>
        <w:t xml:space="preserve">Zhotovitel </w:t>
      </w:r>
    </w:p>
    <w:p w14:paraId="26CC73C1" w14:textId="77777777" w:rsidR="0010268B" w:rsidRDefault="0010268B" w:rsidP="0010268B">
      <w:pPr>
        <w:spacing w:after="0" w:line="240" w:lineRule="auto"/>
      </w:pPr>
    </w:p>
    <w:p w14:paraId="0D30AD0B" w14:textId="77777777" w:rsidR="0010268B" w:rsidRDefault="0010268B" w:rsidP="0010268B">
      <w:pPr>
        <w:spacing w:after="0" w:line="240" w:lineRule="auto"/>
      </w:pPr>
    </w:p>
    <w:p w14:paraId="653B96F3" w14:textId="77777777" w:rsidR="0010268B" w:rsidRDefault="0010268B" w:rsidP="002F0154">
      <w:pPr>
        <w:spacing w:after="0" w:line="240" w:lineRule="auto"/>
      </w:pPr>
    </w:p>
    <w:p w14:paraId="4B92689D" w14:textId="77777777" w:rsidR="0094785B" w:rsidRDefault="0094785B" w:rsidP="002F0154">
      <w:pPr>
        <w:spacing w:after="0" w:line="240" w:lineRule="auto"/>
      </w:pPr>
    </w:p>
    <w:p w14:paraId="4AC41BFC" w14:textId="77777777" w:rsidR="0094785B" w:rsidRDefault="0094785B" w:rsidP="002F0154">
      <w:pPr>
        <w:spacing w:after="0" w:line="240" w:lineRule="auto"/>
      </w:pPr>
      <w:r>
        <w:t>………………...........................</w:t>
      </w:r>
      <w:r>
        <w:tab/>
      </w:r>
      <w:r>
        <w:tab/>
      </w:r>
      <w:r>
        <w:tab/>
        <w:t>………………………………………..</w:t>
      </w:r>
    </w:p>
    <w:p w14:paraId="6072814A" w14:textId="50A36CE3" w:rsidR="0094785B" w:rsidRPr="00DC3EDD" w:rsidRDefault="0094785B" w:rsidP="002F0154">
      <w:pPr>
        <w:spacing w:after="0" w:line="240" w:lineRule="auto"/>
        <w:rPr>
          <w:b/>
          <w:bCs/>
        </w:rPr>
      </w:pPr>
      <w:r w:rsidRPr="00DC3EDD">
        <w:rPr>
          <w:b/>
          <w:bCs/>
        </w:rPr>
        <w:t>Muzeum hlavního města Prahy</w:t>
      </w:r>
      <w:r>
        <w:tab/>
      </w:r>
      <w:r>
        <w:tab/>
      </w:r>
      <w:r w:rsidR="00B5758A">
        <w:rPr>
          <w:b/>
          <w:bCs/>
        </w:rPr>
        <w:t>Ing. Ondřej Fous</w:t>
      </w:r>
    </w:p>
    <w:p w14:paraId="23D6DF8F" w14:textId="77777777" w:rsidR="0094785B" w:rsidRDefault="0094785B" w:rsidP="002F0154">
      <w:pPr>
        <w:spacing w:after="0" w:line="240" w:lineRule="auto"/>
      </w:pPr>
      <w:r>
        <w:t>RNDr. Ing. Ivo Macek</w:t>
      </w:r>
      <w:r>
        <w:tab/>
      </w:r>
      <w:r>
        <w:tab/>
      </w:r>
      <w:r>
        <w:tab/>
      </w:r>
      <w:r>
        <w:tab/>
        <w:t>jméno a příjmení</w:t>
      </w:r>
      <w:r>
        <w:tab/>
      </w:r>
      <w:r>
        <w:tab/>
      </w:r>
      <w:r>
        <w:tab/>
      </w:r>
    </w:p>
    <w:p w14:paraId="4464F8EB" w14:textId="28403A59" w:rsidR="00AA0BE7" w:rsidRPr="006155F4" w:rsidRDefault="0094785B" w:rsidP="002F0154">
      <w:pPr>
        <w:spacing w:after="0" w:line="240" w:lineRule="auto"/>
      </w:pPr>
      <w:r>
        <w:t xml:space="preserve">ředitel </w:t>
      </w:r>
      <w:r w:rsidR="0072369E">
        <w:tab/>
      </w:r>
      <w:r w:rsidR="0072369E">
        <w:tab/>
      </w:r>
      <w:r>
        <w:tab/>
      </w:r>
      <w:r>
        <w:tab/>
      </w:r>
      <w:r>
        <w:tab/>
      </w:r>
      <w:r>
        <w:tab/>
        <w:t>funkce</w:t>
      </w:r>
      <w:r>
        <w:tab/>
      </w:r>
      <w:bookmarkEnd w:id="28"/>
      <w:r>
        <w:tab/>
      </w:r>
      <w:r>
        <w:tab/>
      </w:r>
    </w:p>
    <w:sectPr w:rsidR="00AA0BE7" w:rsidRPr="006155F4" w:rsidSect="00512917">
      <w:headerReference w:type="default" r:id="rId11"/>
      <w:footerReference w:type="default" r:id="rId12"/>
      <w:pgSz w:w="11906" w:h="16838" w:code="9"/>
      <w:pgMar w:top="3289" w:right="1701" w:bottom="2041" w:left="1701" w:header="680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BD496" w14:textId="77777777" w:rsidR="00B12BB4" w:rsidRDefault="00B12BB4" w:rsidP="000809E0">
      <w:pPr>
        <w:spacing w:after="0" w:line="240" w:lineRule="auto"/>
      </w:pPr>
      <w:r>
        <w:separator/>
      </w:r>
    </w:p>
  </w:endnote>
  <w:endnote w:type="continuationSeparator" w:id="0">
    <w:p w14:paraId="5415A06A" w14:textId="77777777" w:rsidR="00B12BB4" w:rsidRDefault="00B12BB4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6A824" w14:textId="77777777" w:rsidR="00B23C27" w:rsidRDefault="00512917" w:rsidP="00512917">
    <w:pPr>
      <w:pStyle w:val="Zpa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C6530C">
      <w:rPr>
        <w:noProof/>
      </w:rPr>
      <w:drawing>
        <wp:anchor distT="0" distB="0" distL="114300" distR="114300" simplePos="0" relativeHeight="251668223" behindDoc="1" locked="0" layoutInCell="1" allowOverlap="1" wp14:anchorId="1AC94567" wp14:editId="3678323F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1876772568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/</w:t>
    </w:r>
    <w:fldSimple w:instr=" NUMPAGES   \* MERGEFORMAT ">
      <w:r>
        <w:rPr>
          <w:noProof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03807" w14:textId="77777777" w:rsidR="00B12BB4" w:rsidRDefault="00B12BB4" w:rsidP="000809E0">
      <w:pPr>
        <w:spacing w:after="0" w:line="240" w:lineRule="auto"/>
      </w:pPr>
      <w:r>
        <w:separator/>
      </w:r>
    </w:p>
  </w:footnote>
  <w:footnote w:type="continuationSeparator" w:id="0">
    <w:p w14:paraId="7DCB50D7" w14:textId="77777777" w:rsidR="00B12BB4" w:rsidRDefault="00B12BB4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D1292" w14:textId="77777777" w:rsidR="00B23C27" w:rsidRDefault="003A2C32" w:rsidP="00B23C27">
    <w:pPr>
      <w:pStyle w:val="Zhlav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51B3DC3" wp14:editId="411D4412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A53675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2EF6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92C678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2ABF0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7B6119"/>
    <w:multiLevelType w:val="hybridMultilevel"/>
    <w:tmpl w:val="8BA0E97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60929C6"/>
    <w:multiLevelType w:val="hybridMultilevel"/>
    <w:tmpl w:val="ADDA27FC"/>
    <w:lvl w:ilvl="0" w:tplc="3BE2A8DC">
      <w:start w:val="1"/>
      <w:numFmt w:val="decimal"/>
      <w:lvlText w:val="%1."/>
      <w:lvlJc w:val="left"/>
      <w:pPr>
        <w:ind w:left="720" w:hanging="360"/>
      </w:pPr>
    </w:lvl>
    <w:lvl w:ilvl="1" w:tplc="8EAC0188">
      <w:start w:val="1"/>
      <w:numFmt w:val="decimal"/>
      <w:lvlText w:val="%2."/>
      <w:lvlJc w:val="left"/>
      <w:pPr>
        <w:ind w:left="720" w:hanging="360"/>
      </w:pPr>
    </w:lvl>
    <w:lvl w:ilvl="2" w:tplc="1ABAC2A0">
      <w:start w:val="1"/>
      <w:numFmt w:val="decimal"/>
      <w:lvlText w:val="%3."/>
      <w:lvlJc w:val="left"/>
      <w:pPr>
        <w:ind w:left="720" w:hanging="360"/>
      </w:pPr>
    </w:lvl>
    <w:lvl w:ilvl="3" w:tplc="2DFC9C26">
      <w:start w:val="1"/>
      <w:numFmt w:val="decimal"/>
      <w:lvlText w:val="%4."/>
      <w:lvlJc w:val="left"/>
      <w:pPr>
        <w:ind w:left="720" w:hanging="360"/>
      </w:pPr>
    </w:lvl>
    <w:lvl w:ilvl="4" w:tplc="E9225F5C">
      <w:start w:val="1"/>
      <w:numFmt w:val="decimal"/>
      <w:lvlText w:val="%5."/>
      <w:lvlJc w:val="left"/>
      <w:pPr>
        <w:ind w:left="720" w:hanging="360"/>
      </w:pPr>
    </w:lvl>
    <w:lvl w:ilvl="5" w:tplc="E6700332">
      <w:start w:val="1"/>
      <w:numFmt w:val="decimal"/>
      <w:lvlText w:val="%6."/>
      <w:lvlJc w:val="left"/>
      <w:pPr>
        <w:ind w:left="720" w:hanging="360"/>
      </w:pPr>
    </w:lvl>
    <w:lvl w:ilvl="6" w:tplc="00981876">
      <w:start w:val="1"/>
      <w:numFmt w:val="decimal"/>
      <w:lvlText w:val="%7."/>
      <w:lvlJc w:val="left"/>
      <w:pPr>
        <w:ind w:left="720" w:hanging="360"/>
      </w:pPr>
    </w:lvl>
    <w:lvl w:ilvl="7" w:tplc="B8729AF2">
      <w:start w:val="1"/>
      <w:numFmt w:val="decimal"/>
      <w:lvlText w:val="%8."/>
      <w:lvlJc w:val="left"/>
      <w:pPr>
        <w:ind w:left="720" w:hanging="360"/>
      </w:pPr>
    </w:lvl>
    <w:lvl w:ilvl="8" w:tplc="E5929B9A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453A0EEC"/>
    <w:multiLevelType w:val="multilevel"/>
    <w:tmpl w:val="3F60AAD4"/>
    <w:lvl w:ilvl="0">
      <w:start w:val="1"/>
      <w:numFmt w:val="none"/>
      <w:pStyle w:val="Preambule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reambule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Preambule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3" w15:restartNumberingAfterBreak="0">
    <w:nsid w:val="481633D7"/>
    <w:multiLevelType w:val="multilevel"/>
    <w:tmpl w:val="59A0A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2001FD7"/>
    <w:multiLevelType w:val="multilevel"/>
    <w:tmpl w:val="0A5243CE"/>
    <w:lvl w:ilvl="0">
      <w:start w:val="1"/>
      <w:numFmt w:val="upperRoman"/>
      <w:pStyle w:val="lnek1"/>
      <w:suff w:val="space"/>
      <w:lvlText w:val="Čl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nek2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Letter"/>
      <w:pStyle w:val="lnek3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lowerRoman"/>
      <w:pStyle w:val="lnek4"/>
      <w:lvlText w:val="%4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402"/>
        </w:tabs>
        <w:ind w:left="3402" w:hanging="425"/>
      </w:pPr>
      <w:rPr>
        <w:rFonts w:hint="default"/>
      </w:rPr>
    </w:lvl>
  </w:abstractNum>
  <w:abstractNum w:abstractNumId="15" w15:restartNumberingAfterBreak="0">
    <w:nsid w:val="5FDB3272"/>
    <w:multiLevelType w:val="hybridMultilevel"/>
    <w:tmpl w:val="7644A86E"/>
    <w:lvl w:ilvl="0" w:tplc="040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2B50B0B"/>
    <w:multiLevelType w:val="multilevel"/>
    <w:tmpl w:val="A522A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26849AD"/>
    <w:multiLevelType w:val="hybridMultilevel"/>
    <w:tmpl w:val="4C8CF9C6"/>
    <w:lvl w:ilvl="0" w:tplc="A1FCD5F8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  <w:b w:val="0"/>
        <w:color w:val="auto"/>
      </w:rPr>
    </w:lvl>
    <w:lvl w:ilvl="1" w:tplc="4730799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4DE37C2"/>
    <w:multiLevelType w:val="multilevel"/>
    <w:tmpl w:val="6C72F198"/>
    <w:lvl w:ilvl="0">
      <w:start w:val="1"/>
      <w:numFmt w:val="bullet"/>
      <w:pStyle w:val="Seznamsodrkami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Seznamsodrkami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Seznamsodrkami4"/>
      <w:lvlText w:val=""/>
      <w:lvlJc w:val="left"/>
      <w:pPr>
        <w:tabs>
          <w:tab w:val="num" w:pos="1700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Seznamsodrkami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0"/>
        </w:tabs>
        <w:ind w:left="2550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5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0"/>
        </w:tabs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5"/>
        </w:tabs>
        <w:ind w:left="3825" w:hanging="425"/>
      </w:pPr>
      <w:rPr>
        <w:rFonts w:ascii="Symbol" w:hAnsi="Symbol" w:hint="default"/>
      </w:rPr>
    </w:lvl>
  </w:abstractNum>
  <w:abstractNum w:abstractNumId="19" w15:restartNumberingAfterBreak="0">
    <w:nsid w:val="7B48510F"/>
    <w:multiLevelType w:val="hybridMultilevel"/>
    <w:tmpl w:val="EF96F77A"/>
    <w:lvl w:ilvl="0" w:tplc="881E7F28">
      <w:start w:val="1"/>
      <w:numFmt w:val="decimal"/>
      <w:lvlText w:val="%1."/>
      <w:lvlJc w:val="left"/>
      <w:pPr>
        <w:ind w:left="720" w:hanging="360"/>
      </w:pPr>
    </w:lvl>
    <w:lvl w:ilvl="1" w:tplc="C7300E76">
      <w:start w:val="1"/>
      <w:numFmt w:val="decimal"/>
      <w:lvlText w:val="%2."/>
      <w:lvlJc w:val="left"/>
      <w:pPr>
        <w:ind w:left="720" w:hanging="360"/>
      </w:pPr>
    </w:lvl>
    <w:lvl w:ilvl="2" w:tplc="0900A068">
      <w:start w:val="1"/>
      <w:numFmt w:val="decimal"/>
      <w:lvlText w:val="%3."/>
      <w:lvlJc w:val="left"/>
      <w:pPr>
        <w:ind w:left="720" w:hanging="360"/>
      </w:pPr>
    </w:lvl>
    <w:lvl w:ilvl="3" w:tplc="26446858">
      <w:start w:val="1"/>
      <w:numFmt w:val="decimal"/>
      <w:lvlText w:val="%4."/>
      <w:lvlJc w:val="left"/>
      <w:pPr>
        <w:ind w:left="720" w:hanging="360"/>
      </w:pPr>
    </w:lvl>
    <w:lvl w:ilvl="4" w:tplc="64F4534A">
      <w:start w:val="1"/>
      <w:numFmt w:val="decimal"/>
      <w:lvlText w:val="%5."/>
      <w:lvlJc w:val="left"/>
      <w:pPr>
        <w:ind w:left="720" w:hanging="360"/>
      </w:pPr>
    </w:lvl>
    <w:lvl w:ilvl="5" w:tplc="A1E8DD14">
      <w:start w:val="1"/>
      <w:numFmt w:val="decimal"/>
      <w:lvlText w:val="%6."/>
      <w:lvlJc w:val="left"/>
      <w:pPr>
        <w:ind w:left="720" w:hanging="360"/>
      </w:pPr>
    </w:lvl>
    <w:lvl w:ilvl="6" w:tplc="CEE27206">
      <w:start w:val="1"/>
      <w:numFmt w:val="decimal"/>
      <w:lvlText w:val="%7."/>
      <w:lvlJc w:val="left"/>
      <w:pPr>
        <w:ind w:left="720" w:hanging="360"/>
      </w:pPr>
    </w:lvl>
    <w:lvl w:ilvl="7" w:tplc="EBE69E48">
      <w:start w:val="1"/>
      <w:numFmt w:val="decimal"/>
      <w:lvlText w:val="%8."/>
      <w:lvlJc w:val="left"/>
      <w:pPr>
        <w:ind w:left="720" w:hanging="360"/>
      </w:pPr>
    </w:lvl>
    <w:lvl w:ilvl="8" w:tplc="AE6E431C">
      <w:start w:val="1"/>
      <w:numFmt w:val="decimal"/>
      <w:lvlText w:val="%9."/>
      <w:lvlJc w:val="left"/>
      <w:pPr>
        <w:ind w:left="720" w:hanging="360"/>
      </w:p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8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700977187">
    <w:abstractNumId w:val="14"/>
  </w:num>
  <w:num w:numId="15" w16cid:durableId="1466004187">
    <w:abstractNumId w:val="18"/>
    <w:lvlOverride w:ilvl="0">
      <w:startOverride w:val="1"/>
    </w:lvlOverride>
  </w:num>
  <w:num w:numId="16" w16cid:durableId="1560049612">
    <w:abstractNumId w:val="7"/>
    <w:lvlOverride w:ilvl="0">
      <w:startOverride w:val="1"/>
    </w:lvlOverride>
  </w:num>
  <w:num w:numId="17" w16cid:durableId="227306070">
    <w:abstractNumId w:val="12"/>
  </w:num>
  <w:num w:numId="18" w16cid:durableId="1384327102">
    <w:abstractNumId w:val="17"/>
  </w:num>
  <w:num w:numId="19" w16cid:durableId="70396187">
    <w:abstractNumId w:val="14"/>
  </w:num>
  <w:num w:numId="20" w16cid:durableId="1218780594">
    <w:abstractNumId w:val="13"/>
  </w:num>
  <w:num w:numId="21" w16cid:durableId="788939931">
    <w:abstractNumId w:val="10"/>
  </w:num>
  <w:num w:numId="22" w16cid:durableId="170414559">
    <w:abstractNumId w:val="16"/>
  </w:num>
  <w:num w:numId="23" w16cid:durableId="108285983">
    <w:abstractNumId w:val="15"/>
  </w:num>
  <w:num w:numId="24" w16cid:durableId="1991204621">
    <w:abstractNumId w:val="11"/>
  </w:num>
  <w:num w:numId="25" w16cid:durableId="145560093">
    <w:abstractNumId w:val="19"/>
  </w:num>
  <w:num w:numId="26" w16cid:durableId="815339565">
    <w:abstractNumId w:val="18"/>
  </w:num>
  <w:num w:numId="27" w16cid:durableId="21202980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1B"/>
    <w:rsid w:val="00016203"/>
    <w:rsid w:val="0001643F"/>
    <w:rsid w:val="0002268A"/>
    <w:rsid w:val="00023BFD"/>
    <w:rsid w:val="00031ED1"/>
    <w:rsid w:val="0003303B"/>
    <w:rsid w:val="00041628"/>
    <w:rsid w:val="00043C62"/>
    <w:rsid w:val="000564BB"/>
    <w:rsid w:val="0005752A"/>
    <w:rsid w:val="00070028"/>
    <w:rsid w:val="000720DB"/>
    <w:rsid w:val="00077F48"/>
    <w:rsid w:val="000809E0"/>
    <w:rsid w:val="00085827"/>
    <w:rsid w:val="00091087"/>
    <w:rsid w:val="000B4823"/>
    <w:rsid w:val="000C65BC"/>
    <w:rsid w:val="000D1427"/>
    <w:rsid w:val="000D24B5"/>
    <w:rsid w:val="00101DF0"/>
    <w:rsid w:val="0010268B"/>
    <w:rsid w:val="00110B75"/>
    <w:rsid w:val="00111E4C"/>
    <w:rsid w:val="0011442D"/>
    <w:rsid w:val="001321E1"/>
    <w:rsid w:val="00153ED5"/>
    <w:rsid w:val="001715CF"/>
    <w:rsid w:val="00173B76"/>
    <w:rsid w:val="0018478E"/>
    <w:rsid w:val="00185B5A"/>
    <w:rsid w:val="00186986"/>
    <w:rsid w:val="00191900"/>
    <w:rsid w:val="00192777"/>
    <w:rsid w:val="00195B42"/>
    <w:rsid w:val="001976E2"/>
    <w:rsid w:val="001B5635"/>
    <w:rsid w:val="001C1095"/>
    <w:rsid w:val="001C6352"/>
    <w:rsid w:val="001C74F5"/>
    <w:rsid w:val="001E106A"/>
    <w:rsid w:val="001E1576"/>
    <w:rsid w:val="001E3EAF"/>
    <w:rsid w:val="001F56E2"/>
    <w:rsid w:val="001F6F0D"/>
    <w:rsid w:val="00205F97"/>
    <w:rsid w:val="00214300"/>
    <w:rsid w:val="00232458"/>
    <w:rsid w:val="00233DCE"/>
    <w:rsid w:val="00235461"/>
    <w:rsid w:val="0025598C"/>
    <w:rsid w:val="00255D0B"/>
    <w:rsid w:val="00266C84"/>
    <w:rsid w:val="00276E68"/>
    <w:rsid w:val="00295B46"/>
    <w:rsid w:val="00297D09"/>
    <w:rsid w:val="002A3C67"/>
    <w:rsid w:val="002A7E35"/>
    <w:rsid w:val="002C2975"/>
    <w:rsid w:val="002E43CD"/>
    <w:rsid w:val="002E7A3B"/>
    <w:rsid w:val="002F0154"/>
    <w:rsid w:val="002F3682"/>
    <w:rsid w:val="0030040A"/>
    <w:rsid w:val="00304C51"/>
    <w:rsid w:val="00306493"/>
    <w:rsid w:val="00326A16"/>
    <w:rsid w:val="00330387"/>
    <w:rsid w:val="00330875"/>
    <w:rsid w:val="00345B9E"/>
    <w:rsid w:val="0035763C"/>
    <w:rsid w:val="00362573"/>
    <w:rsid w:val="00371259"/>
    <w:rsid w:val="00380DBC"/>
    <w:rsid w:val="003914AE"/>
    <w:rsid w:val="00393001"/>
    <w:rsid w:val="00397F0F"/>
    <w:rsid w:val="003A2C32"/>
    <w:rsid w:val="003B1360"/>
    <w:rsid w:val="003C50AF"/>
    <w:rsid w:val="003C6079"/>
    <w:rsid w:val="003E22DA"/>
    <w:rsid w:val="003E70C2"/>
    <w:rsid w:val="003F142A"/>
    <w:rsid w:val="003F1B6D"/>
    <w:rsid w:val="003F5AE8"/>
    <w:rsid w:val="003F736F"/>
    <w:rsid w:val="004125FD"/>
    <w:rsid w:val="00415A56"/>
    <w:rsid w:val="00426D65"/>
    <w:rsid w:val="00432EB4"/>
    <w:rsid w:val="00434B55"/>
    <w:rsid w:val="00437C34"/>
    <w:rsid w:val="00451254"/>
    <w:rsid w:val="00474D59"/>
    <w:rsid w:val="00477573"/>
    <w:rsid w:val="00491947"/>
    <w:rsid w:val="004959FD"/>
    <w:rsid w:val="00497DDC"/>
    <w:rsid w:val="004A67EC"/>
    <w:rsid w:val="004A6CB8"/>
    <w:rsid w:val="004C4B42"/>
    <w:rsid w:val="004C64E4"/>
    <w:rsid w:val="004D2167"/>
    <w:rsid w:val="004E5AB9"/>
    <w:rsid w:val="004E5E7F"/>
    <w:rsid w:val="004F3FA4"/>
    <w:rsid w:val="004F55B7"/>
    <w:rsid w:val="00512917"/>
    <w:rsid w:val="00513F11"/>
    <w:rsid w:val="00517A63"/>
    <w:rsid w:val="00532187"/>
    <w:rsid w:val="005322C2"/>
    <w:rsid w:val="0053480C"/>
    <w:rsid w:val="005440D3"/>
    <w:rsid w:val="00545825"/>
    <w:rsid w:val="0055348A"/>
    <w:rsid w:val="00555F70"/>
    <w:rsid w:val="00556837"/>
    <w:rsid w:val="00557F2E"/>
    <w:rsid w:val="005612D9"/>
    <w:rsid w:val="00576077"/>
    <w:rsid w:val="00587888"/>
    <w:rsid w:val="00591197"/>
    <w:rsid w:val="00592B7F"/>
    <w:rsid w:val="00597C7D"/>
    <w:rsid w:val="005A4F36"/>
    <w:rsid w:val="005B7B82"/>
    <w:rsid w:val="005D52ED"/>
    <w:rsid w:val="005E1AB7"/>
    <w:rsid w:val="005E29CC"/>
    <w:rsid w:val="005E6EE3"/>
    <w:rsid w:val="006002F9"/>
    <w:rsid w:val="00601FD7"/>
    <w:rsid w:val="0061211B"/>
    <w:rsid w:val="006155F4"/>
    <w:rsid w:val="00615F4C"/>
    <w:rsid w:val="00617EB0"/>
    <w:rsid w:val="00626D20"/>
    <w:rsid w:val="00630AAA"/>
    <w:rsid w:val="00666043"/>
    <w:rsid w:val="00666FB7"/>
    <w:rsid w:val="00672C66"/>
    <w:rsid w:val="00674C17"/>
    <w:rsid w:val="00677B24"/>
    <w:rsid w:val="0068202A"/>
    <w:rsid w:val="00684FA9"/>
    <w:rsid w:val="00691E6A"/>
    <w:rsid w:val="006A46F5"/>
    <w:rsid w:val="006B1E8F"/>
    <w:rsid w:val="006B6A15"/>
    <w:rsid w:val="006C371B"/>
    <w:rsid w:val="006C7155"/>
    <w:rsid w:val="006D1398"/>
    <w:rsid w:val="006D6024"/>
    <w:rsid w:val="006E2965"/>
    <w:rsid w:val="006F4E1F"/>
    <w:rsid w:val="006F5649"/>
    <w:rsid w:val="00704B43"/>
    <w:rsid w:val="00705F8F"/>
    <w:rsid w:val="0071203F"/>
    <w:rsid w:val="00717A53"/>
    <w:rsid w:val="0072334A"/>
    <w:rsid w:val="0072369E"/>
    <w:rsid w:val="0073299C"/>
    <w:rsid w:val="007647EF"/>
    <w:rsid w:val="00793683"/>
    <w:rsid w:val="007A0A5B"/>
    <w:rsid w:val="007A7219"/>
    <w:rsid w:val="007B3FD7"/>
    <w:rsid w:val="007C3873"/>
    <w:rsid w:val="007C3D61"/>
    <w:rsid w:val="007C4A9C"/>
    <w:rsid w:val="007D378A"/>
    <w:rsid w:val="007E3E02"/>
    <w:rsid w:val="007F5A94"/>
    <w:rsid w:val="008036A8"/>
    <w:rsid w:val="0080501D"/>
    <w:rsid w:val="00821C1D"/>
    <w:rsid w:val="00825207"/>
    <w:rsid w:val="00833144"/>
    <w:rsid w:val="008421E1"/>
    <w:rsid w:val="00842B2B"/>
    <w:rsid w:val="00867721"/>
    <w:rsid w:val="00894908"/>
    <w:rsid w:val="008A29DA"/>
    <w:rsid w:val="008B44C1"/>
    <w:rsid w:val="008C0890"/>
    <w:rsid w:val="008C4765"/>
    <w:rsid w:val="008C634D"/>
    <w:rsid w:val="008C64C7"/>
    <w:rsid w:val="008D2FF0"/>
    <w:rsid w:val="008D6DC2"/>
    <w:rsid w:val="008E6EBE"/>
    <w:rsid w:val="008F0E4E"/>
    <w:rsid w:val="008F7A00"/>
    <w:rsid w:val="009015A7"/>
    <w:rsid w:val="009205E2"/>
    <w:rsid w:val="0092177C"/>
    <w:rsid w:val="00923321"/>
    <w:rsid w:val="00924BA5"/>
    <w:rsid w:val="00942877"/>
    <w:rsid w:val="0094785B"/>
    <w:rsid w:val="00952284"/>
    <w:rsid w:val="00986B23"/>
    <w:rsid w:val="00990BE9"/>
    <w:rsid w:val="009B4F64"/>
    <w:rsid w:val="009C54DC"/>
    <w:rsid w:val="009D7E30"/>
    <w:rsid w:val="009F18EF"/>
    <w:rsid w:val="00A25B1C"/>
    <w:rsid w:val="00A418E8"/>
    <w:rsid w:val="00A45067"/>
    <w:rsid w:val="00A612C3"/>
    <w:rsid w:val="00A639A4"/>
    <w:rsid w:val="00A77986"/>
    <w:rsid w:val="00A84270"/>
    <w:rsid w:val="00A87224"/>
    <w:rsid w:val="00AA0BE7"/>
    <w:rsid w:val="00AA259B"/>
    <w:rsid w:val="00AA64C3"/>
    <w:rsid w:val="00AB0D96"/>
    <w:rsid w:val="00AC080D"/>
    <w:rsid w:val="00AC6CC8"/>
    <w:rsid w:val="00AD1A1D"/>
    <w:rsid w:val="00AE44B2"/>
    <w:rsid w:val="00AF1773"/>
    <w:rsid w:val="00AF2BB3"/>
    <w:rsid w:val="00B009A2"/>
    <w:rsid w:val="00B01F80"/>
    <w:rsid w:val="00B05665"/>
    <w:rsid w:val="00B12BB4"/>
    <w:rsid w:val="00B14C3D"/>
    <w:rsid w:val="00B20D65"/>
    <w:rsid w:val="00B22879"/>
    <w:rsid w:val="00B232E6"/>
    <w:rsid w:val="00B23A21"/>
    <w:rsid w:val="00B23C27"/>
    <w:rsid w:val="00B34201"/>
    <w:rsid w:val="00B34A1E"/>
    <w:rsid w:val="00B35C47"/>
    <w:rsid w:val="00B36A81"/>
    <w:rsid w:val="00B50FCB"/>
    <w:rsid w:val="00B5399E"/>
    <w:rsid w:val="00B5758A"/>
    <w:rsid w:val="00B63506"/>
    <w:rsid w:val="00B71368"/>
    <w:rsid w:val="00B818F5"/>
    <w:rsid w:val="00B849C1"/>
    <w:rsid w:val="00B90350"/>
    <w:rsid w:val="00B92181"/>
    <w:rsid w:val="00B93257"/>
    <w:rsid w:val="00B94E73"/>
    <w:rsid w:val="00BA1E8C"/>
    <w:rsid w:val="00C0789A"/>
    <w:rsid w:val="00C17375"/>
    <w:rsid w:val="00C40D98"/>
    <w:rsid w:val="00C519FC"/>
    <w:rsid w:val="00C5664F"/>
    <w:rsid w:val="00C6530C"/>
    <w:rsid w:val="00C725ED"/>
    <w:rsid w:val="00C76019"/>
    <w:rsid w:val="00C8496B"/>
    <w:rsid w:val="00C87C13"/>
    <w:rsid w:val="00C904F3"/>
    <w:rsid w:val="00C912DD"/>
    <w:rsid w:val="00CA2612"/>
    <w:rsid w:val="00CA6B15"/>
    <w:rsid w:val="00CB13DE"/>
    <w:rsid w:val="00CB26F8"/>
    <w:rsid w:val="00CC3312"/>
    <w:rsid w:val="00CC7C47"/>
    <w:rsid w:val="00D21C10"/>
    <w:rsid w:val="00D22413"/>
    <w:rsid w:val="00D22C5D"/>
    <w:rsid w:val="00D3247E"/>
    <w:rsid w:val="00D376FA"/>
    <w:rsid w:val="00D4760B"/>
    <w:rsid w:val="00D53818"/>
    <w:rsid w:val="00D619CF"/>
    <w:rsid w:val="00D6341F"/>
    <w:rsid w:val="00D70F62"/>
    <w:rsid w:val="00D75D84"/>
    <w:rsid w:val="00D761D8"/>
    <w:rsid w:val="00D805BC"/>
    <w:rsid w:val="00D8282B"/>
    <w:rsid w:val="00D82EF3"/>
    <w:rsid w:val="00D84221"/>
    <w:rsid w:val="00D864F3"/>
    <w:rsid w:val="00D9299C"/>
    <w:rsid w:val="00D94F11"/>
    <w:rsid w:val="00DA0F81"/>
    <w:rsid w:val="00DB024A"/>
    <w:rsid w:val="00DB4403"/>
    <w:rsid w:val="00DB7848"/>
    <w:rsid w:val="00DC04DE"/>
    <w:rsid w:val="00DC3EDD"/>
    <w:rsid w:val="00DC51A6"/>
    <w:rsid w:val="00DD5CCC"/>
    <w:rsid w:val="00DE344C"/>
    <w:rsid w:val="00DF3803"/>
    <w:rsid w:val="00DF3AF6"/>
    <w:rsid w:val="00DF6A7A"/>
    <w:rsid w:val="00DF779E"/>
    <w:rsid w:val="00E01C42"/>
    <w:rsid w:val="00E047D0"/>
    <w:rsid w:val="00E15D94"/>
    <w:rsid w:val="00E1731D"/>
    <w:rsid w:val="00E23C86"/>
    <w:rsid w:val="00E34DE4"/>
    <w:rsid w:val="00E37498"/>
    <w:rsid w:val="00E40444"/>
    <w:rsid w:val="00E42EDA"/>
    <w:rsid w:val="00E5552C"/>
    <w:rsid w:val="00E558F3"/>
    <w:rsid w:val="00E637FC"/>
    <w:rsid w:val="00E72B0D"/>
    <w:rsid w:val="00E838EC"/>
    <w:rsid w:val="00E90AFB"/>
    <w:rsid w:val="00E95272"/>
    <w:rsid w:val="00E9742F"/>
    <w:rsid w:val="00EC3786"/>
    <w:rsid w:val="00ED03A7"/>
    <w:rsid w:val="00ED19AD"/>
    <w:rsid w:val="00ED5367"/>
    <w:rsid w:val="00EE244D"/>
    <w:rsid w:val="00EF4412"/>
    <w:rsid w:val="00F0072F"/>
    <w:rsid w:val="00F23D06"/>
    <w:rsid w:val="00F24384"/>
    <w:rsid w:val="00F34CC1"/>
    <w:rsid w:val="00F363B2"/>
    <w:rsid w:val="00F702E6"/>
    <w:rsid w:val="00F72420"/>
    <w:rsid w:val="00F73A87"/>
    <w:rsid w:val="00F74F6E"/>
    <w:rsid w:val="00F75814"/>
    <w:rsid w:val="00F75C16"/>
    <w:rsid w:val="00F77E74"/>
    <w:rsid w:val="00F9434C"/>
    <w:rsid w:val="00FA0C4C"/>
    <w:rsid w:val="00FA0F9B"/>
    <w:rsid w:val="00FA192A"/>
    <w:rsid w:val="00FA326B"/>
    <w:rsid w:val="00FA5B81"/>
    <w:rsid w:val="00FB20EB"/>
    <w:rsid w:val="00FD3A30"/>
    <w:rsid w:val="00F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34315"/>
  <w15:chartTrackingRefBased/>
  <w15:docId w15:val="{651AE3C7-29DF-4B73-B2D4-33764EBA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E637FC"/>
    <w:pPr>
      <w:spacing w:after="280" w:line="28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2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6155F4"/>
    <w:pPr>
      <w:spacing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6155F4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512917"/>
    <w:pPr>
      <w:spacing w:after="0" w:line="240" w:lineRule="auto"/>
      <w:ind w:left="-907" w:right="-907"/>
      <w:jc w:val="right"/>
    </w:pPr>
    <w:rPr>
      <w:color w:val="6400C8" w:themeColor="accent1"/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512917"/>
    <w:rPr>
      <w:color w:val="6400C8" w:themeColor="accent1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semiHidden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semiHidden/>
    <w:qFormat/>
    <w:rsid w:val="000D1427"/>
    <w:pPr>
      <w:spacing w:before="280"/>
      <w:jc w:val="right"/>
    </w:pPr>
  </w:style>
  <w:style w:type="character" w:customStyle="1" w:styleId="DatumChar">
    <w:name w:val="Datum Char"/>
    <w:basedOn w:val="Standardnpsmoodstavce"/>
    <w:link w:val="Datum"/>
    <w:uiPriority w:val="35"/>
    <w:semiHidden/>
    <w:rsid w:val="00AA0BE7"/>
    <w:rPr>
      <w:sz w:val="20"/>
    </w:rPr>
  </w:style>
  <w:style w:type="paragraph" w:styleId="Seznamsodrkami">
    <w:name w:val="List Bullet"/>
    <w:basedOn w:val="Normln"/>
    <w:uiPriority w:val="10"/>
    <w:qFormat/>
    <w:rsid w:val="00A418E8"/>
    <w:pPr>
      <w:numPr>
        <w:numId w:val="11"/>
      </w:numPr>
      <w:spacing w:after="140"/>
    </w:pPr>
    <w:rPr>
      <w:noProof/>
    </w:rPr>
  </w:style>
  <w:style w:type="paragraph" w:styleId="Seznamsodrkami2">
    <w:name w:val="List Bullet 2"/>
    <w:basedOn w:val="Normln"/>
    <w:uiPriority w:val="11"/>
    <w:qFormat/>
    <w:rsid w:val="00A418E8"/>
    <w:pPr>
      <w:numPr>
        <w:ilvl w:val="1"/>
        <w:numId w:val="11"/>
      </w:numPr>
      <w:spacing w:after="140"/>
    </w:pPr>
    <w:rPr>
      <w:noProof/>
    </w:rPr>
  </w:style>
  <w:style w:type="paragraph" w:styleId="Seznamsodrkami3">
    <w:name w:val="List Bullet 3"/>
    <w:basedOn w:val="Normln"/>
    <w:uiPriority w:val="11"/>
    <w:qFormat/>
    <w:rsid w:val="00A418E8"/>
    <w:pPr>
      <w:numPr>
        <w:ilvl w:val="2"/>
        <w:numId w:val="11"/>
      </w:numPr>
      <w:spacing w:after="140"/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qFormat/>
    <w:rsid w:val="00474D59"/>
    <w:pPr>
      <w:spacing w:after="140"/>
      <w:ind w:left="425"/>
    </w:pPr>
  </w:style>
  <w:style w:type="paragraph" w:styleId="Pokraovnseznamu2">
    <w:name w:val="List Continue 2"/>
    <w:basedOn w:val="Normln"/>
    <w:uiPriority w:val="15"/>
    <w:qFormat/>
    <w:rsid w:val="00A418E8"/>
    <w:pPr>
      <w:spacing w:after="140"/>
      <w:ind w:left="851"/>
    </w:pPr>
  </w:style>
  <w:style w:type="paragraph" w:styleId="Pokraovnseznamu3">
    <w:name w:val="List Continue 3"/>
    <w:basedOn w:val="Normln"/>
    <w:uiPriority w:val="15"/>
    <w:qFormat/>
    <w:rsid w:val="00A418E8"/>
    <w:pPr>
      <w:spacing w:after="140"/>
      <w:ind w:left="1276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semiHidden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semiHidden/>
    <w:rsid w:val="00AA0BE7"/>
    <w:rPr>
      <w:sz w:val="20"/>
    </w:rPr>
  </w:style>
  <w:style w:type="paragraph" w:styleId="Zvr">
    <w:name w:val="Closing"/>
    <w:basedOn w:val="Normln"/>
    <w:next w:val="Podpis"/>
    <w:link w:val="ZvrChar"/>
    <w:uiPriority w:val="36"/>
    <w:semiHidden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semiHidden/>
    <w:rsid w:val="00AA0BE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semiHidden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semiHidden/>
    <w:rsid w:val="00AA0BE7"/>
    <w:rPr>
      <w:sz w:val="20"/>
    </w:rPr>
  </w:style>
  <w:style w:type="paragraph" w:customStyle="1" w:styleId="lnek1">
    <w:name w:val="Článek 1"/>
    <w:basedOn w:val="Normln"/>
    <w:next w:val="lnek2"/>
    <w:link w:val="lnek1Char"/>
    <w:qFormat/>
    <w:rsid w:val="009205E2"/>
    <w:pPr>
      <w:keepNext/>
      <w:keepLines/>
      <w:numPr>
        <w:numId w:val="14"/>
      </w:numPr>
      <w:spacing w:before="420" w:after="140"/>
      <w:jc w:val="center"/>
      <w:outlineLvl w:val="0"/>
    </w:pPr>
    <w:rPr>
      <w:b/>
    </w:rPr>
  </w:style>
  <w:style w:type="character" w:customStyle="1" w:styleId="lnek1Char">
    <w:name w:val="Článek 1 Char"/>
    <w:basedOn w:val="Standardnpsmoodstavce"/>
    <w:link w:val="lnek1"/>
    <w:rsid w:val="009205E2"/>
    <w:rPr>
      <w:b/>
      <w:sz w:val="20"/>
    </w:rPr>
  </w:style>
  <w:style w:type="paragraph" w:customStyle="1" w:styleId="lnek2">
    <w:name w:val="Článek 2"/>
    <w:basedOn w:val="Normln"/>
    <w:link w:val="lnek2Char"/>
    <w:qFormat/>
    <w:rsid w:val="00474D59"/>
    <w:pPr>
      <w:numPr>
        <w:ilvl w:val="1"/>
        <w:numId w:val="14"/>
      </w:numPr>
      <w:spacing w:after="140"/>
    </w:pPr>
  </w:style>
  <w:style w:type="character" w:customStyle="1" w:styleId="lnek2Char">
    <w:name w:val="Článek 2 Char"/>
    <w:basedOn w:val="Standardnpsmoodstavce"/>
    <w:link w:val="lnek2"/>
    <w:rsid w:val="00474D59"/>
    <w:rPr>
      <w:sz w:val="20"/>
    </w:rPr>
  </w:style>
  <w:style w:type="paragraph" w:customStyle="1" w:styleId="lnek3">
    <w:name w:val="Článek 3"/>
    <w:basedOn w:val="Normln"/>
    <w:link w:val="lnek3Char"/>
    <w:qFormat/>
    <w:rsid w:val="00474D59"/>
    <w:pPr>
      <w:numPr>
        <w:ilvl w:val="2"/>
        <w:numId w:val="14"/>
      </w:numPr>
      <w:spacing w:after="140"/>
    </w:pPr>
  </w:style>
  <w:style w:type="character" w:customStyle="1" w:styleId="lnek3Char">
    <w:name w:val="Článek 3 Char"/>
    <w:basedOn w:val="Standardnpsmoodstavce"/>
    <w:link w:val="lnek3"/>
    <w:rsid w:val="00474D59"/>
    <w:rPr>
      <w:sz w:val="20"/>
    </w:rPr>
  </w:style>
  <w:style w:type="character" w:styleId="Siln">
    <w:name w:val="Strong"/>
    <w:basedOn w:val="Standardnpsmoodstavce"/>
    <w:uiPriority w:val="22"/>
    <w:qFormat/>
    <w:rsid w:val="00474D59"/>
    <w:rPr>
      <w:b/>
      <w:bCs/>
    </w:rPr>
  </w:style>
  <w:style w:type="paragraph" w:customStyle="1" w:styleId="lnek4">
    <w:name w:val="Článek 4"/>
    <w:basedOn w:val="Normln"/>
    <w:qFormat/>
    <w:rsid w:val="00AC080D"/>
    <w:pPr>
      <w:numPr>
        <w:ilvl w:val="3"/>
        <w:numId w:val="14"/>
      </w:numPr>
      <w:spacing w:after="140"/>
    </w:pPr>
  </w:style>
  <w:style w:type="paragraph" w:styleId="Seznamsodrkami4">
    <w:name w:val="List Bullet 4"/>
    <w:basedOn w:val="Normln"/>
    <w:uiPriority w:val="11"/>
    <w:semiHidden/>
    <w:rsid w:val="000C65BC"/>
    <w:pPr>
      <w:numPr>
        <w:ilvl w:val="3"/>
        <w:numId w:val="11"/>
      </w:numPr>
      <w:contextualSpacing/>
    </w:pPr>
  </w:style>
  <w:style w:type="paragraph" w:styleId="Seznamsodrkami5">
    <w:name w:val="List Bullet 5"/>
    <w:basedOn w:val="Normln"/>
    <w:uiPriority w:val="11"/>
    <w:semiHidden/>
    <w:rsid w:val="000C65BC"/>
    <w:pPr>
      <w:numPr>
        <w:ilvl w:val="4"/>
        <w:numId w:val="11"/>
      </w:numPr>
      <w:contextualSpacing/>
    </w:pPr>
  </w:style>
  <w:style w:type="character" w:styleId="Hypertextovodkaz">
    <w:name w:val="Hyperlink"/>
    <w:basedOn w:val="Standardnpsmoodstavce"/>
    <w:uiPriority w:val="99"/>
    <w:unhideWhenUsed/>
    <w:rsid w:val="006A46F5"/>
    <w:rPr>
      <w:color w:val="6400C8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6F5"/>
    <w:rPr>
      <w:color w:val="605E5C"/>
      <w:shd w:val="clear" w:color="auto" w:fill="E1DFDD"/>
    </w:rPr>
  </w:style>
  <w:style w:type="paragraph" w:customStyle="1" w:styleId="Preambule1">
    <w:name w:val="Preambule 1"/>
    <w:basedOn w:val="Bezmezer"/>
    <w:next w:val="Preambule2"/>
    <w:qFormat/>
    <w:rsid w:val="00B23A21"/>
    <w:pPr>
      <w:numPr>
        <w:numId w:val="17"/>
      </w:numPr>
      <w:spacing w:before="420" w:after="140"/>
      <w:jc w:val="center"/>
      <w:outlineLvl w:val="0"/>
    </w:pPr>
    <w:rPr>
      <w:b/>
    </w:rPr>
  </w:style>
  <w:style w:type="paragraph" w:customStyle="1" w:styleId="Preambule2">
    <w:name w:val="Preambule 2"/>
    <w:basedOn w:val="Normln"/>
    <w:qFormat/>
    <w:rsid w:val="00E637FC"/>
    <w:pPr>
      <w:numPr>
        <w:ilvl w:val="1"/>
        <w:numId w:val="17"/>
      </w:numPr>
      <w:spacing w:after="140"/>
    </w:pPr>
  </w:style>
  <w:style w:type="paragraph" w:customStyle="1" w:styleId="Preambule3">
    <w:name w:val="Preambule 3"/>
    <w:basedOn w:val="Normln"/>
    <w:qFormat/>
    <w:rsid w:val="00E637FC"/>
    <w:pPr>
      <w:numPr>
        <w:ilvl w:val="2"/>
        <w:numId w:val="17"/>
      </w:numPr>
      <w:spacing w:after="140"/>
      <w:ind w:left="850" w:hanging="425"/>
    </w:pPr>
  </w:style>
  <w:style w:type="character" w:styleId="Odkaznakoment">
    <w:name w:val="annotation reference"/>
    <w:basedOn w:val="Standardnpsmoodstavce"/>
    <w:uiPriority w:val="99"/>
    <w:semiHidden/>
    <w:unhideWhenUsed/>
    <w:qFormat/>
    <w:rsid w:val="006D6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6D602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6D6024"/>
    <w:rPr>
      <w:sz w:val="20"/>
      <w:szCs w:val="20"/>
    </w:rPr>
  </w:style>
  <w:style w:type="paragraph" w:styleId="Revize">
    <w:name w:val="Revision"/>
    <w:hidden/>
    <w:uiPriority w:val="99"/>
    <w:semiHidden/>
    <w:rsid w:val="00434B55"/>
    <w:pPr>
      <w:spacing w:after="0" w:line="24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21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21E1"/>
    <w:rPr>
      <w:b/>
      <w:bCs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A84270"/>
    <w:rPr>
      <w:rFonts w:ascii="Calibri" w:eastAsia="Times New Roman" w:hAnsi="Calibri"/>
      <w:sz w:val="21"/>
      <w:szCs w:val="20"/>
    </w:rPr>
  </w:style>
  <w:style w:type="paragraph" w:styleId="Prosttext">
    <w:name w:val="Plain Text"/>
    <w:basedOn w:val="Normln"/>
    <w:link w:val="ProsttextChar"/>
    <w:uiPriority w:val="99"/>
    <w:qFormat/>
    <w:rsid w:val="00A84270"/>
    <w:pPr>
      <w:suppressAutoHyphens/>
      <w:spacing w:after="0" w:line="240" w:lineRule="auto"/>
    </w:pPr>
    <w:rPr>
      <w:rFonts w:ascii="Calibri" w:eastAsia="Times New Roman" w:hAnsi="Calibri"/>
      <w:sz w:val="21"/>
      <w:szCs w:val="20"/>
    </w:rPr>
  </w:style>
  <w:style w:type="character" w:customStyle="1" w:styleId="ProsttextChar1">
    <w:name w:val="Prostý text Char1"/>
    <w:basedOn w:val="Standardnpsmoodstavce"/>
    <w:uiPriority w:val="99"/>
    <w:semiHidden/>
    <w:rsid w:val="00A84270"/>
    <w:rPr>
      <w:rFonts w:ascii="Consolas" w:hAnsi="Consolas"/>
      <w:sz w:val="21"/>
      <w:szCs w:val="21"/>
    </w:rPr>
  </w:style>
  <w:style w:type="paragraph" w:customStyle="1" w:styleId="Zkladntext31">
    <w:name w:val="Základní text 31"/>
    <w:basedOn w:val="Normln"/>
    <w:qFormat/>
    <w:rsid w:val="00A84270"/>
    <w:pPr>
      <w:suppressAutoHyphens/>
      <w:spacing w:after="0" w:line="240" w:lineRule="auto"/>
      <w:jc w:val="both"/>
    </w:pPr>
    <w:rPr>
      <w:rFonts w:ascii="Tahoma" w:eastAsia="Times New Roman" w:hAnsi="Tahoma" w:cs="Tahoma"/>
      <w:i/>
      <w:sz w:val="16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CC3312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har\AppData\Local\Temp\pid-16076\Smlouva%20o%20d&#237;lo%20bez%20pozad&#237;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0ba8dd-8c1e-417a-b825-44272f28b8cc" xsi:nil="true"/>
    <lcf76f155ced4ddcb4097134ff3c332f xmlns="5f430bbf-c4ec-4743-a53e-a75e8ee0a2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08910C348114586A92AACC8CD6E9E" ma:contentTypeVersion="14" ma:contentTypeDescription="Vytvoří nový dokument" ma:contentTypeScope="" ma:versionID="95616c598a0c374d3a2aec2fcaff33ac">
  <xsd:schema xmlns:xsd="http://www.w3.org/2001/XMLSchema" xmlns:xs="http://www.w3.org/2001/XMLSchema" xmlns:p="http://schemas.microsoft.com/office/2006/metadata/properties" xmlns:ns2="5f430bbf-c4ec-4743-a53e-a75e8ee0a24b" xmlns:ns3="7a0ba8dd-8c1e-417a-b825-44272f28b8cc" targetNamespace="http://schemas.microsoft.com/office/2006/metadata/properties" ma:root="true" ma:fieldsID="dec8c5b1e8c48ae385d4ce3479ae5291" ns2:_="" ns3:_="">
    <xsd:import namespace="5f430bbf-c4ec-4743-a53e-a75e8ee0a24b"/>
    <xsd:import namespace="7a0ba8dd-8c1e-417a-b825-44272f28b8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0bbf-c4ec-4743-a53e-a75e8ee0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ba8dd-8c1e-417a-b825-44272f28b8c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275f1f2-010c-4254-a46c-d8297dd0ee3b}" ma:internalName="TaxCatchAll" ma:showField="CatchAllData" ma:web="7a0ba8dd-8c1e-417a-b825-44272f28b8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D3179-1DDB-40CC-BA16-CD3CA9FCF40C}">
  <ds:schemaRefs>
    <ds:schemaRef ds:uri="http://schemas.microsoft.com/office/2006/metadata/properties"/>
    <ds:schemaRef ds:uri="http://schemas.microsoft.com/office/infopath/2007/PartnerControls"/>
    <ds:schemaRef ds:uri="7a0ba8dd-8c1e-417a-b825-44272f28b8cc"/>
    <ds:schemaRef ds:uri="5f430bbf-c4ec-4743-a53e-a75e8ee0a24b"/>
  </ds:schemaRefs>
</ds:datastoreItem>
</file>

<file path=customXml/itemProps2.xml><?xml version="1.0" encoding="utf-8"?>
<ds:datastoreItem xmlns:ds="http://schemas.openxmlformats.org/officeDocument/2006/customXml" ds:itemID="{92967EC7-1DEB-40BB-B47A-9D9872471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481B6-4A3F-44B9-9C82-649D38F87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30bbf-c4ec-4743-a53e-a75e8ee0a24b"/>
    <ds:schemaRef ds:uri="7a0ba8dd-8c1e-417a-b825-44272f28b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083168-2528-4D00-ACB9-930462FB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bez pozadí</Template>
  <TotalTime>23</TotalTime>
  <Pages>10</Pages>
  <Words>3636</Words>
  <Characters>21457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AKSOH</dc:creator>
  <cp:keywords/>
  <dc:description/>
  <cp:lastModifiedBy>Kateřina Mátlová</cp:lastModifiedBy>
  <cp:revision>9</cp:revision>
  <cp:lastPrinted>2024-12-10T12:52:00Z</cp:lastPrinted>
  <dcterms:created xsi:type="dcterms:W3CDTF">2025-03-27T11:26:00Z</dcterms:created>
  <dcterms:modified xsi:type="dcterms:W3CDTF">2025-04-03T12:23:00Z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0x010100FC608910C348114586A92AACC8CD6E9E</vt:lpwstr>
  </property>
  <property fmtid="{D5CDD505-2E9C-101B-9397-08002B2CF9AE}" pid="3" name="MediaServiceImageTags">
    <vt:lpwstr/>
  </property>
</Properties>
</file>