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39A9"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SMLOUVA O DÍLO</w:t>
      </w:r>
    </w:p>
    <w:p w14:paraId="07DCF738" w14:textId="77777777" w:rsidR="00C9121E" w:rsidRPr="00A1725E" w:rsidRDefault="00C9121E" w:rsidP="00C9121E">
      <w:pPr>
        <w:autoSpaceDE w:val="0"/>
        <w:autoSpaceDN w:val="0"/>
        <w:adjustRightInd w:val="0"/>
        <w:spacing w:after="0" w:line="240" w:lineRule="auto"/>
        <w:jc w:val="both"/>
        <w:rPr>
          <w:rFonts w:eastAsia="Times New Roman" w:cstheme="minorHAnsi"/>
          <w:b/>
          <w:bCs/>
          <w:sz w:val="20"/>
          <w:szCs w:val="20"/>
        </w:rPr>
      </w:pPr>
    </w:p>
    <w:p w14:paraId="4304C542"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I.</w:t>
      </w:r>
    </w:p>
    <w:p w14:paraId="29104B5F"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Smluvní strany</w:t>
      </w:r>
    </w:p>
    <w:p w14:paraId="71283F8B" w14:textId="77777777" w:rsidR="00C9121E" w:rsidRPr="00A1725E" w:rsidRDefault="00C9121E" w:rsidP="00C9121E">
      <w:pPr>
        <w:autoSpaceDE w:val="0"/>
        <w:autoSpaceDN w:val="0"/>
        <w:adjustRightInd w:val="0"/>
        <w:spacing w:after="0" w:line="240" w:lineRule="auto"/>
        <w:jc w:val="both"/>
        <w:rPr>
          <w:rFonts w:eastAsia="Times New Roman" w:cstheme="minorHAnsi"/>
          <w:b/>
          <w:bCs/>
          <w:sz w:val="20"/>
          <w:szCs w:val="20"/>
        </w:rPr>
      </w:pPr>
    </w:p>
    <w:p w14:paraId="301AB501" w14:textId="77777777" w:rsidR="00C9121E" w:rsidRPr="00A1725E" w:rsidRDefault="00C9121E" w:rsidP="00C9121E">
      <w:pPr>
        <w:autoSpaceDE w:val="0"/>
        <w:autoSpaceDN w:val="0"/>
        <w:adjustRightInd w:val="0"/>
        <w:spacing w:after="0" w:line="240" w:lineRule="auto"/>
        <w:jc w:val="both"/>
        <w:rPr>
          <w:rFonts w:eastAsia="Times New Roman" w:cstheme="minorHAnsi"/>
          <w:b/>
          <w:bCs/>
          <w:sz w:val="20"/>
          <w:szCs w:val="20"/>
        </w:rPr>
      </w:pPr>
      <w:r w:rsidRPr="00A1725E">
        <w:rPr>
          <w:rFonts w:eastAsia="Times New Roman" w:cstheme="minorHAnsi"/>
          <w:b/>
          <w:bCs/>
          <w:sz w:val="20"/>
          <w:szCs w:val="20"/>
        </w:rPr>
        <w:t>Gymnázium, Roudnice nad Labem, Havlíčkova 175, příspěvková organizace</w:t>
      </w:r>
    </w:p>
    <w:p w14:paraId="0B9EA46F"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rPr>
        <w:t xml:space="preserve">Se sídlem: Havlíčkova 175, 41301 Roudnice nad Labem </w:t>
      </w:r>
    </w:p>
    <w:p w14:paraId="6016EB39"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rPr>
        <w:t>IČ: 46773754</w:t>
      </w:r>
    </w:p>
    <w:p w14:paraId="6A4ACCAF"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rPr>
        <w:t>Zastoupen: Mgr. Zdenkou Vachkovou, ředitelkou školy</w:t>
      </w:r>
    </w:p>
    <w:p w14:paraId="529B53C1" w14:textId="0974149F" w:rsidR="00C9121E" w:rsidRDefault="00C9121E" w:rsidP="00C9121E">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rPr>
        <w:t>(dále jen objednatel)</w:t>
      </w:r>
    </w:p>
    <w:p w14:paraId="4547E084" w14:textId="77777777" w:rsidR="00A1725E" w:rsidRPr="00A1725E" w:rsidRDefault="00A1725E" w:rsidP="00C9121E">
      <w:pPr>
        <w:autoSpaceDE w:val="0"/>
        <w:autoSpaceDN w:val="0"/>
        <w:adjustRightInd w:val="0"/>
        <w:spacing w:after="0" w:line="240" w:lineRule="auto"/>
        <w:jc w:val="both"/>
        <w:rPr>
          <w:rFonts w:eastAsia="Times New Roman" w:cstheme="minorHAnsi"/>
          <w:sz w:val="20"/>
          <w:szCs w:val="20"/>
        </w:rPr>
      </w:pPr>
    </w:p>
    <w:p w14:paraId="64665C3A" w14:textId="05F9ED46" w:rsidR="00C9121E" w:rsidRDefault="00A1725E" w:rsidP="00C9121E">
      <w:pPr>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a</w:t>
      </w:r>
    </w:p>
    <w:p w14:paraId="65DFA1B7" w14:textId="77777777" w:rsidR="00A1725E" w:rsidRPr="00A1725E" w:rsidRDefault="00A1725E" w:rsidP="00C9121E">
      <w:pPr>
        <w:autoSpaceDE w:val="0"/>
        <w:autoSpaceDN w:val="0"/>
        <w:adjustRightInd w:val="0"/>
        <w:spacing w:after="0" w:line="240" w:lineRule="auto"/>
        <w:jc w:val="both"/>
        <w:rPr>
          <w:rFonts w:eastAsia="Times New Roman" w:cstheme="minorHAnsi"/>
          <w:sz w:val="20"/>
          <w:szCs w:val="20"/>
        </w:rPr>
      </w:pPr>
    </w:p>
    <w:p w14:paraId="572AE952" w14:textId="77777777" w:rsidR="00C9121E" w:rsidRPr="00A1725E" w:rsidRDefault="00C9121E" w:rsidP="00C9121E">
      <w:pPr>
        <w:shd w:val="clear" w:color="auto" w:fill="FFFFFF"/>
        <w:spacing w:after="0" w:line="240" w:lineRule="auto"/>
        <w:jc w:val="both"/>
        <w:rPr>
          <w:rFonts w:eastAsia="Times New Roman" w:cstheme="minorHAnsi"/>
          <w:b/>
          <w:bCs/>
          <w:color w:val="242424"/>
          <w:sz w:val="20"/>
          <w:szCs w:val="20"/>
          <w:lang w:eastAsia="cs-CZ"/>
        </w:rPr>
      </w:pPr>
      <w:r w:rsidRPr="00A1725E">
        <w:rPr>
          <w:rFonts w:eastAsia="Times New Roman" w:cstheme="minorHAnsi"/>
          <w:b/>
          <w:bCs/>
          <w:color w:val="242424"/>
          <w:sz w:val="20"/>
          <w:szCs w:val="20"/>
          <w:lang w:eastAsia="cs-CZ"/>
        </w:rPr>
        <w:t>Petr Janů</w:t>
      </w:r>
    </w:p>
    <w:p w14:paraId="04EA178C" w14:textId="77777777" w:rsidR="00C9121E" w:rsidRPr="00A1725E" w:rsidRDefault="00C9121E" w:rsidP="00C9121E">
      <w:pPr>
        <w:shd w:val="clear" w:color="auto" w:fill="FFFFFF"/>
        <w:spacing w:after="0" w:line="240" w:lineRule="auto"/>
        <w:jc w:val="both"/>
        <w:rPr>
          <w:rFonts w:eastAsia="Times New Roman" w:cstheme="minorHAnsi"/>
          <w:color w:val="242424"/>
          <w:sz w:val="20"/>
          <w:szCs w:val="20"/>
          <w:lang w:eastAsia="cs-CZ"/>
        </w:rPr>
      </w:pPr>
      <w:r w:rsidRPr="00A1725E">
        <w:rPr>
          <w:rFonts w:eastAsia="Times New Roman" w:cstheme="minorHAnsi"/>
          <w:color w:val="242424"/>
          <w:sz w:val="20"/>
          <w:szCs w:val="20"/>
          <w:lang w:eastAsia="cs-CZ"/>
        </w:rPr>
        <w:t>IČ 67294961</w:t>
      </w:r>
    </w:p>
    <w:p w14:paraId="7C31EB02" w14:textId="3523A8F9"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rPr>
        <w:t>(dále jen zhotovitel)</w:t>
      </w:r>
    </w:p>
    <w:p w14:paraId="4B7E6209"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p>
    <w:p w14:paraId="4A83CE02" w14:textId="2F4BB2C6" w:rsidR="00C9121E" w:rsidRPr="00A1725E" w:rsidRDefault="00C9121E" w:rsidP="00C9121E">
      <w:pPr>
        <w:autoSpaceDE w:val="0"/>
        <w:autoSpaceDN w:val="0"/>
        <w:adjustRightInd w:val="0"/>
        <w:spacing w:after="0" w:line="240" w:lineRule="auto"/>
        <w:jc w:val="both"/>
        <w:rPr>
          <w:rFonts w:eastAsia="Times New Roman" w:cstheme="minorHAnsi"/>
          <w:b/>
          <w:bCs/>
          <w:sz w:val="20"/>
          <w:szCs w:val="20"/>
        </w:rPr>
      </w:pPr>
      <w:r w:rsidRPr="00A1725E">
        <w:rPr>
          <w:rFonts w:eastAsia="Times New Roman" w:cstheme="minorHAnsi"/>
          <w:sz w:val="20"/>
          <w:szCs w:val="20"/>
        </w:rPr>
        <w:t>uzavírají dle zákona č. 89/2012 Sb., občanský zákoník, ve znění pozdějších předpisů (dále jen „občanský zákoník“) na plnění veřejné zakázky malého rozsahu na</w:t>
      </w:r>
      <w:r w:rsidR="00412CC7" w:rsidRPr="00A1725E">
        <w:rPr>
          <w:rFonts w:eastAsia="Times New Roman" w:cstheme="minorHAnsi"/>
          <w:sz w:val="20"/>
          <w:szCs w:val="20"/>
        </w:rPr>
        <w:t xml:space="preserve"> </w:t>
      </w:r>
      <w:r w:rsidRPr="00A1725E">
        <w:rPr>
          <w:rFonts w:eastAsia="Times New Roman" w:cstheme="minorHAnsi"/>
          <w:sz w:val="20"/>
          <w:szCs w:val="20"/>
        </w:rPr>
        <w:t>služby, zadanou mimo působnost zákona č. 137/2006 Sb., o veřejných zakázkách, ve znění pozdějších předpisů, tuto smlouvu o dílo: (dále jen smlouva)</w:t>
      </w:r>
    </w:p>
    <w:p w14:paraId="06F379A2" w14:textId="77777777" w:rsidR="00A1725E" w:rsidRDefault="00A1725E" w:rsidP="00C9121E">
      <w:pPr>
        <w:autoSpaceDE w:val="0"/>
        <w:autoSpaceDN w:val="0"/>
        <w:adjustRightInd w:val="0"/>
        <w:spacing w:after="0" w:line="240" w:lineRule="auto"/>
        <w:jc w:val="center"/>
        <w:rPr>
          <w:rFonts w:eastAsia="Times New Roman" w:cstheme="minorHAnsi"/>
          <w:b/>
          <w:bCs/>
          <w:sz w:val="20"/>
          <w:szCs w:val="20"/>
        </w:rPr>
      </w:pPr>
    </w:p>
    <w:p w14:paraId="64EF3A8B" w14:textId="30E2C6DA"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II.</w:t>
      </w:r>
    </w:p>
    <w:p w14:paraId="48A5DF94"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Předmět smlouvy a místo plnění</w:t>
      </w:r>
    </w:p>
    <w:p w14:paraId="1E7F1EFD"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6D73FE52" w14:textId="21B256A5" w:rsidR="00687CA7" w:rsidRPr="00F30702" w:rsidRDefault="00687CA7" w:rsidP="00C9121E">
      <w:pPr>
        <w:numPr>
          <w:ilvl w:val="0"/>
          <w:numId w:val="11"/>
        </w:numPr>
        <w:tabs>
          <w:tab w:val="num" w:pos="284"/>
        </w:tabs>
        <w:spacing w:before="100" w:after="100" w:line="240" w:lineRule="auto"/>
        <w:ind w:left="284" w:hanging="284"/>
        <w:jc w:val="both"/>
        <w:rPr>
          <w:rFonts w:eastAsia="Times New Roman" w:cstheme="minorHAnsi"/>
          <w:sz w:val="20"/>
          <w:szCs w:val="20"/>
        </w:rPr>
      </w:pPr>
      <w:r w:rsidRPr="00F30702">
        <w:rPr>
          <w:rFonts w:eastAsia="Times New Roman" w:cstheme="minorHAnsi"/>
          <w:sz w:val="20"/>
          <w:szCs w:val="20"/>
        </w:rPr>
        <w:t xml:space="preserve">Oprava </w:t>
      </w:r>
      <w:r w:rsidR="00A1725E" w:rsidRPr="00F30702">
        <w:rPr>
          <w:rFonts w:eastAsia="Times New Roman" w:cstheme="minorHAnsi"/>
          <w:sz w:val="20"/>
          <w:szCs w:val="20"/>
        </w:rPr>
        <w:t>prostor v přízemí budovy školy</w:t>
      </w:r>
      <w:r w:rsidRPr="00F30702">
        <w:rPr>
          <w:rFonts w:eastAsia="Times New Roman" w:cstheme="minorHAnsi"/>
          <w:sz w:val="20"/>
          <w:szCs w:val="20"/>
        </w:rPr>
        <w:t xml:space="preserve"> dle nabídky zhotovitele z</w:t>
      </w:r>
      <w:r w:rsidR="00F30702" w:rsidRPr="00F30702">
        <w:rPr>
          <w:rFonts w:eastAsia="Times New Roman" w:cstheme="minorHAnsi"/>
          <w:sz w:val="20"/>
          <w:szCs w:val="20"/>
        </w:rPr>
        <w:t> 17.3.2025</w:t>
      </w:r>
    </w:p>
    <w:p w14:paraId="2DDDD1D6" w14:textId="77777777" w:rsidR="00C9121E" w:rsidRPr="00A1725E" w:rsidRDefault="00C9121E" w:rsidP="00C9121E">
      <w:pPr>
        <w:numPr>
          <w:ilvl w:val="0"/>
          <w:numId w:val="11"/>
        </w:numPr>
        <w:tabs>
          <w:tab w:val="num" w:pos="284"/>
        </w:tabs>
        <w:spacing w:before="100" w:after="100" w:line="240" w:lineRule="auto"/>
        <w:ind w:left="284" w:hanging="284"/>
        <w:jc w:val="both"/>
        <w:rPr>
          <w:rFonts w:eastAsia="Times New Roman" w:cstheme="minorHAnsi"/>
          <w:sz w:val="20"/>
          <w:szCs w:val="20"/>
        </w:rPr>
      </w:pPr>
      <w:r w:rsidRPr="00A1725E">
        <w:rPr>
          <w:rFonts w:eastAsia="Times New Roman" w:cstheme="minorHAnsi"/>
          <w:sz w:val="20"/>
          <w:szCs w:val="20"/>
        </w:rPr>
        <w:t>Místo plnění:</w:t>
      </w:r>
      <w:r w:rsidRPr="00A1725E">
        <w:rPr>
          <w:rFonts w:eastAsia="Times New Roman" w:cstheme="minorHAnsi"/>
          <w:b/>
          <w:bCs/>
          <w:sz w:val="20"/>
          <w:szCs w:val="20"/>
        </w:rPr>
        <w:t xml:space="preserve"> </w:t>
      </w:r>
      <w:r w:rsidRPr="00A1725E">
        <w:rPr>
          <w:rFonts w:eastAsia="Times New Roman" w:cstheme="minorHAnsi"/>
          <w:sz w:val="20"/>
          <w:szCs w:val="20"/>
        </w:rPr>
        <w:t>Gymnázium, Roudnice nad Labem, Havlíčkova 175, 41301 Roudnice nad Labem.</w:t>
      </w:r>
    </w:p>
    <w:p w14:paraId="7153A3BC" w14:textId="77777777" w:rsidR="00A1725E" w:rsidRPr="00A1725E" w:rsidRDefault="00A1725E" w:rsidP="00C9121E">
      <w:pPr>
        <w:spacing w:after="0" w:line="240" w:lineRule="auto"/>
        <w:jc w:val="center"/>
        <w:rPr>
          <w:rFonts w:eastAsia="Times New Roman" w:cstheme="minorHAnsi"/>
          <w:b/>
          <w:bCs/>
          <w:sz w:val="20"/>
          <w:szCs w:val="20"/>
        </w:rPr>
      </w:pPr>
    </w:p>
    <w:p w14:paraId="5715289B" w14:textId="093FD824" w:rsidR="00C9121E" w:rsidRPr="00A1725E" w:rsidRDefault="00C9121E" w:rsidP="00C9121E">
      <w:pPr>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III.</w:t>
      </w:r>
    </w:p>
    <w:p w14:paraId="61C3B10D"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Lhůty a cena díla</w:t>
      </w:r>
    </w:p>
    <w:p w14:paraId="2B6C2B65"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6FC99C34" w14:textId="77777777" w:rsidR="00C9121E" w:rsidRPr="00A1725E" w:rsidRDefault="00C9121E" w:rsidP="00C9121E">
      <w:pPr>
        <w:numPr>
          <w:ilvl w:val="0"/>
          <w:numId w:val="10"/>
        </w:numPr>
        <w:autoSpaceDE w:val="0"/>
        <w:autoSpaceDN w:val="0"/>
        <w:adjustRightInd w:val="0"/>
        <w:spacing w:before="120" w:after="0" w:line="240" w:lineRule="auto"/>
        <w:ind w:left="360"/>
        <w:jc w:val="both"/>
        <w:rPr>
          <w:rFonts w:eastAsia="Times New Roman" w:cstheme="minorHAnsi"/>
          <w:sz w:val="20"/>
          <w:szCs w:val="20"/>
        </w:rPr>
      </w:pPr>
      <w:r w:rsidRPr="00A1725E">
        <w:rPr>
          <w:rFonts w:eastAsia="Times New Roman" w:cstheme="minorHAnsi"/>
          <w:sz w:val="20"/>
          <w:szCs w:val="20"/>
        </w:rPr>
        <w:t>Zhotovitel se za podmínek v této smlouvě uvedených zavazuje dodat a objednatel se za podmínek v této smlouvě uvedených zavazuje převzít řádně dokončené dílo a zaplatit za něj níže uvedenou cenu díla. Závazek k dokončení díla se považuje za splněný dnem podpisu předávacího protokolu a veškeré dokumentace k dílu potřebné bez vad a nedodělků.</w:t>
      </w:r>
    </w:p>
    <w:p w14:paraId="247A60EB" w14:textId="04E539B1" w:rsidR="00C9121E" w:rsidRPr="00A1725E" w:rsidRDefault="00C9121E" w:rsidP="00C9121E">
      <w:pPr>
        <w:numPr>
          <w:ilvl w:val="0"/>
          <w:numId w:val="10"/>
        </w:numPr>
        <w:autoSpaceDE w:val="0"/>
        <w:autoSpaceDN w:val="0"/>
        <w:adjustRightInd w:val="0"/>
        <w:spacing w:before="120" w:after="0" w:line="240" w:lineRule="auto"/>
        <w:ind w:left="357" w:hanging="357"/>
        <w:jc w:val="both"/>
        <w:rPr>
          <w:rFonts w:eastAsia="Times New Roman" w:cstheme="minorHAnsi"/>
          <w:b/>
          <w:color w:val="FF0000"/>
          <w:sz w:val="20"/>
          <w:szCs w:val="20"/>
        </w:rPr>
      </w:pPr>
      <w:r w:rsidRPr="00A1725E">
        <w:rPr>
          <w:rFonts w:eastAsia="Times New Roman" w:cstheme="minorHAnsi"/>
          <w:sz w:val="20"/>
          <w:szCs w:val="20"/>
        </w:rPr>
        <w:t xml:space="preserve">Termín realizace: </w:t>
      </w:r>
      <w:r w:rsidR="00F30702">
        <w:rPr>
          <w:rFonts w:eastAsia="Times New Roman" w:cstheme="minorHAnsi"/>
          <w:sz w:val="20"/>
          <w:szCs w:val="20"/>
        </w:rPr>
        <w:t>3</w:t>
      </w:r>
      <w:r w:rsidR="00A1725E" w:rsidRPr="00A1725E">
        <w:rPr>
          <w:rFonts w:eastAsia="Times New Roman" w:cstheme="minorHAnsi"/>
          <w:sz w:val="20"/>
          <w:szCs w:val="20"/>
        </w:rPr>
        <w:t>.4.2025 – 30.4.2025</w:t>
      </w:r>
    </w:p>
    <w:p w14:paraId="05E4CBC0" w14:textId="6B3086D9" w:rsidR="00C9121E" w:rsidRPr="00A1725E" w:rsidRDefault="00C9121E" w:rsidP="00C9121E">
      <w:pPr>
        <w:numPr>
          <w:ilvl w:val="0"/>
          <w:numId w:val="10"/>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Cena díla:</w:t>
      </w:r>
      <w:r w:rsidR="00A1725E" w:rsidRPr="00A1725E">
        <w:rPr>
          <w:rFonts w:eastAsia="Times New Roman" w:cstheme="minorHAnsi"/>
          <w:sz w:val="20"/>
          <w:szCs w:val="20"/>
        </w:rPr>
        <w:t xml:space="preserve"> 459.859 Kč </w:t>
      </w:r>
      <w:r w:rsidRPr="00A1725E">
        <w:rPr>
          <w:rFonts w:eastAsia="Times New Roman" w:cstheme="minorHAnsi"/>
          <w:sz w:val="20"/>
          <w:szCs w:val="20"/>
        </w:rPr>
        <w:t>bez DPH</w:t>
      </w:r>
      <w:r w:rsidR="00687CA7" w:rsidRPr="00A1725E">
        <w:rPr>
          <w:rFonts w:eastAsia="Times New Roman" w:cstheme="minorHAnsi"/>
          <w:sz w:val="20"/>
          <w:szCs w:val="20"/>
        </w:rPr>
        <w:t xml:space="preserve">, </w:t>
      </w:r>
      <w:r w:rsidRPr="00A1725E">
        <w:rPr>
          <w:rFonts w:eastAsia="Times New Roman" w:cstheme="minorHAnsi"/>
          <w:sz w:val="20"/>
          <w:szCs w:val="20"/>
        </w:rPr>
        <w:t xml:space="preserve">a to včetně dopravy, montáže a předání. </w:t>
      </w:r>
    </w:p>
    <w:p w14:paraId="356936F4" w14:textId="77777777" w:rsidR="00C9121E" w:rsidRPr="00A1725E" w:rsidRDefault="00C9121E" w:rsidP="00C9121E">
      <w:pPr>
        <w:autoSpaceDE w:val="0"/>
        <w:autoSpaceDN w:val="0"/>
        <w:adjustRightInd w:val="0"/>
        <w:spacing w:after="0" w:line="240" w:lineRule="auto"/>
        <w:ind w:left="357"/>
        <w:jc w:val="both"/>
        <w:rPr>
          <w:rFonts w:eastAsia="Times New Roman" w:cstheme="minorHAnsi"/>
          <w:sz w:val="20"/>
          <w:szCs w:val="20"/>
        </w:rPr>
      </w:pPr>
    </w:p>
    <w:p w14:paraId="206DFCF1"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IV.</w:t>
      </w:r>
    </w:p>
    <w:p w14:paraId="368D7C46"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Fakturace a platební podmínky</w:t>
      </w:r>
    </w:p>
    <w:p w14:paraId="6CE55149"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346C3EC7" w14:textId="77777777" w:rsidR="00C9121E" w:rsidRPr="00A1725E" w:rsidRDefault="00C9121E" w:rsidP="00C9121E">
      <w:pPr>
        <w:numPr>
          <w:ilvl w:val="0"/>
          <w:numId w:val="9"/>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Zhotovitel je oprávněn vystavit faktury za řádně dokončené dílo po jeho předání bez vad a nedodělků na základě oboustranně podepsaného protokolu o předání a převzetí díla. Splatnost faktur se stanovuje na 14 dnů od data doručení faktury objednateli.</w:t>
      </w:r>
    </w:p>
    <w:p w14:paraId="3854DD0C" w14:textId="77777777" w:rsidR="00A1725E" w:rsidRPr="00A1725E" w:rsidRDefault="00A1725E" w:rsidP="00C9121E">
      <w:pPr>
        <w:autoSpaceDE w:val="0"/>
        <w:autoSpaceDN w:val="0"/>
        <w:adjustRightInd w:val="0"/>
        <w:spacing w:after="0" w:line="240" w:lineRule="auto"/>
        <w:jc w:val="center"/>
        <w:rPr>
          <w:rFonts w:eastAsia="Times New Roman" w:cstheme="minorHAnsi"/>
          <w:b/>
          <w:bCs/>
          <w:sz w:val="20"/>
          <w:szCs w:val="20"/>
        </w:rPr>
      </w:pPr>
    </w:p>
    <w:p w14:paraId="473F6EBE" w14:textId="63CC869B"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V.</w:t>
      </w:r>
    </w:p>
    <w:p w14:paraId="678853A6"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Smluvní sankce</w:t>
      </w:r>
    </w:p>
    <w:p w14:paraId="73FE0555"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731F7BA5" w14:textId="77777777" w:rsidR="00C9121E" w:rsidRPr="00A1725E" w:rsidRDefault="00C9121E" w:rsidP="00C9121E">
      <w:pPr>
        <w:numPr>
          <w:ilvl w:val="0"/>
          <w:numId w:val="8"/>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V případě, že bude zhotovitel v prodlení s předáním řádně dokončeného díla, sjednávají si smluvní strany smluvní pokutu ve výši 1 % z celkové ceny díla vč. DPH za každý den prodlení, kterou je zhotovitel povinen uhradit objednateli.</w:t>
      </w:r>
    </w:p>
    <w:p w14:paraId="19D76D31" w14:textId="77777777" w:rsidR="00C9121E" w:rsidRPr="00A1725E" w:rsidRDefault="00C9121E" w:rsidP="00C9121E">
      <w:pPr>
        <w:numPr>
          <w:ilvl w:val="0"/>
          <w:numId w:val="8"/>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V případě prodlení objednatele s úhradou oprávněně vystavených faktur sjednávají si smluvní strany smluvní pokutu ve výši 0,05 % z fakturované ceny díla vč. DPH za každý den prodlení, kterou je objednatel povinen uhradit zhotoviteli.</w:t>
      </w:r>
    </w:p>
    <w:p w14:paraId="7884BB34"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rPr>
      </w:pPr>
    </w:p>
    <w:p w14:paraId="170EA1E5"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VI.</w:t>
      </w:r>
    </w:p>
    <w:p w14:paraId="2765862A"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Odpovědnost za vady, záruka a odpovědnost za škodu</w:t>
      </w:r>
    </w:p>
    <w:p w14:paraId="7CD8C708"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23586C94" w14:textId="77777777" w:rsidR="00C9121E" w:rsidRPr="00A1725E" w:rsidRDefault="00C9121E" w:rsidP="00C9121E">
      <w:pPr>
        <w:numPr>
          <w:ilvl w:val="0"/>
          <w:numId w:val="7"/>
        </w:numPr>
        <w:autoSpaceDE w:val="0"/>
        <w:autoSpaceDN w:val="0"/>
        <w:adjustRightInd w:val="0"/>
        <w:spacing w:before="120" w:after="0" w:line="240" w:lineRule="auto"/>
        <w:ind w:left="357" w:hanging="357"/>
        <w:jc w:val="both"/>
        <w:rPr>
          <w:rFonts w:eastAsia="Times New Roman" w:cstheme="minorHAnsi"/>
          <w:i/>
          <w:iCs/>
          <w:sz w:val="20"/>
          <w:szCs w:val="20"/>
        </w:rPr>
      </w:pPr>
      <w:r w:rsidRPr="00A1725E">
        <w:rPr>
          <w:rFonts w:eastAsia="Times New Roman" w:cstheme="minorHAnsi"/>
          <w:sz w:val="20"/>
          <w:szCs w:val="20"/>
        </w:rPr>
        <w:t xml:space="preserve">Zhotovitel poskytuje objednateli za provedené dílo záruku </w:t>
      </w:r>
      <w:r w:rsidRPr="00A1725E">
        <w:rPr>
          <w:rFonts w:eastAsia="Times New Roman" w:cstheme="minorHAnsi"/>
          <w:b/>
          <w:sz w:val="20"/>
          <w:szCs w:val="20"/>
        </w:rPr>
        <w:t>v délce 24 měsíců.</w:t>
      </w:r>
      <w:r w:rsidRPr="00A1725E">
        <w:rPr>
          <w:rFonts w:eastAsia="Times New Roman" w:cstheme="minorHAnsi"/>
          <w:sz w:val="20"/>
          <w:szCs w:val="20"/>
        </w:rPr>
        <w:t xml:space="preserve"> Záruka počíná běžet ode dne podpisu předávacího protokolu objednatelem i zhotovitelem. Záruka se nevztahuje na vady, u nichž se prokáže, že byly způsobeny objednatelem, třetí osobou nebo nepředvídatelnou událostí. V záruční době vyplývají nároky objednatele z </w:t>
      </w:r>
      <w:proofErr w:type="spellStart"/>
      <w:r w:rsidRPr="00A1725E">
        <w:rPr>
          <w:rFonts w:eastAsia="Times New Roman" w:cstheme="minorHAnsi"/>
          <w:sz w:val="20"/>
          <w:szCs w:val="20"/>
        </w:rPr>
        <w:t>ust</w:t>
      </w:r>
      <w:proofErr w:type="spellEnd"/>
      <w:r w:rsidRPr="00A1725E">
        <w:rPr>
          <w:rFonts w:eastAsia="Times New Roman" w:cstheme="minorHAnsi"/>
          <w:sz w:val="20"/>
          <w:szCs w:val="20"/>
        </w:rPr>
        <w:t>. § 2615 v návaznosti na ustanovení § 2113 až § 2117 občanského zákoníku. Případná reklamace musí být podána písemně do konce záruční doby. Objednatel je povinen reklamovanou vadu řádným způsobem označit, uvést, jak se projevuje. Na základě požadavku zhotovitele je objednatel povinen umožnit mu v dohodnutém termínu prohlídku reklamované vady. Zhotovitel provede odbornou prohlídku nejpozději do 10 kalendářních dnů po přijetí písemné reklamace objednatele. K podané reklamaci je zhotovitel povinen vyjádřit se písemně nejpozději do 10 kalendářních dnů ode dne přijetí reklamace. V případě oprávněné reklamace je povinen v téže době po doručení reklamace zahájit práce na odstranění vady. Vady zjištěné v záruční době se zhotovitel zavazuje odstranit nejpozději do 30 kalendářních dnů, pokud se smluvní strany nedohodnou jinak.</w:t>
      </w:r>
    </w:p>
    <w:p w14:paraId="124A282F" w14:textId="77777777" w:rsidR="00C9121E" w:rsidRPr="00A1725E" w:rsidRDefault="00C9121E" w:rsidP="00C9121E">
      <w:pPr>
        <w:numPr>
          <w:ilvl w:val="0"/>
          <w:numId w:val="7"/>
        </w:numPr>
        <w:autoSpaceDE w:val="0"/>
        <w:autoSpaceDN w:val="0"/>
        <w:adjustRightInd w:val="0"/>
        <w:spacing w:before="120" w:after="0" w:line="240" w:lineRule="auto"/>
        <w:ind w:left="357" w:hanging="357"/>
        <w:jc w:val="both"/>
        <w:rPr>
          <w:rFonts w:eastAsia="Times New Roman" w:cstheme="minorHAnsi"/>
          <w:i/>
          <w:iCs/>
          <w:sz w:val="20"/>
          <w:szCs w:val="20"/>
        </w:rPr>
      </w:pPr>
      <w:r w:rsidRPr="00A1725E">
        <w:rPr>
          <w:rFonts w:eastAsia="Times New Roman" w:cstheme="minorHAnsi"/>
          <w:sz w:val="20"/>
          <w:szCs w:val="20"/>
        </w:rPr>
        <w:t>Záruční lhůty na oprávněně reklamovanou část díla se prodlužují o dobu počínající dnem uplatnění reklamace a končící dnem odstranění vady zhotovitelem, pokud tyto vady znemožňují užívání předmětu díla nebo jeho části.</w:t>
      </w:r>
    </w:p>
    <w:p w14:paraId="41F45250" w14:textId="77777777" w:rsidR="00C9121E" w:rsidRPr="00A1725E" w:rsidRDefault="00C9121E" w:rsidP="00C9121E">
      <w:pPr>
        <w:numPr>
          <w:ilvl w:val="0"/>
          <w:numId w:val="7"/>
        </w:numPr>
        <w:autoSpaceDE w:val="0"/>
        <w:autoSpaceDN w:val="0"/>
        <w:adjustRightInd w:val="0"/>
        <w:spacing w:before="120" w:after="0" w:line="240" w:lineRule="auto"/>
        <w:ind w:left="357" w:hanging="357"/>
        <w:jc w:val="both"/>
        <w:rPr>
          <w:rFonts w:eastAsia="Times New Roman" w:cstheme="minorHAnsi"/>
          <w:i/>
          <w:iCs/>
          <w:sz w:val="20"/>
          <w:szCs w:val="20"/>
        </w:rPr>
      </w:pPr>
      <w:r w:rsidRPr="00A1725E">
        <w:rPr>
          <w:rFonts w:eastAsia="Times New Roman" w:cstheme="minorHAnsi"/>
          <w:sz w:val="20"/>
          <w:szCs w:val="20"/>
        </w:rPr>
        <w:t>Zhotovitel je povinen během záruční doby na svou odpovědnost a náklady:</w:t>
      </w:r>
    </w:p>
    <w:p w14:paraId="5506AC97" w14:textId="77777777" w:rsidR="00C9121E" w:rsidRPr="00A1725E" w:rsidRDefault="00C9121E" w:rsidP="00C9121E">
      <w:pPr>
        <w:numPr>
          <w:ilvl w:val="1"/>
          <w:numId w:val="12"/>
        </w:numPr>
        <w:autoSpaceDE w:val="0"/>
        <w:autoSpaceDN w:val="0"/>
        <w:adjustRightInd w:val="0"/>
        <w:spacing w:before="120" w:after="0" w:line="240" w:lineRule="auto"/>
        <w:jc w:val="both"/>
        <w:rPr>
          <w:rFonts w:eastAsia="Times New Roman" w:cstheme="minorHAnsi"/>
          <w:sz w:val="20"/>
          <w:szCs w:val="20"/>
        </w:rPr>
      </w:pPr>
      <w:r w:rsidRPr="00A1725E">
        <w:rPr>
          <w:rFonts w:eastAsia="Times New Roman" w:cstheme="minorHAnsi"/>
          <w:sz w:val="20"/>
          <w:szCs w:val="20"/>
        </w:rPr>
        <w:t>zjištěné vady a nedodělky odstranit, ať již vznikly provedením, dopravou, montáží nebo použitím nevhodného materiálu nebo z jiného důvodu, za který zhotovitel odpovídá,</w:t>
      </w:r>
    </w:p>
    <w:p w14:paraId="7C17FB69" w14:textId="77777777" w:rsidR="00C9121E" w:rsidRPr="00A1725E" w:rsidRDefault="00C9121E" w:rsidP="00C9121E">
      <w:pPr>
        <w:numPr>
          <w:ilvl w:val="1"/>
          <w:numId w:val="12"/>
        </w:numPr>
        <w:autoSpaceDE w:val="0"/>
        <w:autoSpaceDN w:val="0"/>
        <w:adjustRightInd w:val="0"/>
        <w:spacing w:before="120" w:after="0" w:line="240" w:lineRule="auto"/>
        <w:jc w:val="both"/>
        <w:rPr>
          <w:rFonts w:eastAsia="Times New Roman" w:cstheme="minorHAnsi"/>
          <w:i/>
          <w:iCs/>
          <w:sz w:val="20"/>
          <w:szCs w:val="20"/>
        </w:rPr>
      </w:pPr>
      <w:r w:rsidRPr="00A1725E">
        <w:rPr>
          <w:rFonts w:eastAsia="Times New Roman" w:cstheme="minorHAnsi"/>
          <w:sz w:val="20"/>
          <w:szCs w:val="20"/>
        </w:rPr>
        <w:t>jestliže zhotovitel vady v dohodnutém termínu neopraví, je objednatel oprávněn tyto práce provést sám nebo pověřit jiný subjekt. Náklady na takto odstraněné vady nese zhotovitel.</w:t>
      </w:r>
    </w:p>
    <w:p w14:paraId="3F14F430" w14:textId="77777777" w:rsidR="00C9121E" w:rsidRPr="00A1725E" w:rsidRDefault="00C9121E" w:rsidP="00C9121E">
      <w:pPr>
        <w:autoSpaceDE w:val="0"/>
        <w:autoSpaceDN w:val="0"/>
        <w:adjustRightInd w:val="0"/>
        <w:spacing w:after="0" w:line="240" w:lineRule="auto"/>
        <w:jc w:val="both"/>
        <w:rPr>
          <w:rFonts w:eastAsia="Times New Roman" w:cstheme="minorHAnsi"/>
          <w:i/>
          <w:iCs/>
          <w:sz w:val="20"/>
          <w:szCs w:val="20"/>
        </w:rPr>
      </w:pPr>
    </w:p>
    <w:p w14:paraId="77E0B9B8"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VII.</w:t>
      </w:r>
    </w:p>
    <w:p w14:paraId="0341BE29" w14:textId="458DE690" w:rsidR="00C9121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Ostatní smluvní ujednání</w:t>
      </w:r>
    </w:p>
    <w:p w14:paraId="6FD2EA51" w14:textId="77777777" w:rsidR="00A1725E" w:rsidRPr="00A1725E" w:rsidRDefault="00A1725E" w:rsidP="00C9121E">
      <w:pPr>
        <w:autoSpaceDE w:val="0"/>
        <w:autoSpaceDN w:val="0"/>
        <w:adjustRightInd w:val="0"/>
        <w:spacing w:after="0" w:line="240" w:lineRule="auto"/>
        <w:jc w:val="center"/>
        <w:rPr>
          <w:rFonts w:eastAsia="Times New Roman" w:cstheme="minorHAnsi"/>
          <w:b/>
          <w:bCs/>
          <w:sz w:val="20"/>
          <w:szCs w:val="20"/>
        </w:rPr>
      </w:pPr>
    </w:p>
    <w:p w14:paraId="0C28D72E" w14:textId="77777777" w:rsidR="00C9121E" w:rsidRPr="00A1725E" w:rsidRDefault="00C9121E" w:rsidP="00C9121E">
      <w:pPr>
        <w:autoSpaceDE w:val="0"/>
        <w:autoSpaceDN w:val="0"/>
        <w:adjustRightInd w:val="0"/>
        <w:spacing w:before="120" w:after="120" w:line="240" w:lineRule="auto"/>
        <w:jc w:val="both"/>
        <w:rPr>
          <w:rFonts w:eastAsia="Times New Roman" w:cstheme="minorHAnsi"/>
          <w:sz w:val="20"/>
          <w:szCs w:val="20"/>
        </w:rPr>
      </w:pPr>
      <w:r w:rsidRPr="00A1725E">
        <w:rPr>
          <w:rFonts w:eastAsia="Times New Roman" w:cstheme="minorHAnsi"/>
          <w:sz w:val="20"/>
          <w:szCs w:val="20"/>
        </w:rPr>
        <w:t xml:space="preserve">Tato smlouva bude v úplném znění uveřejněna prostřednictvím registru smluv postupem dle zákona č. 340/2015 Sb., ve znění pozdějších předpisů. Smluvní strany se dohodly na tom, že uveřejnění v registru smluv provede objednatel. </w:t>
      </w:r>
    </w:p>
    <w:p w14:paraId="7790A9F3"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VIII.</w:t>
      </w:r>
    </w:p>
    <w:p w14:paraId="03D4D451"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Všeobecná ustanovení</w:t>
      </w:r>
    </w:p>
    <w:p w14:paraId="16E1DB0E"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719D6154" w14:textId="77777777" w:rsidR="00C9121E" w:rsidRPr="00A1725E" w:rsidRDefault="00C9121E" w:rsidP="00C9121E">
      <w:pPr>
        <w:numPr>
          <w:ilvl w:val="0"/>
          <w:numId w:val="6"/>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Vlastnické právo k předmětu díla po dobu realizace je u zhotovitele a přechází spolu s rizikem škody na objednatele podpisem protokolu o předání a převzetí díla. Při předání a převzetí díla bude zhotovitelem předána veškerá dokumentace díla v českém jazyce.</w:t>
      </w:r>
    </w:p>
    <w:p w14:paraId="3DABCB07" w14:textId="77777777" w:rsidR="00C9121E" w:rsidRPr="00A1725E" w:rsidRDefault="00C9121E" w:rsidP="00C9121E">
      <w:pPr>
        <w:numPr>
          <w:ilvl w:val="0"/>
          <w:numId w:val="6"/>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Zhotovitel je povinen provést dílo v souladu s příslušnými ČSN, bezpečnostními, hygienickými, protipožárními a jinými souvisejícími právními předpisy, zejména zajistit vlastní dozor nad bezpečností práce a provádět jeho soustavnou kontrolu.</w:t>
      </w:r>
    </w:p>
    <w:p w14:paraId="02989A99" w14:textId="77777777" w:rsidR="00C9121E" w:rsidRPr="00A1725E" w:rsidRDefault="00C9121E" w:rsidP="00C9121E">
      <w:pPr>
        <w:numPr>
          <w:ilvl w:val="0"/>
          <w:numId w:val="6"/>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Zhotovitel odpovídá za škody vzniklé při realizaci díla nebo v souvislosti s ním objednateli nebo třetím osobám, pokud byly způsobeny z jeho viny.</w:t>
      </w:r>
    </w:p>
    <w:p w14:paraId="60718A78" w14:textId="601059F0" w:rsidR="00687CA7" w:rsidRPr="00A1725E" w:rsidRDefault="00C9121E" w:rsidP="00687CA7">
      <w:pPr>
        <w:numPr>
          <w:ilvl w:val="0"/>
          <w:numId w:val="6"/>
        </w:numPr>
        <w:autoSpaceDE w:val="0"/>
        <w:autoSpaceDN w:val="0"/>
        <w:adjustRightInd w:val="0"/>
        <w:spacing w:before="120" w:after="0" w:line="240" w:lineRule="auto"/>
        <w:ind w:left="357" w:hanging="357"/>
        <w:jc w:val="both"/>
        <w:rPr>
          <w:rFonts w:eastAsia="Times New Roman" w:cstheme="minorHAnsi"/>
          <w:b/>
          <w:bCs/>
          <w:sz w:val="20"/>
          <w:szCs w:val="20"/>
        </w:rPr>
      </w:pPr>
      <w:r w:rsidRPr="00A1725E">
        <w:rPr>
          <w:rFonts w:eastAsia="Times New Roman" w:cstheme="minorHAnsi"/>
          <w:sz w:val="20"/>
          <w:szCs w:val="20"/>
        </w:rPr>
        <w:t>Objednatel je oprávněn kontrolovat provádění díla. Zjistí-li, že zhotovitel provádí dílo v rozporu se svými povinnosti je oprávněn dožadovat se zhotovitele provádět dílo řádným způsobem, popř. ihned odstranit vzniklé vady.</w:t>
      </w:r>
    </w:p>
    <w:p w14:paraId="6E573F46" w14:textId="242360A2" w:rsidR="00A1725E" w:rsidRDefault="00A1725E" w:rsidP="00A1725E">
      <w:pPr>
        <w:autoSpaceDE w:val="0"/>
        <w:autoSpaceDN w:val="0"/>
        <w:adjustRightInd w:val="0"/>
        <w:spacing w:before="120" w:after="0" w:line="240" w:lineRule="auto"/>
        <w:jc w:val="both"/>
        <w:rPr>
          <w:rFonts w:eastAsia="Times New Roman" w:cstheme="minorHAnsi"/>
          <w:sz w:val="20"/>
          <w:szCs w:val="20"/>
        </w:rPr>
      </w:pPr>
    </w:p>
    <w:p w14:paraId="7C3EF898" w14:textId="77777777" w:rsidR="00A1725E" w:rsidRPr="00A1725E" w:rsidRDefault="00A1725E" w:rsidP="00A1725E">
      <w:pPr>
        <w:autoSpaceDE w:val="0"/>
        <w:autoSpaceDN w:val="0"/>
        <w:adjustRightInd w:val="0"/>
        <w:spacing w:before="120" w:after="0" w:line="240" w:lineRule="auto"/>
        <w:jc w:val="both"/>
        <w:rPr>
          <w:rFonts w:eastAsia="Times New Roman" w:cstheme="minorHAnsi"/>
          <w:b/>
          <w:bCs/>
          <w:sz w:val="20"/>
          <w:szCs w:val="20"/>
        </w:rPr>
      </w:pPr>
    </w:p>
    <w:p w14:paraId="584A3091" w14:textId="77777777" w:rsidR="00C9121E" w:rsidRPr="00A1725E" w:rsidRDefault="00C9121E" w:rsidP="00C9121E">
      <w:pPr>
        <w:autoSpaceDE w:val="0"/>
        <w:autoSpaceDN w:val="0"/>
        <w:adjustRightInd w:val="0"/>
        <w:spacing w:after="0" w:line="240" w:lineRule="auto"/>
        <w:jc w:val="both"/>
        <w:rPr>
          <w:rFonts w:eastAsia="Times New Roman" w:cstheme="minorHAnsi"/>
          <w:b/>
          <w:bCs/>
          <w:sz w:val="20"/>
          <w:szCs w:val="20"/>
        </w:rPr>
      </w:pPr>
    </w:p>
    <w:p w14:paraId="7FB714DD"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Článek IX.</w:t>
      </w:r>
    </w:p>
    <w:p w14:paraId="2DA862A4"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r w:rsidRPr="00A1725E">
        <w:rPr>
          <w:rFonts w:eastAsia="Times New Roman" w:cstheme="minorHAnsi"/>
          <w:b/>
          <w:bCs/>
          <w:sz w:val="20"/>
          <w:szCs w:val="20"/>
        </w:rPr>
        <w:t>Závěrečná ustanovení</w:t>
      </w:r>
    </w:p>
    <w:p w14:paraId="2FDCE6E6" w14:textId="77777777" w:rsidR="00C9121E" w:rsidRPr="00A1725E" w:rsidRDefault="00C9121E" w:rsidP="00C9121E">
      <w:pPr>
        <w:autoSpaceDE w:val="0"/>
        <w:autoSpaceDN w:val="0"/>
        <w:adjustRightInd w:val="0"/>
        <w:spacing w:after="0" w:line="240" w:lineRule="auto"/>
        <w:jc w:val="center"/>
        <w:rPr>
          <w:rFonts w:eastAsia="Times New Roman" w:cstheme="minorHAnsi"/>
          <w:b/>
          <w:bCs/>
          <w:sz w:val="20"/>
          <w:szCs w:val="20"/>
        </w:rPr>
      </w:pPr>
    </w:p>
    <w:p w14:paraId="4892DDAC"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Tuto smlouvu lze měnit a doplňovat pouze písemnými dodatky podepsanými oprávněnými zástupci obou smluvních stran.</w:t>
      </w:r>
    </w:p>
    <w:p w14:paraId="454EDA56"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Objednatel i zhotovitel má právo odstoupit od smlouvy v případech stanovených občanským zákoníkem.</w:t>
      </w:r>
    </w:p>
    <w:p w14:paraId="7D1B00B0"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Tato smlouva se uzavírá ve 2 vyhotoveních s platností originálu. Objednatel i zhotovitel obdrží po jednom vyhotovení smlouvy.</w:t>
      </w:r>
    </w:p>
    <w:p w14:paraId="0FF64BEA"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V případech v této smlouvě výslovně neupravených platí ustanovení občanského zákoníku v platném znění.</w:t>
      </w:r>
    </w:p>
    <w:p w14:paraId="76CAF9BD"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Tato smlouva nabývá platnosti a účinnosti dnem jejího podpisu oprávněnými zástupci obou smluvních stran.</w:t>
      </w:r>
    </w:p>
    <w:p w14:paraId="63DBCE87" w14:textId="77777777" w:rsidR="00C9121E" w:rsidRPr="00A1725E" w:rsidRDefault="00C9121E" w:rsidP="00C9121E">
      <w:pPr>
        <w:numPr>
          <w:ilvl w:val="0"/>
          <w:numId w:val="5"/>
        </w:numPr>
        <w:autoSpaceDE w:val="0"/>
        <w:autoSpaceDN w:val="0"/>
        <w:adjustRightInd w:val="0"/>
        <w:spacing w:before="120" w:after="0" w:line="240" w:lineRule="auto"/>
        <w:ind w:left="357" w:hanging="357"/>
        <w:jc w:val="both"/>
        <w:rPr>
          <w:rFonts w:eastAsia="Times New Roman" w:cstheme="minorHAnsi"/>
          <w:sz w:val="20"/>
          <w:szCs w:val="20"/>
        </w:rPr>
      </w:pPr>
      <w:r w:rsidRPr="00A1725E">
        <w:rPr>
          <w:rFonts w:eastAsia="Times New Roman" w:cstheme="minorHAnsi"/>
          <w:sz w:val="20"/>
          <w:szCs w:val="20"/>
        </w:rPr>
        <w:t>Smluvní strany prohlašují, že se řádně seznámily s obsahem smlouvy, že tato smlouva byla sepsána na základě jejich pravé a svobodné vůle a dále prohlašuji, že nebyla ujednána v tísni ani za nápadně nevýhodných podmínek. Účastníci této smlouvy po jejím přečtení výslovně prohlašují, že souhlasí s jejím zněním a na důkaz toho ji stvrzují vlastnoručními podpisy.</w:t>
      </w:r>
    </w:p>
    <w:p w14:paraId="028F0F73"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455072AA"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r w:rsidRPr="00A1725E">
        <w:rPr>
          <w:rFonts w:eastAsia="Times New Roman" w:cstheme="minorHAnsi"/>
          <w:sz w:val="20"/>
          <w:szCs w:val="20"/>
          <w:lang w:eastAsia="cs-CZ"/>
        </w:rPr>
        <w:t xml:space="preserve"> </w:t>
      </w:r>
    </w:p>
    <w:p w14:paraId="3A4BACF7" w14:textId="6F31C010"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r w:rsidRPr="00A1725E">
        <w:rPr>
          <w:rFonts w:eastAsia="Times New Roman" w:cstheme="minorHAnsi"/>
          <w:sz w:val="20"/>
          <w:szCs w:val="20"/>
          <w:lang w:eastAsia="cs-CZ"/>
        </w:rPr>
        <w:t xml:space="preserve">V Roudnici nad Labem dne </w:t>
      </w:r>
      <w:r w:rsidR="00A1725E" w:rsidRPr="00A1725E">
        <w:rPr>
          <w:rFonts w:eastAsia="Times New Roman" w:cstheme="minorHAnsi"/>
          <w:sz w:val="20"/>
          <w:szCs w:val="20"/>
          <w:lang w:eastAsia="cs-CZ"/>
        </w:rPr>
        <w:t>1.4.2025</w:t>
      </w:r>
    </w:p>
    <w:p w14:paraId="04375BF9"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5AD00392"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6A65762C"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51736C72"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541431EC" w14:textId="77777777"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p>
    <w:p w14:paraId="25CC02C7" w14:textId="719B88D4" w:rsidR="00C9121E" w:rsidRPr="00A1725E" w:rsidRDefault="00C9121E" w:rsidP="00C9121E">
      <w:pPr>
        <w:autoSpaceDE w:val="0"/>
        <w:autoSpaceDN w:val="0"/>
        <w:adjustRightInd w:val="0"/>
        <w:spacing w:after="0" w:line="240" w:lineRule="auto"/>
        <w:jc w:val="both"/>
        <w:rPr>
          <w:rFonts w:eastAsia="Times New Roman" w:cstheme="minorHAnsi"/>
          <w:sz w:val="20"/>
          <w:szCs w:val="20"/>
          <w:lang w:eastAsia="cs-CZ"/>
        </w:rPr>
      </w:pPr>
      <w:r w:rsidRPr="00A1725E">
        <w:rPr>
          <w:rFonts w:eastAsia="Times New Roman" w:cstheme="minorHAnsi"/>
          <w:sz w:val="20"/>
          <w:szCs w:val="20"/>
          <w:lang w:eastAsia="cs-CZ"/>
        </w:rPr>
        <w:t xml:space="preserve">………………………………………… </w:t>
      </w:r>
      <w:r w:rsidRPr="00A1725E">
        <w:rPr>
          <w:rFonts w:eastAsia="Times New Roman" w:cstheme="minorHAnsi"/>
          <w:sz w:val="20"/>
          <w:szCs w:val="20"/>
          <w:lang w:eastAsia="cs-CZ"/>
        </w:rPr>
        <w:tab/>
      </w:r>
      <w:r w:rsidRPr="00A1725E">
        <w:rPr>
          <w:rFonts w:eastAsia="Times New Roman" w:cstheme="minorHAnsi"/>
          <w:sz w:val="20"/>
          <w:szCs w:val="20"/>
          <w:lang w:eastAsia="cs-CZ"/>
        </w:rPr>
        <w:tab/>
      </w:r>
      <w:r w:rsidRPr="00A1725E">
        <w:rPr>
          <w:rFonts w:eastAsia="Times New Roman" w:cstheme="minorHAnsi"/>
          <w:sz w:val="20"/>
          <w:szCs w:val="20"/>
          <w:lang w:eastAsia="cs-CZ"/>
        </w:rPr>
        <w:tab/>
        <w:t xml:space="preserve">                           ……………………………………</w:t>
      </w:r>
    </w:p>
    <w:p w14:paraId="1E93502E" w14:textId="5A2918CE" w:rsidR="00C9121E" w:rsidRPr="00A1725E" w:rsidRDefault="00687CA7" w:rsidP="00687CA7">
      <w:pPr>
        <w:autoSpaceDE w:val="0"/>
        <w:autoSpaceDN w:val="0"/>
        <w:adjustRightInd w:val="0"/>
        <w:spacing w:after="0" w:line="240" w:lineRule="auto"/>
        <w:jc w:val="both"/>
        <w:rPr>
          <w:rFonts w:eastAsia="Times New Roman" w:cstheme="minorHAnsi"/>
          <w:sz w:val="20"/>
          <w:szCs w:val="20"/>
        </w:rPr>
      </w:pPr>
      <w:r w:rsidRPr="00A1725E">
        <w:rPr>
          <w:rFonts w:eastAsia="Times New Roman" w:cstheme="minorHAnsi"/>
          <w:sz w:val="20"/>
          <w:szCs w:val="20"/>
          <w:lang w:eastAsia="cs-CZ"/>
        </w:rPr>
        <w:t>Mgr. Zdenka Vachková</w:t>
      </w:r>
      <w:r w:rsidR="00C9121E" w:rsidRPr="00A1725E">
        <w:rPr>
          <w:rFonts w:eastAsia="Times New Roman" w:cstheme="minorHAnsi"/>
          <w:sz w:val="20"/>
          <w:szCs w:val="20"/>
          <w:lang w:eastAsia="cs-CZ"/>
        </w:rPr>
        <w:tab/>
      </w:r>
      <w:r w:rsidR="00C9121E" w:rsidRPr="00A1725E">
        <w:rPr>
          <w:rFonts w:eastAsia="Times New Roman" w:cstheme="minorHAnsi"/>
          <w:sz w:val="20"/>
          <w:szCs w:val="20"/>
          <w:lang w:eastAsia="cs-CZ"/>
        </w:rPr>
        <w:tab/>
      </w:r>
      <w:r w:rsidR="00C9121E" w:rsidRPr="00A1725E">
        <w:rPr>
          <w:rFonts w:eastAsia="Times New Roman" w:cstheme="minorHAnsi"/>
          <w:sz w:val="20"/>
          <w:szCs w:val="20"/>
          <w:lang w:eastAsia="cs-CZ"/>
        </w:rPr>
        <w:tab/>
      </w:r>
      <w:r w:rsidR="00C9121E" w:rsidRPr="00A1725E">
        <w:rPr>
          <w:rFonts w:eastAsia="Times New Roman" w:cstheme="minorHAnsi"/>
          <w:sz w:val="20"/>
          <w:szCs w:val="20"/>
          <w:lang w:eastAsia="cs-CZ"/>
        </w:rPr>
        <w:tab/>
      </w:r>
      <w:r w:rsidR="00C9121E" w:rsidRPr="00A1725E">
        <w:rPr>
          <w:rFonts w:eastAsia="Times New Roman" w:cstheme="minorHAnsi"/>
          <w:sz w:val="20"/>
          <w:szCs w:val="20"/>
          <w:lang w:eastAsia="cs-CZ"/>
        </w:rPr>
        <w:tab/>
      </w:r>
      <w:r w:rsidR="00A1725E">
        <w:rPr>
          <w:rFonts w:eastAsia="Times New Roman" w:cstheme="minorHAnsi"/>
          <w:sz w:val="20"/>
          <w:szCs w:val="20"/>
          <w:lang w:eastAsia="cs-CZ"/>
        </w:rPr>
        <w:tab/>
      </w:r>
      <w:r w:rsidRPr="00A1725E">
        <w:rPr>
          <w:rFonts w:eastAsia="Times New Roman" w:cstheme="minorHAnsi"/>
          <w:sz w:val="20"/>
          <w:szCs w:val="20"/>
          <w:lang w:eastAsia="cs-CZ"/>
        </w:rPr>
        <w:t>Petr Janů</w:t>
      </w:r>
    </w:p>
    <w:p w14:paraId="5BBC191C" w14:textId="77777777" w:rsidR="00C9121E" w:rsidRPr="00A1725E" w:rsidRDefault="00C9121E" w:rsidP="00C9121E">
      <w:pPr>
        <w:shd w:val="clear" w:color="auto" w:fill="FFFFFF"/>
        <w:spacing w:after="240" w:line="240" w:lineRule="auto"/>
        <w:jc w:val="center"/>
        <w:rPr>
          <w:rFonts w:eastAsia="Times New Roman" w:cstheme="minorHAnsi"/>
          <w:color w:val="242424"/>
          <w:sz w:val="20"/>
          <w:szCs w:val="20"/>
          <w:lang w:eastAsia="cs-CZ"/>
        </w:rPr>
      </w:pPr>
    </w:p>
    <w:sectPr w:rsidR="00C9121E" w:rsidRPr="00A17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D87"/>
    <w:multiLevelType w:val="hybridMultilevel"/>
    <w:tmpl w:val="C1207EDE"/>
    <w:lvl w:ilvl="0" w:tplc="77F0AD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92EAB"/>
    <w:multiLevelType w:val="hybridMultilevel"/>
    <w:tmpl w:val="0ADA8810"/>
    <w:lvl w:ilvl="0" w:tplc="499430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BA6FC9"/>
    <w:multiLevelType w:val="hybridMultilevel"/>
    <w:tmpl w:val="4D261A88"/>
    <w:lvl w:ilvl="0" w:tplc="58D44A5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ED3175"/>
    <w:multiLevelType w:val="hybridMultilevel"/>
    <w:tmpl w:val="2920F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3702E7"/>
    <w:multiLevelType w:val="hybridMultilevel"/>
    <w:tmpl w:val="E8082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9B773B"/>
    <w:multiLevelType w:val="hybridMultilevel"/>
    <w:tmpl w:val="0F826AE8"/>
    <w:lvl w:ilvl="0" w:tplc="FFFFFFFF">
      <w:start w:val="1"/>
      <w:numFmt w:val="decimal"/>
      <w:lvlText w:val="%1."/>
      <w:lvlJc w:val="left"/>
      <w:pPr>
        <w:ind w:left="720" w:hanging="360"/>
      </w:pPr>
      <w:rPr>
        <w:i w:val="0"/>
      </w:rPr>
    </w:lvl>
    <w:lvl w:ilvl="1" w:tplc="EA962A62">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903441"/>
    <w:multiLevelType w:val="multilevel"/>
    <w:tmpl w:val="5D2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203CF"/>
    <w:multiLevelType w:val="multilevel"/>
    <w:tmpl w:val="8BD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924A3"/>
    <w:multiLevelType w:val="multilevel"/>
    <w:tmpl w:val="8BD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33422"/>
    <w:multiLevelType w:val="multilevel"/>
    <w:tmpl w:val="5D2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107B5"/>
    <w:multiLevelType w:val="hybridMultilevel"/>
    <w:tmpl w:val="6832C3A8"/>
    <w:lvl w:ilvl="0" w:tplc="CB8A11F4">
      <w:start w:val="1"/>
      <w:numFmt w:val="decimal"/>
      <w:lvlText w:val="%1."/>
      <w:lvlJc w:val="left"/>
      <w:pPr>
        <w:ind w:left="720" w:hanging="360"/>
      </w:pPr>
      <w:rPr>
        <w:i w:val="0"/>
      </w:rPr>
    </w:lvl>
    <w:lvl w:ilvl="1" w:tplc="F7FC3E7E">
      <w:numFmt w:val="bullet"/>
      <w:lvlText w:val="-"/>
      <w:lvlJc w:val="left"/>
      <w:pPr>
        <w:tabs>
          <w:tab w:val="num" w:pos="1364"/>
        </w:tabs>
        <w:ind w:left="1364" w:hanging="284"/>
      </w:pPr>
      <w:rPr>
        <w:rFonts w:ascii="Times New Roman" w:eastAsia="Times New Roman" w:hAnsi="Times New Roman" w:cs="Times New Roman"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A0033C"/>
    <w:multiLevelType w:val="hybridMultilevel"/>
    <w:tmpl w:val="8BEE8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7"/>
  </w:num>
  <w:num w:numId="5">
    <w:abstractNumId w:val="11"/>
  </w:num>
  <w:num w:numId="6">
    <w:abstractNumId w:val="0"/>
  </w:num>
  <w:num w:numId="7">
    <w:abstractNumId w:val="10"/>
  </w:num>
  <w:num w:numId="8">
    <w:abstractNumId w:val="4"/>
  </w:num>
  <w:num w:numId="9">
    <w:abstractNumId w:val="3"/>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1E"/>
    <w:rsid w:val="002F7F08"/>
    <w:rsid w:val="003234AB"/>
    <w:rsid w:val="00412CC7"/>
    <w:rsid w:val="00417F1D"/>
    <w:rsid w:val="00687CA7"/>
    <w:rsid w:val="00800962"/>
    <w:rsid w:val="00A04485"/>
    <w:rsid w:val="00A1725E"/>
    <w:rsid w:val="00C531EB"/>
    <w:rsid w:val="00C9121E"/>
    <w:rsid w:val="00F30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1872"/>
  <w15:chartTrackingRefBased/>
  <w15:docId w15:val="{7A5DCF66-92A3-46A3-BE81-2313057A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1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5311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Vachková</dc:creator>
  <cp:keywords/>
  <dc:description/>
  <cp:lastModifiedBy>Dagmar Antošová</cp:lastModifiedBy>
  <cp:revision>3</cp:revision>
  <cp:lastPrinted>2025-04-03T06:59:00Z</cp:lastPrinted>
  <dcterms:created xsi:type="dcterms:W3CDTF">2025-04-03T09:11:00Z</dcterms:created>
  <dcterms:modified xsi:type="dcterms:W3CDTF">2025-04-03T09:15:00Z</dcterms:modified>
</cp:coreProperties>
</file>