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22F0F" w14:textId="77777777" w:rsidR="00C87938" w:rsidRDefault="00C87938"/>
    <w:p w14:paraId="6EE43248" w14:textId="77777777" w:rsidR="00C87938" w:rsidRDefault="00C87938"/>
    <w:p w14:paraId="4369DA35" w14:textId="77777777" w:rsidR="00C87938" w:rsidRDefault="00AF13AE">
      <w:pPr>
        <w:rPr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  </w:t>
      </w:r>
      <w:r>
        <w:rPr>
          <w:rFonts w:eastAsia="Arial Unicode MS" w:cs="Arial Unicode MS"/>
        </w:rPr>
        <w:t xml:space="preserve">                     </w:t>
      </w:r>
    </w:p>
    <w:p w14:paraId="4EE50C61" w14:textId="77777777" w:rsidR="00C87938" w:rsidRDefault="00AF13AE">
      <w:pPr>
        <w:pStyle w:val="Nadpis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hint="eastAsia"/>
        </w:rPr>
      </w:pPr>
      <w:r>
        <w:t>SERVISNÍ SMLOUVA</w:t>
      </w:r>
    </w:p>
    <w:p w14:paraId="4418B902" w14:textId="77777777" w:rsidR="00C87938" w:rsidRDefault="00AF13AE">
      <w:pPr>
        <w:pStyle w:val="Nadpis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hint="eastAsia"/>
        </w:rPr>
      </w:pPr>
      <w:r>
        <w:t xml:space="preserve"> č.  405/2025</w:t>
      </w:r>
    </w:p>
    <w:p w14:paraId="037E5E6B" w14:textId="77777777" w:rsidR="00C87938" w:rsidRDefault="00C87938"/>
    <w:p w14:paraId="21F8D66F" w14:textId="77777777" w:rsidR="00C87938" w:rsidRDefault="00AF13AE">
      <w:pPr>
        <w:jc w:val="center"/>
      </w:pPr>
      <w:r>
        <w:t>na provádění pravidelné údržby a servisu zařízení</w:t>
      </w:r>
    </w:p>
    <w:p w14:paraId="62473691" w14:textId="77777777" w:rsidR="00C87938" w:rsidRDefault="00C87938"/>
    <w:p w14:paraId="61053523" w14:textId="77777777" w:rsidR="00C87938" w:rsidRDefault="00AF13AE">
      <w:pPr>
        <w:pStyle w:val="Nadpis2"/>
        <w:numPr>
          <w:ilvl w:val="0"/>
          <w:numId w:val="2"/>
        </w:numPr>
      </w:pPr>
      <w:r>
        <w:t>ÚČEL</w:t>
      </w:r>
    </w:p>
    <w:p w14:paraId="1FD45F1A" w14:textId="77777777" w:rsidR="00C87938" w:rsidRDefault="00AF13AE">
      <w:r>
        <w:rPr>
          <w:rFonts w:eastAsia="Arial Unicode MS" w:cs="Arial Unicode MS"/>
        </w:rPr>
        <w:t xml:space="preserve">Tato servisní smlouva je zpracovaná v souladu s interní </w:t>
      </w:r>
      <w:r>
        <w:rPr>
          <w:rFonts w:eastAsia="Arial Unicode MS" w:cs="Arial Unicode MS"/>
          <w:lang w:val="pt-PT"/>
        </w:rPr>
        <w:t xml:space="preserve">normou </w:t>
      </w:r>
      <w:r>
        <w:rPr>
          <w:rFonts w:eastAsia="Arial Unicode MS" w:cs="Arial Unicode MS"/>
        </w:rPr>
        <w:t>č. 10/1998 péče o zvony, varhany, movit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památky, archivá</w:t>
      </w:r>
      <w:r>
        <w:rPr>
          <w:rFonts w:eastAsia="Arial Unicode MS" w:cs="Arial Unicode MS"/>
          <w:lang w:val="it-IT"/>
        </w:rPr>
        <w:t>lie a farn</w:t>
      </w:r>
      <w:r>
        <w:rPr>
          <w:rFonts w:eastAsia="Arial Unicode MS" w:cs="Arial Unicode MS"/>
        </w:rPr>
        <w:t xml:space="preserve">í kroniky, </w:t>
      </w:r>
      <w:r w:rsidR="00DE4F13">
        <w:rPr>
          <w:rFonts w:eastAsia="Arial Unicode MS" w:cs="Arial Unicode MS"/>
        </w:rPr>
        <w:t>zpracovaná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 podnětu Komise pro kulturu Česk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Biskupsk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Konference a schválena na plenárním zasedání ČBK, dne 4. 7. 1998 na Velehradě. Z 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it-IT"/>
        </w:rPr>
        <w:t>to intern</w:t>
      </w:r>
      <w:r>
        <w:rPr>
          <w:rFonts w:eastAsia="Arial Unicode MS" w:cs="Arial Unicode MS"/>
        </w:rPr>
        <w:t xml:space="preserve">í normy vyplývá </w:t>
      </w:r>
      <w:r>
        <w:rPr>
          <w:rFonts w:eastAsia="Arial Unicode MS" w:cs="Arial Unicode MS"/>
          <w:b/>
          <w:bCs/>
          <w:u w:val="single"/>
        </w:rPr>
        <w:t>povinnost</w:t>
      </w:r>
      <w:r>
        <w:rPr>
          <w:rFonts w:eastAsia="Arial Unicode MS" w:cs="Arial Unicode MS"/>
        </w:rPr>
        <w:t xml:space="preserve"> objednatele nebo vlastníka mít sjednanou smlouvu se zhotovitelem na záruční a pozáruční pravidelný odborný </w:t>
      </w:r>
      <w:r>
        <w:rPr>
          <w:rFonts w:eastAsia="Arial Unicode MS" w:cs="Arial Unicode MS"/>
          <w:lang w:val="pt-PT"/>
        </w:rPr>
        <w:t>servis.</w:t>
      </w:r>
    </w:p>
    <w:p w14:paraId="315124B0" w14:textId="77777777" w:rsidR="00C87938" w:rsidRDefault="00AF13AE">
      <w:r>
        <w:rPr>
          <w:rFonts w:eastAsia="Arial Unicode MS" w:cs="Arial Unicode MS"/>
        </w:rPr>
        <w:t>Účelem 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to servisní smlouvy je přesně stanovit rozsah činností prováděných na vyzváněcím zařízení </w:t>
      </w:r>
      <w:r>
        <w:rPr>
          <w:rFonts w:eastAsia="Arial Unicode MS" w:cs="Arial Unicode MS"/>
          <w:lang w:val="fr-FR"/>
        </w:rPr>
        <w:t>a sou</w:t>
      </w:r>
      <w:r>
        <w:rPr>
          <w:rFonts w:eastAsia="Arial Unicode MS" w:cs="Arial Unicode MS"/>
        </w:rPr>
        <w:t>částí věžních hodin, tak aby se předešlo nevratným poš</w:t>
      </w:r>
      <w:r>
        <w:rPr>
          <w:rFonts w:eastAsia="Arial Unicode MS" w:cs="Arial Unicode MS"/>
          <w:lang w:val="nl-NL"/>
        </w:rPr>
        <w:t>kozen</w:t>
      </w:r>
      <w:r>
        <w:rPr>
          <w:rFonts w:eastAsia="Arial Unicode MS" w:cs="Arial Unicode MS"/>
        </w:rPr>
        <w:t>ím zařízení věže, zvonu, hodin apod. Servisní činnost na zařízení dodá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zhotovitelem smí provádět pouze zhotovitel nebo osoba přímo pověřená zhotovitelem.</w:t>
      </w:r>
    </w:p>
    <w:p w14:paraId="10F94F47" w14:textId="77777777" w:rsidR="00C87938" w:rsidRDefault="00C87938"/>
    <w:p w14:paraId="47631A61" w14:textId="77777777" w:rsidR="00C87938" w:rsidRDefault="00AF13AE">
      <w:pPr>
        <w:pStyle w:val="Nadpis2"/>
        <w:numPr>
          <w:ilvl w:val="0"/>
          <w:numId w:val="2"/>
        </w:numPr>
      </w:pPr>
      <w:r>
        <w:t xml:space="preserve">SMLUVNÍ </w:t>
      </w:r>
      <w:r>
        <w:rPr>
          <w:lang w:val="de-DE"/>
        </w:rPr>
        <w:t>STRANY</w:t>
      </w:r>
    </w:p>
    <w:tbl>
      <w:tblPr>
        <w:tblStyle w:val="TableNormal"/>
        <w:tblW w:w="106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3580"/>
        <w:gridCol w:w="2055"/>
        <w:gridCol w:w="3631"/>
      </w:tblGrid>
      <w:tr w:rsidR="00C87938" w14:paraId="20CA7C8B" w14:textId="77777777">
        <w:trPr>
          <w:trHeight w:val="292"/>
          <w:tblHeader/>
        </w:trPr>
        <w:tc>
          <w:tcPr>
            <w:tcW w:w="10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7CEEF" w14:textId="77777777" w:rsidR="00C87938" w:rsidRDefault="00AF13AE">
            <w:pPr>
              <w:pStyle w:val="Nzevtabulky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Zhotovitel</w:t>
            </w:r>
          </w:p>
        </w:tc>
      </w:tr>
      <w:tr w:rsidR="00C87938" w14:paraId="7EE58A88" w14:textId="77777777">
        <w:tblPrEx>
          <w:shd w:val="clear" w:color="auto" w:fill="CDD4E9"/>
        </w:tblPrEx>
        <w:trPr>
          <w:trHeight w:val="449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18B28C" w14:textId="77777777" w:rsidR="00C87938" w:rsidRDefault="00C87938"/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86545D" w14:textId="77777777" w:rsidR="00C87938" w:rsidRDefault="00AF13AE">
            <w:pPr>
              <w:pStyle w:val="Obsahtabulky"/>
            </w:pPr>
            <w:r>
              <w:rPr>
                <w:b/>
                <w:bCs/>
              </w:rPr>
              <w:t>IMPULS – B , s  r.o.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5F53C4" w14:textId="77777777" w:rsidR="00C87938" w:rsidRDefault="00AF13AE">
            <w:pPr>
              <w:pStyle w:val="Obsahtabulky"/>
              <w:jc w:val="right"/>
            </w:pPr>
            <w:r>
              <w:t>IČO :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1D7A31" w14:textId="77777777" w:rsidR="00C87938" w:rsidRDefault="00AF13AE">
            <w:pPr>
              <w:pStyle w:val="Obsahtabulky"/>
            </w:pPr>
            <w:r>
              <w:rPr>
                <w:b/>
                <w:bCs/>
              </w:rPr>
              <w:t>25391038</w:t>
            </w:r>
          </w:p>
        </w:tc>
      </w:tr>
      <w:tr w:rsidR="00C87938" w14:paraId="0D59AF73" w14:textId="77777777">
        <w:tblPrEx>
          <w:shd w:val="clear" w:color="auto" w:fill="CDD4E9"/>
        </w:tblPrEx>
        <w:trPr>
          <w:trHeight w:val="449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00705A" w14:textId="77777777" w:rsidR="00C87938" w:rsidRDefault="00C87938"/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E30ABA" w14:textId="77777777" w:rsidR="00C87938" w:rsidRDefault="00AF13AE">
            <w:pPr>
              <w:pStyle w:val="Obsahtabulky"/>
            </w:pPr>
            <w:r>
              <w:rPr>
                <w:b/>
                <w:bCs/>
              </w:rPr>
              <w:t>Za Potokem 1/1076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1F8032" w14:textId="77777777" w:rsidR="00C87938" w:rsidRDefault="00AF13AE">
            <w:pPr>
              <w:pStyle w:val="Obsahtabulky"/>
              <w:jc w:val="right"/>
            </w:pPr>
            <w:r>
              <w:t>DIČ :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85FD77" w14:textId="77777777" w:rsidR="00C87938" w:rsidRDefault="00AF13AE">
            <w:pPr>
              <w:pStyle w:val="Obsahtabulky"/>
            </w:pPr>
            <w:r>
              <w:rPr>
                <w:b/>
                <w:bCs/>
              </w:rPr>
              <w:t>CZ 25391038</w:t>
            </w:r>
          </w:p>
        </w:tc>
      </w:tr>
      <w:tr w:rsidR="00C87938" w14:paraId="367957D9" w14:textId="77777777">
        <w:tblPrEx>
          <w:shd w:val="clear" w:color="auto" w:fill="CDD4E9"/>
        </w:tblPrEx>
        <w:trPr>
          <w:trHeight w:val="449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AC93F0" w14:textId="77777777" w:rsidR="00C87938" w:rsidRDefault="00C87938"/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B42AC4" w14:textId="77777777" w:rsidR="00C87938" w:rsidRDefault="00AF13AE">
            <w:pPr>
              <w:pStyle w:val="Obsahtabulky"/>
            </w:pPr>
            <w:r>
              <w:rPr>
                <w:b/>
                <w:bCs/>
              </w:rPr>
              <w:t>724 00  Ostrava – Stará Bělá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D96D1B" w14:textId="77777777" w:rsidR="00C87938" w:rsidRDefault="00AF13AE">
            <w:pPr>
              <w:pStyle w:val="Obsahtabulky"/>
              <w:jc w:val="right"/>
            </w:pPr>
            <w:r>
              <w:t>Bankovní spojení  :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3B7EB8" w14:textId="77777777" w:rsidR="00C87938" w:rsidRDefault="00AF13AE">
            <w:pPr>
              <w:pStyle w:val="Obsahtabulky"/>
            </w:pPr>
            <w:r>
              <w:rPr>
                <w:b/>
                <w:bCs/>
              </w:rPr>
              <w:t>Raiffeisenbank</w:t>
            </w:r>
          </w:p>
        </w:tc>
      </w:tr>
      <w:tr w:rsidR="00C87938" w14:paraId="74DC06AF" w14:textId="77777777">
        <w:tblPrEx>
          <w:shd w:val="clear" w:color="auto" w:fill="CDD4E9"/>
        </w:tblPrEx>
        <w:trPr>
          <w:trHeight w:val="449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2BF519" w14:textId="77777777" w:rsidR="00C87938" w:rsidRDefault="00AF13AE">
            <w:pPr>
              <w:pStyle w:val="Obsahtabulky"/>
              <w:jc w:val="right"/>
            </w:pPr>
            <w:r>
              <w:t>zastoupený :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66B50B" w14:textId="77777777" w:rsidR="00C87938" w:rsidRDefault="00AF13AE">
            <w:pPr>
              <w:pStyle w:val="Obsahtabulky"/>
            </w:pPr>
            <w:r>
              <w:rPr>
                <w:b/>
                <w:bCs/>
              </w:rPr>
              <w:t>panem Martinem Bachanem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3C5596" w14:textId="77777777" w:rsidR="00C87938" w:rsidRDefault="00AF13AE">
            <w:pPr>
              <w:pStyle w:val="Obsahtabulky"/>
              <w:jc w:val="right"/>
            </w:pPr>
            <w:r>
              <w:t>Číslo účtu  :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AC5F97" w14:textId="77777777" w:rsidR="00C87938" w:rsidRDefault="00AF13AE">
            <w:pPr>
              <w:pStyle w:val="Obsahtabulky"/>
            </w:pPr>
            <w:r>
              <w:rPr>
                <w:b/>
                <w:bCs/>
              </w:rPr>
              <w:t>1914426002 / 5500</w:t>
            </w:r>
          </w:p>
        </w:tc>
      </w:tr>
      <w:tr w:rsidR="00C87938" w14:paraId="7A2D9826" w14:textId="77777777">
        <w:tblPrEx>
          <w:shd w:val="clear" w:color="auto" w:fill="CDD4E9"/>
        </w:tblPrEx>
        <w:trPr>
          <w:trHeight w:val="449"/>
        </w:trPr>
        <w:tc>
          <w:tcPr>
            <w:tcW w:w="5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F957D1" w14:textId="77777777" w:rsidR="00C87938" w:rsidRDefault="00AF13AE">
            <w:pPr>
              <w:jc w:val="right"/>
            </w:pPr>
            <w:r>
              <w:t>Osoby oprávněné jednat ve věcech Smlouvy :</w:t>
            </w: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AACAA9" w14:textId="77777777" w:rsidR="00C87938" w:rsidRDefault="00AF13AE">
            <w:pPr>
              <w:pStyle w:val="Obsahtabulky"/>
            </w:pPr>
            <w:r>
              <w:rPr>
                <w:b/>
                <w:bCs/>
              </w:rPr>
              <w:t>Martin BACHAN, Lukáš BACHAN</w:t>
            </w:r>
          </w:p>
        </w:tc>
      </w:tr>
      <w:tr w:rsidR="00C87938" w14:paraId="1474E38E" w14:textId="77777777">
        <w:tblPrEx>
          <w:shd w:val="clear" w:color="auto" w:fill="CDD4E9"/>
        </w:tblPrEx>
        <w:trPr>
          <w:trHeight w:val="449"/>
        </w:trPr>
        <w:tc>
          <w:tcPr>
            <w:tcW w:w="5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32D33B" w14:textId="77777777" w:rsidR="00C87938" w:rsidRDefault="00AF13AE">
            <w:pPr>
              <w:jc w:val="right"/>
            </w:pPr>
            <w:r>
              <w:t>Osoby oprávněné jednat ve věcech technických :</w:t>
            </w: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DE47CA" w14:textId="77777777" w:rsidR="00C87938" w:rsidRDefault="00AF13AE">
            <w:pPr>
              <w:pStyle w:val="Obsahtabulky"/>
            </w:pPr>
            <w:r>
              <w:rPr>
                <w:b/>
                <w:bCs/>
              </w:rPr>
              <w:t>Martin BACHAN, Jiří JANUS</w:t>
            </w:r>
          </w:p>
        </w:tc>
      </w:tr>
    </w:tbl>
    <w:p w14:paraId="634A89E3" w14:textId="77777777" w:rsidR="00C87938" w:rsidRDefault="00C87938"/>
    <w:tbl>
      <w:tblPr>
        <w:tblStyle w:val="TableNormal"/>
        <w:tblW w:w="106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3580"/>
        <w:gridCol w:w="2055"/>
        <w:gridCol w:w="3631"/>
      </w:tblGrid>
      <w:tr w:rsidR="00C87938" w14:paraId="26E574AB" w14:textId="77777777">
        <w:trPr>
          <w:trHeight w:val="292"/>
          <w:tblHeader/>
        </w:trPr>
        <w:tc>
          <w:tcPr>
            <w:tcW w:w="10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8B85C" w14:textId="77777777" w:rsidR="00C87938" w:rsidRDefault="00AF13AE">
            <w:pPr>
              <w:pStyle w:val="Nzevtabulky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Objednatel</w:t>
            </w:r>
          </w:p>
        </w:tc>
      </w:tr>
      <w:tr w:rsidR="00C87938" w14:paraId="4DB74657" w14:textId="77777777">
        <w:tblPrEx>
          <w:shd w:val="clear" w:color="auto" w:fill="CDD4E9"/>
        </w:tblPrEx>
        <w:trPr>
          <w:trHeight w:val="449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B99664" w14:textId="77777777" w:rsidR="00C87938" w:rsidRDefault="00C87938"/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CB651A" w14:textId="77777777" w:rsidR="00C87938" w:rsidRDefault="00125064">
            <w:pPr>
              <w:pStyle w:val="Obsahtabulky"/>
            </w:pPr>
            <w:r>
              <w:rPr>
                <w:b/>
                <w:bCs/>
              </w:rPr>
              <w:t>Chomutovská knihovna, příspěvková organizace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F26A10" w14:textId="77777777" w:rsidR="00C87938" w:rsidRDefault="00AF13AE">
            <w:pPr>
              <w:pStyle w:val="Obsahtabulky"/>
              <w:jc w:val="right"/>
            </w:pPr>
            <w:proofErr w:type="gramStart"/>
            <w:r>
              <w:t>IČO :</w:t>
            </w:r>
            <w:proofErr w:type="gramEnd"/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DBDCED" w14:textId="77777777" w:rsidR="00C87938" w:rsidRDefault="00125064">
            <w:pPr>
              <w:pStyle w:val="Obsahtabulky"/>
            </w:pPr>
            <w:r>
              <w:rPr>
                <w:b/>
                <w:bCs/>
              </w:rPr>
              <w:t>00360589</w:t>
            </w:r>
          </w:p>
        </w:tc>
      </w:tr>
      <w:tr w:rsidR="00C87938" w14:paraId="084B1CB0" w14:textId="77777777">
        <w:tblPrEx>
          <w:shd w:val="clear" w:color="auto" w:fill="CDD4E9"/>
        </w:tblPrEx>
        <w:trPr>
          <w:trHeight w:val="449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125412" w14:textId="77777777" w:rsidR="00C87938" w:rsidRDefault="00C87938"/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2FEF8F" w14:textId="77777777" w:rsidR="00C87938" w:rsidRDefault="00125064">
            <w:pPr>
              <w:pStyle w:val="Obsahtabulky"/>
            </w:pPr>
            <w:r>
              <w:rPr>
                <w:b/>
                <w:bCs/>
              </w:rPr>
              <w:t>Palackého 4995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06238F" w14:textId="77777777" w:rsidR="00C87938" w:rsidRDefault="00AF13AE">
            <w:pPr>
              <w:pStyle w:val="Obsahtabulky"/>
              <w:jc w:val="right"/>
            </w:pPr>
            <w:proofErr w:type="gramStart"/>
            <w:r>
              <w:t>DIČ :</w:t>
            </w:r>
            <w:proofErr w:type="gramEnd"/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8ED9EC" w14:textId="77777777" w:rsidR="00C87938" w:rsidRDefault="00125064">
            <w:pPr>
              <w:pStyle w:val="Obsahtabulky"/>
            </w:pPr>
            <w:r>
              <w:rPr>
                <w:b/>
                <w:bCs/>
              </w:rPr>
              <w:t>neplátce DPH</w:t>
            </w:r>
          </w:p>
        </w:tc>
      </w:tr>
      <w:tr w:rsidR="00C87938" w14:paraId="54DEBDFA" w14:textId="77777777">
        <w:tblPrEx>
          <w:shd w:val="clear" w:color="auto" w:fill="CDD4E9"/>
        </w:tblPrEx>
        <w:trPr>
          <w:trHeight w:val="449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983945" w14:textId="77777777" w:rsidR="00C87938" w:rsidRDefault="00C87938"/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D9E1C9" w14:textId="77777777" w:rsidR="00C87938" w:rsidRDefault="00AF13AE">
            <w:pPr>
              <w:pStyle w:val="Obsahtabulky"/>
            </w:pPr>
            <w:r>
              <w:rPr>
                <w:b/>
                <w:bCs/>
              </w:rPr>
              <w:t xml:space="preserve">430 </w:t>
            </w:r>
            <w:r w:rsidR="00125064">
              <w:rPr>
                <w:b/>
                <w:bCs/>
              </w:rPr>
              <w:t>01</w:t>
            </w:r>
            <w:r>
              <w:rPr>
                <w:b/>
                <w:bCs/>
              </w:rPr>
              <w:t xml:space="preserve"> Chomutov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B7AE11" w14:textId="77777777" w:rsidR="00C87938" w:rsidRDefault="00AF13AE">
            <w:pPr>
              <w:pStyle w:val="Obsahtabulky"/>
              <w:jc w:val="right"/>
            </w:pPr>
            <w:r>
              <w:t>Bankovní spojení  :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9D980B" w14:textId="77777777" w:rsidR="00C87938" w:rsidRDefault="00AF13AE">
            <w:pPr>
              <w:pStyle w:val="Obsahtabulky"/>
            </w:pPr>
            <w:r>
              <w:rPr>
                <w:b/>
                <w:bCs/>
              </w:rPr>
              <w:t>Komerční banka, a.s.</w:t>
            </w:r>
          </w:p>
        </w:tc>
      </w:tr>
      <w:tr w:rsidR="00C87938" w14:paraId="7AE9EBA6" w14:textId="77777777">
        <w:tblPrEx>
          <w:shd w:val="clear" w:color="auto" w:fill="CDD4E9"/>
        </w:tblPrEx>
        <w:trPr>
          <w:trHeight w:val="449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2B13D0" w14:textId="77777777" w:rsidR="00C87938" w:rsidRDefault="00AF13AE">
            <w:pPr>
              <w:pStyle w:val="Obsahtabulky"/>
              <w:jc w:val="right"/>
            </w:pPr>
            <w:r>
              <w:t>zastoupený :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A3CCEF" w14:textId="77777777" w:rsidR="00C87938" w:rsidRDefault="00125064">
            <w:pPr>
              <w:pStyle w:val="Obsahtabulky"/>
            </w:pPr>
            <w:r>
              <w:rPr>
                <w:b/>
                <w:bCs/>
              </w:rPr>
              <w:t>Mgr. Bedřich Fryč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F9B369" w14:textId="77777777" w:rsidR="00C87938" w:rsidRDefault="00AF13AE">
            <w:pPr>
              <w:pStyle w:val="Obsahtabulky"/>
              <w:jc w:val="right"/>
            </w:pPr>
            <w:r>
              <w:t xml:space="preserve">Číslo </w:t>
            </w:r>
            <w:proofErr w:type="gramStart"/>
            <w:r>
              <w:t>účtu  :</w:t>
            </w:r>
            <w:proofErr w:type="gramEnd"/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648909" w14:textId="77777777" w:rsidR="00C87938" w:rsidRDefault="00125064">
            <w:pPr>
              <w:pStyle w:val="Obsahtabulky"/>
            </w:pPr>
            <w:r>
              <w:rPr>
                <w:b/>
                <w:bCs/>
              </w:rPr>
              <w:t>5830441</w:t>
            </w:r>
            <w:r w:rsidR="00AF13AE">
              <w:rPr>
                <w:b/>
                <w:bCs/>
              </w:rPr>
              <w:t>/ 0100</w:t>
            </w:r>
          </w:p>
        </w:tc>
      </w:tr>
      <w:tr w:rsidR="00C87938" w14:paraId="2CEE58DB" w14:textId="77777777">
        <w:tblPrEx>
          <w:shd w:val="clear" w:color="auto" w:fill="CDD4E9"/>
        </w:tblPrEx>
        <w:trPr>
          <w:trHeight w:val="449"/>
        </w:trPr>
        <w:tc>
          <w:tcPr>
            <w:tcW w:w="5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02395C" w14:textId="77777777" w:rsidR="00C87938" w:rsidRDefault="00AF13AE">
            <w:pPr>
              <w:jc w:val="right"/>
            </w:pPr>
            <w:r>
              <w:t>Osoby oprávněné jednat ve věcech Smlouvy :</w:t>
            </w: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5F7A95" w14:textId="77777777" w:rsidR="00C87938" w:rsidRDefault="00125064">
            <w:pPr>
              <w:pStyle w:val="Obsahtabulky"/>
            </w:pPr>
            <w:r>
              <w:rPr>
                <w:b/>
                <w:bCs/>
              </w:rPr>
              <w:t>Mgr. Bedřich Fryč</w:t>
            </w:r>
          </w:p>
        </w:tc>
      </w:tr>
      <w:tr w:rsidR="00C87938" w14:paraId="6A9BF199" w14:textId="77777777">
        <w:tblPrEx>
          <w:shd w:val="clear" w:color="auto" w:fill="CDD4E9"/>
        </w:tblPrEx>
        <w:trPr>
          <w:trHeight w:val="449"/>
        </w:trPr>
        <w:tc>
          <w:tcPr>
            <w:tcW w:w="5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D3A246" w14:textId="77777777" w:rsidR="00C87938" w:rsidRDefault="00AF13AE">
            <w:pPr>
              <w:jc w:val="right"/>
            </w:pPr>
            <w:r>
              <w:t>Osoby oprávněné jednat ve věcech technických :</w:t>
            </w: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0533AB" w14:textId="77777777" w:rsidR="00C87938" w:rsidRDefault="00125064">
            <w:pPr>
              <w:pStyle w:val="Obsahtabulky"/>
            </w:pPr>
            <w:r>
              <w:rPr>
                <w:b/>
                <w:bCs/>
              </w:rPr>
              <w:t>Petr Klein</w:t>
            </w:r>
          </w:p>
        </w:tc>
      </w:tr>
    </w:tbl>
    <w:p w14:paraId="7B90698C" w14:textId="77777777" w:rsidR="00C87938" w:rsidRDefault="00C87938"/>
    <w:p w14:paraId="6E2E206F" w14:textId="77777777" w:rsidR="00C87938" w:rsidRDefault="00AF13AE">
      <w:r>
        <w:tab/>
      </w:r>
      <w:r>
        <w:tab/>
      </w:r>
    </w:p>
    <w:p w14:paraId="7A9F36D6" w14:textId="77777777" w:rsidR="00C87938" w:rsidRDefault="00AF13AE">
      <w:pPr>
        <w:pStyle w:val="Nadpis2"/>
        <w:numPr>
          <w:ilvl w:val="0"/>
          <w:numId w:val="2"/>
        </w:numPr>
      </w:pPr>
      <w:r>
        <w:t>PŘ</w:t>
      </w:r>
      <w:r>
        <w:rPr>
          <w:lang w:val="en-US"/>
        </w:rPr>
        <w:t>EDM</w:t>
      </w:r>
      <w:r>
        <w:t>ĚT PLNĚNÍ</w:t>
      </w:r>
    </w:p>
    <w:p w14:paraId="49079AF7" w14:textId="77777777" w:rsidR="00C87938" w:rsidRDefault="00AF13AE">
      <w:pPr>
        <w:numPr>
          <w:ilvl w:val="0"/>
          <w:numId w:val="4"/>
        </w:numPr>
      </w:pPr>
      <w:r>
        <w:rPr>
          <w:rFonts w:eastAsia="Arial Unicode MS" w:cs="Arial Unicode MS"/>
        </w:rPr>
        <w:t>provádění</w:t>
      </w:r>
      <w:r>
        <w:rPr>
          <w:rFonts w:eastAsia="Arial Unicode MS" w:cs="Arial Unicode MS"/>
          <w:b/>
          <w:bCs/>
        </w:rPr>
        <w:t xml:space="preserve"> pravidelného odborného servisu </w:t>
      </w:r>
      <w:r>
        <w:rPr>
          <w:rFonts w:eastAsia="Arial Unicode MS" w:cs="Arial Unicode MS"/>
        </w:rPr>
        <w:t>dle příloh, které jsou nedílnou součástí této smlouvy</w:t>
      </w:r>
    </w:p>
    <w:p w14:paraId="43D0CCDF" w14:textId="77777777" w:rsidR="00C87938" w:rsidRDefault="00AF13AE">
      <w:pPr>
        <w:numPr>
          <w:ilvl w:val="0"/>
          <w:numId w:val="4"/>
        </w:numPr>
      </w:pPr>
      <w:r>
        <w:rPr>
          <w:rFonts w:eastAsia="Arial Unicode MS" w:cs="Arial Unicode MS"/>
        </w:rPr>
        <w:t xml:space="preserve">provádění </w:t>
      </w:r>
      <w:r>
        <w:rPr>
          <w:rFonts w:eastAsia="Arial Unicode MS" w:cs="Arial Unicode MS"/>
          <w:b/>
          <w:bCs/>
        </w:rPr>
        <w:t>servisních oprav</w:t>
      </w:r>
    </w:p>
    <w:p w14:paraId="3C506A5E" w14:textId="77777777" w:rsidR="00C87938" w:rsidRDefault="00C87938"/>
    <w:p w14:paraId="740D6C71" w14:textId="77777777" w:rsidR="00C87938" w:rsidRDefault="00AF13AE">
      <w:r>
        <w:rPr>
          <w:rFonts w:eastAsia="Arial Unicode MS" w:cs="Arial Unicode MS"/>
        </w:rPr>
        <w:t>na</w:t>
      </w:r>
    </w:p>
    <w:p w14:paraId="42061227" w14:textId="77777777" w:rsidR="00C87938" w:rsidRDefault="00C87938"/>
    <w:p w14:paraId="7DF3399B" w14:textId="77777777" w:rsidR="00C87938" w:rsidRDefault="00AF13AE">
      <w:pPr>
        <w:numPr>
          <w:ilvl w:val="0"/>
          <w:numId w:val="6"/>
        </w:numPr>
        <w:rPr>
          <w:b/>
          <w:bCs/>
        </w:rPr>
      </w:pPr>
      <w:r>
        <w:rPr>
          <w:b/>
          <w:bCs/>
        </w:rPr>
        <w:t>Zvonech, technickém vybavení, pohonech a řízením houpání</w:t>
      </w:r>
    </w:p>
    <w:p w14:paraId="76F5EE89" w14:textId="77777777" w:rsidR="00C87938" w:rsidRDefault="00C87938">
      <w:pPr>
        <w:rPr>
          <w:b/>
          <w:bCs/>
        </w:rPr>
      </w:pPr>
    </w:p>
    <w:p w14:paraId="53CCE818" w14:textId="77777777" w:rsidR="00C87938" w:rsidRDefault="00AF13AE">
      <w:pPr>
        <w:pStyle w:val="Nadpis2"/>
        <w:numPr>
          <w:ilvl w:val="0"/>
          <w:numId w:val="2"/>
        </w:numPr>
      </w:pPr>
      <w:r>
        <w:lastRenderedPageBreak/>
        <w:t xml:space="preserve">MÍSTO PLNĚNÍ </w:t>
      </w:r>
    </w:p>
    <w:p w14:paraId="76F0B0F7" w14:textId="77777777" w:rsidR="00C87938" w:rsidRDefault="00AF13AE">
      <w:pPr>
        <w:rPr>
          <w:b/>
          <w:bCs/>
        </w:rPr>
      </w:pPr>
      <w:r>
        <w:rPr>
          <w:rFonts w:eastAsia="Arial Unicode MS" w:cs="Arial Unicode MS"/>
        </w:rPr>
        <w:t xml:space="preserve">Místo plnění je </w:t>
      </w:r>
      <w:r>
        <w:rPr>
          <w:rFonts w:eastAsia="Arial Unicode MS" w:cs="Arial Unicode MS"/>
          <w:b/>
          <w:bCs/>
        </w:rPr>
        <w:t>Městská věž v Chomutově</w:t>
      </w:r>
    </w:p>
    <w:p w14:paraId="0AC1E22E" w14:textId="77777777" w:rsidR="00C87938" w:rsidRDefault="00AF13AE">
      <w:pPr>
        <w:pStyle w:val="Nadpis2"/>
        <w:numPr>
          <w:ilvl w:val="0"/>
          <w:numId w:val="2"/>
        </w:numPr>
      </w:pPr>
      <w:r>
        <w:rPr>
          <w:lang w:val="de-DE"/>
        </w:rPr>
        <w:t>TERM</w:t>
      </w:r>
      <w:r>
        <w:t>Í</w:t>
      </w:r>
      <w:r>
        <w:rPr>
          <w:lang w:val="en-US"/>
        </w:rPr>
        <w:t xml:space="preserve">NY </w:t>
      </w:r>
      <w:r>
        <w:t xml:space="preserve"> A PODMÍNKY</w:t>
      </w:r>
    </w:p>
    <w:p w14:paraId="4B0EA84C" w14:textId="77777777" w:rsidR="00C87938" w:rsidRDefault="00AF13AE">
      <w:pPr>
        <w:numPr>
          <w:ilvl w:val="1"/>
          <w:numId w:val="2"/>
        </w:numPr>
      </w:pPr>
      <w:r>
        <w:rPr>
          <w:b/>
          <w:bCs/>
        </w:rPr>
        <w:t>Pravidelný odborný servis</w:t>
      </w:r>
      <w:r>
        <w:t xml:space="preserve"> bude Zhotovitelem realizován nejm</w:t>
      </w:r>
      <w:r>
        <w:rPr>
          <w:lang w:val="fr-FR"/>
        </w:rPr>
        <w:t>é</w:t>
      </w:r>
      <w:r>
        <w:t xml:space="preserve">ně </w:t>
      </w:r>
      <w:r>
        <w:rPr>
          <w:b/>
          <w:bCs/>
          <w:lang w:val="en-US"/>
        </w:rPr>
        <w:t xml:space="preserve">1x </w:t>
      </w:r>
      <w:r>
        <w:t xml:space="preserve">ročně na základě servisního plánu zhotovitele. </w:t>
      </w:r>
      <w:r>
        <w:tab/>
      </w:r>
      <w:r>
        <w:tab/>
      </w:r>
      <w:r>
        <w:rPr>
          <w:lang w:val="it-IT"/>
        </w:rPr>
        <w:t>Term</w:t>
      </w:r>
      <w:r>
        <w:t>ín bude konzultován s Objednatelem.</w:t>
      </w:r>
    </w:p>
    <w:p w14:paraId="0C5B3E2F" w14:textId="77777777" w:rsidR="00C87938" w:rsidRDefault="00AF13AE">
      <w:pPr>
        <w:numPr>
          <w:ilvl w:val="1"/>
          <w:numId w:val="2"/>
        </w:numPr>
      </w:pPr>
      <w:r>
        <w:t xml:space="preserve">Zhotovitel se zavazuje k provedení </w:t>
      </w:r>
      <w:r>
        <w:rPr>
          <w:b/>
          <w:bCs/>
        </w:rPr>
        <w:t>Servisní opravy</w:t>
      </w:r>
      <w:r>
        <w:rPr>
          <w:lang w:val="pt-PT"/>
        </w:rPr>
        <w:t xml:space="preserve"> do </w:t>
      </w:r>
      <w:r>
        <w:rPr>
          <w:b/>
          <w:bCs/>
        </w:rPr>
        <w:t>5 pracovních dnů</w:t>
      </w:r>
      <w:r>
        <w:t xml:space="preserve"> od písemn</w:t>
      </w:r>
      <w:r>
        <w:rPr>
          <w:lang w:val="fr-FR"/>
        </w:rPr>
        <w:t>é</w:t>
      </w:r>
      <w:r>
        <w:t>ho nahlášení závady, popř. v jin</w:t>
      </w:r>
      <w:r>
        <w:rPr>
          <w:lang w:val="fr-FR"/>
        </w:rPr>
        <w:t>é</w:t>
      </w:r>
      <w:r>
        <w:t>m př</w:t>
      </w:r>
      <w:r>
        <w:rPr>
          <w:lang w:val="pt-PT"/>
        </w:rPr>
        <w:t>edem p</w:t>
      </w:r>
      <w:r>
        <w:t>ísemně dohodnut</w:t>
      </w:r>
      <w:r>
        <w:rPr>
          <w:lang w:val="fr-FR"/>
        </w:rPr>
        <w:t>é</w:t>
      </w:r>
      <w:r>
        <w:rPr>
          <w:lang w:val="pt-PT"/>
        </w:rPr>
        <w:t>m term</w:t>
      </w:r>
      <w:r>
        <w:t>ínu s Objednatelem. Servisní oprava je taková oprava, která přímo souvisí s odstraněním závady, tzn. Opravy instalovaných zařízení, prost</w:t>
      </w:r>
      <w:r>
        <w:rPr>
          <w:lang w:val="fr-FR"/>
        </w:rPr>
        <w:t xml:space="preserve">é </w:t>
      </w:r>
      <w:r>
        <w:t>výměny instalovaných zařízení, různá nastavení a seřizování již instalovan</w:t>
      </w:r>
      <w:r>
        <w:rPr>
          <w:lang w:val="fr-FR"/>
        </w:rPr>
        <w:t>é</w:t>
      </w:r>
      <w:r>
        <w:t xml:space="preserve">ho zařízení. Ostatní </w:t>
      </w:r>
      <w:r>
        <w:rPr>
          <w:lang w:val="it-IT"/>
        </w:rPr>
        <w:t>dal</w:t>
      </w:r>
      <w:r>
        <w:t>ší práce, čl 5 bod c),  kter</w:t>
      </w:r>
      <w:r>
        <w:rPr>
          <w:lang w:val="fr-FR"/>
        </w:rPr>
        <w:t xml:space="preserve">é </w:t>
      </w:r>
      <w:r>
        <w:rPr>
          <w:lang w:val="en-US"/>
        </w:rPr>
        <w:t>se t</w:t>
      </w:r>
      <w:r>
        <w:t>ýkají rozsáhlejších oprav (např. Změna pozice rozvaděče, doplnění rozvaděče z důvodu napojení jiných subjektů, opravy zvonov</w:t>
      </w:r>
      <w:r>
        <w:rPr>
          <w:lang w:val="fr-FR"/>
        </w:rPr>
        <w:t xml:space="preserve">é </w:t>
      </w:r>
      <w:r>
        <w:t>stolice, výměna závěsu zvonu apod.) je nutno předem konzultovat s Objednatelem a nespadají pod servisní opravy.</w:t>
      </w:r>
    </w:p>
    <w:p w14:paraId="236D4AFF" w14:textId="77777777" w:rsidR="00C87938" w:rsidRDefault="00AF13AE">
      <w:pPr>
        <w:numPr>
          <w:ilvl w:val="1"/>
          <w:numId w:val="2"/>
        </w:numPr>
      </w:pPr>
      <w:r>
        <w:t>Objednatel si může u zhotovitele objednat práce, kter</w:t>
      </w:r>
      <w:r>
        <w:rPr>
          <w:lang w:val="fr-FR"/>
        </w:rPr>
        <w:t xml:space="preserve">é </w:t>
      </w:r>
      <w:r>
        <w:t>jsou nad rá</w:t>
      </w:r>
      <w:r>
        <w:rPr>
          <w:lang w:val="fr-FR"/>
        </w:rPr>
        <w:t>mec p</w:t>
      </w:r>
      <w:r>
        <w:t>ředmětu t</w:t>
      </w:r>
      <w:r>
        <w:rPr>
          <w:lang w:val="fr-FR"/>
        </w:rPr>
        <w:t>é</w:t>
      </w:r>
      <w:r>
        <w:t>to smlouvy dle čl. 3. Na tyto ví</w:t>
      </w:r>
      <w:r>
        <w:rPr>
          <w:lang w:val="it-IT"/>
        </w:rPr>
        <w:t>cepr</w:t>
      </w:r>
      <w:r>
        <w:t>áce je třeba  předchozí písemný požadavek Objednatele. Zhotovitel je povinen vypracovat na tyto práce cenovou nabídku a předat ji Objednateli. Zhotovitel smí prov</w:t>
      </w:r>
      <w:r>
        <w:rPr>
          <w:lang w:val="fr-FR"/>
        </w:rPr>
        <w:t>é</w:t>
      </w:r>
      <w:r>
        <w:t>st tyto ví</w:t>
      </w:r>
      <w:r>
        <w:rPr>
          <w:lang w:val="it-IT"/>
        </w:rPr>
        <w:t>cepr</w:t>
      </w:r>
      <w:r>
        <w:t xml:space="preserve">áce až </w:t>
      </w:r>
      <w:r>
        <w:rPr>
          <w:lang w:val="it-IT"/>
        </w:rPr>
        <w:t>po p</w:t>
      </w:r>
      <w:r>
        <w:t>ísemn</w:t>
      </w:r>
      <w:r>
        <w:rPr>
          <w:lang w:val="fr-FR"/>
        </w:rPr>
        <w:t>é</w:t>
      </w:r>
      <w:r>
        <w:t>m odsouhlasení cenov</w:t>
      </w:r>
      <w:r>
        <w:rPr>
          <w:lang w:val="fr-FR"/>
        </w:rPr>
        <w:t xml:space="preserve">é </w:t>
      </w:r>
      <w:r>
        <w:t>nabídky Objednatelem.</w:t>
      </w:r>
    </w:p>
    <w:p w14:paraId="32E2DBC6" w14:textId="77777777" w:rsidR="00C87938" w:rsidRDefault="00AF13AE">
      <w:pPr>
        <w:numPr>
          <w:ilvl w:val="1"/>
          <w:numId w:val="2"/>
        </w:numPr>
      </w:pPr>
      <w:r>
        <w:t>Zhotovitel je dále povinen prov</w:t>
      </w:r>
      <w:r>
        <w:rPr>
          <w:lang w:val="fr-FR"/>
        </w:rPr>
        <w:t>é</w:t>
      </w:r>
      <w:r>
        <w:t>st </w:t>
      </w:r>
      <w:r>
        <w:rPr>
          <w:b/>
          <w:bCs/>
        </w:rPr>
        <w:t>Expresní servisní opravu do 48 hodin</w:t>
      </w:r>
      <w:r>
        <w:t xml:space="preserve"> po nahlášení závady, na základě výslovn</w:t>
      </w:r>
      <w:r>
        <w:rPr>
          <w:lang w:val="fr-FR"/>
        </w:rPr>
        <w:t>é</w:t>
      </w:r>
      <w:r>
        <w:t>ho písemn</w:t>
      </w:r>
      <w:r>
        <w:rPr>
          <w:lang w:val="fr-FR"/>
        </w:rPr>
        <w:t>é</w:t>
      </w:r>
      <w:r>
        <w:t>ho požadavku na provedení expresního servisního zásahu Objednatelem v ceně uveden</w:t>
      </w:r>
      <w:r>
        <w:rPr>
          <w:lang w:val="fr-FR"/>
        </w:rPr>
        <w:t xml:space="preserve">é </w:t>
      </w:r>
      <w:r>
        <w:t>v čl. 7.3 t</w:t>
      </w:r>
      <w:r>
        <w:rPr>
          <w:lang w:val="fr-FR"/>
        </w:rPr>
        <w:t>é</w:t>
      </w:r>
      <w:r>
        <w:t xml:space="preserve">to smlouvy. </w:t>
      </w:r>
    </w:p>
    <w:p w14:paraId="44160B2E" w14:textId="77777777" w:rsidR="00C87938" w:rsidRDefault="00AF13AE">
      <w:pPr>
        <w:numPr>
          <w:ilvl w:val="1"/>
          <w:numId w:val="2"/>
        </w:numPr>
      </w:pPr>
      <w:r>
        <w:t xml:space="preserve">Provedené činnosti budou zaznamenány na servisních listech ve dvou vyhotoveních. Originál servisního listu obdrží Objednatel a kopie zůstává Zhotoviteli. </w:t>
      </w:r>
    </w:p>
    <w:p w14:paraId="1CB7ABCB" w14:textId="77777777" w:rsidR="00C87938" w:rsidRDefault="00AF13AE">
      <w:pPr>
        <w:numPr>
          <w:ilvl w:val="1"/>
          <w:numId w:val="2"/>
        </w:numPr>
      </w:pPr>
      <w:r>
        <w:t>Objednatel zajistí zpřístupnění věže kostel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5D45776" wp14:editId="6E2C4413">
                <wp:simplePos x="0" y="0"/>
                <wp:positionH relativeFrom="page">
                  <wp:posOffset>372699</wp:posOffset>
                </wp:positionH>
                <wp:positionV relativeFrom="page">
                  <wp:posOffset>3864609</wp:posOffset>
                </wp:positionV>
                <wp:extent cx="6836500" cy="1447800"/>
                <wp:effectExtent l="0" t="0" r="0" b="0"/>
                <wp:wrapTopAndBottom distT="0" distB="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6500" cy="144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746" w:type="dxa"/>
                              <w:tblInd w:w="1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shd w:val="clear" w:color="auto" w:fill="CDD4E9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91"/>
                              <w:gridCol w:w="4081"/>
                              <w:gridCol w:w="2687"/>
                              <w:gridCol w:w="2687"/>
                            </w:tblGrid>
                            <w:tr w:rsidR="00C87938" w14:paraId="1504A95A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1292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DD4E9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DC1B1F8" w14:textId="77777777" w:rsidR="00C87938" w:rsidRDefault="00AF13AE">
                                  <w:pPr>
                                    <w:ind w:firstLine="1"/>
                                  </w:pPr>
                                  <w:r>
                                    <w:t>Telefon</w:t>
                                  </w:r>
                                </w:p>
                              </w:tc>
                              <w:tc>
                                <w:tcPr>
                                  <w:tcW w:w="40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DD4E9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D57128" w14:textId="436155F9" w:rsidR="00C87938" w:rsidRDefault="00C87938">
                                  <w:pPr>
                                    <w:ind w:firstLine="1"/>
                                  </w:pP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DD4E9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62BAF6" w14:textId="77777777" w:rsidR="00C87938" w:rsidRDefault="00AF13AE">
                                  <w:pPr>
                                    <w:ind w:firstLine="1"/>
                                  </w:pPr>
                                  <w:r>
                                    <w:t>6:00 - 14:00 hod.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DD4E9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AB4862" w14:textId="77777777" w:rsidR="00C87938" w:rsidRDefault="00C87938"/>
                              </w:tc>
                            </w:tr>
                            <w:tr w:rsidR="00C87938" w14:paraId="73F3669C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1292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7EAF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E19BB0" w14:textId="77777777" w:rsidR="00C87938" w:rsidRDefault="00AF13AE">
                                  <w:pPr>
                                    <w:ind w:firstLine="1"/>
                                  </w:pPr>
                                  <w:r>
                                    <w:t>Mobil</w:t>
                                  </w:r>
                                </w:p>
                              </w:tc>
                              <w:tc>
                                <w:tcPr>
                                  <w:tcW w:w="40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7EAF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1E9F67" w14:textId="429FC102" w:rsidR="00C87938" w:rsidRDefault="00C87938">
                                  <w:pPr>
                                    <w:ind w:firstLine="1"/>
                                  </w:pP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7EAF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D624FD" w14:textId="77777777" w:rsidR="00C87938" w:rsidRDefault="00AF13AE">
                                  <w:pPr>
                                    <w:ind w:firstLine="1"/>
                                  </w:pPr>
                                  <w:r>
                                    <w:t>nepřetržitě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7EAF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55A6F8" w14:textId="77777777" w:rsidR="00C87938" w:rsidRDefault="00AF13AE">
                                  <w:pPr>
                                    <w:ind w:firstLine="1"/>
                                  </w:pPr>
                                  <w:r>
                                    <w:t>Martin BACHAN</w:t>
                                  </w:r>
                                </w:p>
                              </w:tc>
                            </w:tr>
                            <w:tr w:rsidR="00C87938" w14:paraId="5A1515EC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1292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DD4E9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B46BCD" w14:textId="77777777" w:rsidR="00C87938" w:rsidRDefault="00AF13AE">
                                  <w:pPr>
                                    <w:ind w:firstLine="1"/>
                                  </w:pPr>
                                  <w:r>
                                    <w:t>Mobil</w:t>
                                  </w:r>
                                </w:p>
                              </w:tc>
                              <w:tc>
                                <w:tcPr>
                                  <w:tcW w:w="40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DD4E9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987E80" w14:textId="563EDBA5" w:rsidR="00C87938" w:rsidRDefault="00C87938">
                                  <w:pPr>
                                    <w:ind w:firstLine="1"/>
                                  </w:pP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DD4E9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39C4F8" w14:textId="77777777" w:rsidR="00C87938" w:rsidRDefault="00AF13AE">
                                  <w:pPr>
                                    <w:ind w:firstLine="1"/>
                                  </w:pPr>
                                  <w:r>
                                    <w:t>nepřetržitě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DD4E9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466171" w14:textId="77777777" w:rsidR="00C87938" w:rsidRDefault="00AF13AE">
                                  <w:pPr>
                                    <w:ind w:firstLine="1"/>
                                  </w:pPr>
                                  <w:r>
                                    <w:t>Jiří JANUS</w:t>
                                  </w:r>
                                </w:p>
                              </w:tc>
                            </w:tr>
                            <w:tr w:rsidR="00C87938" w14:paraId="0BE030F5" w14:textId="77777777">
                              <w:trPr>
                                <w:trHeight w:val="452"/>
                              </w:trPr>
                              <w:tc>
                                <w:tcPr>
                                  <w:tcW w:w="1292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7EAF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F6F1D2" w14:textId="77777777" w:rsidR="00C87938" w:rsidRDefault="00AF13AE">
                                  <w:pPr>
                                    <w:ind w:firstLine="1"/>
                                  </w:pPr>
                                  <w: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40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7EAF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A8057E" w14:textId="08F34835" w:rsidR="00C87938" w:rsidRDefault="00C87938">
                                  <w:pPr>
                                    <w:ind w:firstLine="1"/>
                                  </w:pP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7EAF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E78485" w14:textId="77777777" w:rsidR="00C87938" w:rsidRDefault="00AF13AE">
                                  <w:pPr>
                                    <w:ind w:firstLine="1"/>
                                  </w:pPr>
                                  <w:r>
                                    <w:t>nepřetržitě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7EAF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D3C2AD" w14:textId="77777777" w:rsidR="00C87938" w:rsidRDefault="00C87938"/>
                              </w:tc>
                            </w:tr>
                          </w:tbl>
                          <w:p w14:paraId="32C2CCC5" w14:textId="77777777" w:rsidR="006B75EF" w:rsidRDefault="006B75EF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D45776" id="officeArt object" o:spid="_x0000_s1026" style="position:absolute;left:0;text-align:left;margin-left:29.35pt;margin-top:304.3pt;width:538.3pt;height:114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" filled="f" stroked="f">
                <v:textbox style="mso-fit-shape-to-text:t" inset="0,0,0,0">
                  <w:txbxContent>
                    <w:tbl>
                      <w:tblPr>
                        <w:tblStyle w:val="TableNormal"/>
                        <w:tblW w:w="10746" w:type="dxa"/>
                        <w:tblInd w:w="1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shd w:val="clear" w:color="auto" w:fill="CDD4E9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91"/>
                        <w:gridCol w:w="4081"/>
                        <w:gridCol w:w="2687"/>
                        <w:gridCol w:w="2687"/>
                      </w:tblGrid>
                      <w:tr w:rsidR="00C87938" w14:paraId="1504A95A" w14:textId="77777777">
                        <w:trPr>
                          <w:trHeight w:val="452"/>
                        </w:trPr>
                        <w:tc>
                          <w:tcPr>
                            <w:tcW w:w="1292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DD4E9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DC1B1F8" w14:textId="77777777" w:rsidR="00C87938" w:rsidRDefault="00AF13AE">
                            <w:pPr>
                              <w:ind w:firstLine="1"/>
                            </w:pPr>
                            <w:r>
                              <w:t>Telefon</w:t>
                            </w:r>
                          </w:p>
                        </w:tc>
                        <w:tc>
                          <w:tcPr>
                            <w:tcW w:w="40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DD4E9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AD57128" w14:textId="436155F9" w:rsidR="00C87938" w:rsidRDefault="00C87938">
                            <w:pPr>
                              <w:ind w:firstLine="1"/>
                            </w:pP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DD4E9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962BAF6" w14:textId="77777777" w:rsidR="00C87938" w:rsidRDefault="00AF13AE">
                            <w:pPr>
                              <w:ind w:firstLine="1"/>
                            </w:pPr>
                            <w:r>
                              <w:t>6:00 - 14:00 hod.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DD4E9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BAB4862" w14:textId="77777777" w:rsidR="00C87938" w:rsidRDefault="00C87938"/>
                        </w:tc>
                      </w:tr>
                      <w:tr w:rsidR="00C87938" w14:paraId="73F3669C" w14:textId="77777777">
                        <w:trPr>
                          <w:trHeight w:val="452"/>
                        </w:trPr>
                        <w:tc>
                          <w:tcPr>
                            <w:tcW w:w="1292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7EAF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EE19BB0" w14:textId="77777777" w:rsidR="00C87938" w:rsidRDefault="00AF13AE">
                            <w:pPr>
                              <w:ind w:firstLine="1"/>
                            </w:pPr>
                            <w:r>
                              <w:t>Mobil</w:t>
                            </w:r>
                          </w:p>
                        </w:tc>
                        <w:tc>
                          <w:tcPr>
                            <w:tcW w:w="40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7EAF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01E9F67" w14:textId="429FC102" w:rsidR="00C87938" w:rsidRDefault="00C87938">
                            <w:pPr>
                              <w:ind w:firstLine="1"/>
                            </w:pP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7EAF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1D624FD" w14:textId="77777777" w:rsidR="00C87938" w:rsidRDefault="00AF13AE">
                            <w:pPr>
                              <w:ind w:firstLine="1"/>
                            </w:pPr>
                            <w:r>
                              <w:t>nepřetržitě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7EAF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F55A6F8" w14:textId="77777777" w:rsidR="00C87938" w:rsidRDefault="00AF13AE">
                            <w:pPr>
                              <w:ind w:firstLine="1"/>
                            </w:pPr>
                            <w:r>
                              <w:t>Martin BACHAN</w:t>
                            </w:r>
                          </w:p>
                        </w:tc>
                      </w:tr>
                      <w:tr w:rsidR="00C87938" w14:paraId="5A1515EC" w14:textId="77777777">
                        <w:trPr>
                          <w:trHeight w:val="452"/>
                        </w:trPr>
                        <w:tc>
                          <w:tcPr>
                            <w:tcW w:w="1292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DD4E9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BB46BCD" w14:textId="77777777" w:rsidR="00C87938" w:rsidRDefault="00AF13AE">
                            <w:pPr>
                              <w:ind w:firstLine="1"/>
                            </w:pPr>
                            <w:r>
                              <w:t>Mobil</w:t>
                            </w:r>
                          </w:p>
                        </w:tc>
                        <w:tc>
                          <w:tcPr>
                            <w:tcW w:w="40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DD4E9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3987E80" w14:textId="563EDBA5" w:rsidR="00C87938" w:rsidRDefault="00C87938">
                            <w:pPr>
                              <w:ind w:firstLine="1"/>
                            </w:pP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DD4E9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C39C4F8" w14:textId="77777777" w:rsidR="00C87938" w:rsidRDefault="00AF13AE">
                            <w:pPr>
                              <w:ind w:firstLine="1"/>
                            </w:pPr>
                            <w:r>
                              <w:t>nepřetržitě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DD4E9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F466171" w14:textId="77777777" w:rsidR="00C87938" w:rsidRDefault="00AF13AE">
                            <w:pPr>
                              <w:ind w:firstLine="1"/>
                            </w:pPr>
                            <w:r>
                              <w:t>Jiří JANUS</w:t>
                            </w:r>
                          </w:p>
                        </w:tc>
                      </w:tr>
                      <w:tr w:rsidR="00C87938" w14:paraId="0BE030F5" w14:textId="77777777">
                        <w:trPr>
                          <w:trHeight w:val="452"/>
                        </w:trPr>
                        <w:tc>
                          <w:tcPr>
                            <w:tcW w:w="1292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7EAF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5F6F1D2" w14:textId="77777777" w:rsidR="00C87938" w:rsidRDefault="00AF13AE">
                            <w:pPr>
                              <w:ind w:firstLine="1"/>
                            </w:pPr>
                            <w:r>
                              <w:t>Email</w:t>
                            </w:r>
                          </w:p>
                        </w:tc>
                        <w:tc>
                          <w:tcPr>
                            <w:tcW w:w="40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7EAF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DA8057E" w14:textId="08F34835" w:rsidR="00C87938" w:rsidRDefault="00C87938">
                            <w:pPr>
                              <w:ind w:firstLine="1"/>
                            </w:pP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7EAF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1E78485" w14:textId="77777777" w:rsidR="00C87938" w:rsidRDefault="00AF13AE">
                            <w:pPr>
                              <w:ind w:firstLine="1"/>
                            </w:pPr>
                            <w:r>
                              <w:t>nepřetržitě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7EAF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9D3C2AD" w14:textId="77777777" w:rsidR="00C87938" w:rsidRDefault="00C87938"/>
                        </w:tc>
                      </w:tr>
                    </w:tbl>
                    <w:p w14:paraId="32C2CCC5" w14:textId="77777777" w:rsidR="006B75EF" w:rsidRDefault="006B75EF"/>
                  </w:txbxContent>
                </v:textbox>
                <w10:wrap type="topAndBottom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33C70A2" wp14:editId="30B9C7B3">
                <wp:simplePos x="0" y="0"/>
                <wp:positionH relativeFrom="page">
                  <wp:posOffset>359999</wp:posOffset>
                </wp:positionH>
                <wp:positionV relativeFrom="page">
                  <wp:posOffset>5938401</wp:posOffset>
                </wp:positionV>
                <wp:extent cx="6836500" cy="1397000"/>
                <wp:effectExtent l="0" t="0" r="0" b="0"/>
                <wp:wrapTopAndBottom distT="0" distB="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6500" cy="139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746" w:type="dxa"/>
                              <w:tblInd w:w="5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shd w:val="clear" w:color="auto" w:fill="4472C4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7"/>
                              <w:gridCol w:w="2686"/>
                              <w:gridCol w:w="2687"/>
                              <w:gridCol w:w="2686"/>
                            </w:tblGrid>
                            <w:tr w:rsidR="00C87938" w14:paraId="03089267" w14:textId="77777777">
                              <w:trPr>
                                <w:trHeight w:val="436"/>
                                <w:tblHeader/>
                              </w:trPr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4472C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8E3475" w14:textId="77777777" w:rsidR="00C87938" w:rsidRDefault="00AF13AE">
                                  <w:pPr>
                                    <w:ind w:firstLine="1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Zařízení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4472C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7F430D" w14:textId="77777777" w:rsidR="00C87938" w:rsidRDefault="00AF13AE">
                                  <w:pPr>
                                    <w:ind w:firstLine="1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cena za ks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4472C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3BF555" w14:textId="77777777" w:rsidR="00C87938" w:rsidRDefault="00AF13AE">
                                  <w:pPr>
                                    <w:ind w:firstLine="1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počet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4472C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3F8CC7" w14:textId="77777777" w:rsidR="00C87938" w:rsidRDefault="00AF13AE">
                                  <w:pPr>
                                    <w:ind w:firstLine="1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cena celkem</w:t>
                                  </w:r>
                                </w:p>
                              </w:tc>
                            </w:tr>
                            <w:tr w:rsidR="00C87938" w14:paraId="04C828FE" w14:textId="77777777">
                              <w:tblPrEx>
                                <w:shd w:val="clear" w:color="auto" w:fill="CDD4E9"/>
                              </w:tblPrEx>
                              <w:trPr>
                                <w:trHeight w:val="436"/>
                              </w:trPr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E5204D" w14:textId="77777777" w:rsidR="00C87938" w:rsidRDefault="00AF13AE">
                                  <w:pPr>
                                    <w:ind w:firstLine="1"/>
                                    <w:jc w:val="left"/>
                                  </w:pPr>
                                  <w:r>
                                    <w:t>Doprava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153498" w14:textId="77777777" w:rsidR="00C87938" w:rsidRDefault="00AF13AE">
                                  <w:pPr>
                                    <w:ind w:firstLine="1"/>
                                    <w:jc w:val="center"/>
                                  </w:pPr>
                                  <w:r>
                                    <w:t>15 Kč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8F7720" w14:textId="77777777" w:rsidR="00C87938" w:rsidRDefault="00AF13AE">
                                  <w:pPr>
                                    <w:ind w:firstLine="1"/>
                                    <w:jc w:val="center"/>
                                  </w:pPr>
                                  <w:r>
                                    <w:t>940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D9BA2D" w14:textId="77777777" w:rsidR="00C87938" w:rsidRDefault="00AF13AE">
                                  <w:pPr>
                                    <w:ind w:firstLine="1"/>
                                    <w:jc w:val="right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 SUM(B2*C2) \# "CZK,0" \* MERGEFORMAT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14 100 Kč</w:t>
                                  </w:r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C87938" w14:paraId="1FE214F1" w14:textId="77777777">
                              <w:tblPrEx>
                                <w:shd w:val="clear" w:color="auto" w:fill="CDD4E9"/>
                              </w:tblPrEx>
                              <w:trPr>
                                <w:trHeight w:val="436"/>
                              </w:trPr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D9472F" w14:textId="77777777" w:rsidR="00C87938" w:rsidRDefault="00AF13AE">
                                  <w:pPr>
                                    <w:ind w:firstLine="1"/>
                                    <w:jc w:val="left"/>
                                  </w:pPr>
                                  <w:r>
                                    <w:t>Zvon včetně pohonu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8C7E4F" w14:textId="77777777" w:rsidR="00C87938" w:rsidRDefault="00AF13AE">
                                  <w:pPr>
                                    <w:ind w:firstLine="1"/>
                                    <w:jc w:val="center"/>
                                  </w:pPr>
                                  <w:r>
                                    <w:t>3 450 Kč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D68B4C" w14:textId="77777777" w:rsidR="00C87938" w:rsidRDefault="00AF13AE">
                                  <w:pPr>
                                    <w:ind w:firstLine="1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AA99FC" w14:textId="77777777" w:rsidR="00C87938" w:rsidRDefault="00AF13AE">
                                  <w:pPr>
                                    <w:ind w:firstLine="1"/>
                                    <w:jc w:val="right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 SUM(B3*C3) \# "CZK,0" \* MERGEFORMAT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6 900 Kč</w:t>
                                  </w:r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C87938" w14:paraId="48676FD9" w14:textId="77777777">
                              <w:tblPrEx>
                                <w:shd w:val="clear" w:color="auto" w:fill="CDD4E9"/>
                              </w:tblPrEx>
                              <w:trPr>
                                <w:trHeight w:val="436"/>
                              </w:trPr>
                              <w:tc>
                                <w:tcPr>
                                  <w:tcW w:w="8059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DD4E9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4A2476" w14:textId="77777777" w:rsidR="00C87938" w:rsidRDefault="00AF13AE">
                                  <w:pPr>
                                    <w:ind w:firstLine="1"/>
                                    <w:jc w:val="left"/>
                                  </w:pPr>
                                  <w:r>
                                    <w:t>Cena celkem bez DPH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DD4E9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65A494" w14:textId="77777777" w:rsidR="00C87938" w:rsidRDefault="00AF13AE">
                                  <w:pPr>
                                    <w:ind w:firstLine="1"/>
                                    <w:jc w:val="right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 SUM(D2:D3) \# "CZK,0" \* MERGEFORMAT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21 000 Kč</w:t>
                                  </w:r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C87938" w14:paraId="306E6737" w14:textId="77777777">
                              <w:tblPrEx>
                                <w:shd w:val="clear" w:color="auto" w:fill="CDD4E9"/>
                              </w:tblPrEx>
                              <w:trPr>
                                <w:trHeight w:val="436"/>
                              </w:trPr>
                              <w:tc>
                                <w:tcPr>
                                  <w:tcW w:w="8059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7EAF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3AA682" w14:textId="77777777" w:rsidR="00C87938" w:rsidRDefault="00AF13AE">
                                  <w:pPr>
                                    <w:ind w:firstLine="1"/>
                                    <w:jc w:val="left"/>
                                  </w:pPr>
                                  <w:r>
                                    <w:t>21% DPH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7EAF4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C12986D" w14:textId="77777777" w:rsidR="00C87938" w:rsidRDefault="00AF13AE">
                                  <w:pPr>
                                    <w:ind w:firstLine="1"/>
                                    <w:jc w:val="right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 B4*0.21 \# "CZK,0" \* MERGEFORMAT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4 410 Kč</w:t>
                                  </w:r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C87938" w14:paraId="008FD02F" w14:textId="77777777">
                              <w:tblPrEx>
                                <w:shd w:val="clear" w:color="auto" w:fill="CDD4E9"/>
                              </w:tblPrEx>
                              <w:trPr>
                                <w:trHeight w:val="436"/>
                              </w:trPr>
                              <w:tc>
                                <w:tcPr>
                                  <w:tcW w:w="8059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DD4E9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7A65C0" w14:textId="77777777" w:rsidR="00C87938" w:rsidRDefault="00AF13AE">
                                  <w:pPr>
                                    <w:ind w:firstLine="1"/>
                                    <w:jc w:val="left"/>
                                  </w:pPr>
                                  <w:r>
                                    <w:t>Cena celkem včetně 21% DPH</w:t>
                                  </w:r>
                                </w:p>
                              </w:tc>
                              <w:tc>
                                <w:tcPr>
                                  <w:tcW w:w="2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DD4E9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9E3623" w14:textId="77777777" w:rsidR="00C87938" w:rsidRDefault="00AF13AE">
                                  <w:pPr>
                                    <w:ind w:firstLine="1"/>
                                    <w:jc w:val="right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= SUM(B4:B5) \# "CZK,0" \* MERGEFORMAT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25 410 Kč</w:t>
                                  </w:r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28324B1B" w14:textId="77777777" w:rsidR="006B75EF" w:rsidRDefault="006B75EF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3C70A2" id="_x0000_s1027" style="position:absolute;left:0;text-align:left;margin-left:28.35pt;margin-top:467.6pt;width:538.3pt;height:110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" filled="f" stroked="f">
                <v:textbox style="mso-fit-shape-to-text:t" inset="0,0,0,0">
                  <w:txbxContent>
                    <w:tbl>
                      <w:tblPr>
                        <w:tblStyle w:val="TableNormal"/>
                        <w:tblW w:w="10746" w:type="dxa"/>
                        <w:tblInd w:w="5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shd w:val="clear" w:color="auto" w:fill="4472C4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87"/>
                        <w:gridCol w:w="2686"/>
                        <w:gridCol w:w="2687"/>
                        <w:gridCol w:w="2686"/>
                      </w:tblGrid>
                      <w:tr w:rsidR="00C87938" w14:paraId="03089267" w14:textId="77777777">
                        <w:trPr>
                          <w:trHeight w:val="436"/>
                          <w:tblHeader/>
                        </w:trPr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4472C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08E3475" w14:textId="77777777" w:rsidR="00C87938" w:rsidRDefault="00AF13AE">
                            <w:pPr>
                              <w:ind w:firstLine="1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Zařízení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4472C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A7F430D" w14:textId="77777777" w:rsidR="00C87938" w:rsidRDefault="00AF13AE">
                            <w:pPr>
                              <w:ind w:firstLine="1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cena za ks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4472C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F3BF555" w14:textId="77777777" w:rsidR="00C87938" w:rsidRDefault="00AF13AE">
                            <w:pPr>
                              <w:ind w:firstLine="1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počet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4472C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A3F8CC7" w14:textId="77777777" w:rsidR="00C87938" w:rsidRDefault="00AF13AE">
                            <w:pPr>
                              <w:ind w:firstLine="1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cena celkem</w:t>
                            </w:r>
                          </w:p>
                        </w:tc>
                      </w:tr>
                      <w:tr w:rsidR="00C87938" w14:paraId="04C828FE" w14:textId="77777777">
                        <w:tblPrEx>
                          <w:shd w:val="clear" w:color="auto" w:fill="CDD4E9"/>
                        </w:tblPrEx>
                        <w:trPr>
                          <w:trHeight w:val="436"/>
                        </w:trPr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AE5204D" w14:textId="77777777" w:rsidR="00C87938" w:rsidRDefault="00AF13AE">
                            <w:pPr>
                              <w:ind w:firstLine="1"/>
                              <w:jc w:val="left"/>
                            </w:pPr>
                            <w:r>
                              <w:t>Doprava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153498" w14:textId="77777777" w:rsidR="00C87938" w:rsidRDefault="00AF13AE">
                            <w:pPr>
                              <w:ind w:firstLine="1"/>
                              <w:jc w:val="center"/>
                            </w:pPr>
                            <w:r>
                              <w:t>15 Kč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F8F7720" w14:textId="77777777" w:rsidR="00C87938" w:rsidRDefault="00AF13AE">
                            <w:pPr>
                              <w:ind w:firstLine="1"/>
                              <w:jc w:val="center"/>
                            </w:pPr>
                            <w:r>
                              <w:t>940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DD9BA2D" w14:textId="77777777" w:rsidR="00C87938" w:rsidRDefault="00AF13AE">
                            <w:pPr>
                              <w:ind w:firstLine="1"/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 = SUM(B2*C2) \# "CZK,0" \* MERGEFORMAT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</w:rPr>
                              <w:t>14 100 Kč</w:t>
                            </w:r>
                            <w:r>
                              <w:fldChar w:fldCharType="end"/>
                            </w:r>
                          </w:p>
                        </w:tc>
                      </w:tr>
                      <w:tr w:rsidR="00C87938" w14:paraId="1FE214F1" w14:textId="77777777">
                        <w:tblPrEx>
                          <w:shd w:val="clear" w:color="auto" w:fill="CDD4E9"/>
                        </w:tblPrEx>
                        <w:trPr>
                          <w:trHeight w:val="436"/>
                        </w:trPr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D9472F" w14:textId="77777777" w:rsidR="00C87938" w:rsidRDefault="00AF13AE">
                            <w:pPr>
                              <w:ind w:firstLine="1"/>
                              <w:jc w:val="left"/>
                            </w:pPr>
                            <w:r>
                              <w:t>Zvon včetně pohonu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38C7E4F" w14:textId="77777777" w:rsidR="00C87938" w:rsidRDefault="00AF13AE">
                            <w:pPr>
                              <w:ind w:firstLine="1"/>
                              <w:jc w:val="center"/>
                            </w:pPr>
                            <w:r>
                              <w:t>3 450 Kč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FD68B4C" w14:textId="77777777" w:rsidR="00C87938" w:rsidRDefault="00AF13AE">
                            <w:pPr>
                              <w:ind w:firstLine="1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4AA99FC" w14:textId="77777777" w:rsidR="00C87938" w:rsidRDefault="00AF13AE">
                            <w:pPr>
                              <w:ind w:firstLine="1"/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 = SUM(B3*C3) \# "CZK,0" \* MERGEFORMAT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</w:rPr>
                              <w:t>6 900 Kč</w:t>
                            </w:r>
                            <w:r>
                              <w:fldChar w:fldCharType="end"/>
                            </w:r>
                          </w:p>
                        </w:tc>
                      </w:tr>
                      <w:tr w:rsidR="00C87938" w14:paraId="48676FD9" w14:textId="77777777">
                        <w:tblPrEx>
                          <w:shd w:val="clear" w:color="auto" w:fill="CDD4E9"/>
                        </w:tblPrEx>
                        <w:trPr>
                          <w:trHeight w:val="436"/>
                        </w:trPr>
                        <w:tc>
                          <w:tcPr>
                            <w:tcW w:w="8059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DD4E9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F4A2476" w14:textId="77777777" w:rsidR="00C87938" w:rsidRDefault="00AF13AE">
                            <w:pPr>
                              <w:ind w:firstLine="1"/>
                              <w:jc w:val="left"/>
                            </w:pPr>
                            <w:r>
                              <w:t>Cena celkem bez DPH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DD4E9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A65A494" w14:textId="77777777" w:rsidR="00C87938" w:rsidRDefault="00AF13AE">
                            <w:pPr>
                              <w:ind w:firstLine="1"/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 = SUM(D2:D3) \# "CZK,0" \* MERGEFORMAT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</w:rPr>
                              <w:t>21 000 Kč</w:t>
                            </w:r>
                            <w:r>
                              <w:fldChar w:fldCharType="end"/>
                            </w:r>
                          </w:p>
                        </w:tc>
                      </w:tr>
                      <w:tr w:rsidR="00C87938" w14:paraId="306E6737" w14:textId="77777777">
                        <w:tblPrEx>
                          <w:shd w:val="clear" w:color="auto" w:fill="CDD4E9"/>
                        </w:tblPrEx>
                        <w:trPr>
                          <w:trHeight w:val="436"/>
                        </w:trPr>
                        <w:tc>
                          <w:tcPr>
                            <w:tcW w:w="8059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7EAF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3AA682" w14:textId="77777777" w:rsidR="00C87938" w:rsidRDefault="00AF13AE">
                            <w:pPr>
                              <w:ind w:firstLine="1"/>
                              <w:jc w:val="left"/>
                            </w:pPr>
                            <w:r>
                              <w:t>21% DPH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7EAF4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C12986D" w14:textId="77777777" w:rsidR="00C87938" w:rsidRDefault="00AF13AE">
                            <w:pPr>
                              <w:ind w:firstLine="1"/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 = B4*0.21 \# "CZK,0" \* MERGEFORMAT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</w:rPr>
                              <w:t>4 410 Kč</w:t>
                            </w:r>
                            <w:r>
                              <w:fldChar w:fldCharType="end"/>
                            </w:r>
                          </w:p>
                        </w:tc>
                      </w:tr>
                      <w:tr w:rsidR="00C87938" w14:paraId="008FD02F" w14:textId="77777777">
                        <w:tblPrEx>
                          <w:shd w:val="clear" w:color="auto" w:fill="CDD4E9"/>
                        </w:tblPrEx>
                        <w:trPr>
                          <w:trHeight w:val="436"/>
                        </w:trPr>
                        <w:tc>
                          <w:tcPr>
                            <w:tcW w:w="8059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DD4E9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67A65C0" w14:textId="77777777" w:rsidR="00C87938" w:rsidRDefault="00AF13AE">
                            <w:pPr>
                              <w:ind w:firstLine="1"/>
                              <w:jc w:val="left"/>
                            </w:pPr>
                            <w:r>
                              <w:t>Cena celkem včetně 21% DPH</w:t>
                            </w:r>
                          </w:p>
                        </w:tc>
                        <w:tc>
                          <w:tcPr>
                            <w:tcW w:w="2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DD4E9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09E3623" w14:textId="77777777" w:rsidR="00C87938" w:rsidRDefault="00AF13AE">
                            <w:pPr>
                              <w:ind w:firstLine="1"/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 = SUM(B4:B5) \# "CZK,0" \* MERGEFORMAT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</w:rPr>
                              <w:t>25 410 Kč</w:t>
                            </w:r>
                            <w:r>
                              <w:fldChar w:fldCharType="end"/>
                            </w:r>
                          </w:p>
                        </w:tc>
                      </w:tr>
                    </w:tbl>
                    <w:p w14:paraId="28324B1B" w14:textId="77777777" w:rsidR="006B75EF" w:rsidRDefault="006B75EF"/>
                  </w:txbxContent>
                </v:textbox>
                <w10:wrap type="topAndBottom" anchorx="page" anchory="page"/>
              </v:rect>
            </w:pict>
          </mc:Fallback>
        </mc:AlternateContent>
      </w:r>
      <w:r>
        <w:t>a / kaple, dle místa plnění, v dohodnut</w:t>
      </w:r>
      <w:r>
        <w:rPr>
          <w:lang w:val="fr-FR"/>
        </w:rPr>
        <w:t>é</w:t>
      </w:r>
      <w:r>
        <w:rPr>
          <w:lang w:val="pt-PT"/>
        </w:rPr>
        <w:t>m term</w:t>
      </w:r>
      <w:r>
        <w:t>ínu.</w:t>
      </w:r>
    </w:p>
    <w:p w14:paraId="4D465A8B" w14:textId="77777777" w:rsidR="00C87938" w:rsidRDefault="00AF13AE">
      <w:pPr>
        <w:pStyle w:val="Nadpis2"/>
        <w:numPr>
          <w:ilvl w:val="0"/>
          <w:numId w:val="2"/>
        </w:numPr>
      </w:pPr>
      <w:r>
        <w:t>HLÁŠENÍ PORUCH</w:t>
      </w:r>
    </w:p>
    <w:p w14:paraId="1F0C717F" w14:textId="77777777" w:rsidR="00C87938" w:rsidRDefault="00AF13AE">
      <w:r>
        <w:rPr>
          <w:rFonts w:eastAsia="Arial Unicode MS" w:cs="Arial Unicode MS"/>
        </w:rPr>
        <w:t>Závada bude Objednatelem bez zbytečn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odkladu oznámena Zhotoviteli na:</w:t>
      </w:r>
    </w:p>
    <w:p w14:paraId="3B6AD74D" w14:textId="77777777" w:rsidR="00C87938" w:rsidRDefault="00AF13AE">
      <w:r>
        <w:rPr>
          <w:rFonts w:eastAsia="Arial Unicode MS" w:cs="Arial Unicode MS"/>
        </w:rPr>
        <w:t xml:space="preserve">V případě potřeby bude Objednateli </w:t>
      </w:r>
      <w:r>
        <w:rPr>
          <w:rFonts w:eastAsia="Arial Unicode MS" w:cs="Arial Unicode MS"/>
          <w:b/>
          <w:bCs/>
        </w:rPr>
        <w:t>zdarma</w:t>
      </w:r>
      <w:r>
        <w:rPr>
          <w:rFonts w:eastAsia="Arial Unicode MS" w:cs="Arial Unicode MS"/>
        </w:rPr>
        <w:t xml:space="preserve"> poskytnuta technická podpora, a to telefonicky, nebo elektronickou poštou. Návštěva servisního technika při poruše zařízení bude Objednateli, písemně nebo telefonicky, nahlášena minimálně 1 den předem. Objednatel je povinen zabezpečit Zhotoviteli vstup na místo plnění předmětů 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to smlouvy </w:t>
      </w:r>
    </w:p>
    <w:p w14:paraId="0CD2675D" w14:textId="77777777" w:rsidR="00C87938" w:rsidRDefault="00AF13AE">
      <w:pPr>
        <w:pStyle w:val="Nadpis2"/>
        <w:numPr>
          <w:ilvl w:val="0"/>
          <w:numId w:val="2"/>
        </w:numPr>
      </w:pPr>
      <w:r>
        <w:rPr>
          <w:lang w:val="de-DE"/>
        </w:rPr>
        <w:t>CEN</w:t>
      </w:r>
      <w:r>
        <w:t>Y</w:t>
      </w:r>
    </w:p>
    <w:p w14:paraId="7ED40BB6" w14:textId="77777777" w:rsidR="00C87938" w:rsidRDefault="00AF13AE">
      <w:pPr>
        <w:numPr>
          <w:ilvl w:val="1"/>
          <w:numId w:val="4"/>
        </w:numPr>
        <w:rPr>
          <w:b/>
          <w:bCs/>
        </w:rPr>
      </w:pPr>
      <w:r>
        <w:rPr>
          <w:b/>
          <w:bCs/>
        </w:rPr>
        <w:t>Pravidelný odborný servis</w:t>
      </w:r>
    </w:p>
    <w:p w14:paraId="27D23669" w14:textId="77777777" w:rsidR="00C87938" w:rsidRDefault="00C87938"/>
    <w:p w14:paraId="467E2632" w14:textId="77777777" w:rsidR="00C87938" w:rsidRDefault="00AF13AE">
      <w:pPr>
        <w:numPr>
          <w:ilvl w:val="0"/>
          <w:numId w:val="7"/>
        </w:numPr>
      </w:pPr>
      <w:r>
        <w:t xml:space="preserve">Práce a doprava </w:t>
      </w:r>
      <w:r>
        <w:rPr>
          <w:b/>
          <w:bCs/>
        </w:rPr>
        <w:t>servisních oprav</w:t>
      </w:r>
      <w:r>
        <w:t>, kter</w:t>
      </w:r>
      <w:r>
        <w:rPr>
          <w:lang w:val="fr-FR"/>
        </w:rPr>
        <w:t xml:space="preserve">é </w:t>
      </w:r>
      <w:r>
        <w:t xml:space="preserve">jsou prováděny mimo Expresní servisní zásah, jsou </w:t>
      </w:r>
      <w:r>
        <w:rPr>
          <w:b/>
          <w:bCs/>
          <w:lang w:val="de-DE"/>
        </w:rPr>
        <w:t>ZDARMA</w:t>
      </w:r>
      <w:r>
        <w:t xml:space="preserve">. Objednatel platí pouze použitý </w:t>
      </w:r>
      <w:r>
        <w:rPr>
          <w:lang w:val="en-US"/>
        </w:rPr>
        <w:t>materi</w:t>
      </w:r>
      <w:r>
        <w:t>á</w:t>
      </w:r>
      <w:r>
        <w:rPr>
          <w:lang w:val="fr-FR"/>
        </w:rPr>
        <w:t>l. Pou</w:t>
      </w:r>
      <w:r>
        <w:t xml:space="preserve">žitý </w:t>
      </w:r>
      <w:r>
        <w:rPr>
          <w:lang w:val="en-US"/>
        </w:rPr>
        <w:t>materi</w:t>
      </w:r>
      <w:r>
        <w:t>ál a proveden</w:t>
      </w:r>
      <w:r>
        <w:rPr>
          <w:lang w:val="fr-FR"/>
        </w:rPr>
        <w:t xml:space="preserve">é </w:t>
      </w:r>
      <w:r>
        <w:t>prá</w:t>
      </w:r>
      <w:r>
        <w:rPr>
          <w:lang w:val="es-ES_tradnl"/>
        </w:rPr>
        <w:t>ce mus</w:t>
      </w:r>
      <w:r>
        <w:t xml:space="preserve">í být uvedeny v servisním listu, který musí být vystaven na každý zásah </w:t>
      </w:r>
    </w:p>
    <w:p w14:paraId="708C3403" w14:textId="77777777" w:rsidR="00C87938" w:rsidRDefault="00AF13AE">
      <w:pPr>
        <w:numPr>
          <w:ilvl w:val="0"/>
          <w:numId w:val="7"/>
        </w:numPr>
      </w:pPr>
      <w:r>
        <w:rPr>
          <w:b/>
          <w:bCs/>
        </w:rPr>
        <w:t>Expresní servisní oprava</w:t>
      </w:r>
      <w:r>
        <w:t xml:space="preserve"> se provádí do 48 hod. od nahlášení poruchy. V tomto případě se objednateli bude účtovat:</w:t>
      </w:r>
    </w:p>
    <w:p w14:paraId="4DB44DDA" w14:textId="77777777" w:rsidR="00C87938" w:rsidRDefault="00AF13AE">
      <w:pPr>
        <w:ind w:firstLine="1"/>
        <w:jc w:val="center"/>
        <w:rPr>
          <w:b/>
          <w:bCs/>
        </w:rPr>
      </w:pPr>
      <w:r>
        <w:rPr>
          <w:b/>
          <w:bCs/>
        </w:rPr>
        <w:t>3 000,- Kč bez DPH / hod. + cena za použitý materiál</w:t>
      </w:r>
    </w:p>
    <w:p w14:paraId="191B7A4A" w14:textId="77777777" w:rsidR="00C87938" w:rsidRDefault="00AF13AE">
      <w:pPr>
        <w:numPr>
          <w:ilvl w:val="0"/>
          <w:numId w:val="7"/>
        </w:numPr>
        <w:jc w:val="left"/>
      </w:pPr>
      <w:r>
        <w:t>Čas servisního mechanika strávený u Objednatele se počítá na každou započatou hodinu. Expresní servisní zásah se řídí podmínkami uvedenými v č</w:t>
      </w:r>
      <w:r>
        <w:rPr>
          <w:lang w:val="pt-PT"/>
        </w:rPr>
        <w:t xml:space="preserve">l. </w:t>
      </w:r>
      <w:r>
        <w:t>V. bod. d)</w:t>
      </w:r>
    </w:p>
    <w:p w14:paraId="4E2F3768" w14:textId="77777777" w:rsidR="00C87938" w:rsidRDefault="00AF13AE">
      <w:pPr>
        <w:numPr>
          <w:ilvl w:val="0"/>
          <w:numId w:val="8"/>
        </w:numPr>
        <w:jc w:val="left"/>
      </w:pPr>
      <w:r>
        <w:t xml:space="preserve">Na každé </w:t>
      </w:r>
      <w:r>
        <w:rPr>
          <w:b/>
          <w:bCs/>
        </w:rPr>
        <w:t>vícepráce</w:t>
      </w:r>
      <w:r>
        <w:t xml:space="preserve"> bude zhotovitelem zpracovaná cenová nabídka</w:t>
      </w:r>
    </w:p>
    <w:p w14:paraId="046D7869" w14:textId="77777777" w:rsidR="00C87938" w:rsidRDefault="00AF13AE">
      <w:pPr>
        <w:pStyle w:val="Nadpis2"/>
        <w:numPr>
          <w:ilvl w:val="0"/>
          <w:numId w:val="9"/>
        </w:numPr>
      </w:pPr>
      <w:r>
        <w:lastRenderedPageBreak/>
        <w:t>PLATEBNÍ PODMÍNKY</w:t>
      </w:r>
    </w:p>
    <w:p w14:paraId="76B10FA2" w14:textId="77777777" w:rsidR="00C87938" w:rsidRDefault="00AF13AE">
      <w:pPr>
        <w:numPr>
          <w:ilvl w:val="0"/>
          <w:numId w:val="10"/>
        </w:numPr>
      </w:pPr>
      <w:r>
        <w:t xml:space="preserve">Úhrada za pravidelný odborný </w:t>
      </w:r>
      <w:r>
        <w:rPr>
          <w:lang w:val="en-US"/>
        </w:rPr>
        <w:t>servis a servisn</w:t>
      </w:r>
      <w:r>
        <w:t>í opravy bude účtována v rámci samostatn</w:t>
      </w:r>
      <w:r>
        <w:rPr>
          <w:lang w:val="fr-FR"/>
        </w:rPr>
        <w:t>é</w:t>
      </w:r>
      <w:r>
        <w:rPr>
          <w:lang w:val="pt-PT"/>
        </w:rPr>
        <w:t>ho da</w:t>
      </w:r>
      <w:r>
        <w:t>ňov</w:t>
      </w:r>
      <w:r>
        <w:rPr>
          <w:lang w:val="fr-FR"/>
        </w:rPr>
        <w:t>é</w:t>
      </w:r>
      <w:r>
        <w:t xml:space="preserve">ho dokladu -  faktury do 30 dnů od provedení. </w:t>
      </w:r>
    </w:p>
    <w:p w14:paraId="01B1C29A" w14:textId="77777777" w:rsidR="00C87938" w:rsidRDefault="00AF13AE">
      <w:pPr>
        <w:numPr>
          <w:ilvl w:val="0"/>
          <w:numId w:val="7"/>
        </w:numPr>
      </w:pPr>
      <w:r>
        <w:t>Platba daňov</w:t>
      </w:r>
      <w:r>
        <w:rPr>
          <w:lang w:val="fr-FR"/>
        </w:rPr>
        <w:t>é</w:t>
      </w:r>
      <w:r>
        <w:t>ho dokladu - faktury bude provedena příkazem k úhradě na běžný účet Zhotovitele, uvedený v čl. 1 t</w:t>
      </w:r>
      <w:r>
        <w:rPr>
          <w:lang w:val="fr-FR"/>
        </w:rPr>
        <w:t>é</w:t>
      </w:r>
      <w:r>
        <w:t>to smlouvy. Splatnost daňov</w:t>
      </w:r>
      <w:r>
        <w:rPr>
          <w:lang w:val="fr-FR"/>
        </w:rPr>
        <w:t>é</w:t>
      </w:r>
      <w:r>
        <w:t xml:space="preserve">ho dokladu -  faktury činí 14 dnů od doručení  Objednateli. </w:t>
      </w:r>
    </w:p>
    <w:p w14:paraId="1B832E18" w14:textId="77777777" w:rsidR="00C87938" w:rsidRDefault="00AF13AE">
      <w:pPr>
        <w:numPr>
          <w:ilvl w:val="0"/>
          <w:numId w:val="7"/>
        </w:numPr>
      </w:pPr>
      <w:r>
        <w:t>Zhotovitel provede dí</w:t>
      </w:r>
      <w:r>
        <w:rPr>
          <w:lang w:val="it-IT"/>
        </w:rPr>
        <w:t>lo sv</w:t>
      </w:r>
      <w:r>
        <w:t>ými prostředky, odpovídá za jeho řádn</w:t>
      </w:r>
      <w:r>
        <w:rPr>
          <w:lang w:val="fr-FR"/>
        </w:rPr>
        <w:t xml:space="preserve">é </w:t>
      </w:r>
      <w:r>
        <w:t>provedení v souladu s touto Smlouvou  o dí</w:t>
      </w:r>
      <w:r>
        <w:rPr>
          <w:lang w:val="it-IT"/>
        </w:rPr>
        <w:t xml:space="preserve">lo. </w:t>
      </w:r>
    </w:p>
    <w:p w14:paraId="128BFF47" w14:textId="77777777" w:rsidR="00C87938" w:rsidRDefault="00AF13AE">
      <w:pPr>
        <w:pStyle w:val="Nadpis2"/>
        <w:numPr>
          <w:ilvl w:val="0"/>
          <w:numId w:val="11"/>
        </w:numPr>
      </w:pPr>
      <w:r>
        <w:t>SMLUVNÍ POKUTY</w:t>
      </w:r>
    </w:p>
    <w:p w14:paraId="1FCD05E3" w14:textId="77777777" w:rsidR="00C87938" w:rsidRDefault="00AF13AE">
      <w:pPr>
        <w:numPr>
          <w:ilvl w:val="0"/>
          <w:numId w:val="12"/>
        </w:numPr>
      </w:pPr>
      <w:r>
        <w:t>V případě prodlení Objednatele se zaplacení</w:t>
      </w:r>
      <w:r>
        <w:rPr>
          <w:lang w:val="pt-PT"/>
        </w:rPr>
        <w:t>m da</w:t>
      </w:r>
      <w:r>
        <w:t>ňov</w:t>
      </w:r>
      <w:r>
        <w:rPr>
          <w:lang w:val="fr-FR"/>
        </w:rPr>
        <w:t>é</w:t>
      </w:r>
      <w:r>
        <w:t>ho dokladu - faktury je Objednatel povinen zaplatit Smluvní pokutu ve výši 0,05 % z dlužné částky za každý den prodlení.</w:t>
      </w:r>
    </w:p>
    <w:p w14:paraId="176786B2" w14:textId="77777777" w:rsidR="00C87938" w:rsidRDefault="00AF13AE">
      <w:pPr>
        <w:numPr>
          <w:ilvl w:val="0"/>
          <w:numId w:val="7"/>
        </w:numPr>
      </w:pPr>
      <w:r>
        <w:t>V případě nedodržení termí</w:t>
      </w:r>
      <w:r>
        <w:rPr>
          <w:lang w:val="da-DK"/>
        </w:rPr>
        <w:t>nu Servisn</w:t>
      </w:r>
      <w:r>
        <w:t>í</w:t>
      </w:r>
      <w:r>
        <w:rPr>
          <w:lang w:val="de-DE"/>
        </w:rPr>
        <w:t xml:space="preserve">ch </w:t>
      </w:r>
      <w:r>
        <w:t>činností dle t</w:t>
      </w:r>
      <w:r>
        <w:rPr>
          <w:lang w:val="fr-FR"/>
        </w:rPr>
        <w:t>é</w:t>
      </w:r>
      <w:r>
        <w:t>to smlouvy a neprojednání jejich změny je Zhotovitel povinen zaplatit Objednateli Smluvní pokutu ve výš</w:t>
      </w:r>
      <w:r>
        <w:rPr>
          <w:lang w:val="de-DE"/>
        </w:rPr>
        <w:t>i 500 K</w:t>
      </w:r>
      <w:r>
        <w:t xml:space="preserve">č za každý den prodlení </w:t>
      </w:r>
    </w:p>
    <w:p w14:paraId="79A71B19" w14:textId="77777777" w:rsidR="00C87938" w:rsidRDefault="00AF13AE">
      <w:pPr>
        <w:pStyle w:val="Nadpis2"/>
        <w:numPr>
          <w:ilvl w:val="0"/>
          <w:numId w:val="13"/>
        </w:numPr>
      </w:pPr>
      <w:r>
        <w:t>ZMĚNA A VÝPOVĚĎ SMLOUVY</w:t>
      </w:r>
    </w:p>
    <w:p w14:paraId="1AC79661" w14:textId="77777777" w:rsidR="00C87938" w:rsidRDefault="00AF13AE">
      <w:pPr>
        <w:numPr>
          <w:ilvl w:val="0"/>
          <w:numId w:val="14"/>
        </w:numPr>
      </w:pPr>
      <w:r>
        <w:t>Tato Smlouva se může měnit a doplňovat jen písemnými číslovanými dodatky oboustranně schválenými mezi oběma Smluvními stranami, kter</w:t>
      </w:r>
      <w:r>
        <w:rPr>
          <w:lang w:val="fr-FR"/>
        </w:rPr>
        <w:t xml:space="preserve">é </w:t>
      </w:r>
      <w:r>
        <w:t>ke sv</w:t>
      </w:r>
      <w:r>
        <w:rPr>
          <w:lang w:val="fr-FR"/>
        </w:rPr>
        <w:t xml:space="preserve">é </w:t>
      </w:r>
      <w:r>
        <w:t>platnosti musí být tak</w:t>
      </w:r>
      <w:r>
        <w:rPr>
          <w:lang w:val="fr-FR"/>
        </w:rPr>
        <w:t xml:space="preserve">é </w:t>
      </w:r>
      <w:r>
        <w:t>podepsány osobami oprávněnými k jednání ve věcech Smlouvy. Písemn</w:t>
      </w:r>
      <w:r>
        <w:rPr>
          <w:lang w:val="fr-FR"/>
        </w:rPr>
        <w:t xml:space="preserve">é </w:t>
      </w:r>
      <w:r>
        <w:t>dodatky budou vyhotoveny ve stejn</w:t>
      </w:r>
      <w:r>
        <w:rPr>
          <w:lang w:val="fr-FR"/>
        </w:rPr>
        <w:t>é</w:t>
      </w:r>
      <w:r>
        <w:t xml:space="preserve">m počtu jako tato Smlouva. Smluvní strany se zavazují vyjádřit se ke změnám písemně </w:t>
      </w:r>
      <w:r>
        <w:rPr>
          <w:lang w:val="pt-PT"/>
        </w:rPr>
        <w:t>ve lh</w:t>
      </w:r>
      <w:r>
        <w:t>ůtě do 5 pracovních dnů od obdržení písemn</w:t>
      </w:r>
      <w:r>
        <w:rPr>
          <w:lang w:val="fr-FR"/>
        </w:rPr>
        <w:t>é</w:t>
      </w:r>
      <w:r>
        <w:t xml:space="preserve">ho návrhu změn. </w:t>
      </w:r>
    </w:p>
    <w:p w14:paraId="75E0CA4C" w14:textId="77777777" w:rsidR="00C87938" w:rsidRDefault="00AF13AE">
      <w:pPr>
        <w:numPr>
          <w:ilvl w:val="0"/>
          <w:numId w:val="7"/>
        </w:numPr>
      </w:pPr>
      <w:r>
        <w:t>Objednatel může jednostranně odstoupit od Smlouvy v případě, že Zhotovitel je v prodlení se splnění</w:t>
      </w:r>
      <w:r>
        <w:rPr>
          <w:lang w:val="pt-PT"/>
        </w:rPr>
        <w:t>m term</w:t>
      </w:r>
      <w:r>
        <w:t>ínů uvedených v č</w:t>
      </w:r>
      <w:r>
        <w:rPr>
          <w:lang w:val="pt-PT"/>
        </w:rPr>
        <w:t xml:space="preserve">l. </w:t>
      </w:r>
      <w:r>
        <w:t>V t</w:t>
      </w:r>
      <w:r>
        <w:rPr>
          <w:lang w:val="fr-FR"/>
        </w:rPr>
        <w:t>é</w:t>
      </w:r>
      <w:r>
        <w:t>to Smlouvy a není projednána ani jejich změ</w:t>
      </w:r>
      <w:r>
        <w:rPr>
          <w:lang w:val="it-IT"/>
        </w:rPr>
        <w:t>na.</w:t>
      </w:r>
    </w:p>
    <w:p w14:paraId="4BBDB541" w14:textId="77777777" w:rsidR="00C87938" w:rsidRDefault="00AF13AE">
      <w:pPr>
        <w:numPr>
          <w:ilvl w:val="0"/>
          <w:numId w:val="7"/>
        </w:numPr>
      </w:pPr>
      <w:r>
        <w:t>Zhotovitel může Smlouvu jednostranně vypovědět pro neplnění finančních pohledávek ze strany Objednatele.</w:t>
      </w:r>
    </w:p>
    <w:p w14:paraId="47DF4AF7" w14:textId="77777777" w:rsidR="00C87938" w:rsidRDefault="00AF13AE">
      <w:pPr>
        <w:numPr>
          <w:ilvl w:val="0"/>
          <w:numId w:val="7"/>
        </w:numPr>
      </w:pPr>
      <w:r>
        <w:t>Smluvní strany mohou odstoupit od t</w:t>
      </w:r>
      <w:r>
        <w:rPr>
          <w:lang w:val="fr-FR"/>
        </w:rPr>
        <w:t>é</w:t>
      </w:r>
      <w:r>
        <w:t>to smlouvy bez udání důvodu s 3 měsíční výpovědní dobou počínaje prvním dnem v měsíci, který následuje po měsíci, ve kter</w:t>
      </w:r>
      <w:r>
        <w:rPr>
          <w:lang w:val="fr-FR"/>
        </w:rPr>
        <w:t>é</w:t>
      </w:r>
      <w:r>
        <w:t>m byla výpověď doručena smluvní straně.</w:t>
      </w:r>
    </w:p>
    <w:p w14:paraId="5C4BC317" w14:textId="77777777" w:rsidR="00C87938" w:rsidRDefault="00AF13AE">
      <w:pPr>
        <w:pStyle w:val="Nadpis2"/>
        <w:numPr>
          <w:ilvl w:val="0"/>
          <w:numId w:val="15"/>
        </w:numPr>
      </w:pPr>
      <w:r>
        <w:t>OSTATNÍ  UJEDNÁNÍ</w:t>
      </w:r>
    </w:p>
    <w:p w14:paraId="61882FA2" w14:textId="77777777" w:rsidR="00C87938" w:rsidRDefault="00AF13AE">
      <w:pPr>
        <w:numPr>
          <w:ilvl w:val="0"/>
          <w:numId w:val="16"/>
        </w:numPr>
      </w:pPr>
      <w:r>
        <w:t>Právní vztahy Smluvních stran, kter</w:t>
      </w:r>
      <w:r>
        <w:rPr>
          <w:lang w:val="fr-FR"/>
        </w:rPr>
        <w:t xml:space="preserve">é </w:t>
      </w:r>
      <w:r>
        <w:t>nejsou výslovně upraveny touto Smlouvou, se řídí pří</w:t>
      </w:r>
      <w:r>
        <w:rPr>
          <w:lang w:val="da-DK"/>
        </w:rPr>
        <w:t>slu</w:t>
      </w:r>
      <w:r>
        <w:t>šnými ustanoveními Obchodního zákoníku a dalšími, ke dni uzavření Smlouvy obecně platnými právní</w:t>
      </w:r>
      <w:r>
        <w:rPr>
          <w:lang w:val="it-IT"/>
        </w:rPr>
        <w:t>mi p</w:t>
      </w:r>
      <w:r>
        <w:t>ředpisy.</w:t>
      </w:r>
    </w:p>
    <w:p w14:paraId="4098315E" w14:textId="77777777" w:rsidR="00C87938" w:rsidRDefault="00AF13AE">
      <w:pPr>
        <w:numPr>
          <w:ilvl w:val="0"/>
          <w:numId w:val="7"/>
        </w:numPr>
      </w:pPr>
      <w:r>
        <w:t>Smluvní strany se zavazují udržovat vešker</w:t>
      </w:r>
      <w:r>
        <w:rPr>
          <w:lang w:val="fr-FR"/>
        </w:rPr>
        <w:t xml:space="preserve">é </w:t>
      </w:r>
      <w:r>
        <w:t>informace zjištěn</w:t>
      </w:r>
      <w:r>
        <w:rPr>
          <w:lang w:val="fr-FR"/>
        </w:rPr>
        <w:t xml:space="preserve">é </w:t>
      </w:r>
      <w:r>
        <w:t>při plnění t</w:t>
      </w:r>
      <w:r>
        <w:rPr>
          <w:lang w:val="fr-FR"/>
        </w:rPr>
        <w:t>é</w:t>
      </w:r>
      <w:r>
        <w:t>to smlouvy v tajnosti, nezveřejňovat je ve vztahu k třetím osobám.</w:t>
      </w:r>
    </w:p>
    <w:p w14:paraId="29AAC2FC" w14:textId="77777777" w:rsidR="00C87938" w:rsidRDefault="00AF13AE">
      <w:pPr>
        <w:numPr>
          <w:ilvl w:val="0"/>
          <w:numId w:val="7"/>
        </w:numPr>
      </w:pPr>
      <w:r>
        <w:t>Smluvní strany prohlašují, že si tuto Smlouvu před jejím podpisem přeč</w:t>
      </w:r>
      <w:r>
        <w:rPr>
          <w:lang w:val="en-US"/>
        </w:rPr>
        <w:t xml:space="preserve">etly, </w:t>
      </w:r>
      <w:r>
        <w:t>že byla uzavřena po vzájemn</w:t>
      </w:r>
      <w:r>
        <w:rPr>
          <w:lang w:val="fr-FR"/>
        </w:rPr>
        <w:t>é</w:t>
      </w:r>
      <w:r>
        <w:t>m projednání podle jejich prav</w:t>
      </w:r>
      <w:r>
        <w:rPr>
          <w:lang w:val="fr-FR"/>
        </w:rPr>
        <w:t xml:space="preserve">é </w:t>
      </w:r>
      <w:r>
        <w:t>a svobodn</w:t>
      </w:r>
      <w:r>
        <w:rPr>
          <w:lang w:val="fr-FR"/>
        </w:rPr>
        <w:t xml:space="preserve">é </w:t>
      </w:r>
      <w:r>
        <w:t>vůle, určitě, vážně a srozumitelně, nikoli v tísni za nápadně nevýhodných podmínek. Autentičnost t</w:t>
      </w:r>
      <w:r>
        <w:rPr>
          <w:lang w:val="fr-FR"/>
        </w:rPr>
        <w:t>é</w:t>
      </w:r>
      <w:r>
        <w:t xml:space="preserve">to Smlouvy potvrzují svým podpisem. </w:t>
      </w:r>
    </w:p>
    <w:p w14:paraId="1706FD3D" w14:textId="77777777" w:rsidR="00C87938" w:rsidRDefault="00AF13AE">
      <w:pPr>
        <w:numPr>
          <w:ilvl w:val="0"/>
          <w:numId w:val="7"/>
        </w:numPr>
      </w:pPr>
      <w:r>
        <w:t>Tato Smlouva je vyhotovena ve dvou vyhotoveních, z nichž každ</w:t>
      </w:r>
      <w:r>
        <w:rPr>
          <w:lang w:val="fr-FR"/>
        </w:rPr>
        <w:t xml:space="preserve">é </w:t>
      </w:r>
      <w:r>
        <w:t>má platnost originálu. Každá ze Smluvních stran obdrží jedno vyhotovení.</w:t>
      </w:r>
    </w:p>
    <w:p w14:paraId="022DCFC7" w14:textId="77777777" w:rsidR="00C87938" w:rsidRDefault="00AF13AE">
      <w:pPr>
        <w:numPr>
          <w:ilvl w:val="0"/>
          <w:numId w:val="7"/>
        </w:numPr>
      </w:pPr>
      <w:r>
        <w:t xml:space="preserve">Tato Smlouva nabývá platnosti a účinnosti dnem jejího podepsání </w:t>
      </w:r>
      <w:r>
        <w:rPr>
          <w:lang w:val="it-IT"/>
        </w:rPr>
        <w:t>opr</w:t>
      </w:r>
      <w:r>
        <w:t xml:space="preserve">ávněnými zástupci obou Smluvních stran a je uzavřena na dobu neurčitou. </w:t>
      </w:r>
    </w:p>
    <w:p w14:paraId="3288A4C4" w14:textId="77777777" w:rsidR="00125064" w:rsidRDefault="00125064">
      <w:pPr>
        <w:numPr>
          <w:ilvl w:val="0"/>
          <w:numId w:val="7"/>
        </w:numPr>
      </w:pPr>
      <w:r>
        <w:t>Smluvní strany souhlasí s uveřejněním smlouvy v registru smluv dle zákona č. 340/2015 Sb., o registru smluv, v platném znění.</w:t>
      </w:r>
    </w:p>
    <w:p w14:paraId="3F25B1C5" w14:textId="77777777" w:rsidR="00C87938" w:rsidRDefault="00C87938">
      <w:pPr>
        <w:ind w:firstLine="1"/>
      </w:pPr>
    </w:p>
    <w:p w14:paraId="2421B6BF" w14:textId="77777777" w:rsidR="00C87938" w:rsidRDefault="00C87938"/>
    <w:p w14:paraId="3C6C919B" w14:textId="77777777" w:rsidR="00C87938" w:rsidRDefault="00C87938"/>
    <w:p w14:paraId="2C1AC771" w14:textId="77777777" w:rsidR="00C87938" w:rsidRDefault="00C87938"/>
    <w:p w14:paraId="1A62159E" w14:textId="77777777" w:rsidR="00C87938" w:rsidRDefault="00C87938"/>
    <w:p w14:paraId="3FE40087" w14:textId="77777777" w:rsidR="00C87938" w:rsidRDefault="00AF13AE">
      <w:r>
        <w:rPr>
          <w:rFonts w:eastAsia="Arial Unicode MS" w:cs="Arial Unicode MS"/>
        </w:rPr>
        <w:t xml:space="preserve">V Ostravě   </w:t>
      </w:r>
      <w:r>
        <w:fldChar w:fldCharType="begin" w:fldLock="1"/>
      </w:r>
      <w:r>
        <w:instrText xml:space="preserve"> DATE \@ "dddd d. MMMM y" </w:instrText>
      </w:r>
      <w:r>
        <w:fldChar w:fldCharType="separate"/>
      </w:r>
      <w:r w:rsidR="00125064">
        <w:rPr>
          <w:rFonts w:eastAsia="Arial Unicode MS" w:cs="Arial Unicode MS"/>
        </w:rPr>
        <w:t>pátek</w:t>
      </w:r>
      <w:r>
        <w:rPr>
          <w:rFonts w:eastAsia="Arial Unicode MS" w:cs="Arial Unicode MS"/>
        </w:rPr>
        <w:t xml:space="preserve"> 2</w:t>
      </w:r>
      <w:r w:rsidR="00125064">
        <w:rPr>
          <w:rFonts w:eastAsia="Arial Unicode MS" w:cs="Arial Unicode MS"/>
        </w:rPr>
        <w:t>8</w:t>
      </w:r>
      <w:r>
        <w:rPr>
          <w:rFonts w:eastAsia="Arial Unicode MS" w:cs="Arial Unicode MS"/>
        </w:rPr>
        <w:t xml:space="preserve">. </w:t>
      </w:r>
      <w:r w:rsidR="00125064">
        <w:rPr>
          <w:rFonts w:eastAsia="Arial Unicode MS" w:cs="Arial Unicode MS"/>
        </w:rPr>
        <w:t>února</w:t>
      </w:r>
      <w:r>
        <w:rPr>
          <w:rFonts w:eastAsia="Arial Unicode MS" w:cs="Arial Unicode MS"/>
        </w:rPr>
        <w:t xml:space="preserve"> 2025</w:t>
      </w:r>
      <w:r>
        <w:fldChar w:fldCharType="end"/>
      </w:r>
    </w:p>
    <w:p w14:paraId="28F50260" w14:textId="77777777" w:rsidR="00C87938" w:rsidRDefault="00C87938"/>
    <w:p w14:paraId="5A68F3B7" w14:textId="77777777" w:rsidR="00C87938" w:rsidRDefault="00C87938"/>
    <w:p w14:paraId="075AA154" w14:textId="77777777" w:rsidR="00C87938" w:rsidRDefault="00C87938"/>
    <w:p w14:paraId="3AEBD1EE" w14:textId="77777777" w:rsidR="00C87938" w:rsidRDefault="00C87938"/>
    <w:p w14:paraId="03E17D11" w14:textId="77777777" w:rsidR="00C87938" w:rsidRDefault="00C87938"/>
    <w:p w14:paraId="7C87B456" w14:textId="77777777" w:rsidR="00C87938" w:rsidRDefault="00C87938"/>
    <w:tbl>
      <w:tblPr>
        <w:tblStyle w:val="TableNormal"/>
        <w:tblW w:w="1076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037"/>
        <w:gridCol w:w="5729"/>
      </w:tblGrid>
      <w:tr w:rsidR="00C87938" w14:paraId="18C19E50" w14:textId="77777777">
        <w:trPr>
          <w:trHeight w:val="459"/>
        </w:trPr>
        <w:tc>
          <w:tcPr>
            <w:tcW w:w="5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1E4C29" w14:textId="77777777" w:rsidR="00C87938" w:rsidRDefault="00AF13AE">
            <w:pPr>
              <w:pStyle w:val="Obsahtabulky"/>
              <w:jc w:val="center"/>
            </w:pPr>
            <w:r>
              <w:rPr>
                <w:b/>
                <w:bCs/>
              </w:rPr>
              <w:t>za zhotovitele</w:t>
            </w:r>
          </w:p>
        </w:tc>
        <w:tc>
          <w:tcPr>
            <w:tcW w:w="57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5CCA17" w14:textId="77777777" w:rsidR="00C87938" w:rsidRDefault="00AF13AE">
            <w:pPr>
              <w:pStyle w:val="Obsahtabulky"/>
              <w:jc w:val="center"/>
            </w:pPr>
            <w:r>
              <w:rPr>
                <w:b/>
                <w:bCs/>
              </w:rPr>
              <w:t>za objednatele</w:t>
            </w:r>
          </w:p>
        </w:tc>
      </w:tr>
      <w:tr w:rsidR="00C87938" w14:paraId="27E38921" w14:textId="77777777">
        <w:trPr>
          <w:trHeight w:val="452"/>
        </w:trPr>
        <w:tc>
          <w:tcPr>
            <w:tcW w:w="5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E32140" w14:textId="77777777" w:rsidR="00C87938" w:rsidRDefault="00AF13AE">
            <w:pPr>
              <w:pStyle w:val="Obsahtabulky"/>
              <w:jc w:val="center"/>
            </w:pPr>
            <w:r>
              <w:t>Martin Bachan</w:t>
            </w:r>
          </w:p>
          <w:p w14:paraId="627F8B4F" w14:textId="77777777" w:rsidR="00C87938" w:rsidRDefault="00AF13AE">
            <w:pPr>
              <w:pStyle w:val="Obsahtabulky"/>
              <w:jc w:val="center"/>
            </w:pPr>
            <w:r>
              <w:t>jednatel firmy</w:t>
            </w:r>
          </w:p>
        </w:tc>
        <w:tc>
          <w:tcPr>
            <w:tcW w:w="57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104797" w14:textId="77777777" w:rsidR="00C87938" w:rsidRDefault="00125064">
            <w:pPr>
              <w:pStyle w:val="Obsahtabulky"/>
              <w:jc w:val="center"/>
              <w:rPr>
                <w:lang w:val="de-DE"/>
              </w:rPr>
            </w:pPr>
            <w:r>
              <w:rPr>
                <w:lang w:val="de-DE"/>
              </w:rPr>
              <w:t>Mgr. Bedřich Fryč</w:t>
            </w:r>
          </w:p>
          <w:p w14:paraId="5597494A" w14:textId="77777777" w:rsidR="00125064" w:rsidRDefault="00125064">
            <w:pPr>
              <w:pStyle w:val="Obsahtabulky"/>
              <w:jc w:val="center"/>
            </w:pPr>
            <w:r>
              <w:t>ředitel</w:t>
            </w:r>
          </w:p>
        </w:tc>
      </w:tr>
      <w:tr w:rsidR="00C87938" w14:paraId="5B4734BB" w14:textId="77777777">
        <w:trPr>
          <w:trHeight w:val="459"/>
        </w:trPr>
        <w:tc>
          <w:tcPr>
            <w:tcW w:w="50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108A62" w14:textId="77777777" w:rsidR="00C87938" w:rsidRDefault="00C87938"/>
        </w:tc>
        <w:tc>
          <w:tcPr>
            <w:tcW w:w="57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99B1D0" w14:textId="77777777" w:rsidR="00C87938" w:rsidRDefault="00C87938"/>
        </w:tc>
      </w:tr>
    </w:tbl>
    <w:p w14:paraId="55BEBE4D" w14:textId="77777777" w:rsidR="00C87938" w:rsidRDefault="00C87938"/>
    <w:p w14:paraId="11977E0C" w14:textId="77777777" w:rsidR="00C87938" w:rsidRDefault="00C87938"/>
    <w:p w14:paraId="7BCB3F50" w14:textId="77777777" w:rsidR="00C87938" w:rsidRDefault="00C87938"/>
    <w:p w14:paraId="3F48DFAA" w14:textId="77777777" w:rsidR="00C87938" w:rsidRDefault="00C87938"/>
    <w:p w14:paraId="69B9637B" w14:textId="77777777" w:rsidR="00C87938" w:rsidRDefault="00C87938"/>
    <w:p w14:paraId="082A6703" w14:textId="77777777" w:rsidR="00C87938" w:rsidRDefault="00C87938"/>
    <w:p w14:paraId="5DBEA532" w14:textId="77777777" w:rsidR="00C87938" w:rsidRDefault="00C87938"/>
    <w:sectPr w:rsidR="00C87938">
      <w:headerReference w:type="default" r:id="rId7"/>
      <w:footerReference w:type="default" r:id="rId8"/>
      <w:pgSz w:w="11900" w:h="16840"/>
      <w:pgMar w:top="720" w:right="567" w:bottom="720" w:left="567" w:header="360" w:footer="3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CF28B0" w14:textId="77777777" w:rsidR="00BD4E28" w:rsidRDefault="00BD4E28">
      <w:r>
        <w:separator/>
      </w:r>
    </w:p>
  </w:endnote>
  <w:endnote w:type="continuationSeparator" w:id="0">
    <w:p w14:paraId="64D20CA9" w14:textId="77777777" w:rsidR="00BD4E28" w:rsidRDefault="00BD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C13DA2" w14:textId="77777777" w:rsidR="00C87938" w:rsidRDefault="00AF13AE">
    <w:pPr>
      <w:pStyle w:val="Zhlavazpat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jc w:val="both"/>
    </w:pPr>
    <w:r>
      <w:t xml:space="preserve">Impuls-B, s.r.o. Za Potokem 1/1076 724 00 </w:t>
    </w:r>
    <w:proofErr w:type="gramStart"/>
    <w:r>
      <w:t>Ostrava - Stará</w:t>
    </w:r>
    <w:proofErr w:type="gramEnd"/>
    <w:r>
      <w:t xml:space="preserve"> Bělá                                                </w:t>
    </w:r>
    <w:hyperlink r:id="rId1" w:history="1">
      <w:r>
        <w:rPr>
          <w:rStyle w:val="Hyperlink0"/>
        </w:rPr>
        <w:t>www.impulsb.com</w:t>
      </w:r>
    </w:hyperlink>
    <w:r>
      <w:t xml:space="preserve">                                                           +420 773 210 470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20FDA9" w14:textId="77777777" w:rsidR="00BD4E28" w:rsidRDefault="00BD4E28">
      <w:r>
        <w:separator/>
      </w:r>
    </w:p>
  </w:footnote>
  <w:footnote w:type="continuationSeparator" w:id="0">
    <w:p w14:paraId="318BCD6A" w14:textId="77777777" w:rsidR="00BD4E28" w:rsidRDefault="00BD4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57A0D" w14:textId="77777777" w:rsidR="00C87938" w:rsidRDefault="00AF13AE">
    <w:pPr>
      <w:pStyle w:val="Zhlavazpat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jc w:val="right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5DF513C" wp14:editId="333C23D2">
              <wp:simplePos x="0" y="0"/>
              <wp:positionH relativeFrom="page">
                <wp:posOffset>173332</wp:posOffset>
              </wp:positionH>
              <wp:positionV relativeFrom="page">
                <wp:posOffset>207013</wp:posOffset>
              </wp:positionV>
              <wp:extent cx="7209835" cy="10279374"/>
              <wp:effectExtent l="0" t="0" r="0" b="0"/>
              <wp:wrapNone/>
              <wp:docPr id="1073741826" name="officeArt object" descr="Obdélní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9835" cy="10279374"/>
                      </a:xfrm>
                      <a:prstGeom prst="rect">
                        <a:avLst/>
                      </a:prstGeom>
                      <a:noFill/>
                      <a:ln w="12700" cap="flat">
                        <a:solidFill>
                          <a:schemeClr val="accent3">
                            <a:lumOff val="8823"/>
                          </a:schemeClr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13.6pt;margin-top:16.3pt;width:567.7pt;height:809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BCBCBC" opacity="100.0%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DE4F13">
      <w:rPr>
        <w:noProof/>
      </w:rPr>
      <w:t>1</w:t>
    </w:r>
    <w:r>
      <w:fldChar w:fldCharType="end"/>
    </w:r>
    <w:r>
      <w:t xml:space="preserve"> z </w:t>
    </w:r>
    <w:r w:rsidR="00BD4E28">
      <w:fldChar w:fldCharType="begin"/>
    </w:r>
    <w:r w:rsidR="00BD4E28">
      <w:instrText xml:space="preserve"> NUMPAGES </w:instrText>
    </w:r>
    <w:r w:rsidR="00BD4E28">
      <w:fldChar w:fldCharType="separate"/>
    </w:r>
    <w:r w:rsidR="00DE4F13">
      <w:rPr>
        <w:noProof/>
      </w:rPr>
      <w:t>1</w:t>
    </w:r>
    <w:r w:rsidR="00BD4E28">
      <w:rPr>
        <w:noProof/>
      </w:rPr>
      <w:fldChar w:fldCharType="end"/>
    </w:r>
  </w:p>
  <w:p w14:paraId="49F82DD9" w14:textId="77777777" w:rsidR="00C87938" w:rsidRDefault="00AF13AE">
    <w:pPr>
      <w:pStyle w:val="Zhlavazpat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jc w:val="left"/>
    </w:pPr>
    <w:r>
      <w:rPr>
        <w:noProof/>
      </w:rPr>
      <w:drawing>
        <wp:inline distT="0" distB="0" distL="0" distR="0" wp14:anchorId="2536EB89" wp14:editId="46F69BBE">
          <wp:extent cx="506224" cy="506224"/>
          <wp:effectExtent l="0" t="0" r="0" b="0"/>
          <wp:docPr id="1073741825" name="officeArt object" descr="Nove logo impuls 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Nove logo impuls 2.png" descr="Nove logo impuls 2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224" cy="50622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sz w:val="14"/>
        <w:szCs w:val="14"/>
      </w:rPr>
      <w:t xml:space="preserve">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761C6"/>
    <w:multiLevelType w:val="hybridMultilevel"/>
    <w:tmpl w:val="B5ECA090"/>
    <w:numStyleLink w:val="Odrky"/>
  </w:abstractNum>
  <w:abstractNum w:abstractNumId="1" w15:restartNumberingAfterBreak="0">
    <w:nsid w:val="20E52F9E"/>
    <w:multiLevelType w:val="hybridMultilevel"/>
    <w:tmpl w:val="0D0255FE"/>
    <w:numStyleLink w:val="Psmena"/>
  </w:abstractNum>
  <w:abstractNum w:abstractNumId="2" w15:restartNumberingAfterBreak="0">
    <w:nsid w:val="2B4D5CA8"/>
    <w:multiLevelType w:val="hybridMultilevel"/>
    <w:tmpl w:val="B5ECA090"/>
    <w:styleLink w:val="Odrky"/>
    <w:lvl w:ilvl="0" w:tplc="3384C9C4">
      <w:start w:val="1"/>
      <w:numFmt w:val="bullet"/>
      <w:lvlText w:val="-"/>
      <w:lvlJc w:val="left"/>
      <w:pPr>
        <w:tabs>
          <w:tab w:val="num" w:pos="442"/>
        </w:tabs>
        <w:ind w:left="158" w:firstLine="1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84556C">
      <w:start w:val="1"/>
      <w:numFmt w:val="bullet"/>
      <w:lvlText w:val="-"/>
      <w:lvlJc w:val="left"/>
      <w:pPr>
        <w:tabs>
          <w:tab w:val="num" w:pos="1042"/>
        </w:tabs>
        <w:ind w:left="758" w:firstLine="1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9643E2">
      <w:start w:val="1"/>
      <w:numFmt w:val="bullet"/>
      <w:lvlText w:val="-"/>
      <w:lvlJc w:val="left"/>
      <w:pPr>
        <w:tabs>
          <w:tab w:val="num" w:pos="1642"/>
        </w:tabs>
        <w:ind w:left="1358" w:firstLine="1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509ACC">
      <w:start w:val="1"/>
      <w:numFmt w:val="bullet"/>
      <w:lvlText w:val="-"/>
      <w:lvlJc w:val="left"/>
      <w:pPr>
        <w:tabs>
          <w:tab w:val="num" w:pos="2242"/>
        </w:tabs>
        <w:ind w:left="1958" w:firstLine="1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8CC1DA">
      <w:start w:val="1"/>
      <w:numFmt w:val="bullet"/>
      <w:lvlText w:val="-"/>
      <w:lvlJc w:val="left"/>
      <w:pPr>
        <w:tabs>
          <w:tab w:val="num" w:pos="2842"/>
        </w:tabs>
        <w:ind w:left="2558" w:firstLine="1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A6D5C2">
      <w:start w:val="1"/>
      <w:numFmt w:val="bullet"/>
      <w:lvlText w:val="-"/>
      <w:lvlJc w:val="left"/>
      <w:pPr>
        <w:tabs>
          <w:tab w:val="num" w:pos="3442"/>
        </w:tabs>
        <w:ind w:left="3158" w:firstLine="1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C240F2">
      <w:start w:val="1"/>
      <w:numFmt w:val="bullet"/>
      <w:lvlText w:val="-"/>
      <w:lvlJc w:val="left"/>
      <w:pPr>
        <w:tabs>
          <w:tab w:val="num" w:pos="4042"/>
        </w:tabs>
        <w:ind w:left="3758" w:firstLine="1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3A48E0">
      <w:start w:val="1"/>
      <w:numFmt w:val="bullet"/>
      <w:lvlText w:val="-"/>
      <w:lvlJc w:val="left"/>
      <w:pPr>
        <w:tabs>
          <w:tab w:val="num" w:pos="4642"/>
        </w:tabs>
        <w:ind w:left="4358" w:firstLine="1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22FEFC">
      <w:start w:val="1"/>
      <w:numFmt w:val="bullet"/>
      <w:lvlText w:val="-"/>
      <w:lvlJc w:val="left"/>
      <w:pPr>
        <w:tabs>
          <w:tab w:val="num" w:pos="5242"/>
        </w:tabs>
        <w:ind w:left="4958" w:firstLine="1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1B3518F"/>
    <w:multiLevelType w:val="hybridMultilevel"/>
    <w:tmpl w:val="2654E350"/>
    <w:styleLink w:val="sla"/>
    <w:lvl w:ilvl="0" w:tplc="FC5ACED4">
      <w:start w:val="1"/>
      <w:numFmt w:val="upperRoman"/>
      <w:lvlText w:val="%1."/>
      <w:lvlJc w:val="left"/>
      <w:pPr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F427AA">
      <w:start w:val="1"/>
      <w:numFmt w:val="lowerLetter"/>
      <w:lvlText w:val="%2)"/>
      <w:lvlJc w:val="left"/>
      <w:pPr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268618">
      <w:start w:val="1"/>
      <w:numFmt w:val="decimal"/>
      <w:suff w:val="nothing"/>
      <w:lvlText w:val="%3."/>
      <w:lvlJc w:val="left"/>
      <w:pPr>
        <w:ind w:left="-176" w:firstLine="5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F2EB9C">
      <w:start w:val="1"/>
      <w:numFmt w:val="decimal"/>
      <w:suff w:val="nothing"/>
      <w:lvlText w:val="%4."/>
      <w:lvlJc w:val="left"/>
      <w:pPr>
        <w:ind w:left="4" w:firstLine="5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0AB110">
      <w:start w:val="1"/>
      <w:numFmt w:val="decimal"/>
      <w:suff w:val="nothing"/>
      <w:lvlText w:val="%5."/>
      <w:lvlJc w:val="left"/>
      <w:pPr>
        <w:ind w:left="184" w:firstLine="5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E60B3A">
      <w:start w:val="1"/>
      <w:numFmt w:val="decimal"/>
      <w:suff w:val="nothing"/>
      <w:lvlText w:val="%6."/>
      <w:lvlJc w:val="left"/>
      <w:pPr>
        <w:ind w:left="364" w:firstLine="5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4008C4">
      <w:start w:val="1"/>
      <w:numFmt w:val="decimal"/>
      <w:suff w:val="nothing"/>
      <w:lvlText w:val="%7."/>
      <w:lvlJc w:val="left"/>
      <w:pPr>
        <w:ind w:left="544" w:firstLine="5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42B336">
      <w:start w:val="1"/>
      <w:numFmt w:val="decimal"/>
      <w:suff w:val="nothing"/>
      <w:lvlText w:val="%8."/>
      <w:lvlJc w:val="left"/>
      <w:pPr>
        <w:ind w:left="724" w:firstLine="5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980EF6">
      <w:start w:val="1"/>
      <w:numFmt w:val="decimal"/>
      <w:suff w:val="nothing"/>
      <w:lvlText w:val="%9."/>
      <w:lvlJc w:val="left"/>
      <w:pPr>
        <w:ind w:left="904" w:firstLine="5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C4C3936"/>
    <w:multiLevelType w:val="hybridMultilevel"/>
    <w:tmpl w:val="0D0255FE"/>
    <w:styleLink w:val="Psmena"/>
    <w:lvl w:ilvl="0" w:tplc="889660EA">
      <w:start w:val="1"/>
      <w:numFmt w:val="lowerLetter"/>
      <w:lvlText w:val="%1)"/>
      <w:lvlJc w:val="left"/>
      <w:pPr>
        <w:tabs>
          <w:tab w:val="num" w:pos="567"/>
        </w:tabs>
        <w:ind w:left="283" w:firstLine="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CE29DE">
      <w:start w:val="1"/>
      <w:numFmt w:val="lowerLetter"/>
      <w:lvlText w:val="%2)"/>
      <w:lvlJc w:val="left"/>
      <w:pPr>
        <w:tabs>
          <w:tab w:val="num" w:pos="567"/>
        </w:tabs>
        <w:ind w:left="283" w:firstLine="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266606">
      <w:start w:val="1"/>
      <w:numFmt w:val="upperLetter"/>
      <w:lvlText w:val="%3."/>
      <w:lvlJc w:val="left"/>
      <w:pPr>
        <w:tabs>
          <w:tab w:val="num" w:pos="2547"/>
        </w:tabs>
        <w:ind w:left="2263" w:firstLine="2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14CCDE">
      <w:start w:val="1"/>
      <w:numFmt w:val="upperLetter"/>
      <w:lvlText w:val="%4."/>
      <w:lvlJc w:val="left"/>
      <w:pPr>
        <w:tabs>
          <w:tab w:val="num" w:pos="3547"/>
        </w:tabs>
        <w:ind w:left="3263" w:firstLine="2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DABA34">
      <w:start w:val="1"/>
      <w:numFmt w:val="upperLetter"/>
      <w:lvlText w:val="%5."/>
      <w:lvlJc w:val="left"/>
      <w:pPr>
        <w:tabs>
          <w:tab w:val="num" w:pos="4547"/>
        </w:tabs>
        <w:ind w:left="4263" w:firstLine="2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10E4E0">
      <w:start w:val="1"/>
      <w:numFmt w:val="upperLetter"/>
      <w:lvlText w:val="%6."/>
      <w:lvlJc w:val="left"/>
      <w:pPr>
        <w:tabs>
          <w:tab w:val="num" w:pos="5547"/>
        </w:tabs>
        <w:ind w:left="5263" w:firstLine="2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5E78BC">
      <w:start w:val="1"/>
      <w:numFmt w:val="upperLetter"/>
      <w:lvlText w:val="%7."/>
      <w:lvlJc w:val="left"/>
      <w:pPr>
        <w:tabs>
          <w:tab w:val="num" w:pos="6547"/>
        </w:tabs>
        <w:ind w:left="6263" w:firstLine="2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30DD7E">
      <w:start w:val="1"/>
      <w:numFmt w:val="upperLetter"/>
      <w:lvlText w:val="%8."/>
      <w:lvlJc w:val="left"/>
      <w:pPr>
        <w:tabs>
          <w:tab w:val="num" w:pos="7547"/>
        </w:tabs>
        <w:ind w:left="7263" w:firstLine="2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EA123E">
      <w:start w:val="1"/>
      <w:numFmt w:val="upperLetter"/>
      <w:lvlText w:val="%9."/>
      <w:lvlJc w:val="left"/>
      <w:pPr>
        <w:tabs>
          <w:tab w:val="num" w:pos="8547"/>
        </w:tabs>
        <w:ind w:left="8263" w:firstLine="2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9A45A5B"/>
    <w:multiLevelType w:val="hybridMultilevel"/>
    <w:tmpl w:val="2654E350"/>
    <w:numStyleLink w:val="sla"/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5"/>
    <w:lvlOverride w:ilvl="0">
      <w:startOverride w:val="2"/>
      <w:lvl w:ilvl="0" w:tplc="EE1C64E4">
        <w:start w:val="2"/>
        <w:numFmt w:val="lowerLetter"/>
        <w:lvlText w:val="%1)"/>
        <w:lvlJc w:val="left"/>
        <w:pPr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33C7900">
        <w:start w:val="1"/>
        <w:numFmt w:val="decimal"/>
        <w:suff w:val="nothing"/>
        <w:lvlText w:val="%2."/>
        <w:lvlJc w:val="left"/>
        <w:pPr>
          <w:ind w:left="-356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4C506">
        <w:start w:val="1"/>
        <w:numFmt w:val="decimal"/>
        <w:suff w:val="nothing"/>
        <w:lvlText w:val="%3."/>
        <w:lvlJc w:val="left"/>
        <w:pPr>
          <w:ind w:left="-176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3F217D2">
        <w:start w:val="1"/>
        <w:numFmt w:val="decimal"/>
        <w:suff w:val="nothing"/>
        <w:lvlText w:val="%4."/>
        <w:lvlJc w:val="left"/>
        <w:pPr>
          <w:ind w:left="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A6E19A">
        <w:start w:val="1"/>
        <w:numFmt w:val="decimal"/>
        <w:suff w:val="nothing"/>
        <w:lvlText w:val="%5."/>
        <w:lvlJc w:val="left"/>
        <w:pPr>
          <w:ind w:left="18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1FC3092">
        <w:start w:val="1"/>
        <w:numFmt w:val="decimal"/>
        <w:suff w:val="nothing"/>
        <w:lvlText w:val="%6."/>
        <w:lvlJc w:val="left"/>
        <w:pPr>
          <w:ind w:left="36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38E9426">
        <w:start w:val="1"/>
        <w:numFmt w:val="decimal"/>
        <w:suff w:val="nothing"/>
        <w:lvlText w:val="%7."/>
        <w:lvlJc w:val="left"/>
        <w:pPr>
          <w:ind w:left="54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A2CF2B4">
        <w:start w:val="1"/>
        <w:numFmt w:val="decimal"/>
        <w:suff w:val="nothing"/>
        <w:lvlText w:val="%8."/>
        <w:lvlJc w:val="left"/>
        <w:pPr>
          <w:ind w:left="72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1B0A280">
        <w:start w:val="1"/>
        <w:numFmt w:val="decimal"/>
        <w:suff w:val="nothing"/>
        <w:lvlText w:val="%9."/>
        <w:lvlJc w:val="left"/>
        <w:pPr>
          <w:ind w:left="90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5"/>
    <w:lvlOverride w:ilvl="0">
      <w:startOverride w:val="5"/>
      <w:lvl w:ilvl="0" w:tplc="EE1C64E4">
        <w:start w:val="5"/>
        <w:numFmt w:val="lowerLetter"/>
        <w:lvlText w:val="%1)"/>
        <w:lvlJc w:val="left"/>
        <w:pPr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33C7900">
        <w:start w:val="1"/>
        <w:numFmt w:val="decimal"/>
        <w:suff w:val="nothing"/>
        <w:lvlText w:val="%2."/>
        <w:lvlJc w:val="left"/>
        <w:pPr>
          <w:ind w:left="-356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4C506">
        <w:start w:val="1"/>
        <w:numFmt w:val="decimal"/>
        <w:suff w:val="nothing"/>
        <w:lvlText w:val="%3."/>
        <w:lvlJc w:val="left"/>
        <w:pPr>
          <w:ind w:left="-176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3F217D2">
        <w:start w:val="1"/>
        <w:numFmt w:val="decimal"/>
        <w:suff w:val="nothing"/>
        <w:lvlText w:val="%4."/>
        <w:lvlJc w:val="left"/>
        <w:pPr>
          <w:ind w:left="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A6E19A">
        <w:start w:val="1"/>
        <w:numFmt w:val="decimal"/>
        <w:suff w:val="nothing"/>
        <w:lvlText w:val="%5."/>
        <w:lvlJc w:val="left"/>
        <w:pPr>
          <w:ind w:left="18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1FC3092">
        <w:start w:val="1"/>
        <w:numFmt w:val="decimal"/>
        <w:suff w:val="nothing"/>
        <w:lvlText w:val="%6."/>
        <w:lvlJc w:val="left"/>
        <w:pPr>
          <w:ind w:left="36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38E9426">
        <w:start w:val="1"/>
        <w:numFmt w:val="decimal"/>
        <w:suff w:val="nothing"/>
        <w:lvlText w:val="%7."/>
        <w:lvlJc w:val="left"/>
        <w:pPr>
          <w:ind w:left="54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A2CF2B4">
        <w:start w:val="1"/>
        <w:numFmt w:val="decimal"/>
        <w:suff w:val="nothing"/>
        <w:lvlText w:val="%8."/>
        <w:lvlJc w:val="left"/>
        <w:pPr>
          <w:ind w:left="72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1B0A280">
        <w:start w:val="1"/>
        <w:numFmt w:val="decimal"/>
        <w:suff w:val="nothing"/>
        <w:lvlText w:val="%9."/>
        <w:lvlJc w:val="left"/>
        <w:pPr>
          <w:ind w:left="90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5"/>
    <w:lvlOverride w:ilvl="0">
      <w:startOverride w:val="8"/>
    </w:lvlOverride>
  </w:num>
  <w:num w:numId="10">
    <w:abstractNumId w:val="5"/>
    <w:lvlOverride w:ilvl="0">
      <w:startOverride w:val="1"/>
      <w:lvl w:ilvl="0" w:tplc="EE1C64E4">
        <w:start w:val="1"/>
        <w:numFmt w:val="lowerLetter"/>
        <w:lvlText w:val="%1)"/>
        <w:lvlJc w:val="left"/>
        <w:pPr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33C7900">
        <w:start w:val="1"/>
        <w:numFmt w:val="decimal"/>
        <w:suff w:val="nothing"/>
        <w:lvlText w:val="%2."/>
        <w:lvlJc w:val="left"/>
        <w:pPr>
          <w:ind w:left="-356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4C506">
        <w:start w:val="1"/>
        <w:numFmt w:val="decimal"/>
        <w:suff w:val="nothing"/>
        <w:lvlText w:val="%3."/>
        <w:lvlJc w:val="left"/>
        <w:pPr>
          <w:ind w:left="-176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3F217D2">
        <w:start w:val="1"/>
        <w:numFmt w:val="decimal"/>
        <w:suff w:val="nothing"/>
        <w:lvlText w:val="%4."/>
        <w:lvlJc w:val="left"/>
        <w:pPr>
          <w:ind w:left="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A6E19A">
        <w:start w:val="1"/>
        <w:numFmt w:val="decimal"/>
        <w:suff w:val="nothing"/>
        <w:lvlText w:val="%5."/>
        <w:lvlJc w:val="left"/>
        <w:pPr>
          <w:ind w:left="18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1FC3092">
        <w:start w:val="1"/>
        <w:numFmt w:val="decimal"/>
        <w:suff w:val="nothing"/>
        <w:lvlText w:val="%6."/>
        <w:lvlJc w:val="left"/>
        <w:pPr>
          <w:ind w:left="36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38E9426">
        <w:start w:val="1"/>
        <w:numFmt w:val="decimal"/>
        <w:suff w:val="nothing"/>
        <w:lvlText w:val="%7."/>
        <w:lvlJc w:val="left"/>
        <w:pPr>
          <w:ind w:left="54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A2CF2B4">
        <w:start w:val="1"/>
        <w:numFmt w:val="decimal"/>
        <w:suff w:val="nothing"/>
        <w:lvlText w:val="%8."/>
        <w:lvlJc w:val="left"/>
        <w:pPr>
          <w:ind w:left="72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1B0A280">
        <w:start w:val="1"/>
        <w:numFmt w:val="decimal"/>
        <w:suff w:val="nothing"/>
        <w:lvlText w:val="%9."/>
        <w:lvlJc w:val="left"/>
        <w:pPr>
          <w:ind w:left="90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5"/>
    <w:lvlOverride w:ilvl="0">
      <w:startOverride w:val="9"/>
    </w:lvlOverride>
  </w:num>
  <w:num w:numId="12">
    <w:abstractNumId w:val="5"/>
    <w:lvlOverride w:ilvl="0">
      <w:startOverride w:val="1"/>
      <w:lvl w:ilvl="0" w:tplc="EE1C64E4">
        <w:start w:val="1"/>
        <w:numFmt w:val="lowerLetter"/>
        <w:lvlText w:val="%1)"/>
        <w:lvlJc w:val="left"/>
        <w:pPr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33C7900">
        <w:start w:val="1"/>
        <w:numFmt w:val="decimal"/>
        <w:suff w:val="nothing"/>
        <w:lvlText w:val="%2."/>
        <w:lvlJc w:val="left"/>
        <w:pPr>
          <w:ind w:left="-356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4C506">
        <w:start w:val="1"/>
        <w:numFmt w:val="decimal"/>
        <w:suff w:val="nothing"/>
        <w:lvlText w:val="%3."/>
        <w:lvlJc w:val="left"/>
        <w:pPr>
          <w:ind w:left="-176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3F217D2">
        <w:start w:val="1"/>
        <w:numFmt w:val="decimal"/>
        <w:suff w:val="nothing"/>
        <w:lvlText w:val="%4."/>
        <w:lvlJc w:val="left"/>
        <w:pPr>
          <w:ind w:left="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A6E19A">
        <w:start w:val="1"/>
        <w:numFmt w:val="decimal"/>
        <w:suff w:val="nothing"/>
        <w:lvlText w:val="%5."/>
        <w:lvlJc w:val="left"/>
        <w:pPr>
          <w:ind w:left="18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1FC3092">
        <w:start w:val="1"/>
        <w:numFmt w:val="decimal"/>
        <w:suff w:val="nothing"/>
        <w:lvlText w:val="%6."/>
        <w:lvlJc w:val="left"/>
        <w:pPr>
          <w:ind w:left="36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38E9426">
        <w:start w:val="1"/>
        <w:numFmt w:val="decimal"/>
        <w:suff w:val="nothing"/>
        <w:lvlText w:val="%7."/>
        <w:lvlJc w:val="left"/>
        <w:pPr>
          <w:ind w:left="54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A2CF2B4">
        <w:start w:val="1"/>
        <w:numFmt w:val="decimal"/>
        <w:suff w:val="nothing"/>
        <w:lvlText w:val="%8."/>
        <w:lvlJc w:val="left"/>
        <w:pPr>
          <w:ind w:left="72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1B0A280">
        <w:start w:val="1"/>
        <w:numFmt w:val="decimal"/>
        <w:suff w:val="nothing"/>
        <w:lvlText w:val="%9."/>
        <w:lvlJc w:val="left"/>
        <w:pPr>
          <w:ind w:left="90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5"/>
    <w:lvlOverride w:ilvl="0">
      <w:startOverride w:val="10"/>
    </w:lvlOverride>
  </w:num>
  <w:num w:numId="14">
    <w:abstractNumId w:val="5"/>
    <w:lvlOverride w:ilvl="0">
      <w:startOverride w:val="1"/>
      <w:lvl w:ilvl="0" w:tplc="EE1C64E4">
        <w:start w:val="1"/>
        <w:numFmt w:val="lowerLetter"/>
        <w:lvlText w:val="%1)"/>
        <w:lvlJc w:val="left"/>
        <w:pPr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33C7900">
        <w:start w:val="1"/>
        <w:numFmt w:val="decimal"/>
        <w:suff w:val="nothing"/>
        <w:lvlText w:val="%2."/>
        <w:lvlJc w:val="left"/>
        <w:pPr>
          <w:ind w:left="-356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4C506">
        <w:start w:val="1"/>
        <w:numFmt w:val="decimal"/>
        <w:suff w:val="nothing"/>
        <w:lvlText w:val="%3."/>
        <w:lvlJc w:val="left"/>
        <w:pPr>
          <w:ind w:left="-176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3F217D2">
        <w:start w:val="1"/>
        <w:numFmt w:val="decimal"/>
        <w:suff w:val="nothing"/>
        <w:lvlText w:val="%4."/>
        <w:lvlJc w:val="left"/>
        <w:pPr>
          <w:ind w:left="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A6E19A">
        <w:start w:val="1"/>
        <w:numFmt w:val="decimal"/>
        <w:suff w:val="nothing"/>
        <w:lvlText w:val="%5."/>
        <w:lvlJc w:val="left"/>
        <w:pPr>
          <w:ind w:left="18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1FC3092">
        <w:start w:val="1"/>
        <w:numFmt w:val="decimal"/>
        <w:suff w:val="nothing"/>
        <w:lvlText w:val="%6."/>
        <w:lvlJc w:val="left"/>
        <w:pPr>
          <w:ind w:left="36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38E9426">
        <w:start w:val="1"/>
        <w:numFmt w:val="decimal"/>
        <w:suff w:val="nothing"/>
        <w:lvlText w:val="%7."/>
        <w:lvlJc w:val="left"/>
        <w:pPr>
          <w:ind w:left="54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A2CF2B4">
        <w:start w:val="1"/>
        <w:numFmt w:val="decimal"/>
        <w:suff w:val="nothing"/>
        <w:lvlText w:val="%8."/>
        <w:lvlJc w:val="left"/>
        <w:pPr>
          <w:ind w:left="72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1B0A280">
        <w:start w:val="1"/>
        <w:numFmt w:val="decimal"/>
        <w:suff w:val="nothing"/>
        <w:lvlText w:val="%9."/>
        <w:lvlJc w:val="left"/>
        <w:pPr>
          <w:ind w:left="90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5"/>
    <w:lvlOverride w:ilvl="0">
      <w:startOverride w:val="11"/>
    </w:lvlOverride>
  </w:num>
  <w:num w:numId="16">
    <w:abstractNumId w:val="5"/>
    <w:lvlOverride w:ilvl="0">
      <w:startOverride w:val="1"/>
      <w:lvl w:ilvl="0" w:tplc="EE1C64E4">
        <w:start w:val="1"/>
        <w:numFmt w:val="lowerLetter"/>
        <w:lvlText w:val="%1)"/>
        <w:lvlJc w:val="left"/>
        <w:pPr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33C7900">
        <w:start w:val="1"/>
        <w:numFmt w:val="decimal"/>
        <w:suff w:val="nothing"/>
        <w:lvlText w:val="%2."/>
        <w:lvlJc w:val="left"/>
        <w:pPr>
          <w:ind w:left="-356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4C506">
        <w:start w:val="1"/>
        <w:numFmt w:val="decimal"/>
        <w:suff w:val="nothing"/>
        <w:lvlText w:val="%3."/>
        <w:lvlJc w:val="left"/>
        <w:pPr>
          <w:ind w:left="-176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3F217D2">
        <w:start w:val="1"/>
        <w:numFmt w:val="decimal"/>
        <w:suff w:val="nothing"/>
        <w:lvlText w:val="%4."/>
        <w:lvlJc w:val="left"/>
        <w:pPr>
          <w:ind w:left="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A6E19A">
        <w:start w:val="1"/>
        <w:numFmt w:val="decimal"/>
        <w:suff w:val="nothing"/>
        <w:lvlText w:val="%5."/>
        <w:lvlJc w:val="left"/>
        <w:pPr>
          <w:ind w:left="18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1FC3092">
        <w:start w:val="1"/>
        <w:numFmt w:val="decimal"/>
        <w:suff w:val="nothing"/>
        <w:lvlText w:val="%6."/>
        <w:lvlJc w:val="left"/>
        <w:pPr>
          <w:ind w:left="36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38E9426">
        <w:start w:val="1"/>
        <w:numFmt w:val="decimal"/>
        <w:suff w:val="nothing"/>
        <w:lvlText w:val="%7."/>
        <w:lvlJc w:val="left"/>
        <w:pPr>
          <w:ind w:left="54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A2CF2B4">
        <w:start w:val="1"/>
        <w:numFmt w:val="decimal"/>
        <w:suff w:val="nothing"/>
        <w:lvlText w:val="%8."/>
        <w:lvlJc w:val="left"/>
        <w:pPr>
          <w:ind w:left="72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1B0A280">
        <w:start w:val="1"/>
        <w:numFmt w:val="decimal"/>
        <w:suff w:val="nothing"/>
        <w:lvlText w:val="%9."/>
        <w:lvlJc w:val="left"/>
        <w:pPr>
          <w:ind w:left="904" w:firstLine="5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938"/>
    <w:rsid w:val="000D351A"/>
    <w:rsid w:val="00125064"/>
    <w:rsid w:val="001A312C"/>
    <w:rsid w:val="006B75EF"/>
    <w:rsid w:val="00881BE0"/>
    <w:rsid w:val="009675FC"/>
    <w:rsid w:val="00AF13AE"/>
    <w:rsid w:val="00BD4E28"/>
    <w:rsid w:val="00C87938"/>
    <w:rsid w:val="00DE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F60D"/>
  <w15:docId w15:val="{32519DB4-A867-4683-BE56-FB86AD25B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ind w:firstLine="284"/>
      <w:jc w:val="both"/>
    </w:pPr>
    <w:rPr>
      <w:rFonts w:eastAsia="Times New Roman"/>
      <w:color w:val="000000"/>
      <w:u w:color="000000"/>
    </w:rPr>
  </w:style>
  <w:style w:type="paragraph" w:styleId="Nadpis2">
    <w:name w:val="heading 2"/>
    <w:next w:val="Text"/>
    <w:uiPriority w:val="9"/>
    <w:unhideWhenUsed/>
    <w:qFormat/>
    <w:pPr>
      <w:keepNext/>
      <w:spacing w:before="160" w:after="80"/>
      <w:outlineLvl w:val="1"/>
    </w:pPr>
    <w:rPr>
      <w:rFonts w:cs="Arial Unicode MS"/>
      <w:b/>
      <w:bCs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  <w:jc w:val="center"/>
    </w:pPr>
    <w:rPr>
      <w:rFonts w:cs="Arial Unicode MS"/>
      <w:i/>
      <w:iCs/>
      <w:color w:val="000000"/>
      <w:sz w:val="16"/>
      <w:szCs w:val="16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textovodkaz"/>
    <w:rPr>
      <w:outline w:val="0"/>
      <w:color w:val="000080"/>
      <w:u w:val="single" w:color="000080"/>
    </w:rPr>
  </w:style>
  <w:style w:type="paragraph" w:customStyle="1" w:styleId="Nadpis">
    <w:name w:val="Nadpis"/>
    <w:next w:val="Text0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0">
    <w:name w:val="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sla">
    <w:name w:val="Čísla"/>
    <w:pPr>
      <w:numPr>
        <w:numId w:val="1"/>
      </w:numPr>
    </w:pPr>
  </w:style>
  <w:style w:type="paragraph" w:customStyle="1" w:styleId="Obsahtabulky">
    <w:name w:val="Obsah tabulky"/>
    <w:pPr>
      <w:widowControl w:val="0"/>
      <w:suppressAutoHyphens/>
    </w:pPr>
    <w:rPr>
      <w:rFonts w:eastAsia="Times New Roman"/>
      <w:color w:val="000000"/>
      <w:u w:color="000000"/>
    </w:rPr>
  </w:style>
  <w:style w:type="paragraph" w:customStyle="1" w:styleId="Nzevtabulky1">
    <w:name w:val="Název tabulky 1"/>
    <w:pPr>
      <w:spacing w:before="240" w:after="80"/>
      <w:jc w:val="center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smena">
    <w:name w:val="Písmena"/>
    <w:pPr>
      <w:numPr>
        <w:numId w:val="3"/>
      </w:numPr>
    </w:pPr>
  </w:style>
  <w:style w:type="numbering" w:customStyle="1" w:styleId="Odrky">
    <w:name w:val="Odrážky"/>
    <w:pPr>
      <w:numPr>
        <w:numId w:val="5"/>
      </w:numPr>
    </w:pPr>
  </w:style>
  <w:style w:type="paragraph" w:styleId="Zhlav">
    <w:name w:val="header"/>
    <w:basedOn w:val="Normln"/>
    <w:link w:val="ZhlavChar"/>
    <w:uiPriority w:val="99"/>
    <w:unhideWhenUsed/>
    <w:rsid w:val="00DE4F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E4F13"/>
    <w:rPr>
      <w:rFonts w:eastAsia="Times New Roman"/>
      <w:color w:val="000000"/>
      <w:u w:color="000000"/>
    </w:rPr>
  </w:style>
  <w:style w:type="paragraph" w:styleId="Zpat">
    <w:name w:val="footer"/>
    <w:basedOn w:val="Normln"/>
    <w:link w:val="ZpatChar"/>
    <w:uiPriority w:val="99"/>
    <w:unhideWhenUsed/>
    <w:rsid w:val="00DE4F1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E4F13"/>
    <w:rPr>
      <w:rFonts w:eastAsia="Times New Roman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mpulsb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1101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maresova</dc:creator>
  <cp:lastModifiedBy>Uživatel systému Windows</cp:lastModifiedBy>
  <cp:revision>3</cp:revision>
  <cp:lastPrinted>2025-02-28T08:17:00Z</cp:lastPrinted>
  <dcterms:created xsi:type="dcterms:W3CDTF">2025-03-21T07:40:00Z</dcterms:created>
  <dcterms:modified xsi:type="dcterms:W3CDTF">2025-03-21T07:47:00Z</dcterms:modified>
</cp:coreProperties>
</file>