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2565A" w14:textId="77777777" w:rsidR="006C7BE6" w:rsidRDefault="00000000">
      <w:pPr>
        <w:pStyle w:val="Nzev"/>
      </w:pPr>
      <w:r>
        <w:t>DODATEK</w:t>
      </w:r>
      <w:r>
        <w:rPr>
          <w:spacing w:val="-4"/>
        </w:rPr>
        <w:t xml:space="preserve"> </w:t>
      </w:r>
      <w:r>
        <w:t>Č. 1</w:t>
      </w:r>
      <w:r>
        <w:rPr>
          <w:spacing w:val="1"/>
        </w:rPr>
        <w:t xml:space="preserve"> </w:t>
      </w:r>
      <w:r>
        <w:rPr>
          <w:spacing w:val="-2"/>
        </w:rPr>
        <w:t>SMLOUVY</w:t>
      </w:r>
    </w:p>
    <w:p w14:paraId="2377C10B" w14:textId="77777777" w:rsidR="006C7BE6" w:rsidRDefault="00000000">
      <w:pPr>
        <w:pStyle w:val="Nzev"/>
        <w:spacing w:before="119"/>
      </w:pPr>
      <w:r>
        <w:t>o</w:t>
      </w:r>
      <w:r>
        <w:rPr>
          <w:spacing w:val="2"/>
        </w:rPr>
        <w:t xml:space="preserve"> </w:t>
      </w:r>
      <w:r>
        <w:t>údržbě</w:t>
      </w:r>
      <w:r>
        <w:rPr>
          <w:spacing w:val="-2"/>
        </w:rPr>
        <w:t xml:space="preserve"> </w:t>
      </w:r>
      <w:r>
        <w:t>software</w:t>
      </w:r>
      <w:r>
        <w:rPr>
          <w:spacing w:val="1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dne 20.</w:t>
      </w:r>
      <w:r>
        <w:rPr>
          <w:spacing w:val="-4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rPr>
          <w:spacing w:val="-4"/>
        </w:rPr>
        <w:t>2024</w:t>
      </w:r>
    </w:p>
    <w:p w14:paraId="443590B2" w14:textId="77777777" w:rsidR="006C7BE6" w:rsidRDefault="006C7BE6">
      <w:pPr>
        <w:pStyle w:val="Zkladntext"/>
        <w:spacing w:before="101"/>
        <w:rPr>
          <w:b/>
          <w:sz w:val="36"/>
        </w:rPr>
      </w:pPr>
    </w:p>
    <w:p w14:paraId="55FCE45D" w14:textId="77777777" w:rsidR="006C7BE6" w:rsidRDefault="00000000">
      <w:pPr>
        <w:pStyle w:val="Nadpis1"/>
        <w:spacing w:line="275" w:lineRule="exact"/>
      </w:pPr>
      <w:r>
        <w:t>Flux,</w:t>
      </w:r>
      <w:r>
        <w:rPr>
          <w:spacing w:val="-2"/>
        </w:rPr>
        <w:t xml:space="preserve"> </w:t>
      </w:r>
      <w:r>
        <w:t>spol. s</w:t>
      </w:r>
      <w:r>
        <w:rPr>
          <w:spacing w:val="-1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rPr>
          <w:spacing w:val="-5"/>
        </w:rPr>
        <w:t>o.</w:t>
      </w:r>
    </w:p>
    <w:p w14:paraId="61D1AC9C" w14:textId="77777777" w:rsidR="006C7BE6" w:rsidRDefault="00000000">
      <w:pPr>
        <w:pStyle w:val="Zkladntext"/>
        <w:spacing w:line="242" w:lineRule="auto"/>
        <w:ind w:left="116" w:right="2726"/>
      </w:pPr>
      <w:r>
        <w:t>Zastoupená:</w:t>
      </w:r>
      <w:r>
        <w:rPr>
          <w:spacing w:val="-7"/>
        </w:rPr>
        <w:t xml:space="preserve"> </w:t>
      </w:r>
      <w:r>
        <w:t>Ing.</w:t>
      </w:r>
      <w:r>
        <w:rPr>
          <w:spacing w:val="-10"/>
        </w:rPr>
        <w:t xml:space="preserve"> </w:t>
      </w:r>
      <w:r>
        <w:t>Zuzanou</w:t>
      </w:r>
      <w:r>
        <w:rPr>
          <w:spacing w:val="-7"/>
        </w:rPr>
        <w:t xml:space="preserve"> </w:t>
      </w:r>
      <w:r>
        <w:t>Kolářovou,</w:t>
      </w:r>
      <w:r>
        <w:rPr>
          <w:spacing w:val="-5"/>
        </w:rPr>
        <w:t xml:space="preserve"> </w:t>
      </w:r>
      <w:r>
        <w:t>CSc.,</w:t>
      </w:r>
      <w:r>
        <w:rPr>
          <w:spacing w:val="-10"/>
        </w:rPr>
        <w:t xml:space="preserve"> </w:t>
      </w:r>
      <w:r>
        <w:t>prokuristkou Musílkova 167/13, 150 00 Praha 5</w:t>
      </w:r>
    </w:p>
    <w:p w14:paraId="43D7BAEF" w14:textId="77777777" w:rsidR="006C7BE6" w:rsidRDefault="00000000">
      <w:pPr>
        <w:pStyle w:val="Zkladntext"/>
        <w:spacing w:line="242" w:lineRule="auto"/>
        <w:ind w:left="116" w:right="7234"/>
      </w:pPr>
      <w:r>
        <w:t>IČO: 16979613 DIČ:</w:t>
      </w:r>
      <w:r>
        <w:rPr>
          <w:spacing w:val="-15"/>
        </w:rPr>
        <w:t xml:space="preserve"> </w:t>
      </w:r>
      <w:r>
        <w:t>CZ16979613</w:t>
      </w:r>
    </w:p>
    <w:p w14:paraId="08FB7960" w14:textId="326C0EA6" w:rsidR="00474BAE" w:rsidRPr="00474BAE" w:rsidRDefault="00000000" w:rsidP="00474BAE">
      <w:pPr>
        <w:pStyle w:val="Zkladntext"/>
        <w:spacing w:line="271" w:lineRule="exact"/>
        <w:ind w:left="116"/>
        <w:rPr>
          <w:spacing w:val="-2"/>
        </w:rPr>
      </w:pPr>
      <w:r>
        <w:t>bankovní</w:t>
      </w:r>
      <w:r>
        <w:rPr>
          <w:spacing w:val="-1"/>
        </w:rPr>
        <w:t xml:space="preserve"> </w:t>
      </w:r>
      <w:r>
        <w:t>spojení: Fio banka,</w:t>
      </w:r>
      <w:r>
        <w:rPr>
          <w:spacing w:val="1"/>
        </w:rPr>
        <w:t xml:space="preserve"> </w:t>
      </w:r>
      <w:r>
        <w:t>č.</w:t>
      </w:r>
      <w:r>
        <w:rPr>
          <w:spacing w:val="-3"/>
        </w:rPr>
        <w:t xml:space="preserve"> </w:t>
      </w:r>
      <w:proofErr w:type="spellStart"/>
      <w:r>
        <w:t>ú.</w:t>
      </w:r>
      <w:proofErr w:type="spellEnd"/>
      <w:r>
        <w:t xml:space="preserve">: </w:t>
      </w:r>
    </w:p>
    <w:p w14:paraId="00E8F848" w14:textId="77777777" w:rsidR="006C7BE6" w:rsidRDefault="00000000">
      <w:pPr>
        <w:pStyle w:val="Zkladntext"/>
        <w:ind w:left="116"/>
      </w:pPr>
      <w:r>
        <w:t>Společnost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ručením</w:t>
      </w:r>
      <w:r>
        <w:rPr>
          <w:spacing w:val="-2"/>
        </w:rPr>
        <w:t xml:space="preserve"> </w:t>
      </w:r>
      <w:r>
        <w:t>omezeným</w:t>
      </w:r>
      <w:r>
        <w:rPr>
          <w:spacing w:val="-2"/>
        </w:rPr>
        <w:t xml:space="preserve"> </w:t>
      </w:r>
      <w:r>
        <w:t>zapsaná</w:t>
      </w:r>
      <w:r>
        <w:rPr>
          <w:spacing w:val="-3"/>
        </w:rPr>
        <w:t xml:space="preserve"> </w:t>
      </w:r>
      <w:r>
        <w:t>dne</w:t>
      </w:r>
      <w:r>
        <w:rPr>
          <w:spacing w:val="-3"/>
        </w:rPr>
        <w:t xml:space="preserve"> </w:t>
      </w:r>
      <w:r>
        <w:t>18.</w:t>
      </w:r>
      <w:r>
        <w:rPr>
          <w:spacing w:val="-8"/>
        </w:rPr>
        <w:t xml:space="preserve"> </w:t>
      </w:r>
      <w:r>
        <w:t>11. 1991</w:t>
      </w:r>
      <w:r>
        <w:rPr>
          <w:spacing w:val="-7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obchodního</w:t>
      </w:r>
      <w:r>
        <w:rPr>
          <w:spacing w:val="-6"/>
        </w:rPr>
        <w:t xml:space="preserve"> </w:t>
      </w:r>
      <w:r>
        <w:t>rejstříku</w:t>
      </w:r>
      <w:r>
        <w:rPr>
          <w:spacing w:val="-2"/>
        </w:rPr>
        <w:t xml:space="preserve"> </w:t>
      </w:r>
      <w:r>
        <w:t>vedeného Městským soudem v Praze, spis. zn. C 5167</w:t>
      </w:r>
    </w:p>
    <w:p w14:paraId="0489A020" w14:textId="77777777" w:rsidR="006C7BE6" w:rsidRDefault="00000000">
      <w:pPr>
        <w:pStyle w:val="Zkladntext"/>
        <w:ind w:left="116"/>
      </w:pPr>
      <w:r>
        <w:t>(dále</w:t>
      </w:r>
      <w:r>
        <w:rPr>
          <w:spacing w:val="1"/>
        </w:rPr>
        <w:t xml:space="preserve"> </w:t>
      </w:r>
      <w:r>
        <w:t>jen</w:t>
      </w:r>
      <w:r>
        <w:rPr>
          <w:spacing w:val="1"/>
        </w:rPr>
        <w:t xml:space="preserve"> </w:t>
      </w:r>
      <w:r>
        <w:rPr>
          <w:spacing w:val="-2"/>
        </w:rPr>
        <w:t>"FLUX")</w:t>
      </w:r>
    </w:p>
    <w:p w14:paraId="2ED0A76C" w14:textId="77777777" w:rsidR="006C7BE6" w:rsidRDefault="00000000">
      <w:pPr>
        <w:pStyle w:val="Zkladntext"/>
        <w:spacing w:line="270" w:lineRule="exact"/>
        <w:ind w:left="4596"/>
      </w:pPr>
      <w:r>
        <w:rPr>
          <w:spacing w:val="-10"/>
        </w:rPr>
        <w:t>a</w:t>
      </w:r>
    </w:p>
    <w:p w14:paraId="15B39744" w14:textId="77777777" w:rsidR="006C7BE6" w:rsidRDefault="006C7BE6">
      <w:pPr>
        <w:pStyle w:val="Zkladntext"/>
      </w:pPr>
    </w:p>
    <w:p w14:paraId="25BED04D" w14:textId="77777777" w:rsidR="006C7BE6" w:rsidRDefault="00000000">
      <w:pPr>
        <w:pStyle w:val="Nadpis1"/>
      </w:pPr>
      <w:r>
        <w:t>Zdravotnická</w:t>
      </w:r>
      <w:r>
        <w:rPr>
          <w:spacing w:val="-3"/>
        </w:rPr>
        <w:t xml:space="preserve"> </w:t>
      </w:r>
      <w:r>
        <w:t>zařízení</w:t>
      </w:r>
      <w:r>
        <w:rPr>
          <w:spacing w:val="-2"/>
        </w:rPr>
        <w:t xml:space="preserve"> </w:t>
      </w:r>
      <w:r>
        <w:t>Ministerstva</w:t>
      </w:r>
      <w:r>
        <w:rPr>
          <w:spacing w:val="-2"/>
        </w:rPr>
        <w:t xml:space="preserve"> spravedlnosti</w:t>
      </w:r>
    </w:p>
    <w:p w14:paraId="2449EBD5" w14:textId="77777777" w:rsidR="006C7BE6" w:rsidRDefault="00000000">
      <w:pPr>
        <w:pStyle w:val="Zkladntext"/>
        <w:spacing w:before="2"/>
        <w:ind w:left="116" w:right="2726"/>
      </w:pPr>
      <w:r>
        <w:t>Zastoupená:</w:t>
      </w:r>
      <w:r>
        <w:rPr>
          <w:spacing w:val="-3"/>
        </w:rPr>
        <w:t xml:space="preserve"> </w:t>
      </w:r>
      <w:r>
        <w:t>MUDr.</w:t>
      </w:r>
      <w:r>
        <w:rPr>
          <w:spacing w:val="-3"/>
        </w:rPr>
        <w:t xml:space="preserve"> </w:t>
      </w:r>
      <w:r>
        <w:t>Ondřejem</w:t>
      </w:r>
      <w:r>
        <w:rPr>
          <w:spacing w:val="-8"/>
        </w:rPr>
        <w:t xml:space="preserve"> </w:t>
      </w:r>
      <w:r>
        <w:t>Felixem,</w:t>
      </w:r>
      <w:r>
        <w:rPr>
          <w:spacing w:val="-7"/>
        </w:rPr>
        <w:t xml:space="preserve"> </w:t>
      </w:r>
      <w:r>
        <w:t>MBA,</w:t>
      </w:r>
      <w:r>
        <w:rPr>
          <w:spacing w:val="-3"/>
        </w:rPr>
        <w:t xml:space="preserve"> </w:t>
      </w:r>
      <w:r>
        <w:t>LL.M.,</w:t>
      </w:r>
      <w:r>
        <w:rPr>
          <w:spacing w:val="-7"/>
        </w:rPr>
        <w:t xml:space="preserve"> </w:t>
      </w:r>
      <w:r>
        <w:t>ředitelem Na Květnici 1657/16, 140 00, Praha 4 – Nusle</w:t>
      </w:r>
    </w:p>
    <w:p w14:paraId="42E92202" w14:textId="77777777" w:rsidR="006C7BE6" w:rsidRDefault="00000000">
      <w:pPr>
        <w:pStyle w:val="Zkladntext"/>
        <w:spacing w:before="1" w:line="275" w:lineRule="exact"/>
        <w:ind w:left="116"/>
      </w:pPr>
      <w:r>
        <w:t>IČO:</w:t>
      </w:r>
      <w:r>
        <w:rPr>
          <w:spacing w:val="-1"/>
        </w:rPr>
        <w:t xml:space="preserve"> </w:t>
      </w:r>
      <w:r>
        <w:rPr>
          <w:spacing w:val="-2"/>
        </w:rPr>
        <w:t>19738269</w:t>
      </w:r>
    </w:p>
    <w:p w14:paraId="04CA7DD6" w14:textId="77777777" w:rsidR="006C7BE6" w:rsidRDefault="00000000">
      <w:pPr>
        <w:pStyle w:val="Zkladntext"/>
        <w:spacing w:line="275" w:lineRule="exact"/>
        <w:ind w:left="116"/>
      </w:pPr>
      <w:r>
        <w:t>(dále</w:t>
      </w:r>
      <w:r>
        <w:rPr>
          <w:spacing w:val="1"/>
        </w:rPr>
        <w:t xml:space="preserve"> </w:t>
      </w:r>
      <w:r>
        <w:t>jen</w:t>
      </w:r>
      <w:r>
        <w:rPr>
          <w:spacing w:val="1"/>
        </w:rPr>
        <w:t xml:space="preserve"> </w:t>
      </w:r>
      <w:r>
        <w:rPr>
          <w:spacing w:val="-2"/>
        </w:rPr>
        <w:t>"uživatel")</w:t>
      </w:r>
    </w:p>
    <w:p w14:paraId="674A211A" w14:textId="77777777" w:rsidR="006C7BE6" w:rsidRDefault="006C7BE6">
      <w:pPr>
        <w:pStyle w:val="Zkladntext"/>
        <w:spacing w:before="129"/>
      </w:pPr>
    </w:p>
    <w:p w14:paraId="21E4E2A6" w14:textId="77777777" w:rsidR="006C7BE6" w:rsidRDefault="00000000">
      <w:pPr>
        <w:pStyle w:val="Zkladntext"/>
        <w:ind w:left="116"/>
      </w:pPr>
      <w:r>
        <w:t>uzavírají dodatek</w:t>
      </w:r>
      <w:r>
        <w:rPr>
          <w:spacing w:val="-1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 smlouvy</w:t>
      </w:r>
      <w:r>
        <w:rPr>
          <w:spacing w:val="1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údržbě</w:t>
      </w:r>
      <w:r>
        <w:rPr>
          <w:spacing w:val="-1"/>
        </w:rPr>
        <w:t xml:space="preserve"> </w:t>
      </w:r>
      <w:r>
        <w:t>software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 xml:space="preserve">jen </w:t>
      </w:r>
      <w:r>
        <w:rPr>
          <w:spacing w:val="-2"/>
        </w:rPr>
        <w:t>"smlouva").</w:t>
      </w:r>
    </w:p>
    <w:p w14:paraId="64D7CBF9" w14:textId="77777777" w:rsidR="006C7BE6" w:rsidRDefault="006C7BE6">
      <w:pPr>
        <w:pStyle w:val="Zkladntext"/>
        <w:spacing w:before="202"/>
      </w:pPr>
    </w:p>
    <w:p w14:paraId="45B90F36" w14:textId="77777777" w:rsidR="006C7BE6" w:rsidRDefault="00000000">
      <w:pPr>
        <w:pStyle w:val="Nadpis1"/>
        <w:spacing w:before="1"/>
        <w:ind w:left="4472"/>
      </w:pPr>
      <w:r>
        <w:rPr>
          <w:spacing w:val="-5"/>
        </w:rPr>
        <w:t>I.</w:t>
      </w:r>
    </w:p>
    <w:p w14:paraId="678958D7" w14:textId="77777777" w:rsidR="006C7BE6" w:rsidRDefault="00000000">
      <w:pPr>
        <w:pStyle w:val="Odstavecseseznamem"/>
        <w:numPr>
          <w:ilvl w:val="0"/>
          <w:numId w:val="2"/>
        </w:numPr>
        <w:tabs>
          <w:tab w:val="left" w:pos="1196"/>
        </w:tabs>
        <w:spacing w:before="117"/>
        <w:ind w:left="1196"/>
        <w:jc w:val="both"/>
        <w:rPr>
          <w:sz w:val="24"/>
        </w:rPr>
      </w:pPr>
      <w:r>
        <w:rPr>
          <w:sz w:val="24"/>
        </w:rPr>
        <w:t>V</w:t>
      </w:r>
      <w:r>
        <w:rPr>
          <w:spacing w:val="-5"/>
          <w:sz w:val="24"/>
        </w:rPr>
        <w:t xml:space="preserve"> </w:t>
      </w:r>
      <w:r>
        <w:rPr>
          <w:sz w:val="24"/>
        </w:rPr>
        <w:t>článcích</w:t>
      </w:r>
      <w:r>
        <w:rPr>
          <w:spacing w:val="-2"/>
          <w:sz w:val="24"/>
        </w:rPr>
        <w:t xml:space="preserve"> </w:t>
      </w:r>
      <w:r>
        <w:rPr>
          <w:sz w:val="24"/>
        </w:rPr>
        <w:t>I.</w:t>
      </w:r>
      <w:r>
        <w:rPr>
          <w:spacing w:val="-4"/>
          <w:sz w:val="24"/>
        </w:rPr>
        <w:t xml:space="preserve"> </w:t>
      </w:r>
      <w:r>
        <w:rPr>
          <w:sz w:val="24"/>
        </w:rPr>
        <w:t>Předmět</w:t>
      </w:r>
      <w:r>
        <w:rPr>
          <w:spacing w:val="-6"/>
          <w:sz w:val="24"/>
        </w:rPr>
        <w:t xml:space="preserve"> </w:t>
      </w:r>
      <w:r>
        <w:rPr>
          <w:sz w:val="24"/>
        </w:rPr>
        <w:t>smlouvy,</w:t>
      </w:r>
      <w:r>
        <w:rPr>
          <w:spacing w:val="-4"/>
          <w:sz w:val="24"/>
        </w:rPr>
        <w:t xml:space="preserve"> </w:t>
      </w:r>
      <w:r>
        <w:rPr>
          <w:sz w:val="24"/>
        </w:rPr>
        <w:t>II.</w:t>
      </w:r>
      <w:r>
        <w:rPr>
          <w:spacing w:val="1"/>
          <w:sz w:val="24"/>
        </w:rPr>
        <w:t xml:space="preserve"> </w:t>
      </w:r>
      <w:r>
        <w:rPr>
          <w:sz w:val="24"/>
        </w:rPr>
        <w:t>Povinnosti</w:t>
      </w:r>
      <w:r>
        <w:rPr>
          <w:spacing w:val="-5"/>
          <w:sz w:val="24"/>
        </w:rPr>
        <w:t xml:space="preserve"> </w:t>
      </w:r>
      <w:r>
        <w:rPr>
          <w:sz w:val="24"/>
        </w:rPr>
        <w:t>FLUX,</w:t>
      </w:r>
      <w:r>
        <w:rPr>
          <w:spacing w:val="1"/>
          <w:sz w:val="24"/>
        </w:rPr>
        <w:t xml:space="preserve"> </w:t>
      </w:r>
      <w:r>
        <w:rPr>
          <w:sz w:val="24"/>
        </w:rPr>
        <w:t>III.</w:t>
      </w:r>
      <w:r>
        <w:rPr>
          <w:spacing w:val="-4"/>
          <w:sz w:val="24"/>
        </w:rPr>
        <w:t xml:space="preserve"> </w:t>
      </w:r>
      <w:r>
        <w:rPr>
          <w:sz w:val="24"/>
        </w:rPr>
        <w:t>Povinnosti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uživatele,</w:t>
      </w:r>
    </w:p>
    <w:p w14:paraId="1B222239" w14:textId="77777777" w:rsidR="006C7BE6" w:rsidRDefault="00000000">
      <w:pPr>
        <w:pStyle w:val="Zkladntext"/>
        <w:spacing w:before="41" w:line="276" w:lineRule="auto"/>
        <w:ind w:left="1196" w:right="108"/>
        <w:jc w:val="both"/>
      </w:pPr>
      <w:r>
        <w:t>IV. Záruční podmínky a V. Rozsah užití se text „programu FLUXPAM 5 a jeho modulů</w:t>
      </w:r>
      <w:r>
        <w:rPr>
          <w:spacing w:val="40"/>
        </w:rPr>
        <w:t xml:space="preserve">  </w:t>
      </w:r>
      <w:r>
        <w:t>Personalistika,</w:t>
      </w:r>
      <w:r>
        <w:rPr>
          <w:spacing w:val="40"/>
        </w:rPr>
        <w:t xml:space="preserve">  </w:t>
      </w:r>
      <w:r>
        <w:t>Sledování</w:t>
      </w:r>
      <w:r>
        <w:rPr>
          <w:spacing w:val="40"/>
        </w:rPr>
        <w:t xml:space="preserve">  </w:t>
      </w:r>
      <w:r>
        <w:t>změn,</w:t>
      </w:r>
      <w:r>
        <w:rPr>
          <w:spacing w:val="40"/>
        </w:rPr>
        <w:t xml:space="preserve">  </w:t>
      </w:r>
      <w:r>
        <w:t>e-RELDP,</w:t>
      </w:r>
      <w:r>
        <w:rPr>
          <w:spacing w:val="40"/>
        </w:rPr>
        <w:t xml:space="preserve">  </w:t>
      </w:r>
      <w:r>
        <w:t>e-REPOJ,</w:t>
      </w:r>
      <w:r>
        <w:rPr>
          <w:spacing w:val="40"/>
        </w:rPr>
        <w:t xml:space="preserve">  </w:t>
      </w:r>
      <w:r>
        <w:t>e-PVPOJ,</w:t>
      </w:r>
      <w:r>
        <w:rPr>
          <w:spacing w:val="40"/>
        </w:rPr>
        <w:t xml:space="preserve"> </w:t>
      </w:r>
      <w:r>
        <w:t>e-NEMPRI, e-Neschopenky a e-OZUSPOJ“ nahrazuje textem „programu FLUXPAM</w:t>
      </w:r>
      <w:r>
        <w:rPr>
          <w:spacing w:val="-1"/>
        </w:rPr>
        <w:t xml:space="preserve"> </w:t>
      </w:r>
      <w:r>
        <w:t>5 a</w:t>
      </w:r>
      <w:r>
        <w:rPr>
          <w:spacing w:val="-4"/>
        </w:rPr>
        <w:t xml:space="preserve"> </w:t>
      </w:r>
      <w:r>
        <w:t>jeho</w:t>
      </w:r>
      <w:r>
        <w:rPr>
          <w:spacing w:val="-4"/>
        </w:rPr>
        <w:t xml:space="preserve"> </w:t>
      </w:r>
      <w:r>
        <w:t>modulů</w:t>
      </w:r>
      <w:r>
        <w:rPr>
          <w:spacing w:val="-3"/>
        </w:rPr>
        <w:t xml:space="preserve"> </w:t>
      </w:r>
      <w:r>
        <w:t>Personalistika,</w:t>
      </w:r>
      <w:r>
        <w:rPr>
          <w:spacing w:val="-1"/>
        </w:rPr>
        <w:t xml:space="preserve"> </w:t>
      </w:r>
      <w:r>
        <w:t>Sledování změn,</w:t>
      </w:r>
      <w:r>
        <w:rPr>
          <w:spacing w:val="-1"/>
        </w:rPr>
        <w:t xml:space="preserve"> </w:t>
      </w:r>
      <w:r>
        <w:t xml:space="preserve">e-RELDP, e-REPOJ, e-PVPOJ, e-NEMPRI, e-Neschopenky, e-OZUSPOJ, Univerzální import harmonogramů, Univerzální import docházky, Export zaměstnanců do docházky </w:t>
      </w:r>
      <w:proofErr w:type="spellStart"/>
      <w:r>
        <w:t>ANeT</w:t>
      </w:r>
      <w:proofErr w:type="spellEnd"/>
      <w:r>
        <w:t xml:space="preserve"> a e-VPDPP“.</w:t>
      </w:r>
    </w:p>
    <w:p w14:paraId="0787B0B0" w14:textId="77777777" w:rsidR="006C7BE6" w:rsidRDefault="00000000">
      <w:pPr>
        <w:pStyle w:val="Odstavecseseznamem"/>
        <w:numPr>
          <w:ilvl w:val="0"/>
          <w:numId w:val="2"/>
        </w:numPr>
        <w:tabs>
          <w:tab w:val="left" w:pos="1196"/>
        </w:tabs>
        <w:spacing w:before="203"/>
        <w:ind w:left="1196"/>
        <w:jc w:val="both"/>
        <w:rPr>
          <w:sz w:val="24"/>
        </w:rPr>
      </w:pPr>
      <w:r>
        <w:rPr>
          <w:sz w:val="24"/>
        </w:rPr>
        <w:t>Čl.</w:t>
      </w:r>
      <w:r>
        <w:rPr>
          <w:spacing w:val="2"/>
          <w:sz w:val="24"/>
        </w:rPr>
        <w:t xml:space="preserve"> </w:t>
      </w:r>
      <w:r>
        <w:rPr>
          <w:sz w:val="24"/>
        </w:rPr>
        <w:t>VI.</w:t>
      </w:r>
      <w:r>
        <w:rPr>
          <w:spacing w:val="2"/>
          <w:sz w:val="24"/>
        </w:rPr>
        <w:t xml:space="preserve"> </w:t>
      </w:r>
      <w:r>
        <w:rPr>
          <w:sz w:val="24"/>
        </w:rPr>
        <w:t>Cena</w:t>
      </w:r>
      <w:r>
        <w:rPr>
          <w:spacing w:val="-1"/>
          <w:sz w:val="24"/>
        </w:rPr>
        <w:t xml:space="preserve"> </w:t>
      </w:r>
      <w:r>
        <w:rPr>
          <w:sz w:val="24"/>
        </w:rPr>
        <w:t>prací a</w:t>
      </w:r>
      <w:r>
        <w:rPr>
          <w:spacing w:val="-6"/>
          <w:sz w:val="24"/>
        </w:rPr>
        <w:t xml:space="preserve"> </w:t>
      </w:r>
      <w:r>
        <w:rPr>
          <w:sz w:val="24"/>
        </w:rPr>
        <w:t>způsob fakturace</w:t>
      </w:r>
      <w:r>
        <w:rPr>
          <w:spacing w:val="1"/>
          <w:sz w:val="24"/>
        </w:rPr>
        <w:t xml:space="preserve"> </w:t>
      </w:r>
      <w:r>
        <w:rPr>
          <w:sz w:val="24"/>
        </w:rPr>
        <w:t>odst.</w:t>
      </w:r>
      <w:r>
        <w:rPr>
          <w:spacing w:val="-2"/>
          <w:sz w:val="24"/>
        </w:rPr>
        <w:t xml:space="preserve"> </w:t>
      </w:r>
      <w:r>
        <w:rPr>
          <w:sz w:val="24"/>
        </w:rPr>
        <w:t>2 se</w:t>
      </w:r>
      <w:r>
        <w:rPr>
          <w:spacing w:val="-1"/>
          <w:sz w:val="24"/>
        </w:rPr>
        <w:t xml:space="preserve"> </w:t>
      </w:r>
      <w:r>
        <w:rPr>
          <w:sz w:val="24"/>
        </w:rPr>
        <w:t>mění,</w:t>
      </w:r>
      <w:r>
        <w:rPr>
          <w:spacing w:val="3"/>
          <w:sz w:val="24"/>
        </w:rPr>
        <w:t xml:space="preserve"> </w:t>
      </w:r>
      <w:r>
        <w:rPr>
          <w:sz w:val="24"/>
        </w:rPr>
        <w:t>doplňuje a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zní </w:t>
      </w:r>
      <w:r>
        <w:rPr>
          <w:spacing w:val="-2"/>
          <w:sz w:val="24"/>
        </w:rPr>
        <w:t>takto:</w:t>
      </w:r>
    </w:p>
    <w:p w14:paraId="7B920A74" w14:textId="77777777" w:rsidR="006C7BE6" w:rsidRDefault="00000000">
      <w:pPr>
        <w:pStyle w:val="Zkladntext"/>
        <w:spacing w:before="238"/>
        <w:ind w:left="1533" w:right="110"/>
        <w:jc w:val="both"/>
      </w:pPr>
      <w:r>
        <w:t>„2. Za</w:t>
      </w:r>
      <w:r>
        <w:rPr>
          <w:spacing w:val="-2"/>
        </w:rPr>
        <w:t xml:space="preserve"> </w:t>
      </w:r>
      <w:r>
        <w:t>údržbu</w:t>
      </w:r>
      <w:r>
        <w:rPr>
          <w:spacing w:val="-1"/>
        </w:rPr>
        <w:t xml:space="preserve"> </w:t>
      </w:r>
      <w:r>
        <w:t>programu</w:t>
      </w:r>
      <w:r>
        <w:rPr>
          <w:spacing w:val="-1"/>
        </w:rPr>
        <w:t xml:space="preserve"> </w:t>
      </w:r>
      <w:r>
        <w:t>FLUXPAM 5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jeho</w:t>
      </w:r>
      <w:r>
        <w:rPr>
          <w:spacing w:val="-2"/>
        </w:rPr>
        <w:t xml:space="preserve"> </w:t>
      </w:r>
      <w:r>
        <w:t>modulů Personalistika, Sledování změn,</w:t>
      </w:r>
      <w:r>
        <w:rPr>
          <w:spacing w:val="68"/>
        </w:rPr>
        <w:t xml:space="preserve">  </w:t>
      </w:r>
      <w:r>
        <w:t>e-RELDP,</w:t>
      </w:r>
      <w:r>
        <w:rPr>
          <w:spacing w:val="79"/>
          <w:w w:val="150"/>
        </w:rPr>
        <w:t xml:space="preserve">   </w:t>
      </w:r>
      <w:r>
        <w:t>e-REPOJ,</w:t>
      </w:r>
      <w:r>
        <w:rPr>
          <w:spacing w:val="66"/>
        </w:rPr>
        <w:t xml:space="preserve">  </w:t>
      </w:r>
      <w:r>
        <w:t>e-PVPOJ,</w:t>
      </w:r>
      <w:r>
        <w:rPr>
          <w:spacing w:val="68"/>
        </w:rPr>
        <w:t xml:space="preserve">  </w:t>
      </w:r>
      <w:r>
        <w:t>e-NEMPRI,</w:t>
      </w:r>
      <w:r>
        <w:rPr>
          <w:spacing w:val="69"/>
        </w:rPr>
        <w:t xml:space="preserve">  </w:t>
      </w:r>
      <w:r>
        <w:t>-Neschopenky, e-OZUSPOJ,</w:t>
      </w:r>
      <w:r>
        <w:rPr>
          <w:spacing w:val="-7"/>
        </w:rPr>
        <w:t xml:space="preserve"> </w:t>
      </w:r>
      <w:r>
        <w:t>Univerzální</w:t>
      </w:r>
      <w:r>
        <w:rPr>
          <w:spacing w:val="-8"/>
        </w:rPr>
        <w:t xml:space="preserve"> </w:t>
      </w:r>
      <w:r>
        <w:t>import</w:t>
      </w:r>
      <w:r>
        <w:rPr>
          <w:spacing w:val="-13"/>
        </w:rPr>
        <w:t xml:space="preserve"> </w:t>
      </w:r>
      <w:r>
        <w:t>harmonogramů,</w:t>
      </w:r>
      <w:r>
        <w:rPr>
          <w:spacing w:val="-12"/>
        </w:rPr>
        <w:t xml:space="preserve"> </w:t>
      </w:r>
      <w:r>
        <w:t>Univerzální</w:t>
      </w:r>
      <w:r>
        <w:rPr>
          <w:spacing w:val="-8"/>
        </w:rPr>
        <w:t xml:space="preserve"> </w:t>
      </w:r>
      <w:r>
        <w:t>import</w:t>
      </w:r>
      <w:r>
        <w:rPr>
          <w:spacing w:val="-13"/>
        </w:rPr>
        <w:t xml:space="preserve"> </w:t>
      </w:r>
      <w:r>
        <w:t>docházky, Export</w:t>
      </w:r>
      <w:r>
        <w:rPr>
          <w:spacing w:val="-10"/>
        </w:rPr>
        <w:t xml:space="preserve"> </w:t>
      </w:r>
      <w:r>
        <w:t>zaměstnanců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docházky</w:t>
      </w:r>
      <w:r>
        <w:rPr>
          <w:spacing w:val="-11"/>
        </w:rPr>
        <w:t xml:space="preserve"> </w:t>
      </w:r>
      <w:proofErr w:type="spellStart"/>
      <w:r>
        <w:t>ANeT</w:t>
      </w:r>
      <w:proofErr w:type="spellEnd"/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e-VPDPP</w:t>
      </w:r>
      <w:r>
        <w:rPr>
          <w:spacing w:val="-10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síťové</w:t>
      </w:r>
      <w:r>
        <w:rPr>
          <w:spacing w:val="-12"/>
        </w:rPr>
        <w:t xml:space="preserve"> </w:t>
      </w:r>
      <w:r>
        <w:t>verzi</w:t>
      </w:r>
      <w:r>
        <w:rPr>
          <w:spacing w:val="-10"/>
        </w:rPr>
        <w:t xml:space="preserve"> </w:t>
      </w:r>
      <w:r>
        <w:t>pro</w:t>
      </w:r>
      <w:r>
        <w:rPr>
          <w:spacing w:val="-11"/>
        </w:rPr>
        <w:t xml:space="preserve"> </w:t>
      </w:r>
      <w:r>
        <w:t>10</w:t>
      </w:r>
      <w:r>
        <w:rPr>
          <w:spacing w:val="-11"/>
        </w:rPr>
        <w:t xml:space="preserve"> </w:t>
      </w:r>
      <w:r>
        <w:t xml:space="preserve">stanic pro 300 osobních čísel v rozsahu dle čl. II. odst. 1, je uživatel povinen hradit </w:t>
      </w:r>
      <w:proofErr w:type="spellStart"/>
      <w:r>
        <w:t>FLUXu</w:t>
      </w:r>
      <w:proofErr w:type="spellEnd"/>
      <w:r>
        <w:rPr>
          <w:spacing w:val="-15"/>
        </w:rPr>
        <w:t xml:space="preserve"> </w:t>
      </w:r>
      <w:r>
        <w:t>po</w:t>
      </w:r>
      <w:r>
        <w:rPr>
          <w:spacing w:val="-15"/>
        </w:rPr>
        <w:t xml:space="preserve"> </w:t>
      </w:r>
      <w:r>
        <w:t>dobu</w:t>
      </w:r>
      <w:r>
        <w:rPr>
          <w:spacing w:val="-15"/>
        </w:rPr>
        <w:t xml:space="preserve"> </w:t>
      </w:r>
      <w:r>
        <w:t>platnosti</w:t>
      </w:r>
      <w:r>
        <w:rPr>
          <w:spacing w:val="-15"/>
        </w:rPr>
        <w:t xml:space="preserve"> </w:t>
      </w:r>
      <w:r>
        <w:t>této</w:t>
      </w:r>
      <w:r>
        <w:rPr>
          <w:spacing w:val="-15"/>
        </w:rPr>
        <w:t xml:space="preserve"> </w:t>
      </w:r>
      <w:r>
        <w:t>smlouvy</w:t>
      </w:r>
      <w:r>
        <w:rPr>
          <w:spacing w:val="-15"/>
        </w:rPr>
        <w:t xml:space="preserve"> </w:t>
      </w:r>
      <w:r>
        <w:t>částku</w:t>
      </w:r>
      <w:r>
        <w:rPr>
          <w:spacing w:val="-15"/>
        </w:rPr>
        <w:t xml:space="preserve"> </w:t>
      </w:r>
      <w:r>
        <w:t>133</w:t>
      </w:r>
      <w:r>
        <w:rPr>
          <w:spacing w:val="-11"/>
        </w:rPr>
        <w:t xml:space="preserve"> </w:t>
      </w:r>
      <w:r>
        <w:t>904,61</w:t>
      </w:r>
      <w:r>
        <w:rPr>
          <w:spacing w:val="-15"/>
        </w:rPr>
        <w:t xml:space="preserve"> </w:t>
      </w:r>
      <w:r>
        <w:t>Kč</w:t>
      </w:r>
      <w:r>
        <w:rPr>
          <w:spacing w:val="-15"/>
        </w:rPr>
        <w:t xml:space="preserve"> </w:t>
      </w:r>
      <w:r>
        <w:t>(z</w:t>
      </w:r>
      <w:r>
        <w:rPr>
          <w:spacing w:val="-15"/>
        </w:rPr>
        <w:t xml:space="preserve"> </w:t>
      </w:r>
      <w:r>
        <w:t>toho</w:t>
      </w:r>
      <w:r>
        <w:rPr>
          <w:spacing w:val="80"/>
          <w:w w:val="150"/>
        </w:rPr>
        <w:t xml:space="preserve"> </w:t>
      </w:r>
      <w:r>
        <w:t>71</w:t>
      </w:r>
      <w:r>
        <w:rPr>
          <w:spacing w:val="-15"/>
        </w:rPr>
        <w:t xml:space="preserve"> </w:t>
      </w:r>
      <w:r>
        <w:t>936,00 Kč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FLUXPAM</w:t>
      </w:r>
      <w:r>
        <w:rPr>
          <w:spacing w:val="-3"/>
        </w:rPr>
        <w:t xml:space="preserve"> </w:t>
      </w:r>
      <w:r>
        <w:t>5,</w:t>
      </w:r>
      <w:r>
        <w:rPr>
          <w:spacing w:val="2"/>
        </w:rPr>
        <w:t xml:space="preserve"> </w:t>
      </w:r>
      <w:r>
        <w:t>26 015,74</w:t>
      </w:r>
      <w:r>
        <w:rPr>
          <w:spacing w:val="1"/>
        </w:rPr>
        <w:t xml:space="preserve"> </w:t>
      </w:r>
      <w:r>
        <w:t>Kč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Personalistiku,</w:t>
      </w:r>
      <w:r>
        <w:rPr>
          <w:spacing w:val="2"/>
        </w:rPr>
        <w:t xml:space="preserve"> </w:t>
      </w:r>
      <w:r>
        <w:t>7</w:t>
      </w:r>
      <w:r>
        <w:rPr>
          <w:spacing w:val="2"/>
        </w:rPr>
        <w:t xml:space="preserve"> </w:t>
      </w:r>
      <w:r>
        <w:t>776,26 Kč</w:t>
      </w:r>
      <w:r>
        <w:rPr>
          <w:spacing w:val="-2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rPr>
          <w:spacing w:val="-2"/>
        </w:rPr>
        <w:t>Sledování</w:t>
      </w:r>
    </w:p>
    <w:p w14:paraId="2CA7FF06" w14:textId="77777777" w:rsidR="006C7BE6" w:rsidRDefault="00000000">
      <w:pPr>
        <w:pStyle w:val="Zkladntext"/>
        <w:spacing w:line="274" w:lineRule="exact"/>
        <w:ind w:left="1533"/>
        <w:jc w:val="both"/>
      </w:pPr>
      <w:r>
        <w:t>změn,</w:t>
      </w:r>
      <w:r>
        <w:rPr>
          <w:spacing w:val="72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437,12</w:t>
      </w:r>
      <w:r>
        <w:rPr>
          <w:spacing w:val="73"/>
        </w:rPr>
        <w:t xml:space="preserve"> </w:t>
      </w:r>
      <w:r>
        <w:t>Kč</w:t>
      </w:r>
      <w:r>
        <w:rPr>
          <w:spacing w:val="70"/>
        </w:rPr>
        <w:t xml:space="preserve"> </w:t>
      </w:r>
      <w:r>
        <w:t>za</w:t>
      </w:r>
      <w:r>
        <w:rPr>
          <w:spacing w:val="71"/>
        </w:rPr>
        <w:t xml:space="preserve"> </w:t>
      </w:r>
      <w:r>
        <w:t>e-RELDP,</w:t>
      </w:r>
      <w:r>
        <w:rPr>
          <w:spacing w:val="74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790,98</w:t>
      </w:r>
      <w:r>
        <w:rPr>
          <w:spacing w:val="72"/>
        </w:rPr>
        <w:t xml:space="preserve"> </w:t>
      </w:r>
      <w:r>
        <w:t>Kč</w:t>
      </w:r>
      <w:r>
        <w:rPr>
          <w:spacing w:val="65"/>
        </w:rPr>
        <w:t xml:space="preserve"> </w:t>
      </w:r>
      <w:r>
        <w:t>za</w:t>
      </w:r>
      <w:r>
        <w:rPr>
          <w:spacing w:val="71"/>
        </w:rPr>
        <w:t xml:space="preserve"> </w:t>
      </w:r>
      <w:r>
        <w:t>e-REPOJ,</w:t>
      </w:r>
      <w:r>
        <w:rPr>
          <w:spacing w:val="74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790,98</w:t>
      </w:r>
      <w:r>
        <w:rPr>
          <w:spacing w:val="67"/>
        </w:rPr>
        <w:t xml:space="preserve"> </w:t>
      </w:r>
      <w:r>
        <w:rPr>
          <w:spacing w:val="-5"/>
        </w:rPr>
        <w:t>Kč</w:t>
      </w:r>
    </w:p>
    <w:p w14:paraId="43EF5ED3" w14:textId="77777777" w:rsidR="006C7BE6" w:rsidRDefault="00000000">
      <w:pPr>
        <w:pStyle w:val="Zkladntext"/>
        <w:spacing w:before="2" w:line="275" w:lineRule="exact"/>
        <w:ind w:left="1533"/>
        <w:jc w:val="both"/>
      </w:pPr>
      <w:r>
        <w:t>za</w:t>
      </w:r>
      <w:r>
        <w:rPr>
          <w:spacing w:val="58"/>
        </w:rPr>
        <w:t xml:space="preserve"> </w:t>
      </w:r>
      <w:r>
        <w:t>e-PVPOJ,</w:t>
      </w:r>
      <w:r>
        <w:rPr>
          <w:spacing w:val="63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790,98</w:t>
      </w:r>
      <w:r>
        <w:rPr>
          <w:spacing w:val="62"/>
        </w:rPr>
        <w:t xml:space="preserve"> </w:t>
      </w:r>
      <w:r>
        <w:t>Kč</w:t>
      </w:r>
      <w:r>
        <w:rPr>
          <w:spacing w:val="60"/>
        </w:rPr>
        <w:t xml:space="preserve"> </w:t>
      </w:r>
      <w:r>
        <w:t>za</w:t>
      </w:r>
      <w:r>
        <w:rPr>
          <w:spacing w:val="61"/>
        </w:rPr>
        <w:t xml:space="preserve"> </w:t>
      </w:r>
      <w:r>
        <w:t>e-NEMPRI,</w:t>
      </w:r>
      <w:r>
        <w:rPr>
          <w:spacing w:val="63"/>
        </w:rPr>
        <w:t xml:space="preserve"> </w:t>
      </w:r>
      <w:r>
        <w:t>4</w:t>
      </w:r>
      <w:r>
        <w:rPr>
          <w:spacing w:val="2"/>
        </w:rPr>
        <w:t xml:space="preserve"> </w:t>
      </w:r>
      <w:r>
        <w:t>420,61</w:t>
      </w:r>
      <w:r>
        <w:rPr>
          <w:spacing w:val="62"/>
        </w:rPr>
        <w:t xml:space="preserve"> </w:t>
      </w:r>
      <w:r>
        <w:t>Kč</w:t>
      </w:r>
      <w:r>
        <w:rPr>
          <w:spacing w:val="61"/>
        </w:rPr>
        <w:t xml:space="preserve"> </w:t>
      </w:r>
      <w:r>
        <w:t>za</w:t>
      </w:r>
      <w:r>
        <w:rPr>
          <w:spacing w:val="61"/>
        </w:rPr>
        <w:t xml:space="preserve"> </w:t>
      </w:r>
      <w:r>
        <w:t>e-</w:t>
      </w:r>
      <w:r>
        <w:rPr>
          <w:spacing w:val="-2"/>
        </w:rPr>
        <w:t>Neschopenky,</w:t>
      </w:r>
    </w:p>
    <w:p w14:paraId="51158FBB" w14:textId="77777777" w:rsidR="006C7BE6" w:rsidRDefault="00000000">
      <w:pPr>
        <w:pStyle w:val="Zkladntext"/>
        <w:spacing w:line="275" w:lineRule="exact"/>
        <w:ind w:left="1533"/>
        <w:jc w:val="both"/>
      </w:pPr>
      <w:r>
        <w:t>1</w:t>
      </w:r>
      <w:r>
        <w:rPr>
          <w:spacing w:val="1"/>
        </w:rPr>
        <w:t xml:space="preserve"> </w:t>
      </w:r>
      <w:r>
        <w:t>405,95</w:t>
      </w:r>
      <w:r>
        <w:rPr>
          <w:spacing w:val="38"/>
        </w:rPr>
        <w:t xml:space="preserve">  </w:t>
      </w:r>
      <w:r>
        <w:t>Kč</w:t>
      </w:r>
      <w:r>
        <w:rPr>
          <w:spacing w:val="39"/>
        </w:rPr>
        <w:t xml:space="preserve">  </w:t>
      </w:r>
      <w:r>
        <w:t>za</w:t>
      </w:r>
      <w:r>
        <w:rPr>
          <w:spacing w:val="40"/>
        </w:rPr>
        <w:t xml:space="preserve">  </w:t>
      </w:r>
      <w:r>
        <w:t>e-OZUSPOJ</w:t>
      </w:r>
      <w:r>
        <w:rPr>
          <w:spacing w:val="39"/>
        </w:rPr>
        <w:t xml:space="preserve">  </w:t>
      </w:r>
      <w:r>
        <w:t>za</w:t>
      </w:r>
      <w:r>
        <w:rPr>
          <w:spacing w:val="37"/>
        </w:rPr>
        <w:t xml:space="preserve">  </w:t>
      </w:r>
      <w:r>
        <w:t>4</w:t>
      </w:r>
      <w:r>
        <w:rPr>
          <w:spacing w:val="3"/>
        </w:rPr>
        <w:t xml:space="preserve"> </w:t>
      </w:r>
      <w:r>
        <w:t>060,00</w:t>
      </w:r>
      <w:r>
        <w:rPr>
          <w:spacing w:val="37"/>
        </w:rPr>
        <w:t xml:space="preserve">  </w:t>
      </w:r>
      <w:r>
        <w:t>Kč</w:t>
      </w:r>
      <w:r>
        <w:rPr>
          <w:spacing w:val="39"/>
        </w:rPr>
        <w:t xml:space="preserve">  </w:t>
      </w:r>
      <w:r>
        <w:t>za</w:t>
      </w:r>
      <w:r>
        <w:rPr>
          <w:spacing w:val="40"/>
        </w:rPr>
        <w:t xml:space="preserve">  </w:t>
      </w:r>
      <w:r>
        <w:t>Univerzální</w:t>
      </w:r>
      <w:r>
        <w:rPr>
          <w:spacing w:val="41"/>
        </w:rPr>
        <w:t xml:space="preserve">  </w:t>
      </w:r>
      <w:r>
        <w:rPr>
          <w:spacing w:val="-2"/>
        </w:rPr>
        <w:t>import</w:t>
      </w:r>
    </w:p>
    <w:p w14:paraId="4337D2EC" w14:textId="77777777" w:rsidR="006C7BE6" w:rsidRDefault="00000000">
      <w:pPr>
        <w:pStyle w:val="Zkladntext"/>
        <w:spacing w:before="3"/>
        <w:ind w:left="1533" w:right="110"/>
        <w:jc w:val="both"/>
      </w:pPr>
      <w:r>
        <w:t>harmonogramů,</w:t>
      </w:r>
      <w:r>
        <w:rPr>
          <w:spacing w:val="40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160,00</w:t>
      </w:r>
      <w:r>
        <w:rPr>
          <w:spacing w:val="40"/>
        </w:rPr>
        <w:t xml:space="preserve"> </w:t>
      </w:r>
      <w:r>
        <w:t>Kč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Univerzální</w:t>
      </w:r>
      <w:r>
        <w:rPr>
          <w:spacing w:val="40"/>
        </w:rPr>
        <w:t xml:space="preserve"> </w:t>
      </w:r>
      <w:r>
        <w:t>import</w:t>
      </w:r>
      <w:r>
        <w:rPr>
          <w:spacing w:val="40"/>
        </w:rPr>
        <w:t xml:space="preserve"> </w:t>
      </w:r>
      <w:r>
        <w:t>docházky,</w:t>
      </w:r>
      <w:r>
        <w:rPr>
          <w:spacing w:val="40"/>
        </w:rPr>
        <w:t xml:space="preserve"> </w:t>
      </w:r>
      <w:r>
        <w:t>3 280,00</w:t>
      </w:r>
      <w:r>
        <w:rPr>
          <w:spacing w:val="40"/>
        </w:rPr>
        <w:t xml:space="preserve"> </w:t>
      </w:r>
      <w:r>
        <w:t>Kč za</w:t>
      </w:r>
      <w:r>
        <w:rPr>
          <w:spacing w:val="-2"/>
        </w:rPr>
        <w:t xml:space="preserve"> </w:t>
      </w:r>
      <w:r>
        <w:t>Export</w:t>
      </w:r>
      <w:r>
        <w:rPr>
          <w:spacing w:val="-1"/>
        </w:rPr>
        <w:t xml:space="preserve"> </w:t>
      </w:r>
      <w:r>
        <w:t>zaměstnanců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docházky</w:t>
      </w:r>
      <w:r>
        <w:rPr>
          <w:spacing w:val="-1"/>
        </w:rPr>
        <w:t xml:space="preserve"> </w:t>
      </w:r>
      <w:proofErr w:type="spellStart"/>
      <w:r>
        <w:t>ANeT</w:t>
      </w:r>
      <w:proofErr w:type="spellEnd"/>
      <w:r>
        <w:t xml:space="preserve"> a 1</w:t>
      </w:r>
      <w:r>
        <w:rPr>
          <w:spacing w:val="-1"/>
        </w:rPr>
        <w:t xml:space="preserve"> </w:t>
      </w:r>
      <w:r>
        <w:t>040,00</w:t>
      </w:r>
      <w:r>
        <w:rPr>
          <w:spacing w:val="-1"/>
        </w:rPr>
        <w:t xml:space="preserve"> </w:t>
      </w:r>
      <w:r>
        <w:t>Kč</w:t>
      </w:r>
      <w:r>
        <w:rPr>
          <w:spacing w:val="-3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e-VPDPP) za</w:t>
      </w:r>
      <w:r>
        <w:rPr>
          <w:spacing w:val="-2"/>
        </w:rPr>
        <w:t xml:space="preserve"> </w:t>
      </w:r>
      <w:r>
        <w:t>rok. Tato</w:t>
      </w:r>
      <w:r>
        <w:rPr>
          <w:spacing w:val="40"/>
        </w:rPr>
        <w:t xml:space="preserve"> </w:t>
      </w:r>
      <w:r>
        <w:t>částka</w:t>
      </w:r>
      <w:r>
        <w:rPr>
          <w:spacing w:val="40"/>
        </w:rPr>
        <w:t xml:space="preserve"> </w:t>
      </w:r>
      <w:r>
        <w:t>bude</w:t>
      </w:r>
      <w:r>
        <w:rPr>
          <w:spacing w:val="40"/>
        </w:rPr>
        <w:t xml:space="preserve"> </w:t>
      </w:r>
      <w:r>
        <w:t>splatná</w:t>
      </w:r>
      <w:r>
        <w:rPr>
          <w:spacing w:val="40"/>
        </w:rPr>
        <w:t xml:space="preserve"> </w:t>
      </w:r>
      <w:r>
        <w:t>čtvrtletními</w:t>
      </w:r>
      <w:r>
        <w:rPr>
          <w:spacing w:val="40"/>
        </w:rPr>
        <w:t xml:space="preserve"> </w:t>
      </w:r>
      <w:r>
        <w:t>splátkami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výši</w:t>
      </w:r>
      <w:r>
        <w:rPr>
          <w:spacing w:val="40"/>
        </w:rPr>
        <w:t xml:space="preserve"> </w:t>
      </w:r>
      <w:r>
        <w:t>33</w:t>
      </w:r>
      <w:r>
        <w:rPr>
          <w:spacing w:val="-1"/>
        </w:rPr>
        <w:t xml:space="preserve"> </w:t>
      </w:r>
      <w:r>
        <w:t>476,16</w:t>
      </w:r>
      <w:r>
        <w:rPr>
          <w:spacing w:val="40"/>
        </w:rPr>
        <w:t xml:space="preserve"> </w:t>
      </w:r>
      <w:r>
        <w:t>Kč</w:t>
      </w:r>
      <w:r>
        <w:rPr>
          <w:spacing w:val="40"/>
        </w:rPr>
        <w:t xml:space="preserve"> </w:t>
      </w:r>
      <w:r>
        <w:t>vždy na</w:t>
      </w:r>
      <w:r>
        <w:rPr>
          <w:spacing w:val="55"/>
        </w:rPr>
        <w:t xml:space="preserve"> </w:t>
      </w:r>
      <w:r>
        <w:t>konci</w:t>
      </w:r>
      <w:r>
        <w:rPr>
          <w:spacing w:val="59"/>
        </w:rPr>
        <w:t xml:space="preserve"> </w:t>
      </w:r>
      <w:r>
        <w:t>čtvrtletí</w:t>
      </w:r>
      <w:r>
        <w:rPr>
          <w:spacing w:val="60"/>
        </w:rPr>
        <w:t xml:space="preserve"> </w:t>
      </w:r>
      <w:r>
        <w:t>a</w:t>
      </w:r>
      <w:r>
        <w:rPr>
          <w:spacing w:val="57"/>
        </w:rPr>
        <w:t xml:space="preserve"> </w:t>
      </w:r>
      <w:r>
        <w:t>vždy</w:t>
      </w:r>
      <w:r>
        <w:rPr>
          <w:spacing w:val="58"/>
        </w:rPr>
        <w:t xml:space="preserve"> </w:t>
      </w:r>
      <w:r>
        <w:t>k</w:t>
      </w:r>
      <w:r>
        <w:rPr>
          <w:spacing w:val="5"/>
        </w:rPr>
        <w:t xml:space="preserve"> </w:t>
      </w:r>
      <w:r>
        <w:t>1.</w:t>
      </w:r>
      <w:r>
        <w:rPr>
          <w:spacing w:val="61"/>
        </w:rPr>
        <w:t xml:space="preserve"> </w:t>
      </w:r>
      <w:r>
        <w:t>lednu</w:t>
      </w:r>
      <w:r>
        <w:rPr>
          <w:spacing w:val="58"/>
        </w:rPr>
        <w:t xml:space="preserve"> </w:t>
      </w:r>
      <w:r>
        <w:t>následujícího</w:t>
      </w:r>
      <w:r>
        <w:rPr>
          <w:spacing w:val="58"/>
        </w:rPr>
        <w:t xml:space="preserve"> </w:t>
      </w:r>
      <w:r>
        <w:t>roku</w:t>
      </w:r>
      <w:r>
        <w:rPr>
          <w:spacing w:val="59"/>
        </w:rPr>
        <w:t xml:space="preserve"> </w:t>
      </w:r>
      <w:r>
        <w:t>bude</w:t>
      </w:r>
      <w:r>
        <w:rPr>
          <w:spacing w:val="57"/>
        </w:rPr>
        <w:t xml:space="preserve"> </w:t>
      </w:r>
      <w:r>
        <w:t>upravena</w:t>
      </w:r>
      <w:r>
        <w:rPr>
          <w:spacing w:val="58"/>
        </w:rPr>
        <w:t xml:space="preserve"> </w:t>
      </w:r>
      <w:r>
        <w:rPr>
          <w:spacing w:val="-5"/>
        </w:rPr>
        <w:t>dle</w:t>
      </w:r>
    </w:p>
    <w:p w14:paraId="4FA38758" w14:textId="77777777" w:rsidR="006C7BE6" w:rsidRDefault="006C7BE6">
      <w:pPr>
        <w:jc w:val="both"/>
        <w:sectPr w:rsidR="006C7BE6">
          <w:footerReference w:type="default" r:id="rId7"/>
          <w:type w:val="continuous"/>
          <w:pgSz w:w="11910" w:h="16840"/>
          <w:pgMar w:top="920" w:right="1300" w:bottom="1140" w:left="1300" w:header="0" w:footer="959" w:gutter="0"/>
          <w:pgNumType w:start="1"/>
          <w:cols w:space="708"/>
        </w:sectPr>
      </w:pPr>
    </w:p>
    <w:p w14:paraId="4F8C0C1E" w14:textId="77777777" w:rsidR="006C7BE6" w:rsidRDefault="00000000">
      <w:pPr>
        <w:pStyle w:val="Zkladntext"/>
        <w:spacing w:before="72" w:line="242" w:lineRule="auto"/>
        <w:ind w:left="1533"/>
      </w:pPr>
      <w:r>
        <w:lastRenderedPageBreak/>
        <w:t>oficiálního</w:t>
      </w:r>
      <w:r>
        <w:rPr>
          <w:spacing w:val="-3"/>
        </w:rPr>
        <w:t xml:space="preserve"> </w:t>
      </w:r>
      <w:r>
        <w:t>indexu</w:t>
      </w:r>
      <w:r>
        <w:rPr>
          <w:spacing w:val="-7"/>
        </w:rPr>
        <w:t xml:space="preserve"> </w:t>
      </w:r>
      <w:r>
        <w:t>inflace</w:t>
      </w:r>
      <w:r>
        <w:rPr>
          <w:spacing w:val="-4"/>
        </w:rPr>
        <w:t xml:space="preserve"> </w:t>
      </w:r>
      <w:r>
        <w:t>roku</w:t>
      </w:r>
      <w:r>
        <w:rPr>
          <w:spacing w:val="-7"/>
        </w:rPr>
        <w:t xml:space="preserve"> </w:t>
      </w:r>
      <w:r>
        <w:t>předchozího.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všechny</w:t>
      </w:r>
      <w:r>
        <w:rPr>
          <w:spacing w:val="-3"/>
        </w:rPr>
        <w:t xml:space="preserve"> </w:t>
      </w:r>
      <w:r>
        <w:t>splátky</w:t>
      </w:r>
      <w:r>
        <w:rPr>
          <w:spacing w:val="-3"/>
        </w:rPr>
        <w:t xml:space="preserve"> </w:t>
      </w:r>
      <w:r>
        <w:t>vystaví</w:t>
      </w:r>
      <w:r>
        <w:rPr>
          <w:spacing w:val="-3"/>
        </w:rPr>
        <w:t xml:space="preserve"> </w:t>
      </w:r>
      <w:r>
        <w:t xml:space="preserve">FLUX </w:t>
      </w:r>
      <w:r>
        <w:rPr>
          <w:spacing w:val="-2"/>
        </w:rPr>
        <w:t>faktury.“</w:t>
      </w:r>
    </w:p>
    <w:p w14:paraId="4AB9A9DF" w14:textId="77777777" w:rsidR="006C7BE6" w:rsidRDefault="006C7BE6">
      <w:pPr>
        <w:pStyle w:val="Zkladntext"/>
        <w:spacing w:before="237"/>
      </w:pPr>
    </w:p>
    <w:p w14:paraId="4FB6BB15" w14:textId="77777777" w:rsidR="006C7BE6" w:rsidRDefault="00000000">
      <w:pPr>
        <w:pStyle w:val="Odstavecseseznamem"/>
        <w:numPr>
          <w:ilvl w:val="0"/>
          <w:numId w:val="2"/>
        </w:numPr>
        <w:tabs>
          <w:tab w:val="left" w:pos="1167"/>
        </w:tabs>
        <w:ind w:left="1167" w:hanging="484"/>
        <w:jc w:val="left"/>
        <w:rPr>
          <w:sz w:val="24"/>
        </w:rPr>
      </w:pPr>
      <w:r>
        <w:rPr>
          <w:sz w:val="24"/>
        </w:rPr>
        <w:t>Čl.</w:t>
      </w:r>
      <w:r>
        <w:rPr>
          <w:spacing w:val="-5"/>
          <w:sz w:val="24"/>
        </w:rPr>
        <w:t xml:space="preserve"> </w:t>
      </w:r>
      <w:r>
        <w:rPr>
          <w:sz w:val="24"/>
        </w:rPr>
        <w:t>VII. odst.</w:t>
      </w:r>
      <w:r>
        <w:rPr>
          <w:spacing w:val="-1"/>
          <w:sz w:val="24"/>
        </w:rPr>
        <w:t xml:space="preserve"> </w:t>
      </w:r>
      <w:r>
        <w:rPr>
          <w:sz w:val="24"/>
        </w:rPr>
        <w:t>5. zní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takto:</w:t>
      </w:r>
    </w:p>
    <w:p w14:paraId="30340420" w14:textId="77777777" w:rsidR="006C7BE6" w:rsidRDefault="00000000">
      <w:pPr>
        <w:pStyle w:val="Zkladntext"/>
        <w:spacing w:before="118" w:line="242" w:lineRule="auto"/>
        <w:ind w:left="1249" w:hanging="87"/>
      </w:pPr>
      <w:r>
        <w:t>,,Tato</w:t>
      </w:r>
      <w:r>
        <w:rPr>
          <w:spacing w:val="-14"/>
        </w:rPr>
        <w:t xml:space="preserve"> </w:t>
      </w:r>
      <w:r>
        <w:t>smlouva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uzavírá</w:t>
      </w:r>
      <w:r>
        <w:rPr>
          <w:spacing w:val="-11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dobu</w:t>
      </w:r>
      <w:r>
        <w:rPr>
          <w:spacing w:val="-7"/>
        </w:rPr>
        <w:t xml:space="preserve"> </w:t>
      </w:r>
      <w:r>
        <w:t>dvou</w:t>
      </w:r>
      <w:r>
        <w:rPr>
          <w:spacing w:val="-10"/>
        </w:rPr>
        <w:t xml:space="preserve"> </w:t>
      </w:r>
      <w:r>
        <w:t>let,</w:t>
      </w:r>
      <w:r>
        <w:rPr>
          <w:spacing w:val="-8"/>
        </w:rPr>
        <w:t xml:space="preserve"> </w:t>
      </w:r>
      <w:r>
        <w:t>tj.</w:t>
      </w:r>
      <w:r>
        <w:rPr>
          <w:spacing w:val="-12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31.</w:t>
      </w:r>
      <w:r>
        <w:rPr>
          <w:spacing w:val="-8"/>
        </w:rPr>
        <w:t xml:space="preserve"> </w:t>
      </w:r>
      <w:r>
        <w:t>12.</w:t>
      </w:r>
      <w:r>
        <w:rPr>
          <w:spacing w:val="-12"/>
        </w:rPr>
        <w:t xml:space="preserve"> </w:t>
      </w:r>
      <w:r>
        <w:t>2026.</w:t>
      </w:r>
      <w:r>
        <w:rPr>
          <w:spacing w:val="-7"/>
        </w:rPr>
        <w:t xml:space="preserve"> </w:t>
      </w:r>
      <w:r>
        <w:t>Výpovědní</w:t>
      </w:r>
      <w:r>
        <w:rPr>
          <w:spacing w:val="-14"/>
        </w:rPr>
        <w:t xml:space="preserve"> </w:t>
      </w:r>
      <w:r>
        <w:t>lhůta</w:t>
      </w:r>
      <w:r>
        <w:rPr>
          <w:spacing w:val="-11"/>
        </w:rPr>
        <w:t xml:space="preserve"> </w:t>
      </w:r>
      <w:r>
        <w:t>činí šest měsíců s výjimkou případů dle čl. VII. odst. 1.“</w:t>
      </w:r>
    </w:p>
    <w:p w14:paraId="568EFDE4" w14:textId="77777777" w:rsidR="006C7BE6" w:rsidRDefault="006C7BE6">
      <w:pPr>
        <w:pStyle w:val="Zkladntext"/>
      </w:pPr>
    </w:p>
    <w:p w14:paraId="46AEEB7F" w14:textId="77777777" w:rsidR="006C7BE6" w:rsidRDefault="006C7BE6">
      <w:pPr>
        <w:pStyle w:val="Zkladntext"/>
      </w:pPr>
    </w:p>
    <w:p w14:paraId="3F8D2E8B" w14:textId="77777777" w:rsidR="006C7BE6" w:rsidRDefault="006C7BE6">
      <w:pPr>
        <w:pStyle w:val="Zkladntext"/>
        <w:spacing w:before="45"/>
      </w:pPr>
    </w:p>
    <w:p w14:paraId="263F684F" w14:textId="77777777" w:rsidR="006C7BE6" w:rsidRDefault="00000000">
      <w:pPr>
        <w:pStyle w:val="Nadpis1"/>
        <w:ind w:left="0" w:right="607"/>
        <w:jc w:val="center"/>
      </w:pPr>
      <w:r>
        <w:rPr>
          <w:spacing w:val="-5"/>
        </w:rPr>
        <w:t>II.</w:t>
      </w:r>
    </w:p>
    <w:p w14:paraId="6991620F" w14:textId="77777777" w:rsidR="006C7BE6" w:rsidRDefault="00000000">
      <w:pPr>
        <w:pStyle w:val="Odstavecseseznamem"/>
        <w:numPr>
          <w:ilvl w:val="0"/>
          <w:numId w:val="1"/>
        </w:numPr>
        <w:tabs>
          <w:tab w:val="left" w:pos="836"/>
        </w:tabs>
        <w:spacing w:before="118"/>
        <w:ind w:left="836" w:right="110"/>
        <w:jc w:val="both"/>
        <w:rPr>
          <w:sz w:val="24"/>
        </w:rPr>
      </w:pPr>
      <w:r>
        <w:rPr>
          <w:sz w:val="24"/>
        </w:rPr>
        <w:t>Ostatní ustanovení smlouvy zůstávají nezměněna. Dodatek č. 1 byl vyhotoven elektronicky.</w:t>
      </w:r>
      <w:r>
        <w:rPr>
          <w:spacing w:val="-9"/>
          <w:sz w:val="24"/>
        </w:rPr>
        <w:t xml:space="preserve"> </w:t>
      </w:r>
      <w:r>
        <w:rPr>
          <w:sz w:val="24"/>
        </w:rPr>
        <w:t>Smluvní</w:t>
      </w:r>
      <w:r>
        <w:rPr>
          <w:spacing w:val="-10"/>
          <w:sz w:val="24"/>
        </w:rPr>
        <w:t xml:space="preserve"> </w:t>
      </w:r>
      <w:r>
        <w:rPr>
          <w:sz w:val="24"/>
        </w:rPr>
        <w:t>strany</w:t>
      </w:r>
      <w:r>
        <w:rPr>
          <w:spacing w:val="-6"/>
          <w:sz w:val="24"/>
        </w:rPr>
        <w:t xml:space="preserve"> </w:t>
      </w:r>
      <w:r>
        <w:rPr>
          <w:sz w:val="24"/>
        </w:rPr>
        <w:t>prohlašují,</w:t>
      </w:r>
      <w:r>
        <w:rPr>
          <w:spacing w:val="-4"/>
          <w:sz w:val="24"/>
        </w:rPr>
        <w:t xml:space="preserve"> </w:t>
      </w:r>
      <w:r>
        <w:rPr>
          <w:sz w:val="24"/>
        </w:rPr>
        <w:t>že</w:t>
      </w:r>
      <w:r>
        <w:rPr>
          <w:spacing w:val="-12"/>
          <w:sz w:val="24"/>
        </w:rPr>
        <w:t xml:space="preserve"> </w:t>
      </w:r>
      <w:r>
        <w:rPr>
          <w:sz w:val="24"/>
        </w:rPr>
        <w:t>si</w:t>
      </w:r>
      <w:r>
        <w:rPr>
          <w:spacing w:val="-5"/>
          <w:sz w:val="24"/>
        </w:rPr>
        <w:t xml:space="preserve"> </w:t>
      </w:r>
      <w:r>
        <w:rPr>
          <w:sz w:val="24"/>
        </w:rPr>
        <w:t>tento</w:t>
      </w:r>
      <w:r>
        <w:rPr>
          <w:spacing w:val="-15"/>
          <w:sz w:val="24"/>
        </w:rPr>
        <w:t xml:space="preserve"> </w:t>
      </w:r>
      <w:r>
        <w:rPr>
          <w:sz w:val="24"/>
        </w:rPr>
        <w:t>dodatek</w:t>
      </w:r>
      <w:r>
        <w:rPr>
          <w:spacing w:val="-6"/>
          <w:sz w:val="24"/>
        </w:rPr>
        <w:t xml:space="preserve"> </w:t>
      </w:r>
      <w:r>
        <w:rPr>
          <w:sz w:val="24"/>
        </w:rPr>
        <w:t>přečetly,</w:t>
      </w:r>
      <w:r>
        <w:rPr>
          <w:spacing w:val="-8"/>
          <w:sz w:val="24"/>
        </w:rPr>
        <w:t xml:space="preserve"> </w:t>
      </w:r>
      <w:r>
        <w:rPr>
          <w:sz w:val="24"/>
        </w:rPr>
        <w:t>že</w:t>
      </w:r>
      <w:r>
        <w:rPr>
          <w:spacing w:val="-7"/>
          <w:sz w:val="24"/>
        </w:rPr>
        <w:t xml:space="preserve"> </w:t>
      </w:r>
      <w:r>
        <w:rPr>
          <w:sz w:val="24"/>
        </w:rPr>
        <w:t>s</w:t>
      </w:r>
      <w:r>
        <w:rPr>
          <w:spacing w:val="-8"/>
          <w:sz w:val="24"/>
        </w:rPr>
        <w:t xml:space="preserve"> </w:t>
      </w:r>
      <w:r>
        <w:rPr>
          <w:sz w:val="24"/>
        </w:rPr>
        <w:t>jeho</w:t>
      </w:r>
      <w:r>
        <w:rPr>
          <w:spacing w:val="-11"/>
          <w:sz w:val="24"/>
        </w:rPr>
        <w:t xml:space="preserve"> </w:t>
      </w:r>
      <w:r>
        <w:rPr>
          <w:sz w:val="24"/>
        </w:rPr>
        <w:t>obsahem souhlasí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na</w:t>
      </w:r>
      <w:r>
        <w:rPr>
          <w:spacing w:val="80"/>
          <w:sz w:val="24"/>
        </w:rPr>
        <w:t xml:space="preserve"> </w:t>
      </w:r>
      <w:r>
        <w:rPr>
          <w:sz w:val="24"/>
        </w:rPr>
        <w:t>důkaz</w:t>
      </w:r>
      <w:r>
        <w:rPr>
          <w:spacing w:val="80"/>
          <w:sz w:val="24"/>
        </w:rPr>
        <w:t xml:space="preserve"> </w:t>
      </w:r>
      <w:r>
        <w:rPr>
          <w:sz w:val="24"/>
        </w:rPr>
        <w:t>toho</w:t>
      </w:r>
      <w:r>
        <w:rPr>
          <w:spacing w:val="80"/>
          <w:sz w:val="24"/>
        </w:rPr>
        <w:t xml:space="preserve"> </w:t>
      </w:r>
      <w:r>
        <w:rPr>
          <w:sz w:val="24"/>
        </w:rPr>
        <w:t>k</w:t>
      </w:r>
      <w:r>
        <w:rPr>
          <w:spacing w:val="80"/>
          <w:sz w:val="24"/>
        </w:rPr>
        <w:t xml:space="preserve"> </w:t>
      </w:r>
      <w:r>
        <w:rPr>
          <w:sz w:val="24"/>
        </w:rPr>
        <w:t>němu</w:t>
      </w:r>
      <w:r>
        <w:rPr>
          <w:spacing w:val="80"/>
          <w:sz w:val="24"/>
        </w:rPr>
        <w:t xml:space="preserve"> </w:t>
      </w:r>
      <w:r>
        <w:rPr>
          <w:sz w:val="24"/>
        </w:rPr>
        <w:t>připojují</w:t>
      </w:r>
      <w:r>
        <w:rPr>
          <w:spacing w:val="80"/>
          <w:sz w:val="24"/>
        </w:rPr>
        <w:t xml:space="preserve"> </w:t>
      </w:r>
      <w:r>
        <w:rPr>
          <w:sz w:val="24"/>
        </w:rPr>
        <w:t>svoje</w:t>
      </w:r>
      <w:r>
        <w:rPr>
          <w:spacing w:val="80"/>
          <w:sz w:val="24"/>
        </w:rPr>
        <w:t xml:space="preserve"> </w:t>
      </w:r>
      <w:r>
        <w:rPr>
          <w:sz w:val="24"/>
        </w:rPr>
        <w:t>elektronické</w:t>
      </w:r>
      <w:r>
        <w:rPr>
          <w:spacing w:val="80"/>
          <w:sz w:val="24"/>
        </w:rPr>
        <w:t xml:space="preserve"> </w:t>
      </w:r>
      <w:r>
        <w:rPr>
          <w:sz w:val="24"/>
        </w:rPr>
        <w:t>podpisy.</w:t>
      </w:r>
      <w:r>
        <w:rPr>
          <w:spacing w:val="80"/>
          <w:sz w:val="24"/>
        </w:rPr>
        <w:t xml:space="preserve"> </w:t>
      </w:r>
      <w:r>
        <w:rPr>
          <w:sz w:val="24"/>
        </w:rPr>
        <w:t>Každá ze Smluvních stran obdrží stejnopis s platností originálu.</w:t>
      </w:r>
    </w:p>
    <w:p w14:paraId="096BBE9B" w14:textId="77777777" w:rsidR="006C7BE6" w:rsidRDefault="00000000">
      <w:pPr>
        <w:pStyle w:val="Odstavecseseznamem"/>
        <w:numPr>
          <w:ilvl w:val="0"/>
          <w:numId w:val="1"/>
        </w:numPr>
        <w:tabs>
          <w:tab w:val="left" w:pos="836"/>
        </w:tabs>
        <w:spacing w:before="120" w:line="242" w:lineRule="auto"/>
        <w:ind w:left="836" w:right="114"/>
        <w:jc w:val="both"/>
        <w:rPr>
          <w:sz w:val="24"/>
        </w:rPr>
      </w:pPr>
      <w:r>
        <w:rPr>
          <w:sz w:val="24"/>
        </w:rPr>
        <w:t>Dodatek č. 1 nabývá platnosti dnem podpisu oprávněnými zástupci obou Smluvních stran a účinnosti nejdříve dnem zveřejnění v registru smluv.</w:t>
      </w:r>
    </w:p>
    <w:p w14:paraId="057BFC08" w14:textId="77777777" w:rsidR="006C7BE6" w:rsidRDefault="006C7BE6">
      <w:pPr>
        <w:pStyle w:val="Zkladntext"/>
      </w:pPr>
    </w:p>
    <w:p w14:paraId="00806978" w14:textId="77777777" w:rsidR="006C7BE6" w:rsidRDefault="006C7BE6">
      <w:pPr>
        <w:pStyle w:val="Zkladntext"/>
      </w:pPr>
    </w:p>
    <w:p w14:paraId="595ADAA9" w14:textId="77777777" w:rsidR="006C7BE6" w:rsidRDefault="006C7BE6">
      <w:pPr>
        <w:pStyle w:val="Zkladntext"/>
      </w:pPr>
    </w:p>
    <w:p w14:paraId="0D837CD6" w14:textId="77777777" w:rsidR="006C7BE6" w:rsidRDefault="006C7BE6">
      <w:pPr>
        <w:pStyle w:val="Zkladntext"/>
        <w:spacing w:before="202"/>
      </w:pPr>
    </w:p>
    <w:p w14:paraId="096E0124" w14:textId="27F0CEAD" w:rsidR="006C7BE6" w:rsidRPr="00291A55" w:rsidRDefault="00000000" w:rsidP="00291A55">
      <w:pPr>
        <w:pStyle w:val="Zkladntext"/>
        <w:tabs>
          <w:tab w:val="left" w:pos="5220"/>
        </w:tabs>
        <w:ind w:left="836"/>
        <w:sectPr w:rsidR="006C7BE6" w:rsidRPr="00291A55">
          <w:pgSz w:w="11910" w:h="16840"/>
          <w:pgMar w:top="900" w:right="1300" w:bottom="1140" w:left="1300" w:header="0" w:footer="959" w:gutter="0"/>
          <w:cols w:space="708"/>
        </w:sectPr>
      </w:pPr>
      <w:r>
        <w:t>V Praze</w:t>
      </w:r>
      <w:r>
        <w:rPr>
          <w:spacing w:val="1"/>
        </w:rPr>
        <w:t xml:space="preserve"> </w:t>
      </w:r>
      <w:r>
        <w:t>dne</w:t>
      </w:r>
      <w:r>
        <w:rPr>
          <w:spacing w:val="-4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rPr>
          <w:spacing w:val="-10"/>
        </w:rPr>
        <w:t>.</w:t>
      </w:r>
      <w:r>
        <w:tab/>
        <w:t>V</w:t>
      </w:r>
      <w:r>
        <w:rPr>
          <w:spacing w:val="-2"/>
        </w:rPr>
        <w:t xml:space="preserve"> </w:t>
      </w:r>
      <w:r>
        <w:t>Praze</w:t>
      </w:r>
      <w:r>
        <w:rPr>
          <w:spacing w:val="2"/>
        </w:rPr>
        <w:t xml:space="preserve"> </w:t>
      </w:r>
      <w:r>
        <w:t>dne</w:t>
      </w:r>
      <w:r>
        <w:rPr>
          <w:spacing w:val="-4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</w:p>
    <w:p w14:paraId="4016C58D" w14:textId="6CAD822B" w:rsidR="006C7BE6" w:rsidRDefault="006C7BE6" w:rsidP="00291A55">
      <w:pPr>
        <w:spacing w:before="22" w:line="228" w:lineRule="auto"/>
        <w:ind w:right="31"/>
      </w:pPr>
    </w:p>
    <w:p w14:paraId="1AB0D961" w14:textId="77777777" w:rsidR="00291A55" w:rsidRDefault="00291A55" w:rsidP="00291A55">
      <w:pPr>
        <w:spacing w:before="22" w:line="228" w:lineRule="auto"/>
        <w:ind w:right="31"/>
      </w:pPr>
    </w:p>
    <w:p w14:paraId="6DADAC80" w14:textId="77777777" w:rsidR="00291A55" w:rsidRDefault="00291A55" w:rsidP="00291A55">
      <w:pPr>
        <w:spacing w:before="22" w:line="228" w:lineRule="auto"/>
        <w:ind w:right="31"/>
      </w:pPr>
    </w:p>
    <w:p w14:paraId="634FCC61" w14:textId="77777777" w:rsidR="00291A55" w:rsidRDefault="00291A55" w:rsidP="00291A55">
      <w:pPr>
        <w:spacing w:before="22" w:line="228" w:lineRule="auto"/>
        <w:ind w:right="31"/>
      </w:pPr>
    </w:p>
    <w:p w14:paraId="1D598408" w14:textId="77777777" w:rsidR="00291A55" w:rsidRDefault="00291A55" w:rsidP="00291A55">
      <w:pPr>
        <w:spacing w:before="22" w:line="228" w:lineRule="auto"/>
        <w:ind w:right="31"/>
      </w:pPr>
    </w:p>
    <w:p w14:paraId="217DDFEF" w14:textId="77777777" w:rsidR="00291A55" w:rsidRDefault="00291A55" w:rsidP="00291A55">
      <w:pPr>
        <w:spacing w:before="22" w:line="228" w:lineRule="auto"/>
        <w:ind w:right="31"/>
      </w:pPr>
    </w:p>
    <w:p w14:paraId="4BBE7003" w14:textId="77777777" w:rsidR="00291A55" w:rsidRDefault="00291A55" w:rsidP="00291A55">
      <w:pPr>
        <w:spacing w:before="22" w:line="228" w:lineRule="auto"/>
        <w:ind w:right="31"/>
      </w:pPr>
    </w:p>
    <w:p w14:paraId="0A9CBB76" w14:textId="77777777" w:rsidR="00291A55" w:rsidRDefault="00291A55" w:rsidP="00291A55">
      <w:pPr>
        <w:spacing w:before="22" w:line="228" w:lineRule="auto"/>
        <w:ind w:right="31"/>
      </w:pPr>
    </w:p>
    <w:p w14:paraId="0A73D020" w14:textId="77777777" w:rsidR="00291A55" w:rsidRDefault="00291A55" w:rsidP="00291A55">
      <w:pPr>
        <w:spacing w:before="22" w:line="228" w:lineRule="auto"/>
        <w:ind w:right="31"/>
      </w:pPr>
    </w:p>
    <w:p w14:paraId="7A53B5B7" w14:textId="5C740408" w:rsidR="00291A55" w:rsidRPr="00291A55" w:rsidRDefault="00291A55" w:rsidP="00291A55">
      <w:pPr>
        <w:spacing w:before="22" w:line="228" w:lineRule="auto"/>
        <w:ind w:right="31"/>
        <w:rPr>
          <w:rFonts w:ascii="Arial" w:hAnsi="Arial"/>
          <w:sz w:val="9"/>
        </w:rPr>
        <w:sectPr w:rsidR="00291A55" w:rsidRPr="00291A55">
          <w:type w:val="continuous"/>
          <w:pgSz w:w="11910" w:h="16840"/>
          <w:pgMar w:top="920" w:right="1300" w:bottom="1140" w:left="1300" w:header="0" w:footer="959" w:gutter="0"/>
          <w:cols w:num="3" w:space="708" w:equalWidth="0">
            <w:col w:w="1479" w:space="40"/>
            <w:col w:w="1681" w:space="3423"/>
            <w:col w:w="2687"/>
          </w:cols>
        </w:sectPr>
      </w:pPr>
    </w:p>
    <w:p w14:paraId="786F28CF" w14:textId="1804012B" w:rsidR="006C7BE6" w:rsidRDefault="00000000">
      <w:pPr>
        <w:tabs>
          <w:tab w:val="left" w:pos="4969"/>
          <w:tab w:val="left" w:pos="6409"/>
        </w:tabs>
        <w:spacing w:line="266" w:lineRule="exact"/>
        <w:ind w:left="116"/>
        <w:rPr>
          <w:sz w:val="24"/>
        </w:rPr>
      </w:pPr>
      <w:r>
        <w:rPr>
          <w:spacing w:val="-2"/>
          <w:sz w:val="24"/>
        </w:rPr>
        <w:t>……………………………..</w:t>
      </w:r>
      <w:r>
        <w:rPr>
          <w:sz w:val="24"/>
        </w:rPr>
        <w:tab/>
      </w:r>
      <w:r>
        <w:rPr>
          <w:spacing w:val="-10"/>
          <w:sz w:val="24"/>
        </w:rPr>
        <w:t>…</w:t>
      </w:r>
      <w:r>
        <w:rPr>
          <w:spacing w:val="-2"/>
          <w:sz w:val="24"/>
        </w:rPr>
        <w:t>……………….</w:t>
      </w:r>
    </w:p>
    <w:p w14:paraId="5B7D8CA7" w14:textId="77777777" w:rsidR="006C7BE6" w:rsidRDefault="00000000">
      <w:pPr>
        <w:pStyle w:val="Zkladntext"/>
        <w:tabs>
          <w:tab w:val="left" w:pos="5883"/>
        </w:tabs>
        <w:spacing w:before="117"/>
        <w:ind w:left="1019"/>
      </w:pPr>
      <w:r>
        <w:rPr>
          <w:spacing w:val="-4"/>
        </w:rPr>
        <w:t>FLUX</w:t>
      </w:r>
      <w:r>
        <w:tab/>
      </w:r>
      <w:r>
        <w:rPr>
          <w:spacing w:val="-2"/>
        </w:rPr>
        <w:t>Uživatel</w:t>
      </w:r>
    </w:p>
    <w:sectPr w:rsidR="006C7BE6">
      <w:type w:val="continuous"/>
      <w:pgSz w:w="11910" w:h="16840"/>
      <w:pgMar w:top="920" w:right="1300" w:bottom="1140" w:left="1300" w:header="0" w:footer="9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6D3F7" w14:textId="77777777" w:rsidR="00744819" w:rsidRDefault="00744819">
      <w:r>
        <w:separator/>
      </w:r>
    </w:p>
  </w:endnote>
  <w:endnote w:type="continuationSeparator" w:id="0">
    <w:p w14:paraId="3D58094A" w14:textId="77777777" w:rsidR="00744819" w:rsidRDefault="00744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F1686" w14:textId="77777777" w:rsidR="006C7BE6" w:rsidRDefault="0000000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30496" behindDoc="1" locked="0" layoutInCell="1" allowOverlap="1" wp14:anchorId="00405C47" wp14:editId="4020AF7D">
              <wp:simplePos x="0" y="0"/>
              <wp:positionH relativeFrom="page">
                <wp:posOffset>3709415</wp:posOffset>
              </wp:positionH>
              <wp:positionV relativeFrom="page">
                <wp:posOffset>9943510</wp:posOffset>
              </wp:positionV>
              <wp:extent cx="15303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C567EE" w14:textId="77777777" w:rsidR="006C7BE6" w:rsidRDefault="00000000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405C4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1pt;margin-top:782.95pt;width:12.05pt;height:13.2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+LulAEAABoDAAAOAAAAZHJzL2Uyb0RvYy54bWysUsGO0zAQvSPxD5bv1OkuW1DUdAWsQEgr&#10;WGnZD3Adu4mIPWbGbdK/Z+xNWwS3FZfJODN+894br28nP4iDReohNHK5qKSwwUDbh10jn358fvNe&#10;Cko6tHqAYBt5tCRvN69frcdY2yvoYGgtCgYJVI+xkV1KsVaKTGe9pgVEG7joAL1OfMSdalGPjO4H&#10;dVVVKzUCthHBWCL+e/dclJuC75w16btzZJMYGsncUolY4jZHtVnreoc6dr2ZaegXsPC6Dzz0DHWn&#10;kxZ77P+B8r1BIHBpYcArcK43tmhgNcvqLzWPnY62aGFzKJ5tov8Ha74dHuMDijR9hIkXWERQvAfz&#10;k9gbNUaq557sKdXE3Vno5NDnL0sQfJG9PZ79tFMSJqPdXFfXN1IYLi1X71Zvi9/qcjkipS8WvMhJ&#10;I5HXVQjowz2lPF7Xp5aZy/P4TCRN24lbcrqF9sgaRl5jI+nXXqOVYvga2Ke881OCp2R7SjANn6C8&#10;jCwlwId9AteXyRfceTIvoBCaH0ve8J/n0nV50pvfAAAA//8DAFBLAwQUAAYACAAAACEA4qdEUeEA&#10;AAANAQAADwAAAGRycy9kb3ducmV2LnhtbEyPwU6DQBCG7ya+w2ZMvNldqRBAlqYxejIxUjx4XNgp&#10;kLKzyG5bfHu3p3qc+b/8802xWczITji7wZKEx5UAhtRaPVAn4at+e0iBOa9Iq9ESSvhFB5vy9qZQ&#10;ubZnqvC08x0LJeRyJaH3fso5d22PRrmVnZBCtrezUT6Mc8f1rM6h3Iw8EiLhRg0ULvRqwpce28Pu&#10;aCRsv6l6HX4+ms9qXw11nQl6Tw5S3t8t22dgHhd/heGiH9ShDE6NPZJ2bJQQp09RQEMQJ3EGLCCJ&#10;SNfAmssqi9bAy4L//6L8AwAA//8DAFBLAQItABQABgAIAAAAIQC2gziS/gAAAOEBAAATAAAAAAAA&#10;AAAAAAAAAAAAAABbQ29udGVudF9UeXBlc10ueG1sUEsBAi0AFAAGAAgAAAAhADj9If/WAAAAlAEA&#10;AAsAAAAAAAAAAAAAAAAALwEAAF9yZWxzLy5yZWxzUEsBAi0AFAAGAAgAAAAhABn34u6UAQAAGgMA&#10;AA4AAAAAAAAAAAAAAAAALgIAAGRycy9lMm9Eb2MueG1sUEsBAi0AFAAGAAgAAAAhAOKnRFHhAAAA&#10;DQEAAA8AAAAAAAAAAAAAAAAA7gMAAGRycy9kb3ducmV2LnhtbFBLBQYAAAAABAAEAPMAAAD8BAAA&#10;AAA=&#10;" filled="f" stroked="f">
              <v:textbox inset="0,0,0,0">
                <w:txbxContent>
                  <w:p w14:paraId="07C567EE" w14:textId="77777777" w:rsidR="006C7BE6" w:rsidRDefault="00000000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509EA" w14:textId="77777777" w:rsidR="00744819" w:rsidRDefault="00744819">
      <w:r>
        <w:separator/>
      </w:r>
    </w:p>
  </w:footnote>
  <w:footnote w:type="continuationSeparator" w:id="0">
    <w:p w14:paraId="3CCC3BD0" w14:textId="77777777" w:rsidR="00744819" w:rsidRDefault="00744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469B2"/>
    <w:multiLevelType w:val="hybridMultilevel"/>
    <w:tmpl w:val="1F9E3854"/>
    <w:lvl w:ilvl="0" w:tplc="5DC24014">
      <w:start w:val="1"/>
      <w:numFmt w:val="decimal"/>
      <w:lvlText w:val="%1."/>
      <w:lvlJc w:val="left"/>
      <w:pPr>
        <w:ind w:left="83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89783308">
      <w:numFmt w:val="bullet"/>
      <w:lvlText w:val="•"/>
      <w:lvlJc w:val="left"/>
      <w:pPr>
        <w:ind w:left="1686" w:hanging="361"/>
      </w:pPr>
      <w:rPr>
        <w:rFonts w:hint="default"/>
        <w:lang w:val="cs-CZ" w:eastAsia="en-US" w:bidi="ar-SA"/>
      </w:rPr>
    </w:lvl>
    <w:lvl w:ilvl="2" w:tplc="2176EC98">
      <w:numFmt w:val="bullet"/>
      <w:lvlText w:val="•"/>
      <w:lvlJc w:val="left"/>
      <w:pPr>
        <w:ind w:left="2532" w:hanging="361"/>
      </w:pPr>
      <w:rPr>
        <w:rFonts w:hint="default"/>
        <w:lang w:val="cs-CZ" w:eastAsia="en-US" w:bidi="ar-SA"/>
      </w:rPr>
    </w:lvl>
    <w:lvl w:ilvl="3" w:tplc="0214324C">
      <w:numFmt w:val="bullet"/>
      <w:lvlText w:val="•"/>
      <w:lvlJc w:val="left"/>
      <w:pPr>
        <w:ind w:left="3379" w:hanging="361"/>
      </w:pPr>
      <w:rPr>
        <w:rFonts w:hint="default"/>
        <w:lang w:val="cs-CZ" w:eastAsia="en-US" w:bidi="ar-SA"/>
      </w:rPr>
    </w:lvl>
    <w:lvl w:ilvl="4" w:tplc="002619E0">
      <w:numFmt w:val="bullet"/>
      <w:lvlText w:val="•"/>
      <w:lvlJc w:val="left"/>
      <w:pPr>
        <w:ind w:left="4225" w:hanging="361"/>
      </w:pPr>
      <w:rPr>
        <w:rFonts w:hint="default"/>
        <w:lang w:val="cs-CZ" w:eastAsia="en-US" w:bidi="ar-SA"/>
      </w:rPr>
    </w:lvl>
    <w:lvl w:ilvl="5" w:tplc="1E5E6A06">
      <w:numFmt w:val="bullet"/>
      <w:lvlText w:val="•"/>
      <w:lvlJc w:val="left"/>
      <w:pPr>
        <w:ind w:left="5072" w:hanging="361"/>
      </w:pPr>
      <w:rPr>
        <w:rFonts w:hint="default"/>
        <w:lang w:val="cs-CZ" w:eastAsia="en-US" w:bidi="ar-SA"/>
      </w:rPr>
    </w:lvl>
    <w:lvl w:ilvl="6" w:tplc="DBFE520E">
      <w:numFmt w:val="bullet"/>
      <w:lvlText w:val="•"/>
      <w:lvlJc w:val="left"/>
      <w:pPr>
        <w:ind w:left="5918" w:hanging="361"/>
      </w:pPr>
      <w:rPr>
        <w:rFonts w:hint="default"/>
        <w:lang w:val="cs-CZ" w:eastAsia="en-US" w:bidi="ar-SA"/>
      </w:rPr>
    </w:lvl>
    <w:lvl w:ilvl="7" w:tplc="6240A582">
      <w:numFmt w:val="bullet"/>
      <w:lvlText w:val="•"/>
      <w:lvlJc w:val="left"/>
      <w:pPr>
        <w:ind w:left="6764" w:hanging="361"/>
      </w:pPr>
      <w:rPr>
        <w:rFonts w:hint="default"/>
        <w:lang w:val="cs-CZ" w:eastAsia="en-US" w:bidi="ar-SA"/>
      </w:rPr>
    </w:lvl>
    <w:lvl w:ilvl="8" w:tplc="FEDE3E5C">
      <w:numFmt w:val="bullet"/>
      <w:lvlText w:val="•"/>
      <w:lvlJc w:val="left"/>
      <w:pPr>
        <w:ind w:left="7611" w:hanging="361"/>
      </w:pPr>
      <w:rPr>
        <w:rFonts w:hint="default"/>
        <w:lang w:val="cs-CZ" w:eastAsia="en-US" w:bidi="ar-SA"/>
      </w:rPr>
    </w:lvl>
  </w:abstractNum>
  <w:abstractNum w:abstractNumId="1" w15:restartNumberingAfterBreak="0">
    <w:nsid w:val="5875489B"/>
    <w:multiLevelType w:val="hybridMultilevel"/>
    <w:tmpl w:val="6FF0A292"/>
    <w:lvl w:ilvl="0" w:tplc="64D2264E">
      <w:start w:val="1"/>
      <w:numFmt w:val="decimal"/>
      <w:lvlText w:val="%1."/>
      <w:lvlJc w:val="left"/>
      <w:pPr>
        <w:ind w:left="1197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C7049A9E">
      <w:numFmt w:val="bullet"/>
      <w:lvlText w:val="•"/>
      <w:lvlJc w:val="left"/>
      <w:pPr>
        <w:ind w:left="2010" w:hanging="360"/>
      </w:pPr>
      <w:rPr>
        <w:rFonts w:hint="default"/>
        <w:lang w:val="cs-CZ" w:eastAsia="en-US" w:bidi="ar-SA"/>
      </w:rPr>
    </w:lvl>
    <w:lvl w:ilvl="2" w:tplc="3A64672E">
      <w:numFmt w:val="bullet"/>
      <w:lvlText w:val="•"/>
      <w:lvlJc w:val="left"/>
      <w:pPr>
        <w:ind w:left="2820" w:hanging="360"/>
      </w:pPr>
      <w:rPr>
        <w:rFonts w:hint="default"/>
        <w:lang w:val="cs-CZ" w:eastAsia="en-US" w:bidi="ar-SA"/>
      </w:rPr>
    </w:lvl>
    <w:lvl w:ilvl="3" w:tplc="D87A3B8C">
      <w:numFmt w:val="bullet"/>
      <w:lvlText w:val="•"/>
      <w:lvlJc w:val="left"/>
      <w:pPr>
        <w:ind w:left="3631" w:hanging="360"/>
      </w:pPr>
      <w:rPr>
        <w:rFonts w:hint="default"/>
        <w:lang w:val="cs-CZ" w:eastAsia="en-US" w:bidi="ar-SA"/>
      </w:rPr>
    </w:lvl>
    <w:lvl w:ilvl="4" w:tplc="DD6E8132">
      <w:numFmt w:val="bullet"/>
      <w:lvlText w:val="•"/>
      <w:lvlJc w:val="left"/>
      <w:pPr>
        <w:ind w:left="4441" w:hanging="360"/>
      </w:pPr>
      <w:rPr>
        <w:rFonts w:hint="default"/>
        <w:lang w:val="cs-CZ" w:eastAsia="en-US" w:bidi="ar-SA"/>
      </w:rPr>
    </w:lvl>
    <w:lvl w:ilvl="5" w:tplc="C80E7520">
      <w:numFmt w:val="bullet"/>
      <w:lvlText w:val="•"/>
      <w:lvlJc w:val="left"/>
      <w:pPr>
        <w:ind w:left="5252" w:hanging="360"/>
      </w:pPr>
      <w:rPr>
        <w:rFonts w:hint="default"/>
        <w:lang w:val="cs-CZ" w:eastAsia="en-US" w:bidi="ar-SA"/>
      </w:rPr>
    </w:lvl>
    <w:lvl w:ilvl="6" w:tplc="EC2C15CE">
      <w:numFmt w:val="bullet"/>
      <w:lvlText w:val="•"/>
      <w:lvlJc w:val="left"/>
      <w:pPr>
        <w:ind w:left="6062" w:hanging="360"/>
      </w:pPr>
      <w:rPr>
        <w:rFonts w:hint="default"/>
        <w:lang w:val="cs-CZ" w:eastAsia="en-US" w:bidi="ar-SA"/>
      </w:rPr>
    </w:lvl>
    <w:lvl w:ilvl="7" w:tplc="D94CE12C"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 w:tplc="0C36BEDE">
      <w:numFmt w:val="bullet"/>
      <w:lvlText w:val="•"/>
      <w:lvlJc w:val="left"/>
      <w:pPr>
        <w:ind w:left="7683" w:hanging="360"/>
      </w:pPr>
      <w:rPr>
        <w:rFonts w:hint="default"/>
        <w:lang w:val="cs-CZ" w:eastAsia="en-US" w:bidi="ar-SA"/>
      </w:rPr>
    </w:lvl>
  </w:abstractNum>
  <w:num w:numId="1" w16cid:durableId="1237931361">
    <w:abstractNumId w:val="0"/>
  </w:num>
  <w:num w:numId="2" w16cid:durableId="909190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BE6"/>
    <w:rsid w:val="00146B63"/>
    <w:rsid w:val="0024066E"/>
    <w:rsid w:val="00291A55"/>
    <w:rsid w:val="00474BAE"/>
    <w:rsid w:val="004B54F2"/>
    <w:rsid w:val="006C7BE6"/>
    <w:rsid w:val="00744819"/>
    <w:rsid w:val="009C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4B39B"/>
  <w15:docId w15:val="{9958D429-75DF-BC42-876D-1AC37874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116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55"/>
      <w:ind w:left="607" w:right="607"/>
      <w:jc w:val="center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  <w:pPr>
      <w:ind w:left="836" w:hanging="361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443</Words>
  <Characters>2616</Characters>
  <Application>Microsoft Office Word</Application>
  <DocSecurity>0</DocSecurity>
  <Lines>21</Lines>
  <Paragraphs>6</Paragraphs>
  <ScaleCrop>false</ScaleCrop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Zuzana Kolářová</dc:creator>
  <cp:lastModifiedBy>Libina</cp:lastModifiedBy>
  <cp:revision>4</cp:revision>
  <dcterms:created xsi:type="dcterms:W3CDTF">2025-02-26T10:34:00Z</dcterms:created>
  <dcterms:modified xsi:type="dcterms:W3CDTF">2025-02-26T19:01:00Z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2025-02-26T00:00:00Z</vt:filetime>
  </property>
  <property fmtid="{D5CDD505-2E9C-101B-9397-08002B2CF9AE}" pid="5" name="Producer">
    <vt:lpwstr>Microsoft® Word pro Microsoft 365</vt:lpwstr>
  </property>
</Properties>
</file>