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9D37" w14:textId="0F6B9CBD" w:rsidR="001B5342" w:rsidRDefault="00C23C03">
      <w:pPr>
        <w:pStyle w:val="Nadpis5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Smlouva o dílo </w:t>
      </w:r>
      <w:r w:rsidR="00CD1018">
        <w:rPr>
          <w:rFonts w:ascii="Arial" w:hAnsi="Arial"/>
          <w:b/>
          <w:szCs w:val="28"/>
        </w:rPr>
        <w:t>č. 15/61664537/2025</w:t>
      </w:r>
    </w:p>
    <w:p w14:paraId="3D5BF24A" w14:textId="77777777" w:rsidR="001B5342" w:rsidRDefault="001B5342"/>
    <w:p w14:paraId="0B6ADA47" w14:textId="29C610D8" w:rsidR="001B5342" w:rsidRDefault="00C23C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„</w:t>
      </w:r>
      <w:r w:rsidR="004C7F05">
        <w:rPr>
          <w:b/>
          <w:sz w:val="36"/>
          <w:szCs w:val="36"/>
        </w:rPr>
        <w:t>Multimediální a multifunkční učebna</w:t>
      </w:r>
      <w:r>
        <w:rPr>
          <w:b/>
          <w:sz w:val="36"/>
          <w:szCs w:val="36"/>
        </w:rPr>
        <w:t>“</w:t>
      </w:r>
    </w:p>
    <w:p w14:paraId="1D447DA8" w14:textId="77777777" w:rsidR="001B5342" w:rsidRDefault="001B5342"/>
    <w:p w14:paraId="679561C8" w14:textId="77777777" w:rsidR="001B5342" w:rsidRDefault="001B5342"/>
    <w:p w14:paraId="68D527FF" w14:textId="6EEF8331" w:rsidR="001B5342" w:rsidRPr="00A67430" w:rsidRDefault="001F1F51">
      <w:pPr>
        <w:pStyle w:val="Nadpis4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Ta</w:t>
      </w:r>
      <w:r w:rsidR="00C23C03" w:rsidRPr="00A67430">
        <w:rPr>
          <w:rFonts w:ascii="Arial" w:hAnsi="Arial"/>
          <w:sz w:val="22"/>
          <w:szCs w:val="22"/>
        </w:rPr>
        <w:t>to SMLOUVA O DÍLO (dále jen „Smlouva“) je uzavřena ve smyslu ustanovení § 2586 a násl. zákona č. 89/2012 Sb., občanský zákoník, ve znění pozdějších předpisů (dále jen „Občanský zákoník“)</w:t>
      </w:r>
    </w:p>
    <w:p w14:paraId="546C4285" w14:textId="77777777" w:rsidR="001B5342" w:rsidRDefault="001B5342">
      <w:pPr>
        <w:pStyle w:val="Nadpis4"/>
        <w:rPr>
          <w:rFonts w:ascii="Arial" w:hAnsi="Arial"/>
          <w:sz w:val="20"/>
        </w:rPr>
      </w:pPr>
    </w:p>
    <w:p w14:paraId="5840BCD6" w14:textId="77777777" w:rsidR="001B5342" w:rsidRPr="00A67430" w:rsidRDefault="00C23C03">
      <w:pPr>
        <w:pStyle w:val="Nadpis4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>I. Smluvní strany</w:t>
      </w:r>
    </w:p>
    <w:p w14:paraId="46993363" w14:textId="43AF0E3F" w:rsidR="001B5342" w:rsidRPr="00A67430" w:rsidRDefault="00C23C03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Objednavatel:  </w:t>
      </w:r>
      <w:r w:rsidR="004C7F05" w:rsidRPr="00A67430">
        <w:rPr>
          <w:rFonts w:ascii="Arial" w:hAnsi="Arial"/>
          <w:b/>
          <w:sz w:val="22"/>
          <w:szCs w:val="22"/>
        </w:rPr>
        <w:t>Obchodní akademie, Vlašim, V Sadě 1565</w:t>
      </w:r>
      <w:r w:rsidRPr="00A67430">
        <w:rPr>
          <w:rFonts w:ascii="Arial" w:hAnsi="Arial"/>
          <w:b/>
          <w:sz w:val="22"/>
          <w:szCs w:val="22"/>
        </w:rPr>
        <w:tab/>
      </w:r>
    </w:p>
    <w:p w14:paraId="7E55280A" w14:textId="0FAA4519" w:rsidR="001B5342" w:rsidRPr="00A67430" w:rsidRDefault="00C23C03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sídlo: </w:t>
      </w:r>
      <w:r w:rsidR="004C7F05" w:rsidRPr="00A67430">
        <w:rPr>
          <w:rFonts w:ascii="Arial" w:hAnsi="Arial"/>
          <w:sz w:val="22"/>
          <w:szCs w:val="22"/>
        </w:rPr>
        <w:t>V Sadě 1565, 258 01 Vlašim</w:t>
      </w:r>
      <w:r w:rsidRPr="00A67430">
        <w:rPr>
          <w:rFonts w:ascii="Arial" w:hAnsi="Arial"/>
          <w:sz w:val="22"/>
          <w:szCs w:val="22"/>
        </w:rPr>
        <w:tab/>
        <w:t xml:space="preserve">    </w:t>
      </w:r>
      <w:r w:rsidRPr="00A67430">
        <w:rPr>
          <w:rFonts w:ascii="Arial" w:hAnsi="Arial"/>
          <w:sz w:val="22"/>
          <w:szCs w:val="22"/>
        </w:rPr>
        <w:tab/>
      </w:r>
    </w:p>
    <w:p w14:paraId="23EE07FD" w14:textId="5DA43EEC" w:rsidR="001B5342" w:rsidRPr="00A67430" w:rsidRDefault="004C7F05">
      <w:pPr>
        <w:pStyle w:val="Nadpis2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IČ: 61664537</w:t>
      </w:r>
      <w:r w:rsidR="00C23C03" w:rsidRPr="00A67430">
        <w:rPr>
          <w:rFonts w:ascii="Arial" w:hAnsi="Arial"/>
          <w:sz w:val="22"/>
          <w:szCs w:val="22"/>
        </w:rPr>
        <w:tab/>
        <w:t xml:space="preserve">  </w:t>
      </w:r>
      <w:r w:rsidR="00C23C03" w:rsidRPr="00A67430">
        <w:rPr>
          <w:rFonts w:ascii="Arial" w:hAnsi="Arial"/>
          <w:sz w:val="22"/>
          <w:szCs w:val="22"/>
        </w:rPr>
        <w:tab/>
      </w:r>
    </w:p>
    <w:p w14:paraId="2ABB658D" w14:textId="43EED68C" w:rsidR="001B5342" w:rsidRPr="00A67430" w:rsidRDefault="00C23C03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bank. spojení: </w:t>
      </w:r>
      <w:r w:rsidR="004C7F05" w:rsidRPr="004F293D">
        <w:rPr>
          <w:rFonts w:ascii="Arial" w:hAnsi="Arial"/>
          <w:sz w:val="22"/>
          <w:szCs w:val="22"/>
          <w:highlight w:val="black"/>
        </w:rPr>
        <w:t>542510267</w:t>
      </w:r>
      <w:r w:rsidRPr="004F293D">
        <w:rPr>
          <w:rFonts w:ascii="Arial" w:hAnsi="Arial"/>
          <w:sz w:val="22"/>
          <w:szCs w:val="22"/>
          <w:highlight w:val="black"/>
        </w:rPr>
        <w:t>/0100</w:t>
      </w:r>
    </w:p>
    <w:p w14:paraId="72339D13" w14:textId="6D9CA3E2" w:rsidR="001B5342" w:rsidRPr="00A67430" w:rsidRDefault="004C7F05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telefon: 317842026</w:t>
      </w:r>
    </w:p>
    <w:p w14:paraId="411DCD5A" w14:textId="65DCACCD" w:rsidR="001B5342" w:rsidRPr="00A67430" w:rsidRDefault="00C23C03">
      <w:pPr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e-mail: </w:t>
      </w:r>
      <w:hyperlink r:id="rId8" w:history="1">
        <w:r w:rsidR="004C7F05" w:rsidRPr="00A67430">
          <w:rPr>
            <w:rStyle w:val="Hypertextovodkaz"/>
            <w:rFonts w:ascii="Arial" w:hAnsi="Arial"/>
            <w:sz w:val="22"/>
            <w:szCs w:val="22"/>
          </w:rPr>
          <w:t>info@vlasimoa.cz</w:t>
        </w:r>
      </w:hyperlink>
      <w:r w:rsidRPr="00A67430">
        <w:rPr>
          <w:rFonts w:ascii="Arial" w:hAnsi="Arial"/>
          <w:sz w:val="22"/>
          <w:szCs w:val="22"/>
        </w:rPr>
        <w:tab/>
      </w:r>
    </w:p>
    <w:p w14:paraId="2F5BBB74" w14:textId="0EC090F8" w:rsidR="001B5342" w:rsidRPr="00A67430" w:rsidRDefault="00C23C03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oprávněnost jednat ve věcech smluvních:</w:t>
      </w:r>
      <w:r w:rsidRPr="00A67430">
        <w:rPr>
          <w:rFonts w:ascii="Arial" w:hAnsi="Arial"/>
          <w:sz w:val="22"/>
          <w:szCs w:val="22"/>
        </w:rPr>
        <w:tab/>
      </w:r>
      <w:r w:rsidR="001A4DF6">
        <w:rPr>
          <w:rFonts w:ascii="Arial" w:hAnsi="Arial"/>
          <w:sz w:val="22"/>
          <w:szCs w:val="22"/>
        </w:rPr>
        <w:tab/>
      </w:r>
      <w:r w:rsidR="004C7F05" w:rsidRPr="00A67430">
        <w:rPr>
          <w:rFonts w:ascii="Arial" w:hAnsi="Arial"/>
          <w:sz w:val="22"/>
          <w:szCs w:val="22"/>
        </w:rPr>
        <w:t>PaedDr. Jiří Tůma</w:t>
      </w:r>
    </w:p>
    <w:p w14:paraId="6D332F19" w14:textId="175DD78A" w:rsidR="001B5342" w:rsidRPr="00A67430" w:rsidRDefault="00C23C03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oprávněnost jednat ve věcech technických: </w:t>
      </w:r>
      <w:r w:rsidRPr="00A67430">
        <w:rPr>
          <w:rFonts w:ascii="Arial" w:hAnsi="Arial"/>
          <w:sz w:val="22"/>
          <w:szCs w:val="22"/>
        </w:rPr>
        <w:tab/>
      </w:r>
      <w:r w:rsidR="004C7F05" w:rsidRPr="00A67430">
        <w:rPr>
          <w:rFonts w:ascii="Arial" w:hAnsi="Arial"/>
          <w:sz w:val="22"/>
          <w:szCs w:val="22"/>
        </w:rPr>
        <w:t xml:space="preserve">Ing. Jan </w:t>
      </w:r>
      <w:proofErr w:type="spellStart"/>
      <w:r w:rsidR="004C7F05" w:rsidRPr="00A67430">
        <w:rPr>
          <w:rFonts w:ascii="Arial" w:hAnsi="Arial"/>
          <w:sz w:val="22"/>
          <w:szCs w:val="22"/>
        </w:rPr>
        <w:t>Dufala</w:t>
      </w:r>
      <w:proofErr w:type="spellEnd"/>
      <w:r w:rsidRPr="00A67430">
        <w:rPr>
          <w:rFonts w:ascii="Arial" w:hAnsi="Arial"/>
          <w:sz w:val="22"/>
          <w:szCs w:val="22"/>
        </w:rPr>
        <w:t>, učitel ICT</w:t>
      </w:r>
    </w:p>
    <w:p w14:paraId="5FA2C9BE" w14:textId="77777777" w:rsidR="001B5342" w:rsidRPr="00A67430" w:rsidRDefault="00C23C03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  </w:t>
      </w:r>
      <w:r w:rsidRPr="00A67430">
        <w:rPr>
          <w:rFonts w:ascii="Arial" w:hAnsi="Arial"/>
          <w:sz w:val="22"/>
          <w:szCs w:val="22"/>
        </w:rPr>
        <w:tab/>
      </w:r>
      <w:r w:rsidRPr="00A67430">
        <w:rPr>
          <w:rFonts w:ascii="Arial" w:hAnsi="Arial"/>
          <w:sz w:val="22"/>
          <w:szCs w:val="22"/>
        </w:rPr>
        <w:tab/>
      </w:r>
      <w:r w:rsidRPr="00A67430">
        <w:rPr>
          <w:rFonts w:ascii="Arial" w:hAnsi="Arial"/>
          <w:sz w:val="22"/>
          <w:szCs w:val="22"/>
        </w:rPr>
        <w:tab/>
      </w:r>
      <w:r w:rsidRPr="00A67430">
        <w:rPr>
          <w:rFonts w:ascii="Arial" w:hAnsi="Arial"/>
          <w:sz w:val="22"/>
          <w:szCs w:val="22"/>
        </w:rPr>
        <w:tab/>
      </w:r>
      <w:r w:rsidRPr="00A67430">
        <w:rPr>
          <w:rFonts w:ascii="Arial" w:hAnsi="Arial"/>
          <w:sz w:val="22"/>
          <w:szCs w:val="22"/>
        </w:rPr>
        <w:tab/>
      </w:r>
    </w:p>
    <w:p w14:paraId="03225B03" w14:textId="7529E606" w:rsidR="001B5342" w:rsidRPr="00A67430" w:rsidRDefault="00C23C03">
      <w:pPr>
        <w:ind w:firstLine="1"/>
        <w:jc w:val="center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(dále jen objednatel)</w:t>
      </w:r>
    </w:p>
    <w:p w14:paraId="580A4586" w14:textId="77777777" w:rsidR="001B5342" w:rsidRPr="00A67430" w:rsidRDefault="001B5342">
      <w:pPr>
        <w:ind w:left="708" w:firstLine="708"/>
        <w:rPr>
          <w:rFonts w:ascii="Arial" w:hAnsi="Arial"/>
          <w:sz w:val="22"/>
          <w:szCs w:val="22"/>
        </w:rPr>
      </w:pPr>
    </w:p>
    <w:p w14:paraId="1D1A11CE" w14:textId="77777777" w:rsidR="001B5342" w:rsidRPr="00A67430" w:rsidRDefault="001B5342">
      <w:pPr>
        <w:ind w:left="708" w:firstLine="708"/>
        <w:rPr>
          <w:rFonts w:ascii="Arial" w:hAnsi="Arial"/>
          <w:sz w:val="22"/>
          <w:szCs w:val="22"/>
        </w:rPr>
      </w:pPr>
    </w:p>
    <w:p w14:paraId="0C29DA70" w14:textId="77777777" w:rsidR="001B5342" w:rsidRPr="00A67430" w:rsidRDefault="001B5342">
      <w:pPr>
        <w:ind w:left="708" w:firstLine="708"/>
        <w:rPr>
          <w:rFonts w:ascii="Arial" w:hAnsi="Arial"/>
          <w:sz w:val="22"/>
          <w:szCs w:val="22"/>
        </w:rPr>
      </w:pPr>
    </w:p>
    <w:p w14:paraId="3CADC2EB" w14:textId="3A0626E7" w:rsidR="001B5342" w:rsidRPr="00CD1018" w:rsidRDefault="00C23C03">
      <w:pPr>
        <w:rPr>
          <w:rFonts w:ascii="Arial" w:hAnsi="Arial"/>
          <w:sz w:val="22"/>
          <w:szCs w:val="22"/>
        </w:rPr>
      </w:pPr>
      <w:r w:rsidRPr="00CD1018">
        <w:rPr>
          <w:rFonts w:ascii="Arial" w:hAnsi="Arial"/>
          <w:sz w:val="22"/>
          <w:szCs w:val="22"/>
        </w:rPr>
        <w:t>Dodavatel:</w:t>
      </w:r>
      <w:r w:rsidR="001F1F51" w:rsidRPr="00CD1018">
        <w:rPr>
          <w:rFonts w:ascii="Arial" w:hAnsi="Arial"/>
          <w:sz w:val="22"/>
          <w:szCs w:val="22"/>
        </w:rPr>
        <w:t xml:space="preserve"> </w:t>
      </w:r>
      <w:r w:rsidRPr="00CD1018">
        <w:rPr>
          <w:rFonts w:ascii="Arial" w:hAnsi="Arial"/>
          <w:sz w:val="22"/>
          <w:szCs w:val="22"/>
        </w:rPr>
        <w:t xml:space="preserve"> </w:t>
      </w:r>
      <w:r w:rsidR="00CD1018">
        <w:rPr>
          <w:rFonts w:ascii="Arial" w:hAnsi="Arial"/>
          <w:b/>
          <w:sz w:val="22"/>
          <w:szCs w:val="22"/>
        </w:rPr>
        <w:t>OK-SOFT s.r.o.</w:t>
      </w:r>
      <w:r w:rsidRPr="00CD1018">
        <w:rPr>
          <w:rFonts w:ascii="Arial" w:hAnsi="Arial"/>
          <w:sz w:val="22"/>
          <w:szCs w:val="22"/>
        </w:rPr>
        <w:tab/>
      </w:r>
    </w:p>
    <w:p w14:paraId="711B8F1B" w14:textId="0D3843D4" w:rsidR="001B5342" w:rsidRPr="00CD1018" w:rsidRDefault="00C23C03">
      <w:pPr>
        <w:rPr>
          <w:rFonts w:ascii="Arial" w:hAnsi="Arial"/>
          <w:sz w:val="22"/>
          <w:szCs w:val="22"/>
        </w:rPr>
      </w:pPr>
      <w:r w:rsidRPr="00CD1018">
        <w:rPr>
          <w:rFonts w:ascii="Arial" w:hAnsi="Arial"/>
          <w:sz w:val="22"/>
          <w:szCs w:val="22"/>
        </w:rPr>
        <w:t>sídlo:</w:t>
      </w:r>
      <w:r w:rsidRPr="00CD1018">
        <w:rPr>
          <w:rFonts w:ascii="Arial" w:hAnsi="Arial"/>
          <w:sz w:val="22"/>
          <w:szCs w:val="22"/>
        </w:rPr>
        <w:tab/>
      </w:r>
      <w:r w:rsidR="00CD1018">
        <w:rPr>
          <w:rFonts w:ascii="Arial" w:hAnsi="Arial"/>
          <w:sz w:val="22"/>
          <w:szCs w:val="22"/>
        </w:rPr>
        <w:t>Augustinova 2061/20, Praha 4 – Chodov, 148 00</w:t>
      </w:r>
      <w:r w:rsidRPr="00CD1018">
        <w:rPr>
          <w:rFonts w:ascii="Arial" w:hAnsi="Arial"/>
          <w:sz w:val="22"/>
          <w:szCs w:val="22"/>
        </w:rPr>
        <w:t xml:space="preserve">      </w:t>
      </w:r>
      <w:r w:rsidRPr="00CD1018">
        <w:rPr>
          <w:rFonts w:ascii="Arial" w:hAnsi="Arial"/>
          <w:sz w:val="22"/>
          <w:szCs w:val="22"/>
        </w:rPr>
        <w:tab/>
      </w:r>
    </w:p>
    <w:p w14:paraId="494DE190" w14:textId="428EDD47" w:rsidR="001B5342" w:rsidRPr="00CD1018" w:rsidRDefault="00C23C03">
      <w:pPr>
        <w:rPr>
          <w:rFonts w:ascii="Arial" w:hAnsi="Arial"/>
          <w:sz w:val="22"/>
          <w:szCs w:val="22"/>
        </w:rPr>
      </w:pPr>
      <w:r w:rsidRPr="00CD1018">
        <w:rPr>
          <w:rFonts w:ascii="Arial" w:hAnsi="Arial"/>
          <w:sz w:val="22"/>
          <w:szCs w:val="22"/>
        </w:rPr>
        <w:t xml:space="preserve">IČ: </w:t>
      </w:r>
      <w:r w:rsidR="00CD1018">
        <w:rPr>
          <w:rFonts w:ascii="Arial" w:hAnsi="Arial"/>
          <w:sz w:val="22"/>
          <w:szCs w:val="22"/>
        </w:rPr>
        <w:t>29040949</w:t>
      </w:r>
      <w:r w:rsidRPr="00CD1018">
        <w:rPr>
          <w:rFonts w:ascii="Arial" w:hAnsi="Arial"/>
          <w:sz w:val="22"/>
          <w:szCs w:val="22"/>
        </w:rPr>
        <w:t xml:space="preserve">              </w:t>
      </w:r>
      <w:r w:rsidRPr="00CD1018">
        <w:rPr>
          <w:rFonts w:ascii="Arial" w:hAnsi="Arial"/>
          <w:sz w:val="22"/>
          <w:szCs w:val="22"/>
        </w:rPr>
        <w:tab/>
        <w:t xml:space="preserve"> </w:t>
      </w:r>
    </w:p>
    <w:p w14:paraId="4BD33ABC" w14:textId="0EC398B0" w:rsidR="001B5342" w:rsidRPr="00CD1018" w:rsidRDefault="00C23C03">
      <w:pPr>
        <w:pStyle w:val="Nadpis2"/>
        <w:rPr>
          <w:rFonts w:ascii="Arial" w:hAnsi="Arial"/>
          <w:sz w:val="22"/>
          <w:szCs w:val="22"/>
        </w:rPr>
      </w:pPr>
      <w:r w:rsidRPr="00CD1018">
        <w:rPr>
          <w:rFonts w:ascii="Arial" w:hAnsi="Arial"/>
          <w:sz w:val="22"/>
          <w:szCs w:val="22"/>
        </w:rPr>
        <w:t xml:space="preserve">DIČ:  </w:t>
      </w:r>
      <w:r w:rsidR="00CD1018">
        <w:rPr>
          <w:rFonts w:ascii="Arial" w:hAnsi="Arial"/>
          <w:sz w:val="22"/>
          <w:szCs w:val="22"/>
        </w:rPr>
        <w:t>CZ29040949</w:t>
      </w:r>
      <w:r w:rsidRPr="00CD1018">
        <w:rPr>
          <w:rFonts w:ascii="Arial" w:hAnsi="Arial"/>
          <w:sz w:val="22"/>
          <w:szCs w:val="22"/>
        </w:rPr>
        <w:t xml:space="preserve">          </w:t>
      </w:r>
      <w:r w:rsidRPr="00CD1018">
        <w:rPr>
          <w:rFonts w:ascii="Arial" w:hAnsi="Arial"/>
          <w:sz w:val="22"/>
          <w:szCs w:val="22"/>
        </w:rPr>
        <w:tab/>
      </w:r>
    </w:p>
    <w:p w14:paraId="01812DF2" w14:textId="00C55E73" w:rsidR="001B5342" w:rsidRPr="00CD1018" w:rsidRDefault="00C23C03">
      <w:pPr>
        <w:rPr>
          <w:rFonts w:ascii="Arial" w:hAnsi="Arial"/>
          <w:sz w:val="22"/>
          <w:szCs w:val="22"/>
        </w:rPr>
      </w:pPr>
      <w:r w:rsidRPr="00CD1018">
        <w:rPr>
          <w:rFonts w:ascii="Arial" w:hAnsi="Arial"/>
          <w:sz w:val="22"/>
          <w:szCs w:val="22"/>
        </w:rPr>
        <w:t xml:space="preserve">bank. </w:t>
      </w:r>
      <w:proofErr w:type="gramStart"/>
      <w:r w:rsidRPr="00CD1018">
        <w:rPr>
          <w:rFonts w:ascii="Arial" w:hAnsi="Arial"/>
          <w:sz w:val="22"/>
          <w:szCs w:val="22"/>
        </w:rPr>
        <w:t xml:space="preserve">spojení:  </w:t>
      </w:r>
      <w:r w:rsidR="00CD1018" w:rsidRPr="004F293D">
        <w:rPr>
          <w:rFonts w:ascii="Arial" w:hAnsi="Arial"/>
          <w:sz w:val="22"/>
          <w:szCs w:val="22"/>
          <w:highlight w:val="black"/>
        </w:rPr>
        <w:t>538274329</w:t>
      </w:r>
      <w:proofErr w:type="gramEnd"/>
      <w:r w:rsidR="00CD1018" w:rsidRPr="004F293D">
        <w:rPr>
          <w:rFonts w:ascii="Arial" w:hAnsi="Arial"/>
          <w:sz w:val="22"/>
          <w:szCs w:val="22"/>
          <w:highlight w:val="black"/>
        </w:rPr>
        <w:t>/0800</w:t>
      </w:r>
      <w:r w:rsidRPr="00CD1018">
        <w:rPr>
          <w:rFonts w:ascii="Arial" w:hAnsi="Arial"/>
          <w:sz w:val="22"/>
          <w:szCs w:val="22"/>
        </w:rPr>
        <w:tab/>
      </w:r>
    </w:p>
    <w:p w14:paraId="53CC42C1" w14:textId="2EC51255" w:rsidR="001B5342" w:rsidRPr="00CD1018" w:rsidRDefault="00C23C03">
      <w:pPr>
        <w:rPr>
          <w:rFonts w:ascii="Arial" w:hAnsi="Arial"/>
          <w:sz w:val="22"/>
          <w:szCs w:val="22"/>
        </w:rPr>
      </w:pPr>
      <w:r w:rsidRPr="00CD1018">
        <w:rPr>
          <w:rFonts w:ascii="Arial" w:hAnsi="Arial"/>
          <w:sz w:val="22"/>
          <w:szCs w:val="22"/>
        </w:rPr>
        <w:t>telefon:</w:t>
      </w:r>
      <w:r w:rsidR="00CD1018">
        <w:rPr>
          <w:rFonts w:ascii="Arial" w:hAnsi="Arial"/>
          <w:sz w:val="22"/>
          <w:szCs w:val="22"/>
        </w:rPr>
        <w:t xml:space="preserve"> 603831259</w:t>
      </w:r>
      <w:r w:rsidRPr="00CD1018">
        <w:rPr>
          <w:rFonts w:ascii="Arial" w:hAnsi="Arial"/>
          <w:sz w:val="22"/>
          <w:szCs w:val="22"/>
        </w:rPr>
        <w:tab/>
        <w:t xml:space="preserve">      </w:t>
      </w:r>
      <w:r w:rsidRPr="00CD1018">
        <w:rPr>
          <w:rFonts w:ascii="Arial" w:hAnsi="Arial"/>
          <w:sz w:val="22"/>
          <w:szCs w:val="22"/>
        </w:rPr>
        <w:tab/>
        <w:t xml:space="preserve">     </w:t>
      </w:r>
    </w:p>
    <w:p w14:paraId="5E29B589" w14:textId="4A4D7213" w:rsidR="001B5342" w:rsidRPr="00A67430" w:rsidRDefault="00C23C03">
      <w:pPr>
        <w:rPr>
          <w:rFonts w:ascii="Arial" w:hAnsi="Arial"/>
          <w:sz w:val="22"/>
          <w:szCs w:val="22"/>
        </w:rPr>
      </w:pPr>
      <w:r w:rsidRPr="00CD1018">
        <w:rPr>
          <w:rFonts w:ascii="Arial" w:hAnsi="Arial"/>
          <w:sz w:val="22"/>
          <w:szCs w:val="22"/>
        </w:rPr>
        <w:t>e-mail:</w:t>
      </w:r>
      <w:r w:rsidRPr="00A67430">
        <w:rPr>
          <w:rFonts w:ascii="Arial" w:hAnsi="Arial"/>
          <w:sz w:val="22"/>
          <w:szCs w:val="22"/>
        </w:rPr>
        <w:tab/>
        <w:t xml:space="preserve"> </w:t>
      </w:r>
      <w:r w:rsidR="00CD1018">
        <w:rPr>
          <w:rFonts w:ascii="Arial" w:hAnsi="Arial"/>
          <w:sz w:val="22"/>
          <w:szCs w:val="22"/>
        </w:rPr>
        <w:t>info@ok-soft.cz</w:t>
      </w:r>
      <w:r w:rsidRPr="00A67430">
        <w:rPr>
          <w:rFonts w:ascii="Arial" w:hAnsi="Arial"/>
          <w:sz w:val="22"/>
          <w:szCs w:val="22"/>
        </w:rPr>
        <w:t xml:space="preserve">    </w:t>
      </w:r>
      <w:r w:rsidRPr="00A67430">
        <w:rPr>
          <w:rFonts w:ascii="Arial" w:hAnsi="Arial"/>
          <w:sz w:val="22"/>
          <w:szCs w:val="22"/>
        </w:rPr>
        <w:tab/>
      </w:r>
    </w:p>
    <w:p w14:paraId="012642C2" w14:textId="719730C3" w:rsidR="001B5342" w:rsidRPr="00A67430" w:rsidRDefault="00C23C03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oprávněnost jednat ve věcech smluvních: </w:t>
      </w:r>
      <w:r w:rsidR="00CD1018">
        <w:rPr>
          <w:rFonts w:ascii="Arial" w:hAnsi="Arial"/>
          <w:sz w:val="22"/>
          <w:szCs w:val="22"/>
        </w:rPr>
        <w:t xml:space="preserve">   Ondřej Kopecký, jednatel</w:t>
      </w:r>
      <w:r w:rsidRPr="00A67430">
        <w:rPr>
          <w:rFonts w:ascii="Arial" w:hAnsi="Arial"/>
          <w:sz w:val="22"/>
          <w:szCs w:val="22"/>
        </w:rPr>
        <w:tab/>
      </w:r>
      <w:r w:rsidRPr="00A67430">
        <w:rPr>
          <w:rFonts w:ascii="Arial" w:hAnsi="Arial"/>
          <w:sz w:val="22"/>
          <w:szCs w:val="22"/>
        </w:rPr>
        <w:tab/>
      </w:r>
      <w:r w:rsidRPr="00A67430">
        <w:rPr>
          <w:rFonts w:ascii="Arial" w:hAnsi="Arial"/>
          <w:sz w:val="22"/>
          <w:szCs w:val="22"/>
        </w:rPr>
        <w:tab/>
      </w:r>
    </w:p>
    <w:p w14:paraId="33DBB4DD" w14:textId="77777777" w:rsidR="001B5342" w:rsidRPr="00A67430" w:rsidRDefault="001B5342">
      <w:pPr>
        <w:rPr>
          <w:rFonts w:ascii="Arial" w:hAnsi="Arial"/>
          <w:sz w:val="22"/>
          <w:szCs w:val="22"/>
        </w:rPr>
      </w:pPr>
    </w:p>
    <w:p w14:paraId="0EB65875" w14:textId="77777777" w:rsidR="001B5342" w:rsidRPr="00A67430" w:rsidRDefault="00C23C03">
      <w:pPr>
        <w:ind w:firstLine="1"/>
        <w:jc w:val="center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(dále jen dodavatel)</w:t>
      </w:r>
    </w:p>
    <w:p w14:paraId="046C3B24" w14:textId="77777777" w:rsidR="001B5342" w:rsidRPr="00A67430" w:rsidRDefault="001B5342">
      <w:pPr>
        <w:ind w:left="708" w:firstLine="708"/>
        <w:rPr>
          <w:rFonts w:ascii="Arial" w:hAnsi="Arial"/>
          <w:sz w:val="22"/>
          <w:szCs w:val="22"/>
        </w:rPr>
      </w:pPr>
    </w:p>
    <w:p w14:paraId="47257981" w14:textId="77777777" w:rsidR="001B5342" w:rsidRPr="00A67430" w:rsidRDefault="001B5342">
      <w:pPr>
        <w:rPr>
          <w:rFonts w:ascii="Arial" w:hAnsi="Arial"/>
          <w:sz w:val="22"/>
          <w:szCs w:val="22"/>
        </w:rPr>
      </w:pPr>
    </w:p>
    <w:p w14:paraId="03B32C83" w14:textId="77777777" w:rsidR="001B5342" w:rsidRPr="00A67430" w:rsidRDefault="001B5342">
      <w:pPr>
        <w:rPr>
          <w:rFonts w:ascii="Arial" w:hAnsi="Arial"/>
          <w:sz w:val="22"/>
          <w:szCs w:val="22"/>
        </w:rPr>
      </w:pPr>
    </w:p>
    <w:p w14:paraId="0BBF42E8" w14:textId="77777777" w:rsidR="001B5342" w:rsidRPr="00A67430" w:rsidRDefault="00C23C03">
      <w:pPr>
        <w:pStyle w:val="Nadpis5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>II. Předmět plnění a rozsah díla</w:t>
      </w:r>
    </w:p>
    <w:p w14:paraId="4376834A" w14:textId="040B7AFD" w:rsidR="001B5342" w:rsidRPr="00A67430" w:rsidRDefault="00C23C0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67430">
        <w:rPr>
          <w:rFonts w:ascii="Arial" w:hAnsi="Arial" w:cs="Arial"/>
          <w:sz w:val="22"/>
          <w:szCs w:val="22"/>
        </w:rPr>
        <w:t>Na základě této smlouvy o dílo se dodavatel zavazuje k</w:t>
      </w:r>
      <w:r w:rsidR="004C7F05" w:rsidRPr="00A67430">
        <w:rPr>
          <w:rFonts w:ascii="Arial" w:hAnsi="Arial" w:cs="Arial"/>
          <w:sz w:val="22"/>
          <w:szCs w:val="22"/>
        </w:rPr>
        <w:t> realizaci multimediální a multifunkční učebny s </w:t>
      </w:r>
      <w:proofErr w:type="gramStart"/>
      <w:r w:rsidR="004C7F05" w:rsidRPr="00A67430">
        <w:rPr>
          <w:rFonts w:ascii="Arial" w:hAnsi="Arial" w:cs="Arial"/>
          <w:sz w:val="22"/>
          <w:szCs w:val="22"/>
        </w:rPr>
        <w:t>dodávkou  kompletního</w:t>
      </w:r>
      <w:proofErr w:type="gramEnd"/>
      <w:r w:rsidR="004C7F05" w:rsidRPr="00A67430">
        <w:rPr>
          <w:rFonts w:ascii="Arial" w:hAnsi="Arial" w:cs="Arial"/>
          <w:sz w:val="22"/>
          <w:szCs w:val="22"/>
        </w:rPr>
        <w:t xml:space="preserve"> vybavení, které je specifikováno</w:t>
      </w:r>
      <w:r w:rsidRPr="00A67430">
        <w:rPr>
          <w:rFonts w:ascii="Arial" w:hAnsi="Arial" w:cs="Arial"/>
          <w:sz w:val="22"/>
          <w:szCs w:val="22"/>
        </w:rPr>
        <w:t xml:space="preserve"> v Zadávací dokumentaci v příloze č. </w:t>
      </w:r>
      <w:r w:rsidR="004C7F05" w:rsidRPr="00A67430">
        <w:rPr>
          <w:rFonts w:ascii="Arial" w:hAnsi="Arial" w:cs="Arial"/>
          <w:sz w:val="22"/>
          <w:szCs w:val="22"/>
        </w:rPr>
        <w:t>5 a 6</w:t>
      </w:r>
      <w:r w:rsidRPr="00A67430">
        <w:rPr>
          <w:rFonts w:ascii="Arial" w:hAnsi="Arial" w:cs="Arial"/>
          <w:sz w:val="22"/>
          <w:szCs w:val="22"/>
        </w:rPr>
        <w:t xml:space="preserve"> – </w:t>
      </w:r>
      <w:r w:rsidR="004C7F05" w:rsidRPr="00A67430">
        <w:rPr>
          <w:rFonts w:ascii="Arial" w:hAnsi="Arial" w:cs="Arial"/>
          <w:sz w:val="22"/>
          <w:szCs w:val="22"/>
        </w:rPr>
        <w:t>Technická specifikace – investiční náklady a Technická specifikace – neinvestiční náklady</w:t>
      </w:r>
      <w:r w:rsidR="007D3CB5" w:rsidRPr="00A67430">
        <w:rPr>
          <w:rFonts w:ascii="Arial" w:hAnsi="Arial" w:cs="Arial"/>
          <w:sz w:val="22"/>
          <w:szCs w:val="22"/>
        </w:rPr>
        <w:t xml:space="preserve">. Tyto přílohy č. 5 a 6 jsou zároveň </w:t>
      </w:r>
      <w:r w:rsidR="007712CE" w:rsidRPr="00A67430">
        <w:rPr>
          <w:rFonts w:ascii="Arial" w:hAnsi="Arial" w:cs="Arial"/>
          <w:sz w:val="22"/>
          <w:szCs w:val="22"/>
        </w:rPr>
        <w:t xml:space="preserve">součástí </w:t>
      </w:r>
      <w:r w:rsidR="007D3CB5" w:rsidRPr="00A67430">
        <w:rPr>
          <w:rFonts w:ascii="Arial" w:hAnsi="Arial" w:cs="Arial"/>
          <w:sz w:val="22"/>
          <w:szCs w:val="22"/>
        </w:rPr>
        <w:t xml:space="preserve">této </w:t>
      </w:r>
      <w:r w:rsidR="007712CE" w:rsidRPr="00A67430">
        <w:rPr>
          <w:rFonts w:ascii="Arial" w:hAnsi="Arial" w:cs="Arial"/>
          <w:sz w:val="22"/>
          <w:szCs w:val="22"/>
        </w:rPr>
        <w:t xml:space="preserve">smlouvy </w:t>
      </w:r>
      <w:r w:rsidRPr="00A67430">
        <w:rPr>
          <w:rFonts w:ascii="Arial" w:hAnsi="Arial" w:cs="Arial"/>
          <w:sz w:val="22"/>
          <w:szCs w:val="22"/>
        </w:rPr>
        <w:t>o dílo.</w:t>
      </w:r>
    </w:p>
    <w:p w14:paraId="349792E3" w14:textId="77777777" w:rsidR="001B5342" w:rsidRPr="00A67430" w:rsidRDefault="001B534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14:paraId="35EAE29C" w14:textId="77777777" w:rsidR="001B5342" w:rsidRPr="00A67430" w:rsidRDefault="001B5342">
      <w:pPr>
        <w:pStyle w:val="Zkladntext"/>
        <w:ind w:left="720"/>
        <w:jc w:val="both"/>
        <w:rPr>
          <w:rFonts w:ascii="Arial" w:hAnsi="Arial"/>
          <w:sz w:val="22"/>
          <w:szCs w:val="22"/>
        </w:rPr>
      </w:pPr>
    </w:p>
    <w:p w14:paraId="0F0453D7" w14:textId="2D73E888" w:rsidR="001B5342" w:rsidRPr="00A67430" w:rsidRDefault="00C23C03">
      <w:pPr>
        <w:pStyle w:val="Nadpis5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 xml:space="preserve">III. </w:t>
      </w:r>
      <w:r w:rsidR="007D3CB5" w:rsidRPr="00A67430">
        <w:rPr>
          <w:rFonts w:ascii="Arial" w:hAnsi="Arial"/>
          <w:b/>
          <w:sz w:val="22"/>
          <w:szCs w:val="22"/>
        </w:rPr>
        <w:t>Č</w:t>
      </w:r>
      <w:r w:rsidRPr="00A67430">
        <w:rPr>
          <w:rFonts w:ascii="Arial" w:hAnsi="Arial"/>
          <w:b/>
          <w:sz w:val="22"/>
          <w:szCs w:val="22"/>
        </w:rPr>
        <w:t>as a místo plnění</w:t>
      </w:r>
    </w:p>
    <w:p w14:paraId="3411186D" w14:textId="1891E680" w:rsidR="001B5342" w:rsidRPr="00A67430" w:rsidRDefault="00C23C03">
      <w:pPr>
        <w:rPr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 xml:space="preserve">Termín </w:t>
      </w:r>
      <w:r w:rsidR="007D3CB5" w:rsidRPr="00A67430">
        <w:rPr>
          <w:rFonts w:ascii="Arial" w:hAnsi="Arial"/>
          <w:b/>
          <w:sz w:val="22"/>
          <w:szCs w:val="22"/>
        </w:rPr>
        <w:t>realizace:</w:t>
      </w:r>
      <w:r w:rsidRPr="00A67430">
        <w:rPr>
          <w:rFonts w:ascii="Arial" w:hAnsi="Arial"/>
          <w:sz w:val="22"/>
          <w:szCs w:val="22"/>
        </w:rPr>
        <w:t xml:space="preserve"> </w:t>
      </w:r>
      <w:r w:rsidR="00B53F00">
        <w:rPr>
          <w:rFonts w:ascii="Arial" w:hAnsi="Arial"/>
          <w:sz w:val="22"/>
          <w:szCs w:val="22"/>
        </w:rPr>
        <w:t xml:space="preserve">zahájení </w:t>
      </w:r>
      <w:r w:rsidR="007D3CB5" w:rsidRPr="00A67430">
        <w:rPr>
          <w:rFonts w:ascii="Arial" w:hAnsi="Arial"/>
          <w:sz w:val="22"/>
          <w:szCs w:val="22"/>
        </w:rPr>
        <w:t>ihned po</w:t>
      </w:r>
      <w:r w:rsidRPr="00A67430">
        <w:rPr>
          <w:rFonts w:ascii="Arial" w:hAnsi="Arial"/>
          <w:sz w:val="22"/>
          <w:szCs w:val="22"/>
        </w:rPr>
        <w:t xml:space="preserve"> pod</w:t>
      </w:r>
      <w:r w:rsidR="003675E9" w:rsidRPr="00A67430">
        <w:rPr>
          <w:rFonts w:ascii="Arial" w:hAnsi="Arial"/>
          <w:sz w:val="22"/>
          <w:szCs w:val="22"/>
        </w:rPr>
        <w:t>pisu smlouvy.</w:t>
      </w:r>
      <w:r w:rsidR="00B5672C">
        <w:rPr>
          <w:rFonts w:ascii="Arial" w:hAnsi="Arial"/>
          <w:sz w:val="22"/>
          <w:szCs w:val="22"/>
        </w:rPr>
        <w:t xml:space="preserve"> Ukončení plnění do 4 měsíců od podpisu smlouvy.</w:t>
      </w:r>
      <w:r w:rsidR="00B5672C" w:rsidRPr="00A67430">
        <w:rPr>
          <w:sz w:val="22"/>
          <w:szCs w:val="22"/>
        </w:rPr>
        <w:t xml:space="preserve"> </w:t>
      </w:r>
    </w:p>
    <w:p w14:paraId="0EE2E5B7" w14:textId="77777777" w:rsidR="001B5342" w:rsidRPr="00A67430" w:rsidRDefault="001B5342">
      <w:pPr>
        <w:rPr>
          <w:rFonts w:ascii="Arial" w:hAnsi="Arial"/>
          <w:sz w:val="22"/>
          <w:szCs w:val="22"/>
        </w:rPr>
      </w:pPr>
    </w:p>
    <w:p w14:paraId="31936856" w14:textId="63C3200E" w:rsidR="001B5342" w:rsidRPr="00A67430" w:rsidRDefault="00C23C03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>Místo plnění</w:t>
      </w:r>
      <w:r w:rsidRPr="00A67430">
        <w:rPr>
          <w:rFonts w:ascii="Arial" w:hAnsi="Arial"/>
          <w:sz w:val="22"/>
          <w:szCs w:val="22"/>
        </w:rPr>
        <w:t xml:space="preserve">: </w:t>
      </w:r>
      <w:r w:rsidRPr="00A67430">
        <w:rPr>
          <w:rFonts w:ascii="Arial" w:hAnsi="Arial"/>
          <w:sz w:val="22"/>
          <w:szCs w:val="22"/>
        </w:rPr>
        <w:tab/>
      </w:r>
      <w:r w:rsidR="007D3CB5" w:rsidRPr="00A67430">
        <w:rPr>
          <w:rFonts w:ascii="Arial" w:hAnsi="Arial"/>
          <w:sz w:val="22"/>
          <w:szCs w:val="22"/>
        </w:rPr>
        <w:t>Obchodní akademie, Vlašim, V Sadě 1565</w:t>
      </w:r>
      <w:r w:rsidRPr="00A67430">
        <w:rPr>
          <w:rFonts w:ascii="Arial" w:hAnsi="Arial"/>
          <w:sz w:val="22"/>
          <w:szCs w:val="22"/>
        </w:rPr>
        <w:t xml:space="preserve"> </w:t>
      </w:r>
    </w:p>
    <w:p w14:paraId="7F167053" w14:textId="5E07121F" w:rsidR="001B5342" w:rsidRPr="00A67430" w:rsidRDefault="00C23C03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                         </w:t>
      </w:r>
      <w:r w:rsidRPr="00A67430">
        <w:rPr>
          <w:rFonts w:ascii="Arial" w:hAnsi="Arial"/>
          <w:sz w:val="22"/>
          <w:szCs w:val="22"/>
        </w:rPr>
        <w:tab/>
      </w:r>
      <w:r w:rsidR="007D3CB5" w:rsidRPr="00A67430">
        <w:rPr>
          <w:rFonts w:ascii="Arial" w:hAnsi="Arial"/>
          <w:sz w:val="22"/>
          <w:szCs w:val="22"/>
        </w:rPr>
        <w:t>V Sadě 1565, 258 01 Vlašim</w:t>
      </w:r>
      <w:r w:rsidRPr="00A67430">
        <w:rPr>
          <w:rFonts w:ascii="Arial" w:hAnsi="Arial"/>
          <w:sz w:val="22"/>
          <w:szCs w:val="22"/>
        </w:rPr>
        <w:tab/>
      </w:r>
    </w:p>
    <w:p w14:paraId="1AE00C20" w14:textId="77777777" w:rsidR="001B5342" w:rsidRPr="00A67430" w:rsidRDefault="00C23C03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                          </w:t>
      </w:r>
      <w:r w:rsidRPr="00A67430">
        <w:rPr>
          <w:rFonts w:ascii="Arial" w:hAnsi="Arial"/>
          <w:sz w:val="22"/>
          <w:szCs w:val="22"/>
        </w:rPr>
        <w:tab/>
        <w:t xml:space="preserve"> </w:t>
      </w:r>
    </w:p>
    <w:p w14:paraId="203DF7BA" w14:textId="77777777" w:rsidR="001B5342" w:rsidRPr="00A67430" w:rsidRDefault="001B5342">
      <w:pPr>
        <w:rPr>
          <w:rFonts w:ascii="Arial" w:hAnsi="Arial"/>
          <w:sz w:val="22"/>
          <w:szCs w:val="22"/>
        </w:rPr>
      </w:pPr>
    </w:p>
    <w:p w14:paraId="045554B8" w14:textId="504F0FD8" w:rsidR="001B5342" w:rsidRPr="00A67430" w:rsidRDefault="00C23C03">
      <w:pPr>
        <w:pStyle w:val="Nadpis5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 xml:space="preserve">IV. Cena </w:t>
      </w:r>
    </w:p>
    <w:p w14:paraId="589FC885" w14:textId="34D1129D" w:rsidR="001B5342" w:rsidRPr="00A67430" w:rsidRDefault="00C23C03">
      <w:pPr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Cena za </w:t>
      </w:r>
      <w:r w:rsidR="007D3CB5" w:rsidRPr="00A67430">
        <w:rPr>
          <w:rFonts w:ascii="Arial" w:hAnsi="Arial"/>
          <w:sz w:val="22"/>
          <w:szCs w:val="22"/>
        </w:rPr>
        <w:t xml:space="preserve">realizaci multimediální a multifunkční učebny s dodávkou techniky a nábytku </w:t>
      </w:r>
      <w:r w:rsidRPr="00A67430">
        <w:rPr>
          <w:rFonts w:ascii="Arial" w:hAnsi="Arial"/>
          <w:sz w:val="22"/>
          <w:szCs w:val="22"/>
        </w:rPr>
        <w:t xml:space="preserve">byla stanovena na základě výsledku výběrového řízení na veřejnou zakázku malého rozsahu </w:t>
      </w:r>
      <w:r w:rsidRPr="00A67430">
        <w:rPr>
          <w:rFonts w:ascii="Arial" w:hAnsi="Arial"/>
          <w:sz w:val="22"/>
          <w:szCs w:val="22"/>
        </w:rPr>
        <w:lastRenderedPageBreak/>
        <w:t>s názvem „</w:t>
      </w:r>
      <w:r w:rsidR="007D3CB5" w:rsidRPr="00A67430">
        <w:rPr>
          <w:rFonts w:ascii="Arial" w:hAnsi="Arial"/>
          <w:b/>
          <w:sz w:val="22"/>
          <w:szCs w:val="22"/>
        </w:rPr>
        <w:t>Multimediální a multifunkční učebna – OA Vlašim</w:t>
      </w:r>
      <w:r w:rsidRPr="00A67430">
        <w:rPr>
          <w:rFonts w:ascii="Arial" w:hAnsi="Arial"/>
          <w:sz w:val="22"/>
          <w:szCs w:val="22"/>
        </w:rPr>
        <w:t>“. Cena</w:t>
      </w:r>
      <w:r w:rsidR="007D3CB5" w:rsidRPr="00A67430">
        <w:rPr>
          <w:rFonts w:ascii="Arial" w:hAnsi="Arial"/>
          <w:sz w:val="22"/>
          <w:szCs w:val="22"/>
        </w:rPr>
        <w:t xml:space="preserve"> v členění za investiční a neinvestiční náklady</w:t>
      </w:r>
      <w:r w:rsidRPr="00A67430">
        <w:rPr>
          <w:rFonts w:ascii="Arial" w:hAnsi="Arial"/>
          <w:sz w:val="22"/>
          <w:szCs w:val="22"/>
        </w:rPr>
        <w:t xml:space="preserve"> je stanovena jako nejvýše přípustná</w:t>
      </w:r>
      <w:r w:rsidR="00AC2449">
        <w:rPr>
          <w:rFonts w:ascii="Arial" w:hAnsi="Arial"/>
          <w:sz w:val="22"/>
          <w:szCs w:val="22"/>
        </w:rPr>
        <w:t xml:space="preserve"> </w:t>
      </w:r>
      <w:r w:rsidRPr="00A67430">
        <w:rPr>
          <w:rFonts w:ascii="Arial" w:hAnsi="Arial"/>
          <w:sz w:val="22"/>
          <w:szCs w:val="22"/>
        </w:rPr>
        <w:t xml:space="preserve">a nepřekročitelná a je cenou </w:t>
      </w:r>
      <w:r w:rsidR="001F1F51" w:rsidRPr="00A67430">
        <w:rPr>
          <w:rFonts w:ascii="Arial" w:hAnsi="Arial"/>
          <w:sz w:val="22"/>
          <w:szCs w:val="22"/>
        </w:rPr>
        <w:t>k</w:t>
      </w:r>
      <w:r w:rsidRPr="00A67430">
        <w:rPr>
          <w:rFonts w:ascii="Arial" w:hAnsi="Arial"/>
          <w:sz w:val="22"/>
          <w:szCs w:val="22"/>
        </w:rPr>
        <w:t>onečnou.</w:t>
      </w:r>
    </w:p>
    <w:p w14:paraId="7ADF0608" w14:textId="77777777" w:rsidR="007D3CB5" w:rsidRPr="00A67430" w:rsidRDefault="007D3CB5">
      <w:pPr>
        <w:jc w:val="both"/>
        <w:rPr>
          <w:rFonts w:ascii="Arial" w:hAnsi="Arial"/>
          <w:sz w:val="22"/>
          <w:szCs w:val="22"/>
        </w:rPr>
      </w:pPr>
    </w:p>
    <w:p w14:paraId="58F75D49" w14:textId="70B58E60" w:rsidR="007D3CB5" w:rsidRPr="00A67430" w:rsidRDefault="00557FF8">
      <w:pPr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I</w:t>
      </w:r>
      <w:r w:rsidR="007D3CB5" w:rsidRPr="00A67430">
        <w:rPr>
          <w:rFonts w:ascii="Arial" w:hAnsi="Arial"/>
          <w:sz w:val="22"/>
          <w:szCs w:val="22"/>
        </w:rPr>
        <w:t>nvestiční náklady</w:t>
      </w:r>
      <w:r w:rsidRPr="00A67430">
        <w:rPr>
          <w:rFonts w:ascii="Arial" w:hAnsi="Arial"/>
          <w:sz w:val="22"/>
          <w:szCs w:val="22"/>
        </w:rPr>
        <w:t xml:space="preserve"> (příloha č. 5):</w:t>
      </w:r>
    </w:p>
    <w:p w14:paraId="32B02824" w14:textId="6FD739D4" w:rsidR="00557FF8" w:rsidRPr="00A67430" w:rsidRDefault="009D4A75" w:rsidP="00557FF8">
      <w:pPr>
        <w:tabs>
          <w:tab w:val="left" w:pos="2835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Cena v Kč bez DPH: </w:t>
      </w:r>
      <w:r w:rsidR="00CD1018">
        <w:rPr>
          <w:rFonts w:ascii="Arial" w:hAnsi="Arial"/>
          <w:b/>
          <w:sz w:val="22"/>
          <w:szCs w:val="22"/>
        </w:rPr>
        <w:t>112 000,</w:t>
      </w:r>
      <w:r>
        <w:rPr>
          <w:rFonts w:ascii="Arial" w:hAnsi="Arial"/>
          <w:b/>
          <w:sz w:val="22"/>
          <w:szCs w:val="22"/>
        </w:rPr>
        <w:t>00</w:t>
      </w:r>
      <w:r w:rsidR="00CD1018">
        <w:rPr>
          <w:rFonts w:ascii="Arial" w:hAnsi="Arial"/>
          <w:b/>
          <w:sz w:val="22"/>
          <w:szCs w:val="22"/>
        </w:rPr>
        <w:t xml:space="preserve"> Kč</w:t>
      </w:r>
      <w:r w:rsidR="00557FF8" w:rsidRPr="00A67430">
        <w:rPr>
          <w:rFonts w:ascii="Arial" w:hAnsi="Arial"/>
          <w:b/>
          <w:sz w:val="22"/>
          <w:szCs w:val="22"/>
        </w:rPr>
        <w:tab/>
      </w:r>
    </w:p>
    <w:p w14:paraId="2B00C8B8" w14:textId="77777777" w:rsidR="00557FF8" w:rsidRPr="00A67430" w:rsidRDefault="00557FF8" w:rsidP="00557FF8">
      <w:pPr>
        <w:tabs>
          <w:tab w:val="left" w:pos="2835"/>
        </w:tabs>
        <w:rPr>
          <w:rFonts w:ascii="Arial" w:hAnsi="Arial"/>
          <w:b/>
          <w:sz w:val="22"/>
          <w:szCs w:val="22"/>
        </w:rPr>
      </w:pPr>
    </w:p>
    <w:p w14:paraId="033B27C4" w14:textId="7DD86278" w:rsidR="00557FF8" w:rsidRDefault="00557FF8" w:rsidP="00557FF8">
      <w:pPr>
        <w:jc w:val="both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>Sazba DPH</w:t>
      </w:r>
      <w:r w:rsidR="00CD1018">
        <w:rPr>
          <w:rFonts w:ascii="Arial" w:hAnsi="Arial"/>
          <w:b/>
          <w:sz w:val="22"/>
          <w:szCs w:val="22"/>
        </w:rPr>
        <w:t xml:space="preserve"> (21%): 23 520,</w:t>
      </w:r>
      <w:r w:rsidR="009D4A75">
        <w:rPr>
          <w:rFonts w:ascii="Arial" w:hAnsi="Arial"/>
          <w:b/>
          <w:sz w:val="22"/>
          <w:szCs w:val="22"/>
        </w:rPr>
        <w:t>00</w:t>
      </w:r>
      <w:r w:rsidR="00CD1018">
        <w:rPr>
          <w:rFonts w:ascii="Arial" w:hAnsi="Arial"/>
          <w:b/>
          <w:sz w:val="22"/>
          <w:szCs w:val="22"/>
        </w:rPr>
        <w:t xml:space="preserve"> Kč</w:t>
      </w:r>
    </w:p>
    <w:p w14:paraId="4C92592B" w14:textId="77777777" w:rsidR="00CD1018" w:rsidRPr="00A67430" w:rsidRDefault="00CD1018" w:rsidP="00557FF8">
      <w:pPr>
        <w:jc w:val="both"/>
        <w:rPr>
          <w:rFonts w:ascii="Arial" w:hAnsi="Arial"/>
          <w:b/>
          <w:sz w:val="22"/>
          <w:szCs w:val="22"/>
        </w:rPr>
      </w:pPr>
    </w:p>
    <w:p w14:paraId="0F713B0F" w14:textId="4B97C939" w:rsidR="00557FF8" w:rsidRPr="00A67430" w:rsidRDefault="00557FF8" w:rsidP="00557FF8">
      <w:pPr>
        <w:jc w:val="both"/>
        <w:rPr>
          <w:rFonts w:ascii="Arial" w:hAnsi="Arial" w:cs="Arial"/>
          <w:b/>
          <w:sz w:val="22"/>
          <w:szCs w:val="22"/>
        </w:rPr>
      </w:pPr>
      <w:r w:rsidRPr="00A67430">
        <w:rPr>
          <w:rFonts w:ascii="Arial" w:hAnsi="Arial" w:cs="Arial"/>
          <w:b/>
          <w:sz w:val="22"/>
          <w:szCs w:val="22"/>
        </w:rPr>
        <w:t>Cena v Kč vč. DPH:</w:t>
      </w:r>
      <w:r w:rsidR="00CD1018">
        <w:rPr>
          <w:rFonts w:ascii="Arial" w:hAnsi="Arial" w:cs="Arial"/>
          <w:b/>
          <w:sz w:val="22"/>
          <w:szCs w:val="22"/>
        </w:rPr>
        <w:t xml:space="preserve"> 135 520,</w:t>
      </w:r>
      <w:r w:rsidR="009D4A75">
        <w:rPr>
          <w:rFonts w:ascii="Arial" w:hAnsi="Arial" w:cs="Arial"/>
          <w:b/>
          <w:sz w:val="22"/>
          <w:szCs w:val="22"/>
        </w:rPr>
        <w:t>00</w:t>
      </w:r>
      <w:r w:rsidR="00CD1018">
        <w:rPr>
          <w:rFonts w:ascii="Arial" w:hAnsi="Arial" w:cs="Arial"/>
          <w:b/>
          <w:sz w:val="22"/>
          <w:szCs w:val="22"/>
        </w:rPr>
        <w:t xml:space="preserve"> Kč</w:t>
      </w:r>
    </w:p>
    <w:p w14:paraId="1278668D" w14:textId="275994DA" w:rsidR="001B5342" w:rsidRPr="00A67430" w:rsidRDefault="00C23C03">
      <w:pPr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A67430">
        <w:rPr>
          <w:rFonts w:ascii="Arial" w:hAnsi="Arial" w:cs="Arial"/>
          <w:b/>
          <w:sz w:val="22"/>
          <w:szCs w:val="22"/>
        </w:rPr>
        <w:tab/>
      </w:r>
    </w:p>
    <w:p w14:paraId="3002DDFB" w14:textId="77777777" w:rsidR="001B5342" w:rsidRPr="00A67430" w:rsidRDefault="001B534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23F7CF" w14:textId="1EC28552" w:rsidR="00557FF8" w:rsidRPr="00A67430" w:rsidRDefault="00557FF8">
      <w:pPr>
        <w:jc w:val="both"/>
        <w:rPr>
          <w:rFonts w:ascii="Arial" w:hAnsi="Arial" w:cs="Arial"/>
          <w:sz w:val="22"/>
          <w:szCs w:val="22"/>
        </w:rPr>
      </w:pPr>
      <w:r w:rsidRPr="00A67430">
        <w:rPr>
          <w:rFonts w:ascii="Arial" w:hAnsi="Arial" w:cs="Arial"/>
          <w:sz w:val="22"/>
          <w:szCs w:val="22"/>
        </w:rPr>
        <w:t>Neinvestiční náklady (příloha č. 6):</w:t>
      </w:r>
    </w:p>
    <w:p w14:paraId="7FEE5D61" w14:textId="3E48D527" w:rsidR="00557FF8" w:rsidRPr="00A67430" w:rsidRDefault="00CD1018" w:rsidP="00557FF8">
      <w:pPr>
        <w:tabs>
          <w:tab w:val="left" w:pos="2835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Cena v Kč bez DPH: 795 850,</w:t>
      </w:r>
      <w:r w:rsidR="009D4A75">
        <w:rPr>
          <w:rFonts w:ascii="Arial" w:hAnsi="Arial"/>
          <w:b/>
          <w:sz w:val="22"/>
          <w:szCs w:val="22"/>
        </w:rPr>
        <w:t>00</w:t>
      </w:r>
      <w:r>
        <w:rPr>
          <w:rFonts w:ascii="Arial" w:hAnsi="Arial"/>
          <w:b/>
          <w:sz w:val="22"/>
          <w:szCs w:val="22"/>
        </w:rPr>
        <w:t xml:space="preserve"> Kč</w:t>
      </w:r>
      <w:r w:rsidR="00557FF8" w:rsidRPr="00A67430">
        <w:rPr>
          <w:rFonts w:ascii="Arial" w:hAnsi="Arial"/>
          <w:b/>
          <w:sz w:val="22"/>
          <w:szCs w:val="22"/>
        </w:rPr>
        <w:tab/>
      </w:r>
    </w:p>
    <w:p w14:paraId="76816146" w14:textId="77777777" w:rsidR="00557FF8" w:rsidRPr="00A67430" w:rsidRDefault="00557FF8" w:rsidP="00557FF8">
      <w:pPr>
        <w:tabs>
          <w:tab w:val="left" w:pos="2835"/>
        </w:tabs>
        <w:rPr>
          <w:rFonts w:ascii="Arial" w:hAnsi="Arial"/>
          <w:b/>
          <w:color w:val="000000"/>
          <w:sz w:val="22"/>
          <w:szCs w:val="22"/>
        </w:rPr>
      </w:pPr>
    </w:p>
    <w:p w14:paraId="790AA6D8" w14:textId="6E6CF8F0" w:rsidR="001B5342" w:rsidRPr="00A67430" w:rsidRDefault="00557FF8" w:rsidP="00557FF8">
      <w:pPr>
        <w:jc w:val="both"/>
        <w:rPr>
          <w:rFonts w:ascii="Arial" w:hAnsi="Arial"/>
          <w:b/>
          <w:color w:val="000000"/>
          <w:sz w:val="22"/>
          <w:szCs w:val="22"/>
        </w:rPr>
      </w:pPr>
      <w:r w:rsidRPr="00A67430">
        <w:rPr>
          <w:rFonts w:ascii="Arial" w:hAnsi="Arial"/>
          <w:b/>
          <w:color w:val="000000"/>
          <w:sz w:val="22"/>
          <w:szCs w:val="22"/>
        </w:rPr>
        <w:t>Sazba DPH</w:t>
      </w:r>
      <w:r w:rsidR="009D4A75">
        <w:rPr>
          <w:rFonts w:ascii="Arial" w:hAnsi="Arial"/>
          <w:b/>
          <w:color w:val="000000"/>
          <w:sz w:val="22"/>
          <w:szCs w:val="22"/>
        </w:rPr>
        <w:t xml:space="preserve"> (21</w:t>
      </w:r>
      <w:r w:rsidRPr="00A67430">
        <w:rPr>
          <w:rFonts w:ascii="Arial" w:hAnsi="Arial"/>
          <w:b/>
          <w:color w:val="000000"/>
          <w:sz w:val="22"/>
          <w:szCs w:val="22"/>
        </w:rPr>
        <w:t>%</w:t>
      </w:r>
      <w:r w:rsidR="009D4A75">
        <w:rPr>
          <w:rFonts w:ascii="Arial" w:hAnsi="Arial"/>
          <w:b/>
          <w:color w:val="000000"/>
          <w:sz w:val="22"/>
          <w:szCs w:val="22"/>
        </w:rPr>
        <w:t>)</w:t>
      </w:r>
      <w:r w:rsidRPr="00A67430">
        <w:rPr>
          <w:rFonts w:ascii="Arial" w:hAnsi="Arial"/>
          <w:b/>
          <w:color w:val="000000"/>
          <w:sz w:val="22"/>
          <w:szCs w:val="22"/>
        </w:rPr>
        <w:t>:</w:t>
      </w:r>
      <w:r w:rsidR="00D72625">
        <w:rPr>
          <w:rFonts w:ascii="Arial" w:hAnsi="Arial"/>
          <w:b/>
          <w:color w:val="000000"/>
          <w:sz w:val="22"/>
          <w:szCs w:val="22"/>
        </w:rPr>
        <w:t xml:space="preserve"> 167 128,50 Kč</w:t>
      </w:r>
    </w:p>
    <w:p w14:paraId="18AD611C" w14:textId="77777777" w:rsidR="00557FF8" w:rsidRPr="00A67430" w:rsidRDefault="00557FF8" w:rsidP="00557FF8">
      <w:pPr>
        <w:jc w:val="both"/>
        <w:rPr>
          <w:rFonts w:ascii="Arial" w:hAnsi="Arial"/>
          <w:b/>
          <w:color w:val="000000"/>
          <w:sz w:val="22"/>
          <w:szCs w:val="22"/>
        </w:rPr>
      </w:pPr>
    </w:p>
    <w:p w14:paraId="4E732AAA" w14:textId="09C078AB" w:rsidR="00557FF8" w:rsidRPr="00A67430" w:rsidRDefault="00557FF8" w:rsidP="00557FF8">
      <w:pPr>
        <w:jc w:val="both"/>
        <w:rPr>
          <w:rFonts w:ascii="Arial" w:hAnsi="Arial" w:cs="Arial"/>
          <w:b/>
          <w:sz w:val="22"/>
          <w:szCs w:val="22"/>
        </w:rPr>
      </w:pPr>
      <w:r w:rsidRPr="00A67430">
        <w:rPr>
          <w:rFonts w:ascii="Arial" w:hAnsi="Arial" w:cs="Arial"/>
          <w:b/>
          <w:sz w:val="22"/>
          <w:szCs w:val="22"/>
        </w:rPr>
        <w:t>Cena v Kč vč. DPH:</w:t>
      </w:r>
      <w:r w:rsidR="00D72625">
        <w:rPr>
          <w:rFonts w:ascii="Arial" w:hAnsi="Arial" w:cs="Arial"/>
          <w:b/>
          <w:sz w:val="22"/>
          <w:szCs w:val="22"/>
        </w:rPr>
        <w:t xml:space="preserve"> 962 978,50 Kč</w:t>
      </w:r>
    </w:p>
    <w:p w14:paraId="1E179183" w14:textId="77777777" w:rsidR="00557FF8" w:rsidRPr="00A67430" w:rsidRDefault="00557FF8" w:rsidP="00557FF8">
      <w:pPr>
        <w:jc w:val="both"/>
        <w:rPr>
          <w:rFonts w:ascii="Arial" w:hAnsi="Arial" w:cs="Arial"/>
          <w:b/>
          <w:sz w:val="22"/>
          <w:szCs w:val="22"/>
        </w:rPr>
      </w:pPr>
    </w:p>
    <w:p w14:paraId="09361E8B" w14:textId="1B229B10" w:rsidR="00557FF8" w:rsidRPr="00A67430" w:rsidRDefault="00557FF8" w:rsidP="00557FF8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A67430">
        <w:rPr>
          <w:rFonts w:ascii="Arial" w:hAnsi="Arial" w:cs="Arial"/>
          <w:sz w:val="22"/>
          <w:szCs w:val="22"/>
        </w:rPr>
        <w:t>Investiční a neinvestiční náklady celkem:</w:t>
      </w:r>
    </w:p>
    <w:p w14:paraId="1B3FD94D" w14:textId="7A5C3335" w:rsidR="00557FF8" w:rsidRPr="00A67430" w:rsidRDefault="009D4A75" w:rsidP="00557FF8">
      <w:pPr>
        <w:tabs>
          <w:tab w:val="left" w:pos="2835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Cena v Kč bez DPH: 907 850,00 Kč</w:t>
      </w:r>
      <w:r w:rsidR="00557FF8" w:rsidRPr="00A67430">
        <w:rPr>
          <w:rFonts w:ascii="Arial" w:hAnsi="Arial"/>
          <w:b/>
          <w:sz w:val="22"/>
          <w:szCs w:val="22"/>
        </w:rPr>
        <w:tab/>
      </w:r>
    </w:p>
    <w:p w14:paraId="7B80239B" w14:textId="77777777" w:rsidR="00557FF8" w:rsidRPr="00A67430" w:rsidRDefault="00557FF8" w:rsidP="00557FF8">
      <w:pPr>
        <w:tabs>
          <w:tab w:val="left" w:pos="2835"/>
        </w:tabs>
        <w:rPr>
          <w:rFonts w:ascii="Arial" w:hAnsi="Arial"/>
          <w:b/>
          <w:color w:val="000000"/>
          <w:sz w:val="22"/>
          <w:szCs w:val="22"/>
        </w:rPr>
      </w:pPr>
    </w:p>
    <w:p w14:paraId="7DE2D9D5" w14:textId="76D88F31" w:rsidR="00557FF8" w:rsidRPr="00A67430" w:rsidRDefault="009D4A75" w:rsidP="00557FF8">
      <w:pPr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Sazba DPH (21</w:t>
      </w:r>
      <w:r w:rsidR="00557FF8" w:rsidRPr="00A67430">
        <w:rPr>
          <w:rFonts w:ascii="Arial" w:hAnsi="Arial"/>
          <w:b/>
          <w:color w:val="000000"/>
          <w:sz w:val="22"/>
          <w:szCs w:val="22"/>
        </w:rPr>
        <w:t>%</w:t>
      </w:r>
      <w:r>
        <w:rPr>
          <w:rFonts w:ascii="Arial" w:hAnsi="Arial"/>
          <w:b/>
          <w:color w:val="000000"/>
          <w:sz w:val="22"/>
          <w:szCs w:val="22"/>
        </w:rPr>
        <w:t>)</w:t>
      </w:r>
      <w:r w:rsidR="00557FF8" w:rsidRPr="00A67430">
        <w:rPr>
          <w:rFonts w:ascii="Arial" w:hAnsi="Arial"/>
          <w:b/>
          <w:color w:val="000000"/>
          <w:sz w:val="22"/>
          <w:szCs w:val="22"/>
        </w:rPr>
        <w:t>:</w:t>
      </w:r>
      <w:r>
        <w:rPr>
          <w:rFonts w:ascii="Arial" w:hAnsi="Arial"/>
          <w:b/>
          <w:color w:val="000000"/>
          <w:sz w:val="22"/>
          <w:szCs w:val="22"/>
        </w:rPr>
        <w:t xml:space="preserve"> 190 648,50 Kč</w:t>
      </w:r>
    </w:p>
    <w:p w14:paraId="02CBA935" w14:textId="77777777" w:rsidR="00557FF8" w:rsidRPr="00A67430" w:rsidRDefault="00557FF8" w:rsidP="00557FF8">
      <w:pPr>
        <w:jc w:val="both"/>
        <w:rPr>
          <w:rFonts w:ascii="Arial" w:hAnsi="Arial"/>
          <w:b/>
          <w:color w:val="000000"/>
          <w:sz w:val="22"/>
          <w:szCs w:val="22"/>
        </w:rPr>
      </w:pPr>
    </w:p>
    <w:p w14:paraId="5A270E39" w14:textId="4C1E9F7E" w:rsidR="00557FF8" w:rsidRPr="00A67430" w:rsidRDefault="00557FF8" w:rsidP="00557FF8">
      <w:pPr>
        <w:jc w:val="both"/>
        <w:rPr>
          <w:rFonts w:ascii="Arial" w:hAnsi="Arial" w:cs="Arial"/>
          <w:b/>
          <w:sz w:val="22"/>
          <w:szCs w:val="22"/>
        </w:rPr>
      </w:pPr>
      <w:r w:rsidRPr="00A67430">
        <w:rPr>
          <w:rFonts w:ascii="Arial" w:hAnsi="Arial" w:cs="Arial"/>
          <w:b/>
          <w:sz w:val="22"/>
          <w:szCs w:val="22"/>
        </w:rPr>
        <w:t>Cena v Kč vč. DPH:</w:t>
      </w:r>
      <w:r w:rsidR="009D4A75">
        <w:rPr>
          <w:rFonts w:ascii="Arial" w:hAnsi="Arial" w:cs="Arial"/>
          <w:b/>
          <w:sz w:val="22"/>
          <w:szCs w:val="22"/>
        </w:rPr>
        <w:t xml:space="preserve"> 1 098 498,50 Kč</w:t>
      </w:r>
    </w:p>
    <w:p w14:paraId="180B77B4" w14:textId="77777777" w:rsidR="00557FF8" w:rsidRPr="00A67430" w:rsidRDefault="00557FF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AFA34F" w14:textId="77777777" w:rsidR="001B5342" w:rsidRPr="00A67430" w:rsidRDefault="001B5342">
      <w:pPr>
        <w:jc w:val="center"/>
        <w:rPr>
          <w:rFonts w:ascii="Arial" w:hAnsi="Arial" w:cs="Arial"/>
          <w:b/>
          <w:sz w:val="22"/>
          <w:szCs w:val="22"/>
        </w:rPr>
      </w:pPr>
    </w:p>
    <w:p w14:paraId="7518C478" w14:textId="77777777" w:rsidR="001B5342" w:rsidRPr="00A67430" w:rsidRDefault="001B5342">
      <w:pPr>
        <w:jc w:val="center"/>
        <w:rPr>
          <w:rFonts w:ascii="Arial" w:hAnsi="Arial" w:cs="Arial"/>
          <w:b/>
          <w:sz w:val="22"/>
          <w:szCs w:val="22"/>
        </w:rPr>
      </w:pPr>
    </w:p>
    <w:p w14:paraId="52362754" w14:textId="77777777" w:rsidR="001B5342" w:rsidRPr="00A67430" w:rsidRDefault="00C23C03">
      <w:pPr>
        <w:pStyle w:val="Nadpis5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>V. Platební podmínky a fakturace</w:t>
      </w:r>
    </w:p>
    <w:p w14:paraId="028FA58D" w14:textId="67790D52" w:rsidR="001B5342" w:rsidRPr="00A67430" w:rsidRDefault="00C23C03">
      <w:pPr>
        <w:pStyle w:val="Odstavecseseznamem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Objednatel neposkytuje žádnou zálohu před </w:t>
      </w:r>
      <w:r w:rsidR="00557FF8" w:rsidRPr="00A67430">
        <w:rPr>
          <w:rFonts w:ascii="Arial" w:hAnsi="Arial"/>
          <w:sz w:val="22"/>
          <w:szCs w:val="22"/>
        </w:rPr>
        <w:t>realizací učebny</w:t>
      </w:r>
      <w:r w:rsidRPr="00A67430">
        <w:rPr>
          <w:rFonts w:ascii="Arial" w:hAnsi="Arial"/>
          <w:sz w:val="22"/>
          <w:szCs w:val="22"/>
        </w:rPr>
        <w:t>.</w:t>
      </w:r>
    </w:p>
    <w:p w14:paraId="5BCEB224" w14:textId="2B150836" w:rsidR="001B5342" w:rsidRPr="00A67430" w:rsidRDefault="00C23C03">
      <w:pPr>
        <w:pStyle w:val="Odstavecseseznamem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Smluvní cena za </w:t>
      </w:r>
      <w:r w:rsidR="00557FF8" w:rsidRPr="00A67430">
        <w:rPr>
          <w:rFonts w:ascii="Arial" w:hAnsi="Arial"/>
          <w:sz w:val="22"/>
          <w:szCs w:val="22"/>
        </w:rPr>
        <w:t xml:space="preserve">realizaci multimediální a multifunkční učebny s dodávkou kompletního </w:t>
      </w:r>
      <w:proofErr w:type="gramStart"/>
      <w:r w:rsidR="00557FF8" w:rsidRPr="00A67430">
        <w:rPr>
          <w:rFonts w:ascii="Arial" w:hAnsi="Arial"/>
          <w:sz w:val="22"/>
          <w:szCs w:val="22"/>
        </w:rPr>
        <w:t xml:space="preserve">vybavení </w:t>
      </w:r>
      <w:r w:rsidRPr="00A67430">
        <w:rPr>
          <w:rFonts w:ascii="Arial" w:hAnsi="Arial"/>
          <w:sz w:val="22"/>
          <w:szCs w:val="22"/>
        </w:rPr>
        <w:t xml:space="preserve"> bude</w:t>
      </w:r>
      <w:proofErr w:type="gramEnd"/>
      <w:r w:rsidRPr="00A67430">
        <w:rPr>
          <w:rFonts w:ascii="Arial" w:hAnsi="Arial"/>
          <w:sz w:val="22"/>
          <w:szCs w:val="22"/>
        </w:rPr>
        <w:t xml:space="preserve"> vyúčtována na základě daňového dokladu (faktury), vystavené dodavatelem a musí splňovat náležitosti daňového dokladu dle </w:t>
      </w:r>
      <w:proofErr w:type="spellStart"/>
      <w:r w:rsidRPr="00A67430">
        <w:rPr>
          <w:rFonts w:ascii="Arial" w:hAnsi="Arial"/>
          <w:sz w:val="22"/>
          <w:szCs w:val="22"/>
        </w:rPr>
        <w:t>ust</w:t>
      </w:r>
      <w:proofErr w:type="spellEnd"/>
      <w:r w:rsidRPr="00A67430">
        <w:rPr>
          <w:rFonts w:ascii="Arial" w:hAnsi="Arial"/>
          <w:sz w:val="22"/>
          <w:szCs w:val="22"/>
        </w:rPr>
        <w:t xml:space="preserve">. § 28 zák. č. 235/2004 a zák. č. 563/1991 Sb. v platném znění. </w:t>
      </w:r>
      <w:r w:rsidR="00557FF8" w:rsidRPr="00A67430">
        <w:rPr>
          <w:rFonts w:ascii="Arial" w:hAnsi="Arial"/>
          <w:sz w:val="22"/>
          <w:szCs w:val="22"/>
        </w:rPr>
        <w:t>Faktura bude vystavena zvlášť za investiční</w:t>
      </w:r>
      <w:r w:rsidR="00BB5698" w:rsidRPr="00A67430">
        <w:rPr>
          <w:rFonts w:ascii="Arial" w:hAnsi="Arial"/>
          <w:sz w:val="22"/>
          <w:szCs w:val="22"/>
        </w:rPr>
        <w:t xml:space="preserve"> a</w:t>
      </w:r>
      <w:r w:rsidR="00557FF8" w:rsidRPr="00A67430">
        <w:rPr>
          <w:rFonts w:ascii="Arial" w:hAnsi="Arial"/>
          <w:sz w:val="22"/>
          <w:szCs w:val="22"/>
        </w:rPr>
        <w:t xml:space="preserve"> neinvestiční část dodávky. </w:t>
      </w:r>
      <w:r w:rsidRPr="00A67430">
        <w:rPr>
          <w:rFonts w:ascii="Arial" w:hAnsi="Arial"/>
          <w:sz w:val="22"/>
          <w:szCs w:val="22"/>
        </w:rPr>
        <w:t>Za den zaplacení se považuje den, kdy finanční částka odešla z účtu objednatele.</w:t>
      </w:r>
    </w:p>
    <w:p w14:paraId="2394F775" w14:textId="3A765F44" w:rsidR="001B5342" w:rsidRPr="00A67430" w:rsidRDefault="00C23C03">
      <w:pPr>
        <w:pStyle w:val="Odstavecseseznamem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Splatnost faktur je 30 kalendářních dnů od doručení objednateli. Za úhradu faktury objednatelem se považuje datum odepsání fakturované částky z účtu objednatele.</w:t>
      </w:r>
    </w:p>
    <w:p w14:paraId="24E60EF5" w14:textId="64D7A672" w:rsidR="001B5342" w:rsidRPr="00A67430" w:rsidRDefault="00C23C03">
      <w:pPr>
        <w:pStyle w:val="Odstavecseseznamem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Pokud faktura nebude obsahovat všechny zákonem a smlouvou stanovené náležitosti, je objednatel oprávněn ji do data splatnosti vrátit s tím, že dodavatel je poté povinen doručit novou fakturu s novým termínem splatnosti. V takovém případě není objednatel v prodlení s úhradou.</w:t>
      </w:r>
    </w:p>
    <w:p w14:paraId="28D8A379" w14:textId="77777777" w:rsidR="001B5342" w:rsidRPr="00A67430" w:rsidRDefault="001B5342">
      <w:pPr>
        <w:ind w:left="426" w:hanging="284"/>
        <w:jc w:val="both"/>
        <w:rPr>
          <w:rFonts w:ascii="Arial" w:hAnsi="Arial"/>
          <w:sz w:val="22"/>
          <w:szCs w:val="22"/>
        </w:rPr>
      </w:pPr>
    </w:p>
    <w:p w14:paraId="1A0423F7" w14:textId="77777777" w:rsidR="001B5342" w:rsidRPr="00A67430" w:rsidRDefault="001B5342">
      <w:pPr>
        <w:rPr>
          <w:sz w:val="22"/>
          <w:szCs w:val="22"/>
        </w:rPr>
      </w:pPr>
    </w:p>
    <w:p w14:paraId="2BE46764" w14:textId="77777777" w:rsidR="001B5342" w:rsidRPr="00A67430" w:rsidRDefault="00C23C03">
      <w:pPr>
        <w:pStyle w:val="Nadpis5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>VI. Smluvní pokuty</w:t>
      </w:r>
    </w:p>
    <w:p w14:paraId="745F24B1" w14:textId="2E8ECA34" w:rsidR="001B5342" w:rsidRPr="00A67430" w:rsidRDefault="00C23C03">
      <w:pPr>
        <w:pStyle w:val="Odstavecseseznamem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V případě pozdní úhrady plateb objednatelem bude účtovat dodavatel objednateli smluvní pokutu ve výši </w:t>
      </w:r>
      <w:r w:rsidRPr="00A67430">
        <w:rPr>
          <w:rFonts w:ascii="Arial" w:hAnsi="Arial"/>
          <w:sz w:val="22"/>
          <w:szCs w:val="22"/>
        </w:rPr>
        <w:br/>
        <w:t>0,05 % z fakturované částky za každý i započatý kalendářní den prodlení.</w:t>
      </w:r>
    </w:p>
    <w:p w14:paraId="010F9171" w14:textId="2FBB17B0" w:rsidR="001B5342" w:rsidRPr="00A67430" w:rsidRDefault="00C23C03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V případě nedodržení termínu </w:t>
      </w:r>
      <w:r w:rsidR="00557FF8" w:rsidRPr="00A67430">
        <w:rPr>
          <w:rFonts w:ascii="Arial" w:hAnsi="Arial"/>
          <w:sz w:val="22"/>
          <w:szCs w:val="22"/>
        </w:rPr>
        <w:t xml:space="preserve">realizace učebny a </w:t>
      </w:r>
      <w:r w:rsidRPr="00A67430">
        <w:rPr>
          <w:rFonts w:ascii="Arial" w:hAnsi="Arial"/>
          <w:sz w:val="22"/>
          <w:szCs w:val="22"/>
        </w:rPr>
        <w:t xml:space="preserve">dodávky techniky </w:t>
      </w:r>
      <w:r w:rsidR="003A4448" w:rsidRPr="00A67430">
        <w:rPr>
          <w:rFonts w:ascii="Arial" w:hAnsi="Arial"/>
          <w:sz w:val="22"/>
          <w:szCs w:val="22"/>
        </w:rPr>
        <w:t xml:space="preserve">a nábytku </w:t>
      </w:r>
      <w:r w:rsidRPr="00A67430">
        <w:rPr>
          <w:rFonts w:ascii="Arial" w:hAnsi="Arial"/>
          <w:sz w:val="22"/>
          <w:szCs w:val="22"/>
        </w:rPr>
        <w:t xml:space="preserve">z důvodů nikoliv na straně </w:t>
      </w:r>
      <w:r w:rsidR="00F93D78" w:rsidRPr="00A67430">
        <w:rPr>
          <w:rFonts w:ascii="Arial" w:hAnsi="Arial"/>
          <w:sz w:val="22"/>
          <w:szCs w:val="22"/>
        </w:rPr>
        <w:t>objednatele</w:t>
      </w:r>
      <w:r w:rsidRPr="00A67430">
        <w:rPr>
          <w:rFonts w:ascii="Arial" w:hAnsi="Arial"/>
          <w:sz w:val="22"/>
          <w:szCs w:val="22"/>
        </w:rPr>
        <w:t xml:space="preserve">, uhradí dodavatel </w:t>
      </w:r>
      <w:r w:rsidR="00F93D78" w:rsidRPr="00A67430">
        <w:rPr>
          <w:rFonts w:ascii="Arial" w:hAnsi="Arial"/>
          <w:sz w:val="22"/>
          <w:szCs w:val="22"/>
        </w:rPr>
        <w:t>objednateli</w:t>
      </w:r>
      <w:r w:rsidRPr="00A67430">
        <w:rPr>
          <w:rFonts w:ascii="Arial" w:hAnsi="Arial"/>
          <w:sz w:val="22"/>
          <w:szCs w:val="22"/>
        </w:rPr>
        <w:t xml:space="preserve"> smluvní pokutu ve výši 0,05% za každý započatý den prodlení. </w:t>
      </w:r>
    </w:p>
    <w:p w14:paraId="4D4B4855" w14:textId="77777777" w:rsidR="001B5342" w:rsidRPr="00A67430" w:rsidRDefault="001B5342">
      <w:pPr>
        <w:rPr>
          <w:rFonts w:ascii="Arial" w:hAnsi="Arial"/>
          <w:sz w:val="22"/>
          <w:szCs w:val="22"/>
        </w:rPr>
      </w:pPr>
    </w:p>
    <w:p w14:paraId="5C22CC21" w14:textId="77777777" w:rsidR="001B5342" w:rsidRPr="00A67430" w:rsidRDefault="001B5342">
      <w:pPr>
        <w:rPr>
          <w:rFonts w:ascii="Arial" w:hAnsi="Arial"/>
          <w:sz w:val="22"/>
          <w:szCs w:val="22"/>
        </w:rPr>
      </w:pPr>
    </w:p>
    <w:p w14:paraId="3DFDFED5" w14:textId="6EF75D30" w:rsidR="001B5342" w:rsidRPr="00A67430" w:rsidRDefault="00645310">
      <w:pPr>
        <w:pStyle w:val="Nadpis5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lastRenderedPageBreak/>
        <w:t>VII. Povinnosti objednatele</w:t>
      </w:r>
    </w:p>
    <w:p w14:paraId="5425F9FC" w14:textId="5DB2799C" w:rsidR="001B5342" w:rsidRPr="00A67430" w:rsidRDefault="00F93D78">
      <w:pPr>
        <w:pStyle w:val="Odstavecseseznamem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O</w:t>
      </w:r>
      <w:r w:rsidR="00C23C03" w:rsidRPr="00A67430">
        <w:rPr>
          <w:rFonts w:ascii="Arial" w:hAnsi="Arial"/>
          <w:sz w:val="22"/>
          <w:szCs w:val="22"/>
        </w:rPr>
        <w:t xml:space="preserve">bjednatel je povinen osobně převzít </w:t>
      </w:r>
      <w:r w:rsidR="003A4448" w:rsidRPr="00A67430">
        <w:rPr>
          <w:rFonts w:ascii="Arial" w:hAnsi="Arial"/>
          <w:sz w:val="22"/>
          <w:szCs w:val="22"/>
        </w:rPr>
        <w:t>dodávky techniky a nábytku</w:t>
      </w:r>
      <w:r w:rsidR="00C23C03" w:rsidRPr="00A67430">
        <w:rPr>
          <w:rFonts w:ascii="Arial" w:hAnsi="Arial"/>
          <w:sz w:val="22"/>
          <w:szCs w:val="22"/>
        </w:rPr>
        <w:t xml:space="preserve"> a překontrolovat, zda nejsou výrobky viditelně poškozeny.</w:t>
      </w:r>
    </w:p>
    <w:p w14:paraId="4FF412C3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618090FD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1C47250F" w14:textId="77777777" w:rsidR="001B5342" w:rsidRPr="00A67430" w:rsidRDefault="00C23C03">
      <w:pPr>
        <w:pStyle w:val="Nadpis5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>VIII. Povinnosti dodavatele</w:t>
      </w:r>
    </w:p>
    <w:p w14:paraId="7065808C" w14:textId="7B87F85B" w:rsidR="001B5342" w:rsidRPr="00A67430" w:rsidRDefault="00C23C03">
      <w:pPr>
        <w:pStyle w:val="Odstavecseseznamem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Termín dodání techniky</w:t>
      </w:r>
      <w:r w:rsidR="003A4448" w:rsidRPr="00A67430">
        <w:rPr>
          <w:rFonts w:ascii="Arial" w:hAnsi="Arial"/>
          <w:sz w:val="22"/>
          <w:szCs w:val="22"/>
        </w:rPr>
        <w:t xml:space="preserve"> a nábytku</w:t>
      </w:r>
      <w:r w:rsidRPr="00A67430">
        <w:rPr>
          <w:rFonts w:ascii="Arial" w:hAnsi="Arial"/>
          <w:sz w:val="22"/>
          <w:szCs w:val="22"/>
        </w:rPr>
        <w:t xml:space="preserve"> je dodavatel povinen oznámit objednateli nejméně 2 dny předem. </w:t>
      </w:r>
    </w:p>
    <w:p w14:paraId="01015B5F" w14:textId="036B318A" w:rsidR="001B5342" w:rsidRPr="00A67430" w:rsidRDefault="00C23C03">
      <w:pPr>
        <w:pStyle w:val="Odstavecseseznamem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Dodavatel osobně předá v místě plnění objednateli zboží a společně překontrolují, zda není viditelně poškozeno.</w:t>
      </w:r>
    </w:p>
    <w:p w14:paraId="2C1AFD31" w14:textId="77777777" w:rsidR="001B5342" w:rsidRPr="00A67430" w:rsidRDefault="00C23C03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67430">
        <w:rPr>
          <w:rFonts w:ascii="Arial" w:hAnsi="Arial" w:cs="Arial"/>
          <w:sz w:val="22"/>
          <w:szCs w:val="22"/>
        </w:rPr>
        <w:t>Smluvní vztahy vyplývající z této smlouvy se řídí českými obecně závaznými předpisy, skutečnosti výslovně neupravené touto smlouvou se řídí především občanským zákoníkem a předpisy souvisejícími. Všechny spory vzniklé v souvislosti s touto smlouvou a jejím prováděním se smluvní strany pokusí řešit cestou vzájemné dohody. V případě soudního sporu bude tento řešit příslušný soud dle sídla dodavatele.</w:t>
      </w:r>
    </w:p>
    <w:p w14:paraId="227004B0" w14:textId="77777777" w:rsidR="001B5342" w:rsidRPr="00A67430" w:rsidRDefault="001B5342">
      <w:pPr>
        <w:ind w:left="284" w:hanging="284"/>
        <w:jc w:val="both"/>
        <w:rPr>
          <w:rFonts w:ascii="Arial" w:hAnsi="Arial"/>
          <w:sz w:val="22"/>
          <w:szCs w:val="22"/>
        </w:rPr>
      </w:pPr>
    </w:p>
    <w:p w14:paraId="3E70A8A5" w14:textId="77777777" w:rsidR="001B5342" w:rsidRPr="00A67430" w:rsidRDefault="00C23C03">
      <w:pPr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 </w:t>
      </w:r>
    </w:p>
    <w:p w14:paraId="030295D4" w14:textId="77777777" w:rsidR="001B5342" w:rsidRPr="00A67430" w:rsidRDefault="00C23C03">
      <w:pPr>
        <w:pStyle w:val="Nadpis5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 xml:space="preserve">IX. Odpovědnost za vady </w:t>
      </w:r>
    </w:p>
    <w:p w14:paraId="153A9393" w14:textId="5D2D7EDF" w:rsidR="001B5342" w:rsidRPr="00A67430" w:rsidRDefault="00C23C03">
      <w:pPr>
        <w:pStyle w:val="Odstavecseseznamem"/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Dodavatel poskytuje objednateli záruku za provedené dílo </w:t>
      </w:r>
      <w:r w:rsidRPr="00B4653F">
        <w:rPr>
          <w:rFonts w:ascii="Arial" w:hAnsi="Arial"/>
          <w:sz w:val="22"/>
          <w:szCs w:val="22"/>
        </w:rPr>
        <w:t xml:space="preserve">po dobu </w:t>
      </w:r>
      <w:r w:rsidRPr="00B4653F">
        <w:rPr>
          <w:rFonts w:ascii="Arial" w:hAnsi="Arial"/>
          <w:b/>
          <w:sz w:val="22"/>
          <w:szCs w:val="22"/>
        </w:rPr>
        <w:t>36</w:t>
      </w:r>
      <w:r w:rsidRPr="00B4653F">
        <w:rPr>
          <w:rFonts w:ascii="Arial" w:hAnsi="Arial"/>
          <w:sz w:val="22"/>
          <w:szCs w:val="22"/>
        </w:rPr>
        <w:t xml:space="preserve"> měsíců</w:t>
      </w:r>
      <w:r w:rsidR="00B4653F" w:rsidRPr="00B4653F">
        <w:rPr>
          <w:rFonts w:ascii="Arial" w:hAnsi="Arial"/>
          <w:sz w:val="22"/>
          <w:szCs w:val="22"/>
        </w:rPr>
        <w:t xml:space="preserve"> (příloha č. 6) a </w:t>
      </w:r>
      <w:r w:rsidR="00B4653F" w:rsidRPr="00B4653F">
        <w:rPr>
          <w:rFonts w:ascii="Arial" w:hAnsi="Arial"/>
          <w:b/>
          <w:sz w:val="22"/>
          <w:szCs w:val="22"/>
        </w:rPr>
        <w:t xml:space="preserve">60 </w:t>
      </w:r>
      <w:r w:rsidR="00B4653F" w:rsidRPr="00B4653F">
        <w:rPr>
          <w:rFonts w:ascii="Arial" w:hAnsi="Arial"/>
          <w:sz w:val="22"/>
          <w:szCs w:val="22"/>
        </w:rPr>
        <w:t>měsíců (příloha č. 5)</w:t>
      </w:r>
      <w:r w:rsidRPr="00A67430">
        <w:rPr>
          <w:rFonts w:ascii="Arial" w:hAnsi="Arial"/>
          <w:sz w:val="22"/>
          <w:szCs w:val="22"/>
        </w:rPr>
        <w:t xml:space="preserve"> ode dne doručení techniky</w:t>
      </w:r>
      <w:r w:rsidR="003A4448" w:rsidRPr="00A67430">
        <w:rPr>
          <w:rFonts w:ascii="Arial" w:hAnsi="Arial"/>
          <w:sz w:val="22"/>
          <w:szCs w:val="22"/>
        </w:rPr>
        <w:t xml:space="preserve"> a nábytku</w:t>
      </w:r>
      <w:r w:rsidRPr="00A67430">
        <w:rPr>
          <w:rFonts w:ascii="Arial" w:hAnsi="Arial"/>
          <w:sz w:val="22"/>
          <w:szCs w:val="22"/>
        </w:rPr>
        <w:t xml:space="preserve"> do sídla objednatele.</w:t>
      </w:r>
    </w:p>
    <w:p w14:paraId="033C32AB" w14:textId="6729747B" w:rsidR="001B5342" w:rsidRPr="00A67430" w:rsidRDefault="00C23C03">
      <w:pPr>
        <w:pStyle w:val="Odstavecseseznamem"/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Záruka a veškeré součinnosti s tím spojené se budou vyřizovat v místě plnění tj. v</w:t>
      </w:r>
      <w:r w:rsidR="003A4448" w:rsidRPr="00A67430">
        <w:rPr>
          <w:rFonts w:ascii="Arial" w:hAnsi="Arial"/>
          <w:sz w:val="22"/>
          <w:szCs w:val="22"/>
        </w:rPr>
        <w:t> Obchodní akademii, Vlašim, V Sadě 1565</w:t>
      </w:r>
      <w:r w:rsidRPr="00A67430">
        <w:rPr>
          <w:rFonts w:ascii="Arial" w:hAnsi="Arial"/>
          <w:sz w:val="22"/>
          <w:szCs w:val="22"/>
        </w:rPr>
        <w:t xml:space="preserve">, </w:t>
      </w:r>
      <w:r w:rsidR="003A4448" w:rsidRPr="00A67430">
        <w:rPr>
          <w:rFonts w:ascii="Arial" w:hAnsi="Arial"/>
          <w:sz w:val="22"/>
          <w:szCs w:val="22"/>
        </w:rPr>
        <w:t>V Sadě 1565, 258 01 Vlašim.</w:t>
      </w:r>
    </w:p>
    <w:p w14:paraId="37708072" w14:textId="77777777" w:rsidR="001B5342" w:rsidRPr="00A67430" w:rsidRDefault="00C23C03">
      <w:pPr>
        <w:ind w:left="284" w:hanging="284"/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 </w:t>
      </w:r>
    </w:p>
    <w:p w14:paraId="71FC6357" w14:textId="77777777" w:rsidR="001B5342" w:rsidRPr="00A67430" w:rsidRDefault="001B5342">
      <w:pPr>
        <w:ind w:left="284" w:hanging="284"/>
        <w:jc w:val="both"/>
        <w:rPr>
          <w:rFonts w:ascii="Arial" w:hAnsi="Arial"/>
          <w:sz w:val="22"/>
          <w:szCs w:val="22"/>
        </w:rPr>
      </w:pPr>
    </w:p>
    <w:p w14:paraId="7A7BEDD9" w14:textId="77777777" w:rsidR="001B5342" w:rsidRPr="00A67430" w:rsidRDefault="00C23C03">
      <w:pPr>
        <w:pStyle w:val="Nadpis5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>X. Odstoupení od smlouvy</w:t>
      </w:r>
    </w:p>
    <w:p w14:paraId="7F6097BD" w14:textId="4301A3F6" w:rsidR="001B5342" w:rsidRPr="00A67430" w:rsidRDefault="00C23C03">
      <w:pPr>
        <w:pStyle w:val="Odstavecseseznamem"/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Objednatel je oprávněn odstoupit od této smlouvy, byl-li podán návrh na prohlášení konkurzu na majetek dodavatele nebo porušil-li dodavatel jakoukoliv podstatnou povinnost vyplývající z této smlouvy, která může ovlivnit </w:t>
      </w:r>
      <w:r w:rsidR="003A4448" w:rsidRPr="00A67430">
        <w:rPr>
          <w:rFonts w:ascii="Arial" w:hAnsi="Arial"/>
          <w:sz w:val="22"/>
          <w:szCs w:val="22"/>
        </w:rPr>
        <w:t>realizaci učebny a dodávky techniky a nábytku.</w:t>
      </w:r>
      <w:r w:rsidRPr="00A67430">
        <w:rPr>
          <w:rFonts w:ascii="Arial" w:hAnsi="Arial"/>
          <w:sz w:val="22"/>
          <w:szCs w:val="22"/>
        </w:rPr>
        <w:t xml:space="preserve"> </w:t>
      </w:r>
    </w:p>
    <w:p w14:paraId="37AA1BE1" w14:textId="77777777" w:rsidR="001B5342" w:rsidRPr="00A67430" w:rsidRDefault="00C23C03">
      <w:pPr>
        <w:pStyle w:val="Odstavecseseznamem"/>
        <w:numPr>
          <w:ilvl w:val="0"/>
          <w:numId w:val="6"/>
        </w:numPr>
        <w:ind w:left="426"/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Odstoupení od smlouvy je jednostranný právní úkon, který musí být učiněn písemně a doručen druhé straně bez zbytečného odkladu poté, co se odstupující smluvní strana o důvodech dověděla.</w:t>
      </w:r>
    </w:p>
    <w:p w14:paraId="13FC6813" w14:textId="77777777" w:rsidR="001B5342" w:rsidRPr="00A67430" w:rsidRDefault="00C23C03">
      <w:pPr>
        <w:pStyle w:val="Odstavecseseznamem"/>
        <w:numPr>
          <w:ilvl w:val="0"/>
          <w:numId w:val="6"/>
        </w:numPr>
        <w:ind w:left="426"/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Odstoupením od smlouvy nezaniká nárok na náhradu škod a smluvních pokut z této smlouvy vyplývajících.</w:t>
      </w:r>
    </w:p>
    <w:p w14:paraId="55315281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60370224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395A12C5" w14:textId="77777777" w:rsidR="001B5342" w:rsidRPr="00A67430" w:rsidRDefault="00C23C03">
      <w:pPr>
        <w:pStyle w:val="Nadpis5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>XI. Ostatní ujednání</w:t>
      </w:r>
    </w:p>
    <w:p w14:paraId="4F8ED46D" w14:textId="2D3E427E" w:rsidR="001B5342" w:rsidRPr="00A67430" w:rsidRDefault="00C23C03">
      <w:pPr>
        <w:pStyle w:val="Odstavecseseznamem"/>
        <w:numPr>
          <w:ilvl w:val="0"/>
          <w:numId w:val="7"/>
        </w:numPr>
        <w:ind w:left="426"/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 xml:space="preserve">Nedílnou součástí smlouvy o dílo je </w:t>
      </w:r>
      <w:r w:rsidR="003A4448" w:rsidRPr="00A67430">
        <w:rPr>
          <w:rFonts w:ascii="Arial" w:hAnsi="Arial"/>
          <w:sz w:val="22"/>
          <w:szCs w:val="22"/>
        </w:rPr>
        <w:t>příloha č. 5 a 6 – Technická specifikace – investiční náklady a Technická specifikace – neinvestiční náklady.</w:t>
      </w:r>
    </w:p>
    <w:p w14:paraId="357830AA" w14:textId="77777777" w:rsidR="001B5342" w:rsidRPr="00A67430" w:rsidRDefault="001B5342">
      <w:pPr>
        <w:pStyle w:val="Nadpis5"/>
        <w:rPr>
          <w:rFonts w:ascii="Arial" w:hAnsi="Arial"/>
          <w:b/>
          <w:sz w:val="22"/>
          <w:szCs w:val="22"/>
        </w:rPr>
      </w:pPr>
    </w:p>
    <w:p w14:paraId="5EEFC625" w14:textId="77777777" w:rsidR="001B5342" w:rsidRPr="00A67430" w:rsidRDefault="001B5342">
      <w:pPr>
        <w:rPr>
          <w:sz w:val="22"/>
          <w:szCs w:val="22"/>
        </w:rPr>
      </w:pPr>
    </w:p>
    <w:p w14:paraId="2F9151DC" w14:textId="77777777" w:rsidR="001B5342" w:rsidRPr="00A67430" w:rsidRDefault="001B5342">
      <w:pPr>
        <w:rPr>
          <w:sz w:val="22"/>
          <w:szCs w:val="22"/>
        </w:rPr>
      </w:pPr>
    </w:p>
    <w:p w14:paraId="74FE2548" w14:textId="77777777" w:rsidR="001B5342" w:rsidRPr="00A67430" w:rsidRDefault="00C23C03">
      <w:pPr>
        <w:pStyle w:val="Nadpis5"/>
        <w:spacing w:after="120"/>
        <w:rPr>
          <w:rFonts w:ascii="Arial" w:hAnsi="Arial"/>
          <w:b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>XII. Závěrečná ustanovení</w:t>
      </w:r>
    </w:p>
    <w:p w14:paraId="54E93C7B" w14:textId="0000A04A" w:rsidR="001B5342" w:rsidRPr="00A67430" w:rsidRDefault="00B5672C">
      <w:pPr>
        <w:pStyle w:val="Odstavecseseznamem"/>
        <w:numPr>
          <w:ilvl w:val="0"/>
          <w:numId w:val="8"/>
        </w:numPr>
        <w:ind w:left="426"/>
        <w:jc w:val="both"/>
        <w:rPr>
          <w:sz w:val="22"/>
          <w:szCs w:val="22"/>
        </w:rPr>
      </w:pPr>
      <w:r w:rsidRPr="00B5672C">
        <w:rPr>
          <w:rFonts w:ascii="Arial" w:hAnsi="Arial"/>
          <w:sz w:val="22"/>
          <w:szCs w:val="22"/>
        </w:rPr>
        <w:t>Tato smlouva je vyhotovena v elektronické formě ve formátu PDF/A, a je podepsaná zaručenými elektronickými podpisy smluvních stran založenými na kvalifikovaných certifikátech. Každá ze smluvních stran obdrží smlouvu v elektronické formě s uznávanými elektronickými podpisy.</w:t>
      </w:r>
    </w:p>
    <w:p w14:paraId="12C2284F" w14:textId="77777777" w:rsidR="001B5342" w:rsidRPr="00A67430" w:rsidRDefault="00C23C03">
      <w:pPr>
        <w:pStyle w:val="Odstavecseseznamem"/>
        <w:numPr>
          <w:ilvl w:val="0"/>
          <w:numId w:val="8"/>
        </w:numPr>
        <w:ind w:left="426"/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Tato smlouva nabývá platnosti od data podpisu této smlouvy a účinnosti dnem uveřejnění v registru smluv podle Zákona č. 340/2015 Sb., v platném znění.</w:t>
      </w:r>
    </w:p>
    <w:p w14:paraId="3D910836" w14:textId="1375099B" w:rsidR="001B5342" w:rsidRPr="00A67430" w:rsidRDefault="009F4A50">
      <w:pPr>
        <w:pStyle w:val="Odstavecseseznamem"/>
        <w:numPr>
          <w:ilvl w:val="0"/>
          <w:numId w:val="8"/>
        </w:numPr>
        <w:ind w:left="426"/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Dodavatel poskytne objednateli</w:t>
      </w:r>
      <w:r w:rsidR="00C23C03" w:rsidRPr="00A67430">
        <w:rPr>
          <w:rFonts w:ascii="Arial" w:hAnsi="Arial"/>
          <w:sz w:val="22"/>
          <w:szCs w:val="22"/>
        </w:rPr>
        <w:t xml:space="preserve"> součinnost při uveřejňování v registru smluv. Mimo jiné určí data, která si přeje v registru smluv anonymizovat. Smlouvu v r</w:t>
      </w:r>
      <w:r w:rsidR="00710656" w:rsidRPr="00A67430">
        <w:rPr>
          <w:rFonts w:ascii="Arial" w:hAnsi="Arial"/>
          <w:sz w:val="22"/>
          <w:szCs w:val="22"/>
        </w:rPr>
        <w:t>egistru smluv uveřejní objednatel</w:t>
      </w:r>
      <w:r w:rsidR="00C23C03" w:rsidRPr="00A67430">
        <w:rPr>
          <w:rFonts w:ascii="Arial" w:hAnsi="Arial"/>
          <w:sz w:val="22"/>
          <w:szCs w:val="22"/>
        </w:rPr>
        <w:t xml:space="preserve">. </w:t>
      </w:r>
    </w:p>
    <w:p w14:paraId="7FF4CB37" w14:textId="5AA70EA9" w:rsidR="001B5342" w:rsidRPr="00A67430" w:rsidRDefault="00C23C03">
      <w:pPr>
        <w:pStyle w:val="Odstavecseseznamem"/>
        <w:numPr>
          <w:ilvl w:val="0"/>
          <w:numId w:val="8"/>
        </w:numPr>
        <w:ind w:left="426"/>
        <w:jc w:val="both"/>
        <w:rPr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lastRenderedPageBreak/>
        <w:t>V otázkách, které nejsou touto smlouvou zvlášť upraveny, se postupuje podle obecně závazných předpisů, zejména příslušných ustanovení zákona č. 89/2012 Sb., občanský zákoník, ve znění pozdějších předpisů.</w:t>
      </w:r>
    </w:p>
    <w:p w14:paraId="6D2507BF" w14:textId="77777777" w:rsidR="001B5342" w:rsidRPr="00A67430" w:rsidRDefault="00C23C03">
      <w:pPr>
        <w:pStyle w:val="Odstavecseseznamem"/>
        <w:numPr>
          <w:ilvl w:val="0"/>
          <w:numId w:val="8"/>
        </w:numPr>
        <w:ind w:left="426"/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Změny nebo doplňky ustanovení této smlouvy lze provádět jen se souhlasem obou stran, přičemž tak musí být učiněno písemně, formou číslovaných dodatků.</w:t>
      </w:r>
    </w:p>
    <w:p w14:paraId="40A71383" w14:textId="77777777" w:rsidR="001B5342" w:rsidRPr="00A67430" w:rsidRDefault="00C23C03">
      <w:pPr>
        <w:pStyle w:val="Odstavecseseznamem"/>
        <w:numPr>
          <w:ilvl w:val="0"/>
          <w:numId w:val="8"/>
        </w:numPr>
        <w:ind w:left="426"/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Strany prohlašují, že ustanovením této smlouvy rozumí jednoznačně a stejně, dále že tuto smlouvu uzavírají dobrovolně, o své vůli, nikoliv v tísni nebo za nápadně nevýhodných podmínek. Zástupci stran prohlašují, že jsou oprávněni zavazovat se jménem strany, kterou zastupují.</w:t>
      </w:r>
    </w:p>
    <w:p w14:paraId="64A45C6F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107AF1FB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57A1F3FD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081C492B" w14:textId="77777777" w:rsidR="003A4448" w:rsidRPr="00A67430" w:rsidRDefault="00C23C03">
      <w:pPr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b/>
          <w:sz w:val="22"/>
          <w:szCs w:val="22"/>
        </w:rPr>
        <w:t>Příloha ke smlouvě o dílo</w:t>
      </w:r>
      <w:r w:rsidRPr="00A67430">
        <w:rPr>
          <w:rFonts w:ascii="Arial" w:hAnsi="Arial"/>
          <w:sz w:val="22"/>
          <w:szCs w:val="22"/>
        </w:rPr>
        <w:t xml:space="preserve">:  </w:t>
      </w:r>
    </w:p>
    <w:p w14:paraId="7B1A0786" w14:textId="3EDBC4D9" w:rsidR="001B5342" w:rsidRPr="00A67430" w:rsidRDefault="003A4448">
      <w:pPr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Příloha č. 5 – Položková a technická specifikace – investiční náklady</w:t>
      </w:r>
      <w:r w:rsidR="00C23C03" w:rsidRPr="00A67430">
        <w:rPr>
          <w:rFonts w:ascii="Arial" w:hAnsi="Arial"/>
          <w:sz w:val="22"/>
          <w:szCs w:val="22"/>
        </w:rPr>
        <w:t xml:space="preserve"> </w:t>
      </w:r>
    </w:p>
    <w:p w14:paraId="101B8869" w14:textId="33D1158B" w:rsidR="003A4448" w:rsidRPr="00A67430" w:rsidRDefault="003A4448">
      <w:pPr>
        <w:jc w:val="both"/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Příloha č. 6 – Položková a technická specifikace – neinvestiční náklady</w:t>
      </w:r>
    </w:p>
    <w:p w14:paraId="309F9EFC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76A2F466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6486D880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242C92A0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5D01BBB8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268B7982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4FC126C6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3FF95CC3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5C686EB8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2D6C666E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32A25EC8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1A1AE9D0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15888B29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324F5905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2916E657" w14:textId="77777777" w:rsidR="001B5342" w:rsidRPr="00A67430" w:rsidRDefault="001B5342">
      <w:pPr>
        <w:jc w:val="both"/>
        <w:rPr>
          <w:rFonts w:ascii="Arial" w:hAnsi="Arial"/>
          <w:sz w:val="22"/>
          <w:szCs w:val="22"/>
        </w:rPr>
      </w:pPr>
    </w:p>
    <w:p w14:paraId="6E8F630E" w14:textId="77777777" w:rsidR="001B5342" w:rsidRPr="00A67430" w:rsidRDefault="001B5342">
      <w:pPr>
        <w:rPr>
          <w:rFonts w:ascii="Arial" w:hAnsi="Arial"/>
          <w:sz w:val="22"/>
          <w:szCs w:val="22"/>
        </w:rPr>
      </w:pPr>
    </w:p>
    <w:p w14:paraId="0DD80CEB" w14:textId="236C47A9" w:rsidR="001B5342" w:rsidRPr="00A67430" w:rsidRDefault="00C23C03">
      <w:pPr>
        <w:rPr>
          <w:rFonts w:ascii="Arial" w:hAnsi="Arial"/>
          <w:sz w:val="22"/>
          <w:szCs w:val="22"/>
        </w:rPr>
      </w:pPr>
      <w:r w:rsidRPr="00A67430">
        <w:rPr>
          <w:rFonts w:ascii="Arial" w:hAnsi="Arial"/>
          <w:sz w:val="22"/>
          <w:szCs w:val="22"/>
        </w:rPr>
        <w:t>V</w:t>
      </w:r>
      <w:r w:rsidR="00A3412A">
        <w:rPr>
          <w:rFonts w:ascii="Arial" w:hAnsi="Arial"/>
          <w:sz w:val="22"/>
          <w:szCs w:val="22"/>
        </w:rPr>
        <w:t>e Vlašimi</w:t>
      </w:r>
      <w:r w:rsidR="003A4448" w:rsidRPr="00A67430">
        <w:rPr>
          <w:rFonts w:ascii="Arial" w:hAnsi="Arial"/>
          <w:sz w:val="22"/>
          <w:szCs w:val="22"/>
        </w:rPr>
        <w:t xml:space="preserve"> dne ................</w:t>
      </w:r>
      <w:r w:rsidR="00A3412A">
        <w:rPr>
          <w:rFonts w:ascii="Arial" w:hAnsi="Arial"/>
          <w:sz w:val="22"/>
          <w:szCs w:val="22"/>
        </w:rPr>
        <w:t>.....</w:t>
      </w:r>
      <w:r w:rsidRPr="00A67430">
        <w:rPr>
          <w:rFonts w:ascii="Arial" w:hAnsi="Arial"/>
          <w:sz w:val="22"/>
          <w:szCs w:val="22"/>
        </w:rPr>
        <w:tab/>
      </w:r>
      <w:r w:rsidRPr="00A67430">
        <w:rPr>
          <w:rFonts w:ascii="Arial" w:hAnsi="Arial"/>
          <w:sz w:val="22"/>
          <w:szCs w:val="22"/>
        </w:rPr>
        <w:tab/>
        <w:t xml:space="preserve">            </w:t>
      </w:r>
      <w:r w:rsidR="00A3412A">
        <w:rPr>
          <w:rFonts w:ascii="Arial" w:hAnsi="Arial"/>
          <w:sz w:val="22"/>
          <w:szCs w:val="22"/>
        </w:rPr>
        <w:t xml:space="preserve">           </w:t>
      </w:r>
      <w:r w:rsidRPr="00A67430">
        <w:rPr>
          <w:rFonts w:ascii="Arial" w:hAnsi="Arial"/>
          <w:sz w:val="22"/>
          <w:szCs w:val="22"/>
        </w:rPr>
        <w:t>V</w:t>
      </w:r>
      <w:r w:rsidR="00A3412A">
        <w:rPr>
          <w:rFonts w:ascii="Arial" w:hAnsi="Arial"/>
          <w:sz w:val="22"/>
          <w:szCs w:val="22"/>
        </w:rPr>
        <w:t>e Vlašimi</w:t>
      </w:r>
      <w:r w:rsidR="003A4448" w:rsidRPr="00A67430">
        <w:rPr>
          <w:rFonts w:ascii="Arial" w:hAnsi="Arial"/>
          <w:sz w:val="22"/>
          <w:szCs w:val="22"/>
        </w:rPr>
        <w:t xml:space="preserve"> dne …………</w:t>
      </w:r>
      <w:r w:rsidR="00A3412A">
        <w:rPr>
          <w:rFonts w:ascii="Arial" w:hAnsi="Arial"/>
          <w:sz w:val="22"/>
          <w:szCs w:val="22"/>
        </w:rPr>
        <w:t>…….</w:t>
      </w:r>
    </w:p>
    <w:p w14:paraId="34745E86" w14:textId="77777777" w:rsidR="001B5342" w:rsidRPr="00A67430" w:rsidRDefault="001B5342">
      <w:pPr>
        <w:rPr>
          <w:rFonts w:ascii="Arial" w:hAnsi="Arial"/>
          <w:sz w:val="22"/>
          <w:szCs w:val="22"/>
        </w:rPr>
      </w:pPr>
    </w:p>
    <w:p w14:paraId="6F5B1BA2" w14:textId="77777777" w:rsidR="001B5342" w:rsidRPr="00A67430" w:rsidRDefault="001B5342">
      <w:pPr>
        <w:rPr>
          <w:rFonts w:ascii="Arial" w:hAnsi="Arial"/>
          <w:sz w:val="22"/>
          <w:szCs w:val="22"/>
        </w:rPr>
      </w:pPr>
    </w:p>
    <w:p w14:paraId="154017B5" w14:textId="77777777" w:rsidR="001B5342" w:rsidRPr="00A67430" w:rsidRDefault="001B5342">
      <w:pPr>
        <w:rPr>
          <w:rFonts w:ascii="Arial" w:hAnsi="Arial"/>
          <w:sz w:val="22"/>
          <w:szCs w:val="22"/>
        </w:rPr>
      </w:pPr>
    </w:p>
    <w:p w14:paraId="56DA25FD" w14:textId="77777777" w:rsidR="001B5342" w:rsidRDefault="001B5342">
      <w:pPr>
        <w:rPr>
          <w:rFonts w:ascii="Arial" w:hAnsi="Arial"/>
          <w:sz w:val="18"/>
          <w:szCs w:val="18"/>
        </w:rPr>
      </w:pPr>
    </w:p>
    <w:p w14:paraId="09F02D56" w14:textId="77777777" w:rsidR="001B5342" w:rsidRDefault="001B5342">
      <w:pPr>
        <w:rPr>
          <w:rFonts w:ascii="Arial" w:hAnsi="Arial"/>
          <w:sz w:val="18"/>
          <w:szCs w:val="18"/>
        </w:rPr>
      </w:pPr>
    </w:p>
    <w:p w14:paraId="5E07E839" w14:textId="77777777" w:rsidR="001B5342" w:rsidRDefault="001B5342">
      <w:pPr>
        <w:rPr>
          <w:rFonts w:ascii="Arial" w:hAnsi="Arial"/>
          <w:sz w:val="18"/>
          <w:szCs w:val="18"/>
        </w:rPr>
      </w:pPr>
    </w:p>
    <w:p w14:paraId="7064C472" w14:textId="77777777" w:rsidR="001B5342" w:rsidRDefault="001B5342">
      <w:pPr>
        <w:rPr>
          <w:rFonts w:ascii="Arial" w:hAnsi="Arial"/>
          <w:sz w:val="18"/>
          <w:szCs w:val="18"/>
        </w:rPr>
      </w:pPr>
    </w:p>
    <w:p w14:paraId="64D13F46" w14:textId="77777777" w:rsidR="001B5342" w:rsidRDefault="001B5342">
      <w:pPr>
        <w:rPr>
          <w:rFonts w:ascii="Arial" w:hAnsi="Arial"/>
          <w:sz w:val="18"/>
          <w:szCs w:val="18"/>
        </w:rPr>
      </w:pPr>
    </w:p>
    <w:p w14:paraId="4A7555FE" w14:textId="77777777" w:rsidR="001B5342" w:rsidRDefault="00C23C0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</w:t>
      </w:r>
      <w:r>
        <w:rPr>
          <w:rFonts w:ascii="Arial" w:hAnsi="Arial"/>
          <w:sz w:val="18"/>
          <w:szCs w:val="18"/>
        </w:rPr>
        <w:tab/>
        <w:t xml:space="preserve">                        </w:t>
      </w:r>
      <w:r>
        <w:rPr>
          <w:rFonts w:ascii="Arial" w:hAnsi="Arial"/>
          <w:sz w:val="18"/>
          <w:szCs w:val="18"/>
        </w:rPr>
        <w:tab/>
        <w:t xml:space="preserve"> ………………………………………….</w:t>
      </w:r>
    </w:p>
    <w:p w14:paraId="1270CAE4" w14:textId="260D0714" w:rsidR="001B5342" w:rsidRDefault="00A3412A">
      <w:pPr>
        <w:ind w:firstLine="708"/>
      </w:pPr>
      <w:r>
        <w:rPr>
          <w:rFonts w:ascii="Arial" w:hAnsi="Arial"/>
          <w:sz w:val="18"/>
          <w:szCs w:val="18"/>
        </w:rPr>
        <w:t xml:space="preserve">       </w:t>
      </w:r>
      <w:r w:rsidR="00C23C03">
        <w:rPr>
          <w:rFonts w:ascii="Arial" w:hAnsi="Arial"/>
          <w:sz w:val="18"/>
          <w:szCs w:val="18"/>
        </w:rPr>
        <w:t xml:space="preserve">dodavatel                                                                   </w:t>
      </w:r>
      <w:r w:rsidR="00C23C03">
        <w:rPr>
          <w:rFonts w:ascii="Arial" w:hAnsi="Arial"/>
          <w:sz w:val="18"/>
          <w:szCs w:val="18"/>
        </w:rPr>
        <w:tab/>
        <w:t xml:space="preserve">          objednatel</w:t>
      </w:r>
    </w:p>
    <w:p w14:paraId="0C244999" w14:textId="77777777" w:rsidR="001B5342" w:rsidRDefault="00C23C0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</w:t>
      </w:r>
    </w:p>
    <w:p w14:paraId="5A9B7B8F" w14:textId="066AF099" w:rsidR="00A3412A" w:rsidRDefault="00C23C0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 w:rsidR="00A3412A">
        <w:rPr>
          <w:rFonts w:ascii="Arial" w:hAnsi="Arial"/>
          <w:sz w:val="18"/>
          <w:szCs w:val="18"/>
        </w:rPr>
        <w:t xml:space="preserve">                Ondřej Kopecký</w:t>
      </w:r>
      <w:r>
        <w:rPr>
          <w:rFonts w:ascii="Arial" w:hAnsi="Arial"/>
          <w:sz w:val="18"/>
          <w:szCs w:val="18"/>
        </w:rPr>
        <w:t xml:space="preserve">                                                      </w:t>
      </w:r>
      <w:r w:rsidR="00A3412A">
        <w:rPr>
          <w:rFonts w:ascii="Arial" w:hAnsi="Arial"/>
          <w:sz w:val="18"/>
          <w:szCs w:val="18"/>
        </w:rPr>
        <w:t xml:space="preserve">                     </w:t>
      </w:r>
      <w:r w:rsidR="003A4448">
        <w:rPr>
          <w:rFonts w:ascii="Arial" w:hAnsi="Arial"/>
          <w:sz w:val="18"/>
          <w:szCs w:val="18"/>
        </w:rPr>
        <w:t xml:space="preserve">PaedDr. Jiří Tůma </w:t>
      </w:r>
    </w:p>
    <w:p w14:paraId="537D2E08" w14:textId="3A3198F5" w:rsidR="003A4448" w:rsidRDefault="003A444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</w:t>
      </w:r>
      <w:r w:rsidR="00720214">
        <w:rPr>
          <w:rFonts w:ascii="Arial" w:hAnsi="Arial"/>
          <w:sz w:val="18"/>
          <w:szCs w:val="18"/>
        </w:rPr>
        <w:t xml:space="preserve">                   jednatel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 ředitel školy</w:t>
      </w:r>
    </w:p>
    <w:p w14:paraId="0C11EA90" w14:textId="2E10BF07" w:rsidR="001B5342" w:rsidRDefault="001B5342" w:rsidP="003A4448">
      <w:pPr>
        <w:ind w:left="708" w:firstLine="708"/>
        <w:jc w:val="center"/>
        <w:rPr>
          <w:rFonts w:ascii="Arial" w:hAnsi="Arial"/>
          <w:sz w:val="18"/>
          <w:szCs w:val="18"/>
        </w:rPr>
      </w:pPr>
    </w:p>
    <w:p w14:paraId="26604645" w14:textId="77777777" w:rsidR="001B5342" w:rsidRDefault="00C23C03">
      <w:pPr>
        <w:ind w:left="708" w:firstLine="708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                         </w:t>
      </w:r>
    </w:p>
    <w:p w14:paraId="56748222" w14:textId="77777777" w:rsidR="001B5342" w:rsidRDefault="00C23C03">
      <w:pPr>
        <w:ind w:left="708" w:firstLine="708"/>
      </w:pP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</w:t>
      </w:r>
    </w:p>
    <w:sectPr w:rsidR="001B5342">
      <w:footerReference w:type="default" r:id="rId9"/>
      <w:pgSz w:w="11906" w:h="16838"/>
      <w:pgMar w:top="1247" w:right="1418" w:bottom="1247" w:left="1418" w:header="0" w:footer="708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DAEC" w14:textId="77777777" w:rsidR="00A440EA" w:rsidRDefault="00A440EA">
      <w:r>
        <w:separator/>
      </w:r>
    </w:p>
  </w:endnote>
  <w:endnote w:type="continuationSeparator" w:id="0">
    <w:p w14:paraId="566FB6A1" w14:textId="77777777" w:rsidR="00A440EA" w:rsidRDefault="00A4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D2CF" w14:textId="77777777" w:rsidR="001B5342" w:rsidRDefault="00C23C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31317C5" wp14:editId="3E83C2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FD4EB0B" w14:textId="77777777" w:rsidR="001B5342" w:rsidRDefault="00C23C0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F293D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317C5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5.05pt;height:11.5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" stroked="f">
              <v:fill opacity="0"/>
              <v:textbox style="mso-fit-shape-to-text:t" inset="0,0,0,0">
                <w:txbxContent>
                  <w:p w14:paraId="5FD4EB0B" w14:textId="77777777" w:rsidR="001B5342" w:rsidRDefault="00C23C0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F293D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0C9E" w14:textId="77777777" w:rsidR="00A440EA" w:rsidRDefault="00A440EA">
      <w:r>
        <w:separator/>
      </w:r>
    </w:p>
  </w:footnote>
  <w:footnote w:type="continuationSeparator" w:id="0">
    <w:p w14:paraId="53832420" w14:textId="77777777" w:rsidR="00A440EA" w:rsidRDefault="00A4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7420"/>
    <w:multiLevelType w:val="multilevel"/>
    <w:tmpl w:val="8836E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3B8E"/>
    <w:multiLevelType w:val="multilevel"/>
    <w:tmpl w:val="FCA2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72870"/>
    <w:multiLevelType w:val="multilevel"/>
    <w:tmpl w:val="2C5E8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39E4"/>
    <w:multiLevelType w:val="multilevel"/>
    <w:tmpl w:val="23F4B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64D0D"/>
    <w:multiLevelType w:val="multilevel"/>
    <w:tmpl w:val="6FD00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52A53"/>
    <w:multiLevelType w:val="multilevel"/>
    <w:tmpl w:val="D7A0A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20FAD"/>
    <w:multiLevelType w:val="multilevel"/>
    <w:tmpl w:val="00FAD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07C18"/>
    <w:multiLevelType w:val="multilevel"/>
    <w:tmpl w:val="FB103B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B3C0985"/>
    <w:multiLevelType w:val="multilevel"/>
    <w:tmpl w:val="D24C5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49650">
    <w:abstractNumId w:val="3"/>
  </w:num>
  <w:num w:numId="2" w16cid:durableId="2108234641">
    <w:abstractNumId w:val="8"/>
  </w:num>
  <w:num w:numId="3" w16cid:durableId="248391298">
    <w:abstractNumId w:val="6"/>
  </w:num>
  <w:num w:numId="4" w16cid:durableId="1830249267">
    <w:abstractNumId w:val="1"/>
  </w:num>
  <w:num w:numId="5" w16cid:durableId="1836065975">
    <w:abstractNumId w:val="5"/>
  </w:num>
  <w:num w:numId="6" w16cid:durableId="288169422">
    <w:abstractNumId w:val="4"/>
  </w:num>
  <w:num w:numId="7" w16cid:durableId="1401438837">
    <w:abstractNumId w:val="0"/>
  </w:num>
  <w:num w:numId="8" w16cid:durableId="1145045514">
    <w:abstractNumId w:val="2"/>
  </w:num>
  <w:num w:numId="9" w16cid:durableId="1125733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42"/>
    <w:rsid w:val="00050427"/>
    <w:rsid w:val="000E6DC1"/>
    <w:rsid w:val="00115E2C"/>
    <w:rsid w:val="001A4DF6"/>
    <w:rsid w:val="001B5342"/>
    <w:rsid w:val="001F1F51"/>
    <w:rsid w:val="0022627E"/>
    <w:rsid w:val="002A45B0"/>
    <w:rsid w:val="002F3B6A"/>
    <w:rsid w:val="00302A54"/>
    <w:rsid w:val="003675E9"/>
    <w:rsid w:val="003A4448"/>
    <w:rsid w:val="00436908"/>
    <w:rsid w:val="00496E11"/>
    <w:rsid w:val="004C7F05"/>
    <w:rsid w:val="004D5D22"/>
    <w:rsid w:val="004F293D"/>
    <w:rsid w:val="00557FF8"/>
    <w:rsid w:val="00582101"/>
    <w:rsid w:val="005D5114"/>
    <w:rsid w:val="00645310"/>
    <w:rsid w:val="00672ED9"/>
    <w:rsid w:val="00710656"/>
    <w:rsid w:val="00720214"/>
    <w:rsid w:val="00734E25"/>
    <w:rsid w:val="007712CE"/>
    <w:rsid w:val="00785544"/>
    <w:rsid w:val="007D3CB5"/>
    <w:rsid w:val="007E5B89"/>
    <w:rsid w:val="008645C9"/>
    <w:rsid w:val="0098014F"/>
    <w:rsid w:val="009D41EF"/>
    <w:rsid w:val="009D4A75"/>
    <w:rsid w:val="009F4A50"/>
    <w:rsid w:val="00A32995"/>
    <w:rsid w:val="00A3412A"/>
    <w:rsid w:val="00A440EA"/>
    <w:rsid w:val="00A522E1"/>
    <w:rsid w:val="00A53C26"/>
    <w:rsid w:val="00A67430"/>
    <w:rsid w:val="00A86A55"/>
    <w:rsid w:val="00AC1638"/>
    <w:rsid w:val="00AC2449"/>
    <w:rsid w:val="00AD489C"/>
    <w:rsid w:val="00AE604E"/>
    <w:rsid w:val="00B0110A"/>
    <w:rsid w:val="00B4653F"/>
    <w:rsid w:val="00B46671"/>
    <w:rsid w:val="00B53F00"/>
    <w:rsid w:val="00B5672C"/>
    <w:rsid w:val="00BB43E2"/>
    <w:rsid w:val="00BB5698"/>
    <w:rsid w:val="00C23C03"/>
    <w:rsid w:val="00C62E4B"/>
    <w:rsid w:val="00C74C8F"/>
    <w:rsid w:val="00CC7956"/>
    <w:rsid w:val="00CD1018"/>
    <w:rsid w:val="00D663EC"/>
    <w:rsid w:val="00D72625"/>
    <w:rsid w:val="00D80E42"/>
    <w:rsid w:val="00E042AA"/>
    <w:rsid w:val="00E04E04"/>
    <w:rsid w:val="00E2343C"/>
    <w:rsid w:val="00E376F2"/>
    <w:rsid w:val="00E457C8"/>
    <w:rsid w:val="00E51CA2"/>
    <w:rsid w:val="00F93D78"/>
    <w:rsid w:val="00FB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042D"/>
  <w15:docId w15:val="{FE6A9F90-DA8E-4E0E-A299-607250EB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573A"/>
  </w:style>
  <w:style w:type="paragraph" w:styleId="Nadpis1">
    <w:name w:val="heading 1"/>
    <w:basedOn w:val="Normln"/>
    <w:next w:val="Normln"/>
    <w:qFormat/>
    <w:rsid w:val="00DF573A"/>
    <w:pPr>
      <w:keepNext/>
      <w:pBdr>
        <w:bottom w:val="single" w:sz="6" w:space="1" w:color="000000"/>
      </w:pBdr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F573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F573A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DF573A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DF573A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DF573A"/>
    <w:pPr>
      <w:keepNext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DF573A"/>
  </w:style>
  <w:style w:type="character" w:customStyle="1" w:styleId="Internetovodkaz">
    <w:name w:val="Internetový odkaz"/>
    <w:rsid w:val="008E0033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0C5590"/>
  </w:style>
  <w:style w:type="character" w:customStyle="1" w:styleId="ZkladntextChar">
    <w:name w:val="Základní text Char"/>
    <w:basedOn w:val="Standardnpsmoodstavce"/>
    <w:link w:val="Zkladntext"/>
    <w:qFormat/>
    <w:rsid w:val="008D2724"/>
    <w:rPr>
      <w:sz w:val="28"/>
    </w:rPr>
  </w:style>
  <w:style w:type="character" w:customStyle="1" w:styleId="Nadpis2Char">
    <w:name w:val="Nadpis 2 Char"/>
    <w:basedOn w:val="Standardnpsmoodstavce"/>
    <w:link w:val="Nadpis2"/>
    <w:qFormat/>
    <w:rsid w:val="00495507"/>
    <w:rPr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ascii="Arial" w:hAnsi="Arial"/>
      <w:color w:val="auto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F573A"/>
    <w:pPr>
      <w:jc w:val="center"/>
    </w:pPr>
    <w:rPr>
      <w:sz w:val="2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basedOn w:val="Normln"/>
    <w:rsid w:val="00DF573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D00AF"/>
    <w:pPr>
      <w:tabs>
        <w:tab w:val="center" w:pos="4536"/>
        <w:tab w:val="right" w:pos="9072"/>
      </w:tabs>
    </w:pPr>
  </w:style>
  <w:style w:type="paragraph" w:customStyle="1" w:styleId="Normodsaz">
    <w:name w:val="Norm.odsaz."/>
    <w:basedOn w:val="Normln"/>
    <w:qFormat/>
    <w:rsid w:val="0099023D"/>
    <w:pPr>
      <w:tabs>
        <w:tab w:val="left" w:pos="360"/>
      </w:tabs>
      <w:suppressAutoHyphens/>
      <w:spacing w:before="120" w:after="120"/>
      <w:jc w:val="both"/>
    </w:pPr>
    <w:rPr>
      <w:rFonts w:ascii="Arial" w:hAnsi="Arial"/>
      <w:lang w:eastAsia="ar-SA"/>
    </w:rPr>
  </w:style>
  <w:style w:type="paragraph" w:styleId="Textbubliny">
    <w:name w:val="Balloon Text"/>
    <w:basedOn w:val="Normln"/>
    <w:semiHidden/>
    <w:qFormat/>
    <w:rsid w:val="00FC096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0C5590"/>
    <w:pPr>
      <w:spacing w:after="120"/>
      <w:ind w:left="283"/>
    </w:pPr>
  </w:style>
  <w:style w:type="paragraph" w:customStyle="1" w:styleId="CharChar1CharCharCharCharChar">
    <w:name w:val="Char Char1 Char Char Char Char Char"/>
    <w:basedOn w:val="Normln"/>
    <w:qFormat/>
    <w:rsid w:val="006B7826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4745EC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styleId="Textkomente">
    <w:name w:val="annotation text"/>
    <w:basedOn w:val="Normln"/>
    <w:link w:val="TextkomenteChar"/>
    <w:unhideWhenUsed/>
  </w:style>
  <w:style w:type="character" w:customStyle="1" w:styleId="TextkomenteChar">
    <w:name w:val="Text komentáře Char"/>
    <w:basedOn w:val="Standardnpsmoodstavce"/>
    <w:link w:val="Textkomente"/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457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457C8"/>
    <w:rPr>
      <w:b/>
      <w:bCs/>
    </w:rPr>
  </w:style>
  <w:style w:type="character" w:styleId="Hypertextovodkaz">
    <w:name w:val="Hyperlink"/>
    <w:basedOn w:val="Standardnpsmoodstavce"/>
    <w:unhideWhenUsed/>
    <w:rsid w:val="004C7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lasimo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2075-5C84-4088-A757-922DD1A2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Hrbacek</dc:creator>
  <dc:description/>
  <cp:lastModifiedBy>Jiří Tůma</cp:lastModifiedBy>
  <cp:revision>2</cp:revision>
  <cp:lastPrinted>2019-05-24T07:18:00Z</cp:lastPrinted>
  <dcterms:created xsi:type="dcterms:W3CDTF">2025-02-21T09:27:00Z</dcterms:created>
  <dcterms:modified xsi:type="dcterms:W3CDTF">2025-02-21T09:27:00Z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HLAVATÝ - AGROMAT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