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3"/>
        <w:gridCol w:w="1428"/>
        <w:gridCol w:w="516"/>
        <w:gridCol w:w="575"/>
        <w:gridCol w:w="807"/>
        <w:gridCol w:w="659"/>
        <w:gridCol w:w="425"/>
        <w:gridCol w:w="2688"/>
      </w:tblGrid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 xml:space="preserve">Objednávka č:    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DD1F4F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2/2025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Dne: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DD1F4F">
            <w:pPr>
              <w:jc w:val="center"/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15</w:t>
            </w:r>
            <w:r w:rsidR="00B117B0"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1. 2025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539"/>
        </w:trPr>
        <w:tc>
          <w:tcPr>
            <w:tcW w:w="39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cs-CZ"/>
              </w:rPr>
              <w:t xml:space="preserve">Střední škola nábytkářská a obchodní </w:t>
            </w:r>
          </w:p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cs-CZ"/>
              </w:rPr>
              <w:t>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16900" w:rsidRDefault="00916900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</w:p>
        </w:tc>
      </w:tr>
      <w:tr w:rsidR="00916900" w:rsidTr="00916900">
        <w:trPr>
          <w:trHeight w:val="300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900" w:rsidRDefault="00DD1F4F">
            <w:pP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Cs/>
                <w:sz w:val="18"/>
                <w:szCs w:val="18"/>
                <w:lang w:eastAsia="cs-CZ"/>
              </w:rPr>
              <w:t>OLYMP Třebíč s.r.o.</w:t>
            </w:r>
          </w:p>
        </w:tc>
      </w:tr>
      <w:tr w:rsidR="00916900" w:rsidTr="00916900">
        <w:trPr>
          <w:trHeight w:val="300"/>
        </w:trPr>
        <w:tc>
          <w:tcPr>
            <w:tcW w:w="3908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Holešovská 394, 768 61 Bystřice pod Hostýnem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916900" w:rsidRDefault="00DD1F4F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Eliščina 209/26</w:t>
            </w:r>
          </w:p>
        </w:tc>
      </w:tr>
      <w:tr w:rsidR="00916900" w:rsidTr="00916900">
        <w:trPr>
          <w:trHeight w:val="30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56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6900" w:rsidRDefault="00DD1F4F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674 01 Třebíč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IČO: 479 359 52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DIČ: CZ 47935952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</w:tr>
      <w:tr w:rsidR="00916900" w:rsidTr="00916900">
        <w:trPr>
          <w:trHeight w:val="300"/>
        </w:trPr>
        <w:tc>
          <w:tcPr>
            <w:tcW w:w="390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č. účtu: 8379400207/0100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57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IČ: </w:t>
            </w:r>
            <w:r w:rsidR="00DD1F4F">
              <w:rPr>
                <w:rFonts w:eastAsia="Times New Roman"/>
                <w:sz w:val="18"/>
                <w:szCs w:val="18"/>
              </w:rPr>
              <w:t>25321340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Místo určení: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shd w:val="clear" w:color="auto" w:fill="FFFFFF"/>
            <w:noWrap/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Způsob platby: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>faktura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shd w:val="clear" w:color="auto" w:fill="FFFFFF"/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OBJEDNÁVÁME: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DD1F4F" w:rsidRDefault="00916900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obyt a stravu na LKV pro žáky SŠNO Bystřice pod Hostýnem ve dnech 17. – 21. 2. 2025</w:t>
            </w: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Počet: 40 osob </w:t>
            </w: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Cena: 3040Kč/osoba</w:t>
            </w: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Cena celkem: 121 600Kč</w:t>
            </w: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DD1F4F" w:rsidRDefault="00DD1F4F" w:rsidP="00DD1F4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  <w:p w:rsidR="00916900" w:rsidRPr="00DD1F4F" w:rsidRDefault="00916900" w:rsidP="00DD1F4F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t xml:space="preserve">                                                                                                             Ing. Bc. Olga Pastyříková</w:t>
            </w:r>
          </w:p>
          <w:p w:rsidR="00916900" w:rsidRDefault="00916900" w:rsidP="00EB0D6F">
            <w:pPr>
              <w:pStyle w:val="Bezmezer"/>
            </w:pPr>
            <w:r>
              <w:t xml:space="preserve"> </w:t>
            </w:r>
            <w:r w:rsidR="00DD1F4F">
              <w:t xml:space="preserve">     </w:t>
            </w:r>
            <w:r>
              <w:t xml:space="preserve">                                                                                                              ředitelka školy</w:t>
            </w:r>
          </w:p>
        </w:tc>
      </w:tr>
      <w:tr w:rsidR="00916900" w:rsidTr="0091690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2121" w:type="dxa"/>
            <w:gridSpan w:val="2"/>
            <w:noWrap/>
            <w:vAlign w:val="bottom"/>
          </w:tcPr>
          <w:p w:rsidR="00916900" w:rsidRDefault="00916900">
            <w:pPr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916900" w:rsidTr="00916900">
        <w:trPr>
          <w:trHeight w:val="1011"/>
        </w:trPr>
        <w:tc>
          <w:tcPr>
            <w:tcW w:w="906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  <w:t xml:space="preserve">       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Cs/>
                <w:sz w:val="18"/>
                <w:szCs w:val="18"/>
                <w:lang w:eastAsia="cs-CZ"/>
              </w:rPr>
            </w:pP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noWrap/>
            <w:vAlign w:val="bottom"/>
            <w:hideMark/>
          </w:tcPr>
          <w:p w:rsidR="00916900" w:rsidRDefault="00916900">
            <w:pP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16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575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84" w:type="dxa"/>
            <w:gridSpan w:val="2"/>
            <w:noWrap/>
            <w:vAlign w:val="bottom"/>
            <w:hideMark/>
          </w:tcPr>
          <w:p w:rsidR="00916900" w:rsidRDefault="00916900">
            <w:pPr>
              <w:spacing w:after="0" w:line="256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916900" w:rsidTr="00916900">
        <w:trPr>
          <w:trHeight w:val="300"/>
        </w:trPr>
        <w:tc>
          <w:tcPr>
            <w:tcW w:w="1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16900" w:rsidRDefault="009169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</w:tbl>
    <w:p w:rsidR="00B61895" w:rsidRDefault="00B61895" w:rsidP="00D97016"/>
    <w:sectPr w:rsidR="00B61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00"/>
    <w:rsid w:val="000875FB"/>
    <w:rsid w:val="005550FE"/>
    <w:rsid w:val="008B226D"/>
    <w:rsid w:val="00916900"/>
    <w:rsid w:val="00A575A9"/>
    <w:rsid w:val="00B117B0"/>
    <w:rsid w:val="00B61895"/>
    <w:rsid w:val="00D6786C"/>
    <w:rsid w:val="00D97016"/>
    <w:rsid w:val="00DD1F4F"/>
    <w:rsid w:val="00DD21F7"/>
    <w:rsid w:val="00EB0D6F"/>
    <w:rsid w:val="00ED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6E26"/>
  <w15:chartTrackingRefBased/>
  <w15:docId w15:val="{9D6C0D8C-22E0-41F3-9AF6-1807D600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900"/>
    <w:pPr>
      <w:spacing w:line="252" w:lineRule="auto"/>
    </w:pPr>
    <w:rPr>
      <w:rFonts w:asciiTheme="minorHAnsi" w:hAnsiTheme="minorHAnsi"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690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916900"/>
    <w:pPr>
      <w:spacing w:after="0" w:line="240" w:lineRule="auto"/>
    </w:pPr>
    <w:rPr>
      <w:rFonts w:ascii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7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7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Holčáková</dc:creator>
  <cp:keywords/>
  <dc:description/>
  <cp:lastModifiedBy>Gabriela Holčáková</cp:lastModifiedBy>
  <cp:revision>17</cp:revision>
  <cp:lastPrinted>2023-09-19T12:47:00Z</cp:lastPrinted>
  <dcterms:created xsi:type="dcterms:W3CDTF">2023-09-19T11:22:00Z</dcterms:created>
  <dcterms:modified xsi:type="dcterms:W3CDTF">2025-01-23T08:30:00Z</dcterms:modified>
</cp:coreProperties>
</file>