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64D81" w14:textId="77777777" w:rsidR="00E922B6" w:rsidRDefault="00A159C9">
      <w:pPr>
        <w:pStyle w:val="Nadpis1"/>
        <w:spacing w:after="419"/>
        <w:ind w:left="-8798" w:right="-12"/>
      </w:pPr>
      <w:r>
        <w:t>Objednávka 0530/2024</w:t>
      </w:r>
    </w:p>
    <w:p w14:paraId="0967FCFF" w14:textId="77777777" w:rsidR="00E922B6" w:rsidRDefault="00A159C9">
      <w:pPr>
        <w:tabs>
          <w:tab w:val="center" w:pos="5630"/>
        </w:tabs>
        <w:spacing w:after="47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75617FC6" w14:textId="77777777" w:rsidR="00E922B6" w:rsidRDefault="00A159C9">
      <w:pPr>
        <w:tabs>
          <w:tab w:val="center" w:pos="7135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PRIMASTYL chráněná dílna s.r.o.</w:t>
      </w:r>
    </w:p>
    <w:p w14:paraId="386FD786" w14:textId="77777777" w:rsidR="00E922B6" w:rsidRDefault="00A159C9">
      <w:pPr>
        <w:tabs>
          <w:tab w:val="center" w:pos="5773"/>
        </w:tabs>
        <w:spacing w:after="6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Tyršova 997</w:t>
      </w:r>
    </w:p>
    <w:p w14:paraId="35AC0E9D" w14:textId="77777777" w:rsidR="00E922B6" w:rsidRDefault="00A159C9">
      <w:pPr>
        <w:tabs>
          <w:tab w:val="center" w:pos="2268"/>
          <w:tab w:val="center" w:pos="6093"/>
        </w:tabs>
        <w:spacing w:after="79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68603, Staré Město</w:t>
      </w:r>
    </w:p>
    <w:p w14:paraId="24B97C32" w14:textId="77777777" w:rsidR="00E922B6" w:rsidRDefault="00A159C9">
      <w:pPr>
        <w:tabs>
          <w:tab w:val="center" w:pos="2288"/>
          <w:tab w:val="center" w:pos="6586"/>
        </w:tabs>
        <w:spacing w:after="96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26927543, DIČ: CZ26927543</w:t>
      </w:r>
    </w:p>
    <w:p w14:paraId="7ADE57DD" w14:textId="77777777" w:rsidR="00E922B6" w:rsidRDefault="00A159C9">
      <w:pPr>
        <w:tabs>
          <w:tab w:val="center" w:pos="2388"/>
          <w:tab w:val="center" w:pos="614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A159C9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PRI</w:t>
      </w:r>
    </w:p>
    <w:p w14:paraId="3EDDA0FC" w14:textId="77777777" w:rsidR="00E922B6" w:rsidRDefault="00A159C9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11.12.2024 12:09:38</w:t>
      </w:r>
    </w:p>
    <w:p w14:paraId="5775CC5F" w14:textId="77777777" w:rsidR="00E922B6" w:rsidRDefault="00A159C9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5D2E36C5" w14:textId="77777777" w:rsidR="00E922B6" w:rsidRDefault="00A159C9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0F810BC" w14:textId="77777777" w:rsidR="00E922B6" w:rsidRDefault="00A159C9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E922B6" w14:paraId="50D815CE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7A6EF16" w14:textId="77777777" w:rsidR="00E922B6" w:rsidRDefault="00A159C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Obuv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prestige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vel. 40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A2F0352" w14:textId="77777777" w:rsidR="00E922B6" w:rsidRDefault="00A159C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89F42F2" w14:textId="77777777" w:rsidR="00E922B6" w:rsidRDefault="00A159C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1 240,0000</w:t>
            </w:r>
            <w:r>
              <w:rPr>
                <w:rFonts w:ascii="Arial" w:eastAsia="Arial" w:hAnsi="Arial" w:cs="Arial"/>
                <w:sz w:val="18"/>
              </w:rPr>
              <w:tab/>
              <w:t>1 240,00</w:t>
            </w:r>
          </w:p>
        </w:tc>
      </w:tr>
      <w:tr w:rsidR="00E922B6" w14:paraId="56987AAB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CC95C27" w14:textId="77777777" w:rsidR="00E922B6" w:rsidRDefault="00A159C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3E0EF41" w14:textId="77777777" w:rsidR="00E922B6" w:rsidRDefault="00A159C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747551A" w14:textId="77777777" w:rsidR="00E922B6" w:rsidRDefault="00A159C9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0,6000</w:t>
            </w:r>
            <w:r>
              <w:rPr>
                <w:rFonts w:ascii="Arial" w:eastAsia="Arial" w:hAnsi="Arial" w:cs="Arial"/>
                <w:sz w:val="18"/>
              </w:rPr>
              <w:tab/>
              <w:t>0,60</w:t>
            </w:r>
          </w:p>
        </w:tc>
      </w:tr>
      <w:tr w:rsidR="00E922B6" w14:paraId="757B8BD2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2A6E31D" w14:textId="77777777" w:rsidR="00E922B6" w:rsidRDefault="00E922B6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3A614" w14:textId="77777777" w:rsidR="00E922B6" w:rsidRDefault="00A159C9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54E71F3C" w14:textId="77777777" w:rsidR="00E922B6" w:rsidRDefault="00A159C9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41A6360F" w14:textId="77777777" w:rsidR="00E922B6" w:rsidRDefault="00A159C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4C18E" w14:textId="77777777" w:rsidR="00E922B6" w:rsidRDefault="00A159C9">
            <w:pPr>
              <w:spacing w:after="113"/>
              <w:ind w:left="1005"/>
            </w:pPr>
            <w:r>
              <w:rPr>
                <w:rFonts w:ascii="Arial" w:eastAsia="Arial" w:hAnsi="Arial" w:cs="Arial"/>
                <w:b/>
                <w:sz w:val="18"/>
              </w:rPr>
              <w:t>1 240,60 CZK</w:t>
            </w:r>
          </w:p>
          <w:p w14:paraId="3A3231D6" w14:textId="77777777" w:rsidR="00E922B6" w:rsidRDefault="00A159C9">
            <w:pPr>
              <w:spacing w:after="113"/>
              <w:ind w:left="1155"/>
            </w:pPr>
            <w:r>
              <w:rPr>
                <w:rFonts w:ascii="Arial" w:eastAsia="Arial" w:hAnsi="Arial" w:cs="Arial"/>
                <w:sz w:val="18"/>
              </w:rPr>
              <w:t>260,40 CZK</w:t>
            </w:r>
          </w:p>
          <w:p w14:paraId="32AEC2FF" w14:textId="77777777" w:rsidR="00E922B6" w:rsidRDefault="00A159C9">
            <w:pPr>
              <w:spacing w:after="0"/>
              <w:ind w:left="1005"/>
            </w:pPr>
            <w:r>
              <w:rPr>
                <w:rFonts w:ascii="Arial" w:eastAsia="Arial" w:hAnsi="Arial" w:cs="Arial"/>
                <w:b/>
                <w:sz w:val="18"/>
              </w:rPr>
              <w:t>1 501,00 CZK</w:t>
            </w:r>
          </w:p>
        </w:tc>
      </w:tr>
    </w:tbl>
    <w:p w14:paraId="1FAFF9AB" w14:textId="77777777" w:rsidR="00E922B6" w:rsidRDefault="00A159C9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3E30F0" wp14:editId="2AE85808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85F383" wp14:editId="63DBC2CD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65" name="Group 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5" style="width:521.226pt;height:0.75pt;position:absolute;mso-position-horizontal-relative:text;mso-position-horizontal:absolute;margin-left:0.632pt;mso-position-vertical-relative:text;margin-top:54.6271pt;" coordsize="66195,95">
                <v:shape id="Shape 60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3BB1E3A2" w14:textId="162446B1" w:rsidR="00E922B6" w:rsidRDefault="00A159C9" w:rsidP="00A159C9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00CD26FE" wp14:editId="595D7CB1">
                <wp:extent cx="6603528" cy="9525"/>
                <wp:effectExtent l="0" t="0" r="0" b="0"/>
                <wp:docPr id="864" name="Group 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19" name="Shape 131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4" style="width:519.963pt;height:0.75pt;mso-position-horizontal-relative:char;mso-position-vertical-relative:line" coordsize="66035,95">
                <v:shape id="Shape 132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2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2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2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2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327696F1" w14:textId="77777777" w:rsidR="00E922B6" w:rsidRDefault="00A159C9">
      <w:pPr>
        <w:spacing w:after="96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0A897445" w14:textId="77777777" w:rsidR="00E922B6" w:rsidRDefault="00A159C9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E922B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B6"/>
    <w:rsid w:val="007E6F63"/>
    <w:rsid w:val="00A159C9"/>
    <w:rsid w:val="00E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D7A9"/>
  <w15:docId w15:val="{5E678934-15FA-488F-AF23-621C91F0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2024-12-12T12:39:00Z</dcterms:created>
  <dcterms:modified xsi:type="dcterms:W3CDTF">2024-12-12T12:39:00Z</dcterms:modified>
</cp:coreProperties>
</file>