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07"/>
        <w:gridCol w:w="821"/>
        <w:gridCol w:w="457"/>
        <w:gridCol w:w="1260"/>
        <w:gridCol w:w="1350"/>
      </w:tblGrid>
      <w:tr w:rsidR="00B85DAD">
        <w:trPr>
          <w:trHeight w:val="515"/>
        </w:trPr>
        <w:tc>
          <w:tcPr>
            <w:tcW w:w="8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DAD" w:rsidRDefault="00FE1DA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Oprava Záchytné stanice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2</w:t>
            </w:r>
          </w:p>
        </w:tc>
      </w:tr>
      <w:tr w:rsidR="00B85DAD">
        <w:trPr>
          <w:trHeight w:val="490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DAD" w:rsidRDefault="00B85DAD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DAD" w:rsidRDefault="00FE1DAA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Počet ks,hod </w:t>
            </w:r>
            <w:proofErr w:type="gramStart"/>
            <w:r>
              <w:rPr>
                <w:rStyle w:val="Zkladntext21"/>
              </w:rPr>
              <w:t>m2,t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DAD" w:rsidRDefault="00FE1DAA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bez DPH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DAD" w:rsidRDefault="00FE1DAA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bez DPH celkem</w:t>
            </w:r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Demontáž Lůžek </w:t>
            </w:r>
            <w:proofErr w:type="spellStart"/>
            <w:proofErr w:type="gramStart"/>
            <w:r>
              <w:rPr>
                <w:rStyle w:val="Zkladntext21"/>
              </w:rPr>
              <w:t>vč.vynášení</w:t>
            </w:r>
            <w:proofErr w:type="spellEnd"/>
            <w:proofErr w:type="gram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5C59A6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7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 xml:space="preserve">Kompletní bourací práce pro </w:t>
            </w:r>
            <w:proofErr w:type="gramStart"/>
            <w:r>
              <w:rPr>
                <w:rStyle w:val="Zkladntext21"/>
              </w:rPr>
              <w:t>omítky,obklady</w:t>
            </w:r>
            <w:proofErr w:type="gramEnd"/>
            <w:r>
              <w:rPr>
                <w:rStyle w:val="Zkladntext21"/>
              </w:rPr>
              <w:t xml:space="preserve"> a dlažby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60145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Výkopové práce kanalizace a podlah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60145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Pumpa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60145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Doprava betonu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Drť 4-8 </w:t>
            </w:r>
            <w:proofErr w:type="spellStart"/>
            <w:proofErr w:type="gramStart"/>
            <w:r>
              <w:rPr>
                <w:rStyle w:val="Zkladntext21"/>
              </w:rPr>
              <w:t>vč.dopravy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 xml:space="preserve">Návoz a urovnání drtě pokojů, </w:t>
            </w:r>
            <w:proofErr w:type="gramStart"/>
            <w:r>
              <w:rPr>
                <w:rStyle w:val="Zkladntext21"/>
              </w:rPr>
              <w:t>vyšetřovny,šatny</w:t>
            </w:r>
            <w:proofErr w:type="gramEnd"/>
            <w:r>
              <w:rPr>
                <w:rStyle w:val="Zkladntext21"/>
              </w:rPr>
              <w:t>,</w:t>
            </w:r>
            <w:proofErr w:type="spellStart"/>
            <w:r>
              <w:rPr>
                <w:rStyle w:val="Zkladntext21"/>
              </w:rPr>
              <w:t>wc</w:t>
            </w:r>
            <w:proofErr w:type="spellEnd"/>
            <w:r>
              <w:rPr>
                <w:rStyle w:val="Zkladntext21"/>
              </w:rPr>
              <w:t xml:space="preserve"> , chodby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Styrodur</w:t>
            </w:r>
            <w:proofErr w:type="spellEnd"/>
            <w:r>
              <w:rPr>
                <w:rStyle w:val="Zkladntext21"/>
              </w:rPr>
              <w:t xml:space="preserve"> XPS 14 CM PRIME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Montáž </w:t>
            </w:r>
            <w:proofErr w:type="spellStart"/>
            <w:r>
              <w:rPr>
                <w:rStyle w:val="Zkladntext21"/>
              </w:rPr>
              <w:t>Styroduru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7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Montáž fólie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Malba </w:t>
            </w:r>
            <w:proofErr w:type="gramStart"/>
            <w:r>
              <w:rPr>
                <w:rStyle w:val="Zkladntext21"/>
              </w:rPr>
              <w:t>místností</w:t>
            </w:r>
            <w:proofErr w:type="gramEnd"/>
            <w:r>
              <w:rPr>
                <w:rStyle w:val="Zkladntext21"/>
              </w:rPr>
              <w:t>,</w:t>
            </w:r>
            <w:proofErr w:type="gramStart"/>
            <w:r>
              <w:rPr>
                <w:rStyle w:val="Zkladntext21"/>
              </w:rPr>
              <w:t>chodeb</w:t>
            </w:r>
            <w:proofErr w:type="gramEnd"/>
            <w:r>
              <w:rPr>
                <w:rStyle w:val="Zkladntext21"/>
              </w:rPr>
              <w:t>,šatny,skladu-vše vč. materiálů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Diletační</w:t>
            </w:r>
            <w:proofErr w:type="spellEnd"/>
            <w:r>
              <w:rPr>
                <w:rStyle w:val="Zkladntext21"/>
              </w:rPr>
              <w:t xml:space="preserve"> pásy mezi betonem a zdí </w:t>
            </w:r>
            <w:proofErr w:type="spellStart"/>
            <w:proofErr w:type="gramStart"/>
            <w:r>
              <w:rPr>
                <w:rStyle w:val="Zkladntext21"/>
              </w:rPr>
              <w:t>vč.montáže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Beton 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Kari sítě </w:t>
            </w:r>
            <w:proofErr w:type="spellStart"/>
            <w:proofErr w:type="gramStart"/>
            <w:r>
              <w:rPr>
                <w:rStyle w:val="Zkladntext21"/>
              </w:rPr>
              <w:t>vč.zpracování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Práce s betonem a hadicemi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Materiál KOSTER </w:t>
            </w:r>
            <w:proofErr w:type="spellStart"/>
            <w:r>
              <w:rPr>
                <w:rStyle w:val="Zkladntext21"/>
              </w:rPr>
              <w:t>Crisin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Cream</w:t>
            </w:r>
            <w:proofErr w:type="spellEnd"/>
            <w:r>
              <w:rPr>
                <w:rStyle w:val="Zkladntext21"/>
              </w:rPr>
              <w:t xml:space="preserve"> na injektáž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Navrtávání zdí pro injektáž </w:t>
            </w:r>
            <w:proofErr w:type="spellStart"/>
            <w:r>
              <w:rPr>
                <w:rStyle w:val="Zkladntext21"/>
              </w:rPr>
              <w:t>Crisin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Cream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Čištění děr vzduchem a napouštění </w:t>
            </w:r>
            <w:proofErr w:type="spellStart"/>
            <w:r>
              <w:rPr>
                <w:rStyle w:val="Zkladntext21"/>
              </w:rPr>
              <w:t>Créamem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Odvoz odpadů a sutí </w:t>
            </w:r>
            <w:proofErr w:type="spellStart"/>
            <w:proofErr w:type="gramStart"/>
            <w:r>
              <w:rPr>
                <w:rStyle w:val="Zkladntext21"/>
              </w:rPr>
              <w:t>vč.uložení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862C7E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Odvoz komunálních odpadů </w:t>
            </w:r>
            <w:proofErr w:type="spellStart"/>
            <w:proofErr w:type="gramStart"/>
            <w:r>
              <w:rPr>
                <w:rStyle w:val="Zkladntext21"/>
              </w:rPr>
              <w:t>vč.uložení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1E3230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Zahazování po </w:t>
            </w:r>
            <w:proofErr w:type="spellStart"/>
            <w:r>
              <w:rPr>
                <w:rStyle w:val="Zkladntext21"/>
              </w:rPr>
              <w:t>vodařích</w:t>
            </w:r>
            <w:proofErr w:type="spellEnd"/>
            <w:r>
              <w:rPr>
                <w:rStyle w:val="Zkladntext21"/>
              </w:rPr>
              <w:t xml:space="preserve"> a </w:t>
            </w:r>
            <w:proofErr w:type="spellStart"/>
            <w:r>
              <w:rPr>
                <w:rStyle w:val="Zkladntext21"/>
              </w:rPr>
              <w:t>eletrikářích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proofErr w:type="gramStart"/>
            <w:r>
              <w:rPr>
                <w:rStyle w:val="Zkladntext21"/>
              </w:rPr>
              <w:t>vč.odpadů</w:t>
            </w:r>
            <w:proofErr w:type="spellEnd"/>
            <w:proofErr w:type="gramEnd"/>
            <w:r>
              <w:rPr>
                <w:rStyle w:val="Zkladntext21"/>
              </w:rPr>
              <w:t xml:space="preserve"> a betonáží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1E3230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Cementový postřik </w:t>
            </w:r>
            <w:proofErr w:type="spellStart"/>
            <w:proofErr w:type="gramStart"/>
            <w:r>
              <w:rPr>
                <w:rStyle w:val="Zkladntext21"/>
              </w:rPr>
              <w:t>vč.materiálů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1E3230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Omítka Jádrová </w:t>
            </w:r>
            <w:proofErr w:type="spellStart"/>
            <w:proofErr w:type="gramStart"/>
            <w:r>
              <w:rPr>
                <w:rStyle w:val="Zkladntext21"/>
              </w:rPr>
              <w:t>vč.práce</w:t>
            </w:r>
            <w:proofErr w:type="spellEnd"/>
            <w:proofErr w:type="gramEnd"/>
            <w:r>
              <w:rPr>
                <w:rStyle w:val="Zkladntext21"/>
              </w:rPr>
              <w:t xml:space="preserve"> a materiálů VCM do 2,5 cm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1E3230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86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Montáž perlinka .lepidel </w:t>
            </w:r>
            <w:proofErr w:type="spellStart"/>
            <w:proofErr w:type="gramStart"/>
            <w:r>
              <w:rPr>
                <w:rStyle w:val="Zkladntext21"/>
              </w:rPr>
              <w:t>vč.práce</w:t>
            </w:r>
            <w:proofErr w:type="spellEnd"/>
            <w:proofErr w:type="gramEnd"/>
            <w:r>
              <w:rPr>
                <w:rStyle w:val="Zkladntext21"/>
              </w:rPr>
              <w:t xml:space="preserve"> a materiálů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1E3230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86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Výstavba příček a </w:t>
            </w:r>
            <w:proofErr w:type="spellStart"/>
            <w:r>
              <w:rPr>
                <w:rStyle w:val="Zkladntext21"/>
              </w:rPr>
              <w:t>zazdřváni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proofErr w:type="gramStart"/>
            <w:r>
              <w:rPr>
                <w:rStyle w:val="Zkladntext21"/>
              </w:rPr>
              <w:t>vč.materiálů</w:t>
            </w:r>
            <w:proofErr w:type="spellEnd"/>
            <w:proofErr w:type="gramEnd"/>
            <w:r>
              <w:rPr>
                <w:rStyle w:val="Zkladntext21"/>
              </w:rPr>
              <w:t xml:space="preserve"> a překladů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1E3230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Zpevnění zdí a odstranění původní kanalizace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1E3230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511"/>
        </w:trPr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Penetrace hloubková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5C59A6">
              <w:rPr>
                <w:highlight w:val="black"/>
              </w:rPr>
              <w:t>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E420AF">
              <w:rPr>
                <w:highlight w:val="black"/>
              </w:rPr>
              <w:t>xxx</w:t>
            </w:r>
            <w:proofErr w:type="spellEnd"/>
          </w:p>
        </w:tc>
      </w:tr>
    </w:tbl>
    <w:p w:rsidR="005C59A6" w:rsidRDefault="005C59A6">
      <w:pPr>
        <w:pStyle w:val="Titulektabulky20"/>
        <w:shd w:val="clear" w:color="auto" w:fill="auto"/>
        <w:spacing w:line="260" w:lineRule="exact"/>
      </w:pPr>
    </w:p>
    <w:p w:rsidR="005C59A6" w:rsidRDefault="005C59A6">
      <w:pPr>
        <w:pStyle w:val="Titulektabulky20"/>
        <w:shd w:val="clear" w:color="auto" w:fill="auto"/>
        <w:spacing w:line="260" w:lineRule="exact"/>
      </w:pPr>
    </w:p>
    <w:p w:rsidR="005C59A6" w:rsidRDefault="005C59A6">
      <w:pPr>
        <w:pStyle w:val="Titulektabulky20"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96"/>
        <w:gridCol w:w="641"/>
        <w:gridCol w:w="616"/>
        <w:gridCol w:w="1264"/>
        <w:gridCol w:w="1343"/>
      </w:tblGrid>
      <w:tr w:rsidR="005C59A6" w:rsidTr="005C59A6">
        <w:trPr>
          <w:trHeight w:val="529"/>
        </w:trPr>
        <w:tc>
          <w:tcPr>
            <w:tcW w:w="4896" w:type="dxa"/>
            <w:tcBorders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Penetrace </w:t>
            </w:r>
            <w:proofErr w:type="spellStart"/>
            <w:r>
              <w:rPr>
                <w:rStyle w:val="Zkladntext21"/>
              </w:rPr>
              <w:t>superkontakt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Cemix</w:t>
            </w:r>
            <w:proofErr w:type="spellEnd"/>
          </w:p>
        </w:tc>
        <w:tc>
          <w:tcPr>
            <w:tcW w:w="12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007219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Hydroizolační rohy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5C59A6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7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Hydroizolace</w:t>
            </w:r>
            <w:proofErr w:type="spellEnd"/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007219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Montáž </w:t>
            </w:r>
            <w:proofErr w:type="spellStart"/>
            <w:r>
              <w:rPr>
                <w:rStyle w:val="Zkladntext21"/>
              </w:rPr>
              <w:t>Hydroizolace</w:t>
            </w:r>
            <w:proofErr w:type="spellEnd"/>
            <w:r>
              <w:rPr>
                <w:rStyle w:val="Zkladntext21"/>
              </w:rPr>
              <w:t xml:space="preserve"> štěrkové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Montáž penetrace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omítka fajnová vč. materiálů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Montáž dlažby </w:t>
            </w:r>
            <w:proofErr w:type="spellStart"/>
            <w:proofErr w:type="gramStart"/>
            <w:r>
              <w:rPr>
                <w:rStyle w:val="Zkladntext21"/>
              </w:rPr>
              <w:t>vč.prořezů</w:t>
            </w:r>
            <w:proofErr w:type="spellEnd"/>
            <w:proofErr w:type="gram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82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Montáž obkladů koupelny </w:t>
            </w:r>
            <w:proofErr w:type="spellStart"/>
            <w:proofErr w:type="gramStart"/>
            <w:r>
              <w:rPr>
                <w:rStyle w:val="Zkladntext21"/>
              </w:rPr>
              <w:t>vč.prořezů</w:t>
            </w:r>
            <w:proofErr w:type="spellEnd"/>
            <w:proofErr w:type="gram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7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Vyřezávání otvorů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Montáž lišt nerezových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Nerezové Lišty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Pecky rohové k lištám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Spárovací směs CERESIT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Tmelení akrylem a silikonem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Obklady a dlažby celkem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Lepidla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Silikony + akrylátový tmel+spárovací hmoty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Pěny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Lešení pomocné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Odstraňování dveří,futer </w:t>
            </w:r>
            <w:proofErr w:type="spellStart"/>
            <w:proofErr w:type="gramStart"/>
            <w:r>
              <w:rPr>
                <w:rStyle w:val="Zkladntext21"/>
              </w:rPr>
              <w:t>vč.zapravování</w:t>
            </w:r>
            <w:proofErr w:type="spellEnd"/>
            <w:proofErr w:type="gramEnd"/>
            <w:r>
              <w:rPr>
                <w:rStyle w:val="Zkladntext21"/>
              </w:rPr>
              <w:t xml:space="preserve"> nových dveří a futer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Montáž Lůžek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Chemické kotvy pro montáž lůžek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Vrtání pro montáž lůžek a </w:t>
            </w:r>
            <w:proofErr w:type="spellStart"/>
            <w:r>
              <w:rPr>
                <w:rStyle w:val="Zkladntext21"/>
              </w:rPr>
              <w:t>chem</w:t>
            </w:r>
            <w:proofErr w:type="spellEnd"/>
            <w:r>
              <w:rPr>
                <w:rStyle w:val="Zkladntext21"/>
              </w:rPr>
              <w:t>. kotev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3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Doprava pracovníků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/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CE08DC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90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Doprava materiálů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007219">
              <w:rPr>
                <w:highlight w:val="black"/>
              </w:rPr>
              <w:t>xxx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D759A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5C59A6" w:rsidTr="005C59A6">
        <w:trPr>
          <w:trHeight w:val="482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Přesuny </w:t>
            </w:r>
            <w:proofErr w:type="gramStart"/>
            <w:r>
              <w:rPr>
                <w:rStyle w:val="Zkladntext21"/>
              </w:rPr>
              <w:t>hmot</w:t>
            </w:r>
            <w:proofErr w:type="gramEnd"/>
            <w:r>
              <w:rPr>
                <w:rStyle w:val="Zkladntext21"/>
              </w:rPr>
              <w:t>.</w:t>
            </w:r>
            <w:proofErr w:type="spellStart"/>
            <w:proofErr w:type="gramStart"/>
            <w:r>
              <w:rPr>
                <w:rStyle w:val="Zkladntext21"/>
              </w:rPr>
              <w:t>vč.</w:t>
            </w:r>
            <w:proofErr w:type="gramEnd"/>
            <w:r>
              <w:rPr>
                <w:rStyle w:val="Zkladntext21"/>
              </w:rPr>
              <w:t>zakrývání</w:t>
            </w:r>
            <w:proofErr w:type="spellEnd"/>
            <w:r>
              <w:rPr>
                <w:rStyle w:val="Zkladntext21"/>
              </w:rPr>
              <w:t xml:space="preserve"> vchodů,otvorů,pokojů atd.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007219">
              <w:rPr>
                <w:highlight w:val="black"/>
              </w:rPr>
              <w:t>xxx</w:t>
            </w:r>
            <w:proofErr w:type="spellEnd"/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59A6" w:rsidRDefault="005C59A6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D759A">
              <w:rPr>
                <w:highlight w:val="black"/>
              </w:rPr>
              <w:t>xxx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9A6" w:rsidRDefault="005C59A6">
            <w:proofErr w:type="spellStart"/>
            <w:r w:rsidRPr="002F004C">
              <w:rPr>
                <w:highlight w:val="black"/>
              </w:rPr>
              <w:t>xxx</w:t>
            </w:r>
            <w:proofErr w:type="spellEnd"/>
          </w:p>
        </w:tc>
      </w:tr>
      <w:tr w:rsidR="00B85DAD">
        <w:trPr>
          <w:trHeight w:val="508"/>
        </w:trPr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DAD" w:rsidRDefault="00FE1DA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DAD" w:rsidRDefault="00B85DAD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DAD" w:rsidRDefault="00B85DAD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85DAD" w:rsidRPr="005C59A6" w:rsidRDefault="00B85DAD">
            <w:pPr>
              <w:rPr>
                <w:b/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DAD" w:rsidRPr="005C59A6" w:rsidRDefault="00FE1DAA">
            <w:pPr>
              <w:pStyle w:val="Zkladntext20"/>
              <w:shd w:val="clear" w:color="auto" w:fill="auto"/>
              <w:spacing w:line="190" w:lineRule="exact"/>
              <w:rPr>
                <w:b/>
              </w:rPr>
            </w:pPr>
            <w:r w:rsidRPr="005C59A6">
              <w:rPr>
                <w:rStyle w:val="Zkladntext21"/>
                <w:b/>
              </w:rPr>
              <w:t>2498500,2</w:t>
            </w:r>
          </w:p>
        </w:tc>
      </w:tr>
    </w:tbl>
    <w:p w:rsidR="005C59A6" w:rsidRDefault="005C59A6">
      <w:pPr>
        <w:pStyle w:val="Zkladntext20"/>
        <w:shd w:val="clear" w:color="auto" w:fill="auto"/>
        <w:spacing w:line="190" w:lineRule="exact"/>
        <w:rPr>
          <w:rStyle w:val="Zkladntext22"/>
        </w:rPr>
      </w:pPr>
    </w:p>
    <w:p w:rsidR="00B85DAD" w:rsidRDefault="00FE1DAA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Cena </w:t>
      </w:r>
      <w:proofErr w:type="gramStart"/>
      <w:r>
        <w:rPr>
          <w:rStyle w:val="Zkladntext22"/>
        </w:rPr>
        <w:t>neobsahuje :</w:t>
      </w:r>
      <w:proofErr w:type="gramEnd"/>
    </w:p>
    <w:p w:rsidR="005C59A6" w:rsidRDefault="005C59A6">
      <w:pPr>
        <w:pStyle w:val="Zkladntext20"/>
        <w:shd w:val="clear" w:color="auto" w:fill="auto"/>
        <w:spacing w:line="190" w:lineRule="exact"/>
        <w:rPr>
          <w:rStyle w:val="Zkladntext22"/>
        </w:rPr>
      </w:pPr>
    </w:p>
    <w:p w:rsidR="00B85DAD" w:rsidRDefault="00FE1DAA" w:rsidP="005C59A6">
      <w:pPr>
        <w:pStyle w:val="Zkladntext20"/>
        <w:shd w:val="clear" w:color="auto" w:fill="auto"/>
        <w:spacing w:line="190" w:lineRule="exact"/>
        <w:ind w:firstLine="708"/>
      </w:pPr>
      <w:r>
        <w:rPr>
          <w:rStyle w:val="Zkladntext22"/>
        </w:rPr>
        <w:t xml:space="preserve">Přípravné </w:t>
      </w:r>
      <w:proofErr w:type="gramStart"/>
      <w:r>
        <w:rPr>
          <w:rStyle w:val="Zkladntext22"/>
        </w:rPr>
        <w:t>práce,</w:t>
      </w:r>
      <w:proofErr w:type="spellStart"/>
      <w:r>
        <w:rPr>
          <w:rStyle w:val="Zkladntext22"/>
        </w:rPr>
        <w:t>nestandartní</w:t>
      </w:r>
      <w:proofErr w:type="spellEnd"/>
      <w:proofErr w:type="gramEnd"/>
      <w:r>
        <w:rPr>
          <w:rStyle w:val="Zkladntext22"/>
        </w:rPr>
        <w:t xml:space="preserve"> práce a řešení</w:t>
      </w:r>
    </w:p>
    <w:p w:rsidR="00B85DAD" w:rsidRDefault="00B85DAD">
      <w:pPr>
        <w:rPr>
          <w:sz w:val="2"/>
          <w:szCs w:val="2"/>
        </w:rPr>
        <w:sectPr w:rsidR="00B85DAD">
          <w:type w:val="continuous"/>
          <w:pgSz w:w="11909" w:h="16840"/>
          <w:pgMar w:top="880" w:right="1440" w:bottom="718" w:left="958" w:header="0" w:footer="3" w:gutter="0"/>
          <w:cols w:space="720"/>
          <w:noEndnote/>
          <w:docGrid w:linePitch="360"/>
        </w:sectPr>
      </w:pPr>
    </w:p>
    <w:p w:rsidR="005C59A6" w:rsidRDefault="00FE1DAA" w:rsidP="005C59A6">
      <w:pPr>
        <w:pStyle w:val="Zkladntext20"/>
        <w:shd w:val="clear" w:color="auto" w:fill="auto"/>
        <w:spacing w:line="360" w:lineRule="auto"/>
      </w:pPr>
      <w:r>
        <w:lastRenderedPageBreak/>
        <w:t>Vícepráce-každý započatý den 6000/den/omítkář.</w:t>
      </w:r>
      <w:proofErr w:type="spellStart"/>
      <w:proofErr w:type="gramStart"/>
      <w:r>
        <w:t>např.nový</w:t>
      </w:r>
      <w:proofErr w:type="spellEnd"/>
      <w:proofErr w:type="gramEnd"/>
      <w:r>
        <w:t xml:space="preserve"> výjezd již na </w:t>
      </w:r>
    </w:p>
    <w:p w:rsidR="00B85DAD" w:rsidRDefault="00FE1DAA" w:rsidP="005C59A6">
      <w:pPr>
        <w:pStyle w:val="Zkladntext20"/>
        <w:shd w:val="clear" w:color="auto" w:fill="auto"/>
        <w:spacing w:line="360" w:lineRule="auto"/>
      </w:pPr>
      <w:r>
        <w:t>dokončenou realizaci díla</w:t>
      </w:r>
    </w:p>
    <w:p w:rsidR="005C59A6" w:rsidRDefault="005C59A6" w:rsidP="005C59A6">
      <w:pPr>
        <w:pStyle w:val="Zkladntext20"/>
        <w:shd w:val="clear" w:color="auto" w:fill="auto"/>
        <w:spacing w:line="360" w:lineRule="auto"/>
      </w:pPr>
    </w:p>
    <w:p w:rsidR="00B85DAD" w:rsidRDefault="00FE1DAA" w:rsidP="005C59A6">
      <w:pPr>
        <w:pStyle w:val="Zkladntext20"/>
        <w:shd w:val="clear" w:color="auto" w:fill="auto"/>
        <w:spacing w:line="360" w:lineRule="auto"/>
      </w:pPr>
      <w:r>
        <w:t xml:space="preserve">Nadspotřeba výpočet: 1mm omítky/m2=1,6 kg </w:t>
      </w:r>
      <w:proofErr w:type="gramStart"/>
      <w:r>
        <w:t>vč.15%</w:t>
      </w:r>
      <w:proofErr w:type="gramEnd"/>
      <w:r>
        <w:t xml:space="preserve"> spadeného cena za</w:t>
      </w:r>
    </w:p>
    <w:p w:rsidR="00B85DAD" w:rsidRDefault="00FE1DAA" w:rsidP="005C59A6">
      <w:pPr>
        <w:pStyle w:val="Zkladntext20"/>
        <w:shd w:val="clear" w:color="auto" w:fill="auto"/>
        <w:spacing w:line="360" w:lineRule="auto"/>
      </w:pPr>
      <w:r>
        <w:t xml:space="preserve">1 mm nad jmenovitou tloušťku je 25 </w:t>
      </w:r>
      <w:proofErr w:type="spellStart"/>
      <w:proofErr w:type="gramStart"/>
      <w:r>
        <w:t>kč</w:t>
      </w:r>
      <w:proofErr w:type="spellEnd"/>
      <w:r>
        <w:t xml:space="preserve">/mm </w:t>
      </w:r>
      <w:r w:rsidR="005C59A6">
        <w:t xml:space="preserve"> </w:t>
      </w:r>
      <w:r>
        <w:t>( 125</w:t>
      </w:r>
      <w:proofErr w:type="gramEnd"/>
      <w:r>
        <w:t xml:space="preserve"> Kč za 5mm)</w:t>
      </w:r>
    </w:p>
    <w:p w:rsidR="005C59A6" w:rsidRDefault="005C59A6" w:rsidP="005C59A6">
      <w:pPr>
        <w:pStyle w:val="Zkladntext20"/>
        <w:shd w:val="clear" w:color="auto" w:fill="auto"/>
        <w:spacing w:line="360" w:lineRule="auto"/>
      </w:pPr>
    </w:p>
    <w:p w:rsidR="005C59A6" w:rsidRDefault="005C59A6" w:rsidP="005C59A6">
      <w:pPr>
        <w:pStyle w:val="Zkladntext20"/>
        <w:shd w:val="clear" w:color="auto" w:fill="auto"/>
        <w:spacing w:line="360" w:lineRule="auto"/>
      </w:pPr>
    </w:p>
    <w:p w:rsidR="005C59A6" w:rsidRDefault="005C59A6" w:rsidP="005C59A6">
      <w:pPr>
        <w:pStyle w:val="Zkladntext20"/>
        <w:shd w:val="clear" w:color="auto" w:fill="auto"/>
        <w:spacing w:line="360" w:lineRule="auto"/>
        <w:jc w:val="right"/>
      </w:pPr>
      <w:r>
        <w:t>ŠJV stavební s.r.o.</w:t>
      </w:r>
    </w:p>
    <w:sectPr w:rsidR="005C59A6" w:rsidSect="00B85DAD">
      <w:pgSz w:w="11909" w:h="16840"/>
      <w:pgMar w:top="967" w:right="1440" w:bottom="967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A6" w:rsidRDefault="005C59A6" w:rsidP="00B85DAD">
      <w:r>
        <w:separator/>
      </w:r>
    </w:p>
  </w:endnote>
  <w:endnote w:type="continuationSeparator" w:id="0">
    <w:p w:rsidR="005C59A6" w:rsidRDefault="005C59A6" w:rsidP="00B8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A6" w:rsidRDefault="005C59A6"/>
  </w:footnote>
  <w:footnote w:type="continuationSeparator" w:id="0">
    <w:p w:rsidR="005C59A6" w:rsidRDefault="005C59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5DAD"/>
    <w:rsid w:val="005C59A6"/>
    <w:rsid w:val="00837902"/>
    <w:rsid w:val="00B85DAD"/>
    <w:rsid w:val="00FE1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5D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5DAD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B85DAD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Titulektabulky2BookmanOldStyle12ptNetundkovn-1pt">
    <w:name w:val="Titulek tabulky (2) + Bookman Old Style;12 pt;Ne tučné;Řádkování -1 pt"/>
    <w:basedOn w:val="Titulektabulky2"/>
    <w:rsid w:val="00B85DAD"/>
    <w:rPr>
      <w:rFonts w:ascii="Bookman Old Style" w:eastAsia="Bookman Old Style" w:hAnsi="Bookman Old Style" w:cs="Bookman Old Style"/>
      <w:b/>
      <w:bCs/>
      <w:color w:val="000000"/>
      <w:spacing w:val="-20"/>
      <w:w w:val="100"/>
      <w:position w:val="0"/>
      <w:sz w:val="24"/>
      <w:szCs w:val="2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85DA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B85DA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B85D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B85D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B85DAD"/>
    <w:rPr>
      <w:color w:val="000000"/>
      <w:spacing w:val="0"/>
      <w:w w:val="100"/>
      <w:position w:val="0"/>
      <w:sz w:val="16"/>
      <w:szCs w:val="16"/>
    </w:rPr>
  </w:style>
  <w:style w:type="character" w:customStyle="1" w:styleId="Zkladntext2BookmanOldStyle85ptKurzvadkovn1pt">
    <w:name w:val="Základní text (2) + Bookman Old Style;8;5 pt;Kurzíva;Řádkování 1 pt"/>
    <w:basedOn w:val="Zkladntext2"/>
    <w:rsid w:val="00B85DAD"/>
    <w:rPr>
      <w:rFonts w:ascii="Bookman Old Style" w:eastAsia="Bookman Old Style" w:hAnsi="Bookman Old Style" w:cs="Bookman Old Style"/>
      <w:i/>
      <w:iCs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2SegoeUI18ptTunKurzva">
    <w:name w:val="Základní text (2) + Segoe UI;18 pt;Tučné;Kurzíva"/>
    <w:basedOn w:val="Zkladntext2"/>
    <w:rsid w:val="00B85DAD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2MicrosoftSansSerif9ptKurzva">
    <w:name w:val="Základní text (2) + Microsoft Sans Serif;9 pt;Kurzíva"/>
    <w:basedOn w:val="Zkladntext2"/>
    <w:rsid w:val="00B85DAD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Standardnpsmoodstavce"/>
    <w:rsid w:val="00B85D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B85DA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B85DAD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8pt">
    <w:name w:val="Základní text (3) + 8 pt"/>
    <w:basedOn w:val="Zkladntext3"/>
    <w:rsid w:val="00B85DAD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85DAD"/>
    <w:rPr>
      <w:rFonts w:ascii="Candara" w:eastAsia="Candara" w:hAnsi="Candara" w:cs="Candara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B85DA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B85DA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8pt">
    <w:name w:val="Základní text (5) + 8 pt"/>
    <w:basedOn w:val="Zkladntext5"/>
    <w:rsid w:val="00B85DAD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B85DAD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B85DAD"/>
    <w:pPr>
      <w:shd w:val="clear" w:color="auto" w:fill="FFFFFF"/>
      <w:spacing w:line="205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B85DAD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B85DA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B85DA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B85DAD"/>
    <w:pPr>
      <w:shd w:val="clear" w:color="auto" w:fill="FFFFFF"/>
      <w:spacing w:line="187" w:lineRule="exact"/>
      <w:ind w:firstLine="20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B85DAD"/>
    <w:pPr>
      <w:shd w:val="clear" w:color="auto" w:fill="FFFFFF"/>
      <w:spacing w:line="184" w:lineRule="exact"/>
      <w:jc w:val="right"/>
      <w:outlineLvl w:val="1"/>
    </w:pPr>
    <w:rPr>
      <w:rFonts w:ascii="Candara" w:eastAsia="Candara" w:hAnsi="Candara" w:cs="Candara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B85DAD"/>
    <w:pPr>
      <w:shd w:val="clear" w:color="auto" w:fill="FFFFFF"/>
      <w:spacing w:line="184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B85DAD"/>
    <w:pPr>
      <w:shd w:val="clear" w:color="auto" w:fill="FFFFFF"/>
      <w:spacing w:line="184" w:lineRule="exact"/>
      <w:jc w:val="righ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KM_horak-20241126163347</vt:lpstr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KM_horak-20241126163347</dc:title>
  <dc:creator>horak</dc:creator>
  <cp:lastModifiedBy>horak</cp:lastModifiedBy>
  <cp:revision>2</cp:revision>
  <dcterms:created xsi:type="dcterms:W3CDTF">2024-11-26T16:44:00Z</dcterms:created>
  <dcterms:modified xsi:type="dcterms:W3CDTF">2024-11-26T19:50:00Z</dcterms:modified>
</cp:coreProperties>
</file>