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BC3C7" w14:textId="77777777" w:rsidR="00B83400" w:rsidRDefault="000E1877">
      <w:pPr>
        <w:pStyle w:val="Nadpis1"/>
        <w:spacing w:after="419"/>
        <w:ind w:left="-8798" w:right="-12"/>
      </w:pPr>
      <w:r>
        <w:t>Objednávka 0500/2024</w:t>
      </w:r>
    </w:p>
    <w:p w14:paraId="79627C03" w14:textId="77777777" w:rsidR="00B83400" w:rsidRDefault="000E1877">
      <w:pPr>
        <w:tabs>
          <w:tab w:val="center" w:pos="5630"/>
        </w:tabs>
        <w:spacing w:after="47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23C6D4F" w14:textId="77777777" w:rsidR="00B83400" w:rsidRDefault="000E1877">
      <w:pPr>
        <w:tabs>
          <w:tab w:val="center" w:pos="713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PRIMASTYL chráněná dílna s.r.o.</w:t>
      </w:r>
    </w:p>
    <w:p w14:paraId="733A5107" w14:textId="77777777" w:rsidR="00B83400" w:rsidRDefault="000E1877">
      <w:pPr>
        <w:tabs>
          <w:tab w:val="center" w:pos="5773"/>
        </w:tabs>
        <w:spacing w:after="65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Tyršova 997</w:t>
      </w:r>
    </w:p>
    <w:p w14:paraId="1F4377E0" w14:textId="77777777" w:rsidR="00B83400" w:rsidRDefault="000E1877">
      <w:pPr>
        <w:tabs>
          <w:tab w:val="center" w:pos="2268"/>
          <w:tab w:val="center" w:pos="6093"/>
        </w:tabs>
        <w:spacing w:after="79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68603, Staré Město</w:t>
      </w:r>
    </w:p>
    <w:p w14:paraId="7A5A8970" w14:textId="77777777" w:rsidR="00B83400" w:rsidRDefault="000E1877">
      <w:pPr>
        <w:tabs>
          <w:tab w:val="center" w:pos="2288"/>
          <w:tab w:val="center" w:pos="6586"/>
        </w:tabs>
        <w:spacing w:after="96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26927543, DIČ: CZ26927543</w:t>
      </w:r>
    </w:p>
    <w:p w14:paraId="7E578F4F" w14:textId="77777777" w:rsidR="00B83400" w:rsidRDefault="000E1877">
      <w:pPr>
        <w:tabs>
          <w:tab w:val="center" w:pos="2388"/>
          <w:tab w:val="center" w:pos="6141"/>
        </w:tabs>
        <w:spacing w:after="125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E1877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PRI</w:t>
      </w:r>
    </w:p>
    <w:p w14:paraId="0021D332" w14:textId="77777777" w:rsidR="00B83400" w:rsidRDefault="000E1877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25.11.2024 7:41:56</w:t>
      </w:r>
    </w:p>
    <w:p w14:paraId="2CAFE4A1" w14:textId="77777777" w:rsidR="00B83400" w:rsidRDefault="000E1877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72E2C88E" w14:textId="77777777" w:rsidR="00B83400" w:rsidRDefault="000E1877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134F689" w14:textId="77777777" w:rsidR="00B83400" w:rsidRDefault="000E1877">
      <w:pPr>
        <w:spacing w:after="67" w:line="493" w:lineRule="auto"/>
        <w:ind w:left="8" w:right="220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 xml:space="preserve">Prádlo </w:t>
      </w:r>
      <w:proofErr w:type="gramStart"/>
      <w:r>
        <w:rPr>
          <w:rFonts w:ascii="Arial" w:eastAsia="Arial" w:hAnsi="Arial" w:cs="Arial"/>
          <w:sz w:val="18"/>
        </w:rPr>
        <w:t>OOPP - Košile</w:t>
      </w:r>
      <w:proofErr w:type="gramEnd"/>
      <w:r>
        <w:rPr>
          <w:rFonts w:ascii="Arial" w:eastAsia="Arial" w:hAnsi="Arial" w:cs="Arial"/>
          <w:sz w:val="18"/>
        </w:rPr>
        <w:t xml:space="preserve"> Anděl</w:t>
      </w:r>
    </w:p>
    <w:p w14:paraId="67E29E7D" w14:textId="77777777" w:rsidR="00B83400" w:rsidRDefault="000E1877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6DF813" wp14:editId="50D2F30D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7BE70E81" w14:textId="77777777" w:rsidR="00B83400" w:rsidRDefault="000E1877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47C32731" wp14:editId="24C36B1A">
                <wp:extent cx="6619577" cy="375269"/>
                <wp:effectExtent l="0" t="0" r="0" b="0"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7" cy="375269"/>
                          <a:chOff x="0" y="0"/>
                          <a:chExt cx="6619577" cy="375269"/>
                        </a:xfrm>
                      </wpg:grpSpPr>
                      <wps:wsp>
                        <wps:cNvPr id="1152" name="Shape 1152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6158605" y="125977"/>
                            <a:ext cx="8454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0F3289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6222173" y="125977"/>
                            <a:ext cx="3381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10A8D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500,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6476390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DD27B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175643" y="125977"/>
                            <a:ext cx="63405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EC2C5B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150,0000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603532" y="125977"/>
                            <a:ext cx="15201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96A22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4201927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8BE79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4329064" y="125977"/>
                            <a:ext cx="42236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EA2015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4360820" y="125977"/>
                            <a:ext cx="16909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4D384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99042" y="58392"/>
                            <a:ext cx="353496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FC2F81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Košile pooperační pro pacienty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ANDĚL - univerzální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799042" y="189826"/>
                            <a:ext cx="414118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CCFD3" w14:textId="77777777" w:rsidR="00B83400" w:rsidRDefault="000E1877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puntík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" y="375269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3" style="width:521.227pt;height:29.5487pt;mso-position-horizontal-relative:char;mso-position-vertical-relative:line" coordsize="66195,3752">
                <v:shape id="Shape 1157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158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15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160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161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rect id="Rectangle 756" style="position:absolute;width:845;height:1698;left:61586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58" style="position:absolute;width:3381;height:1698;left:62221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500,</w:t>
                        </w:r>
                      </w:p>
                    </w:txbxContent>
                  </v:textbox>
                </v:rect>
                <v:rect id="Rectangle 757" style="position:absolute;width:1690;height:1698;left:64763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1" style="position:absolute;width:6340;height:1698;left:51756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150,0000</w:t>
                        </w:r>
                      </w:p>
                    </w:txbxContent>
                  </v:textbox>
                </v:rect>
                <v:rect id="Rectangle 52" style="position:absolute;width:1520;height:1698;left:46035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753" style="position:absolute;width:1690;height:1698;left:42019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755" style="position:absolute;width:422;height:1698;left:43290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754" style="position:absolute;width:1690;height:1698;left:43608;top:1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54" style="position:absolute;width:35349;height:1698;left:7990;top: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Košile pooperační pro pacienty ANDĚL - univerzální,</w:t>
                        </w:r>
                      </w:p>
                    </w:txbxContent>
                  </v:textbox>
                </v:rect>
                <v:rect id="Rectangle 55" style="position:absolute;width:4141;height:1698;left:7990;top:1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puntík</w:t>
                        </w:r>
                      </w:p>
                    </w:txbxContent>
                  </v:textbox>
                </v:rect>
                <v:shape id="Shape 57" style="position:absolute;width:66195;height:0;left:0;top:3752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2052"/>
      </w:tblGrid>
      <w:tr w:rsidR="00B83400" w14:paraId="158EFA87" w14:textId="77777777">
        <w:trPr>
          <w:trHeight w:val="863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A246226" w14:textId="77777777" w:rsidR="00B83400" w:rsidRDefault="000E1877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0D62C3E" w14:textId="77777777" w:rsidR="00B83400" w:rsidRDefault="000E1877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036BF13D" w14:textId="77777777" w:rsidR="00B83400" w:rsidRDefault="000E187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F1252CD" w14:textId="77777777" w:rsidR="00B83400" w:rsidRDefault="000E1877">
            <w:pPr>
              <w:numPr>
                <w:ilvl w:val="0"/>
                <w:numId w:val="1"/>
              </w:numPr>
              <w:spacing w:after="113"/>
              <w:ind w:hanging="15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500,00 CZK</w:t>
            </w:r>
          </w:p>
          <w:p w14:paraId="5CFF71AA" w14:textId="77777777" w:rsidR="00B83400" w:rsidRDefault="000E1877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945,00 CZK</w:t>
            </w:r>
          </w:p>
          <w:p w14:paraId="4EB875E0" w14:textId="77777777" w:rsidR="00B83400" w:rsidRDefault="000E1877">
            <w:pPr>
              <w:numPr>
                <w:ilvl w:val="0"/>
                <w:numId w:val="1"/>
              </w:numPr>
              <w:spacing w:after="0"/>
              <w:ind w:hanging="15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445,00 CZK</w:t>
            </w:r>
          </w:p>
        </w:tc>
      </w:tr>
    </w:tbl>
    <w:p w14:paraId="292DD2F4" w14:textId="77777777" w:rsidR="00B83400" w:rsidRDefault="000E1877">
      <w:pPr>
        <w:spacing w:after="108"/>
        <w:ind w:left="8" w:right="2209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5E02A02C" w14:textId="77777777" w:rsidR="00B83400" w:rsidRDefault="000E1877">
      <w:pPr>
        <w:spacing w:after="96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25C7A768" w14:textId="77777777" w:rsidR="00B83400" w:rsidRDefault="000E1877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B8340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E1172"/>
    <w:multiLevelType w:val="hybridMultilevel"/>
    <w:tmpl w:val="F0A20720"/>
    <w:lvl w:ilvl="0" w:tplc="989E82AE">
      <w:start w:val="4"/>
      <w:numFmt w:val="decimal"/>
      <w:lvlText w:val="%1"/>
      <w:lvlJc w:val="left"/>
      <w:pPr>
        <w:ind w:left="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EC3A98">
      <w:start w:val="1"/>
      <w:numFmt w:val="lowerLetter"/>
      <w:lvlText w:val="%2"/>
      <w:lvlJc w:val="left"/>
      <w:pPr>
        <w:ind w:left="20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FEF2C4">
      <w:start w:val="1"/>
      <w:numFmt w:val="lowerRoman"/>
      <w:lvlText w:val="%3"/>
      <w:lvlJc w:val="left"/>
      <w:pPr>
        <w:ind w:left="27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A6A54C">
      <w:start w:val="1"/>
      <w:numFmt w:val="decimal"/>
      <w:lvlText w:val="%4"/>
      <w:lvlJc w:val="left"/>
      <w:pPr>
        <w:ind w:left="34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A2120A">
      <w:start w:val="1"/>
      <w:numFmt w:val="lowerLetter"/>
      <w:lvlText w:val="%5"/>
      <w:lvlJc w:val="left"/>
      <w:pPr>
        <w:ind w:left="416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40CCD6">
      <w:start w:val="1"/>
      <w:numFmt w:val="lowerRoman"/>
      <w:lvlText w:val="%6"/>
      <w:lvlJc w:val="left"/>
      <w:pPr>
        <w:ind w:left="488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74F2B2">
      <w:start w:val="1"/>
      <w:numFmt w:val="decimal"/>
      <w:lvlText w:val="%7"/>
      <w:lvlJc w:val="left"/>
      <w:pPr>
        <w:ind w:left="560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08EA8E">
      <w:start w:val="1"/>
      <w:numFmt w:val="lowerLetter"/>
      <w:lvlText w:val="%8"/>
      <w:lvlJc w:val="left"/>
      <w:pPr>
        <w:ind w:left="63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6207D0">
      <w:start w:val="1"/>
      <w:numFmt w:val="lowerRoman"/>
      <w:lvlText w:val="%9"/>
      <w:lvlJc w:val="left"/>
      <w:pPr>
        <w:ind w:left="704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65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00"/>
    <w:rsid w:val="000E1877"/>
    <w:rsid w:val="007848EA"/>
    <w:rsid w:val="00B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F26E"/>
  <w15:docId w15:val="{D23728F9-1E13-48AB-B36C-7DD90B9F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709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2024-11-27T10:59:00Z</dcterms:created>
  <dcterms:modified xsi:type="dcterms:W3CDTF">2024-11-27T10:59:00Z</dcterms:modified>
</cp:coreProperties>
</file>