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Default="006615F7" w:rsidP="006615F7">
      <w:pPr>
        <w:keepLines/>
        <w:spacing w:before="200" w:after="0" w:line="288" w:lineRule="auto"/>
        <w:jc w:val="center"/>
        <w:outlineLvl w:val="8"/>
        <w:rPr>
          <w:rFonts w:ascii="Arial" w:eastAsia="Times New Roman" w:hAnsi="Arial" w:cs="Arial"/>
          <w:b/>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08576D8E" w14:textId="5C7D4684" w:rsidR="00E661D3" w:rsidRPr="00E661D3" w:rsidRDefault="00E661D3" w:rsidP="006615F7">
      <w:pPr>
        <w:keepLines/>
        <w:spacing w:before="200" w:after="0" w:line="288" w:lineRule="auto"/>
        <w:jc w:val="center"/>
        <w:outlineLvl w:val="8"/>
        <w:rPr>
          <w:rFonts w:ascii="Arial" w:eastAsia="Times New Roman" w:hAnsi="Arial" w:cs="Arial"/>
          <w:b/>
          <w:i/>
          <w:iCs/>
          <w:color w:val="404040"/>
          <w:sz w:val="24"/>
          <w:szCs w:val="24"/>
          <w:lang w:eastAsia="x-none"/>
        </w:rPr>
      </w:pPr>
      <w:r>
        <w:rPr>
          <w:rFonts w:ascii="Arial" w:eastAsia="Times New Roman" w:hAnsi="Arial" w:cs="Arial"/>
          <w:b/>
          <w:iCs/>
          <w:color w:val="404040"/>
          <w:sz w:val="24"/>
          <w:szCs w:val="24"/>
          <w:lang w:eastAsia="x-none"/>
        </w:rPr>
        <w:t xml:space="preserve">č. 1280-2024-504202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„SoD“</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654470EF" w14:textId="6DE98775"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810331">
        <w:rPr>
          <w:rFonts w:ascii="Arial" w:eastAsia="Times New Roman" w:hAnsi="Arial" w:cs="Arial"/>
          <w:lang w:eastAsia="cs-CZ"/>
        </w:rPr>
        <w:t>ve znění pozdějších předpisů</w:t>
      </w:r>
    </w:p>
    <w:p w14:paraId="5435FB79" w14:textId="727F0E90" w:rsidR="006615F7" w:rsidRPr="00393C34" w:rsidRDefault="006615F7" w:rsidP="00393C34">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(dále jen „občanský zákoník“)</w:t>
      </w:r>
    </w:p>
    <w:p w14:paraId="4D8A9855" w14:textId="773D9647" w:rsidR="006615F7" w:rsidRPr="00D9780F" w:rsidRDefault="006615F7" w:rsidP="00393C34">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66F1CC7D"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902C7AC" w14:textId="32FE7596" w:rsidR="00463206" w:rsidRPr="00D9780F"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                                                  </w:t>
      </w:r>
    </w:p>
    <w:p w14:paraId="62A6CED0" w14:textId="77777777" w:rsidR="00393C34" w:rsidRDefault="00393C34" w:rsidP="00393C34">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Česká republika - Státní pozemkový úřad</w:t>
      </w:r>
    </w:p>
    <w:p w14:paraId="3458F939" w14:textId="77777777" w:rsidR="00393C34" w:rsidRPr="00D9780F" w:rsidRDefault="00393C34" w:rsidP="00393C34">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Pr="00922D96">
        <w:rPr>
          <w:rFonts w:ascii="Arial" w:eastAsia="Times New Roman" w:hAnsi="Arial" w:cs="Arial"/>
          <w:lang w:eastAsia="cs-CZ"/>
        </w:rPr>
        <w:t>Husinecká 1024/11a,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Pr="00D9780F">
        <w:rPr>
          <w:rFonts w:ascii="Arial" w:eastAsia="Times New Roman" w:hAnsi="Arial" w:cs="Arial"/>
          <w:b/>
          <w:lang w:eastAsia="cs-CZ"/>
        </w:rPr>
        <w:t xml:space="preserve"> </w:t>
      </w:r>
    </w:p>
    <w:p w14:paraId="545DDC9E" w14:textId="291D3B5D" w:rsidR="00393C34" w:rsidRDefault="00393C34" w:rsidP="00393C34">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D9780F">
        <w:rPr>
          <w:rFonts w:ascii="Arial" w:eastAsia="Times New Roman" w:hAnsi="Arial" w:cs="Arial"/>
          <w:b/>
          <w:lang w:eastAsia="cs-CZ"/>
        </w:rPr>
        <w:t xml:space="preserve">Krajský pozemkový úřad </w:t>
      </w:r>
      <w:r>
        <w:rPr>
          <w:rFonts w:ascii="Arial" w:eastAsia="Times New Roman" w:hAnsi="Arial" w:cs="Arial"/>
          <w:b/>
          <w:lang w:eastAsia="cs-CZ"/>
        </w:rPr>
        <w:t>pro Plzeňský kraj, Pobočka Domažlice</w:t>
      </w:r>
    </w:p>
    <w:p w14:paraId="2FE57C3B" w14:textId="1D855617" w:rsidR="00393C34" w:rsidRPr="00D9780F" w:rsidRDefault="00393C34" w:rsidP="00393C34">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r w:rsidRPr="00393C34">
        <w:rPr>
          <w:rFonts w:ascii="Arial" w:eastAsia="Times New Roman" w:hAnsi="Arial" w:cs="Arial"/>
          <w:bCs/>
          <w:lang w:eastAsia="cs-CZ"/>
        </w:rPr>
        <w:t>Haltravská 438, 344 01 Domažlice</w:t>
      </w:r>
    </w:p>
    <w:p w14:paraId="11DBAD51" w14:textId="4DE8FA10" w:rsidR="00393C34" w:rsidRDefault="00393C34" w:rsidP="00393C34">
      <w:pPr>
        <w:overflowPunct w:val="0"/>
        <w:autoSpaceDE w:val="0"/>
        <w:autoSpaceDN w:val="0"/>
        <w:adjustRightInd w:val="0"/>
        <w:spacing w:after="0"/>
        <w:ind w:left="284" w:hanging="284"/>
        <w:jc w:val="both"/>
        <w:textAlignment w:val="baseline"/>
        <w:rPr>
          <w:rFonts w:ascii="Arial" w:eastAsia="Lucida Sans Unicode" w:hAnsi="Arial" w:cs="Arial"/>
          <w:lang w:eastAsia="cs-CZ"/>
        </w:rPr>
      </w:pPr>
      <w:r>
        <w:rPr>
          <w:rFonts w:ascii="Arial" w:eastAsia="Lucida Sans Unicode" w:hAnsi="Arial" w:cs="Arial"/>
          <w:lang w:eastAsia="cs-CZ"/>
        </w:rPr>
        <w:t>Z</w:t>
      </w:r>
      <w:r w:rsidRPr="00D9780F">
        <w:rPr>
          <w:rFonts w:ascii="Arial" w:eastAsia="Lucida Sans Unicode" w:hAnsi="Arial" w:cs="Arial"/>
          <w:lang w:eastAsia="cs-CZ"/>
        </w:rPr>
        <w:t>astoupený:</w:t>
      </w:r>
      <w:r w:rsidRPr="00D9780F">
        <w:rPr>
          <w:rFonts w:ascii="Arial" w:eastAsia="Lucida Sans Unicode" w:hAnsi="Arial" w:cs="Arial"/>
          <w:lang w:eastAsia="cs-CZ"/>
        </w:rPr>
        <w:tab/>
      </w:r>
      <w:r>
        <w:rPr>
          <w:rFonts w:ascii="Arial" w:eastAsia="Lucida Sans Unicode" w:hAnsi="Arial" w:cs="Arial"/>
          <w:lang w:eastAsia="cs-CZ"/>
        </w:rPr>
        <w:t>Ing. Janem Kaiserem, vedoucím Pobočky Domažlice</w:t>
      </w:r>
    </w:p>
    <w:p w14:paraId="3394B3A6" w14:textId="4550AECF" w:rsidR="00393C34" w:rsidRPr="00D9780F" w:rsidRDefault="00393C34" w:rsidP="00393C34">
      <w:pPr>
        <w:overflowPunct w:val="0"/>
        <w:autoSpaceDE w:val="0"/>
        <w:autoSpaceDN w:val="0"/>
        <w:adjustRightInd w:val="0"/>
        <w:spacing w:after="0"/>
        <w:ind w:left="284" w:hanging="284"/>
        <w:jc w:val="both"/>
        <w:textAlignment w:val="baseline"/>
        <w:rPr>
          <w:rFonts w:ascii="Arial" w:eastAsia="Lucida Sans Unicode" w:hAnsi="Arial" w:cs="Arial"/>
          <w:lang w:eastAsia="cs-CZ"/>
        </w:rPr>
      </w:pPr>
      <w:r>
        <w:rPr>
          <w:rFonts w:ascii="Arial" w:eastAsia="Lucida Sans Unicode" w:hAnsi="Arial" w:cs="Arial"/>
          <w:lang w:eastAsia="cs-CZ"/>
        </w:rPr>
        <w:t>V</w:t>
      </w:r>
      <w:r w:rsidRPr="00D9780F">
        <w:rPr>
          <w:rFonts w:ascii="Arial" w:eastAsia="Lucida Sans Unicode" w:hAnsi="Arial" w:cs="Arial"/>
          <w:lang w:eastAsia="cs-CZ"/>
        </w:rPr>
        <w:t>e smluvních záležitostech oprávněn jednat:</w:t>
      </w:r>
      <w:r>
        <w:rPr>
          <w:rFonts w:ascii="Arial" w:eastAsia="Lucida Sans Unicode" w:hAnsi="Arial" w:cs="Arial"/>
          <w:lang w:eastAsia="cs-CZ"/>
        </w:rPr>
        <w:t xml:space="preserve"> Ing. Jan Kaiser, vedoucí Pobočky Domažlice  </w:t>
      </w:r>
    </w:p>
    <w:p w14:paraId="6ABCBC1F" w14:textId="77777777" w:rsidR="00393C34" w:rsidRDefault="00393C34" w:rsidP="00393C34">
      <w:pPr>
        <w:widowControl w:val="0"/>
        <w:tabs>
          <w:tab w:val="left" w:pos="4536"/>
        </w:tabs>
        <w:suppressAutoHyphens/>
        <w:spacing w:after="0" w:line="240" w:lineRule="auto"/>
        <w:jc w:val="both"/>
        <w:rPr>
          <w:rFonts w:ascii="Arial" w:eastAsia="Lucida Sans Unicode" w:hAnsi="Arial" w:cs="Arial"/>
          <w:lang w:eastAsia="cs-CZ"/>
        </w:rPr>
      </w:pPr>
      <w:r>
        <w:rPr>
          <w:rFonts w:ascii="Arial" w:eastAsia="Lucida Sans Unicode" w:hAnsi="Arial" w:cs="Arial"/>
          <w:lang w:eastAsia="cs-CZ"/>
        </w:rPr>
        <w:t>V</w:t>
      </w:r>
      <w:r w:rsidRPr="00D9780F">
        <w:rPr>
          <w:rFonts w:ascii="Arial" w:eastAsia="Lucida Sans Unicode" w:hAnsi="Arial" w:cs="Arial"/>
          <w:lang w:eastAsia="cs-CZ"/>
        </w:rPr>
        <w:t xml:space="preserve"> </w:t>
      </w:r>
      <w:r w:rsidRPr="00D9780F">
        <w:rPr>
          <w:rFonts w:ascii="Arial" w:eastAsia="Lucida Sans Unicode" w:hAnsi="Arial" w:cs="Arial"/>
          <w:snapToGrid w:val="0"/>
          <w:lang w:eastAsia="cs-CZ"/>
        </w:rPr>
        <w:t>technických záležitostech oprávněn jednat:</w:t>
      </w:r>
      <w:r w:rsidRPr="00D9780F">
        <w:rPr>
          <w:rFonts w:ascii="Arial" w:eastAsia="Lucida Sans Unicode" w:hAnsi="Arial" w:cs="Arial"/>
          <w:snapToGrid w:val="0"/>
          <w:lang w:eastAsia="cs-CZ"/>
        </w:rPr>
        <w:tab/>
      </w:r>
      <w:r>
        <w:rPr>
          <w:rFonts w:ascii="Arial" w:eastAsia="Lucida Sans Unicode" w:hAnsi="Arial" w:cs="Arial"/>
          <w:snapToGrid w:val="0"/>
          <w:lang w:eastAsia="cs-CZ"/>
        </w:rPr>
        <w:t>Ing. Dorota Šandová, Bc. Milan Mleziva</w:t>
      </w:r>
    </w:p>
    <w:p w14:paraId="6589E2C7" w14:textId="77777777" w:rsidR="00393C34" w:rsidRPr="00D9780F" w:rsidRDefault="00393C34" w:rsidP="00393C34">
      <w:pPr>
        <w:widowControl w:val="0"/>
        <w:tabs>
          <w:tab w:val="left" w:pos="4536"/>
        </w:tabs>
        <w:suppressAutoHyphens/>
        <w:spacing w:after="0" w:line="240" w:lineRule="auto"/>
        <w:jc w:val="both"/>
        <w:rPr>
          <w:rFonts w:ascii="Arial" w:eastAsia="Lucida Sans Unicode" w:hAnsi="Arial" w:cs="Arial"/>
          <w:lang w:eastAsia="cs-CZ"/>
        </w:rPr>
      </w:pPr>
      <w:r w:rsidRPr="00D9780F">
        <w:rPr>
          <w:rFonts w:ascii="Arial" w:eastAsia="Lucida Sans Unicode" w:hAnsi="Arial" w:cs="Arial"/>
          <w:lang w:eastAsia="cs-CZ"/>
        </w:rPr>
        <w:t>Tel.:</w:t>
      </w:r>
      <w:r w:rsidRPr="00D9780F">
        <w:rPr>
          <w:rFonts w:ascii="Arial" w:eastAsia="Lucida Sans Unicode" w:hAnsi="Arial" w:cs="Arial"/>
          <w:lang w:eastAsia="cs-CZ"/>
        </w:rPr>
        <w:tab/>
        <w:t>+420</w:t>
      </w:r>
      <w:r>
        <w:rPr>
          <w:rFonts w:ascii="Arial" w:eastAsia="Lucida Sans Unicode" w:hAnsi="Arial" w:cs="Arial"/>
          <w:lang w:eastAsia="cs-CZ"/>
        </w:rPr>
        <w:t xml:space="preserve"> 724269137, +420 727956732</w:t>
      </w:r>
      <w:r w:rsidRPr="00D9780F">
        <w:rPr>
          <w:rFonts w:ascii="Arial" w:eastAsia="Lucida Sans Unicode" w:hAnsi="Arial" w:cs="Arial"/>
          <w:lang w:eastAsia="cs-CZ"/>
        </w:rPr>
        <w:tab/>
      </w:r>
    </w:p>
    <w:p w14:paraId="75CDCD3F" w14:textId="77777777" w:rsidR="00393C34" w:rsidRPr="00D9780F" w:rsidRDefault="00393C34" w:rsidP="00393C34">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E-mail:</w:t>
      </w:r>
      <w:r w:rsidRPr="00D9780F">
        <w:rPr>
          <w:rFonts w:ascii="Arial" w:eastAsia="Lucida Sans Unicode" w:hAnsi="Arial" w:cs="Arial"/>
          <w:lang w:eastAsia="cs-CZ"/>
        </w:rPr>
        <w:tab/>
      </w:r>
      <w:r w:rsidRPr="00F96FE9">
        <w:rPr>
          <w:rFonts w:ascii="Arial" w:eastAsia="Lucida Sans Unicode" w:hAnsi="Arial" w:cs="Arial"/>
          <w:lang w:eastAsia="cs-CZ"/>
        </w:rPr>
        <w:t>d.sandova@spucr.cz</w:t>
      </w:r>
      <w:r>
        <w:rPr>
          <w:rFonts w:ascii="Arial" w:eastAsia="Lucida Sans Unicode" w:hAnsi="Arial" w:cs="Arial"/>
          <w:lang w:eastAsia="cs-CZ"/>
        </w:rPr>
        <w:t>, m.mleziva</w:t>
      </w:r>
      <w:r w:rsidRPr="00F96FE9">
        <w:rPr>
          <w:rFonts w:ascii="Arial" w:eastAsia="Lucida Sans Unicode" w:hAnsi="Arial" w:cs="Arial"/>
          <w:lang w:eastAsia="cs-CZ"/>
        </w:rPr>
        <w:t>@s</w:t>
      </w:r>
      <w:r w:rsidRPr="00D9780F">
        <w:rPr>
          <w:rFonts w:ascii="Arial" w:eastAsia="Lucida Sans Unicode" w:hAnsi="Arial" w:cs="Arial"/>
          <w:lang w:eastAsia="cs-CZ"/>
        </w:rPr>
        <w:t>pucr.cz</w:t>
      </w:r>
    </w:p>
    <w:p w14:paraId="7347EBBC" w14:textId="77777777" w:rsidR="00393C34" w:rsidRPr="00D9780F" w:rsidRDefault="00393C34" w:rsidP="00393C34">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ID DS:</w:t>
      </w:r>
      <w:r w:rsidRPr="00D9780F">
        <w:rPr>
          <w:rFonts w:ascii="Arial" w:eastAsia="Lucida Sans Unicode" w:hAnsi="Arial" w:cs="Arial"/>
          <w:lang w:eastAsia="cs-CZ"/>
        </w:rPr>
        <w:tab/>
        <w:t>z49per3</w:t>
      </w:r>
    </w:p>
    <w:p w14:paraId="292B8342" w14:textId="77777777" w:rsidR="00393C34" w:rsidRPr="00D9780F" w:rsidRDefault="00393C34" w:rsidP="00393C34">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Bankovní spojení:</w:t>
      </w:r>
      <w:r w:rsidRPr="00D9780F">
        <w:rPr>
          <w:rFonts w:ascii="Arial" w:eastAsia="Lucida Sans Unicode" w:hAnsi="Arial" w:cs="Arial"/>
          <w:lang w:eastAsia="cs-CZ"/>
        </w:rPr>
        <w:tab/>
        <w:t xml:space="preserve">ČNB </w:t>
      </w:r>
      <w:r w:rsidRPr="00D9780F">
        <w:rPr>
          <w:rFonts w:ascii="Arial" w:eastAsia="Lucida Sans Unicode" w:hAnsi="Arial" w:cs="Arial"/>
          <w:lang w:eastAsia="cs-CZ"/>
        </w:rPr>
        <w:tab/>
      </w:r>
    </w:p>
    <w:p w14:paraId="05574D7A" w14:textId="77777777" w:rsidR="00393C34" w:rsidRPr="00D9780F" w:rsidRDefault="00393C34" w:rsidP="00393C34">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Číslo účtu:</w:t>
      </w:r>
      <w:r w:rsidRPr="00D9780F">
        <w:rPr>
          <w:rFonts w:ascii="Arial" w:eastAsia="Lucida Sans Unicode" w:hAnsi="Arial" w:cs="Arial"/>
          <w:bCs/>
          <w:lang w:eastAsia="cs-CZ"/>
        </w:rPr>
        <w:tab/>
        <w:t>3723001/0710</w:t>
      </w:r>
    </w:p>
    <w:p w14:paraId="0143F447" w14:textId="77777777" w:rsidR="00393C34" w:rsidRPr="00D9780F" w:rsidRDefault="00393C34" w:rsidP="00393C34">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IČO:</w:t>
      </w:r>
      <w:r w:rsidRPr="00D9780F">
        <w:rPr>
          <w:rFonts w:ascii="Arial" w:eastAsia="Lucida Sans Unicode" w:hAnsi="Arial" w:cs="Arial"/>
          <w:bCs/>
          <w:lang w:eastAsia="cs-CZ"/>
        </w:rPr>
        <w:tab/>
        <w:t xml:space="preserve">01312774                                                                 </w:t>
      </w:r>
    </w:p>
    <w:p w14:paraId="26FEE8B0" w14:textId="77777777" w:rsidR="00393C34" w:rsidRPr="00D9780F" w:rsidRDefault="00393C34" w:rsidP="00393C34">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r>
      <w:r>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5978AF78" w14:textId="77777777" w:rsidR="006615F7" w:rsidRPr="00D9780F"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05F07087" w14:textId="77777777" w:rsidR="006615F7" w:rsidRPr="00D9780F" w:rsidRDefault="006615F7" w:rsidP="006615F7">
      <w:pPr>
        <w:tabs>
          <w:tab w:val="left" w:pos="4253"/>
        </w:tabs>
        <w:spacing w:after="0" w:line="280" w:lineRule="exact"/>
        <w:jc w:val="both"/>
        <w:rPr>
          <w:rFonts w:ascii="Arial" w:eastAsia="Times New Roman" w:hAnsi="Arial" w:cs="Arial"/>
          <w:b/>
          <w:lang w:eastAsia="cs-CZ"/>
        </w:rPr>
      </w:pPr>
    </w:p>
    <w:p w14:paraId="7419AE07"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1E8C24A4" w14:textId="77777777" w:rsidR="00810331" w:rsidRDefault="006615F7" w:rsidP="006615F7">
      <w:pPr>
        <w:tabs>
          <w:tab w:val="left" w:pos="4253"/>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p>
    <w:p w14:paraId="6C990CF1" w14:textId="77777777" w:rsidR="00FB66F6" w:rsidRDefault="00FB66F6" w:rsidP="00FB66F6">
      <w:pPr>
        <w:tabs>
          <w:tab w:val="left" w:pos="4253"/>
        </w:tabs>
        <w:spacing w:after="0" w:line="240" w:lineRule="auto"/>
        <w:jc w:val="both"/>
        <w:rPr>
          <w:rFonts w:ascii="Arial" w:eastAsia="Times New Roman" w:hAnsi="Arial" w:cs="Arial"/>
          <w:b/>
          <w:lang w:eastAsia="cs-CZ"/>
        </w:rPr>
      </w:pPr>
      <w:r>
        <w:rPr>
          <w:rFonts w:ascii="Arial" w:eastAsia="Times New Roman" w:hAnsi="Arial" w:cs="Arial"/>
          <w:b/>
          <w:lang w:eastAsia="cs-CZ"/>
        </w:rPr>
        <w:t>Jméno:</w:t>
      </w:r>
      <w:r w:rsidRPr="00D9780F">
        <w:rPr>
          <w:rFonts w:ascii="Arial" w:eastAsia="Times New Roman" w:hAnsi="Arial" w:cs="Arial"/>
          <w:b/>
          <w:lang w:eastAsia="cs-CZ"/>
        </w:rPr>
        <w:t xml:space="preserve">           </w:t>
      </w:r>
      <w:r>
        <w:rPr>
          <w:rFonts w:ascii="Arial" w:eastAsia="Times New Roman" w:hAnsi="Arial" w:cs="Arial"/>
          <w:b/>
          <w:lang w:eastAsia="cs-CZ"/>
        </w:rPr>
        <w:t xml:space="preserve"> </w:t>
      </w:r>
      <w:r w:rsidRPr="00D9780F">
        <w:rPr>
          <w:rFonts w:ascii="Arial" w:eastAsia="Times New Roman" w:hAnsi="Arial" w:cs="Arial"/>
          <w:b/>
          <w:lang w:eastAsia="cs-CZ"/>
        </w:rPr>
        <w:t xml:space="preserve">                                   </w:t>
      </w:r>
      <w:r w:rsidRPr="00D9780F">
        <w:rPr>
          <w:rFonts w:ascii="Arial" w:eastAsia="Times New Roman" w:hAnsi="Arial" w:cs="Arial"/>
          <w:lang w:eastAsia="cs-CZ"/>
        </w:rPr>
        <w:t xml:space="preserve">    </w:t>
      </w:r>
      <w:r>
        <w:rPr>
          <w:rFonts w:ascii="Arial" w:eastAsia="Times New Roman" w:hAnsi="Arial" w:cs="Arial"/>
          <w:lang w:eastAsia="cs-CZ"/>
        </w:rPr>
        <w:t xml:space="preserve">        PROMO REAL GROUP s.r.o.</w:t>
      </w:r>
      <w:r w:rsidRPr="00D9780F">
        <w:rPr>
          <w:rFonts w:ascii="Arial" w:eastAsia="Times New Roman" w:hAnsi="Arial" w:cs="Arial"/>
          <w:b/>
          <w:lang w:eastAsia="cs-CZ"/>
        </w:rPr>
        <w:tab/>
      </w:r>
    </w:p>
    <w:p w14:paraId="46925E7B" w14:textId="77777777" w:rsidR="00FB66F6" w:rsidRPr="00750EEE" w:rsidRDefault="00FB66F6" w:rsidP="00FB66F6">
      <w:pPr>
        <w:tabs>
          <w:tab w:val="left" w:pos="4253"/>
        </w:tabs>
        <w:spacing w:after="0" w:line="240" w:lineRule="auto"/>
        <w:jc w:val="both"/>
        <w:rPr>
          <w:rFonts w:ascii="Arial" w:eastAsia="Times New Roman" w:hAnsi="Arial" w:cs="Arial"/>
          <w:b/>
          <w:lang w:eastAsia="cs-CZ"/>
        </w:rPr>
      </w:pPr>
      <w:r w:rsidRPr="00750EEE">
        <w:rPr>
          <w:rFonts w:ascii="Arial" w:eastAsia="Times New Roman" w:hAnsi="Arial" w:cs="Arial"/>
          <w:b/>
          <w:lang w:eastAsia="cs-CZ"/>
        </w:rPr>
        <w:t xml:space="preserve">Sídlo: </w:t>
      </w:r>
      <w:r w:rsidRPr="00750EEE">
        <w:rPr>
          <w:rFonts w:ascii="Arial" w:eastAsia="Times New Roman" w:hAnsi="Arial" w:cs="Arial"/>
          <w:b/>
          <w:lang w:eastAsia="cs-CZ"/>
        </w:rPr>
        <w:tab/>
      </w:r>
      <w:r>
        <w:rPr>
          <w:rFonts w:ascii="Arial" w:eastAsia="Times New Roman" w:hAnsi="Arial" w:cs="Arial"/>
          <w:b/>
          <w:lang w:eastAsia="cs-CZ"/>
        </w:rPr>
        <w:t xml:space="preserve">  </w:t>
      </w:r>
      <w:r w:rsidRPr="00416E1D">
        <w:rPr>
          <w:rFonts w:ascii="Arial" w:eastAsia="Times New Roman" w:hAnsi="Arial" w:cs="Arial"/>
          <w:snapToGrid w:val="0"/>
          <w:lang w:eastAsia="cs-CZ"/>
        </w:rPr>
        <w:t>Božkovské nám. 17/21, 326 00 Plzeň</w:t>
      </w:r>
    </w:p>
    <w:p w14:paraId="783F61EE" w14:textId="77777777" w:rsidR="00FB66F6" w:rsidRPr="00594BBC" w:rsidRDefault="00FB66F6" w:rsidP="00FB66F6">
      <w:pPr>
        <w:tabs>
          <w:tab w:val="left" w:pos="4253"/>
        </w:tabs>
        <w:spacing w:after="0" w:line="240" w:lineRule="auto"/>
        <w:jc w:val="both"/>
        <w:rPr>
          <w:rFonts w:ascii="Arial" w:eastAsia="Times New Roman" w:hAnsi="Arial" w:cs="Arial"/>
          <w:i/>
          <w:lang w:eastAsia="cs-CZ"/>
        </w:rPr>
      </w:pPr>
      <w:r>
        <w:rPr>
          <w:rFonts w:ascii="Arial" w:eastAsia="Times New Roman" w:hAnsi="Arial" w:cs="Arial"/>
          <w:lang w:eastAsia="cs-CZ"/>
        </w:rPr>
        <w:t>Z</w:t>
      </w:r>
      <w:r w:rsidRPr="00594BBC">
        <w:rPr>
          <w:rFonts w:ascii="Arial" w:eastAsia="Times New Roman" w:hAnsi="Arial" w:cs="Arial"/>
          <w:lang w:eastAsia="cs-CZ"/>
        </w:rPr>
        <w:t xml:space="preserve">astoupený:                                              </w:t>
      </w:r>
      <w:r>
        <w:rPr>
          <w:rFonts w:ascii="Arial" w:eastAsia="Times New Roman" w:hAnsi="Arial" w:cs="Arial"/>
          <w:lang w:eastAsia="cs-CZ"/>
        </w:rPr>
        <w:t xml:space="preserve">      Radkem Maršálkem</w:t>
      </w:r>
    </w:p>
    <w:p w14:paraId="329CF214" w14:textId="77777777" w:rsidR="00FB66F6" w:rsidRPr="00594BBC" w:rsidRDefault="00FB66F6" w:rsidP="00FB66F6">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V</w:t>
      </w:r>
      <w:r w:rsidRPr="00594BBC">
        <w:rPr>
          <w:rFonts w:ascii="Arial" w:eastAsia="Lucida Sans Unicode" w:hAnsi="Arial" w:cs="Arial"/>
          <w:lang w:eastAsia="cs-CZ"/>
        </w:rPr>
        <w:t>e smluvních záležitostech oprávněn jednat:</w:t>
      </w:r>
      <w:r>
        <w:rPr>
          <w:rFonts w:ascii="Arial" w:eastAsia="Lucida Sans Unicode" w:hAnsi="Arial" w:cs="Arial"/>
          <w:lang w:eastAsia="cs-CZ"/>
        </w:rPr>
        <w:t xml:space="preserve"> Radek Maršálek</w:t>
      </w:r>
    </w:p>
    <w:p w14:paraId="742631E4" w14:textId="160E5386" w:rsidR="00FB66F6" w:rsidRPr="00BC1EF2" w:rsidRDefault="00FB66F6" w:rsidP="00FB66F6">
      <w:pPr>
        <w:tabs>
          <w:tab w:val="left" w:pos="4253"/>
          <w:tab w:val="left" w:pos="5954"/>
        </w:tabs>
        <w:spacing w:after="0" w:line="240" w:lineRule="auto"/>
        <w:jc w:val="both"/>
        <w:rPr>
          <w:rFonts w:ascii="Arial" w:eastAsia="Lucida Sans Unicode" w:hAnsi="Arial" w:cs="Arial"/>
          <w:snapToGrid w:val="0"/>
          <w:lang w:eastAsia="cs-CZ"/>
        </w:rPr>
      </w:pPr>
      <w:r>
        <w:rPr>
          <w:rFonts w:ascii="Arial" w:eastAsia="Lucida Sans Unicode" w:hAnsi="Arial" w:cs="Arial"/>
          <w:lang w:eastAsia="cs-CZ"/>
        </w:rPr>
        <w:t>V</w:t>
      </w:r>
      <w:r w:rsidRPr="00594BBC">
        <w:rPr>
          <w:rFonts w:ascii="Arial" w:eastAsia="Lucida Sans Unicode" w:hAnsi="Arial" w:cs="Arial"/>
          <w:lang w:eastAsia="cs-CZ"/>
        </w:rPr>
        <w:t xml:space="preserve"> </w:t>
      </w:r>
      <w:r w:rsidRPr="00594BBC">
        <w:rPr>
          <w:rFonts w:ascii="Arial" w:eastAsia="Lucida Sans Unicode" w:hAnsi="Arial" w:cs="Arial"/>
          <w:snapToGrid w:val="0"/>
          <w:lang w:eastAsia="cs-CZ"/>
        </w:rPr>
        <w:t>technických záležitostech oprávněn jednat:</w:t>
      </w:r>
      <w:r w:rsidR="00BC1EF2">
        <w:rPr>
          <w:rFonts w:ascii="Arial" w:eastAsia="Lucida Sans Unicode" w:hAnsi="Arial" w:cs="Arial"/>
          <w:snapToGrid w:val="0"/>
          <w:lang w:eastAsia="cs-CZ"/>
        </w:rPr>
        <w:t>xxx</w:t>
      </w:r>
      <w:r>
        <w:rPr>
          <w:rFonts w:ascii="Arial" w:eastAsia="Lucida Sans Unicode" w:hAnsi="Arial" w:cs="Arial"/>
          <w:snapToGrid w:val="0"/>
          <w:lang w:eastAsia="cs-CZ"/>
        </w:rPr>
        <w:t xml:space="preserve">                                                                          </w:t>
      </w:r>
    </w:p>
    <w:p w14:paraId="7854F1E2" w14:textId="3FDA6A54" w:rsidR="00FB66F6" w:rsidRPr="00594BBC" w:rsidRDefault="00FB66F6" w:rsidP="00FB66F6">
      <w:pPr>
        <w:tabs>
          <w:tab w:val="left" w:pos="4253"/>
          <w:tab w:val="left" w:pos="5954"/>
        </w:tabs>
        <w:spacing w:after="0" w:line="240" w:lineRule="auto"/>
        <w:jc w:val="both"/>
        <w:rPr>
          <w:rFonts w:ascii="Arial" w:eastAsia="Times New Roman" w:hAnsi="Arial" w:cs="Arial"/>
          <w:lang w:eastAsia="cs-CZ"/>
        </w:rPr>
      </w:pPr>
      <w:r>
        <w:rPr>
          <w:rFonts w:ascii="Arial" w:eastAsia="Times New Roman" w:hAnsi="Arial" w:cs="Arial"/>
          <w:lang w:eastAsia="cs-CZ"/>
        </w:rPr>
        <w:t>T</w:t>
      </w:r>
      <w:r w:rsidRPr="00594BBC">
        <w:rPr>
          <w:rFonts w:ascii="Arial" w:eastAsia="Times New Roman" w:hAnsi="Arial" w:cs="Arial"/>
          <w:lang w:eastAsia="cs-CZ"/>
        </w:rPr>
        <w:t xml:space="preserve">el:                                                        </w:t>
      </w:r>
      <w:r>
        <w:rPr>
          <w:rFonts w:ascii="Arial" w:eastAsia="Times New Roman" w:hAnsi="Arial" w:cs="Arial"/>
          <w:lang w:eastAsia="cs-CZ"/>
        </w:rPr>
        <w:t xml:space="preserve">          </w:t>
      </w:r>
      <w:r w:rsidR="00BC1EF2">
        <w:rPr>
          <w:rFonts w:ascii="Arial" w:eastAsia="Times New Roman" w:hAnsi="Arial" w:cs="Arial"/>
          <w:lang w:eastAsia="cs-CZ"/>
        </w:rPr>
        <w:t>xxx</w:t>
      </w:r>
      <w:r w:rsidRPr="00416E1D">
        <w:rPr>
          <w:rFonts w:ascii="Arial" w:eastAsia="Times New Roman" w:hAnsi="Arial" w:cs="Arial"/>
          <w:b/>
          <w:bCs/>
          <w:lang w:eastAsia="cs-CZ"/>
        </w:rPr>
        <w:tab/>
      </w:r>
    </w:p>
    <w:p w14:paraId="6DD06741" w14:textId="325B04F1" w:rsidR="00FB66F6" w:rsidRPr="00594BBC" w:rsidRDefault="00FB66F6" w:rsidP="00FB66F6">
      <w:pPr>
        <w:tabs>
          <w:tab w:val="left" w:pos="4253"/>
        </w:tabs>
        <w:spacing w:after="0" w:line="240" w:lineRule="auto"/>
        <w:ind w:right="-110"/>
        <w:jc w:val="both"/>
        <w:rPr>
          <w:rFonts w:ascii="Arial" w:eastAsia="Times New Roman" w:hAnsi="Arial" w:cs="Arial"/>
          <w:bCs/>
          <w:snapToGrid w:val="0"/>
          <w:lang w:val="en-US" w:eastAsia="cs-CZ"/>
        </w:rPr>
      </w:pPr>
      <w:r>
        <w:rPr>
          <w:rFonts w:ascii="Arial" w:eastAsia="Times New Roman" w:hAnsi="Arial" w:cs="Arial"/>
          <w:lang w:eastAsia="cs-CZ"/>
        </w:rPr>
        <w:t>E</w:t>
      </w:r>
      <w:r w:rsidRPr="00594BBC">
        <w:rPr>
          <w:rFonts w:ascii="Arial" w:eastAsia="Times New Roman" w:hAnsi="Arial" w:cs="Arial"/>
          <w:lang w:eastAsia="cs-CZ"/>
        </w:rPr>
        <w:t xml:space="preserve">-mail:                                                          </w:t>
      </w:r>
      <w:r>
        <w:rPr>
          <w:rFonts w:ascii="Arial" w:eastAsia="Times New Roman" w:hAnsi="Arial" w:cs="Arial"/>
          <w:lang w:eastAsia="cs-CZ"/>
        </w:rPr>
        <w:t xml:space="preserve">   </w:t>
      </w:r>
      <w:r w:rsidR="00BC1EF2">
        <w:rPr>
          <w:rFonts w:ascii="Arial" w:eastAsia="Times New Roman" w:hAnsi="Arial" w:cs="Arial"/>
          <w:lang w:eastAsia="cs-CZ"/>
        </w:rPr>
        <w:t>xxx</w:t>
      </w:r>
    </w:p>
    <w:p w14:paraId="6F162810" w14:textId="77777777" w:rsidR="00FB66F6" w:rsidRPr="00594BBC" w:rsidRDefault="00FB66F6" w:rsidP="00FB66F6">
      <w:pPr>
        <w:tabs>
          <w:tab w:val="left" w:pos="4253"/>
        </w:tabs>
        <w:spacing w:after="0" w:line="240" w:lineRule="auto"/>
        <w:ind w:right="-110"/>
        <w:jc w:val="both"/>
        <w:rPr>
          <w:rFonts w:ascii="Arial" w:eastAsia="Times New Roman" w:hAnsi="Arial" w:cs="Arial"/>
          <w:b/>
          <w:bCs/>
          <w:snapToGrid w:val="0"/>
          <w:lang w:val="en-US" w:eastAsia="cs-CZ"/>
        </w:rPr>
      </w:pPr>
      <w:r w:rsidRPr="00594BBC">
        <w:rPr>
          <w:rFonts w:ascii="Arial" w:eastAsia="Times New Roman" w:hAnsi="Arial" w:cs="Arial"/>
          <w:bCs/>
          <w:snapToGrid w:val="0"/>
          <w:lang w:val="en-US" w:eastAsia="cs-CZ"/>
        </w:rPr>
        <w:t>ID DS:</w:t>
      </w:r>
      <w:r w:rsidRPr="00594BBC">
        <w:rPr>
          <w:rFonts w:ascii="Arial" w:eastAsia="Times New Roman" w:hAnsi="Arial" w:cs="Arial"/>
          <w:bCs/>
          <w:snapToGrid w:val="0"/>
          <w:lang w:val="en-US" w:eastAsia="cs-CZ"/>
        </w:rPr>
        <w:tab/>
      </w:r>
      <w:r w:rsidRPr="0098135C">
        <w:rPr>
          <w:rFonts w:ascii="Arial" w:eastAsia="Times New Roman" w:hAnsi="Arial" w:cs="Arial"/>
          <w:snapToGrid w:val="0"/>
          <w:lang w:val="en-US" w:eastAsia="cs-CZ"/>
        </w:rPr>
        <w:t xml:space="preserve">   r2yny97</w:t>
      </w:r>
    </w:p>
    <w:p w14:paraId="400BECF7" w14:textId="77777777" w:rsidR="00FB66F6" w:rsidRPr="00594BBC" w:rsidRDefault="00FB66F6" w:rsidP="00FB66F6">
      <w:pPr>
        <w:tabs>
          <w:tab w:val="left" w:pos="4253"/>
        </w:tabs>
        <w:spacing w:after="0" w:line="240" w:lineRule="auto"/>
        <w:ind w:right="-284"/>
        <w:rPr>
          <w:rFonts w:ascii="Arial" w:eastAsia="Times New Roman" w:hAnsi="Arial" w:cs="Arial"/>
          <w:lang w:eastAsia="cs-CZ"/>
        </w:rPr>
      </w:pPr>
      <w:r>
        <w:rPr>
          <w:rFonts w:ascii="Arial" w:eastAsia="Times New Roman" w:hAnsi="Arial" w:cs="Arial"/>
          <w:lang w:eastAsia="cs-CZ"/>
        </w:rPr>
        <w:t>B</w:t>
      </w:r>
      <w:r w:rsidRPr="00594BBC">
        <w:rPr>
          <w:rFonts w:ascii="Arial" w:eastAsia="Times New Roman" w:hAnsi="Arial" w:cs="Arial"/>
          <w:lang w:eastAsia="cs-CZ"/>
        </w:rPr>
        <w:t>ankovní spojení:</w:t>
      </w:r>
      <w:r w:rsidRPr="00594BBC">
        <w:rPr>
          <w:rFonts w:ascii="Arial" w:eastAsia="Times New Roman" w:hAnsi="Arial" w:cs="Arial"/>
          <w:lang w:eastAsia="cs-CZ"/>
        </w:rPr>
        <w:tab/>
        <w:t xml:space="preserve">   </w:t>
      </w:r>
      <w:r>
        <w:rPr>
          <w:rFonts w:ascii="Arial" w:eastAsia="Times New Roman" w:hAnsi="Arial" w:cs="Arial"/>
          <w:lang w:eastAsia="cs-CZ"/>
        </w:rPr>
        <w:t>Česká spořitelna, a.s.</w:t>
      </w:r>
      <w:r w:rsidRPr="00594BBC">
        <w:rPr>
          <w:rFonts w:ascii="Arial" w:eastAsia="Times New Roman" w:hAnsi="Arial" w:cs="Arial"/>
          <w:b/>
          <w:lang w:eastAsia="cs-CZ"/>
        </w:rPr>
        <w:tab/>
      </w:r>
      <w:r w:rsidRPr="00594BBC">
        <w:rPr>
          <w:rFonts w:ascii="Arial" w:eastAsia="Times New Roman" w:hAnsi="Arial" w:cs="Arial"/>
          <w:lang w:eastAsia="cs-CZ"/>
        </w:rPr>
        <w:tab/>
      </w:r>
    </w:p>
    <w:p w14:paraId="248EA303" w14:textId="77777777" w:rsidR="00FB66F6" w:rsidRPr="00594BBC" w:rsidRDefault="00FB66F6" w:rsidP="00FB66F6">
      <w:pPr>
        <w:tabs>
          <w:tab w:val="left" w:pos="4253"/>
        </w:tabs>
        <w:spacing w:after="0" w:line="240" w:lineRule="auto"/>
        <w:jc w:val="both"/>
        <w:rPr>
          <w:rFonts w:ascii="Arial" w:eastAsia="Times New Roman" w:hAnsi="Arial" w:cs="Arial"/>
          <w:lang w:eastAsia="cs-CZ"/>
        </w:rPr>
      </w:pPr>
      <w:r>
        <w:rPr>
          <w:rFonts w:ascii="Arial" w:eastAsia="Times New Roman" w:hAnsi="Arial" w:cs="Arial"/>
          <w:lang w:eastAsia="cs-CZ"/>
        </w:rPr>
        <w:t>Č</w:t>
      </w:r>
      <w:r w:rsidRPr="00594BBC">
        <w:rPr>
          <w:rFonts w:ascii="Arial" w:eastAsia="Times New Roman" w:hAnsi="Arial" w:cs="Arial"/>
          <w:lang w:eastAsia="cs-CZ"/>
        </w:rPr>
        <w:t>íslo účtu:</w:t>
      </w:r>
      <w:r w:rsidRPr="00594BBC">
        <w:rPr>
          <w:rFonts w:ascii="Arial" w:eastAsia="Times New Roman" w:hAnsi="Arial" w:cs="Arial"/>
          <w:lang w:eastAsia="cs-CZ"/>
        </w:rPr>
        <w:tab/>
        <w:t xml:space="preserve">   </w:t>
      </w:r>
      <w:r w:rsidRPr="0098135C">
        <w:rPr>
          <w:rFonts w:ascii="Arial" w:hAnsi="Arial" w:cs="Arial"/>
          <w:bCs/>
        </w:rPr>
        <w:t>4179089399/0800</w:t>
      </w:r>
      <w:r w:rsidRPr="00594BBC">
        <w:rPr>
          <w:rFonts w:ascii="Arial" w:eastAsia="Times New Roman" w:hAnsi="Arial" w:cs="Arial"/>
          <w:b/>
          <w:lang w:eastAsia="cs-CZ"/>
        </w:rPr>
        <w:tab/>
      </w:r>
      <w:r w:rsidRPr="00594BBC">
        <w:rPr>
          <w:rFonts w:ascii="Arial" w:eastAsia="Times New Roman" w:hAnsi="Arial" w:cs="Arial"/>
          <w:lang w:eastAsia="cs-CZ"/>
        </w:rPr>
        <w:tab/>
      </w:r>
      <w:r w:rsidRPr="00594BBC">
        <w:rPr>
          <w:rFonts w:ascii="Arial" w:eastAsia="Times New Roman" w:hAnsi="Arial" w:cs="Arial"/>
          <w:lang w:eastAsia="cs-CZ"/>
        </w:rPr>
        <w:tab/>
      </w:r>
    </w:p>
    <w:p w14:paraId="0F10776B" w14:textId="77777777" w:rsidR="00FB66F6" w:rsidRPr="00594BBC" w:rsidRDefault="00FB66F6" w:rsidP="00FB66F6">
      <w:pPr>
        <w:tabs>
          <w:tab w:val="left" w:pos="4253"/>
        </w:tabs>
        <w:spacing w:after="0" w:line="240" w:lineRule="auto"/>
        <w:jc w:val="both"/>
        <w:rPr>
          <w:rFonts w:ascii="Arial" w:eastAsia="Times New Roman" w:hAnsi="Arial" w:cs="Arial"/>
          <w:b/>
          <w:lang w:eastAsia="cs-CZ"/>
        </w:rPr>
      </w:pPr>
      <w:r w:rsidRPr="00594BBC">
        <w:rPr>
          <w:rFonts w:ascii="Arial" w:eastAsia="Times New Roman" w:hAnsi="Arial" w:cs="Arial"/>
          <w:lang w:eastAsia="cs-CZ"/>
        </w:rPr>
        <w:t>IČO:</w:t>
      </w:r>
      <w:r w:rsidRPr="00594BBC">
        <w:rPr>
          <w:rFonts w:ascii="Arial" w:eastAsia="Times New Roman" w:hAnsi="Arial" w:cs="Arial"/>
          <w:lang w:eastAsia="cs-CZ"/>
        </w:rPr>
        <w:tab/>
        <w:t xml:space="preserve">   </w:t>
      </w:r>
      <w:r w:rsidRPr="0098135C">
        <w:rPr>
          <w:rFonts w:ascii="Arial" w:eastAsia="Times New Roman" w:hAnsi="Arial" w:cs="Arial"/>
          <w:snapToGrid w:val="0"/>
          <w:lang w:eastAsia="cs-CZ"/>
        </w:rPr>
        <w:t>29093236</w:t>
      </w:r>
      <w:r w:rsidRPr="00594BBC">
        <w:rPr>
          <w:rFonts w:ascii="Arial" w:eastAsia="Times New Roman" w:hAnsi="Arial" w:cs="Arial"/>
          <w:b/>
          <w:lang w:eastAsia="cs-CZ"/>
        </w:rPr>
        <w:tab/>
      </w:r>
      <w:r w:rsidRPr="00594BBC">
        <w:rPr>
          <w:rFonts w:ascii="Arial" w:eastAsia="Times New Roman" w:hAnsi="Arial" w:cs="Arial"/>
          <w:b/>
          <w:lang w:eastAsia="cs-CZ"/>
        </w:rPr>
        <w:tab/>
      </w:r>
    </w:p>
    <w:p w14:paraId="05C208BC" w14:textId="77777777" w:rsidR="00FB66F6" w:rsidRPr="00594BBC" w:rsidRDefault="00FB66F6" w:rsidP="00FB66F6">
      <w:pPr>
        <w:tabs>
          <w:tab w:val="left" w:pos="4253"/>
        </w:tabs>
        <w:spacing w:after="0" w:line="288" w:lineRule="auto"/>
        <w:jc w:val="both"/>
        <w:rPr>
          <w:rFonts w:ascii="Arial" w:eastAsia="Times New Roman" w:hAnsi="Arial" w:cs="Arial"/>
          <w:lang w:eastAsia="cs-CZ"/>
        </w:rPr>
      </w:pPr>
      <w:r w:rsidRPr="00594BBC">
        <w:rPr>
          <w:rFonts w:ascii="Arial" w:eastAsia="Times New Roman" w:hAnsi="Arial" w:cs="Arial"/>
          <w:lang w:eastAsia="cs-CZ"/>
        </w:rPr>
        <w:t>DIČ:</w:t>
      </w:r>
      <w:r w:rsidRPr="00594BBC">
        <w:rPr>
          <w:rFonts w:ascii="Arial" w:eastAsia="Times New Roman" w:hAnsi="Arial" w:cs="Arial"/>
          <w:lang w:eastAsia="cs-CZ"/>
        </w:rPr>
        <w:tab/>
        <w:t xml:space="preserve">   </w:t>
      </w:r>
      <w:r w:rsidRPr="0098135C">
        <w:rPr>
          <w:rFonts w:ascii="Arial" w:hAnsi="Arial" w:cs="Arial"/>
          <w:bCs/>
        </w:rPr>
        <w:t>CZ29093236, je plátcem DPH</w:t>
      </w:r>
    </w:p>
    <w:p w14:paraId="734069AD" w14:textId="39767EE9" w:rsidR="006615F7" w:rsidRPr="00D9780F" w:rsidRDefault="00FB66F6" w:rsidP="006615F7">
      <w:pPr>
        <w:spacing w:before="240" w:after="120" w:line="288" w:lineRule="auto"/>
        <w:ind w:right="-284"/>
        <w:rPr>
          <w:rFonts w:ascii="Arial" w:eastAsia="Times New Roman" w:hAnsi="Arial" w:cs="Arial"/>
          <w:lang w:eastAsia="cs-CZ"/>
        </w:rPr>
      </w:pPr>
      <w:r w:rsidRPr="00D9780F">
        <w:rPr>
          <w:rFonts w:ascii="Arial" w:eastAsia="Times New Roman" w:hAnsi="Arial" w:cs="Arial"/>
          <w:lang w:eastAsia="cs-CZ"/>
        </w:rPr>
        <w:lastRenderedPageBreak/>
        <w:t xml:space="preserve">Společnost je zapsaná v obchodním rejstříku vedeném u </w:t>
      </w:r>
      <w:r>
        <w:rPr>
          <w:rFonts w:ascii="Arial" w:eastAsia="Times New Roman" w:hAnsi="Arial" w:cs="Arial"/>
          <w:lang w:eastAsia="cs-CZ"/>
        </w:rPr>
        <w:t>Krajského soudu v Plzni</w:t>
      </w:r>
      <w:r w:rsidRPr="00D9780F">
        <w:rPr>
          <w:rFonts w:ascii="Arial" w:eastAsia="Times New Roman" w:hAnsi="Arial" w:cs="Arial"/>
          <w:lang w:eastAsia="cs-CZ"/>
        </w:rPr>
        <w:t xml:space="preserve">, oddíl </w:t>
      </w:r>
      <w:r>
        <w:rPr>
          <w:rFonts w:ascii="Arial" w:eastAsia="Times New Roman" w:hAnsi="Arial" w:cs="Arial"/>
          <w:lang w:eastAsia="cs-CZ"/>
        </w:rPr>
        <w:t>C</w:t>
      </w:r>
      <w:r w:rsidRPr="00D9780F">
        <w:rPr>
          <w:rFonts w:ascii="Arial" w:eastAsia="Times New Roman" w:hAnsi="Arial" w:cs="Arial"/>
          <w:lang w:eastAsia="cs-CZ"/>
        </w:rPr>
        <w:t>,</w:t>
      </w:r>
      <w:r>
        <w:rPr>
          <w:rFonts w:ascii="Arial" w:eastAsia="Times New Roman" w:hAnsi="Arial" w:cs="Arial"/>
          <w:lang w:eastAsia="cs-CZ"/>
        </w:rPr>
        <w:t xml:space="preserve"> </w:t>
      </w:r>
      <w:r w:rsidRPr="00D9780F">
        <w:rPr>
          <w:rFonts w:ascii="Arial" w:eastAsia="Times New Roman" w:hAnsi="Arial" w:cs="Arial"/>
          <w:lang w:eastAsia="cs-CZ"/>
        </w:rPr>
        <w:t xml:space="preserve">vložka </w:t>
      </w:r>
      <w:r>
        <w:rPr>
          <w:rFonts w:ascii="Arial" w:eastAsia="Times New Roman" w:hAnsi="Arial" w:cs="Arial"/>
          <w:lang w:eastAsia="cs-CZ"/>
        </w:rPr>
        <w:t>24 238.</w:t>
      </w:r>
    </w:p>
    <w:p w14:paraId="092312CE" w14:textId="77777777" w:rsidR="006615F7" w:rsidRPr="00D9780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77F4B7C7" w14:textId="3E372D13" w:rsidR="00F520D7" w:rsidRPr="00594BBC" w:rsidRDefault="00F520D7" w:rsidP="00F520D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 znění pozdějších předpisů</w:t>
      </w:r>
      <w:r w:rsidRPr="00594BBC">
        <w:rPr>
          <w:rFonts w:ascii="Arial" w:eastAsia="Times New Roman" w:hAnsi="Arial" w:cs="Arial"/>
          <w:lang w:eastAsia="cs-CZ"/>
        </w:rPr>
        <w:t xml:space="preserve"> (dále jen „ZZVZ“), v souladu s vyhláškou č. 169/2016 Sb., o stanovení rozsahu dokumentace veřejné zakázky na stavební práce a soupisu stavebních prací dodávek a služeb s výkazem výměr, </w:t>
      </w:r>
      <w:r>
        <w:rPr>
          <w:rFonts w:ascii="Arial" w:eastAsia="Times New Roman" w:hAnsi="Arial" w:cs="Arial"/>
          <w:lang w:eastAsia="cs-CZ"/>
        </w:rPr>
        <w:t xml:space="preserve">ve znění pozdějších předpisů (dále jen „vyhláška č. 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 xml:space="preserve">s názvem </w:t>
      </w:r>
      <w:r w:rsidR="00393C34" w:rsidRPr="00393C34">
        <w:rPr>
          <w:rFonts w:ascii="Arial" w:eastAsia="Times New Roman" w:hAnsi="Arial" w:cs="Arial"/>
          <w:b/>
          <w:bCs/>
          <w:lang w:eastAsia="cs-CZ"/>
        </w:rPr>
        <w:t xml:space="preserve">Polní cesta HPC </w:t>
      </w:r>
      <w:r w:rsidR="00CF5E82">
        <w:rPr>
          <w:rFonts w:ascii="Arial" w:eastAsia="Times New Roman" w:hAnsi="Arial" w:cs="Arial"/>
          <w:b/>
          <w:bCs/>
          <w:lang w:eastAsia="cs-CZ"/>
        </w:rPr>
        <w:t>1</w:t>
      </w:r>
      <w:r w:rsidR="00393C34" w:rsidRPr="00393C34">
        <w:rPr>
          <w:rFonts w:ascii="Arial" w:eastAsia="Times New Roman" w:hAnsi="Arial" w:cs="Arial"/>
          <w:b/>
          <w:bCs/>
          <w:lang w:eastAsia="cs-CZ"/>
        </w:rPr>
        <w:t xml:space="preserve"> v k. ú. </w:t>
      </w:r>
      <w:r w:rsidR="00CF5E82">
        <w:rPr>
          <w:rFonts w:ascii="Arial" w:eastAsia="Times New Roman" w:hAnsi="Arial" w:cs="Arial"/>
          <w:b/>
          <w:bCs/>
          <w:lang w:eastAsia="cs-CZ"/>
        </w:rPr>
        <w:t>Přívozec</w:t>
      </w:r>
      <w:r w:rsidRPr="00393C34">
        <w:rPr>
          <w:rFonts w:ascii="Arial" w:eastAsia="Times New Roman" w:hAnsi="Arial" w:cs="Arial"/>
          <w:bCs/>
          <w:snapToGrid w:val="0"/>
          <w:lang w:eastAsia="cs-CZ"/>
        </w:rPr>
        <w:t xml:space="preserve"> </w:t>
      </w:r>
      <w:bookmarkStart w:id="0" w:name="_Hlk72414975"/>
      <w:r w:rsidRPr="00393C34">
        <w:rPr>
          <w:rFonts w:ascii="Arial" w:eastAsia="Times New Roman" w:hAnsi="Arial" w:cs="Arial"/>
          <w:bCs/>
          <w:snapToGrid w:val="0"/>
          <w:lang w:eastAsia="cs-CZ"/>
        </w:rPr>
        <w:t>(</w:t>
      </w:r>
      <w:r w:rsidRPr="00393C34">
        <w:rPr>
          <w:rFonts w:ascii="Arial" w:eastAsia="Times New Roman" w:hAnsi="Arial" w:cs="Arial"/>
          <w:bCs/>
          <w:snapToGrid w:val="0"/>
        </w:rPr>
        <w:t>dále jen „veřejná zakázka“)</w:t>
      </w:r>
      <w:r w:rsidRPr="00393C34">
        <w:rPr>
          <w:rFonts w:ascii="Arial" w:eastAsia="Times New Roman" w:hAnsi="Arial" w:cs="Arial"/>
        </w:rPr>
        <w:t>.</w:t>
      </w:r>
      <w:bookmarkEnd w:id="0"/>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1C025193"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00FB66F6">
        <w:rPr>
          <w:rFonts w:ascii="Arial" w:eastAsia="Times New Roman" w:hAnsi="Arial" w:cs="Arial"/>
          <w:lang w:eastAsia="cs-CZ"/>
        </w:rPr>
        <w:t>15.10.2024</w:t>
      </w:r>
    </w:p>
    <w:p w14:paraId="008D8B6C" w14:textId="7A6E9786"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FB66F6">
        <w:rPr>
          <w:rFonts w:ascii="Arial" w:eastAsia="Times New Roman" w:hAnsi="Arial" w:cs="Arial"/>
          <w:lang w:eastAsia="cs-CZ"/>
        </w:rPr>
        <w:t>25.09.2024</w:t>
      </w:r>
    </w:p>
    <w:p w14:paraId="512A69CD" w14:textId="557B3788"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00FB6247">
        <w:rPr>
          <w:rFonts w:ascii="Arial" w:eastAsia="Times New Roman" w:hAnsi="Arial" w:cs="Arial"/>
          <w:lang w:eastAsia="cs-CZ"/>
        </w:rPr>
        <w:t>30.10.2024</w:t>
      </w:r>
    </w:p>
    <w:p w14:paraId="6329C6D2" w14:textId="0B941BAD"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Stavební povolení ze dne: </w:t>
      </w:r>
      <w:r w:rsidR="00CF5E82">
        <w:rPr>
          <w:rFonts w:ascii="Arial" w:eastAsia="Times New Roman" w:hAnsi="Arial" w:cs="Arial"/>
          <w:lang w:eastAsia="cs-CZ"/>
        </w:rPr>
        <w:t>10</w:t>
      </w:r>
      <w:r w:rsidR="005C3915">
        <w:rPr>
          <w:rFonts w:ascii="Arial" w:eastAsia="Times New Roman" w:hAnsi="Arial" w:cs="Arial"/>
          <w:lang w:eastAsia="cs-CZ"/>
        </w:rPr>
        <w:t>.0</w:t>
      </w:r>
      <w:r w:rsidR="00CF5E82">
        <w:rPr>
          <w:rFonts w:ascii="Arial" w:eastAsia="Times New Roman" w:hAnsi="Arial" w:cs="Arial"/>
          <w:lang w:eastAsia="cs-CZ"/>
        </w:rPr>
        <w:t>5</w:t>
      </w:r>
      <w:r w:rsidR="005C3915">
        <w:rPr>
          <w:rFonts w:ascii="Arial" w:eastAsia="Times New Roman" w:hAnsi="Arial" w:cs="Arial"/>
          <w:lang w:eastAsia="cs-CZ"/>
        </w:rPr>
        <w:t>.202</w:t>
      </w:r>
      <w:r w:rsidR="00CF5E82">
        <w:rPr>
          <w:rFonts w:ascii="Arial" w:eastAsia="Times New Roman" w:hAnsi="Arial" w:cs="Arial"/>
          <w:lang w:eastAsia="cs-CZ"/>
        </w:rPr>
        <w:t>1</w:t>
      </w:r>
      <w:r w:rsidR="005C3915">
        <w:rPr>
          <w:rFonts w:ascii="Arial" w:eastAsia="Times New Roman" w:hAnsi="Arial" w:cs="Arial"/>
          <w:lang w:eastAsia="cs-CZ"/>
        </w:rPr>
        <w:t xml:space="preserve">, prodloužení SP ze dne </w:t>
      </w:r>
      <w:r w:rsidR="00CF5E82">
        <w:rPr>
          <w:rFonts w:ascii="Arial" w:eastAsia="Times New Roman" w:hAnsi="Arial" w:cs="Arial"/>
          <w:lang w:eastAsia="cs-CZ"/>
        </w:rPr>
        <w:t>23</w:t>
      </w:r>
      <w:r w:rsidR="005C3915">
        <w:rPr>
          <w:rFonts w:ascii="Arial" w:eastAsia="Times New Roman" w:hAnsi="Arial" w:cs="Arial"/>
          <w:lang w:eastAsia="cs-CZ"/>
        </w:rPr>
        <w:t>.0</w:t>
      </w:r>
      <w:r w:rsidR="00CF5E82">
        <w:rPr>
          <w:rFonts w:ascii="Arial" w:eastAsia="Times New Roman" w:hAnsi="Arial" w:cs="Arial"/>
          <w:lang w:eastAsia="cs-CZ"/>
        </w:rPr>
        <w:t>6</w:t>
      </w:r>
      <w:r w:rsidR="005C3915">
        <w:rPr>
          <w:rFonts w:ascii="Arial" w:eastAsia="Times New Roman" w:hAnsi="Arial" w:cs="Arial"/>
          <w:lang w:eastAsia="cs-CZ"/>
        </w:rPr>
        <w:t>.202</w:t>
      </w:r>
      <w:r w:rsidR="00CF5E82">
        <w:rPr>
          <w:rFonts w:ascii="Arial" w:eastAsia="Times New Roman" w:hAnsi="Arial" w:cs="Arial"/>
          <w:lang w:eastAsia="cs-CZ"/>
        </w:rPr>
        <w:t>3</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2AEAF889"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32612" w:rsidRPr="00D9780F">
        <w:rPr>
          <w:rFonts w:ascii="Arial" w:hAnsi="Arial" w:cs="Arial"/>
          <w:b/>
          <w:u w:val="single"/>
        </w:rPr>
        <w:t>Předmět a účel smlouvy</w:t>
      </w:r>
    </w:p>
    <w:p w14:paraId="46EE7368" w14:textId="4C25EB73"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w:t>
      </w:r>
      <w:r w:rsidR="008E528F">
        <w:rPr>
          <w:rFonts w:ascii="Arial" w:hAnsi="Arial" w:cs="Arial"/>
        </w:rPr>
        <w:t xml:space="preserve"> </w:t>
      </w:r>
      <w:r w:rsidRPr="00D9780F">
        <w:rPr>
          <w:rFonts w:ascii="Arial" w:hAnsi="Arial" w:cs="Arial"/>
          <w:lang w:val="x-none"/>
        </w:rPr>
        <w:t>v</w:t>
      </w:r>
      <w:r w:rsidR="008E528F">
        <w:rPr>
          <w:rFonts w:ascii="Arial" w:hAnsi="Arial" w:cs="Arial"/>
          <w:lang w:val="x-none"/>
        </w:rPr>
        <w:t> </w:t>
      </w:r>
      <w:r w:rsidR="008E528F">
        <w:rPr>
          <w:rFonts w:ascii="Arial" w:hAnsi="Arial" w:cs="Arial"/>
        </w:rPr>
        <w:t xml:space="preserve">k. ú. </w:t>
      </w:r>
      <w:r w:rsidR="00291FFB">
        <w:rPr>
          <w:rFonts w:ascii="Arial" w:hAnsi="Arial" w:cs="Arial"/>
        </w:rPr>
        <w:t>Přívozec</w:t>
      </w:r>
      <w:r w:rsidRPr="00D9780F">
        <w:rPr>
          <w:rFonts w:ascii="Arial" w:hAnsi="Arial" w:cs="Arial"/>
          <w:lang w:val="x-none"/>
        </w:rPr>
        <w:t xml:space="preserve"> dle zákona č. 139/2002 Sb., </w:t>
      </w:r>
      <w:r w:rsidR="00C8483D" w:rsidRPr="00D9780F">
        <w:rPr>
          <w:rFonts w:ascii="Arial" w:hAnsi="Arial" w:cs="Arial"/>
        </w:rPr>
        <w:br/>
      </w:r>
      <w:r w:rsidRPr="00D9780F">
        <w:rPr>
          <w:rFonts w:ascii="Arial" w:hAnsi="Arial" w:cs="Arial"/>
          <w:lang w:val="x-none"/>
        </w:rPr>
        <w:t xml:space="preserve">o pozemkových úpravách a pozemkových úřadech, ve znění pozdějších předpisů </w:t>
      </w:r>
      <w:r w:rsidR="00C8483D" w:rsidRPr="00D9780F">
        <w:rPr>
          <w:rFonts w:ascii="Arial" w:hAnsi="Arial" w:cs="Arial"/>
        </w:rPr>
        <w:br/>
      </w:r>
      <w:r w:rsidRPr="00D9780F">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33861786"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8E528F">
        <w:rPr>
          <w:rFonts w:ascii="Arial" w:hAnsi="Arial" w:cs="Arial"/>
        </w:rPr>
        <w:t xml:space="preserve">Polní cesta HPC </w:t>
      </w:r>
      <w:r w:rsidR="00CB5086">
        <w:rPr>
          <w:rFonts w:ascii="Arial" w:hAnsi="Arial" w:cs="Arial"/>
        </w:rPr>
        <w:t>1</w:t>
      </w:r>
      <w:r w:rsidR="008E528F">
        <w:rPr>
          <w:rFonts w:ascii="Arial" w:hAnsi="Arial" w:cs="Arial"/>
        </w:rPr>
        <w:t xml:space="preserve"> v k. ú. </w:t>
      </w:r>
      <w:r w:rsidR="00CB5086">
        <w:rPr>
          <w:rFonts w:ascii="Arial" w:hAnsi="Arial" w:cs="Arial"/>
        </w:rPr>
        <w:t>Přívozec</w:t>
      </w:r>
      <w:r w:rsidRPr="00D9780F">
        <w:rPr>
          <w:rFonts w:ascii="Arial" w:hAnsi="Arial" w:cs="Arial"/>
        </w:rPr>
        <w:t xml:space="preserve"> (dále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69760E91"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w:t>
      </w:r>
      <w:r w:rsidRPr="008E528F">
        <w:rPr>
          <w:rFonts w:ascii="Arial" w:hAnsi="Arial" w:cs="Arial"/>
        </w:rPr>
        <w:t>zadávacího</w:t>
      </w:r>
      <w:r w:rsidR="00B30AE2" w:rsidRPr="00B30AE2">
        <w:rPr>
          <w:rFonts w:ascii="Arial" w:hAnsi="Arial" w:cs="Arial"/>
        </w:rPr>
        <w:t xml:space="preserve"> </w:t>
      </w:r>
      <w:r w:rsidRPr="00D9780F">
        <w:rPr>
          <w:rFonts w:ascii="Arial" w:hAnsi="Arial" w:cs="Arial"/>
        </w:rPr>
        <w:t xml:space="preserve">řízení </w:t>
      </w:r>
      <w:r w:rsidR="00E25F03">
        <w:rPr>
          <w:rFonts w:ascii="Arial" w:hAnsi="Arial" w:cs="Arial"/>
        </w:rPr>
        <w:t>v</w:t>
      </w:r>
      <w:r w:rsidRPr="00D9780F">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1" w:name="_Hlk72415025"/>
      <w:bookmarkStart w:id="2"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1"/>
    </w:p>
    <w:bookmarkEnd w:id="2"/>
    <w:p w14:paraId="150191B0" w14:textId="77777777" w:rsidR="00D6259E" w:rsidRPr="00D9780F" w:rsidRDefault="00D6259E" w:rsidP="00922D96">
      <w:pPr>
        <w:pStyle w:val="Odstavecseseznamem"/>
        <w:jc w:val="both"/>
        <w:rPr>
          <w:rFonts w:ascii="Arial" w:hAnsi="Arial" w:cs="Arial"/>
        </w:rPr>
      </w:pPr>
    </w:p>
    <w:p w14:paraId="783EB71E" w14:textId="77777777" w:rsidR="00A26E5C" w:rsidRPr="00D9780F" w:rsidRDefault="00A26E5C" w:rsidP="00A26E5C">
      <w:pPr>
        <w:pStyle w:val="Odstavecseseznamem"/>
        <w:jc w:val="both"/>
        <w:rPr>
          <w:rFonts w:ascii="Arial" w:hAnsi="Arial" w:cs="Arial"/>
        </w:rPr>
      </w:pPr>
    </w:p>
    <w:p w14:paraId="19040438" w14:textId="77777777" w:rsidR="00A26E5C" w:rsidRPr="00D9780F" w:rsidRDefault="00A26E5C" w:rsidP="00A26E5C">
      <w:pPr>
        <w:pStyle w:val="Odstavecseseznamem"/>
        <w:jc w:val="both"/>
        <w:rPr>
          <w:rFonts w:ascii="Arial" w:hAnsi="Arial" w:cs="Arial"/>
        </w:rPr>
      </w:pPr>
    </w:p>
    <w:p w14:paraId="4A2297CF" w14:textId="593A03CF"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2BF615EF" w:rsidR="00D6259E" w:rsidRPr="00D9780F" w:rsidRDefault="00D6259E" w:rsidP="00D6259E">
      <w:pPr>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A41D31">
        <w:rPr>
          <w:rFonts w:ascii="Arial" w:hAnsi="Arial" w:cs="Arial"/>
          <w:b/>
        </w:rPr>
        <w:t xml:space="preserve">Polní cesta HPC </w:t>
      </w:r>
      <w:r w:rsidR="00CB5086">
        <w:rPr>
          <w:rFonts w:ascii="Arial" w:hAnsi="Arial" w:cs="Arial"/>
          <w:b/>
        </w:rPr>
        <w:t>1</w:t>
      </w:r>
      <w:r w:rsidR="00A41D31">
        <w:rPr>
          <w:rFonts w:ascii="Arial" w:hAnsi="Arial" w:cs="Arial"/>
          <w:b/>
        </w:rPr>
        <w:t xml:space="preserve"> v k. ú. </w:t>
      </w:r>
      <w:r w:rsidR="00CB5086">
        <w:rPr>
          <w:rFonts w:ascii="Arial" w:hAnsi="Arial" w:cs="Arial"/>
          <w:b/>
        </w:rPr>
        <w:t>Přívozec</w:t>
      </w:r>
      <w:r w:rsidRPr="00D9780F">
        <w:rPr>
          <w:rFonts w:ascii="Arial" w:hAnsi="Arial" w:cs="Arial"/>
          <w:b/>
          <w:lang w:val="x-none"/>
        </w:rPr>
        <w:t xml:space="preserve">  </w:t>
      </w:r>
    </w:p>
    <w:p w14:paraId="6BDE2724" w14:textId="158DA9A9" w:rsidR="00D6259E" w:rsidRPr="00FC7772" w:rsidRDefault="00D6259E" w:rsidP="00D6259E">
      <w:pPr>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sidR="00A41D31">
        <w:rPr>
          <w:rFonts w:ascii="Arial" w:hAnsi="Arial" w:cs="Arial"/>
        </w:rPr>
        <w:t xml:space="preserve">Plzeňský kraj, okres Domažlice, obec </w:t>
      </w:r>
      <w:r w:rsidR="00CB5086">
        <w:rPr>
          <w:rFonts w:ascii="Arial" w:hAnsi="Arial" w:cs="Arial"/>
        </w:rPr>
        <w:t>Blížejov</w:t>
      </w:r>
      <w:r w:rsidR="00A41D31">
        <w:rPr>
          <w:rFonts w:ascii="Arial" w:hAnsi="Arial" w:cs="Arial"/>
        </w:rPr>
        <w:t xml:space="preserve">, k. ú. </w:t>
      </w:r>
      <w:r w:rsidR="006837B7">
        <w:rPr>
          <w:rFonts w:ascii="Arial" w:hAnsi="Arial" w:cs="Arial"/>
        </w:rPr>
        <w:t>Přívozec</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06F382FD" w:rsidR="00D6259E" w:rsidRPr="00D9780F"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r w:rsidR="006837B7">
        <w:rPr>
          <w:rFonts w:ascii="Arial" w:hAnsi="Arial" w:cs="Arial"/>
        </w:rPr>
        <w:t>NDCon</w:t>
      </w:r>
      <w:r w:rsidR="00E57B87">
        <w:rPr>
          <w:rFonts w:ascii="Arial" w:hAnsi="Arial" w:cs="Arial"/>
        </w:rPr>
        <w:t xml:space="preserve"> s.r.o., IČO </w:t>
      </w:r>
      <w:r w:rsidR="006837B7">
        <w:rPr>
          <w:rFonts w:ascii="Arial" w:hAnsi="Arial" w:cs="Arial"/>
        </w:rPr>
        <w:t>64939511</w:t>
      </w:r>
      <w:r w:rsidRPr="00D9780F">
        <w:rPr>
          <w:rFonts w:ascii="Arial" w:hAnsi="Arial" w:cs="Arial"/>
        </w:rPr>
        <w:t>.</w:t>
      </w:r>
      <w:r w:rsidRPr="00D9780F">
        <w:rPr>
          <w:rFonts w:ascii="Arial" w:hAnsi="Arial" w:cs="Arial"/>
          <w:lang w:val="x-none"/>
        </w:rPr>
        <w:t xml:space="preserve"> 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rPr>
        <w:t>Součástí realizace díla jsou tyto činnosti</w:t>
      </w:r>
      <w:r w:rsidRPr="00D9780F">
        <w:rPr>
          <w:rFonts w:ascii="Arial" w:hAnsi="Arial" w:cs="Arial"/>
          <w:lang w:val="x-none"/>
        </w:rPr>
        <w:t>:</w:t>
      </w:r>
    </w:p>
    <w:p w14:paraId="7AFDF15E" w14:textId="43A5D3B4" w:rsidR="00D6259E" w:rsidRPr="00D81874" w:rsidRDefault="0026383D" w:rsidP="008D4E02">
      <w:pPr>
        <w:pStyle w:val="Odstavecseseznamem"/>
        <w:numPr>
          <w:ilvl w:val="0"/>
          <w:numId w:val="5"/>
        </w:numPr>
        <w:jc w:val="both"/>
        <w:rPr>
          <w:rFonts w:ascii="Arial" w:hAnsi="Arial" w:cs="Arial"/>
          <w:lang w:val="x-none"/>
        </w:rPr>
      </w:pPr>
      <w:r w:rsidRPr="00D81874">
        <w:rPr>
          <w:rFonts w:ascii="Arial" w:hAnsi="Arial" w:cs="Arial"/>
        </w:rPr>
        <w:t>Zajištění</w:t>
      </w:r>
      <w:r w:rsidR="00D6259E" w:rsidRPr="00D81874">
        <w:rPr>
          <w:rFonts w:ascii="Arial" w:hAnsi="Arial" w:cs="Arial"/>
          <w:lang w:val="x-none"/>
        </w:rPr>
        <w:t xml:space="preserve"> dodávek materiálů a zařízení nezbytných pro řádné dokončení díla</w:t>
      </w:r>
      <w:r w:rsidR="00D6259E" w:rsidRPr="00D81874">
        <w:rPr>
          <w:rFonts w:ascii="Arial" w:hAnsi="Arial" w:cs="Arial"/>
        </w:rPr>
        <w:t xml:space="preserve">. Součástí díla je i výsadba doprovodné zeleně. </w:t>
      </w:r>
    </w:p>
    <w:p w14:paraId="7B219317" w14:textId="62603228" w:rsidR="00D6259E" w:rsidRPr="00D9780F" w:rsidRDefault="0026383D" w:rsidP="008D4E02">
      <w:pPr>
        <w:pStyle w:val="Odstavecseseznamem"/>
        <w:numPr>
          <w:ilvl w:val="0"/>
          <w:numId w:val="5"/>
        </w:numPr>
        <w:jc w:val="both"/>
        <w:rPr>
          <w:rFonts w:ascii="Arial" w:hAnsi="Arial" w:cs="Arial"/>
          <w:lang w:val="x-none"/>
        </w:rPr>
      </w:pPr>
      <w:r>
        <w:rPr>
          <w:rFonts w:ascii="Arial" w:hAnsi="Arial" w:cs="Arial"/>
        </w:rPr>
        <w:t>Provedení</w:t>
      </w:r>
      <w:r w:rsidR="00D6259E" w:rsidRPr="00D9780F">
        <w:rPr>
          <w:rFonts w:ascii="Arial" w:hAnsi="Arial" w:cs="Arial"/>
          <w:lang w:val="x-none"/>
        </w:rPr>
        <w:t xml:space="preserve"> všech činností souvisejících s provedením </w:t>
      </w:r>
      <w:r w:rsidR="00D6259E" w:rsidRPr="00D9780F">
        <w:rPr>
          <w:rFonts w:ascii="Arial" w:hAnsi="Arial" w:cs="Arial"/>
        </w:rPr>
        <w:t>díla</w:t>
      </w:r>
      <w:r w:rsidR="00D6259E" w:rsidRPr="00D9780F">
        <w:rPr>
          <w:rFonts w:ascii="Arial" w:hAnsi="Arial" w:cs="Arial"/>
          <w:lang w:val="x-none"/>
        </w:rPr>
        <w:t xml:space="preserve"> nezbytných pro řádné dokončení díla (</w:t>
      </w:r>
      <w:r w:rsidR="00D6259E" w:rsidRPr="00D9780F">
        <w:rPr>
          <w:rFonts w:ascii="Arial" w:hAnsi="Arial" w:cs="Arial"/>
        </w:rPr>
        <w:t>dodáv</w:t>
      </w:r>
      <w:r w:rsidR="001A526D">
        <w:rPr>
          <w:rFonts w:ascii="Arial" w:hAnsi="Arial" w:cs="Arial"/>
        </w:rPr>
        <w:t>ky</w:t>
      </w:r>
      <w:r w:rsidR="00D6259E" w:rsidRPr="00D9780F">
        <w:rPr>
          <w:rFonts w:ascii="Arial" w:hAnsi="Arial" w:cs="Arial"/>
        </w:rPr>
        <w:t>, služ</w:t>
      </w:r>
      <w:r w:rsidR="001A526D">
        <w:rPr>
          <w:rFonts w:ascii="Arial" w:hAnsi="Arial" w:cs="Arial"/>
        </w:rPr>
        <w:t>by</w:t>
      </w:r>
      <w:r w:rsidR="00D6259E" w:rsidRPr="00D9780F">
        <w:rPr>
          <w:rFonts w:ascii="Arial" w:hAnsi="Arial" w:cs="Arial"/>
        </w:rPr>
        <w:t>,</w:t>
      </w:r>
      <w:r w:rsidR="00D6259E" w:rsidRPr="00D9780F">
        <w:rPr>
          <w:rFonts w:ascii="Arial" w:hAnsi="Arial" w:cs="Arial"/>
          <w:lang w:val="x-none"/>
        </w:rPr>
        <w:t xml:space="preserve"> bezpečnostní opatření apod.),  </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07C5913"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pro kolaudační řízení</w:t>
      </w:r>
      <w:r w:rsidR="00D6259E" w:rsidRPr="00D9780F">
        <w:rPr>
          <w:rFonts w:ascii="Arial" w:hAnsi="Arial" w:cs="Arial"/>
          <w:lang w:val="x-none"/>
        </w:rPr>
        <w:t xml:space="preserve">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13" w:history="1">
        <w:r w:rsidR="00BB383E" w:rsidRPr="00BB383E">
          <w:rPr>
            <w:rStyle w:val="Hypertextovodkaz"/>
            <w:rFonts w:ascii="Arial" w:hAnsi="Arial" w:cs="Arial"/>
          </w:rPr>
          <w:t>www.eagri.cz/prv</w:t>
        </w:r>
      </w:hyperlink>
      <w:r w:rsidRPr="00D9780F">
        <w:rPr>
          <w:rFonts w:ascii="Arial" w:hAnsi="Arial" w:cs="Arial"/>
        </w:rPr>
        <w:t xml:space="preserve">  a  </w:t>
      </w:r>
      <w:hyperlink r:id="rId14" w:history="1">
        <w:r w:rsidRPr="00D9780F">
          <w:rPr>
            <w:rStyle w:val="Hypertextovodkaz"/>
            <w:rFonts w:ascii="Arial" w:hAnsi="Arial" w:cs="Arial"/>
          </w:rPr>
          <w:t>www.szif.cz</w:t>
        </w:r>
      </w:hyperlink>
      <w:r w:rsidRPr="00D9780F">
        <w:rPr>
          <w:rFonts w:ascii="Arial" w:hAnsi="Arial" w:cs="Arial"/>
        </w:rPr>
        <w:t>.</w:t>
      </w:r>
    </w:p>
    <w:p w14:paraId="22819B2F" w14:textId="34EBEDD5"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zajistí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05B1C58A"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3" w:name="_Hlk16772920"/>
      <w:r>
        <w:rPr>
          <w:rFonts w:ascii="Arial" w:hAnsi="Arial" w:cs="Arial"/>
        </w:rPr>
        <w:t>,</w:t>
      </w:r>
      <w:r w:rsidRPr="00594BBC">
        <w:rPr>
          <w:rFonts w:ascii="Arial" w:hAnsi="Arial" w:cs="Arial"/>
        </w:rPr>
        <w:t xml:space="preserve"> </w:t>
      </w:r>
      <w:bookmarkEnd w:id="3"/>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 xml:space="preserve">a zaznamenat do stavebního deníku čas a okolnosti nálezu, datum oznámení </w:t>
      </w:r>
      <w:r w:rsidRPr="00D927C7">
        <w:rPr>
          <w:rFonts w:ascii="Arial" w:hAnsi="Arial" w:cs="Arial"/>
        </w:rPr>
        <w:lastRenderedPageBreak/>
        <w:t>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4CBC0A6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samostatným </w:t>
      </w:r>
      <w:r w:rsidR="0002111E" w:rsidRPr="00110949">
        <w:rPr>
          <w:rFonts w:ascii="Arial" w:hAnsi="Arial" w:cs="Arial"/>
        </w:rPr>
        <w:t>zadávacím ř</w:t>
      </w:r>
      <w:r w:rsidR="0002111E" w:rsidRPr="004266FC">
        <w:rPr>
          <w:rFonts w:ascii="Arial" w:hAnsi="Arial" w:cs="Arial"/>
        </w:rPr>
        <w:t>ízením.</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4D319F59" w14:textId="0C169EDB" w:rsidR="001A526D" w:rsidRPr="0056554F" w:rsidRDefault="00D6259E" w:rsidP="0056554F">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31DDB53B" w:rsidR="00F520D7" w:rsidRPr="00594BBC" w:rsidRDefault="00F520D7" w:rsidP="00F520D7">
      <w:pPr>
        <w:pStyle w:val="Odstavecseseznamem"/>
        <w:numPr>
          <w:ilvl w:val="0"/>
          <w:numId w:val="4"/>
        </w:numPr>
        <w:jc w:val="both"/>
        <w:rPr>
          <w:rFonts w:ascii="Arial" w:hAnsi="Arial" w:cs="Arial"/>
          <w:i/>
          <w:lang w:val="x-none"/>
        </w:rPr>
      </w:pPr>
      <w:r w:rsidRPr="00594BBC">
        <w:rPr>
          <w:rFonts w:ascii="Arial" w:hAnsi="Arial" w:cs="Arial"/>
        </w:rPr>
        <w:t xml:space="preserve">Dílo bude provedeno dle projektové dokumentace, soupisu stavebních prací, dodávek a služeb s výkazem výměr a v souladu se stavebním povolením vydaným </w:t>
      </w:r>
      <w:r w:rsidR="0002472E">
        <w:rPr>
          <w:rFonts w:ascii="Arial" w:hAnsi="Arial" w:cs="Arial"/>
        </w:rPr>
        <w:t>M</w:t>
      </w:r>
      <w:r w:rsidR="00F045E2">
        <w:rPr>
          <w:rFonts w:ascii="Arial" w:hAnsi="Arial" w:cs="Arial"/>
        </w:rPr>
        <w:t>ě</w:t>
      </w:r>
      <w:r w:rsidR="0002472E">
        <w:rPr>
          <w:rFonts w:ascii="Arial" w:hAnsi="Arial" w:cs="Arial"/>
        </w:rPr>
        <w:t xml:space="preserve">Ú </w:t>
      </w:r>
      <w:r w:rsidR="00F045E2">
        <w:rPr>
          <w:rFonts w:ascii="Arial" w:hAnsi="Arial" w:cs="Arial"/>
        </w:rPr>
        <w:t>Horšovský Týn</w:t>
      </w:r>
      <w:r w:rsidRPr="00594BBC">
        <w:rPr>
          <w:rFonts w:ascii="Arial" w:hAnsi="Arial" w:cs="Arial"/>
        </w:rPr>
        <w:t xml:space="preserve"> dne</w:t>
      </w:r>
      <w:r w:rsidR="00A167D3">
        <w:rPr>
          <w:rFonts w:ascii="Arial" w:hAnsi="Arial" w:cs="Arial"/>
        </w:rPr>
        <w:t xml:space="preserve"> </w:t>
      </w:r>
      <w:r w:rsidR="00F045E2">
        <w:rPr>
          <w:rFonts w:ascii="Arial" w:hAnsi="Arial" w:cs="Arial"/>
        </w:rPr>
        <w:t>1</w:t>
      </w:r>
      <w:r w:rsidR="00A167D3">
        <w:rPr>
          <w:rFonts w:ascii="Arial" w:hAnsi="Arial" w:cs="Arial"/>
        </w:rPr>
        <w:t>0.0</w:t>
      </w:r>
      <w:r w:rsidR="00F045E2">
        <w:rPr>
          <w:rFonts w:ascii="Arial" w:hAnsi="Arial" w:cs="Arial"/>
        </w:rPr>
        <w:t>5</w:t>
      </w:r>
      <w:r w:rsidR="00A167D3">
        <w:rPr>
          <w:rFonts w:ascii="Arial" w:hAnsi="Arial" w:cs="Arial"/>
        </w:rPr>
        <w:t>.202</w:t>
      </w:r>
      <w:r w:rsidR="00F045E2">
        <w:rPr>
          <w:rFonts w:ascii="Arial" w:hAnsi="Arial" w:cs="Arial"/>
        </w:rPr>
        <w:t>1</w:t>
      </w:r>
      <w:r w:rsidRPr="00594BBC">
        <w:rPr>
          <w:rFonts w:ascii="Arial" w:hAnsi="Arial" w:cs="Arial"/>
        </w:rPr>
        <w:t xml:space="preserve"> č.j. </w:t>
      </w:r>
      <w:r w:rsidR="00A167D3">
        <w:rPr>
          <w:rFonts w:ascii="Arial" w:hAnsi="Arial" w:cs="Arial"/>
        </w:rPr>
        <w:t>M</w:t>
      </w:r>
      <w:r w:rsidR="00F045E2">
        <w:rPr>
          <w:rFonts w:ascii="Arial" w:hAnsi="Arial" w:cs="Arial"/>
        </w:rPr>
        <w:t>UHT 6151</w:t>
      </w:r>
      <w:r w:rsidR="00A167D3">
        <w:rPr>
          <w:rFonts w:ascii="Arial" w:hAnsi="Arial" w:cs="Arial"/>
        </w:rPr>
        <w:t>/202</w:t>
      </w:r>
      <w:r w:rsidR="00F045E2">
        <w:rPr>
          <w:rFonts w:ascii="Arial" w:hAnsi="Arial" w:cs="Arial"/>
        </w:rPr>
        <w:t>1</w:t>
      </w:r>
      <w:r w:rsidR="00A167D3">
        <w:rPr>
          <w:rFonts w:ascii="Arial" w:hAnsi="Arial" w:cs="Arial"/>
        </w:rPr>
        <w:t xml:space="preserve">, </w:t>
      </w:r>
      <w:r w:rsidRPr="00594BBC">
        <w:rPr>
          <w:rFonts w:ascii="Arial" w:hAnsi="Arial" w:cs="Arial"/>
        </w:rPr>
        <w:t xml:space="preserve">které nabylo právní moci dne </w:t>
      </w:r>
      <w:r w:rsidR="00F045E2">
        <w:rPr>
          <w:rFonts w:ascii="Arial" w:hAnsi="Arial" w:cs="Arial"/>
        </w:rPr>
        <w:t>16</w:t>
      </w:r>
      <w:r w:rsidR="00A167D3">
        <w:rPr>
          <w:rFonts w:ascii="Arial" w:hAnsi="Arial" w:cs="Arial"/>
        </w:rPr>
        <w:t>.0</w:t>
      </w:r>
      <w:r w:rsidR="00F045E2">
        <w:rPr>
          <w:rFonts w:ascii="Arial" w:hAnsi="Arial" w:cs="Arial"/>
        </w:rPr>
        <w:t>6</w:t>
      </w:r>
      <w:r w:rsidR="00A167D3">
        <w:rPr>
          <w:rFonts w:ascii="Arial" w:hAnsi="Arial" w:cs="Arial"/>
        </w:rPr>
        <w:t>.202</w:t>
      </w:r>
      <w:r w:rsidR="00F045E2">
        <w:rPr>
          <w:rFonts w:ascii="Arial" w:hAnsi="Arial" w:cs="Arial"/>
        </w:rPr>
        <w:t>1</w:t>
      </w:r>
      <w:r w:rsidR="00A167D3">
        <w:rPr>
          <w:rFonts w:ascii="Arial" w:hAnsi="Arial" w:cs="Arial"/>
        </w:rPr>
        <w:t xml:space="preserve">, prodloužením SP </w:t>
      </w:r>
      <w:r w:rsidR="00A167D3" w:rsidRPr="00594BBC">
        <w:rPr>
          <w:rFonts w:ascii="Arial" w:hAnsi="Arial" w:cs="Arial"/>
        </w:rPr>
        <w:t xml:space="preserve">vydaným </w:t>
      </w:r>
      <w:r w:rsidR="00A167D3">
        <w:rPr>
          <w:rFonts w:ascii="Arial" w:hAnsi="Arial" w:cs="Arial"/>
        </w:rPr>
        <w:t>M</w:t>
      </w:r>
      <w:r w:rsidR="00F045E2">
        <w:rPr>
          <w:rFonts w:ascii="Arial" w:hAnsi="Arial" w:cs="Arial"/>
        </w:rPr>
        <w:t>ě</w:t>
      </w:r>
      <w:r w:rsidR="00A167D3">
        <w:rPr>
          <w:rFonts w:ascii="Arial" w:hAnsi="Arial" w:cs="Arial"/>
        </w:rPr>
        <w:t xml:space="preserve">Ú </w:t>
      </w:r>
      <w:r w:rsidR="00F045E2">
        <w:rPr>
          <w:rFonts w:ascii="Arial" w:hAnsi="Arial" w:cs="Arial"/>
        </w:rPr>
        <w:t>Horšovský Týn</w:t>
      </w:r>
      <w:r w:rsidR="00A167D3">
        <w:rPr>
          <w:rFonts w:ascii="Arial" w:hAnsi="Arial" w:cs="Arial"/>
        </w:rPr>
        <w:t xml:space="preserve"> dne </w:t>
      </w:r>
      <w:r w:rsidR="00F045E2">
        <w:rPr>
          <w:rFonts w:ascii="Arial" w:hAnsi="Arial" w:cs="Arial"/>
        </w:rPr>
        <w:t>23</w:t>
      </w:r>
      <w:r w:rsidR="00A167D3">
        <w:rPr>
          <w:rFonts w:ascii="Arial" w:hAnsi="Arial" w:cs="Arial"/>
        </w:rPr>
        <w:t>.0</w:t>
      </w:r>
      <w:r w:rsidR="00F045E2">
        <w:rPr>
          <w:rFonts w:ascii="Arial" w:hAnsi="Arial" w:cs="Arial"/>
        </w:rPr>
        <w:t>6</w:t>
      </w:r>
      <w:r w:rsidR="00A167D3">
        <w:rPr>
          <w:rFonts w:ascii="Arial" w:hAnsi="Arial" w:cs="Arial"/>
        </w:rPr>
        <w:t>.202</w:t>
      </w:r>
      <w:r w:rsidR="00F045E2">
        <w:rPr>
          <w:rFonts w:ascii="Arial" w:hAnsi="Arial" w:cs="Arial"/>
        </w:rPr>
        <w:t>3</w:t>
      </w:r>
      <w:r w:rsidR="00A167D3" w:rsidRPr="00594BBC">
        <w:rPr>
          <w:rFonts w:ascii="Arial" w:hAnsi="Arial" w:cs="Arial"/>
        </w:rPr>
        <w:t xml:space="preserve"> č.j. </w:t>
      </w:r>
      <w:r w:rsidR="00A167D3">
        <w:rPr>
          <w:rFonts w:ascii="Arial" w:hAnsi="Arial" w:cs="Arial"/>
        </w:rPr>
        <w:t>M</w:t>
      </w:r>
      <w:r w:rsidR="00F045E2">
        <w:rPr>
          <w:rFonts w:ascii="Arial" w:hAnsi="Arial" w:cs="Arial"/>
        </w:rPr>
        <w:t>UHT 16229</w:t>
      </w:r>
      <w:r w:rsidR="00A167D3">
        <w:rPr>
          <w:rFonts w:ascii="Arial" w:hAnsi="Arial" w:cs="Arial"/>
        </w:rPr>
        <w:t>/202</w:t>
      </w:r>
      <w:r w:rsidR="00F045E2">
        <w:rPr>
          <w:rFonts w:ascii="Arial" w:hAnsi="Arial" w:cs="Arial"/>
        </w:rPr>
        <w:t>3</w:t>
      </w:r>
      <w:r w:rsidR="00A167D3">
        <w:rPr>
          <w:rFonts w:ascii="Arial" w:hAnsi="Arial" w:cs="Arial"/>
        </w:rPr>
        <w:t>,</w:t>
      </w:r>
      <w:r w:rsidR="00A167D3" w:rsidRPr="00594BBC">
        <w:rPr>
          <w:rFonts w:ascii="Arial" w:hAnsi="Arial" w:cs="Arial"/>
        </w:rPr>
        <w:t xml:space="preserve"> které nabylo právní moci dne </w:t>
      </w:r>
      <w:r w:rsidR="00A167D3">
        <w:rPr>
          <w:rFonts w:ascii="Arial" w:hAnsi="Arial" w:cs="Arial"/>
        </w:rPr>
        <w:t>2</w:t>
      </w:r>
      <w:r w:rsidR="005C2385">
        <w:rPr>
          <w:rFonts w:ascii="Arial" w:hAnsi="Arial" w:cs="Arial"/>
        </w:rPr>
        <w:t>0</w:t>
      </w:r>
      <w:r w:rsidR="00A167D3">
        <w:rPr>
          <w:rFonts w:ascii="Arial" w:hAnsi="Arial" w:cs="Arial"/>
        </w:rPr>
        <w:t>.0</w:t>
      </w:r>
      <w:r w:rsidR="005C2385">
        <w:rPr>
          <w:rFonts w:ascii="Arial" w:hAnsi="Arial" w:cs="Arial"/>
        </w:rPr>
        <w:t>7</w:t>
      </w:r>
      <w:r w:rsidR="00A167D3">
        <w:rPr>
          <w:rFonts w:ascii="Arial" w:hAnsi="Arial" w:cs="Arial"/>
        </w:rPr>
        <w:t>.202</w:t>
      </w:r>
      <w:r w:rsidR="005C2385">
        <w:rPr>
          <w:rFonts w:ascii="Arial" w:hAnsi="Arial" w:cs="Arial"/>
        </w:rPr>
        <w:t>3</w:t>
      </w:r>
      <w:r w:rsidR="00A167D3">
        <w:rPr>
          <w:rFonts w:ascii="Arial" w:hAnsi="Arial" w:cs="Arial"/>
        </w:rPr>
        <w:t>.</w:t>
      </w:r>
      <w:r w:rsidR="00A167D3" w:rsidRPr="00594BBC">
        <w:rPr>
          <w:rFonts w:ascii="Arial" w:hAnsi="Arial" w:cs="Arial"/>
        </w:rPr>
        <w:t xml:space="preserve"> </w:t>
      </w:r>
      <w:r w:rsidRPr="00594BBC">
        <w:rPr>
          <w:rFonts w:ascii="Arial" w:hAnsi="Arial" w:cs="Arial"/>
        </w:rPr>
        <w:t xml:space="preserve"> </w:t>
      </w:r>
    </w:p>
    <w:p w14:paraId="5E41DE6E"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FFEFCED" w14:textId="77777777" w:rsidR="00CC70FE" w:rsidRPr="00D9780F" w:rsidRDefault="00CC70FE">
      <w:pPr>
        <w:rPr>
          <w:rFonts w:ascii="Arial" w:hAnsi="Arial" w:cs="Arial"/>
          <w:b/>
          <w:u w:val="single"/>
        </w:rPr>
      </w:pPr>
    </w:p>
    <w:p w14:paraId="1439D735" w14:textId="6F015359"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5643D1" w:rsidRPr="00D9780F">
        <w:rPr>
          <w:rFonts w:ascii="Arial" w:hAnsi="Arial" w:cs="Arial"/>
          <w:b/>
          <w:u w:val="single"/>
        </w:rPr>
        <w:t>Cena díla</w:t>
      </w:r>
    </w:p>
    <w:p w14:paraId="121F8E19" w14:textId="62940AEA" w:rsidR="00184B95" w:rsidRPr="0054723C" w:rsidRDefault="00184B95" w:rsidP="00184B95">
      <w:pPr>
        <w:pStyle w:val="Odstavecseseznamem"/>
        <w:numPr>
          <w:ilvl w:val="0"/>
          <w:numId w:val="6"/>
        </w:numPr>
        <w:jc w:val="both"/>
        <w:rPr>
          <w:rFonts w:ascii="Arial" w:hAnsi="Arial" w:cs="Arial"/>
        </w:rPr>
      </w:pPr>
      <w:bookmarkStart w:id="4"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r w:rsidR="00DE6E54">
        <w:rPr>
          <w:rFonts w:ascii="Arial" w:hAnsi="Arial" w:cs="Arial"/>
        </w:rPr>
        <w:t>15.10.2024</w:t>
      </w:r>
      <w:r w:rsidRPr="0054723C">
        <w:rPr>
          <w:rFonts w:ascii="Arial" w:hAnsi="Arial" w:cs="Arial"/>
        </w:rPr>
        <w:t>.</w:t>
      </w:r>
      <w:r>
        <w:rPr>
          <w:rFonts w:ascii="Arial" w:hAnsi="Arial" w:cs="Arial"/>
        </w:rPr>
        <w:t xml:space="preserve"> Přičemž je zhotovitel povinen se sám ujistit o správnosti a dostatečnosti své nabídky.</w:t>
      </w:r>
    </w:p>
    <w:bookmarkEnd w:id="4"/>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lastRenderedPageBreak/>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5" w:name="_Ref376425814"/>
      <w:r w:rsidRPr="00D9780F">
        <w:rPr>
          <w:rFonts w:ascii="Arial" w:hAnsi="Arial" w:cs="Arial"/>
          <w:lang w:val="x-none"/>
        </w:rPr>
        <w:t>Celková cena za provedení díla</w:t>
      </w:r>
      <w:r w:rsidR="00E6175B" w:rsidRPr="00D9780F">
        <w:rPr>
          <w:rFonts w:ascii="Arial" w:hAnsi="Arial" w:cs="Arial"/>
        </w:rPr>
        <w:t>:</w:t>
      </w:r>
    </w:p>
    <w:p w14:paraId="5C088895" w14:textId="5F27F8FC"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bez DPH činí                       </w:t>
      </w:r>
      <w:r w:rsidR="00577472" w:rsidRPr="00D9780F">
        <w:rPr>
          <w:rFonts w:ascii="Arial" w:hAnsi="Arial" w:cs="Arial"/>
        </w:rPr>
        <w:t xml:space="preserve">                                                   </w:t>
      </w:r>
      <w:r w:rsidRPr="00D9780F">
        <w:rPr>
          <w:rFonts w:ascii="Arial" w:hAnsi="Arial" w:cs="Arial"/>
          <w:lang w:val="x-none"/>
        </w:rPr>
        <w:t xml:space="preserve"> </w:t>
      </w:r>
      <w:r w:rsidR="00DC201E">
        <w:rPr>
          <w:rFonts w:ascii="Arial" w:hAnsi="Arial" w:cs="Arial"/>
          <w:b/>
        </w:rPr>
        <w:t xml:space="preserve">7 565 723,30 </w:t>
      </w:r>
      <w:r w:rsidRPr="00D32BD1">
        <w:rPr>
          <w:rFonts w:ascii="Arial" w:hAnsi="Arial" w:cs="Arial"/>
          <w:b/>
          <w:bCs/>
          <w:lang w:val="x-none"/>
        </w:rPr>
        <w:t>Kč</w:t>
      </w:r>
    </w:p>
    <w:p w14:paraId="4E6CB25D" w14:textId="4BF7092E" w:rsidR="00E6175B" w:rsidRPr="00D9780F" w:rsidRDefault="00E6175B" w:rsidP="00E6175B">
      <w:pPr>
        <w:pStyle w:val="Odstavecseseznamem"/>
        <w:rPr>
          <w:rFonts w:ascii="Arial" w:hAnsi="Arial" w:cs="Arial"/>
        </w:rPr>
      </w:pPr>
      <w:r w:rsidRPr="00D9780F">
        <w:rPr>
          <w:rFonts w:ascii="Arial" w:hAnsi="Arial" w:cs="Arial"/>
          <w:lang w:val="x-none"/>
        </w:rPr>
        <w:t xml:space="preserve">DPH </w:t>
      </w:r>
      <w:r w:rsidR="00A51FA3">
        <w:rPr>
          <w:rFonts w:ascii="Arial" w:hAnsi="Arial" w:cs="Arial"/>
        </w:rPr>
        <w:t>21</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t xml:space="preserve">   </w:t>
      </w:r>
      <w:r w:rsidR="00577472" w:rsidRPr="00D9780F">
        <w:rPr>
          <w:rFonts w:ascii="Arial" w:hAnsi="Arial" w:cs="Arial"/>
        </w:rPr>
        <w:t xml:space="preserve">                                              </w:t>
      </w:r>
      <w:r w:rsidRPr="00D9780F">
        <w:rPr>
          <w:rFonts w:ascii="Arial" w:hAnsi="Arial" w:cs="Arial"/>
          <w:lang w:val="x-none"/>
        </w:rPr>
        <w:t xml:space="preserve"> </w:t>
      </w:r>
      <w:r w:rsidR="00DC201E">
        <w:rPr>
          <w:rFonts w:ascii="Arial" w:hAnsi="Arial" w:cs="Arial"/>
          <w:b/>
        </w:rPr>
        <w:t xml:space="preserve">1 588 801,89 </w:t>
      </w:r>
      <w:r w:rsidRPr="00D32BD1">
        <w:rPr>
          <w:rFonts w:ascii="Arial" w:hAnsi="Arial" w:cs="Arial"/>
          <w:b/>
          <w:bCs/>
          <w:lang w:val="x-none"/>
        </w:rPr>
        <w:t>Kč</w:t>
      </w:r>
      <w:r w:rsidRPr="00D9780F">
        <w:rPr>
          <w:rFonts w:ascii="Arial" w:hAnsi="Arial" w:cs="Arial"/>
          <w:lang w:val="x-none"/>
        </w:rPr>
        <w:tab/>
        <w:t xml:space="preserve">                      </w:t>
      </w:r>
    </w:p>
    <w:p w14:paraId="3B038BC0" w14:textId="1B87BC22"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Celková cena za provedení díla vč. DPH činí                         </w:t>
      </w:r>
      <w:r w:rsidR="00DC201E">
        <w:rPr>
          <w:rFonts w:ascii="Arial" w:hAnsi="Arial" w:cs="Arial"/>
          <w:b/>
        </w:rPr>
        <w:t xml:space="preserve">9 154 525,19 </w:t>
      </w:r>
      <w:r w:rsidRPr="00D32BD1">
        <w:rPr>
          <w:rFonts w:ascii="Arial" w:hAnsi="Arial" w:cs="Arial"/>
          <w:b/>
          <w:bCs/>
          <w:lang w:val="x-none"/>
        </w:rPr>
        <w:t>Kč</w:t>
      </w:r>
    </w:p>
    <w:p w14:paraId="557DD17D" w14:textId="1AC70BF2" w:rsidR="00780629" w:rsidRDefault="00780629" w:rsidP="00780629">
      <w:pPr>
        <w:pStyle w:val="Default"/>
        <w:ind w:firstLine="708"/>
        <w:rPr>
          <w:i/>
          <w:iCs/>
          <w:sz w:val="22"/>
          <w:szCs w:val="22"/>
        </w:rPr>
      </w:pPr>
      <w:bookmarkStart w:id="6" w:name="_Hlk36122845"/>
      <w:bookmarkStart w:id="7" w:name="_Hlk36122353"/>
      <w:bookmarkEnd w:id="5"/>
      <w:r>
        <w:rPr>
          <w:i/>
          <w:iCs/>
          <w:sz w:val="22"/>
          <w:szCs w:val="22"/>
        </w:rPr>
        <w:t>(Cena bude uváděna na haléře, tj. na 2 desetinná místa)</w:t>
      </w:r>
      <w:bookmarkEnd w:id="6"/>
    </w:p>
    <w:p w14:paraId="612201ED" w14:textId="77777777" w:rsidR="000A6C2C" w:rsidRDefault="000A6C2C" w:rsidP="00780629">
      <w:pPr>
        <w:pStyle w:val="Default"/>
        <w:ind w:firstLine="708"/>
        <w:rPr>
          <w:sz w:val="22"/>
          <w:szCs w:val="22"/>
        </w:rPr>
      </w:pPr>
    </w:p>
    <w:bookmarkEnd w:id="7"/>
    <w:p w14:paraId="22705F05" w14:textId="586C502E" w:rsidR="00463206" w:rsidRPr="00A32732" w:rsidRDefault="00FC7772" w:rsidP="00777067">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8"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8"/>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9" w:name="_Hlk18659298"/>
      <w:r w:rsidR="0002111E" w:rsidRPr="001E0C5A">
        <w:rPr>
          <w:rFonts w:ascii="Arial" w:hAnsi="Arial" w:cs="Arial"/>
          <w:bCs/>
        </w:rPr>
        <w:t>ve formátu pdf</w:t>
      </w:r>
      <w:r w:rsidR="00826A5A" w:rsidRPr="001E0C5A">
        <w:rPr>
          <w:rFonts w:ascii="Arial" w:hAnsi="Arial" w:cs="Arial"/>
          <w:bCs/>
        </w:rPr>
        <w:t>.</w:t>
      </w:r>
      <w:bookmarkEnd w:id="9"/>
    </w:p>
    <w:p w14:paraId="4BF9F924" w14:textId="06FE6821"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Default="00CD6823" w:rsidP="00CD6823">
      <w:pPr>
        <w:pStyle w:val="Odstavecseseznamem"/>
        <w:numPr>
          <w:ilvl w:val="0"/>
          <w:numId w:val="12"/>
        </w:numPr>
        <w:jc w:val="both"/>
        <w:rPr>
          <w:rFonts w:ascii="Arial" w:hAnsi="Arial" w:cs="Arial"/>
        </w:rPr>
      </w:pPr>
      <w:r w:rsidRPr="00B109EB">
        <w:rPr>
          <w:rFonts w:ascii="Arial" w:hAnsi="Arial" w:cs="Arial"/>
        </w:rPr>
        <w:t>Objednatel neposkytuje zálohy.</w:t>
      </w:r>
    </w:p>
    <w:p w14:paraId="75316E31" w14:textId="77777777" w:rsidR="00A32732" w:rsidRPr="00607084" w:rsidRDefault="00A32732" w:rsidP="00A32732">
      <w:pPr>
        <w:pStyle w:val="Odstavecseseznamem"/>
        <w:numPr>
          <w:ilvl w:val="0"/>
          <w:numId w:val="12"/>
        </w:numPr>
        <w:jc w:val="both"/>
        <w:rPr>
          <w:rFonts w:ascii="Arial" w:eastAsiaTheme="minorEastAsia" w:hAnsi="Arial" w:cs="Arial"/>
          <w:iCs/>
          <w:lang w:eastAsia="cs-CZ"/>
        </w:rPr>
      </w:pPr>
      <w:r w:rsidRPr="00607084">
        <w:rPr>
          <w:rFonts w:ascii="Arial" w:eastAsiaTheme="minorEastAsia" w:hAnsi="Arial" w:cs="Arial"/>
          <w:iCs/>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20.11. příslušného roku. </w:t>
      </w:r>
    </w:p>
    <w:p w14:paraId="1CF70F56" w14:textId="58F0C9D2"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r w:rsidR="00903788">
        <w:rPr>
          <w:rFonts w:ascii="Arial" w:hAnsi="Arial" w:cs="Arial"/>
        </w:rPr>
        <w:t xml:space="preserve"> </w:t>
      </w:r>
      <w:bookmarkStart w:id="10" w:name="_Hlk136593638"/>
      <w:r w:rsidR="00903788">
        <w:rPr>
          <w:rFonts w:ascii="Arial" w:hAnsi="Arial" w:cs="Arial"/>
        </w:rPr>
        <w:t>v papírové (</w:t>
      </w:r>
      <w:r w:rsidR="00FD4B2A">
        <w:rPr>
          <w:rFonts w:ascii="Arial" w:hAnsi="Arial" w:cs="Arial"/>
        </w:rPr>
        <w:t>tři</w:t>
      </w:r>
      <w:r w:rsidR="00903788">
        <w:rPr>
          <w:rFonts w:ascii="Arial" w:hAnsi="Arial" w:cs="Arial"/>
        </w:rPr>
        <w:t xml:space="preserve"> stejnopis</w:t>
      </w:r>
      <w:r w:rsidR="00FD4B2A">
        <w:rPr>
          <w:rFonts w:ascii="Arial" w:hAnsi="Arial" w:cs="Arial"/>
        </w:rPr>
        <w:t>y</w:t>
      </w:r>
      <w:r w:rsidR="00903788">
        <w:rPr>
          <w:rFonts w:ascii="Arial" w:hAnsi="Arial" w:cs="Arial"/>
        </w:rPr>
        <w:t>) nebo v elektronické formě</w:t>
      </w:r>
      <w:r w:rsidRPr="00D9780F">
        <w:rPr>
          <w:rFonts w:ascii="Arial" w:hAnsi="Arial" w:cs="Arial"/>
          <w:lang w:val="x-none"/>
        </w:rPr>
        <w:t xml:space="preserve"> </w:t>
      </w:r>
      <w:bookmarkEnd w:id="10"/>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1024/11a, PSČ 130 00, IČ</w:t>
      </w:r>
      <w:r w:rsidR="00BF5C9A" w:rsidRPr="00D9780F">
        <w:rPr>
          <w:rFonts w:ascii="Arial" w:hAnsi="Arial" w:cs="Arial"/>
        </w:rPr>
        <w:t>O</w:t>
      </w:r>
      <w:r w:rsidRPr="00D9780F">
        <w:rPr>
          <w:rFonts w:ascii="Arial" w:hAnsi="Arial" w:cs="Arial"/>
        </w:rPr>
        <w:t xml:space="preserve"> 01312774</w:t>
      </w:r>
    </w:p>
    <w:p w14:paraId="20BCEEBA" w14:textId="77777777" w:rsidR="00A32732" w:rsidRPr="00B109EB" w:rsidRDefault="00CC70FE" w:rsidP="00A32732">
      <w:pPr>
        <w:pStyle w:val="Odstavecseseznamem"/>
        <w:jc w:val="both"/>
        <w:rPr>
          <w:rFonts w:ascii="Arial" w:hAnsi="Arial" w:cs="Arial"/>
        </w:rPr>
      </w:pPr>
      <w:r w:rsidRPr="00D9780F">
        <w:rPr>
          <w:rFonts w:ascii="Arial" w:hAnsi="Arial" w:cs="Arial"/>
        </w:rPr>
        <w:t xml:space="preserve">Konečný příjemce: </w:t>
      </w:r>
      <w:r w:rsidR="00A32732" w:rsidRPr="00BA11E9">
        <w:rPr>
          <w:rStyle w:val="l-L2Char"/>
          <w:rFonts w:eastAsiaTheme="minorHAnsi" w:cs="Arial"/>
        </w:rPr>
        <w:t>Státní pozemkový úřad</w:t>
      </w:r>
      <w:r w:rsidR="00A32732">
        <w:rPr>
          <w:rStyle w:val="l-L2Char"/>
          <w:rFonts w:eastAsiaTheme="minorHAnsi" w:cs="Arial"/>
        </w:rPr>
        <w:t xml:space="preserve">, KPÚ pro Plzeňský kraj, </w:t>
      </w:r>
      <w:r w:rsidR="00A32732" w:rsidRPr="00BA11E9">
        <w:rPr>
          <w:rStyle w:val="l-L2Char"/>
          <w:rFonts w:eastAsiaTheme="minorHAnsi" w:cs="Arial"/>
        </w:rPr>
        <w:t xml:space="preserve">Pobočka </w:t>
      </w:r>
      <w:r w:rsidR="00A32732">
        <w:rPr>
          <w:rStyle w:val="l-L2Char"/>
          <w:rFonts w:eastAsiaTheme="minorHAnsi" w:cs="Arial"/>
        </w:rPr>
        <w:t>Domažlice, H</w:t>
      </w:r>
      <w:r w:rsidR="00A32732" w:rsidRPr="00997DBD">
        <w:rPr>
          <w:rStyle w:val="l-L2Char"/>
          <w:rFonts w:eastAsiaTheme="minorHAnsi" w:cs="Arial"/>
        </w:rPr>
        <w:t>altravská 438, 344 01 Domažlice</w:t>
      </w:r>
      <w:r w:rsidR="00A32732">
        <w:rPr>
          <w:rStyle w:val="l-L2Char"/>
          <w:rFonts w:eastAsiaTheme="minorHAnsi" w:cs="Arial"/>
        </w:rPr>
        <w:t>.</w:t>
      </w:r>
    </w:p>
    <w:p w14:paraId="2CA0C2C8" w14:textId="0B1F2B11" w:rsidR="00CD6823" w:rsidRPr="00A32732" w:rsidRDefault="00CD6823" w:rsidP="00A32732">
      <w:pPr>
        <w:jc w:val="both"/>
        <w:rPr>
          <w:rFonts w:ascii="Arial" w:hAnsi="Arial" w:cs="Arial"/>
        </w:rPr>
      </w:pPr>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lastRenderedPageBreak/>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05EE95D9"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6225F5">
        <w:rPr>
          <w:rFonts w:ascii="Arial" w:hAnsi="Arial" w:cs="Arial"/>
        </w:rPr>
        <w:t>60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2C0D39E6"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7301E6FA" w:rsidR="00CC70FE" w:rsidRPr="00D9780F" w:rsidRDefault="00CC70FE" w:rsidP="00381351">
      <w:pPr>
        <w:pStyle w:val="Odstavecseseznamem"/>
        <w:numPr>
          <w:ilvl w:val="0"/>
          <w:numId w:val="12"/>
        </w:numPr>
        <w:jc w:val="both"/>
        <w:rPr>
          <w:rFonts w:ascii="Arial" w:hAnsi="Arial" w:cs="Arial"/>
          <w:lang w:val="x-none"/>
        </w:rPr>
      </w:pPr>
      <w:bookmarkStart w:id="11" w:name="_Ref376434140"/>
      <w:r w:rsidRPr="00D9780F">
        <w:rPr>
          <w:rFonts w:ascii="Arial" w:hAnsi="Arial" w:cs="Arial"/>
          <w:lang w:val="x-none"/>
        </w:rPr>
        <w:t>Zhotovitel bere na vědomí, že na financování díla bude objednatel</w:t>
      </w:r>
      <w:r w:rsidRPr="00D9780F">
        <w:rPr>
          <w:rFonts w:ascii="Arial" w:hAnsi="Arial" w:cs="Arial"/>
        </w:rPr>
        <w:t>em požádáno 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1"/>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2" w:name="_Ref376434141"/>
      <w:r w:rsidRPr="00D9780F">
        <w:rPr>
          <w:rFonts w:ascii="Arial" w:hAnsi="Arial"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2"/>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Pr="00777067" w:rsidRDefault="00CD6823" w:rsidP="00E058AF">
      <w:pPr>
        <w:pStyle w:val="Odstavecseseznamem"/>
        <w:jc w:val="both"/>
        <w:rPr>
          <w:rFonts w:ascii="Arial" w:hAnsi="Arial" w:cs="Arial"/>
        </w:rPr>
      </w:pPr>
    </w:p>
    <w:p w14:paraId="154AEC93" w14:textId="28D8C724" w:rsidR="00245C7B" w:rsidRPr="00D9780F" w:rsidRDefault="00325832" w:rsidP="006B54C6">
      <w:pPr>
        <w:jc w:val="center"/>
        <w:rPr>
          <w:rFonts w:ascii="Arial" w:hAnsi="Arial" w:cs="Arial"/>
          <w:b/>
          <w:u w:val="single"/>
        </w:rPr>
      </w:pPr>
      <w:r w:rsidRPr="00D9780F">
        <w:rPr>
          <w:rFonts w:ascii="Arial" w:hAnsi="Arial" w:cs="Arial"/>
          <w:b/>
          <w:u w:val="single"/>
        </w:rPr>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Doba plnění</w:t>
      </w:r>
    </w:p>
    <w:p w14:paraId="2EEE2FCF" w14:textId="405496A6" w:rsidR="00E31966" w:rsidRDefault="00E31966" w:rsidP="00E31966">
      <w:pPr>
        <w:pStyle w:val="Odstavecseseznamem"/>
        <w:numPr>
          <w:ilvl w:val="0"/>
          <w:numId w:val="30"/>
        </w:numPr>
        <w:spacing w:after="0"/>
        <w:jc w:val="both"/>
        <w:rPr>
          <w:rFonts w:ascii="Arial" w:hAnsi="Arial" w:cs="Arial"/>
        </w:rPr>
      </w:pPr>
      <w:bookmarkStart w:id="13" w:name="_Ref376374899"/>
      <w:bookmarkStart w:id="14"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w:t>
      </w:r>
      <w:r>
        <w:rPr>
          <w:rFonts w:ascii="Arial" w:hAnsi="Arial" w:cs="Arial"/>
        </w:rPr>
        <w:lastRenderedPageBreak/>
        <w:t xml:space="preserve">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V případě, že zhotovitel přeruší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457827D4" w14:textId="07E8F849" w:rsidR="00E31966" w:rsidRPr="00E31966"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předání a převzetí staveniště: </w:t>
      </w:r>
      <w:r w:rsidR="00A32732" w:rsidRPr="00A32732">
        <w:rPr>
          <w:rFonts w:ascii="Arial" w:eastAsiaTheme="minorEastAsia" w:hAnsi="Arial" w:cs="Arial"/>
          <w:b/>
          <w:bCs/>
          <w:lang w:eastAsia="cs-CZ"/>
        </w:rPr>
        <w:t>do 14</w:t>
      </w:r>
      <w:r w:rsidRPr="00E31966">
        <w:rPr>
          <w:rFonts w:ascii="Arial" w:eastAsiaTheme="minorEastAsia" w:hAnsi="Arial" w:cs="Arial"/>
          <w:b/>
          <w:bCs/>
          <w:lang w:eastAsia="cs-CZ"/>
        </w:rPr>
        <w:t xml:space="preserve"> </w:t>
      </w:r>
      <w:bookmarkStart w:id="15" w:name="_Hlk96425213"/>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w:t>
      </w:r>
      <w:bookmarkEnd w:id="15"/>
      <w:r w:rsidRPr="00E31966">
        <w:rPr>
          <w:rFonts w:ascii="Arial" w:eastAsiaTheme="minorEastAsia" w:hAnsi="Arial" w:cs="Arial"/>
          <w:lang w:eastAsia="cs-CZ"/>
        </w:rPr>
        <w:t xml:space="preserve">  </w:t>
      </w:r>
      <w:r w:rsidRPr="00E31966">
        <w:rPr>
          <w:rFonts w:ascii="Arial" w:eastAsiaTheme="minorEastAsia" w:hAnsi="Arial" w:cs="Arial"/>
          <w:lang w:eastAsia="cs-CZ"/>
        </w:rPr>
        <w:tab/>
      </w:r>
      <w:r w:rsidRPr="00E31966">
        <w:rPr>
          <w:rFonts w:ascii="Arial" w:eastAsiaTheme="minorEastAsia" w:hAnsi="Arial" w:cs="Arial"/>
          <w:lang w:eastAsia="cs-CZ"/>
        </w:rPr>
        <w:tab/>
      </w:r>
    </w:p>
    <w:p w14:paraId="2D9CC74F" w14:textId="71D3915C" w:rsidR="00E31966" w:rsidRPr="00E31966"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zahájení stavebních prací: </w:t>
      </w:r>
      <w:r w:rsidR="00A32732" w:rsidRPr="00A32732">
        <w:rPr>
          <w:rFonts w:ascii="Arial" w:eastAsiaTheme="minorEastAsia" w:hAnsi="Arial" w:cs="Arial"/>
          <w:b/>
          <w:bCs/>
          <w:lang w:eastAsia="cs-CZ"/>
        </w:rPr>
        <w:t>do 30</w:t>
      </w:r>
      <w:r w:rsidRPr="00E31966">
        <w:rPr>
          <w:rFonts w:ascii="Arial" w:eastAsiaTheme="minorEastAsia" w:hAnsi="Arial" w:cs="Arial"/>
          <w:b/>
          <w:bCs/>
          <w:lang w:eastAsia="cs-CZ"/>
        </w:rPr>
        <w:t xml:space="preserve"> </w:t>
      </w:r>
      <w:bookmarkStart w:id="16" w:name="_Hlk96425248"/>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 xml:space="preserve">.  </w:t>
      </w:r>
      <w:bookmarkEnd w:id="16"/>
    </w:p>
    <w:p w14:paraId="7296ECA0" w14:textId="073D58B4" w:rsidR="00E31966" w:rsidRPr="00604FCF"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dokončení stavebních prací: </w:t>
      </w:r>
      <w:r w:rsidR="00A32732" w:rsidRPr="00A32732">
        <w:rPr>
          <w:rFonts w:ascii="Arial" w:eastAsiaTheme="minorEastAsia" w:hAnsi="Arial" w:cs="Arial"/>
          <w:b/>
          <w:bCs/>
          <w:lang w:eastAsia="cs-CZ"/>
        </w:rPr>
        <w:t xml:space="preserve">do </w:t>
      </w:r>
      <w:r w:rsidR="003A7BB6">
        <w:rPr>
          <w:rFonts w:ascii="Arial" w:eastAsiaTheme="minorEastAsia" w:hAnsi="Arial" w:cs="Arial"/>
          <w:b/>
          <w:bCs/>
          <w:lang w:eastAsia="cs-CZ"/>
        </w:rPr>
        <w:t>15</w:t>
      </w:r>
      <w:r w:rsidR="00A32732" w:rsidRPr="00A32732">
        <w:rPr>
          <w:rFonts w:ascii="Arial" w:eastAsiaTheme="minorEastAsia" w:hAnsi="Arial" w:cs="Arial"/>
          <w:b/>
          <w:bCs/>
          <w:lang w:eastAsia="cs-CZ"/>
        </w:rPr>
        <w:t>.0</w:t>
      </w:r>
      <w:r w:rsidR="003A7BB6">
        <w:rPr>
          <w:rFonts w:ascii="Arial" w:eastAsiaTheme="minorEastAsia" w:hAnsi="Arial" w:cs="Arial"/>
          <w:b/>
          <w:bCs/>
          <w:lang w:eastAsia="cs-CZ"/>
        </w:rPr>
        <w:t>5</w:t>
      </w:r>
      <w:r w:rsidR="00A32732" w:rsidRPr="00A32732">
        <w:rPr>
          <w:rFonts w:ascii="Arial" w:eastAsiaTheme="minorEastAsia" w:hAnsi="Arial" w:cs="Arial"/>
          <w:b/>
          <w:bCs/>
          <w:lang w:eastAsia="cs-CZ"/>
        </w:rPr>
        <w:t>.2025</w:t>
      </w:r>
    </w:p>
    <w:p w14:paraId="6B4E9E0E" w14:textId="2FD73106" w:rsidR="00E31966" w:rsidRPr="00A32732" w:rsidRDefault="00E31966" w:rsidP="00A32732">
      <w:pPr>
        <w:numPr>
          <w:ilvl w:val="0"/>
          <w:numId w:val="36"/>
        </w:numPr>
        <w:contextualSpacing/>
        <w:jc w:val="both"/>
        <w:rPr>
          <w:rFonts w:ascii="Arial" w:eastAsiaTheme="minorEastAsia" w:hAnsi="Arial" w:cs="Arial"/>
          <w:b/>
          <w:bCs/>
          <w:lang w:eastAsia="cs-CZ"/>
        </w:rPr>
      </w:pPr>
      <w:r w:rsidRPr="00E31966">
        <w:rPr>
          <w:rFonts w:ascii="Arial" w:eastAsiaTheme="minorEastAsia" w:hAnsi="Arial" w:cs="Arial"/>
          <w:lang w:eastAsia="cs-CZ"/>
        </w:rPr>
        <w:t xml:space="preserve">Lhůta pro předání a převzetí dokončeného díla: </w:t>
      </w:r>
      <w:r w:rsidR="00A32732" w:rsidRPr="00A32732">
        <w:rPr>
          <w:rFonts w:ascii="Arial" w:eastAsiaTheme="minorEastAsia" w:hAnsi="Arial" w:cs="Arial"/>
          <w:b/>
          <w:bCs/>
          <w:lang w:eastAsia="cs-CZ"/>
        </w:rPr>
        <w:t xml:space="preserve">do </w:t>
      </w:r>
      <w:r w:rsidR="003A7BB6">
        <w:rPr>
          <w:rFonts w:ascii="Arial" w:eastAsiaTheme="minorEastAsia" w:hAnsi="Arial" w:cs="Arial"/>
          <w:b/>
          <w:bCs/>
          <w:lang w:eastAsia="cs-CZ"/>
        </w:rPr>
        <w:t>06</w:t>
      </w:r>
      <w:r w:rsidR="00A32732" w:rsidRPr="00A32732">
        <w:rPr>
          <w:rFonts w:ascii="Arial" w:eastAsiaTheme="minorEastAsia" w:hAnsi="Arial" w:cs="Arial"/>
          <w:b/>
          <w:bCs/>
          <w:lang w:eastAsia="cs-CZ"/>
        </w:rPr>
        <w:t>.0</w:t>
      </w:r>
      <w:r w:rsidR="003A7BB6">
        <w:rPr>
          <w:rFonts w:ascii="Arial" w:eastAsiaTheme="minorEastAsia" w:hAnsi="Arial" w:cs="Arial"/>
          <w:b/>
          <w:bCs/>
          <w:lang w:eastAsia="cs-CZ"/>
        </w:rPr>
        <w:t>6</w:t>
      </w:r>
      <w:r w:rsidR="00A32732" w:rsidRPr="00A32732">
        <w:rPr>
          <w:rFonts w:ascii="Arial" w:eastAsiaTheme="minorEastAsia" w:hAnsi="Arial" w:cs="Arial"/>
          <w:b/>
          <w:bCs/>
          <w:lang w:eastAsia="cs-CZ"/>
        </w:rPr>
        <w:t>.2025</w:t>
      </w:r>
    </w:p>
    <w:p w14:paraId="1A3C5DCB" w14:textId="77777777" w:rsidR="00E31966" w:rsidRDefault="00E31966" w:rsidP="00734F1A">
      <w:pPr>
        <w:numPr>
          <w:ilvl w:val="0"/>
          <w:numId w:val="30"/>
        </w:numPr>
        <w:spacing w:after="0"/>
        <w:ind w:left="714" w:hanging="357"/>
        <w:contextualSpacing/>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p w14:paraId="323C3F48" w14:textId="0BDF1E50" w:rsidR="00734F1A" w:rsidRPr="00734F1A" w:rsidRDefault="00734F1A" w:rsidP="00734F1A">
      <w:pPr>
        <w:pStyle w:val="Odstavecseseznamem"/>
        <w:numPr>
          <w:ilvl w:val="0"/>
          <w:numId w:val="30"/>
        </w:numPr>
        <w:spacing w:after="0" w:line="240" w:lineRule="auto"/>
        <w:jc w:val="both"/>
        <w:rPr>
          <w:rFonts w:ascii="Arial" w:hAnsi="Arial" w:cs="Arial"/>
        </w:rPr>
      </w:pPr>
      <w:r w:rsidRPr="0043034D">
        <w:rPr>
          <w:rFonts w:ascii="Arial" w:eastAsiaTheme="minorEastAsia" w:hAnsi="Arial" w:cs="Arial"/>
          <w:lang w:eastAsia="cs-CZ"/>
        </w:rPr>
        <w:t>Zhotovitel se dále zavazuje provést dílo ve lhůtách</w:t>
      </w:r>
      <w:r w:rsidRPr="0043034D" w:rsidDel="00FA550A">
        <w:rPr>
          <w:rFonts w:ascii="Arial" w:eastAsiaTheme="minorEastAsia" w:hAnsi="Arial" w:cs="Arial"/>
          <w:lang w:eastAsia="cs-CZ"/>
        </w:rPr>
        <w:t xml:space="preserve"> </w:t>
      </w:r>
      <w:r w:rsidRPr="0043034D">
        <w:rPr>
          <w:rFonts w:ascii="Arial" w:eastAsiaTheme="minorEastAsia" w:hAnsi="Arial" w:cs="Arial"/>
          <w:lang w:eastAsia="cs-CZ"/>
        </w:rPr>
        <w:t>uvedených v podrobném časovém harmonogramu postupu prací, jež zhotovitel uvedl jako součást své nabídky a který je pro zhotovitele závazný. Dřívější plnění je možné. Tento závazný podrobný harmonogram je nedílnou součástí této smlouvy jako její příloha č. 1. V harmonogramu bude uveden počet dnů potřebných pro plnění jednotlivých fází výstavby.</w:t>
      </w:r>
    </w:p>
    <w:p w14:paraId="355B6931" w14:textId="77777777" w:rsidR="00E31966" w:rsidRPr="00A32732" w:rsidRDefault="00E31966" w:rsidP="00A32732">
      <w:pPr>
        <w:ind w:left="360"/>
        <w:jc w:val="both"/>
        <w:rPr>
          <w:rFonts w:ascii="Arial" w:hAnsi="Arial" w:cs="Arial"/>
          <w:lang w:val="x-none"/>
        </w:rPr>
      </w:pPr>
    </w:p>
    <w:bookmarkEnd w:id="13"/>
    <w:bookmarkEnd w:id="14"/>
    <w:p w14:paraId="5F09FA9A" w14:textId="34E5C2B7" w:rsidR="009B3B28" w:rsidRPr="00D9780F" w:rsidRDefault="00E6175B" w:rsidP="00325832">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VI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w:t>
      </w:r>
      <w:r w:rsidRPr="00D9780F">
        <w:rPr>
          <w:rFonts w:ascii="Arial" w:hAnsi="Arial" w:cs="Arial"/>
        </w:rPr>
        <w:lastRenderedPageBreak/>
        <w:t xml:space="preserve">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046DCE7C" w:rsidR="00646665" w:rsidRPr="00D9780F" w:rsidRDefault="003E578B" w:rsidP="003E578B">
      <w:pPr>
        <w:jc w:val="center"/>
        <w:rPr>
          <w:rFonts w:ascii="Arial" w:hAnsi="Arial" w:cs="Arial"/>
          <w:b/>
          <w:u w:val="single"/>
        </w:rPr>
      </w:pPr>
      <w:r w:rsidRPr="00D9780F">
        <w:rPr>
          <w:rFonts w:ascii="Arial" w:hAnsi="Arial" w:cs="Arial"/>
          <w:b/>
          <w:u w:val="single"/>
        </w:rPr>
        <w:t>Čl. VII</w:t>
      </w:r>
      <w:r w:rsidR="00A410A9">
        <w:rPr>
          <w:rFonts w:ascii="Arial" w:hAnsi="Arial" w:cs="Arial"/>
          <w:b/>
          <w:u w:val="single"/>
        </w:rPr>
        <w:t xml:space="preserve"> </w:t>
      </w:r>
      <w:r w:rsidR="00646665" w:rsidRPr="00D9780F">
        <w:rPr>
          <w:rFonts w:ascii="Arial" w:hAnsi="Arial" w:cs="Arial"/>
          <w:b/>
          <w:u w:val="single"/>
        </w:rPr>
        <w:t>Povinnosti zhotovitele</w:t>
      </w:r>
    </w:p>
    <w:p w14:paraId="16AC26AC" w14:textId="4DF226BB"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končí </w:t>
      </w:r>
      <w:r w:rsidR="009A6F40" w:rsidRPr="00DB5863">
        <w:rPr>
          <w:rFonts w:ascii="Arial" w:hAnsi="Arial" w:cs="Arial"/>
        </w:rPr>
        <w:t>dnem</w:t>
      </w:r>
      <w:r w:rsidR="00DB5863" w:rsidRPr="00075143">
        <w:rPr>
          <w:rFonts w:ascii="Arial" w:hAnsi="Arial" w:cs="Arial"/>
        </w:rPr>
        <w:t xml:space="preserve"> odstranění </w:t>
      </w:r>
      <w:bookmarkStart w:id="17" w:name="_Hlk36121733"/>
      <w:r w:rsidR="00DB5863" w:rsidRPr="00075143">
        <w:rPr>
          <w:rFonts w:ascii="Arial" w:hAnsi="Arial" w:cs="Arial"/>
        </w:rPr>
        <w:t>vad a nedodělků z přejímacího řízení nebo vydáním kolaudačního souhlasu (rozhodující je okolnost, která nastane dříve).</w:t>
      </w:r>
      <w:bookmarkEnd w:id="17"/>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77777777"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zajistit na stavbě v souladu s ust.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lastRenderedPageBreak/>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42A047F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18" w:name="_Hlk136593790"/>
      <w:r w:rsidRPr="00D9780F">
        <w:rPr>
          <w:rFonts w:ascii="Arial" w:hAnsi="Arial" w:cs="Arial"/>
        </w:rPr>
        <w:t>ZoBP</w:t>
      </w:r>
      <w:bookmarkEnd w:id="18"/>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r w:rsidRPr="00D9780F">
        <w:rPr>
          <w:rFonts w:ascii="Arial" w:hAnsi="Arial" w:cs="Arial"/>
        </w:rPr>
        <w:t xml:space="preserve">ZoBP </w:t>
      </w:r>
      <w:r w:rsidRPr="00D9780F">
        <w:rPr>
          <w:rFonts w:ascii="Arial" w:hAnsi="Arial" w:cs="Arial"/>
          <w:lang w:val="x-none"/>
        </w:rPr>
        <w:t xml:space="preserve">a zajistí dodržování právních předpisů v oblasti protipožární ochrany. </w:t>
      </w:r>
    </w:p>
    <w:p w14:paraId="52A65F59"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435F7F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5BB328F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doloží na vyzvání objednatele, nejpozději však v</w:t>
      </w:r>
      <w:r w:rsidR="00300B64">
        <w:rPr>
          <w:rFonts w:ascii="Arial" w:hAnsi="Arial" w:cs="Arial"/>
        </w:rPr>
        <w:t>e lhůtě pro</w:t>
      </w:r>
      <w:r w:rsidRPr="00D9780F">
        <w:rPr>
          <w:rFonts w:ascii="Arial" w:hAnsi="Arial" w:cs="Arial"/>
        </w:rPr>
        <w:t xml:space="preserve"> předání 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lastRenderedPageBreak/>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19"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0" w:name="_Hlk72148392"/>
      <w:r w:rsidRPr="007B4C8D">
        <w:rPr>
          <w:rFonts w:ascii="Arial" w:hAnsi="Arial" w:cs="Arial"/>
        </w:rPr>
        <w:t>Zhotovitel je povinen zajistit po celou dobu plnění veřejné zakázky následující podmínky společensky odpovědného veřejného zadávání:</w:t>
      </w:r>
    </w:p>
    <w:p w14:paraId="417A00D4"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6D13FB24" w14:textId="6E43B413" w:rsidR="00E058AF" w:rsidRPr="00B970A3" w:rsidRDefault="00686DE8" w:rsidP="00B970A3">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bookmarkEnd w:id="19"/>
      <w:bookmarkEnd w:id="20"/>
    </w:p>
    <w:p w14:paraId="28FBE24F" w14:textId="1722B82D"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646665" w:rsidRPr="004B086E">
        <w:rPr>
          <w:rFonts w:ascii="Arial" w:hAnsi="Arial" w:cs="Arial"/>
          <w:b/>
          <w:u w:val="single"/>
        </w:rPr>
        <w:t>Pojištění zhotovitele</w:t>
      </w:r>
    </w:p>
    <w:p w14:paraId="2CBCEE6D" w14:textId="734D365D"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A32732">
        <w:rPr>
          <w:rFonts w:ascii="Arial" w:hAnsi="Arial" w:cs="Arial"/>
        </w:rPr>
        <w:t>1</w:t>
      </w:r>
      <w:r w:rsidR="002D4CDA">
        <w:rPr>
          <w:rFonts w:ascii="Arial" w:hAnsi="Arial" w:cs="Arial"/>
        </w:rPr>
        <w:t>6</w:t>
      </w:r>
      <w:r w:rsidR="00A32732">
        <w:rPr>
          <w:rFonts w:ascii="Arial" w:hAnsi="Arial" w:cs="Arial"/>
        </w:rPr>
        <w:t xml:space="preserve"> 000 000 </w:t>
      </w:r>
      <w:r w:rsidRPr="00A32732">
        <w:rPr>
          <w:rFonts w:ascii="Arial" w:hAnsi="Arial" w:cs="Arial"/>
        </w:rPr>
        <w:t>Kč.</w:t>
      </w:r>
      <w:r w:rsidRPr="00800EE4">
        <w:rPr>
          <w:rFonts w:ascii="Arial" w:hAnsi="Arial" w:cs="Arial"/>
        </w:rPr>
        <w:t xml:space="preserve"> </w:t>
      </w:r>
      <w:r w:rsidRPr="0054723C">
        <w:rPr>
          <w:rFonts w:ascii="Arial" w:hAnsi="Arial" w:cs="Arial"/>
        </w:rPr>
        <w:t xml:space="preserve">Zhotovitel se zavazuje, že po celou dobu trvání této smlouvy bude pojištěn ve smyslu tohoto ustanovení a že nedojde ke snížení pojistné částky pod částku uvedenou v </w:t>
      </w:r>
      <w:r w:rsidRPr="0054723C">
        <w:rPr>
          <w:rFonts w:ascii="Arial" w:hAnsi="Arial" w:cs="Arial"/>
        </w:rPr>
        <w:lastRenderedPageBreak/>
        <w:t>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77777777"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E058AF">
      <w:pPr>
        <w:pStyle w:val="Odstavecseseznamem"/>
        <w:rPr>
          <w:rFonts w:ascii="Arial" w:hAnsi="Arial" w:cs="Arial"/>
        </w:rPr>
      </w:pPr>
    </w:p>
    <w:p w14:paraId="7FE50374" w14:textId="11B9ECF3"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X 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1568DB83" w14:textId="71D4A753" w:rsidR="00E058AF" w:rsidRPr="00B970A3" w:rsidRDefault="00686DE8" w:rsidP="00B970A3">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31685F13" w14:textId="31A29080"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1" w:name="_Ref376426659"/>
    </w:p>
    <w:p w14:paraId="0C143B70" w14:textId="77777777" w:rsidR="00BB4203" w:rsidRPr="00D9780F" w:rsidRDefault="0086685B" w:rsidP="001529B2">
      <w:pPr>
        <w:ind w:firstLine="708"/>
        <w:rPr>
          <w:rFonts w:ascii="Arial" w:hAnsi="Arial" w:cs="Arial"/>
          <w:u w:val="single"/>
        </w:rPr>
      </w:pPr>
      <w:r w:rsidRPr="00D9780F">
        <w:rPr>
          <w:rFonts w:ascii="Arial" w:hAnsi="Arial" w:cs="Arial"/>
          <w:u w:val="single"/>
        </w:rPr>
        <w:t>Staveniště</w:t>
      </w:r>
    </w:p>
    <w:p w14:paraId="2B5D8487" w14:textId="2B91665A"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B640E7">
        <w:rPr>
          <w:rFonts w:ascii="Arial" w:hAnsi="Arial" w:cs="Arial"/>
        </w:rPr>
        <w:t>3</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a převzetí staveniště vyhotoví objednatel písemný protokol, který obě smluvní strany podepíší.</w:t>
      </w:r>
      <w:r w:rsidR="00E31966" w:rsidRPr="00E31966">
        <w:rPr>
          <w:rFonts w:ascii="Arial" w:hAnsi="Arial" w:cs="Arial"/>
        </w:rPr>
        <w:t xml:space="preserve"> </w:t>
      </w:r>
      <w:r w:rsidR="00E31966">
        <w:rPr>
          <w:rFonts w:ascii="Arial" w:hAnsi="Arial" w:cs="Arial"/>
        </w:rPr>
        <w:t xml:space="preserve">Součástí protokolu bude zhotovitelem zpracovaný časový harmonogram, který bude </w:t>
      </w:r>
      <w:r w:rsidR="00E31966" w:rsidRPr="00F3794F">
        <w:rPr>
          <w:rFonts w:ascii="Arial" w:hAnsi="Arial" w:cs="Arial"/>
        </w:rPr>
        <w:t>datumově</w:t>
      </w:r>
      <w:r w:rsidR="00E31966">
        <w:rPr>
          <w:rFonts w:ascii="Arial" w:hAnsi="Arial" w:cs="Arial"/>
        </w:rPr>
        <w:t xml:space="preserve"> konkretizovat lhůty jednotlivých fází stavby uvedené v čl. V</w:t>
      </w:r>
      <w:r w:rsidR="00B640E7">
        <w:rPr>
          <w:rFonts w:ascii="Arial" w:hAnsi="Arial" w:cs="Arial"/>
        </w:rPr>
        <w:t>. </w:t>
      </w:r>
      <w:r w:rsidR="00E31966">
        <w:rPr>
          <w:rFonts w:ascii="Arial" w:hAnsi="Arial" w:cs="Arial"/>
        </w:rPr>
        <w:t>odst</w:t>
      </w:r>
      <w:r w:rsidR="00B640E7">
        <w:rPr>
          <w:rFonts w:ascii="Arial" w:hAnsi="Arial" w:cs="Arial"/>
        </w:rPr>
        <w:t>.</w:t>
      </w:r>
      <w:r w:rsidR="00E31966">
        <w:rPr>
          <w:rFonts w:ascii="Arial" w:hAnsi="Arial" w:cs="Arial"/>
        </w:rPr>
        <w:t xml:space="preserve"> </w:t>
      </w:r>
      <w:r w:rsidR="00B640E7">
        <w:rPr>
          <w:rFonts w:ascii="Arial" w:hAnsi="Arial" w:cs="Arial"/>
        </w:rPr>
        <w:t>4</w:t>
      </w:r>
      <w:r w:rsidR="00E31966">
        <w:rPr>
          <w:rFonts w:ascii="Arial" w:hAnsi="Arial" w:cs="Arial"/>
        </w:rPr>
        <w:t xml:space="preserve">. </w:t>
      </w:r>
      <w:r w:rsidR="00E31966" w:rsidRPr="00B109EB">
        <w:rPr>
          <w:rFonts w:ascii="Arial" w:hAnsi="Arial" w:cs="Arial"/>
        </w:rPr>
        <w:t>Za den předání a převzetí staveniště se považuje den, kdy dojde k oboustrannému podpisu příslušného protokolu.</w:t>
      </w:r>
    </w:p>
    <w:p w14:paraId="7F3901DD" w14:textId="3DB20356" w:rsidR="00F90189" w:rsidRPr="00D9780F" w:rsidRDefault="00F90189" w:rsidP="005230AA">
      <w:pPr>
        <w:pStyle w:val="Odstavecseseznamem"/>
        <w:jc w:val="both"/>
        <w:rPr>
          <w:rFonts w:ascii="Arial" w:hAnsi="Arial" w:cs="Arial"/>
          <w:lang w:val="x-none"/>
        </w:rPr>
      </w:pPr>
    </w:p>
    <w:p w14:paraId="0AD087CD" w14:textId="62B9C547"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lastRenderedPageBreak/>
        <w:t xml:space="preserve">Zařízení staveniště včetně odběru všech energií, vodného a stočného si zabezpečuje zhotovitel na svůj účet. </w:t>
      </w:r>
      <w:r w:rsidR="000E7282" w:rsidRPr="000E7282">
        <w:rPr>
          <w:rFonts w:ascii="Arial" w:hAnsi="Arial" w:cs="Arial"/>
          <w:lang w:val="x-none"/>
        </w:rPr>
        <w:t xml:space="preserve">Dodávky energií a vody pro výstavbu budou zajištěny z 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2"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2"/>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6B54C6">
      <w:pPr>
        <w:pStyle w:val="Odstavecseseznamem"/>
        <w:jc w:val="both"/>
        <w:rPr>
          <w:rFonts w:ascii="Arial" w:hAnsi="Arial" w:cs="Arial"/>
          <w:u w:val="single"/>
        </w:rPr>
      </w:pPr>
      <w:r w:rsidRPr="00D9780F">
        <w:rPr>
          <w:rFonts w:ascii="Arial" w:hAnsi="Arial" w:cs="Arial"/>
          <w:u w:val="single"/>
        </w:rPr>
        <w:t>Zahájení prací</w:t>
      </w:r>
    </w:p>
    <w:p w14:paraId="48EBC531" w14:textId="77777777" w:rsidR="0088669D" w:rsidRPr="00D9780F" w:rsidRDefault="0088669D" w:rsidP="006B54C6">
      <w:pPr>
        <w:pStyle w:val="Odstavecseseznamem"/>
        <w:jc w:val="both"/>
        <w:rPr>
          <w:rFonts w:ascii="Arial" w:hAnsi="Arial" w:cs="Arial"/>
          <w:u w:val="single"/>
        </w:rPr>
      </w:pP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7777777"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86088C">
      <w:pPr>
        <w:pStyle w:val="Odstavecseseznamem"/>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454533CF" w14:textId="77777777" w:rsidR="0088669D" w:rsidRPr="00D9780F" w:rsidRDefault="0088669D" w:rsidP="0086088C">
      <w:pPr>
        <w:pStyle w:val="Odstavecseseznamem"/>
        <w:jc w:val="both"/>
        <w:rPr>
          <w:rFonts w:ascii="Arial" w:hAnsi="Arial" w:cs="Arial"/>
        </w:rPr>
      </w:pP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5E99E41"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lastRenderedPageBreak/>
        <w:t xml:space="preserve">Zhotovitel je povinen vyzvat objednatele ke kontrole a prověření prací, které v dalším postupu budou zakryty nebo se stanou nepřístupnými (postačí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6B54C6">
      <w:pPr>
        <w:pStyle w:val="Odstavecseseznamem"/>
        <w:jc w:val="both"/>
        <w:rPr>
          <w:rFonts w:ascii="Arial" w:hAnsi="Arial" w:cs="Arial"/>
          <w:u w:val="single"/>
        </w:rPr>
      </w:pPr>
      <w:r w:rsidRPr="00D9780F">
        <w:rPr>
          <w:rFonts w:ascii="Arial" w:hAnsi="Arial" w:cs="Arial"/>
          <w:u w:val="single"/>
        </w:rPr>
        <w:t>Kontrolní dny</w:t>
      </w:r>
    </w:p>
    <w:p w14:paraId="784FBE6B" w14:textId="77777777" w:rsidR="0088669D" w:rsidRPr="00D9780F" w:rsidRDefault="0088669D" w:rsidP="006B54C6">
      <w:pPr>
        <w:pStyle w:val="Odstavecseseznamem"/>
        <w:jc w:val="both"/>
        <w:rPr>
          <w:rFonts w:ascii="Arial" w:hAnsi="Arial" w:cs="Arial"/>
          <w:u w:val="single"/>
        </w:rPr>
      </w:pP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6B54C6">
      <w:pPr>
        <w:pStyle w:val="Odstavecseseznamem"/>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0A33FD3" w14:textId="77777777" w:rsidR="0088669D" w:rsidRPr="00D9780F" w:rsidRDefault="0088669D" w:rsidP="006B54C6">
      <w:pPr>
        <w:pStyle w:val="Odstavecseseznamem"/>
        <w:jc w:val="both"/>
        <w:rPr>
          <w:rFonts w:ascii="Arial" w:hAnsi="Arial" w:cs="Arial"/>
        </w:rPr>
      </w:pP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32DEE7E0" w:rsidR="00414852" w:rsidRPr="00D511D5"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00F3794F">
        <w:rPr>
          <w:rFonts w:ascii="Arial" w:hAnsi="Arial" w:cs="Arial"/>
        </w:rPr>
        <w:t>S</w:t>
      </w:r>
      <w:r w:rsidR="00F3794F" w:rsidRPr="00BA11E9">
        <w:rPr>
          <w:rStyle w:val="l-L2Char"/>
          <w:rFonts w:eastAsiaTheme="minorHAnsi" w:cs="Arial"/>
        </w:rPr>
        <w:t>tátní pozemkový úřad</w:t>
      </w:r>
      <w:r w:rsidR="00F3794F">
        <w:rPr>
          <w:rStyle w:val="l-L2Char"/>
          <w:rFonts w:eastAsiaTheme="minorHAnsi" w:cs="Arial"/>
        </w:rPr>
        <w:t xml:space="preserve">, KPÚ pro Plzeňský kraj, </w:t>
      </w:r>
      <w:r w:rsidR="00F3794F" w:rsidRPr="00BA11E9">
        <w:rPr>
          <w:rStyle w:val="l-L2Char"/>
          <w:rFonts w:eastAsiaTheme="minorHAnsi" w:cs="Arial"/>
        </w:rPr>
        <w:t xml:space="preserve">Pobočka </w:t>
      </w:r>
      <w:r w:rsidR="00F3794F">
        <w:rPr>
          <w:rStyle w:val="l-L2Char"/>
          <w:rFonts w:eastAsiaTheme="minorHAnsi" w:cs="Arial"/>
        </w:rPr>
        <w:t>Domažlice, H</w:t>
      </w:r>
      <w:r w:rsidR="00F3794F" w:rsidRPr="00997DBD">
        <w:rPr>
          <w:rStyle w:val="l-L2Char"/>
          <w:rFonts w:eastAsiaTheme="minorHAnsi" w:cs="Arial"/>
        </w:rPr>
        <w:t>altravská 438,  344 01   Domažlice</w:t>
      </w:r>
      <w:r w:rsidR="00F3794F">
        <w:rPr>
          <w:rStyle w:val="l-L2Char"/>
          <w:rFonts w:eastAsiaTheme="minorHAnsi" w:cs="Arial"/>
        </w:rPr>
        <w:t>.</w:t>
      </w:r>
      <w:r w:rsidRPr="00D9780F">
        <w:rPr>
          <w:rFonts w:ascii="Arial" w:hAnsi="Arial" w:cs="Arial"/>
          <w:bCs/>
          <w:lang w:val="en-US"/>
        </w:rPr>
        <w:t xml:space="preserve">  </w:t>
      </w:r>
      <w:r w:rsidRPr="00D9780F">
        <w:rPr>
          <w:rFonts w:ascii="Arial" w:hAnsi="Arial" w:cs="Arial"/>
          <w:lang w:val="x-none"/>
        </w:rPr>
        <w:t xml:space="preserve"> </w:t>
      </w:r>
    </w:p>
    <w:p w14:paraId="03BC0663" w14:textId="1CE2FECF" w:rsidR="00D511D5" w:rsidRPr="003027EE" w:rsidRDefault="00D511D5" w:rsidP="00D511D5">
      <w:pPr>
        <w:pStyle w:val="Odstavecseseznamem"/>
        <w:numPr>
          <w:ilvl w:val="0"/>
          <w:numId w:val="32"/>
        </w:numPr>
        <w:jc w:val="both"/>
        <w:rPr>
          <w:rFonts w:ascii="Arial" w:hAnsi="Arial" w:cs="Arial"/>
          <w:lang w:val="x-none"/>
        </w:rPr>
      </w:pPr>
      <w:bookmarkStart w:id="23"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lastRenderedPageBreak/>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1E6E6D1C"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 xml:space="preserve">a rovněž v digitální podobě na výměnné úložiště SPÚ ve formátu </w:t>
      </w:r>
      <w:r w:rsidRPr="00D9780F">
        <w:rPr>
          <w:rFonts w:ascii="Arial" w:hAnsi="Arial" w:cs="Arial"/>
          <w:lang w:val="x-none"/>
        </w:rPr>
        <w:t>pdf a dwg</w:t>
      </w:r>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4" w:name="_Hlk72152910"/>
      <w:bookmarkStart w:id="25" w:name="_Hlk71729279"/>
      <w:r w:rsidRPr="002B299F">
        <w:rPr>
          <w:rFonts w:cs="Arial"/>
          <w:b w:val="0"/>
          <w:szCs w:val="22"/>
          <w:u w:val="none"/>
        </w:rPr>
        <w:t>zápis o odstranění případných drobných vad a nedodělk</w:t>
      </w:r>
      <w:bookmarkEnd w:id="24"/>
      <w:r w:rsidRPr="002B299F">
        <w:rPr>
          <w:rFonts w:cs="Arial"/>
          <w:b w:val="0"/>
          <w:szCs w:val="22"/>
          <w:u w:val="none"/>
        </w:rPr>
        <w:t xml:space="preserve">ů vyplývajících z protokolu o předání a převzetí díla, </w:t>
      </w:r>
    </w:p>
    <w:bookmarkEnd w:id="25"/>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3"/>
    </w:p>
    <w:p w14:paraId="2E52D9C0" w14:textId="0607582D" w:rsidR="003027EE" w:rsidRPr="003027EE" w:rsidRDefault="003027EE" w:rsidP="003027EE">
      <w:pPr>
        <w:pStyle w:val="Odstavecseseznamem"/>
        <w:numPr>
          <w:ilvl w:val="0"/>
          <w:numId w:val="32"/>
        </w:numPr>
        <w:jc w:val="both"/>
        <w:rPr>
          <w:rFonts w:ascii="Arial" w:hAnsi="Arial" w:cs="Arial"/>
        </w:rPr>
      </w:pPr>
      <w:bookmarkStart w:id="26"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6"/>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7"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27"/>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28"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28"/>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w:t>
      </w:r>
      <w:r w:rsidRPr="00D9780F">
        <w:rPr>
          <w:rFonts w:cs="Arial"/>
          <w:b w:val="0"/>
          <w:szCs w:val="22"/>
          <w:u w:val="none"/>
        </w:rPr>
        <w:lastRenderedPageBreak/>
        <w:t xml:space="preserve">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9" w:name="_Ref376427534"/>
      <w:r w:rsidRPr="00D9780F">
        <w:rPr>
          <w:rFonts w:cs="Arial"/>
          <w:b w:val="0"/>
          <w:szCs w:val="22"/>
          <w:u w:val="none"/>
        </w:rPr>
        <w:t>Staveniště bylo vyklizeno a případné úpravy okolí byly provedeny do 15 kalendářních dnů po předání a převzetí díla.</w:t>
      </w:r>
      <w:bookmarkEnd w:id="29"/>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66BF0B9B"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1"/>
    <w:p w14:paraId="77D4E32D" w14:textId="12D9783F" w:rsidR="001216DB" w:rsidRPr="00A10026"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3D1C3986" w14:textId="11B9EDAD"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5B4750" w:rsidRPr="00D9780F">
        <w:rPr>
          <w:rFonts w:ascii="Arial" w:hAnsi="Arial" w:cs="Arial"/>
          <w:b/>
          <w:u w:val="single"/>
        </w:rPr>
        <w:t>Stavební deník</w:t>
      </w:r>
    </w:p>
    <w:p w14:paraId="7ED78D09" w14:textId="379F7D1C"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 xml:space="preserve">v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Povinnost vést stavební deník končí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lastRenderedPageBreak/>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 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Zápisy do stavebního deníku musí být prováděny čitelně a musí být vždy k nadepsanému jménu a funkci podepsány osobou, která příslušný zápis učinila. </w:t>
      </w:r>
    </w:p>
    <w:p w14:paraId="1C3809BE" w14:textId="3B3FB784" w:rsidR="00DE3F66" w:rsidRPr="00F276D5" w:rsidRDefault="007637B1" w:rsidP="00F276D5">
      <w:pPr>
        <w:pStyle w:val="Odstavecseseznamem"/>
        <w:numPr>
          <w:ilvl w:val="0"/>
          <w:numId w:val="26"/>
        </w:numPr>
        <w:jc w:val="both"/>
        <w:rPr>
          <w:rFonts w:ascii="Arial" w:hAnsi="Arial" w:cs="Arial"/>
        </w:rPr>
      </w:pPr>
      <w:r w:rsidRPr="00D9780F">
        <w:rPr>
          <w:rFonts w:ascii="Arial" w:hAnsi="Arial" w:cs="Arial"/>
        </w:rPr>
        <w:t>Zápisy ve stavebním deníku se nepovažují za změnu smlouvy, ale slouží jako podklad pro vypracování přísluš</w:t>
      </w:r>
      <w:r w:rsidR="007958B9" w:rsidRPr="00D9780F">
        <w:rPr>
          <w:rFonts w:ascii="Arial" w:hAnsi="Arial" w:cs="Arial"/>
        </w:rPr>
        <w:t>ných dodatků smlouvy.</w:t>
      </w:r>
    </w:p>
    <w:p w14:paraId="114F6C59" w14:textId="2DFBA5DB"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60 měsíců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0"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0"/>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1F12DE11"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lastRenderedPageBreak/>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neběží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59E008FC" w:rsidR="00502776" w:rsidRPr="00D9780F" w:rsidRDefault="00502776" w:rsidP="00EF6D19">
      <w:pPr>
        <w:pStyle w:val="Odstavecseseznamem"/>
        <w:numPr>
          <w:ilvl w:val="0"/>
          <w:numId w:val="31"/>
        </w:numPr>
        <w:jc w:val="both"/>
        <w:rPr>
          <w:rFonts w:ascii="Arial" w:hAnsi="Arial" w:cs="Arial"/>
          <w:lang w:val="x-none"/>
        </w:rPr>
      </w:pPr>
      <w:bookmarkStart w:id="31" w:name="_Ref376379662"/>
      <w:r w:rsidRPr="00D9780F">
        <w:rPr>
          <w:rFonts w:ascii="Arial" w:hAnsi="Arial" w:cs="Arial"/>
          <w:lang w:val="x-none"/>
        </w:rPr>
        <w:t xml:space="preserve">Zhotovitel se zavazuje uhradit smluvní pokutu ve výši </w:t>
      </w:r>
      <w:r w:rsidR="00B970A3">
        <w:rPr>
          <w:rFonts w:ascii="Arial" w:hAnsi="Arial" w:cs="Arial"/>
        </w:rPr>
        <w:t xml:space="preserve">0,5 % </w:t>
      </w:r>
      <w:r w:rsidRPr="00D9780F">
        <w:rPr>
          <w:rFonts w:ascii="Arial" w:hAnsi="Arial" w:cs="Arial"/>
          <w:lang w:val="x-none"/>
        </w:rPr>
        <w:t xml:space="preserve">z celkové ceny díla bez DPH za každý i započatý </w:t>
      </w:r>
      <w:r w:rsidRPr="00D9780F">
        <w:rPr>
          <w:rFonts w:ascii="Arial" w:hAnsi="Arial" w:cs="Arial"/>
        </w:rPr>
        <w:t xml:space="preserve">kalendářní </w:t>
      </w:r>
      <w:r w:rsidRPr="00D9780F">
        <w:rPr>
          <w:rFonts w:ascii="Arial" w:hAnsi="Arial" w:cs="Arial"/>
          <w:lang w:val="x-none"/>
        </w:rPr>
        <w:t xml:space="preserve">den prodlení </w:t>
      </w:r>
      <w:r w:rsidR="00300B64">
        <w:rPr>
          <w:rFonts w:ascii="Arial" w:hAnsi="Arial" w:cs="Arial"/>
        </w:rPr>
        <w:t>lhůty</w:t>
      </w:r>
      <w:r w:rsidR="00F41BB4">
        <w:rPr>
          <w:rFonts w:ascii="Arial" w:hAnsi="Arial" w:cs="Arial"/>
        </w:rPr>
        <w:t xml:space="preserve"> pro</w:t>
      </w:r>
      <w:r w:rsidR="00300B64">
        <w:rPr>
          <w:rFonts w:ascii="Arial" w:hAnsi="Arial" w:cs="Arial"/>
        </w:rPr>
        <w:t xml:space="preserve"> </w:t>
      </w:r>
      <w:r w:rsidRPr="00D9780F">
        <w:rPr>
          <w:rFonts w:ascii="Arial" w:hAnsi="Arial" w:cs="Arial"/>
          <w:lang w:val="x-none"/>
        </w:rPr>
        <w:t xml:space="preserve"> zahájení prací dle </w:t>
      </w:r>
      <w:r w:rsidRPr="00D9780F">
        <w:rPr>
          <w:rFonts w:ascii="Arial" w:hAnsi="Arial" w:cs="Arial"/>
        </w:rPr>
        <w:t xml:space="preserve"> </w:t>
      </w:r>
      <w:r w:rsidRPr="00D9780F">
        <w:rPr>
          <w:rFonts w:ascii="Arial" w:hAnsi="Arial" w:cs="Arial"/>
          <w:lang w:val="x-none"/>
        </w:rPr>
        <w:t>této smlouvy.</w:t>
      </w:r>
      <w:bookmarkEnd w:id="31"/>
    </w:p>
    <w:p w14:paraId="20BCF350" w14:textId="70E80F16" w:rsidR="00502776" w:rsidRPr="00D9780F" w:rsidRDefault="00502776" w:rsidP="00EF6D19">
      <w:pPr>
        <w:pStyle w:val="Odstavecseseznamem"/>
        <w:numPr>
          <w:ilvl w:val="0"/>
          <w:numId w:val="31"/>
        </w:numPr>
        <w:jc w:val="both"/>
        <w:rPr>
          <w:rFonts w:ascii="Arial" w:hAnsi="Arial" w:cs="Arial"/>
          <w:lang w:val="x-none"/>
        </w:rPr>
      </w:pPr>
      <w:bookmarkStart w:id="32" w:name="_Ref376379668"/>
      <w:r w:rsidRPr="00D9780F">
        <w:rPr>
          <w:rFonts w:ascii="Arial" w:hAnsi="Arial" w:cs="Arial"/>
          <w:lang w:val="x-none"/>
        </w:rPr>
        <w:t xml:space="preserve">Zhotovitel se zavazuje uhradit smluvní pokutu ve výši </w:t>
      </w:r>
      <w:r w:rsidR="00B970A3">
        <w:rPr>
          <w:rFonts w:ascii="Arial" w:hAnsi="Arial" w:cs="Arial"/>
        </w:rPr>
        <w:t xml:space="preserve">0,5 % </w:t>
      </w:r>
      <w:r w:rsidRPr="00D9780F">
        <w:rPr>
          <w:rFonts w:ascii="Arial" w:hAnsi="Arial" w:cs="Arial"/>
          <w:lang w:val="x-none"/>
        </w:rPr>
        <w:t>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2"/>
      <w:r w:rsidRPr="00D9780F">
        <w:rPr>
          <w:rFonts w:ascii="Arial" w:hAnsi="Arial" w:cs="Arial"/>
          <w:lang w:val="x-none"/>
        </w:rPr>
        <w:t xml:space="preserve"> </w:t>
      </w:r>
    </w:p>
    <w:p w14:paraId="533E4B17" w14:textId="18954FD7"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 xml:space="preserve">V případě, kdy předávané dílo bude obsahovat vady a nedodělky, se zhotovitel zavazuje uhradit smluvní pokutu ve výši </w:t>
      </w:r>
      <w:r w:rsidR="00B970A3">
        <w:rPr>
          <w:rFonts w:ascii="Arial" w:hAnsi="Arial" w:cs="Arial"/>
        </w:rPr>
        <w:t>0,5 % z</w:t>
      </w:r>
      <w:r w:rsidRPr="00D9780F">
        <w:rPr>
          <w:rFonts w:ascii="Arial" w:hAnsi="Arial" w:cs="Arial"/>
          <w:lang w:val="x-none"/>
        </w:rPr>
        <w:t>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0BCF0328" w14:textId="686A5EA0" w:rsidR="00502776" w:rsidRPr="00B970A3" w:rsidRDefault="00507E47" w:rsidP="00B970A3">
      <w:pPr>
        <w:pStyle w:val="Odstavecseseznamem"/>
        <w:numPr>
          <w:ilvl w:val="0"/>
          <w:numId w:val="31"/>
        </w:numPr>
        <w:jc w:val="both"/>
        <w:rPr>
          <w:rFonts w:ascii="Arial" w:hAnsi="Arial" w:cs="Arial"/>
          <w:lang w:val="x-none"/>
        </w:rPr>
      </w:pPr>
      <w:bookmarkStart w:id="33" w:name="_Hlk72415906"/>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xml:space="preserve">, je povinen zaplatit objednateli smluvní pokutu ve výši </w:t>
      </w:r>
      <w:r w:rsidR="00B970A3">
        <w:rPr>
          <w:rFonts w:ascii="Arial" w:hAnsi="Arial" w:cs="Arial"/>
        </w:rPr>
        <w:t>0,5 %</w:t>
      </w:r>
      <w:r w:rsidRPr="00D9780F">
        <w:rPr>
          <w:rFonts w:ascii="Arial" w:hAnsi="Arial" w:cs="Arial"/>
          <w:lang w:val="x-none"/>
        </w:rPr>
        <w:t xml:space="preserve"> z celkové ceny díla bez DPH, za každou </w:t>
      </w:r>
      <w:r w:rsidRPr="00D9780F">
        <w:rPr>
          <w:rFonts w:ascii="Arial" w:hAnsi="Arial" w:cs="Arial"/>
        </w:rPr>
        <w:t xml:space="preserve">uplatněnou </w:t>
      </w:r>
      <w:r w:rsidRPr="00D9780F">
        <w:rPr>
          <w:rFonts w:ascii="Arial" w:hAnsi="Arial" w:cs="Arial"/>
          <w:lang w:val="x-none"/>
        </w:rPr>
        <w:t xml:space="preserve"> vadu.</w:t>
      </w:r>
      <w:bookmarkEnd w:id="33"/>
    </w:p>
    <w:p w14:paraId="0EADE748"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100.000,- Kč, a to za každý jednotlivý případ porušení povinnosti.</w:t>
      </w:r>
    </w:p>
    <w:p w14:paraId="3387528F" w14:textId="2D0B1B29" w:rsidR="00502776" w:rsidRDefault="00502776" w:rsidP="00EF6D19">
      <w:pPr>
        <w:pStyle w:val="Odstavecseseznamem"/>
        <w:numPr>
          <w:ilvl w:val="0"/>
          <w:numId w:val="31"/>
        </w:numPr>
        <w:jc w:val="both"/>
        <w:rPr>
          <w:rFonts w:ascii="Arial" w:hAnsi="Arial" w:cs="Arial"/>
        </w:rPr>
      </w:pPr>
      <w:r w:rsidRPr="00D9780F">
        <w:rPr>
          <w:rFonts w:ascii="Arial" w:hAnsi="Arial" w:cs="Arial"/>
        </w:rPr>
        <w:lastRenderedPageBreak/>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2.000Kč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511A8AC4"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 je povinen uhradit objednateli smluvní pokutu ve výši </w:t>
      </w:r>
      <w:r w:rsidR="007E3859">
        <w:rPr>
          <w:rFonts w:ascii="Arial" w:hAnsi="Arial" w:cs="Arial"/>
        </w:rPr>
        <w:t xml:space="preserve">0,5 % </w:t>
      </w:r>
      <w:r w:rsidR="007E3859" w:rsidRPr="00D9780F">
        <w:rPr>
          <w:rFonts w:ascii="Arial" w:hAnsi="Arial" w:cs="Arial"/>
          <w:lang w:val="x-none"/>
        </w:rPr>
        <w:t>z celkové ceny díla bez DPH</w:t>
      </w:r>
      <w:r w:rsidR="007E3859">
        <w:rPr>
          <w:rFonts w:ascii="Arial" w:hAnsi="Arial" w:cs="Arial"/>
        </w:rPr>
        <w:t xml:space="preserve"> </w:t>
      </w:r>
      <w:r w:rsidRPr="00DC79AC">
        <w:rPr>
          <w:rFonts w:ascii="Arial" w:hAnsi="Arial" w:cs="Arial"/>
        </w:rPr>
        <w:t>za každé jednotlivé porušení povinností.</w:t>
      </w:r>
    </w:p>
    <w:p w14:paraId="35E7E2F8" w14:textId="5A2D6B21"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11, je povinen uhradit objednateli smluvní pokutu ve výši </w:t>
      </w:r>
      <w:r w:rsidR="000B5292">
        <w:rPr>
          <w:rFonts w:ascii="Arial" w:hAnsi="Arial" w:cs="Arial"/>
        </w:rPr>
        <w:t>400.000</w:t>
      </w:r>
      <w:r w:rsidR="00F37572" w:rsidRPr="00DC79AC">
        <w:rPr>
          <w:rFonts w:ascii="Arial" w:hAnsi="Arial" w:cs="Arial"/>
        </w:rPr>
        <w:t>Kč</w:t>
      </w:r>
      <w:r w:rsidR="00130165">
        <w:rPr>
          <w:rFonts w:ascii="Arial" w:hAnsi="Arial" w:cs="Arial"/>
        </w:rPr>
        <w:t>.</w:t>
      </w:r>
    </w:p>
    <w:p w14:paraId="1BFB0450" w14:textId="1396A485"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7E3859">
        <w:rPr>
          <w:rFonts w:ascii="Arial" w:hAnsi="Arial" w:cs="Arial"/>
        </w:rPr>
        <w:t>5 %</w:t>
      </w:r>
      <w:r w:rsidRPr="00DC79AC">
        <w:rPr>
          <w:rFonts w:ascii="Arial" w:hAnsi="Arial" w:cs="Arial"/>
        </w:rPr>
        <w:t xml:space="preserve"> </w:t>
      </w:r>
      <w:r w:rsidR="007E3859" w:rsidRPr="00D9780F">
        <w:rPr>
          <w:rFonts w:ascii="Arial" w:hAnsi="Arial" w:cs="Arial"/>
          <w:lang w:val="x-none"/>
        </w:rPr>
        <w:t>z celkové ceny díla bez DPH</w:t>
      </w:r>
      <w:r w:rsidRPr="00DC79AC">
        <w:rPr>
          <w:rFonts w:ascii="Arial" w:hAnsi="Arial" w:cs="Arial"/>
        </w:rPr>
        <w:t xml:space="preserve"> za každé jednotlivé porušení povinností.</w:t>
      </w:r>
    </w:p>
    <w:p w14:paraId="07E12EBB" w14:textId="4C3F0431"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2, je povinen uhradit objednateli smluvní pokutu ve výši </w:t>
      </w:r>
      <w:r w:rsidR="007E3859">
        <w:rPr>
          <w:rFonts w:ascii="Arial" w:hAnsi="Arial" w:cs="Arial"/>
        </w:rPr>
        <w:t>2 %</w:t>
      </w:r>
      <w:r w:rsidRPr="00DC79AC">
        <w:rPr>
          <w:rFonts w:ascii="Arial" w:hAnsi="Arial" w:cs="Arial"/>
        </w:rPr>
        <w:t xml:space="preserve"> </w:t>
      </w:r>
      <w:r w:rsidR="007E3859" w:rsidRPr="00D9780F">
        <w:rPr>
          <w:rFonts w:ascii="Arial" w:hAnsi="Arial" w:cs="Arial"/>
          <w:lang w:val="x-none"/>
        </w:rPr>
        <w:t>z celkové ceny díla bez DPH</w:t>
      </w:r>
      <w:r w:rsidRPr="00DC79AC">
        <w:rPr>
          <w:rFonts w:ascii="Arial" w:hAnsi="Arial" w:cs="Arial"/>
        </w:rPr>
        <w:t xml:space="preserve"> za každé jednotlivé porušení povinností.</w:t>
      </w:r>
    </w:p>
    <w:p w14:paraId="47F2605B" w14:textId="3EDC1FDA"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7E3859">
        <w:rPr>
          <w:rFonts w:ascii="Arial" w:hAnsi="Arial" w:cs="Arial"/>
        </w:rPr>
        <w:t>5 %</w:t>
      </w:r>
      <w:r w:rsidRPr="00DC79AC">
        <w:rPr>
          <w:rFonts w:ascii="Arial" w:hAnsi="Arial" w:cs="Arial"/>
        </w:rPr>
        <w:t xml:space="preserve"> </w:t>
      </w:r>
      <w:r w:rsidR="007E3859" w:rsidRPr="00D9780F">
        <w:rPr>
          <w:rFonts w:ascii="Arial" w:hAnsi="Arial" w:cs="Arial"/>
          <w:lang w:val="x-none"/>
        </w:rPr>
        <w:t>z celkové ceny díla bez DPH</w:t>
      </w:r>
      <w:r w:rsidRPr="00DC79AC">
        <w:rPr>
          <w:rFonts w:ascii="Arial" w:hAnsi="Arial" w:cs="Arial"/>
        </w:rPr>
        <w:t xml:space="preserve"> za každé jednotlivé porušení povinností.</w:t>
      </w:r>
    </w:p>
    <w:p w14:paraId="1EBAE170" w14:textId="2D04B15B"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poruší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7E3859">
        <w:rPr>
          <w:rFonts w:ascii="Arial" w:hAnsi="Arial" w:cs="Arial"/>
        </w:rPr>
        <w:t>5 %</w:t>
      </w:r>
      <w:r w:rsidRPr="00DC79AC">
        <w:rPr>
          <w:rFonts w:ascii="Arial" w:hAnsi="Arial" w:cs="Arial"/>
        </w:rPr>
        <w:t xml:space="preserve"> </w:t>
      </w:r>
      <w:r w:rsidR="007E3859" w:rsidRPr="00D9780F">
        <w:rPr>
          <w:rFonts w:ascii="Arial" w:hAnsi="Arial" w:cs="Arial"/>
          <w:lang w:val="x-none"/>
        </w:rPr>
        <w:t>z celkové ceny díla bez DPH</w:t>
      </w:r>
      <w:r w:rsidRPr="00DC79AC">
        <w:rPr>
          <w:rFonts w:ascii="Arial" w:hAnsi="Arial" w:cs="Arial"/>
        </w:rPr>
        <w:t xml:space="preserve"> za každé jednotlivé porušení povinnosti.</w:t>
      </w:r>
      <w:bookmarkStart w:id="34" w:name="_Hlk71730184"/>
      <w:r w:rsidR="00A512CB">
        <w:rPr>
          <w:rFonts w:ascii="Arial" w:hAnsi="Arial" w:cs="Arial"/>
        </w:rPr>
        <w:t xml:space="preserve"> </w:t>
      </w:r>
      <w:r w:rsidR="000B5292" w:rsidRPr="00243A4C">
        <w:rPr>
          <w:rFonts w:ascii="Arial" w:hAnsi="Arial" w:cs="Arial"/>
        </w:rPr>
        <w:t>Pokud zhotovitel nevyzve objednatele ke kontrole a prověření prací dle čl. VII, odst.21, je povinen uhradit objednateli smluvní pokutu ve výši 30.000</w:t>
      </w:r>
      <w:r w:rsidR="004954DB">
        <w:rPr>
          <w:rFonts w:ascii="Arial" w:hAnsi="Arial" w:cs="Arial"/>
        </w:rPr>
        <w:t xml:space="preserve"> </w:t>
      </w:r>
      <w:r w:rsidR="000B5292" w:rsidRPr="00243A4C">
        <w:rPr>
          <w:rFonts w:ascii="Arial" w:hAnsi="Arial" w:cs="Arial"/>
        </w:rPr>
        <w:t xml:space="preserve">Kč, a to za </w:t>
      </w:r>
      <w:r w:rsidR="000B5292" w:rsidRPr="00B153FD">
        <w:rPr>
          <w:rFonts w:ascii="Arial" w:hAnsi="Arial" w:cs="Arial"/>
        </w:rPr>
        <w:t>každé jednotlivé porušení povinností.</w:t>
      </w:r>
      <w:bookmarkEnd w:id="34"/>
      <w:r w:rsidR="00374655" w:rsidRPr="00374655">
        <w:rPr>
          <w:rFonts w:ascii="Arial" w:hAnsi="Arial" w:cs="Arial"/>
        </w:rPr>
        <w:t xml:space="preserve"> </w:t>
      </w:r>
    </w:p>
    <w:p w14:paraId="77785EF4" w14:textId="20D637D7" w:rsidR="00374655" w:rsidRPr="00747335" w:rsidRDefault="00374655" w:rsidP="00374655">
      <w:pPr>
        <w:pStyle w:val="Odstavecseseznamem"/>
        <w:numPr>
          <w:ilvl w:val="0"/>
          <w:numId w:val="31"/>
        </w:numPr>
        <w:jc w:val="both"/>
        <w:rPr>
          <w:rFonts w:ascii="Arial" w:hAnsi="Arial" w:cs="Arial"/>
        </w:rPr>
      </w:pPr>
      <w:bookmarkStart w:id="35"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10.000 za každý zjištěný případ. </w:t>
      </w:r>
    </w:p>
    <w:p w14:paraId="57EC6B80" w14:textId="370B260F" w:rsidR="003027EE" w:rsidRDefault="008A3B28" w:rsidP="003027EE">
      <w:pPr>
        <w:pStyle w:val="Odstavecseseznamem"/>
        <w:numPr>
          <w:ilvl w:val="0"/>
          <w:numId w:val="31"/>
        </w:numPr>
        <w:jc w:val="both"/>
        <w:rPr>
          <w:rFonts w:ascii="Arial" w:hAnsi="Arial" w:cs="Arial"/>
        </w:rPr>
      </w:pPr>
      <w:bookmarkStart w:id="36" w:name="_Hlk72326782"/>
      <w:bookmarkEnd w:id="35"/>
      <w:r w:rsidRPr="00DC79AC">
        <w:rPr>
          <w:rFonts w:ascii="Arial" w:hAnsi="Arial" w:cs="Arial"/>
        </w:rPr>
        <w:t>Pokud zhotovitel nevyzve objednatele ke kontrole a prověření prací dle čl</w:t>
      </w:r>
      <w:r w:rsidR="00AC3AEA">
        <w:rPr>
          <w:rFonts w:ascii="Arial" w:hAnsi="Arial" w:cs="Arial"/>
        </w:rPr>
        <w:t>.</w:t>
      </w:r>
      <w:r w:rsidR="00134BBB">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je povinen zaplatit objednateli smluvní pokutu ve výši</w:t>
      </w:r>
      <w:r w:rsidR="00BA0892">
        <w:rPr>
          <w:rFonts w:ascii="Arial" w:hAnsi="Arial" w:cs="Arial"/>
        </w:rPr>
        <w:t xml:space="preserve"> 5 %</w:t>
      </w:r>
      <w:r w:rsidRPr="00DC79AC">
        <w:rPr>
          <w:rFonts w:ascii="Arial" w:hAnsi="Arial" w:cs="Arial"/>
        </w:rPr>
        <w:t xml:space="preserve"> </w:t>
      </w:r>
      <w:r w:rsidR="00BA0892" w:rsidRPr="00D9780F">
        <w:rPr>
          <w:rFonts w:ascii="Arial" w:hAnsi="Arial" w:cs="Arial"/>
          <w:lang w:val="x-none"/>
        </w:rPr>
        <w:t>z celkové ceny díla bez DPH</w:t>
      </w:r>
      <w:r w:rsidRPr="00DC79AC">
        <w:rPr>
          <w:rFonts w:ascii="Arial" w:hAnsi="Arial" w:cs="Arial"/>
        </w:rPr>
        <w:t>, a to za každé jednotlivé porušení povinností.</w:t>
      </w:r>
    </w:p>
    <w:p w14:paraId="5798A1DC" w14:textId="3EF20513" w:rsidR="00FD5BEB" w:rsidRPr="00075143" w:rsidRDefault="00FD5BEB" w:rsidP="00FD5BEB">
      <w:pPr>
        <w:pStyle w:val="Odstavecseseznamem"/>
        <w:numPr>
          <w:ilvl w:val="0"/>
          <w:numId w:val="31"/>
        </w:numPr>
        <w:jc w:val="both"/>
        <w:rPr>
          <w:rFonts w:ascii="Arial" w:hAnsi="Arial" w:cs="Arial"/>
        </w:rPr>
      </w:pPr>
      <w:bookmarkStart w:id="37" w:name="_Hlk72312742"/>
      <w:r w:rsidRPr="00075143">
        <w:rPr>
          <w:rFonts w:ascii="Arial" w:hAnsi="Arial" w:cs="Arial"/>
        </w:rPr>
        <w:t>Pokud zhotovitel poruší povinnost vyplývající z ustanovení čl. XVII bod 1</w:t>
      </w:r>
      <w:r w:rsidR="00421DE5">
        <w:rPr>
          <w:rFonts w:ascii="Arial" w:hAnsi="Arial" w:cs="Arial"/>
        </w:rPr>
        <w:t>1</w:t>
      </w:r>
      <w:r w:rsidRPr="00075143">
        <w:rPr>
          <w:rFonts w:ascii="Arial" w:hAnsi="Arial" w:cs="Arial"/>
        </w:rPr>
        <w:t>, je povinen uhradit objednateli smluvní pokutu ve výši 40.000 Kč.</w:t>
      </w:r>
      <w:bookmarkEnd w:id="37"/>
    </w:p>
    <w:bookmarkEnd w:id="36"/>
    <w:p w14:paraId="0F5E2E47" w14:textId="0FF42182"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134BBB">
        <w:rPr>
          <w:rFonts w:ascii="Arial" w:hAnsi="Arial" w:cs="Arial"/>
        </w:rPr>
        <w:t xml:space="preserve"> </w:t>
      </w:r>
      <w:r w:rsidRPr="00374655">
        <w:rPr>
          <w:rFonts w:ascii="Arial" w:hAnsi="Arial" w:cs="Arial"/>
        </w:rPr>
        <w:t>IV, odst.5, čl.</w:t>
      </w:r>
      <w:r w:rsidR="00134BBB">
        <w:rPr>
          <w:rFonts w:ascii="Arial" w:hAnsi="Arial" w:cs="Arial"/>
        </w:rPr>
        <w:t xml:space="preserve"> </w:t>
      </w:r>
      <w:r w:rsidRPr="00374655">
        <w:rPr>
          <w:rFonts w:ascii="Arial" w:hAnsi="Arial" w:cs="Arial"/>
        </w:rPr>
        <w:t>VIII, odst.</w:t>
      </w:r>
      <w:r w:rsidR="00134BBB">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čl.X, odst.</w:t>
      </w:r>
      <w:r w:rsidR="00134BBB">
        <w:rPr>
          <w:rFonts w:ascii="Arial" w:hAnsi="Arial" w:cs="Arial"/>
        </w:rPr>
        <w:t xml:space="preserve"> </w:t>
      </w:r>
      <w:r w:rsidR="00FD5BEB" w:rsidRPr="00374655">
        <w:rPr>
          <w:rFonts w:ascii="Arial" w:hAnsi="Arial" w:cs="Arial"/>
        </w:rPr>
        <w:t>14</w:t>
      </w:r>
      <w:r w:rsidRPr="00374655">
        <w:rPr>
          <w:rFonts w:ascii="Arial" w:hAnsi="Arial" w:cs="Arial"/>
        </w:rPr>
        <w:t xml:space="preserve"> a 20, čl.</w:t>
      </w:r>
      <w:r w:rsidR="00134BBB">
        <w:rPr>
          <w:rFonts w:ascii="Arial" w:hAnsi="Arial" w:cs="Arial"/>
        </w:rPr>
        <w:t xml:space="preserve"> </w:t>
      </w:r>
      <w:r w:rsidRPr="00374655">
        <w:rPr>
          <w:rFonts w:ascii="Arial" w:hAnsi="Arial" w:cs="Arial"/>
        </w:rPr>
        <w:t xml:space="preserve">XIII, odst.5 této smlouvy, se sjednává smluvní pokuta ve výši </w:t>
      </w:r>
      <w:r w:rsidR="00442B3D" w:rsidRPr="00075143">
        <w:rPr>
          <w:rFonts w:ascii="Arial" w:hAnsi="Arial" w:cs="Arial"/>
        </w:rPr>
        <w:t>10.000Kč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neruší právo objednatele na náhradu škody v plném rozsahu, které mu vznikne porušením povinností zhotovitele.</w:t>
      </w:r>
    </w:p>
    <w:p w14:paraId="146BACAA" w14:textId="23B62C14"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38" w:name="_Hlk72416148"/>
      <w:r w:rsidR="00640F2D">
        <w:rPr>
          <w:rFonts w:ascii="Arial" w:hAnsi="Arial" w:cs="Arial"/>
        </w:rPr>
        <w:t>bez ohledu na výši stanovené pokuty.</w:t>
      </w:r>
      <w:bookmarkEnd w:id="38"/>
    </w:p>
    <w:p w14:paraId="0531BE32" w14:textId="2AF627FA"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39773366"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Pokud zhotovitel využije k plnění předmětu této smlouvy pod</w:t>
      </w:r>
      <w:r>
        <w:rPr>
          <w:rFonts w:ascii="Arial" w:hAnsi="Arial" w:cs="Arial"/>
        </w:rPr>
        <w:t>dodavatele</w:t>
      </w:r>
      <w:r w:rsidRPr="00871163">
        <w:rPr>
          <w:rFonts w:ascii="Arial" w:hAnsi="Arial" w:cs="Arial"/>
        </w:rPr>
        <w:t xml:space="preserve"> v rozporu s nabídkou zhotovitele v rámci </w:t>
      </w:r>
      <w:r w:rsidRPr="005D0952">
        <w:rPr>
          <w:rFonts w:ascii="Arial" w:hAnsi="Arial" w:cs="Arial"/>
        </w:rPr>
        <w:t>zadávacího</w:t>
      </w:r>
      <w:r w:rsidRPr="00871163">
        <w:rPr>
          <w:rFonts w:ascii="Arial" w:hAnsi="Arial" w:cs="Arial"/>
        </w:rPr>
        <w:t xml:space="preserve"> řízení na veřejnou zakázku nebo bez předchozího souhlasu objednatele, kdy vyjde najevo, že zhotovitel uvedl v rámci </w:t>
      </w:r>
      <w:r w:rsidRPr="005D0952">
        <w:rPr>
          <w:rFonts w:ascii="Arial" w:hAnsi="Arial" w:cs="Arial"/>
        </w:rPr>
        <w:t>zadávacího</w:t>
      </w:r>
      <w:r w:rsidRPr="00871163">
        <w:rPr>
          <w:rFonts w:ascii="Arial" w:hAnsi="Arial" w:cs="Arial"/>
        </w:rPr>
        <w:t xml:space="preserve"> řízení nepravdivé či zkreslené informace, které by měly zřejmý vliv na </w:t>
      </w:r>
      <w:r w:rsidRPr="00871163">
        <w:rPr>
          <w:rFonts w:ascii="Arial" w:hAnsi="Arial" w:cs="Arial"/>
        </w:rPr>
        <w:lastRenderedPageBreak/>
        <w:t>výběr zhotovitele pro uzavření této smlouvy je objednatel oprávněn po zhotoviteli požadovat smluvní pokutu ve výši 100.000 Kč za každý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77E2D696"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585CB64" w14:textId="5B738CC0"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 kalendářních dnů v rozporu s touto smlouvou,</w:t>
      </w:r>
    </w:p>
    <w:p w14:paraId="2DE6F9FF" w14:textId="1AA739A2"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rámci </w:t>
      </w:r>
      <w:r w:rsidRPr="006A2FB5">
        <w:rPr>
          <w:rFonts w:ascii="Arial" w:hAnsi="Arial" w:cs="Arial"/>
        </w:rPr>
        <w:t>zadávacího</w:t>
      </w:r>
      <w:r w:rsidRPr="0054723C">
        <w:rPr>
          <w:rFonts w:ascii="Arial" w:hAnsi="Arial" w:cs="Arial"/>
        </w:rPr>
        <w:t xml:space="preserve"> řízení na </w:t>
      </w:r>
      <w:r w:rsidR="00E25F03">
        <w:rPr>
          <w:rFonts w:ascii="Arial" w:hAnsi="Arial" w:cs="Arial"/>
        </w:rPr>
        <w:t>v</w:t>
      </w:r>
      <w:r w:rsidRPr="0054723C">
        <w:rPr>
          <w:rFonts w:ascii="Arial" w:hAnsi="Arial" w:cs="Arial"/>
        </w:rPr>
        <w:t xml:space="preserve">eřejnou zakázku nebo bez předchozího souhlasu objednatele, </w:t>
      </w:r>
    </w:p>
    <w:p w14:paraId="11116961" w14:textId="5EE349F2"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kdy vyjde najevo, že zhotovitel uvedl v rámci </w:t>
      </w:r>
      <w:r w:rsidRPr="006A2FB5">
        <w:rPr>
          <w:rFonts w:ascii="Arial" w:hAnsi="Arial" w:cs="Arial"/>
        </w:rPr>
        <w:t>zadávacího</w:t>
      </w:r>
      <w:r w:rsidRPr="0054723C">
        <w:rPr>
          <w:rFonts w:ascii="Arial" w:hAnsi="Arial" w:cs="Arial"/>
        </w:rPr>
        <w:t xml:space="preserve"> řízení nepravdivé či zkreslené informace, které by měly zřejmý vliv na výběr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756A4A7C"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39" w:name="_Hlk72416599"/>
      <w:r w:rsidR="00442B3D">
        <w:rPr>
          <w:rFonts w:ascii="Arial" w:hAnsi="Arial" w:cs="Arial"/>
        </w:rPr>
        <w:t>ukončit stavební činnost</w:t>
      </w:r>
      <w:r w:rsidRPr="00D9780F">
        <w:rPr>
          <w:rFonts w:ascii="Arial" w:hAnsi="Arial" w:cs="Arial"/>
          <w:lang w:val="x-none"/>
        </w:rPr>
        <w:t xml:space="preserve"> </w:t>
      </w:r>
      <w:bookmarkEnd w:id="39"/>
      <w:r w:rsidRPr="00D9780F">
        <w:rPr>
          <w:rFonts w:ascii="Arial" w:hAnsi="Arial" w:cs="Arial"/>
          <w:lang w:val="x-none"/>
        </w:rPr>
        <w:t xml:space="preserve">a vyklidit zařízení staveniště </w:t>
      </w:r>
      <w:bookmarkStart w:id="40" w:name="_Hlk72416616"/>
      <w:r w:rsidR="00442B3D">
        <w:rPr>
          <w:rFonts w:ascii="Arial" w:hAnsi="Arial" w:cs="Arial"/>
        </w:rPr>
        <w:t xml:space="preserve">společně s opuštěním staveniště </w:t>
      </w:r>
      <w:bookmarkEnd w:id="40"/>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 xml:space="preserve">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w:t>
      </w:r>
      <w:r w:rsidRPr="00D9780F">
        <w:rPr>
          <w:rFonts w:ascii="Arial" w:hAnsi="Arial" w:cs="Arial"/>
          <w:lang w:val="x-none"/>
        </w:rPr>
        <w:lastRenderedPageBreak/>
        <w:t>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4D09CD9E" w14:textId="711AD12A" w:rsidR="00943F4A" w:rsidRPr="006A2FB5"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0C88A231" w14:textId="77777777" w:rsidR="006A2FB5" w:rsidRPr="006A2FB5" w:rsidRDefault="006A2FB5" w:rsidP="006A2FB5">
      <w:pPr>
        <w:jc w:val="both"/>
        <w:rPr>
          <w:rFonts w:ascii="Arial" w:hAnsi="Arial" w:cs="Arial"/>
        </w:rPr>
      </w:pPr>
    </w:p>
    <w:p w14:paraId="0C220E1A" w14:textId="760D0478"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943F4A" w:rsidRPr="00D9780F">
        <w:rPr>
          <w:rFonts w:ascii="Arial" w:hAnsi="Arial" w:cs="Arial"/>
          <w:b/>
          <w:u w:val="single"/>
          <w:lang w:val="x-none"/>
        </w:rPr>
        <w:t>Povinnost mlčenlivosti a ochrana informací</w:t>
      </w:r>
    </w:p>
    <w:p w14:paraId="1183BDE9" w14:textId="34DD5026"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6A2FB5">
        <w:rPr>
          <w:rFonts w:ascii="Arial" w:hAnsi="Arial" w:cs="Arial"/>
          <w:lang w:val="x-none"/>
        </w:rPr>
        <w:t>zadávacího</w:t>
      </w:r>
      <w:r w:rsidRPr="00D9780F">
        <w:rPr>
          <w:rFonts w:ascii="Arial" w:hAnsi="Arial" w:cs="Arial"/>
          <w:lang w:val="x-none"/>
        </w:rPr>
        <w:t xml:space="preserve">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5F7130ED"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Pr="00A10026"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29067AC7" w14:textId="7E48368D" w:rsidR="00943F4A" w:rsidRPr="00D9780F" w:rsidRDefault="0086088C" w:rsidP="00EF6D19">
      <w:pPr>
        <w:jc w:val="center"/>
        <w:rPr>
          <w:rFonts w:ascii="Arial" w:hAnsi="Arial" w:cs="Arial"/>
          <w:b/>
          <w:u w:val="single"/>
          <w:lang w:val="x-none"/>
        </w:rPr>
      </w:pPr>
      <w:bookmarkStart w:id="41" w:name="_Ref376798291"/>
      <w:r w:rsidRPr="00D9780F">
        <w:rPr>
          <w:rFonts w:ascii="Arial" w:hAnsi="Arial" w:cs="Arial"/>
          <w:b/>
          <w:u w:val="single"/>
        </w:rPr>
        <w:t>Čl. XV</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1"/>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lastRenderedPageBreak/>
        <w:t>Zhotovitel prohlašuje, že je oprávněn vykonávat svým jménem a na svůj účet majetková práva k předmětu ochrany a že je oprávněn k jeho užití udělit objednateli licenci.</w:t>
      </w:r>
    </w:p>
    <w:p w14:paraId="7A126E69" w14:textId="3336F003"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2" w:name="_Hlk72416656"/>
    </w:p>
    <w:p w14:paraId="725BAA03" w14:textId="09EC5A45" w:rsidR="00904EFF" w:rsidRDefault="00904EFF" w:rsidP="000F5E62">
      <w:pPr>
        <w:pStyle w:val="Bezmezer"/>
        <w:jc w:val="center"/>
        <w:rPr>
          <w:rFonts w:ascii="Arial" w:hAnsi="Arial" w:cs="Arial"/>
          <w:b/>
          <w:u w:val="single"/>
        </w:rPr>
      </w:pPr>
      <w:bookmarkStart w:id="43" w:name="_Hlk71731034"/>
    </w:p>
    <w:p w14:paraId="4B4FB859" w14:textId="77777777" w:rsidR="00DE3F66" w:rsidRDefault="00DE3F66" w:rsidP="000F5E62">
      <w:pPr>
        <w:pStyle w:val="Bezmezer"/>
        <w:jc w:val="center"/>
        <w:rPr>
          <w:rFonts w:ascii="Arial" w:hAnsi="Arial" w:cs="Arial"/>
          <w:b/>
          <w:u w:val="single"/>
        </w:rPr>
      </w:pPr>
    </w:p>
    <w:p w14:paraId="2DE8E307" w14:textId="2BDDDC86" w:rsidR="00442B3D" w:rsidRPr="000F5E62" w:rsidRDefault="00442B3D" w:rsidP="000F5E62">
      <w:pPr>
        <w:pStyle w:val="Bezmezer"/>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57391039" w14:textId="669D346A" w:rsidR="00442B3D"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856E584" w14:textId="78AFDAE2" w:rsidR="00904EFF" w:rsidRDefault="00904EFF" w:rsidP="00096874">
      <w:pPr>
        <w:pStyle w:val="Bezmezer"/>
        <w:spacing w:line="276" w:lineRule="auto"/>
        <w:jc w:val="both"/>
        <w:rPr>
          <w:rStyle w:val="l-L2Char"/>
          <w:rFonts w:eastAsiaTheme="minorHAnsi" w:cs="Arial"/>
        </w:rPr>
      </w:pP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68B53FB5" w14:textId="09A7C655" w:rsidR="00442B3D" w:rsidRPr="009B3CA0" w:rsidRDefault="00904EFF" w:rsidP="00096874">
      <w:pPr>
        <w:pStyle w:val="Bezmezer"/>
        <w:spacing w:line="276" w:lineRule="auto"/>
        <w:ind w:left="709" w:hanging="1"/>
        <w:jc w:val="both"/>
        <w:rPr>
          <w:rStyle w:val="l-L2Char"/>
          <w:rFonts w:eastAsiaTheme="minorHAnsi" w:cs="Arial"/>
        </w:rPr>
      </w:pPr>
      <w:r w:rsidRPr="009B3CA0">
        <w:rPr>
          <w:rStyle w:val="l-L2Char"/>
          <w:rFonts w:eastAsiaTheme="minorHAnsi" w:cs="Arial"/>
        </w:rPr>
        <w:t xml:space="preserve">dnem fyzického předání písemnosti, je-li doručována osobně; nebo </w:t>
      </w:r>
      <w:r w:rsidR="00442B3D" w:rsidRPr="009B3CA0">
        <w:rPr>
          <w:rStyle w:val="l-L2Char"/>
          <w:rFonts w:eastAsiaTheme="minorHAnsi" w:cs="Arial"/>
        </w:rPr>
        <w:t>dnem doručení potvrzeným na doručence, je-li písemnost zasílána doporučenou poštou; nebo</w:t>
      </w:r>
      <w:r>
        <w:rPr>
          <w:rStyle w:val="l-L2Char"/>
          <w:rFonts w:eastAsiaTheme="minorHAnsi" w:cs="Arial"/>
        </w:rPr>
        <w:t xml:space="preserve"> 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r w:rsidR="00442B3D" w:rsidRPr="009B3CA0">
        <w:rPr>
          <w:rStyle w:val="l-L2Char"/>
          <w:rFonts w:eastAsiaTheme="minorHAnsi" w:cs="Arial"/>
        </w:rPr>
        <w:t>dnem doručení do elektronické pošty, je-li písemnost zasílána elektronickou poštou.</w:t>
      </w:r>
    </w:p>
    <w:p w14:paraId="0C5A01FC" w14:textId="77777777" w:rsidR="00442B3D" w:rsidRPr="00671594" w:rsidRDefault="00442B3D" w:rsidP="00096874">
      <w:pPr>
        <w:pStyle w:val="l-L1"/>
        <w:numPr>
          <w:ilvl w:val="0"/>
          <w:numId w:val="0"/>
        </w:numPr>
        <w:spacing w:before="0" w:after="0" w:line="276" w:lineRule="auto"/>
        <w:ind w:left="1505"/>
        <w:jc w:val="both"/>
        <w:rPr>
          <w:rStyle w:val="l-L2Char"/>
          <w:rFonts w:cs="Arial"/>
          <w:b w:val="0"/>
          <w:szCs w:val="22"/>
          <w:u w:val="none"/>
        </w:rPr>
      </w:pPr>
    </w:p>
    <w:p w14:paraId="740AE45B" w14:textId="7DDAF2BC" w:rsidR="00442B3D" w:rsidRPr="004C11B4" w:rsidRDefault="00442B3D" w:rsidP="00096874">
      <w:pPr>
        <w:pStyle w:val="Odstavecseseznamem"/>
        <w:numPr>
          <w:ilvl w:val="0"/>
          <w:numId w:val="43"/>
        </w:numPr>
        <w:spacing w:after="120"/>
        <w:ind w:left="709" w:hanging="283"/>
        <w:jc w:val="both"/>
        <w:rPr>
          <w:rFonts w:ascii="Arial" w:hAnsi="Arial" w:cs="Arial"/>
        </w:rPr>
      </w:pPr>
      <w:r w:rsidRPr="004C11B4">
        <w:rPr>
          <w:rFonts w:ascii="Arial" w:hAnsi="Arial" w:cs="Arial"/>
        </w:rPr>
        <w:t>Kontaktními osobami určenými pro poskytování součinnosti v běžném rozsahu, jsou:</w:t>
      </w:r>
    </w:p>
    <w:p w14:paraId="60E75FA8" w14:textId="77777777" w:rsidR="00442B3D" w:rsidRPr="006A2FB5" w:rsidRDefault="00442B3D" w:rsidP="007D458D">
      <w:pPr>
        <w:spacing w:after="120"/>
        <w:ind w:left="372" w:firstLine="348"/>
        <w:jc w:val="both"/>
        <w:rPr>
          <w:rFonts w:ascii="Arial" w:hAnsi="Arial" w:cs="Arial"/>
          <w:b/>
          <w:bCs/>
        </w:rPr>
      </w:pPr>
      <w:r w:rsidRPr="006A2FB5">
        <w:rPr>
          <w:rFonts w:ascii="Arial" w:hAnsi="Arial" w:cs="Arial"/>
          <w:b/>
          <w:bCs/>
        </w:rPr>
        <w:t>Za objednatele:</w:t>
      </w:r>
    </w:p>
    <w:p w14:paraId="274D9FC0" w14:textId="2CD8B37D" w:rsidR="00442B3D" w:rsidRPr="008377B5" w:rsidRDefault="00442B3D" w:rsidP="007D458D">
      <w:pPr>
        <w:spacing w:after="120"/>
        <w:ind w:left="12"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sidR="006A2FB5">
        <w:rPr>
          <w:rFonts w:ascii="Arial" w:hAnsi="Arial" w:cs="Arial"/>
        </w:rPr>
        <w:t>Ing. Dorota Šandová</w:t>
      </w:r>
      <w:r w:rsidRPr="008377B5">
        <w:rPr>
          <w:rFonts w:ascii="Arial" w:hAnsi="Arial" w:cs="Arial"/>
        </w:rPr>
        <w:tab/>
      </w:r>
    </w:p>
    <w:p w14:paraId="67F65BEB" w14:textId="625AA58E" w:rsidR="00442B3D" w:rsidRPr="008377B5" w:rsidRDefault="00442B3D" w:rsidP="007D458D">
      <w:pPr>
        <w:spacing w:after="120"/>
        <w:ind w:left="438" w:firstLine="282"/>
        <w:jc w:val="both"/>
        <w:rPr>
          <w:rFonts w:ascii="Arial" w:hAnsi="Arial" w:cs="Arial"/>
        </w:rPr>
      </w:pPr>
      <w:r w:rsidRPr="008377B5">
        <w:rPr>
          <w:rFonts w:ascii="Arial" w:hAnsi="Arial" w:cs="Arial"/>
        </w:rPr>
        <w:t>Tel.:</w:t>
      </w:r>
      <w:r w:rsidR="006A2FB5">
        <w:rPr>
          <w:rFonts w:ascii="Arial" w:hAnsi="Arial" w:cs="Arial"/>
        </w:rPr>
        <w:t xml:space="preserve"> +420 724269137</w:t>
      </w:r>
      <w:r w:rsidRPr="008377B5">
        <w:rPr>
          <w:rFonts w:ascii="Arial" w:hAnsi="Arial" w:cs="Arial"/>
        </w:rPr>
        <w:tab/>
      </w:r>
    </w:p>
    <w:p w14:paraId="4F0D53A9" w14:textId="77777777" w:rsidR="006A2FB5" w:rsidRDefault="00442B3D" w:rsidP="007D458D">
      <w:pPr>
        <w:spacing w:after="120"/>
        <w:ind w:left="426" w:firstLine="282"/>
        <w:jc w:val="both"/>
        <w:rPr>
          <w:rFonts w:ascii="Arial" w:hAnsi="Arial" w:cs="Arial"/>
        </w:rPr>
      </w:pPr>
      <w:r w:rsidRPr="008377B5">
        <w:rPr>
          <w:rFonts w:ascii="Arial" w:hAnsi="Arial" w:cs="Arial"/>
        </w:rPr>
        <w:t>E-mail:</w:t>
      </w:r>
      <w:r w:rsidR="006A2FB5">
        <w:rPr>
          <w:rFonts w:ascii="Arial" w:hAnsi="Arial" w:cs="Arial"/>
        </w:rPr>
        <w:t xml:space="preserve"> </w:t>
      </w:r>
      <w:r w:rsidR="006A2FB5" w:rsidRPr="004E6AF8">
        <w:rPr>
          <w:rFonts w:ascii="Arial" w:hAnsi="Arial" w:cs="Arial"/>
        </w:rPr>
        <w:t>d.sandova@spucr.cz</w:t>
      </w:r>
    </w:p>
    <w:p w14:paraId="48573F66" w14:textId="2B51511D" w:rsidR="006A2FB5" w:rsidRPr="008377B5" w:rsidRDefault="006A2FB5" w:rsidP="006A2FB5">
      <w:pPr>
        <w:spacing w:after="120"/>
        <w:ind w:left="12"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Pr>
          <w:rFonts w:ascii="Arial" w:hAnsi="Arial" w:cs="Arial"/>
        </w:rPr>
        <w:t>Bc. Milan Mleziva</w:t>
      </w:r>
      <w:r w:rsidRPr="008377B5">
        <w:rPr>
          <w:rFonts w:ascii="Arial" w:hAnsi="Arial" w:cs="Arial"/>
        </w:rPr>
        <w:tab/>
      </w:r>
    </w:p>
    <w:p w14:paraId="56281567" w14:textId="5FB9570F" w:rsidR="006A2FB5" w:rsidRPr="008377B5" w:rsidRDefault="006A2FB5" w:rsidP="006A2FB5">
      <w:pPr>
        <w:spacing w:after="120"/>
        <w:ind w:left="438" w:firstLine="282"/>
        <w:jc w:val="both"/>
        <w:rPr>
          <w:rFonts w:ascii="Arial" w:hAnsi="Arial" w:cs="Arial"/>
        </w:rPr>
      </w:pPr>
      <w:r w:rsidRPr="008377B5">
        <w:rPr>
          <w:rFonts w:ascii="Arial" w:hAnsi="Arial" w:cs="Arial"/>
        </w:rPr>
        <w:t>Tel.:</w:t>
      </w:r>
      <w:r>
        <w:rPr>
          <w:rFonts w:ascii="Arial" w:hAnsi="Arial" w:cs="Arial"/>
        </w:rPr>
        <w:t xml:space="preserve"> +420 727956732</w:t>
      </w:r>
      <w:r w:rsidRPr="008377B5">
        <w:rPr>
          <w:rFonts w:ascii="Arial" w:hAnsi="Arial" w:cs="Arial"/>
        </w:rPr>
        <w:tab/>
      </w:r>
    </w:p>
    <w:p w14:paraId="71313809" w14:textId="40F2CEE9" w:rsidR="00442B3D" w:rsidRPr="008377B5" w:rsidRDefault="006A2FB5" w:rsidP="006A2FB5">
      <w:pPr>
        <w:spacing w:after="120"/>
        <w:ind w:left="426" w:firstLine="282"/>
        <w:jc w:val="both"/>
        <w:rPr>
          <w:rFonts w:ascii="Arial" w:hAnsi="Arial" w:cs="Arial"/>
        </w:rPr>
      </w:pPr>
      <w:r w:rsidRPr="008377B5">
        <w:rPr>
          <w:rFonts w:ascii="Arial" w:hAnsi="Arial" w:cs="Arial"/>
        </w:rPr>
        <w:t>E-mail:</w:t>
      </w:r>
      <w:r>
        <w:rPr>
          <w:rFonts w:ascii="Arial" w:hAnsi="Arial" w:cs="Arial"/>
        </w:rPr>
        <w:t xml:space="preserve"> m</w:t>
      </w:r>
      <w:r w:rsidRPr="004E6AF8">
        <w:rPr>
          <w:rFonts w:ascii="Arial" w:hAnsi="Arial" w:cs="Arial"/>
        </w:rPr>
        <w:t>.</w:t>
      </w:r>
      <w:r>
        <w:rPr>
          <w:rFonts w:ascii="Arial" w:hAnsi="Arial" w:cs="Arial"/>
        </w:rPr>
        <w:t>mlezi</w:t>
      </w:r>
      <w:r w:rsidRPr="004E6AF8">
        <w:rPr>
          <w:rFonts w:ascii="Arial" w:hAnsi="Arial" w:cs="Arial"/>
        </w:rPr>
        <w:t>va@spucr.cz</w:t>
      </w:r>
      <w:r w:rsidR="00442B3D" w:rsidRPr="008377B5">
        <w:rPr>
          <w:rFonts w:ascii="Arial" w:hAnsi="Arial" w:cs="Arial"/>
        </w:rPr>
        <w:tab/>
        <w:t xml:space="preserve"> </w:t>
      </w:r>
    </w:p>
    <w:p w14:paraId="083FA02B" w14:textId="625F20D0" w:rsidR="00442B3D" w:rsidRPr="006A2FB5" w:rsidRDefault="00442B3D" w:rsidP="007D458D">
      <w:pPr>
        <w:spacing w:after="120"/>
        <w:ind w:left="708"/>
        <w:jc w:val="both"/>
        <w:rPr>
          <w:rFonts w:ascii="Arial" w:hAnsi="Arial" w:cs="Arial"/>
          <w:b/>
          <w:bCs/>
        </w:rPr>
      </w:pPr>
      <w:r w:rsidRPr="006A2FB5">
        <w:rPr>
          <w:rFonts w:ascii="Arial" w:hAnsi="Arial" w:cs="Arial"/>
          <w:b/>
          <w:bCs/>
        </w:rPr>
        <w:t>Za zhotovitele:</w:t>
      </w:r>
      <w:r w:rsidR="006A2FB5">
        <w:rPr>
          <w:rFonts w:ascii="Arial" w:hAnsi="Arial" w:cs="Arial"/>
          <w:b/>
          <w:bCs/>
        </w:rPr>
        <w:t xml:space="preserve"> </w:t>
      </w:r>
    </w:p>
    <w:bookmarkEnd w:id="43"/>
    <w:p w14:paraId="475A0BFA" w14:textId="7F607631" w:rsidR="00BB0F03" w:rsidRPr="008377B5" w:rsidRDefault="00BB0F03" w:rsidP="00BB0F03">
      <w:pPr>
        <w:spacing w:after="120"/>
        <w:ind w:left="426" w:firstLine="282"/>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Pr>
          <w:rFonts w:ascii="Arial" w:hAnsi="Arial" w:cs="Arial"/>
        </w:rPr>
        <w:t xml:space="preserve"> </w:t>
      </w:r>
      <w:r w:rsidR="00637FB3">
        <w:rPr>
          <w:rFonts w:ascii="Arial" w:hAnsi="Arial" w:cs="Arial"/>
        </w:rPr>
        <w:t>xxx</w:t>
      </w:r>
      <w:r w:rsidRPr="008377B5">
        <w:rPr>
          <w:rFonts w:ascii="Arial" w:hAnsi="Arial" w:cs="Arial"/>
        </w:rPr>
        <w:tab/>
      </w:r>
    </w:p>
    <w:p w14:paraId="648A4159" w14:textId="785CB946" w:rsidR="00BB0F03" w:rsidRPr="008377B5" w:rsidRDefault="00BB0F03" w:rsidP="00BB0F03">
      <w:pPr>
        <w:spacing w:after="120"/>
        <w:ind w:left="426" w:firstLine="282"/>
        <w:jc w:val="both"/>
        <w:rPr>
          <w:rFonts w:ascii="Arial" w:hAnsi="Arial" w:cs="Arial"/>
        </w:rPr>
      </w:pPr>
      <w:r w:rsidRPr="008377B5">
        <w:rPr>
          <w:rFonts w:ascii="Arial" w:hAnsi="Arial" w:cs="Arial"/>
        </w:rPr>
        <w:t>Tel.:</w:t>
      </w:r>
      <w:r>
        <w:rPr>
          <w:rFonts w:ascii="Arial" w:hAnsi="Arial" w:cs="Arial"/>
        </w:rPr>
        <w:t xml:space="preserve"> </w:t>
      </w:r>
      <w:r w:rsidR="00637FB3">
        <w:rPr>
          <w:rFonts w:ascii="Arial" w:hAnsi="Arial" w:cs="Arial"/>
        </w:rPr>
        <w:t>xxx</w:t>
      </w:r>
      <w:r>
        <w:rPr>
          <w:rFonts w:ascii="Arial" w:hAnsi="Arial" w:cs="Arial"/>
        </w:rPr>
        <w:t xml:space="preserve"> </w:t>
      </w:r>
      <w:r w:rsidRPr="008377B5">
        <w:rPr>
          <w:rFonts w:ascii="Arial" w:hAnsi="Arial" w:cs="Arial"/>
        </w:rPr>
        <w:tab/>
      </w:r>
    </w:p>
    <w:p w14:paraId="26F9D0C5" w14:textId="6DC19AFB" w:rsidR="00BB0F03" w:rsidRPr="008377B5" w:rsidRDefault="00BB0F03" w:rsidP="00BB0F03">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r>
      <w:r>
        <w:rPr>
          <w:rFonts w:ascii="Arial" w:hAnsi="Arial" w:cs="Arial"/>
        </w:rPr>
        <w:t xml:space="preserve"> </w:t>
      </w:r>
      <w:r w:rsidR="00637FB3">
        <w:rPr>
          <w:rFonts w:ascii="Arial" w:hAnsi="Arial" w:cs="Arial"/>
        </w:rPr>
        <w:t>xxx</w:t>
      </w:r>
    </w:p>
    <w:p w14:paraId="3E22C955" w14:textId="77777777" w:rsidR="00050E94" w:rsidRPr="00D9780F" w:rsidRDefault="00050E94" w:rsidP="00050E94">
      <w:pPr>
        <w:pStyle w:val="Odstavecseseznamem"/>
        <w:jc w:val="both"/>
        <w:rPr>
          <w:rFonts w:ascii="Arial" w:hAnsi="Arial" w:cs="Arial"/>
          <w:lang w:val="x-none"/>
        </w:rPr>
      </w:pPr>
    </w:p>
    <w:bookmarkEnd w:id="42"/>
    <w:p w14:paraId="57929499" w14:textId="380B4D99" w:rsidR="00943F4A" w:rsidRPr="00D9780F" w:rsidRDefault="0086088C" w:rsidP="00EF6D19">
      <w:pPr>
        <w:jc w:val="center"/>
        <w:rPr>
          <w:rFonts w:ascii="Arial" w:hAnsi="Arial" w:cs="Arial"/>
          <w:b/>
          <w:u w:val="single"/>
          <w:lang w:val="x-non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943F4A" w:rsidRPr="00D9780F">
        <w:rPr>
          <w:rFonts w:ascii="Arial" w:hAnsi="Arial" w:cs="Arial"/>
          <w:b/>
          <w:u w:val="single"/>
          <w:lang w:val="x-none"/>
        </w:rPr>
        <w:t>Zvláštní ujednání</w:t>
      </w:r>
    </w:p>
    <w:p w14:paraId="2D5B9FCE" w14:textId="39854B09"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57407403"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w:t>
      </w:r>
      <w:r w:rsidR="00E25F03">
        <w:rPr>
          <w:rFonts w:ascii="Arial" w:hAnsi="Arial" w:cs="Arial"/>
        </w:rPr>
        <w:t>dodavatelů</w:t>
      </w:r>
      <w:r w:rsidR="00943F4A" w:rsidRPr="00D9780F">
        <w:rPr>
          <w:rFonts w:ascii="Arial" w:hAnsi="Arial" w:cs="Arial"/>
          <w:lang w:val="x-none"/>
        </w:rPr>
        <w:t xml:space="preserve"> či dalších osob, jejichž prostřednictvím zhotovitel prokazoval jakoukoliv část kvalifikace v</w:t>
      </w:r>
      <w:r w:rsidR="00762B6A">
        <w:rPr>
          <w:rFonts w:ascii="Arial" w:hAnsi="Arial" w:cs="Arial"/>
          <w:lang w:val="x-none"/>
        </w:rPr>
        <w:t> </w:t>
      </w:r>
      <w:r w:rsidR="00943F4A" w:rsidRPr="00F36261">
        <w:rPr>
          <w:rFonts w:ascii="Arial" w:hAnsi="Arial" w:cs="Arial"/>
          <w:lang w:val="x-none"/>
        </w:rPr>
        <w:t>zadávacím</w:t>
      </w:r>
      <w:r w:rsidR="00943F4A" w:rsidRPr="00D9780F">
        <w:rPr>
          <w:rFonts w:ascii="Arial" w:hAnsi="Arial" w:cs="Arial"/>
          <w:lang w:val="x-none"/>
        </w:rPr>
        <w:t xml:space="preserve"> řízení vedoucí k uzavření této smlouvy, je zhotovitel oprávněn po písemném odsouhlasení ze strany objednatele a za předpokladu</w:t>
      </w:r>
      <w:r w:rsidRPr="00D9780F">
        <w:rPr>
          <w:rFonts w:ascii="Arial" w:hAnsi="Arial" w:cs="Arial"/>
          <w:lang w:val="x-none"/>
        </w:rPr>
        <w:t xml:space="preserve">, že každý náhradní </w:t>
      </w:r>
      <w:r w:rsidRPr="00D9780F">
        <w:rPr>
          <w:rFonts w:ascii="Arial" w:hAnsi="Arial" w:cs="Arial"/>
        </w:rPr>
        <w:t>pod</w:t>
      </w:r>
      <w:r w:rsidR="00E25F03">
        <w:rPr>
          <w:rFonts w:ascii="Arial" w:hAnsi="Arial" w:cs="Arial"/>
        </w:rPr>
        <w:t>dodavatel</w:t>
      </w:r>
      <w:r w:rsidR="00943F4A" w:rsidRPr="00D9780F">
        <w:rPr>
          <w:rFonts w:ascii="Arial" w:hAnsi="Arial" w:cs="Arial"/>
          <w:lang w:val="x-none"/>
        </w:rPr>
        <w:t xml:space="preserve"> či osoba bude splňovat požadovanou část kvalifikace jako </w:t>
      </w:r>
      <w:r w:rsidR="00597BAF" w:rsidRPr="00D9780F">
        <w:rPr>
          <w:rFonts w:ascii="Arial" w:hAnsi="Arial" w:cs="Arial"/>
          <w:lang w:val="x-none"/>
        </w:rPr>
        <w:t>po</w:t>
      </w:r>
      <w:r w:rsidR="00E25F03">
        <w:rPr>
          <w:rFonts w:ascii="Arial" w:hAnsi="Arial" w:cs="Arial"/>
        </w:rPr>
        <w:t>ddodavatel</w:t>
      </w:r>
      <w:r w:rsidR="00943F4A" w:rsidRPr="00D9780F">
        <w:rPr>
          <w:rFonts w:ascii="Arial" w:hAnsi="Arial" w:cs="Arial"/>
          <w:lang w:val="x-none"/>
        </w:rPr>
        <w:t xml:space="preserve"> či osoba předchozí, a to ve stejném nebo větším rozsahu.</w:t>
      </w:r>
      <w:r w:rsidR="00922B4E" w:rsidRPr="00D9780F">
        <w:rPr>
          <w:rFonts w:ascii="Arial" w:hAnsi="Arial" w:cs="Arial"/>
        </w:rPr>
        <w:t xml:space="preserve"> Nový pod</w:t>
      </w:r>
      <w:r w:rsidR="00E25F03">
        <w:rPr>
          <w:rFonts w:ascii="Arial" w:hAnsi="Arial" w:cs="Arial"/>
        </w:rPr>
        <w:t>dodavatel</w:t>
      </w:r>
      <w:r w:rsidR="00922B4E" w:rsidRPr="00D9780F">
        <w:rPr>
          <w:rFonts w:ascii="Arial" w:hAnsi="Arial" w:cs="Arial"/>
        </w:rPr>
        <w:t xml:space="preserve"> musí splňovat kvalifikaci minimálně v rozsahu, v jakém byla prokázána v</w:t>
      </w:r>
      <w:r w:rsidR="00762B6A">
        <w:rPr>
          <w:rFonts w:ascii="Arial" w:hAnsi="Arial" w:cs="Arial"/>
        </w:rPr>
        <w:t> </w:t>
      </w:r>
      <w:r w:rsidR="00922B4E" w:rsidRPr="00F36261">
        <w:rPr>
          <w:rFonts w:ascii="Arial" w:hAnsi="Arial" w:cs="Arial"/>
        </w:rPr>
        <w:t>zadávacím</w:t>
      </w:r>
      <w:r w:rsidR="00922B4E" w:rsidRPr="00D9780F">
        <w:rPr>
          <w:rFonts w:ascii="Arial" w:hAnsi="Arial" w:cs="Arial"/>
        </w:rPr>
        <w:t xml:space="preserve"> řízení</w:t>
      </w:r>
      <w:r w:rsidR="00CD2350">
        <w:rPr>
          <w:rFonts w:ascii="Arial" w:hAnsi="Arial" w:cs="Arial"/>
        </w:rPr>
        <w:t>.</w:t>
      </w:r>
    </w:p>
    <w:p w14:paraId="1F9D0C45" w14:textId="0FE09D9F" w:rsidR="00F85319" w:rsidRPr="00F36261" w:rsidRDefault="00F85319" w:rsidP="00F85319">
      <w:pPr>
        <w:pStyle w:val="Odstavecseseznamem"/>
        <w:numPr>
          <w:ilvl w:val="0"/>
          <w:numId w:val="19"/>
        </w:numPr>
        <w:jc w:val="both"/>
        <w:rPr>
          <w:rFonts w:ascii="Arial" w:hAnsi="Arial" w:cs="Arial"/>
        </w:rPr>
      </w:pPr>
      <w:bookmarkStart w:id="44" w:name="_Hlk96426389"/>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poddodavatele </w:t>
      </w:r>
      <w:r w:rsidRPr="00F36261">
        <w:rPr>
          <w:rFonts w:ascii="Arial" w:hAnsi="Arial" w:cs="Arial"/>
        </w:rPr>
        <w:t>do 5 pracovních dnů od vzniku této skutečnosti.</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45" w:name="_Ref376434278"/>
      <w:bookmarkEnd w:id="44"/>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5"/>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lastRenderedPageBreak/>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5D9C868" w14:textId="1597EC47" w:rsidR="00661ABF" w:rsidRPr="00F36261" w:rsidRDefault="00E73632" w:rsidP="00943F4A">
      <w:pPr>
        <w:pStyle w:val="Odstavecseseznamem"/>
        <w:numPr>
          <w:ilvl w:val="0"/>
          <w:numId w:val="19"/>
        </w:numPr>
        <w:jc w:val="both"/>
        <w:rPr>
          <w:rFonts w:ascii="Arial" w:hAnsi="Arial" w:cs="Arial"/>
          <w:bCs/>
        </w:rPr>
      </w:pPr>
      <w:r w:rsidRPr="00393C34">
        <w:rPr>
          <w:rFonts w:ascii="Arial" w:hAnsi="Arial" w:cs="Arial"/>
          <w:bCs/>
        </w:rPr>
        <w:t>V případě, že se pod</w:t>
      </w:r>
      <w:r w:rsidR="00E25F03" w:rsidRPr="00393C34">
        <w:rPr>
          <w:rFonts w:ascii="Arial" w:hAnsi="Arial" w:cs="Arial"/>
          <w:bCs/>
        </w:rPr>
        <w:t>dodavatel</w:t>
      </w:r>
      <w:r w:rsidR="00943F4A" w:rsidRPr="00393C34">
        <w:rPr>
          <w:rFonts w:ascii="Arial" w:hAnsi="Arial" w:cs="Arial"/>
          <w:bCs/>
        </w:rPr>
        <w:t xml:space="preserve"> bude podílet na provedení díla, tak nebude plněna </w:t>
      </w:r>
      <w:r w:rsidR="00F8737C" w:rsidRPr="00393C34">
        <w:rPr>
          <w:rFonts w:ascii="Arial" w:hAnsi="Arial" w:cs="Arial"/>
          <w:bCs/>
        </w:rPr>
        <w:t>po</w:t>
      </w:r>
      <w:r w:rsidR="00E25F03" w:rsidRPr="00393C34">
        <w:rPr>
          <w:rFonts w:ascii="Arial" w:hAnsi="Arial" w:cs="Arial"/>
          <w:bCs/>
        </w:rPr>
        <w:t>ddodavatelem</w:t>
      </w:r>
      <w:r w:rsidR="00F8737C" w:rsidRPr="00393C34">
        <w:rPr>
          <w:rFonts w:ascii="Arial" w:hAnsi="Arial" w:cs="Arial"/>
          <w:bCs/>
        </w:rPr>
        <w:t xml:space="preserve"> </w:t>
      </w:r>
      <w:r w:rsidR="00943F4A" w:rsidRPr="00393C34">
        <w:rPr>
          <w:rFonts w:ascii="Arial" w:hAnsi="Arial" w:cs="Arial"/>
          <w:bCs/>
        </w:rPr>
        <w:t>následující část díla týkající se níže uvedených položek v soupisu prací:</w:t>
      </w:r>
      <w:r w:rsidR="00922B4E" w:rsidRPr="00393C34">
        <w:rPr>
          <w:rFonts w:ascii="Arial" w:hAnsi="Arial" w:cs="Arial"/>
          <w:bCs/>
        </w:rPr>
        <w:t xml:space="preserve"> </w:t>
      </w:r>
      <w:r w:rsidR="00F36261">
        <w:rPr>
          <w:rFonts w:ascii="Arial" w:hAnsi="Arial" w:cs="Arial"/>
          <w:bCs/>
        </w:rPr>
        <w:t>objednatel nestanovil žádné položky.</w:t>
      </w:r>
    </w:p>
    <w:p w14:paraId="4EEA106D" w14:textId="4B5BF409"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46" w:name="_Hlk72416692"/>
      <w:r w:rsidRPr="00084D6F">
        <w:rPr>
          <w:rFonts w:ascii="Arial" w:hAnsi="Arial" w:cs="Arial"/>
          <w:lang w:val="x-none"/>
        </w:rPr>
        <w:t xml:space="preserve"> </w:t>
      </w:r>
      <w:bookmarkStart w:id="47" w:name="_Hlk71731415"/>
      <w:r w:rsidR="00442B3D">
        <w:rPr>
          <w:rFonts w:ascii="Arial" w:hAnsi="Arial" w:cs="Arial"/>
        </w:rPr>
        <w:t>Avšak vždy pouze v souladu se ZZVZ.</w:t>
      </w:r>
      <w:bookmarkEnd w:id="46"/>
      <w:bookmarkEnd w:id="47"/>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60FC0569"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48" w:name="_Hlk13049894"/>
      <w:bookmarkStart w:id="49" w:name="_Hlk13051224"/>
      <w:r w:rsidRPr="00084D6F">
        <w:rPr>
          <w:rFonts w:ascii="Arial" w:hAnsi="Arial" w:cs="Arial"/>
        </w:rPr>
        <w:lastRenderedPageBreak/>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SoD)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0" w:name="_Hlk13049910"/>
      <w:bookmarkEnd w:id="48"/>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[(celková nabídková cena díla dle SoD) / (celková předpokládaná cena díla dle ceníku URS)].</w:t>
      </w:r>
    </w:p>
    <w:bookmarkEnd w:id="49"/>
    <w:bookmarkEnd w:id="50"/>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unixml (specifikace na </w:t>
      </w:r>
      <w:hyperlink r:id="rId15"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2C0666BC"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E82283">
        <w:rPr>
          <w:rFonts w:ascii="Arial" w:hAnsi="Arial" w:cs="Arial"/>
        </w:rPr>
        <w:t>zadávací.</w:t>
      </w:r>
      <w:r w:rsidRPr="00EF5D48">
        <w:rPr>
          <w:rFonts w:ascii="Arial" w:hAnsi="Arial" w:cs="Arial"/>
        </w:rPr>
        <w:t xml:space="preserve"> Podmínky pro tuto změnu a způsob určení nového Zhotovitele je jednoznačně vymezen v Zadávací dokumentaci.</w:t>
      </w:r>
    </w:p>
    <w:p w14:paraId="09053BFD" w14:textId="77777777" w:rsidR="00616A81" w:rsidRPr="00A10026" w:rsidRDefault="00616A81" w:rsidP="002C5ADC">
      <w:pPr>
        <w:pStyle w:val="Odstavecseseznamem"/>
        <w:jc w:val="both"/>
        <w:rPr>
          <w:rFonts w:ascii="Arial" w:hAnsi="Arial" w:cs="Arial"/>
        </w:rPr>
      </w:pPr>
    </w:p>
    <w:p w14:paraId="21BD06CC" w14:textId="219881BF"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6926F080"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5DE0195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15789F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15E55557"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lastRenderedPageBreak/>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77777777"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specifikace díla a závazný harmonogram postupu prací. </w:t>
      </w:r>
    </w:p>
    <w:p w14:paraId="301209E0" w14:textId="57434C75"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51" w:name="_Hlk72416797"/>
      <w:r w:rsidR="00B153FD">
        <w:rPr>
          <w:rFonts w:ascii="Arial" w:hAnsi="Arial" w:cs="Arial"/>
        </w:rPr>
        <w:t xml:space="preserve">položkový </w:t>
      </w:r>
      <w:bookmarkEnd w:id="51"/>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dodávek 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2"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3" w:name="_Hlk72416850"/>
      <w:bookmarkStart w:id="54" w:name="_Hlk72331777"/>
      <w:bookmarkEnd w:id="52"/>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3"/>
    <w:bookmarkEnd w:id="54"/>
    <w:p w14:paraId="13CBE572" w14:textId="6B537325"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CD341F" w:rsidRPr="00D9780F">
        <w:rPr>
          <w:rFonts w:ascii="Arial" w:hAnsi="Arial" w:cs="Arial"/>
          <w:lang w:val="x-none"/>
        </w:rPr>
        <w:t>veřejné</w:t>
      </w:r>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6226C0B9"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7D0971">
        <w:rPr>
          <w:rFonts w:ascii="Arial" w:hAnsi="Arial" w:cs="Arial"/>
          <w:color w:val="201F1E"/>
          <w:shd w:val="clear" w:color="auto" w:fill="FFFFFF"/>
        </w:rPr>
        <w:t>v</w:t>
      </w:r>
      <w:r w:rsidR="00E82283">
        <w:rPr>
          <w:rFonts w:ascii="Arial" w:hAnsi="Arial" w:cs="Arial"/>
          <w:color w:val="201F1E"/>
          <w:shd w:val="clear" w:color="auto" w:fill="FFFFFF"/>
        </w:rPr>
        <w:t> </w:t>
      </w:r>
      <w:r w:rsidRPr="00E82283">
        <w:rPr>
          <w:rFonts w:ascii="Arial" w:hAnsi="Arial" w:cs="Arial"/>
          <w:color w:val="201F1E"/>
          <w:shd w:val="clear" w:color="auto" w:fill="FFFFFF"/>
        </w:rPr>
        <w:t>zadávacím</w:t>
      </w:r>
      <w:r w:rsidR="00E82283">
        <w:rPr>
          <w:rFonts w:ascii="Arial" w:hAnsi="Arial" w:cs="Arial"/>
          <w:color w:val="201F1E"/>
          <w:shd w:val="clear" w:color="auto" w:fill="FFFFFF"/>
        </w:rPr>
        <w:t xml:space="preserve"> </w:t>
      </w:r>
      <w:r>
        <w:rPr>
          <w:rFonts w:ascii="Arial" w:hAnsi="Arial" w:cs="Arial"/>
          <w:color w:val="201F1E"/>
          <w:shd w:val="clear" w:color="auto" w:fill="FFFFFF"/>
        </w:rPr>
        <w:t>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4B9EE935" w:rsidR="00F85319" w:rsidRPr="00526FFA"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v mínění široké veřejnosti. </w:t>
      </w:r>
      <w:r>
        <w:rPr>
          <w:rFonts w:ascii="Arial" w:hAnsi="Arial" w:cs="Arial"/>
          <w:color w:val="201F1E"/>
          <w:shd w:val="clear" w:color="auto" w:fill="FFFFFF"/>
        </w:rPr>
        <w:t xml:space="preserve">Zhotovitel podáním nabídky do </w:t>
      </w:r>
      <w:r w:rsidRPr="00E82283">
        <w:rPr>
          <w:rFonts w:ascii="Arial" w:hAnsi="Arial" w:cs="Arial"/>
          <w:color w:val="201F1E"/>
          <w:shd w:val="clear" w:color="auto" w:fill="FFFFFF"/>
        </w:rPr>
        <w:t>zadávacího</w:t>
      </w:r>
      <w:r w:rsidR="00E82283">
        <w:rPr>
          <w:rFonts w:ascii="Arial" w:hAnsi="Arial" w:cs="Arial"/>
          <w:color w:val="201F1E"/>
          <w:shd w:val="clear" w:color="auto" w:fill="FFFFFF"/>
        </w:rPr>
        <w:t xml:space="preserve"> </w:t>
      </w:r>
      <w:r>
        <w:rPr>
          <w:rFonts w:ascii="Arial" w:hAnsi="Arial" w:cs="Arial"/>
          <w:color w:val="201F1E"/>
          <w:shd w:val="clear" w:color="auto" w:fill="FFFFFF"/>
        </w:rPr>
        <w:t>řízení na realizaci stavby uvedené v čl. I odst. 2 smlouvy vyjádřil svůj souhlas se zásadami a pravidly, která jsou uvedena v Kodexu dodavatele veřejné zakázky (Příloha č. 1 Zadávací dokumentace). </w:t>
      </w:r>
    </w:p>
    <w:p w14:paraId="42A82EE7" w14:textId="77777777" w:rsidR="00F85319" w:rsidRPr="00F97D3F" w:rsidRDefault="00F85319" w:rsidP="002C5ADC">
      <w:pPr>
        <w:pStyle w:val="Odstavecseseznamem"/>
        <w:jc w:val="both"/>
        <w:rPr>
          <w:rFonts w:ascii="Arial" w:hAnsi="Arial" w:cs="Arial"/>
          <w:lang w:val="x-none"/>
        </w:rPr>
      </w:pPr>
    </w:p>
    <w:p w14:paraId="41D1E30C" w14:textId="3AA44D18" w:rsidR="00BD2A4A" w:rsidRPr="00AE766B" w:rsidRDefault="00BD2A4A" w:rsidP="00B816F7">
      <w:pPr>
        <w:spacing w:after="120"/>
        <w:ind w:left="284" w:firstLine="424"/>
        <w:rPr>
          <w:rFonts w:ascii="Arial" w:hAnsi="Arial" w:cs="Arial"/>
        </w:rPr>
      </w:pPr>
      <w:r w:rsidRPr="00AE766B">
        <w:rPr>
          <w:rFonts w:ascii="Arial" w:hAnsi="Arial" w:cs="Arial"/>
        </w:rPr>
        <w:lastRenderedPageBreak/>
        <w:t>V </w:t>
      </w:r>
      <w:r>
        <w:rPr>
          <w:rFonts w:ascii="Arial" w:hAnsi="Arial" w:cs="Arial"/>
        </w:rPr>
        <w:t>Domažlicích</w:t>
      </w:r>
      <w:r w:rsidRPr="00AE766B">
        <w:rPr>
          <w:rFonts w:ascii="Arial" w:hAnsi="Arial" w:cs="Arial"/>
        </w:rPr>
        <w:t xml:space="preserve"> dne:</w:t>
      </w:r>
      <w:r w:rsidR="007F13C5">
        <w:rPr>
          <w:rFonts w:ascii="Arial" w:hAnsi="Arial" w:cs="Arial"/>
        </w:rPr>
        <w:t>20</w:t>
      </w:r>
      <w:r w:rsidR="0047408B">
        <w:rPr>
          <w:rFonts w:ascii="Arial" w:hAnsi="Arial" w:cs="Arial"/>
        </w:rPr>
        <w:t>.11.2024</w:t>
      </w:r>
      <w:r w:rsidRPr="00AE766B">
        <w:rPr>
          <w:rFonts w:ascii="Arial" w:hAnsi="Arial" w:cs="Arial"/>
        </w:rPr>
        <w:t xml:space="preserve">        </w:t>
      </w:r>
      <w:r w:rsidRPr="00AE766B">
        <w:rPr>
          <w:rFonts w:ascii="Arial" w:hAnsi="Arial" w:cs="Arial"/>
        </w:rPr>
        <w:tab/>
      </w:r>
      <w:r w:rsidRPr="00AE766B">
        <w:rPr>
          <w:rFonts w:ascii="Arial" w:hAnsi="Arial" w:cs="Arial"/>
        </w:rPr>
        <w:tab/>
        <w:t>V </w:t>
      </w:r>
      <w:r w:rsidR="0000461D">
        <w:rPr>
          <w:rFonts w:ascii="Arial" w:hAnsi="Arial" w:cs="Arial"/>
        </w:rPr>
        <w:t>Plzni</w:t>
      </w:r>
      <w:r w:rsidRPr="00AE766B">
        <w:rPr>
          <w:rFonts w:ascii="Arial" w:hAnsi="Arial" w:cs="Arial"/>
        </w:rPr>
        <w:t xml:space="preserve"> dne: </w:t>
      </w:r>
      <w:r w:rsidR="0047408B">
        <w:rPr>
          <w:rFonts w:ascii="Arial" w:hAnsi="Arial" w:cs="Arial"/>
        </w:rPr>
        <w:t>18.11.2024</w:t>
      </w:r>
    </w:p>
    <w:p w14:paraId="2C001F73" w14:textId="77777777" w:rsidR="00BD2A4A" w:rsidRPr="00102C4B" w:rsidRDefault="00BD2A4A" w:rsidP="00B816F7">
      <w:pPr>
        <w:spacing w:after="120"/>
        <w:ind w:left="284" w:firstLine="424"/>
        <w:rPr>
          <w:rFonts w:ascii="Arial" w:hAnsi="Arial" w:cs="Arial"/>
          <w:bCs/>
        </w:rPr>
      </w:pPr>
      <w:r w:rsidRPr="00102C4B">
        <w:rPr>
          <w:rFonts w:ascii="Arial" w:hAnsi="Arial" w:cs="Arial"/>
          <w:bCs/>
        </w:rPr>
        <w:t>Viz datum v el. podpisu</w:t>
      </w:r>
      <w:r>
        <w:rPr>
          <w:rFonts w:ascii="Arial" w:hAnsi="Arial" w:cs="Arial"/>
          <w:bCs/>
        </w:rPr>
        <w:tab/>
      </w:r>
      <w:r>
        <w:rPr>
          <w:rFonts w:ascii="Arial" w:hAnsi="Arial" w:cs="Arial"/>
          <w:bCs/>
        </w:rPr>
        <w:tab/>
      </w:r>
      <w:r>
        <w:rPr>
          <w:rFonts w:ascii="Arial" w:hAnsi="Arial" w:cs="Arial"/>
          <w:bCs/>
        </w:rPr>
        <w:tab/>
      </w:r>
      <w:r w:rsidRPr="00102C4B">
        <w:rPr>
          <w:rFonts w:ascii="Arial" w:hAnsi="Arial" w:cs="Arial"/>
          <w:bCs/>
        </w:rPr>
        <w:t>Viz datum v el. podpisu</w:t>
      </w:r>
    </w:p>
    <w:p w14:paraId="04F990B4" w14:textId="77777777" w:rsidR="0000461D" w:rsidRPr="00AE766B" w:rsidRDefault="0000461D" w:rsidP="0000461D">
      <w:pPr>
        <w:spacing w:after="120"/>
        <w:ind w:left="284" w:firstLine="424"/>
        <w:rPr>
          <w:rFonts w:ascii="Arial" w:hAnsi="Arial" w:cs="Arial"/>
          <w:b/>
        </w:rPr>
      </w:pPr>
      <w:r w:rsidRPr="00AE766B">
        <w:rPr>
          <w:rFonts w:ascii="Arial" w:hAnsi="Arial" w:cs="Arial"/>
          <w:b/>
        </w:rPr>
        <w:t>Za objednatele:</w:t>
      </w:r>
      <w:r w:rsidRPr="00AE766B">
        <w:rPr>
          <w:rFonts w:ascii="Arial" w:hAnsi="Arial" w:cs="Arial"/>
          <w:b/>
        </w:rPr>
        <w:tab/>
      </w:r>
      <w:r w:rsidRPr="00AE766B">
        <w:rPr>
          <w:rFonts w:ascii="Arial" w:hAnsi="Arial" w:cs="Arial"/>
          <w:b/>
        </w:rPr>
        <w:tab/>
      </w:r>
      <w:r w:rsidRPr="00AE766B">
        <w:rPr>
          <w:rFonts w:ascii="Arial" w:hAnsi="Arial" w:cs="Arial"/>
          <w:b/>
        </w:rPr>
        <w:tab/>
        <w:t xml:space="preserve">        </w:t>
      </w:r>
      <w:r w:rsidRPr="00AE766B">
        <w:rPr>
          <w:rFonts w:ascii="Arial" w:hAnsi="Arial" w:cs="Arial"/>
          <w:b/>
        </w:rPr>
        <w:tab/>
        <w:t>Za zhotovitele:</w:t>
      </w:r>
    </w:p>
    <w:p w14:paraId="75310BC6" w14:textId="77777777" w:rsidR="0000461D" w:rsidRPr="00102C4B" w:rsidRDefault="0000461D" w:rsidP="0000461D">
      <w:pPr>
        <w:spacing w:after="120"/>
        <w:rPr>
          <w:rFonts w:ascii="Arial" w:hAnsi="Arial" w:cs="Arial"/>
          <w:i/>
          <w:iCs/>
          <w:sz w:val="20"/>
          <w:szCs w:val="20"/>
        </w:rPr>
      </w:pPr>
      <w:r w:rsidRPr="00AE766B">
        <w:rPr>
          <w:rFonts w:ascii="Arial" w:hAnsi="Arial" w:cs="Arial"/>
        </w:rPr>
        <w:tab/>
      </w:r>
      <w:r>
        <w:rPr>
          <w:rFonts w:ascii="Arial" w:hAnsi="Arial" w:cs="Arial"/>
        </w:rPr>
        <w:t>„e</w:t>
      </w:r>
      <w:r w:rsidRPr="00102C4B">
        <w:rPr>
          <w:rFonts w:ascii="Arial" w:hAnsi="Arial" w:cs="Arial"/>
          <w:i/>
          <w:iCs/>
        </w:rPr>
        <w:t>lektronicky podepsáno</w:t>
      </w:r>
      <w:r>
        <w:rPr>
          <w:rFonts w:ascii="Arial" w:hAnsi="Arial" w:cs="Arial"/>
          <w:i/>
          <w:iCs/>
        </w:rPr>
        <w:t>“</w:t>
      </w:r>
      <w:r w:rsidRPr="00102C4B">
        <w:rPr>
          <w:rFonts w:ascii="Arial" w:hAnsi="Arial" w:cs="Arial"/>
          <w:i/>
          <w:iCs/>
        </w:rPr>
        <w:tab/>
      </w:r>
      <w:r w:rsidRPr="00102C4B">
        <w:rPr>
          <w:rFonts w:ascii="Arial" w:hAnsi="Arial" w:cs="Arial"/>
          <w:i/>
          <w:iCs/>
        </w:rPr>
        <w:tab/>
      </w:r>
      <w:r w:rsidRPr="00102C4B">
        <w:rPr>
          <w:rFonts w:ascii="Arial" w:hAnsi="Arial" w:cs="Arial"/>
          <w:i/>
          <w:iCs/>
        </w:rPr>
        <w:tab/>
      </w:r>
      <w:r>
        <w:rPr>
          <w:rFonts w:ascii="Arial" w:hAnsi="Arial" w:cs="Arial"/>
          <w:i/>
          <w:iCs/>
        </w:rPr>
        <w:t>„e</w:t>
      </w:r>
      <w:r w:rsidRPr="00102C4B">
        <w:rPr>
          <w:rFonts w:ascii="Arial" w:hAnsi="Arial" w:cs="Arial"/>
          <w:i/>
          <w:iCs/>
        </w:rPr>
        <w:t>lektronicky podepsáno</w:t>
      </w:r>
      <w:r>
        <w:rPr>
          <w:rFonts w:ascii="Arial" w:hAnsi="Arial" w:cs="Arial"/>
          <w:i/>
          <w:iCs/>
        </w:rPr>
        <w:t>“</w:t>
      </w:r>
    </w:p>
    <w:p w14:paraId="759DA895" w14:textId="77777777" w:rsidR="0000461D" w:rsidRDefault="0000461D" w:rsidP="0000461D">
      <w:pPr>
        <w:rPr>
          <w:rFonts w:ascii="Arial" w:hAnsi="Arial" w:cs="Arial"/>
        </w:rPr>
      </w:pPr>
    </w:p>
    <w:p w14:paraId="3ACDD156" w14:textId="77777777" w:rsidR="00487A19" w:rsidRPr="00AE766B" w:rsidRDefault="00487A19" w:rsidP="0000461D">
      <w:pPr>
        <w:rPr>
          <w:rFonts w:ascii="Arial" w:hAnsi="Arial" w:cs="Arial"/>
        </w:rPr>
      </w:pPr>
    </w:p>
    <w:p w14:paraId="48FED43B" w14:textId="77777777" w:rsidR="0000461D" w:rsidRPr="00AE766B" w:rsidRDefault="0000461D" w:rsidP="0000461D">
      <w:pPr>
        <w:spacing w:after="0" w:line="240" w:lineRule="auto"/>
        <w:ind w:firstLine="708"/>
        <w:rPr>
          <w:rFonts w:ascii="Arial" w:hAnsi="Arial" w:cs="Arial"/>
        </w:rPr>
      </w:pPr>
      <w:r w:rsidRPr="00AE766B">
        <w:rPr>
          <w:rFonts w:ascii="Arial" w:hAnsi="Arial" w:cs="Arial"/>
        </w:rPr>
        <w:t>--------------------------------------------</w:t>
      </w:r>
      <w:r w:rsidRPr="00AE766B">
        <w:rPr>
          <w:rFonts w:ascii="Arial" w:hAnsi="Arial" w:cs="Arial"/>
        </w:rPr>
        <w:tab/>
      </w:r>
      <w:r w:rsidRPr="00AE766B">
        <w:rPr>
          <w:rFonts w:ascii="Arial" w:hAnsi="Arial" w:cs="Arial"/>
        </w:rPr>
        <w:tab/>
        <w:t>--------------------------------------------</w:t>
      </w:r>
    </w:p>
    <w:p w14:paraId="7320C621" w14:textId="77777777" w:rsidR="0000461D" w:rsidRPr="00AE766B" w:rsidRDefault="0000461D" w:rsidP="0000461D">
      <w:pPr>
        <w:tabs>
          <w:tab w:val="left" w:pos="4962"/>
        </w:tabs>
        <w:spacing w:after="0" w:line="240" w:lineRule="auto"/>
        <w:ind w:left="284" w:firstLine="424"/>
        <w:rPr>
          <w:rFonts w:ascii="Arial" w:hAnsi="Arial" w:cs="Arial"/>
        </w:rPr>
      </w:pPr>
      <w:r w:rsidRPr="00AE766B">
        <w:rPr>
          <w:rFonts w:ascii="Arial" w:hAnsi="Arial" w:cs="Arial"/>
          <w:b/>
          <w:bCs/>
        </w:rPr>
        <w:t>Ing. J</w:t>
      </w:r>
      <w:r>
        <w:rPr>
          <w:rFonts w:ascii="Arial" w:hAnsi="Arial" w:cs="Arial"/>
          <w:b/>
          <w:bCs/>
        </w:rPr>
        <w:t>an Kaiser</w:t>
      </w:r>
      <w:r w:rsidRPr="00AE766B">
        <w:rPr>
          <w:rFonts w:ascii="Arial" w:hAnsi="Arial" w:cs="Arial"/>
        </w:rPr>
        <w:tab/>
      </w:r>
      <w:r w:rsidRPr="00924C5F">
        <w:rPr>
          <w:rFonts w:ascii="Arial" w:hAnsi="Arial" w:cs="Arial"/>
          <w:b/>
          <w:bCs/>
        </w:rPr>
        <w:t>Radek Maršálek</w:t>
      </w:r>
      <w:r w:rsidRPr="00AE766B">
        <w:rPr>
          <w:rFonts w:ascii="Arial" w:hAnsi="Arial" w:cs="Arial"/>
        </w:rPr>
        <w:t xml:space="preserve">        </w:t>
      </w:r>
    </w:p>
    <w:p w14:paraId="4B5DD301" w14:textId="77777777" w:rsidR="0000461D" w:rsidRDefault="0000461D" w:rsidP="0000461D">
      <w:pPr>
        <w:spacing w:after="0"/>
        <w:ind w:firstLine="709"/>
        <w:rPr>
          <w:rFonts w:ascii="Arial" w:hAnsi="Arial" w:cs="Arial"/>
        </w:rPr>
      </w:pPr>
      <w:r>
        <w:rPr>
          <w:rFonts w:ascii="Arial" w:hAnsi="Arial" w:cs="Arial"/>
        </w:rPr>
        <w:t xml:space="preserve">vedoucí Pobočky Domažlice                        </w:t>
      </w:r>
      <w:r>
        <w:rPr>
          <w:rFonts w:ascii="Arial" w:hAnsi="Arial" w:cs="Arial"/>
        </w:rPr>
        <w:tab/>
        <w:t xml:space="preserve">jednatel společnosti                                                                    </w:t>
      </w:r>
    </w:p>
    <w:p w14:paraId="6974A04F" w14:textId="77777777" w:rsidR="0000461D" w:rsidRPr="00D9780F" w:rsidRDefault="0000461D" w:rsidP="0000461D">
      <w:pPr>
        <w:spacing w:after="0"/>
        <w:ind w:firstLine="709"/>
        <w:rPr>
          <w:rFonts w:ascii="Arial" w:hAnsi="Arial" w:cs="Arial"/>
        </w:rPr>
      </w:pPr>
      <w:r>
        <w:rPr>
          <w:rFonts w:ascii="Arial" w:hAnsi="Arial" w:cs="Arial"/>
        </w:rPr>
        <w:t>Státní pozemkový úřad</w:t>
      </w:r>
      <w:r>
        <w:rPr>
          <w:rFonts w:ascii="Arial" w:hAnsi="Arial" w:cs="Arial"/>
        </w:rPr>
        <w:tab/>
      </w:r>
      <w:r>
        <w:rPr>
          <w:rFonts w:ascii="Arial" w:hAnsi="Arial" w:cs="Arial"/>
        </w:rPr>
        <w:tab/>
      </w:r>
      <w:r>
        <w:rPr>
          <w:rFonts w:ascii="Arial" w:hAnsi="Arial" w:cs="Arial"/>
        </w:rPr>
        <w:tab/>
        <w:t>PROMO REAL GROUP s.r.o.</w:t>
      </w:r>
    </w:p>
    <w:p w14:paraId="1AC85021"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2BF46A08"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0B751DC4"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52EDB78F"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3591D268"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0FC6199B"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15AF92D8"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3D5294C1"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325AADFB"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0895E0BE"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1A1FB6DF"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0CF6B24A"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16780EE0"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123728AA"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7F815B96"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3E33B469"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7F82BD7C"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4BD44F4F"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5807823E"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61D5CD89"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071801E4"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795B547F"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1801DECD"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4AF0E986"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62ED8E9E"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659F893C"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79ADC7A6"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673C7800"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1628085A"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447CE598"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152D1076"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50FA5C70"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682D3132"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3405E587"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6C5E4676"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6B3E602A"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2E47692F" w14:textId="77777777" w:rsidR="00AB29D1" w:rsidRDefault="00AB29D1" w:rsidP="00B816F7">
      <w:pPr>
        <w:autoSpaceDE w:val="0"/>
        <w:autoSpaceDN w:val="0"/>
        <w:adjustRightInd w:val="0"/>
        <w:spacing w:after="0" w:line="240" w:lineRule="auto"/>
        <w:jc w:val="both"/>
        <w:rPr>
          <w:rFonts w:ascii="Arial" w:hAnsi="Arial" w:cs="Arial"/>
          <w:b/>
          <w:bCs/>
          <w:sz w:val="24"/>
          <w:szCs w:val="24"/>
          <w:u w:val="single"/>
        </w:rPr>
      </w:pPr>
    </w:p>
    <w:p w14:paraId="0AF98234" w14:textId="52FC25EA" w:rsidR="00B816F7" w:rsidRDefault="00B816F7" w:rsidP="00B816F7">
      <w:pPr>
        <w:autoSpaceDE w:val="0"/>
        <w:autoSpaceDN w:val="0"/>
        <w:adjustRightInd w:val="0"/>
        <w:spacing w:after="0" w:line="240" w:lineRule="auto"/>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1 Specifikace díla</w:t>
      </w:r>
    </w:p>
    <w:p w14:paraId="19A6FCAE" w14:textId="77777777" w:rsidR="005B4750" w:rsidRPr="00D9780F" w:rsidRDefault="005B4750" w:rsidP="009B3B28">
      <w:pPr>
        <w:rPr>
          <w:rFonts w:ascii="Arial" w:hAnsi="Arial" w:cs="Arial"/>
        </w:rPr>
      </w:pPr>
    </w:p>
    <w:p w14:paraId="664019D8" w14:textId="732E2AD9" w:rsidR="006E3F1B" w:rsidRPr="006E3F1B" w:rsidRDefault="006E3F1B" w:rsidP="006E3F1B">
      <w:pPr>
        <w:autoSpaceDE w:val="0"/>
        <w:autoSpaceDN w:val="0"/>
        <w:adjustRightInd w:val="0"/>
        <w:spacing w:before="100" w:beforeAutospacing="1" w:after="120"/>
        <w:jc w:val="both"/>
        <w:rPr>
          <w:rFonts w:ascii="Arial" w:hAnsi="Arial" w:cs="Arial"/>
        </w:rPr>
      </w:pPr>
      <w:bookmarkStart w:id="55" w:name="_Hlk175808959"/>
      <w:bookmarkStart w:id="56" w:name="_Hlk72416864"/>
      <w:r w:rsidRPr="006E3F1B">
        <w:rPr>
          <w:rFonts w:ascii="Arial" w:hAnsi="Arial" w:cs="Arial"/>
        </w:rPr>
        <w:t>Předmětem veřejné zakázky na stavební práce je rekonstrukc</w:t>
      </w:r>
      <w:r w:rsidR="00024DBC">
        <w:rPr>
          <w:rFonts w:ascii="Arial" w:hAnsi="Arial" w:cs="Arial"/>
        </w:rPr>
        <w:t>e</w:t>
      </w:r>
      <w:r w:rsidRPr="006E3F1B">
        <w:rPr>
          <w:rFonts w:ascii="Arial" w:hAnsi="Arial" w:cs="Arial"/>
        </w:rPr>
        <w:t xml:space="preserve"> polní cesty</w:t>
      </w:r>
      <w:r w:rsidR="00024DBC">
        <w:rPr>
          <w:rFonts w:ascii="Arial" w:hAnsi="Arial" w:cs="Arial"/>
        </w:rPr>
        <w:t xml:space="preserve"> HPC 1 </w:t>
      </w:r>
      <w:r w:rsidRPr="006E3F1B">
        <w:rPr>
          <w:rFonts w:ascii="Arial" w:hAnsi="Arial" w:cs="Arial"/>
        </w:rPr>
        <w:t>v k. ú. Přívozec podle vyhotovené projektové dokumentace v souladu s prioritami Plánu společných zařízení pro komplexní pozemkové úpravy v daných katastrálních územích (dle zákona č. 139/2002 Sb., o pozemkových úpravách a pozemkových úřadech a o změně zákona č. 229/1991 Sb., o úpravě vlastnických vztahů k půdě a jinému zemědělskému majetku, ve znění pozdějších předpisů).</w:t>
      </w:r>
    </w:p>
    <w:p w14:paraId="769273D8" w14:textId="0B2244FE" w:rsidR="006E3F1B" w:rsidRPr="006E3F1B" w:rsidRDefault="006E3F1B" w:rsidP="006E3F1B">
      <w:pPr>
        <w:autoSpaceDE w:val="0"/>
        <w:autoSpaceDN w:val="0"/>
        <w:adjustRightInd w:val="0"/>
        <w:spacing w:before="100" w:beforeAutospacing="1" w:after="120"/>
        <w:jc w:val="both"/>
        <w:rPr>
          <w:rFonts w:ascii="Arial" w:hAnsi="Arial" w:cs="Arial"/>
          <w:b/>
          <w:bCs/>
        </w:rPr>
      </w:pPr>
      <w:r w:rsidRPr="006E3F1B">
        <w:rPr>
          <w:rFonts w:ascii="Arial" w:hAnsi="Arial" w:cs="Arial"/>
          <w:b/>
          <w:bCs/>
        </w:rPr>
        <w:t>Polní cesta HPC 1 v k. ú. Přívozec</w:t>
      </w:r>
    </w:p>
    <w:p w14:paraId="3C7BBD98" w14:textId="3CBD6C36" w:rsidR="006E3F1B" w:rsidRPr="006E3F1B" w:rsidRDefault="006E3F1B" w:rsidP="006E3F1B">
      <w:pPr>
        <w:autoSpaceDE w:val="0"/>
        <w:autoSpaceDN w:val="0"/>
        <w:adjustRightInd w:val="0"/>
        <w:spacing w:before="100" w:beforeAutospacing="1" w:after="120"/>
        <w:jc w:val="both"/>
        <w:rPr>
          <w:rFonts w:ascii="Arial" w:hAnsi="Arial" w:cs="Arial"/>
        </w:rPr>
      </w:pPr>
      <w:r w:rsidRPr="006E3F1B">
        <w:rPr>
          <w:rFonts w:ascii="Arial" w:hAnsi="Arial" w:cs="Arial"/>
        </w:rPr>
        <w:t>Polní cesta je vedena v trase stávající polní cesty. Jedná se o rekonstrukci jednopruhové hlavní polní cesty s krytem asfaltobeton. Kategorie polní cesty je P 4,5/30, délka 1,53652 km, šířka vozovky je 4,0 m + 2 x 0,25 m zpevněné krajnice.</w:t>
      </w:r>
    </w:p>
    <w:p w14:paraId="72253706" w14:textId="77777777" w:rsidR="006E3F1B" w:rsidRPr="006E3F1B" w:rsidRDefault="006E3F1B" w:rsidP="006E3F1B">
      <w:pPr>
        <w:autoSpaceDE w:val="0"/>
        <w:autoSpaceDN w:val="0"/>
        <w:adjustRightInd w:val="0"/>
        <w:spacing w:before="100" w:beforeAutospacing="1" w:after="120"/>
        <w:jc w:val="both"/>
        <w:rPr>
          <w:rFonts w:ascii="Arial" w:hAnsi="Arial" w:cs="Arial"/>
        </w:rPr>
      </w:pPr>
      <w:r w:rsidRPr="006E3F1B">
        <w:rPr>
          <w:rFonts w:ascii="Arial" w:hAnsi="Arial" w:cs="Arial"/>
        </w:rPr>
        <w:t>SO 101 řeší rekonstrukci stávající polní cesty HPC 1. Řešená polní cesta začíná napojením na silnici 111/18310 Přívozec - Blížejov v intravilánu místní části Přívozec. Prvních 20 m je cesta rozšířena na 5,5 m. Odtud cesta vede severním směrem. V km 0,17929 překračuje po stávajícím mostě potok Zubřina (IDVT 10100148). Zobou stran mostu se cesta napojuje na stávající asfaltovou vozovku, která byla zřízena v rámci stavby mostu (2020). Za mostem cesta pokračuje severním směrem až k železniční trati č. 180 Plzeň - Domažlice - Furth im Wald, kterou v km 0,33584 překračuje stávajícím železničním přejezdem (se světelným PZZ) umístěným ve zhlaví žst. Blížejov (cca žkm 156,255). Asfaltový povrch cesty bude zřízen až ke konstrukci přejezdu. Přejezd samotný není řešen. Práce v blízkosti přejezd jsou možné pouze za přítomnosti dozoru pověřeného pracovníka Správy Železnic OŘ Plzeň. Za přejezdem stoupá cesta severním směrem až k hranici s katastrálním územím Blížejov, kde je v km 1,53652 ukončena.</w:t>
      </w:r>
    </w:p>
    <w:bookmarkEnd w:id="55"/>
    <w:p w14:paraId="18BCD3F9" w14:textId="77777777" w:rsidR="006E3F1B" w:rsidRPr="006E3F1B" w:rsidRDefault="006E3F1B" w:rsidP="006E3F1B">
      <w:pPr>
        <w:autoSpaceDE w:val="0"/>
        <w:autoSpaceDN w:val="0"/>
        <w:adjustRightInd w:val="0"/>
        <w:spacing w:before="100" w:beforeAutospacing="1" w:after="120"/>
        <w:jc w:val="both"/>
        <w:rPr>
          <w:rFonts w:ascii="Arial" w:hAnsi="Arial" w:cs="Arial"/>
        </w:rPr>
      </w:pPr>
      <w:r w:rsidRPr="006E3F1B">
        <w:rPr>
          <w:rFonts w:ascii="Arial" w:hAnsi="Arial" w:cs="Arial"/>
        </w:rPr>
        <w:t>Cesta je situována na pozemcích p.č. 1090, 1158, 1112 a 1224 v k.ú. Přívozec. V místě napojení na silnici zasahuje i do silničního pozemků p.č. 997/34 a 997/35.</w:t>
      </w:r>
    </w:p>
    <w:p w14:paraId="1F1CB56D" w14:textId="77777777" w:rsidR="006E3F1B" w:rsidRPr="006E3F1B" w:rsidRDefault="006E3F1B" w:rsidP="006E3F1B">
      <w:pPr>
        <w:autoSpaceDE w:val="0"/>
        <w:autoSpaceDN w:val="0"/>
        <w:adjustRightInd w:val="0"/>
        <w:spacing w:before="100" w:beforeAutospacing="1" w:after="120"/>
        <w:jc w:val="both"/>
        <w:rPr>
          <w:rFonts w:ascii="Arial" w:hAnsi="Arial" w:cs="Arial"/>
        </w:rPr>
      </w:pPr>
      <w:r w:rsidRPr="006E3F1B">
        <w:rPr>
          <w:rFonts w:ascii="Arial" w:hAnsi="Arial" w:cs="Arial"/>
        </w:rPr>
        <w:t>Odvodnění cesty je v úseku ZÚ - km 0,750 řešeno příčným a podélným sklonem volně do okolního terénu. V úseku km 0,750 - 1,290 je cesta vedena v úvozu. Proto je po levé straně ve směru staničení kvůli zabránění erozi navržena asfaltová krajnice a na ní navazující betonový obrubník. Cca v km 0,940 a 1,250 je obrubník snížen a na něj je navázán kamenný pohoz fr. 63-125 tl. 0,15 m se zhutněním deskou, prosypáním zeminou a následným osetím. V těchto místech je stávající úvoz po levé straně přerušen a je umožněno svedení vody do strže na sousedním pozemku. Pro zabránění vtékání vody z cesty na železniční přejezd zůstane stávající příčný žlab v km 0,34100, který je v drážním pozemku. Odvodnění pláně je v úseku km 0,345 - 1,481 řešeno podélnou drenáží, která je vyústěna do příkopu vedoucího od příčného žlabu. Místo vyústění bude opevněno dlažbou z LK do betonu.</w:t>
      </w:r>
    </w:p>
    <w:p w14:paraId="2B68D264" w14:textId="77777777" w:rsidR="006E3F1B" w:rsidRPr="006E3F1B" w:rsidRDefault="006E3F1B" w:rsidP="006E3F1B">
      <w:pPr>
        <w:autoSpaceDE w:val="0"/>
        <w:autoSpaceDN w:val="0"/>
        <w:adjustRightInd w:val="0"/>
        <w:spacing w:before="100" w:beforeAutospacing="1" w:after="120"/>
        <w:jc w:val="both"/>
        <w:rPr>
          <w:rFonts w:ascii="Arial" w:hAnsi="Arial" w:cs="Arial"/>
        </w:rPr>
      </w:pPr>
      <w:r w:rsidRPr="006E3F1B">
        <w:rPr>
          <w:rFonts w:ascii="Arial" w:hAnsi="Arial" w:cs="Arial"/>
        </w:rPr>
        <w:t>V trase cesty je navrženo celkem 14 sjezdů na přilehlé pozemky. Sjezdy budou ve stejné skladbě jako přilehlá vozovka.</w:t>
      </w:r>
    </w:p>
    <w:p w14:paraId="6E5D7061" w14:textId="77777777" w:rsidR="004C7622" w:rsidRDefault="004C7622" w:rsidP="006E3F1B">
      <w:pPr>
        <w:autoSpaceDE w:val="0"/>
        <w:autoSpaceDN w:val="0"/>
        <w:adjustRightInd w:val="0"/>
        <w:spacing w:before="100" w:beforeAutospacing="1" w:after="120"/>
        <w:jc w:val="both"/>
        <w:rPr>
          <w:rFonts w:ascii="Arial" w:hAnsi="Arial" w:cs="Arial"/>
        </w:rPr>
      </w:pPr>
    </w:p>
    <w:p w14:paraId="3D509812" w14:textId="77777777" w:rsidR="004C7622" w:rsidRDefault="004C7622" w:rsidP="006E3F1B">
      <w:pPr>
        <w:autoSpaceDE w:val="0"/>
        <w:autoSpaceDN w:val="0"/>
        <w:adjustRightInd w:val="0"/>
        <w:spacing w:before="100" w:beforeAutospacing="1" w:after="120"/>
        <w:jc w:val="both"/>
        <w:rPr>
          <w:rFonts w:ascii="Arial" w:hAnsi="Arial" w:cs="Arial"/>
        </w:rPr>
      </w:pPr>
    </w:p>
    <w:p w14:paraId="6F5C1E37" w14:textId="11AD382C" w:rsidR="006E3F1B" w:rsidRPr="006E3F1B" w:rsidRDefault="006E3F1B" w:rsidP="006E3F1B">
      <w:pPr>
        <w:autoSpaceDE w:val="0"/>
        <w:autoSpaceDN w:val="0"/>
        <w:adjustRightInd w:val="0"/>
        <w:spacing w:before="100" w:beforeAutospacing="1" w:after="120"/>
        <w:jc w:val="both"/>
        <w:rPr>
          <w:rFonts w:ascii="Arial" w:hAnsi="Arial" w:cs="Arial"/>
        </w:rPr>
      </w:pPr>
      <w:r w:rsidRPr="006E3F1B">
        <w:rPr>
          <w:rFonts w:ascii="Arial" w:hAnsi="Arial" w:cs="Arial"/>
        </w:rPr>
        <w:t>Pro umožnění vyhnutí se protijedoucích vozidel jsou navrženy 4 samostatné výhybny o délce 20 m a šíři vozovky 5,5 m. Výhybny jsou umístěny v km 0,349 - 0,369, km 0,728 - 0,748, km 0,990 - 1,010 a km 1,320 - 1,340. Konstrukce výhybny bude ve stejné skladbě jako přilehlá vozovka.</w:t>
      </w:r>
    </w:p>
    <w:p w14:paraId="3C0026A8" w14:textId="77777777" w:rsidR="006E3F1B" w:rsidRPr="006E3F1B" w:rsidRDefault="006E3F1B" w:rsidP="006E3F1B">
      <w:pPr>
        <w:autoSpaceDE w:val="0"/>
        <w:autoSpaceDN w:val="0"/>
        <w:adjustRightInd w:val="0"/>
        <w:spacing w:before="100" w:beforeAutospacing="1" w:after="120"/>
        <w:jc w:val="both"/>
        <w:rPr>
          <w:rFonts w:ascii="Arial" w:hAnsi="Arial" w:cs="Arial"/>
        </w:rPr>
      </w:pPr>
      <w:r w:rsidRPr="006E3F1B">
        <w:rPr>
          <w:rFonts w:ascii="Arial" w:hAnsi="Arial" w:cs="Arial"/>
        </w:rPr>
        <w:t>V trase cesty se předpokládá odstranění porostů o celkové ploše 2467 m2. Jedná se o náletové dřeviny. Nejhojněji jsou zastoupeny následující druhy: růže šípková (Rosa canina), ostružiník maliník (Rubus Idaeus), Trnka obecná (Prunus spinosa), dub letní (Quercus robur), Hloh obecný (Crataegus oxyacantha) a olše lepkavá (Alnus glutinosa).</w:t>
      </w:r>
    </w:p>
    <w:p w14:paraId="6CD7CC7A" w14:textId="77777777" w:rsidR="006E3F1B" w:rsidRPr="006E3F1B" w:rsidRDefault="006E3F1B" w:rsidP="006E3F1B">
      <w:pPr>
        <w:autoSpaceDE w:val="0"/>
        <w:autoSpaceDN w:val="0"/>
        <w:adjustRightInd w:val="0"/>
        <w:spacing w:before="100" w:beforeAutospacing="1" w:after="120"/>
        <w:jc w:val="both"/>
        <w:rPr>
          <w:rFonts w:ascii="Arial" w:hAnsi="Arial" w:cs="Arial"/>
        </w:rPr>
      </w:pPr>
      <w:r w:rsidRPr="006E3F1B">
        <w:rPr>
          <w:rFonts w:ascii="Arial" w:hAnsi="Arial" w:cs="Arial"/>
        </w:rPr>
        <w:t>V trase cesty je navrženo k pokácení 29 stromů s průměrem kmene nad 10 cm.</w:t>
      </w:r>
    </w:p>
    <w:p w14:paraId="2DCC4F2B" w14:textId="77777777" w:rsidR="006E3F1B" w:rsidRDefault="006E3F1B" w:rsidP="006E3F1B">
      <w:pPr>
        <w:autoSpaceDE w:val="0"/>
        <w:autoSpaceDN w:val="0"/>
        <w:adjustRightInd w:val="0"/>
        <w:spacing w:before="100" w:beforeAutospacing="1" w:after="120"/>
        <w:jc w:val="both"/>
        <w:rPr>
          <w:rFonts w:ascii="Arial" w:hAnsi="Arial" w:cs="Arial"/>
        </w:rPr>
      </w:pPr>
      <w:r w:rsidRPr="006E3F1B">
        <w:rPr>
          <w:rFonts w:ascii="Arial" w:hAnsi="Arial" w:cs="Arial"/>
        </w:rPr>
        <w:t>V km 0,01958 kříží cesta nadzemní nízké napětí, v km 0,12304 nadzemní vysoké napětí. V km 0,33040 kříží cesta drážní sdělovací kabel. Stavbou cesty nebude kabel dotčen, neboť se nachází v těsné blízkosti železničního přejezdu, který není tímto projektem řešen. V km 0,43659 kříží cesta podzemní VTL plynovod. V místě křížení budou kolmo k ose plynovodu uloženy do pískového lože ŽB silniční panely 3000 x 1500 x 150 mm.</w:t>
      </w:r>
    </w:p>
    <w:p w14:paraId="29E49F77" w14:textId="77777777" w:rsidR="006E3F1B" w:rsidRDefault="006E3F1B" w:rsidP="006E3F1B">
      <w:pPr>
        <w:autoSpaceDE w:val="0"/>
        <w:autoSpaceDN w:val="0"/>
        <w:adjustRightInd w:val="0"/>
        <w:spacing w:before="100" w:beforeAutospacing="1" w:after="120"/>
        <w:jc w:val="both"/>
        <w:rPr>
          <w:rFonts w:ascii="Arial" w:hAnsi="Arial" w:cs="Arial"/>
        </w:rPr>
      </w:pPr>
    </w:p>
    <w:p w14:paraId="4D6FC39F" w14:textId="77777777" w:rsidR="006E3F1B" w:rsidRDefault="006E3F1B" w:rsidP="006E3F1B">
      <w:pPr>
        <w:autoSpaceDE w:val="0"/>
        <w:autoSpaceDN w:val="0"/>
        <w:adjustRightInd w:val="0"/>
        <w:spacing w:before="100" w:beforeAutospacing="1" w:after="120"/>
        <w:jc w:val="both"/>
        <w:rPr>
          <w:rFonts w:ascii="Arial" w:hAnsi="Arial" w:cs="Arial"/>
        </w:rPr>
      </w:pPr>
    </w:p>
    <w:p w14:paraId="37E42236" w14:textId="77777777" w:rsidR="006E3F1B" w:rsidRDefault="006E3F1B" w:rsidP="006E3F1B">
      <w:pPr>
        <w:autoSpaceDE w:val="0"/>
        <w:autoSpaceDN w:val="0"/>
        <w:adjustRightInd w:val="0"/>
        <w:spacing w:before="100" w:beforeAutospacing="1" w:after="120"/>
        <w:jc w:val="both"/>
        <w:rPr>
          <w:rFonts w:ascii="Arial" w:hAnsi="Arial" w:cs="Arial"/>
        </w:rPr>
      </w:pPr>
    </w:p>
    <w:p w14:paraId="381AD74F" w14:textId="77777777" w:rsidR="006E3F1B" w:rsidRDefault="006E3F1B" w:rsidP="006E3F1B">
      <w:pPr>
        <w:autoSpaceDE w:val="0"/>
        <w:autoSpaceDN w:val="0"/>
        <w:adjustRightInd w:val="0"/>
        <w:spacing w:before="100" w:beforeAutospacing="1" w:after="120"/>
        <w:jc w:val="both"/>
        <w:rPr>
          <w:rFonts w:ascii="Arial" w:hAnsi="Arial" w:cs="Arial"/>
        </w:rPr>
      </w:pPr>
    </w:p>
    <w:p w14:paraId="64211DA4" w14:textId="77777777" w:rsidR="006E3F1B" w:rsidRDefault="006E3F1B" w:rsidP="006E3F1B">
      <w:pPr>
        <w:autoSpaceDE w:val="0"/>
        <w:autoSpaceDN w:val="0"/>
        <w:adjustRightInd w:val="0"/>
        <w:spacing w:before="100" w:beforeAutospacing="1" w:after="120"/>
        <w:jc w:val="both"/>
        <w:rPr>
          <w:rFonts w:ascii="Arial" w:hAnsi="Arial" w:cs="Arial"/>
        </w:rPr>
      </w:pPr>
    </w:p>
    <w:p w14:paraId="396EB6FE" w14:textId="77777777" w:rsidR="006E3F1B" w:rsidRDefault="006E3F1B" w:rsidP="006E3F1B">
      <w:pPr>
        <w:autoSpaceDE w:val="0"/>
        <w:autoSpaceDN w:val="0"/>
        <w:adjustRightInd w:val="0"/>
        <w:spacing w:before="100" w:beforeAutospacing="1" w:after="120"/>
        <w:jc w:val="both"/>
        <w:rPr>
          <w:rFonts w:ascii="Arial" w:hAnsi="Arial" w:cs="Arial"/>
        </w:rPr>
      </w:pPr>
    </w:p>
    <w:p w14:paraId="27DC6620" w14:textId="77777777" w:rsidR="006E3F1B" w:rsidRDefault="006E3F1B" w:rsidP="006E3F1B">
      <w:pPr>
        <w:autoSpaceDE w:val="0"/>
        <w:autoSpaceDN w:val="0"/>
        <w:adjustRightInd w:val="0"/>
        <w:spacing w:before="100" w:beforeAutospacing="1" w:after="120"/>
        <w:jc w:val="both"/>
        <w:rPr>
          <w:rFonts w:ascii="Arial" w:hAnsi="Arial" w:cs="Arial"/>
        </w:rPr>
      </w:pPr>
    </w:p>
    <w:p w14:paraId="29ADCCF1" w14:textId="77777777" w:rsidR="006E3F1B" w:rsidRDefault="006E3F1B" w:rsidP="006E3F1B">
      <w:pPr>
        <w:autoSpaceDE w:val="0"/>
        <w:autoSpaceDN w:val="0"/>
        <w:adjustRightInd w:val="0"/>
        <w:spacing w:before="100" w:beforeAutospacing="1" w:after="120"/>
        <w:jc w:val="both"/>
        <w:rPr>
          <w:rFonts w:ascii="Arial" w:hAnsi="Arial" w:cs="Arial"/>
        </w:rPr>
      </w:pPr>
    </w:p>
    <w:p w14:paraId="7C4D8442" w14:textId="77777777" w:rsidR="006E3F1B" w:rsidRDefault="006E3F1B" w:rsidP="006E3F1B">
      <w:pPr>
        <w:autoSpaceDE w:val="0"/>
        <w:autoSpaceDN w:val="0"/>
        <w:adjustRightInd w:val="0"/>
        <w:spacing w:before="100" w:beforeAutospacing="1" w:after="120"/>
        <w:jc w:val="both"/>
        <w:rPr>
          <w:rFonts w:ascii="Arial" w:hAnsi="Arial" w:cs="Arial"/>
        </w:rPr>
      </w:pPr>
    </w:p>
    <w:p w14:paraId="259EC4B4" w14:textId="77777777" w:rsidR="006E3F1B" w:rsidRDefault="006E3F1B" w:rsidP="006E3F1B">
      <w:pPr>
        <w:autoSpaceDE w:val="0"/>
        <w:autoSpaceDN w:val="0"/>
        <w:adjustRightInd w:val="0"/>
        <w:spacing w:before="100" w:beforeAutospacing="1" w:after="120"/>
        <w:jc w:val="both"/>
        <w:rPr>
          <w:rFonts w:ascii="Arial" w:hAnsi="Arial" w:cs="Arial"/>
        </w:rPr>
      </w:pPr>
    </w:p>
    <w:p w14:paraId="5C32EB83" w14:textId="77777777" w:rsidR="006E3F1B" w:rsidRDefault="006E3F1B" w:rsidP="006E3F1B">
      <w:pPr>
        <w:autoSpaceDE w:val="0"/>
        <w:autoSpaceDN w:val="0"/>
        <w:adjustRightInd w:val="0"/>
        <w:spacing w:before="100" w:beforeAutospacing="1" w:after="120"/>
        <w:jc w:val="both"/>
        <w:rPr>
          <w:rFonts w:ascii="Arial" w:hAnsi="Arial" w:cs="Arial"/>
        </w:rPr>
      </w:pPr>
    </w:p>
    <w:p w14:paraId="1B20C30E" w14:textId="77777777" w:rsidR="006E3F1B" w:rsidRDefault="006E3F1B" w:rsidP="006E3F1B">
      <w:pPr>
        <w:autoSpaceDE w:val="0"/>
        <w:autoSpaceDN w:val="0"/>
        <w:adjustRightInd w:val="0"/>
        <w:spacing w:before="100" w:beforeAutospacing="1" w:after="120"/>
        <w:jc w:val="both"/>
        <w:rPr>
          <w:rFonts w:ascii="Arial" w:hAnsi="Arial" w:cs="Arial"/>
        </w:rPr>
      </w:pPr>
    </w:p>
    <w:p w14:paraId="1CE7AC90" w14:textId="77777777" w:rsidR="006E3F1B" w:rsidRDefault="006E3F1B" w:rsidP="006E3F1B">
      <w:pPr>
        <w:autoSpaceDE w:val="0"/>
        <w:autoSpaceDN w:val="0"/>
        <w:adjustRightInd w:val="0"/>
        <w:spacing w:before="100" w:beforeAutospacing="1" w:after="120"/>
        <w:jc w:val="both"/>
        <w:rPr>
          <w:rFonts w:ascii="Arial" w:hAnsi="Arial" w:cs="Arial"/>
        </w:rPr>
      </w:pPr>
    </w:p>
    <w:p w14:paraId="3A7D21A8" w14:textId="77777777" w:rsidR="006E3F1B" w:rsidRPr="006E3F1B" w:rsidRDefault="006E3F1B" w:rsidP="006E3F1B">
      <w:pPr>
        <w:autoSpaceDE w:val="0"/>
        <w:autoSpaceDN w:val="0"/>
        <w:adjustRightInd w:val="0"/>
        <w:spacing w:before="100" w:beforeAutospacing="1" w:after="120"/>
        <w:jc w:val="both"/>
        <w:rPr>
          <w:rFonts w:ascii="Arial" w:hAnsi="Arial" w:cs="Arial"/>
        </w:rPr>
      </w:pPr>
    </w:p>
    <w:p w14:paraId="35678655" w14:textId="763C96E4" w:rsidR="00421DE5" w:rsidRPr="007B4C8D" w:rsidRDefault="00421DE5" w:rsidP="00421DE5">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 xml:space="preserve">3 Doporučení na </w:t>
      </w:r>
      <w:r w:rsidR="007531F2">
        <w:rPr>
          <w:rFonts w:ascii="Arial" w:hAnsi="Arial" w:cs="Arial"/>
          <w:b/>
          <w:bCs/>
          <w:sz w:val="24"/>
          <w:szCs w:val="24"/>
          <w:u w:val="single"/>
        </w:rPr>
        <w:t>e</w:t>
      </w:r>
      <w:r>
        <w:rPr>
          <w:rFonts w:ascii="Arial" w:hAnsi="Arial" w:cs="Arial"/>
          <w:b/>
          <w:bCs/>
          <w:sz w:val="24"/>
          <w:szCs w:val="24"/>
          <w:u w:val="single"/>
        </w:rPr>
        <w:t>misní limity a prašnost</w:t>
      </w:r>
    </w:p>
    <w:p w14:paraId="5F9935F5" w14:textId="73FF7F60" w:rsidR="00421DE5" w:rsidRPr="007B4C8D" w:rsidRDefault="007531F2" w:rsidP="00421DE5">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421DE5" w:rsidRPr="007B4C8D">
        <w:rPr>
          <w:rFonts w:ascii="Arial" w:hAnsi="Arial" w:cs="Arial"/>
          <w:b/>
          <w:bCs/>
          <w:sz w:val="24"/>
          <w:szCs w:val="24"/>
          <w:u w:val="single"/>
        </w:rPr>
        <w:t>misní limity</w:t>
      </w:r>
    </w:p>
    <w:p w14:paraId="13B7D1FF" w14:textId="77777777" w:rsidR="00421DE5" w:rsidRDefault="00421DE5" w:rsidP="00421DE5">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0DFFDCE3" w14:textId="77777777" w:rsidR="00421DE5" w:rsidRPr="007B4C8D" w:rsidRDefault="00421DE5" w:rsidP="00421DE5">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2BC99B40" w14:textId="77777777" w:rsidR="00421DE5" w:rsidRPr="001B3393" w:rsidRDefault="00421DE5" w:rsidP="00421DE5">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7055B539" w14:textId="77777777" w:rsidR="00421DE5" w:rsidRPr="007B4C8D" w:rsidRDefault="00421DE5" w:rsidP="00421DE5">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(Stage IIIA). Pokud nelze prokázat úroveň plnění emisní Etapy, musí být prokázáno, že byl nesilniční pojízdný stroj vyroben po 31. 12. 2007.</w:t>
      </w:r>
    </w:p>
    <w:p w14:paraId="231636C8"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6405FDD" w14:textId="77777777" w:rsidR="00421DE5" w:rsidRPr="001B3393" w:rsidRDefault="00421DE5" w:rsidP="00421DE5">
      <w:pPr>
        <w:pStyle w:val="Bezmezer"/>
        <w:jc w:val="both"/>
      </w:pPr>
    </w:p>
    <w:p w14:paraId="0EAA6686" w14:textId="77777777" w:rsidR="00421DE5" w:rsidRPr="007B4C8D" w:rsidRDefault="00421DE5" w:rsidP="00421DE5">
      <w:pPr>
        <w:pStyle w:val="Bezmezer"/>
        <w:jc w:val="both"/>
        <w:rPr>
          <w:rFonts w:ascii="Arial" w:hAnsi="Arial" w:cs="Arial"/>
          <w:b/>
          <w:bCs/>
          <w:u w:val="single"/>
        </w:rPr>
      </w:pPr>
      <w:r w:rsidRPr="007B4C8D">
        <w:rPr>
          <w:rFonts w:ascii="Arial" w:hAnsi="Arial" w:cs="Arial"/>
          <w:b/>
          <w:bCs/>
          <w:u w:val="single"/>
        </w:rPr>
        <w:t>Požadavky na nákladní vozidla</w:t>
      </w:r>
    </w:p>
    <w:p w14:paraId="3A2BCFDD" w14:textId="77777777" w:rsidR="00421DE5" w:rsidRPr="001B3393" w:rsidRDefault="00421DE5" w:rsidP="00421DE5">
      <w:pPr>
        <w:pStyle w:val="Bezmezer"/>
        <w:jc w:val="both"/>
        <w:rPr>
          <w:b/>
          <w:bCs/>
          <w:u w:val="single"/>
        </w:rPr>
      </w:pPr>
    </w:p>
    <w:p w14:paraId="3DD21911" w14:textId="77777777" w:rsidR="00421DE5" w:rsidRPr="007B4C8D" w:rsidRDefault="00421DE5" w:rsidP="00421DE5">
      <w:pPr>
        <w:pStyle w:val="Bezmezer"/>
        <w:jc w:val="both"/>
        <w:rPr>
          <w:rFonts w:ascii="Arial" w:hAnsi="Arial" w:cs="Arial"/>
        </w:rPr>
      </w:pPr>
      <w:r w:rsidRPr="007B4C8D">
        <w:rPr>
          <w:rFonts w:ascii="Arial" w:hAnsi="Arial" w:cs="Arial"/>
        </w:rPr>
        <w:t>◦ Používat nákladní vozidla splňujících alespoň emisní normu EURO V. Pokud nelze prokázat úroveň plnění mezních hodnot emisí, musí být prokázáno, že vozidlo bylo vyrobeno po 1. 10. 2008.</w:t>
      </w:r>
    </w:p>
    <w:p w14:paraId="40187B77" w14:textId="77777777" w:rsidR="00421DE5" w:rsidRPr="007B4C8D" w:rsidRDefault="00421DE5" w:rsidP="00421DE5">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7B4C8D" w:rsidRDefault="00421DE5" w:rsidP="00421DE5">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2D81925C" w14:textId="77777777" w:rsidR="00421DE5" w:rsidRPr="001B3393" w:rsidRDefault="00421DE5" w:rsidP="00421DE5">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5ED8A3E5" w14:textId="77777777" w:rsidR="00421DE5" w:rsidRDefault="00421DE5" w:rsidP="00421DE5">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3814652E" w14:textId="109093F3" w:rsidR="00421DE5"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017A5927" w14:textId="77777777" w:rsidR="00421DE5" w:rsidRPr="007B4C8D" w:rsidRDefault="00421DE5" w:rsidP="00421DE5">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(Stage II). Pokud nelze prokázat úroveň plnění emisní Etapy II, musí být prokázáno, že byl nesilniční pojízdný stroj vyroben po 31. 12. 2002.</w:t>
      </w:r>
    </w:p>
    <w:p w14:paraId="4DBACC90"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2468E47" w14:textId="77777777" w:rsidR="00421DE5" w:rsidRPr="001B3393"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37CCF031" w14:textId="77777777" w:rsidR="00421DE5" w:rsidRPr="007B4C8D" w:rsidRDefault="00421DE5" w:rsidP="00421DE5">
      <w:pPr>
        <w:pStyle w:val="Bezmezer"/>
        <w:jc w:val="both"/>
        <w:rPr>
          <w:rFonts w:ascii="Arial" w:hAnsi="Arial" w:cs="Arial"/>
        </w:rPr>
      </w:pPr>
      <w:r w:rsidRPr="007B4C8D">
        <w:rPr>
          <w:rFonts w:ascii="Arial" w:hAnsi="Arial" w:cs="Arial"/>
        </w:rPr>
        <w:t>◦ Používat nákladní vozidla splňujících alespoň emisní normu EURO IV. Pokud nelze prokázat úroveň plnění mezních hodnot emisí, musí být prokázáno, že vozidlo bylo vyrobeno po 1. 10. 2005.</w:t>
      </w:r>
    </w:p>
    <w:p w14:paraId="72FC8EE6" w14:textId="0CF64AA6" w:rsidR="005B4750" w:rsidRPr="00D9780F" w:rsidRDefault="00421DE5" w:rsidP="000A6C2C">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56"/>
    </w:p>
    <w:sectPr w:rsidR="005B4750" w:rsidRPr="00D9780F" w:rsidSect="004864A2">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E3AA6" w14:textId="77777777" w:rsidR="009B3BE4" w:rsidRDefault="009B3BE4" w:rsidP="006C3D15">
      <w:pPr>
        <w:spacing w:after="0" w:line="240" w:lineRule="auto"/>
      </w:pPr>
      <w:r>
        <w:separator/>
      </w:r>
    </w:p>
  </w:endnote>
  <w:endnote w:type="continuationSeparator" w:id="0">
    <w:p w14:paraId="0AF318AC" w14:textId="77777777" w:rsidR="009B3BE4" w:rsidRDefault="009B3BE4"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Content>
      <w:sdt>
        <w:sdtPr>
          <w:rPr>
            <w:rFonts w:cstheme="minorHAnsi"/>
          </w:rPr>
          <w:id w:val="1728636285"/>
          <w:docPartObj>
            <w:docPartGallery w:val="Page Numbers (Top of Page)"/>
            <w:docPartUnique/>
          </w:docPartObj>
        </w:sdtPr>
        <w:sdtEndPr>
          <w:rPr>
            <w:rFonts w:cstheme="minorBidi"/>
          </w:rPr>
        </w:sdtEndPr>
        <w:sdtContent>
          <w:p w14:paraId="382187E8" w14:textId="32D7AB68" w:rsidR="007F20E9" w:rsidRDefault="007F20E9">
            <w:pPr>
              <w:pStyle w:val="Zpat"/>
              <w:jc w:val="center"/>
            </w:pPr>
            <w:r w:rsidRPr="007F20E9">
              <w:rPr>
                <w:rFonts w:cstheme="minorHAnsi"/>
                <w:sz w:val="24"/>
                <w:szCs w:val="24"/>
              </w:rPr>
              <w:fldChar w:fldCharType="begin"/>
            </w:r>
            <w:r w:rsidRPr="00393C34">
              <w:rPr>
                <w:rFonts w:cstheme="minorHAnsi"/>
              </w:rPr>
              <w:instrText>PAGE</w:instrText>
            </w:r>
            <w:r w:rsidRPr="007F20E9">
              <w:rPr>
                <w:rFonts w:cstheme="minorHAnsi"/>
                <w:sz w:val="24"/>
                <w:szCs w:val="24"/>
              </w:rPr>
              <w:fldChar w:fldCharType="separate"/>
            </w:r>
            <w:r w:rsidRPr="00393C34">
              <w:rPr>
                <w:rFonts w:cstheme="minorHAnsi"/>
              </w:rPr>
              <w:t>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393C34">
              <w:rPr>
                <w:rFonts w:cstheme="minorHAnsi"/>
              </w:rPr>
              <w:instrText>NUMPAGES</w:instrText>
            </w:r>
            <w:r w:rsidRPr="007F20E9">
              <w:rPr>
                <w:rFonts w:cstheme="minorHAnsi"/>
                <w:sz w:val="24"/>
                <w:szCs w:val="24"/>
              </w:rPr>
              <w:fldChar w:fldCharType="separate"/>
            </w:r>
            <w:r w:rsidRPr="00393C34">
              <w:rPr>
                <w:rFonts w:cstheme="minorHAnsi"/>
              </w:rPr>
              <w:t>2</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77777777" w:rsidR="00985705" w:rsidRDefault="00985705"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92AA7" w14:textId="77777777" w:rsidR="009B3BE4" w:rsidRDefault="009B3BE4" w:rsidP="006C3D15">
      <w:pPr>
        <w:spacing w:after="0" w:line="240" w:lineRule="auto"/>
      </w:pPr>
      <w:r>
        <w:separator/>
      </w:r>
    </w:p>
  </w:footnote>
  <w:footnote w:type="continuationSeparator" w:id="0">
    <w:p w14:paraId="20457C7B" w14:textId="77777777" w:rsidR="009B3BE4" w:rsidRDefault="009B3BE4"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F6EE" w14:textId="766089F3" w:rsidR="00985705" w:rsidRPr="00D9780F" w:rsidRDefault="00985705" w:rsidP="000E33F0">
    <w:pPr>
      <w:pStyle w:val="Zhlav"/>
      <w:rPr>
        <w:rFonts w:ascii="Arial" w:hAnsi="Arial" w:cs="Arial"/>
      </w:rPr>
    </w:pPr>
    <w:r>
      <w:tab/>
    </w:r>
    <w:r>
      <w:tab/>
    </w:r>
    <w:r w:rsidR="000E33F0" w:rsidRPr="00357103">
      <w:rPr>
        <w:rFonts w:ascii="Arial" w:hAnsi="Arial" w:cs="Arial"/>
        <w:sz w:val="20"/>
        <w:szCs w:val="20"/>
      </w:rPr>
      <w:t>Č.j. objednatele:</w:t>
    </w:r>
    <w:r w:rsidR="000E33F0" w:rsidRPr="00357103">
      <w:rPr>
        <w:sz w:val="20"/>
        <w:szCs w:val="20"/>
      </w:rPr>
      <w:t xml:space="preserve"> </w:t>
    </w:r>
    <w:r w:rsidR="000E33F0" w:rsidRPr="00357103">
      <w:rPr>
        <w:rFonts w:ascii="Arial" w:hAnsi="Arial" w:cs="Arial"/>
        <w:sz w:val="20"/>
        <w:szCs w:val="20"/>
      </w:rPr>
      <w:t>SPU 4</w:t>
    </w:r>
    <w:r w:rsidR="000E33F0">
      <w:rPr>
        <w:rFonts w:ascii="Arial" w:hAnsi="Arial" w:cs="Arial"/>
        <w:sz w:val="20"/>
        <w:szCs w:val="20"/>
      </w:rPr>
      <w:t>31823</w:t>
    </w:r>
    <w:r w:rsidR="000E33F0" w:rsidRPr="00357103">
      <w:rPr>
        <w:rFonts w:ascii="Arial" w:hAnsi="Arial" w:cs="Arial"/>
        <w:sz w:val="20"/>
        <w:szCs w:val="20"/>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07B1" w14:textId="0CDB071F" w:rsidR="00A5292D" w:rsidRPr="00357103" w:rsidRDefault="00A5292D" w:rsidP="00A5292D">
    <w:pPr>
      <w:pStyle w:val="Zhlav"/>
      <w:tabs>
        <w:tab w:val="clear" w:pos="4536"/>
        <w:tab w:val="clear" w:pos="9072"/>
      </w:tabs>
      <w:jc w:val="right"/>
      <w:rPr>
        <w:rFonts w:ascii="Arial" w:hAnsi="Arial" w:cs="Arial"/>
        <w:sz w:val="20"/>
        <w:szCs w:val="20"/>
      </w:rPr>
    </w:pPr>
    <w:r w:rsidRPr="00357103">
      <w:rPr>
        <w:rFonts w:ascii="Arial" w:hAnsi="Arial" w:cs="Arial"/>
        <w:sz w:val="20"/>
        <w:szCs w:val="20"/>
      </w:rPr>
      <w:t>Č.j. objednatele:</w:t>
    </w:r>
    <w:r w:rsidRPr="00357103">
      <w:rPr>
        <w:sz w:val="20"/>
        <w:szCs w:val="20"/>
      </w:rPr>
      <w:t xml:space="preserve"> </w:t>
    </w:r>
    <w:r w:rsidRPr="00357103">
      <w:rPr>
        <w:rFonts w:ascii="Arial" w:hAnsi="Arial" w:cs="Arial"/>
        <w:sz w:val="20"/>
        <w:szCs w:val="20"/>
      </w:rPr>
      <w:t>SPU 4</w:t>
    </w:r>
    <w:r>
      <w:rPr>
        <w:rFonts w:ascii="Arial" w:hAnsi="Arial" w:cs="Arial"/>
        <w:sz w:val="20"/>
        <w:szCs w:val="20"/>
      </w:rPr>
      <w:t>31823</w:t>
    </w:r>
    <w:r w:rsidRPr="00357103">
      <w:rPr>
        <w:rFonts w:ascii="Arial" w:hAnsi="Arial" w:cs="Arial"/>
        <w:sz w:val="20"/>
        <w:szCs w:val="20"/>
      </w:rPr>
      <w:t xml:space="preserve">/2024                                        </w:t>
    </w:r>
  </w:p>
  <w:p w14:paraId="2ADEE021" w14:textId="0BA35910" w:rsidR="00A5292D" w:rsidRPr="00357103" w:rsidRDefault="00A5292D" w:rsidP="00A5292D">
    <w:pPr>
      <w:pStyle w:val="Zhlav"/>
      <w:tabs>
        <w:tab w:val="clear" w:pos="4536"/>
        <w:tab w:val="clear" w:pos="9072"/>
      </w:tabs>
      <w:jc w:val="right"/>
      <w:rPr>
        <w:rFonts w:ascii="Arial" w:hAnsi="Arial" w:cs="Arial"/>
        <w:sz w:val="20"/>
        <w:szCs w:val="20"/>
      </w:rPr>
    </w:pPr>
    <w:r w:rsidRPr="00357103">
      <w:rPr>
        <w:rFonts w:ascii="Arial" w:hAnsi="Arial" w:cs="Arial"/>
        <w:sz w:val="20"/>
        <w:szCs w:val="20"/>
      </w:rPr>
      <w:t xml:space="preserve">                                                                                                                SPIS č. j. SP848</w:t>
    </w:r>
    <w:r>
      <w:rPr>
        <w:rFonts w:ascii="Arial" w:hAnsi="Arial" w:cs="Arial"/>
        <w:sz w:val="20"/>
        <w:szCs w:val="20"/>
      </w:rPr>
      <w:t>7</w:t>
    </w:r>
    <w:r w:rsidRPr="00357103">
      <w:rPr>
        <w:rFonts w:ascii="Arial" w:hAnsi="Arial" w:cs="Arial"/>
        <w:sz w:val="20"/>
        <w:szCs w:val="20"/>
      </w:rPr>
      <w:t>/2024-504202</w:t>
    </w:r>
  </w:p>
  <w:p w14:paraId="54D88FA6" w14:textId="42FAD92F" w:rsidR="00985705" w:rsidRDefault="00A5292D" w:rsidP="00A5292D">
    <w:pPr>
      <w:pStyle w:val="Zhlav"/>
      <w:jc w:val="right"/>
      <w:rPr>
        <w:rFonts w:ascii="Arial" w:hAnsi="Arial" w:cs="Arial"/>
        <w:sz w:val="20"/>
        <w:szCs w:val="20"/>
      </w:rPr>
    </w:pPr>
    <w:r w:rsidRPr="00357103">
      <w:rPr>
        <w:rFonts w:ascii="Arial" w:hAnsi="Arial" w:cs="Arial"/>
        <w:sz w:val="20"/>
        <w:szCs w:val="20"/>
      </w:rPr>
      <w:t xml:space="preserve">UID: </w:t>
    </w:r>
    <w:r w:rsidRPr="00A5292D">
      <w:rPr>
        <w:rFonts w:ascii="Arial" w:hAnsi="Arial" w:cs="Arial"/>
        <w:sz w:val="20"/>
        <w:szCs w:val="20"/>
      </w:rPr>
      <w:t>spudms00000015006000</w:t>
    </w:r>
    <w:r w:rsidRPr="00357103">
      <w:rPr>
        <w:rFonts w:ascii="Arial" w:hAnsi="Arial" w:cs="Arial"/>
        <w:sz w:val="20"/>
        <w:szCs w:val="20"/>
      </w:rPr>
      <w:t xml:space="preserve">   </w:t>
    </w:r>
  </w:p>
  <w:p w14:paraId="31B5E55A" w14:textId="77777777" w:rsidR="00A5292D" w:rsidRDefault="00A5292D" w:rsidP="00A529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38CE8A38"/>
    <w:lvl w:ilvl="0" w:tplc="10D2CFA6">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4"/>
  </w:num>
  <w:num w:numId="2" w16cid:durableId="1344162694">
    <w:abstractNumId w:val="16"/>
  </w:num>
  <w:num w:numId="3" w16cid:durableId="1087189853">
    <w:abstractNumId w:val="2"/>
  </w:num>
  <w:num w:numId="4" w16cid:durableId="2058360363">
    <w:abstractNumId w:val="38"/>
  </w:num>
  <w:num w:numId="5" w16cid:durableId="544027958">
    <w:abstractNumId w:val="41"/>
  </w:num>
  <w:num w:numId="6" w16cid:durableId="641736526">
    <w:abstractNumId w:val="42"/>
  </w:num>
  <w:num w:numId="7" w16cid:durableId="1483278282">
    <w:abstractNumId w:val="1"/>
  </w:num>
  <w:num w:numId="8" w16cid:durableId="128518413">
    <w:abstractNumId w:val="21"/>
  </w:num>
  <w:num w:numId="9" w16cid:durableId="1110661032">
    <w:abstractNumId w:val="36"/>
  </w:num>
  <w:num w:numId="10" w16cid:durableId="1701707869">
    <w:abstractNumId w:val="18"/>
  </w:num>
  <w:num w:numId="11" w16cid:durableId="1259021778">
    <w:abstractNumId w:val="39"/>
  </w:num>
  <w:num w:numId="12" w16cid:durableId="1934821807">
    <w:abstractNumId w:val="25"/>
  </w:num>
  <w:num w:numId="13" w16cid:durableId="1243179519">
    <w:abstractNumId w:val="40"/>
  </w:num>
  <w:num w:numId="14" w16cid:durableId="1931887903">
    <w:abstractNumId w:val="9"/>
  </w:num>
  <w:num w:numId="15" w16cid:durableId="2073120642">
    <w:abstractNumId w:val="32"/>
  </w:num>
  <w:num w:numId="16" w16cid:durableId="1567691548">
    <w:abstractNumId w:val="14"/>
  </w:num>
  <w:num w:numId="17" w16cid:durableId="1305895108">
    <w:abstractNumId w:val="3"/>
  </w:num>
  <w:num w:numId="18" w16cid:durableId="822618593">
    <w:abstractNumId w:val="5"/>
  </w:num>
  <w:num w:numId="19" w16cid:durableId="409929328">
    <w:abstractNumId w:val="31"/>
  </w:num>
  <w:num w:numId="20" w16cid:durableId="1389380849">
    <w:abstractNumId w:val="33"/>
  </w:num>
  <w:num w:numId="21" w16cid:durableId="1021591732">
    <w:abstractNumId w:val="4"/>
  </w:num>
  <w:num w:numId="22" w16cid:durableId="1929119271">
    <w:abstractNumId w:val="19"/>
  </w:num>
  <w:num w:numId="23" w16cid:durableId="35204622">
    <w:abstractNumId w:val="43"/>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5"/>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4"/>
  </w:num>
  <w:num w:numId="39" w16cid:durableId="1978141266">
    <w:abstractNumId w:val="30"/>
  </w:num>
  <w:num w:numId="40" w16cid:durableId="1351174943">
    <w:abstractNumId w:val="0"/>
  </w:num>
  <w:num w:numId="41" w16cid:durableId="328561550">
    <w:abstractNumId w:val="20"/>
  </w:num>
  <w:num w:numId="42" w16cid:durableId="16204981">
    <w:abstractNumId w:val="12"/>
  </w:num>
  <w:num w:numId="43" w16cid:durableId="1394230400">
    <w:abstractNumId w:val="29"/>
  </w:num>
  <w:num w:numId="44" w16cid:durableId="1496190604">
    <w:abstractNumId w:val="26"/>
  </w:num>
  <w:num w:numId="45" w16cid:durableId="9973395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61D"/>
    <w:rsid w:val="00004EC9"/>
    <w:rsid w:val="0001176F"/>
    <w:rsid w:val="0002111E"/>
    <w:rsid w:val="000246D6"/>
    <w:rsid w:val="0002472E"/>
    <w:rsid w:val="00024DBC"/>
    <w:rsid w:val="00031BB1"/>
    <w:rsid w:val="000453FC"/>
    <w:rsid w:val="00050E94"/>
    <w:rsid w:val="000559CD"/>
    <w:rsid w:val="00064A6C"/>
    <w:rsid w:val="00064B75"/>
    <w:rsid w:val="000711AF"/>
    <w:rsid w:val="000735AF"/>
    <w:rsid w:val="00075143"/>
    <w:rsid w:val="00080D4E"/>
    <w:rsid w:val="00084D6F"/>
    <w:rsid w:val="0009083A"/>
    <w:rsid w:val="00092614"/>
    <w:rsid w:val="00095434"/>
    <w:rsid w:val="00096874"/>
    <w:rsid w:val="000A1ECB"/>
    <w:rsid w:val="000A6C2C"/>
    <w:rsid w:val="000B34CB"/>
    <w:rsid w:val="000B5292"/>
    <w:rsid w:val="000C2229"/>
    <w:rsid w:val="000C749C"/>
    <w:rsid w:val="000D720F"/>
    <w:rsid w:val="000E33F0"/>
    <w:rsid w:val="000E424C"/>
    <w:rsid w:val="000E44AF"/>
    <w:rsid w:val="000E7282"/>
    <w:rsid w:val="000F2220"/>
    <w:rsid w:val="000F5E62"/>
    <w:rsid w:val="0010249E"/>
    <w:rsid w:val="00104A11"/>
    <w:rsid w:val="00110949"/>
    <w:rsid w:val="00113232"/>
    <w:rsid w:val="00116BBB"/>
    <w:rsid w:val="001216DB"/>
    <w:rsid w:val="00130165"/>
    <w:rsid w:val="00134BBB"/>
    <w:rsid w:val="0014530C"/>
    <w:rsid w:val="001529B2"/>
    <w:rsid w:val="00154381"/>
    <w:rsid w:val="0016479D"/>
    <w:rsid w:val="00184878"/>
    <w:rsid w:val="00184B95"/>
    <w:rsid w:val="001A3FC2"/>
    <w:rsid w:val="001A46FA"/>
    <w:rsid w:val="001A526D"/>
    <w:rsid w:val="001A776D"/>
    <w:rsid w:val="001B2467"/>
    <w:rsid w:val="001C239A"/>
    <w:rsid w:val="001C2C85"/>
    <w:rsid w:val="001C5C37"/>
    <w:rsid w:val="001C6AA3"/>
    <w:rsid w:val="001D0059"/>
    <w:rsid w:val="001D4D12"/>
    <w:rsid w:val="001E0C5A"/>
    <w:rsid w:val="001E3AD2"/>
    <w:rsid w:val="001F0E7A"/>
    <w:rsid w:val="001F7F5E"/>
    <w:rsid w:val="0021565C"/>
    <w:rsid w:val="00215F99"/>
    <w:rsid w:val="00221F06"/>
    <w:rsid w:val="002265E8"/>
    <w:rsid w:val="00243A4C"/>
    <w:rsid w:val="002449A1"/>
    <w:rsid w:val="00244C1D"/>
    <w:rsid w:val="00245C7B"/>
    <w:rsid w:val="002625A0"/>
    <w:rsid w:val="0026383D"/>
    <w:rsid w:val="00272D16"/>
    <w:rsid w:val="00277927"/>
    <w:rsid w:val="002802D7"/>
    <w:rsid w:val="0028789B"/>
    <w:rsid w:val="00291FFB"/>
    <w:rsid w:val="002A0E91"/>
    <w:rsid w:val="002B299F"/>
    <w:rsid w:val="002C5ADC"/>
    <w:rsid w:val="002D4CDA"/>
    <w:rsid w:val="002E08DD"/>
    <w:rsid w:val="002E2C95"/>
    <w:rsid w:val="00300B64"/>
    <w:rsid w:val="003027EE"/>
    <w:rsid w:val="00304516"/>
    <w:rsid w:val="00304E3D"/>
    <w:rsid w:val="00312ED6"/>
    <w:rsid w:val="00315930"/>
    <w:rsid w:val="00325832"/>
    <w:rsid w:val="00332612"/>
    <w:rsid w:val="00332A42"/>
    <w:rsid w:val="00342F72"/>
    <w:rsid w:val="00343259"/>
    <w:rsid w:val="00345EEF"/>
    <w:rsid w:val="00346559"/>
    <w:rsid w:val="00350B9E"/>
    <w:rsid w:val="003600E6"/>
    <w:rsid w:val="00361758"/>
    <w:rsid w:val="00361FE1"/>
    <w:rsid w:val="00364B4F"/>
    <w:rsid w:val="00374655"/>
    <w:rsid w:val="00381351"/>
    <w:rsid w:val="00393C34"/>
    <w:rsid w:val="00395F22"/>
    <w:rsid w:val="003A0D1F"/>
    <w:rsid w:val="003A7BB6"/>
    <w:rsid w:val="003B2E59"/>
    <w:rsid w:val="003D21B7"/>
    <w:rsid w:val="003D7879"/>
    <w:rsid w:val="003E578B"/>
    <w:rsid w:val="004048D1"/>
    <w:rsid w:val="00414852"/>
    <w:rsid w:val="004211AA"/>
    <w:rsid w:val="00421DE5"/>
    <w:rsid w:val="00423C70"/>
    <w:rsid w:val="004266FC"/>
    <w:rsid w:val="00433117"/>
    <w:rsid w:val="00442B3D"/>
    <w:rsid w:val="00443108"/>
    <w:rsid w:val="0045079B"/>
    <w:rsid w:val="00455EA1"/>
    <w:rsid w:val="0046060B"/>
    <w:rsid w:val="0046203B"/>
    <w:rsid w:val="00463206"/>
    <w:rsid w:val="00465731"/>
    <w:rsid w:val="0047408B"/>
    <w:rsid w:val="0047777A"/>
    <w:rsid w:val="00484897"/>
    <w:rsid w:val="00485AD2"/>
    <w:rsid w:val="00485C34"/>
    <w:rsid w:val="004864A2"/>
    <w:rsid w:val="00487A19"/>
    <w:rsid w:val="00491808"/>
    <w:rsid w:val="004954DB"/>
    <w:rsid w:val="00495A8D"/>
    <w:rsid w:val="00497C8D"/>
    <w:rsid w:val="004B086E"/>
    <w:rsid w:val="004C11B4"/>
    <w:rsid w:val="004C5E36"/>
    <w:rsid w:val="004C7622"/>
    <w:rsid w:val="004D19FE"/>
    <w:rsid w:val="004E3535"/>
    <w:rsid w:val="004E6D36"/>
    <w:rsid w:val="004F2BF5"/>
    <w:rsid w:val="00502776"/>
    <w:rsid w:val="00507E47"/>
    <w:rsid w:val="005230AA"/>
    <w:rsid w:val="0052472D"/>
    <w:rsid w:val="00527A28"/>
    <w:rsid w:val="00544855"/>
    <w:rsid w:val="005614E4"/>
    <w:rsid w:val="00563034"/>
    <w:rsid w:val="005643D1"/>
    <w:rsid w:val="0056554F"/>
    <w:rsid w:val="00566057"/>
    <w:rsid w:val="00576629"/>
    <w:rsid w:val="00576CB0"/>
    <w:rsid w:val="00577472"/>
    <w:rsid w:val="005806E7"/>
    <w:rsid w:val="00586738"/>
    <w:rsid w:val="00597BAF"/>
    <w:rsid w:val="005B4750"/>
    <w:rsid w:val="005B66BE"/>
    <w:rsid w:val="005C2385"/>
    <w:rsid w:val="005C3915"/>
    <w:rsid w:val="005C4834"/>
    <w:rsid w:val="005D0952"/>
    <w:rsid w:val="005D2B23"/>
    <w:rsid w:val="005D34E6"/>
    <w:rsid w:val="005D6051"/>
    <w:rsid w:val="005F1667"/>
    <w:rsid w:val="005F33B7"/>
    <w:rsid w:val="00604FCF"/>
    <w:rsid w:val="00616A81"/>
    <w:rsid w:val="00616E93"/>
    <w:rsid w:val="0061709C"/>
    <w:rsid w:val="006225F5"/>
    <w:rsid w:val="006227CC"/>
    <w:rsid w:val="006335E5"/>
    <w:rsid w:val="00637FB3"/>
    <w:rsid w:val="00640F2D"/>
    <w:rsid w:val="006428B1"/>
    <w:rsid w:val="00643EBC"/>
    <w:rsid w:val="006445FC"/>
    <w:rsid w:val="0064628B"/>
    <w:rsid w:val="00646665"/>
    <w:rsid w:val="00651C4C"/>
    <w:rsid w:val="00652D82"/>
    <w:rsid w:val="006615F7"/>
    <w:rsid w:val="00661ABF"/>
    <w:rsid w:val="00672633"/>
    <w:rsid w:val="0067736A"/>
    <w:rsid w:val="006837B7"/>
    <w:rsid w:val="00686DE8"/>
    <w:rsid w:val="0069004B"/>
    <w:rsid w:val="00693320"/>
    <w:rsid w:val="0069772B"/>
    <w:rsid w:val="006A2FB5"/>
    <w:rsid w:val="006B54C6"/>
    <w:rsid w:val="006C3192"/>
    <w:rsid w:val="006C3D15"/>
    <w:rsid w:val="006C7909"/>
    <w:rsid w:val="006D6F9B"/>
    <w:rsid w:val="006E1B3E"/>
    <w:rsid w:val="006E34F0"/>
    <w:rsid w:val="006E3F1B"/>
    <w:rsid w:val="00721F58"/>
    <w:rsid w:val="007220A5"/>
    <w:rsid w:val="00730A0B"/>
    <w:rsid w:val="0073434C"/>
    <w:rsid w:val="00734F1A"/>
    <w:rsid w:val="00745CF0"/>
    <w:rsid w:val="007531F2"/>
    <w:rsid w:val="00755995"/>
    <w:rsid w:val="00755F1C"/>
    <w:rsid w:val="00762B6A"/>
    <w:rsid w:val="007637B1"/>
    <w:rsid w:val="00774494"/>
    <w:rsid w:val="00776FD4"/>
    <w:rsid w:val="00777067"/>
    <w:rsid w:val="00780629"/>
    <w:rsid w:val="0078279B"/>
    <w:rsid w:val="00794114"/>
    <w:rsid w:val="007958B9"/>
    <w:rsid w:val="007A6BEC"/>
    <w:rsid w:val="007B5508"/>
    <w:rsid w:val="007B5EB8"/>
    <w:rsid w:val="007B6C8C"/>
    <w:rsid w:val="007C23EE"/>
    <w:rsid w:val="007C4870"/>
    <w:rsid w:val="007C5F1F"/>
    <w:rsid w:val="007D20A6"/>
    <w:rsid w:val="007D458D"/>
    <w:rsid w:val="007E03E7"/>
    <w:rsid w:val="007E3859"/>
    <w:rsid w:val="007E630B"/>
    <w:rsid w:val="007F13C5"/>
    <w:rsid w:val="007F20E9"/>
    <w:rsid w:val="0080059C"/>
    <w:rsid w:val="008014DF"/>
    <w:rsid w:val="00810331"/>
    <w:rsid w:val="00826A5A"/>
    <w:rsid w:val="0082745D"/>
    <w:rsid w:val="0083114D"/>
    <w:rsid w:val="00834C7B"/>
    <w:rsid w:val="00836727"/>
    <w:rsid w:val="00845993"/>
    <w:rsid w:val="008466F1"/>
    <w:rsid w:val="00850B09"/>
    <w:rsid w:val="00852C3D"/>
    <w:rsid w:val="00856A1B"/>
    <w:rsid w:val="0086088C"/>
    <w:rsid w:val="008613B9"/>
    <w:rsid w:val="008620D5"/>
    <w:rsid w:val="00863394"/>
    <w:rsid w:val="008660D6"/>
    <w:rsid w:val="0086685B"/>
    <w:rsid w:val="00866AB7"/>
    <w:rsid w:val="008756DA"/>
    <w:rsid w:val="008778FB"/>
    <w:rsid w:val="00882B62"/>
    <w:rsid w:val="008850FB"/>
    <w:rsid w:val="0088669D"/>
    <w:rsid w:val="00893B8A"/>
    <w:rsid w:val="008A1D76"/>
    <w:rsid w:val="008A3B28"/>
    <w:rsid w:val="008C2596"/>
    <w:rsid w:val="008C2DF0"/>
    <w:rsid w:val="008D4E02"/>
    <w:rsid w:val="008E089A"/>
    <w:rsid w:val="008E1BF3"/>
    <w:rsid w:val="008E26B1"/>
    <w:rsid w:val="008E528F"/>
    <w:rsid w:val="008F6D4A"/>
    <w:rsid w:val="0090342C"/>
    <w:rsid w:val="00903788"/>
    <w:rsid w:val="00903AC4"/>
    <w:rsid w:val="00904EFF"/>
    <w:rsid w:val="00910131"/>
    <w:rsid w:val="00922B4E"/>
    <w:rsid w:val="00922D96"/>
    <w:rsid w:val="009269A7"/>
    <w:rsid w:val="00930EAC"/>
    <w:rsid w:val="00943F4A"/>
    <w:rsid w:val="00954B27"/>
    <w:rsid w:val="009725BB"/>
    <w:rsid w:val="009836B2"/>
    <w:rsid w:val="00985705"/>
    <w:rsid w:val="0098582D"/>
    <w:rsid w:val="009915A0"/>
    <w:rsid w:val="009A6F40"/>
    <w:rsid w:val="009B3944"/>
    <w:rsid w:val="009B3B28"/>
    <w:rsid w:val="009B3BE4"/>
    <w:rsid w:val="009B6F8D"/>
    <w:rsid w:val="009C218A"/>
    <w:rsid w:val="009E2095"/>
    <w:rsid w:val="009E69C2"/>
    <w:rsid w:val="009F5D7F"/>
    <w:rsid w:val="00A016FA"/>
    <w:rsid w:val="00A049DA"/>
    <w:rsid w:val="00A06552"/>
    <w:rsid w:val="00A10026"/>
    <w:rsid w:val="00A167D3"/>
    <w:rsid w:val="00A26E5C"/>
    <w:rsid w:val="00A32732"/>
    <w:rsid w:val="00A33E28"/>
    <w:rsid w:val="00A34426"/>
    <w:rsid w:val="00A355F7"/>
    <w:rsid w:val="00A410A9"/>
    <w:rsid w:val="00A41D31"/>
    <w:rsid w:val="00A50BF4"/>
    <w:rsid w:val="00A512CB"/>
    <w:rsid w:val="00A51FA3"/>
    <w:rsid w:val="00A5292D"/>
    <w:rsid w:val="00A62B0B"/>
    <w:rsid w:val="00A714FA"/>
    <w:rsid w:val="00A95446"/>
    <w:rsid w:val="00A97840"/>
    <w:rsid w:val="00AA08CD"/>
    <w:rsid w:val="00AA0B7B"/>
    <w:rsid w:val="00AA1804"/>
    <w:rsid w:val="00AB29D1"/>
    <w:rsid w:val="00AB30CC"/>
    <w:rsid w:val="00AC3AEA"/>
    <w:rsid w:val="00AC6ADA"/>
    <w:rsid w:val="00AC6C17"/>
    <w:rsid w:val="00AE0599"/>
    <w:rsid w:val="00AF1E36"/>
    <w:rsid w:val="00AF3528"/>
    <w:rsid w:val="00AF4300"/>
    <w:rsid w:val="00AF4D6D"/>
    <w:rsid w:val="00AF569E"/>
    <w:rsid w:val="00B001E5"/>
    <w:rsid w:val="00B04178"/>
    <w:rsid w:val="00B07FE6"/>
    <w:rsid w:val="00B153FD"/>
    <w:rsid w:val="00B30AE2"/>
    <w:rsid w:val="00B3223D"/>
    <w:rsid w:val="00B45A40"/>
    <w:rsid w:val="00B46917"/>
    <w:rsid w:val="00B57902"/>
    <w:rsid w:val="00B640E7"/>
    <w:rsid w:val="00B6639B"/>
    <w:rsid w:val="00B67D77"/>
    <w:rsid w:val="00B70D06"/>
    <w:rsid w:val="00B7471F"/>
    <w:rsid w:val="00B751C5"/>
    <w:rsid w:val="00B816F7"/>
    <w:rsid w:val="00B90E36"/>
    <w:rsid w:val="00B970A3"/>
    <w:rsid w:val="00B97241"/>
    <w:rsid w:val="00BA0892"/>
    <w:rsid w:val="00BA1800"/>
    <w:rsid w:val="00BB0F03"/>
    <w:rsid w:val="00BB383E"/>
    <w:rsid w:val="00BB4203"/>
    <w:rsid w:val="00BB4748"/>
    <w:rsid w:val="00BB5DC4"/>
    <w:rsid w:val="00BC1EF2"/>
    <w:rsid w:val="00BD0F34"/>
    <w:rsid w:val="00BD2A4A"/>
    <w:rsid w:val="00BE1A0B"/>
    <w:rsid w:val="00BE1F7D"/>
    <w:rsid w:val="00BF2B19"/>
    <w:rsid w:val="00BF5C9A"/>
    <w:rsid w:val="00BF62ED"/>
    <w:rsid w:val="00C02219"/>
    <w:rsid w:val="00C0511B"/>
    <w:rsid w:val="00C13AD2"/>
    <w:rsid w:val="00C13FD0"/>
    <w:rsid w:val="00C231E2"/>
    <w:rsid w:val="00C241A3"/>
    <w:rsid w:val="00C32E5B"/>
    <w:rsid w:val="00C340D9"/>
    <w:rsid w:val="00C36BCF"/>
    <w:rsid w:val="00C64E99"/>
    <w:rsid w:val="00C64FC9"/>
    <w:rsid w:val="00C73B0A"/>
    <w:rsid w:val="00C77922"/>
    <w:rsid w:val="00C8483D"/>
    <w:rsid w:val="00C91C3A"/>
    <w:rsid w:val="00C93D07"/>
    <w:rsid w:val="00CA1B10"/>
    <w:rsid w:val="00CB48C4"/>
    <w:rsid w:val="00CB5086"/>
    <w:rsid w:val="00CC48F2"/>
    <w:rsid w:val="00CC5B74"/>
    <w:rsid w:val="00CC70FE"/>
    <w:rsid w:val="00CD2350"/>
    <w:rsid w:val="00CD341F"/>
    <w:rsid w:val="00CD6823"/>
    <w:rsid w:val="00CE0655"/>
    <w:rsid w:val="00CF07FC"/>
    <w:rsid w:val="00CF5E82"/>
    <w:rsid w:val="00D1443A"/>
    <w:rsid w:val="00D25F6F"/>
    <w:rsid w:val="00D30D6D"/>
    <w:rsid w:val="00D32BD1"/>
    <w:rsid w:val="00D47372"/>
    <w:rsid w:val="00D509D2"/>
    <w:rsid w:val="00D511D5"/>
    <w:rsid w:val="00D61C3D"/>
    <w:rsid w:val="00D6259E"/>
    <w:rsid w:val="00D81874"/>
    <w:rsid w:val="00D81E7B"/>
    <w:rsid w:val="00D83B48"/>
    <w:rsid w:val="00D841B8"/>
    <w:rsid w:val="00D86D3D"/>
    <w:rsid w:val="00D956C3"/>
    <w:rsid w:val="00D9780F"/>
    <w:rsid w:val="00DA7B88"/>
    <w:rsid w:val="00DB1640"/>
    <w:rsid w:val="00DB5863"/>
    <w:rsid w:val="00DC1619"/>
    <w:rsid w:val="00DC201E"/>
    <w:rsid w:val="00DC2A29"/>
    <w:rsid w:val="00DC79AC"/>
    <w:rsid w:val="00DD68E3"/>
    <w:rsid w:val="00DE3F66"/>
    <w:rsid w:val="00DE6E54"/>
    <w:rsid w:val="00DF6A24"/>
    <w:rsid w:val="00E058AF"/>
    <w:rsid w:val="00E06DDC"/>
    <w:rsid w:val="00E12E37"/>
    <w:rsid w:val="00E15105"/>
    <w:rsid w:val="00E16FDE"/>
    <w:rsid w:val="00E2133E"/>
    <w:rsid w:val="00E229EC"/>
    <w:rsid w:val="00E234E7"/>
    <w:rsid w:val="00E23E3E"/>
    <w:rsid w:val="00E2422B"/>
    <w:rsid w:val="00E25F03"/>
    <w:rsid w:val="00E268CA"/>
    <w:rsid w:val="00E27A85"/>
    <w:rsid w:val="00E30146"/>
    <w:rsid w:val="00E31966"/>
    <w:rsid w:val="00E350AF"/>
    <w:rsid w:val="00E42382"/>
    <w:rsid w:val="00E44D9F"/>
    <w:rsid w:val="00E4638A"/>
    <w:rsid w:val="00E51C2C"/>
    <w:rsid w:val="00E565FC"/>
    <w:rsid w:val="00E57B87"/>
    <w:rsid w:val="00E6175B"/>
    <w:rsid w:val="00E661D3"/>
    <w:rsid w:val="00E722ED"/>
    <w:rsid w:val="00E725DA"/>
    <w:rsid w:val="00E73632"/>
    <w:rsid w:val="00E8135E"/>
    <w:rsid w:val="00E82283"/>
    <w:rsid w:val="00EA2CA4"/>
    <w:rsid w:val="00EA4811"/>
    <w:rsid w:val="00EA4879"/>
    <w:rsid w:val="00EA5B97"/>
    <w:rsid w:val="00EB5492"/>
    <w:rsid w:val="00EF1377"/>
    <w:rsid w:val="00EF6D19"/>
    <w:rsid w:val="00F045E2"/>
    <w:rsid w:val="00F05046"/>
    <w:rsid w:val="00F21157"/>
    <w:rsid w:val="00F23297"/>
    <w:rsid w:val="00F26DA0"/>
    <w:rsid w:val="00F276D5"/>
    <w:rsid w:val="00F301C8"/>
    <w:rsid w:val="00F323EE"/>
    <w:rsid w:val="00F33377"/>
    <w:rsid w:val="00F36261"/>
    <w:rsid w:val="00F37572"/>
    <w:rsid w:val="00F3794F"/>
    <w:rsid w:val="00F41BB4"/>
    <w:rsid w:val="00F44C42"/>
    <w:rsid w:val="00F520D7"/>
    <w:rsid w:val="00F55544"/>
    <w:rsid w:val="00F66571"/>
    <w:rsid w:val="00F73305"/>
    <w:rsid w:val="00F75203"/>
    <w:rsid w:val="00F85319"/>
    <w:rsid w:val="00F8737C"/>
    <w:rsid w:val="00F90189"/>
    <w:rsid w:val="00F97D3F"/>
    <w:rsid w:val="00FA5E5A"/>
    <w:rsid w:val="00FA63AC"/>
    <w:rsid w:val="00FB6247"/>
    <w:rsid w:val="00FB66F6"/>
    <w:rsid w:val="00FC4053"/>
    <w:rsid w:val="00FC7772"/>
    <w:rsid w:val="00FD47CE"/>
    <w:rsid w:val="00FD4B2A"/>
    <w:rsid w:val="00FD5BE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6D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gri.cz/pr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nixml.cz"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zif.cz"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3.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4.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5.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2CF65F-D52C-45AF-A02A-47146AC1E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29</Pages>
  <Words>11841</Words>
  <Characters>69865</Characters>
  <Application>Microsoft Office Word</Application>
  <DocSecurity>0</DocSecurity>
  <Lines>582</Lines>
  <Paragraphs>163</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81543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Gebauer Marek Ing.</cp:lastModifiedBy>
  <cp:revision>62</cp:revision>
  <cp:lastPrinted>2019-08-15T08:56:00Z</cp:lastPrinted>
  <dcterms:created xsi:type="dcterms:W3CDTF">2024-08-16T08:39:00Z</dcterms:created>
  <dcterms:modified xsi:type="dcterms:W3CDTF">2024-11-20T07:10:00Z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