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8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Čtyři dny, z. 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sídlem Rybalkova 186/33, 101 00 Praha 10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zastoupený paní Markétou Černou, členkou Výboru,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IČO 67362567, DOČ CZ 67362567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4dny)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dohodly na uzavření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DODATKU č. 1 </w:t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 Smlouvě o spolupráci při uspořádání festivalu ze dne 30. 9. 2024, která byla uzavřena podle § 1746 odst. 2 zákona č. 89/2012 Sb, občanského zákoníku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Článek V Finanční podmínky se na základě vzájemné dohody mění takto: </w:t>
      </w:r>
    </w:p>
    <w:p w:rsidR="00000000" w:rsidDel="00000000" w:rsidP="00000000" w:rsidRDefault="00000000" w:rsidRPr="00000000" w14:paraId="00000018">
      <w:pPr>
        <w:ind w:right="-22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Finanční podmmínky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budou na základě vzájemné dohody podílet na přípravě a uspořádání Představení vlastními vklady formou zajištění části služeb dle článků III a IV na vlastní náklady.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Nad rámec úhrady nákladů na zajištění služeb dle odstavce 1 tohoto článku uhradí 4dny část nákladů souvisejících s uspořádáním Představení dle článku III. v reálné výši. ARCHA+ odešle nejpozději 14 dnů po uskutečnění posledního představení soupis reálných nákladů ve struktuře a k porovnání s předloženou kalkulací předpokládaných nákladů, kterou si smluvní strany odsouhlasily před podpisem této smlouvy. Reálné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náklady budou uhrazeny na základě faktury vystavené ARCHOU+ po odečtení zálohy dle odst. 3. Splatnost faktury je max. 10 dnů. do pěti dnů po uvedení posledního Představení.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vystaví po podpisu smlouvy zálohovou fakturu na 350.000 Kč.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ržby ze vstupného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náleží 4dnům.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Ostatní ustanovení smlouvy zůstávají beze změny.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 4. 10. 2024</w:t>
      </w:r>
    </w:p>
    <w:p w:rsidR="00000000" w:rsidDel="00000000" w:rsidP="00000000" w:rsidRDefault="00000000" w:rsidRPr="00000000" w14:paraId="0000002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 .………                              ………....................................</w:t>
      </w:r>
    </w:p>
    <w:p w:rsidR="00000000" w:rsidDel="00000000" w:rsidP="00000000" w:rsidRDefault="00000000" w:rsidRPr="00000000" w14:paraId="0000002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</w:t>
        <w:tab/>
        <w:tab/>
        <w:t xml:space="preserve">                          </w:t>
        <w:tab/>
        <w:tab/>
        <w:t xml:space="preserve">  Čtyři dny, z. s., </w:t>
      </w:r>
    </w:p>
    <w:p w:rsidR="00000000" w:rsidDel="00000000" w:rsidP="00000000" w:rsidRDefault="00000000" w:rsidRPr="00000000" w14:paraId="0000002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RomanE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  <w:rsid w:val="00CC19FB"/>
    <w:pPr>
      <w:spacing w:after="0" w:line="240" w:lineRule="auto"/>
    </w:pPr>
    <w:rPr>
      <w:rFonts w:ascii="RomanEES" w:cs="Times New Roman" w:eastAsia="Times New Roman" w:hAnsi="RomanEES"/>
      <w:kern w:val="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CC19F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CC19F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CC19F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CC19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CC19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CC19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CC19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CC19FB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CC19F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CC19FB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CC19F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CC19FB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CC19F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CC19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CC19F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CC19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CC19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CC19FB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CC19FB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CC19FB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CC19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CC19FB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CC19FB"/>
    <w:rPr>
      <w:b w:val="1"/>
      <w:bCs w:val="1"/>
      <w:smallCaps w:val="1"/>
      <w:color w:val="0f4761" w:themeColor="accent1" w:themeShade="0000BF"/>
      <w:spacing w:val="5"/>
    </w:rPr>
  </w:style>
  <w:style w:type="paragraph" w:styleId="Normlnweb">
    <w:name w:val="Normal (Web)"/>
    <w:basedOn w:val="Normln"/>
    <w:uiPriority w:val="99"/>
    <w:unhideWhenUsed w:val="1"/>
    <w:rsid w:val="00CC19FB"/>
    <w:pPr>
      <w:spacing w:after="100" w:afterAutospacing="1" w:before="100" w:before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semiHidden w:val="1"/>
    <w:rsid w:val="00CC19FB"/>
    <w:pPr>
      <w:jc w:val="both"/>
    </w:pPr>
    <w:rPr>
      <w:rFonts w:ascii="Times New Roman" w:hAnsi="Times New Roman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CC19FB"/>
    <w:rPr>
      <w:rFonts w:ascii="Times New Roman" w:cs="Times New Roman" w:eastAsia="Times New Roman" w:hAnsi="Times New Roman"/>
      <w:kern w:val="0"/>
      <w:sz w:val="24"/>
      <w:szCs w:val="20"/>
      <w:lang w:eastAsia="cs-CZ"/>
    </w:rPr>
  </w:style>
  <w:style w:type="character" w:styleId="preformatted" w:customStyle="1">
    <w:name w:val="preformatted"/>
    <w:basedOn w:val="Standardnpsmoodstavce"/>
    <w:rsid w:val="00CC19FB"/>
  </w:style>
  <w:style w:type="character" w:styleId="Siln">
    <w:name w:val="Strong"/>
    <w:basedOn w:val="Standardnpsmoodstavce"/>
    <w:uiPriority w:val="22"/>
    <w:qFormat w:val="1"/>
    <w:rsid w:val="00E177D5"/>
    <w:rPr>
      <w:b w:val="1"/>
      <w:bCs w:val="1"/>
    </w:rPr>
  </w:style>
  <w:style w:type="character" w:styleId="Hypertextovodkaz">
    <w:name w:val="Hyperlink"/>
    <w:basedOn w:val="Standardnpsmoodstavce"/>
    <w:uiPriority w:val="99"/>
    <w:unhideWhenUsed w:val="1"/>
    <w:rsid w:val="00E177D5"/>
    <w:rPr>
      <w:color w:val="0000ff"/>
      <w:u w:val="single"/>
    </w:rPr>
  </w:style>
  <w:style w:type="character" w:styleId="il" w:customStyle="1">
    <w:name w:val="il"/>
    <w:basedOn w:val="Standardnpsmoodstavce"/>
    <w:rsid w:val="00EA6DF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f/2Yg6wb+Me8DrSi6s2vk//JQ==">CgMxLjA4AHIhMS16NFEyZXpTR21qU1hSMjI0dllZazJiYlFKV3ZobHhG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2024-05-01T05:10:00Z</dcterms:created>
  <dc:creator>Radka Kareisová</dc:creator>
</cp:coreProperties>
</file>