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70B" w:rsidRDefault="00DA770B" w:rsidP="006B218C">
      <w:pPr>
        <w:jc w:val="center"/>
        <w:rPr>
          <w:b/>
          <w:bCs/>
          <w:sz w:val="36"/>
          <w:szCs w:val="36"/>
        </w:rPr>
      </w:pPr>
      <w:r w:rsidRPr="006B218C">
        <w:rPr>
          <w:b/>
          <w:bCs/>
          <w:sz w:val="36"/>
          <w:szCs w:val="36"/>
        </w:rPr>
        <w:t>DODATEK Č. 1 KE SMLOUVĚ O DÍLO</w:t>
      </w:r>
    </w:p>
    <w:p w:rsidR="00DA770B" w:rsidRDefault="00DA770B" w:rsidP="006B218C">
      <w:pPr>
        <w:jc w:val="center"/>
      </w:pPr>
      <w:r>
        <w:t xml:space="preserve">s názvem a předmětem „Stavební  úpravy Atleticko-fotbalový stadion v Průhonech“ </w:t>
      </w:r>
      <w:r w:rsidRPr="003B0009">
        <w:t xml:space="preserve">uzavřené dne 11.12.2023 dle ustanovení § 2586 a násl. Zákona  č. 89/2012 Sb., občanského zákoníku, ve znění pozdějších předpisů, a na základě veřejné zakázky malého rozsahu zadané dle § 27 zákona č. 134/2016 Sb., o zadávání veřejných zakázek, v platném znění </w:t>
      </w:r>
    </w:p>
    <w:p w:rsidR="00DA770B" w:rsidRPr="003B0009" w:rsidRDefault="00DA770B" w:rsidP="006B218C">
      <w:pPr>
        <w:jc w:val="center"/>
      </w:pPr>
    </w:p>
    <w:p w:rsidR="00DA770B" w:rsidRPr="000E0EFF" w:rsidRDefault="00DA770B" w:rsidP="003C1C5F">
      <w:pPr>
        <w:rPr>
          <w:b/>
          <w:bCs/>
          <w:sz w:val="24"/>
          <w:szCs w:val="24"/>
        </w:rPr>
      </w:pPr>
      <w:r w:rsidRPr="000E0EFF">
        <w:rPr>
          <w:b/>
          <w:bCs/>
          <w:sz w:val="24"/>
          <w:szCs w:val="24"/>
        </w:rPr>
        <w:t xml:space="preserve">Sportovní areály města Chrudim, s. r. o. 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 xml:space="preserve">Sídlo společnosti: </w:t>
      </w:r>
      <w:r w:rsidRPr="003C1C5F">
        <w:rPr>
          <w:sz w:val="24"/>
          <w:szCs w:val="24"/>
        </w:rPr>
        <w:t>V Průhonech 503</w:t>
      </w:r>
      <w:r>
        <w:rPr>
          <w:sz w:val="24"/>
          <w:szCs w:val="24"/>
        </w:rPr>
        <w:t xml:space="preserve">, 53703 Chrudim III. 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Zastoupený: Mgr. Luděk Marousek, jednatelem společnosti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IČO: 27485013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DIČ: CZ27485013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Bankovní spojení: 198783329/0300  ČSOB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:rsidR="00DA770B" w:rsidRDefault="00DA770B" w:rsidP="003C1C5F">
      <w:pPr>
        <w:rPr>
          <w:sz w:val="24"/>
          <w:szCs w:val="24"/>
        </w:rPr>
      </w:pP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DA770B" w:rsidRDefault="00DA770B" w:rsidP="003C1C5F">
      <w:pPr>
        <w:rPr>
          <w:sz w:val="24"/>
          <w:szCs w:val="24"/>
        </w:rPr>
      </w:pPr>
    </w:p>
    <w:p w:rsidR="00DA770B" w:rsidRPr="000E0EFF" w:rsidRDefault="00DA770B" w:rsidP="003C1C5F">
      <w:pPr>
        <w:rPr>
          <w:b/>
          <w:bCs/>
          <w:sz w:val="24"/>
          <w:szCs w:val="24"/>
        </w:rPr>
      </w:pPr>
      <w:r w:rsidRPr="000E0EFF">
        <w:rPr>
          <w:b/>
          <w:bCs/>
          <w:sz w:val="24"/>
          <w:szCs w:val="24"/>
        </w:rPr>
        <w:t xml:space="preserve">GEOGARD s. r. o. 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 xml:space="preserve">Sídlo společnosti: V Průhonech 685, 53703 Chrudim III. 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 xml:space="preserve">Zastoupená: Tomášem Linhartem, jednatelem společnosti 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IČO: 27530043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DIČ: CZ27530043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Bankovní spojení:  1218485359/0800  Česká spořitelna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na straně druhé jako zhotovitel (dále jen „zhotovitel“)</w:t>
      </w:r>
    </w:p>
    <w:p w:rsidR="00DA770B" w:rsidRDefault="00DA770B" w:rsidP="003C1C5F">
      <w:pPr>
        <w:rPr>
          <w:sz w:val="24"/>
          <w:szCs w:val="24"/>
        </w:rPr>
      </w:pPr>
      <w:r>
        <w:rPr>
          <w:sz w:val="24"/>
          <w:szCs w:val="24"/>
        </w:rPr>
        <w:t>(objednatel a zhotovitel dále jen společně „smluvní strany“)</w:t>
      </w:r>
    </w:p>
    <w:p w:rsidR="00DA770B" w:rsidRDefault="00DA770B" w:rsidP="003C1C5F">
      <w:pPr>
        <w:rPr>
          <w:sz w:val="24"/>
          <w:szCs w:val="24"/>
        </w:rPr>
      </w:pPr>
    </w:p>
    <w:p w:rsidR="00DA770B" w:rsidRPr="00CB75DD" w:rsidRDefault="00DA770B" w:rsidP="008559AE">
      <w:pPr>
        <w:pStyle w:val="Odstavecseseznamem"/>
        <w:numPr>
          <w:ilvl w:val="0"/>
          <w:numId w:val="4"/>
        </w:numPr>
        <w:ind w:left="0" w:firstLine="0"/>
        <w:jc w:val="center"/>
        <w:rPr>
          <w:b/>
          <w:bCs/>
          <w:sz w:val="24"/>
          <w:szCs w:val="24"/>
        </w:rPr>
      </w:pPr>
      <w:r w:rsidRPr="00CB75DD">
        <w:rPr>
          <w:b/>
          <w:bCs/>
          <w:sz w:val="24"/>
          <w:szCs w:val="24"/>
        </w:rPr>
        <w:t xml:space="preserve">PŘEDMĚT DODATKU </w:t>
      </w:r>
    </w:p>
    <w:p w:rsidR="00DA770B" w:rsidRDefault="00DA770B" w:rsidP="008559AE">
      <w:pPr>
        <w:pStyle w:val="Odstavecseseznamem"/>
        <w:ind w:left="1935"/>
        <w:rPr>
          <w:sz w:val="24"/>
          <w:szCs w:val="24"/>
        </w:rPr>
      </w:pPr>
    </w:p>
    <w:p w:rsidR="00DA770B" w:rsidRDefault="00DA770B" w:rsidP="00C20BD4">
      <w:pPr>
        <w:pStyle w:val="Odstavecseseznamem"/>
        <w:numPr>
          <w:ilvl w:val="1"/>
          <w:numId w:val="5"/>
        </w:num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tohoto dodatku je změna smlouvy od dílo ze dne 11.12.2023, a to úpravou předmětu smlouvy o vícepráce a tím související změna ceny díla. </w:t>
      </w:r>
    </w:p>
    <w:p w:rsidR="00DA770B" w:rsidRDefault="00DA770B" w:rsidP="00CB75DD">
      <w:pPr>
        <w:pStyle w:val="Odstavecseseznamem"/>
        <w:ind w:left="0"/>
        <w:jc w:val="both"/>
        <w:rPr>
          <w:sz w:val="24"/>
          <w:szCs w:val="24"/>
        </w:rPr>
      </w:pPr>
    </w:p>
    <w:p w:rsidR="00DA770B" w:rsidRDefault="00DA770B" w:rsidP="00C20BD4">
      <w:pPr>
        <w:pStyle w:val="Odstavecseseznamem"/>
        <w:numPr>
          <w:ilvl w:val="1"/>
          <w:numId w:val="5"/>
        </w:numPr>
        <w:ind w:left="720" w:hanging="720"/>
        <w:jc w:val="both"/>
        <w:rPr>
          <w:b/>
          <w:bCs/>
          <w:sz w:val="24"/>
          <w:szCs w:val="24"/>
        </w:rPr>
      </w:pPr>
      <w:r w:rsidRPr="008559AE">
        <w:rPr>
          <w:sz w:val="24"/>
          <w:szCs w:val="24"/>
        </w:rPr>
        <w:t xml:space="preserve">Předmětem tohoto dodatku (dále jen „Dodatek“) je provedení dodatečných stavebních prací a doplňků nad rozsah stanovený smlouvou o dílo a prací, které nebyly obsaženy v původních zadávacích podmínkách (dále jen „vícepráce“) v rámci plnění veřejné zakázky malého rozsahu na stavební práce s názvem </w:t>
      </w:r>
      <w:r w:rsidRPr="008559AE">
        <w:rPr>
          <w:b/>
          <w:bCs/>
          <w:sz w:val="24"/>
          <w:szCs w:val="24"/>
        </w:rPr>
        <w:t>„Stavební úpravy Atleticko-fotbalový stadion V Průhonech“</w:t>
      </w:r>
    </w:p>
    <w:p w:rsidR="00DA770B" w:rsidRPr="008559AE" w:rsidRDefault="00DA770B" w:rsidP="00CB75DD">
      <w:pPr>
        <w:pStyle w:val="Odstavecseseznamem"/>
        <w:ind w:left="0"/>
        <w:jc w:val="both"/>
        <w:rPr>
          <w:b/>
          <w:bCs/>
          <w:sz w:val="24"/>
          <w:szCs w:val="24"/>
        </w:rPr>
      </w:pPr>
    </w:p>
    <w:p w:rsidR="00DA770B" w:rsidRPr="00D74770" w:rsidRDefault="00DA770B" w:rsidP="00C20BD4">
      <w:pPr>
        <w:pStyle w:val="Odstavecseseznamem"/>
        <w:numPr>
          <w:ilvl w:val="1"/>
          <w:numId w:val="5"/>
        </w:numPr>
        <w:ind w:left="720" w:hanging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Úprava předmětu smlouvy o dílo se týká dodatečných stavebních prací a doplňků, které je nutno provést pro řádné provedení díla. </w:t>
      </w:r>
    </w:p>
    <w:p w:rsidR="00DA770B" w:rsidRDefault="00DA770B" w:rsidP="00D74770">
      <w:pPr>
        <w:pStyle w:val="Odstavecseseznamem"/>
        <w:ind w:left="375"/>
        <w:jc w:val="both"/>
        <w:rPr>
          <w:sz w:val="24"/>
          <w:szCs w:val="24"/>
        </w:rPr>
      </w:pPr>
    </w:p>
    <w:p w:rsidR="00DA770B" w:rsidRDefault="00DA770B" w:rsidP="00D74770">
      <w:pPr>
        <w:pStyle w:val="Odstavecseseznamem"/>
        <w:ind w:left="375"/>
        <w:jc w:val="both"/>
        <w:rPr>
          <w:sz w:val="24"/>
          <w:szCs w:val="24"/>
        </w:rPr>
      </w:pPr>
    </w:p>
    <w:p w:rsidR="00DA770B" w:rsidRDefault="00DA770B" w:rsidP="00D74770">
      <w:pPr>
        <w:pStyle w:val="Odstavecseseznamem"/>
        <w:numPr>
          <w:ilvl w:val="0"/>
          <w:numId w:val="4"/>
        </w:numPr>
        <w:ind w:left="0" w:firstLine="0"/>
        <w:jc w:val="center"/>
        <w:rPr>
          <w:b/>
          <w:bCs/>
          <w:sz w:val="24"/>
          <w:szCs w:val="24"/>
        </w:rPr>
      </w:pPr>
      <w:r w:rsidRPr="00D74770">
        <w:rPr>
          <w:b/>
          <w:bCs/>
          <w:sz w:val="24"/>
          <w:szCs w:val="24"/>
        </w:rPr>
        <w:t>VÍCEPRÁCE</w:t>
      </w:r>
    </w:p>
    <w:p w:rsidR="00DA770B" w:rsidRDefault="00DA770B" w:rsidP="00CB75DD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CB75DD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Pr="00217419" w:rsidRDefault="00DA770B" w:rsidP="00C20BD4">
      <w:pPr>
        <w:pStyle w:val="Odstavecseseznamem"/>
        <w:numPr>
          <w:ilvl w:val="1"/>
          <w:numId w:val="4"/>
        </w:num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Vícepráce vznikly v důsledku okolností, které zadavatel jednající s náležitou péčí nemohl předvídat, a tyto dodatečné stavební práce jsou zcela nezbytné pro provedení původního předmětu plnění. </w:t>
      </w:r>
    </w:p>
    <w:p w:rsidR="00DA770B" w:rsidRPr="002B3852" w:rsidRDefault="00DA770B" w:rsidP="00217419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Pr="00C536D3" w:rsidRDefault="00DA770B" w:rsidP="00C20BD4">
      <w:pPr>
        <w:pStyle w:val="Odstavecseseznamem"/>
        <w:numPr>
          <w:ilvl w:val="1"/>
          <w:numId w:val="4"/>
        </w:num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Vícepráce budou provedeny dle požadavků v příloze </w:t>
      </w:r>
      <w:r w:rsidRPr="000E0EFF">
        <w:rPr>
          <w:b/>
          <w:bCs/>
          <w:sz w:val="24"/>
          <w:szCs w:val="24"/>
        </w:rPr>
        <w:t>zdůvodnění víceprací</w:t>
      </w:r>
      <w:r>
        <w:rPr>
          <w:sz w:val="24"/>
          <w:szCs w:val="24"/>
        </w:rPr>
        <w:t xml:space="preserve"> a dle přiloženého soupisu prací s výměrem, které tvoří přílohu č. 1 tohoto dodatku.</w:t>
      </w:r>
    </w:p>
    <w:p w:rsidR="00DA770B" w:rsidRDefault="00DA770B" w:rsidP="00C536D3">
      <w:pPr>
        <w:pStyle w:val="Odstavecseseznamem"/>
        <w:ind w:left="0"/>
        <w:rPr>
          <w:sz w:val="24"/>
          <w:szCs w:val="24"/>
        </w:rPr>
      </w:pPr>
    </w:p>
    <w:p w:rsidR="00DA770B" w:rsidRDefault="00DA770B" w:rsidP="00C536D3">
      <w:pPr>
        <w:pStyle w:val="Odstavecseseznamem"/>
        <w:ind w:left="0"/>
        <w:rPr>
          <w:sz w:val="24"/>
          <w:szCs w:val="24"/>
        </w:rPr>
      </w:pPr>
    </w:p>
    <w:p w:rsidR="00DA770B" w:rsidRDefault="00DA770B" w:rsidP="00C536D3">
      <w:pPr>
        <w:pStyle w:val="Odstavecseseznamem"/>
        <w:numPr>
          <w:ilvl w:val="0"/>
          <w:numId w:val="4"/>
        </w:numPr>
        <w:ind w:left="0" w:firstLine="0"/>
        <w:jc w:val="center"/>
        <w:rPr>
          <w:b/>
          <w:bCs/>
          <w:sz w:val="24"/>
          <w:szCs w:val="24"/>
        </w:rPr>
      </w:pPr>
      <w:r w:rsidRPr="00C536D3">
        <w:rPr>
          <w:b/>
          <w:bCs/>
          <w:sz w:val="24"/>
          <w:szCs w:val="24"/>
        </w:rPr>
        <w:t>CENA ZA DÍLO</w:t>
      </w:r>
    </w:p>
    <w:p w:rsidR="00DA770B" w:rsidRDefault="00DA770B" w:rsidP="00217419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Pr="00C536D3" w:rsidRDefault="00DA770B" w:rsidP="00CB75DD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C536D3">
      <w:pPr>
        <w:pStyle w:val="Odstavecseseznamem"/>
        <w:numPr>
          <w:ilvl w:val="1"/>
          <w:numId w:val="4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Původní cena za dílo bez DPH:            781.581 Kč</w:t>
      </w:r>
    </w:p>
    <w:p w:rsidR="00DA770B" w:rsidRDefault="00DA770B" w:rsidP="00C536D3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DPH 21%:                                                 164.132 Kč</w:t>
      </w:r>
    </w:p>
    <w:p w:rsidR="00DA770B" w:rsidRDefault="00DA770B" w:rsidP="00C536D3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Cena včetně DPH:                                  945.713 Kč</w:t>
      </w:r>
    </w:p>
    <w:p w:rsidR="00DA770B" w:rsidRDefault="00DA770B" w:rsidP="00C536D3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645D0B">
      <w:pPr>
        <w:pStyle w:val="Odstavecseseznamem"/>
        <w:numPr>
          <w:ilvl w:val="1"/>
          <w:numId w:val="4"/>
        </w:numPr>
        <w:ind w:left="0" w:hanging="2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Celková cena za vícepráce bez DPH:  247.520 Kč</w:t>
      </w:r>
    </w:p>
    <w:p w:rsidR="00DA770B" w:rsidRDefault="00DA770B" w:rsidP="00645D0B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DPH 21%:                                                   51.979 Kč</w:t>
      </w:r>
    </w:p>
    <w:p w:rsidR="00DA770B" w:rsidRDefault="00DA770B" w:rsidP="00645D0B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Cena včetně DPH:                                  299.499 Kč </w:t>
      </w:r>
    </w:p>
    <w:p w:rsidR="00DA770B" w:rsidRDefault="00DA770B" w:rsidP="00C536D3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CB75DD">
      <w:pPr>
        <w:pStyle w:val="Odstavecseseznamem"/>
        <w:numPr>
          <w:ilvl w:val="1"/>
          <w:numId w:val="4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Nová cena za dílo bez DPH:              1.029.101 Kč</w:t>
      </w:r>
    </w:p>
    <w:p w:rsidR="00DA770B" w:rsidRDefault="00DA770B" w:rsidP="00CB75DD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DPH 21%:                                                 216.111 Kč</w:t>
      </w:r>
    </w:p>
    <w:p w:rsidR="00DA770B" w:rsidRDefault="00DA770B" w:rsidP="00CB75DD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Cena včetně DPH:                               1.245.212 Kč</w:t>
      </w:r>
    </w:p>
    <w:p w:rsidR="00DA770B" w:rsidRDefault="00DA770B" w:rsidP="00CB75DD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C536D3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</w:p>
    <w:p w:rsidR="00DA770B" w:rsidRDefault="00DA770B" w:rsidP="0041163E">
      <w:pPr>
        <w:pStyle w:val="Odstavecseseznamem"/>
        <w:numPr>
          <w:ilvl w:val="0"/>
          <w:numId w:val="4"/>
        </w:numPr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DOBA PLNĚNÍ</w:t>
      </w:r>
    </w:p>
    <w:p w:rsidR="00DA770B" w:rsidRDefault="00DA770B" w:rsidP="00C20BD4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41163E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41163E">
      <w:pPr>
        <w:pStyle w:val="Odstavecseseznamem"/>
        <w:numPr>
          <w:ilvl w:val="1"/>
          <w:numId w:val="4"/>
        </w:numPr>
        <w:ind w:left="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Původní termín ukončení všech prací: </w:t>
      </w:r>
      <w:r w:rsidRPr="0041163E">
        <w:rPr>
          <w:b/>
          <w:bCs/>
          <w:sz w:val="24"/>
          <w:szCs w:val="24"/>
        </w:rPr>
        <w:t>31.03.2024</w:t>
      </w:r>
    </w:p>
    <w:p w:rsidR="00DA770B" w:rsidRPr="0041163E" w:rsidRDefault="00DA770B" w:rsidP="00C20BD4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41163E">
      <w:pPr>
        <w:pStyle w:val="Odstavecseseznamem"/>
        <w:numPr>
          <w:ilvl w:val="1"/>
          <w:numId w:val="4"/>
        </w:numPr>
        <w:ind w:left="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Nový termín ukončení všech prací: nejpozději </w:t>
      </w:r>
      <w:r w:rsidRPr="0041163E">
        <w:rPr>
          <w:b/>
          <w:bCs/>
          <w:sz w:val="24"/>
          <w:szCs w:val="24"/>
        </w:rPr>
        <w:t>31.8.2024</w:t>
      </w:r>
    </w:p>
    <w:p w:rsidR="00DA770B" w:rsidRPr="0041163E" w:rsidRDefault="00DA770B" w:rsidP="00C20BD4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Pr="00502919" w:rsidRDefault="00DA770B" w:rsidP="00C20BD4">
      <w:pPr>
        <w:pStyle w:val="Odstavecseseznamem"/>
        <w:numPr>
          <w:ilvl w:val="1"/>
          <w:numId w:val="4"/>
        </w:num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Prodloužení termínu plnění je způsobeno nepředvídatelnými administrativními úkony na vypracování nového projektu na upevnění schodů do železobetonové vany dle přílohy zdůvodnění víceprací. </w:t>
      </w:r>
    </w:p>
    <w:p w:rsidR="00DA770B" w:rsidRPr="00502919" w:rsidRDefault="00DA770B" w:rsidP="00502919">
      <w:pPr>
        <w:pStyle w:val="Odstavecseseznamem"/>
        <w:ind w:left="0"/>
        <w:rPr>
          <w:b/>
          <w:bCs/>
          <w:sz w:val="24"/>
          <w:szCs w:val="24"/>
        </w:rPr>
      </w:pPr>
    </w:p>
    <w:p w:rsidR="00DA770B" w:rsidRDefault="00DA770B" w:rsidP="00671075">
      <w:pPr>
        <w:pStyle w:val="Odstavecseseznamem"/>
        <w:numPr>
          <w:ilvl w:val="0"/>
          <w:numId w:val="4"/>
        </w:numPr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ZÁVĚREČNÉ USTANOVENÍ</w:t>
      </w:r>
    </w:p>
    <w:p w:rsidR="00DA770B" w:rsidRDefault="00DA770B" w:rsidP="00502919">
      <w:pPr>
        <w:jc w:val="center"/>
        <w:rPr>
          <w:b/>
          <w:bCs/>
          <w:sz w:val="24"/>
          <w:szCs w:val="24"/>
        </w:rPr>
      </w:pPr>
    </w:p>
    <w:p w:rsidR="00DA770B" w:rsidRDefault="00DA770B" w:rsidP="00502919">
      <w:pPr>
        <w:pStyle w:val="Odstavecseseznamem"/>
        <w:numPr>
          <w:ilvl w:val="1"/>
          <w:numId w:val="4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Ostatní ujednání sjednaná ve smlouvě o dílo ze dne 11.12.2023 zůstávají beze změny. </w:t>
      </w:r>
    </w:p>
    <w:p w:rsidR="00DA770B" w:rsidRDefault="00DA770B" w:rsidP="00C20BD4">
      <w:pPr>
        <w:pStyle w:val="Odstavecseseznamem"/>
        <w:ind w:left="0"/>
        <w:rPr>
          <w:sz w:val="24"/>
          <w:szCs w:val="24"/>
        </w:rPr>
      </w:pPr>
    </w:p>
    <w:p w:rsidR="00DA770B" w:rsidRDefault="00DA770B" w:rsidP="00502919">
      <w:pPr>
        <w:pStyle w:val="Odstavecseseznamem"/>
        <w:numPr>
          <w:ilvl w:val="1"/>
          <w:numId w:val="4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Smluvní strany souhlasí se zveřejněním tohoto Dodatku č. 1 v Registru smluv.</w:t>
      </w:r>
    </w:p>
    <w:p w:rsidR="00DA770B" w:rsidRDefault="00DA770B" w:rsidP="00C20BD4">
      <w:pPr>
        <w:pStyle w:val="Odstavecseseznamem"/>
        <w:ind w:left="0"/>
        <w:rPr>
          <w:sz w:val="24"/>
          <w:szCs w:val="24"/>
        </w:rPr>
      </w:pPr>
    </w:p>
    <w:p w:rsidR="00DA770B" w:rsidRDefault="00DA770B" w:rsidP="00C20BD4">
      <w:pPr>
        <w:pStyle w:val="Odstavecseseznamem"/>
        <w:numPr>
          <w:ilvl w:val="1"/>
          <w:numId w:val="4"/>
        </w:num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Tento Dodatek č. 1 je vyhotoven ve 2 stejnopisech s platností originálu, z nichž 1 obdrží zhotovitel a 1 objednatel. </w:t>
      </w:r>
    </w:p>
    <w:p w:rsidR="00DA770B" w:rsidRDefault="00DA770B" w:rsidP="00C20BD4">
      <w:pPr>
        <w:pStyle w:val="Odstavecseseznamem"/>
        <w:ind w:left="0"/>
        <w:rPr>
          <w:sz w:val="24"/>
          <w:szCs w:val="24"/>
        </w:rPr>
      </w:pPr>
    </w:p>
    <w:p w:rsidR="00DA770B" w:rsidRDefault="00DA770B" w:rsidP="00C20BD4">
      <w:pPr>
        <w:pStyle w:val="Odstavecseseznamem"/>
        <w:numPr>
          <w:ilvl w:val="1"/>
          <w:numId w:val="4"/>
        </w:num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Tento dodatek nabývá platnosti dnem podpisu oběma smluvními stranami a účinnosti zveřejněním v Registru smluv. Zveřejnění dodatku zajistí objednavatel.  </w:t>
      </w:r>
    </w:p>
    <w:p w:rsidR="00DA770B" w:rsidRDefault="00DA770B" w:rsidP="00502919">
      <w:pPr>
        <w:rPr>
          <w:b/>
          <w:bCs/>
          <w:sz w:val="24"/>
          <w:szCs w:val="24"/>
        </w:rPr>
      </w:pPr>
    </w:p>
    <w:p w:rsidR="00DA770B" w:rsidRDefault="00DA770B" w:rsidP="005029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Příloha č. 1:  </w:t>
      </w:r>
      <w:r>
        <w:rPr>
          <w:sz w:val="24"/>
          <w:szCs w:val="24"/>
        </w:rPr>
        <w:t xml:space="preserve">Rozpočet víceprací a zdůvodnění víceprací </w:t>
      </w:r>
    </w:p>
    <w:p w:rsidR="00DA770B" w:rsidRDefault="00DA770B" w:rsidP="00502919">
      <w:pPr>
        <w:rPr>
          <w:sz w:val="24"/>
          <w:szCs w:val="24"/>
        </w:rPr>
      </w:pPr>
    </w:p>
    <w:p w:rsidR="00DA770B" w:rsidRDefault="00DA770B" w:rsidP="00502919">
      <w:pPr>
        <w:rPr>
          <w:sz w:val="24"/>
          <w:szCs w:val="24"/>
        </w:rPr>
      </w:pPr>
    </w:p>
    <w:p w:rsidR="00DA770B" w:rsidRDefault="00DA770B" w:rsidP="00502919">
      <w:pPr>
        <w:rPr>
          <w:sz w:val="24"/>
          <w:szCs w:val="24"/>
        </w:rPr>
      </w:pPr>
    </w:p>
    <w:p w:rsidR="00DA770B" w:rsidRDefault="00DA770B" w:rsidP="00502919">
      <w:pPr>
        <w:rPr>
          <w:sz w:val="24"/>
          <w:szCs w:val="24"/>
        </w:rPr>
      </w:pPr>
      <w:r>
        <w:rPr>
          <w:sz w:val="24"/>
          <w:szCs w:val="24"/>
        </w:rPr>
        <w:t>V Chrudimi, dne …………….                                               V Chrudimi, dne …………………….</w:t>
      </w:r>
    </w:p>
    <w:p w:rsidR="00DA770B" w:rsidRDefault="00DA770B" w:rsidP="00502919">
      <w:pPr>
        <w:rPr>
          <w:sz w:val="24"/>
          <w:szCs w:val="24"/>
        </w:rPr>
      </w:pPr>
    </w:p>
    <w:p w:rsidR="00DA770B" w:rsidRDefault="00DA770B" w:rsidP="00502919">
      <w:pPr>
        <w:rPr>
          <w:sz w:val="24"/>
          <w:szCs w:val="24"/>
        </w:rPr>
      </w:pPr>
    </w:p>
    <w:p w:rsidR="00DA770B" w:rsidRDefault="00DA770B" w:rsidP="00502919">
      <w:pPr>
        <w:rPr>
          <w:sz w:val="24"/>
          <w:szCs w:val="24"/>
        </w:rPr>
      </w:pPr>
    </w:p>
    <w:p w:rsidR="00DA770B" w:rsidRDefault="00DA770B" w:rsidP="005029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                                    ……………………………………………….</w:t>
      </w:r>
    </w:p>
    <w:p w:rsidR="00DA770B" w:rsidRDefault="00DA770B" w:rsidP="00502919">
      <w:pPr>
        <w:rPr>
          <w:sz w:val="24"/>
          <w:szCs w:val="24"/>
        </w:rPr>
      </w:pPr>
      <w:r>
        <w:rPr>
          <w:sz w:val="24"/>
          <w:szCs w:val="24"/>
        </w:rPr>
        <w:t>Za objednavatele                                                          Za zhotovitele</w:t>
      </w:r>
    </w:p>
    <w:p w:rsidR="00DA770B" w:rsidRDefault="00DA770B" w:rsidP="00502919">
      <w:pPr>
        <w:rPr>
          <w:sz w:val="24"/>
          <w:szCs w:val="24"/>
        </w:rPr>
      </w:pPr>
      <w:r>
        <w:rPr>
          <w:sz w:val="24"/>
          <w:szCs w:val="24"/>
        </w:rPr>
        <w:t>Mgr. Luděk Marousek                                                 Tomáš Linhart</w:t>
      </w:r>
    </w:p>
    <w:p w:rsidR="00DA770B" w:rsidRPr="00502919" w:rsidRDefault="00DA770B" w:rsidP="00502919">
      <w:pPr>
        <w:rPr>
          <w:sz w:val="24"/>
          <w:szCs w:val="24"/>
        </w:rPr>
      </w:pPr>
      <w:r>
        <w:rPr>
          <w:sz w:val="24"/>
          <w:szCs w:val="24"/>
        </w:rPr>
        <w:t xml:space="preserve">Jednatel                                                                         Jednatel </w:t>
      </w:r>
    </w:p>
    <w:p w:rsidR="00DA770B" w:rsidRPr="003C1C5F" w:rsidRDefault="00DA770B" w:rsidP="003C1C5F">
      <w:pPr>
        <w:rPr>
          <w:sz w:val="24"/>
          <w:szCs w:val="24"/>
        </w:rPr>
      </w:pPr>
    </w:p>
    <w:sectPr w:rsidR="00DA770B" w:rsidRPr="003C1C5F" w:rsidSect="0052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44B"/>
    <w:multiLevelType w:val="multilevel"/>
    <w:tmpl w:val="7F76314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3C119E1"/>
    <w:multiLevelType w:val="hybridMultilevel"/>
    <w:tmpl w:val="27962580"/>
    <w:lvl w:ilvl="0" w:tplc="0F5A5B18">
      <w:start w:val="1"/>
      <w:numFmt w:val="upperRoman"/>
      <w:lvlText w:val="%1."/>
      <w:lvlJc w:val="left"/>
      <w:pPr>
        <w:ind w:left="121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53373452"/>
    <w:multiLevelType w:val="multilevel"/>
    <w:tmpl w:val="571673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3" w15:restartNumberingAfterBreak="0">
    <w:nsid w:val="63272130"/>
    <w:multiLevelType w:val="multilevel"/>
    <w:tmpl w:val="DD440F12"/>
    <w:lvl w:ilvl="0">
      <w:start w:val="1"/>
      <w:numFmt w:val="upperRoman"/>
      <w:lvlText w:val="%1."/>
      <w:lvlJc w:val="left"/>
      <w:pPr>
        <w:ind w:left="193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33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6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775" w:hanging="1800"/>
      </w:pPr>
      <w:rPr>
        <w:rFonts w:cs="Times New Roman" w:hint="default"/>
      </w:rPr>
    </w:lvl>
  </w:abstractNum>
  <w:abstractNum w:abstractNumId="4" w15:restartNumberingAfterBreak="0">
    <w:nsid w:val="79E052BA"/>
    <w:multiLevelType w:val="hybridMultilevel"/>
    <w:tmpl w:val="1E563F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B218C"/>
    <w:rsid w:val="000E0EFF"/>
    <w:rsid w:val="00217419"/>
    <w:rsid w:val="002B3852"/>
    <w:rsid w:val="00352FB0"/>
    <w:rsid w:val="003A1F8F"/>
    <w:rsid w:val="003B0009"/>
    <w:rsid w:val="003C1C5F"/>
    <w:rsid w:val="0041163E"/>
    <w:rsid w:val="00502919"/>
    <w:rsid w:val="005230B5"/>
    <w:rsid w:val="00645D0B"/>
    <w:rsid w:val="00671075"/>
    <w:rsid w:val="006A0C3C"/>
    <w:rsid w:val="006B218C"/>
    <w:rsid w:val="006D57DA"/>
    <w:rsid w:val="00722B44"/>
    <w:rsid w:val="007E034E"/>
    <w:rsid w:val="008559AE"/>
    <w:rsid w:val="00983A2D"/>
    <w:rsid w:val="00C20BD4"/>
    <w:rsid w:val="00C536D3"/>
    <w:rsid w:val="00CB75DD"/>
    <w:rsid w:val="00D74770"/>
    <w:rsid w:val="00DA770B"/>
    <w:rsid w:val="00E7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781D1A2-6AE3-42C8-B886-3B01D95D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B0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563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Zelinková</cp:lastModifiedBy>
  <cp:revision>3</cp:revision>
  <cp:lastPrinted>2024-09-11T12:39:00Z</cp:lastPrinted>
  <dcterms:created xsi:type="dcterms:W3CDTF">2024-09-12T06:25:00Z</dcterms:created>
  <dcterms:modified xsi:type="dcterms:W3CDTF">2024-09-12T07:55:00Z</dcterms:modified>
</cp:coreProperties>
</file>