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56CA4" w14:textId="77777777" w:rsidR="00956135" w:rsidRDefault="00247053">
      <w:pPr>
        <w:pStyle w:val="Zkladntext30"/>
        <w:framePr w:w="2002" w:h="374" w:wrap="none" w:hAnchor="page" w:x="9312" w:y="1"/>
        <w:shd w:val="clear" w:color="auto" w:fill="auto"/>
        <w:spacing w:line="240" w:lineRule="auto"/>
        <w:ind w:firstLine="0"/>
        <w:jc w:val="right"/>
      </w:pPr>
      <w:r>
        <w:t>OBJEDNÁVKA</w:t>
      </w:r>
    </w:p>
    <w:p w14:paraId="30356CA5" w14:textId="77777777" w:rsidR="00956135" w:rsidRDefault="00956135">
      <w:pPr>
        <w:spacing w:after="373" w:line="1" w:lineRule="exact"/>
      </w:pPr>
    </w:p>
    <w:p w14:paraId="30356CA6" w14:textId="77777777" w:rsidR="00956135" w:rsidRDefault="00956135">
      <w:pPr>
        <w:spacing w:line="1" w:lineRule="exact"/>
        <w:sectPr w:rsidR="00956135">
          <w:footerReference w:type="default" r:id="rId6"/>
          <w:pgSz w:w="11900" w:h="16840"/>
          <w:pgMar w:top="327" w:right="588" w:bottom="846" w:left="268" w:header="0" w:footer="3" w:gutter="0"/>
          <w:pgNumType w:start="1"/>
          <w:cols w:space="720"/>
          <w:noEndnote/>
          <w:docGrid w:linePitch="360"/>
        </w:sectPr>
      </w:pPr>
    </w:p>
    <w:p w14:paraId="30356CA7" w14:textId="77777777" w:rsidR="00956135" w:rsidRDefault="00247053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30356CE5" wp14:editId="30356CE6">
            <wp:simplePos x="0" y="0"/>
            <wp:positionH relativeFrom="page">
              <wp:posOffset>2854960</wp:posOffset>
            </wp:positionH>
            <wp:positionV relativeFrom="paragraph">
              <wp:posOffset>12700</wp:posOffset>
            </wp:positionV>
            <wp:extent cx="621665" cy="62166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56CA8" w14:textId="77777777" w:rsidR="00956135" w:rsidRDefault="00247053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- 3888</w:t>
      </w:r>
    </w:p>
    <w:p w14:paraId="30356CA9" w14:textId="15221317" w:rsidR="00956135" w:rsidRDefault="00247053">
      <w:pPr>
        <w:pStyle w:val="Zkladntext30"/>
        <w:shd w:val="clear" w:color="auto" w:fill="auto"/>
        <w:tabs>
          <w:tab w:val="left" w:pos="1302"/>
          <w:tab w:val="left" w:leader="underscore" w:pos="1422"/>
        </w:tabs>
        <w:spacing w:line="240" w:lineRule="auto"/>
        <w:ind w:firstLine="680"/>
      </w:pPr>
      <w:r>
        <w:tab/>
      </w:r>
      <w:r>
        <w:tab/>
      </w:r>
    </w:p>
    <w:p w14:paraId="30356CAA" w14:textId="77777777" w:rsidR="00956135" w:rsidRDefault="00247053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0356CAB" w14:textId="77777777" w:rsidR="00956135" w:rsidRDefault="00247053">
      <w:pPr>
        <w:pStyle w:val="Zkladntext1"/>
        <w:shd w:val="clear" w:color="auto" w:fill="auto"/>
        <w:spacing w:after="0" w:line="257" w:lineRule="auto"/>
      </w:pPr>
      <w:r>
        <w:t>Národní galerie v Praze</w:t>
      </w:r>
    </w:p>
    <w:p w14:paraId="30356CAC" w14:textId="77777777" w:rsidR="00956135" w:rsidRDefault="00247053">
      <w:pPr>
        <w:pStyle w:val="Zkladntext1"/>
        <w:shd w:val="clear" w:color="auto" w:fill="auto"/>
        <w:spacing w:after="0"/>
      </w:pPr>
      <w:r>
        <w:t>Staroměstské náměstí 12</w:t>
      </w:r>
    </w:p>
    <w:p w14:paraId="30356CAD" w14:textId="77777777" w:rsidR="00956135" w:rsidRDefault="00247053">
      <w:pPr>
        <w:pStyle w:val="Zkladntext1"/>
        <w:shd w:val="clear" w:color="auto" w:fill="auto"/>
        <w:spacing w:after="180"/>
      </w:pPr>
      <w:r>
        <w:t>110 15 Praha 1</w:t>
      </w:r>
    </w:p>
    <w:p w14:paraId="458913EF" w14:textId="77777777" w:rsidR="009717C2" w:rsidRDefault="00247053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14:paraId="30356CAE" w14:textId="57432256" w:rsidR="00956135" w:rsidRDefault="00247053">
      <w:pPr>
        <w:pStyle w:val="Zkladntext1"/>
        <w:shd w:val="clear" w:color="auto" w:fill="auto"/>
        <w:spacing w:after="0"/>
      </w:pPr>
      <w:r>
        <w:t>o Národní galerii v Praze</w:t>
      </w:r>
    </w:p>
    <w:p w14:paraId="30356CAF" w14:textId="77777777" w:rsidR="00956135" w:rsidRDefault="00247053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3888/2024</w:t>
      </w:r>
    </w:p>
    <w:p w14:paraId="30356CB0" w14:textId="77777777" w:rsidR="00956135" w:rsidRDefault="00247053">
      <w:pPr>
        <w:pStyle w:val="Zkladntext30"/>
        <w:shd w:val="clear" w:color="auto" w:fill="auto"/>
        <w:spacing w:line="266" w:lineRule="auto"/>
        <w:ind w:firstLine="0"/>
      </w:pPr>
      <w:r>
        <w:t>DODAVATEL</w:t>
      </w:r>
    </w:p>
    <w:p w14:paraId="30356CB1" w14:textId="77777777" w:rsidR="00956135" w:rsidRDefault="00247053">
      <w:pPr>
        <w:pStyle w:val="Zkladntext20"/>
        <w:shd w:val="clear" w:color="auto" w:fill="auto"/>
        <w:spacing w:after="160" w:line="266" w:lineRule="auto"/>
      </w:pPr>
      <w:r>
        <w:t>Kasíková Lucie, Mgr.</w:t>
      </w:r>
    </w:p>
    <w:p w14:paraId="30356CB2" w14:textId="40A629D3" w:rsidR="00956135" w:rsidRDefault="009717C2">
      <w:pPr>
        <w:pStyle w:val="Zkladntext20"/>
        <w:shd w:val="clear" w:color="auto" w:fill="auto"/>
      </w:pPr>
      <w:r>
        <w:t xml:space="preserve"> </w:t>
      </w:r>
      <w:r w:rsidR="00247053">
        <w:t>Hudečkova 1097/12</w:t>
      </w:r>
    </w:p>
    <w:p w14:paraId="4BD4F710" w14:textId="419F4C8F" w:rsidR="009717C2" w:rsidRDefault="009717C2">
      <w:pPr>
        <w:pStyle w:val="Zkladntext20"/>
        <w:shd w:val="clear" w:color="auto" w:fill="auto"/>
      </w:pPr>
      <w:r>
        <w:t xml:space="preserve"> </w:t>
      </w:r>
      <w:r w:rsidR="00247053">
        <w:t xml:space="preserve">140 00 Praha 4 </w:t>
      </w:r>
    </w:p>
    <w:p w14:paraId="30356CB3" w14:textId="4416FAF4" w:rsidR="00956135" w:rsidRDefault="009717C2">
      <w:pPr>
        <w:pStyle w:val="Zkladntext20"/>
        <w:shd w:val="clear" w:color="auto" w:fill="auto"/>
        <w:sectPr w:rsidR="00956135">
          <w:type w:val="continuous"/>
          <w:pgSz w:w="11900" w:h="16840"/>
          <w:pgMar w:top="327" w:right="2882" w:bottom="5253" w:left="325" w:header="0" w:footer="3" w:gutter="0"/>
          <w:cols w:num="2" w:space="1595"/>
          <w:noEndnote/>
          <w:docGrid w:linePitch="360"/>
        </w:sectPr>
      </w:pPr>
      <w:r>
        <w:t xml:space="preserve"> </w:t>
      </w:r>
      <w:r w:rsidR="00247053">
        <w:t>Česká republika</w:t>
      </w:r>
    </w:p>
    <w:p w14:paraId="30356CB4" w14:textId="77777777" w:rsidR="00956135" w:rsidRDefault="00956135">
      <w:pPr>
        <w:spacing w:before="91" w:after="91" w:line="240" w:lineRule="exact"/>
        <w:rPr>
          <w:sz w:val="19"/>
          <w:szCs w:val="19"/>
        </w:rPr>
      </w:pPr>
    </w:p>
    <w:p w14:paraId="30356CB5" w14:textId="77777777" w:rsidR="00956135" w:rsidRDefault="00956135">
      <w:pPr>
        <w:spacing w:line="1" w:lineRule="exact"/>
        <w:sectPr w:rsidR="00956135">
          <w:type w:val="continuous"/>
          <w:pgSz w:w="11900" w:h="16840"/>
          <w:pgMar w:top="327" w:right="0" w:bottom="946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5712"/>
      </w:tblGrid>
      <w:tr w:rsidR="00956135" w14:paraId="30356CB9" w14:textId="77777777">
        <w:trPr>
          <w:trHeight w:hRule="exact" w:val="322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0356CB6" w14:textId="0EB8C561" w:rsidR="00956135" w:rsidRDefault="00247053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9717C2">
              <w:rPr>
                <w:b/>
                <w:bCs/>
              </w:rPr>
              <w:t xml:space="preserve"> 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30356CB7" w14:textId="66CB4D1F" w:rsidR="00956135" w:rsidRDefault="0024705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9717C2">
              <w:rPr>
                <w:b/>
                <w:bCs/>
              </w:rPr>
              <w:t xml:space="preserve"> 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6CB8" w14:textId="6AF2025B" w:rsidR="00956135" w:rsidRDefault="0024705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 w:rsidR="009717C2">
              <w:rPr>
                <w:b/>
                <w:bCs/>
              </w:rPr>
              <w:t xml:space="preserve">        </w:t>
            </w:r>
            <w:r>
              <w:t>64898679</w:t>
            </w:r>
          </w:p>
        </w:tc>
      </w:tr>
      <w:tr w:rsidR="00956135" w14:paraId="30356CBD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56CBA" w14:textId="77777777" w:rsidR="00956135" w:rsidRDefault="009561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56CBB" w14:textId="418F2720" w:rsidR="00956135" w:rsidRDefault="00956135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ind w:left="1620"/>
              <w:rPr>
                <w:sz w:val="8"/>
                <w:szCs w:val="8"/>
              </w:rPr>
            </w:pPr>
          </w:p>
          <w:p w14:paraId="30356CBC" w14:textId="16C8C68F" w:rsidR="00956135" w:rsidRDefault="00247053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9717C2">
              <w:rPr>
                <w:b/>
                <w:bCs/>
              </w:rPr>
              <w:t xml:space="preserve">     </w:t>
            </w:r>
            <w:r>
              <w:t xml:space="preserve">17.10.2024 </w:t>
            </w:r>
            <w:r w:rsidR="009717C2">
              <w:t xml:space="preserve">     </w:t>
            </w:r>
            <w:r>
              <w:rPr>
                <w:b/>
                <w:bCs/>
              </w:rPr>
              <w:t>Číslo jednací</w:t>
            </w:r>
          </w:p>
        </w:tc>
      </w:tr>
      <w:tr w:rsidR="00956135" w14:paraId="30356CC1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56CBE" w14:textId="77777777" w:rsidR="00956135" w:rsidRDefault="009561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6CBF" w14:textId="77777777" w:rsidR="00956135" w:rsidRDefault="00247053">
            <w:pPr>
              <w:pStyle w:val="Jin0"/>
              <w:shd w:val="clear" w:color="auto" w:fill="auto"/>
              <w:tabs>
                <w:tab w:val="left" w:pos="3954"/>
              </w:tabs>
              <w:spacing w:after="0"/>
              <w:ind w:left="272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  <w:p w14:paraId="30356CC0" w14:textId="1CC806E5" w:rsidR="00956135" w:rsidRDefault="00247053">
            <w:pPr>
              <w:pStyle w:val="Jin0"/>
              <w:shd w:val="clear" w:color="auto" w:fill="auto"/>
              <w:tabs>
                <w:tab w:val="left" w:leader="underscore" w:pos="1608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956135" w14:paraId="30356CC4" w14:textId="77777777">
        <w:trPr>
          <w:trHeight w:hRule="exact" w:val="283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56CC2" w14:textId="77777777" w:rsidR="00956135" w:rsidRDefault="009561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30356CC3" w14:textId="77777777" w:rsidR="00956135" w:rsidRDefault="00247053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956135" w14:paraId="30356CC7" w14:textId="77777777">
        <w:trPr>
          <w:trHeight w:hRule="exact" w:val="317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56CC5" w14:textId="77777777" w:rsidR="00956135" w:rsidRDefault="009561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6CC6" w14:textId="77777777" w:rsidR="00956135" w:rsidRDefault="00247053">
            <w:pPr>
              <w:pStyle w:val="Jin0"/>
              <w:shd w:val="clear" w:color="auto" w:fill="auto"/>
              <w:tabs>
                <w:tab w:val="left" w:pos="1666"/>
                <w:tab w:val="left" w:pos="2717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17.10.2024</w:t>
            </w:r>
            <w:r>
              <w:tab/>
              <w:t>15.11.2024</w:t>
            </w:r>
          </w:p>
        </w:tc>
      </w:tr>
      <w:tr w:rsidR="00956135" w14:paraId="30356CCA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56CC8" w14:textId="77777777" w:rsidR="00956135" w:rsidRDefault="009561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6CC9" w14:textId="77777777" w:rsidR="00956135" w:rsidRDefault="0024705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956135" w14:paraId="30356CCE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56CCB" w14:textId="77777777" w:rsidR="00956135" w:rsidRDefault="009561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6CCD" w14:textId="77777777" w:rsidR="00956135" w:rsidRDefault="00247053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956135" w14:paraId="30356CD1" w14:textId="77777777"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56CCF" w14:textId="77777777" w:rsidR="00956135" w:rsidRDefault="009561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6CD0" w14:textId="35D0BF28" w:rsidR="00956135" w:rsidRDefault="0024705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9717C2">
              <w:rPr>
                <w:b/>
                <w:bCs/>
              </w:rPr>
              <w:t xml:space="preserve">     </w:t>
            </w:r>
            <w:r>
              <w:t>30 dnů od data doručení</w:t>
            </w:r>
          </w:p>
        </w:tc>
      </w:tr>
      <w:tr w:rsidR="00956135" w14:paraId="30356CD3" w14:textId="77777777">
        <w:trPr>
          <w:trHeight w:hRule="exact" w:val="374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56CD2" w14:textId="77777777" w:rsidR="00956135" w:rsidRDefault="00247053">
            <w:pPr>
              <w:pStyle w:val="Jin0"/>
              <w:shd w:val="clear" w:color="auto" w:fill="auto"/>
              <w:spacing w:after="0"/>
            </w:pPr>
            <w:r>
              <w:t xml:space="preserve">Objednáváme u Vás redakci k publikaci Asijské umění napříč prostorem a časem (cca 550 </w:t>
            </w:r>
            <w:proofErr w:type="spellStart"/>
            <w:r>
              <w:t>ns</w:t>
            </w:r>
            <w:proofErr w:type="spellEnd"/>
            <w:r>
              <w:t>/180 Kč); fakturováno bude podle skutečnosti.</w:t>
            </w:r>
          </w:p>
        </w:tc>
      </w:tr>
      <w:tr w:rsidR="00956135" w14:paraId="30356CD5" w14:textId="77777777">
        <w:trPr>
          <w:trHeight w:hRule="exact" w:val="293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30356CD4" w14:textId="77777777" w:rsidR="00956135" w:rsidRDefault="00247053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956135" w14:paraId="30356CD8" w14:textId="77777777">
        <w:trPr>
          <w:trHeight w:hRule="exact" w:val="518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6CD6" w14:textId="77777777" w:rsidR="00956135" w:rsidRDefault="00247053">
            <w:pPr>
              <w:pStyle w:val="Jin0"/>
              <w:shd w:val="clear" w:color="auto" w:fill="auto"/>
              <w:tabs>
                <w:tab w:val="left" w:pos="4094"/>
                <w:tab w:val="left" w:pos="5506"/>
                <w:tab w:val="left" w:pos="6509"/>
                <w:tab w:val="left" w:pos="8688"/>
                <w:tab w:val="left" w:pos="9902"/>
              </w:tabs>
              <w:spacing w:after="0"/>
            </w:pPr>
            <w:r>
              <w:t>redakce Asijské umění napříč prostorem a</w:t>
            </w:r>
            <w:r>
              <w:tab/>
              <w:t>1.00</w:t>
            </w:r>
            <w:r>
              <w:tab/>
              <w:t>0</w:t>
            </w:r>
            <w:r>
              <w:tab/>
              <w:t>110 000.00</w:t>
            </w:r>
            <w:r>
              <w:tab/>
              <w:t>0.00</w:t>
            </w:r>
            <w:r>
              <w:tab/>
              <w:t>110 000.00</w:t>
            </w:r>
          </w:p>
          <w:p w14:paraId="30356CD7" w14:textId="77777777" w:rsidR="00956135" w:rsidRDefault="00247053">
            <w:pPr>
              <w:pStyle w:val="Jin0"/>
              <w:shd w:val="clear" w:color="auto" w:fill="auto"/>
              <w:spacing w:after="0"/>
            </w:pPr>
            <w:r>
              <w:t>časem</w:t>
            </w:r>
          </w:p>
        </w:tc>
      </w:tr>
      <w:tr w:rsidR="00956135" w14:paraId="30356CDB" w14:textId="77777777"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65C7C" w14:textId="77777777" w:rsidR="00956135" w:rsidRDefault="00247053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30356CD9" w14:textId="3489E33F" w:rsidR="006903A7" w:rsidRPr="006903A7" w:rsidRDefault="006903A7">
            <w:pPr>
              <w:pStyle w:val="Jin0"/>
              <w:shd w:val="clear" w:color="auto" w:fill="auto"/>
              <w:spacing w:after="0"/>
            </w:pPr>
            <w:r>
              <w:t>XXXXXXXXXXXXX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56CDA" w14:textId="77777777" w:rsidR="00956135" w:rsidRDefault="00247053">
            <w:pPr>
              <w:pStyle w:val="Jin0"/>
              <w:shd w:val="clear" w:color="auto" w:fill="auto"/>
              <w:tabs>
                <w:tab w:val="left" w:pos="4124"/>
              </w:tabs>
              <w:spacing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110 000.00 Kč</w:t>
            </w:r>
          </w:p>
        </w:tc>
      </w:tr>
    </w:tbl>
    <w:p w14:paraId="30356CDC" w14:textId="77777777" w:rsidR="00956135" w:rsidRDefault="00956135">
      <w:pPr>
        <w:spacing w:after="1279" w:line="1" w:lineRule="exact"/>
      </w:pPr>
    </w:p>
    <w:p w14:paraId="30356CDD" w14:textId="77777777" w:rsidR="00956135" w:rsidRDefault="00247053">
      <w:pPr>
        <w:pStyle w:val="Zkladntext1"/>
        <w:shd w:val="clear" w:color="auto" w:fill="auto"/>
        <w:tabs>
          <w:tab w:val="left" w:leader="underscore" w:pos="1047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0356CDE" w14:textId="77777777" w:rsidR="00956135" w:rsidRDefault="00247053">
      <w:pPr>
        <w:pStyle w:val="Zkladntext1"/>
        <w:shd w:val="clear" w:color="auto" w:fill="auto"/>
        <w:spacing w:after="1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0356CDF" w14:textId="77777777" w:rsidR="00956135" w:rsidRDefault="00247053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0356CE0" w14:textId="21179347" w:rsidR="00956135" w:rsidRDefault="00247053">
      <w:pPr>
        <w:pStyle w:val="Zkladntext1"/>
        <w:shd w:val="clear" w:color="auto" w:fill="auto"/>
        <w:spacing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0356CE7" wp14:editId="30356CE8">
                <wp:simplePos x="0" y="0"/>
                <wp:positionH relativeFrom="page">
                  <wp:posOffset>218440</wp:posOffset>
                </wp:positionH>
                <wp:positionV relativeFrom="paragraph">
                  <wp:posOffset>241300</wp:posOffset>
                </wp:positionV>
                <wp:extent cx="377825" cy="14605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356CF0" w14:textId="77777777" w:rsidR="00956135" w:rsidRDefault="0024705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356CE7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17.2pt;margin-top:19pt;width:29.75pt;height:11.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" filled="f" stroked="f">
                <v:textbox inset="0,0,0,0">
                  <w:txbxContent>
                    <w:p w14:paraId="30356CF0" w14:textId="77777777" w:rsidR="00956135" w:rsidRDefault="0024705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Potvrzené a odsouhlasené faktury spolu s objednávkou, případně předávacím či srovnávacím protokolem zasílejte na </w:t>
      </w:r>
      <w:r w:rsidR="00404396">
        <w:t>XXXXXXXXXXXXXX</w:t>
      </w:r>
      <w:hyperlink r:id="rId8" w:history="1"/>
    </w:p>
    <w:p w14:paraId="30356CE1" w14:textId="396E9140" w:rsidR="00956135" w:rsidRDefault="00247053">
      <w:pPr>
        <w:pStyle w:val="Zkladntext1"/>
        <w:shd w:val="clear" w:color="auto" w:fill="auto"/>
        <w:spacing w:after="60"/>
        <w:ind w:left="3460"/>
      </w:pPr>
      <w:proofErr w:type="gramStart"/>
      <w:r>
        <w:t xml:space="preserve">Podpis:   </w:t>
      </w:r>
      <w:proofErr w:type="gramEnd"/>
      <w:r>
        <w:t xml:space="preserve">       XXXXXXXXX</w:t>
      </w:r>
    </w:p>
    <w:p w14:paraId="2BC0CDB9" w14:textId="77777777" w:rsidR="00247053" w:rsidRDefault="00247053">
      <w:pPr>
        <w:pStyle w:val="Zkladntext1"/>
        <w:shd w:val="clear" w:color="auto" w:fill="auto"/>
        <w:spacing w:after="0"/>
        <w:rPr>
          <w:b/>
          <w:bCs/>
        </w:rPr>
      </w:pPr>
    </w:p>
    <w:p w14:paraId="30356CE2" w14:textId="61C70968" w:rsidR="00956135" w:rsidRDefault="00247053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14:paraId="30356CE3" w14:textId="6EAD92FB" w:rsidR="00956135" w:rsidRDefault="00247053">
      <w:pPr>
        <w:pStyle w:val="Zkladntext1"/>
        <w:shd w:val="clear" w:color="auto" w:fill="auto"/>
        <w:spacing w:after="0"/>
      </w:pPr>
      <w:r>
        <w:t xml:space="preserve">21.10.2024 14:08:24 - </w:t>
      </w:r>
      <w:proofErr w:type="gramStart"/>
      <w:r w:rsidR="00404396">
        <w:t>XXXXXXXXX</w:t>
      </w:r>
      <w:r>
        <w:t xml:space="preserve"> - příkazce</w:t>
      </w:r>
      <w:proofErr w:type="gramEnd"/>
      <w:r>
        <w:t xml:space="preserve"> operace</w:t>
      </w:r>
    </w:p>
    <w:p w14:paraId="30356CE4" w14:textId="3E31C223" w:rsidR="00956135" w:rsidRDefault="00247053">
      <w:pPr>
        <w:pStyle w:val="Zkladntext1"/>
        <w:shd w:val="clear" w:color="auto" w:fill="auto"/>
        <w:spacing w:after="160"/>
      </w:pPr>
      <w:r>
        <w:t xml:space="preserve">22.10.2024 11:47:58 - </w:t>
      </w:r>
      <w:proofErr w:type="gramStart"/>
      <w:r w:rsidR="00404396">
        <w:t>XXXXXXXXXXX</w:t>
      </w:r>
      <w:r>
        <w:t xml:space="preserve"> - správce</w:t>
      </w:r>
      <w:proofErr w:type="gramEnd"/>
      <w:r>
        <w:t xml:space="preserve"> rozpočtu</w:t>
      </w:r>
    </w:p>
    <w:sectPr w:rsidR="00956135">
      <w:type w:val="continuous"/>
      <w:pgSz w:w="11900" w:h="16840"/>
      <w:pgMar w:top="327" w:right="622" w:bottom="946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56CEE" w14:textId="77777777" w:rsidR="00247053" w:rsidRDefault="00247053">
      <w:r>
        <w:separator/>
      </w:r>
    </w:p>
  </w:endnote>
  <w:endnote w:type="continuationSeparator" w:id="0">
    <w:p w14:paraId="30356CF0" w14:textId="77777777" w:rsidR="00247053" w:rsidRDefault="0024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6CEB" w14:textId="77777777" w:rsidR="00956135" w:rsidRDefault="002470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356CEC" wp14:editId="30356CED">
              <wp:simplePos x="0" y="0"/>
              <wp:positionH relativeFrom="page">
                <wp:posOffset>182245</wp:posOffset>
              </wp:positionH>
              <wp:positionV relativeFrom="page">
                <wp:posOffset>10092690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56CF1" w14:textId="77777777" w:rsidR="00956135" w:rsidRDefault="00247053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3888/2024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56CEC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4.35pt;margin-top:794.7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" filled="f" stroked="f">
              <v:textbox style="mso-fit-shape-to-text:t" inset="0,0,0,0">
                <w:txbxContent>
                  <w:p w14:paraId="30356CF1" w14:textId="77777777" w:rsidR="00956135" w:rsidRDefault="00247053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3888/2024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0356CEE" wp14:editId="30356CEF">
              <wp:simplePos x="0" y="0"/>
              <wp:positionH relativeFrom="page">
                <wp:posOffset>170180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56CE9" w14:textId="77777777" w:rsidR="00956135" w:rsidRDefault="00956135"/>
  </w:footnote>
  <w:footnote w:type="continuationSeparator" w:id="0">
    <w:p w14:paraId="30356CEA" w14:textId="77777777" w:rsidR="00956135" w:rsidRDefault="009561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35"/>
    <w:rsid w:val="00247053"/>
    <w:rsid w:val="00404396"/>
    <w:rsid w:val="006903A7"/>
    <w:rsid w:val="008E1E3B"/>
    <w:rsid w:val="00956135"/>
    <w:rsid w:val="009717C2"/>
    <w:rsid w:val="009E708C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6CA4"/>
  <w15:docId w15:val="{D6920929-554F-485F-B3B9-24646E29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2024-11-06T12:24:00Z</dcterms:created>
  <dcterms:modified xsi:type="dcterms:W3CDTF">2024-11-06T12:28:00Z</dcterms:modified>
</cp:coreProperties>
</file>