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:rsidR="00D111C7" w:rsidRPr="00966FB5" w:rsidRDefault="00D111C7" w:rsidP="00C914AF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C914AF" w:rsidRPr="00C914AF">
        <w:rPr>
          <w:rFonts w:ascii="Arial" w:hAnsi="Arial" w:cs="Arial"/>
          <w:sz w:val="22"/>
          <w:szCs w:val="22"/>
        </w:rPr>
        <w:t xml:space="preserve">Ing. Alenou </w:t>
      </w:r>
      <w:proofErr w:type="spellStart"/>
      <w:r w:rsidR="00C914AF" w:rsidRPr="00C914AF">
        <w:rPr>
          <w:rFonts w:ascii="Arial" w:hAnsi="Arial" w:cs="Arial"/>
          <w:sz w:val="22"/>
          <w:szCs w:val="22"/>
        </w:rPr>
        <w:t>Jestříbkovou</w:t>
      </w:r>
      <w:proofErr w:type="spellEnd"/>
      <w:r w:rsidR="00C914AF" w:rsidRPr="00C914AF">
        <w:rPr>
          <w:rFonts w:ascii="Arial" w:hAnsi="Arial" w:cs="Arial"/>
          <w:sz w:val="22"/>
          <w:szCs w:val="22"/>
        </w:rPr>
        <w:t xml:space="preserve">, ředitelkou odboru provozního Ústí nad Labem, </w:t>
      </w:r>
      <w:r w:rsidR="00C914AF" w:rsidRPr="00C914AF">
        <w:rPr>
          <w:rFonts w:ascii="Arial" w:hAnsi="Arial" w:cs="Arial"/>
          <w:sz w:val="22"/>
          <w:szCs w:val="22"/>
        </w:rPr>
        <w:br/>
        <w:t>a Ivanou Markovou, vedoucí referátu platebních služeb odboru provozního Ústí nad Labem</w:t>
      </w:r>
    </w:p>
    <w:p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:rsidR="00D111C7" w:rsidRPr="00C914AF" w:rsidRDefault="00F53379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Okresní soud v Teplicích</w:t>
      </w:r>
    </w:p>
    <w:p w:rsidR="00CC15BC" w:rsidRPr="00C914AF" w:rsidRDefault="00F53379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Soudu 1450,  416 64  Teplice</w:t>
      </w:r>
    </w:p>
    <w:p w:rsidR="00D111C7" w:rsidRPr="00C914AF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IČ</w:t>
      </w:r>
      <w:r w:rsidR="00AF5D3B" w:rsidRPr="00C914AF">
        <w:rPr>
          <w:rFonts w:ascii="Arial" w:hAnsi="Arial" w:cs="Arial"/>
          <w:sz w:val="22"/>
          <w:szCs w:val="22"/>
        </w:rPr>
        <w:t>O</w:t>
      </w:r>
      <w:r w:rsidR="00C914AF" w:rsidRPr="00C914AF">
        <w:rPr>
          <w:rFonts w:ascii="Arial" w:hAnsi="Arial" w:cs="Arial"/>
          <w:sz w:val="22"/>
          <w:szCs w:val="22"/>
        </w:rPr>
        <w:t xml:space="preserve"> </w:t>
      </w:r>
      <w:r w:rsidR="00F53379">
        <w:rPr>
          <w:rFonts w:ascii="Arial" w:hAnsi="Arial" w:cs="Arial"/>
          <w:sz w:val="22"/>
          <w:szCs w:val="22"/>
        </w:rPr>
        <w:t xml:space="preserve"> 00024902</w:t>
      </w:r>
    </w:p>
    <w:p w:rsidR="00D111C7" w:rsidRPr="00C914AF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zastoupen</w:t>
      </w:r>
      <w:r w:rsidR="00595D83" w:rsidRPr="00C914AF">
        <w:rPr>
          <w:rFonts w:ascii="Arial" w:hAnsi="Arial" w:cs="Arial"/>
          <w:sz w:val="22"/>
          <w:szCs w:val="22"/>
        </w:rPr>
        <w:t>á</w:t>
      </w:r>
      <w:r w:rsidR="0086418C" w:rsidRPr="00C914AF">
        <w:rPr>
          <w:rFonts w:ascii="Arial" w:hAnsi="Arial" w:cs="Arial"/>
          <w:sz w:val="22"/>
          <w:szCs w:val="22"/>
        </w:rPr>
        <w:t xml:space="preserve"> </w:t>
      </w:r>
      <w:r w:rsidR="005037C6">
        <w:rPr>
          <w:rFonts w:ascii="Arial" w:hAnsi="Arial" w:cs="Arial"/>
          <w:sz w:val="22"/>
          <w:szCs w:val="22"/>
        </w:rPr>
        <w:t>předsedkyní paní JUDr. Danou</w:t>
      </w:r>
      <w:r w:rsidR="00F53379">
        <w:rPr>
          <w:rFonts w:ascii="Arial" w:hAnsi="Arial" w:cs="Arial"/>
          <w:sz w:val="22"/>
          <w:szCs w:val="22"/>
        </w:rPr>
        <w:t xml:space="preserve"> Kolářovou</w:t>
      </w:r>
    </w:p>
    <w:p w:rsidR="00D111C7" w:rsidRPr="00C914AF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(dále jen "klient")</w:t>
      </w:r>
    </w:p>
    <w:p w:rsidR="00D111C7" w:rsidRPr="00C914AF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C914AF">
          <w:rPr>
            <w:rFonts w:ascii="Arial" w:hAnsi="Arial" w:cs="Arial"/>
            <w:sz w:val="22"/>
            <w:szCs w:val="22"/>
          </w:rPr>
          <w:t>2662</w:t>
        </w:r>
        <w:r w:rsidRPr="00C914AF">
          <w:rPr>
            <w:rFonts w:ascii="Arial" w:hAnsi="Arial" w:cs="Arial"/>
            <w:sz w:val="22"/>
            <w:szCs w:val="22"/>
          </w:rPr>
          <w:t xml:space="preserve"> a</w:t>
        </w:r>
      </w:smartTag>
      <w:r w:rsidRPr="00C914AF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C914AF">
        <w:rPr>
          <w:rFonts w:ascii="Arial" w:hAnsi="Arial" w:cs="Arial"/>
          <w:sz w:val="22"/>
          <w:szCs w:val="22"/>
        </w:rPr>
        <w:t>89/2012</w:t>
      </w:r>
      <w:r w:rsidRPr="00C914AF">
        <w:rPr>
          <w:rFonts w:ascii="Arial" w:hAnsi="Arial" w:cs="Arial"/>
          <w:sz w:val="22"/>
          <w:szCs w:val="22"/>
        </w:rPr>
        <w:t xml:space="preserve"> Sb., </w:t>
      </w:r>
      <w:r w:rsidR="004D7298" w:rsidRPr="00C914AF">
        <w:rPr>
          <w:rFonts w:ascii="Arial" w:hAnsi="Arial" w:cs="Arial"/>
          <w:sz w:val="22"/>
          <w:szCs w:val="22"/>
        </w:rPr>
        <w:t>občanský zákoník</w:t>
      </w:r>
      <w:r w:rsidR="00F63BD2" w:rsidRPr="00C914AF">
        <w:rPr>
          <w:rFonts w:ascii="Arial" w:hAnsi="Arial" w:cs="Arial"/>
          <w:sz w:val="22"/>
          <w:szCs w:val="22"/>
        </w:rPr>
        <w:t>, ve znění pozdějších předpisů</w:t>
      </w:r>
      <w:r w:rsidR="005E4811" w:rsidRPr="00C914AF">
        <w:rPr>
          <w:rFonts w:ascii="Arial" w:hAnsi="Arial" w:cs="Arial"/>
          <w:sz w:val="22"/>
          <w:szCs w:val="22"/>
        </w:rPr>
        <w:t xml:space="preserve"> </w:t>
      </w:r>
      <w:r w:rsidRPr="00C914AF">
        <w:rPr>
          <w:rFonts w:ascii="Arial" w:hAnsi="Arial" w:cs="Arial"/>
          <w:sz w:val="22"/>
          <w:szCs w:val="22"/>
        </w:rPr>
        <w:t>a zákona č. 218/2000</w:t>
      </w:r>
      <w:r w:rsidR="004D7298" w:rsidRPr="00C914AF">
        <w:rPr>
          <w:rFonts w:ascii="Arial" w:hAnsi="Arial" w:cs="Arial"/>
          <w:sz w:val="22"/>
          <w:szCs w:val="22"/>
        </w:rPr>
        <w:t xml:space="preserve"> </w:t>
      </w:r>
      <w:r w:rsidRPr="00C914AF">
        <w:rPr>
          <w:rFonts w:ascii="Arial" w:hAnsi="Arial" w:cs="Arial"/>
          <w:sz w:val="22"/>
          <w:szCs w:val="22"/>
        </w:rPr>
        <w:t>Sb.,</w:t>
      </w:r>
      <w:r w:rsidR="00733C25" w:rsidRPr="00C914AF">
        <w:rPr>
          <w:rFonts w:ascii="Arial" w:hAnsi="Arial" w:cs="Arial"/>
          <w:sz w:val="22"/>
          <w:szCs w:val="22"/>
        </w:rPr>
        <w:t xml:space="preserve"> o</w:t>
      </w:r>
      <w:r w:rsidRPr="00C914AF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C914AF">
        <w:rPr>
          <w:rFonts w:ascii="Arial" w:hAnsi="Arial" w:cs="Arial"/>
          <w:sz w:val="22"/>
          <w:szCs w:val="22"/>
        </w:rPr>
        <w:t xml:space="preserve"> ve znění pozdějších předpisů,</w:t>
      </w:r>
      <w:r w:rsidRPr="00C914AF">
        <w:rPr>
          <w:rFonts w:ascii="Arial" w:hAnsi="Arial" w:cs="Arial"/>
          <w:sz w:val="22"/>
          <w:szCs w:val="22"/>
        </w:rPr>
        <w:t xml:space="preserve"> tuto</w:t>
      </w:r>
    </w:p>
    <w:p w:rsidR="00D111C7" w:rsidRPr="00C914AF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D111C7" w:rsidRPr="00C914AF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C914AF">
        <w:rPr>
          <w:rFonts w:ascii="Arial" w:hAnsi="Arial" w:cs="Arial"/>
          <w:b/>
          <w:sz w:val="26"/>
          <w:szCs w:val="26"/>
        </w:rPr>
        <w:t>smlouvu o účtu</w:t>
      </w:r>
    </w:p>
    <w:p w:rsidR="00D111C7" w:rsidRPr="00C914AF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D111C7" w:rsidRPr="00C914AF" w:rsidRDefault="00D111C7" w:rsidP="00F5337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ČNB</w:t>
      </w:r>
      <w:r w:rsidR="00C57138" w:rsidRPr="00C914AF">
        <w:rPr>
          <w:rFonts w:ascii="Arial" w:hAnsi="Arial" w:cs="Arial"/>
          <w:sz w:val="22"/>
          <w:szCs w:val="22"/>
        </w:rPr>
        <w:t xml:space="preserve"> </w:t>
      </w:r>
      <w:r w:rsidRPr="00C914AF">
        <w:rPr>
          <w:rFonts w:ascii="Arial" w:hAnsi="Arial" w:cs="Arial"/>
          <w:sz w:val="22"/>
          <w:szCs w:val="22"/>
        </w:rPr>
        <w:t xml:space="preserve">vede klientovi účet číslo </w:t>
      </w:r>
      <w:r w:rsidR="00CD185A">
        <w:rPr>
          <w:rFonts w:ascii="Arial" w:hAnsi="Arial" w:cs="Arial"/>
          <w:b/>
          <w:sz w:val="22"/>
          <w:szCs w:val="22"/>
        </w:rPr>
        <w:t>XXXXXX-XXXXXXXXXX</w:t>
      </w:r>
      <w:r w:rsidR="00C914AF" w:rsidRPr="00C914AF">
        <w:rPr>
          <w:rFonts w:ascii="Arial" w:hAnsi="Arial" w:cs="Arial"/>
          <w:b/>
          <w:sz w:val="22"/>
          <w:szCs w:val="22"/>
        </w:rPr>
        <w:t>/0710</w:t>
      </w:r>
      <w:r w:rsidR="00607BB8" w:rsidRPr="00C914AF">
        <w:rPr>
          <w:rFonts w:ascii="Arial" w:hAnsi="Arial" w:cs="Arial"/>
          <w:sz w:val="22"/>
          <w:szCs w:val="22"/>
        </w:rPr>
        <w:t xml:space="preserve"> (IBAN </w:t>
      </w:r>
      <w:r w:rsidR="00CD185A">
        <w:rPr>
          <w:rFonts w:ascii="Arial" w:hAnsi="Arial" w:cs="Arial"/>
          <w:sz w:val="22"/>
          <w:szCs w:val="22"/>
        </w:rPr>
        <w:t>XXXXXXXXXX</w:t>
      </w:r>
      <w:bookmarkStart w:id="0" w:name="_GoBack"/>
      <w:bookmarkEnd w:id="0"/>
      <w:r w:rsidR="002753D9" w:rsidRPr="00C914AF">
        <w:rPr>
          <w:rFonts w:ascii="Arial" w:hAnsi="Arial" w:cs="Arial"/>
          <w:sz w:val="22"/>
          <w:szCs w:val="22"/>
        </w:rPr>
        <w:t xml:space="preserve"> </w:t>
      </w:r>
      <w:r w:rsidR="00607BB8" w:rsidRPr="00C914AF">
        <w:rPr>
          <w:rFonts w:ascii="Arial" w:hAnsi="Arial" w:cs="Arial"/>
          <w:sz w:val="22"/>
          <w:szCs w:val="22"/>
        </w:rPr>
        <w:t xml:space="preserve">BIC </w:t>
      </w:r>
      <w:r w:rsidR="002753D9" w:rsidRPr="00C914AF">
        <w:rPr>
          <w:rFonts w:ascii="Arial" w:hAnsi="Arial" w:cs="Arial"/>
          <w:sz w:val="22"/>
          <w:szCs w:val="22"/>
        </w:rPr>
        <w:t>CNBACZPP</w:t>
      </w:r>
      <w:r w:rsidR="00607BB8" w:rsidRPr="00C914AF">
        <w:rPr>
          <w:rFonts w:ascii="Arial" w:hAnsi="Arial" w:cs="Arial"/>
          <w:sz w:val="22"/>
          <w:szCs w:val="22"/>
        </w:rPr>
        <w:t>)</w:t>
      </w:r>
      <w:r w:rsidR="0075695F">
        <w:rPr>
          <w:rFonts w:ascii="Arial" w:hAnsi="Arial" w:cs="Arial"/>
          <w:sz w:val="22"/>
          <w:szCs w:val="22"/>
        </w:rPr>
        <w:t xml:space="preserve"> (dále jen „účet“)</w:t>
      </w:r>
      <w:r w:rsidR="005A7822">
        <w:rPr>
          <w:rFonts w:ascii="Arial" w:hAnsi="Arial" w:cs="Arial"/>
          <w:sz w:val="22"/>
          <w:szCs w:val="22"/>
        </w:rPr>
        <w:t>.</w:t>
      </w:r>
      <w:r w:rsidRPr="00C914AF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</w:t>
      </w:r>
      <w:r w:rsidR="00247481" w:rsidRPr="00C914AF">
        <w:rPr>
          <w:rFonts w:ascii="Arial" w:hAnsi="Arial" w:cs="Arial"/>
          <w:sz w:val="22"/>
          <w:szCs w:val="22"/>
        </w:rPr>
        <w:t>ě</w:t>
      </w:r>
      <w:r w:rsidRPr="00C914AF">
        <w:rPr>
          <w:rFonts w:ascii="Arial" w:hAnsi="Arial" w:cs="Arial"/>
          <w:sz w:val="22"/>
          <w:szCs w:val="22"/>
        </w:rPr>
        <w:t>.</w:t>
      </w:r>
    </w:p>
    <w:p w:rsidR="00D111C7" w:rsidRPr="00C914AF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C914AF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C914AF">
        <w:rPr>
          <w:rFonts w:ascii="Arial" w:hAnsi="Arial" w:cs="Arial"/>
          <w:sz w:val="22"/>
          <w:szCs w:val="22"/>
        </w:rPr>
        <w:t xml:space="preserve"> Podmínky České národní banky </w:t>
      </w:r>
      <w:r w:rsidR="00C914AF" w:rsidRPr="00C914AF">
        <w:rPr>
          <w:rFonts w:ascii="Arial" w:hAnsi="Arial" w:cs="Arial"/>
          <w:sz w:val="22"/>
          <w:szCs w:val="22"/>
        </w:rPr>
        <w:br/>
      </w:r>
      <w:r w:rsidRPr="00C914AF">
        <w:rPr>
          <w:rFonts w:ascii="Arial" w:hAnsi="Arial" w:cs="Arial"/>
          <w:sz w:val="22"/>
          <w:szCs w:val="22"/>
        </w:rPr>
        <w:t>pro používání služby</w:t>
      </w:r>
      <w:r w:rsidR="00C914AF" w:rsidRPr="00C914AF">
        <w:rPr>
          <w:rFonts w:ascii="Arial" w:hAnsi="Arial" w:cs="Arial"/>
          <w:sz w:val="22"/>
          <w:szCs w:val="22"/>
        </w:rPr>
        <w:t xml:space="preserve"> ABO-K internetové bankovnictví, </w:t>
      </w:r>
      <w:r w:rsidR="00236D89" w:rsidRPr="00C914AF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C914AF">
        <w:rPr>
          <w:rFonts w:ascii="Arial" w:hAnsi="Arial" w:cs="Arial"/>
          <w:sz w:val="22"/>
          <w:szCs w:val="22"/>
        </w:rPr>
        <w:t>poskytování debetních</w:t>
      </w:r>
      <w:r w:rsidR="00236D89" w:rsidRPr="00C914AF">
        <w:rPr>
          <w:rFonts w:ascii="Arial" w:hAnsi="Arial" w:cs="Arial"/>
          <w:sz w:val="22"/>
          <w:szCs w:val="22"/>
        </w:rPr>
        <w:t xml:space="preserve"> karet právnickým osobám a jejich používání, Část I</w:t>
      </w:r>
      <w:r w:rsidR="00C914AF" w:rsidRPr="00C914AF">
        <w:rPr>
          <w:rFonts w:ascii="Arial" w:hAnsi="Arial" w:cs="Arial"/>
          <w:sz w:val="22"/>
          <w:szCs w:val="22"/>
        </w:rPr>
        <w:t>.</w:t>
      </w:r>
      <w:r w:rsidR="00236D89" w:rsidRPr="00C914AF">
        <w:rPr>
          <w:rFonts w:ascii="Arial" w:hAnsi="Arial" w:cs="Arial"/>
          <w:sz w:val="22"/>
          <w:szCs w:val="22"/>
        </w:rPr>
        <w:t xml:space="preserve"> Ceníku peněžních a obchodních služeb České národní banky a Část XII</w:t>
      </w:r>
      <w:r w:rsidR="00C914AF" w:rsidRPr="00C914AF">
        <w:rPr>
          <w:rFonts w:ascii="Arial" w:hAnsi="Arial" w:cs="Arial"/>
          <w:sz w:val="22"/>
          <w:szCs w:val="22"/>
        </w:rPr>
        <w:t>.</w:t>
      </w:r>
      <w:r w:rsidR="00236D89" w:rsidRPr="00C914AF">
        <w:rPr>
          <w:rFonts w:ascii="Arial" w:hAnsi="Arial" w:cs="Arial"/>
          <w:sz w:val="22"/>
          <w:szCs w:val="22"/>
        </w:rPr>
        <w:t xml:space="preserve"> Ceníku peněžních </w:t>
      </w:r>
      <w:r w:rsidR="00C914AF" w:rsidRPr="00C914AF">
        <w:rPr>
          <w:rFonts w:ascii="Arial" w:hAnsi="Arial" w:cs="Arial"/>
          <w:sz w:val="22"/>
          <w:szCs w:val="22"/>
        </w:rPr>
        <w:br/>
      </w:r>
      <w:r w:rsidR="00236D89" w:rsidRPr="00C914AF">
        <w:rPr>
          <w:rFonts w:ascii="Arial" w:hAnsi="Arial" w:cs="Arial"/>
          <w:sz w:val="22"/>
          <w:szCs w:val="22"/>
        </w:rPr>
        <w:t xml:space="preserve">a obchodních služeb České národní banky. </w:t>
      </w:r>
      <w:r w:rsidRPr="00C914AF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C914AF">
        <w:rPr>
          <w:rFonts w:ascii="Arial" w:hAnsi="Arial" w:cs="Arial"/>
          <w:sz w:val="22"/>
          <w:szCs w:val="22"/>
        </w:rPr>
        <w:t>é</w:t>
      </w:r>
      <w:r w:rsidRPr="00C914AF">
        <w:rPr>
          <w:rFonts w:ascii="Arial" w:hAnsi="Arial" w:cs="Arial"/>
          <w:sz w:val="22"/>
          <w:szCs w:val="22"/>
        </w:rPr>
        <w:t xml:space="preserve"> podmínk</w:t>
      </w:r>
      <w:r w:rsidR="00730BC8" w:rsidRPr="00C914AF">
        <w:rPr>
          <w:rFonts w:ascii="Arial" w:hAnsi="Arial" w:cs="Arial"/>
          <w:sz w:val="22"/>
          <w:szCs w:val="22"/>
        </w:rPr>
        <w:t>y</w:t>
      </w:r>
      <w:r w:rsidRPr="00C914AF">
        <w:rPr>
          <w:rFonts w:ascii="Arial" w:hAnsi="Arial" w:cs="Arial"/>
          <w:sz w:val="22"/>
          <w:szCs w:val="22"/>
        </w:rPr>
        <w:t xml:space="preserve"> a </w:t>
      </w:r>
      <w:r w:rsidR="00CE0DA9" w:rsidRPr="00C914AF">
        <w:rPr>
          <w:rFonts w:ascii="Arial" w:hAnsi="Arial" w:cs="Arial"/>
          <w:sz w:val="22"/>
          <w:szCs w:val="22"/>
        </w:rPr>
        <w:t>c</w:t>
      </w:r>
      <w:r w:rsidR="00E20B67" w:rsidRPr="00C914AF">
        <w:rPr>
          <w:rFonts w:ascii="Arial" w:hAnsi="Arial" w:cs="Arial"/>
          <w:sz w:val="22"/>
          <w:szCs w:val="22"/>
        </w:rPr>
        <w:t>eník</w:t>
      </w:r>
      <w:r w:rsidR="00730BC8" w:rsidRPr="00C914AF">
        <w:rPr>
          <w:rFonts w:ascii="Arial" w:hAnsi="Arial" w:cs="Arial"/>
          <w:sz w:val="22"/>
          <w:szCs w:val="22"/>
        </w:rPr>
        <w:t xml:space="preserve">y obdržel, seznámil se s jejich obsahem </w:t>
      </w:r>
      <w:r w:rsidR="00C914AF" w:rsidRPr="00C914AF">
        <w:rPr>
          <w:rFonts w:ascii="Arial" w:hAnsi="Arial" w:cs="Arial"/>
          <w:sz w:val="22"/>
          <w:szCs w:val="22"/>
        </w:rPr>
        <w:br/>
      </w:r>
      <w:r w:rsidR="00730BC8" w:rsidRPr="00C914AF">
        <w:rPr>
          <w:rFonts w:ascii="Arial" w:hAnsi="Arial" w:cs="Arial"/>
          <w:sz w:val="22"/>
          <w:szCs w:val="22"/>
        </w:rPr>
        <w:t>a významem</w:t>
      </w:r>
      <w:r w:rsidR="004D7298" w:rsidRPr="00C914AF">
        <w:rPr>
          <w:rFonts w:ascii="Arial" w:hAnsi="Arial" w:cs="Arial"/>
          <w:sz w:val="22"/>
          <w:szCs w:val="22"/>
        </w:rPr>
        <w:t>, jsou mu srozumitelné a přijímá je.</w:t>
      </w:r>
    </w:p>
    <w:p w:rsidR="00D111C7" w:rsidRPr="00C914AF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Tato smlouva se uzavírá na dobu neurčitou.</w:t>
      </w:r>
    </w:p>
    <w:p w:rsidR="00D111C7" w:rsidRPr="00C914AF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:rsidR="00D111C7" w:rsidRPr="00C914AF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Touto smlouvou se ruší a nahrazuje smlouva o účtu</w:t>
      </w:r>
      <w:r w:rsidR="00C914AF" w:rsidRPr="00C914AF">
        <w:rPr>
          <w:rFonts w:ascii="Arial" w:hAnsi="Arial" w:cs="Arial"/>
          <w:sz w:val="22"/>
          <w:szCs w:val="22"/>
        </w:rPr>
        <w:t xml:space="preserve"> </w:t>
      </w:r>
      <w:r w:rsidRPr="00C914AF">
        <w:rPr>
          <w:rFonts w:ascii="Arial" w:hAnsi="Arial" w:cs="Arial"/>
          <w:sz w:val="22"/>
          <w:szCs w:val="22"/>
        </w:rPr>
        <w:t>uzavř</w:t>
      </w:r>
      <w:r w:rsidR="00C914AF" w:rsidRPr="00C914AF">
        <w:rPr>
          <w:rFonts w:ascii="Arial" w:hAnsi="Arial" w:cs="Arial"/>
          <w:sz w:val="22"/>
          <w:szCs w:val="22"/>
        </w:rPr>
        <w:t xml:space="preserve">ená mezi klientem a ČNB dne </w:t>
      </w:r>
      <w:r w:rsidR="00F53379">
        <w:rPr>
          <w:rFonts w:ascii="Arial" w:hAnsi="Arial" w:cs="Arial"/>
          <w:sz w:val="22"/>
          <w:szCs w:val="22"/>
        </w:rPr>
        <w:t>19. března 2013.</w:t>
      </w:r>
    </w:p>
    <w:p w:rsidR="007A02EB" w:rsidRPr="00C914AF" w:rsidRDefault="007A02EB" w:rsidP="00C914AF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:rsidR="00C914AF" w:rsidRPr="00C914AF" w:rsidRDefault="00C914AF" w:rsidP="00C914AF">
      <w:pPr>
        <w:pStyle w:val="Zkladntext"/>
        <w:rPr>
          <w:rFonts w:ascii="Arial" w:hAnsi="Arial" w:cs="Arial"/>
          <w:sz w:val="22"/>
          <w:szCs w:val="22"/>
        </w:rPr>
      </w:pPr>
    </w:p>
    <w:p w:rsidR="00C914AF" w:rsidRPr="00C914AF" w:rsidRDefault="00C914AF" w:rsidP="00C914AF">
      <w:pPr>
        <w:pStyle w:val="Zkladntext"/>
        <w:rPr>
          <w:rFonts w:ascii="Arial" w:hAnsi="Arial" w:cs="Arial"/>
          <w:sz w:val="22"/>
          <w:szCs w:val="22"/>
        </w:rPr>
      </w:pPr>
    </w:p>
    <w:p w:rsidR="00C914AF" w:rsidRDefault="00C914AF" w:rsidP="00C914AF">
      <w:pPr>
        <w:pStyle w:val="Zkladntext"/>
        <w:rPr>
          <w:rFonts w:ascii="Arial" w:hAnsi="Arial" w:cs="Arial"/>
          <w:sz w:val="22"/>
          <w:szCs w:val="22"/>
        </w:rPr>
      </w:pPr>
    </w:p>
    <w:p w:rsidR="0075695F" w:rsidRPr="00C914AF" w:rsidRDefault="0075695F" w:rsidP="00C914AF">
      <w:pPr>
        <w:pStyle w:val="Zkladntext"/>
        <w:rPr>
          <w:rFonts w:ascii="Arial" w:hAnsi="Arial" w:cs="Arial"/>
          <w:sz w:val="22"/>
          <w:szCs w:val="22"/>
        </w:rPr>
      </w:pPr>
    </w:p>
    <w:p w:rsidR="00C914AF" w:rsidRPr="00C914AF" w:rsidRDefault="00C914AF" w:rsidP="00C914AF">
      <w:pPr>
        <w:pStyle w:val="Zkladntext"/>
        <w:rPr>
          <w:rFonts w:ascii="Arial" w:hAnsi="Arial" w:cs="Arial"/>
          <w:sz w:val="22"/>
          <w:szCs w:val="22"/>
        </w:rPr>
      </w:pPr>
    </w:p>
    <w:p w:rsidR="00C914AF" w:rsidRPr="00C914AF" w:rsidRDefault="00C914AF" w:rsidP="00C914AF">
      <w:pPr>
        <w:pStyle w:val="Zkladntext"/>
        <w:rPr>
          <w:rFonts w:ascii="Arial" w:hAnsi="Arial" w:cs="Arial"/>
          <w:i/>
          <w:sz w:val="22"/>
          <w:szCs w:val="22"/>
        </w:rPr>
      </w:pPr>
    </w:p>
    <w:p w:rsidR="007A02EB" w:rsidRPr="00C914AF" w:rsidRDefault="007A02EB" w:rsidP="00C914A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:rsidR="00D111C7" w:rsidRPr="00C914AF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:rsidR="00D111C7" w:rsidRPr="00C914AF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C914AF" w:rsidTr="00D111C7">
        <w:tc>
          <w:tcPr>
            <w:tcW w:w="4401" w:type="dxa"/>
          </w:tcPr>
          <w:p w:rsidR="00D111C7" w:rsidRPr="00C914AF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C914AF">
              <w:rPr>
                <w:rFonts w:ascii="Arial" w:hAnsi="Arial" w:cs="Arial"/>
                <w:sz w:val="22"/>
                <w:szCs w:val="22"/>
              </w:rPr>
              <w:t>V</w:t>
            </w:r>
            <w:r w:rsidR="00C914AF" w:rsidRPr="00C914AF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C914AF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:rsidR="00C914AF" w:rsidRPr="00C914AF" w:rsidRDefault="00C914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C914AF" w:rsidRPr="00C914AF" w:rsidRDefault="00C914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C914AF" w:rsidRPr="00C914AF" w:rsidRDefault="00C914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C914AF" w:rsidRPr="00C914AF" w:rsidRDefault="00C914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C914AF" w:rsidRPr="00C914AF" w:rsidRDefault="00C914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:rsidR="00D111C7" w:rsidRPr="00C914AF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D111C7" w:rsidRPr="00C914AF" w:rsidRDefault="00D111C7" w:rsidP="00F5337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C914AF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53379">
              <w:rPr>
                <w:rFonts w:ascii="Arial" w:hAnsi="Arial" w:cs="Arial"/>
                <w:sz w:val="22"/>
                <w:szCs w:val="22"/>
              </w:rPr>
              <w:t xml:space="preserve">Teplicích </w:t>
            </w:r>
            <w:r w:rsidRPr="00C914AF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</w:tr>
      <w:tr w:rsidR="00D111C7" w:rsidRPr="00966FB5" w:rsidTr="00D111C7">
        <w:tc>
          <w:tcPr>
            <w:tcW w:w="4401" w:type="dxa"/>
          </w:tcPr>
          <w:p w:rsidR="00D111C7" w:rsidRPr="00C914AF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111C7" w:rsidRPr="00C914AF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111C7" w:rsidRPr="00C914AF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C914AF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:rsidR="00D111C7" w:rsidRPr="00C914AF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4AF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:rsidR="00D111C7" w:rsidRPr="00C914AF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D111C7" w:rsidRPr="00C914AF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111C7" w:rsidRPr="00C914AF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111C7" w:rsidRPr="00C914AF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C914AF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4AF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487" w:rsidRDefault="00810487">
      <w:r>
        <w:separator/>
      </w:r>
    </w:p>
  </w:endnote>
  <w:endnote w:type="continuationSeparator" w:id="0">
    <w:p w:rsidR="00810487" w:rsidRDefault="0081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CD185A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487" w:rsidRDefault="00810487">
      <w:r>
        <w:separator/>
      </w:r>
    </w:p>
  </w:footnote>
  <w:footnote w:type="continuationSeparator" w:id="0">
    <w:p w:rsidR="00810487" w:rsidRDefault="0081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C91F8C">
      <w:rPr>
        <w:rFonts w:ascii="Arial" w:hAnsi="Arial" w:cs="Arial"/>
      </w:rPr>
      <w:t xml:space="preserve">   </w:t>
    </w:r>
    <w:r w:rsidR="00C91F8C" w:rsidRPr="00C91F8C">
      <w:rPr>
        <w:rFonts w:ascii="Arial" w:hAnsi="Arial" w:cs="Arial"/>
        <w:b/>
      </w:rPr>
      <w:t>119470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C4661202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785"/>
    <w:rsid w:val="001E7E06"/>
    <w:rsid w:val="00236D89"/>
    <w:rsid w:val="00247481"/>
    <w:rsid w:val="00260C69"/>
    <w:rsid w:val="00263CD9"/>
    <w:rsid w:val="002753D9"/>
    <w:rsid w:val="002876C8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91082"/>
    <w:rsid w:val="004A5838"/>
    <w:rsid w:val="004B2C3F"/>
    <w:rsid w:val="004D7298"/>
    <w:rsid w:val="005037C6"/>
    <w:rsid w:val="0053127E"/>
    <w:rsid w:val="005442AB"/>
    <w:rsid w:val="0057085B"/>
    <w:rsid w:val="00595D83"/>
    <w:rsid w:val="005A7822"/>
    <w:rsid w:val="005E271B"/>
    <w:rsid w:val="005E4811"/>
    <w:rsid w:val="005F6090"/>
    <w:rsid w:val="00607BB8"/>
    <w:rsid w:val="006150A5"/>
    <w:rsid w:val="006443CF"/>
    <w:rsid w:val="00644ADF"/>
    <w:rsid w:val="0068213D"/>
    <w:rsid w:val="006E52CE"/>
    <w:rsid w:val="00702A64"/>
    <w:rsid w:val="00730BC8"/>
    <w:rsid w:val="00733C25"/>
    <w:rsid w:val="00750D9E"/>
    <w:rsid w:val="007548C9"/>
    <w:rsid w:val="0075695F"/>
    <w:rsid w:val="00775BC5"/>
    <w:rsid w:val="007773E9"/>
    <w:rsid w:val="00786AA0"/>
    <w:rsid w:val="007A02EB"/>
    <w:rsid w:val="007D1CB6"/>
    <w:rsid w:val="007D5108"/>
    <w:rsid w:val="00810487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914AF"/>
    <w:rsid w:val="00C91F8C"/>
    <w:rsid w:val="00CC15BC"/>
    <w:rsid w:val="00CD185A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F00895"/>
    <w:rsid w:val="00F53379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55B6B4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38E0E-B5F0-4E28-B809-0DFA3794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2024-11-04T08:27:00Z</cp:lastPrinted>
  <dcterms:created xsi:type="dcterms:W3CDTF">2024-11-06T10:33:00Z</dcterms:created>
  <dcterms:modified xsi:type="dcterms:W3CDTF">2024-11-06T10:36:00Z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