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D5" w:rsidRDefault="00FA2A06" w:rsidP="003F54FA">
      <w:pPr>
        <w:pStyle w:val="Zkladntext30"/>
        <w:shd w:val="clear" w:color="auto" w:fill="auto"/>
      </w:pPr>
      <w:r>
        <w:t>RÁMCOVÁ SMLOUVA</w:t>
      </w:r>
    </w:p>
    <w:p w:rsidR="00E013D5" w:rsidRDefault="00FA2A06" w:rsidP="003F54FA">
      <w:pPr>
        <w:pStyle w:val="Zkladntext21"/>
        <w:shd w:val="clear" w:color="auto" w:fill="auto"/>
        <w:ind w:firstLine="0"/>
      </w:pPr>
      <w:r>
        <w:t xml:space="preserve">uzavřená dle § 2586 a </w:t>
      </w:r>
      <w:proofErr w:type="spellStart"/>
      <w:r>
        <w:t>násl</w:t>
      </w:r>
      <w:proofErr w:type="spellEnd"/>
      <w:r>
        <w:t>. zákona č. 89/2012 Sb., občanský zákoník, ve znění pozdějších předpisů (dále jen „občanský zákoník") mezi těmito smluvními stranami:</w:t>
      </w:r>
    </w:p>
    <w:p w:rsidR="003F54FA" w:rsidRDefault="003F54FA">
      <w:pPr>
        <w:pStyle w:val="Nadpis20"/>
        <w:keepNext/>
        <w:keepLines/>
        <w:shd w:val="clear" w:color="auto" w:fill="auto"/>
        <w:ind w:left="360" w:hanging="360"/>
        <w:jc w:val="left"/>
      </w:pPr>
      <w:bookmarkStart w:id="0" w:name="bookmark0"/>
    </w:p>
    <w:p w:rsidR="00E013D5" w:rsidRDefault="00FA2A06">
      <w:pPr>
        <w:pStyle w:val="Nadpis20"/>
        <w:keepNext/>
        <w:keepLines/>
        <w:shd w:val="clear" w:color="auto" w:fill="auto"/>
        <w:ind w:left="360" w:hanging="360"/>
        <w:jc w:val="left"/>
      </w:pPr>
      <w:r>
        <w:t>Psychiatrická nemocnice Brno</w:t>
      </w:r>
      <w:bookmarkEnd w:id="0"/>
    </w:p>
    <w:p w:rsidR="00E013D5" w:rsidRDefault="00FA2A06">
      <w:pPr>
        <w:pStyle w:val="Zkladntext40"/>
        <w:shd w:val="clear" w:color="auto" w:fill="auto"/>
      </w:pPr>
      <w:r>
        <w:t xml:space="preserve">je státní příspěvkovou organizací, zřízenou </w:t>
      </w:r>
      <w:r>
        <w:t>rozhodnutím Ministerstva zdravotnictví ČR a nezapisuje se do obchodního rejstříku</w:t>
      </w:r>
    </w:p>
    <w:p w:rsidR="00E013D5" w:rsidRDefault="00FA2A06">
      <w:pPr>
        <w:pStyle w:val="Zkladntext21"/>
        <w:shd w:val="clear" w:color="auto" w:fill="auto"/>
        <w:tabs>
          <w:tab w:val="left" w:pos="2544"/>
        </w:tabs>
        <w:spacing w:line="210" w:lineRule="exact"/>
        <w:ind w:left="360" w:hanging="360"/>
        <w:jc w:val="left"/>
      </w:pPr>
      <w:r>
        <w:t>Sídlo:</w:t>
      </w:r>
      <w:r>
        <w:tab/>
      </w:r>
      <w:r w:rsidR="003F54FA">
        <w:tab/>
      </w:r>
      <w:proofErr w:type="spellStart"/>
      <w:r>
        <w:t>Húskova</w:t>
      </w:r>
      <w:proofErr w:type="spellEnd"/>
      <w:r>
        <w:t xml:space="preserve"> 2, 618 32 Brno - </w:t>
      </w:r>
      <w:proofErr w:type="spellStart"/>
      <w:r>
        <w:t>Černovice</w:t>
      </w:r>
      <w:proofErr w:type="spellEnd"/>
    </w:p>
    <w:p w:rsidR="003F54FA" w:rsidRDefault="00FA2A06" w:rsidP="003F54FA">
      <w:pPr>
        <w:pStyle w:val="Zkladntext21"/>
        <w:shd w:val="clear" w:color="auto" w:fill="auto"/>
        <w:spacing w:line="293" w:lineRule="exact"/>
        <w:ind w:left="360" w:hanging="360"/>
        <w:jc w:val="left"/>
      </w:pPr>
      <w:r>
        <w:rPr>
          <w:rStyle w:val="Zkladntext2"/>
        </w:rPr>
        <w:t>Zastoupený:</w:t>
      </w:r>
      <w:r w:rsidR="003F54FA">
        <w:rPr>
          <w:rStyle w:val="Zkladntext2"/>
        </w:rPr>
        <w:tab/>
      </w:r>
      <w:r w:rsidR="003F54FA">
        <w:rPr>
          <w:rStyle w:val="Zkladntext2"/>
        </w:rPr>
        <w:tab/>
      </w:r>
      <w:r w:rsidR="003F54FA">
        <w:rPr>
          <w:rStyle w:val="Zkladntext2"/>
        </w:rPr>
        <w:tab/>
      </w:r>
      <w:r w:rsidR="003F54FA">
        <w:t xml:space="preserve">prim. MUDr. Pavlem </w:t>
      </w:r>
      <w:proofErr w:type="spellStart"/>
      <w:r w:rsidR="003F54FA">
        <w:t>Mošťákem</w:t>
      </w:r>
      <w:proofErr w:type="spellEnd"/>
      <w:r w:rsidR="003F54FA">
        <w:t>, ředitelem</w:t>
      </w:r>
    </w:p>
    <w:p w:rsidR="003F54FA" w:rsidRDefault="00FA2A06" w:rsidP="003F54FA">
      <w:pPr>
        <w:pStyle w:val="Zkladntext21"/>
        <w:shd w:val="clear" w:color="auto" w:fill="auto"/>
        <w:spacing w:line="293" w:lineRule="exact"/>
        <w:ind w:left="360" w:hanging="360"/>
        <w:jc w:val="left"/>
      </w:pPr>
      <w:r>
        <w:rPr>
          <w:rStyle w:val="Zkladntext2"/>
        </w:rPr>
        <w:t>IČO:</w:t>
      </w:r>
      <w:r w:rsidR="003F54FA">
        <w:rPr>
          <w:rStyle w:val="Zkladntext2"/>
        </w:rPr>
        <w:tab/>
      </w:r>
      <w:r w:rsidR="003F54FA">
        <w:rPr>
          <w:rStyle w:val="Zkladntext2"/>
        </w:rPr>
        <w:tab/>
      </w:r>
      <w:r w:rsidR="003F54FA">
        <w:rPr>
          <w:rStyle w:val="Zkladntext2"/>
        </w:rPr>
        <w:tab/>
      </w:r>
      <w:r w:rsidR="003F54FA">
        <w:rPr>
          <w:rStyle w:val="Zkladntext2"/>
        </w:rPr>
        <w:tab/>
      </w:r>
      <w:r w:rsidR="003F54FA">
        <w:t>00160105</w:t>
      </w:r>
    </w:p>
    <w:p w:rsidR="003F54FA" w:rsidRDefault="00FA2A06" w:rsidP="003F54FA">
      <w:pPr>
        <w:pStyle w:val="Zkladntext21"/>
        <w:shd w:val="clear" w:color="auto" w:fill="auto"/>
        <w:spacing w:line="293" w:lineRule="exact"/>
        <w:ind w:left="360" w:hanging="360"/>
        <w:jc w:val="left"/>
      </w:pPr>
      <w:r>
        <w:rPr>
          <w:rStyle w:val="Zkladntext2"/>
        </w:rPr>
        <w:t>DIČ:</w:t>
      </w:r>
      <w:r w:rsidR="003F54FA">
        <w:rPr>
          <w:rStyle w:val="Zkladntext2"/>
        </w:rPr>
        <w:tab/>
      </w:r>
      <w:r w:rsidR="003F54FA">
        <w:rPr>
          <w:rStyle w:val="Zkladntext2"/>
        </w:rPr>
        <w:tab/>
      </w:r>
      <w:r w:rsidR="003F54FA">
        <w:rPr>
          <w:rStyle w:val="Zkladntext2"/>
        </w:rPr>
        <w:tab/>
      </w:r>
      <w:r w:rsidR="003F54FA">
        <w:rPr>
          <w:rStyle w:val="Zkladntext2"/>
        </w:rPr>
        <w:tab/>
      </w:r>
      <w:r w:rsidR="003F54FA">
        <w:t>CZ 00160105</w:t>
      </w:r>
    </w:p>
    <w:p w:rsidR="00E013D5" w:rsidRDefault="00FA2A06" w:rsidP="003F54FA">
      <w:pPr>
        <w:pStyle w:val="Zkladntext21"/>
        <w:shd w:val="clear" w:color="auto" w:fill="auto"/>
        <w:spacing w:line="293" w:lineRule="exact"/>
        <w:ind w:firstLine="0"/>
        <w:jc w:val="left"/>
      </w:pPr>
      <w:r>
        <w:rPr>
          <w:rStyle w:val="Zkladntext2"/>
        </w:rPr>
        <w:t>Bankovní spojení:</w:t>
      </w:r>
      <w:r w:rsidR="003F54FA">
        <w:tab/>
      </w:r>
      <w:r w:rsidR="003F54FA">
        <w:tab/>
      </w:r>
      <w:proofErr w:type="spellStart"/>
      <w:r w:rsidR="003F54FA" w:rsidRPr="003F54FA">
        <w:rPr>
          <w:highlight w:val="black"/>
        </w:rPr>
        <w:t>xxxxxxx</w:t>
      </w:r>
      <w:proofErr w:type="spellEnd"/>
    </w:p>
    <w:p w:rsidR="003F54FA" w:rsidRDefault="003F54FA" w:rsidP="003F54FA">
      <w:pPr>
        <w:pStyle w:val="Zkladntext21"/>
        <w:shd w:val="clear" w:color="auto" w:fill="auto"/>
        <w:spacing w:line="293" w:lineRule="exact"/>
        <w:ind w:firstLine="0"/>
        <w:jc w:val="left"/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  <w:proofErr w:type="spellStart"/>
      <w:r w:rsidRPr="003F54FA">
        <w:rPr>
          <w:highlight w:val="black"/>
        </w:rPr>
        <w:t>xxxxxxxxxxxxxxxxxxxxx</w:t>
      </w:r>
      <w:proofErr w:type="spellEnd"/>
    </w:p>
    <w:p w:rsidR="003F54FA" w:rsidRDefault="003F54FA" w:rsidP="003F54FA">
      <w:pPr>
        <w:pStyle w:val="Zkladntext21"/>
        <w:shd w:val="clear" w:color="auto" w:fill="auto"/>
        <w:spacing w:line="293" w:lineRule="exact"/>
        <w:ind w:firstLine="0"/>
        <w:jc w:val="left"/>
      </w:pPr>
    </w:p>
    <w:p w:rsidR="00E013D5" w:rsidRDefault="00FA2A06">
      <w:pPr>
        <w:pStyle w:val="Zkladntext21"/>
        <w:shd w:val="clear" w:color="auto" w:fill="auto"/>
        <w:spacing w:line="210" w:lineRule="exact"/>
        <w:ind w:left="360" w:hanging="360"/>
        <w:jc w:val="left"/>
      </w:pPr>
      <w:r>
        <w:t xml:space="preserve">Osoba </w:t>
      </w:r>
      <w:r>
        <w:t xml:space="preserve">oprávněná k jednání ve věci plnění předmětu této smlouvy: </w:t>
      </w:r>
      <w:proofErr w:type="spellStart"/>
      <w:r w:rsidR="003F54FA" w:rsidRPr="003F54FA">
        <w:rPr>
          <w:highlight w:val="black"/>
        </w:rPr>
        <w:t>xxxxxxxxxxxxxxxxxxxxxxx</w:t>
      </w:r>
      <w:proofErr w:type="spellEnd"/>
    </w:p>
    <w:p w:rsidR="003F54FA" w:rsidRDefault="003F54FA" w:rsidP="003F54FA">
      <w:pPr>
        <w:pStyle w:val="Zkladntext21"/>
        <w:shd w:val="clear" w:color="auto" w:fill="auto"/>
        <w:tabs>
          <w:tab w:val="left" w:pos="2835"/>
        </w:tabs>
        <w:spacing w:line="384" w:lineRule="exact"/>
        <w:ind w:firstLine="0"/>
        <w:jc w:val="left"/>
      </w:pPr>
      <w:r>
        <w:tab/>
      </w:r>
      <w:r w:rsidR="00FA2A06">
        <w:t xml:space="preserve">Tel: </w:t>
      </w:r>
      <w:proofErr w:type="spellStart"/>
      <w:r w:rsidRPr="003F54FA">
        <w:rPr>
          <w:highlight w:val="black"/>
        </w:rPr>
        <w:t>xxxxxxxxxxxxxxxx</w:t>
      </w:r>
      <w:proofErr w:type="spellEnd"/>
      <w:r w:rsidR="00FA2A06">
        <w:tab/>
      </w:r>
      <w:r>
        <w:t xml:space="preserve">    </w:t>
      </w:r>
      <w:r w:rsidR="00FA2A06">
        <w:t xml:space="preserve">email: </w:t>
      </w:r>
      <w:r w:rsidRPr="003F54FA">
        <w:rPr>
          <w:highlight w:val="black"/>
        </w:rPr>
        <w:t>x</w:t>
      </w:r>
      <w:hyperlink r:id="rId7" w:history="1">
        <w:proofErr w:type="spellStart"/>
        <w:r w:rsidRPr="003F54FA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3F54FA">
        <w:rPr>
          <w:highlight w:val="black"/>
        </w:rPr>
        <w:t>xxxxxxxxxxxxxxxxxx</w:t>
      </w:r>
      <w:proofErr w:type="spellEnd"/>
    </w:p>
    <w:p w:rsidR="00E013D5" w:rsidRDefault="00FA2A06" w:rsidP="003F54FA">
      <w:pPr>
        <w:pStyle w:val="Zkladntext21"/>
        <w:shd w:val="clear" w:color="auto" w:fill="auto"/>
        <w:tabs>
          <w:tab w:val="left" w:pos="2835"/>
        </w:tabs>
        <w:spacing w:line="384" w:lineRule="exact"/>
        <w:ind w:firstLine="0"/>
        <w:jc w:val="left"/>
      </w:pPr>
      <w:r>
        <w:t>Datová schránka:</w:t>
      </w:r>
      <w:r>
        <w:tab/>
        <w:t>z22xiap</w:t>
      </w:r>
    </w:p>
    <w:p w:rsidR="003F54FA" w:rsidRDefault="00FA2A06">
      <w:pPr>
        <w:pStyle w:val="Zkladntext21"/>
        <w:shd w:val="clear" w:color="auto" w:fill="auto"/>
        <w:spacing w:line="504" w:lineRule="exact"/>
        <w:ind w:firstLine="0"/>
        <w:jc w:val="left"/>
      </w:pPr>
      <w:r>
        <w:t>dále jen „</w:t>
      </w:r>
      <w:r>
        <w:rPr>
          <w:rStyle w:val="Zkladntext2Tun"/>
        </w:rPr>
        <w:t>objednatel</w:t>
      </w:r>
      <w:r>
        <w:t>" nebo „</w:t>
      </w:r>
      <w:r>
        <w:rPr>
          <w:rStyle w:val="Zkladntext2Tun"/>
        </w:rPr>
        <w:t>PNB“</w:t>
      </w:r>
      <w:r>
        <w:t xml:space="preserve">, na straně jedné </w:t>
      </w:r>
    </w:p>
    <w:p w:rsidR="00E013D5" w:rsidRDefault="00FA2A06">
      <w:pPr>
        <w:pStyle w:val="Zkladntext21"/>
        <w:shd w:val="clear" w:color="auto" w:fill="auto"/>
        <w:spacing w:line="504" w:lineRule="exact"/>
        <w:ind w:firstLine="0"/>
        <w:jc w:val="left"/>
      </w:pPr>
      <w:r>
        <w:t>a</w:t>
      </w:r>
    </w:p>
    <w:p w:rsidR="003F54FA" w:rsidRDefault="003F54FA">
      <w:pPr>
        <w:pStyle w:val="Nadpis20"/>
        <w:keepNext/>
        <w:keepLines/>
        <w:shd w:val="clear" w:color="auto" w:fill="auto"/>
        <w:spacing w:line="293" w:lineRule="exact"/>
        <w:ind w:firstLine="0"/>
        <w:jc w:val="left"/>
      </w:pPr>
      <w:bookmarkStart w:id="1" w:name="bookmark1"/>
    </w:p>
    <w:p w:rsidR="003F54FA" w:rsidRDefault="00FA2A06">
      <w:pPr>
        <w:pStyle w:val="Nadpis20"/>
        <w:keepNext/>
        <w:keepLines/>
        <w:shd w:val="clear" w:color="auto" w:fill="auto"/>
        <w:spacing w:line="293" w:lineRule="exact"/>
        <w:ind w:firstLine="0"/>
        <w:jc w:val="left"/>
      </w:pPr>
      <w:r>
        <w:t>Vysoké u</w:t>
      </w:r>
      <w:r>
        <w:t xml:space="preserve">čení technické v Brně </w:t>
      </w:r>
    </w:p>
    <w:p w:rsidR="00E013D5" w:rsidRDefault="00FA2A06">
      <w:pPr>
        <w:pStyle w:val="Nadpis20"/>
        <w:keepNext/>
        <w:keepLines/>
        <w:shd w:val="clear" w:color="auto" w:fill="auto"/>
        <w:spacing w:line="293" w:lineRule="exact"/>
        <w:ind w:firstLine="0"/>
        <w:jc w:val="left"/>
      </w:pPr>
      <w:r>
        <w:t>Fakulta stavební</w:t>
      </w:r>
      <w:bookmarkEnd w:id="1"/>
    </w:p>
    <w:p w:rsidR="00E013D5" w:rsidRDefault="00FA2A06">
      <w:pPr>
        <w:pStyle w:val="Zkladntext40"/>
        <w:shd w:val="clear" w:color="auto" w:fill="auto"/>
      </w:pPr>
      <w:r>
        <w:t>je součástí veřejné vysoké školy, která vznikla ze zákona (zákon č. 111/1998 Sb.) a nezapisuje se do obchodního rejstříku</w:t>
      </w:r>
    </w:p>
    <w:p w:rsidR="00E013D5" w:rsidRDefault="00FA2A06">
      <w:pPr>
        <w:pStyle w:val="Zkladntext21"/>
        <w:shd w:val="clear" w:color="auto" w:fill="auto"/>
        <w:spacing w:line="293" w:lineRule="exact"/>
        <w:ind w:firstLine="0"/>
        <w:jc w:val="left"/>
      </w:pPr>
      <w:r>
        <w:rPr>
          <w:rStyle w:val="Zkladntext2"/>
        </w:rPr>
        <w:t>Sídlo:</w:t>
      </w:r>
      <w:r w:rsidR="003F54FA">
        <w:rPr>
          <w:rStyle w:val="Zkladntext2"/>
        </w:rPr>
        <w:tab/>
      </w:r>
      <w:r w:rsidR="003F54FA">
        <w:rPr>
          <w:rStyle w:val="Zkladntext2"/>
        </w:rPr>
        <w:tab/>
      </w:r>
      <w:r w:rsidR="003F54FA">
        <w:rPr>
          <w:rStyle w:val="Zkladntext2"/>
        </w:rPr>
        <w:tab/>
      </w:r>
      <w:r w:rsidR="003F54FA">
        <w:t>Veveří 331/95, 602 00 Brno</w:t>
      </w:r>
    </w:p>
    <w:p w:rsidR="00E013D5" w:rsidRDefault="00FA2A06">
      <w:pPr>
        <w:pStyle w:val="Zkladntext21"/>
        <w:shd w:val="clear" w:color="auto" w:fill="auto"/>
        <w:spacing w:line="293" w:lineRule="exact"/>
        <w:ind w:firstLine="0"/>
        <w:jc w:val="left"/>
      </w:pPr>
      <w:r>
        <w:rPr>
          <w:rStyle w:val="Zkladntext2"/>
        </w:rPr>
        <w:t>Zastoupený:</w:t>
      </w:r>
      <w:r w:rsidR="003F54FA">
        <w:rPr>
          <w:rStyle w:val="Zkladntext2"/>
        </w:rPr>
        <w:tab/>
      </w:r>
      <w:r w:rsidR="003F54FA">
        <w:rPr>
          <w:rStyle w:val="Zkladntext2"/>
        </w:rPr>
        <w:tab/>
      </w:r>
      <w:r w:rsidR="003F54FA">
        <w:t xml:space="preserve">prof. Ing. Rostislav </w:t>
      </w:r>
      <w:proofErr w:type="spellStart"/>
      <w:r w:rsidR="003F54FA">
        <w:t>Drochytka</w:t>
      </w:r>
      <w:proofErr w:type="spellEnd"/>
      <w:r w:rsidR="003F54FA">
        <w:t xml:space="preserve">, CSc., MBA, </w:t>
      </w:r>
      <w:proofErr w:type="spellStart"/>
      <w:proofErr w:type="gramStart"/>
      <w:r w:rsidR="003F54FA">
        <w:t>dr.h.</w:t>
      </w:r>
      <w:proofErr w:type="gramEnd"/>
      <w:r w:rsidR="003F54FA">
        <w:t>c</w:t>
      </w:r>
      <w:proofErr w:type="spellEnd"/>
      <w:r w:rsidR="003F54FA">
        <w:t>., děkan</w:t>
      </w:r>
    </w:p>
    <w:p w:rsidR="003F54FA" w:rsidRDefault="00FA2A06" w:rsidP="003F54FA">
      <w:pPr>
        <w:pStyle w:val="Zkladntext21"/>
        <w:shd w:val="clear" w:color="auto" w:fill="auto"/>
        <w:spacing w:line="293" w:lineRule="exact"/>
        <w:ind w:firstLine="0"/>
        <w:jc w:val="left"/>
      </w:pPr>
      <w:r>
        <w:rPr>
          <w:rStyle w:val="Zkladntext2"/>
        </w:rPr>
        <w:t>IČO:</w:t>
      </w:r>
      <w:r w:rsidR="003F54FA">
        <w:rPr>
          <w:rStyle w:val="Zkladntext2"/>
        </w:rPr>
        <w:tab/>
      </w:r>
      <w:r w:rsidR="003F54FA">
        <w:rPr>
          <w:rStyle w:val="Zkladntext2"/>
        </w:rPr>
        <w:tab/>
      </w:r>
      <w:r w:rsidR="003F54FA">
        <w:rPr>
          <w:rStyle w:val="Zkladntext2"/>
        </w:rPr>
        <w:tab/>
      </w:r>
      <w:r w:rsidR="003F54FA">
        <w:t>00216305</w:t>
      </w:r>
    </w:p>
    <w:p w:rsidR="00E013D5" w:rsidRDefault="00FA2A06">
      <w:pPr>
        <w:pStyle w:val="Zkladntext21"/>
        <w:shd w:val="clear" w:color="auto" w:fill="auto"/>
        <w:spacing w:line="293" w:lineRule="exact"/>
        <w:ind w:firstLine="0"/>
        <w:jc w:val="left"/>
      </w:pPr>
      <w:r>
        <w:rPr>
          <w:rStyle w:val="Zkladntext2"/>
        </w:rPr>
        <w:t>DIČ:</w:t>
      </w:r>
      <w:r w:rsidR="003F54FA">
        <w:rPr>
          <w:rStyle w:val="Zkladntext2"/>
        </w:rPr>
        <w:tab/>
      </w:r>
      <w:r w:rsidR="003F54FA">
        <w:rPr>
          <w:rStyle w:val="Zkladntext2"/>
        </w:rPr>
        <w:tab/>
      </w:r>
      <w:r w:rsidR="003F54FA">
        <w:rPr>
          <w:rStyle w:val="Zkladntext2"/>
        </w:rPr>
        <w:tab/>
      </w:r>
      <w:r w:rsidR="003F54FA">
        <w:t>CZ00216305, plátce DPH</w:t>
      </w:r>
    </w:p>
    <w:p w:rsidR="00E013D5" w:rsidRDefault="00FA2A06">
      <w:pPr>
        <w:pStyle w:val="Zkladntext21"/>
        <w:shd w:val="clear" w:color="auto" w:fill="auto"/>
        <w:spacing w:line="293" w:lineRule="exact"/>
        <w:ind w:firstLine="0"/>
        <w:jc w:val="left"/>
      </w:pPr>
      <w:r>
        <w:rPr>
          <w:rStyle w:val="Zkladntext2"/>
        </w:rPr>
        <w:t>Bankovní spojení:</w:t>
      </w:r>
      <w:r w:rsidR="003F54FA">
        <w:tab/>
      </w:r>
      <w:proofErr w:type="spellStart"/>
      <w:r w:rsidR="003F54FA" w:rsidRPr="003F54FA">
        <w:rPr>
          <w:highlight w:val="black"/>
        </w:rPr>
        <w:t>xxxxxxxxxxx</w:t>
      </w:r>
      <w:proofErr w:type="spellEnd"/>
    </w:p>
    <w:p w:rsidR="00E013D5" w:rsidRDefault="00FA2A06" w:rsidP="003F54FA">
      <w:pPr>
        <w:pStyle w:val="Zkladntext21"/>
        <w:shd w:val="clear" w:color="auto" w:fill="auto"/>
        <w:spacing w:line="293" w:lineRule="exact"/>
        <w:ind w:left="1776" w:firstLine="348"/>
        <w:jc w:val="left"/>
      </w:pPr>
      <w:r>
        <w:t xml:space="preserve">č. </w:t>
      </w:r>
      <w:proofErr w:type="spellStart"/>
      <w:r>
        <w:t>ú</w:t>
      </w:r>
      <w:proofErr w:type="spellEnd"/>
      <w:r>
        <w:t xml:space="preserve">.: </w:t>
      </w:r>
      <w:proofErr w:type="spellStart"/>
      <w:r w:rsidR="003F54FA" w:rsidRPr="003F54FA">
        <w:rPr>
          <w:highlight w:val="black"/>
        </w:rPr>
        <w:t>xxxxxxxxxxxxxxxxxxxxxx</w:t>
      </w:r>
      <w:proofErr w:type="spellEnd"/>
    </w:p>
    <w:p w:rsidR="003F54FA" w:rsidRDefault="003F54FA">
      <w:pPr>
        <w:pStyle w:val="Zkladntext21"/>
        <w:shd w:val="clear" w:color="auto" w:fill="auto"/>
        <w:spacing w:line="210" w:lineRule="exact"/>
        <w:ind w:left="360" w:hanging="360"/>
        <w:jc w:val="left"/>
      </w:pPr>
    </w:p>
    <w:p w:rsidR="00E013D5" w:rsidRDefault="00FA2A06">
      <w:pPr>
        <w:pStyle w:val="Zkladntext21"/>
        <w:shd w:val="clear" w:color="auto" w:fill="auto"/>
        <w:spacing w:line="210" w:lineRule="exact"/>
        <w:ind w:left="360" w:hanging="360"/>
        <w:jc w:val="left"/>
      </w:pPr>
      <w:r>
        <w:t>Osoby oprávněné jednat za zhotovitele ve věcech:</w:t>
      </w:r>
    </w:p>
    <w:p w:rsidR="00E013D5" w:rsidRDefault="003F54FA">
      <w:pPr>
        <w:pStyle w:val="Zkladntext21"/>
        <w:shd w:val="clear" w:color="auto" w:fill="auto"/>
        <w:tabs>
          <w:tab w:val="left" w:pos="3398"/>
        </w:tabs>
        <w:spacing w:line="293" w:lineRule="exact"/>
        <w:ind w:left="360" w:hanging="360"/>
        <w:jc w:val="left"/>
      </w:pPr>
      <w:r>
        <w:t>technických a realizačních:</w:t>
      </w:r>
      <w:r>
        <w:tab/>
      </w:r>
      <w:proofErr w:type="spellStart"/>
      <w:r w:rsidRPr="003F54FA">
        <w:rPr>
          <w:highlight w:val="black"/>
        </w:rPr>
        <w:t>xxxxxxxxxxxxxxxxxxxxxxxxxxxxxxxxxx</w:t>
      </w:r>
      <w:proofErr w:type="spellEnd"/>
      <w:r w:rsidR="00FA2A06">
        <w:t>.</w:t>
      </w:r>
    </w:p>
    <w:p w:rsidR="003F54FA" w:rsidRDefault="003F54FA">
      <w:pPr>
        <w:pStyle w:val="Zkladntext21"/>
        <w:shd w:val="clear" w:color="auto" w:fill="auto"/>
        <w:tabs>
          <w:tab w:val="left" w:pos="3398"/>
        </w:tabs>
        <w:spacing w:line="293" w:lineRule="exact"/>
        <w:ind w:firstLine="360"/>
        <w:jc w:val="left"/>
      </w:pPr>
      <w:r>
        <w:tab/>
      </w:r>
      <w:r w:rsidR="00FA2A06">
        <w:t xml:space="preserve">Tel.: </w:t>
      </w:r>
      <w:proofErr w:type="spellStart"/>
      <w:r w:rsidRPr="003F54FA">
        <w:rPr>
          <w:highlight w:val="black"/>
        </w:rPr>
        <w:t>xxxxxxxxxxxxxxxx</w:t>
      </w:r>
      <w:proofErr w:type="spellEnd"/>
      <w:r w:rsidR="00FA2A06">
        <w:t xml:space="preserve">, Mob.: </w:t>
      </w:r>
      <w:proofErr w:type="spellStart"/>
      <w:r w:rsidRPr="003F54FA">
        <w:rPr>
          <w:highlight w:val="black"/>
        </w:rPr>
        <w:t>xxxxxxxxxxxxxxxxx</w:t>
      </w:r>
      <w:proofErr w:type="spellEnd"/>
      <w:r w:rsidR="00FA2A06">
        <w:t xml:space="preserve"> </w:t>
      </w:r>
    </w:p>
    <w:p w:rsidR="003F54FA" w:rsidRDefault="003F54FA">
      <w:pPr>
        <w:pStyle w:val="Zkladntext21"/>
        <w:shd w:val="clear" w:color="auto" w:fill="auto"/>
        <w:tabs>
          <w:tab w:val="left" w:pos="3398"/>
        </w:tabs>
        <w:spacing w:line="293" w:lineRule="exact"/>
        <w:ind w:firstLine="360"/>
        <w:jc w:val="left"/>
        <w:rPr>
          <w:rStyle w:val="Zkladntext22"/>
        </w:rPr>
      </w:pPr>
      <w:r>
        <w:tab/>
      </w:r>
      <w:r w:rsidR="00FA2A06">
        <w:t>e-mail:</w:t>
      </w:r>
      <w:r>
        <w:t xml:space="preserve"> </w:t>
      </w:r>
      <w:proofErr w:type="spellStart"/>
      <w:r w:rsidRPr="003F54FA">
        <w:rPr>
          <w:highlight w:val="black"/>
        </w:rPr>
        <w:t>x</w:t>
      </w:r>
      <w:hyperlink r:id="rId8" w:history="1">
        <w:r w:rsidRPr="003F54FA">
          <w:rPr>
            <w:rStyle w:val="Hypertextovodkaz"/>
            <w:highlight w:val="black"/>
          </w:rPr>
          <w:t>x</w:t>
        </w:r>
      </w:hyperlink>
      <w:r w:rsidRPr="003F54FA">
        <w:rPr>
          <w:highlight w:val="black"/>
        </w:rPr>
        <w:t>xxxxxxxxxxxxxxxxxxxxxxxxxxx</w:t>
      </w:r>
      <w:proofErr w:type="spellEnd"/>
      <w:r w:rsidR="00FA2A06">
        <w:rPr>
          <w:rStyle w:val="Zkladntext22"/>
        </w:rPr>
        <w:t xml:space="preserve"> </w:t>
      </w:r>
    </w:p>
    <w:p w:rsidR="00E013D5" w:rsidRDefault="00FA2A06" w:rsidP="003F54FA">
      <w:pPr>
        <w:pStyle w:val="Zkladntext21"/>
        <w:shd w:val="clear" w:color="auto" w:fill="auto"/>
        <w:tabs>
          <w:tab w:val="left" w:pos="3398"/>
        </w:tabs>
        <w:spacing w:line="293" w:lineRule="exact"/>
        <w:ind w:firstLine="0"/>
        <w:jc w:val="left"/>
      </w:pPr>
      <w:r>
        <w:t>Datová schránka:</w:t>
      </w:r>
      <w:r>
        <w:tab/>
        <w:t>yb9j9by</w:t>
      </w:r>
    </w:p>
    <w:p w:rsidR="00E013D5" w:rsidRDefault="00FA2A06">
      <w:pPr>
        <w:pStyle w:val="Zkladntext21"/>
        <w:shd w:val="clear" w:color="auto" w:fill="auto"/>
        <w:spacing w:line="210" w:lineRule="exact"/>
        <w:ind w:left="360" w:hanging="360"/>
        <w:jc w:val="left"/>
      </w:pPr>
      <w:r>
        <w:t>dále jen „</w:t>
      </w:r>
      <w:r>
        <w:rPr>
          <w:rStyle w:val="Zkladntext2Tun"/>
        </w:rPr>
        <w:t>zhotovitel</w:t>
      </w:r>
      <w:r>
        <w:t>" nebo „</w:t>
      </w:r>
      <w:r>
        <w:rPr>
          <w:rStyle w:val="Zkladntext2Tun"/>
        </w:rPr>
        <w:t>FAST</w:t>
      </w:r>
      <w:r>
        <w:t>”, na straně druhé</w:t>
      </w:r>
    </w:p>
    <w:p w:rsidR="003F54FA" w:rsidRDefault="003F54FA">
      <w:pPr>
        <w:pStyle w:val="Nadpis20"/>
        <w:keepNext/>
        <w:keepLines/>
        <w:shd w:val="clear" w:color="auto" w:fill="auto"/>
        <w:spacing w:line="210" w:lineRule="exact"/>
        <w:ind w:firstLine="0"/>
        <w:jc w:val="left"/>
      </w:pPr>
      <w:bookmarkStart w:id="2" w:name="bookmark2"/>
    </w:p>
    <w:p w:rsidR="003F54FA" w:rsidRDefault="003F54FA">
      <w:pPr>
        <w:pStyle w:val="Nadpis20"/>
        <w:keepNext/>
        <w:keepLines/>
        <w:shd w:val="clear" w:color="auto" w:fill="auto"/>
        <w:spacing w:line="210" w:lineRule="exact"/>
        <w:ind w:firstLine="0"/>
        <w:jc w:val="left"/>
      </w:pPr>
    </w:p>
    <w:p w:rsidR="003F54FA" w:rsidRDefault="003F54FA">
      <w:pPr>
        <w:pStyle w:val="Nadpis20"/>
        <w:keepNext/>
        <w:keepLines/>
        <w:shd w:val="clear" w:color="auto" w:fill="auto"/>
        <w:spacing w:line="210" w:lineRule="exact"/>
        <w:ind w:firstLine="0"/>
        <w:jc w:val="left"/>
      </w:pPr>
    </w:p>
    <w:p w:rsidR="00D83131" w:rsidRDefault="00D83131">
      <w:pPr>
        <w:pStyle w:val="Nadpis20"/>
        <w:keepNext/>
        <w:keepLines/>
        <w:shd w:val="clear" w:color="auto" w:fill="auto"/>
        <w:spacing w:line="210" w:lineRule="exact"/>
        <w:ind w:firstLine="0"/>
        <w:jc w:val="left"/>
      </w:pPr>
    </w:p>
    <w:p w:rsidR="00E013D5" w:rsidRDefault="00FA2A06" w:rsidP="003F54FA">
      <w:pPr>
        <w:pStyle w:val="Nadpis20"/>
        <w:keepNext/>
        <w:keepLines/>
        <w:shd w:val="clear" w:color="auto" w:fill="auto"/>
        <w:spacing w:line="210" w:lineRule="exact"/>
        <w:ind w:firstLine="0"/>
        <w:jc w:val="center"/>
      </w:pPr>
      <w:r>
        <w:t>Preambule smlouvy</w:t>
      </w:r>
      <w:bookmarkEnd w:id="2"/>
    </w:p>
    <w:p w:rsidR="003F54FA" w:rsidRDefault="003F54FA" w:rsidP="003F54FA">
      <w:pPr>
        <w:pStyle w:val="Nadpis20"/>
        <w:keepNext/>
        <w:keepLines/>
        <w:shd w:val="clear" w:color="auto" w:fill="auto"/>
        <w:spacing w:line="210" w:lineRule="exact"/>
        <w:ind w:firstLine="0"/>
        <w:jc w:val="center"/>
      </w:pPr>
    </w:p>
    <w:p w:rsidR="00E013D5" w:rsidRDefault="00FA2A06" w:rsidP="003F54FA">
      <w:pPr>
        <w:pStyle w:val="Zkladntext21"/>
        <w:numPr>
          <w:ilvl w:val="0"/>
          <w:numId w:val="1"/>
        </w:numPr>
        <w:shd w:val="clear" w:color="auto" w:fill="auto"/>
        <w:tabs>
          <w:tab w:val="left" w:pos="350"/>
        </w:tabs>
        <w:spacing w:line="250" w:lineRule="exact"/>
        <w:ind w:left="360" w:hanging="360"/>
        <w:jc w:val="both"/>
      </w:pPr>
      <w:r>
        <w:rPr>
          <w:rStyle w:val="Zkladntext2Tun"/>
        </w:rPr>
        <w:t xml:space="preserve">FAST </w:t>
      </w:r>
      <w:r>
        <w:t xml:space="preserve">společně s dalšími partnery (ALS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>, s.r.o. a Botanickým ústavem AV ČR,</w:t>
      </w:r>
      <w:r>
        <w:t xml:space="preserve"> v.v.i.) je řešitelem projektu „Vyhodnocení významnosti vlivu zdravotnických zařízení na zatížení komunálních čistíren odpadních vod </w:t>
      </w:r>
      <w:proofErr w:type="spellStart"/>
      <w:r>
        <w:t>mikropolutanty</w:t>
      </w:r>
      <w:proofErr w:type="spellEnd"/>
      <w:r>
        <w:t xml:space="preserve">", </w:t>
      </w: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>: SS07010182. Projekt je financován v rámci 7. veřejné soutěži „Programu Prostředí pro život" Techn</w:t>
      </w:r>
      <w:r>
        <w:t>ologické agentury České republiky, Podprogram 1 - Operativní výzkum ve veřejném zájmu. Aplikačním garantem projektu je Ministerstvo životního prostředí České republiky, Odbor ochrany vod.</w:t>
      </w:r>
    </w:p>
    <w:p w:rsidR="003F54FA" w:rsidRDefault="003F54FA" w:rsidP="003F54FA">
      <w:pPr>
        <w:pStyle w:val="Zkladntext21"/>
        <w:shd w:val="clear" w:color="auto" w:fill="auto"/>
        <w:tabs>
          <w:tab w:val="left" w:pos="350"/>
        </w:tabs>
        <w:spacing w:line="250" w:lineRule="exact"/>
        <w:ind w:left="360" w:firstLine="0"/>
        <w:jc w:val="left"/>
      </w:pPr>
    </w:p>
    <w:p w:rsidR="00D83131" w:rsidRDefault="00D83131" w:rsidP="003F54FA">
      <w:pPr>
        <w:pStyle w:val="Zkladntext21"/>
        <w:shd w:val="clear" w:color="auto" w:fill="auto"/>
        <w:tabs>
          <w:tab w:val="left" w:pos="350"/>
        </w:tabs>
        <w:spacing w:line="250" w:lineRule="exact"/>
        <w:ind w:left="360" w:firstLine="0"/>
        <w:jc w:val="left"/>
      </w:pPr>
      <w:r>
        <w:tab/>
      </w:r>
    </w:p>
    <w:p w:rsidR="00E013D5" w:rsidRDefault="00FA2A06" w:rsidP="00D83131">
      <w:pPr>
        <w:pStyle w:val="Zkladntext21"/>
        <w:shd w:val="clear" w:color="auto" w:fill="auto"/>
        <w:spacing w:line="250" w:lineRule="exact"/>
        <w:ind w:firstLine="0"/>
        <w:jc w:val="both"/>
      </w:pPr>
      <w:r>
        <w:lastRenderedPageBreak/>
        <w:t>Předmětem řešení projektu je stanovení vlivu zdravotnických zařízení</w:t>
      </w:r>
      <w:r>
        <w:t xml:space="preserve"> na celkovém zatížení komunálních čistíren odpadních vod (ČOV) </w:t>
      </w:r>
      <w:proofErr w:type="spellStart"/>
      <w:r>
        <w:t>mikropolutanty</w:t>
      </w:r>
      <w:proofErr w:type="spellEnd"/>
      <w:r>
        <w:t xml:space="preserve"> a posouzení vhodnosti decentralizované redukce těchto látek na vysoce zatížených zdravotnických zdrojích. Projekt bude realizován pro dvě modelová města, a sice Brno v </w:t>
      </w:r>
      <w:proofErr w:type="gramStart"/>
      <w:r>
        <w:t>kategorií</w:t>
      </w:r>
      <w:proofErr w:type="gramEnd"/>
      <w:r>
        <w:t xml:space="preserve"> </w:t>
      </w:r>
      <w:r>
        <w:t>nad 100 tis. ekvivalentních obyvatelů (EO) s mnoha specializovanými zdravotnickými zařízeními se spádovou oblastí z celého kraje a vybrané město Jihomoravského kraje (město velikosti typu Ivančice, Blansko, Vyškov) v kategorii nad 10 tis. EO s jedním význa</w:t>
      </w:r>
      <w:r>
        <w:t xml:space="preserve">mným zdravotnickým zařízením lokálního významu. Tento projekt bude řešen v návaznosti na návrh Směrnice Evropského parlamentu a rady o čištění městských odpadních vod (2022/0345/COD), ze kterého vyplývá povinnost sledovat a redukovat znečištění </w:t>
      </w:r>
      <w:proofErr w:type="spellStart"/>
      <w:r>
        <w:t>mikropoluta</w:t>
      </w:r>
      <w:r>
        <w:t>nty</w:t>
      </w:r>
      <w:proofErr w:type="spellEnd"/>
      <w:r>
        <w:t xml:space="preserve"> na čistírnách odpadních vod od roku 2036, pro ČOV nad 100 tis. EO resp. od 2041 ČOV nad 10 tis. EO.</w:t>
      </w:r>
    </w:p>
    <w:p w:rsidR="00D83131" w:rsidRDefault="00D83131" w:rsidP="00D83131">
      <w:pPr>
        <w:pStyle w:val="Zkladntext21"/>
        <w:shd w:val="clear" w:color="auto" w:fill="auto"/>
        <w:spacing w:line="250" w:lineRule="exact"/>
        <w:ind w:firstLine="0"/>
        <w:jc w:val="both"/>
      </w:pPr>
    </w:p>
    <w:p w:rsidR="00E013D5" w:rsidRDefault="00FA2A06" w:rsidP="00D83131">
      <w:pPr>
        <w:pStyle w:val="Zkladntext21"/>
        <w:shd w:val="clear" w:color="auto" w:fill="auto"/>
        <w:spacing w:line="250" w:lineRule="exact"/>
        <w:ind w:firstLine="0"/>
        <w:jc w:val="both"/>
      </w:pPr>
      <w:r>
        <w:t xml:space="preserve">Cílem projektu je </w:t>
      </w:r>
      <w:r>
        <w:rPr>
          <w:rStyle w:val="Zkladntext2Tun"/>
        </w:rPr>
        <w:t xml:space="preserve">kvantifikovat podíl zdravotnických zařízení na celkovém zatížení koncových čistíren odpadních vod </w:t>
      </w:r>
      <w:proofErr w:type="spellStart"/>
      <w:r>
        <w:rPr>
          <w:rStyle w:val="Zkladntext2Tun"/>
        </w:rPr>
        <w:t>mikropolutanty</w:t>
      </w:r>
      <w:proofErr w:type="spellEnd"/>
      <w:r>
        <w:rPr>
          <w:rStyle w:val="Zkladntext2Tun"/>
        </w:rPr>
        <w:t xml:space="preserve"> pomocí rozsáhlé monit</w:t>
      </w:r>
      <w:r>
        <w:rPr>
          <w:rStyle w:val="Zkladntext2Tun"/>
        </w:rPr>
        <w:t>orovací kampaně odpadních vod. Přímým monitoringem bude podchycena část zdravotnických zařízení odpovědných za alespoň 60 % lůžkového fondu a alespoň za 60 % hospitalizací ve dvou řešených modelových městech (krajské a bývalé okresní město)</w:t>
      </w:r>
      <w:r>
        <w:t>. Dalšími cíli p</w:t>
      </w:r>
      <w:r>
        <w:t xml:space="preserve">rojektu je vytvoření specializované databáze léčiv, které jsou nalézány ve stokových sítích a na ČOV, přehled jejich metabolitů, specifičnost využití v </w:t>
      </w:r>
      <w:proofErr w:type="gramStart"/>
      <w:r>
        <w:t>zdravotnických</w:t>
      </w:r>
      <w:proofErr w:type="gramEnd"/>
      <w:r>
        <w:t xml:space="preserve"> zařízení, toxické vlastnosti pro životní prostředí a kritická rešerše možných technologií</w:t>
      </w:r>
      <w:r>
        <w:t xml:space="preserve"> vhodných pro decentralizovanou redukci těchto látek u zdroje vnosu do stokového systému.</w:t>
      </w:r>
    </w:p>
    <w:p w:rsidR="00D83131" w:rsidRDefault="00D83131" w:rsidP="00D83131">
      <w:pPr>
        <w:pStyle w:val="Zkladntext21"/>
        <w:shd w:val="clear" w:color="auto" w:fill="auto"/>
        <w:tabs>
          <w:tab w:val="left" w:pos="361"/>
        </w:tabs>
        <w:spacing w:line="250" w:lineRule="exact"/>
        <w:ind w:left="360" w:firstLine="0"/>
        <w:jc w:val="left"/>
      </w:pPr>
    </w:p>
    <w:p w:rsidR="00E013D5" w:rsidRDefault="00FA2A06">
      <w:pPr>
        <w:pStyle w:val="Zkladntext21"/>
        <w:numPr>
          <w:ilvl w:val="0"/>
          <w:numId w:val="1"/>
        </w:numPr>
        <w:shd w:val="clear" w:color="auto" w:fill="auto"/>
        <w:tabs>
          <w:tab w:val="left" w:pos="361"/>
        </w:tabs>
        <w:spacing w:line="250" w:lineRule="exact"/>
        <w:ind w:left="360" w:hanging="360"/>
        <w:jc w:val="left"/>
      </w:pPr>
      <w:r>
        <w:t>PNB představuje v návaznosti na výše uvedené cíle projektu významné krajské zdravotnické zařízení s lůžkovým fondem, zajišťuje hospitalizace a spotřebovává léčiva.</w:t>
      </w:r>
    </w:p>
    <w:p w:rsidR="00D83131" w:rsidRDefault="00D83131">
      <w:pPr>
        <w:pStyle w:val="Nadpis20"/>
        <w:keepNext/>
        <w:keepLines/>
        <w:shd w:val="clear" w:color="auto" w:fill="auto"/>
        <w:spacing w:line="210" w:lineRule="exact"/>
        <w:ind w:firstLine="0"/>
        <w:jc w:val="left"/>
      </w:pPr>
      <w:bookmarkStart w:id="3" w:name="bookmark3"/>
    </w:p>
    <w:p w:rsidR="00D83131" w:rsidRDefault="00D83131">
      <w:pPr>
        <w:pStyle w:val="Nadpis20"/>
        <w:keepNext/>
        <w:keepLines/>
        <w:shd w:val="clear" w:color="auto" w:fill="auto"/>
        <w:spacing w:line="210" w:lineRule="exact"/>
        <w:ind w:firstLine="0"/>
        <w:jc w:val="left"/>
      </w:pPr>
    </w:p>
    <w:p w:rsidR="00E013D5" w:rsidRDefault="00FA2A06" w:rsidP="00D83131">
      <w:pPr>
        <w:pStyle w:val="Nadpis20"/>
        <w:keepNext/>
        <w:keepLines/>
        <w:shd w:val="clear" w:color="auto" w:fill="auto"/>
        <w:spacing w:line="210" w:lineRule="exact"/>
        <w:ind w:firstLine="0"/>
        <w:jc w:val="center"/>
      </w:pPr>
      <w:r>
        <w:t>Čl</w:t>
      </w:r>
      <w:r>
        <w:t>ánek I.</w:t>
      </w:r>
      <w:bookmarkEnd w:id="3"/>
    </w:p>
    <w:p w:rsidR="00E013D5" w:rsidRDefault="00FA2A06" w:rsidP="00D83131">
      <w:pPr>
        <w:pStyle w:val="Nadpis20"/>
        <w:keepNext/>
        <w:keepLines/>
        <w:shd w:val="clear" w:color="auto" w:fill="auto"/>
        <w:spacing w:line="210" w:lineRule="exact"/>
        <w:ind w:firstLine="0"/>
        <w:jc w:val="center"/>
      </w:pPr>
      <w:bookmarkStart w:id="4" w:name="bookmark4"/>
      <w:r>
        <w:t>Předmět smlouvy</w:t>
      </w:r>
      <w:bookmarkEnd w:id="4"/>
    </w:p>
    <w:p w:rsidR="00D83131" w:rsidRDefault="00D83131" w:rsidP="00D83131">
      <w:pPr>
        <w:pStyle w:val="Nadpis20"/>
        <w:keepNext/>
        <w:keepLines/>
        <w:shd w:val="clear" w:color="auto" w:fill="auto"/>
        <w:spacing w:line="210" w:lineRule="exact"/>
        <w:ind w:firstLine="0"/>
        <w:jc w:val="center"/>
      </w:pPr>
    </w:p>
    <w:p w:rsidR="00E013D5" w:rsidRDefault="00FA2A06" w:rsidP="00D83131">
      <w:pPr>
        <w:pStyle w:val="Zkladntext21"/>
        <w:numPr>
          <w:ilvl w:val="0"/>
          <w:numId w:val="2"/>
        </w:numPr>
        <w:shd w:val="clear" w:color="auto" w:fill="auto"/>
        <w:tabs>
          <w:tab w:val="left" w:pos="361"/>
        </w:tabs>
        <w:spacing w:line="254" w:lineRule="exact"/>
        <w:ind w:left="360" w:hanging="360"/>
        <w:jc w:val="both"/>
      </w:pPr>
      <w:r>
        <w:t>Předmětem této smlouvy je poskytnutí součinnosti objednatele k provedení dílčích činností zhotovitele, vedoucích k efektivní a úspěšné realizaci projektu specifikovaného v Preambuli.</w:t>
      </w:r>
    </w:p>
    <w:p w:rsidR="00E013D5" w:rsidRDefault="00FA2A06" w:rsidP="00D83131">
      <w:pPr>
        <w:pStyle w:val="Zkladntext21"/>
        <w:numPr>
          <w:ilvl w:val="0"/>
          <w:numId w:val="2"/>
        </w:numPr>
        <w:shd w:val="clear" w:color="auto" w:fill="auto"/>
        <w:tabs>
          <w:tab w:val="left" w:pos="361"/>
        </w:tabs>
        <w:spacing w:line="210" w:lineRule="exact"/>
        <w:ind w:firstLine="0"/>
        <w:jc w:val="both"/>
      </w:pPr>
      <w:r>
        <w:t>Ve smyslu součinnosti objednatele se rozumí přede</w:t>
      </w:r>
      <w:r>
        <w:t>vším následující činnosti:</w:t>
      </w:r>
    </w:p>
    <w:p w:rsidR="00E013D5" w:rsidRDefault="00FA2A06" w:rsidP="00D83131">
      <w:pPr>
        <w:pStyle w:val="Zkladntext21"/>
        <w:numPr>
          <w:ilvl w:val="0"/>
          <w:numId w:val="3"/>
        </w:numPr>
        <w:shd w:val="clear" w:color="auto" w:fill="auto"/>
        <w:tabs>
          <w:tab w:val="left" w:pos="761"/>
        </w:tabs>
        <w:spacing w:line="254" w:lineRule="exact"/>
        <w:ind w:left="360" w:hanging="360"/>
        <w:jc w:val="both"/>
      </w:pPr>
      <w:r>
        <w:t>Součinnost pro zajištění vzorkování odpadních vod a měření průtoků odtoku splaškových vod ze zdravotnického zařízení do veřejné stokové sítě:</w:t>
      </w:r>
    </w:p>
    <w:p w:rsidR="00E013D5" w:rsidRDefault="00FA2A06" w:rsidP="00D83131">
      <w:pPr>
        <w:pStyle w:val="Zkladntext21"/>
        <w:numPr>
          <w:ilvl w:val="0"/>
          <w:numId w:val="4"/>
        </w:numPr>
        <w:shd w:val="clear" w:color="auto" w:fill="auto"/>
        <w:tabs>
          <w:tab w:val="left" w:pos="1305"/>
        </w:tabs>
        <w:spacing w:line="250" w:lineRule="exact"/>
        <w:ind w:left="360" w:hanging="360"/>
        <w:jc w:val="both"/>
      </w:pPr>
      <w:r>
        <w:t xml:space="preserve">Zajištění součinnosti a podpory při stanovení míst napojení areálu do stokové sítě </w:t>
      </w:r>
      <w:r>
        <w:t>(příp. umožnit rekognoskaci kanalizace areálu - zjistit napojení vnitřní kanalizace na pavilóny/lůžkové části)</w:t>
      </w:r>
    </w:p>
    <w:p w:rsidR="00E013D5" w:rsidRDefault="00FA2A06" w:rsidP="00D83131">
      <w:pPr>
        <w:pStyle w:val="Zkladntext21"/>
        <w:numPr>
          <w:ilvl w:val="0"/>
          <w:numId w:val="4"/>
        </w:numPr>
        <w:shd w:val="clear" w:color="auto" w:fill="auto"/>
        <w:tabs>
          <w:tab w:val="left" w:pos="1305"/>
        </w:tabs>
        <w:spacing w:line="254" w:lineRule="exact"/>
        <w:ind w:left="360" w:hanging="360"/>
        <w:jc w:val="both"/>
      </w:pPr>
      <w:r>
        <w:t>Umožnění vstupu a vjezdu do areálu / na místa vzorkování za účelem odebírat vzorky; umožnění instalace automatických vzorkovačů a měření průtoku</w:t>
      </w:r>
    </w:p>
    <w:p w:rsidR="00E013D5" w:rsidRDefault="00FA2A06" w:rsidP="00D83131">
      <w:pPr>
        <w:pStyle w:val="Zkladntext21"/>
        <w:numPr>
          <w:ilvl w:val="0"/>
          <w:numId w:val="4"/>
        </w:numPr>
        <w:shd w:val="clear" w:color="auto" w:fill="auto"/>
        <w:tabs>
          <w:tab w:val="left" w:pos="1305"/>
        </w:tabs>
        <w:spacing w:line="250" w:lineRule="exact"/>
        <w:ind w:left="360" w:hanging="360"/>
        <w:jc w:val="both"/>
      </w:pPr>
      <w:r>
        <w:t xml:space="preserve">Poskytnutí údajů o denní/jiné spotřebě pitné vody z databáze vodoměrů s dálkovým či jiným </w:t>
      </w:r>
      <w:proofErr w:type="spellStart"/>
      <w:r>
        <w:t>odečtem</w:t>
      </w:r>
      <w:proofErr w:type="spellEnd"/>
    </w:p>
    <w:p w:rsidR="00E013D5" w:rsidRDefault="00FA2A06" w:rsidP="00D83131">
      <w:pPr>
        <w:pStyle w:val="Zkladntext21"/>
        <w:numPr>
          <w:ilvl w:val="0"/>
          <w:numId w:val="3"/>
        </w:numPr>
        <w:shd w:val="clear" w:color="auto" w:fill="auto"/>
        <w:tabs>
          <w:tab w:val="left" w:pos="761"/>
        </w:tabs>
        <w:spacing w:line="210" w:lineRule="exact"/>
        <w:ind w:left="360" w:hanging="360"/>
        <w:jc w:val="both"/>
      </w:pPr>
      <w:r>
        <w:t xml:space="preserve">Poskytnutí statistických dat o </w:t>
      </w:r>
      <w:proofErr w:type="gramStart"/>
      <w:r>
        <w:t>lůžkovým</w:t>
      </w:r>
      <w:proofErr w:type="gramEnd"/>
      <w:r>
        <w:t xml:space="preserve"> fondu / hospitalizacích</w:t>
      </w:r>
    </w:p>
    <w:p w:rsidR="00E013D5" w:rsidRDefault="00FA2A06" w:rsidP="00D83131">
      <w:pPr>
        <w:pStyle w:val="Zkladntext21"/>
        <w:numPr>
          <w:ilvl w:val="0"/>
          <w:numId w:val="3"/>
        </w:numPr>
        <w:shd w:val="clear" w:color="auto" w:fill="auto"/>
        <w:tabs>
          <w:tab w:val="left" w:pos="761"/>
        </w:tabs>
        <w:spacing w:line="250" w:lineRule="exact"/>
        <w:ind w:left="360" w:hanging="360"/>
        <w:jc w:val="both"/>
      </w:pPr>
      <w:r>
        <w:t>Součinnosti při poskytnutí údajů o spotřebě léčiv ve zdravotnickém zařízení v návaznosti na vz</w:t>
      </w:r>
      <w:r>
        <w:t>orkování</w:t>
      </w:r>
    </w:p>
    <w:p w:rsidR="00E013D5" w:rsidRDefault="00FA2A06" w:rsidP="00D83131">
      <w:pPr>
        <w:pStyle w:val="Zkladntext21"/>
        <w:numPr>
          <w:ilvl w:val="0"/>
          <w:numId w:val="3"/>
        </w:numPr>
        <w:shd w:val="clear" w:color="auto" w:fill="auto"/>
        <w:tabs>
          <w:tab w:val="left" w:pos="761"/>
        </w:tabs>
        <w:spacing w:line="250" w:lineRule="exact"/>
        <w:ind w:left="360" w:hanging="360"/>
        <w:jc w:val="both"/>
      </w:pPr>
      <w:r>
        <w:t>Součinnost při definování souhlasu možnosti zveřejnění poskytnutých dat pro jednotlivé výstupy projektu (souhrnná výzkumná zpráva, databáze léčiv v odpadních vodách, uspořádání konference, článek v recenzovaném periodiku)</w:t>
      </w:r>
    </w:p>
    <w:p w:rsidR="00D83131" w:rsidRDefault="00D83131" w:rsidP="00D83131">
      <w:pPr>
        <w:pStyle w:val="Zkladntext21"/>
        <w:shd w:val="clear" w:color="auto" w:fill="auto"/>
        <w:tabs>
          <w:tab w:val="left" w:pos="761"/>
        </w:tabs>
        <w:spacing w:line="250" w:lineRule="exact"/>
        <w:ind w:left="360" w:firstLine="0"/>
        <w:jc w:val="both"/>
      </w:pPr>
    </w:p>
    <w:p w:rsidR="00D83131" w:rsidRDefault="00D83131" w:rsidP="00D83131">
      <w:pPr>
        <w:pStyle w:val="Zkladntext21"/>
        <w:shd w:val="clear" w:color="auto" w:fill="auto"/>
        <w:tabs>
          <w:tab w:val="left" w:pos="761"/>
        </w:tabs>
        <w:spacing w:line="250" w:lineRule="exact"/>
        <w:ind w:left="360" w:firstLine="0"/>
        <w:jc w:val="both"/>
      </w:pPr>
    </w:p>
    <w:p w:rsidR="00E013D5" w:rsidRDefault="00FA2A06" w:rsidP="00D83131">
      <w:pPr>
        <w:pStyle w:val="Nadpis20"/>
        <w:keepNext/>
        <w:keepLines/>
        <w:shd w:val="clear" w:color="auto" w:fill="auto"/>
        <w:spacing w:line="210" w:lineRule="exact"/>
        <w:ind w:firstLine="0"/>
        <w:jc w:val="center"/>
      </w:pPr>
      <w:bookmarkStart w:id="5" w:name="bookmark5"/>
      <w:r>
        <w:t>Článek II.</w:t>
      </w:r>
      <w:bookmarkEnd w:id="5"/>
    </w:p>
    <w:p w:rsidR="00E013D5" w:rsidRDefault="00FA2A06" w:rsidP="00D83131">
      <w:pPr>
        <w:pStyle w:val="Nadpis20"/>
        <w:keepNext/>
        <w:keepLines/>
        <w:shd w:val="clear" w:color="auto" w:fill="auto"/>
        <w:spacing w:line="210" w:lineRule="exact"/>
        <w:ind w:firstLine="0"/>
        <w:jc w:val="center"/>
      </w:pPr>
      <w:bookmarkStart w:id="6" w:name="bookmark6"/>
      <w:r>
        <w:t xml:space="preserve">Realizace </w:t>
      </w:r>
      <w:r>
        <w:t>předmětu smlouvy</w:t>
      </w:r>
      <w:bookmarkEnd w:id="6"/>
    </w:p>
    <w:p w:rsidR="00D83131" w:rsidRDefault="00D83131" w:rsidP="00D83131">
      <w:pPr>
        <w:pStyle w:val="Nadpis20"/>
        <w:keepNext/>
        <w:keepLines/>
        <w:shd w:val="clear" w:color="auto" w:fill="auto"/>
        <w:spacing w:line="210" w:lineRule="exact"/>
        <w:ind w:firstLine="0"/>
        <w:jc w:val="center"/>
      </w:pPr>
    </w:p>
    <w:p w:rsidR="00E013D5" w:rsidRDefault="00FA2A06" w:rsidP="00D83131">
      <w:pPr>
        <w:pStyle w:val="Zkladntext21"/>
        <w:numPr>
          <w:ilvl w:val="0"/>
          <w:numId w:val="5"/>
        </w:numPr>
        <w:shd w:val="clear" w:color="auto" w:fill="auto"/>
        <w:tabs>
          <w:tab w:val="left" w:pos="361"/>
        </w:tabs>
        <w:spacing w:line="254" w:lineRule="exact"/>
        <w:ind w:left="360" w:hanging="360"/>
        <w:jc w:val="both"/>
        <w:sectPr w:rsidR="00E013D5">
          <w:footerReference w:type="default" r:id="rId9"/>
          <w:pgSz w:w="11909" w:h="16840"/>
          <w:pgMar w:top="1360" w:right="1256" w:bottom="1343" w:left="1254" w:header="0" w:footer="3" w:gutter="0"/>
          <w:cols w:space="720"/>
          <w:noEndnote/>
          <w:docGrid w:linePitch="360"/>
        </w:sectPr>
      </w:pPr>
      <w:r>
        <w:t xml:space="preserve">Předmět smlouvy bude realizován na základě vzájemně odsouhlasených dílčích činností (rekognoskace, </w:t>
      </w:r>
      <w:r>
        <w:t>instalace vzorkovací techniky, odběry vzorků, dílčí jednání).</w:t>
      </w:r>
    </w:p>
    <w:p w:rsidR="00E013D5" w:rsidRDefault="00FA2A06" w:rsidP="001C178D">
      <w:pPr>
        <w:pStyle w:val="Zkladntext21"/>
        <w:numPr>
          <w:ilvl w:val="0"/>
          <w:numId w:val="5"/>
        </w:numPr>
        <w:shd w:val="clear" w:color="auto" w:fill="auto"/>
        <w:tabs>
          <w:tab w:val="left" w:pos="355"/>
        </w:tabs>
        <w:spacing w:line="370" w:lineRule="exact"/>
        <w:ind w:left="360" w:hanging="360"/>
        <w:jc w:val="both"/>
      </w:pPr>
      <w:r>
        <w:lastRenderedPageBreak/>
        <w:t>Zhotovitel se dále zavazuje:</w:t>
      </w:r>
    </w:p>
    <w:p w:rsidR="00E013D5" w:rsidRDefault="00FA2A06" w:rsidP="001C178D">
      <w:pPr>
        <w:pStyle w:val="Zkladntext21"/>
        <w:numPr>
          <w:ilvl w:val="0"/>
          <w:numId w:val="6"/>
        </w:numPr>
        <w:shd w:val="clear" w:color="auto" w:fill="auto"/>
        <w:tabs>
          <w:tab w:val="left" w:pos="1120"/>
        </w:tabs>
        <w:spacing w:line="370" w:lineRule="exact"/>
        <w:ind w:firstLine="0"/>
        <w:jc w:val="both"/>
      </w:pPr>
      <w:r>
        <w:t>koordinovat práce na vzorkování s určenými pracovníky objednatele;</w:t>
      </w:r>
    </w:p>
    <w:p w:rsidR="00E013D5" w:rsidRDefault="00FA2A06" w:rsidP="001C178D">
      <w:pPr>
        <w:pStyle w:val="Zkladntext21"/>
        <w:numPr>
          <w:ilvl w:val="0"/>
          <w:numId w:val="6"/>
        </w:numPr>
        <w:shd w:val="clear" w:color="auto" w:fill="auto"/>
        <w:tabs>
          <w:tab w:val="left" w:pos="1120"/>
        </w:tabs>
        <w:spacing w:line="370" w:lineRule="exact"/>
        <w:ind w:firstLine="0"/>
        <w:jc w:val="both"/>
      </w:pPr>
      <w:r>
        <w:t>dodržovat bezpečnostní pokyny a vnitřní nařízení objednatele;</w:t>
      </w:r>
    </w:p>
    <w:p w:rsidR="00E013D5" w:rsidRDefault="00FA2A06" w:rsidP="001C178D">
      <w:pPr>
        <w:pStyle w:val="Zkladntext21"/>
        <w:numPr>
          <w:ilvl w:val="0"/>
          <w:numId w:val="6"/>
        </w:numPr>
        <w:shd w:val="clear" w:color="auto" w:fill="auto"/>
        <w:tabs>
          <w:tab w:val="left" w:pos="1120"/>
        </w:tabs>
        <w:spacing w:line="250" w:lineRule="exact"/>
        <w:ind w:left="360" w:hanging="360"/>
        <w:jc w:val="both"/>
      </w:pPr>
      <w:r>
        <w:t xml:space="preserve">optimalizovat průběh vzorkování a </w:t>
      </w:r>
      <w:r>
        <w:t>sběru dat tak, aby pouze v nezbytné míře zatížil personál objednatele;</w:t>
      </w:r>
    </w:p>
    <w:p w:rsidR="00E013D5" w:rsidRDefault="00FA2A06" w:rsidP="001C178D">
      <w:pPr>
        <w:pStyle w:val="Zkladntext21"/>
        <w:numPr>
          <w:ilvl w:val="0"/>
          <w:numId w:val="6"/>
        </w:numPr>
        <w:shd w:val="clear" w:color="auto" w:fill="auto"/>
        <w:tabs>
          <w:tab w:val="left" w:pos="1120"/>
        </w:tabs>
        <w:spacing w:line="254" w:lineRule="exact"/>
        <w:ind w:left="360" w:hanging="360"/>
        <w:jc w:val="both"/>
      </w:pPr>
      <w:r>
        <w:t>analyzovat výhradně koncentrace léčiv; tedy v odebraných vzorcích nebudou analyzovány parametry, které předepisuje kanalizační řád.</w:t>
      </w:r>
    </w:p>
    <w:p w:rsidR="001C178D" w:rsidRPr="001C178D" w:rsidRDefault="001C178D" w:rsidP="001C178D">
      <w:pPr>
        <w:pStyle w:val="Zkladntext21"/>
        <w:shd w:val="clear" w:color="auto" w:fill="auto"/>
        <w:tabs>
          <w:tab w:val="left" w:pos="1120"/>
        </w:tabs>
        <w:spacing w:line="254" w:lineRule="exact"/>
        <w:ind w:left="360" w:firstLine="0"/>
        <w:jc w:val="both"/>
        <w:rPr>
          <w:sz w:val="14"/>
          <w:szCs w:val="14"/>
        </w:rPr>
      </w:pPr>
    </w:p>
    <w:p w:rsidR="00E013D5" w:rsidRDefault="00FA2A06" w:rsidP="001C178D">
      <w:pPr>
        <w:pStyle w:val="Zkladntext21"/>
        <w:numPr>
          <w:ilvl w:val="0"/>
          <w:numId w:val="5"/>
        </w:numPr>
        <w:shd w:val="clear" w:color="auto" w:fill="auto"/>
        <w:tabs>
          <w:tab w:val="left" w:pos="355"/>
        </w:tabs>
        <w:spacing w:line="250" w:lineRule="exact"/>
        <w:ind w:left="360" w:hanging="360"/>
        <w:jc w:val="both"/>
      </w:pPr>
      <w:r>
        <w:t xml:space="preserve">Ve smyslu zpracování údajů poskytnutých objednatelem </w:t>
      </w:r>
      <w:r>
        <w:t xml:space="preserve">se zhotovitel zavazuje všechny veřejně dostupné zprávy z projektu i oficiální výstupy projektu </w:t>
      </w:r>
      <w:proofErr w:type="spellStart"/>
      <w:r>
        <w:t>pseudonymizovat</w:t>
      </w:r>
      <w:proofErr w:type="spellEnd"/>
      <w:r>
        <w:t xml:space="preserve"> ve spolupráci s objednatelem.</w:t>
      </w:r>
    </w:p>
    <w:p w:rsidR="001C178D" w:rsidRPr="001C178D" w:rsidRDefault="001C178D" w:rsidP="001C178D">
      <w:pPr>
        <w:pStyle w:val="Zkladntext21"/>
        <w:shd w:val="clear" w:color="auto" w:fill="auto"/>
        <w:tabs>
          <w:tab w:val="left" w:pos="355"/>
        </w:tabs>
        <w:spacing w:line="250" w:lineRule="exact"/>
        <w:ind w:left="360" w:firstLine="0"/>
        <w:jc w:val="both"/>
        <w:rPr>
          <w:sz w:val="14"/>
          <w:szCs w:val="14"/>
        </w:rPr>
      </w:pPr>
    </w:p>
    <w:p w:rsidR="00E013D5" w:rsidRDefault="00FA2A06" w:rsidP="001C178D">
      <w:pPr>
        <w:pStyle w:val="Zkladntext21"/>
        <w:numPr>
          <w:ilvl w:val="0"/>
          <w:numId w:val="5"/>
        </w:numPr>
        <w:shd w:val="clear" w:color="auto" w:fill="auto"/>
        <w:tabs>
          <w:tab w:val="left" w:pos="355"/>
        </w:tabs>
        <w:spacing w:line="250" w:lineRule="exact"/>
        <w:ind w:left="360" w:hanging="360"/>
        <w:jc w:val="both"/>
      </w:pPr>
      <w:r>
        <w:t xml:space="preserve">Zhotovitel zpracuje pro objednatele souhrnnou výzkumnou zprávu, která vyhodnocuje získané poznatky ze vzorkování u </w:t>
      </w:r>
      <w:r>
        <w:t>objednatele (tato zpráva nebude zahrnovat výsledky jiných monitorovaných subjektů/zdravotnických zařízení, tak jak předpokládá řešení projektu definovaného v Preambuli). Tato zpráva bude ve vlastnictví objednatele, se kterým může nakládat dle vlastního uvá</w:t>
      </w:r>
      <w:r>
        <w:t xml:space="preserve">žení bez jakýchkoliv omezení. Výzkumná zpráva bude vyhotovena v tištěné podobě v počtu 2 </w:t>
      </w:r>
      <w:proofErr w:type="spellStart"/>
      <w:r>
        <w:t>paré</w:t>
      </w:r>
      <w:proofErr w:type="spellEnd"/>
      <w:r>
        <w:t>. Zpráva bude předána a prezentována objednateli do jednoho roku od skončení vzorkování.</w:t>
      </w:r>
    </w:p>
    <w:p w:rsidR="001C178D" w:rsidRPr="001C178D" w:rsidRDefault="001C178D" w:rsidP="001C178D">
      <w:pPr>
        <w:pStyle w:val="Zkladntext21"/>
        <w:shd w:val="clear" w:color="auto" w:fill="auto"/>
        <w:tabs>
          <w:tab w:val="left" w:pos="355"/>
        </w:tabs>
        <w:spacing w:line="250" w:lineRule="exact"/>
        <w:ind w:left="360" w:firstLine="0"/>
        <w:jc w:val="both"/>
        <w:rPr>
          <w:sz w:val="14"/>
          <w:szCs w:val="14"/>
        </w:rPr>
      </w:pPr>
    </w:p>
    <w:p w:rsidR="00E013D5" w:rsidRDefault="00FA2A06" w:rsidP="001C178D">
      <w:pPr>
        <w:pStyle w:val="Zkladntext21"/>
        <w:numPr>
          <w:ilvl w:val="0"/>
          <w:numId w:val="5"/>
        </w:numPr>
        <w:shd w:val="clear" w:color="auto" w:fill="auto"/>
        <w:tabs>
          <w:tab w:val="left" w:pos="355"/>
        </w:tabs>
        <w:spacing w:line="250" w:lineRule="exact"/>
        <w:ind w:left="360" w:hanging="360"/>
        <w:jc w:val="both"/>
      </w:pPr>
      <w:r>
        <w:t>V případě publikovaného výstupu (např. článek v recenzovaném časopisu), po</w:t>
      </w:r>
      <w:r>
        <w:t>kud o to objednatel projeví zájem, bude reprezentant tohoto subjektu uveden jako jeden z autorů tohoto výstupu. Reprezentanta určí samotný objednatel.</w:t>
      </w:r>
    </w:p>
    <w:p w:rsidR="001C178D" w:rsidRPr="001C178D" w:rsidRDefault="001C178D" w:rsidP="001C178D">
      <w:pPr>
        <w:pStyle w:val="Zkladntext21"/>
        <w:shd w:val="clear" w:color="auto" w:fill="auto"/>
        <w:tabs>
          <w:tab w:val="left" w:pos="355"/>
        </w:tabs>
        <w:spacing w:line="250" w:lineRule="exact"/>
        <w:ind w:left="360" w:firstLine="0"/>
        <w:jc w:val="both"/>
        <w:rPr>
          <w:sz w:val="14"/>
          <w:szCs w:val="14"/>
        </w:rPr>
      </w:pPr>
    </w:p>
    <w:p w:rsidR="00E013D5" w:rsidRDefault="00FA2A06" w:rsidP="001C178D">
      <w:pPr>
        <w:pStyle w:val="Zkladntext21"/>
        <w:numPr>
          <w:ilvl w:val="0"/>
          <w:numId w:val="5"/>
        </w:numPr>
        <w:shd w:val="clear" w:color="auto" w:fill="auto"/>
        <w:tabs>
          <w:tab w:val="left" w:pos="355"/>
        </w:tabs>
        <w:spacing w:line="250" w:lineRule="exact"/>
        <w:ind w:left="360" w:hanging="360"/>
        <w:jc w:val="both"/>
      </w:pPr>
      <w:r>
        <w:t>Seznam kontaktních osob (případně přehled vozidel pro manipulaci se vzorky), jejichž týmy se budou podíle</w:t>
      </w:r>
      <w:r>
        <w:t xml:space="preserve">t na plnění předmětu smlouvy </w:t>
      </w:r>
      <w:proofErr w:type="gramStart"/>
      <w:r>
        <w:t>je</w:t>
      </w:r>
      <w:proofErr w:type="gramEnd"/>
      <w:r>
        <w:t xml:space="preserve"> Přílohou č. 1 této smlouvy.</w:t>
      </w:r>
    </w:p>
    <w:p w:rsidR="001C178D" w:rsidRPr="001C178D" w:rsidRDefault="001C178D" w:rsidP="001C178D">
      <w:pPr>
        <w:pStyle w:val="Zkladntext21"/>
        <w:shd w:val="clear" w:color="auto" w:fill="auto"/>
        <w:tabs>
          <w:tab w:val="left" w:pos="355"/>
        </w:tabs>
        <w:spacing w:line="250" w:lineRule="exact"/>
        <w:ind w:left="360" w:firstLine="0"/>
        <w:jc w:val="both"/>
        <w:rPr>
          <w:sz w:val="14"/>
          <w:szCs w:val="14"/>
        </w:rPr>
      </w:pPr>
    </w:p>
    <w:p w:rsidR="001C178D" w:rsidRDefault="00FA2A06" w:rsidP="001C178D">
      <w:pPr>
        <w:pStyle w:val="Zkladntext21"/>
        <w:numPr>
          <w:ilvl w:val="0"/>
          <w:numId w:val="5"/>
        </w:numPr>
        <w:shd w:val="clear" w:color="auto" w:fill="auto"/>
        <w:tabs>
          <w:tab w:val="left" w:pos="355"/>
        </w:tabs>
        <w:spacing w:line="250" w:lineRule="exact"/>
        <w:ind w:left="360" w:hanging="360"/>
        <w:jc w:val="both"/>
      </w:pPr>
      <w:r>
        <w:t>V návaznosti na předpokládané milníky projektu definovaného v Preambuli se provedení vzorkování předpokládá v rámci etapy monitoringu zdravotnických zařízení ve městě Brno tj. cca od 11/2024 - 11/</w:t>
      </w:r>
      <w:r>
        <w:t>2025. Vzorkovací kampaň bude provedena vždy 2 x po čtyřech po sobě jdoucích suchých dnech (bez dešťových srážek) v každém ročním období tzn. zimní období (pros-</w:t>
      </w:r>
      <w:proofErr w:type="spellStart"/>
      <w:r>
        <w:t>ún</w:t>
      </w:r>
      <w:proofErr w:type="spellEnd"/>
      <w:r>
        <w:t>), jarní období (</w:t>
      </w:r>
      <w:proofErr w:type="spellStart"/>
      <w:r>
        <w:t>bře</w:t>
      </w:r>
      <w:proofErr w:type="spellEnd"/>
      <w:r>
        <w:t>-</w:t>
      </w:r>
      <w:proofErr w:type="spellStart"/>
      <w:r>
        <w:t>kvě</w:t>
      </w:r>
      <w:proofErr w:type="spellEnd"/>
      <w:r>
        <w:t>), letní období (</w:t>
      </w:r>
      <w:proofErr w:type="spellStart"/>
      <w:r>
        <w:t>čer</w:t>
      </w:r>
      <w:proofErr w:type="spellEnd"/>
      <w:r>
        <w:t>-srp), podzimní období (zář-lis).</w:t>
      </w:r>
      <w:bookmarkStart w:id="7" w:name="bookmark7"/>
    </w:p>
    <w:p w:rsidR="001C178D" w:rsidRDefault="001C178D" w:rsidP="001C178D">
      <w:pPr>
        <w:pStyle w:val="Nadpis20"/>
        <w:keepNext/>
        <w:keepLines/>
        <w:shd w:val="clear" w:color="auto" w:fill="auto"/>
        <w:spacing w:line="210" w:lineRule="exact"/>
        <w:ind w:firstLine="0"/>
      </w:pPr>
    </w:p>
    <w:p w:rsidR="00E013D5" w:rsidRDefault="00FA2A06" w:rsidP="001C178D">
      <w:pPr>
        <w:pStyle w:val="Nadpis20"/>
        <w:keepNext/>
        <w:keepLines/>
        <w:shd w:val="clear" w:color="auto" w:fill="auto"/>
        <w:spacing w:line="210" w:lineRule="exact"/>
        <w:ind w:firstLine="0"/>
        <w:jc w:val="center"/>
      </w:pPr>
      <w:proofErr w:type="gramStart"/>
      <w:r>
        <w:t xml:space="preserve">Článek </w:t>
      </w:r>
      <w:r w:rsidR="001C178D">
        <w:t>I.I.I</w:t>
      </w:r>
      <w:r>
        <w:rPr>
          <w:rStyle w:val="Nadpis21"/>
          <w:b/>
          <w:bCs/>
        </w:rPr>
        <w:t>.</w:t>
      </w:r>
      <w:bookmarkEnd w:id="7"/>
      <w:proofErr w:type="gramEnd"/>
    </w:p>
    <w:p w:rsidR="00E013D5" w:rsidRDefault="00FA2A06" w:rsidP="001C178D">
      <w:pPr>
        <w:pStyle w:val="Zkladntext50"/>
        <w:shd w:val="clear" w:color="auto" w:fill="auto"/>
        <w:spacing w:line="210" w:lineRule="exact"/>
      </w:pPr>
      <w:r>
        <w:t>Plat</w:t>
      </w:r>
      <w:r>
        <w:t>nost a účinnost smlouvy, ukončení smlouvy</w:t>
      </w:r>
    </w:p>
    <w:p w:rsidR="001C178D" w:rsidRDefault="001C178D" w:rsidP="001C178D">
      <w:pPr>
        <w:pStyle w:val="Zkladntext50"/>
        <w:shd w:val="clear" w:color="auto" w:fill="auto"/>
        <w:spacing w:line="210" w:lineRule="exact"/>
      </w:pPr>
    </w:p>
    <w:p w:rsidR="00E013D5" w:rsidRDefault="00FA2A06" w:rsidP="001C178D">
      <w:pPr>
        <w:pStyle w:val="Zkladntext21"/>
        <w:numPr>
          <w:ilvl w:val="0"/>
          <w:numId w:val="7"/>
        </w:numPr>
        <w:shd w:val="clear" w:color="auto" w:fill="auto"/>
        <w:tabs>
          <w:tab w:val="left" w:pos="355"/>
        </w:tabs>
        <w:spacing w:line="210" w:lineRule="exact"/>
        <w:ind w:left="360" w:hanging="360"/>
        <w:jc w:val="both"/>
      </w:pPr>
      <w:r>
        <w:t>Smlouva nabývá platnosti a účinnosti okamžikem jejího podpisu oběma smluvními stranami.</w:t>
      </w:r>
    </w:p>
    <w:p w:rsidR="00E013D5" w:rsidRDefault="00FA2A06" w:rsidP="001C178D">
      <w:pPr>
        <w:pStyle w:val="Zkladntext21"/>
        <w:numPr>
          <w:ilvl w:val="0"/>
          <w:numId w:val="7"/>
        </w:numPr>
        <w:shd w:val="clear" w:color="auto" w:fill="auto"/>
        <w:tabs>
          <w:tab w:val="left" w:pos="355"/>
        </w:tabs>
        <w:spacing w:line="250" w:lineRule="exact"/>
        <w:ind w:left="360" w:hanging="360"/>
        <w:jc w:val="both"/>
      </w:pPr>
      <w:r>
        <w:t xml:space="preserve">Tato smlouva se uzavírá na dobu určitou, do 31. 12. 2026; tento termín zároveň odpovídá termínu předpokládaného ukončení </w:t>
      </w:r>
      <w:r>
        <w:t>řešení projektu definovaného v Preambuli.</w:t>
      </w:r>
    </w:p>
    <w:p w:rsidR="001C178D" w:rsidRDefault="001C178D">
      <w:pPr>
        <w:pStyle w:val="Nadpis20"/>
        <w:keepNext/>
        <w:keepLines/>
        <w:shd w:val="clear" w:color="auto" w:fill="auto"/>
        <w:spacing w:line="210" w:lineRule="exact"/>
        <w:ind w:firstLine="0"/>
        <w:jc w:val="left"/>
      </w:pPr>
      <w:bookmarkStart w:id="8" w:name="bookmark8"/>
    </w:p>
    <w:p w:rsidR="00E013D5" w:rsidRDefault="00FA2A06" w:rsidP="001C178D">
      <w:pPr>
        <w:pStyle w:val="Nadpis20"/>
        <w:keepNext/>
        <w:keepLines/>
        <w:shd w:val="clear" w:color="auto" w:fill="auto"/>
        <w:spacing w:line="210" w:lineRule="exact"/>
        <w:ind w:firstLine="0"/>
        <w:jc w:val="center"/>
      </w:pPr>
      <w:r>
        <w:t>Článek IV.</w:t>
      </w:r>
      <w:bookmarkEnd w:id="8"/>
    </w:p>
    <w:p w:rsidR="00E013D5" w:rsidRDefault="00FA2A06" w:rsidP="001C178D">
      <w:pPr>
        <w:pStyle w:val="Nadpis20"/>
        <w:keepNext/>
        <w:keepLines/>
        <w:shd w:val="clear" w:color="auto" w:fill="auto"/>
        <w:spacing w:line="210" w:lineRule="exact"/>
        <w:ind w:firstLine="0"/>
        <w:jc w:val="center"/>
      </w:pPr>
      <w:bookmarkStart w:id="9" w:name="bookmark9"/>
      <w:r>
        <w:t>Důvěrné informace, mlčenlivost</w:t>
      </w:r>
      <w:bookmarkEnd w:id="9"/>
    </w:p>
    <w:p w:rsidR="001C178D" w:rsidRDefault="001C178D" w:rsidP="001C178D">
      <w:pPr>
        <w:pStyle w:val="Nadpis20"/>
        <w:keepNext/>
        <w:keepLines/>
        <w:shd w:val="clear" w:color="auto" w:fill="auto"/>
        <w:spacing w:line="210" w:lineRule="exact"/>
        <w:ind w:firstLine="0"/>
        <w:jc w:val="center"/>
      </w:pPr>
    </w:p>
    <w:p w:rsidR="00E013D5" w:rsidRDefault="00FA2A06" w:rsidP="001C178D">
      <w:pPr>
        <w:pStyle w:val="Zkladntext21"/>
        <w:numPr>
          <w:ilvl w:val="0"/>
          <w:numId w:val="8"/>
        </w:numPr>
        <w:shd w:val="clear" w:color="auto" w:fill="auto"/>
        <w:tabs>
          <w:tab w:val="left" w:pos="355"/>
        </w:tabs>
        <w:spacing w:line="250" w:lineRule="exact"/>
        <w:ind w:left="360" w:hanging="360"/>
        <w:jc w:val="both"/>
      </w:pPr>
      <w:r>
        <w:t>Smluvní strany si budou v rámci plnění rámcové smlouvy sdělovat informace a údaje, které mají zejména ekonomický, výrobní i technický charakter (dále jen „Komunikace"). Zho</w:t>
      </w:r>
      <w:r>
        <w:t>tovitel se zavazuje zachovávat mlčenlivost o veškerých skutečnostech, o nichž se dozví při anebo v souvislosti s Komunikací dle této rámcové smlouvy anebo v souvislosti s činností zhotovitele dle čl. I. a II. této rámcové smlouvy a dílčích objednávek, jako</w:t>
      </w:r>
      <w:r>
        <w:t>ž i o veškerých dalších skutečnostech a informacích, zejména obchodní, výrobní a technické povahy, které byly nebo budou zhotoviteli sděleny objednatelem při anebo v souvislosti s Komunikací a které zároveň nejsou veřejně známé nebo dostupné, a to s výjimk</w:t>
      </w:r>
      <w:r>
        <w:t>ou takových skutečností a informací o nichž lze z jejich povahy důvodně předpokládat, že na jejich utajení nemá objednatel zájem (dále jen „Důvěrné informace").</w:t>
      </w:r>
    </w:p>
    <w:p w:rsidR="001C178D" w:rsidRDefault="00FA2A06" w:rsidP="001C178D">
      <w:pPr>
        <w:pStyle w:val="Zkladntext21"/>
        <w:numPr>
          <w:ilvl w:val="0"/>
          <w:numId w:val="8"/>
        </w:numPr>
        <w:shd w:val="clear" w:color="auto" w:fill="auto"/>
        <w:tabs>
          <w:tab w:val="left" w:pos="355"/>
        </w:tabs>
        <w:spacing w:line="254" w:lineRule="exact"/>
        <w:ind w:left="360" w:hanging="360"/>
        <w:jc w:val="both"/>
      </w:pPr>
      <w:r>
        <w:t>Všechny tyto informace a údaje, poskytnuté písemně, verbálně nebo v jiné formě, mají důvěrný ch</w:t>
      </w:r>
      <w:r>
        <w:t>arakter vždy v případě, že je lze považovat za obchodní tajemství ve smyslu ustanovení § 504 zákona č. 89/2012 Sb., občanský zákoník, ve znění pozdějších předpisů.</w:t>
      </w:r>
    </w:p>
    <w:p w:rsidR="001C178D" w:rsidRDefault="001C178D" w:rsidP="001C178D">
      <w:pPr>
        <w:pStyle w:val="Zkladntext21"/>
        <w:shd w:val="clear" w:color="auto" w:fill="auto"/>
        <w:tabs>
          <w:tab w:val="left" w:pos="355"/>
        </w:tabs>
        <w:spacing w:line="254" w:lineRule="exact"/>
        <w:ind w:left="360" w:firstLine="0"/>
        <w:jc w:val="right"/>
        <w:rPr>
          <w:rFonts w:ascii="Arial Unicode MS" w:eastAsia="Arial Unicode MS" w:hAnsi="Arial Unicode MS" w:cs="Arial Unicode MS"/>
          <w:sz w:val="24"/>
          <w:szCs w:val="24"/>
        </w:rPr>
      </w:pPr>
    </w:p>
    <w:p w:rsidR="00E013D5" w:rsidRDefault="00FA2A06" w:rsidP="001C178D">
      <w:pPr>
        <w:pStyle w:val="Zkladntext21"/>
        <w:shd w:val="clear" w:color="auto" w:fill="auto"/>
        <w:tabs>
          <w:tab w:val="left" w:pos="355"/>
        </w:tabs>
        <w:spacing w:line="254" w:lineRule="exact"/>
        <w:ind w:firstLine="0"/>
        <w:jc w:val="right"/>
        <w:sectPr w:rsidR="00E013D5">
          <w:footerReference w:type="default" r:id="rId10"/>
          <w:pgSz w:w="11909" w:h="16840"/>
          <w:pgMar w:top="1360" w:right="1267" w:bottom="959" w:left="1272" w:header="0" w:footer="3" w:gutter="0"/>
          <w:cols w:space="720"/>
          <w:noEndnote/>
          <w:titlePg/>
          <w:docGrid w:linePitch="360"/>
        </w:sectPr>
      </w:pPr>
      <w:proofErr w:type="gramStart"/>
      <w:r>
        <w:t>Stránka 3 z 4</w:t>
      </w:r>
      <w:proofErr w:type="gramEnd"/>
    </w:p>
    <w:p w:rsidR="00E013D5" w:rsidRDefault="00FA2A06" w:rsidP="001C178D">
      <w:pPr>
        <w:pStyle w:val="Zkladntext21"/>
        <w:numPr>
          <w:ilvl w:val="0"/>
          <w:numId w:val="8"/>
        </w:numPr>
        <w:shd w:val="clear" w:color="auto" w:fill="auto"/>
        <w:tabs>
          <w:tab w:val="left" w:pos="407"/>
        </w:tabs>
        <w:spacing w:line="250" w:lineRule="exact"/>
        <w:ind w:left="360" w:hanging="360"/>
        <w:jc w:val="both"/>
      </w:pPr>
      <w:r>
        <w:lastRenderedPageBreak/>
        <w:t xml:space="preserve">Důvěrné </w:t>
      </w:r>
      <w:r>
        <w:t>informace nenáležící smluvní straně, nesmí být použity touto smluvní stranou pro její potřeby, dále je tato strana nesmí zpřístupnit třetím osobám, s výjimkou případů, kdy je zpřístupnění důvěrných informací vyžadováno příslušnými právními předpisy. Smluvn</w:t>
      </w:r>
      <w:r>
        <w:t>í strany se dohodly užívat důvěrné informace výlučně pro účely této rámcové smlouvy a pro realizaci spolupráce.</w:t>
      </w:r>
    </w:p>
    <w:p w:rsidR="00E013D5" w:rsidRDefault="00FA2A06" w:rsidP="001C178D">
      <w:pPr>
        <w:pStyle w:val="Zkladntext21"/>
        <w:numPr>
          <w:ilvl w:val="0"/>
          <w:numId w:val="8"/>
        </w:numPr>
        <w:shd w:val="clear" w:color="auto" w:fill="auto"/>
        <w:tabs>
          <w:tab w:val="left" w:pos="407"/>
        </w:tabs>
        <w:spacing w:line="210" w:lineRule="exact"/>
        <w:ind w:left="360" w:hanging="360"/>
        <w:jc w:val="both"/>
      </w:pPr>
      <w:r>
        <w:t>Povinnost mlčenlivosti se nevztahuje:</w:t>
      </w:r>
    </w:p>
    <w:p w:rsidR="00E013D5" w:rsidRDefault="00FA2A06" w:rsidP="001C178D">
      <w:pPr>
        <w:pStyle w:val="Zkladntext21"/>
        <w:numPr>
          <w:ilvl w:val="0"/>
          <w:numId w:val="9"/>
        </w:numPr>
        <w:shd w:val="clear" w:color="auto" w:fill="auto"/>
        <w:tabs>
          <w:tab w:val="left" w:pos="1128"/>
        </w:tabs>
        <w:spacing w:line="250" w:lineRule="exact"/>
        <w:ind w:left="360" w:hanging="360"/>
        <w:jc w:val="both"/>
      </w:pPr>
      <w:r>
        <w:t>Na informace, které jsou obecně známé a veřejně dostupné a na informace, které příjemce získal zákonným zp</w:t>
      </w:r>
      <w:r>
        <w:t>ůsobem od třetí strany, jež není poskytovateli informace zavázána povinností utajení informací.</w:t>
      </w:r>
    </w:p>
    <w:p w:rsidR="00E013D5" w:rsidRDefault="00FA2A06" w:rsidP="001C178D">
      <w:pPr>
        <w:pStyle w:val="Zkladntext21"/>
        <w:numPr>
          <w:ilvl w:val="0"/>
          <w:numId w:val="9"/>
        </w:numPr>
        <w:shd w:val="clear" w:color="auto" w:fill="auto"/>
        <w:tabs>
          <w:tab w:val="left" w:pos="1128"/>
        </w:tabs>
        <w:spacing w:line="210" w:lineRule="exact"/>
        <w:ind w:left="360" w:hanging="360"/>
        <w:jc w:val="both"/>
      </w:pPr>
      <w:r>
        <w:t>Na informace v souvislosti s jakýmkoli soudním nebo rozhodčím řízením.</w:t>
      </w:r>
    </w:p>
    <w:p w:rsidR="00E013D5" w:rsidRDefault="00FA2A06" w:rsidP="001C178D">
      <w:pPr>
        <w:pStyle w:val="Zkladntext21"/>
        <w:numPr>
          <w:ilvl w:val="0"/>
          <w:numId w:val="9"/>
        </w:numPr>
        <w:shd w:val="clear" w:color="auto" w:fill="auto"/>
        <w:tabs>
          <w:tab w:val="left" w:pos="1128"/>
        </w:tabs>
        <w:spacing w:line="250" w:lineRule="exact"/>
        <w:ind w:left="360" w:hanging="360"/>
        <w:jc w:val="both"/>
      </w:pPr>
      <w:r>
        <w:t>Na situaci, pokud je zpřístupnění důvěrných informací požadováno na základě zákona nebo n</w:t>
      </w:r>
      <w:r>
        <w:t>ařízení.</w:t>
      </w:r>
    </w:p>
    <w:p w:rsidR="00E013D5" w:rsidRDefault="00FA2A06" w:rsidP="001C178D">
      <w:pPr>
        <w:pStyle w:val="Zkladntext21"/>
        <w:numPr>
          <w:ilvl w:val="0"/>
          <w:numId w:val="9"/>
        </w:numPr>
        <w:shd w:val="clear" w:color="auto" w:fill="auto"/>
        <w:tabs>
          <w:tab w:val="left" w:pos="1128"/>
        </w:tabs>
        <w:spacing w:line="254" w:lineRule="exact"/>
        <w:ind w:left="360" w:hanging="360"/>
        <w:jc w:val="both"/>
      </w:pPr>
      <w:r>
        <w:t>Na situaci, pokud je zpřístupnění důvěrných informací požadováno správním, bankovním, daňovým nebo jiným regulačním orgánem.</w:t>
      </w:r>
    </w:p>
    <w:p w:rsidR="00E013D5" w:rsidRDefault="00FA2A06" w:rsidP="001C178D">
      <w:pPr>
        <w:pStyle w:val="Zkladntext21"/>
        <w:numPr>
          <w:ilvl w:val="0"/>
          <w:numId w:val="8"/>
        </w:numPr>
        <w:shd w:val="clear" w:color="auto" w:fill="auto"/>
        <w:tabs>
          <w:tab w:val="left" w:pos="407"/>
        </w:tabs>
        <w:spacing w:line="254" w:lineRule="exact"/>
        <w:ind w:left="360" w:hanging="360"/>
        <w:jc w:val="both"/>
      </w:pPr>
      <w:r>
        <w:t>Ustanovení platí po dobu platnosti a účinnosti této rámcové smlouvy, jakožto i po dobu 5 let ode dne skončení této Smlouvy</w:t>
      </w:r>
      <w:r>
        <w:t>.</w:t>
      </w:r>
    </w:p>
    <w:p w:rsidR="00FA2A06" w:rsidRDefault="00FA2A06" w:rsidP="00FA2A06">
      <w:pPr>
        <w:pStyle w:val="Zkladntext21"/>
        <w:shd w:val="clear" w:color="auto" w:fill="auto"/>
        <w:tabs>
          <w:tab w:val="left" w:pos="407"/>
        </w:tabs>
        <w:spacing w:line="254" w:lineRule="exact"/>
        <w:ind w:left="360" w:firstLine="0"/>
        <w:jc w:val="both"/>
      </w:pPr>
    </w:p>
    <w:p w:rsidR="00E013D5" w:rsidRDefault="00FA2A06" w:rsidP="00FA2A06">
      <w:pPr>
        <w:pStyle w:val="Nadpis20"/>
        <w:keepNext/>
        <w:keepLines/>
        <w:shd w:val="clear" w:color="auto" w:fill="auto"/>
        <w:spacing w:line="210" w:lineRule="exact"/>
        <w:ind w:firstLine="0"/>
        <w:jc w:val="center"/>
      </w:pPr>
      <w:bookmarkStart w:id="10" w:name="bookmark10"/>
      <w:r>
        <w:t>Článek V.</w:t>
      </w:r>
      <w:bookmarkEnd w:id="10"/>
    </w:p>
    <w:p w:rsidR="00E013D5" w:rsidRDefault="00FA2A06" w:rsidP="00FA2A06">
      <w:pPr>
        <w:pStyle w:val="Nadpis20"/>
        <w:keepNext/>
        <w:keepLines/>
        <w:shd w:val="clear" w:color="auto" w:fill="auto"/>
        <w:spacing w:line="210" w:lineRule="exact"/>
        <w:ind w:firstLine="0"/>
        <w:jc w:val="center"/>
      </w:pPr>
      <w:bookmarkStart w:id="11" w:name="bookmark11"/>
      <w:r>
        <w:t>Závěrečná ustanovení</w:t>
      </w:r>
      <w:bookmarkEnd w:id="11"/>
    </w:p>
    <w:p w:rsidR="00FA2A06" w:rsidRDefault="00FA2A06">
      <w:pPr>
        <w:pStyle w:val="Nadpis20"/>
        <w:keepNext/>
        <w:keepLines/>
        <w:shd w:val="clear" w:color="auto" w:fill="auto"/>
        <w:spacing w:line="210" w:lineRule="exact"/>
        <w:ind w:firstLine="0"/>
        <w:jc w:val="left"/>
      </w:pPr>
    </w:p>
    <w:p w:rsidR="00E013D5" w:rsidRDefault="00FA2A06">
      <w:pPr>
        <w:pStyle w:val="Zkladntext21"/>
        <w:numPr>
          <w:ilvl w:val="0"/>
          <w:numId w:val="10"/>
        </w:numPr>
        <w:shd w:val="clear" w:color="auto" w:fill="auto"/>
        <w:tabs>
          <w:tab w:val="left" w:pos="407"/>
        </w:tabs>
        <w:spacing w:line="254" w:lineRule="exact"/>
        <w:ind w:left="360" w:hanging="360"/>
        <w:jc w:val="left"/>
      </w:pPr>
      <w:r>
        <w:t>Tato rámcová smlouva je vyhotovena ve dvou originálech, z nichž každá ze stran obdrží po jednom.</w:t>
      </w:r>
    </w:p>
    <w:p w:rsidR="00E013D5" w:rsidRDefault="00FA2A06">
      <w:pPr>
        <w:pStyle w:val="Zkladntext21"/>
        <w:numPr>
          <w:ilvl w:val="0"/>
          <w:numId w:val="10"/>
        </w:numPr>
        <w:shd w:val="clear" w:color="auto" w:fill="auto"/>
        <w:tabs>
          <w:tab w:val="left" w:pos="407"/>
        </w:tabs>
        <w:spacing w:line="250" w:lineRule="exact"/>
        <w:ind w:left="360" w:hanging="360"/>
        <w:jc w:val="left"/>
      </w:pPr>
      <w:r>
        <w:t xml:space="preserve">Právní vztahy mezi zhotovitelem a objednatelem, které vyplývají z této smlouvy a nejsou v ní upraveny, se řídí právním řádem </w:t>
      </w:r>
      <w:r>
        <w:t>ČR, zejména zák. č. 89/2012 Sb., občanský zákoník, ve znění pozdějších předpisů. Smluvní strany se dále dohodly, že případné spory z této smlouvy vzniklé nebo s touto smlouvou související budou v prvé řadě řešit vzájemnou domluvou.</w:t>
      </w:r>
    </w:p>
    <w:p w:rsidR="00E013D5" w:rsidRDefault="00FA2A06">
      <w:pPr>
        <w:pStyle w:val="Zkladntext21"/>
        <w:numPr>
          <w:ilvl w:val="0"/>
          <w:numId w:val="10"/>
        </w:numPr>
        <w:shd w:val="clear" w:color="auto" w:fill="auto"/>
        <w:tabs>
          <w:tab w:val="left" w:pos="407"/>
        </w:tabs>
        <w:spacing w:line="250" w:lineRule="exact"/>
        <w:ind w:left="360" w:hanging="360"/>
        <w:jc w:val="left"/>
      </w:pPr>
      <w:r>
        <w:t>Veškeré změny této smlou</w:t>
      </w:r>
      <w:r>
        <w:t>vy jsou možné pouze po dohodě obou smluvních stran ve formě písemných vzestupně číslovaných dodatků podepsaných oprávněnými zástupci smluvních stran na téže listině.</w:t>
      </w:r>
    </w:p>
    <w:p w:rsidR="00E013D5" w:rsidRDefault="00FA2A06">
      <w:pPr>
        <w:pStyle w:val="Zkladntext21"/>
        <w:numPr>
          <w:ilvl w:val="0"/>
          <w:numId w:val="10"/>
        </w:numPr>
        <w:shd w:val="clear" w:color="auto" w:fill="auto"/>
        <w:tabs>
          <w:tab w:val="left" w:pos="407"/>
        </w:tabs>
        <w:spacing w:line="250" w:lineRule="exact"/>
        <w:ind w:left="360" w:hanging="360"/>
        <w:jc w:val="left"/>
      </w:pPr>
      <w:r>
        <w:t>Smluvní strany po přečtení této smlouvy prohlašují, že souhlasí s jejím obsahem, že tato s</w:t>
      </w:r>
      <w:r>
        <w:t>mlouva byla sepsána vážně, určitě, srozumitelně a na základě jejich pravé a svobodné vůle, na důkaz čehož připojují níže své podpisy.</w:t>
      </w:r>
    </w:p>
    <w:p w:rsidR="00E013D5" w:rsidRDefault="00FA2A06">
      <w:pPr>
        <w:pStyle w:val="Zkladntext21"/>
        <w:numPr>
          <w:ilvl w:val="0"/>
          <w:numId w:val="10"/>
        </w:numPr>
        <w:shd w:val="clear" w:color="auto" w:fill="auto"/>
        <w:tabs>
          <w:tab w:val="left" w:pos="407"/>
        </w:tabs>
        <w:spacing w:line="210" w:lineRule="exact"/>
        <w:ind w:left="360" w:hanging="360"/>
        <w:jc w:val="left"/>
      </w:pPr>
      <w:r>
        <w:t>Přílohy:</w:t>
      </w:r>
    </w:p>
    <w:p w:rsidR="00E013D5" w:rsidRDefault="00FA2A06">
      <w:pPr>
        <w:pStyle w:val="Zkladntext21"/>
        <w:shd w:val="clear" w:color="auto" w:fill="auto"/>
        <w:spacing w:line="210" w:lineRule="exact"/>
        <w:ind w:firstLine="0"/>
        <w:jc w:val="left"/>
        <w:sectPr w:rsidR="00E013D5">
          <w:pgSz w:w="11909" w:h="16840"/>
          <w:pgMar w:top="1346" w:right="1377" w:bottom="1430" w:left="1276" w:header="0" w:footer="3" w:gutter="0"/>
          <w:cols w:space="720"/>
          <w:noEndnote/>
          <w:docGrid w:linePitch="360"/>
        </w:sectPr>
      </w:pPr>
      <w:r>
        <w:t xml:space="preserve">- Příloha </w:t>
      </w:r>
      <w:proofErr w:type="gramStart"/>
      <w:r>
        <w:t>č.1:</w:t>
      </w:r>
      <w:proofErr w:type="gramEnd"/>
      <w:r>
        <w:t xml:space="preserve"> Seznam kontaktních osob</w:t>
      </w:r>
    </w:p>
    <w:p w:rsidR="00FA2A06" w:rsidRDefault="00FA2A06">
      <w:pPr>
        <w:pStyle w:val="Zkladntext21"/>
        <w:shd w:val="clear" w:color="auto" w:fill="auto"/>
        <w:spacing w:line="210" w:lineRule="exact"/>
        <w:ind w:firstLine="0"/>
        <w:jc w:val="left"/>
        <w:rPr>
          <w:rStyle w:val="Zkladntext2"/>
        </w:rPr>
      </w:pPr>
    </w:p>
    <w:p w:rsidR="00FA2A06" w:rsidRDefault="00FA2A06">
      <w:pPr>
        <w:pStyle w:val="Zkladntext21"/>
        <w:shd w:val="clear" w:color="auto" w:fill="auto"/>
        <w:spacing w:line="210" w:lineRule="exact"/>
        <w:ind w:firstLine="0"/>
        <w:jc w:val="left"/>
        <w:rPr>
          <w:rStyle w:val="Zkladntext2"/>
        </w:rPr>
      </w:pPr>
    </w:p>
    <w:p w:rsidR="00E013D5" w:rsidRDefault="00FA2A06">
      <w:pPr>
        <w:pStyle w:val="Zkladntext21"/>
        <w:shd w:val="clear" w:color="auto" w:fill="auto"/>
        <w:spacing w:line="210" w:lineRule="exact"/>
        <w:ind w:firstLine="0"/>
        <w:jc w:val="left"/>
      </w:pPr>
      <w:r>
        <w:rPr>
          <w:rStyle w:val="Zkladntext2"/>
        </w:rPr>
        <w:t>V Brně dne</w:t>
      </w:r>
    </w:p>
    <w:p w:rsidR="00E013D5" w:rsidRDefault="00FA2A06">
      <w:pPr>
        <w:pStyle w:val="Zkladntext21"/>
        <w:shd w:val="clear" w:color="auto" w:fill="auto"/>
        <w:spacing w:line="278" w:lineRule="exact"/>
        <w:ind w:firstLine="0"/>
        <w:jc w:val="left"/>
      </w:pPr>
      <w:r>
        <w:rPr>
          <w:rStyle w:val="Zkladntext2"/>
        </w:rPr>
        <w:t xml:space="preserve">Prof. Ing. Rostislav </w:t>
      </w:r>
      <w:proofErr w:type="spellStart"/>
      <w:r>
        <w:rPr>
          <w:rStyle w:val="Zkladntext2"/>
        </w:rPr>
        <w:t>Drochytka</w:t>
      </w:r>
      <w:proofErr w:type="spellEnd"/>
      <w:r>
        <w:rPr>
          <w:rStyle w:val="Zkladntext2"/>
        </w:rPr>
        <w:t>, CSc.</w:t>
      </w:r>
    </w:p>
    <w:p w:rsidR="00FA2A06" w:rsidRDefault="00FA2A06">
      <w:pPr>
        <w:pStyle w:val="Zkladntext70"/>
        <w:shd w:val="clear" w:color="auto" w:fill="auto"/>
      </w:pPr>
      <w:r>
        <w:t xml:space="preserve">Digitálně podepsal Prof. Ing. </w:t>
      </w:r>
    </w:p>
    <w:p w:rsidR="00FA2A06" w:rsidRDefault="00FA2A06">
      <w:pPr>
        <w:pStyle w:val="Zkladntext70"/>
        <w:shd w:val="clear" w:color="auto" w:fill="auto"/>
      </w:pPr>
      <w:r>
        <w:t xml:space="preserve">Rostislav </w:t>
      </w:r>
      <w:proofErr w:type="spellStart"/>
      <w:r>
        <w:t>Drochytka</w:t>
      </w:r>
      <w:proofErr w:type="spellEnd"/>
      <w:r>
        <w:t xml:space="preserve">, CSc. </w:t>
      </w:r>
    </w:p>
    <w:p w:rsidR="00FA2A06" w:rsidRDefault="00FA2A06">
      <w:pPr>
        <w:pStyle w:val="Zkladntext70"/>
        <w:shd w:val="clear" w:color="auto" w:fill="auto"/>
      </w:pPr>
      <w:r>
        <w:t xml:space="preserve">Datum: 2024.10.28 23:12:55 </w:t>
      </w:r>
    </w:p>
    <w:p w:rsidR="00E013D5" w:rsidRDefault="00FA2A06">
      <w:pPr>
        <w:pStyle w:val="Zkladntext70"/>
        <w:shd w:val="clear" w:color="auto" w:fill="auto"/>
      </w:pPr>
      <w:r>
        <w:t>+</w:t>
      </w:r>
      <w:r>
        <w:rPr>
          <w:rStyle w:val="Zkladntext7Calibri4pt"/>
        </w:rPr>
        <w:t>+</w:t>
      </w:r>
      <w:r>
        <w:rPr>
          <w:rStyle w:val="Zkladntext76pt"/>
        </w:rPr>
        <w:t>01</w:t>
      </w:r>
      <w:r>
        <w:rPr>
          <w:rStyle w:val="Zkladntext7Calibri4pt"/>
        </w:rPr>
        <w:t>'</w:t>
      </w:r>
      <w:r>
        <w:rPr>
          <w:rStyle w:val="Zkladntext76pt"/>
        </w:rPr>
        <w:t>00</w:t>
      </w:r>
      <w:r>
        <w:rPr>
          <w:rStyle w:val="Zkladntext7Calibri4pt"/>
        </w:rPr>
        <w:t>'</w:t>
      </w:r>
    </w:p>
    <w:p w:rsidR="00FA2A06" w:rsidRDefault="00FA2A06" w:rsidP="00FA2A06">
      <w:pPr>
        <w:pStyle w:val="Zkladntext21"/>
        <w:shd w:val="clear" w:color="auto" w:fill="auto"/>
        <w:spacing w:line="250" w:lineRule="exact"/>
        <w:ind w:firstLine="0"/>
        <w:jc w:val="left"/>
      </w:pPr>
      <w:r>
        <w:t xml:space="preserve">prof. Ing. Rostislav </w:t>
      </w:r>
      <w:proofErr w:type="spellStart"/>
      <w:r>
        <w:t>Drochytka</w:t>
      </w:r>
      <w:proofErr w:type="spellEnd"/>
      <w:r>
        <w:t xml:space="preserve">, CSc. </w:t>
      </w:r>
    </w:p>
    <w:p w:rsidR="00FA2A06" w:rsidRDefault="00FA2A06" w:rsidP="00FA2A06">
      <w:pPr>
        <w:pStyle w:val="Zkladntext21"/>
        <w:shd w:val="clear" w:color="auto" w:fill="auto"/>
        <w:spacing w:line="250" w:lineRule="exact"/>
        <w:ind w:firstLine="0"/>
        <w:jc w:val="left"/>
      </w:pPr>
      <w:r>
        <w:t xml:space="preserve">MBA, </w:t>
      </w:r>
      <w:proofErr w:type="spellStart"/>
      <w:proofErr w:type="gramStart"/>
      <w:r>
        <w:t>dr.h.</w:t>
      </w:r>
      <w:proofErr w:type="gramEnd"/>
      <w:r>
        <w:t>c</w:t>
      </w:r>
      <w:proofErr w:type="spellEnd"/>
    </w:p>
    <w:p w:rsidR="00FA2A06" w:rsidRDefault="00FA2A06" w:rsidP="00FA2A06">
      <w:pPr>
        <w:pStyle w:val="Zkladntext21"/>
        <w:shd w:val="clear" w:color="auto" w:fill="auto"/>
        <w:spacing w:line="210" w:lineRule="exact"/>
        <w:ind w:firstLine="0"/>
        <w:jc w:val="left"/>
        <w:rPr>
          <w:rStyle w:val="Zkladntext2"/>
        </w:rPr>
      </w:pPr>
      <w:r>
        <w:t>děkan Fakulty stavební VUT</w:t>
      </w:r>
    </w:p>
    <w:p w:rsidR="00FA2A06" w:rsidRDefault="00FA2A06">
      <w:pPr>
        <w:pStyle w:val="Zkladntext21"/>
        <w:shd w:val="clear" w:color="auto" w:fill="auto"/>
        <w:spacing w:line="210" w:lineRule="exact"/>
        <w:ind w:firstLine="0"/>
        <w:jc w:val="left"/>
        <w:rPr>
          <w:rStyle w:val="Zkladntext2"/>
        </w:rPr>
      </w:pPr>
    </w:p>
    <w:p w:rsidR="00FA2A06" w:rsidRDefault="00FA2A06">
      <w:pPr>
        <w:pStyle w:val="Zkladntext21"/>
        <w:shd w:val="clear" w:color="auto" w:fill="auto"/>
        <w:spacing w:line="210" w:lineRule="exact"/>
        <w:ind w:firstLine="0"/>
        <w:jc w:val="left"/>
        <w:rPr>
          <w:rStyle w:val="Zkladntext2"/>
        </w:rPr>
      </w:pPr>
    </w:p>
    <w:p w:rsidR="00E013D5" w:rsidRDefault="00FA2A06">
      <w:pPr>
        <w:pStyle w:val="Zkladntext21"/>
        <w:shd w:val="clear" w:color="auto" w:fill="auto"/>
        <w:spacing w:line="210" w:lineRule="exact"/>
        <w:ind w:firstLine="0"/>
        <w:jc w:val="left"/>
      </w:pPr>
      <w:r>
        <w:rPr>
          <w:rStyle w:val="Zkladntext2"/>
        </w:rPr>
        <w:t>V Brně dne</w:t>
      </w:r>
    </w:p>
    <w:p w:rsidR="00E013D5" w:rsidRDefault="00FA2A06">
      <w:pPr>
        <w:pStyle w:val="Nadpis10"/>
        <w:keepNext/>
        <w:keepLines/>
        <w:shd w:val="clear" w:color="auto" w:fill="auto"/>
        <w:spacing w:line="340" w:lineRule="exact"/>
        <w:jc w:val="left"/>
      </w:pPr>
      <w:bookmarkStart w:id="12" w:name="bookmark12"/>
      <w:r>
        <w:t>Pavel</w:t>
      </w:r>
      <w:bookmarkEnd w:id="12"/>
    </w:p>
    <w:p w:rsidR="00E013D5" w:rsidRDefault="00FA2A06">
      <w:pPr>
        <w:pStyle w:val="Nadpis10"/>
        <w:keepNext/>
        <w:keepLines/>
        <w:shd w:val="clear" w:color="auto" w:fill="auto"/>
        <w:spacing w:line="340" w:lineRule="exact"/>
        <w:jc w:val="left"/>
      </w:pPr>
      <w:bookmarkStart w:id="13" w:name="bookmark13"/>
      <w:proofErr w:type="spellStart"/>
      <w:r>
        <w:t>Mošťák</w:t>
      </w:r>
      <w:bookmarkEnd w:id="13"/>
      <w:proofErr w:type="spellEnd"/>
    </w:p>
    <w:p w:rsidR="00FA2A06" w:rsidRDefault="00FA2A06">
      <w:pPr>
        <w:pStyle w:val="Zkladntext80"/>
        <w:shd w:val="clear" w:color="auto" w:fill="auto"/>
      </w:pPr>
      <w:r>
        <w:t xml:space="preserve">Digitálně podepsal </w:t>
      </w:r>
    </w:p>
    <w:p w:rsidR="00FA2A06" w:rsidRDefault="00FA2A06">
      <w:pPr>
        <w:pStyle w:val="Zkladntext80"/>
        <w:shd w:val="clear" w:color="auto" w:fill="auto"/>
      </w:pPr>
      <w:r>
        <w:t xml:space="preserve">Pavel </w:t>
      </w:r>
      <w:proofErr w:type="spellStart"/>
      <w:r>
        <w:t>Mošťák</w:t>
      </w:r>
      <w:proofErr w:type="spellEnd"/>
      <w:r>
        <w:t xml:space="preserve"> </w:t>
      </w:r>
    </w:p>
    <w:p w:rsidR="00FA2A06" w:rsidRDefault="00FA2A06">
      <w:pPr>
        <w:pStyle w:val="Zkladntext80"/>
        <w:shd w:val="clear" w:color="auto" w:fill="auto"/>
      </w:pPr>
      <w:r>
        <w:t xml:space="preserve">Datum: 2024.10.29  </w:t>
      </w:r>
    </w:p>
    <w:p w:rsidR="00E013D5" w:rsidRPr="00FA2A06" w:rsidRDefault="00FA2A06" w:rsidP="00FA2A06">
      <w:pPr>
        <w:pStyle w:val="Zkladntext80"/>
        <w:shd w:val="clear" w:color="auto" w:fill="auto"/>
        <w:sectPr w:rsidR="00E013D5" w:rsidRPr="00FA2A06">
          <w:type w:val="continuous"/>
          <w:pgSz w:w="11909" w:h="16840"/>
          <w:pgMar w:top="1331" w:right="1300" w:bottom="1203" w:left="1276" w:header="0" w:footer="3" w:gutter="0"/>
          <w:cols w:space="720"/>
          <w:noEndnote/>
          <w:docGrid w:linePitch="360"/>
        </w:sectPr>
      </w:pPr>
      <w:r>
        <w:t>14:29:36 +01 '00'</w:t>
      </w:r>
    </w:p>
    <w:p w:rsidR="00FA2A06" w:rsidRDefault="00FA2A06">
      <w:pPr>
        <w:pStyle w:val="Zkladntext21"/>
        <w:shd w:val="clear" w:color="auto" w:fill="auto"/>
        <w:spacing w:line="250" w:lineRule="exact"/>
        <w:ind w:firstLine="0"/>
        <w:jc w:val="left"/>
      </w:pPr>
      <w:r>
        <w:lastRenderedPageBreak/>
        <w:t xml:space="preserve">prim. MUDr. Pavel </w:t>
      </w:r>
      <w:proofErr w:type="spellStart"/>
      <w:r>
        <w:t>Mošťák</w:t>
      </w:r>
      <w:proofErr w:type="spellEnd"/>
      <w:r>
        <w:t xml:space="preserve"> </w:t>
      </w:r>
    </w:p>
    <w:p w:rsidR="00E013D5" w:rsidRDefault="00FA2A06">
      <w:pPr>
        <w:pStyle w:val="Zkladntext21"/>
        <w:shd w:val="clear" w:color="auto" w:fill="auto"/>
        <w:spacing w:line="250" w:lineRule="exact"/>
        <w:ind w:firstLine="0"/>
        <w:jc w:val="left"/>
      </w:pPr>
      <w:r>
        <w:t>ředitel Psychiatrické nemocnice Brno</w:t>
      </w:r>
    </w:p>
    <w:sectPr w:rsidR="00E013D5" w:rsidSect="00E013D5">
      <w:type w:val="continuous"/>
      <w:pgSz w:w="11909" w:h="16840"/>
      <w:pgMar w:top="1346" w:right="1440" w:bottom="134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4FA" w:rsidRDefault="003F54FA" w:rsidP="00E013D5">
      <w:r>
        <w:separator/>
      </w:r>
    </w:p>
  </w:endnote>
  <w:endnote w:type="continuationSeparator" w:id="0">
    <w:p w:rsidR="003F54FA" w:rsidRDefault="003F54FA" w:rsidP="00E01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D5" w:rsidRDefault="00E013D5">
    <w:pPr>
      <w:rPr>
        <w:sz w:val="2"/>
        <w:szCs w:val="2"/>
      </w:rPr>
    </w:pPr>
    <w:r w:rsidRPr="00E013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8.35pt;margin-top:805.2pt;width:52.3pt;height:6.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3D5" w:rsidRDefault="00FA2A0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fldSimple w:instr=" PAGE \* MERGEFORMAT ">
                  <w:r w:rsidRPr="00FA2A06">
                    <w:rPr>
                      <w:rStyle w:val="ZhlavneboZpatTun"/>
                      <w:noProof/>
                    </w:rPr>
                    <w:t>1</w:t>
                  </w:r>
                </w:fldSimple>
                <w:proofErr w:type="gramStart"/>
                <w:r>
                  <w:rPr>
                    <w:rStyle w:val="ZhlavneboZpat1"/>
                  </w:rPr>
                  <w:t xml:space="preserve"> z </w:t>
                </w:r>
                <w:r>
                  <w:rPr>
                    <w:rStyle w:val="ZhlavneboZpatTun"/>
                  </w:rPr>
                  <w:t>4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D5" w:rsidRDefault="00E013D5">
    <w:pPr>
      <w:rPr>
        <w:sz w:val="2"/>
        <w:szCs w:val="2"/>
      </w:rPr>
    </w:pPr>
    <w:r w:rsidRPr="00E013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8.35pt;margin-top:805.2pt;width:52.3pt;height:6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3D5" w:rsidRDefault="00FA2A0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fldSimple w:instr=" PAGE \* MERGEFORMAT ">
                  <w:r w:rsidRPr="00FA2A06">
                    <w:rPr>
                      <w:rStyle w:val="ZhlavneboZpatTun"/>
                      <w:noProof/>
                    </w:rPr>
                    <w:t>4</w:t>
                  </w:r>
                </w:fldSimple>
                <w:proofErr w:type="gramStart"/>
                <w:r>
                  <w:rPr>
                    <w:rStyle w:val="ZhlavneboZpat1"/>
                  </w:rPr>
                  <w:t xml:space="preserve"> z </w:t>
                </w:r>
                <w:r>
                  <w:rPr>
                    <w:rStyle w:val="ZhlavneboZpatTun"/>
                  </w:rPr>
                  <w:t>4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4FA" w:rsidRDefault="003F54FA"/>
  </w:footnote>
  <w:footnote w:type="continuationSeparator" w:id="0">
    <w:p w:rsidR="003F54FA" w:rsidRDefault="003F54F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363B"/>
    <w:multiLevelType w:val="multilevel"/>
    <w:tmpl w:val="45867A8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6A1092"/>
    <w:multiLevelType w:val="multilevel"/>
    <w:tmpl w:val="A46EB9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D11801"/>
    <w:multiLevelType w:val="multilevel"/>
    <w:tmpl w:val="2F86A9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8B4260"/>
    <w:multiLevelType w:val="multilevel"/>
    <w:tmpl w:val="4F501F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0A55A2"/>
    <w:multiLevelType w:val="multilevel"/>
    <w:tmpl w:val="AEB4A6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A63E3C"/>
    <w:multiLevelType w:val="multilevel"/>
    <w:tmpl w:val="69BA79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E145C9"/>
    <w:multiLevelType w:val="multilevel"/>
    <w:tmpl w:val="C4C0AC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2837C0"/>
    <w:multiLevelType w:val="multilevel"/>
    <w:tmpl w:val="105E5A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496CD4"/>
    <w:multiLevelType w:val="multilevel"/>
    <w:tmpl w:val="AB927E0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4D40A7"/>
    <w:multiLevelType w:val="multilevel"/>
    <w:tmpl w:val="FF2258C8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013D5"/>
    <w:rsid w:val="001C178D"/>
    <w:rsid w:val="003F54FA"/>
    <w:rsid w:val="00D83131"/>
    <w:rsid w:val="00E013D5"/>
    <w:rsid w:val="00FA2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013D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013D5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E013D5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E013D5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E013D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E013D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un">
    <w:name w:val="Záhlaví nebo Zápatí + Tučné"/>
    <w:basedOn w:val="ZhlavneboZpat"/>
    <w:rsid w:val="00E013D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E013D5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E013D5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E013D5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0"/>
    <w:rsid w:val="00E013D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E013D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Nadpis21">
    <w:name w:val="Nadpis #2"/>
    <w:basedOn w:val="Nadpis2"/>
    <w:rsid w:val="00E013D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E013D5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sid w:val="00E013D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sid w:val="00E013D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Calibri4pt">
    <w:name w:val="Základní text (7) + Calibri;4 pt"/>
    <w:basedOn w:val="Zkladntext7"/>
    <w:rsid w:val="00E013D5"/>
    <w:rPr>
      <w:rFonts w:ascii="Calibri" w:eastAsia="Calibri" w:hAnsi="Calibri" w:cs="Calibri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76pt">
    <w:name w:val="Základní text (7) + 6 pt"/>
    <w:basedOn w:val="Zkladntext7"/>
    <w:rsid w:val="00E013D5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E013D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8">
    <w:name w:val="Základní text (8)_"/>
    <w:basedOn w:val="Standardnpsmoodstavce"/>
    <w:link w:val="Zkladntext80"/>
    <w:rsid w:val="00E013D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1">
    <w:name w:val="Základní text (2)"/>
    <w:basedOn w:val="Normln"/>
    <w:link w:val="Zkladntext20"/>
    <w:rsid w:val="00E013D5"/>
    <w:pPr>
      <w:shd w:val="clear" w:color="auto" w:fill="FFFFFF"/>
      <w:spacing w:line="259" w:lineRule="exact"/>
      <w:ind w:hanging="440"/>
      <w:jc w:val="center"/>
    </w:pPr>
    <w:rPr>
      <w:rFonts w:ascii="Arial" w:eastAsia="Arial" w:hAnsi="Arial" w:cs="Arial"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E013D5"/>
    <w:pPr>
      <w:shd w:val="clear" w:color="auto" w:fill="FFFFFF"/>
      <w:spacing w:line="259" w:lineRule="exact"/>
      <w:jc w:val="center"/>
    </w:pPr>
    <w:rPr>
      <w:rFonts w:ascii="Arial" w:eastAsia="Arial" w:hAnsi="Arial" w:cs="Arial"/>
      <w:b/>
      <w:bCs/>
      <w:spacing w:val="40"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E013D5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rsid w:val="00E013D5"/>
    <w:pPr>
      <w:shd w:val="clear" w:color="auto" w:fill="FFFFFF"/>
      <w:spacing w:line="250" w:lineRule="exact"/>
      <w:ind w:hanging="420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E013D5"/>
    <w:pPr>
      <w:shd w:val="clear" w:color="auto" w:fill="FFFFFF"/>
      <w:spacing w:line="250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E013D5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E013D5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E013D5"/>
    <w:pPr>
      <w:shd w:val="clear" w:color="auto" w:fill="FFFFFF"/>
      <w:spacing w:line="173" w:lineRule="exact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rsid w:val="00E013D5"/>
    <w:pPr>
      <w:shd w:val="clear" w:color="auto" w:fill="FFFFFF"/>
      <w:spacing w:line="0" w:lineRule="atLeast"/>
      <w:jc w:val="right"/>
      <w:outlineLvl w:val="0"/>
    </w:pPr>
    <w:rPr>
      <w:rFonts w:ascii="Calibri" w:eastAsia="Calibri" w:hAnsi="Calibri" w:cs="Calibri"/>
      <w:sz w:val="34"/>
      <w:szCs w:val="34"/>
    </w:rPr>
  </w:style>
  <w:style w:type="paragraph" w:customStyle="1" w:styleId="Zkladntext80">
    <w:name w:val="Základní text (8)"/>
    <w:basedOn w:val="Normln"/>
    <w:link w:val="Zkladntext8"/>
    <w:rsid w:val="00E013D5"/>
    <w:pPr>
      <w:shd w:val="clear" w:color="auto" w:fill="FFFFFF"/>
      <w:spacing w:line="206" w:lineRule="exact"/>
    </w:pPr>
    <w:rPr>
      <w:rFonts w:ascii="Arial" w:eastAsia="Arial" w:hAnsi="Arial" w:cs="Arial"/>
      <w:sz w:val="15"/>
      <w:szCs w:val="15"/>
    </w:rPr>
  </w:style>
  <w:style w:type="paragraph" w:styleId="Odstavecseseznamem">
    <w:name w:val="List Paragraph"/>
    <w:basedOn w:val="Normln"/>
    <w:uiPriority w:val="34"/>
    <w:qFormat/>
    <w:rsid w:val="001C17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lavinek@vu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n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1621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2024-11-04T13:32:00Z</dcterms:created>
  <dcterms:modified xsi:type="dcterms:W3CDTF">2024-11-04T14:32:00Z</dcterms:modified>
</cp:coreProperties>
</file>