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42" w:type="dxa"/>
        <w:tblLook w:val="00A0" w:firstRow="1" w:lastRow="0" w:firstColumn="1" w:lastColumn="0" w:noHBand="0" w:noVBand="0"/>
      </w:tblPr>
      <w:tblGrid>
        <w:gridCol w:w="2552"/>
        <w:gridCol w:w="6660"/>
      </w:tblGrid>
      <w:tr w:rsidR="001F63F3" w:rsidRPr="00D00C78" w14:paraId="16B49FCF" w14:textId="77777777" w:rsidTr="00C07CE2">
        <w:tc>
          <w:tcPr>
            <w:tcW w:w="2552" w:type="dxa"/>
          </w:tcPr>
          <w:p w14:paraId="4F080187" w14:textId="221236FB" w:rsidR="001F63F3" w:rsidRPr="00862462" w:rsidRDefault="001F63F3" w:rsidP="001F63F3">
            <w:pPr>
              <w:spacing w:after="0" w:line="240" w:lineRule="auto"/>
              <w:jc w:val="both"/>
              <w:rPr>
                <w:sz w:val="20"/>
                <w:szCs w:val="20"/>
                <w:highlight w:val="yellow"/>
                <w:lang w:eastAsia="cs-CZ"/>
              </w:rPr>
            </w:pPr>
            <w:r w:rsidRPr="0028478E">
              <w:rPr>
                <w:rFonts w:eastAsia="Times New Roman"/>
                <w:sz w:val="20"/>
                <w:szCs w:val="20"/>
                <w:lang w:eastAsia="cs-CZ"/>
              </w:rPr>
              <w:t>Společnost:</w:t>
            </w:r>
          </w:p>
        </w:tc>
        <w:tc>
          <w:tcPr>
            <w:tcW w:w="6660" w:type="dxa"/>
          </w:tcPr>
          <w:p w14:paraId="012F82AC" w14:textId="7CBE2C3A" w:rsidR="001F63F3" w:rsidRPr="00862462" w:rsidRDefault="002943E1" w:rsidP="001F63F3">
            <w:pPr>
              <w:spacing w:after="0" w:line="240" w:lineRule="auto"/>
              <w:jc w:val="both"/>
              <w:rPr>
                <w:b/>
                <w:sz w:val="20"/>
                <w:szCs w:val="20"/>
                <w:highlight w:val="yellow"/>
                <w:lang w:eastAsia="cs-CZ"/>
              </w:rPr>
            </w:pPr>
            <w:r w:rsidRPr="002943E1">
              <w:rPr>
                <w:rFonts w:eastAsia="Times New Roman"/>
                <w:b/>
                <w:bCs/>
                <w:sz w:val="20"/>
                <w:szCs w:val="20"/>
                <w:lang w:eastAsia="cs-CZ"/>
              </w:rPr>
              <w:t>COMFES, spol. s r. o.</w:t>
            </w:r>
          </w:p>
        </w:tc>
      </w:tr>
      <w:tr w:rsidR="001F63F3" w:rsidRPr="00D00C78" w14:paraId="5A97E502" w14:textId="77777777" w:rsidTr="00C07CE2">
        <w:tc>
          <w:tcPr>
            <w:tcW w:w="2552" w:type="dxa"/>
          </w:tcPr>
          <w:p w14:paraId="2A6378D5" w14:textId="73EFAFD3" w:rsidR="001F63F3" w:rsidRPr="00862462" w:rsidRDefault="001F63F3" w:rsidP="001F63F3">
            <w:pPr>
              <w:spacing w:after="0" w:line="240" w:lineRule="auto"/>
              <w:jc w:val="both"/>
              <w:rPr>
                <w:sz w:val="20"/>
                <w:szCs w:val="20"/>
                <w:highlight w:val="yellow"/>
                <w:lang w:eastAsia="cs-CZ"/>
              </w:rPr>
            </w:pPr>
            <w:r w:rsidRPr="0028478E">
              <w:rPr>
                <w:rFonts w:eastAsia="Times New Roman"/>
                <w:sz w:val="20"/>
                <w:szCs w:val="20"/>
                <w:lang w:eastAsia="cs-CZ"/>
              </w:rPr>
              <w:t>IČO:</w:t>
            </w:r>
          </w:p>
        </w:tc>
        <w:tc>
          <w:tcPr>
            <w:tcW w:w="6660" w:type="dxa"/>
          </w:tcPr>
          <w:p w14:paraId="451F3DEF" w14:textId="033F90CD" w:rsidR="001F63F3" w:rsidRPr="00862462" w:rsidRDefault="00BB309E" w:rsidP="001F63F3">
            <w:pPr>
              <w:spacing w:after="0" w:line="240" w:lineRule="auto"/>
              <w:jc w:val="both"/>
              <w:rPr>
                <w:sz w:val="20"/>
                <w:szCs w:val="20"/>
                <w:highlight w:val="yellow"/>
                <w:lang w:eastAsia="cs-CZ"/>
              </w:rPr>
            </w:pPr>
            <w:r w:rsidRPr="00BB309E">
              <w:rPr>
                <w:rFonts w:eastAsia="Times New Roman"/>
                <w:sz w:val="20"/>
                <w:szCs w:val="20"/>
                <w:lang w:eastAsia="cs-CZ"/>
              </w:rPr>
              <w:t>607</w:t>
            </w:r>
            <w:r>
              <w:rPr>
                <w:rFonts w:eastAsia="Times New Roman"/>
                <w:sz w:val="20"/>
                <w:szCs w:val="20"/>
                <w:lang w:eastAsia="cs-CZ"/>
              </w:rPr>
              <w:t xml:space="preserve"> </w:t>
            </w:r>
            <w:r w:rsidRPr="00BB309E">
              <w:rPr>
                <w:rFonts w:eastAsia="Times New Roman"/>
                <w:sz w:val="20"/>
                <w:szCs w:val="20"/>
                <w:lang w:eastAsia="cs-CZ"/>
              </w:rPr>
              <w:t>24</w:t>
            </w:r>
            <w:r>
              <w:rPr>
                <w:rFonts w:eastAsia="Times New Roman"/>
                <w:sz w:val="20"/>
                <w:szCs w:val="20"/>
                <w:lang w:eastAsia="cs-CZ"/>
              </w:rPr>
              <w:t xml:space="preserve"> </w:t>
            </w:r>
            <w:r w:rsidRPr="00BB309E">
              <w:rPr>
                <w:rFonts w:eastAsia="Times New Roman"/>
                <w:sz w:val="20"/>
                <w:szCs w:val="20"/>
                <w:lang w:eastAsia="cs-CZ"/>
              </w:rPr>
              <w:t>846</w:t>
            </w:r>
          </w:p>
        </w:tc>
      </w:tr>
      <w:tr w:rsidR="001F63F3" w:rsidRPr="00D00C78" w14:paraId="1844E9CF" w14:textId="77777777" w:rsidTr="00C07CE2">
        <w:tc>
          <w:tcPr>
            <w:tcW w:w="2552" w:type="dxa"/>
          </w:tcPr>
          <w:p w14:paraId="10396488" w14:textId="5C331DC9" w:rsidR="001F63F3" w:rsidRPr="00862462" w:rsidRDefault="001F63F3" w:rsidP="001F63F3">
            <w:pPr>
              <w:spacing w:after="0" w:line="240" w:lineRule="auto"/>
              <w:jc w:val="both"/>
              <w:rPr>
                <w:sz w:val="20"/>
                <w:szCs w:val="20"/>
                <w:highlight w:val="yellow"/>
                <w:lang w:eastAsia="cs-CZ"/>
              </w:rPr>
            </w:pPr>
            <w:r w:rsidRPr="0028478E">
              <w:rPr>
                <w:rFonts w:eastAsia="Times New Roman"/>
                <w:sz w:val="20"/>
                <w:szCs w:val="20"/>
                <w:lang w:eastAsia="cs-CZ"/>
              </w:rPr>
              <w:t>DIČ:</w:t>
            </w:r>
          </w:p>
        </w:tc>
        <w:tc>
          <w:tcPr>
            <w:tcW w:w="6660" w:type="dxa"/>
          </w:tcPr>
          <w:p w14:paraId="04D270FA" w14:textId="64B8902B" w:rsidR="001F63F3" w:rsidRPr="00862462" w:rsidRDefault="00BB309E" w:rsidP="001F63F3">
            <w:pPr>
              <w:spacing w:after="0" w:line="240" w:lineRule="auto"/>
              <w:jc w:val="both"/>
              <w:rPr>
                <w:sz w:val="20"/>
                <w:szCs w:val="20"/>
                <w:highlight w:val="yellow"/>
                <w:lang w:eastAsia="cs-CZ"/>
              </w:rPr>
            </w:pPr>
            <w:r w:rsidRPr="00BB309E">
              <w:rPr>
                <w:sz w:val="20"/>
                <w:szCs w:val="20"/>
                <w:lang w:eastAsia="cs-CZ"/>
              </w:rPr>
              <w:t>CZ60724846</w:t>
            </w:r>
          </w:p>
        </w:tc>
      </w:tr>
      <w:tr w:rsidR="001F63F3" w:rsidRPr="00D00C78" w14:paraId="4169B90F" w14:textId="77777777" w:rsidTr="00C07CE2">
        <w:tc>
          <w:tcPr>
            <w:tcW w:w="2552" w:type="dxa"/>
          </w:tcPr>
          <w:p w14:paraId="26CA6C83" w14:textId="0C682B0F" w:rsidR="001F63F3" w:rsidRPr="00862462" w:rsidRDefault="001F63F3" w:rsidP="001F63F3">
            <w:pPr>
              <w:spacing w:after="0" w:line="240" w:lineRule="auto"/>
              <w:jc w:val="both"/>
              <w:rPr>
                <w:sz w:val="20"/>
                <w:szCs w:val="20"/>
                <w:highlight w:val="yellow"/>
                <w:lang w:eastAsia="cs-CZ"/>
              </w:rPr>
            </w:pPr>
            <w:r w:rsidRPr="0028478E">
              <w:rPr>
                <w:rFonts w:eastAsia="Times New Roman"/>
                <w:sz w:val="20"/>
                <w:szCs w:val="20"/>
                <w:lang w:eastAsia="cs-CZ"/>
              </w:rPr>
              <w:t>Se sídlem:</w:t>
            </w:r>
          </w:p>
        </w:tc>
        <w:tc>
          <w:tcPr>
            <w:tcW w:w="6660" w:type="dxa"/>
          </w:tcPr>
          <w:p w14:paraId="3EB1ADEA" w14:textId="78E87522" w:rsidR="001F63F3" w:rsidRPr="00862462" w:rsidRDefault="00BB309E" w:rsidP="001F63F3">
            <w:pPr>
              <w:spacing w:after="0" w:line="240" w:lineRule="auto"/>
              <w:jc w:val="both"/>
              <w:rPr>
                <w:sz w:val="20"/>
                <w:szCs w:val="20"/>
                <w:highlight w:val="yellow"/>
                <w:lang w:eastAsia="cs-CZ"/>
              </w:rPr>
            </w:pPr>
            <w:r w:rsidRPr="00BB309E">
              <w:rPr>
                <w:rFonts w:eastAsia="Times New Roman"/>
                <w:sz w:val="20"/>
                <w:szCs w:val="20"/>
                <w:lang w:eastAsia="cs-CZ"/>
              </w:rPr>
              <w:t>Cihlářská 643/19, 602 00 Brno</w:t>
            </w:r>
          </w:p>
        </w:tc>
      </w:tr>
      <w:tr w:rsidR="001F63F3" w:rsidRPr="00C147DC" w14:paraId="7B2D79A3" w14:textId="77777777" w:rsidTr="00C07CE2">
        <w:tc>
          <w:tcPr>
            <w:tcW w:w="2552" w:type="dxa"/>
          </w:tcPr>
          <w:p w14:paraId="0FED4021" w14:textId="72A59A19" w:rsidR="001F63F3" w:rsidRPr="00C147DC" w:rsidRDefault="001F63F3" w:rsidP="001F63F3">
            <w:pPr>
              <w:spacing w:after="0" w:line="240" w:lineRule="auto"/>
              <w:jc w:val="both"/>
              <w:rPr>
                <w:sz w:val="20"/>
                <w:szCs w:val="20"/>
                <w:lang w:eastAsia="cs-CZ"/>
              </w:rPr>
            </w:pPr>
            <w:r w:rsidRPr="00C147DC">
              <w:rPr>
                <w:rFonts w:eastAsia="Times New Roman"/>
                <w:sz w:val="20"/>
                <w:szCs w:val="20"/>
                <w:lang w:eastAsia="cs-CZ"/>
              </w:rPr>
              <w:t>Zastoupená:</w:t>
            </w:r>
          </w:p>
        </w:tc>
        <w:tc>
          <w:tcPr>
            <w:tcW w:w="6660" w:type="dxa"/>
          </w:tcPr>
          <w:p w14:paraId="1BC1F700" w14:textId="559548CC" w:rsidR="001F63F3" w:rsidRPr="00C147DC" w:rsidRDefault="00D84838" w:rsidP="001F63F3">
            <w:pPr>
              <w:spacing w:after="0" w:line="240" w:lineRule="auto"/>
              <w:jc w:val="both"/>
              <w:rPr>
                <w:sz w:val="20"/>
                <w:szCs w:val="20"/>
                <w:lang w:eastAsia="cs-CZ"/>
              </w:rPr>
            </w:pPr>
            <w:r w:rsidRPr="00C147DC">
              <w:rPr>
                <w:rFonts w:eastAsia="Times New Roman"/>
                <w:sz w:val="20"/>
                <w:szCs w:val="20"/>
                <w:lang w:eastAsia="cs-CZ"/>
              </w:rPr>
              <w:t>Ing. Pavel Havlík</w:t>
            </w:r>
          </w:p>
        </w:tc>
      </w:tr>
      <w:tr w:rsidR="001F63F3" w:rsidRPr="00C147DC" w14:paraId="6E5B4210" w14:textId="77777777" w:rsidTr="00C07CE2">
        <w:tc>
          <w:tcPr>
            <w:tcW w:w="2552" w:type="dxa"/>
          </w:tcPr>
          <w:p w14:paraId="1AA05CBA" w14:textId="472924B5" w:rsidR="001F63F3" w:rsidRPr="00C147DC" w:rsidRDefault="001F63F3" w:rsidP="001F63F3">
            <w:pPr>
              <w:spacing w:after="0" w:line="240" w:lineRule="auto"/>
              <w:jc w:val="both"/>
              <w:rPr>
                <w:sz w:val="20"/>
                <w:szCs w:val="20"/>
                <w:lang w:eastAsia="cs-CZ"/>
              </w:rPr>
            </w:pPr>
            <w:r w:rsidRPr="00C147DC">
              <w:rPr>
                <w:rFonts w:eastAsia="Times New Roman"/>
                <w:sz w:val="20"/>
                <w:szCs w:val="20"/>
                <w:lang w:eastAsia="cs-CZ"/>
              </w:rPr>
              <w:t>Bankovní spojení:</w:t>
            </w:r>
          </w:p>
        </w:tc>
        <w:tc>
          <w:tcPr>
            <w:tcW w:w="6660" w:type="dxa"/>
          </w:tcPr>
          <w:p w14:paraId="1511FE73" w14:textId="19785116" w:rsidR="001F63F3" w:rsidRPr="00C147DC" w:rsidRDefault="00D84838" w:rsidP="001F63F3">
            <w:pPr>
              <w:spacing w:after="0" w:line="240" w:lineRule="auto"/>
              <w:jc w:val="both"/>
              <w:rPr>
                <w:sz w:val="20"/>
                <w:szCs w:val="20"/>
                <w:lang w:eastAsia="cs-CZ"/>
              </w:rPr>
            </w:pPr>
            <w:r w:rsidRPr="00C147DC">
              <w:rPr>
                <w:rFonts w:eastAsia="Times New Roman"/>
                <w:sz w:val="20"/>
                <w:szCs w:val="20"/>
                <w:lang w:eastAsia="cs-CZ"/>
              </w:rPr>
              <w:t>ČSOB, a.s.</w:t>
            </w:r>
          </w:p>
        </w:tc>
      </w:tr>
      <w:tr w:rsidR="001F63F3" w:rsidRPr="00C147DC" w14:paraId="641F8069" w14:textId="77777777" w:rsidTr="00C07CE2">
        <w:tc>
          <w:tcPr>
            <w:tcW w:w="2552" w:type="dxa"/>
          </w:tcPr>
          <w:p w14:paraId="3E025A2C" w14:textId="74390F77" w:rsidR="001F63F3" w:rsidRPr="00C147DC" w:rsidRDefault="001F63F3" w:rsidP="001F63F3">
            <w:pPr>
              <w:spacing w:after="0" w:line="240" w:lineRule="auto"/>
              <w:jc w:val="both"/>
              <w:rPr>
                <w:sz w:val="20"/>
                <w:szCs w:val="20"/>
                <w:lang w:eastAsia="cs-CZ"/>
              </w:rPr>
            </w:pPr>
            <w:r w:rsidRPr="00C147DC">
              <w:rPr>
                <w:rFonts w:eastAsia="Times New Roman"/>
                <w:sz w:val="20"/>
                <w:szCs w:val="20"/>
                <w:lang w:eastAsia="cs-CZ"/>
              </w:rPr>
              <w:t>Číslo účtu:</w:t>
            </w:r>
          </w:p>
        </w:tc>
        <w:tc>
          <w:tcPr>
            <w:tcW w:w="6660" w:type="dxa"/>
          </w:tcPr>
          <w:p w14:paraId="7B4A1549" w14:textId="31F93646" w:rsidR="001F63F3" w:rsidRPr="00C147DC" w:rsidRDefault="00D84838" w:rsidP="001F63F3">
            <w:pPr>
              <w:spacing w:after="0" w:line="240" w:lineRule="auto"/>
              <w:jc w:val="both"/>
              <w:rPr>
                <w:sz w:val="20"/>
                <w:szCs w:val="20"/>
                <w:lang w:eastAsia="cs-CZ"/>
              </w:rPr>
            </w:pPr>
            <w:r w:rsidRPr="00C147DC">
              <w:rPr>
                <w:rFonts w:eastAsia="Times New Roman"/>
                <w:sz w:val="20"/>
                <w:szCs w:val="20"/>
                <w:lang w:eastAsia="cs-CZ"/>
              </w:rPr>
              <w:t>382366963/0300</w:t>
            </w:r>
          </w:p>
        </w:tc>
      </w:tr>
      <w:tr w:rsidR="001F63F3" w:rsidRPr="00D00C78" w14:paraId="15B0FF63" w14:textId="77777777" w:rsidTr="00C07CE2">
        <w:tc>
          <w:tcPr>
            <w:tcW w:w="9212" w:type="dxa"/>
            <w:gridSpan w:val="2"/>
          </w:tcPr>
          <w:p w14:paraId="278E35C1" w14:textId="768C98DF" w:rsidR="001F63F3" w:rsidRPr="00C147DC" w:rsidRDefault="001F63F3" w:rsidP="001F63F3">
            <w:pPr>
              <w:spacing w:after="0" w:line="240" w:lineRule="auto"/>
              <w:jc w:val="both"/>
              <w:rPr>
                <w:sz w:val="20"/>
                <w:szCs w:val="20"/>
                <w:lang w:eastAsia="cs-CZ"/>
              </w:rPr>
            </w:pPr>
            <w:r w:rsidRPr="00C147DC">
              <w:rPr>
                <w:rFonts w:eastAsia="Times New Roman"/>
                <w:sz w:val="20"/>
                <w:szCs w:val="20"/>
                <w:lang w:eastAsia="cs-CZ"/>
              </w:rPr>
              <w:t>Zapsaná v obchodním rejstříku Krajského soudu v</w:t>
            </w:r>
            <w:r w:rsidR="0077614B" w:rsidRPr="00C147DC">
              <w:rPr>
                <w:rFonts w:eastAsia="Times New Roman"/>
                <w:sz w:val="20"/>
                <w:szCs w:val="20"/>
                <w:lang w:eastAsia="cs-CZ"/>
              </w:rPr>
              <w:t> </w:t>
            </w:r>
            <w:r w:rsidR="00BB309E" w:rsidRPr="00C147DC">
              <w:rPr>
                <w:rFonts w:eastAsia="Times New Roman"/>
                <w:sz w:val="20"/>
                <w:szCs w:val="20"/>
                <w:lang w:eastAsia="cs-CZ"/>
              </w:rPr>
              <w:t>Brně</w:t>
            </w:r>
            <w:r w:rsidRPr="00C147DC">
              <w:rPr>
                <w:rFonts w:eastAsia="Times New Roman"/>
                <w:sz w:val="20"/>
                <w:szCs w:val="20"/>
                <w:lang w:eastAsia="cs-CZ"/>
              </w:rPr>
              <w:t xml:space="preserve">, oddíl C, vložka </w:t>
            </w:r>
            <w:r w:rsidR="00BB309E" w:rsidRPr="00C147DC">
              <w:rPr>
                <w:rFonts w:eastAsia="Times New Roman"/>
                <w:sz w:val="20"/>
                <w:szCs w:val="20"/>
                <w:lang w:eastAsia="cs-CZ"/>
              </w:rPr>
              <w:t>16869</w:t>
            </w:r>
          </w:p>
        </w:tc>
      </w:tr>
    </w:tbl>
    <w:p w14:paraId="42423D60" w14:textId="77777777" w:rsidR="00BA5B0B" w:rsidRPr="00B93854" w:rsidRDefault="00BA5B0B" w:rsidP="00BA5B0B">
      <w:pPr>
        <w:spacing w:after="0" w:line="240" w:lineRule="auto"/>
        <w:jc w:val="both"/>
        <w:rPr>
          <w:rFonts w:eastAsia="Times New Roman"/>
          <w:sz w:val="20"/>
          <w:szCs w:val="20"/>
          <w:lang w:eastAsia="cs-CZ"/>
        </w:rPr>
      </w:pPr>
    </w:p>
    <w:p w14:paraId="02395F80"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prodávající</w:t>
      </w:r>
      <w:r w:rsidRPr="00B93854">
        <w:rPr>
          <w:rFonts w:eastAsia="Times New Roman"/>
          <w:sz w:val="20"/>
          <w:szCs w:val="20"/>
          <w:lang w:eastAsia="cs-CZ"/>
        </w:rPr>
        <w:t>“ na straně jedné</w:t>
      </w:r>
    </w:p>
    <w:p w14:paraId="6E1159E2" w14:textId="77777777" w:rsidR="00BA5B0B" w:rsidRPr="00B93854" w:rsidRDefault="00BA5B0B" w:rsidP="00BA5B0B">
      <w:pPr>
        <w:spacing w:after="0" w:line="240" w:lineRule="auto"/>
        <w:rPr>
          <w:rFonts w:eastAsia="Times New Roman"/>
          <w:sz w:val="20"/>
          <w:szCs w:val="20"/>
          <w:lang w:eastAsia="cs-CZ"/>
        </w:rPr>
      </w:pPr>
    </w:p>
    <w:p w14:paraId="2AB22FA3" w14:textId="77777777" w:rsidR="00BA5B0B" w:rsidRPr="00B93854" w:rsidRDefault="00BA5B0B" w:rsidP="00BA5B0B">
      <w:pPr>
        <w:spacing w:after="0" w:line="240" w:lineRule="auto"/>
        <w:rPr>
          <w:rFonts w:eastAsia="Times New Roman"/>
          <w:sz w:val="20"/>
          <w:szCs w:val="20"/>
          <w:lang w:eastAsia="cs-CZ"/>
        </w:rPr>
      </w:pPr>
      <w:r w:rsidRPr="00B93854">
        <w:rPr>
          <w:rFonts w:eastAsia="Times New Roman"/>
          <w:sz w:val="20"/>
          <w:szCs w:val="20"/>
          <w:lang w:eastAsia="cs-CZ"/>
        </w:rPr>
        <w:t>a</w:t>
      </w:r>
    </w:p>
    <w:p w14:paraId="10DA466D" w14:textId="77777777" w:rsidR="00BA5B0B" w:rsidRPr="00B93854" w:rsidRDefault="00BA5B0B" w:rsidP="00BA5B0B">
      <w:pPr>
        <w:spacing w:after="0" w:line="240" w:lineRule="auto"/>
        <w:ind w:left="2552" w:hanging="2552"/>
        <w:rPr>
          <w:rFonts w:eastAsia="Times New Roman"/>
          <w:sz w:val="20"/>
          <w:szCs w:val="20"/>
          <w:lang w:eastAsia="cs-CZ"/>
        </w:rPr>
      </w:pPr>
    </w:p>
    <w:p w14:paraId="20CC7EA5" w14:textId="77777777" w:rsidR="00BA5B0B" w:rsidRPr="00B93854" w:rsidRDefault="00BA5B0B" w:rsidP="00BA5B0B">
      <w:pPr>
        <w:spacing w:after="0" w:line="240" w:lineRule="auto"/>
        <w:ind w:left="2552" w:hanging="2552"/>
        <w:rPr>
          <w:rFonts w:eastAsia="Times New Roman"/>
          <w:b/>
          <w:sz w:val="20"/>
          <w:szCs w:val="20"/>
          <w:lang w:eastAsia="cs-CZ"/>
        </w:rPr>
      </w:pPr>
      <w:r w:rsidRPr="00B93854">
        <w:rPr>
          <w:rFonts w:eastAsia="Times New Roman"/>
          <w:sz w:val="20"/>
          <w:szCs w:val="20"/>
          <w:lang w:eastAsia="cs-CZ"/>
        </w:rPr>
        <w:t>Společnost:</w:t>
      </w:r>
      <w:r w:rsidRPr="00B93854">
        <w:rPr>
          <w:rFonts w:eastAsia="Times New Roman"/>
          <w:sz w:val="20"/>
          <w:szCs w:val="20"/>
          <w:lang w:eastAsia="cs-CZ"/>
        </w:rPr>
        <w:tab/>
      </w:r>
      <w:r w:rsidRPr="00B93854">
        <w:rPr>
          <w:rFonts w:eastAsia="Times New Roman"/>
          <w:b/>
          <w:sz w:val="20"/>
          <w:szCs w:val="20"/>
          <w:lang w:eastAsia="cs-CZ"/>
        </w:rPr>
        <w:t xml:space="preserve">Oblastní nemocnice Mladá Boleslav, a.s., </w:t>
      </w:r>
      <w:r w:rsidRPr="00B93854">
        <w:rPr>
          <w:rFonts w:eastAsia="Times New Roman"/>
          <w:b/>
          <w:sz w:val="20"/>
          <w:szCs w:val="20"/>
          <w:lang w:eastAsia="cs-CZ"/>
        </w:rPr>
        <w:br/>
        <w:t>nemocnice Středočeského kraje</w:t>
      </w:r>
    </w:p>
    <w:p w14:paraId="60233883"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IČO:</w:t>
      </w:r>
      <w:r w:rsidRPr="00B93854">
        <w:rPr>
          <w:rFonts w:eastAsia="Times New Roman"/>
          <w:sz w:val="20"/>
          <w:szCs w:val="20"/>
          <w:lang w:eastAsia="cs-CZ"/>
        </w:rPr>
        <w:tab/>
        <w:t>272 56 456</w:t>
      </w:r>
    </w:p>
    <w:p w14:paraId="423BD8C0"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DIČ:</w:t>
      </w:r>
      <w:r w:rsidRPr="00B93854">
        <w:rPr>
          <w:rFonts w:eastAsia="Times New Roman"/>
          <w:sz w:val="20"/>
          <w:szCs w:val="20"/>
          <w:lang w:eastAsia="cs-CZ"/>
        </w:rPr>
        <w:tab/>
        <w:t>CZ27256456</w:t>
      </w:r>
    </w:p>
    <w:p w14:paraId="0CF70B74"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Se sídlem:</w:t>
      </w:r>
      <w:r w:rsidRPr="00B93854">
        <w:rPr>
          <w:rFonts w:eastAsia="Times New Roman"/>
          <w:sz w:val="20"/>
          <w:szCs w:val="20"/>
          <w:lang w:eastAsia="cs-CZ"/>
        </w:rPr>
        <w:tab/>
        <w:t>Mladá Boleslav, třída Václava Klementa 147, PSČ 293 01</w:t>
      </w:r>
    </w:p>
    <w:p w14:paraId="7C7F227A"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Zastoupená:</w:t>
      </w:r>
      <w:r w:rsidRPr="00B93854">
        <w:rPr>
          <w:rFonts w:eastAsia="Times New Roman"/>
          <w:sz w:val="20"/>
          <w:szCs w:val="20"/>
          <w:lang w:eastAsia="cs-CZ"/>
        </w:rPr>
        <w:tab/>
        <w:t>JUDr. Ladislav Řípa, předseda představenstva</w:t>
      </w:r>
    </w:p>
    <w:p w14:paraId="345A8B25" w14:textId="77777777" w:rsidR="00BA5B0B" w:rsidRPr="00B93854" w:rsidRDefault="00BA5B0B" w:rsidP="00BA5B0B">
      <w:pPr>
        <w:spacing w:after="0" w:line="240" w:lineRule="auto"/>
        <w:ind w:left="1844" w:firstLine="708"/>
        <w:rPr>
          <w:rFonts w:eastAsia="Times New Roman"/>
          <w:sz w:val="20"/>
          <w:szCs w:val="20"/>
          <w:lang w:eastAsia="cs-CZ"/>
        </w:rPr>
      </w:pPr>
      <w:r>
        <w:rPr>
          <w:sz w:val="20"/>
          <w:szCs w:val="20"/>
          <w:lang w:eastAsia="cs-CZ"/>
        </w:rPr>
        <w:t>Mgr. Daniel Marek</w:t>
      </w:r>
      <w:r w:rsidRPr="00B93854">
        <w:rPr>
          <w:rFonts w:eastAsia="Times New Roman"/>
          <w:sz w:val="20"/>
          <w:szCs w:val="20"/>
          <w:lang w:eastAsia="cs-CZ"/>
        </w:rPr>
        <w:t>, místopředseda představenstva</w:t>
      </w:r>
    </w:p>
    <w:p w14:paraId="1098E8C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Bankovní spojení:</w:t>
      </w:r>
      <w:r w:rsidRPr="00B93854">
        <w:rPr>
          <w:rFonts w:eastAsia="Times New Roman"/>
          <w:sz w:val="20"/>
          <w:szCs w:val="20"/>
          <w:lang w:eastAsia="cs-CZ"/>
        </w:rPr>
        <w:tab/>
        <w:t>Komerční banka, a.s.</w:t>
      </w:r>
    </w:p>
    <w:p w14:paraId="5526E811"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Číslo účtu:</w:t>
      </w:r>
      <w:r w:rsidRPr="00B93854">
        <w:rPr>
          <w:rFonts w:eastAsia="Times New Roman"/>
          <w:sz w:val="20"/>
          <w:szCs w:val="20"/>
          <w:lang w:eastAsia="cs-CZ"/>
        </w:rPr>
        <w:tab/>
        <w:t>35-3525450227/0100</w:t>
      </w:r>
    </w:p>
    <w:p w14:paraId="50A1C2D8" w14:textId="77777777" w:rsidR="00BA5B0B" w:rsidRPr="00B93854" w:rsidRDefault="00BA5B0B" w:rsidP="00BA5B0B">
      <w:pPr>
        <w:spacing w:after="0" w:line="240" w:lineRule="auto"/>
        <w:ind w:left="2552" w:hanging="2552"/>
        <w:rPr>
          <w:rFonts w:eastAsia="Times New Roman"/>
          <w:sz w:val="20"/>
          <w:szCs w:val="20"/>
          <w:lang w:eastAsia="cs-CZ"/>
        </w:rPr>
      </w:pPr>
      <w:r w:rsidRPr="00B93854">
        <w:rPr>
          <w:rFonts w:eastAsia="Times New Roman"/>
          <w:sz w:val="20"/>
          <w:szCs w:val="20"/>
          <w:lang w:eastAsia="cs-CZ"/>
        </w:rPr>
        <w:t>Zapsaná v obchodním rejstříku Městského soudu v Praze, oddíl B, vložka 10019</w:t>
      </w:r>
    </w:p>
    <w:p w14:paraId="68BCBD2C" w14:textId="77777777" w:rsidR="00BA5B0B" w:rsidRDefault="00BA5B0B" w:rsidP="00BA5B0B">
      <w:pPr>
        <w:spacing w:after="0" w:line="240" w:lineRule="auto"/>
        <w:ind w:left="2127" w:hanging="2127"/>
        <w:jc w:val="both"/>
        <w:rPr>
          <w:rFonts w:eastAsia="Times New Roman"/>
          <w:sz w:val="20"/>
          <w:szCs w:val="20"/>
          <w:lang w:eastAsia="cs-CZ"/>
        </w:rPr>
      </w:pPr>
    </w:p>
    <w:p w14:paraId="2BB21F9F" w14:textId="77777777" w:rsidR="00BA5B0B" w:rsidRPr="00B93854" w:rsidRDefault="00BA5B0B" w:rsidP="00BA5B0B">
      <w:pPr>
        <w:spacing w:after="0" w:line="240" w:lineRule="auto"/>
        <w:ind w:left="2127" w:hanging="2127"/>
        <w:jc w:val="both"/>
        <w:rPr>
          <w:rFonts w:eastAsia="Times New Roman"/>
          <w:sz w:val="20"/>
          <w:szCs w:val="20"/>
          <w:lang w:eastAsia="cs-CZ"/>
        </w:rPr>
      </w:pPr>
      <w:r w:rsidRPr="00B93854">
        <w:rPr>
          <w:rFonts w:eastAsia="Times New Roman"/>
          <w:sz w:val="20"/>
          <w:szCs w:val="20"/>
          <w:lang w:eastAsia="cs-CZ"/>
        </w:rPr>
        <w:t>dále jen „</w:t>
      </w:r>
      <w:r w:rsidRPr="00B93854">
        <w:rPr>
          <w:rFonts w:eastAsia="Times New Roman"/>
          <w:b/>
          <w:sz w:val="20"/>
          <w:szCs w:val="20"/>
          <w:lang w:eastAsia="cs-CZ"/>
        </w:rPr>
        <w:t>kupující</w:t>
      </w:r>
      <w:r w:rsidRPr="00B93854">
        <w:rPr>
          <w:rFonts w:eastAsia="Times New Roman"/>
          <w:sz w:val="20"/>
          <w:szCs w:val="20"/>
          <w:lang w:eastAsia="cs-CZ"/>
        </w:rPr>
        <w:t>“ na straně druhé,</w:t>
      </w:r>
    </w:p>
    <w:p w14:paraId="6B73DA0C" w14:textId="09C3C08D" w:rsidR="00BA5B0B" w:rsidRDefault="00BA5B0B" w:rsidP="00BA5B0B">
      <w:pPr>
        <w:spacing w:after="0" w:line="240" w:lineRule="auto"/>
        <w:jc w:val="both"/>
        <w:rPr>
          <w:rFonts w:eastAsia="Times New Roman"/>
          <w:sz w:val="20"/>
          <w:szCs w:val="20"/>
          <w:lang w:eastAsia="cs-CZ"/>
        </w:rPr>
      </w:pPr>
      <w:r>
        <w:rPr>
          <w:rFonts w:eastAsia="Times New Roman"/>
          <w:sz w:val="20"/>
          <w:szCs w:val="20"/>
          <w:lang w:eastAsia="cs-CZ"/>
        </w:rPr>
        <w:t>prodávající a kupující společně jako „</w:t>
      </w:r>
      <w:r w:rsidRPr="00BF39DA">
        <w:rPr>
          <w:rFonts w:eastAsia="Times New Roman"/>
          <w:b/>
          <w:sz w:val="20"/>
          <w:szCs w:val="20"/>
          <w:lang w:eastAsia="cs-CZ"/>
        </w:rPr>
        <w:t>smluvní strany</w:t>
      </w:r>
      <w:r>
        <w:rPr>
          <w:rFonts w:eastAsia="Times New Roman"/>
          <w:sz w:val="20"/>
          <w:szCs w:val="20"/>
          <w:lang w:eastAsia="cs-CZ"/>
        </w:rPr>
        <w:t>“</w:t>
      </w:r>
    </w:p>
    <w:p w14:paraId="5680DC8B" w14:textId="77777777" w:rsidR="00BA5B0B" w:rsidRDefault="00BA5B0B" w:rsidP="00BA5B0B">
      <w:pPr>
        <w:spacing w:after="0" w:line="240" w:lineRule="auto"/>
        <w:jc w:val="both"/>
        <w:rPr>
          <w:rFonts w:eastAsia="Times New Roman"/>
          <w:sz w:val="20"/>
          <w:szCs w:val="20"/>
          <w:lang w:eastAsia="cs-CZ"/>
        </w:rPr>
      </w:pPr>
    </w:p>
    <w:p w14:paraId="10800EC6" w14:textId="77777777" w:rsidR="00C07CE2" w:rsidRDefault="00C07CE2" w:rsidP="00BA5B0B">
      <w:pPr>
        <w:spacing w:after="0" w:line="240" w:lineRule="auto"/>
        <w:jc w:val="both"/>
        <w:rPr>
          <w:rFonts w:eastAsia="Times New Roman"/>
          <w:sz w:val="20"/>
          <w:szCs w:val="20"/>
          <w:lang w:eastAsia="cs-CZ"/>
        </w:rPr>
      </w:pPr>
    </w:p>
    <w:p w14:paraId="299FD173" w14:textId="77777777" w:rsidR="00BA5B0B" w:rsidRPr="00B93854" w:rsidRDefault="00BA5B0B" w:rsidP="00BA5B0B">
      <w:pPr>
        <w:spacing w:after="0" w:line="240" w:lineRule="auto"/>
        <w:jc w:val="both"/>
        <w:rPr>
          <w:rFonts w:eastAsia="Times New Roman"/>
          <w:sz w:val="20"/>
          <w:szCs w:val="20"/>
          <w:lang w:eastAsia="cs-CZ"/>
        </w:rPr>
      </w:pPr>
      <w:r w:rsidRPr="00B93854">
        <w:rPr>
          <w:rFonts w:eastAsia="Times New Roman"/>
          <w:sz w:val="20"/>
          <w:szCs w:val="20"/>
          <w:lang w:eastAsia="cs-CZ"/>
        </w:rPr>
        <w:t>se níže uvedeného dne, měsíce a roku dohodly, jak stanoví tato:</w:t>
      </w:r>
    </w:p>
    <w:p w14:paraId="7332E23F" w14:textId="77777777" w:rsidR="00BA5B0B" w:rsidRDefault="00BA5B0B" w:rsidP="00BA5B0B">
      <w:pPr>
        <w:spacing w:after="0" w:line="240" w:lineRule="auto"/>
        <w:jc w:val="both"/>
        <w:rPr>
          <w:rFonts w:eastAsia="Times New Roman"/>
          <w:sz w:val="20"/>
          <w:szCs w:val="20"/>
          <w:lang w:eastAsia="cs-CZ"/>
        </w:rPr>
      </w:pPr>
    </w:p>
    <w:p w14:paraId="3D775E24" w14:textId="77777777" w:rsidR="00C07CE2" w:rsidRDefault="00C07CE2" w:rsidP="00BA5B0B">
      <w:pPr>
        <w:spacing w:after="0" w:line="240" w:lineRule="auto"/>
        <w:jc w:val="both"/>
        <w:rPr>
          <w:rFonts w:eastAsia="Times New Roman"/>
          <w:sz w:val="20"/>
          <w:szCs w:val="20"/>
          <w:lang w:eastAsia="cs-CZ"/>
        </w:rPr>
      </w:pPr>
    </w:p>
    <w:p w14:paraId="64DF904F" w14:textId="77777777" w:rsidR="00BA5B0B" w:rsidRPr="0016146E" w:rsidRDefault="00BA5B0B" w:rsidP="00BA5B0B">
      <w:pPr>
        <w:spacing w:after="0" w:line="240" w:lineRule="auto"/>
        <w:jc w:val="center"/>
        <w:rPr>
          <w:rFonts w:eastAsia="Times New Roman"/>
          <w:b/>
          <w:caps/>
          <w:snapToGrid w:val="0"/>
          <w:sz w:val="24"/>
          <w:szCs w:val="20"/>
          <w:lang w:eastAsia="cs-CZ"/>
        </w:rPr>
      </w:pPr>
      <w:r w:rsidRPr="0016146E">
        <w:rPr>
          <w:rFonts w:eastAsia="Times New Roman"/>
          <w:b/>
          <w:caps/>
          <w:snapToGrid w:val="0"/>
          <w:sz w:val="24"/>
          <w:szCs w:val="20"/>
          <w:lang w:eastAsia="cs-CZ"/>
        </w:rPr>
        <w:t>kupní smlouv</w:t>
      </w:r>
      <w:r>
        <w:rPr>
          <w:rFonts w:eastAsia="Times New Roman"/>
          <w:b/>
          <w:caps/>
          <w:snapToGrid w:val="0"/>
          <w:sz w:val="24"/>
          <w:szCs w:val="20"/>
          <w:lang w:eastAsia="cs-CZ"/>
        </w:rPr>
        <w:t>a</w:t>
      </w:r>
    </w:p>
    <w:p w14:paraId="6FB020D5" w14:textId="77777777" w:rsidR="00BA5B0B" w:rsidRDefault="00BA5B0B" w:rsidP="00BA5B0B">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p>
    <w:p w14:paraId="52E87F11" w14:textId="77777777" w:rsidR="00BA5B0B" w:rsidRDefault="00BA5B0B" w:rsidP="00BA5B0B">
      <w:pPr>
        <w:spacing w:after="0" w:line="240" w:lineRule="auto"/>
        <w:jc w:val="center"/>
        <w:rPr>
          <w:rFonts w:eastAsia="Times New Roman"/>
          <w:snapToGrid w:val="0"/>
          <w:sz w:val="20"/>
          <w:szCs w:val="20"/>
          <w:lang w:eastAsia="cs-CZ"/>
        </w:rPr>
      </w:pPr>
    </w:p>
    <w:p w14:paraId="3C5F9A66" w14:textId="77777777" w:rsidR="00BA5B0B" w:rsidRPr="009F0A0C" w:rsidRDefault="00BA5B0B" w:rsidP="00670EF8">
      <w:pPr>
        <w:pStyle w:val="Nadpis1"/>
        <w:keepNext w:val="0"/>
        <w:keepLines w:val="0"/>
        <w:spacing w:after="120"/>
        <w:rPr>
          <w:rFonts w:ascii="Verdana" w:hAnsi="Verdana"/>
          <w:sz w:val="20"/>
        </w:rPr>
      </w:pPr>
      <w:r w:rsidRPr="0016146E">
        <w:rPr>
          <w:rFonts w:ascii="Verdana" w:hAnsi="Verdana"/>
          <w:sz w:val="20"/>
        </w:rPr>
        <w:t>Předmět smlouvy</w:t>
      </w:r>
    </w:p>
    <w:p w14:paraId="3AB3121F" w14:textId="51926F25" w:rsidR="00BA5B0B" w:rsidRPr="009360F0" w:rsidRDefault="00BA5B0B" w:rsidP="00EB223B">
      <w:pPr>
        <w:pStyle w:val="Nadpis2"/>
        <w:keepNext w:val="0"/>
        <w:spacing w:after="60"/>
        <w:jc w:val="both"/>
        <w:rPr>
          <w:rFonts w:ascii="Verdana" w:hAnsi="Verdana"/>
          <w:sz w:val="20"/>
          <w:lang w:eastAsia="cs-CZ"/>
        </w:rPr>
      </w:pPr>
      <w:r w:rsidRPr="009360F0">
        <w:rPr>
          <w:rFonts w:ascii="Verdana" w:hAnsi="Verdana"/>
          <w:sz w:val="20"/>
          <w:lang w:eastAsia="cs-CZ"/>
        </w:rPr>
        <w:t xml:space="preserve">Předmětem této smlouvy je závazek prodávajícího dodat kupujícímu nové a </w:t>
      </w:r>
      <w:r w:rsidRPr="00C147DC">
        <w:rPr>
          <w:rFonts w:ascii="Verdana" w:hAnsi="Verdana"/>
          <w:sz w:val="20"/>
          <w:lang w:eastAsia="cs-CZ"/>
        </w:rPr>
        <w:t>nepoužité zdravotnické zařízení</w:t>
      </w:r>
      <w:r w:rsidR="00BB309E" w:rsidRPr="00C147DC">
        <w:rPr>
          <w:rFonts w:ascii="Verdana" w:hAnsi="Verdana"/>
          <w:sz w:val="20"/>
          <w:lang w:eastAsia="cs-CZ"/>
        </w:rPr>
        <w:t xml:space="preserve"> pro kostní DXA denzitometrii</w:t>
      </w:r>
      <w:r w:rsidRPr="00C147DC">
        <w:rPr>
          <w:rFonts w:ascii="Verdana" w:hAnsi="Verdana"/>
          <w:sz w:val="20"/>
          <w:lang w:eastAsia="cs-CZ"/>
        </w:rPr>
        <w:t xml:space="preserve">: </w:t>
      </w:r>
      <w:r w:rsidR="00BB309E" w:rsidRPr="00C147DC">
        <w:rPr>
          <w:rFonts w:ascii="Verdana" w:hAnsi="Verdana" w:cstheme="minorHAnsi"/>
          <w:b/>
          <w:bCs/>
          <w:sz w:val="20"/>
        </w:rPr>
        <w:t xml:space="preserve">HOLOGIC QDR Horizon </w:t>
      </w:r>
      <w:r w:rsidR="001858DB" w:rsidRPr="00C147DC">
        <w:rPr>
          <w:rFonts w:ascii="Verdana" w:hAnsi="Verdana" w:cstheme="minorHAnsi"/>
          <w:sz w:val="20"/>
        </w:rPr>
        <w:t>dle technické specifikace uvedené v příloze č.1 této smlouvy</w:t>
      </w:r>
      <w:r w:rsidR="001858DB" w:rsidRPr="00C147DC">
        <w:rPr>
          <w:rFonts w:ascii="Verdana" w:hAnsi="Verdana" w:cstheme="minorHAnsi"/>
          <w:b/>
          <w:bCs/>
          <w:sz w:val="20"/>
        </w:rPr>
        <w:t xml:space="preserve"> </w:t>
      </w:r>
      <w:r w:rsidRPr="00C147DC">
        <w:rPr>
          <w:rFonts w:ascii="Verdana" w:hAnsi="Verdana"/>
          <w:sz w:val="20"/>
          <w:lang w:eastAsia="cs-CZ"/>
        </w:rPr>
        <w:t xml:space="preserve">(dále jen </w:t>
      </w:r>
      <w:r w:rsidRPr="009360F0">
        <w:rPr>
          <w:rFonts w:ascii="Verdana" w:hAnsi="Verdana"/>
          <w:sz w:val="20"/>
          <w:lang w:eastAsia="cs-CZ"/>
        </w:rPr>
        <w:t>„</w:t>
      </w:r>
      <w:r w:rsidRPr="009360F0">
        <w:rPr>
          <w:rFonts w:ascii="Verdana" w:hAnsi="Verdana"/>
          <w:b/>
          <w:sz w:val="20"/>
          <w:lang w:eastAsia="cs-CZ"/>
        </w:rPr>
        <w:t>zařízení</w:t>
      </w:r>
      <w:r w:rsidRPr="009360F0">
        <w:rPr>
          <w:rFonts w:ascii="Verdana" w:hAnsi="Verdana"/>
          <w:sz w:val="20"/>
          <w:lang w:eastAsia="cs-CZ"/>
        </w:rPr>
        <w:t>“), a umožnit kupujícímu nabytí vlastnického práva k zařízení a dále závazek kupujícího řádně dodané zařízení převzít a zaplatit za něj prodávajícímu sjednanou kupní cenu.</w:t>
      </w:r>
    </w:p>
    <w:p w14:paraId="6F27A685" w14:textId="79575EFA" w:rsidR="006C43A2" w:rsidRDefault="006C43A2" w:rsidP="006C43A2">
      <w:pPr>
        <w:pStyle w:val="Nadpis2"/>
        <w:keepNext w:val="0"/>
        <w:spacing w:after="60"/>
        <w:jc w:val="both"/>
        <w:rPr>
          <w:rFonts w:ascii="Verdana" w:hAnsi="Verdana"/>
          <w:sz w:val="20"/>
          <w:lang w:eastAsia="cs-CZ"/>
        </w:rPr>
      </w:pPr>
      <w:r>
        <w:rPr>
          <w:rFonts w:ascii="Verdana" w:hAnsi="Verdana"/>
          <w:sz w:val="20"/>
          <w:lang w:eastAsia="cs-CZ"/>
        </w:rPr>
        <w:t>Zařízení</w:t>
      </w:r>
      <w:r w:rsidRPr="00863CAD">
        <w:rPr>
          <w:rFonts w:ascii="Verdana" w:hAnsi="Verdana"/>
          <w:sz w:val="20"/>
          <w:lang w:eastAsia="cs-CZ"/>
        </w:rPr>
        <w:t xml:space="preserve"> je </w:t>
      </w:r>
      <w:r w:rsidRPr="000230DD">
        <w:rPr>
          <w:rFonts w:ascii="Verdana" w:hAnsi="Verdana"/>
          <w:sz w:val="20"/>
          <w:lang w:eastAsia="cs-CZ"/>
        </w:rPr>
        <w:t>blíže specifiko</w:t>
      </w:r>
      <w:r>
        <w:rPr>
          <w:rFonts w:ascii="Verdana" w:hAnsi="Verdana"/>
          <w:sz w:val="20"/>
          <w:lang w:eastAsia="cs-CZ"/>
        </w:rPr>
        <w:t xml:space="preserve">váno v nabídce prodávajícího č. </w:t>
      </w:r>
      <w:r w:rsidR="00BB309E" w:rsidRPr="00D84838">
        <w:rPr>
          <w:rFonts w:ascii="Verdana" w:hAnsi="Verdana"/>
          <w:b/>
          <w:bCs/>
          <w:sz w:val="20"/>
          <w:lang w:eastAsia="cs-CZ"/>
        </w:rPr>
        <w:t>HOL 250724-069a</w:t>
      </w:r>
      <w:r>
        <w:rPr>
          <w:rFonts w:ascii="Verdana" w:hAnsi="Verdana"/>
          <w:sz w:val="20"/>
          <w:lang w:eastAsia="cs-CZ"/>
        </w:rPr>
        <w:t xml:space="preserve"> ze dne </w:t>
      </w:r>
      <w:r w:rsidR="001F05CF">
        <w:rPr>
          <w:rFonts w:ascii="Verdana" w:hAnsi="Verdana"/>
          <w:sz w:val="20"/>
          <w:lang w:eastAsia="cs-CZ"/>
        </w:rPr>
        <w:br/>
      </w:r>
      <w:r w:rsidR="00BB309E" w:rsidRPr="00D84838">
        <w:rPr>
          <w:rFonts w:ascii="Verdana" w:hAnsi="Verdana"/>
          <w:b/>
          <w:bCs/>
          <w:sz w:val="20"/>
          <w:lang w:eastAsia="cs-CZ"/>
        </w:rPr>
        <w:t>5</w:t>
      </w:r>
      <w:r w:rsidRPr="00D84838">
        <w:rPr>
          <w:rFonts w:ascii="Verdana" w:hAnsi="Verdana"/>
          <w:b/>
          <w:bCs/>
          <w:sz w:val="20"/>
          <w:lang w:eastAsia="cs-CZ"/>
        </w:rPr>
        <w:t>.</w:t>
      </w:r>
      <w:r w:rsidR="001F05CF" w:rsidRPr="00D84838">
        <w:rPr>
          <w:rFonts w:ascii="Verdana" w:hAnsi="Verdana"/>
          <w:b/>
          <w:bCs/>
          <w:sz w:val="20"/>
          <w:lang w:eastAsia="cs-CZ"/>
        </w:rPr>
        <w:t xml:space="preserve"> </w:t>
      </w:r>
      <w:r w:rsidR="00BB309E" w:rsidRPr="00D84838">
        <w:rPr>
          <w:rFonts w:ascii="Verdana" w:hAnsi="Verdana"/>
          <w:b/>
          <w:bCs/>
          <w:sz w:val="20"/>
          <w:lang w:eastAsia="cs-CZ"/>
        </w:rPr>
        <w:t>8</w:t>
      </w:r>
      <w:r w:rsidRPr="00D84838">
        <w:rPr>
          <w:rFonts w:ascii="Verdana" w:hAnsi="Verdana"/>
          <w:b/>
          <w:bCs/>
          <w:sz w:val="20"/>
          <w:lang w:eastAsia="cs-CZ"/>
        </w:rPr>
        <w:t>.</w:t>
      </w:r>
      <w:r w:rsidR="001F05CF" w:rsidRPr="00D84838">
        <w:rPr>
          <w:rFonts w:ascii="Verdana" w:hAnsi="Verdana"/>
          <w:b/>
          <w:bCs/>
          <w:sz w:val="20"/>
          <w:lang w:eastAsia="cs-CZ"/>
        </w:rPr>
        <w:t xml:space="preserve"> </w:t>
      </w:r>
      <w:r w:rsidRPr="00D84838">
        <w:rPr>
          <w:rFonts w:ascii="Verdana" w:hAnsi="Verdana"/>
          <w:b/>
          <w:bCs/>
          <w:sz w:val="20"/>
          <w:lang w:eastAsia="cs-CZ"/>
        </w:rPr>
        <w:t>202</w:t>
      </w:r>
      <w:r w:rsidR="00781DCB" w:rsidRPr="00D84838">
        <w:rPr>
          <w:rFonts w:ascii="Verdana" w:hAnsi="Verdana"/>
          <w:b/>
          <w:bCs/>
          <w:sz w:val="20"/>
          <w:lang w:eastAsia="cs-CZ"/>
        </w:rPr>
        <w:t>4</w:t>
      </w:r>
      <w:r w:rsidRPr="000230DD">
        <w:rPr>
          <w:rFonts w:ascii="Verdana" w:hAnsi="Verdana"/>
          <w:sz w:val="20"/>
          <w:lang w:eastAsia="cs-CZ"/>
        </w:rPr>
        <w:t>, která je</w:t>
      </w:r>
      <w:r>
        <w:rPr>
          <w:rFonts w:ascii="Verdana" w:hAnsi="Verdana"/>
          <w:sz w:val="20"/>
          <w:lang w:eastAsia="cs-CZ"/>
        </w:rPr>
        <w:t xml:space="preserve"> </w:t>
      </w:r>
      <w:r w:rsidRPr="000230DD">
        <w:rPr>
          <w:rFonts w:ascii="Verdana" w:hAnsi="Verdana"/>
          <w:sz w:val="20"/>
          <w:lang w:eastAsia="cs-CZ"/>
        </w:rPr>
        <w:t>přílohou č. 1 této smlouvy.</w:t>
      </w:r>
    </w:p>
    <w:p w14:paraId="428AB7B8" w14:textId="7F425F30" w:rsidR="00BA5B0B" w:rsidRPr="0016146E" w:rsidRDefault="00F9148E" w:rsidP="00BA5B0B">
      <w:pPr>
        <w:pStyle w:val="Nadpis2"/>
        <w:keepNext w:val="0"/>
        <w:spacing w:after="60"/>
        <w:jc w:val="both"/>
        <w:rPr>
          <w:rFonts w:ascii="Verdana" w:hAnsi="Verdana"/>
          <w:sz w:val="20"/>
          <w:lang w:eastAsia="cs-CZ"/>
        </w:rPr>
      </w:pPr>
      <w:r w:rsidRPr="00873A41">
        <w:rPr>
          <w:rFonts w:ascii="Verdana" w:hAnsi="Verdana"/>
          <w:sz w:val="20"/>
          <w:lang w:eastAsia="cs-CZ"/>
        </w:rPr>
        <w:t xml:space="preserve">Prodávající </w:t>
      </w:r>
      <w:r>
        <w:rPr>
          <w:rFonts w:ascii="Verdana" w:hAnsi="Verdana"/>
          <w:sz w:val="20"/>
          <w:lang w:eastAsia="cs-CZ"/>
        </w:rPr>
        <w:t>prohlašuje</w:t>
      </w:r>
      <w:r w:rsidRPr="00873A41">
        <w:rPr>
          <w:rFonts w:ascii="Verdana" w:hAnsi="Verdana"/>
          <w:sz w:val="20"/>
          <w:lang w:eastAsia="cs-CZ"/>
        </w:rPr>
        <w:t xml:space="preserve">, že </w:t>
      </w:r>
      <w:r>
        <w:rPr>
          <w:rFonts w:ascii="Verdana" w:hAnsi="Verdana"/>
          <w:sz w:val="20"/>
          <w:lang w:eastAsia="cs-CZ"/>
        </w:rPr>
        <w:t>zařízení</w:t>
      </w:r>
      <w:r w:rsidRPr="00873A41">
        <w:rPr>
          <w:rFonts w:ascii="Verdana" w:hAnsi="Verdana"/>
          <w:sz w:val="20"/>
          <w:lang w:eastAsia="cs-CZ"/>
        </w:rPr>
        <w:t xml:space="preserve"> je/bude vyrobeno dle příslušných norem platných v EU. Prodávající </w:t>
      </w:r>
      <w:r>
        <w:rPr>
          <w:rFonts w:ascii="Verdana" w:hAnsi="Verdana"/>
          <w:sz w:val="20"/>
          <w:lang w:eastAsia="cs-CZ"/>
        </w:rPr>
        <w:t>zejména zaručuje</w:t>
      </w:r>
      <w:r w:rsidRPr="00873A41">
        <w:rPr>
          <w:rFonts w:ascii="Verdana" w:hAnsi="Verdana"/>
          <w:sz w:val="20"/>
          <w:lang w:eastAsia="cs-CZ"/>
        </w:rPr>
        <w:t xml:space="preserve">, že </w:t>
      </w:r>
      <w:r>
        <w:rPr>
          <w:rFonts w:ascii="Verdana" w:hAnsi="Verdana"/>
          <w:sz w:val="20"/>
          <w:lang w:eastAsia="cs-CZ"/>
        </w:rPr>
        <w:t>zařízení</w:t>
      </w:r>
      <w:r w:rsidRPr="00873A41">
        <w:rPr>
          <w:rFonts w:ascii="Verdana" w:hAnsi="Verdana"/>
          <w:sz w:val="20"/>
          <w:lang w:eastAsia="cs-CZ"/>
        </w:rPr>
        <w:t xml:space="preserve"> odpovídá všem požadavkům stanoveným obecně závaznými právními předpisy a normám ČSN</w:t>
      </w:r>
      <w:r>
        <w:rPr>
          <w:rFonts w:ascii="Verdana" w:hAnsi="Verdana"/>
          <w:sz w:val="20"/>
          <w:lang w:eastAsia="cs-CZ"/>
        </w:rPr>
        <w:t xml:space="preserve"> a EN</w:t>
      </w:r>
      <w:r w:rsidRPr="00873A41">
        <w:rPr>
          <w:rFonts w:ascii="Verdana" w:hAnsi="Verdana"/>
          <w:sz w:val="20"/>
          <w:lang w:eastAsia="cs-CZ"/>
        </w:rPr>
        <w:t xml:space="preserve">, </w:t>
      </w:r>
      <w:r>
        <w:rPr>
          <w:rFonts w:ascii="Verdana" w:hAnsi="Verdana"/>
          <w:sz w:val="20"/>
          <w:lang w:eastAsia="cs-CZ"/>
        </w:rPr>
        <w:t>především zákonu č. </w:t>
      </w:r>
      <w:r w:rsidRPr="00873A41">
        <w:rPr>
          <w:rFonts w:ascii="Verdana" w:hAnsi="Verdana"/>
          <w:sz w:val="20"/>
          <w:lang w:eastAsia="cs-CZ"/>
        </w:rPr>
        <w:t>22/1997 Sb., o technických požadavcích na výrobky, ve znění pozdějších předpisů</w:t>
      </w:r>
      <w:r>
        <w:rPr>
          <w:rFonts w:ascii="Verdana" w:hAnsi="Verdana"/>
          <w:sz w:val="20"/>
          <w:lang w:eastAsia="cs-CZ"/>
        </w:rPr>
        <w:t xml:space="preserve">, </w:t>
      </w:r>
      <w:r w:rsidRPr="005B65E0">
        <w:rPr>
          <w:rFonts w:ascii="Verdana" w:hAnsi="Verdana"/>
          <w:sz w:val="20"/>
          <w:lang w:eastAsia="cs-CZ"/>
        </w:rPr>
        <w:t xml:space="preserve">a zákonu č. </w:t>
      </w:r>
      <w:r w:rsidRPr="004B6220">
        <w:rPr>
          <w:rFonts w:ascii="Verdana" w:hAnsi="Verdana"/>
          <w:sz w:val="20"/>
          <w:lang w:eastAsia="cs-CZ"/>
        </w:rPr>
        <w:t>375/2022 Sb., o zdravotnických prostředcích a diagnostických zdravotnických prostředcích in vitro</w:t>
      </w:r>
      <w:r w:rsidRPr="005B65E0">
        <w:rPr>
          <w:rFonts w:ascii="Verdana" w:hAnsi="Verdana"/>
          <w:sz w:val="20"/>
          <w:lang w:eastAsia="cs-CZ"/>
        </w:rPr>
        <w:t>, ve znění pozdějších předpisů</w:t>
      </w:r>
      <w:r>
        <w:rPr>
          <w:rFonts w:ascii="Verdana" w:hAnsi="Verdana"/>
          <w:sz w:val="20"/>
          <w:lang w:eastAsia="cs-CZ"/>
        </w:rPr>
        <w:t xml:space="preserve">, a </w:t>
      </w:r>
      <w:r w:rsidRPr="00873A41">
        <w:rPr>
          <w:rFonts w:ascii="Verdana" w:hAnsi="Verdana"/>
          <w:sz w:val="20"/>
          <w:lang w:eastAsia="cs-CZ"/>
        </w:rPr>
        <w:t xml:space="preserve">je vybaveno všemi potřebnými </w:t>
      </w:r>
      <w:r>
        <w:rPr>
          <w:rFonts w:ascii="Verdana" w:hAnsi="Verdana"/>
          <w:sz w:val="20"/>
          <w:lang w:eastAsia="cs-CZ"/>
        </w:rPr>
        <w:t>doklady a certifikáty</w:t>
      </w:r>
      <w:r w:rsidRPr="00873A41">
        <w:rPr>
          <w:rFonts w:ascii="Verdana" w:hAnsi="Verdana"/>
          <w:sz w:val="20"/>
          <w:lang w:eastAsia="cs-CZ"/>
        </w:rPr>
        <w:t>.</w:t>
      </w:r>
      <w:r w:rsidR="004A709A">
        <w:rPr>
          <w:rFonts w:ascii="Verdana" w:hAnsi="Verdana"/>
          <w:sz w:val="20"/>
          <w:lang w:eastAsia="cs-CZ"/>
        </w:rPr>
        <w:t xml:space="preserve"> Součástí dodávky zařízení je</w:t>
      </w:r>
      <w:r w:rsidR="004A709A" w:rsidRPr="0016146E">
        <w:rPr>
          <w:rFonts w:ascii="Verdana" w:hAnsi="Verdana"/>
          <w:sz w:val="20"/>
          <w:lang w:eastAsia="cs-CZ"/>
        </w:rPr>
        <w:t xml:space="preserve"> </w:t>
      </w:r>
      <w:r w:rsidR="004A709A">
        <w:rPr>
          <w:rFonts w:ascii="Verdana" w:hAnsi="Verdana"/>
          <w:sz w:val="20"/>
          <w:lang w:eastAsia="cs-CZ"/>
        </w:rPr>
        <w:t xml:space="preserve">kompletní </w:t>
      </w:r>
      <w:r w:rsidR="004A709A">
        <w:rPr>
          <w:rFonts w:ascii="Verdana" w:hAnsi="Verdana"/>
          <w:sz w:val="20"/>
          <w:lang w:eastAsia="cs-CZ"/>
        </w:rPr>
        <w:lastRenderedPageBreak/>
        <w:t xml:space="preserve">dokumentace v písemné formě v českém jazyce včetně </w:t>
      </w:r>
      <w:r w:rsidR="004A709A" w:rsidRPr="00862A25">
        <w:rPr>
          <w:rFonts w:ascii="Verdana" w:hAnsi="Verdana"/>
          <w:sz w:val="20"/>
          <w:lang w:eastAsia="cs-CZ"/>
        </w:rPr>
        <w:t>návod</w:t>
      </w:r>
      <w:r w:rsidR="004A709A">
        <w:rPr>
          <w:rFonts w:ascii="Verdana" w:hAnsi="Verdana"/>
          <w:sz w:val="20"/>
          <w:lang w:eastAsia="cs-CZ"/>
        </w:rPr>
        <w:t>u</w:t>
      </w:r>
      <w:r w:rsidR="004A709A" w:rsidRPr="00862A25">
        <w:rPr>
          <w:rFonts w:ascii="Verdana" w:hAnsi="Verdana"/>
          <w:sz w:val="20"/>
          <w:lang w:eastAsia="cs-CZ"/>
        </w:rPr>
        <w:t xml:space="preserve"> k obsluze v českém jazyce (v tištěné a elektronické podobě)</w:t>
      </w:r>
      <w:r w:rsidR="006942B8">
        <w:rPr>
          <w:rFonts w:ascii="Verdana" w:hAnsi="Verdana"/>
          <w:sz w:val="20"/>
          <w:lang w:eastAsia="cs-CZ"/>
        </w:rPr>
        <w:t xml:space="preserve"> a prohlášení o shodě.</w:t>
      </w:r>
    </w:p>
    <w:p w14:paraId="5EB6F492" w14:textId="77777777" w:rsidR="00BA5B0B" w:rsidRDefault="00BA5B0B" w:rsidP="00BA5B0B">
      <w:pPr>
        <w:pStyle w:val="Nadpis2"/>
        <w:keepNext w:val="0"/>
        <w:spacing w:after="60"/>
        <w:jc w:val="both"/>
        <w:rPr>
          <w:rFonts w:ascii="Verdana" w:hAnsi="Verdana"/>
          <w:sz w:val="20"/>
          <w:lang w:eastAsia="cs-CZ"/>
        </w:rPr>
      </w:pPr>
      <w:r w:rsidRPr="0016146E">
        <w:rPr>
          <w:rFonts w:ascii="Verdana" w:hAnsi="Verdana"/>
          <w:sz w:val="20"/>
          <w:lang w:eastAsia="cs-CZ"/>
        </w:rPr>
        <w:t>Prodávající dále prohlašuje, že má veškerá oprávnění, jakož i vybavení, k plnění povinností dle této smlouvy.</w:t>
      </w:r>
    </w:p>
    <w:p w14:paraId="00AAF9AD" w14:textId="750E9424" w:rsidR="00A243B0" w:rsidRPr="00825458" w:rsidRDefault="00825458" w:rsidP="00A243B0">
      <w:pPr>
        <w:pStyle w:val="Nadpis2"/>
        <w:keepNext w:val="0"/>
        <w:spacing w:after="60"/>
        <w:jc w:val="both"/>
        <w:rPr>
          <w:rFonts w:ascii="Verdana" w:hAnsi="Verdana"/>
          <w:sz w:val="20"/>
          <w:lang w:eastAsia="cs-CZ"/>
        </w:rPr>
      </w:pPr>
      <w:r w:rsidRPr="00637614">
        <w:rPr>
          <w:rFonts w:ascii="Verdana" w:hAnsi="Verdana"/>
          <w:sz w:val="20"/>
          <w:lang w:eastAsia="cs-CZ"/>
        </w:rPr>
        <w:t>Prodávající prohlašuje, že měl před uzavřením této smlouvy k dispozici požadavky kupujícího na rozsah dodávky dle této smlouvy. Prodávající tyto požadavky před uzavřením této smlouvy s vynaložením odborné péče přezkoumal a na základě toho prohlašuje, že je schopen předmět</w:t>
      </w:r>
      <w:r w:rsidRPr="006570E2">
        <w:rPr>
          <w:rFonts w:ascii="Verdana" w:hAnsi="Verdana"/>
          <w:sz w:val="20"/>
          <w:lang w:eastAsia="cs-CZ"/>
        </w:rPr>
        <w:t xml:space="preserve"> plnění dle této smlouvy splnit.</w:t>
      </w:r>
    </w:p>
    <w:p w14:paraId="28D3BF4A" w14:textId="40E5B0C8" w:rsidR="00BA5B0B" w:rsidRPr="00825458" w:rsidRDefault="006237FA" w:rsidP="00825458">
      <w:pPr>
        <w:pStyle w:val="Nadpis2"/>
        <w:keepNext w:val="0"/>
        <w:spacing w:after="60"/>
        <w:jc w:val="both"/>
        <w:rPr>
          <w:rFonts w:ascii="Verdana" w:hAnsi="Verdana"/>
          <w:sz w:val="20"/>
          <w:lang w:eastAsia="cs-CZ"/>
        </w:rPr>
      </w:pPr>
      <w:r w:rsidRPr="00BD5B99">
        <w:rPr>
          <w:rFonts w:ascii="Verdana" w:hAnsi="Verdana"/>
          <w:sz w:val="20"/>
          <w:lang w:eastAsia="cs-CZ"/>
        </w:rPr>
        <w:t xml:space="preserve">Součástí smluvního ujednání </w:t>
      </w:r>
      <w:r>
        <w:rPr>
          <w:rFonts w:ascii="Verdana" w:hAnsi="Verdana"/>
          <w:sz w:val="20"/>
          <w:lang w:eastAsia="cs-CZ"/>
        </w:rPr>
        <w:t>jsou</w:t>
      </w:r>
      <w:r w:rsidRPr="00BD5B99">
        <w:rPr>
          <w:rFonts w:ascii="Verdana" w:hAnsi="Verdana"/>
          <w:sz w:val="20"/>
          <w:lang w:eastAsia="cs-CZ"/>
        </w:rPr>
        <w:t xml:space="preserve"> i závazky, přísliby či prohlášení, které </w:t>
      </w:r>
      <w:r>
        <w:rPr>
          <w:rFonts w:ascii="Verdana" w:hAnsi="Verdana"/>
          <w:sz w:val="20"/>
          <w:lang w:eastAsia="cs-CZ"/>
        </w:rPr>
        <w:t>prodávající</w:t>
      </w:r>
      <w:r w:rsidRPr="00BD5B99">
        <w:rPr>
          <w:rFonts w:ascii="Verdana" w:hAnsi="Verdana"/>
          <w:sz w:val="20"/>
          <w:lang w:eastAsia="cs-CZ"/>
        </w:rPr>
        <w:t xml:space="preserve"> uvedl ve své nabídce. V případě </w:t>
      </w:r>
      <w:r w:rsidRPr="001131C8">
        <w:rPr>
          <w:rFonts w:ascii="Verdana" w:hAnsi="Verdana"/>
          <w:sz w:val="20"/>
          <w:lang w:eastAsia="cs-CZ"/>
        </w:rPr>
        <w:t>rozporu mezi ujednáním této smlouvy a obsahem nabídky prodávajícího či příloh této smlouvy, má vždy přednost ustanovení této smlouvy.</w:t>
      </w:r>
    </w:p>
    <w:p w14:paraId="5E6C2F2E" w14:textId="77777777" w:rsidR="00BA5B0B" w:rsidRPr="005C31E8" w:rsidRDefault="00BA5B0B" w:rsidP="00670EF8">
      <w:pPr>
        <w:pStyle w:val="Nadpis1"/>
        <w:keepNext w:val="0"/>
        <w:keepLines w:val="0"/>
        <w:spacing w:after="120"/>
        <w:rPr>
          <w:rFonts w:ascii="Verdana" w:hAnsi="Verdana"/>
          <w:sz w:val="20"/>
        </w:rPr>
      </w:pPr>
      <w:r w:rsidRPr="0016146E">
        <w:rPr>
          <w:rFonts w:ascii="Verdana" w:hAnsi="Verdana"/>
          <w:sz w:val="20"/>
        </w:rPr>
        <w:t xml:space="preserve">Doba, místo a </w:t>
      </w:r>
      <w:r w:rsidRPr="005C31E8">
        <w:rPr>
          <w:rFonts w:ascii="Verdana" w:hAnsi="Verdana"/>
          <w:sz w:val="20"/>
        </w:rPr>
        <w:t>způsob dodání</w:t>
      </w:r>
    </w:p>
    <w:p w14:paraId="775ACDF3" w14:textId="52837757" w:rsidR="00BA5B0B" w:rsidRPr="00C147DC" w:rsidRDefault="00BA5B0B" w:rsidP="00EB223B">
      <w:pPr>
        <w:pStyle w:val="Nadpis2"/>
        <w:keepNext w:val="0"/>
        <w:tabs>
          <w:tab w:val="clear" w:pos="576"/>
          <w:tab w:val="num" w:pos="567"/>
        </w:tabs>
        <w:spacing w:after="60"/>
        <w:jc w:val="both"/>
        <w:rPr>
          <w:rFonts w:ascii="Verdana" w:hAnsi="Verdana"/>
          <w:sz w:val="20"/>
          <w:lang w:eastAsia="cs-CZ"/>
        </w:rPr>
      </w:pPr>
      <w:r w:rsidRPr="00C147DC">
        <w:rPr>
          <w:rFonts w:ascii="Verdana" w:hAnsi="Verdana"/>
          <w:sz w:val="20"/>
          <w:lang w:eastAsia="cs-CZ"/>
        </w:rPr>
        <w:t xml:space="preserve">Prodávající se zavazuje dodat zařízení nejpozději do </w:t>
      </w:r>
      <w:r w:rsidR="00937EF9" w:rsidRPr="00C147DC">
        <w:rPr>
          <w:rFonts w:ascii="Verdana" w:hAnsi="Verdana"/>
          <w:b/>
          <w:sz w:val="20"/>
          <w:lang w:eastAsia="cs-CZ"/>
        </w:rPr>
        <w:t>12 týdnů</w:t>
      </w:r>
      <w:r w:rsidRPr="00C147DC">
        <w:rPr>
          <w:rFonts w:ascii="Verdana" w:hAnsi="Verdana"/>
          <w:sz w:val="20"/>
          <w:lang w:eastAsia="cs-CZ"/>
        </w:rPr>
        <w:t xml:space="preserve"> od podpisu této smlouvy. Pokud nebude zařízení prodávajícím dodáno ve stanoveném termínu, je kupující oprávněn od této smlouvy odstoupit. Kupující si vyhrazuje právo v nezbytně nutném rozsahu prodloužit termín dodání zařízení v případě výskytu nepředvídatelných okolností bránících dodávce zařízení. Za takové okolnosti se považují zejména mimořádné provozní situace, nehody, havárie, stávky, výluky, nepříznivé klimatické podmínky, krizové stavy, nepříznivé zásahy ze strany orgánů veřejné moci apod.</w:t>
      </w:r>
    </w:p>
    <w:p w14:paraId="719BE619" w14:textId="7BACB517" w:rsidR="00BA5B0B" w:rsidRPr="00C147DC" w:rsidRDefault="00BA5B0B" w:rsidP="00BA5B0B">
      <w:pPr>
        <w:pStyle w:val="Nadpis2"/>
        <w:keepNext w:val="0"/>
        <w:tabs>
          <w:tab w:val="clear" w:pos="576"/>
          <w:tab w:val="num" w:pos="567"/>
        </w:tabs>
        <w:spacing w:after="60"/>
        <w:jc w:val="both"/>
        <w:rPr>
          <w:rFonts w:ascii="Verdana" w:hAnsi="Verdana"/>
          <w:b/>
          <w:bCs/>
          <w:sz w:val="20"/>
          <w:lang w:eastAsia="cs-CZ"/>
        </w:rPr>
      </w:pPr>
      <w:r w:rsidRPr="00C147DC">
        <w:rPr>
          <w:rFonts w:ascii="Verdana" w:hAnsi="Verdana"/>
          <w:sz w:val="20"/>
          <w:lang w:eastAsia="cs-CZ"/>
        </w:rPr>
        <w:t>Místem dodání zařízení je</w:t>
      </w:r>
      <w:r w:rsidR="00D35891" w:rsidRPr="00C147DC">
        <w:rPr>
          <w:rFonts w:ascii="Verdana" w:hAnsi="Verdana"/>
          <w:sz w:val="20"/>
          <w:lang w:eastAsia="cs-CZ"/>
        </w:rPr>
        <w:t xml:space="preserve"> sídlo kupujícího, konkrétně</w:t>
      </w:r>
      <w:r w:rsidRPr="00C147DC">
        <w:rPr>
          <w:rFonts w:ascii="Verdana" w:hAnsi="Verdana"/>
          <w:sz w:val="20"/>
          <w:lang w:eastAsia="cs-CZ"/>
        </w:rPr>
        <w:t xml:space="preserve"> </w:t>
      </w:r>
      <w:r w:rsidR="00D84838" w:rsidRPr="00C147DC">
        <w:rPr>
          <w:rFonts w:ascii="Verdana" w:hAnsi="Verdana"/>
          <w:b/>
          <w:sz w:val="20"/>
          <w:lang w:eastAsia="cs-CZ"/>
        </w:rPr>
        <w:t>RDG oddělení</w:t>
      </w:r>
      <w:r w:rsidR="00260EB8" w:rsidRPr="00C147DC">
        <w:rPr>
          <w:rFonts w:ascii="Verdana" w:hAnsi="Verdana"/>
          <w:b/>
          <w:bCs/>
          <w:sz w:val="20"/>
          <w:lang w:eastAsia="cs-CZ"/>
        </w:rPr>
        <w:t>.</w:t>
      </w:r>
    </w:p>
    <w:p w14:paraId="34DF63D6" w14:textId="20AAD0BA" w:rsidR="00E14680" w:rsidRPr="00C147DC" w:rsidRDefault="00E14680" w:rsidP="00A10C3C">
      <w:pPr>
        <w:pStyle w:val="Nadpis2"/>
        <w:keepNext w:val="0"/>
        <w:spacing w:after="60"/>
        <w:jc w:val="both"/>
        <w:rPr>
          <w:rFonts w:ascii="Verdana" w:hAnsi="Verdana"/>
          <w:b/>
          <w:sz w:val="20"/>
          <w:lang w:eastAsia="cs-CZ"/>
        </w:rPr>
      </w:pPr>
      <w:r w:rsidRPr="00C147DC">
        <w:rPr>
          <w:rFonts w:ascii="Verdana" w:hAnsi="Verdana"/>
          <w:sz w:val="20"/>
          <w:lang w:eastAsia="cs-CZ"/>
        </w:rPr>
        <w:t xml:space="preserve">Součástí předmětu plnění je dodávka </w:t>
      </w:r>
      <w:r w:rsidRPr="00C147DC">
        <w:rPr>
          <w:rFonts w:ascii="Verdana" w:hAnsi="Verdana" w:cstheme="minorHAnsi"/>
          <w:b/>
          <w:bCs/>
          <w:sz w:val="20"/>
        </w:rPr>
        <w:t>softwaru APEX 5.6.1.4 v základní konfiguraci</w:t>
      </w:r>
      <w:r w:rsidR="00A10C3C" w:rsidRPr="00C147DC">
        <w:rPr>
          <w:rFonts w:ascii="Verdana" w:hAnsi="Verdana"/>
          <w:b/>
          <w:sz w:val="20"/>
          <w:lang w:eastAsia="cs-CZ"/>
        </w:rPr>
        <w:t>.</w:t>
      </w:r>
    </w:p>
    <w:p w14:paraId="04D752FC" w14:textId="61398984" w:rsidR="00BA5B0B" w:rsidRPr="00E14680" w:rsidRDefault="00BA5B0B" w:rsidP="008D31FD">
      <w:pPr>
        <w:pStyle w:val="Nadpis2"/>
        <w:keepNext w:val="0"/>
        <w:spacing w:after="60"/>
        <w:jc w:val="both"/>
        <w:rPr>
          <w:rFonts w:ascii="Verdana" w:hAnsi="Verdana"/>
          <w:sz w:val="20"/>
          <w:lang w:eastAsia="cs-CZ"/>
        </w:rPr>
      </w:pPr>
      <w:r w:rsidRPr="00E14680">
        <w:rPr>
          <w:rFonts w:ascii="Verdana" w:hAnsi="Verdana"/>
          <w:sz w:val="20"/>
          <w:lang w:eastAsia="cs-CZ"/>
        </w:rPr>
        <w:t>Součástí předmětu plnění je rovněž doprava zařízení do místa plnění,</w:t>
      </w:r>
      <w:r w:rsidR="005E37B1" w:rsidRPr="00E14680">
        <w:rPr>
          <w:rFonts w:ascii="Verdana" w:hAnsi="Verdana"/>
          <w:sz w:val="20"/>
          <w:lang w:eastAsia="cs-CZ"/>
        </w:rPr>
        <w:t xml:space="preserve"> pojištění přepravy,</w:t>
      </w:r>
      <w:r w:rsidRPr="00E14680">
        <w:rPr>
          <w:rFonts w:ascii="Verdana" w:hAnsi="Verdana"/>
          <w:sz w:val="20"/>
          <w:lang w:eastAsia="cs-CZ"/>
        </w:rPr>
        <w:t xml:space="preserve"> </w:t>
      </w:r>
      <w:r w:rsidR="001C5274" w:rsidRPr="00E14680">
        <w:rPr>
          <w:rFonts w:asciiTheme="minorHAnsi" w:hAnsiTheme="minorHAnsi" w:cstheme="minorHAnsi"/>
          <w:szCs w:val="24"/>
        </w:rPr>
        <w:t>veškeré poplatky spojené s dovozem zařízení, cla, daně, dovozní a vývozní přirážky, licenční a veškeré další poplatky spojené s dodávkou zařízení až do jejího funkčního předání v místě plnění,</w:t>
      </w:r>
      <w:r w:rsidR="001C5274" w:rsidRPr="00E14680">
        <w:rPr>
          <w:rFonts w:ascii="Verdana" w:hAnsi="Verdana"/>
          <w:sz w:val="20"/>
          <w:lang w:eastAsia="cs-CZ"/>
        </w:rPr>
        <w:t xml:space="preserve"> </w:t>
      </w:r>
      <w:r w:rsidRPr="00E14680">
        <w:rPr>
          <w:rFonts w:ascii="Verdana" w:hAnsi="Verdana"/>
          <w:sz w:val="20"/>
          <w:lang w:eastAsia="cs-CZ"/>
        </w:rPr>
        <w:t>kompletace</w:t>
      </w:r>
      <w:r w:rsidR="001C5274" w:rsidRPr="00E14680">
        <w:rPr>
          <w:rFonts w:ascii="Verdana" w:hAnsi="Verdana"/>
          <w:sz w:val="20"/>
          <w:lang w:eastAsia="cs-CZ"/>
        </w:rPr>
        <w:t xml:space="preserve"> </w:t>
      </w:r>
      <w:r w:rsidR="00E01D97" w:rsidRPr="00E14680">
        <w:rPr>
          <w:rFonts w:ascii="Verdana" w:hAnsi="Verdana"/>
          <w:sz w:val="20"/>
          <w:lang w:eastAsia="cs-CZ"/>
        </w:rPr>
        <w:t>veškerých</w:t>
      </w:r>
      <w:r w:rsidR="001C5274" w:rsidRPr="00E14680">
        <w:rPr>
          <w:rFonts w:ascii="Verdana" w:hAnsi="Verdana"/>
          <w:sz w:val="20"/>
          <w:lang w:eastAsia="cs-CZ"/>
        </w:rPr>
        <w:t xml:space="preserve"> </w:t>
      </w:r>
      <w:r w:rsidR="001C5274" w:rsidRPr="00E14680">
        <w:rPr>
          <w:rFonts w:asciiTheme="minorHAnsi" w:hAnsiTheme="minorHAnsi" w:cstheme="minorHAnsi"/>
          <w:szCs w:val="24"/>
        </w:rPr>
        <w:t>komponent potřebn</w:t>
      </w:r>
      <w:r w:rsidR="00E01D97" w:rsidRPr="00E14680">
        <w:rPr>
          <w:rFonts w:asciiTheme="minorHAnsi" w:hAnsiTheme="minorHAnsi" w:cstheme="minorHAnsi"/>
          <w:szCs w:val="24"/>
        </w:rPr>
        <w:t>ých</w:t>
      </w:r>
      <w:r w:rsidR="001C5274" w:rsidRPr="00E14680">
        <w:rPr>
          <w:rFonts w:asciiTheme="minorHAnsi" w:hAnsiTheme="minorHAnsi" w:cstheme="minorHAnsi"/>
          <w:szCs w:val="24"/>
        </w:rPr>
        <w:t xml:space="preserve"> pro instalaci zařízení</w:t>
      </w:r>
      <w:r w:rsidRPr="00E14680">
        <w:rPr>
          <w:rFonts w:ascii="Verdana" w:hAnsi="Verdana"/>
          <w:sz w:val="20"/>
          <w:lang w:eastAsia="cs-CZ"/>
        </w:rPr>
        <w:t>, montáž, instalace, uvedení do provozu s předvedením funkčnosti, instruktáž personálu, likvidace obalů a odpadu</w:t>
      </w:r>
      <w:r w:rsidR="005245A2">
        <w:rPr>
          <w:rFonts w:ascii="Verdana" w:hAnsi="Verdana"/>
          <w:sz w:val="20"/>
          <w:lang w:eastAsia="cs-CZ"/>
        </w:rPr>
        <w:t xml:space="preserve">, </w:t>
      </w:r>
      <w:r w:rsidR="005245A2" w:rsidRPr="00310B7E">
        <w:rPr>
          <w:rFonts w:ascii="Verdana" w:hAnsi="Verdana"/>
          <w:sz w:val="20"/>
          <w:lang w:eastAsia="cs-CZ"/>
        </w:rPr>
        <w:t xml:space="preserve">provádění bezplatného záručního servisu </w:t>
      </w:r>
      <w:r w:rsidR="00A571C4">
        <w:rPr>
          <w:rFonts w:ascii="Verdana" w:hAnsi="Verdana"/>
          <w:sz w:val="20"/>
          <w:lang w:eastAsia="cs-CZ"/>
        </w:rPr>
        <w:t>v rozsahu stanoveném v této smlouvě</w:t>
      </w:r>
      <w:r w:rsidR="00334B75" w:rsidRPr="00E14680">
        <w:rPr>
          <w:rFonts w:ascii="Verdana" w:hAnsi="Verdana"/>
          <w:sz w:val="20"/>
          <w:lang w:eastAsia="cs-CZ"/>
        </w:rPr>
        <w:t>.</w:t>
      </w:r>
    </w:p>
    <w:p w14:paraId="70195B60" w14:textId="77777777" w:rsidR="005E37B1" w:rsidRPr="00727BB1" w:rsidRDefault="005E37B1" w:rsidP="005E37B1">
      <w:pPr>
        <w:pStyle w:val="Nadpis2"/>
        <w:keepNext w:val="0"/>
        <w:spacing w:after="60"/>
        <w:jc w:val="both"/>
        <w:rPr>
          <w:rFonts w:ascii="Verdana" w:hAnsi="Verdana"/>
          <w:sz w:val="20"/>
          <w:lang w:eastAsia="cs-CZ"/>
        </w:rPr>
      </w:pPr>
      <w:r w:rsidRPr="00727BB1">
        <w:rPr>
          <w:rFonts w:ascii="Verdana" w:hAnsi="Verdana"/>
          <w:sz w:val="20"/>
          <w:lang w:eastAsia="cs-CZ"/>
        </w:rPr>
        <w:t xml:space="preserve">Součástí dodávky přístrojového vybavení </w:t>
      </w:r>
      <w:r>
        <w:rPr>
          <w:rFonts w:ascii="Verdana" w:hAnsi="Verdana"/>
          <w:sz w:val="20"/>
          <w:lang w:eastAsia="cs-CZ"/>
        </w:rPr>
        <w:t>je dále</w:t>
      </w:r>
      <w:r w:rsidRPr="00727BB1">
        <w:rPr>
          <w:rFonts w:ascii="Verdana" w:hAnsi="Verdana"/>
          <w:sz w:val="20"/>
          <w:lang w:eastAsia="cs-CZ"/>
        </w:rPr>
        <w:t>:</w:t>
      </w:r>
    </w:p>
    <w:p w14:paraId="17D3553C" w14:textId="5C44F7D3" w:rsidR="005E37B1" w:rsidRPr="00727BB1"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727BB1">
        <w:rPr>
          <w:rFonts w:ascii="Verdana" w:hAnsi="Verdana"/>
          <w:sz w:val="20"/>
          <w:lang w:eastAsia="cs-CZ"/>
        </w:rPr>
        <w:t xml:space="preserve">návod k použití </w:t>
      </w:r>
      <w:r w:rsidR="00DA14A2">
        <w:rPr>
          <w:rFonts w:ascii="Verdana" w:hAnsi="Verdana"/>
          <w:sz w:val="20"/>
          <w:lang w:eastAsia="cs-CZ"/>
        </w:rPr>
        <w:t xml:space="preserve">a technická dokumentace </w:t>
      </w:r>
      <w:r w:rsidRPr="00727BB1">
        <w:rPr>
          <w:rFonts w:ascii="Verdana" w:hAnsi="Verdana"/>
          <w:sz w:val="20"/>
          <w:lang w:eastAsia="cs-CZ"/>
        </w:rPr>
        <w:t>v českém jazyce v písemné i elektronické podobě na datovém nosiči</w:t>
      </w:r>
      <w:r>
        <w:rPr>
          <w:rFonts w:ascii="Verdana" w:hAnsi="Verdana"/>
          <w:sz w:val="20"/>
          <w:lang w:eastAsia="cs-CZ"/>
        </w:rPr>
        <w:t>,</w:t>
      </w:r>
      <w:r w:rsidRPr="00727BB1">
        <w:rPr>
          <w:rFonts w:ascii="Verdana" w:hAnsi="Verdana"/>
          <w:sz w:val="20"/>
          <w:lang w:eastAsia="cs-CZ"/>
        </w:rPr>
        <w:t xml:space="preserve"> včetně informací k preventivním prohlídkám – četnost, rozsah, povinné servisní zásahy a výměny dílů.</w:t>
      </w:r>
    </w:p>
    <w:p w14:paraId="24AA810C" w14:textId="761D7945" w:rsidR="00DA14A2"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163639">
        <w:rPr>
          <w:rFonts w:ascii="Verdana" w:hAnsi="Verdana"/>
          <w:sz w:val="20"/>
          <w:lang w:eastAsia="cs-CZ"/>
        </w:rPr>
        <w:t>prohlášení o shodě</w:t>
      </w:r>
      <w:r w:rsidR="00DA14A2" w:rsidRPr="00CC4D77">
        <w:rPr>
          <w:rFonts w:asciiTheme="minorHAnsi" w:hAnsiTheme="minorHAnsi" w:cstheme="minorHAnsi"/>
          <w:szCs w:val="24"/>
        </w:rPr>
        <w:t>, tj. ES prohlášení o shodě (CE Conformity Declaration</w:t>
      </w:r>
      <w:r w:rsidR="00DA14A2">
        <w:rPr>
          <w:rFonts w:ascii="Verdana" w:hAnsi="Verdana"/>
          <w:sz w:val="20"/>
          <w:lang w:eastAsia="cs-CZ"/>
        </w:rPr>
        <w:t>).</w:t>
      </w:r>
    </w:p>
    <w:p w14:paraId="21798CE1" w14:textId="652702FD" w:rsidR="005E37B1" w:rsidRPr="00163639"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163639">
        <w:rPr>
          <w:rFonts w:ascii="Verdana" w:hAnsi="Verdana"/>
          <w:sz w:val="20"/>
          <w:lang w:eastAsia="cs-CZ"/>
        </w:rPr>
        <w:t xml:space="preserve">příslušná dokumentace dle zákona č. </w:t>
      </w:r>
      <w:r w:rsidRPr="004B6220">
        <w:rPr>
          <w:rFonts w:ascii="Verdana" w:hAnsi="Verdana"/>
          <w:sz w:val="20"/>
          <w:lang w:eastAsia="cs-CZ"/>
        </w:rPr>
        <w:t>375/2022 Sb., o zdravotnických prostředcích a diagnostických zdravotnických prostředcích in vitro</w:t>
      </w:r>
      <w:r w:rsidRPr="00163639">
        <w:rPr>
          <w:rFonts w:ascii="Verdana" w:hAnsi="Verdana"/>
          <w:sz w:val="20"/>
          <w:lang w:eastAsia="cs-CZ"/>
        </w:rPr>
        <w:t>, případně doklady dle zákona 263/2016 Sb., pokud jsou tyto doklady pro provoz nezbytné.</w:t>
      </w:r>
    </w:p>
    <w:p w14:paraId="518D02E9" w14:textId="1FFD37BB" w:rsidR="005245A2" w:rsidRDefault="005245A2"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310B7E">
        <w:rPr>
          <w:rFonts w:ascii="Verdana" w:hAnsi="Verdana"/>
          <w:sz w:val="20"/>
          <w:lang w:eastAsia="cs-CZ"/>
        </w:rPr>
        <w:t>zaškolení obsluhy ve smyslu zákona č. 375/2022 Sb., o zdravotnických prostředcích a diagnostických zdravotnických prostředcích in vitro, v platném znění.</w:t>
      </w:r>
    </w:p>
    <w:p w14:paraId="5FDE596C" w14:textId="00FBA8F2" w:rsidR="005E37B1" w:rsidRDefault="005E37B1" w:rsidP="005E37B1">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727BB1">
        <w:rPr>
          <w:rFonts w:ascii="Verdana" w:hAnsi="Verdana"/>
          <w:sz w:val="20"/>
          <w:lang w:eastAsia="cs-CZ"/>
        </w:rPr>
        <w:t>doklady pro zdravotnické prostředky (dodací listy, předávací protokoly, protokoly o zaškolení obsluhy</w:t>
      </w:r>
      <w:r>
        <w:rPr>
          <w:rFonts w:ascii="Verdana" w:hAnsi="Verdana"/>
          <w:sz w:val="20"/>
          <w:lang w:eastAsia="cs-CZ"/>
        </w:rPr>
        <w:t>.</w:t>
      </w:r>
    </w:p>
    <w:p w14:paraId="3C68B1D4" w14:textId="77777777" w:rsidR="005245A2" w:rsidRPr="005245A2" w:rsidRDefault="005245A2" w:rsidP="005245A2">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5245A2">
        <w:rPr>
          <w:rFonts w:ascii="Verdana" w:hAnsi="Verdana"/>
          <w:sz w:val="20"/>
          <w:lang w:eastAsia="cs-CZ"/>
        </w:rPr>
        <w:t>doklad osvědčující způsobilost k prodeji, distribuci a servisu zdravotnických prostředků dle zákona č. 375/2022 Sb., o zdravotnických prostředcích a diagnostických zdravotnických prostředcích in vitro v platném znění</w:t>
      </w:r>
    </w:p>
    <w:p w14:paraId="1B603049" w14:textId="177AEFAE" w:rsidR="005245A2" w:rsidRPr="005245A2" w:rsidRDefault="005245A2" w:rsidP="005245A2">
      <w:pPr>
        <w:pStyle w:val="Nadpis2"/>
        <w:keepNext w:val="0"/>
        <w:numPr>
          <w:ilvl w:val="0"/>
          <w:numId w:val="2"/>
        </w:numPr>
        <w:tabs>
          <w:tab w:val="num" w:pos="360"/>
          <w:tab w:val="left" w:pos="851"/>
        </w:tabs>
        <w:spacing w:after="60"/>
        <w:ind w:left="851" w:hanging="284"/>
        <w:jc w:val="both"/>
        <w:rPr>
          <w:rFonts w:ascii="Verdana" w:hAnsi="Verdana"/>
          <w:sz w:val="20"/>
          <w:lang w:eastAsia="cs-CZ"/>
        </w:rPr>
      </w:pPr>
      <w:r w:rsidRPr="005245A2">
        <w:rPr>
          <w:rFonts w:ascii="Verdana" w:hAnsi="Verdana"/>
          <w:sz w:val="20"/>
          <w:lang w:eastAsia="cs-CZ"/>
        </w:rPr>
        <w:lastRenderedPageBreak/>
        <w:t>zajištění servisu osobou splňující podmínky zákona č. 375/2022 Sb., o zdravotnických prostředcích a diagnostických zdravotnických prostředcích in vitro, v platném znění.</w:t>
      </w:r>
    </w:p>
    <w:p w14:paraId="400E637E" w14:textId="404512CF" w:rsidR="00B15801" w:rsidRPr="00601850" w:rsidRDefault="00BA5B0B" w:rsidP="00B15801">
      <w:pPr>
        <w:pStyle w:val="Nadpis2"/>
        <w:keepNext w:val="0"/>
        <w:spacing w:after="60"/>
        <w:jc w:val="both"/>
        <w:rPr>
          <w:rFonts w:ascii="Verdana" w:hAnsi="Verdana"/>
          <w:i/>
          <w:sz w:val="20"/>
          <w:lang w:eastAsia="cs-CZ"/>
        </w:rPr>
      </w:pPr>
      <w:r w:rsidRPr="005C31E8">
        <w:rPr>
          <w:rFonts w:ascii="Verdana" w:hAnsi="Verdana"/>
          <w:sz w:val="20"/>
          <w:lang w:eastAsia="cs-CZ"/>
        </w:rPr>
        <w:t>O průběhu a výsledku předávací</w:t>
      </w:r>
      <w:r>
        <w:rPr>
          <w:rFonts w:ascii="Verdana" w:hAnsi="Verdana"/>
          <w:sz w:val="20"/>
          <w:lang w:eastAsia="cs-CZ"/>
        </w:rPr>
        <w:t>ho</w:t>
      </w:r>
      <w:r w:rsidRPr="005C31E8">
        <w:rPr>
          <w:rFonts w:ascii="Verdana" w:hAnsi="Verdana"/>
          <w:sz w:val="20"/>
          <w:lang w:eastAsia="cs-CZ"/>
        </w:rPr>
        <w:t xml:space="preserve"> řízení bude sepsán písemný předávací protokol. Přílohou předávacího protokolu budou veškeré zkušební, měřící, cejchovací a instruktážní protokoly a revizní zprávy, protokoly o provedené instruktáži a certifikaci pracovníků kupujícího, případně další doklady, prokazující způsobilost a připravenost </w:t>
      </w:r>
      <w:r>
        <w:rPr>
          <w:rFonts w:ascii="Verdana" w:hAnsi="Verdana"/>
          <w:sz w:val="20"/>
          <w:lang w:eastAsia="cs-CZ"/>
        </w:rPr>
        <w:t>zařízení</w:t>
      </w:r>
      <w:r w:rsidRPr="005C31E8">
        <w:rPr>
          <w:rFonts w:ascii="Verdana" w:hAnsi="Verdana"/>
          <w:sz w:val="20"/>
          <w:lang w:eastAsia="cs-CZ"/>
        </w:rPr>
        <w:t xml:space="preserve"> k provozu. Součástí předávacího protokolu bude také výslovné prohlášení prodávajícího, že </w:t>
      </w:r>
      <w:r w:rsidRPr="005C31E8">
        <w:rPr>
          <w:rFonts w:ascii="Verdana" w:hAnsi="Verdana"/>
          <w:i/>
          <w:sz w:val="20"/>
          <w:lang w:eastAsia="cs-CZ"/>
        </w:rPr>
        <w:t>„Zařízení splňuje výrobcem uváděné parametry, je plně funkční a bezpečné pro použití při poskytování zdravotních služeb pracovníky kupujícího.“</w:t>
      </w:r>
    </w:p>
    <w:p w14:paraId="443D5705" w14:textId="77777777" w:rsidR="00BA5B0B" w:rsidRPr="005C31E8" w:rsidRDefault="00BA5B0B" w:rsidP="00BA5B0B">
      <w:pPr>
        <w:pStyle w:val="Nadpis2"/>
        <w:keepNext w:val="0"/>
        <w:spacing w:after="60"/>
        <w:jc w:val="both"/>
        <w:rPr>
          <w:rFonts w:ascii="Verdana" w:hAnsi="Verdana"/>
          <w:sz w:val="20"/>
          <w:lang w:eastAsia="cs-CZ"/>
        </w:rPr>
      </w:pPr>
      <w:r w:rsidRPr="005C31E8">
        <w:rPr>
          <w:rFonts w:ascii="Verdana" w:hAnsi="Verdana"/>
          <w:sz w:val="20"/>
          <w:lang w:eastAsia="cs-CZ"/>
        </w:rPr>
        <w:t xml:space="preserve">Kupující je oprávněn odmítnout převzetí </w:t>
      </w:r>
      <w:r>
        <w:rPr>
          <w:rFonts w:ascii="Verdana" w:hAnsi="Verdana"/>
          <w:sz w:val="20"/>
          <w:lang w:eastAsia="cs-CZ"/>
        </w:rPr>
        <w:t>zařízení</w:t>
      </w:r>
      <w:r w:rsidRPr="005C31E8">
        <w:rPr>
          <w:rFonts w:ascii="Verdana" w:hAnsi="Verdana"/>
          <w:sz w:val="20"/>
          <w:lang w:eastAsia="cs-CZ"/>
        </w:rPr>
        <w:t xml:space="preserve"> v případě:</w:t>
      </w:r>
    </w:p>
    <w:p w14:paraId="0040393B" w14:textId="77777777" w:rsidR="00BA5B0B" w:rsidRPr="005C31E8"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5C31E8">
        <w:rPr>
          <w:rFonts w:ascii="Verdana" w:hAnsi="Verdana"/>
          <w:sz w:val="20"/>
          <w:lang w:eastAsia="cs-CZ"/>
        </w:rPr>
        <w:t xml:space="preserve">výskytu vad </w:t>
      </w:r>
      <w:r>
        <w:rPr>
          <w:rFonts w:ascii="Verdana" w:hAnsi="Verdana"/>
          <w:sz w:val="20"/>
          <w:lang w:eastAsia="cs-CZ"/>
        </w:rPr>
        <w:t>zařízení</w:t>
      </w:r>
      <w:r w:rsidRPr="005C31E8">
        <w:rPr>
          <w:rFonts w:ascii="Verdana" w:hAnsi="Verdana"/>
          <w:sz w:val="20"/>
          <w:lang w:eastAsia="cs-CZ"/>
        </w:rPr>
        <w:t xml:space="preserve"> nebo jeho částí,</w:t>
      </w:r>
    </w:p>
    <w:p w14:paraId="3AE03AD1" w14:textId="77777777" w:rsidR="00BA5B0B" w:rsidRPr="005C31E8" w:rsidRDefault="00BA5B0B" w:rsidP="00BA5B0B">
      <w:pPr>
        <w:pStyle w:val="Nadpis2"/>
        <w:keepNext w:val="0"/>
        <w:numPr>
          <w:ilvl w:val="0"/>
          <w:numId w:val="2"/>
        </w:numPr>
        <w:tabs>
          <w:tab w:val="left" w:pos="851"/>
        </w:tabs>
        <w:spacing w:after="60"/>
        <w:ind w:left="851" w:hanging="284"/>
        <w:jc w:val="both"/>
        <w:rPr>
          <w:rFonts w:ascii="Verdana" w:hAnsi="Verdana"/>
          <w:sz w:val="20"/>
          <w:lang w:eastAsia="cs-CZ"/>
        </w:rPr>
      </w:pPr>
      <w:r w:rsidRPr="005C31E8">
        <w:rPr>
          <w:rFonts w:ascii="Verdana" w:hAnsi="Verdana"/>
          <w:sz w:val="20"/>
          <w:lang w:eastAsia="cs-CZ"/>
        </w:rPr>
        <w:t>nesplnění všech povinnost</w:t>
      </w:r>
      <w:r>
        <w:rPr>
          <w:rFonts w:ascii="Verdana" w:hAnsi="Verdana"/>
          <w:sz w:val="20"/>
          <w:lang w:eastAsia="cs-CZ"/>
        </w:rPr>
        <w:t>í</w:t>
      </w:r>
      <w:r w:rsidRPr="005C31E8">
        <w:rPr>
          <w:rFonts w:ascii="Verdana" w:hAnsi="Verdana"/>
          <w:sz w:val="20"/>
          <w:lang w:eastAsia="cs-CZ"/>
        </w:rPr>
        <w:t xml:space="preserve"> prodávajícího vztahujících se k předání </w:t>
      </w:r>
      <w:r>
        <w:rPr>
          <w:rFonts w:ascii="Verdana" w:hAnsi="Verdana"/>
          <w:sz w:val="20"/>
          <w:lang w:eastAsia="cs-CZ"/>
        </w:rPr>
        <w:t>zařízení</w:t>
      </w:r>
      <w:r w:rsidRPr="005C31E8">
        <w:rPr>
          <w:rFonts w:ascii="Verdana" w:hAnsi="Verdana"/>
          <w:sz w:val="20"/>
          <w:lang w:eastAsia="cs-CZ"/>
        </w:rPr>
        <w:t xml:space="preserve"> dle této smlouvy.</w:t>
      </w:r>
    </w:p>
    <w:p w14:paraId="473D281D" w14:textId="77777777" w:rsidR="00BA5B0B" w:rsidRPr="005C31E8" w:rsidRDefault="00BA5B0B" w:rsidP="00BA5B0B">
      <w:pPr>
        <w:pStyle w:val="Nadpis2"/>
        <w:keepNext w:val="0"/>
        <w:spacing w:after="60"/>
        <w:jc w:val="both"/>
        <w:rPr>
          <w:rFonts w:ascii="Verdana" w:hAnsi="Verdana"/>
          <w:sz w:val="20"/>
          <w:lang w:eastAsia="cs-CZ"/>
        </w:rPr>
      </w:pPr>
      <w:r w:rsidRPr="005C31E8">
        <w:rPr>
          <w:rFonts w:ascii="Verdana" w:hAnsi="Verdana"/>
          <w:sz w:val="20"/>
          <w:lang w:eastAsia="cs-CZ"/>
        </w:rPr>
        <w:t xml:space="preserve">Převezme-li kupující </w:t>
      </w:r>
      <w:r>
        <w:rPr>
          <w:rFonts w:ascii="Verdana" w:hAnsi="Verdana"/>
          <w:sz w:val="20"/>
          <w:lang w:eastAsia="cs-CZ"/>
        </w:rPr>
        <w:t>zařízení</w:t>
      </w:r>
      <w:r w:rsidRPr="005C31E8">
        <w:rPr>
          <w:rFonts w:ascii="Verdana" w:hAnsi="Verdana"/>
          <w:sz w:val="20"/>
          <w:lang w:eastAsia="cs-CZ"/>
        </w:rPr>
        <w:t xml:space="preserve"> s vadami uvedenými v předávacím protokolu a nebude-li v předávacím protokolu uvedeno jinak, zavazuje se prodávající k neprodlenému odstranění těchto vad.</w:t>
      </w:r>
    </w:p>
    <w:p w14:paraId="1038ADA4" w14:textId="77777777" w:rsidR="00BA5B0B" w:rsidRPr="00060B6E" w:rsidRDefault="00BA5B0B" w:rsidP="00BA5B0B">
      <w:pPr>
        <w:pStyle w:val="Nadpis2"/>
        <w:keepNext w:val="0"/>
        <w:spacing w:after="60"/>
        <w:jc w:val="both"/>
        <w:rPr>
          <w:rFonts w:ascii="Verdana" w:hAnsi="Verdana"/>
          <w:sz w:val="20"/>
          <w:lang w:eastAsia="cs-CZ"/>
        </w:rPr>
      </w:pPr>
      <w:r w:rsidRPr="00060B6E">
        <w:rPr>
          <w:rFonts w:ascii="Verdana" w:hAnsi="Verdana"/>
          <w:sz w:val="20"/>
          <w:lang w:eastAsia="cs-CZ"/>
        </w:rPr>
        <w:t>N</w:t>
      </w:r>
      <w:r>
        <w:rPr>
          <w:rFonts w:ascii="Verdana" w:hAnsi="Verdana"/>
          <w:sz w:val="20"/>
          <w:lang w:eastAsia="cs-CZ"/>
        </w:rPr>
        <w:t xml:space="preserve">ebezpečí škody na zařízení a vlastnické právo k zařízení </w:t>
      </w:r>
      <w:r w:rsidRPr="00060B6E">
        <w:rPr>
          <w:rFonts w:ascii="Verdana" w:hAnsi="Verdana"/>
          <w:sz w:val="20"/>
          <w:lang w:eastAsia="cs-CZ"/>
        </w:rPr>
        <w:t xml:space="preserve">přechází </w:t>
      </w:r>
      <w:r>
        <w:rPr>
          <w:rFonts w:ascii="Verdana" w:hAnsi="Verdana"/>
          <w:sz w:val="20"/>
          <w:lang w:eastAsia="cs-CZ"/>
        </w:rPr>
        <w:t>na kupujícího</w:t>
      </w:r>
      <w:r w:rsidRPr="00060B6E">
        <w:rPr>
          <w:rFonts w:ascii="Verdana" w:hAnsi="Verdana"/>
          <w:sz w:val="20"/>
          <w:lang w:eastAsia="cs-CZ"/>
        </w:rPr>
        <w:t xml:space="preserve"> okamžikem převzetí </w:t>
      </w:r>
      <w:r>
        <w:rPr>
          <w:rFonts w:ascii="Verdana" w:hAnsi="Verdana"/>
          <w:sz w:val="20"/>
          <w:lang w:eastAsia="cs-CZ"/>
        </w:rPr>
        <w:t>zařízení</w:t>
      </w:r>
      <w:r w:rsidRPr="00060B6E">
        <w:rPr>
          <w:rFonts w:ascii="Verdana" w:hAnsi="Verdana"/>
          <w:sz w:val="20"/>
          <w:lang w:eastAsia="cs-CZ"/>
        </w:rPr>
        <w:t xml:space="preserve"> a podpisem předávacího protokolu.</w:t>
      </w:r>
    </w:p>
    <w:p w14:paraId="696A1C88" w14:textId="77777777" w:rsidR="00BA5B0B" w:rsidRPr="00AD724C"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 xml:space="preserve">Prodávající je povinen při dodávce a instalaci zařízení postupovat </w:t>
      </w:r>
      <w:r w:rsidRPr="00AD724C">
        <w:rPr>
          <w:rFonts w:ascii="Verdana" w:hAnsi="Verdana"/>
          <w:sz w:val="20"/>
          <w:lang w:eastAsia="cs-CZ"/>
        </w:rPr>
        <w:t xml:space="preserve">v těsné spolupráci s kupujícím tak, aby </w:t>
      </w:r>
      <w:r>
        <w:rPr>
          <w:rFonts w:ascii="Verdana" w:hAnsi="Verdana"/>
          <w:sz w:val="20"/>
          <w:lang w:eastAsia="cs-CZ"/>
        </w:rPr>
        <w:t>nebyl narušován provoz zdravotnického zařízení kupujícího nad míru nezbytně nutnou.</w:t>
      </w:r>
    </w:p>
    <w:p w14:paraId="26D570D7" w14:textId="77777777" w:rsidR="00BA5B0B" w:rsidRDefault="00BA5B0B" w:rsidP="00BA5B0B">
      <w:pPr>
        <w:pStyle w:val="Nadpis2"/>
        <w:keepNext w:val="0"/>
        <w:spacing w:after="60"/>
        <w:jc w:val="both"/>
        <w:rPr>
          <w:rFonts w:ascii="Verdana" w:hAnsi="Verdana"/>
          <w:sz w:val="20"/>
          <w:lang w:eastAsia="cs-CZ"/>
        </w:rPr>
      </w:pPr>
      <w:r>
        <w:rPr>
          <w:rFonts w:ascii="Verdana" w:hAnsi="Verdana"/>
          <w:sz w:val="20"/>
          <w:lang w:eastAsia="cs-CZ"/>
        </w:rPr>
        <w:t xml:space="preserve">Dojde-li při instalaci zařízení prodávajícím </w:t>
      </w:r>
      <w:r w:rsidRPr="00AD724C">
        <w:rPr>
          <w:rFonts w:ascii="Verdana" w:hAnsi="Verdana"/>
          <w:sz w:val="20"/>
          <w:lang w:eastAsia="cs-CZ"/>
        </w:rPr>
        <w:t xml:space="preserve">či v její souvislosti </w:t>
      </w:r>
      <w:r>
        <w:rPr>
          <w:rFonts w:ascii="Verdana" w:hAnsi="Verdana"/>
          <w:sz w:val="20"/>
          <w:lang w:eastAsia="cs-CZ"/>
        </w:rPr>
        <w:t xml:space="preserve">k poškození majetku kupujícího či třetích osob </w:t>
      </w:r>
      <w:r w:rsidRPr="00AD724C">
        <w:rPr>
          <w:rFonts w:ascii="Verdana" w:hAnsi="Verdana"/>
          <w:sz w:val="20"/>
          <w:lang w:eastAsia="cs-CZ"/>
        </w:rPr>
        <w:t xml:space="preserve">(např. </w:t>
      </w:r>
      <w:r>
        <w:rPr>
          <w:rFonts w:ascii="Verdana" w:hAnsi="Verdana"/>
          <w:sz w:val="20"/>
          <w:lang w:eastAsia="cs-CZ"/>
        </w:rPr>
        <w:t xml:space="preserve">poškození </w:t>
      </w:r>
      <w:r w:rsidRPr="00AD724C">
        <w:rPr>
          <w:rFonts w:ascii="Verdana" w:hAnsi="Verdana"/>
          <w:sz w:val="20"/>
          <w:lang w:eastAsia="cs-CZ"/>
        </w:rPr>
        <w:t>podlahy, stěny, výmalby</w:t>
      </w:r>
      <w:r>
        <w:rPr>
          <w:rFonts w:ascii="Verdana" w:hAnsi="Verdana"/>
          <w:sz w:val="20"/>
          <w:lang w:eastAsia="cs-CZ"/>
        </w:rPr>
        <w:t xml:space="preserve"> apod.</w:t>
      </w:r>
      <w:r w:rsidRPr="00AD724C">
        <w:rPr>
          <w:rFonts w:ascii="Verdana" w:hAnsi="Verdana"/>
          <w:sz w:val="20"/>
          <w:lang w:eastAsia="cs-CZ"/>
        </w:rPr>
        <w:t>)</w:t>
      </w:r>
      <w:r>
        <w:rPr>
          <w:rFonts w:ascii="Verdana" w:hAnsi="Verdana"/>
          <w:sz w:val="20"/>
          <w:lang w:eastAsia="cs-CZ"/>
        </w:rPr>
        <w:t>, zavazuje se prodávající bezodkladně poškozené věci opravit a uvést do původního stavu, případně nahradit vzniklou škodu.</w:t>
      </w:r>
    </w:p>
    <w:p w14:paraId="46D21258" w14:textId="77777777" w:rsidR="00BA5B0B" w:rsidRPr="0016146E" w:rsidRDefault="00BA5B0B" w:rsidP="00E879C9">
      <w:pPr>
        <w:pStyle w:val="Nadpis1"/>
        <w:keepNext w:val="0"/>
        <w:keepLines w:val="0"/>
        <w:spacing w:after="120"/>
        <w:rPr>
          <w:rFonts w:ascii="Verdana" w:hAnsi="Verdana"/>
          <w:sz w:val="20"/>
        </w:rPr>
      </w:pPr>
      <w:r w:rsidRPr="0016146E">
        <w:rPr>
          <w:rFonts w:ascii="Verdana" w:hAnsi="Verdana"/>
          <w:sz w:val="20"/>
        </w:rPr>
        <w:t>Kupní cena a platební podmínky</w:t>
      </w:r>
    </w:p>
    <w:p w14:paraId="041691CA" w14:textId="6063D4CA" w:rsidR="00BA5B0B" w:rsidRPr="00C147DC" w:rsidRDefault="00BA5B0B" w:rsidP="00670EF8">
      <w:pPr>
        <w:pStyle w:val="Nadpis2"/>
        <w:keepNext w:val="0"/>
        <w:spacing w:after="60"/>
        <w:jc w:val="both"/>
        <w:rPr>
          <w:rFonts w:ascii="Verdana" w:hAnsi="Verdana"/>
          <w:sz w:val="20"/>
          <w:lang w:eastAsia="cs-CZ"/>
        </w:rPr>
      </w:pPr>
      <w:r w:rsidRPr="00C147DC">
        <w:rPr>
          <w:rFonts w:ascii="Verdana" w:hAnsi="Verdana"/>
          <w:sz w:val="20"/>
          <w:lang w:eastAsia="cs-CZ"/>
        </w:rPr>
        <w:t xml:space="preserve">Celková kupní cena zařízení činí </w:t>
      </w:r>
      <w:r w:rsidR="00937EF9" w:rsidRPr="00C147DC">
        <w:rPr>
          <w:rFonts w:ascii="Verdana" w:hAnsi="Verdana"/>
          <w:b/>
          <w:sz w:val="20"/>
          <w:lang w:eastAsia="cs-CZ"/>
        </w:rPr>
        <w:t>1.990.100</w:t>
      </w:r>
      <w:r w:rsidR="002B1EB6" w:rsidRPr="00C147DC">
        <w:rPr>
          <w:rFonts w:ascii="Verdana" w:hAnsi="Verdana"/>
          <w:b/>
          <w:sz w:val="20"/>
          <w:lang w:eastAsia="cs-CZ"/>
        </w:rPr>
        <w:t>,-</w:t>
      </w:r>
      <w:r w:rsidRPr="00C147DC">
        <w:rPr>
          <w:rFonts w:ascii="Verdana" w:hAnsi="Verdana"/>
          <w:b/>
          <w:sz w:val="20"/>
          <w:lang w:eastAsia="cs-CZ"/>
        </w:rPr>
        <w:t xml:space="preserve"> Kč bez DPH</w:t>
      </w:r>
      <w:r w:rsidRPr="00C147DC">
        <w:rPr>
          <w:rFonts w:ascii="Verdana" w:hAnsi="Verdana"/>
          <w:sz w:val="20"/>
          <w:lang w:eastAsia="cs-CZ"/>
        </w:rPr>
        <w:t>. Prodávající ručí za uplatnění správné sazby DPH vztahující se na dodávku zařízení dle této smlouvy.</w:t>
      </w:r>
    </w:p>
    <w:p w14:paraId="70E3A15C" w14:textId="2A471549" w:rsidR="00BA5B0B" w:rsidRPr="00C147DC" w:rsidRDefault="00BA5B0B" w:rsidP="00BA5B0B">
      <w:pPr>
        <w:pStyle w:val="Nadpis2"/>
        <w:keepNext w:val="0"/>
        <w:spacing w:after="60"/>
        <w:jc w:val="both"/>
        <w:rPr>
          <w:rFonts w:ascii="Verdana" w:hAnsi="Verdana"/>
          <w:sz w:val="20"/>
          <w:lang w:eastAsia="cs-CZ"/>
        </w:rPr>
      </w:pPr>
      <w:r w:rsidRPr="00C147DC">
        <w:rPr>
          <w:rFonts w:ascii="Verdana" w:hAnsi="Verdana"/>
          <w:sz w:val="20"/>
          <w:lang w:eastAsia="cs-CZ"/>
        </w:rPr>
        <w:t>Kupní cena zařízení je stanovena dohodou jako cena konečná, maximální, nejvýše přípustná a zahrnuje rovněž dopravu zařízení do místa plnění, kompletaci, montáž, instalaci, uvedení do provozu s předvedením funkčnosti, instruktáž personálu, likvidaci obalů a odpadu</w:t>
      </w:r>
      <w:r w:rsidR="005245A2" w:rsidRPr="00C147DC">
        <w:rPr>
          <w:rFonts w:ascii="Verdana" w:hAnsi="Verdana"/>
          <w:sz w:val="20"/>
          <w:lang w:eastAsia="cs-CZ"/>
        </w:rPr>
        <w:t xml:space="preserve">, </w:t>
      </w:r>
      <w:r w:rsidR="00A571C4" w:rsidRPr="00C147DC">
        <w:rPr>
          <w:rFonts w:ascii="Verdana" w:hAnsi="Verdana"/>
          <w:sz w:val="20"/>
          <w:lang w:eastAsia="cs-CZ"/>
        </w:rPr>
        <w:t>provádění bezplatného záručního servisu v rozsahu stanoveném v této smlouvě</w:t>
      </w:r>
      <w:r w:rsidRPr="00C147DC">
        <w:rPr>
          <w:rFonts w:ascii="Verdana" w:hAnsi="Verdana"/>
          <w:sz w:val="20"/>
          <w:lang w:eastAsia="cs-CZ"/>
        </w:rPr>
        <w:t xml:space="preserve"> a případné další náklady související s plněním předmětu této smlouvy.</w:t>
      </w:r>
    </w:p>
    <w:p w14:paraId="67B2425A" w14:textId="77777777" w:rsidR="00BA5B0B" w:rsidRPr="00C147DC" w:rsidRDefault="00BA5B0B" w:rsidP="00BA5B0B">
      <w:pPr>
        <w:pStyle w:val="Nadpis2"/>
        <w:keepNext w:val="0"/>
        <w:spacing w:after="60"/>
        <w:jc w:val="both"/>
        <w:rPr>
          <w:rFonts w:ascii="Verdana" w:hAnsi="Verdana"/>
          <w:sz w:val="20"/>
          <w:lang w:eastAsia="cs-CZ"/>
        </w:rPr>
      </w:pPr>
      <w:r w:rsidRPr="00C147DC">
        <w:rPr>
          <w:rFonts w:ascii="Verdana" w:hAnsi="Verdana"/>
          <w:sz w:val="20"/>
          <w:lang w:eastAsia="cs-CZ"/>
        </w:rPr>
        <w:t>Úhrada kupní ceny bude kupujícím provedena bezhotovostním převodem nebo vkladem na účet prodávajícího uvedený v záhlaví této smlouvy, a to na základě faktury vystavené prodávajícím v souladu s dodacím listem. Kupující je oprávněn pozdržet úhradu kupní ceny až do doby úplného odstranění všech vad zařízení.</w:t>
      </w:r>
    </w:p>
    <w:p w14:paraId="3CA86152" w14:textId="7FFAFB8B" w:rsidR="00BA5B0B" w:rsidRPr="00C147DC" w:rsidRDefault="00BA5B0B" w:rsidP="00BA5B0B">
      <w:pPr>
        <w:pStyle w:val="Nadpis2"/>
        <w:keepNext w:val="0"/>
        <w:spacing w:after="60"/>
        <w:jc w:val="both"/>
        <w:rPr>
          <w:rFonts w:ascii="Verdana" w:hAnsi="Verdana"/>
          <w:sz w:val="20"/>
          <w:lang w:eastAsia="cs-CZ"/>
        </w:rPr>
      </w:pPr>
      <w:r w:rsidRPr="00C147DC">
        <w:rPr>
          <w:rFonts w:ascii="Verdana" w:hAnsi="Verdana"/>
          <w:sz w:val="20"/>
          <w:lang w:eastAsia="cs-CZ"/>
        </w:rPr>
        <w:t xml:space="preserve">Splatnost faktury je do </w:t>
      </w:r>
      <w:r w:rsidR="00601850" w:rsidRPr="00C147DC">
        <w:rPr>
          <w:rFonts w:ascii="Verdana" w:hAnsi="Verdana"/>
          <w:bCs/>
          <w:sz w:val="20"/>
          <w:lang w:eastAsia="cs-CZ"/>
        </w:rPr>
        <w:t>30</w:t>
      </w:r>
      <w:r w:rsidRPr="00C147DC">
        <w:rPr>
          <w:rFonts w:ascii="Verdana" w:hAnsi="Verdana"/>
          <w:bCs/>
          <w:sz w:val="20"/>
          <w:lang w:eastAsia="cs-CZ"/>
        </w:rPr>
        <w:t xml:space="preserve"> dnů</w:t>
      </w:r>
      <w:r w:rsidRPr="00C147DC">
        <w:rPr>
          <w:rFonts w:ascii="Verdana" w:hAnsi="Verdana"/>
          <w:sz w:val="20"/>
          <w:lang w:eastAsia="cs-CZ"/>
        </w:rPr>
        <w:t xml:space="preserve"> od data doručení faktury kupujícímu. Fakturu, která nebude mít veškeré náležitosti řádného daňového a účetního dokladu, je kupující oprávněn vrátit. V takovém případě běží ode dne doručení nové/opravené faktury kupujícímu nová lhůta splatnosti.</w:t>
      </w:r>
    </w:p>
    <w:p w14:paraId="22AA4C79" w14:textId="27D867FA" w:rsidR="00BA5B0B" w:rsidRPr="00C147DC" w:rsidRDefault="00BA5B0B" w:rsidP="00BA5B0B">
      <w:pPr>
        <w:pStyle w:val="Nadpis2"/>
        <w:keepNext w:val="0"/>
        <w:spacing w:after="60"/>
        <w:jc w:val="both"/>
        <w:rPr>
          <w:rFonts w:ascii="Verdana" w:hAnsi="Verdana"/>
          <w:sz w:val="20"/>
          <w:lang w:eastAsia="cs-CZ"/>
        </w:rPr>
      </w:pPr>
      <w:r w:rsidRPr="00C147DC">
        <w:rPr>
          <w:rFonts w:ascii="Verdana" w:hAnsi="Verdana"/>
          <w:sz w:val="20"/>
          <w:lang w:eastAsia="cs-CZ"/>
        </w:rPr>
        <w:t xml:space="preserve">V případě prodlení kupujícího s úhradou kupní ceny či její části je prodávající oprávněn požadovat zaplacení úroku z prodlení v souladu s ustanovením </w:t>
      </w:r>
      <w:r w:rsidR="00B71FE7" w:rsidRPr="00C147DC">
        <w:rPr>
          <w:rFonts w:ascii="Verdana" w:hAnsi="Verdana"/>
          <w:sz w:val="20"/>
          <w:lang w:eastAsia="cs-CZ"/>
        </w:rPr>
        <w:br/>
      </w:r>
      <w:r w:rsidRPr="00C147DC">
        <w:rPr>
          <w:rFonts w:ascii="Verdana" w:hAnsi="Verdana"/>
          <w:sz w:val="20"/>
          <w:lang w:eastAsia="cs-CZ"/>
        </w:rPr>
        <w:t>§ 1970 občanského zákoníku.</w:t>
      </w:r>
    </w:p>
    <w:p w14:paraId="7A4494F2" w14:textId="77777777" w:rsidR="00BA5B0B" w:rsidRPr="00C147DC" w:rsidRDefault="00BA5B0B" w:rsidP="00BA5B0B">
      <w:pPr>
        <w:pStyle w:val="Nadpis2"/>
        <w:keepNext w:val="0"/>
        <w:spacing w:after="60"/>
        <w:jc w:val="both"/>
        <w:rPr>
          <w:rFonts w:ascii="Verdana" w:hAnsi="Verdana"/>
          <w:sz w:val="20"/>
          <w:lang w:eastAsia="cs-CZ"/>
        </w:rPr>
      </w:pPr>
      <w:r w:rsidRPr="00C147DC">
        <w:rPr>
          <w:rFonts w:ascii="Verdana" w:hAnsi="Verdana"/>
          <w:sz w:val="20"/>
          <w:lang w:eastAsia="cs-CZ"/>
        </w:rPr>
        <w:t xml:space="preserve">Zveřejní-li správce daně skutečnost, že prodávající je nespolehlivým plátcem ve smyslu zákona č. 235/2004 Sb., o dani z přidané hodnoty, je kupující oprávněn </w:t>
      </w:r>
      <w:r w:rsidRPr="00C147DC">
        <w:rPr>
          <w:rFonts w:ascii="Verdana" w:hAnsi="Verdana"/>
          <w:sz w:val="20"/>
          <w:lang w:eastAsia="cs-CZ"/>
        </w:rPr>
        <w:lastRenderedPageBreak/>
        <w:t>z každé fakturované platby zadržet daň z přidané hodnoty a tuto aniž by k tomu byl vyzván jako ručitel uhradit za prodávajícího příslušnému správci daně.</w:t>
      </w:r>
    </w:p>
    <w:p w14:paraId="5881A033" w14:textId="77777777" w:rsidR="00BA5B0B" w:rsidRPr="00C147DC" w:rsidRDefault="00BA5B0B" w:rsidP="00670EF8">
      <w:pPr>
        <w:pStyle w:val="Nadpis1"/>
        <w:keepNext w:val="0"/>
        <w:keepLines w:val="0"/>
        <w:spacing w:after="120"/>
        <w:rPr>
          <w:rFonts w:ascii="Verdana" w:hAnsi="Verdana"/>
          <w:sz w:val="20"/>
        </w:rPr>
      </w:pPr>
      <w:r w:rsidRPr="00C147DC">
        <w:rPr>
          <w:rFonts w:ascii="Verdana" w:hAnsi="Verdana"/>
          <w:sz w:val="20"/>
        </w:rPr>
        <w:t>Odpovědnost za vady, záruka za jakost</w:t>
      </w:r>
    </w:p>
    <w:p w14:paraId="7FEBAAE0" w14:textId="77777777" w:rsidR="00BA5B0B" w:rsidRPr="00C147DC" w:rsidRDefault="00BA5B0B" w:rsidP="00670EF8">
      <w:pPr>
        <w:pStyle w:val="Nadpis2"/>
        <w:keepNext w:val="0"/>
        <w:spacing w:after="60"/>
        <w:jc w:val="both"/>
        <w:rPr>
          <w:rFonts w:ascii="Verdana" w:hAnsi="Verdana"/>
          <w:sz w:val="20"/>
          <w:lang w:eastAsia="cs-CZ"/>
        </w:rPr>
      </w:pPr>
      <w:r w:rsidRPr="00C147DC">
        <w:rPr>
          <w:rFonts w:ascii="Verdana" w:hAnsi="Verdana"/>
          <w:sz w:val="20"/>
          <w:lang w:eastAsia="cs-CZ"/>
        </w:rPr>
        <w:t>Není-li uvedeno jinak, řídí se práva a povinnosti smluvních stran z vadného plnění příslušnými ustanoveními občanského zákoníku.</w:t>
      </w:r>
    </w:p>
    <w:p w14:paraId="0F07583A" w14:textId="1365284B" w:rsidR="00BA5B0B" w:rsidRPr="00C147DC" w:rsidRDefault="00BA5B0B" w:rsidP="00BA5B0B">
      <w:pPr>
        <w:pStyle w:val="Nadpis2"/>
        <w:keepNext w:val="0"/>
        <w:spacing w:after="60"/>
        <w:jc w:val="both"/>
        <w:rPr>
          <w:rFonts w:ascii="Verdana" w:hAnsi="Verdana"/>
          <w:sz w:val="20"/>
          <w:lang w:eastAsia="cs-CZ"/>
        </w:rPr>
      </w:pPr>
      <w:r w:rsidRPr="00C147DC">
        <w:rPr>
          <w:rFonts w:ascii="Verdana" w:hAnsi="Verdana"/>
          <w:sz w:val="20"/>
          <w:lang w:eastAsia="cs-CZ"/>
        </w:rPr>
        <w:t xml:space="preserve">Na dodané zařízení poskytuje prodávající záruku za jakost v délce </w:t>
      </w:r>
      <w:r w:rsidRPr="00C147DC">
        <w:rPr>
          <w:rFonts w:ascii="Verdana" w:hAnsi="Verdana"/>
          <w:b/>
          <w:sz w:val="20"/>
          <w:lang w:eastAsia="cs-CZ"/>
        </w:rPr>
        <w:t>24 měsíců</w:t>
      </w:r>
      <w:r w:rsidRPr="00C147DC">
        <w:rPr>
          <w:rFonts w:ascii="Verdana" w:hAnsi="Verdana"/>
          <w:sz w:val="20"/>
          <w:lang w:eastAsia="cs-CZ"/>
        </w:rPr>
        <w:t xml:space="preserve">. </w:t>
      </w:r>
      <w:r w:rsidR="00937EF9" w:rsidRPr="00C147DC">
        <w:rPr>
          <w:rFonts w:ascii="Verdana" w:hAnsi="Verdana"/>
          <w:b/>
          <w:bCs/>
          <w:sz w:val="20"/>
          <w:lang w:eastAsia="cs-CZ"/>
        </w:rPr>
        <w:t>Záruka se vztahuje jak na hardwarové</w:t>
      </w:r>
      <w:r w:rsidR="00A929E9" w:rsidRPr="00C147DC">
        <w:rPr>
          <w:rFonts w:ascii="Verdana" w:hAnsi="Verdana"/>
          <w:b/>
          <w:bCs/>
          <w:sz w:val="20"/>
          <w:lang w:eastAsia="cs-CZ"/>
        </w:rPr>
        <w:t>,</w:t>
      </w:r>
      <w:r w:rsidR="00937EF9" w:rsidRPr="00C147DC">
        <w:rPr>
          <w:rFonts w:ascii="Verdana" w:hAnsi="Verdana"/>
          <w:b/>
          <w:bCs/>
          <w:sz w:val="20"/>
          <w:lang w:eastAsia="cs-CZ"/>
        </w:rPr>
        <w:t xml:space="preserve"> tak i na softwarové vybavení zařízení.</w:t>
      </w:r>
      <w:r w:rsidR="00937EF9" w:rsidRPr="00C147DC">
        <w:rPr>
          <w:rFonts w:ascii="Verdana" w:hAnsi="Verdana"/>
          <w:sz w:val="20"/>
          <w:lang w:eastAsia="cs-CZ"/>
        </w:rPr>
        <w:t xml:space="preserve"> </w:t>
      </w:r>
      <w:r w:rsidRPr="00C147DC">
        <w:rPr>
          <w:rFonts w:ascii="Verdana" w:hAnsi="Verdana"/>
          <w:sz w:val="20"/>
          <w:lang w:eastAsia="cs-CZ"/>
        </w:rPr>
        <w:t>Záruční doba běží od okamžiku převzetí zařízení kupujícím. Záruční doba se prodlužuje o dobu trvání vady, která brání řádnému užívání zařízení. V případě dodání nového zařízení běží ode dne jeho převzetí kupujícím nová záruční doba.</w:t>
      </w:r>
    </w:p>
    <w:p w14:paraId="27D05E7F" w14:textId="10DB8EA4" w:rsidR="00BA5B0B" w:rsidRDefault="00BA5B0B" w:rsidP="00BA5B0B">
      <w:pPr>
        <w:pStyle w:val="Nadpis2"/>
        <w:keepNext w:val="0"/>
        <w:spacing w:after="60"/>
        <w:jc w:val="both"/>
        <w:rPr>
          <w:rFonts w:ascii="Verdana" w:hAnsi="Verdana"/>
          <w:sz w:val="20"/>
          <w:lang w:eastAsia="cs-CZ"/>
        </w:rPr>
      </w:pPr>
      <w:r>
        <w:rPr>
          <w:rFonts w:ascii="Verdana" w:hAnsi="Verdana"/>
          <w:sz w:val="20"/>
          <w:lang w:eastAsia="cs-CZ"/>
        </w:rPr>
        <w:t>V</w:t>
      </w:r>
      <w:r w:rsidRPr="002B5AA8">
        <w:rPr>
          <w:rFonts w:ascii="Verdana" w:hAnsi="Verdana"/>
          <w:sz w:val="20"/>
          <w:lang w:eastAsia="cs-CZ"/>
        </w:rPr>
        <w:t xml:space="preserve"> záruční době </w:t>
      </w:r>
      <w:r>
        <w:rPr>
          <w:rFonts w:ascii="Verdana" w:hAnsi="Verdana"/>
          <w:sz w:val="20"/>
          <w:lang w:eastAsia="cs-CZ"/>
        </w:rPr>
        <w:t>se p</w:t>
      </w:r>
      <w:r w:rsidRPr="002B5AA8">
        <w:rPr>
          <w:rFonts w:ascii="Verdana" w:hAnsi="Verdana"/>
          <w:sz w:val="20"/>
          <w:lang w:eastAsia="cs-CZ"/>
        </w:rPr>
        <w:t xml:space="preserve">rodávající zavazuje k servisní reakci nejpozději do </w:t>
      </w:r>
      <w:r>
        <w:rPr>
          <w:rFonts w:ascii="Verdana" w:hAnsi="Verdana"/>
          <w:sz w:val="20"/>
          <w:lang w:eastAsia="cs-CZ"/>
        </w:rPr>
        <w:t>48</w:t>
      </w:r>
      <w:r w:rsidRPr="002B5AA8">
        <w:rPr>
          <w:rFonts w:ascii="Verdana" w:hAnsi="Verdana"/>
          <w:sz w:val="20"/>
          <w:lang w:eastAsia="cs-CZ"/>
        </w:rPr>
        <w:t xml:space="preserve"> hodin od oznámení </w:t>
      </w:r>
      <w:r>
        <w:rPr>
          <w:rFonts w:ascii="Verdana" w:hAnsi="Verdana"/>
          <w:sz w:val="20"/>
          <w:lang w:eastAsia="cs-CZ"/>
        </w:rPr>
        <w:t>vad kupujícím (písemně, emailem, faxem či telefonicky) a uvést zařízení</w:t>
      </w:r>
      <w:r w:rsidRPr="002B5AA8">
        <w:rPr>
          <w:rFonts w:ascii="Verdana" w:hAnsi="Verdana"/>
          <w:sz w:val="20"/>
          <w:lang w:eastAsia="cs-CZ"/>
        </w:rPr>
        <w:t xml:space="preserve"> do provozu </w:t>
      </w:r>
      <w:r>
        <w:rPr>
          <w:rFonts w:ascii="Verdana" w:hAnsi="Verdana"/>
          <w:sz w:val="20"/>
          <w:lang w:eastAsia="cs-CZ"/>
        </w:rPr>
        <w:t>nejpozději do dalších 48</w:t>
      </w:r>
      <w:r w:rsidRPr="002B5AA8">
        <w:rPr>
          <w:rFonts w:ascii="Verdana" w:hAnsi="Verdana"/>
          <w:sz w:val="20"/>
          <w:lang w:eastAsia="cs-CZ"/>
        </w:rPr>
        <w:t xml:space="preserve"> hodin. Jestliže se prodávajícímu nepodaří </w:t>
      </w:r>
      <w:r>
        <w:rPr>
          <w:rFonts w:ascii="Verdana" w:hAnsi="Verdana"/>
          <w:sz w:val="20"/>
          <w:lang w:eastAsia="cs-CZ"/>
        </w:rPr>
        <w:t>zařízení</w:t>
      </w:r>
      <w:r w:rsidRPr="002B5AA8">
        <w:rPr>
          <w:rFonts w:ascii="Verdana" w:hAnsi="Verdana"/>
          <w:sz w:val="20"/>
          <w:lang w:eastAsia="cs-CZ"/>
        </w:rPr>
        <w:t xml:space="preserve"> uvést do provozu ve výše </w:t>
      </w:r>
      <w:r>
        <w:rPr>
          <w:rFonts w:ascii="Verdana" w:hAnsi="Verdana"/>
          <w:sz w:val="20"/>
          <w:lang w:eastAsia="cs-CZ"/>
        </w:rPr>
        <w:t>uvedené</w:t>
      </w:r>
      <w:r w:rsidRPr="002B5AA8">
        <w:rPr>
          <w:rFonts w:ascii="Verdana" w:hAnsi="Verdana"/>
          <w:sz w:val="20"/>
          <w:lang w:eastAsia="cs-CZ"/>
        </w:rPr>
        <w:t xml:space="preserve"> lhůtě, zavazuje se prodávající v záruční době zapůjčit kupujícímu do bezplatného užívání náhradní </w:t>
      </w:r>
      <w:r>
        <w:rPr>
          <w:rFonts w:ascii="Verdana" w:hAnsi="Verdana"/>
          <w:sz w:val="20"/>
          <w:lang w:eastAsia="cs-CZ"/>
        </w:rPr>
        <w:t>zařízení</w:t>
      </w:r>
      <w:r w:rsidRPr="002B5AA8">
        <w:rPr>
          <w:rFonts w:ascii="Verdana" w:hAnsi="Verdana"/>
          <w:sz w:val="20"/>
          <w:lang w:eastAsia="cs-CZ"/>
        </w:rPr>
        <w:t xml:space="preserve"> srovnatelných parametrů, a</w:t>
      </w:r>
      <w:r>
        <w:rPr>
          <w:rFonts w:ascii="Verdana" w:hAnsi="Verdana"/>
          <w:sz w:val="20"/>
          <w:lang w:eastAsia="cs-CZ"/>
        </w:rPr>
        <w:t xml:space="preserve"> to po celou dobu nutné opravy</w:t>
      </w:r>
      <w:r w:rsidR="003B7AFA">
        <w:rPr>
          <w:rFonts w:ascii="Verdana" w:hAnsi="Verdana"/>
          <w:sz w:val="20"/>
          <w:lang w:eastAsia="cs-CZ"/>
        </w:rPr>
        <w:t>, nedohodnou-li se smluvní strany na jiné formě kompenzace</w:t>
      </w:r>
      <w:r>
        <w:rPr>
          <w:rFonts w:ascii="Verdana" w:hAnsi="Verdana"/>
          <w:sz w:val="20"/>
          <w:lang w:eastAsia="cs-CZ"/>
        </w:rPr>
        <w:t>.</w:t>
      </w:r>
    </w:p>
    <w:p w14:paraId="7FC5F52A" w14:textId="77777777" w:rsidR="00BA5B0B" w:rsidRDefault="00BA5B0B" w:rsidP="00BA5B0B">
      <w:pPr>
        <w:pStyle w:val="Nadpis2"/>
        <w:keepNext w:val="0"/>
        <w:spacing w:after="60"/>
        <w:jc w:val="both"/>
        <w:rPr>
          <w:rFonts w:ascii="Verdana" w:hAnsi="Verdana"/>
          <w:sz w:val="20"/>
          <w:lang w:eastAsia="cs-CZ"/>
        </w:rPr>
      </w:pPr>
      <w:r w:rsidRPr="00C037AE">
        <w:rPr>
          <w:rFonts w:ascii="Verdana" w:hAnsi="Verdana"/>
          <w:sz w:val="20"/>
          <w:lang w:eastAsia="cs-CZ"/>
        </w:rPr>
        <w:t xml:space="preserve">V případě potřeby náhradních dílů či spotřebního materiálu, které nejsou běžně skladem, je </w:t>
      </w:r>
      <w:r>
        <w:rPr>
          <w:rFonts w:ascii="Verdana" w:hAnsi="Verdana"/>
          <w:sz w:val="20"/>
          <w:lang w:eastAsia="cs-CZ"/>
        </w:rPr>
        <w:t>prodávající</w:t>
      </w:r>
      <w:r w:rsidRPr="00C037AE">
        <w:rPr>
          <w:rFonts w:ascii="Verdana" w:hAnsi="Verdana"/>
          <w:sz w:val="20"/>
          <w:lang w:eastAsia="cs-CZ"/>
        </w:rPr>
        <w:t xml:space="preserve"> povinen potřebné náhradní díly či spotřební materiál objednat a opravu provést bez zbytečného odkladu po jejich obdržení. Veškeré sjednané lhůty se prodlužují o dobu nezbytně nutnou k dodání náhradních dílů či spotřebního materiálu. To neplatí, pokud </w:t>
      </w:r>
      <w:r>
        <w:rPr>
          <w:rFonts w:ascii="Verdana" w:hAnsi="Verdana"/>
          <w:sz w:val="20"/>
          <w:lang w:eastAsia="cs-CZ"/>
        </w:rPr>
        <w:t>prodávající</w:t>
      </w:r>
      <w:r w:rsidRPr="00C037AE">
        <w:rPr>
          <w:rFonts w:ascii="Verdana" w:hAnsi="Verdana"/>
          <w:sz w:val="20"/>
          <w:lang w:eastAsia="cs-CZ"/>
        </w:rPr>
        <w:t xml:space="preserve"> bez zbytečného odkladu po zjištění potřeby objednání náhradních dílů či spotřebního materiálu tuto skutečnost neoznámí </w:t>
      </w:r>
      <w:r>
        <w:rPr>
          <w:rFonts w:ascii="Verdana" w:hAnsi="Verdana"/>
          <w:sz w:val="20"/>
          <w:lang w:eastAsia="cs-CZ"/>
        </w:rPr>
        <w:t>kupujícímu.</w:t>
      </w:r>
    </w:p>
    <w:p w14:paraId="685B53F3" w14:textId="77777777" w:rsidR="00BA5B0B" w:rsidRPr="002B5AA8" w:rsidRDefault="00BA5B0B" w:rsidP="00BA5B0B">
      <w:pPr>
        <w:pStyle w:val="Nadpis2"/>
        <w:keepNext w:val="0"/>
        <w:spacing w:after="60"/>
        <w:jc w:val="both"/>
        <w:rPr>
          <w:rFonts w:ascii="Verdana" w:hAnsi="Verdana"/>
          <w:sz w:val="20"/>
          <w:lang w:eastAsia="cs-CZ"/>
        </w:rPr>
      </w:pPr>
      <w:r w:rsidRPr="002B5AA8">
        <w:rPr>
          <w:rFonts w:ascii="Verdana" w:hAnsi="Verdana"/>
          <w:sz w:val="20"/>
          <w:lang w:eastAsia="cs-CZ"/>
        </w:rPr>
        <w:t xml:space="preserve">Ukáže-li se, že </w:t>
      </w:r>
      <w:r>
        <w:rPr>
          <w:rFonts w:ascii="Verdana" w:hAnsi="Verdana"/>
          <w:sz w:val="20"/>
          <w:lang w:eastAsia="cs-CZ"/>
        </w:rPr>
        <w:t>vada zařízení</w:t>
      </w:r>
      <w:r w:rsidRPr="002B5AA8">
        <w:rPr>
          <w:rFonts w:ascii="Verdana" w:hAnsi="Verdana"/>
          <w:sz w:val="20"/>
          <w:lang w:eastAsia="cs-CZ"/>
        </w:rPr>
        <w:t xml:space="preserve"> je neodstranitelná, nebo v případě, že prodávající </w:t>
      </w:r>
      <w:r>
        <w:rPr>
          <w:rFonts w:ascii="Verdana" w:hAnsi="Verdana"/>
          <w:sz w:val="20"/>
          <w:lang w:eastAsia="cs-CZ"/>
        </w:rPr>
        <w:t>neodstraní vady zařízení včas, nejpozději do 30</w:t>
      </w:r>
      <w:r w:rsidRPr="002B5AA8">
        <w:rPr>
          <w:rFonts w:ascii="Verdana" w:hAnsi="Verdana"/>
          <w:sz w:val="20"/>
          <w:lang w:eastAsia="cs-CZ"/>
        </w:rPr>
        <w:t xml:space="preserve"> dnů od </w:t>
      </w:r>
      <w:r>
        <w:rPr>
          <w:rFonts w:ascii="Verdana" w:hAnsi="Verdana"/>
          <w:sz w:val="20"/>
          <w:lang w:eastAsia="cs-CZ"/>
        </w:rPr>
        <w:t>dne oznámení</w:t>
      </w:r>
      <w:r w:rsidRPr="002B5AA8">
        <w:rPr>
          <w:rFonts w:ascii="Verdana" w:hAnsi="Verdana"/>
          <w:sz w:val="20"/>
          <w:lang w:eastAsia="cs-CZ"/>
        </w:rPr>
        <w:t xml:space="preserve">, je </w:t>
      </w:r>
      <w:r>
        <w:rPr>
          <w:rFonts w:ascii="Verdana" w:hAnsi="Verdana"/>
          <w:sz w:val="20"/>
          <w:lang w:eastAsia="cs-CZ"/>
        </w:rPr>
        <w:t xml:space="preserve">kupující oprávněn požadovat dodání </w:t>
      </w:r>
      <w:r w:rsidRPr="002B5AA8">
        <w:rPr>
          <w:rFonts w:ascii="Verdana" w:hAnsi="Verdana"/>
          <w:sz w:val="20"/>
          <w:lang w:eastAsia="cs-CZ"/>
        </w:rPr>
        <w:t>nové</w:t>
      </w:r>
      <w:r>
        <w:rPr>
          <w:rFonts w:ascii="Verdana" w:hAnsi="Verdana"/>
          <w:sz w:val="20"/>
          <w:lang w:eastAsia="cs-CZ"/>
        </w:rPr>
        <w:t>ho</w:t>
      </w:r>
      <w:r w:rsidRPr="002B5AA8">
        <w:rPr>
          <w:rFonts w:ascii="Verdana" w:hAnsi="Verdana"/>
          <w:sz w:val="20"/>
          <w:lang w:eastAsia="cs-CZ"/>
        </w:rPr>
        <w:t xml:space="preserve"> </w:t>
      </w:r>
      <w:r>
        <w:rPr>
          <w:rFonts w:ascii="Verdana" w:hAnsi="Verdana"/>
          <w:sz w:val="20"/>
          <w:lang w:eastAsia="cs-CZ"/>
        </w:rPr>
        <w:t>zařízení shodných nebo lepších parametrů</w:t>
      </w:r>
      <w:r w:rsidRPr="002B5AA8">
        <w:rPr>
          <w:rFonts w:ascii="Verdana" w:hAnsi="Verdana"/>
          <w:sz w:val="20"/>
          <w:lang w:eastAsia="cs-CZ"/>
        </w:rPr>
        <w:t xml:space="preserve">, </w:t>
      </w:r>
      <w:r>
        <w:rPr>
          <w:rFonts w:ascii="Verdana" w:hAnsi="Verdana"/>
          <w:sz w:val="20"/>
          <w:lang w:eastAsia="cs-CZ"/>
        </w:rPr>
        <w:t>nebo od této smlouvy odstoupit.</w:t>
      </w:r>
    </w:p>
    <w:p w14:paraId="12B08FAF" w14:textId="77777777" w:rsidR="00BA5B0B" w:rsidRDefault="00BA5B0B" w:rsidP="00BA5B0B">
      <w:pPr>
        <w:pStyle w:val="Nadpis2"/>
        <w:keepNext w:val="0"/>
        <w:spacing w:after="60"/>
        <w:jc w:val="both"/>
        <w:rPr>
          <w:rFonts w:ascii="Verdana" w:hAnsi="Verdana"/>
          <w:sz w:val="20"/>
          <w:lang w:eastAsia="cs-CZ"/>
        </w:rPr>
      </w:pPr>
      <w:r>
        <w:rPr>
          <w:rFonts w:ascii="Verdana" w:hAnsi="Verdana"/>
          <w:sz w:val="20"/>
          <w:lang w:eastAsia="cs-CZ"/>
        </w:rPr>
        <w:t xml:space="preserve">Náklady spojené s odstraňováním vad zařízení, za které odpovídá prodávající, </w:t>
      </w:r>
      <w:r w:rsidRPr="00CE555C">
        <w:rPr>
          <w:rFonts w:ascii="Verdana" w:hAnsi="Verdana"/>
          <w:sz w:val="20"/>
          <w:lang w:eastAsia="cs-CZ"/>
        </w:rPr>
        <w:t>hradí v plné výši prodávající</w:t>
      </w:r>
      <w:r>
        <w:rPr>
          <w:rFonts w:ascii="Verdana" w:hAnsi="Verdana"/>
          <w:sz w:val="20"/>
          <w:lang w:eastAsia="cs-CZ"/>
        </w:rPr>
        <w:t xml:space="preserve"> (cestovné, náhradní díly, materiál, apod.)</w:t>
      </w:r>
      <w:r w:rsidRPr="00CE555C">
        <w:rPr>
          <w:rFonts w:ascii="Verdana" w:hAnsi="Verdana"/>
          <w:sz w:val="20"/>
          <w:lang w:eastAsia="cs-CZ"/>
        </w:rPr>
        <w:t>.</w:t>
      </w:r>
    </w:p>
    <w:p w14:paraId="1A84F076" w14:textId="77777777" w:rsidR="00BA5B0B" w:rsidRDefault="00BA5B0B" w:rsidP="00BA5B0B">
      <w:pPr>
        <w:pStyle w:val="Nadpis2"/>
        <w:keepNext w:val="0"/>
        <w:spacing w:after="60"/>
        <w:jc w:val="both"/>
        <w:rPr>
          <w:rFonts w:ascii="Verdana" w:hAnsi="Verdana"/>
          <w:sz w:val="20"/>
          <w:lang w:eastAsia="cs-CZ"/>
        </w:rPr>
      </w:pPr>
      <w:r w:rsidRPr="008E603E">
        <w:rPr>
          <w:rFonts w:ascii="Verdana" w:hAnsi="Verdana"/>
          <w:sz w:val="20"/>
          <w:lang w:eastAsia="cs-CZ"/>
        </w:rPr>
        <w:t xml:space="preserve">V případě, že budou v rámci </w:t>
      </w:r>
      <w:r>
        <w:rPr>
          <w:rFonts w:ascii="Verdana" w:hAnsi="Verdana"/>
          <w:sz w:val="20"/>
          <w:lang w:eastAsia="cs-CZ"/>
        </w:rPr>
        <w:t>záručních oprav</w:t>
      </w:r>
      <w:r w:rsidRPr="008E603E">
        <w:rPr>
          <w:rFonts w:ascii="Verdana" w:hAnsi="Verdana"/>
          <w:sz w:val="20"/>
          <w:lang w:eastAsia="cs-CZ"/>
        </w:rPr>
        <w:t xml:space="preserve"> prováděny i další servisní úkony </w:t>
      </w:r>
      <w:r>
        <w:rPr>
          <w:rFonts w:ascii="Verdana" w:hAnsi="Verdana"/>
          <w:sz w:val="20"/>
          <w:lang w:eastAsia="cs-CZ"/>
        </w:rPr>
        <w:t>či odborná údržba zařízení</w:t>
      </w:r>
      <w:r w:rsidRPr="008E603E">
        <w:rPr>
          <w:rFonts w:ascii="Verdana" w:hAnsi="Verdana"/>
          <w:sz w:val="20"/>
          <w:lang w:eastAsia="cs-CZ"/>
        </w:rPr>
        <w:t xml:space="preserve">, není prodávající oprávněn za tyto služby účtovat samostatně </w:t>
      </w:r>
      <w:r>
        <w:rPr>
          <w:rFonts w:ascii="Verdana" w:hAnsi="Verdana"/>
          <w:sz w:val="20"/>
          <w:lang w:eastAsia="cs-CZ"/>
        </w:rPr>
        <w:t>náklady spojené s výjezdem</w:t>
      </w:r>
      <w:r w:rsidRPr="008E603E">
        <w:rPr>
          <w:rFonts w:ascii="Verdana" w:hAnsi="Verdana"/>
          <w:sz w:val="20"/>
          <w:lang w:eastAsia="cs-CZ"/>
        </w:rPr>
        <w:t>.</w:t>
      </w:r>
    </w:p>
    <w:p w14:paraId="42CF6043" w14:textId="77777777" w:rsidR="00BA5B0B" w:rsidRDefault="00BA5B0B" w:rsidP="00670EF8">
      <w:pPr>
        <w:pStyle w:val="Nadpis1"/>
        <w:keepNext w:val="0"/>
        <w:keepLines w:val="0"/>
        <w:spacing w:after="120"/>
        <w:rPr>
          <w:rFonts w:ascii="Verdana" w:hAnsi="Verdana"/>
          <w:sz w:val="20"/>
        </w:rPr>
      </w:pPr>
      <w:r>
        <w:rPr>
          <w:rFonts w:ascii="Verdana" w:hAnsi="Verdana"/>
          <w:sz w:val="20"/>
        </w:rPr>
        <w:t>Servis</w:t>
      </w:r>
    </w:p>
    <w:p w14:paraId="758CFFD2" w14:textId="5ADD01EE" w:rsidR="0070103A" w:rsidRPr="0070103A" w:rsidRDefault="0070103A" w:rsidP="0070103A">
      <w:pPr>
        <w:pStyle w:val="Nadpis2"/>
        <w:keepNext w:val="0"/>
        <w:spacing w:after="60"/>
        <w:jc w:val="both"/>
        <w:rPr>
          <w:rFonts w:ascii="Verdana" w:hAnsi="Verdana"/>
          <w:sz w:val="20"/>
          <w:lang w:eastAsia="cs-CZ"/>
        </w:rPr>
      </w:pPr>
      <w:r w:rsidRPr="0070103A">
        <w:rPr>
          <w:rFonts w:ascii="Verdana" w:hAnsi="Verdana"/>
          <w:sz w:val="20"/>
          <w:lang w:eastAsia="cs-CZ"/>
        </w:rPr>
        <w:t xml:space="preserve">Prodávající se zavazuje zajišťovat v záruční době bezplatně servisní služby na zařízení, zahrnující pravidelné bezpečnostně technické kontroly (PBTK) a případné další pravidelné technické prohlídky, revize či validace zařízení, </w:t>
      </w:r>
      <w:r>
        <w:rPr>
          <w:rFonts w:ascii="Verdana" w:hAnsi="Verdana"/>
          <w:sz w:val="20"/>
          <w:lang w:eastAsia="cs-CZ"/>
        </w:rPr>
        <w:t xml:space="preserve">update či upgrade </w:t>
      </w:r>
      <w:r w:rsidRPr="0070103A">
        <w:rPr>
          <w:rFonts w:ascii="Verdana" w:hAnsi="Verdana"/>
          <w:sz w:val="20"/>
          <w:lang w:eastAsia="cs-CZ"/>
        </w:rPr>
        <w:t>softwarového vybavení zařízení</w:t>
      </w:r>
      <w:r>
        <w:rPr>
          <w:rFonts w:ascii="Verdana" w:hAnsi="Verdana"/>
          <w:sz w:val="20"/>
          <w:lang w:eastAsia="cs-CZ"/>
        </w:rPr>
        <w:t>,</w:t>
      </w:r>
      <w:r w:rsidRPr="0070103A">
        <w:rPr>
          <w:rFonts w:ascii="Verdana" w:hAnsi="Verdana"/>
          <w:sz w:val="20"/>
          <w:lang w:eastAsia="cs-CZ"/>
        </w:rPr>
        <w:t xml:space="preserve"> a to v rozsahu stanoveném příslušnými právními předpisy a doporučeními výrobce.</w:t>
      </w:r>
    </w:p>
    <w:p w14:paraId="2E852F0A" w14:textId="5DB4FCCE" w:rsidR="00656D3A" w:rsidRPr="003F7667" w:rsidRDefault="00BA5B0B" w:rsidP="003F7667">
      <w:pPr>
        <w:pStyle w:val="Nadpis2"/>
        <w:keepNext w:val="0"/>
        <w:spacing w:after="60"/>
        <w:jc w:val="both"/>
        <w:rPr>
          <w:rFonts w:ascii="Verdana" w:hAnsi="Verdana"/>
          <w:sz w:val="20"/>
          <w:lang w:eastAsia="cs-CZ"/>
        </w:rPr>
      </w:pPr>
      <w:r w:rsidRPr="001729C2">
        <w:rPr>
          <w:rFonts w:ascii="Verdana" w:hAnsi="Verdana"/>
          <w:sz w:val="20"/>
          <w:lang w:eastAsia="cs-CZ"/>
        </w:rPr>
        <w:t xml:space="preserve">Prodávající se </w:t>
      </w:r>
      <w:r w:rsidR="0070103A">
        <w:rPr>
          <w:rFonts w:ascii="Verdana" w:hAnsi="Verdana"/>
          <w:sz w:val="20"/>
          <w:lang w:eastAsia="cs-CZ"/>
        </w:rPr>
        <w:t xml:space="preserve">dále </w:t>
      </w:r>
      <w:r w:rsidRPr="001729C2">
        <w:rPr>
          <w:rFonts w:ascii="Verdana" w:hAnsi="Verdana"/>
          <w:sz w:val="20"/>
          <w:lang w:eastAsia="cs-CZ"/>
        </w:rPr>
        <w:t xml:space="preserve">zavazuje zajišťovat </w:t>
      </w:r>
      <w:r w:rsidR="00CE26C2">
        <w:rPr>
          <w:rFonts w:ascii="Verdana" w:hAnsi="Verdana"/>
          <w:sz w:val="20"/>
          <w:lang w:eastAsia="cs-CZ"/>
        </w:rPr>
        <w:t>p</w:t>
      </w:r>
      <w:r w:rsidR="00CE26C2" w:rsidRPr="008C2CB7">
        <w:rPr>
          <w:rFonts w:ascii="Verdana" w:hAnsi="Verdana"/>
          <w:sz w:val="20"/>
          <w:lang w:eastAsia="cs-CZ"/>
        </w:rPr>
        <w:t xml:space="preserve">o dobu deseti (10) let od dodání </w:t>
      </w:r>
      <w:r w:rsidR="00CE26C2">
        <w:rPr>
          <w:rFonts w:ascii="Verdana" w:hAnsi="Verdana"/>
          <w:sz w:val="20"/>
          <w:lang w:eastAsia="cs-CZ"/>
        </w:rPr>
        <w:t xml:space="preserve">zařízení </w:t>
      </w:r>
      <w:r w:rsidR="00CE26C2" w:rsidRPr="008C2CB7">
        <w:rPr>
          <w:rFonts w:ascii="Verdana" w:hAnsi="Verdana"/>
          <w:sz w:val="20"/>
          <w:lang w:eastAsia="cs-CZ"/>
        </w:rPr>
        <w:t xml:space="preserve">mimozáruční a pozáruční servis </w:t>
      </w:r>
      <w:r w:rsidR="00CE26C2">
        <w:rPr>
          <w:rFonts w:ascii="Verdana" w:hAnsi="Verdana"/>
          <w:sz w:val="20"/>
          <w:lang w:eastAsia="cs-CZ"/>
        </w:rPr>
        <w:t xml:space="preserve">zařízení, </w:t>
      </w:r>
      <w:r w:rsidR="00CE26C2" w:rsidRPr="008C2CB7">
        <w:rPr>
          <w:rFonts w:ascii="Verdana" w:hAnsi="Verdana"/>
          <w:sz w:val="20"/>
          <w:lang w:eastAsia="cs-CZ"/>
        </w:rPr>
        <w:t xml:space="preserve">včetně </w:t>
      </w:r>
      <w:r w:rsidR="00CE26C2">
        <w:rPr>
          <w:rFonts w:ascii="Verdana" w:hAnsi="Verdana"/>
          <w:sz w:val="20"/>
          <w:lang w:eastAsia="cs-CZ"/>
        </w:rPr>
        <w:t>oprav zařízení, dodávek spotřebního materiálu či dodávek náhradních dílů</w:t>
      </w:r>
      <w:r w:rsidR="00CE26C2" w:rsidRPr="008C2CB7">
        <w:rPr>
          <w:rFonts w:ascii="Verdana" w:hAnsi="Verdana"/>
          <w:sz w:val="20"/>
          <w:lang w:eastAsia="cs-CZ"/>
        </w:rPr>
        <w:t>, a to ve stejných lhůtách jako jsou uvedeny v</w:t>
      </w:r>
      <w:r w:rsidR="00CE26C2">
        <w:rPr>
          <w:rFonts w:ascii="Verdana" w:hAnsi="Verdana"/>
          <w:sz w:val="20"/>
          <w:lang w:eastAsia="cs-CZ"/>
        </w:rPr>
        <w:t> </w:t>
      </w:r>
      <w:r w:rsidR="00CE26C2" w:rsidRPr="008C2CB7">
        <w:rPr>
          <w:rFonts w:ascii="Verdana" w:hAnsi="Verdana"/>
          <w:sz w:val="20"/>
          <w:lang w:eastAsia="cs-CZ"/>
        </w:rPr>
        <w:t>čl</w:t>
      </w:r>
      <w:r w:rsidR="00CE26C2">
        <w:rPr>
          <w:rFonts w:ascii="Verdana" w:hAnsi="Verdana"/>
          <w:sz w:val="20"/>
          <w:lang w:eastAsia="cs-CZ"/>
        </w:rPr>
        <w:t>. </w:t>
      </w:r>
      <w:r w:rsidR="00CE26C2" w:rsidRPr="008C2CB7">
        <w:rPr>
          <w:rFonts w:ascii="Verdana" w:hAnsi="Verdana"/>
          <w:sz w:val="20"/>
          <w:lang w:eastAsia="cs-CZ"/>
        </w:rPr>
        <w:t>4 odst. 4.3 této smlouvy</w:t>
      </w:r>
      <w:r w:rsidR="00CE26C2">
        <w:rPr>
          <w:rFonts w:ascii="Verdana" w:hAnsi="Verdana"/>
          <w:sz w:val="20"/>
          <w:lang w:eastAsia="cs-CZ"/>
        </w:rPr>
        <w:t>. Servis zařízení zahrnuje</w:t>
      </w:r>
      <w:r w:rsidR="00334B75">
        <w:rPr>
          <w:rFonts w:ascii="Verdana" w:hAnsi="Verdana"/>
          <w:sz w:val="20"/>
          <w:lang w:eastAsia="cs-CZ"/>
        </w:rPr>
        <w:t xml:space="preserve"> rovněž</w:t>
      </w:r>
      <w:r w:rsidR="00656D3A">
        <w:rPr>
          <w:rFonts w:ascii="Verdana" w:hAnsi="Verdana"/>
          <w:sz w:val="20"/>
          <w:lang w:eastAsia="cs-CZ"/>
        </w:rPr>
        <w:t xml:space="preserve"> </w:t>
      </w:r>
      <w:r>
        <w:rPr>
          <w:rFonts w:ascii="Verdana" w:hAnsi="Verdana"/>
          <w:sz w:val="20"/>
          <w:lang w:eastAsia="cs-CZ"/>
        </w:rPr>
        <w:t xml:space="preserve">pravidelné technické prohlídky, revize či validace zařízení, </w:t>
      </w:r>
      <w:r w:rsidR="0070103A">
        <w:rPr>
          <w:rFonts w:ascii="Verdana" w:hAnsi="Verdana"/>
          <w:sz w:val="20"/>
          <w:lang w:eastAsia="cs-CZ"/>
        </w:rPr>
        <w:t xml:space="preserve">update či upgrade </w:t>
      </w:r>
      <w:r w:rsidR="0070103A" w:rsidRPr="0070103A">
        <w:rPr>
          <w:rFonts w:ascii="Verdana" w:hAnsi="Verdana"/>
          <w:sz w:val="20"/>
          <w:lang w:eastAsia="cs-CZ"/>
        </w:rPr>
        <w:t>softwarového vybavení zařízení</w:t>
      </w:r>
      <w:r w:rsidR="0070103A">
        <w:rPr>
          <w:rFonts w:ascii="Verdana" w:hAnsi="Verdana"/>
          <w:sz w:val="20"/>
          <w:lang w:eastAsia="cs-CZ"/>
        </w:rPr>
        <w:t xml:space="preserve">, </w:t>
      </w:r>
      <w:r>
        <w:rPr>
          <w:rFonts w:ascii="Verdana" w:hAnsi="Verdana"/>
          <w:sz w:val="20"/>
          <w:lang w:eastAsia="cs-CZ"/>
        </w:rPr>
        <w:t xml:space="preserve">a to v rozsahu stanoveném příslušnými </w:t>
      </w:r>
      <w:r w:rsidRPr="001729C2">
        <w:rPr>
          <w:rFonts w:ascii="Verdana" w:hAnsi="Verdana"/>
          <w:sz w:val="20"/>
          <w:lang w:eastAsia="cs-CZ"/>
        </w:rPr>
        <w:t>právní</w:t>
      </w:r>
      <w:r>
        <w:rPr>
          <w:rFonts w:ascii="Verdana" w:hAnsi="Verdana"/>
          <w:sz w:val="20"/>
          <w:lang w:eastAsia="cs-CZ"/>
        </w:rPr>
        <w:t xml:space="preserve">mi předpisy a </w:t>
      </w:r>
      <w:r w:rsidRPr="001729C2">
        <w:rPr>
          <w:rFonts w:ascii="Verdana" w:hAnsi="Verdana"/>
          <w:sz w:val="20"/>
          <w:lang w:eastAsia="cs-CZ"/>
        </w:rPr>
        <w:t>doporučení</w:t>
      </w:r>
      <w:r>
        <w:rPr>
          <w:rFonts w:ascii="Verdana" w:hAnsi="Verdana"/>
          <w:sz w:val="20"/>
          <w:lang w:eastAsia="cs-CZ"/>
        </w:rPr>
        <w:t>mi výrobce.</w:t>
      </w:r>
    </w:p>
    <w:p w14:paraId="3317D639" w14:textId="3809BA59" w:rsidR="00656D3A" w:rsidRDefault="00656D3A" w:rsidP="00656D3A">
      <w:pPr>
        <w:pStyle w:val="Nadpis2"/>
        <w:keepNext w:val="0"/>
        <w:spacing w:after="60"/>
        <w:jc w:val="both"/>
        <w:rPr>
          <w:rFonts w:ascii="Verdana" w:hAnsi="Verdana"/>
          <w:sz w:val="20"/>
          <w:lang w:eastAsia="cs-CZ"/>
        </w:rPr>
      </w:pPr>
      <w:r w:rsidRPr="00D77CA9">
        <w:rPr>
          <w:rFonts w:ascii="Verdana" w:hAnsi="Verdana"/>
          <w:sz w:val="20"/>
          <w:lang w:eastAsia="cs-CZ"/>
        </w:rPr>
        <w:lastRenderedPageBreak/>
        <w:t>Cena za provádění mimozáručního servisu</w:t>
      </w:r>
      <w:r>
        <w:rPr>
          <w:rFonts w:ascii="Verdana" w:hAnsi="Verdana"/>
          <w:sz w:val="20"/>
          <w:lang w:eastAsia="cs-CZ"/>
        </w:rPr>
        <w:t xml:space="preserve"> není zahrnuta v ceně zařízení a bude hrazena kupujícím samostatně. Splatnost faktur</w:t>
      </w:r>
      <w:r w:rsidRPr="002B5AA8">
        <w:rPr>
          <w:rFonts w:ascii="Verdana" w:hAnsi="Verdana"/>
          <w:sz w:val="20"/>
          <w:lang w:eastAsia="cs-CZ"/>
        </w:rPr>
        <w:t xml:space="preserve"> za </w:t>
      </w:r>
      <w:r>
        <w:rPr>
          <w:rFonts w:ascii="Verdana" w:hAnsi="Verdana"/>
          <w:sz w:val="20"/>
          <w:lang w:eastAsia="cs-CZ"/>
        </w:rPr>
        <w:t xml:space="preserve">provádění mimozáručního a pozáručního servisu zařízení je do </w:t>
      </w:r>
      <w:r w:rsidRPr="002B5AA8">
        <w:rPr>
          <w:rFonts w:ascii="Verdana" w:hAnsi="Verdana"/>
          <w:sz w:val="20"/>
          <w:lang w:eastAsia="cs-CZ"/>
        </w:rPr>
        <w:t>30 dnů od jejího doručení kupujícímu.</w:t>
      </w:r>
    </w:p>
    <w:p w14:paraId="18547C11" w14:textId="77777777" w:rsidR="00BA5B0B" w:rsidRPr="00DB44C2" w:rsidRDefault="00BA5B0B" w:rsidP="00BA5B0B">
      <w:pPr>
        <w:pStyle w:val="Nadpis2"/>
        <w:keepNext w:val="0"/>
        <w:spacing w:after="60"/>
        <w:jc w:val="both"/>
        <w:rPr>
          <w:rFonts w:ascii="Verdana" w:hAnsi="Verdana"/>
          <w:sz w:val="20"/>
          <w:lang w:eastAsia="cs-CZ"/>
        </w:rPr>
      </w:pPr>
      <w:r>
        <w:rPr>
          <w:rFonts w:ascii="Verdana" w:hAnsi="Verdana"/>
          <w:sz w:val="20"/>
          <w:lang w:eastAsia="cs-CZ"/>
        </w:rPr>
        <w:t>O p</w:t>
      </w:r>
      <w:r w:rsidRPr="00DB44C2">
        <w:rPr>
          <w:rFonts w:ascii="Verdana" w:hAnsi="Verdana"/>
          <w:sz w:val="20"/>
          <w:lang w:eastAsia="cs-CZ"/>
        </w:rPr>
        <w:t>rovedené</w:t>
      </w:r>
      <w:r>
        <w:rPr>
          <w:rFonts w:ascii="Verdana" w:hAnsi="Verdana"/>
          <w:sz w:val="20"/>
          <w:lang w:eastAsia="cs-CZ"/>
        </w:rPr>
        <w:t xml:space="preserve"> servisní službě </w:t>
      </w:r>
      <w:r w:rsidRPr="00DB44C2">
        <w:rPr>
          <w:rFonts w:ascii="Verdana" w:hAnsi="Verdana"/>
          <w:sz w:val="20"/>
          <w:lang w:eastAsia="cs-CZ"/>
        </w:rPr>
        <w:t xml:space="preserve">bude vyhotoven písemný záznam (servisní list) </w:t>
      </w:r>
      <w:r>
        <w:rPr>
          <w:rFonts w:ascii="Verdana" w:hAnsi="Verdana"/>
          <w:sz w:val="20"/>
          <w:lang w:eastAsia="cs-CZ"/>
        </w:rPr>
        <w:t>potvrzený zástupci obou smluvních stran. Součástí servisního listu bude popis poskytnutých servisních služeb a soupis případně použitých náhradních dílů.</w:t>
      </w:r>
    </w:p>
    <w:p w14:paraId="7C286892"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Kontaktní osobou k provádění servisu na straně kupujícího je:</w:t>
      </w:r>
    </w:p>
    <w:p w14:paraId="65C71C21" w14:textId="28695C57" w:rsidR="00BA5B0B" w:rsidRDefault="00BA5B0B" w:rsidP="008C017E">
      <w:pPr>
        <w:pStyle w:val="Nadpis2"/>
        <w:keepNext w:val="0"/>
        <w:numPr>
          <w:ilvl w:val="0"/>
          <w:numId w:val="0"/>
        </w:numPr>
        <w:spacing w:after="60"/>
        <w:ind w:left="567"/>
        <w:jc w:val="both"/>
        <w:rPr>
          <w:rFonts w:ascii="Verdana" w:hAnsi="Verdana"/>
          <w:sz w:val="20"/>
          <w:lang w:eastAsia="cs-CZ"/>
        </w:rPr>
      </w:pPr>
      <w:r w:rsidRPr="003D68E1">
        <w:rPr>
          <w:rFonts w:ascii="Verdana" w:hAnsi="Verdana"/>
          <w:sz w:val="20"/>
          <w:lang w:eastAsia="cs-CZ"/>
        </w:rPr>
        <w:t>Jméno a příjmení:</w:t>
      </w:r>
      <w:r w:rsidRPr="003D68E1">
        <w:rPr>
          <w:rFonts w:ascii="Verdana" w:hAnsi="Verdana"/>
          <w:sz w:val="20"/>
          <w:lang w:eastAsia="cs-CZ"/>
        </w:rPr>
        <w:tab/>
      </w:r>
      <w:r w:rsidR="008C017E">
        <w:rPr>
          <w:rFonts w:ascii="Verdana" w:hAnsi="Verdana"/>
          <w:b/>
          <w:bCs/>
          <w:sz w:val="20"/>
          <w:lang w:eastAsia="cs-CZ"/>
        </w:rPr>
        <w:t>xxx</w:t>
      </w:r>
    </w:p>
    <w:p w14:paraId="228EFF79"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Kontaktní osobou k provádění servisu na straně prodávajícího je:</w:t>
      </w:r>
    </w:p>
    <w:p w14:paraId="38B9A76C" w14:textId="2D8937E8" w:rsidR="00BA5B0B" w:rsidRPr="00C147DC" w:rsidRDefault="00BA5B0B" w:rsidP="008C017E">
      <w:pPr>
        <w:pStyle w:val="Nadpis2"/>
        <w:keepNext w:val="0"/>
        <w:numPr>
          <w:ilvl w:val="0"/>
          <w:numId w:val="0"/>
        </w:numPr>
        <w:spacing w:after="60"/>
        <w:ind w:left="567"/>
        <w:jc w:val="both"/>
        <w:rPr>
          <w:rFonts w:ascii="Verdana" w:hAnsi="Verdana"/>
          <w:sz w:val="20"/>
          <w:lang w:eastAsia="cs-CZ"/>
        </w:rPr>
      </w:pPr>
      <w:r w:rsidRPr="00C147DC">
        <w:rPr>
          <w:rFonts w:ascii="Verdana" w:hAnsi="Verdana"/>
          <w:sz w:val="20"/>
          <w:lang w:eastAsia="cs-CZ"/>
        </w:rPr>
        <w:t>Jméno a příjmení:</w:t>
      </w:r>
      <w:r w:rsidRPr="00C147DC">
        <w:rPr>
          <w:rFonts w:ascii="Verdana" w:hAnsi="Verdana"/>
          <w:sz w:val="20"/>
          <w:lang w:eastAsia="cs-CZ"/>
        </w:rPr>
        <w:tab/>
      </w:r>
      <w:r w:rsidR="008C017E">
        <w:rPr>
          <w:rFonts w:ascii="Verdana" w:hAnsi="Verdana"/>
          <w:b/>
          <w:bCs/>
          <w:sz w:val="20"/>
          <w:lang w:eastAsia="cs-CZ"/>
        </w:rPr>
        <w:t>xxx</w:t>
      </w:r>
    </w:p>
    <w:p w14:paraId="4558BE6A"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sidRPr="00C147DC">
        <w:rPr>
          <w:rFonts w:ascii="Verdana" w:hAnsi="Verdana"/>
          <w:sz w:val="20"/>
          <w:lang w:eastAsia="cs-CZ"/>
        </w:rPr>
        <w:t>Ke změně údajů o kontaktních osobách postačí písemné oznámení doručené druhé</w:t>
      </w:r>
      <w:r>
        <w:rPr>
          <w:rFonts w:ascii="Verdana" w:hAnsi="Verdana"/>
          <w:sz w:val="20"/>
          <w:lang w:eastAsia="cs-CZ"/>
        </w:rPr>
        <w:t xml:space="preserve"> smluvní straně.</w:t>
      </w:r>
    </w:p>
    <w:p w14:paraId="72B5F2DF" w14:textId="77777777" w:rsidR="00BA5B0B" w:rsidRPr="0016146E" w:rsidRDefault="00BA5B0B" w:rsidP="00670EF8">
      <w:pPr>
        <w:pStyle w:val="Nadpis1"/>
        <w:keepNext w:val="0"/>
        <w:keepLines w:val="0"/>
        <w:spacing w:after="120"/>
        <w:rPr>
          <w:rFonts w:ascii="Verdana" w:hAnsi="Verdana"/>
          <w:sz w:val="20"/>
        </w:rPr>
      </w:pPr>
      <w:r w:rsidRPr="0016146E">
        <w:rPr>
          <w:rFonts w:ascii="Verdana" w:hAnsi="Verdana"/>
          <w:sz w:val="20"/>
        </w:rPr>
        <w:t>Obecná ustanovení</w:t>
      </w:r>
    </w:p>
    <w:p w14:paraId="49333F09" w14:textId="4F6B90D6" w:rsidR="00BA5B0B" w:rsidRDefault="00BA5B0B" w:rsidP="00670EF8">
      <w:pPr>
        <w:pStyle w:val="Nadpis2"/>
        <w:keepNext w:val="0"/>
        <w:spacing w:after="60"/>
        <w:jc w:val="both"/>
        <w:rPr>
          <w:rFonts w:ascii="Verdana" w:hAnsi="Verdana"/>
          <w:sz w:val="20"/>
        </w:rPr>
      </w:pPr>
      <w:r w:rsidRPr="00863CAD">
        <w:rPr>
          <w:rFonts w:ascii="Verdana" w:hAnsi="Verdana"/>
          <w:sz w:val="20"/>
        </w:rPr>
        <w:t>Smluvní strany se zavazují zachovávat mlčenlivost o všech skutečnostech, o kterých se dozvěděl</w:t>
      </w:r>
      <w:r w:rsidR="00205A65">
        <w:rPr>
          <w:rFonts w:ascii="Verdana" w:hAnsi="Verdana"/>
          <w:sz w:val="20"/>
        </w:rPr>
        <w:t>y</w:t>
      </w:r>
      <w:r w:rsidRPr="00863CAD">
        <w:rPr>
          <w:rFonts w:ascii="Verdana" w:hAnsi="Verdana"/>
          <w:sz w:val="20"/>
        </w:rPr>
        <w:t xml:space="preserve"> v souvislosti s uzavřením této smlouvy. Tím není dotčena povinnost zveřejnit obsah této smlouvy či jiné skutečnosti týkající se smluvního vztahu založeného touto smlouvou, a to v rozsahu stanoveném zákonem.</w:t>
      </w:r>
    </w:p>
    <w:p w14:paraId="4E061702" w14:textId="77777777" w:rsidR="00BA5B0B" w:rsidRDefault="00BA5B0B" w:rsidP="00BA5B0B">
      <w:pPr>
        <w:pStyle w:val="Nadpis2"/>
        <w:keepNext w:val="0"/>
        <w:spacing w:after="60"/>
        <w:jc w:val="both"/>
        <w:rPr>
          <w:rFonts w:ascii="Verdana" w:hAnsi="Verdana"/>
          <w:sz w:val="20"/>
        </w:rPr>
      </w:pPr>
      <w:r w:rsidRPr="00E11D64">
        <w:rPr>
          <w:rFonts w:ascii="Verdana" w:hAnsi="Verdana"/>
          <w:sz w:val="20"/>
        </w:rPr>
        <w:t>Vzhledem k tomu</w:t>
      </w:r>
      <w:r w:rsidRPr="002A48C2">
        <w:rPr>
          <w:rFonts w:ascii="Verdana" w:hAnsi="Verdana"/>
          <w:sz w:val="20"/>
        </w:rPr>
        <w:t>,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kupující. Prodávající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5AAD804A" w14:textId="77777777" w:rsidR="00BA5B0B" w:rsidRDefault="00BA5B0B" w:rsidP="00BA5B0B">
      <w:pPr>
        <w:pStyle w:val="Nadpis2"/>
        <w:keepNext w:val="0"/>
        <w:spacing w:after="60"/>
        <w:jc w:val="both"/>
        <w:rPr>
          <w:rFonts w:ascii="Verdana" w:hAnsi="Verdana"/>
          <w:sz w:val="20"/>
        </w:rPr>
      </w:pPr>
      <w:r w:rsidRPr="00BA120A">
        <w:rPr>
          <w:rFonts w:ascii="Verdana" w:hAnsi="Verdana"/>
          <w:sz w:val="20"/>
        </w:rPr>
        <w:t>V případě zániku této smlouvy, nebo v případě, že bude tato smlouva shledána neplatnou</w:t>
      </w:r>
      <w:r>
        <w:rPr>
          <w:rFonts w:ascii="Verdana" w:hAnsi="Verdana"/>
          <w:sz w:val="20"/>
        </w:rPr>
        <w:t xml:space="preserve"> nebo neúčinnou</w:t>
      </w:r>
      <w:r w:rsidRPr="00BA120A">
        <w:rPr>
          <w:rFonts w:ascii="Verdana" w:hAnsi="Verdana"/>
          <w:sz w:val="20"/>
        </w:rPr>
        <w:t>, zůstávají zachována ta práva a povinnosti, z jejichž povahy plyne, že mají trvat i po ukončení této smlouvy. To platí zejména pro právo požadovat smluvní pokutu, náhradu újmy vzniklé porušením této s</w:t>
      </w:r>
      <w:r>
        <w:rPr>
          <w:rFonts w:ascii="Verdana" w:hAnsi="Verdana"/>
          <w:sz w:val="20"/>
        </w:rPr>
        <w:t>mlouvy</w:t>
      </w:r>
      <w:r w:rsidRPr="00BA120A">
        <w:rPr>
          <w:rFonts w:ascii="Verdana" w:hAnsi="Verdana"/>
          <w:sz w:val="20"/>
        </w:rPr>
        <w:t xml:space="preserve"> nebo závazek zachovávat mlčenlivost.</w:t>
      </w:r>
    </w:p>
    <w:p w14:paraId="4D1F8B8C" w14:textId="77777777" w:rsidR="00BA5B0B" w:rsidRDefault="00BA5B0B" w:rsidP="00BA5B0B">
      <w:pPr>
        <w:pStyle w:val="Nadpis2"/>
        <w:keepNext w:val="0"/>
        <w:spacing w:after="60"/>
        <w:jc w:val="both"/>
        <w:rPr>
          <w:rFonts w:ascii="Verdana" w:hAnsi="Verdana"/>
          <w:sz w:val="20"/>
          <w:lang w:eastAsia="cs-CZ"/>
        </w:rPr>
      </w:pPr>
      <w:r w:rsidRPr="00330B2C">
        <w:rPr>
          <w:rFonts w:ascii="Verdana" w:hAnsi="Verdana"/>
          <w:sz w:val="20"/>
          <w:lang w:eastAsia="cs-CZ"/>
        </w:rPr>
        <w:t xml:space="preserve">V případě prodlení prodávajícího s plněním závazků dle této smlouvy je prodávající povinen každý den prodlení zaplatit kupujícímu smluvní pokutu ve výši 0,05% z kupní ceny </w:t>
      </w:r>
      <w:r>
        <w:rPr>
          <w:rFonts w:ascii="Verdana" w:hAnsi="Verdana"/>
          <w:sz w:val="20"/>
          <w:lang w:eastAsia="cs-CZ"/>
        </w:rPr>
        <w:t>zařízení</w:t>
      </w:r>
      <w:r w:rsidRPr="00330B2C">
        <w:rPr>
          <w:rFonts w:ascii="Verdana" w:hAnsi="Verdana"/>
          <w:sz w:val="20"/>
          <w:lang w:eastAsia="cs-CZ"/>
        </w:rPr>
        <w:t xml:space="preserve"> bez DPH, kterého se prodlení týká.</w:t>
      </w:r>
      <w:r>
        <w:rPr>
          <w:rFonts w:ascii="Verdana" w:hAnsi="Verdana"/>
          <w:sz w:val="20"/>
          <w:lang w:eastAsia="cs-CZ"/>
        </w:rPr>
        <w:t xml:space="preserve"> </w:t>
      </w:r>
      <w:r w:rsidRPr="00EA67B6">
        <w:rPr>
          <w:rFonts w:ascii="Verdana" w:hAnsi="Verdana"/>
          <w:sz w:val="20"/>
          <w:lang w:eastAsia="cs-CZ"/>
        </w:rPr>
        <w:t xml:space="preserve">Zaplacením smluvní pokuty není dotčen nárok </w:t>
      </w:r>
      <w:r>
        <w:rPr>
          <w:rFonts w:ascii="Verdana" w:hAnsi="Verdana"/>
          <w:sz w:val="20"/>
          <w:lang w:eastAsia="cs-CZ"/>
        </w:rPr>
        <w:t xml:space="preserve">kupujícího </w:t>
      </w:r>
      <w:r w:rsidRPr="00EA67B6">
        <w:rPr>
          <w:rFonts w:ascii="Verdana" w:hAnsi="Verdana"/>
          <w:sz w:val="20"/>
          <w:lang w:eastAsia="cs-CZ"/>
        </w:rPr>
        <w:t>na náhradu škody v plné výši.</w:t>
      </w:r>
    </w:p>
    <w:p w14:paraId="4E394C94" w14:textId="77777777" w:rsidR="00BA5B0B" w:rsidRDefault="00BA5B0B" w:rsidP="00BA5B0B">
      <w:pPr>
        <w:pStyle w:val="Nadpis2"/>
        <w:keepNext w:val="0"/>
        <w:spacing w:after="60"/>
        <w:jc w:val="both"/>
        <w:rPr>
          <w:rFonts w:ascii="Verdana" w:hAnsi="Verdana"/>
          <w:sz w:val="20"/>
          <w:lang w:eastAsia="cs-CZ"/>
        </w:rPr>
      </w:pPr>
      <w:r w:rsidRPr="00EA67B6">
        <w:rPr>
          <w:rFonts w:ascii="Verdana" w:hAnsi="Verdana"/>
          <w:sz w:val="20"/>
          <w:lang w:eastAsia="cs-CZ"/>
        </w:rPr>
        <w:t xml:space="preserve">V případě, že se kterékoliv z prohlášení prodávajícího uvedené v čl. 1 této smlouvy ukáže být nepravdivým, hrubě zkresleným či v podstatném ohledu zavádějícím je prodávající povinen uhradit kupujícímu smluvní pokutu ve výši </w:t>
      </w:r>
      <w:r>
        <w:rPr>
          <w:rFonts w:ascii="Verdana" w:hAnsi="Verdana"/>
          <w:sz w:val="20"/>
          <w:lang w:eastAsia="cs-CZ"/>
        </w:rPr>
        <w:t>5</w:t>
      </w:r>
      <w:r w:rsidRPr="00EA67B6">
        <w:rPr>
          <w:rFonts w:ascii="Verdana" w:hAnsi="Verdana"/>
          <w:sz w:val="20"/>
          <w:lang w:eastAsia="cs-CZ"/>
        </w:rPr>
        <w:t>0.000,- Kč za každý jednotlivý případ porušení.</w:t>
      </w:r>
    </w:p>
    <w:p w14:paraId="0ABB4B83" w14:textId="130485F8" w:rsidR="00E879C9" w:rsidRPr="00260EB8" w:rsidRDefault="00BA5B0B" w:rsidP="00E879C9">
      <w:pPr>
        <w:pStyle w:val="Nadpis2"/>
        <w:keepNext w:val="0"/>
        <w:spacing w:after="60"/>
        <w:jc w:val="both"/>
        <w:rPr>
          <w:rFonts w:ascii="Verdana" w:hAnsi="Verdana"/>
          <w:sz w:val="20"/>
          <w:lang w:eastAsia="cs-CZ"/>
        </w:rPr>
      </w:pPr>
      <w:r>
        <w:rPr>
          <w:rFonts w:ascii="Verdana" w:hAnsi="Verdana"/>
          <w:sz w:val="20"/>
          <w:lang w:eastAsia="cs-CZ"/>
        </w:rPr>
        <w:t xml:space="preserve">Prodávající </w:t>
      </w:r>
      <w:r w:rsidRPr="00BF39DA">
        <w:rPr>
          <w:rFonts w:ascii="Verdana" w:hAnsi="Verdana"/>
          <w:sz w:val="20"/>
          <w:lang w:eastAsia="cs-CZ"/>
        </w:rPr>
        <w:t xml:space="preserve">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w:t>
      </w:r>
      <w:r>
        <w:rPr>
          <w:rFonts w:ascii="Verdana" w:hAnsi="Verdana"/>
          <w:sz w:val="20"/>
          <w:lang w:eastAsia="cs-CZ"/>
        </w:rPr>
        <w:t>zařízení</w:t>
      </w:r>
      <w:r w:rsidRPr="00BF39DA">
        <w:rPr>
          <w:rFonts w:ascii="Verdana" w:hAnsi="Verdana"/>
          <w:sz w:val="20"/>
          <w:lang w:eastAsia="cs-CZ"/>
        </w:rPr>
        <w:t xml:space="preserve"> nebo služeb z veřejných výdajů nebo z veřejné finanční podpory</w:t>
      </w:r>
      <w:r>
        <w:rPr>
          <w:rFonts w:ascii="Verdana" w:hAnsi="Verdana"/>
          <w:sz w:val="20"/>
          <w:lang w:eastAsia="cs-CZ"/>
        </w:rPr>
        <w:t>.</w:t>
      </w:r>
    </w:p>
    <w:p w14:paraId="4DE6F2D5" w14:textId="77777777" w:rsidR="00BA5B0B" w:rsidRPr="00D547BB" w:rsidRDefault="00BA5B0B" w:rsidP="00670EF8">
      <w:pPr>
        <w:pStyle w:val="Nadpis1"/>
        <w:keepNext w:val="0"/>
        <w:keepLines w:val="0"/>
        <w:spacing w:after="120"/>
        <w:rPr>
          <w:rFonts w:ascii="Verdana" w:hAnsi="Verdana"/>
          <w:sz w:val="20"/>
        </w:rPr>
      </w:pPr>
      <w:r w:rsidRPr="00D547BB">
        <w:rPr>
          <w:rFonts w:ascii="Verdana" w:hAnsi="Verdana"/>
          <w:sz w:val="20"/>
        </w:rPr>
        <w:t>Závěrečná ustanovení</w:t>
      </w:r>
    </w:p>
    <w:p w14:paraId="2FFEBCC8" w14:textId="77777777" w:rsidR="00BA5B0B" w:rsidRDefault="00BA5B0B" w:rsidP="00670EF8">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lastRenderedPageBreak/>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5A9D119B"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V případě rozporu této smlouvy s obsahem jejích příloh či jakýchkoliv jiných ujednání nebo prohlášení, má vždy přednost ustanovení této smlouvy.</w:t>
      </w:r>
    </w:p>
    <w:p w14:paraId="56B9560D"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kupujícího.</w:t>
      </w:r>
    </w:p>
    <w:p w14:paraId="1F271C66"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Práva a povinnosti smluvních stran touto smlouvou výslovně neupravená se řídí příslušnými ustanoveními zákona č. 89/2012 Sb., občanský zákoník.</w:t>
      </w:r>
    </w:p>
    <w:p w14:paraId="3A792935"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Jakékoli změny a doplňky této smlouvy jsou možné pouze ve formě písemných, podepsaných oprávněnými zástupci obou smluvních stran. Smluvní strany vylučují změnu této smlouvy jinou formou.</w:t>
      </w:r>
    </w:p>
    <w:p w14:paraId="552E99EA"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Tato smlouva nabývá platnosti dnem jejího podpisu</w:t>
      </w:r>
      <w:r w:rsidRPr="00AE4C9B">
        <w:rPr>
          <w:rFonts w:ascii="Verdana" w:hAnsi="Verdana"/>
          <w:sz w:val="20"/>
          <w:lang w:eastAsia="cs-CZ"/>
        </w:rPr>
        <w:t xml:space="preserve"> </w:t>
      </w:r>
      <w:r>
        <w:rPr>
          <w:rFonts w:ascii="Verdana" w:hAnsi="Verdana"/>
          <w:sz w:val="20"/>
          <w:lang w:eastAsia="cs-CZ"/>
        </w:rPr>
        <w:t>a účinnosti dnem uveřejnění v registru smluv.</w:t>
      </w:r>
    </w:p>
    <w:p w14:paraId="77D380AB" w14:textId="77777777" w:rsidR="00BA5B0B" w:rsidRDefault="00BA5B0B" w:rsidP="00BA5B0B">
      <w:pPr>
        <w:pStyle w:val="Nadpis2"/>
        <w:keepNext w:val="0"/>
        <w:tabs>
          <w:tab w:val="clear" w:pos="576"/>
          <w:tab w:val="num" w:pos="567"/>
        </w:tabs>
        <w:spacing w:after="60"/>
        <w:jc w:val="both"/>
        <w:rPr>
          <w:rFonts w:ascii="Verdana" w:hAnsi="Verdana"/>
          <w:sz w:val="20"/>
          <w:lang w:eastAsia="cs-CZ"/>
        </w:rPr>
      </w:pPr>
      <w:r>
        <w:rPr>
          <w:rFonts w:ascii="Verdana" w:hAnsi="Verdana"/>
          <w:sz w:val="20"/>
          <w:lang w:eastAsia="cs-CZ"/>
        </w:rPr>
        <w:t xml:space="preserve">Tato smlouva je vypracována ve dvou vyhotoveních, z nichž každá smluvní strana obdrží po jednom. </w:t>
      </w:r>
      <w:r w:rsidRPr="00CA4E10">
        <w:rPr>
          <w:rFonts w:ascii="Verdana" w:hAnsi="Verdana"/>
          <w:sz w:val="20"/>
          <w:lang w:eastAsia="cs-CZ"/>
        </w:rPr>
        <w:t>V případě elektronického podpisu je tato smlouva vypracována v jednom vyhotovení podepsaném elektronicky oběma smluvními stranami.</w:t>
      </w:r>
    </w:p>
    <w:p w14:paraId="07FC1816" w14:textId="77777777" w:rsidR="00BA5B0B" w:rsidRPr="0016146E" w:rsidRDefault="00BA5B0B" w:rsidP="00BA5B0B">
      <w:pPr>
        <w:pStyle w:val="Nadpis2"/>
        <w:keepNext w:val="0"/>
        <w:spacing w:after="60"/>
        <w:jc w:val="both"/>
        <w:rPr>
          <w:rFonts w:ascii="Verdana" w:hAnsi="Verdana"/>
          <w:sz w:val="20"/>
          <w:lang w:eastAsia="cs-CZ"/>
        </w:rPr>
      </w:pPr>
      <w:r>
        <w:rPr>
          <w:rFonts w:ascii="Verdana" w:hAnsi="Verdana"/>
          <w:sz w:val="20"/>
          <w:lang w:eastAsia="cs-CZ"/>
        </w:rPr>
        <w:t>Smluvní strany si smlouvu přečetly, jejímu obsahu rozumí a na důkaz toho připojují podpisy svých oprávněných zástupců.</w:t>
      </w:r>
    </w:p>
    <w:p w14:paraId="6D34B01F" w14:textId="77777777" w:rsidR="00BA5B0B" w:rsidRDefault="00BA5B0B" w:rsidP="00BA5B0B">
      <w:pPr>
        <w:tabs>
          <w:tab w:val="left" w:pos="567"/>
        </w:tabs>
        <w:spacing w:after="0" w:line="240" w:lineRule="auto"/>
        <w:jc w:val="both"/>
        <w:rPr>
          <w:snapToGrid w:val="0"/>
          <w:sz w:val="20"/>
          <w:szCs w:val="20"/>
          <w:lang w:eastAsia="cs-CZ"/>
        </w:rPr>
      </w:pPr>
    </w:p>
    <w:p w14:paraId="195594F1" w14:textId="77777777" w:rsidR="00BA5B0B" w:rsidRDefault="00BA5B0B" w:rsidP="00BA5B0B">
      <w:pPr>
        <w:tabs>
          <w:tab w:val="left" w:pos="567"/>
        </w:tabs>
        <w:spacing w:after="0" w:line="240" w:lineRule="auto"/>
        <w:jc w:val="both"/>
        <w:rPr>
          <w:snapToGrid w:val="0"/>
          <w:sz w:val="20"/>
          <w:szCs w:val="20"/>
          <w:lang w:eastAsia="cs-CZ"/>
        </w:rPr>
      </w:pPr>
      <w:r>
        <w:rPr>
          <w:snapToGrid w:val="0"/>
          <w:sz w:val="20"/>
          <w:szCs w:val="20"/>
          <w:lang w:eastAsia="cs-CZ"/>
        </w:rPr>
        <w:t>Přílohy</w:t>
      </w:r>
    </w:p>
    <w:p w14:paraId="1976E827" w14:textId="12B3B71C" w:rsidR="00260A9F" w:rsidRPr="00937EF9" w:rsidRDefault="00260A9F" w:rsidP="00E6390D">
      <w:pPr>
        <w:pStyle w:val="Odstavecseseznamem"/>
        <w:numPr>
          <w:ilvl w:val="0"/>
          <w:numId w:val="9"/>
        </w:numPr>
        <w:tabs>
          <w:tab w:val="left" w:pos="567"/>
        </w:tabs>
        <w:spacing w:after="0" w:line="240" w:lineRule="auto"/>
        <w:jc w:val="both"/>
        <w:rPr>
          <w:snapToGrid w:val="0"/>
          <w:sz w:val="20"/>
          <w:szCs w:val="20"/>
          <w:lang w:eastAsia="cs-CZ"/>
        </w:rPr>
      </w:pPr>
      <w:r w:rsidRPr="00937EF9">
        <w:rPr>
          <w:snapToGrid w:val="0"/>
          <w:sz w:val="20"/>
          <w:szCs w:val="20"/>
          <w:lang w:eastAsia="cs-CZ"/>
        </w:rPr>
        <w:t xml:space="preserve">nabídka prodávajícího </w:t>
      </w:r>
      <w:r w:rsidR="00601850" w:rsidRPr="00937EF9">
        <w:rPr>
          <w:snapToGrid w:val="0"/>
          <w:sz w:val="20"/>
          <w:szCs w:val="20"/>
          <w:lang w:eastAsia="cs-CZ"/>
        </w:rPr>
        <w:t xml:space="preserve">č. </w:t>
      </w:r>
      <w:r w:rsidR="00937EF9" w:rsidRPr="00D84838">
        <w:rPr>
          <w:b/>
          <w:bCs/>
          <w:sz w:val="20"/>
          <w:lang w:eastAsia="cs-CZ"/>
        </w:rPr>
        <w:t>HOL 250724-069a</w:t>
      </w:r>
      <w:r w:rsidR="00937EF9">
        <w:rPr>
          <w:sz w:val="20"/>
          <w:lang w:eastAsia="cs-CZ"/>
        </w:rPr>
        <w:t xml:space="preserve"> ze dne </w:t>
      </w:r>
      <w:r w:rsidR="00937EF9" w:rsidRPr="00D84838">
        <w:rPr>
          <w:b/>
          <w:bCs/>
          <w:sz w:val="20"/>
          <w:lang w:eastAsia="cs-CZ"/>
        </w:rPr>
        <w:t>5. 8. 2024</w:t>
      </w:r>
    </w:p>
    <w:p w14:paraId="757153C8" w14:textId="77777777" w:rsidR="00937EF9" w:rsidRDefault="00937EF9" w:rsidP="00937EF9">
      <w:pPr>
        <w:pStyle w:val="Odstavecseseznamem"/>
        <w:tabs>
          <w:tab w:val="left" w:pos="567"/>
        </w:tabs>
        <w:spacing w:after="0" w:line="240" w:lineRule="auto"/>
        <w:jc w:val="both"/>
        <w:rPr>
          <w:snapToGrid w:val="0"/>
          <w:sz w:val="20"/>
          <w:szCs w:val="20"/>
          <w:lang w:eastAsia="cs-CZ"/>
        </w:rPr>
      </w:pPr>
    </w:p>
    <w:tbl>
      <w:tblPr>
        <w:tblW w:w="0" w:type="auto"/>
        <w:jc w:val="center"/>
        <w:tblLook w:val="00A0" w:firstRow="1" w:lastRow="0" w:firstColumn="1" w:lastColumn="0" w:noHBand="0" w:noVBand="0"/>
      </w:tblPr>
      <w:tblGrid>
        <w:gridCol w:w="4535"/>
        <w:gridCol w:w="4535"/>
      </w:tblGrid>
      <w:tr w:rsidR="00BA5B0B" w:rsidRPr="00882036" w14:paraId="1E3038EF" w14:textId="77777777" w:rsidTr="00C07CE2">
        <w:trPr>
          <w:jc w:val="center"/>
        </w:trPr>
        <w:tc>
          <w:tcPr>
            <w:tcW w:w="4535" w:type="dxa"/>
          </w:tcPr>
          <w:p w14:paraId="3D15B90B" w14:textId="324355FC" w:rsidR="00BA5B0B" w:rsidRPr="00C147DC" w:rsidRDefault="00BA5B0B" w:rsidP="003E2A0C">
            <w:pPr>
              <w:spacing w:after="0" w:line="240" w:lineRule="auto"/>
              <w:rPr>
                <w:sz w:val="20"/>
                <w:szCs w:val="20"/>
                <w:lang w:eastAsia="cs-CZ"/>
              </w:rPr>
            </w:pPr>
            <w:r w:rsidRPr="00C147DC">
              <w:rPr>
                <w:sz w:val="20"/>
                <w:szCs w:val="20"/>
                <w:lang w:eastAsia="cs-CZ"/>
              </w:rPr>
              <w:t>V </w:t>
            </w:r>
            <w:r w:rsidR="00D84838" w:rsidRPr="00C147DC">
              <w:rPr>
                <w:sz w:val="20"/>
                <w:szCs w:val="20"/>
                <w:lang w:eastAsia="cs-CZ"/>
              </w:rPr>
              <w:t>Brně</w:t>
            </w:r>
            <w:r w:rsidRPr="00C147DC">
              <w:rPr>
                <w:sz w:val="20"/>
                <w:szCs w:val="20"/>
                <w:lang w:eastAsia="cs-CZ"/>
              </w:rPr>
              <w:t xml:space="preserve"> dne </w:t>
            </w:r>
            <w:r w:rsidR="00C147DC">
              <w:rPr>
                <w:sz w:val="20"/>
                <w:szCs w:val="20"/>
                <w:lang w:eastAsia="cs-CZ"/>
              </w:rPr>
              <w:t>__________________</w:t>
            </w:r>
          </w:p>
        </w:tc>
        <w:tc>
          <w:tcPr>
            <w:tcW w:w="4535" w:type="dxa"/>
          </w:tcPr>
          <w:p w14:paraId="0568BD3B" w14:textId="77777777" w:rsidR="00BA5B0B" w:rsidRPr="00882036" w:rsidRDefault="00BA5B0B" w:rsidP="003E2A0C">
            <w:pPr>
              <w:spacing w:after="0" w:line="240" w:lineRule="auto"/>
              <w:rPr>
                <w:sz w:val="20"/>
                <w:szCs w:val="20"/>
                <w:lang w:eastAsia="cs-CZ"/>
              </w:rPr>
            </w:pPr>
            <w:r w:rsidRPr="00C147DC">
              <w:rPr>
                <w:sz w:val="20"/>
                <w:szCs w:val="20"/>
                <w:lang w:eastAsia="cs-CZ"/>
              </w:rPr>
              <w:t>V Mladé Boleslavi dne ________________</w:t>
            </w:r>
          </w:p>
        </w:tc>
      </w:tr>
      <w:tr w:rsidR="00BA5B0B" w:rsidRPr="00882036" w14:paraId="4F7138A5" w14:textId="77777777" w:rsidTr="00C07CE2">
        <w:trPr>
          <w:trHeight w:val="120"/>
          <w:jc w:val="center"/>
        </w:trPr>
        <w:tc>
          <w:tcPr>
            <w:tcW w:w="4535" w:type="dxa"/>
          </w:tcPr>
          <w:p w14:paraId="3B04DAA7" w14:textId="77777777" w:rsidR="00BA5B0B" w:rsidRPr="00882036" w:rsidRDefault="00BA5B0B" w:rsidP="003E2A0C">
            <w:pPr>
              <w:spacing w:after="0" w:line="240" w:lineRule="auto"/>
              <w:jc w:val="center"/>
              <w:rPr>
                <w:sz w:val="20"/>
                <w:szCs w:val="20"/>
                <w:lang w:eastAsia="cs-CZ"/>
              </w:rPr>
            </w:pPr>
          </w:p>
          <w:p w14:paraId="44450A7D" w14:textId="77777777" w:rsidR="00BA5B0B" w:rsidRDefault="00BA5B0B" w:rsidP="003E2A0C">
            <w:pPr>
              <w:spacing w:after="0" w:line="240" w:lineRule="auto"/>
              <w:jc w:val="center"/>
              <w:rPr>
                <w:sz w:val="20"/>
                <w:szCs w:val="20"/>
                <w:lang w:eastAsia="cs-CZ"/>
              </w:rPr>
            </w:pPr>
          </w:p>
          <w:p w14:paraId="3049CCA5" w14:textId="77777777" w:rsidR="00BA5B0B" w:rsidRDefault="00BA5B0B" w:rsidP="003E2A0C">
            <w:pPr>
              <w:spacing w:after="0" w:line="240" w:lineRule="auto"/>
              <w:jc w:val="center"/>
              <w:rPr>
                <w:sz w:val="20"/>
                <w:szCs w:val="20"/>
                <w:lang w:eastAsia="cs-CZ"/>
              </w:rPr>
            </w:pPr>
          </w:p>
          <w:p w14:paraId="77BE5DB5" w14:textId="77777777" w:rsidR="001072A8" w:rsidRDefault="001072A8" w:rsidP="003E2A0C">
            <w:pPr>
              <w:spacing w:after="0" w:line="240" w:lineRule="auto"/>
              <w:jc w:val="center"/>
              <w:rPr>
                <w:sz w:val="20"/>
                <w:szCs w:val="20"/>
                <w:lang w:eastAsia="cs-CZ"/>
              </w:rPr>
            </w:pPr>
          </w:p>
          <w:p w14:paraId="1A3CA272" w14:textId="77777777" w:rsidR="00BA5B0B" w:rsidRDefault="00BA5B0B" w:rsidP="003E2A0C">
            <w:pPr>
              <w:spacing w:after="0" w:line="240" w:lineRule="auto"/>
              <w:jc w:val="center"/>
              <w:rPr>
                <w:sz w:val="20"/>
                <w:szCs w:val="20"/>
                <w:lang w:eastAsia="cs-CZ"/>
              </w:rPr>
            </w:pPr>
            <w:r w:rsidRPr="00882036">
              <w:rPr>
                <w:sz w:val="20"/>
                <w:szCs w:val="20"/>
                <w:lang w:eastAsia="cs-CZ"/>
              </w:rPr>
              <w:t>……………………………………………….</w:t>
            </w:r>
          </w:p>
          <w:p w14:paraId="2B2092E7" w14:textId="77777777" w:rsidR="00BA5B0B" w:rsidRDefault="00937EF9" w:rsidP="003E2A0C">
            <w:pPr>
              <w:spacing w:after="0" w:line="240" w:lineRule="auto"/>
              <w:jc w:val="center"/>
              <w:rPr>
                <w:rFonts w:eastAsia="Times New Roman"/>
                <w:b/>
                <w:bCs/>
                <w:sz w:val="20"/>
                <w:szCs w:val="20"/>
                <w:lang w:eastAsia="cs-CZ"/>
              </w:rPr>
            </w:pPr>
            <w:r w:rsidRPr="00937EF9">
              <w:rPr>
                <w:rFonts w:eastAsia="Times New Roman"/>
                <w:b/>
                <w:bCs/>
                <w:sz w:val="20"/>
                <w:szCs w:val="20"/>
                <w:lang w:eastAsia="cs-CZ"/>
              </w:rPr>
              <w:t>COMFES, spol. s r. o.</w:t>
            </w:r>
          </w:p>
          <w:p w14:paraId="27FA07E0" w14:textId="77777777" w:rsidR="00D84838" w:rsidRPr="00D84838" w:rsidRDefault="00D84838" w:rsidP="003E2A0C">
            <w:pPr>
              <w:spacing w:after="0" w:line="240" w:lineRule="auto"/>
              <w:jc w:val="center"/>
              <w:rPr>
                <w:bCs/>
                <w:sz w:val="20"/>
                <w:szCs w:val="20"/>
                <w:lang w:eastAsia="cs-CZ"/>
              </w:rPr>
            </w:pPr>
            <w:r w:rsidRPr="00D84838">
              <w:rPr>
                <w:bCs/>
                <w:sz w:val="20"/>
                <w:szCs w:val="20"/>
                <w:lang w:eastAsia="cs-CZ"/>
              </w:rPr>
              <w:t>Ing. Pavel Havlík</w:t>
            </w:r>
          </w:p>
          <w:p w14:paraId="2330B45A" w14:textId="313BFC34" w:rsidR="00D84838" w:rsidRPr="00882036" w:rsidRDefault="00D84838" w:rsidP="003E2A0C">
            <w:pPr>
              <w:spacing w:after="0" w:line="240" w:lineRule="auto"/>
              <w:jc w:val="center"/>
              <w:rPr>
                <w:b/>
                <w:sz w:val="20"/>
                <w:szCs w:val="20"/>
                <w:lang w:eastAsia="cs-CZ"/>
              </w:rPr>
            </w:pPr>
            <w:r w:rsidRPr="00D84838">
              <w:rPr>
                <w:bCs/>
                <w:sz w:val="20"/>
                <w:szCs w:val="20"/>
                <w:lang w:eastAsia="cs-CZ"/>
              </w:rPr>
              <w:t>jednatel společnosti</w:t>
            </w:r>
          </w:p>
        </w:tc>
        <w:tc>
          <w:tcPr>
            <w:tcW w:w="4535" w:type="dxa"/>
          </w:tcPr>
          <w:p w14:paraId="1E83985F" w14:textId="77777777" w:rsidR="00BA5B0B" w:rsidRPr="00882036" w:rsidRDefault="00BA5B0B" w:rsidP="003E2A0C">
            <w:pPr>
              <w:spacing w:after="0" w:line="240" w:lineRule="auto"/>
              <w:jc w:val="center"/>
              <w:rPr>
                <w:sz w:val="20"/>
                <w:szCs w:val="20"/>
                <w:lang w:eastAsia="cs-CZ"/>
              </w:rPr>
            </w:pPr>
          </w:p>
          <w:p w14:paraId="77C3894B" w14:textId="77777777" w:rsidR="00BA5B0B" w:rsidRDefault="00BA5B0B" w:rsidP="003E2A0C">
            <w:pPr>
              <w:spacing w:after="0" w:line="240" w:lineRule="auto"/>
              <w:jc w:val="center"/>
              <w:rPr>
                <w:sz w:val="20"/>
                <w:szCs w:val="20"/>
                <w:lang w:eastAsia="cs-CZ"/>
              </w:rPr>
            </w:pPr>
          </w:p>
          <w:p w14:paraId="23770BD1" w14:textId="77777777" w:rsidR="00BA5B0B" w:rsidRDefault="00BA5B0B" w:rsidP="003E2A0C">
            <w:pPr>
              <w:spacing w:after="0" w:line="240" w:lineRule="auto"/>
              <w:jc w:val="center"/>
              <w:rPr>
                <w:sz w:val="20"/>
                <w:szCs w:val="20"/>
                <w:lang w:eastAsia="cs-CZ"/>
              </w:rPr>
            </w:pPr>
          </w:p>
          <w:p w14:paraId="1658DFC2" w14:textId="77777777" w:rsidR="00C07CE2" w:rsidRDefault="00C07CE2" w:rsidP="003E2A0C">
            <w:pPr>
              <w:spacing w:after="0" w:line="240" w:lineRule="auto"/>
              <w:jc w:val="center"/>
              <w:rPr>
                <w:sz w:val="20"/>
                <w:szCs w:val="20"/>
                <w:lang w:eastAsia="cs-CZ"/>
              </w:rPr>
            </w:pPr>
          </w:p>
          <w:p w14:paraId="290D1749" w14:textId="77777777" w:rsidR="00BA5B0B" w:rsidRPr="00882036" w:rsidRDefault="00BA5B0B" w:rsidP="003E2A0C">
            <w:pPr>
              <w:spacing w:after="0" w:line="240" w:lineRule="auto"/>
              <w:jc w:val="center"/>
              <w:rPr>
                <w:sz w:val="20"/>
                <w:szCs w:val="20"/>
                <w:lang w:eastAsia="cs-CZ"/>
              </w:rPr>
            </w:pPr>
            <w:r w:rsidRPr="00882036">
              <w:rPr>
                <w:sz w:val="20"/>
                <w:szCs w:val="20"/>
                <w:lang w:eastAsia="cs-CZ"/>
              </w:rPr>
              <w:t>……………………………………………….</w:t>
            </w:r>
          </w:p>
          <w:p w14:paraId="7643147F" w14:textId="77777777" w:rsidR="00BA5B0B" w:rsidRPr="00882036" w:rsidRDefault="00BA5B0B" w:rsidP="003E2A0C">
            <w:pPr>
              <w:spacing w:after="0" w:line="240" w:lineRule="auto"/>
              <w:jc w:val="center"/>
              <w:rPr>
                <w:b/>
                <w:sz w:val="20"/>
                <w:szCs w:val="20"/>
                <w:lang w:eastAsia="cs-CZ"/>
              </w:rPr>
            </w:pPr>
            <w:r w:rsidRPr="00882036">
              <w:rPr>
                <w:b/>
                <w:sz w:val="20"/>
                <w:szCs w:val="20"/>
                <w:lang w:eastAsia="cs-CZ"/>
              </w:rPr>
              <w:t>Oblastní nemocnice Mladá Boleslav, a.s., nemocnice Středočeského kraje</w:t>
            </w:r>
          </w:p>
          <w:p w14:paraId="06764932" w14:textId="77777777" w:rsidR="00BA5B0B" w:rsidRPr="00882036" w:rsidRDefault="00BA5B0B" w:rsidP="003E2A0C">
            <w:pPr>
              <w:spacing w:after="0" w:line="240" w:lineRule="auto"/>
              <w:jc w:val="center"/>
              <w:rPr>
                <w:sz w:val="20"/>
                <w:szCs w:val="20"/>
                <w:lang w:eastAsia="cs-CZ"/>
              </w:rPr>
            </w:pPr>
            <w:r w:rsidRPr="00882036">
              <w:rPr>
                <w:sz w:val="20"/>
                <w:szCs w:val="20"/>
                <w:lang w:eastAsia="cs-CZ"/>
              </w:rPr>
              <w:t>JUDr. Ladislav Řípa</w:t>
            </w:r>
          </w:p>
          <w:p w14:paraId="02E2BCCA" w14:textId="77777777" w:rsidR="00BA5B0B" w:rsidRPr="00882036" w:rsidRDefault="00BA5B0B" w:rsidP="003E2A0C">
            <w:pPr>
              <w:spacing w:after="0" w:line="240" w:lineRule="auto"/>
              <w:jc w:val="center"/>
              <w:rPr>
                <w:sz w:val="20"/>
                <w:szCs w:val="20"/>
                <w:lang w:eastAsia="cs-CZ"/>
              </w:rPr>
            </w:pPr>
            <w:r w:rsidRPr="00882036">
              <w:rPr>
                <w:sz w:val="20"/>
                <w:szCs w:val="20"/>
                <w:lang w:eastAsia="cs-CZ"/>
              </w:rPr>
              <w:t>předseda představenstva</w:t>
            </w:r>
          </w:p>
        </w:tc>
      </w:tr>
      <w:tr w:rsidR="00BA5B0B" w:rsidRPr="00882036" w14:paraId="7E9CC1FF" w14:textId="77777777" w:rsidTr="00C07CE2">
        <w:trPr>
          <w:trHeight w:val="120"/>
          <w:jc w:val="center"/>
        </w:trPr>
        <w:tc>
          <w:tcPr>
            <w:tcW w:w="4535" w:type="dxa"/>
          </w:tcPr>
          <w:p w14:paraId="4596F2AD" w14:textId="77777777" w:rsidR="00BA5B0B" w:rsidRPr="00882036" w:rsidRDefault="00BA5B0B" w:rsidP="003E2A0C">
            <w:pPr>
              <w:spacing w:after="0" w:line="240" w:lineRule="auto"/>
              <w:jc w:val="center"/>
              <w:rPr>
                <w:sz w:val="20"/>
                <w:szCs w:val="20"/>
                <w:lang w:eastAsia="cs-CZ"/>
              </w:rPr>
            </w:pPr>
          </w:p>
        </w:tc>
        <w:tc>
          <w:tcPr>
            <w:tcW w:w="4535" w:type="dxa"/>
          </w:tcPr>
          <w:p w14:paraId="4AE8B46F" w14:textId="77777777" w:rsidR="00BA5B0B" w:rsidRPr="00882036" w:rsidRDefault="00BA5B0B" w:rsidP="003E2A0C">
            <w:pPr>
              <w:spacing w:after="0" w:line="240" w:lineRule="auto"/>
              <w:jc w:val="center"/>
              <w:rPr>
                <w:sz w:val="20"/>
                <w:szCs w:val="20"/>
                <w:lang w:eastAsia="cs-CZ"/>
              </w:rPr>
            </w:pPr>
          </w:p>
          <w:p w14:paraId="5C5EDB24" w14:textId="77777777" w:rsidR="00BA5B0B" w:rsidRDefault="00BA5B0B" w:rsidP="001858DB">
            <w:pPr>
              <w:spacing w:after="0" w:line="240" w:lineRule="auto"/>
              <w:rPr>
                <w:sz w:val="20"/>
                <w:szCs w:val="20"/>
                <w:lang w:eastAsia="cs-CZ"/>
              </w:rPr>
            </w:pPr>
          </w:p>
          <w:p w14:paraId="3E09E598" w14:textId="77777777" w:rsidR="00BA5B0B" w:rsidRDefault="00BA5B0B" w:rsidP="00F55E44">
            <w:pPr>
              <w:spacing w:after="0" w:line="240" w:lineRule="auto"/>
              <w:rPr>
                <w:sz w:val="20"/>
                <w:szCs w:val="20"/>
                <w:lang w:eastAsia="cs-CZ"/>
              </w:rPr>
            </w:pPr>
          </w:p>
          <w:p w14:paraId="1CB9D92E" w14:textId="77777777" w:rsidR="00BA5B0B" w:rsidRPr="00882036" w:rsidRDefault="00BA5B0B" w:rsidP="003E2A0C">
            <w:pPr>
              <w:spacing w:after="0" w:line="240" w:lineRule="auto"/>
              <w:jc w:val="center"/>
              <w:rPr>
                <w:sz w:val="20"/>
                <w:szCs w:val="20"/>
                <w:lang w:eastAsia="cs-CZ"/>
              </w:rPr>
            </w:pPr>
            <w:r w:rsidRPr="00882036">
              <w:rPr>
                <w:sz w:val="20"/>
                <w:szCs w:val="20"/>
                <w:lang w:eastAsia="cs-CZ"/>
              </w:rPr>
              <w:t>……………………………………………….</w:t>
            </w:r>
          </w:p>
          <w:p w14:paraId="20CD6ED6" w14:textId="77777777" w:rsidR="00BA5B0B" w:rsidRPr="00882036" w:rsidRDefault="00BA5B0B" w:rsidP="003E2A0C">
            <w:pPr>
              <w:spacing w:after="0" w:line="240" w:lineRule="auto"/>
              <w:jc w:val="center"/>
              <w:rPr>
                <w:b/>
                <w:sz w:val="20"/>
                <w:szCs w:val="20"/>
                <w:lang w:eastAsia="cs-CZ"/>
              </w:rPr>
            </w:pPr>
            <w:r w:rsidRPr="00882036">
              <w:rPr>
                <w:b/>
                <w:sz w:val="20"/>
                <w:szCs w:val="20"/>
                <w:lang w:eastAsia="cs-CZ"/>
              </w:rPr>
              <w:t>Oblastní nemocnice Mladá Boleslav, a.s., nemocnice Středočeského kraje</w:t>
            </w:r>
          </w:p>
          <w:p w14:paraId="0421D945" w14:textId="77777777" w:rsidR="00BA5B0B" w:rsidRPr="00882036" w:rsidRDefault="00BA5B0B" w:rsidP="003E2A0C">
            <w:pPr>
              <w:spacing w:after="0" w:line="240" w:lineRule="auto"/>
              <w:jc w:val="center"/>
              <w:rPr>
                <w:sz w:val="20"/>
                <w:szCs w:val="20"/>
                <w:lang w:eastAsia="cs-CZ"/>
              </w:rPr>
            </w:pPr>
            <w:r>
              <w:rPr>
                <w:sz w:val="20"/>
                <w:szCs w:val="20"/>
                <w:lang w:eastAsia="cs-CZ"/>
              </w:rPr>
              <w:t>Mgr. Daniel Marek</w:t>
            </w:r>
          </w:p>
          <w:p w14:paraId="2198D128" w14:textId="77777777" w:rsidR="00BA5B0B" w:rsidRPr="00882036" w:rsidRDefault="00BA5B0B" w:rsidP="003E2A0C">
            <w:pPr>
              <w:spacing w:after="0" w:line="240" w:lineRule="auto"/>
              <w:jc w:val="center"/>
              <w:rPr>
                <w:sz w:val="20"/>
                <w:szCs w:val="20"/>
                <w:lang w:eastAsia="cs-CZ"/>
              </w:rPr>
            </w:pPr>
            <w:r w:rsidRPr="00882036">
              <w:rPr>
                <w:sz w:val="20"/>
                <w:szCs w:val="20"/>
                <w:lang w:eastAsia="cs-CZ"/>
              </w:rPr>
              <w:t>místopředseda představenstva</w:t>
            </w:r>
          </w:p>
        </w:tc>
      </w:tr>
    </w:tbl>
    <w:p w14:paraId="5ECB4500" w14:textId="77777777" w:rsidR="00BA5B0B" w:rsidRPr="0081473C" w:rsidRDefault="00BA5B0B" w:rsidP="00C07CE2">
      <w:pPr>
        <w:spacing w:after="60" w:line="240" w:lineRule="auto"/>
        <w:jc w:val="both"/>
        <w:rPr>
          <w:rFonts w:eastAsia="Times New Roman"/>
          <w:snapToGrid w:val="0"/>
          <w:sz w:val="16"/>
          <w:szCs w:val="20"/>
          <w:lang w:eastAsia="cs-CZ"/>
        </w:rPr>
      </w:pPr>
    </w:p>
    <w:sectPr w:rsidR="00BA5B0B" w:rsidRPr="0081473C" w:rsidSect="00C07CE2">
      <w:headerReference w:type="default" r:id="rId8"/>
      <w:footerReference w:type="even" r:id="rId9"/>
      <w:footerReference w:type="default" r:id="rId10"/>
      <w:pgSz w:w="11906" w:h="16838" w:code="9"/>
      <w:pgMar w:top="2234"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D973C" w14:textId="77777777" w:rsidR="00FF42EE" w:rsidRDefault="00FF42EE">
      <w:pPr>
        <w:spacing w:after="0" w:line="240" w:lineRule="auto"/>
      </w:pPr>
      <w:r>
        <w:separator/>
      </w:r>
    </w:p>
  </w:endnote>
  <w:endnote w:type="continuationSeparator" w:id="0">
    <w:p w14:paraId="6B8819A0" w14:textId="77777777" w:rsidR="00FF42EE" w:rsidRDefault="00FF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8C91" w14:textId="77777777" w:rsidR="0066645F" w:rsidRDefault="00836A8D" w:rsidP="00A57C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6F2686D" w14:textId="77777777" w:rsidR="0066645F" w:rsidRDefault="0066645F" w:rsidP="00A57CF7">
    <w:pPr>
      <w:pStyle w:val="Zpat"/>
      <w:ind w:right="360"/>
    </w:pPr>
  </w:p>
  <w:p w14:paraId="3C9CD798" w14:textId="77777777" w:rsidR="0066645F" w:rsidRDefault="0066645F"/>
  <w:p w14:paraId="6807AC52" w14:textId="77777777" w:rsidR="0066645F" w:rsidRDefault="0066645F"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C6A9C" w14:textId="77777777" w:rsidR="0066645F" w:rsidRPr="00E45928" w:rsidRDefault="00836A8D" w:rsidP="00A57CF7">
    <w:pPr>
      <w:pStyle w:val="Zpat"/>
      <w:framePr w:wrap="around" w:vAnchor="text" w:hAnchor="margin" w:xAlign="right" w:y="1"/>
      <w:rPr>
        <w:rStyle w:val="slostrnky"/>
        <w:sz w:val="14"/>
        <w:szCs w:val="18"/>
      </w:rPr>
    </w:pPr>
    <w:r w:rsidRPr="00E45928">
      <w:rPr>
        <w:rStyle w:val="slostrnky"/>
        <w:sz w:val="18"/>
        <w:szCs w:val="18"/>
      </w:rPr>
      <w:t xml:space="preserve">Stránka </w:t>
    </w:r>
    <w:r w:rsidRPr="00E45928">
      <w:rPr>
        <w:rStyle w:val="slostrnky"/>
        <w:sz w:val="18"/>
        <w:szCs w:val="18"/>
      </w:rPr>
      <w:fldChar w:fldCharType="begin"/>
    </w:r>
    <w:r w:rsidRPr="00E45928">
      <w:rPr>
        <w:rStyle w:val="slostrnky"/>
        <w:sz w:val="18"/>
        <w:szCs w:val="18"/>
      </w:rPr>
      <w:instrText xml:space="preserve">PAGE  </w:instrText>
    </w:r>
    <w:r w:rsidRPr="00E45928">
      <w:rPr>
        <w:rStyle w:val="slostrnky"/>
        <w:sz w:val="18"/>
        <w:szCs w:val="18"/>
      </w:rPr>
      <w:fldChar w:fldCharType="separate"/>
    </w:r>
    <w:r>
      <w:rPr>
        <w:rStyle w:val="slostrnky"/>
        <w:noProof/>
        <w:sz w:val="18"/>
        <w:szCs w:val="18"/>
      </w:rPr>
      <w:t>6</w:t>
    </w:r>
    <w:r w:rsidRPr="00E45928">
      <w:rPr>
        <w:rStyle w:val="slostrnky"/>
        <w:sz w:val="18"/>
        <w:szCs w:val="18"/>
      </w:rPr>
      <w:fldChar w:fldCharType="end"/>
    </w:r>
    <w:r w:rsidRPr="00E45928">
      <w:rPr>
        <w:rStyle w:val="slostrnky"/>
        <w:sz w:val="18"/>
        <w:szCs w:val="18"/>
      </w:rPr>
      <w:t xml:space="preserve"> z</w:t>
    </w:r>
    <w:r>
      <w:rPr>
        <w:rStyle w:val="slostrnky"/>
        <w:sz w:val="18"/>
        <w:szCs w:val="18"/>
      </w:rPr>
      <w:t xml:space="preserve"> </w:t>
    </w:r>
    <w:fldSimple w:instr=" NUMPAGES  \* Arabic  \* MERGEFORMAT ">
      <w:r w:rsidRPr="004C74C4">
        <w:rPr>
          <w:rStyle w:val="slostrnky"/>
          <w:noProof/>
          <w:sz w:val="18"/>
          <w:szCs w:val="18"/>
        </w:rPr>
        <w:t>6</w:t>
      </w:r>
    </w:fldSimple>
    <w:r w:rsidRPr="00E45928">
      <w:rPr>
        <w:rStyle w:val="slostrnky"/>
        <w:sz w:val="18"/>
        <w:szCs w:val="18"/>
      </w:rPr>
      <w:t xml:space="preserve"> </w:t>
    </w:r>
  </w:p>
  <w:p w14:paraId="6902D54F" w14:textId="77777777" w:rsidR="0066645F" w:rsidRDefault="00836A8D" w:rsidP="00A57CF7">
    <w:pPr>
      <w:ind w:right="360"/>
    </w:pPr>
    <w:r>
      <w:rPr>
        <w:noProof/>
        <w:lang w:eastAsia="cs-CZ"/>
      </w:rPr>
      <w:drawing>
        <wp:anchor distT="0" distB="0" distL="114300" distR="114300" simplePos="0" relativeHeight="251665408" behindDoc="1" locked="0" layoutInCell="1" allowOverlap="1" wp14:anchorId="1E25542B" wp14:editId="191AA6B4">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13"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cstate="print"/>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Pr>
        <w:noProof/>
        <w:lang w:eastAsia="cs-CZ"/>
      </w:rPr>
      <mc:AlternateContent>
        <mc:Choice Requires="wps">
          <w:drawing>
            <wp:anchor distT="4294967294" distB="4294967294" distL="114300" distR="114300" simplePos="0" relativeHeight="251657216" behindDoc="0" locked="0" layoutInCell="1" allowOverlap="1" wp14:anchorId="2E79F9E5" wp14:editId="18748A01">
              <wp:simplePos x="0" y="0"/>
              <wp:positionH relativeFrom="column">
                <wp:posOffset>-957580</wp:posOffset>
              </wp:positionH>
              <wp:positionV relativeFrom="paragraph">
                <wp:posOffset>-353061</wp:posOffset>
              </wp:positionV>
              <wp:extent cx="7946390" cy="0"/>
              <wp:effectExtent l="0" t="0" r="0" b="0"/>
              <wp:wrapNone/>
              <wp:docPr id="5"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3E3AE" id="_x0000_t32" coordsize="21600,21600" o:spt="32" o:oned="t" path="m,l21600,21600e" filled="f">
              <v:path arrowok="t" fillok="f" o:connecttype="none"/>
              <o:lock v:ext="edit" shapetype="t"/>
            </v:shapetype>
            <v:shape id="Přímá spojnice se šipkou 5" o:spid="_x0000_s1026" type="#_x0000_t32" style="position:absolute;margin-left:-75.4pt;margin-top:-27.8pt;width:625.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1335F" w14:textId="77777777" w:rsidR="00FF42EE" w:rsidRDefault="00FF42EE">
      <w:pPr>
        <w:spacing w:after="0" w:line="240" w:lineRule="auto"/>
      </w:pPr>
      <w:r>
        <w:separator/>
      </w:r>
    </w:p>
  </w:footnote>
  <w:footnote w:type="continuationSeparator" w:id="0">
    <w:p w14:paraId="4F149092" w14:textId="77777777" w:rsidR="00FF42EE" w:rsidRDefault="00FF4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FF5E" w14:textId="4B665DEE" w:rsidR="0066645F" w:rsidRPr="00C07CE2" w:rsidRDefault="00836A8D" w:rsidP="00C07CE2">
    <w:pPr>
      <w:pStyle w:val="Zhlav"/>
      <w:tabs>
        <w:tab w:val="clear" w:pos="4536"/>
        <w:tab w:val="clear" w:pos="9072"/>
        <w:tab w:val="right" w:pos="9354"/>
      </w:tabs>
      <w:rPr>
        <w:sz w:val="16"/>
        <w:szCs w:val="16"/>
      </w:rPr>
    </w:pPr>
    <w:r>
      <w:rPr>
        <w:noProof/>
        <w:lang w:eastAsia="cs-CZ"/>
      </w:rPr>
      <w:drawing>
        <wp:anchor distT="0" distB="0" distL="114300" distR="114300" simplePos="0" relativeHeight="251661312" behindDoc="1" locked="0" layoutInCell="1" allowOverlap="1" wp14:anchorId="17EF308B" wp14:editId="4E25F546">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1"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cstate="print"/>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3120" behindDoc="1" locked="0" layoutInCell="1" allowOverlap="1" wp14:anchorId="213F61C9" wp14:editId="17973051">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12"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cstate="print"/>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67AA6"/>
    <w:multiLevelType w:val="hybridMultilevel"/>
    <w:tmpl w:val="E93E86E6"/>
    <w:lvl w:ilvl="0" w:tplc="04E8924A">
      <w:numFmt w:val="bullet"/>
      <w:lvlText w:val="-"/>
      <w:lvlJc w:val="left"/>
      <w:pPr>
        <w:ind w:left="720" w:hanging="360"/>
      </w:pPr>
      <w:rPr>
        <w:rFonts w:ascii="Verdana" w:eastAsia="Times New Roman" w:hAnsi="Verdan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2EA2781"/>
    <w:multiLevelType w:val="hybridMultilevel"/>
    <w:tmpl w:val="3F983DB0"/>
    <w:lvl w:ilvl="0" w:tplc="AA0CFC4A">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391C1EA3"/>
    <w:multiLevelType w:val="multilevel"/>
    <w:tmpl w:val="A052FA52"/>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rFonts w:ascii="Verdana" w:hAnsi="Verdana" w:cs="Tahoma" w:hint="default"/>
        <w:b w:val="0"/>
        <w:bCs w:val="0"/>
        <w:sz w:val="2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A676BF3"/>
    <w:multiLevelType w:val="hybridMultilevel"/>
    <w:tmpl w:val="54AE30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F47D4B"/>
    <w:multiLevelType w:val="hybridMultilevel"/>
    <w:tmpl w:val="1616C0EA"/>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731071846">
    <w:abstractNumId w:val="2"/>
  </w:num>
  <w:num w:numId="2" w16cid:durableId="38091683">
    <w:abstractNumId w:val="0"/>
  </w:num>
  <w:num w:numId="3" w16cid:durableId="2132094463">
    <w:abstractNumId w:val="4"/>
  </w:num>
  <w:num w:numId="4" w16cid:durableId="756051868">
    <w:abstractNumId w:val="1"/>
  </w:num>
  <w:num w:numId="5" w16cid:durableId="1710299532">
    <w:abstractNumId w:val="2"/>
  </w:num>
  <w:num w:numId="6" w16cid:durableId="1196623863">
    <w:abstractNumId w:val="2"/>
  </w:num>
  <w:num w:numId="7" w16cid:durableId="797331741">
    <w:abstractNumId w:val="2"/>
  </w:num>
  <w:num w:numId="8" w16cid:durableId="800344893">
    <w:abstractNumId w:val="2"/>
  </w:num>
  <w:num w:numId="9" w16cid:durableId="1589804818">
    <w:abstractNumId w:val="3"/>
  </w:num>
  <w:num w:numId="10" w16cid:durableId="624888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632591">
    <w:abstractNumId w:val="2"/>
  </w:num>
  <w:num w:numId="12" w16cid:durableId="824010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B0B"/>
    <w:rsid w:val="001072A8"/>
    <w:rsid w:val="00124097"/>
    <w:rsid w:val="00126B86"/>
    <w:rsid w:val="001858DB"/>
    <w:rsid w:val="001A1422"/>
    <w:rsid w:val="001C0F26"/>
    <w:rsid w:val="001C5274"/>
    <w:rsid w:val="001F05CF"/>
    <w:rsid w:val="001F63F3"/>
    <w:rsid w:val="00205A65"/>
    <w:rsid w:val="0023673E"/>
    <w:rsid w:val="00242559"/>
    <w:rsid w:val="0024297A"/>
    <w:rsid w:val="00260A9F"/>
    <w:rsid w:val="00260EB8"/>
    <w:rsid w:val="002943E1"/>
    <w:rsid w:val="002A66AD"/>
    <w:rsid w:val="002B1EB6"/>
    <w:rsid w:val="002D39E7"/>
    <w:rsid w:val="00307F66"/>
    <w:rsid w:val="00334B75"/>
    <w:rsid w:val="003B7AFA"/>
    <w:rsid w:val="003F7667"/>
    <w:rsid w:val="004034E4"/>
    <w:rsid w:val="00417677"/>
    <w:rsid w:val="00456930"/>
    <w:rsid w:val="004A709A"/>
    <w:rsid w:val="004D6AC1"/>
    <w:rsid w:val="004E3C41"/>
    <w:rsid w:val="005245A2"/>
    <w:rsid w:val="005D7102"/>
    <w:rsid w:val="005E37B1"/>
    <w:rsid w:val="005E5BFC"/>
    <w:rsid w:val="00601850"/>
    <w:rsid w:val="006237FA"/>
    <w:rsid w:val="00656D3A"/>
    <w:rsid w:val="0066645F"/>
    <w:rsid w:val="00670EF8"/>
    <w:rsid w:val="00673ED8"/>
    <w:rsid w:val="006942B8"/>
    <w:rsid w:val="006C43A2"/>
    <w:rsid w:val="0070103A"/>
    <w:rsid w:val="007168B7"/>
    <w:rsid w:val="0077614B"/>
    <w:rsid w:val="00781DCB"/>
    <w:rsid w:val="00795942"/>
    <w:rsid w:val="007A7CAA"/>
    <w:rsid w:val="007E11E4"/>
    <w:rsid w:val="00805185"/>
    <w:rsid w:val="00825458"/>
    <w:rsid w:val="00836A8D"/>
    <w:rsid w:val="008477DB"/>
    <w:rsid w:val="0088488B"/>
    <w:rsid w:val="008C017E"/>
    <w:rsid w:val="008E07EF"/>
    <w:rsid w:val="009209D0"/>
    <w:rsid w:val="00921604"/>
    <w:rsid w:val="0093415F"/>
    <w:rsid w:val="00937EF9"/>
    <w:rsid w:val="009E16A2"/>
    <w:rsid w:val="00A10C3C"/>
    <w:rsid w:val="00A243B0"/>
    <w:rsid w:val="00A40BFD"/>
    <w:rsid w:val="00A571C4"/>
    <w:rsid w:val="00A929E9"/>
    <w:rsid w:val="00AC4153"/>
    <w:rsid w:val="00AD6E91"/>
    <w:rsid w:val="00AE3B49"/>
    <w:rsid w:val="00B15801"/>
    <w:rsid w:val="00B33DE7"/>
    <w:rsid w:val="00B70DA7"/>
    <w:rsid w:val="00B71FE7"/>
    <w:rsid w:val="00B82B1C"/>
    <w:rsid w:val="00BA5B0B"/>
    <w:rsid w:val="00BB309E"/>
    <w:rsid w:val="00C07CE2"/>
    <w:rsid w:val="00C147DC"/>
    <w:rsid w:val="00C316AB"/>
    <w:rsid w:val="00C61332"/>
    <w:rsid w:val="00C665EB"/>
    <w:rsid w:val="00C80A8F"/>
    <w:rsid w:val="00C81BEA"/>
    <w:rsid w:val="00C90DDD"/>
    <w:rsid w:val="00C917EB"/>
    <w:rsid w:val="00CA2C84"/>
    <w:rsid w:val="00CC2732"/>
    <w:rsid w:val="00CD0FB5"/>
    <w:rsid w:val="00CD62C5"/>
    <w:rsid w:val="00CE26C2"/>
    <w:rsid w:val="00CE6204"/>
    <w:rsid w:val="00D04690"/>
    <w:rsid w:val="00D20446"/>
    <w:rsid w:val="00D33A8F"/>
    <w:rsid w:val="00D35891"/>
    <w:rsid w:val="00D73005"/>
    <w:rsid w:val="00D84838"/>
    <w:rsid w:val="00DA14A2"/>
    <w:rsid w:val="00DB1CC8"/>
    <w:rsid w:val="00DD6F0B"/>
    <w:rsid w:val="00E01D97"/>
    <w:rsid w:val="00E14680"/>
    <w:rsid w:val="00E35383"/>
    <w:rsid w:val="00E63B14"/>
    <w:rsid w:val="00E879C9"/>
    <w:rsid w:val="00E906AA"/>
    <w:rsid w:val="00EB223B"/>
    <w:rsid w:val="00F3270B"/>
    <w:rsid w:val="00F55E44"/>
    <w:rsid w:val="00F67943"/>
    <w:rsid w:val="00F84EED"/>
    <w:rsid w:val="00F9148E"/>
    <w:rsid w:val="00F952E3"/>
    <w:rsid w:val="00FB5610"/>
    <w:rsid w:val="00FF42EE"/>
    <w:rsid w:val="00FF54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4719E"/>
  <w15:chartTrackingRefBased/>
  <w15:docId w15:val="{5C9577AA-8A64-4AF4-A27E-86E5CE6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5B0B"/>
    <w:pPr>
      <w:spacing w:after="200" w:line="276" w:lineRule="auto"/>
    </w:pPr>
    <w:rPr>
      <w:rFonts w:ascii="Verdana" w:eastAsia="Calibri" w:hAnsi="Verdana" w:cs="Times New Roman"/>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BA5B0B"/>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BA5B0B"/>
    <w:pPr>
      <w:keepNext/>
      <w:numPr>
        <w:ilvl w:val="1"/>
        <w:numId w:val="1"/>
      </w:numPr>
      <w:spacing w:after="0" w:line="240" w:lineRule="auto"/>
      <w:outlineLvl w:val="1"/>
    </w:pPr>
    <w:rPr>
      <w:rFonts w:ascii="Times New Roman" w:eastAsia="Times New Roman" w:hAnsi="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BA5B0B"/>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rsid w:val="00BA5B0B"/>
    <w:rPr>
      <w:rFonts w:ascii="Times New Roman" w:eastAsia="Times New Roman" w:hAnsi="Times New Roman" w:cs="Times New Roman"/>
      <w:sz w:val="24"/>
      <w:szCs w:val="20"/>
      <w:lang w:eastAsia="de-DE"/>
    </w:rPr>
  </w:style>
  <w:style w:type="paragraph" w:styleId="Zhlav">
    <w:name w:val="header"/>
    <w:basedOn w:val="Normln"/>
    <w:link w:val="ZhlavChar"/>
    <w:unhideWhenUsed/>
    <w:rsid w:val="00BA5B0B"/>
    <w:pPr>
      <w:tabs>
        <w:tab w:val="center" w:pos="4536"/>
        <w:tab w:val="right" w:pos="9072"/>
      </w:tabs>
      <w:spacing w:after="0" w:line="240" w:lineRule="auto"/>
    </w:pPr>
  </w:style>
  <w:style w:type="character" w:customStyle="1" w:styleId="ZhlavChar">
    <w:name w:val="Záhlaví Char"/>
    <w:basedOn w:val="Standardnpsmoodstavce"/>
    <w:link w:val="Zhlav"/>
    <w:rsid w:val="00BA5B0B"/>
    <w:rPr>
      <w:rFonts w:ascii="Verdana" w:eastAsia="Calibri" w:hAnsi="Verdana" w:cs="Times New Roman"/>
    </w:rPr>
  </w:style>
  <w:style w:type="paragraph" w:styleId="Zpat">
    <w:name w:val="footer"/>
    <w:basedOn w:val="Normln"/>
    <w:link w:val="ZpatChar"/>
    <w:unhideWhenUsed/>
    <w:rsid w:val="00BA5B0B"/>
    <w:pPr>
      <w:tabs>
        <w:tab w:val="center" w:pos="4536"/>
        <w:tab w:val="right" w:pos="9072"/>
      </w:tabs>
      <w:spacing w:after="0" w:line="240" w:lineRule="auto"/>
    </w:pPr>
  </w:style>
  <w:style w:type="character" w:customStyle="1" w:styleId="ZpatChar">
    <w:name w:val="Zápatí Char"/>
    <w:basedOn w:val="Standardnpsmoodstavce"/>
    <w:link w:val="Zpat"/>
    <w:rsid w:val="00BA5B0B"/>
    <w:rPr>
      <w:rFonts w:ascii="Verdana" w:eastAsia="Calibri" w:hAnsi="Verdana" w:cs="Times New Roman"/>
    </w:rPr>
  </w:style>
  <w:style w:type="character" w:styleId="slostrnky">
    <w:name w:val="page number"/>
    <w:basedOn w:val="Standardnpsmoodstavce"/>
    <w:rsid w:val="00BA5B0B"/>
  </w:style>
  <w:style w:type="paragraph" w:styleId="Odstavecseseznamem">
    <w:name w:val="List Paragraph"/>
    <w:basedOn w:val="Normln"/>
    <w:uiPriority w:val="99"/>
    <w:qFormat/>
    <w:rsid w:val="00BA5B0B"/>
    <w:pPr>
      <w:ind w:left="720"/>
      <w:contextualSpacing/>
    </w:pPr>
  </w:style>
  <w:style w:type="character" w:styleId="Hypertextovodkaz">
    <w:name w:val="Hyperlink"/>
    <w:uiPriority w:val="99"/>
    <w:rsid w:val="00BA5B0B"/>
    <w:rPr>
      <w:color w:val="0000FF"/>
      <w:u w:val="single"/>
    </w:rPr>
  </w:style>
  <w:style w:type="paragraph" w:customStyle="1" w:styleId="Default">
    <w:name w:val="Default"/>
    <w:rsid w:val="00D33A8F"/>
    <w:pPr>
      <w:suppressAutoHyphens/>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C316AB"/>
    <w:pPr>
      <w:spacing w:after="0" w:line="240" w:lineRule="auto"/>
    </w:pPr>
    <w:rPr>
      <w:rFonts w:ascii="Verdana" w:eastAsia="Calibri" w:hAnsi="Verdana" w:cs="Times New Roman"/>
    </w:rPr>
  </w:style>
  <w:style w:type="character" w:styleId="Odkaznakoment">
    <w:name w:val="annotation reference"/>
    <w:basedOn w:val="Standardnpsmoodstavce"/>
    <w:uiPriority w:val="99"/>
    <w:semiHidden/>
    <w:unhideWhenUsed/>
    <w:rsid w:val="008E07EF"/>
    <w:rPr>
      <w:sz w:val="16"/>
      <w:szCs w:val="16"/>
    </w:rPr>
  </w:style>
  <w:style w:type="paragraph" w:styleId="Textkomente">
    <w:name w:val="annotation text"/>
    <w:basedOn w:val="Normln"/>
    <w:link w:val="TextkomenteChar"/>
    <w:uiPriority w:val="99"/>
    <w:unhideWhenUsed/>
    <w:rsid w:val="008E07EF"/>
    <w:pPr>
      <w:spacing w:line="240" w:lineRule="auto"/>
    </w:pPr>
    <w:rPr>
      <w:sz w:val="20"/>
      <w:szCs w:val="20"/>
    </w:rPr>
  </w:style>
  <w:style w:type="character" w:customStyle="1" w:styleId="TextkomenteChar">
    <w:name w:val="Text komentáře Char"/>
    <w:basedOn w:val="Standardnpsmoodstavce"/>
    <w:link w:val="Textkomente"/>
    <w:uiPriority w:val="99"/>
    <w:rsid w:val="008E07EF"/>
    <w:rPr>
      <w:rFonts w:ascii="Verdana" w:eastAsia="Calibri" w:hAnsi="Verdana" w:cs="Times New Roman"/>
      <w:sz w:val="20"/>
      <w:szCs w:val="20"/>
    </w:rPr>
  </w:style>
  <w:style w:type="paragraph" w:styleId="Pedmtkomente">
    <w:name w:val="annotation subject"/>
    <w:basedOn w:val="Textkomente"/>
    <w:next w:val="Textkomente"/>
    <w:link w:val="PedmtkomenteChar"/>
    <w:uiPriority w:val="99"/>
    <w:semiHidden/>
    <w:unhideWhenUsed/>
    <w:rsid w:val="008E07EF"/>
    <w:rPr>
      <w:b/>
      <w:bCs/>
    </w:rPr>
  </w:style>
  <w:style w:type="character" w:customStyle="1" w:styleId="PedmtkomenteChar">
    <w:name w:val="Předmět komentáře Char"/>
    <w:basedOn w:val="TextkomenteChar"/>
    <w:link w:val="Pedmtkomente"/>
    <w:uiPriority w:val="99"/>
    <w:semiHidden/>
    <w:rsid w:val="008E07EF"/>
    <w:rPr>
      <w:rFonts w:ascii="Verdana" w:eastAsia="Calibri" w:hAnsi="Verdana" w:cs="Times New Roman"/>
      <w:b/>
      <w:bCs/>
      <w:sz w:val="20"/>
      <w:szCs w:val="20"/>
    </w:rPr>
  </w:style>
  <w:style w:type="paragraph" w:styleId="Textbubliny">
    <w:name w:val="Balloon Text"/>
    <w:basedOn w:val="Normln"/>
    <w:link w:val="TextbublinyChar"/>
    <w:uiPriority w:val="99"/>
    <w:semiHidden/>
    <w:unhideWhenUsed/>
    <w:rsid w:val="00C147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47D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49876">
      <w:bodyDiv w:val="1"/>
      <w:marLeft w:val="0"/>
      <w:marRight w:val="0"/>
      <w:marTop w:val="0"/>
      <w:marBottom w:val="0"/>
      <w:divBdr>
        <w:top w:val="none" w:sz="0" w:space="0" w:color="auto"/>
        <w:left w:val="none" w:sz="0" w:space="0" w:color="auto"/>
        <w:bottom w:val="none" w:sz="0" w:space="0" w:color="auto"/>
        <w:right w:val="none" w:sz="0" w:space="0" w:color="auto"/>
      </w:divBdr>
    </w:div>
    <w:div w:id="461849362">
      <w:bodyDiv w:val="1"/>
      <w:marLeft w:val="0"/>
      <w:marRight w:val="0"/>
      <w:marTop w:val="0"/>
      <w:marBottom w:val="0"/>
      <w:divBdr>
        <w:top w:val="none" w:sz="0" w:space="0" w:color="auto"/>
        <w:left w:val="none" w:sz="0" w:space="0" w:color="auto"/>
        <w:bottom w:val="none" w:sz="0" w:space="0" w:color="auto"/>
        <w:right w:val="none" w:sz="0" w:space="0" w:color="auto"/>
      </w:divBdr>
    </w:div>
    <w:div w:id="654265447">
      <w:bodyDiv w:val="1"/>
      <w:marLeft w:val="0"/>
      <w:marRight w:val="0"/>
      <w:marTop w:val="0"/>
      <w:marBottom w:val="0"/>
      <w:divBdr>
        <w:top w:val="none" w:sz="0" w:space="0" w:color="auto"/>
        <w:left w:val="none" w:sz="0" w:space="0" w:color="auto"/>
        <w:bottom w:val="none" w:sz="0" w:space="0" w:color="auto"/>
        <w:right w:val="none" w:sz="0" w:space="0" w:color="auto"/>
      </w:divBdr>
    </w:div>
    <w:div w:id="104086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5F00-2D82-41BF-AD5D-90F2ED89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2440</Words>
  <Characters>14397</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Šušková</dc:creator>
  <cp:keywords/>
  <dc:description/>
  <cp:lastModifiedBy>Šrajlová Michaela | ONMB</cp:lastModifiedBy>
  <cp:revision>10</cp:revision>
  <cp:lastPrinted>2024-08-20T04:07:00Z</cp:lastPrinted>
  <dcterms:created xsi:type="dcterms:W3CDTF">2024-08-07T08:01:00Z</dcterms:created>
  <dcterms:modified xsi:type="dcterms:W3CDTF">2024-10-09T05:45:00Z</dcterms:modified>
</cp:coreProperties>
</file>