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0AA01" w14:textId="77777777" w:rsidR="00A37D56" w:rsidRPr="002F0659" w:rsidRDefault="00A37D56" w:rsidP="002B7C43">
      <w:pPr>
        <w:pStyle w:val="Nzev"/>
        <w:outlineLvl w:val="0"/>
        <w:rPr>
          <w:sz w:val="32"/>
          <w:szCs w:val="32"/>
        </w:rPr>
      </w:pPr>
      <w:r w:rsidRPr="002F0659">
        <w:rPr>
          <w:sz w:val="32"/>
          <w:szCs w:val="32"/>
        </w:rPr>
        <w:t xml:space="preserve">Smlouva o </w:t>
      </w:r>
      <w:r w:rsidR="00462BB6" w:rsidRPr="002F0659">
        <w:rPr>
          <w:sz w:val="32"/>
          <w:szCs w:val="32"/>
        </w:rPr>
        <w:t>zajištění výuky</w:t>
      </w:r>
      <w:r w:rsidRPr="002F0659">
        <w:rPr>
          <w:sz w:val="32"/>
          <w:szCs w:val="32"/>
        </w:rPr>
        <w:t xml:space="preserve"> cizího jazyka</w:t>
      </w:r>
    </w:p>
    <w:p w14:paraId="0136C5E1" w14:textId="77777777" w:rsidR="00A37D56" w:rsidRPr="00934431" w:rsidRDefault="00A37D56" w:rsidP="00934431">
      <w:pPr>
        <w:jc w:val="both"/>
        <w:rPr>
          <w:b/>
          <w:sz w:val="24"/>
          <w:szCs w:val="24"/>
        </w:rPr>
      </w:pPr>
    </w:p>
    <w:p w14:paraId="2D51F03A" w14:textId="77777777" w:rsidR="00A37D56" w:rsidRDefault="00FB716A" w:rsidP="002C53C2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v</w:t>
      </w:r>
      <w:r w:rsidR="00A37D56" w:rsidRPr="00934431">
        <w:rPr>
          <w:sz w:val="24"/>
          <w:szCs w:val="24"/>
        </w:rPr>
        <w:t>e smyslu ustanovení O</w:t>
      </w:r>
      <w:r w:rsidR="00B440D3">
        <w:rPr>
          <w:sz w:val="24"/>
          <w:szCs w:val="24"/>
        </w:rPr>
        <w:t>bčanského zákoníku č. 89/2012</w:t>
      </w:r>
      <w:r w:rsidR="00A37D56" w:rsidRPr="00934431">
        <w:rPr>
          <w:sz w:val="24"/>
          <w:szCs w:val="24"/>
        </w:rPr>
        <w:t xml:space="preserve"> Sb.</w:t>
      </w:r>
      <w:r w:rsidR="00B440D3">
        <w:rPr>
          <w:sz w:val="24"/>
          <w:szCs w:val="24"/>
        </w:rPr>
        <w:t>,</w:t>
      </w:r>
      <w:r w:rsidR="00A37D56" w:rsidRPr="00934431">
        <w:rPr>
          <w:sz w:val="24"/>
          <w:szCs w:val="24"/>
        </w:rPr>
        <w:t xml:space="preserve"> uzavřely níže uvedené </w:t>
      </w:r>
      <w:r w:rsidR="00191DDF">
        <w:rPr>
          <w:sz w:val="24"/>
          <w:szCs w:val="24"/>
        </w:rPr>
        <w:t xml:space="preserve">smluvní </w:t>
      </w:r>
      <w:r w:rsidR="00A37D56" w:rsidRPr="00934431">
        <w:rPr>
          <w:sz w:val="24"/>
          <w:szCs w:val="24"/>
        </w:rPr>
        <w:t>strany následující smlouvu</w:t>
      </w:r>
      <w:r w:rsidR="007F3B78">
        <w:rPr>
          <w:sz w:val="24"/>
          <w:szCs w:val="24"/>
        </w:rPr>
        <w:t>:</w:t>
      </w:r>
    </w:p>
    <w:p w14:paraId="3B79B059" w14:textId="77777777" w:rsidR="002A4862" w:rsidRDefault="002A4862" w:rsidP="00934431">
      <w:pPr>
        <w:jc w:val="both"/>
        <w:rPr>
          <w:sz w:val="24"/>
          <w:szCs w:val="24"/>
        </w:rPr>
      </w:pPr>
    </w:p>
    <w:p w14:paraId="466F0C0E" w14:textId="77777777" w:rsidR="0090571B" w:rsidRDefault="0090571B" w:rsidP="00934431">
      <w:pPr>
        <w:jc w:val="both"/>
        <w:rPr>
          <w:sz w:val="24"/>
          <w:szCs w:val="24"/>
        </w:rPr>
      </w:pPr>
    </w:p>
    <w:p w14:paraId="2D2E3C6B" w14:textId="77777777" w:rsidR="00A37D56" w:rsidRDefault="00000714" w:rsidP="00000714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A37D56" w:rsidRPr="00934431">
        <w:rPr>
          <w:b/>
          <w:sz w:val="24"/>
          <w:szCs w:val="24"/>
        </w:rPr>
        <w:t>Smluvní strany</w:t>
      </w:r>
    </w:p>
    <w:p w14:paraId="4C0510D4" w14:textId="77777777" w:rsidR="004345A3" w:rsidRDefault="004345A3" w:rsidP="00026B44">
      <w:pPr>
        <w:jc w:val="both"/>
        <w:outlineLvl w:val="0"/>
        <w:rPr>
          <w:b/>
          <w:sz w:val="24"/>
          <w:szCs w:val="24"/>
        </w:rPr>
      </w:pPr>
    </w:p>
    <w:p w14:paraId="61D0ABB6" w14:textId="4C0A8E62" w:rsidR="00026B44" w:rsidRDefault="00026B44" w:rsidP="00026B44">
      <w:pPr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Dodavatel</w:t>
      </w:r>
      <w:r w:rsidRPr="00934431">
        <w:rPr>
          <w:b/>
          <w:sz w:val="24"/>
          <w:szCs w:val="24"/>
        </w:rPr>
        <w:t>:</w:t>
      </w:r>
    </w:p>
    <w:p w14:paraId="156EDFF4" w14:textId="77777777" w:rsidR="00DC1418" w:rsidRDefault="00DC1418" w:rsidP="00DC141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6B4E046B" w14:textId="11EB47D4" w:rsidR="00DC1418" w:rsidRPr="007D7A5B" w:rsidRDefault="00375FF3" w:rsidP="00DC141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Marta </w:t>
      </w:r>
      <w:proofErr w:type="spellStart"/>
      <w:r>
        <w:rPr>
          <w:b/>
          <w:color w:val="000000"/>
          <w:sz w:val="24"/>
          <w:szCs w:val="24"/>
        </w:rPr>
        <w:t>Klug</w:t>
      </w:r>
      <w:proofErr w:type="spellEnd"/>
    </w:p>
    <w:p w14:paraId="2B0C68C5" w14:textId="18ABFF14" w:rsidR="00DC1418" w:rsidRPr="007D7A5B" w:rsidRDefault="00AC40CB" w:rsidP="00DC14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7D7A5B">
        <w:rPr>
          <w:color w:val="000000"/>
          <w:sz w:val="24"/>
          <w:szCs w:val="24"/>
        </w:rPr>
        <w:t>S</w:t>
      </w:r>
      <w:r w:rsidR="00DC1418" w:rsidRPr="007D7A5B">
        <w:rPr>
          <w:color w:val="000000"/>
          <w:sz w:val="24"/>
          <w:szCs w:val="24"/>
        </w:rPr>
        <w:t>e sídlem:</w:t>
      </w:r>
      <w:r w:rsidR="00440EFE" w:rsidRPr="007D7A5B">
        <w:rPr>
          <w:color w:val="000000"/>
          <w:sz w:val="24"/>
          <w:szCs w:val="24"/>
        </w:rPr>
        <w:t xml:space="preserve"> </w:t>
      </w:r>
      <w:r w:rsidR="004345A3">
        <w:rPr>
          <w:color w:val="000000"/>
          <w:sz w:val="24"/>
          <w:szCs w:val="24"/>
        </w:rPr>
        <w:t xml:space="preserve">Děrné 113, </w:t>
      </w:r>
      <w:r w:rsidR="00127A6D">
        <w:rPr>
          <w:color w:val="000000"/>
          <w:sz w:val="24"/>
          <w:szCs w:val="24"/>
        </w:rPr>
        <w:t xml:space="preserve">PSČ: </w:t>
      </w:r>
      <w:r w:rsidR="004345A3">
        <w:rPr>
          <w:color w:val="000000"/>
          <w:sz w:val="24"/>
          <w:szCs w:val="24"/>
        </w:rPr>
        <w:t>742 45</w:t>
      </w:r>
      <w:r w:rsidR="00867FF1" w:rsidRPr="007D7A5B">
        <w:rPr>
          <w:color w:val="000000"/>
          <w:sz w:val="23"/>
          <w:szCs w:val="23"/>
          <w:shd w:val="clear" w:color="auto" w:fill="FFFFFF"/>
        </w:rPr>
        <w:t xml:space="preserve"> </w:t>
      </w:r>
      <w:r w:rsidR="003C32A8">
        <w:rPr>
          <w:color w:val="000000"/>
          <w:sz w:val="23"/>
          <w:szCs w:val="23"/>
          <w:shd w:val="clear" w:color="auto" w:fill="FFFFFF"/>
        </w:rPr>
        <w:t>Fulnek</w:t>
      </w:r>
      <w:bookmarkStart w:id="0" w:name="_GoBack"/>
      <w:bookmarkEnd w:id="0"/>
    </w:p>
    <w:p w14:paraId="161C16A0" w14:textId="4F5C2EF0" w:rsidR="00DC1418" w:rsidRPr="007D7A5B" w:rsidRDefault="00DC1418" w:rsidP="00DC14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7D7A5B">
        <w:rPr>
          <w:color w:val="000000"/>
          <w:sz w:val="24"/>
          <w:szCs w:val="24"/>
        </w:rPr>
        <w:t>IČ:</w:t>
      </w:r>
      <w:r w:rsidR="00867FF1" w:rsidRPr="007D7A5B">
        <w:rPr>
          <w:color w:val="000000"/>
          <w:sz w:val="24"/>
          <w:szCs w:val="24"/>
          <w:shd w:val="clear" w:color="auto" w:fill="FFFFFF"/>
        </w:rPr>
        <w:t xml:space="preserve"> 0</w:t>
      </w:r>
      <w:r w:rsidR="00375FF3">
        <w:rPr>
          <w:color w:val="000000"/>
          <w:sz w:val="24"/>
          <w:szCs w:val="24"/>
          <w:shd w:val="clear" w:color="auto" w:fill="FFFFFF"/>
        </w:rPr>
        <w:t>5744253</w:t>
      </w:r>
      <w:r w:rsidR="004345A3">
        <w:rPr>
          <w:color w:val="000000"/>
          <w:sz w:val="24"/>
          <w:szCs w:val="24"/>
          <w:shd w:val="clear" w:color="auto" w:fill="FFFFFF"/>
        </w:rPr>
        <w:t>, nejsem plátce DPH</w:t>
      </w:r>
    </w:p>
    <w:p w14:paraId="6C029E05" w14:textId="71156E29" w:rsidR="00DC1418" w:rsidRPr="007D7A5B" w:rsidRDefault="00AC40CB" w:rsidP="00DC14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  <w:r w:rsidRPr="007D7A5B">
        <w:rPr>
          <w:color w:val="000000"/>
          <w:sz w:val="24"/>
          <w:szCs w:val="24"/>
        </w:rPr>
        <w:t>B</w:t>
      </w:r>
      <w:r w:rsidR="00DC1418" w:rsidRPr="007D7A5B">
        <w:rPr>
          <w:color w:val="000000"/>
          <w:sz w:val="24"/>
          <w:szCs w:val="24"/>
        </w:rPr>
        <w:t xml:space="preserve">ankovní spojení: </w:t>
      </w:r>
      <w:r w:rsidR="004345A3">
        <w:rPr>
          <w:color w:val="000000"/>
          <w:sz w:val="24"/>
          <w:szCs w:val="24"/>
        </w:rPr>
        <w:t xml:space="preserve">FIO banka, </w:t>
      </w:r>
      <w:r w:rsidR="00127A6D">
        <w:rPr>
          <w:color w:val="000000"/>
          <w:sz w:val="24"/>
          <w:szCs w:val="24"/>
        </w:rPr>
        <w:t xml:space="preserve">č. účtu </w:t>
      </w:r>
      <w:r w:rsidR="007453AB">
        <w:rPr>
          <w:color w:val="000000"/>
          <w:sz w:val="24"/>
          <w:szCs w:val="24"/>
        </w:rPr>
        <w:t>xxxxxxxxxxx</w:t>
      </w:r>
    </w:p>
    <w:p w14:paraId="61F62F40" w14:textId="7D399FD8" w:rsidR="00026B44" w:rsidRDefault="000F70C9" w:rsidP="004345A3">
      <w:pPr>
        <w:jc w:val="both"/>
        <w:rPr>
          <w:b/>
          <w:sz w:val="24"/>
          <w:szCs w:val="24"/>
        </w:rPr>
      </w:pPr>
      <w:bookmarkStart w:id="1" w:name="_Hlk146043057"/>
      <w:r w:rsidRPr="007D7A5B">
        <w:rPr>
          <w:color w:val="000000" w:themeColor="text1"/>
          <w:sz w:val="24"/>
          <w:szCs w:val="24"/>
        </w:rPr>
        <w:t xml:space="preserve">Kontaktní </w:t>
      </w:r>
      <w:r w:rsidR="004345A3">
        <w:rPr>
          <w:color w:val="000000" w:themeColor="text1"/>
          <w:sz w:val="24"/>
          <w:szCs w:val="24"/>
        </w:rPr>
        <w:t>údaje:</w:t>
      </w:r>
      <w:r w:rsidR="007D7A5B" w:rsidRPr="007D7A5B">
        <w:rPr>
          <w:color w:val="000000" w:themeColor="text1"/>
          <w:sz w:val="24"/>
          <w:szCs w:val="24"/>
        </w:rPr>
        <w:t xml:space="preserve"> </w:t>
      </w:r>
      <w:r w:rsidR="008352B8" w:rsidRPr="007D7A5B">
        <w:rPr>
          <w:color w:val="000000" w:themeColor="text1"/>
          <w:sz w:val="24"/>
          <w:szCs w:val="24"/>
        </w:rPr>
        <w:t xml:space="preserve">tel. </w:t>
      </w:r>
      <w:proofErr w:type="spellStart"/>
      <w:r w:rsidR="00173539">
        <w:rPr>
          <w:color w:val="000000" w:themeColor="text1"/>
          <w:sz w:val="24"/>
          <w:szCs w:val="24"/>
        </w:rPr>
        <w:t>xxxxxxxx</w:t>
      </w:r>
      <w:proofErr w:type="spellEnd"/>
      <w:r w:rsidR="00A3153A" w:rsidRPr="007D7A5B">
        <w:rPr>
          <w:color w:val="000000" w:themeColor="text1"/>
          <w:sz w:val="24"/>
          <w:szCs w:val="24"/>
        </w:rPr>
        <w:t xml:space="preserve">, </w:t>
      </w:r>
      <w:r w:rsidR="003E07F2" w:rsidRPr="007D7A5B">
        <w:rPr>
          <w:color w:val="000000" w:themeColor="text1"/>
          <w:sz w:val="24"/>
          <w:szCs w:val="24"/>
        </w:rPr>
        <w:t xml:space="preserve">e-mail: </w:t>
      </w:r>
      <w:bookmarkEnd w:id="1"/>
      <w:proofErr w:type="spellStart"/>
      <w:r w:rsidR="00173539">
        <w:rPr>
          <w:color w:val="000000" w:themeColor="text1"/>
          <w:sz w:val="24"/>
          <w:szCs w:val="24"/>
        </w:rPr>
        <w:t>xxxxxxxxxx</w:t>
      </w:r>
      <w:proofErr w:type="spellEnd"/>
    </w:p>
    <w:p w14:paraId="3C7F9FBD" w14:textId="77777777" w:rsidR="0090571B" w:rsidRDefault="0090571B" w:rsidP="007F3B78">
      <w:pPr>
        <w:jc w:val="both"/>
        <w:outlineLvl w:val="0"/>
        <w:rPr>
          <w:b/>
          <w:sz w:val="24"/>
          <w:szCs w:val="24"/>
        </w:rPr>
      </w:pPr>
    </w:p>
    <w:p w14:paraId="56BDD7BF" w14:textId="77777777" w:rsidR="004345A3" w:rsidRDefault="004345A3" w:rsidP="007F3B78">
      <w:pPr>
        <w:jc w:val="both"/>
        <w:outlineLvl w:val="0"/>
        <w:rPr>
          <w:b/>
          <w:sz w:val="24"/>
          <w:szCs w:val="24"/>
        </w:rPr>
      </w:pPr>
    </w:p>
    <w:p w14:paraId="071FE84F" w14:textId="0E9073F9" w:rsidR="007F3B78" w:rsidRPr="00934431" w:rsidRDefault="00026B44" w:rsidP="007F3B78">
      <w:pPr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Odběratel</w:t>
      </w:r>
      <w:r w:rsidR="007F3B78" w:rsidRPr="00934431">
        <w:rPr>
          <w:b/>
          <w:sz w:val="24"/>
          <w:szCs w:val="24"/>
        </w:rPr>
        <w:t>:</w:t>
      </w:r>
    </w:p>
    <w:p w14:paraId="6E1FDF96" w14:textId="77777777" w:rsidR="00BF141F" w:rsidRDefault="00BF141F" w:rsidP="007F3B78">
      <w:pPr>
        <w:jc w:val="both"/>
        <w:rPr>
          <w:b/>
          <w:sz w:val="24"/>
          <w:szCs w:val="24"/>
        </w:rPr>
      </w:pPr>
    </w:p>
    <w:p w14:paraId="57D162DE" w14:textId="77777777" w:rsidR="00CE3283" w:rsidRPr="00934431" w:rsidRDefault="00CE3283" w:rsidP="00CE3283">
      <w:pPr>
        <w:jc w:val="both"/>
        <w:rPr>
          <w:b/>
          <w:sz w:val="24"/>
          <w:szCs w:val="24"/>
        </w:rPr>
      </w:pPr>
      <w:bookmarkStart w:id="2" w:name="_Hlk146043155"/>
      <w:r>
        <w:rPr>
          <w:b/>
          <w:sz w:val="24"/>
          <w:szCs w:val="24"/>
        </w:rPr>
        <w:t>Gymnázium</w:t>
      </w:r>
      <w:r w:rsidR="00DF4EA0">
        <w:rPr>
          <w:b/>
          <w:sz w:val="24"/>
          <w:szCs w:val="24"/>
        </w:rPr>
        <w:t xml:space="preserve"> a Obchodní akademie, Orlová, p.</w:t>
      </w:r>
      <w:r w:rsidR="00182BCE">
        <w:rPr>
          <w:b/>
          <w:sz w:val="24"/>
          <w:szCs w:val="24"/>
        </w:rPr>
        <w:t xml:space="preserve"> </w:t>
      </w:r>
      <w:r w:rsidR="00DF4EA0">
        <w:rPr>
          <w:b/>
          <w:sz w:val="24"/>
          <w:szCs w:val="24"/>
        </w:rPr>
        <w:t xml:space="preserve">o. </w:t>
      </w:r>
    </w:p>
    <w:p w14:paraId="16CAD5B6" w14:textId="77777777" w:rsidR="00207475" w:rsidRPr="00F17F69" w:rsidRDefault="00FF2FDB" w:rsidP="00207475">
      <w:pPr>
        <w:jc w:val="both"/>
        <w:rPr>
          <w:rStyle w:val="bodytext1"/>
          <w:rFonts w:ascii="Times New Roman" w:hAnsi="Times New Roman"/>
          <w:sz w:val="24"/>
          <w:szCs w:val="24"/>
        </w:rPr>
      </w:pPr>
      <w:r w:rsidRPr="009D70C2">
        <w:rPr>
          <w:sz w:val="24"/>
          <w:szCs w:val="24"/>
        </w:rPr>
        <w:t>Se sídlem:</w:t>
      </w:r>
      <w:r w:rsidR="00BF141F" w:rsidRPr="009D70C2">
        <w:rPr>
          <w:sz w:val="24"/>
          <w:szCs w:val="24"/>
        </w:rPr>
        <w:t xml:space="preserve"> </w:t>
      </w:r>
      <w:r w:rsidR="00DF4EA0">
        <w:rPr>
          <w:sz w:val="24"/>
          <w:szCs w:val="24"/>
        </w:rPr>
        <w:t>Masarykova tř. 1313, 735 14, Orlová-Lutyně</w:t>
      </w:r>
    </w:p>
    <w:p w14:paraId="7E7572A4" w14:textId="77777777" w:rsidR="00910CA6" w:rsidRPr="009D70C2" w:rsidRDefault="007B4791" w:rsidP="00CE3283">
      <w:pPr>
        <w:jc w:val="both"/>
        <w:rPr>
          <w:sz w:val="24"/>
          <w:szCs w:val="24"/>
        </w:rPr>
      </w:pPr>
      <w:r w:rsidRPr="009D70C2">
        <w:rPr>
          <w:sz w:val="24"/>
          <w:szCs w:val="24"/>
        </w:rPr>
        <w:t>J</w:t>
      </w:r>
      <w:r w:rsidR="00910CA6" w:rsidRPr="009D70C2">
        <w:rPr>
          <w:sz w:val="24"/>
          <w:szCs w:val="24"/>
        </w:rPr>
        <w:t xml:space="preserve">ednající: </w:t>
      </w:r>
      <w:r w:rsidR="00CE3283">
        <w:rPr>
          <w:rStyle w:val="bodytext1"/>
          <w:rFonts w:ascii="Times New Roman" w:hAnsi="Times New Roman"/>
          <w:sz w:val="24"/>
          <w:szCs w:val="24"/>
        </w:rPr>
        <w:t xml:space="preserve">Mgr. </w:t>
      </w:r>
      <w:r w:rsidR="00DF4EA0">
        <w:rPr>
          <w:rStyle w:val="bodytext1"/>
          <w:rFonts w:ascii="Times New Roman" w:hAnsi="Times New Roman"/>
          <w:sz w:val="24"/>
          <w:szCs w:val="24"/>
        </w:rPr>
        <w:t xml:space="preserve">Pavel </w:t>
      </w:r>
      <w:proofErr w:type="spellStart"/>
      <w:r w:rsidR="00DF4EA0">
        <w:rPr>
          <w:rStyle w:val="bodytext1"/>
          <w:rFonts w:ascii="Times New Roman" w:hAnsi="Times New Roman"/>
          <w:sz w:val="24"/>
          <w:szCs w:val="24"/>
        </w:rPr>
        <w:t>Kubínek</w:t>
      </w:r>
      <w:proofErr w:type="spellEnd"/>
      <w:r w:rsidR="00DF4EA0">
        <w:rPr>
          <w:rStyle w:val="bodytext1"/>
          <w:rFonts w:ascii="Times New Roman" w:hAnsi="Times New Roman"/>
          <w:sz w:val="24"/>
          <w:szCs w:val="24"/>
        </w:rPr>
        <w:t>, ředitel</w:t>
      </w:r>
    </w:p>
    <w:p w14:paraId="7ABC0160" w14:textId="77777777" w:rsidR="00CE3283" w:rsidRDefault="007F3B78" w:rsidP="00CE3283">
      <w:pPr>
        <w:jc w:val="both"/>
        <w:rPr>
          <w:rStyle w:val="bodytext1"/>
          <w:rFonts w:ascii="Times New Roman" w:hAnsi="Times New Roman"/>
          <w:sz w:val="24"/>
          <w:szCs w:val="24"/>
        </w:rPr>
      </w:pPr>
      <w:r w:rsidRPr="009D70C2">
        <w:rPr>
          <w:sz w:val="24"/>
          <w:szCs w:val="24"/>
        </w:rPr>
        <w:t>IČ:</w:t>
      </w:r>
      <w:r w:rsidR="007B4791" w:rsidRPr="009D70C2">
        <w:rPr>
          <w:sz w:val="24"/>
          <w:szCs w:val="24"/>
        </w:rPr>
        <w:t xml:space="preserve"> </w:t>
      </w:r>
      <w:r w:rsidR="00DF4EA0">
        <w:rPr>
          <w:rStyle w:val="bodytext1"/>
          <w:rFonts w:ascii="Times New Roman" w:hAnsi="Times New Roman"/>
          <w:sz w:val="24"/>
          <w:szCs w:val="24"/>
        </w:rPr>
        <w:t>62331540</w:t>
      </w:r>
    </w:p>
    <w:p w14:paraId="6B3A319A" w14:textId="2C42C7DB" w:rsidR="00632FE4" w:rsidRPr="009D70C2" w:rsidRDefault="00BF141F" w:rsidP="00CE3283">
      <w:pPr>
        <w:jc w:val="both"/>
        <w:rPr>
          <w:sz w:val="24"/>
          <w:szCs w:val="24"/>
        </w:rPr>
      </w:pPr>
      <w:r w:rsidRPr="009D70C2">
        <w:rPr>
          <w:sz w:val="24"/>
          <w:szCs w:val="24"/>
        </w:rPr>
        <w:t xml:space="preserve">Bankovní spojení: </w:t>
      </w:r>
      <w:r w:rsidR="00DF4EA0">
        <w:rPr>
          <w:rStyle w:val="bodytext1"/>
          <w:rFonts w:ascii="Times New Roman" w:hAnsi="Times New Roman"/>
          <w:sz w:val="24"/>
          <w:szCs w:val="24"/>
        </w:rPr>
        <w:t>ČSOB Orlová</w:t>
      </w:r>
      <w:r w:rsidR="003E5521">
        <w:rPr>
          <w:rStyle w:val="bodytext1"/>
          <w:rFonts w:ascii="Times New Roman" w:hAnsi="Times New Roman"/>
          <w:sz w:val="24"/>
          <w:szCs w:val="24"/>
        </w:rPr>
        <w:t xml:space="preserve"> </w:t>
      </w:r>
      <w:r w:rsidR="00632FE4" w:rsidRPr="009D70C2">
        <w:rPr>
          <w:sz w:val="24"/>
          <w:szCs w:val="24"/>
        </w:rPr>
        <w:t xml:space="preserve">č. účtu: </w:t>
      </w:r>
      <w:r w:rsidR="00DF4EA0">
        <w:rPr>
          <w:rStyle w:val="bodytext1"/>
          <w:rFonts w:ascii="Times New Roman" w:hAnsi="Times New Roman"/>
          <w:sz w:val="24"/>
          <w:szCs w:val="24"/>
        </w:rPr>
        <w:t>160986761/0300</w:t>
      </w:r>
    </w:p>
    <w:p w14:paraId="328DC400" w14:textId="42AC5628" w:rsidR="00910CA6" w:rsidRPr="00284065" w:rsidRDefault="00910CA6" w:rsidP="003E07F2">
      <w:pPr>
        <w:rPr>
          <w:sz w:val="24"/>
          <w:szCs w:val="24"/>
        </w:rPr>
      </w:pPr>
      <w:r w:rsidRPr="009D70C2">
        <w:rPr>
          <w:sz w:val="24"/>
          <w:szCs w:val="24"/>
        </w:rPr>
        <w:t>Ko</w:t>
      </w:r>
      <w:r w:rsidR="005B1CF3" w:rsidRPr="009D70C2">
        <w:rPr>
          <w:sz w:val="24"/>
          <w:szCs w:val="24"/>
        </w:rPr>
        <w:t>ntaktní osoba</w:t>
      </w:r>
      <w:r w:rsidR="00B300A5" w:rsidRPr="009D70C2">
        <w:rPr>
          <w:sz w:val="24"/>
          <w:szCs w:val="24"/>
        </w:rPr>
        <w:t xml:space="preserve">: </w:t>
      </w:r>
      <w:r w:rsidR="00CE3283">
        <w:rPr>
          <w:sz w:val="24"/>
          <w:szCs w:val="24"/>
        </w:rPr>
        <w:t xml:space="preserve">Mgr. </w:t>
      </w:r>
      <w:r w:rsidR="00A239FF">
        <w:rPr>
          <w:sz w:val="24"/>
          <w:szCs w:val="24"/>
        </w:rPr>
        <w:t xml:space="preserve">Svatava </w:t>
      </w:r>
      <w:proofErr w:type="spellStart"/>
      <w:r w:rsidR="00A239FF">
        <w:rPr>
          <w:sz w:val="24"/>
          <w:szCs w:val="24"/>
        </w:rPr>
        <w:t>Rumpelová</w:t>
      </w:r>
      <w:proofErr w:type="spellEnd"/>
      <w:r w:rsidR="00A239FF">
        <w:rPr>
          <w:sz w:val="24"/>
          <w:szCs w:val="24"/>
        </w:rPr>
        <w:t>,</w:t>
      </w:r>
      <w:r w:rsidR="00CE3283">
        <w:rPr>
          <w:rStyle w:val="bodytext1"/>
          <w:rFonts w:ascii="Times New Roman" w:hAnsi="Times New Roman"/>
          <w:sz w:val="24"/>
          <w:szCs w:val="24"/>
        </w:rPr>
        <w:t xml:space="preserve"> e-mail: </w:t>
      </w:r>
      <w:r w:rsidR="00A239FF">
        <w:rPr>
          <w:rStyle w:val="bodytext1"/>
          <w:rFonts w:ascii="Times New Roman" w:hAnsi="Times New Roman"/>
          <w:sz w:val="24"/>
          <w:szCs w:val="24"/>
        </w:rPr>
        <w:t>svatava.rumpelova</w:t>
      </w:r>
      <w:r w:rsidR="00DF4EA0">
        <w:rPr>
          <w:rStyle w:val="bodytext1"/>
          <w:rFonts w:ascii="Times New Roman" w:hAnsi="Times New Roman"/>
          <w:sz w:val="24"/>
          <w:szCs w:val="24"/>
        </w:rPr>
        <w:t>@goa-orlova.cz</w:t>
      </w:r>
    </w:p>
    <w:bookmarkEnd w:id="2"/>
    <w:p w14:paraId="03A512F0" w14:textId="77777777" w:rsidR="002A4862" w:rsidRDefault="002A4862" w:rsidP="007F3B78">
      <w:pPr>
        <w:jc w:val="both"/>
        <w:rPr>
          <w:rStyle w:val="bodytext1"/>
          <w:rFonts w:ascii="Times New Roman" w:hAnsi="Times New Roman"/>
          <w:sz w:val="24"/>
          <w:szCs w:val="24"/>
        </w:rPr>
      </w:pPr>
    </w:p>
    <w:p w14:paraId="614EA864" w14:textId="77777777" w:rsidR="00DC1418" w:rsidRDefault="00DC1418" w:rsidP="00191DDF">
      <w:pPr>
        <w:jc w:val="center"/>
        <w:rPr>
          <w:b/>
          <w:sz w:val="24"/>
          <w:szCs w:val="24"/>
        </w:rPr>
      </w:pPr>
    </w:p>
    <w:p w14:paraId="48E183F7" w14:textId="77777777" w:rsidR="004345A3" w:rsidRDefault="004345A3" w:rsidP="00191DDF">
      <w:pPr>
        <w:jc w:val="center"/>
        <w:rPr>
          <w:b/>
          <w:sz w:val="24"/>
          <w:szCs w:val="24"/>
        </w:rPr>
      </w:pPr>
    </w:p>
    <w:p w14:paraId="6ED439FB" w14:textId="72BC9D0A" w:rsidR="00191DDF" w:rsidRDefault="00632FE4" w:rsidP="00191D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191DDF" w:rsidRPr="00191DDF">
        <w:rPr>
          <w:b/>
          <w:sz w:val="24"/>
          <w:szCs w:val="24"/>
        </w:rPr>
        <w:t>. Předmět smlouvy</w:t>
      </w:r>
    </w:p>
    <w:p w14:paraId="5EC1463F" w14:textId="77777777" w:rsidR="00A37D56" w:rsidRPr="00934431" w:rsidRDefault="00A37D56" w:rsidP="00934431">
      <w:pPr>
        <w:ind w:left="45"/>
        <w:jc w:val="both"/>
        <w:rPr>
          <w:b/>
          <w:sz w:val="24"/>
          <w:szCs w:val="24"/>
        </w:rPr>
      </w:pPr>
    </w:p>
    <w:p w14:paraId="4FD20093" w14:textId="47CF6A69" w:rsidR="00A03BFB" w:rsidRPr="00440EFE" w:rsidRDefault="00632FE4" w:rsidP="00A03BFB">
      <w:pPr>
        <w:jc w:val="both"/>
        <w:rPr>
          <w:sz w:val="24"/>
          <w:szCs w:val="24"/>
        </w:rPr>
      </w:pPr>
      <w:r w:rsidRPr="00440EFE">
        <w:rPr>
          <w:sz w:val="24"/>
          <w:szCs w:val="24"/>
        </w:rPr>
        <w:t>2</w:t>
      </w:r>
      <w:r w:rsidR="00A37D56" w:rsidRPr="00440EFE">
        <w:rPr>
          <w:sz w:val="24"/>
          <w:szCs w:val="24"/>
        </w:rPr>
        <w:t xml:space="preserve">.1. Předmětem smlouvy je úprava smluvních podmínek </w:t>
      </w:r>
      <w:r w:rsidR="003857E7" w:rsidRPr="00440EFE">
        <w:rPr>
          <w:sz w:val="24"/>
          <w:szCs w:val="24"/>
        </w:rPr>
        <w:t>pro zajištění výuky</w:t>
      </w:r>
      <w:r w:rsidR="00A37D56" w:rsidRPr="00440EFE">
        <w:rPr>
          <w:sz w:val="24"/>
          <w:szCs w:val="24"/>
        </w:rPr>
        <w:t xml:space="preserve"> </w:t>
      </w:r>
      <w:r w:rsidR="00A239FF">
        <w:rPr>
          <w:sz w:val="24"/>
          <w:szCs w:val="24"/>
        </w:rPr>
        <w:t>německého</w:t>
      </w:r>
      <w:r w:rsidR="00690278" w:rsidRPr="00440EFE">
        <w:rPr>
          <w:sz w:val="24"/>
          <w:szCs w:val="24"/>
        </w:rPr>
        <w:t xml:space="preserve"> </w:t>
      </w:r>
      <w:r w:rsidR="0087747A" w:rsidRPr="00440EFE">
        <w:rPr>
          <w:sz w:val="24"/>
          <w:szCs w:val="24"/>
        </w:rPr>
        <w:t>jazyka</w:t>
      </w:r>
      <w:r w:rsidR="005B1CF3" w:rsidRPr="00440EFE">
        <w:rPr>
          <w:sz w:val="24"/>
          <w:szCs w:val="24"/>
        </w:rPr>
        <w:t>.</w:t>
      </w:r>
      <w:r w:rsidR="00C00B22" w:rsidRPr="00440EFE">
        <w:rPr>
          <w:sz w:val="24"/>
          <w:szCs w:val="24"/>
        </w:rPr>
        <w:t xml:space="preserve"> </w:t>
      </w:r>
      <w:r w:rsidR="00432EAB" w:rsidRPr="00440EFE">
        <w:rPr>
          <w:sz w:val="24"/>
          <w:szCs w:val="24"/>
        </w:rPr>
        <w:t>Výuka je vedená rodilým mluvčím.</w:t>
      </w:r>
      <w:r w:rsidR="00A03BFB" w:rsidRPr="00440EFE">
        <w:rPr>
          <w:sz w:val="24"/>
          <w:szCs w:val="24"/>
        </w:rPr>
        <w:t xml:space="preserve"> Požadavky, které musí splňovat rodilý mluvčí pro účely této smlouvy, jsou uvedeny v Podmínkách realizace programu Moravskoslezského kraje zaměřeného na výuku s rodilými mluvčími. Za žáky školy zodpovídá </w:t>
      </w:r>
      <w:r w:rsidR="007C7808" w:rsidRPr="00440EFE">
        <w:rPr>
          <w:sz w:val="24"/>
          <w:szCs w:val="24"/>
        </w:rPr>
        <w:t xml:space="preserve">přítomný </w:t>
      </w:r>
      <w:r w:rsidR="00A03BFB" w:rsidRPr="00440EFE">
        <w:rPr>
          <w:sz w:val="24"/>
          <w:szCs w:val="24"/>
        </w:rPr>
        <w:t>pedagog odběratele</w:t>
      </w:r>
      <w:r w:rsidR="007C7808" w:rsidRPr="00440EFE">
        <w:rPr>
          <w:sz w:val="24"/>
          <w:szCs w:val="24"/>
        </w:rPr>
        <w:t>.</w:t>
      </w:r>
      <w:r w:rsidR="00A03BFB" w:rsidRPr="00440EFE">
        <w:rPr>
          <w:sz w:val="24"/>
          <w:szCs w:val="24"/>
        </w:rPr>
        <w:t xml:space="preserve"> </w:t>
      </w:r>
    </w:p>
    <w:p w14:paraId="13C23131" w14:textId="7232C5C8" w:rsidR="00591EF0" w:rsidRDefault="00632FE4" w:rsidP="00DA3191">
      <w:pPr>
        <w:ind w:left="45"/>
        <w:jc w:val="both"/>
        <w:rPr>
          <w:sz w:val="24"/>
          <w:szCs w:val="24"/>
        </w:rPr>
      </w:pPr>
      <w:r w:rsidRPr="00440EFE">
        <w:rPr>
          <w:sz w:val="24"/>
          <w:szCs w:val="24"/>
        </w:rPr>
        <w:t>2</w:t>
      </w:r>
      <w:r w:rsidR="00191DDF" w:rsidRPr="00440EFE">
        <w:rPr>
          <w:sz w:val="24"/>
          <w:szCs w:val="24"/>
        </w:rPr>
        <w:t xml:space="preserve">.2. </w:t>
      </w:r>
      <w:r w:rsidRPr="00440EFE">
        <w:rPr>
          <w:sz w:val="24"/>
          <w:szCs w:val="24"/>
        </w:rPr>
        <w:t xml:space="preserve">Výuka </w:t>
      </w:r>
      <w:r w:rsidR="00A239FF">
        <w:rPr>
          <w:sz w:val="24"/>
          <w:szCs w:val="24"/>
        </w:rPr>
        <w:t xml:space="preserve">německého </w:t>
      </w:r>
      <w:r w:rsidR="005B1CF3" w:rsidRPr="00440EFE">
        <w:rPr>
          <w:sz w:val="24"/>
          <w:szCs w:val="24"/>
        </w:rPr>
        <w:t xml:space="preserve">jazyka </w:t>
      </w:r>
      <w:r w:rsidRPr="00440EFE">
        <w:rPr>
          <w:sz w:val="24"/>
          <w:szCs w:val="24"/>
        </w:rPr>
        <w:t>se u</w:t>
      </w:r>
      <w:r w:rsidR="005B1CF3" w:rsidRPr="00440EFE">
        <w:rPr>
          <w:sz w:val="24"/>
          <w:szCs w:val="24"/>
        </w:rPr>
        <w:t xml:space="preserve">skuteční v prostorách </w:t>
      </w:r>
      <w:r w:rsidR="00E13866" w:rsidRPr="00440EFE">
        <w:rPr>
          <w:sz w:val="24"/>
          <w:szCs w:val="24"/>
        </w:rPr>
        <w:t>odběra</w:t>
      </w:r>
      <w:r w:rsidR="00573ED0" w:rsidRPr="00440EFE">
        <w:rPr>
          <w:sz w:val="24"/>
          <w:szCs w:val="24"/>
        </w:rPr>
        <w:t>tele.</w:t>
      </w:r>
      <w:r w:rsidR="005B1CF3" w:rsidRPr="000A0C3C">
        <w:rPr>
          <w:sz w:val="24"/>
          <w:szCs w:val="24"/>
        </w:rPr>
        <w:t xml:space="preserve"> </w:t>
      </w:r>
    </w:p>
    <w:p w14:paraId="1BE5D894" w14:textId="77777777" w:rsidR="00EF29B2" w:rsidRDefault="00EF29B2" w:rsidP="00934431">
      <w:pPr>
        <w:ind w:left="45"/>
        <w:jc w:val="both"/>
        <w:rPr>
          <w:sz w:val="24"/>
          <w:szCs w:val="24"/>
        </w:rPr>
      </w:pPr>
    </w:p>
    <w:p w14:paraId="7A93F290" w14:textId="77777777" w:rsidR="00DC1418" w:rsidRDefault="00DC1418" w:rsidP="008F6DC1">
      <w:pPr>
        <w:ind w:left="45"/>
        <w:jc w:val="center"/>
        <w:rPr>
          <w:b/>
          <w:sz w:val="24"/>
          <w:szCs w:val="24"/>
        </w:rPr>
      </w:pPr>
    </w:p>
    <w:p w14:paraId="5BB26CF2" w14:textId="25925A03" w:rsidR="00A37D56" w:rsidRDefault="00731D89" w:rsidP="008F6DC1">
      <w:pPr>
        <w:ind w:left="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8F6DC1" w:rsidRPr="008F6DC1">
        <w:rPr>
          <w:b/>
          <w:sz w:val="24"/>
          <w:szCs w:val="24"/>
        </w:rPr>
        <w:t xml:space="preserve">. </w:t>
      </w:r>
      <w:r w:rsidR="00A37D56" w:rsidRPr="008F6DC1">
        <w:rPr>
          <w:b/>
          <w:sz w:val="24"/>
          <w:szCs w:val="24"/>
        </w:rPr>
        <w:t>Doba plnění a rozsah</w:t>
      </w:r>
    </w:p>
    <w:p w14:paraId="670A6F2E" w14:textId="77777777" w:rsidR="00E6078A" w:rsidRDefault="00E6078A" w:rsidP="008F6DC1">
      <w:pPr>
        <w:ind w:left="45"/>
        <w:jc w:val="center"/>
        <w:rPr>
          <w:b/>
          <w:sz w:val="24"/>
          <w:szCs w:val="24"/>
        </w:rPr>
      </w:pPr>
    </w:p>
    <w:p w14:paraId="16582DCD" w14:textId="338551AD" w:rsidR="00DA3191" w:rsidRDefault="00611B2D" w:rsidP="00F67627">
      <w:pPr>
        <w:pStyle w:val="Zkladntextodsazen"/>
        <w:rPr>
          <w:sz w:val="24"/>
          <w:szCs w:val="24"/>
        </w:rPr>
      </w:pPr>
      <w:r w:rsidRPr="00243169">
        <w:rPr>
          <w:sz w:val="24"/>
          <w:szCs w:val="24"/>
        </w:rPr>
        <w:t>3.1.</w:t>
      </w:r>
      <w:r w:rsidR="00A1271C" w:rsidRPr="00243169">
        <w:rPr>
          <w:sz w:val="24"/>
          <w:szCs w:val="24"/>
        </w:rPr>
        <w:t xml:space="preserve"> Smlouva se uzavírá na dobu </w:t>
      </w:r>
      <w:r w:rsidR="00257C62">
        <w:rPr>
          <w:sz w:val="24"/>
          <w:szCs w:val="24"/>
        </w:rPr>
        <w:t>určitou</w:t>
      </w:r>
      <w:r w:rsidR="00566E4B">
        <w:rPr>
          <w:sz w:val="24"/>
          <w:szCs w:val="24"/>
        </w:rPr>
        <w:t xml:space="preserve">: </w:t>
      </w:r>
      <w:r w:rsidR="00D0295A" w:rsidRPr="00AB4EB6">
        <w:rPr>
          <w:sz w:val="24"/>
          <w:szCs w:val="24"/>
        </w:rPr>
        <w:t>01.</w:t>
      </w:r>
      <w:r w:rsidR="00A239FF">
        <w:rPr>
          <w:sz w:val="24"/>
          <w:szCs w:val="24"/>
        </w:rPr>
        <w:t xml:space="preserve"> </w:t>
      </w:r>
      <w:r w:rsidR="007A6A30" w:rsidRPr="00AB4EB6">
        <w:rPr>
          <w:sz w:val="24"/>
          <w:szCs w:val="24"/>
        </w:rPr>
        <w:t xml:space="preserve">10. </w:t>
      </w:r>
      <w:r w:rsidR="00B300A5" w:rsidRPr="00AB4EB6">
        <w:rPr>
          <w:sz w:val="24"/>
          <w:szCs w:val="24"/>
        </w:rPr>
        <w:t>20</w:t>
      </w:r>
      <w:r w:rsidR="00D9692D" w:rsidRPr="00AB4EB6">
        <w:rPr>
          <w:sz w:val="24"/>
          <w:szCs w:val="24"/>
        </w:rPr>
        <w:t>2</w:t>
      </w:r>
      <w:r w:rsidR="00440EFE" w:rsidRPr="00AB4EB6">
        <w:rPr>
          <w:sz w:val="24"/>
          <w:szCs w:val="24"/>
        </w:rPr>
        <w:t>4</w:t>
      </w:r>
      <w:r w:rsidR="00B300A5" w:rsidRPr="00AB4EB6">
        <w:rPr>
          <w:sz w:val="24"/>
          <w:szCs w:val="24"/>
        </w:rPr>
        <w:t xml:space="preserve"> – 3</w:t>
      </w:r>
      <w:r w:rsidR="00A239FF">
        <w:rPr>
          <w:sz w:val="24"/>
          <w:szCs w:val="24"/>
        </w:rPr>
        <w:t>0</w:t>
      </w:r>
      <w:r w:rsidR="00B300A5" w:rsidRPr="00AB4EB6">
        <w:rPr>
          <w:sz w:val="24"/>
          <w:szCs w:val="24"/>
        </w:rPr>
        <w:t>. 0</w:t>
      </w:r>
      <w:r w:rsidR="00A239FF">
        <w:rPr>
          <w:sz w:val="24"/>
          <w:szCs w:val="24"/>
        </w:rPr>
        <w:t>6</w:t>
      </w:r>
      <w:r w:rsidR="00B300A5" w:rsidRPr="00AB4EB6">
        <w:rPr>
          <w:sz w:val="24"/>
          <w:szCs w:val="24"/>
        </w:rPr>
        <w:t>. 20</w:t>
      </w:r>
      <w:r w:rsidR="00EA1CF7" w:rsidRPr="00AB4EB6">
        <w:rPr>
          <w:sz w:val="24"/>
          <w:szCs w:val="24"/>
        </w:rPr>
        <w:t>2</w:t>
      </w:r>
      <w:r w:rsidR="00440EFE" w:rsidRPr="00AB4EB6">
        <w:rPr>
          <w:sz w:val="24"/>
          <w:szCs w:val="24"/>
        </w:rPr>
        <w:t>5</w:t>
      </w:r>
    </w:p>
    <w:p w14:paraId="4FE1CF23" w14:textId="7A9CEBAE" w:rsidR="00164B25" w:rsidRPr="00934431" w:rsidRDefault="00BA6051" w:rsidP="00BA6051">
      <w:pPr>
        <w:pStyle w:val="Zkladntextodsazen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8E2C1A">
        <w:rPr>
          <w:sz w:val="24"/>
          <w:szCs w:val="24"/>
        </w:rPr>
        <w:t xml:space="preserve">Maximální rozsah výuky je </w:t>
      </w:r>
      <w:r w:rsidR="00A239FF">
        <w:rPr>
          <w:sz w:val="24"/>
          <w:szCs w:val="24"/>
        </w:rPr>
        <w:t>150</w:t>
      </w:r>
      <w:r w:rsidR="008E2C1A" w:rsidRPr="008E2C1A">
        <w:rPr>
          <w:sz w:val="24"/>
          <w:szCs w:val="24"/>
        </w:rPr>
        <w:t xml:space="preserve"> </w:t>
      </w:r>
      <w:r w:rsidR="00164B25" w:rsidRPr="008E2C1A">
        <w:rPr>
          <w:sz w:val="24"/>
          <w:szCs w:val="24"/>
        </w:rPr>
        <w:t>VH</w:t>
      </w:r>
      <w:r w:rsidR="00164B25" w:rsidRPr="00164B25">
        <w:rPr>
          <w:sz w:val="24"/>
          <w:szCs w:val="24"/>
        </w:rPr>
        <w:t xml:space="preserve">  </w:t>
      </w:r>
      <w:r w:rsidR="00164B25">
        <w:rPr>
          <w:sz w:val="24"/>
          <w:szCs w:val="24"/>
        </w:rPr>
        <w:br/>
      </w:r>
      <w:r w:rsidR="00164B25" w:rsidRPr="00164B25">
        <w:rPr>
          <w:sz w:val="24"/>
          <w:szCs w:val="24"/>
        </w:rPr>
        <w:t xml:space="preserve">(VH = </w:t>
      </w:r>
      <w:r w:rsidR="00164B25">
        <w:rPr>
          <w:sz w:val="24"/>
          <w:szCs w:val="24"/>
        </w:rPr>
        <w:t>vyučovací hodina, tj. 45 minut), dle rozvrhu poskytnutého školou před zahájením výuky.</w:t>
      </w:r>
    </w:p>
    <w:p w14:paraId="24D45E5D" w14:textId="77777777" w:rsidR="00243169" w:rsidRPr="00DC1418" w:rsidRDefault="00DA3191" w:rsidP="008E2C1A">
      <w:pPr>
        <w:pStyle w:val="Zkladntextodsazen"/>
        <w:rPr>
          <w:sz w:val="24"/>
          <w:szCs w:val="24"/>
        </w:rPr>
      </w:pPr>
      <w:bookmarkStart w:id="3" w:name="_Hlk146042463"/>
      <w:r w:rsidRPr="00DC1418">
        <w:rPr>
          <w:sz w:val="24"/>
          <w:szCs w:val="24"/>
        </w:rPr>
        <w:t>3</w:t>
      </w:r>
      <w:r w:rsidR="00BA6051" w:rsidRPr="00DC1418">
        <w:rPr>
          <w:sz w:val="24"/>
          <w:szCs w:val="24"/>
        </w:rPr>
        <w:t>.3</w:t>
      </w:r>
      <w:r w:rsidR="00591EF0" w:rsidRPr="00DC1418">
        <w:rPr>
          <w:sz w:val="24"/>
          <w:szCs w:val="24"/>
        </w:rPr>
        <w:t>. Odběratel</w:t>
      </w:r>
      <w:r w:rsidR="00A37D56" w:rsidRPr="00DC1418">
        <w:rPr>
          <w:sz w:val="24"/>
          <w:szCs w:val="24"/>
        </w:rPr>
        <w:t xml:space="preserve"> má právo zrušit dohodnutý termín výuky vždy </w:t>
      </w:r>
      <w:r w:rsidR="00A37D56" w:rsidRPr="00DC1418">
        <w:rPr>
          <w:b/>
          <w:sz w:val="24"/>
          <w:szCs w:val="24"/>
        </w:rPr>
        <w:t>s předstih</w:t>
      </w:r>
      <w:r w:rsidR="00750997" w:rsidRPr="00DC1418">
        <w:rPr>
          <w:b/>
          <w:sz w:val="24"/>
          <w:szCs w:val="24"/>
        </w:rPr>
        <w:t xml:space="preserve">em minimálně </w:t>
      </w:r>
      <w:r w:rsidR="00D148B7" w:rsidRPr="00DC1418">
        <w:rPr>
          <w:b/>
          <w:sz w:val="24"/>
          <w:szCs w:val="24"/>
        </w:rPr>
        <w:br/>
      </w:r>
      <w:r w:rsidR="00794698" w:rsidRPr="00DC1418">
        <w:rPr>
          <w:b/>
          <w:sz w:val="24"/>
          <w:szCs w:val="24"/>
        </w:rPr>
        <w:t>3</w:t>
      </w:r>
      <w:r w:rsidRPr="00DC1418">
        <w:rPr>
          <w:b/>
          <w:sz w:val="24"/>
          <w:szCs w:val="24"/>
        </w:rPr>
        <w:t xml:space="preserve"> pracovních dní</w:t>
      </w:r>
      <w:r w:rsidR="00750997" w:rsidRPr="00DC1418">
        <w:rPr>
          <w:b/>
          <w:sz w:val="24"/>
          <w:szCs w:val="24"/>
        </w:rPr>
        <w:t xml:space="preserve"> </w:t>
      </w:r>
      <w:r w:rsidR="008A2584" w:rsidRPr="00DC1418">
        <w:rPr>
          <w:sz w:val="24"/>
          <w:szCs w:val="24"/>
        </w:rPr>
        <w:t>(kontaktujte e-mailem kontaktní osobu dodavatele)</w:t>
      </w:r>
      <w:r w:rsidR="00750997" w:rsidRPr="00DC1418">
        <w:rPr>
          <w:sz w:val="24"/>
          <w:szCs w:val="24"/>
        </w:rPr>
        <w:t>. Pokud odběratel</w:t>
      </w:r>
      <w:r w:rsidR="00A37D56" w:rsidRPr="00DC1418">
        <w:rPr>
          <w:sz w:val="24"/>
          <w:szCs w:val="24"/>
        </w:rPr>
        <w:t xml:space="preserve"> nedodrží tuto lhůtu, výuka bude považov</w:t>
      </w:r>
      <w:r w:rsidR="00B02A5B" w:rsidRPr="00DC1418">
        <w:rPr>
          <w:sz w:val="24"/>
          <w:szCs w:val="24"/>
        </w:rPr>
        <w:t>ána za</w:t>
      </w:r>
      <w:r w:rsidR="00591EF0" w:rsidRPr="00DC1418">
        <w:rPr>
          <w:sz w:val="24"/>
          <w:szCs w:val="24"/>
        </w:rPr>
        <w:t xml:space="preserve"> realizovanou a </w:t>
      </w:r>
      <w:r w:rsidR="00750997" w:rsidRPr="00DC1418">
        <w:rPr>
          <w:sz w:val="24"/>
          <w:szCs w:val="24"/>
        </w:rPr>
        <w:t>o</w:t>
      </w:r>
      <w:r w:rsidR="00591EF0" w:rsidRPr="00DC1418">
        <w:rPr>
          <w:sz w:val="24"/>
          <w:szCs w:val="24"/>
        </w:rPr>
        <w:t>dběratel</w:t>
      </w:r>
      <w:r w:rsidR="00A37D56" w:rsidRPr="00DC1418">
        <w:rPr>
          <w:sz w:val="24"/>
          <w:szCs w:val="24"/>
        </w:rPr>
        <w:t xml:space="preserve"> uhradí plánovanou výuku v</w:t>
      </w:r>
      <w:r w:rsidR="002430C2" w:rsidRPr="00DC1418">
        <w:rPr>
          <w:sz w:val="24"/>
          <w:szCs w:val="24"/>
        </w:rPr>
        <w:t xml:space="preserve"> </w:t>
      </w:r>
      <w:r w:rsidR="00243169" w:rsidRPr="00DC1418">
        <w:rPr>
          <w:sz w:val="24"/>
          <w:szCs w:val="24"/>
        </w:rPr>
        <w:t>plánovaném rozsahu</w:t>
      </w:r>
      <w:r w:rsidRPr="00DC1418">
        <w:rPr>
          <w:sz w:val="24"/>
          <w:szCs w:val="24"/>
        </w:rPr>
        <w:t>.</w:t>
      </w:r>
    </w:p>
    <w:p w14:paraId="0234D7CD" w14:textId="77777777" w:rsidR="00A37D56" w:rsidRPr="00DC1418" w:rsidRDefault="00591EF0" w:rsidP="00934431">
      <w:pPr>
        <w:pStyle w:val="Zkladntextodsazen"/>
        <w:rPr>
          <w:sz w:val="24"/>
          <w:szCs w:val="24"/>
        </w:rPr>
      </w:pPr>
      <w:r w:rsidRPr="00DC1418">
        <w:rPr>
          <w:sz w:val="24"/>
          <w:szCs w:val="24"/>
        </w:rPr>
        <w:t>3</w:t>
      </w:r>
      <w:r w:rsidR="00746CAE" w:rsidRPr="00DC1418">
        <w:rPr>
          <w:sz w:val="24"/>
          <w:szCs w:val="24"/>
        </w:rPr>
        <w:t>.</w:t>
      </w:r>
      <w:r w:rsidR="00BA6051" w:rsidRPr="00DC1418">
        <w:rPr>
          <w:sz w:val="24"/>
          <w:szCs w:val="24"/>
        </w:rPr>
        <w:t>4</w:t>
      </w:r>
      <w:r w:rsidR="00A37D56" w:rsidRPr="00DC1418">
        <w:rPr>
          <w:sz w:val="24"/>
          <w:szCs w:val="24"/>
        </w:rPr>
        <w:t>.</w:t>
      </w:r>
      <w:r w:rsidR="007C6A7A" w:rsidRPr="00DC1418">
        <w:rPr>
          <w:sz w:val="24"/>
          <w:szCs w:val="24"/>
        </w:rPr>
        <w:t xml:space="preserve"> </w:t>
      </w:r>
      <w:r w:rsidR="00A37D56" w:rsidRPr="00DC1418">
        <w:rPr>
          <w:sz w:val="24"/>
          <w:szCs w:val="24"/>
        </w:rPr>
        <w:t>Dojde-li ke</w:t>
      </w:r>
      <w:r w:rsidR="00D91267" w:rsidRPr="00DC1418">
        <w:rPr>
          <w:sz w:val="24"/>
          <w:szCs w:val="24"/>
        </w:rPr>
        <w:t xml:space="preserve"> zruš</w:t>
      </w:r>
      <w:r w:rsidR="00ED4A2A" w:rsidRPr="00DC1418">
        <w:rPr>
          <w:sz w:val="24"/>
          <w:szCs w:val="24"/>
        </w:rPr>
        <w:t>en</w:t>
      </w:r>
      <w:r w:rsidRPr="00DC1418">
        <w:rPr>
          <w:sz w:val="24"/>
          <w:szCs w:val="24"/>
        </w:rPr>
        <w:t>í hodiny ze strany dodavatele</w:t>
      </w:r>
      <w:r w:rsidR="00D91267" w:rsidRPr="00DC1418">
        <w:rPr>
          <w:sz w:val="24"/>
          <w:szCs w:val="24"/>
        </w:rPr>
        <w:t xml:space="preserve"> v případě nemoci</w:t>
      </w:r>
      <w:r w:rsidR="00A37D56" w:rsidRPr="00DC1418">
        <w:rPr>
          <w:sz w:val="24"/>
          <w:szCs w:val="24"/>
        </w:rPr>
        <w:t>,</w:t>
      </w:r>
      <w:r w:rsidR="00D91267" w:rsidRPr="00DC1418">
        <w:rPr>
          <w:sz w:val="24"/>
          <w:szCs w:val="24"/>
        </w:rPr>
        <w:t xml:space="preserve"> zranění lektora či zásahu vyšší moci,</w:t>
      </w:r>
      <w:r w:rsidR="00A37D56" w:rsidRPr="00DC1418">
        <w:rPr>
          <w:sz w:val="24"/>
          <w:szCs w:val="24"/>
        </w:rPr>
        <w:t xml:space="preserve"> je </w:t>
      </w:r>
      <w:r w:rsidR="00002AF2" w:rsidRPr="00DC1418">
        <w:rPr>
          <w:sz w:val="24"/>
          <w:szCs w:val="24"/>
        </w:rPr>
        <w:t>dodavatel</w:t>
      </w:r>
      <w:r w:rsidR="00857E37" w:rsidRPr="00DC1418">
        <w:rPr>
          <w:sz w:val="24"/>
          <w:szCs w:val="24"/>
        </w:rPr>
        <w:t xml:space="preserve"> </w:t>
      </w:r>
      <w:r w:rsidR="00A37D56" w:rsidRPr="00DC1418">
        <w:rPr>
          <w:sz w:val="24"/>
          <w:szCs w:val="24"/>
        </w:rPr>
        <w:t>povinen</w:t>
      </w:r>
      <w:r w:rsidR="00D91267" w:rsidRPr="00DC1418">
        <w:rPr>
          <w:sz w:val="24"/>
          <w:szCs w:val="24"/>
        </w:rPr>
        <w:t xml:space="preserve"> n</w:t>
      </w:r>
      <w:r w:rsidR="00182BCE" w:rsidRPr="00DC1418">
        <w:rPr>
          <w:sz w:val="24"/>
          <w:szCs w:val="24"/>
        </w:rPr>
        <w:t xml:space="preserve">ajít za tohoto lektora náhradu nebo </w:t>
      </w:r>
      <w:r w:rsidR="00A37D56" w:rsidRPr="00DC1418">
        <w:rPr>
          <w:sz w:val="24"/>
          <w:szCs w:val="24"/>
        </w:rPr>
        <w:t>tuto hodinu nahradit, a to v</w:t>
      </w:r>
      <w:r w:rsidR="00D91267" w:rsidRPr="00DC1418">
        <w:rPr>
          <w:sz w:val="24"/>
          <w:szCs w:val="24"/>
        </w:rPr>
        <w:t> </w:t>
      </w:r>
      <w:r w:rsidRPr="00DC1418">
        <w:rPr>
          <w:sz w:val="24"/>
          <w:szCs w:val="24"/>
        </w:rPr>
        <w:t>termínu vhodném pro odběratele</w:t>
      </w:r>
      <w:r w:rsidR="00A37D56" w:rsidRPr="00DC1418">
        <w:rPr>
          <w:sz w:val="24"/>
          <w:szCs w:val="24"/>
        </w:rPr>
        <w:t>.</w:t>
      </w:r>
    </w:p>
    <w:p w14:paraId="404787EC" w14:textId="18FCDE75" w:rsidR="00A37D56" w:rsidRDefault="00DA3191" w:rsidP="00934431">
      <w:pPr>
        <w:pStyle w:val="Zkladntextodsazen"/>
        <w:ind w:left="0"/>
        <w:rPr>
          <w:sz w:val="24"/>
          <w:szCs w:val="24"/>
        </w:rPr>
      </w:pPr>
      <w:r w:rsidRPr="00DC1418">
        <w:rPr>
          <w:sz w:val="24"/>
          <w:szCs w:val="24"/>
        </w:rPr>
        <w:t xml:space="preserve"> </w:t>
      </w:r>
      <w:r w:rsidR="00591EF0" w:rsidRPr="00DC1418">
        <w:rPr>
          <w:sz w:val="24"/>
          <w:szCs w:val="24"/>
        </w:rPr>
        <w:t>3</w:t>
      </w:r>
      <w:r w:rsidR="00746CAE" w:rsidRPr="00DC1418">
        <w:rPr>
          <w:sz w:val="24"/>
          <w:szCs w:val="24"/>
        </w:rPr>
        <w:t>.</w:t>
      </w:r>
      <w:r w:rsidR="00BA6051" w:rsidRPr="00DC1418">
        <w:rPr>
          <w:sz w:val="24"/>
          <w:szCs w:val="24"/>
        </w:rPr>
        <w:t>5</w:t>
      </w:r>
      <w:r w:rsidR="00A37D56" w:rsidRPr="00DC1418">
        <w:rPr>
          <w:sz w:val="24"/>
          <w:szCs w:val="24"/>
        </w:rPr>
        <w:t xml:space="preserve">. Termín náhrady zrušené výuky mimo </w:t>
      </w:r>
      <w:r w:rsidR="00002AF2" w:rsidRPr="00DC1418">
        <w:rPr>
          <w:sz w:val="24"/>
          <w:szCs w:val="24"/>
        </w:rPr>
        <w:t>stanovený rozvrh</w:t>
      </w:r>
      <w:r w:rsidR="00A37D56" w:rsidRPr="00DC1418">
        <w:rPr>
          <w:sz w:val="24"/>
          <w:szCs w:val="24"/>
        </w:rPr>
        <w:t xml:space="preserve"> je možný pouze podle časových </w:t>
      </w:r>
      <w:r w:rsidR="007B1D9C">
        <w:rPr>
          <w:sz w:val="24"/>
          <w:szCs w:val="24"/>
        </w:rPr>
        <w:t xml:space="preserve">  </w:t>
      </w:r>
      <w:r w:rsidR="00A37D56" w:rsidRPr="00DC1418">
        <w:rPr>
          <w:sz w:val="24"/>
          <w:szCs w:val="24"/>
        </w:rPr>
        <w:t>možností lektora.</w:t>
      </w:r>
    </w:p>
    <w:bookmarkEnd w:id="3"/>
    <w:p w14:paraId="13364846" w14:textId="77777777" w:rsidR="00352BE0" w:rsidRDefault="00352BE0" w:rsidP="00000714">
      <w:pPr>
        <w:ind w:left="360"/>
        <w:jc w:val="center"/>
        <w:rPr>
          <w:b/>
          <w:sz w:val="24"/>
          <w:szCs w:val="24"/>
        </w:rPr>
      </w:pPr>
    </w:p>
    <w:p w14:paraId="78BD00EA" w14:textId="77777777" w:rsidR="004345A3" w:rsidRDefault="004345A3" w:rsidP="00000714">
      <w:pPr>
        <w:ind w:left="360"/>
        <w:jc w:val="center"/>
        <w:rPr>
          <w:b/>
          <w:sz w:val="24"/>
          <w:szCs w:val="24"/>
        </w:rPr>
      </w:pPr>
    </w:p>
    <w:p w14:paraId="247F6040" w14:textId="79637CF0" w:rsidR="00A37D56" w:rsidRDefault="00000714" w:rsidP="00000714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 w:rsidR="00A37D56" w:rsidRPr="002430C2">
        <w:rPr>
          <w:b/>
          <w:sz w:val="24"/>
          <w:szCs w:val="24"/>
        </w:rPr>
        <w:t>Cena a platební podmínky</w:t>
      </w:r>
    </w:p>
    <w:p w14:paraId="459C4147" w14:textId="77777777" w:rsidR="00A37D56" w:rsidRPr="00934431" w:rsidRDefault="00A37D56" w:rsidP="00934431">
      <w:pPr>
        <w:ind w:left="45"/>
        <w:jc w:val="both"/>
        <w:rPr>
          <w:b/>
          <w:sz w:val="24"/>
          <w:szCs w:val="24"/>
        </w:rPr>
      </w:pPr>
    </w:p>
    <w:p w14:paraId="16812C51" w14:textId="77777777" w:rsidR="00591EF0" w:rsidRDefault="00591EF0" w:rsidP="00934431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84ECB">
        <w:rPr>
          <w:sz w:val="24"/>
          <w:szCs w:val="24"/>
        </w:rPr>
        <w:t xml:space="preserve">.1. </w:t>
      </w:r>
      <w:r w:rsidR="00D80A24">
        <w:rPr>
          <w:sz w:val="24"/>
          <w:szCs w:val="24"/>
        </w:rPr>
        <w:t>Smluvní strany se dohodly na</w:t>
      </w:r>
      <w:r w:rsidR="00C3237C">
        <w:rPr>
          <w:sz w:val="24"/>
          <w:szCs w:val="24"/>
        </w:rPr>
        <w:t xml:space="preserve"> níže uvedených cenách:</w:t>
      </w:r>
    </w:p>
    <w:p w14:paraId="748DEC00" w14:textId="77777777" w:rsidR="0096662E" w:rsidRPr="00735F25" w:rsidRDefault="0096662E" w:rsidP="00934431">
      <w:pPr>
        <w:jc w:val="both"/>
        <w:rPr>
          <w:sz w:val="16"/>
          <w:szCs w:val="16"/>
        </w:rPr>
      </w:pP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2552"/>
        <w:gridCol w:w="2268"/>
      </w:tblGrid>
      <w:tr w:rsidR="007A6A30" w:rsidRPr="00590726" w14:paraId="2CA9B6B9" w14:textId="77777777" w:rsidTr="007A6A30">
        <w:tc>
          <w:tcPr>
            <w:tcW w:w="3246" w:type="dxa"/>
          </w:tcPr>
          <w:p w14:paraId="03A3AE45" w14:textId="77777777" w:rsidR="007A6A30" w:rsidRPr="00590726" w:rsidRDefault="007A6A30" w:rsidP="008A2584">
            <w:pPr>
              <w:jc w:val="center"/>
              <w:rPr>
                <w:b/>
                <w:sz w:val="24"/>
                <w:szCs w:val="24"/>
              </w:rPr>
            </w:pPr>
            <w:r w:rsidRPr="00590726">
              <w:rPr>
                <w:b/>
                <w:sz w:val="24"/>
                <w:szCs w:val="24"/>
              </w:rPr>
              <w:t>Jazyk</w:t>
            </w:r>
          </w:p>
        </w:tc>
        <w:tc>
          <w:tcPr>
            <w:tcW w:w="2552" w:type="dxa"/>
          </w:tcPr>
          <w:p w14:paraId="396140B1" w14:textId="370A0D21" w:rsidR="007A6A30" w:rsidRPr="00590726" w:rsidRDefault="007A6A30" w:rsidP="008A25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Maximální počet VH</w:t>
            </w:r>
          </w:p>
        </w:tc>
        <w:tc>
          <w:tcPr>
            <w:tcW w:w="2268" w:type="dxa"/>
          </w:tcPr>
          <w:p w14:paraId="62FBA5E8" w14:textId="77777777" w:rsidR="007A6A30" w:rsidRDefault="007A6A30" w:rsidP="007946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Cena/VH</w:t>
            </w:r>
          </w:p>
        </w:tc>
      </w:tr>
      <w:tr w:rsidR="007A6A30" w:rsidRPr="00590726" w14:paraId="15F81E2E" w14:textId="77777777" w:rsidTr="007A6A30">
        <w:tc>
          <w:tcPr>
            <w:tcW w:w="3246" w:type="dxa"/>
          </w:tcPr>
          <w:p w14:paraId="05D39C12" w14:textId="08164388" w:rsidR="007A6A30" w:rsidRPr="00590726" w:rsidRDefault="00A239FF" w:rsidP="00432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Německý</w:t>
            </w:r>
            <w:r w:rsidR="007A6A30">
              <w:rPr>
                <w:sz w:val="24"/>
                <w:szCs w:val="24"/>
              </w:rPr>
              <w:t>, rodilý mluvčí</w:t>
            </w:r>
          </w:p>
        </w:tc>
        <w:tc>
          <w:tcPr>
            <w:tcW w:w="2552" w:type="dxa"/>
          </w:tcPr>
          <w:p w14:paraId="22170F3F" w14:textId="3FC22890" w:rsidR="007A6A30" w:rsidRPr="007B7B69" w:rsidRDefault="00A239FF" w:rsidP="00573ED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268" w:type="dxa"/>
          </w:tcPr>
          <w:p w14:paraId="69B099E8" w14:textId="77777777" w:rsidR="007A6A30" w:rsidRDefault="007A6A30" w:rsidP="00A96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Pr="00794698">
              <w:rPr>
                <w:sz w:val="24"/>
                <w:szCs w:val="24"/>
              </w:rPr>
              <w:t>,-Kč</w:t>
            </w:r>
          </w:p>
        </w:tc>
      </w:tr>
    </w:tbl>
    <w:p w14:paraId="50CA8425" w14:textId="77777777" w:rsidR="007A6A30" w:rsidRPr="007A6A30" w:rsidRDefault="007A6A30" w:rsidP="00766F70">
      <w:pPr>
        <w:jc w:val="both"/>
        <w:rPr>
          <w:sz w:val="10"/>
          <w:szCs w:val="10"/>
        </w:rPr>
      </w:pPr>
      <w:r>
        <w:rPr>
          <w:sz w:val="24"/>
          <w:szCs w:val="24"/>
        </w:rPr>
        <w:t xml:space="preserve">          </w:t>
      </w:r>
    </w:p>
    <w:p w14:paraId="6AAA7F4F" w14:textId="17970B06" w:rsidR="003E07F2" w:rsidRPr="00882AB9" w:rsidRDefault="007A6A30" w:rsidP="00766F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14C09" w:rsidRPr="00882AB9">
        <w:rPr>
          <w:sz w:val="24"/>
          <w:szCs w:val="24"/>
        </w:rPr>
        <w:t>V</w:t>
      </w:r>
      <w:r w:rsidR="0096662E" w:rsidRPr="00882AB9">
        <w:rPr>
          <w:sz w:val="24"/>
          <w:szCs w:val="24"/>
        </w:rPr>
        <w:t>H =</w:t>
      </w:r>
      <w:r w:rsidR="00C14C09" w:rsidRPr="00882AB9">
        <w:rPr>
          <w:sz w:val="24"/>
          <w:szCs w:val="24"/>
        </w:rPr>
        <w:t xml:space="preserve"> výuková</w:t>
      </w:r>
      <w:r w:rsidR="0096662E" w:rsidRPr="00882AB9">
        <w:rPr>
          <w:sz w:val="24"/>
          <w:szCs w:val="24"/>
        </w:rPr>
        <w:t xml:space="preserve"> </w:t>
      </w:r>
      <w:r w:rsidR="00766F70" w:rsidRPr="00882AB9">
        <w:rPr>
          <w:sz w:val="24"/>
          <w:szCs w:val="24"/>
        </w:rPr>
        <w:t xml:space="preserve">hodina v délce trvání </w:t>
      </w:r>
      <w:r w:rsidR="00C14C09" w:rsidRPr="00882AB9">
        <w:rPr>
          <w:sz w:val="24"/>
          <w:szCs w:val="24"/>
        </w:rPr>
        <w:t>45</w:t>
      </w:r>
      <w:r w:rsidR="00500ED8" w:rsidRPr="00882AB9">
        <w:rPr>
          <w:sz w:val="24"/>
          <w:szCs w:val="24"/>
        </w:rPr>
        <w:t xml:space="preserve"> minut</w:t>
      </w:r>
    </w:p>
    <w:p w14:paraId="00CB44ED" w14:textId="77777777" w:rsidR="00766F70" w:rsidRDefault="00766F70" w:rsidP="00766F70">
      <w:pPr>
        <w:jc w:val="both"/>
        <w:rPr>
          <w:b/>
          <w:sz w:val="24"/>
          <w:szCs w:val="24"/>
        </w:rPr>
      </w:pPr>
    </w:p>
    <w:p w14:paraId="111FE595" w14:textId="77777777" w:rsidR="0028001F" w:rsidRDefault="00EF29B2" w:rsidP="00934431">
      <w:pPr>
        <w:ind w:left="45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="00424462">
        <w:rPr>
          <w:sz w:val="24"/>
          <w:szCs w:val="24"/>
        </w:rPr>
        <w:t xml:space="preserve">. Částka odpovídající počtu odučených hodin </w:t>
      </w:r>
      <w:r w:rsidR="002A4715">
        <w:rPr>
          <w:sz w:val="24"/>
          <w:szCs w:val="24"/>
        </w:rPr>
        <w:t xml:space="preserve">bude </w:t>
      </w:r>
      <w:r w:rsidR="00424462">
        <w:rPr>
          <w:sz w:val="24"/>
          <w:szCs w:val="24"/>
        </w:rPr>
        <w:t>jednou měsíčně fakturována odběrateli</w:t>
      </w:r>
      <w:r w:rsidR="00BA6051">
        <w:rPr>
          <w:sz w:val="24"/>
          <w:szCs w:val="24"/>
        </w:rPr>
        <w:t xml:space="preserve"> na základě </w:t>
      </w:r>
      <w:r w:rsidR="00002AF2">
        <w:rPr>
          <w:b/>
          <w:sz w:val="24"/>
          <w:szCs w:val="24"/>
        </w:rPr>
        <w:t>doloženého</w:t>
      </w:r>
      <w:r w:rsidR="00BA6051">
        <w:rPr>
          <w:b/>
          <w:sz w:val="24"/>
          <w:szCs w:val="24"/>
        </w:rPr>
        <w:t xml:space="preserve"> evidenčního</w:t>
      </w:r>
      <w:r w:rsidR="00BA6051" w:rsidRPr="00F67627">
        <w:rPr>
          <w:b/>
          <w:sz w:val="24"/>
          <w:szCs w:val="24"/>
        </w:rPr>
        <w:t xml:space="preserve"> </w:t>
      </w:r>
      <w:r w:rsidR="00BA6051">
        <w:rPr>
          <w:b/>
          <w:sz w:val="24"/>
          <w:szCs w:val="24"/>
        </w:rPr>
        <w:t>listu</w:t>
      </w:r>
      <w:r w:rsidR="00424462">
        <w:rPr>
          <w:sz w:val="24"/>
          <w:szCs w:val="24"/>
        </w:rPr>
        <w:t>. Úrok</w:t>
      </w:r>
      <w:r w:rsidR="007F1F59">
        <w:rPr>
          <w:sz w:val="24"/>
          <w:szCs w:val="24"/>
        </w:rPr>
        <w:t xml:space="preserve"> z prodlení </w:t>
      </w:r>
      <w:r w:rsidR="007F1F59" w:rsidRPr="00E56305">
        <w:rPr>
          <w:sz w:val="24"/>
          <w:szCs w:val="24"/>
        </w:rPr>
        <w:t xml:space="preserve">je dohodnut ve výši stanovené </w:t>
      </w:r>
      <w:r w:rsidR="003C1C35">
        <w:rPr>
          <w:sz w:val="24"/>
          <w:szCs w:val="24"/>
        </w:rPr>
        <w:t>nařízení vlády č. 351/2013 Sb</w:t>
      </w:r>
      <w:r w:rsidR="007F1F59" w:rsidRPr="00E56305">
        <w:rPr>
          <w:sz w:val="24"/>
          <w:szCs w:val="24"/>
        </w:rPr>
        <w:t>. v platném znění.</w:t>
      </w:r>
      <w:r w:rsidR="007F1F59">
        <w:rPr>
          <w:sz w:val="24"/>
          <w:szCs w:val="24"/>
        </w:rPr>
        <w:t xml:space="preserve"> </w:t>
      </w:r>
    </w:p>
    <w:p w14:paraId="0FB7426D" w14:textId="77777777" w:rsidR="00424462" w:rsidRDefault="00EF29B2" w:rsidP="00934431">
      <w:pPr>
        <w:ind w:left="45"/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 w:rsidR="00424462">
        <w:rPr>
          <w:sz w:val="24"/>
          <w:szCs w:val="24"/>
        </w:rPr>
        <w:t>. Odběratel je povinen řádně a včas platit dodavateli prováděnou výuku v souladu s finančními podmínkami podle této smlouvy.</w:t>
      </w:r>
    </w:p>
    <w:p w14:paraId="047BFE8B" w14:textId="3BCD952E" w:rsidR="00A1645F" w:rsidRPr="00E56305" w:rsidRDefault="00750997" w:rsidP="0028001F">
      <w:pPr>
        <w:ind w:left="45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37D56" w:rsidRPr="00934431">
        <w:rPr>
          <w:sz w:val="24"/>
          <w:szCs w:val="24"/>
        </w:rPr>
        <w:t>.</w:t>
      </w:r>
      <w:r w:rsidR="00EF29B2">
        <w:rPr>
          <w:sz w:val="24"/>
          <w:szCs w:val="24"/>
        </w:rPr>
        <w:t>4</w:t>
      </w:r>
      <w:r w:rsidR="00A37D56" w:rsidRPr="00934431">
        <w:rPr>
          <w:sz w:val="24"/>
          <w:szCs w:val="24"/>
        </w:rPr>
        <w:t>. Platba bude poukazována</w:t>
      </w:r>
      <w:r w:rsidR="00321AF2">
        <w:rPr>
          <w:sz w:val="24"/>
          <w:szCs w:val="24"/>
        </w:rPr>
        <w:t xml:space="preserve"> na</w:t>
      </w:r>
      <w:r w:rsidR="002A4862">
        <w:rPr>
          <w:sz w:val="24"/>
          <w:szCs w:val="24"/>
        </w:rPr>
        <w:t xml:space="preserve"> výše uvedený účet dodavatele</w:t>
      </w:r>
      <w:r w:rsidR="00A37D56" w:rsidRPr="00934431">
        <w:rPr>
          <w:sz w:val="24"/>
          <w:szCs w:val="24"/>
        </w:rPr>
        <w:t xml:space="preserve"> v termínu dle</w:t>
      </w:r>
      <w:r w:rsidR="00C65F30">
        <w:rPr>
          <w:sz w:val="24"/>
          <w:szCs w:val="24"/>
        </w:rPr>
        <w:t xml:space="preserve"> splatnosti faktur. </w:t>
      </w:r>
      <w:r w:rsidR="00C65F30" w:rsidRPr="00E56305">
        <w:rPr>
          <w:sz w:val="24"/>
          <w:szCs w:val="24"/>
        </w:rPr>
        <w:t>D</w:t>
      </w:r>
      <w:r w:rsidR="00A37D56" w:rsidRPr="00E56305">
        <w:rPr>
          <w:sz w:val="24"/>
          <w:szCs w:val="24"/>
        </w:rPr>
        <w:t xml:space="preserve">oba splatnosti </w:t>
      </w:r>
      <w:r w:rsidR="00934431" w:rsidRPr="00E56305">
        <w:rPr>
          <w:sz w:val="24"/>
          <w:szCs w:val="24"/>
        </w:rPr>
        <w:t>daňových dokladů</w:t>
      </w:r>
      <w:r w:rsidR="00321AF2" w:rsidRPr="00E56305">
        <w:rPr>
          <w:sz w:val="24"/>
          <w:szCs w:val="24"/>
        </w:rPr>
        <w:t xml:space="preserve"> (faktur)</w:t>
      </w:r>
      <w:r w:rsidR="00934431" w:rsidRPr="00E56305">
        <w:rPr>
          <w:sz w:val="24"/>
          <w:szCs w:val="24"/>
        </w:rPr>
        <w:t xml:space="preserve"> se sjednává n</w:t>
      </w:r>
      <w:r w:rsidR="00424462" w:rsidRPr="00E56305">
        <w:rPr>
          <w:sz w:val="24"/>
          <w:szCs w:val="24"/>
        </w:rPr>
        <w:t xml:space="preserve">a </w:t>
      </w:r>
      <w:r w:rsidR="00A9505B" w:rsidRPr="00A9505B">
        <w:rPr>
          <w:sz w:val="24"/>
          <w:szCs w:val="24"/>
        </w:rPr>
        <w:t xml:space="preserve">14 </w:t>
      </w:r>
      <w:r w:rsidR="000163A9" w:rsidRPr="00A9505B">
        <w:rPr>
          <w:sz w:val="24"/>
          <w:szCs w:val="24"/>
        </w:rPr>
        <w:t>dní od</w:t>
      </w:r>
      <w:r w:rsidR="00C16FB0" w:rsidRPr="00A9505B">
        <w:rPr>
          <w:sz w:val="24"/>
          <w:szCs w:val="24"/>
        </w:rPr>
        <w:t xml:space="preserve">e dne </w:t>
      </w:r>
      <w:r w:rsidR="007F1F59" w:rsidRPr="00A9505B">
        <w:rPr>
          <w:sz w:val="24"/>
          <w:szCs w:val="24"/>
        </w:rPr>
        <w:t>vystavení.</w:t>
      </w:r>
    </w:p>
    <w:p w14:paraId="23E0D967" w14:textId="77777777" w:rsidR="00EF29B2" w:rsidRDefault="00EF29B2" w:rsidP="00000714">
      <w:pPr>
        <w:ind w:left="360"/>
        <w:jc w:val="center"/>
        <w:rPr>
          <w:b/>
          <w:sz w:val="24"/>
          <w:szCs w:val="24"/>
        </w:rPr>
      </w:pPr>
    </w:p>
    <w:p w14:paraId="0400F769" w14:textId="77777777" w:rsidR="00424462" w:rsidRDefault="00000714" w:rsidP="00000714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424462">
        <w:rPr>
          <w:b/>
          <w:sz w:val="24"/>
          <w:szCs w:val="24"/>
        </w:rPr>
        <w:t>Výukové materiály</w:t>
      </w:r>
    </w:p>
    <w:p w14:paraId="34202EB4" w14:textId="77777777" w:rsidR="00424462" w:rsidRDefault="00424462" w:rsidP="00424462">
      <w:pPr>
        <w:rPr>
          <w:b/>
          <w:sz w:val="24"/>
          <w:szCs w:val="24"/>
        </w:rPr>
      </w:pPr>
    </w:p>
    <w:p w14:paraId="51AC9062" w14:textId="2854C50D" w:rsidR="00424462" w:rsidRPr="00DF6EBD" w:rsidRDefault="00424462" w:rsidP="00DF6EBD">
      <w:pPr>
        <w:jc w:val="both"/>
        <w:rPr>
          <w:sz w:val="24"/>
          <w:szCs w:val="24"/>
        </w:rPr>
      </w:pPr>
      <w:r>
        <w:rPr>
          <w:sz w:val="24"/>
          <w:szCs w:val="24"/>
        </w:rPr>
        <w:t>Výukové materiály a náplň výuky se budou přizpůsobovat potřebám odběratele</w:t>
      </w:r>
      <w:r w:rsidR="00AF3676">
        <w:rPr>
          <w:sz w:val="24"/>
          <w:szCs w:val="24"/>
        </w:rPr>
        <w:t>, specifikovaným v tematickém plánu</w:t>
      </w:r>
      <w:r w:rsidR="00F47961">
        <w:rPr>
          <w:sz w:val="24"/>
          <w:szCs w:val="24"/>
        </w:rPr>
        <w:t xml:space="preserve"> předmětu </w:t>
      </w:r>
      <w:r w:rsidR="00A239FF">
        <w:rPr>
          <w:sz w:val="24"/>
          <w:szCs w:val="24"/>
        </w:rPr>
        <w:t>Něme</w:t>
      </w:r>
      <w:r w:rsidR="00F47961" w:rsidRPr="00440EFE">
        <w:rPr>
          <w:sz w:val="24"/>
          <w:szCs w:val="24"/>
        </w:rPr>
        <w:t>cký jazyk</w:t>
      </w:r>
      <w:r w:rsidR="00F47961">
        <w:rPr>
          <w:sz w:val="24"/>
          <w:szCs w:val="24"/>
        </w:rPr>
        <w:t xml:space="preserve"> pro vyučované třídy studentů. </w:t>
      </w:r>
      <w:r w:rsidR="00AF3676">
        <w:rPr>
          <w:sz w:val="24"/>
          <w:szCs w:val="24"/>
        </w:rPr>
        <w:t>Pokud</w:t>
      </w:r>
      <w:r w:rsidR="00DF6EBD">
        <w:rPr>
          <w:sz w:val="24"/>
          <w:szCs w:val="24"/>
        </w:rPr>
        <w:t xml:space="preserve"> </w:t>
      </w:r>
      <w:r w:rsidR="008D4BE8">
        <w:rPr>
          <w:sz w:val="24"/>
          <w:szCs w:val="24"/>
        </w:rPr>
        <w:t>odběratel</w:t>
      </w:r>
      <w:r w:rsidR="00DF6EBD">
        <w:rPr>
          <w:sz w:val="24"/>
          <w:szCs w:val="24"/>
        </w:rPr>
        <w:t xml:space="preserve"> </w:t>
      </w:r>
      <w:r w:rsidR="00AF3676">
        <w:rPr>
          <w:sz w:val="24"/>
          <w:szCs w:val="24"/>
        </w:rPr>
        <w:t>vyžaduje</w:t>
      </w:r>
      <w:r w:rsidR="00DF6EBD">
        <w:rPr>
          <w:sz w:val="24"/>
          <w:szCs w:val="24"/>
        </w:rPr>
        <w:t xml:space="preserve">, aby lektor pracoval s konkrétními výukovými </w:t>
      </w:r>
      <w:r w:rsidR="00A4106D">
        <w:rPr>
          <w:sz w:val="24"/>
          <w:szCs w:val="24"/>
        </w:rPr>
        <w:t>materiály používanými pro</w:t>
      </w:r>
      <w:r w:rsidR="00DF6EBD">
        <w:rPr>
          <w:sz w:val="24"/>
          <w:szCs w:val="24"/>
        </w:rPr>
        <w:t xml:space="preserve"> </w:t>
      </w:r>
      <w:r w:rsidR="00A4106D">
        <w:rPr>
          <w:sz w:val="24"/>
          <w:szCs w:val="24"/>
        </w:rPr>
        <w:t xml:space="preserve">výuku </w:t>
      </w:r>
      <w:r w:rsidR="00BA6051">
        <w:rPr>
          <w:sz w:val="24"/>
          <w:szCs w:val="24"/>
        </w:rPr>
        <w:t>svých</w:t>
      </w:r>
      <w:r w:rsidR="00A4106D">
        <w:rPr>
          <w:sz w:val="24"/>
          <w:szCs w:val="24"/>
        </w:rPr>
        <w:t xml:space="preserve"> studentů</w:t>
      </w:r>
      <w:r w:rsidR="00DF6EBD">
        <w:rPr>
          <w:sz w:val="24"/>
          <w:szCs w:val="24"/>
        </w:rPr>
        <w:t>, musí lektorovi tyto materiály poskytnout k</w:t>
      </w:r>
      <w:r w:rsidR="00AF3676">
        <w:rPr>
          <w:sz w:val="24"/>
          <w:szCs w:val="24"/>
        </w:rPr>
        <w:t> </w:t>
      </w:r>
      <w:r w:rsidR="00DF6EBD">
        <w:rPr>
          <w:sz w:val="24"/>
          <w:szCs w:val="24"/>
        </w:rPr>
        <w:t>zapůjčení</w:t>
      </w:r>
      <w:r w:rsidR="00AF3676">
        <w:rPr>
          <w:sz w:val="24"/>
          <w:szCs w:val="24"/>
        </w:rPr>
        <w:t>.</w:t>
      </w:r>
    </w:p>
    <w:p w14:paraId="642BF1C1" w14:textId="785770CD" w:rsidR="00EF29B2" w:rsidRDefault="00EF29B2" w:rsidP="00000714">
      <w:pPr>
        <w:ind w:left="360"/>
        <w:jc w:val="center"/>
        <w:rPr>
          <w:b/>
          <w:sz w:val="24"/>
          <w:szCs w:val="24"/>
        </w:rPr>
      </w:pPr>
    </w:p>
    <w:p w14:paraId="4D8F587D" w14:textId="77777777" w:rsidR="00F47961" w:rsidRDefault="00F47961" w:rsidP="00000714">
      <w:pPr>
        <w:ind w:left="360"/>
        <w:jc w:val="center"/>
        <w:rPr>
          <w:b/>
          <w:sz w:val="24"/>
          <w:szCs w:val="24"/>
        </w:rPr>
      </w:pPr>
    </w:p>
    <w:p w14:paraId="04E65BB9" w14:textId="77777777" w:rsidR="00A37D56" w:rsidRDefault="00000714" w:rsidP="00000714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A37D56" w:rsidRPr="00934431">
        <w:rPr>
          <w:b/>
          <w:sz w:val="24"/>
          <w:szCs w:val="24"/>
        </w:rPr>
        <w:t>Povinnosti smluvních stran</w:t>
      </w:r>
    </w:p>
    <w:p w14:paraId="14597D2F" w14:textId="77777777" w:rsidR="00A37D56" w:rsidRPr="00934431" w:rsidRDefault="00A37D56" w:rsidP="00934431">
      <w:pPr>
        <w:ind w:left="45"/>
        <w:jc w:val="both"/>
        <w:rPr>
          <w:bCs/>
          <w:sz w:val="24"/>
          <w:szCs w:val="24"/>
        </w:rPr>
      </w:pPr>
    </w:p>
    <w:p w14:paraId="482437A9" w14:textId="77777777" w:rsidR="00A37D56" w:rsidRDefault="00321AF2" w:rsidP="002B7C43">
      <w:pPr>
        <w:ind w:left="45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424462">
        <w:rPr>
          <w:b/>
          <w:bCs/>
          <w:sz w:val="24"/>
          <w:szCs w:val="24"/>
        </w:rPr>
        <w:t>.1. Povinnosti dodavatele</w:t>
      </w:r>
      <w:r w:rsidR="00A37D56" w:rsidRPr="00E3059F">
        <w:rPr>
          <w:b/>
          <w:bCs/>
          <w:sz w:val="24"/>
          <w:szCs w:val="24"/>
        </w:rPr>
        <w:t>:</w:t>
      </w:r>
    </w:p>
    <w:p w14:paraId="30782217" w14:textId="77777777" w:rsidR="002002E4" w:rsidRDefault="002002E4" w:rsidP="002B7C43">
      <w:pPr>
        <w:ind w:left="45"/>
        <w:jc w:val="both"/>
        <w:outlineLvl w:val="0"/>
        <w:rPr>
          <w:b/>
          <w:bCs/>
          <w:sz w:val="24"/>
          <w:szCs w:val="24"/>
        </w:rPr>
      </w:pPr>
    </w:p>
    <w:p w14:paraId="0BC0A214" w14:textId="77777777" w:rsidR="00A37D56" w:rsidRDefault="00E3059F" w:rsidP="007A6A30">
      <w:pPr>
        <w:numPr>
          <w:ilvl w:val="0"/>
          <w:numId w:val="21"/>
        </w:numPr>
        <w:tabs>
          <w:tab w:val="clear" w:pos="1080"/>
          <w:tab w:val="num" w:pos="720"/>
        </w:tabs>
        <w:ind w:left="709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C65F30">
        <w:rPr>
          <w:bCs/>
          <w:sz w:val="24"/>
          <w:szCs w:val="24"/>
        </w:rPr>
        <w:t>rovádět výuku cizích jazyků</w:t>
      </w:r>
      <w:r w:rsidR="00A37D56" w:rsidRPr="00934431">
        <w:rPr>
          <w:bCs/>
          <w:sz w:val="24"/>
          <w:szCs w:val="24"/>
        </w:rPr>
        <w:t xml:space="preserve"> v řádné kvalitě, v dohodnutém rozsahu a čase</w:t>
      </w:r>
    </w:p>
    <w:p w14:paraId="781684F2" w14:textId="2CE0A8A4" w:rsidR="00A37D56" w:rsidRPr="00182BCE" w:rsidRDefault="00E3059F" w:rsidP="007A6A30">
      <w:pPr>
        <w:numPr>
          <w:ilvl w:val="0"/>
          <w:numId w:val="21"/>
        </w:numPr>
        <w:tabs>
          <w:tab w:val="clear" w:pos="1080"/>
          <w:tab w:val="num" w:pos="720"/>
        </w:tabs>
        <w:ind w:left="709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882AB9">
        <w:rPr>
          <w:bCs/>
          <w:sz w:val="24"/>
          <w:szCs w:val="24"/>
        </w:rPr>
        <w:t xml:space="preserve">ajistit </w:t>
      </w:r>
      <w:r w:rsidR="00002AF2">
        <w:rPr>
          <w:bCs/>
          <w:sz w:val="24"/>
          <w:szCs w:val="24"/>
        </w:rPr>
        <w:t>vhodné lektory</w:t>
      </w:r>
      <w:r w:rsidR="00DF6EBD">
        <w:rPr>
          <w:bCs/>
          <w:sz w:val="24"/>
          <w:szCs w:val="24"/>
        </w:rPr>
        <w:t xml:space="preserve"> – rodilé mluvčí</w:t>
      </w:r>
      <w:r w:rsidR="00182BCE">
        <w:rPr>
          <w:bCs/>
          <w:sz w:val="24"/>
          <w:szCs w:val="24"/>
        </w:rPr>
        <w:t xml:space="preserve"> (dle Podmínek realizace programu zaměřeného na výuku vedenou rodilými mluvčími pro školní rok </w:t>
      </w:r>
      <w:r w:rsidR="00182BCE" w:rsidRPr="00440EFE">
        <w:rPr>
          <w:bCs/>
          <w:sz w:val="24"/>
          <w:szCs w:val="24"/>
        </w:rPr>
        <w:t>20</w:t>
      </w:r>
      <w:r w:rsidR="00D9692D" w:rsidRPr="00440EFE">
        <w:rPr>
          <w:bCs/>
          <w:sz w:val="24"/>
          <w:szCs w:val="24"/>
        </w:rPr>
        <w:t>2</w:t>
      </w:r>
      <w:r w:rsidR="00440EFE" w:rsidRPr="00440EFE">
        <w:rPr>
          <w:bCs/>
          <w:sz w:val="24"/>
          <w:szCs w:val="24"/>
        </w:rPr>
        <w:t>4</w:t>
      </w:r>
      <w:r w:rsidR="00182BCE" w:rsidRPr="00440EFE">
        <w:rPr>
          <w:bCs/>
          <w:sz w:val="24"/>
          <w:szCs w:val="24"/>
        </w:rPr>
        <w:t>/202</w:t>
      </w:r>
      <w:r w:rsidR="00440EFE" w:rsidRPr="00440EFE">
        <w:rPr>
          <w:bCs/>
          <w:sz w:val="24"/>
          <w:szCs w:val="24"/>
        </w:rPr>
        <w:t>5</w:t>
      </w:r>
      <w:r w:rsidR="00182BCE" w:rsidRPr="00440EFE">
        <w:rPr>
          <w:bCs/>
          <w:sz w:val="24"/>
          <w:szCs w:val="24"/>
        </w:rPr>
        <w:t>,</w:t>
      </w:r>
      <w:r w:rsidR="00182BCE">
        <w:rPr>
          <w:bCs/>
          <w:sz w:val="24"/>
          <w:szCs w:val="24"/>
        </w:rPr>
        <w:t xml:space="preserve"> stanovených MSK)</w:t>
      </w:r>
    </w:p>
    <w:p w14:paraId="12F73426" w14:textId="77777777" w:rsidR="00BA6051" w:rsidRPr="00BA6051" w:rsidRDefault="00E3059F" w:rsidP="007A6A30">
      <w:pPr>
        <w:numPr>
          <w:ilvl w:val="0"/>
          <w:numId w:val="21"/>
        </w:numPr>
        <w:tabs>
          <w:tab w:val="clear" w:pos="1080"/>
          <w:tab w:val="num" w:pos="720"/>
        </w:tabs>
        <w:ind w:left="709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7E1284">
        <w:rPr>
          <w:bCs/>
          <w:sz w:val="24"/>
          <w:szCs w:val="24"/>
        </w:rPr>
        <w:t>řizpůsobovat výuku potřebám odběratele z hle</w:t>
      </w:r>
      <w:r w:rsidR="00882AB9">
        <w:rPr>
          <w:bCs/>
          <w:sz w:val="24"/>
          <w:szCs w:val="24"/>
        </w:rPr>
        <w:t>diska obsahové náplně a časově tematického</w:t>
      </w:r>
      <w:r w:rsidR="007E1284">
        <w:rPr>
          <w:bCs/>
          <w:sz w:val="24"/>
          <w:szCs w:val="24"/>
        </w:rPr>
        <w:t xml:space="preserve"> plánu</w:t>
      </w:r>
    </w:p>
    <w:p w14:paraId="30984F93" w14:textId="77777777" w:rsidR="00611B2D" w:rsidRDefault="00611B2D" w:rsidP="00934431">
      <w:pPr>
        <w:ind w:left="45"/>
        <w:jc w:val="both"/>
        <w:rPr>
          <w:bCs/>
          <w:sz w:val="24"/>
          <w:szCs w:val="24"/>
        </w:rPr>
      </w:pPr>
    </w:p>
    <w:p w14:paraId="5E3195F7" w14:textId="77777777" w:rsidR="00A37D56" w:rsidRDefault="00056921" w:rsidP="002B7C43">
      <w:pPr>
        <w:ind w:left="45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424462">
        <w:rPr>
          <w:b/>
          <w:bCs/>
          <w:sz w:val="24"/>
          <w:szCs w:val="24"/>
        </w:rPr>
        <w:t>.2. Povinnosti odběratele</w:t>
      </w:r>
      <w:r w:rsidR="00A37D56" w:rsidRPr="003F355F">
        <w:rPr>
          <w:b/>
          <w:bCs/>
          <w:sz w:val="24"/>
          <w:szCs w:val="24"/>
        </w:rPr>
        <w:t>:</w:t>
      </w:r>
    </w:p>
    <w:p w14:paraId="2F52FD39" w14:textId="77777777" w:rsidR="002002E4" w:rsidRDefault="002002E4" w:rsidP="002B7C43">
      <w:pPr>
        <w:ind w:left="45"/>
        <w:jc w:val="both"/>
        <w:outlineLvl w:val="0"/>
        <w:rPr>
          <w:b/>
          <w:bCs/>
          <w:sz w:val="24"/>
          <w:szCs w:val="24"/>
        </w:rPr>
      </w:pPr>
    </w:p>
    <w:p w14:paraId="4BEAC579" w14:textId="77777777" w:rsidR="00002AF2" w:rsidRPr="00002AF2" w:rsidRDefault="00002AF2" w:rsidP="007A6A30">
      <w:pPr>
        <w:numPr>
          <w:ilvl w:val="0"/>
          <w:numId w:val="21"/>
        </w:numPr>
        <w:tabs>
          <w:tab w:val="clear" w:pos="1080"/>
          <w:tab w:val="num" w:pos="851"/>
        </w:tabs>
        <w:ind w:left="709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 případě jakýchkoliv změn </w:t>
      </w:r>
      <w:r w:rsidR="008D4BE8">
        <w:rPr>
          <w:bCs/>
          <w:sz w:val="24"/>
          <w:szCs w:val="24"/>
        </w:rPr>
        <w:t xml:space="preserve">ve sjednaném rozvrhu písemně </w:t>
      </w:r>
      <w:r>
        <w:rPr>
          <w:bCs/>
          <w:sz w:val="24"/>
          <w:szCs w:val="24"/>
        </w:rPr>
        <w:t>informovat kontaktní osobu dodavatele (</w:t>
      </w:r>
      <w:r w:rsidRPr="00002AF2">
        <w:rPr>
          <w:b/>
          <w:bCs/>
          <w:sz w:val="24"/>
          <w:szCs w:val="24"/>
        </w:rPr>
        <w:t>nejpozději 3 pracovní dny</w:t>
      </w:r>
      <w:r>
        <w:rPr>
          <w:bCs/>
          <w:sz w:val="24"/>
          <w:szCs w:val="24"/>
        </w:rPr>
        <w:t xml:space="preserve"> před plánovanou výukou)</w:t>
      </w:r>
    </w:p>
    <w:p w14:paraId="223025DB" w14:textId="77777777" w:rsidR="007C331B" w:rsidRPr="00002AF2" w:rsidRDefault="007C331B" w:rsidP="007A6A30">
      <w:pPr>
        <w:numPr>
          <w:ilvl w:val="0"/>
          <w:numId w:val="21"/>
        </w:numPr>
        <w:tabs>
          <w:tab w:val="clear" w:pos="1080"/>
          <w:tab w:val="num" w:pos="851"/>
        </w:tabs>
        <w:ind w:left="709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ř</w:t>
      </w:r>
      <w:r w:rsidR="00424462">
        <w:rPr>
          <w:bCs/>
          <w:sz w:val="24"/>
          <w:szCs w:val="24"/>
        </w:rPr>
        <w:t>ádně a včas platit dodav</w:t>
      </w:r>
      <w:r w:rsidR="00750997">
        <w:rPr>
          <w:bCs/>
          <w:sz w:val="24"/>
          <w:szCs w:val="24"/>
        </w:rPr>
        <w:t>a</w:t>
      </w:r>
      <w:r w:rsidR="00424462">
        <w:rPr>
          <w:bCs/>
          <w:sz w:val="24"/>
          <w:szCs w:val="24"/>
        </w:rPr>
        <w:t>teli</w:t>
      </w:r>
      <w:r>
        <w:rPr>
          <w:bCs/>
          <w:sz w:val="24"/>
          <w:szCs w:val="24"/>
        </w:rPr>
        <w:t xml:space="preserve"> prováděnou</w:t>
      </w:r>
      <w:r w:rsidR="00182BCE">
        <w:rPr>
          <w:bCs/>
          <w:sz w:val="24"/>
          <w:szCs w:val="24"/>
        </w:rPr>
        <w:t xml:space="preserve"> výuku v souladu s finančními </w:t>
      </w:r>
      <w:r w:rsidR="00746CAE" w:rsidRPr="00002AF2">
        <w:rPr>
          <w:bCs/>
          <w:sz w:val="24"/>
          <w:szCs w:val="24"/>
        </w:rPr>
        <w:t>podmínkami této smlouvy</w:t>
      </w:r>
    </w:p>
    <w:p w14:paraId="2C2901BA" w14:textId="77777777" w:rsidR="00A1071D" w:rsidRDefault="00A1071D" w:rsidP="007A6A30">
      <w:pPr>
        <w:numPr>
          <w:ilvl w:val="0"/>
          <w:numId w:val="21"/>
        </w:numPr>
        <w:tabs>
          <w:tab w:val="clear" w:pos="1080"/>
          <w:tab w:val="num" w:pos="851"/>
        </w:tabs>
        <w:ind w:left="709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Pr="00934431">
        <w:rPr>
          <w:bCs/>
          <w:sz w:val="24"/>
          <w:szCs w:val="24"/>
        </w:rPr>
        <w:t xml:space="preserve">ést řádným způsobem </w:t>
      </w:r>
      <w:r>
        <w:rPr>
          <w:bCs/>
          <w:sz w:val="24"/>
          <w:szCs w:val="24"/>
        </w:rPr>
        <w:t xml:space="preserve">evidenční list </w:t>
      </w:r>
      <w:r w:rsidR="00BA6051">
        <w:rPr>
          <w:bCs/>
          <w:sz w:val="24"/>
          <w:szCs w:val="24"/>
        </w:rPr>
        <w:t>odučených hodin a ten</w:t>
      </w:r>
      <w:r w:rsidRPr="00934431">
        <w:rPr>
          <w:bCs/>
          <w:sz w:val="24"/>
          <w:szCs w:val="24"/>
        </w:rPr>
        <w:t xml:space="preserve"> na </w:t>
      </w:r>
      <w:r w:rsidR="00F67627" w:rsidRPr="00A4106D">
        <w:rPr>
          <w:bCs/>
          <w:sz w:val="24"/>
          <w:szCs w:val="24"/>
        </w:rPr>
        <w:t>konci každého měsíce</w:t>
      </w:r>
      <w:r w:rsidR="00BD7AEC" w:rsidRPr="00A4106D">
        <w:rPr>
          <w:bCs/>
          <w:sz w:val="24"/>
          <w:szCs w:val="24"/>
        </w:rPr>
        <w:t xml:space="preserve"> </w:t>
      </w:r>
      <w:r w:rsidR="00BA6051">
        <w:rPr>
          <w:bCs/>
          <w:sz w:val="24"/>
          <w:szCs w:val="24"/>
        </w:rPr>
        <w:t>(</w:t>
      </w:r>
      <w:r w:rsidR="00BA6051" w:rsidRPr="00002AF2">
        <w:rPr>
          <w:b/>
          <w:bCs/>
          <w:sz w:val="24"/>
          <w:szCs w:val="24"/>
        </w:rPr>
        <w:t>nejpozději 3. den následujícího měsíce</w:t>
      </w:r>
      <w:r w:rsidR="00BA6051">
        <w:rPr>
          <w:bCs/>
          <w:sz w:val="24"/>
          <w:szCs w:val="24"/>
        </w:rPr>
        <w:t>) zaslat</w:t>
      </w:r>
      <w:r w:rsidR="00BD7AEC" w:rsidRPr="00A4106D">
        <w:rPr>
          <w:bCs/>
          <w:sz w:val="24"/>
          <w:szCs w:val="24"/>
        </w:rPr>
        <w:t xml:space="preserve"> dodavateli</w:t>
      </w:r>
      <w:r w:rsidR="00BA6051">
        <w:rPr>
          <w:bCs/>
          <w:sz w:val="24"/>
          <w:szCs w:val="24"/>
        </w:rPr>
        <w:t>.</w:t>
      </w:r>
    </w:p>
    <w:p w14:paraId="3C33F4C4" w14:textId="77777777" w:rsidR="00EF29B2" w:rsidRPr="00735F25" w:rsidRDefault="00EF29B2" w:rsidP="008F6DC1">
      <w:pPr>
        <w:jc w:val="both"/>
        <w:rPr>
          <w:b/>
          <w:bCs/>
          <w:sz w:val="16"/>
          <w:szCs w:val="16"/>
        </w:rPr>
      </w:pPr>
    </w:p>
    <w:p w14:paraId="3041E5E3" w14:textId="77777777" w:rsidR="009D4CDA" w:rsidRPr="004A622A" w:rsidRDefault="00424462" w:rsidP="007A6A30">
      <w:pPr>
        <w:rPr>
          <w:bCs/>
          <w:sz w:val="24"/>
          <w:szCs w:val="24"/>
        </w:rPr>
      </w:pPr>
      <w:r w:rsidRPr="004A622A">
        <w:rPr>
          <w:bCs/>
          <w:sz w:val="24"/>
          <w:szCs w:val="24"/>
        </w:rPr>
        <w:t>Odběratel</w:t>
      </w:r>
      <w:r w:rsidR="009D4CDA" w:rsidRPr="004A622A">
        <w:rPr>
          <w:bCs/>
          <w:sz w:val="24"/>
          <w:szCs w:val="24"/>
        </w:rPr>
        <w:t xml:space="preserve"> i </w:t>
      </w:r>
      <w:r w:rsidRPr="004A622A">
        <w:rPr>
          <w:bCs/>
          <w:sz w:val="24"/>
          <w:szCs w:val="24"/>
        </w:rPr>
        <w:t>dodavatel</w:t>
      </w:r>
      <w:r w:rsidR="009D4CDA" w:rsidRPr="004A622A">
        <w:rPr>
          <w:bCs/>
          <w:sz w:val="24"/>
          <w:szCs w:val="24"/>
        </w:rPr>
        <w:t xml:space="preserve"> je oprávněn provádět kontrolu probíhající jazykové výuky. O každé provedené kontrole bude vyhotoven zápis.</w:t>
      </w:r>
    </w:p>
    <w:p w14:paraId="6B1CF168" w14:textId="77777777" w:rsidR="00AC778E" w:rsidRDefault="00AC778E" w:rsidP="00210FA6">
      <w:pPr>
        <w:jc w:val="center"/>
        <w:rPr>
          <w:b/>
          <w:sz w:val="24"/>
          <w:szCs w:val="24"/>
        </w:rPr>
      </w:pPr>
    </w:p>
    <w:p w14:paraId="75651CD0" w14:textId="77777777" w:rsidR="00A37D56" w:rsidRDefault="00EF29B2" w:rsidP="00210F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A37D56" w:rsidRPr="00E56305">
        <w:rPr>
          <w:b/>
          <w:sz w:val="24"/>
          <w:szCs w:val="24"/>
        </w:rPr>
        <w:t>. Ostatní ujednání</w:t>
      </w:r>
    </w:p>
    <w:p w14:paraId="430F5717" w14:textId="77777777" w:rsidR="00E6078A" w:rsidRPr="00934431" w:rsidRDefault="00E6078A" w:rsidP="00210FA6">
      <w:pPr>
        <w:jc w:val="center"/>
        <w:rPr>
          <w:b/>
          <w:sz w:val="24"/>
          <w:szCs w:val="24"/>
        </w:rPr>
      </w:pPr>
    </w:p>
    <w:p w14:paraId="3E8CED30" w14:textId="77777777" w:rsidR="00A37D56" w:rsidRPr="008F6DC1" w:rsidRDefault="00EF29B2" w:rsidP="002B7C43">
      <w:pPr>
        <w:pStyle w:val="Zkladntextodsazen"/>
        <w:ind w:left="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="00A37D56" w:rsidRPr="008F6DC1">
        <w:rPr>
          <w:bCs/>
          <w:sz w:val="24"/>
          <w:szCs w:val="24"/>
        </w:rPr>
        <w:t>.1. Smluvní vztah daný touto smlouvou může zaniknout:</w:t>
      </w:r>
    </w:p>
    <w:p w14:paraId="3F74307D" w14:textId="74E925A3" w:rsidR="00A37D56" w:rsidRPr="00D0295A" w:rsidRDefault="00210FA6" w:rsidP="00D0295A">
      <w:pPr>
        <w:pStyle w:val="Odstavecseseznamem"/>
        <w:numPr>
          <w:ilvl w:val="0"/>
          <w:numId w:val="33"/>
        </w:numPr>
        <w:ind w:hanging="294"/>
        <w:jc w:val="both"/>
        <w:rPr>
          <w:bCs/>
          <w:sz w:val="24"/>
          <w:szCs w:val="24"/>
        </w:rPr>
      </w:pPr>
      <w:r w:rsidRPr="00D0295A">
        <w:rPr>
          <w:bCs/>
          <w:sz w:val="24"/>
          <w:szCs w:val="24"/>
        </w:rPr>
        <w:t>p</w:t>
      </w:r>
      <w:r w:rsidR="00A37D56" w:rsidRPr="00D0295A">
        <w:rPr>
          <w:bCs/>
          <w:sz w:val="24"/>
          <w:szCs w:val="24"/>
        </w:rPr>
        <w:t>o vzájemné dohodě</w:t>
      </w:r>
      <w:r w:rsidR="00F73583" w:rsidRPr="00D0295A">
        <w:rPr>
          <w:bCs/>
          <w:sz w:val="24"/>
          <w:szCs w:val="24"/>
        </w:rPr>
        <w:t xml:space="preserve"> (písemnou dohodou obou stran)</w:t>
      </w:r>
    </w:p>
    <w:p w14:paraId="67751462" w14:textId="2EE82415" w:rsidR="00A37D56" w:rsidRPr="00D0295A" w:rsidRDefault="00210FA6" w:rsidP="00D0295A">
      <w:pPr>
        <w:pStyle w:val="Odstavecseseznamem"/>
        <w:numPr>
          <w:ilvl w:val="0"/>
          <w:numId w:val="33"/>
        </w:numPr>
        <w:ind w:hanging="294"/>
        <w:jc w:val="both"/>
        <w:rPr>
          <w:bCs/>
          <w:sz w:val="24"/>
          <w:szCs w:val="24"/>
        </w:rPr>
      </w:pPr>
      <w:r w:rsidRPr="00D0295A">
        <w:rPr>
          <w:bCs/>
          <w:sz w:val="24"/>
          <w:szCs w:val="24"/>
        </w:rPr>
        <w:t>u</w:t>
      </w:r>
      <w:r w:rsidR="00A37D56" w:rsidRPr="00D0295A">
        <w:rPr>
          <w:bCs/>
          <w:sz w:val="24"/>
          <w:szCs w:val="24"/>
        </w:rPr>
        <w:t>p</w:t>
      </w:r>
      <w:r w:rsidR="00537941" w:rsidRPr="00D0295A">
        <w:rPr>
          <w:bCs/>
          <w:sz w:val="24"/>
          <w:szCs w:val="24"/>
        </w:rPr>
        <w:t>lynutím doby stanove</w:t>
      </w:r>
      <w:r w:rsidR="00424462" w:rsidRPr="00D0295A">
        <w:rPr>
          <w:bCs/>
          <w:sz w:val="24"/>
          <w:szCs w:val="24"/>
        </w:rPr>
        <w:t>né článkem 3</w:t>
      </w:r>
      <w:r w:rsidR="00A37D56" w:rsidRPr="00D0295A">
        <w:rPr>
          <w:bCs/>
          <w:sz w:val="24"/>
          <w:szCs w:val="24"/>
        </w:rPr>
        <w:t>.1.</w:t>
      </w:r>
    </w:p>
    <w:p w14:paraId="119BDFCD" w14:textId="7F901D4D" w:rsidR="00F73583" w:rsidRPr="00735F25" w:rsidRDefault="00210FA6" w:rsidP="00735F25">
      <w:pPr>
        <w:pStyle w:val="Odstavecseseznamem"/>
        <w:numPr>
          <w:ilvl w:val="0"/>
          <w:numId w:val="33"/>
        </w:numPr>
        <w:ind w:hanging="294"/>
        <w:jc w:val="both"/>
        <w:rPr>
          <w:bCs/>
          <w:sz w:val="24"/>
          <w:szCs w:val="24"/>
        </w:rPr>
      </w:pPr>
      <w:r w:rsidRPr="00735F25">
        <w:rPr>
          <w:bCs/>
          <w:sz w:val="24"/>
          <w:szCs w:val="24"/>
        </w:rPr>
        <w:t>p</w:t>
      </w:r>
      <w:r w:rsidR="00A37D56" w:rsidRPr="00735F25">
        <w:rPr>
          <w:bCs/>
          <w:sz w:val="24"/>
          <w:szCs w:val="24"/>
        </w:rPr>
        <w:t>ři podstatném porušení smluvních podmínek</w:t>
      </w:r>
    </w:p>
    <w:p w14:paraId="23E57A0A" w14:textId="5E605967" w:rsidR="00F73583" w:rsidRPr="00735F25" w:rsidRDefault="00AF3676" w:rsidP="00735F25">
      <w:pPr>
        <w:pStyle w:val="Odstavecseseznamem"/>
        <w:numPr>
          <w:ilvl w:val="0"/>
          <w:numId w:val="33"/>
        </w:numPr>
        <w:ind w:hanging="294"/>
        <w:jc w:val="both"/>
        <w:rPr>
          <w:bCs/>
          <w:sz w:val="24"/>
          <w:szCs w:val="24"/>
        </w:rPr>
      </w:pPr>
      <w:r w:rsidRPr="00735F25">
        <w:rPr>
          <w:bCs/>
          <w:sz w:val="24"/>
          <w:szCs w:val="24"/>
        </w:rPr>
        <w:t>výpovědí (písemnou, s</w:t>
      </w:r>
      <w:r w:rsidR="00F73583" w:rsidRPr="00735F25">
        <w:rPr>
          <w:bCs/>
          <w:sz w:val="24"/>
          <w:szCs w:val="24"/>
        </w:rPr>
        <w:t xml:space="preserve"> výpovědní lhůtou</w:t>
      </w:r>
      <w:r w:rsidR="00D0295A" w:rsidRPr="00735F25">
        <w:rPr>
          <w:bCs/>
          <w:sz w:val="24"/>
          <w:szCs w:val="24"/>
        </w:rPr>
        <w:t xml:space="preserve"> 1 měsíc</w:t>
      </w:r>
      <w:r w:rsidR="00F73583" w:rsidRPr="00735F25">
        <w:rPr>
          <w:bCs/>
          <w:sz w:val="24"/>
          <w:szCs w:val="24"/>
        </w:rPr>
        <w:t xml:space="preserve">) </w:t>
      </w:r>
    </w:p>
    <w:p w14:paraId="35879ECF" w14:textId="77777777" w:rsidR="00A37D56" w:rsidRDefault="00EF29B2" w:rsidP="002B7C43">
      <w:pPr>
        <w:pStyle w:val="Zkladntextodsazen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A37D56" w:rsidRPr="00934431">
        <w:rPr>
          <w:sz w:val="24"/>
          <w:szCs w:val="24"/>
        </w:rPr>
        <w:t>.2. Tato smlouva</w:t>
      </w:r>
      <w:r w:rsidR="00537941">
        <w:rPr>
          <w:sz w:val="24"/>
          <w:szCs w:val="24"/>
        </w:rPr>
        <w:t xml:space="preserve"> je vyhotovena ve dvou vyhotoveních</w:t>
      </w:r>
      <w:r w:rsidR="008D4BE8">
        <w:rPr>
          <w:sz w:val="24"/>
          <w:szCs w:val="24"/>
        </w:rPr>
        <w:t>, každé</w:t>
      </w:r>
      <w:r w:rsidR="00A37D56" w:rsidRPr="00934431">
        <w:rPr>
          <w:sz w:val="24"/>
          <w:szCs w:val="24"/>
        </w:rPr>
        <w:t xml:space="preserve"> s plat</w:t>
      </w:r>
      <w:r w:rsidR="00A52813">
        <w:rPr>
          <w:sz w:val="24"/>
          <w:szCs w:val="24"/>
        </w:rPr>
        <w:t>ností originálu, z nichž každá z</w:t>
      </w:r>
      <w:r w:rsidR="00A37D56" w:rsidRPr="00934431">
        <w:rPr>
          <w:sz w:val="24"/>
          <w:szCs w:val="24"/>
        </w:rPr>
        <w:t>e smluvních stran</w:t>
      </w:r>
      <w:r w:rsidR="00210FA6">
        <w:rPr>
          <w:sz w:val="24"/>
          <w:szCs w:val="24"/>
        </w:rPr>
        <w:t xml:space="preserve"> </w:t>
      </w:r>
      <w:r w:rsidR="00A37D56" w:rsidRPr="00934431">
        <w:rPr>
          <w:sz w:val="24"/>
          <w:szCs w:val="24"/>
        </w:rPr>
        <w:t>obdrží po jednom výtisku.</w:t>
      </w:r>
    </w:p>
    <w:p w14:paraId="2EE4487C" w14:textId="77777777" w:rsidR="00537941" w:rsidRDefault="00EF29B2" w:rsidP="002B7C43">
      <w:pPr>
        <w:pStyle w:val="Zkladntextodsazen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537941">
        <w:rPr>
          <w:sz w:val="24"/>
          <w:szCs w:val="24"/>
        </w:rPr>
        <w:t xml:space="preserve">.3. Obě smluvní strany jsou povinny si bez zbytečného odkladu sdělit veškeré skutečnosti, které se dotýkají změn některého z jejich základních identifikačních údajů vč. </w:t>
      </w:r>
      <w:r w:rsidR="008F6DC1">
        <w:rPr>
          <w:sz w:val="24"/>
          <w:szCs w:val="24"/>
        </w:rPr>
        <w:t>j</w:t>
      </w:r>
      <w:r w:rsidR="00537941">
        <w:rPr>
          <w:sz w:val="24"/>
          <w:szCs w:val="24"/>
        </w:rPr>
        <w:t>ejich vstupu do likvidace, prohlášení o úpadku, konkursu a jejich právního nástupnictví.</w:t>
      </w:r>
    </w:p>
    <w:p w14:paraId="06BD9C5C" w14:textId="77777777" w:rsidR="00424462" w:rsidRDefault="00EF29B2" w:rsidP="002B7C43">
      <w:pPr>
        <w:pStyle w:val="Zkladntextodsazen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424462">
        <w:rPr>
          <w:sz w:val="24"/>
          <w:szCs w:val="24"/>
        </w:rPr>
        <w:t>.4. Měnit a doplňovat smlouvu je možno pouze se souhlasem obou smluvních stran, a to formou písemných</w:t>
      </w:r>
      <w:r w:rsidR="00CE71D9">
        <w:rPr>
          <w:sz w:val="24"/>
          <w:szCs w:val="24"/>
        </w:rPr>
        <w:t>, vzestupně</w:t>
      </w:r>
      <w:r w:rsidR="00424462">
        <w:rPr>
          <w:sz w:val="24"/>
          <w:szCs w:val="24"/>
        </w:rPr>
        <w:t xml:space="preserve"> očíslovaných a </w:t>
      </w:r>
      <w:r w:rsidR="00CE71D9">
        <w:rPr>
          <w:sz w:val="24"/>
          <w:szCs w:val="24"/>
        </w:rPr>
        <w:t>oboustranně podepsaných dodatků, které se stávají nedílnou součástí smlouvy.</w:t>
      </w:r>
    </w:p>
    <w:p w14:paraId="33242AB2" w14:textId="77777777" w:rsidR="00900C7C" w:rsidRDefault="00EF29B2" w:rsidP="002B7C43">
      <w:pPr>
        <w:pStyle w:val="Zkladntextodsazen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750997">
        <w:rPr>
          <w:sz w:val="24"/>
          <w:szCs w:val="24"/>
        </w:rPr>
        <w:t>.5</w:t>
      </w:r>
      <w:r w:rsidR="00900C7C">
        <w:rPr>
          <w:sz w:val="24"/>
          <w:szCs w:val="24"/>
        </w:rPr>
        <w:t xml:space="preserve">. Smluvní strany se </w:t>
      </w:r>
      <w:r w:rsidR="00A4091E">
        <w:rPr>
          <w:sz w:val="24"/>
          <w:szCs w:val="24"/>
        </w:rPr>
        <w:t xml:space="preserve">dohodly, že odběratel </w:t>
      </w:r>
      <w:r w:rsidR="00002AF2">
        <w:rPr>
          <w:sz w:val="24"/>
          <w:szCs w:val="24"/>
        </w:rPr>
        <w:t>může zveřejnit</w:t>
      </w:r>
      <w:r w:rsidR="00A4091E">
        <w:rPr>
          <w:sz w:val="24"/>
          <w:szCs w:val="24"/>
        </w:rPr>
        <w:t xml:space="preserve"> znění této smlouvy v souladu se Zákonem o registru smluv č. 340/2015 Sb. v registru smluv. </w:t>
      </w:r>
    </w:p>
    <w:p w14:paraId="0D86CE20" w14:textId="77777777" w:rsidR="00A37D56" w:rsidRPr="00934431" w:rsidRDefault="00EF29B2" w:rsidP="002B7C43">
      <w:pPr>
        <w:ind w:left="4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750997">
        <w:rPr>
          <w:sz w:val="24"/>
          <w:szCs w:val="24"/>
        </w:rPr>
        <w:t>.6</w:t>
      </w:r>
      <w:r w:rsidR="00A37D56" w:rsidRPr="00934431">
        <w:rPr>
          <w:sz w:val="24"/>
          <w:szCs w:val="24"/>
        </w:rPr>
        <w:t>. Smluvní strany prohlašují, že si tuto smlouvu před podepsáním přečetly a že ne</w:t>
      </w:r>
      <w:r w:rsidR="00210FA6">
        <w:rPr>
          <w:sz w:val="24"/>
          <w:szCs w:val="24"/>
        </w:rPr>
        <w:t xml:space="preserve">byla sjednána v tísni, ani za </w:t>
      </w:r>
      <w:r w:rsidR="00A37D56" w:rsidRPr="00934431">
        <w:rPr>
          <w:sz w:val="24"/>
          <w:szCs w:val="24"/>
        </w:rPr>
        <w:t>jinak jednostranně nevýhodných podmínek.</w:t>
      </w:r>
    </w:p>
    <w:p w14:paraId="079E64D7" w14:textId="77777777" w:rsidR="00A37D56" w:rsidRPr="00934431" w:rsidRDefault="00EF29B2" w:rsidP="002B7C43">
      <w:pPr>
        <w:ind w:left="4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750997">
        <w:rPr>
          <w:sz w:val="24"/>
          <w:szCs w:val="24"/>
        </w:rPr>
        <w:t>.7</w:t>
      </w:r>
      <w:r w:rsidR="00A37D56" w:rsidRPr="00934431">
        <w:rPr>
          <w:sz w:val="24"/>
          <w:szCs w:val="24"/>
        </w:rPr>
        <w:t>. Smluvní strany se dohodly, že jejich další vzájemné vztahy vzniklé z </w:t>
      </w:r>
      <w:r w:rsidR="00276CC0">
        <w:rPr>
          <w:sz w:val="24"/>
          <w:szCs w:val="24"/>
        </w:rPr>
        <w:t>této smlouvy se řídí Občanským</w:t>
      </w:r>
      <w:r w:rsidR="00210FA6">
        <w:rPr>
          <w:sz w:val="24"/>
          <w:szCs w:val="24"/>
        </w:rPr>
        <w:t xml:space="preserve"> </w:t>
      </w:r>
      <w:r w:rsidR="00A37D56" w:rsidRPr="00934431">
        <w:rPr>
          <w:sz w:val="24"/>
          <w:szCs w:val="24"/>
        </w:rPr>
        <w:t xml:space="preserve">zákoníkem. </w:t>
      </w:r>
    </w:p>
    <w:p w14:paraId="628F3CF5" w14:textId="77777777" w:rsidR="002002E4" w:rsidRDefault="002002E4" w:rsidP="00934431">
      <w:pPr>
        <w:ind w:left="45"/>
        <w:jc w:val="both"/>
        <w:rPr>
          <w:sz w:val="24"/>
          <w:szCs w:val="24"/>
        </w:rPr>
      </w:pPr>
    </w:p>
    <w:p w14:paraId="2C226D54" w14:textId="77777777" w:rsidR="00EF29B2" w:rsidRDefault="00EF29B2" w:rsidP="002B7C43">
      <w:pPr>
        <w:ind w:left="45"/>
        <w:jc w:val="both"/>
        <w:outlineLvl w:val="0"/>
        <w:rPr>
          <w:sz w:val="24"/>
          <w:szCs w:val="24"/>
        </w:rPr>
      </w:pPr>
    </w:p>
    <w:p w14:paraId="3FC8FFB0" w14:textId="78C4D5F9" w:rsidR="00A37D56" w:rsidRPr="00934431" w:rsidRDefault="00A37D56" w:rsidP="002B7C43">
      <w:pPr>
        <w:ind w:left="45"/>
        <w:jc w:val="both"/>
        <w:outlineLvl w:val="0"/>
        <w:rPr>
          <w:sz w:val="24"/>
          <w:szCs w:val="24"/>
        </w:rPr>
      </w:pPr>
      <w:r w:rsidRPr="00A1271C">
        <w:rPr>
          <w:sz w:val="24"/>
          <w:szCs w:val="24"/>
        </w:rPr>
        <w:t>V</w:t>
      </w:r>
      <w:r w:rsidR="00466A6C">
        <w:rPr>
          <w:sz w:val="24"/>
          <w:szCs w:val="24"/>
        </w:rPr>
        <w:t> </w:t>
      </w:r>
      <w:r w:rsidR="00EF29B2">
        <w:rPr>
          <w:sz w:val="24"/>
          <w:szCs w:val="24"/>
        </w:rPr>
        <w:t>O</w:t>
      </w:r>
      <w:r w:rsidR="00F47961">
        <w:rPr>
          <w:sz w:val="24"/>
          <w:szCs w:val="24"/>
        </w:rPr>
        <w:t>rlové</w:t>
      </w:r>
      <w:r w:rsidR="008A0180">
        <w:rPr>
          <w:sz w:val="24"/>
          <w:szCs w:val="24"/>
        </w:rPr>
        <w:t xml:space="preserve"> dne</w:t>
      </w:r>
      <w:r w:rsidR="00F47961">
        <w:rPr>
          <w:sz w:val="24"/>
          <w:szCs w:val="24"/>
        </w:rPr>
        <w:t xml:space="preserve"> </w:t>
      </w:r>
      <w:r w:rsidR="00735F25" w:rsidRPr="008E2C1A">
        <w:rPr>
          <w:sz w:val="24"/>
          <w:szCs w:val="24"/>
        </w:rPr>
        <w:t>01. 10. 2024</w:t>
      </w:r>
      <w:r w:rsidR="00257C62">
        <w:rPr>
          <w:sz w:val="24"/>
          <w:szCs w:val="24"/>
        </w:rPr>
        <w:tab/>
      </w:r>
      <w:r w:rsidR="00030671">
        <w:rPr>
          <w:sz w:val="24"/>
          <w:szCs w:val="24"/>
        </w:rPr>
        <w:tab/>
      </w:r>
      <w:r w:rsidR="00000714" w:rsidRPr="00A1271C">
        <w:rPr>
          <w:sz w:val="24"/>
          <w:szCs w:val="24"/>
        </w:rPr>
        <w:tab/>
      </w:r>
      <w:r w:rsidR="009F37BE">
        <w:rPr>
          <w:sz w:val="24"/>
          <w:szCs w:val="24"/>
        </w:rPr>
        <w:tab/>
      </w:r>
      <w:r w:rsidR="009F37BE">
        <w:rPr>
          <w:sz w:val="24"/>
          <w:szCs w:val="24"/>
        </w:rPr>
        <w:tab/>
      </w:r>
    </w:p>
    <w:p w14:paraId="1D05EA6A" w14:textId="77777777" w:rsidR="00A37D56" w:rsidRDefault="00A37D56" w:rsidP="00934431">
      <w:pPr>
        <w:ind w:left="45"/>
        <w:jc w:val="both"/>
        <w:rPr>
          <w:sz w:val="24"/>
          <w:szCs w:val="24"/>
        </w:rPr>
      </w:pPr>
    </w:p>
    <w:p w14:paraId="06FEB86E" w14:textId="77777777" w:rsidR="00C75837" w:rsidRDefault="00C75837" w:rsidP="00934431">
      <w:pPr>
        <w:ind w:left="45"/>
        <w:jc w:val="both"/>
        <w:rPr>
          <w:sz w:val="24"/>
          <w:szCs w:val="24"/>
        </w:rPr>
      </w:pPr>
    </w:p>
    <w:p w14:paraId="74F61838" w14:textId="77777777" w:rsidR="00EF29B2" w:rsidRDefault="00EF29B2" w:rsidP="00934431">
      <w:pPr>
        <w:ind w:left="45"/>
        <w:jc w:val="both"/>
        <w:rPr>
          <w:sz w:val="24"/>
          <w:szCs w:val="24"/>
        </w:rPr>
      </w:pPr>
    </w:p>
    <w:p w14:paraId="200C0865" w14:textId="77777777" w:rsidR="00EF29B2" w:rsidRDefault="00EF29B2" w:rsidP="00934431">
      <w:pPr>
        <w:ind w:left="45"/>
        <w:jc w:val="both"/>
        <w:rPr>
          <w:sz w:val="24"/>
          <w:szCs w:val="24"/>
        </w:rPr>
      </w:pPr>
    </w:p>
    <w:p w14:paraId="08AABB79" w14:textId="77777777" w:rsidR="00C75837" w:rsidRDefault="00C75837" w:rsidP="00934431">
      <w:pPr>
        <w:ind w:left="45"/>
        <w:jc w:val="both"/>
        <w:rPr>
          <w:sz w:val="24"/>
          <w:szCs w:val="24"/>
        </w:rPr>
      </w:pPr>
    </w:p>
    <w:p w14:paraId="18E6CDF4" w14:textId="0F2A456E" w:rsidR="00000714" w:rsidRDefault="00C75837" w:rsidP="00934431">
      <w:pPr>
        <w:ind w:left="4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EF29B2">
        <w:rPr>
          <w:sz w:val="24"/>
          <w:szCs w:val="24"/>
        </w:rPr>
        <w:t>..</w:t>
      </w:r>
      <w:r>
        <w:rPr>
          <w:sz w:val="24"/>
          <w:szCs w:val="24"/>
        </w:rPr>
        <w:t>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</w:t>
      </w:r>
      <w:r w:rsidR="00EF29B2">
        <w:rPr>
          <w:sz w:val="24"/>
          <w:szCs w:val="24"/>
        </w:rPr>
        <w:t>…</w:t>
      </w:r>
      <w:r>
        <w:rPr>
          <w:sz w:val="24"/>
          <w:szCs w:val="24"/>
        </w:rPr>
        <w:t>……………………</w:t>
      </w:r>
      <w:r w:rsidR="007600AB">
        <w:rPr>
          <w:sz w:val="24"/>
          <w:szCs w:val="24"/>
        </w:rPr>
        <w:t>…..</w:t>
      </w:r>
      <w:r>
        <w:rPr>
          <w:sz w:val="24"/>
          <w:szCs w:val="24"/>
        </w:rPr>
        <w:t>…</w:t>
      </w:r>
      <w:r w:rsidR="00A239FF">
        <w:rPr>
          <w:sz w:val="24"/>
          <w:szCs w:val="24"/>
        </w:rPr>
        <w:t>………..</w:t>
      </w:r>
    </w:p>
    <w:p w14:paraId="210A8D2F" w14:textId="640CC512" w:rsidR="00F47961" w:rsidRDefault="00A239FF" w:rsidP="003F5997">
      <w:pPr>
        <w:ind w:left="4248" w:hanging="566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Marta </w:t>
      </w:r>
      <w:proofErr w:type="spellStart"/>
      <w:r>
        <w:rPr>
          <w:sz w:val="24"/>
          <w:szCs w:val="24"/>
        </w:rPr>
        <w:t>Klug</w:t>
      </w:r>
      <w:proofErr w:type="spellEnd"/>
      <w:r w:rsidR="003F5997">
        <w:rPr>
          <w:sz w:val="24"/>
          <w:szCs w:val="24"/>
        </w:rPr>
        <w:t xml:space="preserve">                                                </w:t>
      </w:r>
      <w:r w:rsidR="00127A6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</w:t>
      </w:r>
      <w:r w:rsidR="003F5997">
        <w:rPr>
          <w:sz w:val="24"/>
          <w:szCs w:val="24"/>
        </w:rPr>
        <w:t>M</w:t>
      </w:r>
      <w:r w:rsidR="00F47961">
        <w:rPr>
          <w:sz w:val="24"/>
          <w:szCs w:val="24"/>
        </w:rPr>
        <w:t xml:space="preserve">gr. Pavel </w:t>
      </w:r>
      <w:proofErr w:type="spellStart"/>
      <w:r w:rsidR="00F47961">
        <w:rPr>
          <w:sz w:val="24"/>
          <w:szCs w:val="24"/>
        </w:rPr>
        <w:t>Kubínek</w:t>
      </w:r>
      <w:proofErr w:type="spellEnd"/>
    </w:p>
    <w:p w14:paraId="2AAE9F08" w14:textId="17A87E82" w:rsidR="00A239FF" w:rsidRDefault="003E5521" w:rsidP="00A239FF">
      <w:pPr>
        <w:ind w:left="708" w:firstLine="6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6977B792" w14:textId="326FFF5D" w:rsidR="00CE3283" w:rsidRPr="00C14C09" w:rsidRDefault="00A239FF" w:rsidP="003F5997">
      <w:pPr>
        <w:ind w:left="284" w:firstLine="43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3F5997">
        <w:rPr>
          <w:sz w:val="24"/>
          <w:szCs w:val="24"/>
        </w:rPr>
        <w:t xml:space="preserve">                                  G</w:t>
      </w:r>
      <w:r w:rsidR="00CE3283">
        <w:rPr>
          <w:sz w:val="24"/>
          <w:szCs w:val="24"/>
        </w:rPr>
        <w:t>ymnázium</w:t>
      </w:r>
      <w:r w:rsidR="00DF4EA0">
        <w:rPr>
          <w:sz w:val="24"/>
          <w:szCs w:val="24"/>
        </w:rPr>
        <w:t xml:space="preserve"> a Obchodní akademie, Orlová, p. o.</w:t>
      </w:r>
    </w:p>
    <w:p w14:paraId="30CA4324" w14:textId="2E1BD6AD" w:rsidR="00CE3283" w:rsidRDefault="00CE3283" w:rsidP="00CE328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352BE0">
        <w:rPr>
          <w:sz w:val="24"/>
          <w:szCs w:val="24"/>
        </w:rPr>
        <w:tab/>
      </w:r>
      <w:r w:rsidR="00352BE0">
        <w:rPr>
          <w:sz w:val="24"/>
          <w:szCs w:val="24"/>
        </w:rPr>
        <w:tab/>
      </w:r>
      <w:r w:rsidR="00352BE0">
        <w:rPr>
          <w:sz w:val="24"/>
          <w:szCs w:val="24"/>
        </w:rPr>
        <w:tab/>
      </w:r>
      <w:r w:rsidR="00352BE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5A7E9385" w14:textId="0E004E2C" w:rsidR="00CE3283" w:rsidRDefault="00CE3283" w:rsidP="00CE32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</w:t>
      </w:r>
      <w:r w:rsidR="00352BE0">
        <w:rPr>
          <w:sz w:val="24"/>
          <w:szCs w:val="24"/>
        </w:rPr>
        <w:tab/>
      </w:r>
      <w:r w:rsidR="00352BE0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</w:p>
    <w:p w14:paraId="44EE2E2E" w14:textId="77777777" w:rsidR="0014282E" w:rsidRDefault="0014282E" w:rsidP="00207475">
      <w:pPr>
        <w:jc w:val="both"/>
        <w:rPr>
          <w:sz w:val="24"/>
          <w:szCs w:val="24"/>
        </w:rPr>
      </w:pPr>
    </w:p>
    <w:sectPr w:rsidR="0014282E" w:rsidSect="007A6A30">
      <w:headerReference w:type="default" r:id="rId8"/>
      <w:footerReference w:type="even" r:id="rId9"/>
      <w:footerReference w:type="default" r:id="rId10"/>
      <w:pgSz w:w="11906" w:h="16838"/>
      <w:pgMar w:top="851" w:right="964" w:bottom="567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E0A97" w14:textId="77777777" w:rsidR="006856CE" w:rsidRDefault="006856CE">
      <w:r>
        <w:separator/>
      </w:r>
    </w:p>
  </w:endnote>
  <w:endnote w:type="continuationSeparator" w:id="0">
    <w:p w14:paraId="746CDE2D" w14:textId="77777777" w:rsidR="006856CE" w:rsidRDefault="0068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08AA0" w14:textId="77777777" w:rsidR="009137B7" w:rsidRDefault="009137B7" w:rsidP="000253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DB3058C" w14:textId="77777777" w:rsidR="009137B7" w:rsidRDefault="009137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E1010" w14:textId="77777777" w:rsidR="009137B7" w:rsidRDefault="009137B7" w:rsidP="000253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B1F06">
      <w:rPr>
        <w:rStyle w:val="slostrnky"/>
        <w:noProof/>
      </w:rPr>
      <w:t>2</w:t>
    </w:r>
    <w:r>
      <w:rPr>
        <w:rStyle w:val="slostrnky"/>
      </w:rPr>
      <w:fldChar w:fldCharType="end"/>
    </w:r>
  </w:p>
  <w:p w14:paraId="776B2B99" w14:textId="77777777" w:rsidR="009137B7" w:rsidRDefault="009137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24E75" w14:textId="77777777" w:rsidR="006856CE" w:rsidRDefault="006856CE">
      <w:r>
        <w:separator/>
      </w:r>
    </w:p>
  </w:footnote>
  <w:footnote w:type="continuationSeparator" w:id="0">
    <w:p w14:paraId="344BB780" w14:textId="77777777" w:rsidR="006856CE" w:rsidRDefault="0068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A6B7C" w14:textId="77777777" w:rsidR="009137B7" w:rsidRDefault="002A4862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FC680A4"/>
    <w:lvl w:ilvl="0">
      <w:numFmt w:val="bullet"/>
      <w:lvlText w:val="*"/>
      <w:lvlJc w:val="left"/>
    </w:lvl>
  </w:abstractNum>
  <w:abstractNum w:abstractNumId="1" w15:restartNumberingAfterBreak="0">
    <w:nsid w:val="02C03330"/>
    <w:multiLevelType w:val="multilevel"/>
    <w:tmpl w:val="04DCB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2DA268F"/>
    <w:multiLevelType w:val="hybridMultilevel"/>
    <w:tmpl w:val="40FEAD4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74BE0F3A">
      <w:start w:val="6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3D64BC3"/>
    <w:multiLevelType w:val="hybridMultilevel"/>
    <w:tmpl w:val="4462C8C6"/>
    <w:lvl w:ilvl="0" w:tplc="FF422E8A">
      <w:start w:val="1"/>
      <w:numFmt w:val="upperRoman"/>
      <w:lvlText w:val="%1."/>
      <w:lvlJc w:val="left"/>
      <w:pPr>
        <w:tabs>
          <w:tab w:val="num" w:pos="765"/>
        </w:tabs>
        <w:ind w:left="765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 w15:restartNumberingAfterBreak="0">
    <w:nsid w:val="06227CED"/>
    <w:multiLevelType w:val="hybridMultilevel"/>
    <w:tmpl w:val="F60485C4"/>
    <w:lvl w:ilvl="0" w:tplc="7688C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97692"/>
    <w:multiLevelType w:val="hybridMultilevel"/>
    <w:tmpl w:val="33F46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DAFED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B7BDA"/>
    <w:multiLevelType w:val="hybridMultilevel"/>
    <w:tmpl w:val="6346E5D6"/>
    <w:lvl w:ilvl="0" w:tplc="7688C4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D56DA5"/>
    <w:multiLevelType w:val="hybridMultilevel"/>
    <w:tmpl w:val="83D4C1A4"/>
    <w:lvl w:ilvl="0" w:tplc="7688C4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B62F13"/>
    <w:multiLevelType w:val="hybridMultilevel"/>
    <w:tmpl w:val="4964D68A"/>
    <w:lvl w:ilvl="0" w:tplc="7688C4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2D36A4"/>
    <w:multiLevelType w:val="hybridMultilevel"/>
    <w:tmpl w:val="E68E8A44"/>
    <w:lvl w:ilvl="0" w:tplc="8D1E24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97236"/>
    <w:multiLevelType w:val="hybridMultilevel"/>
    <w:tmpl w:val="3B26904E"/>
    <w:lvl w:ilvl="0" w:tplc="585AE4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D86233"/>
    <w:multiLevelType w:val="hybridMultilevel"/>
    <w:tmpl w:val="0844777A"/>
    <w:lvl w:ilvl="0" w:tplc="585AE4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D26CD"/>
    <w:multiLevelType w:val="hybridMultilevel"/>
    <w:tmpl w:val="131441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23BA3"/>
    <w:multiLevelType w:val="hybridMultilevel"/>
    <w:tmpl w:val="801E5EAE"/>
    <w:lvl w:ilvl="0" w:tplc="45145C26">
      <w:start w:val="6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52C63840"/>
    <w:multiLevelType w:val="multilevel"/>
    <w:tmpl w:val="C9925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5" w15:restartNumberingAfterBreak="0">
    <w:nsid w:val="53203CAB"/>
    <w:multiLevelType w:val="hybridMultilevel"/>
    <w:tmpl w:val="25DE0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55D52"/>
    <w:multiLevelType w:val="hybridMultilevel"/>
    <w:tmpl w:val="A55A0DF4"/>
    <w:lvl w:ilvl="0" w:tplc="7688C41C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5F8839CB"/>
    <w:multiLevelType w:val="hybridMultilevel"/>
    <w:tmpl w:val="A7B8BC92"/>
    <w:lvl w:ilvl="0" w:tplc="F63E705A">
      <w:start w:val="5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8" w15:restartNumberingAfterBreak="0">
    <w:nsid w:val="5FDC4E2C"/>
    <w:multiLevelType w:val="hybridMultilevel"/>
    <w:tmpl w:val="4FD02D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437769"/>
    <w:multiLevelType w:val="hybridMultilevel"/>
    <w:tmpl w:val="72C8ED2E"/>
    <w:lvl w:ilvl="0" w:tplc="F1864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85CA0"/>
    <w:multiLevelType w:val="hybridMultilevel"/>
    <w:tmpl w:val="5B1469C8"/>
    <w:lvl w:ilvl="0" w:tplc="7688C41C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97A47F5"/>
    <w:multiLevelType w:val="hybridMultilevel"/>
    <w:tmpl w:val="1C4C03E4"/>
    <w:lvl w:ilvl="0" w:tplc="7688C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94660"/>
    <w:multiLevelType w:val="hybridMultilevel"/>
    <w:tmpl w:val="A0B6F9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2AF49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27590"/>
    <w:multiLevelType w:val="hybridMultilevel"/>
    <w:tmpl w:val="DADE0C40"/>
    <w:lvl w:ilvl="0" w:tplc="F63E705A">
      <w:start w:val="5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17E54"/>
    <w:multiLevelType w:val="hybridMultilevel"/>
    <w:tmpl w:val="B65C8426"/>
    <w:lvl w:ilvl="0" w:tplc="7688C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77AD8"/>
    <w:multiLevelType w:val="hybridMultilevel"/>
    <w:tmpl w:val="EDDCA12E"/>
    <w:lvl w:ilvl="0" w:tplc="7688C4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0F7AE1"/>
    <w:multiLevelType w:val="hybridMultilevel"/>
    <w:tmpl w:val="DC2AE84A"/>
    <w:lvl w:ilvl="0" w:tplc="7688C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22"/>
  </w:num>
  <w:num w:numId="5">
    <w:abstractNumId w:val="15"/>
  </w:num>
  <w:num w:numId="6">
    <w:abstractNumId w:val="5"/>
  </w:num>
  <w:num w:numId="7">
    <w:abstractNumId w:val="14"/>
    <w:lvlOverride w:ilvl="0">
      <w:startOverride w:val="1"/>
    </w:lvlOverride>
  </w:num>
  <w:num w:numId="8">
    <w:abstractNumId w:val="14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14"/>
    <w:lvlOverride w:ilvl="0">
      <w:startOverride w:val="4"/>
    </w:lvlOverride>
  </w:num>
  <w:num w:numId="11">
    <w:abstractNumId w:val="17"/>
  </w:num>
  <w:num w:numId="12">
    <w:abstractNumId w:val="18"/>
  </w:num>
  <w:num w:numId="13">
    <w:abstractNumId w:val="23"/>
  </w:num>
  <w:num w:numId="14">
    <w:abstractNumId w:val="10"/>
  </w:num>
  <w:num w:numId="15">
    <w:abstractNumId w:val="11"/>
  </w:num>
  <w:num w:numId="16">
    <w:abstractNumId w:val="4"/>
  </w:num>
  <w:num w:numId="17">
    <w:abstractNumId w:val="8"/>
  </w:num>
  <w:num w:numId="18">
    <w:abstractNumId w:val="25"/>
  </w:num>
  <w:num w:numId="19">
    <w:abstractNumId w:val="26"/>
  </w:num>
  <w:num w:numId="20">
    <w:abstractNumId w:val="24"/>
  </w:num>
  <w:num w:numId="21">
    <w:abstractNumId w:val="7"/>
  </w:num>
  <w:num w:numId="22">
    <w:abstractNumId w:val="20"/>
  </w:num>
  <w:num w:numId="23">
    <w:abstractNumId w:val="16"/>
  </w:num>
  <w:num w:numId="24">
    <w:abstractNumId w:val="14"/>
    <w:lvlOverride w:ilvl="0">
      <w:startOverride w:val="5"/>
    </w:lvlOverride>
  </w:num>
  <w:num w:numId="25">
    <w:abstractNumId w:val="14"/>
    <w:lvlOverride w:ilvl="0">
      <w:startOverride w:val="4"/>
    </w:lvlOverride>
  </w:num>
  <w:num w:numId="26">
    <w:abstractNumId w:val="3"/>
  </w:num>
  <w:num w:numId="2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20" w:hanging="360"/>
        </w:pPr>
        <w:rPr>
          <w:rFonts w:ascii="Symbol" w:hAnsi="Symbol" w:hint="default"/>
        </w:rPr>
      </w:lvl>
    </w:lvlOverride>
  </w:num>
  <w:num w:numId="28">
    <w:abstractNumId w:val="6"/>
  </w:num>
  <w:num w:numId="29">
    <w:abstractNumId w:val="12"/>
  </w:num>
  <w:num w:numId="30">
    <w:abstractNumId w:val="19"/>
  </w:num>
  <w:num w:numId="31">
    <w:abstractNumId w:val="9"/>
  </w:num>
  <w:num w:numId="32">
    <w:abstractNumId w:val="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61"/>
    <w:rsid w:val="00000714"/>
    <w:rsid w:val="00002AF2"/>
    <w:rsid w:val="00002DC7"/>
    <w:rsid w:val="000036EC"/>
    <w:rsid w:val="00003B26"/>
    <w:rsid w:val="0001019D"/>
    <w:rsid w:val="000116E5"/>
    <w:rsid w:val="000163A9"/>
    <w:rsid w:val="00025342"/>
    <w:rsid w:val="00026721"/>
    <w:rsid w:val="00026B44"/>
    <w:rsid w:val="00030671"/>
    <w:rsid w:val="00032220"/>
    <w:rsid w:val="00047F9D"/>
    <w:rsid w:val="00056921"/>
    <w:rsid w:val="0007542B"/>
    <w:rsid w:val="00085DEA"/>
    <w:rsid w:val="0009711A"/>
    <w:rsid w:val="000A0C3C"/>
    <w:rsid w:val="000A4EBF"/>
    <w:rsid w:val="000C012A"/>
    <w:rsid w:val="000C481D"/>
    <w:rsid w:val="000C6A02"/>
    <w:rsid w:val="000C7308"/>
    <w:rsid w:val="000F404C"/>
    <w:rsid w:val="000F70C9"/>
    <w:rsid w:val="000F7161"/>
    <w:rsid w:val="000F7E1F"/>
    <w:rsid w:val="001012B5"/>
    <w:rsid w:val="001256D7"/>
    <w:rsid w:val="00127A6D"/>
    <w:rsid w:val="00130E19"/>
    <w:rsid w:val="001364A9"/>
    <w:rsid w:val="00136D4E"/>
    <w:rsid w:val="001402E8"/>
    <w:rsid w:val="0014282E"/>
    <w:rsid w:val="001525F5"/>
    <w:rsid w:val="00152855"/>
    <w:rsid w:val="00161AD4"/>
    <w:rsid w:val="00164B25"/>
    <w:rsid w:val="0016525E"/>
    <w:rsid w:val="00172CFF"/>
    <w:rsid w:val="00173539"/>
    <w:rsid w:val="00174A7A"/>
    <w:rsid w:val="00182BCE"/>
    <w:rsid w:val="001903EA"/>
    <w:rsid w:val="00191DDF"/>
    <w:rsid w:val="001A38C8"/>
    <w:rsid w:val="001A645E"/>
    <w:rsid w:val="001B2388"/>
    <w:rsid w:val="001B52B3"/>
    <w:rsid w:val="001B6676"/>
    <w:rsid w:val="001C031A"/>
    <w:rsid w:val="001C1BA6"/>
    <w:rsid w:val="001C45BD"/>
    <w:rsid w:val="001C61FE"/>
    <w:rsid w:val="001C7DDC"/>
    <w:rsid w:val="001D5EA4"/>
    <w:rsid w:val="001E4233"/>
    <w:rsid w:val="001F7D02"/>
    <w:rsid w:val="002002E4"/>
    <w:rsid w:val="00203A2E"/>
    <w:rsid w:val="00207475"/>
    <w:rsid w:val="00210FA6"/>
    <w:rsid w:val="00212887"/>
    <w:rsid w:val="00221AE8"/>
    <w:rsid w:val="0022754C"/>
    <w:rsid w:val="00231BF2"/>
    <w:rsid w:val="00240E7B"/>
    <w:rsid w:val="00241386"/>
    <w:rsid w:val="00241692"/>
    <w:rsid w:val="002430C2"/>
    <w:rsid w:val="00243169"/>
    <w:rsid w:val="00244417"/>
    <w:rsid w:val="00247073"/>
    <w:rsid w:val="00252232"/>
    <w:rsid w:val="00253F79"/>
    <w:rsid w:val="00257C62"/>
    <w:rsid w:val="00262BBB"/>
    <w:rsid w:val="00272531"/>
    <w:rsid w:val="00276CC0"/>
    <w:rsid w:val="0028001F"/>
    <w:rsid w:val="002817D3"/>
    <w:rsid w:val="00284065"/>
    <w:rsid w:val="00285F20"/>
    <w:rsid w:val="00290C85"/>
    <w:rsid w:val="00291D10"/>
    <w:rsid w:val="00292C16"/>
    <w:rsid w:val="0029384F"/>
    <w:rsid w:val="002A0046"/>
    <w:rsid w:val="002A0976"/>
    <w:rsid w:val="002A2D6C"/>
    <w:rsid w:val="002A4715"/>
    <w:rsid w:val="002A4862"/>
    <w:rsid w:val="002A4B04"/>
    <w:rsid w:val="002B18D7"/>
    <w:rsid w:val="002B6A84"/>
    <w:rsid w:val="002B7C43"/>
    <w:rsid w:val="002C1636"/>
    <w:rsid w:val="002C53C2"/>
    <w:rsid w:val="002F0659"/>
    <w:rsid w:val="002F6C48"/>
    <w:rsid w:val="002F6D51"/>
    <w:rsid w:val="003043ED"/>
    <w:rsid w:val="00307BF4"/>
    <w:rsid w:val="003151B7"/>
    <w:rsid w:val="00316B4D"/>
    <w:rsid w:val="003174AA"/>
    <w:rsid w:val="00321AF2"/>
    <w:rsid w:val="00324739"/>
    <w:rsid w:val="0032660D"/>
    <w:rsid w:val="00334578"/>
    <w:rsid w:val="00334BF1"/>
    <w:rsid w:val="0034033A"/>
    <w:rsid w:val="00340DF6"/>
    <w:rsid w:val="00352BE0"/>
    <w:rsid w:val="00375FF3"/>
    <w:rsid w:val="003857E7"/>
    <w:rsid w:val="00385912"/>
    <w:rsid w:val="003868E3"/>
    <w:rsid w:val="003875DD"/>
    <w:rsid w:val="00391BC1"/>
    <w:rsid w:val="00393201"/>
    <w:rsid w:val="003C1C35"/>
    <w:rsid w:val="003C32A8"/>
    <w:rsid w:val="003C6C5B"/>
    <w:rsid w:val="003C7472"/>
    <w:rsid w:val="003D2854"/>
    <w:rsid w:val="003E07F2"/>
    <w:rsid w:val="003E5521"/>
    <w:rsid w:val="003F355F"/>
    <w:rsid w:val="003F388C"/>
    <w:rsid w:val="003F3B18"/>
    <w:rsid w:val="003F5997"/>
    <w:rsid w:val="00405585"/>
    <w:rsid w:val="00407FB8"/>
    <w:rsid w:val="00420063"/>
    <w:rsid w:val="00424462"/>
    <w:rsid w:val="00432EAB"/>
    <w:rsid w:val="004345A3"/>
    <w:rsid w:val="00435A8E"/>
    <w:rsid w:val="00440EFE"/>
    <w:rsid w:val="004423EB"/>
    <w:rsid w:val="0044366B"/>
    <w:rsid w:val="004548CE"/>
    <w:rsid w:val="00462974"/>
    <w:rsid w:val="00462BB6"/>
    <w:rsid w:val="00464485"/>
    <w:rsid w:val="00465390"/>
    <w:rsid w:val="00466A6C"/>
    <w:rsid w:val="00471FFC"/>
    <w:rsid w:val="0047239B"/>
    <w:rsid w:val="004723E3"/>
    <w:rsid w:val="00484E79"/>
    <w:rsid w:val="00493C92"/>
    <w:rsid w:val="004A622A"/>
    <w:rsid w:val="004D0F63"/>
    <w:rsid w:val="0050049D"/>
    <w:rsid w:val="00500ED8"/>
    <w:rsid w:val="0050437A"/>
    <w:rsid w:val="00511263"/>
    <w:rsid w:val="00512118"/>
    <w:rsid w:val="005369F5"/>
    <w:rsid w:val="00537941"/>
    <w:rsid w:val="005522C3"/>
    <w:rsid w:val="00562998"/>
    <w:rsid w:val="00566E4B"/>
    <w:rsid w:val="005702C7"/>
    <w:rsid w:val="00573ED0"/>
    <w:rsid w:val="00575781"/>
    <w:rsid w:val="005848CD"/>
    <w:rsid w:val="00585755"/>
    <w:rsid w:val="0058666C"/>
    <w:rsid w:val="005878B4"/>
    <w:rsid w:val="00590726"/>
    <w:rsid w:val="00591EF0"/>
    <w:rsid w:val="005B1CF3"/>
    <w:rsid w:val="005B3054"/>
    <w:rsid w:val="005C1F3D"/>
    <w:rsid w:val="005C46DB"/>
    <w:rsid w:val="005C634E"/>
    <w:rsid w:val="005D3E74"/>
    <w:rsid w:val="005D7CA3"/>
    <w:rsid w:val="005E4645"/>
    <w:rsid w:val="005F43E9"/>
    <w:rsid w:val="00611B2D"/>
    <w:rsid w:val="00615234"/>
    <w:rsid w:val="00623340"/>
    <w:rsid w:val="00632FE4"/>
    <w:rsid w:val="00636CEC"/>
    <w:rsid w:val="00642AFB"/>
    <w:rsid w:val="00642B9D"/>
    <w:rsid w:val="00644235"/>
    <w:rsid w:val="00655668"/>
    <w:rsid w:val="00674782"/>
    <w:rsid w:val="00682E42"/>
    <w:rsid w:val="00684266"/>
    <w:rsid w:val="006856CE"/>
    <w:rsid w:val="00690278"/>
    <w:rsid w:val="0069061A"/>
    <w:rsid w:val="006A5A48"/>
    <w:rsid w:val="006C48EB"/>
    <w:rsid w:val="006D536A"/>
    <w:rsid w:val="006E794E"/>
    <w:rsid w:val="006F053D"/>
    <w:rsid w:val="006F10D6"/>
    <w:rsid w:val="006F3423"/>
    <w:rsid w:val="00704848"/>
    <w:rsid w:val="00706455"/>
    <w:rsid w:val="007124A8"/>
    <w:rsid w:val="00724AB5"/>
    <w:rsid w:val="00731D89"/>
    <w:rsid w:val="00735F25"/>
    <w:rsid w:val="0074345D"/>
    <w:rsid w:val="007453AB"/>
    <w:rsid w:val="00746CAE"/>
    <w:rsid w:val="00750997"/>
    <w:rsid w:val="007600AB"/>
    <w:rsid w:val="00764CAF"/>
    <w:rsid w:val="00766F70"/>
    <w:rsid w:val="0078193A"/>
    <w:rsid w:val="00785CE3"/>
    <w:rsid w:val="007909D5"/>
    <w:rsid w:val="00794698"/>
    <w:rsid w:val="007A5273"/>
    <w:rsid w:val="007A5CAE"/>
    <w:rsid w:val="007A6310"/>
    <w:rsid w:val="007A6A30"/>
    <w:rsid w:val="007B1D9C"/>
    <w:rsid w:val="007B4791"/>
    <w:rsid w:val="007B7B69"/>
    <w:rsid w:val="007C331B"/>
    <w:rsid w:val="007C3F0D"/>
    <w:rsid w:val="007C40B5"/>
    <w:rsid w:val="007C5AE4"/>
    <w:rsid w:val="007C6A7A"/>
    <w:rsid w:val="007C7808"/>
    <w:rsid w:val="007D0B95"/>
    <w:rsid w:val="007D1F1F"/>
    <w:rsid w:val="007D7A5B"/>
    <w:rsid w:val="007E1284"/>
    <w:rsid w:val="007E6FB2"/>
    <w:rsid w:val="007F0C63"/>
    <w:rsid w:val="007F1F59"/>
    <w:rsid w:val="007F3B78"/>
    <w:rsid w:val="007F70D9"/>
    <w:rsid w:val="00804E08"/>
    <w:rsid w:val="008106DF"/>
    <w:rsid w:val="008108C9"/>
    <w:rsid w:val="00812418"/>
    <w:rsid w:val="008153F9"/>
    <w:rsid w:val="00824347"/>
    <w:rsid w:val="0082582F"/>
    <w:rsid w:val="0083092A"/>
    <w:rsid w:val="008352B8"/>
    <w:rsid w:val="00836CA0"/>
    <w:rsid w:val="0084514A"/>
    <w:rsid w:val="00847A4D"/>
    <w:rsid w:val="00851533"/>
    <w:rsid w:val="00853A71"/>
    <w:rsid w:val="00857E37"/>
    <w:rsid w:val="0086141E"/>
    <w:rsid w:val="0086393B"/>
    <w:rsid w:val="0086673A"/>
    <w:rsid w:val="0086705A"/>
    <w:rsid w:val="00867FF1"/>
    <w:rsid w:val="00874A7E"/>
    <w:rsid w:val="0087747A"/>
    <w:rsid w:val="00882AB9"/>
    <w:rsid w:val="008A0180"/>
    <w:rsid w:val="008A2584"/>
    <w:rsid w:val="008A2B09"/>
    <w:rsid w:val="008B67A7"/>
    <w:rsid w:val="008D4BE8"/>
    <w:rsid w:val="008D7713"/>
    <w:rsid w:val="008D7D75"/>
    <w:rsid w:val="008E143E"/>
    <w:rsid w:val="008E2C1A"/>
    <w:rsid w:val="008E6D98"/>
    <w:rsid w:val="008F3418"/>
    <w:rsid w:val="008F6DC1"/>
    <w:rsid w:val="00900C7C"/>
    <w:rsid w:val="0090571B"/>
    <w:rsid w:val="00910CA6"/>
    <w:rsid w:val="009137B7"/>
    <w:rsid w:val="00917790"/>
    <w:rsid w:val="00932189"/>
    <w:rsid w:val="00933F91"/>
    <w:rsid w:val="00934431"/>
    <w:rsid w:val="009433A1"/>
    <w:rsid w:val="009502A8"/>
    <w:rsid w:val="0095331D"/>
    <w:rsid w:val="009577F5"/>
    <w:rsid w:val="009652F3"/>
    <w:rsid w:val="0096662E"/>
    <w:rsid w:val="00984F51"/>
    <w:rsid w:val="009900D6"/>
    <w:rsid w:val="009A6A20"/>
    <w:rsid w:val="009B6021"/>
    <w:rsid w:val="009B7285"/>
    <w:rsid w:val="009C1997"/>
    <w:rsid w:val="009C2CD9"/>
    <w:rsid w:val="009D0492"/>
    <w:rsid w:val="009D1591"/>
    <w:rsid w:val="009D4CDA"/>
    <w:rsid w:val="009D70C2"/>
    <w:rsid w:val="009E13AD"/>
    <w:rsid w:val="009E1DEA"/>
    <w:rsid w:val="009E1F5C"/>
    <w:rsid w:val="009E3092"/>
    <w:rsid w:val="009E3AA0"/>
    <w:rsid w:val="009E57E5"/>
    <w:rsid w:val="009E5E73"/>
    <w:rsid w:val="009E6184"/>
    <w:rsid w:val="009F306A"/>
    <w:rsid w:val="009F37BE"/>
    <w:rsid w:val="009F5B28"/>
    <w:rsid w:val="009F72BE"/>
    <w:rsid w:val="00A03BFB"/>
    <w:rsid w:val="00A1071D"/>
    <w:rsid w:val="00A10EBB"/>
    <w:rsid w:val="00A1271C"/>
    <w:rsid w:val="00A1639E"/>
    <w:rsid w:val="00A1645F"/>
    <w:rsid w:val="00A203E2"/>
    <w:rsid w:val="00A239FF"/>
    <w:rsid w:val="00A255A9"/>
    <w:rsid w:val="00A3153A"/>
    <w:rsid w:val="00A32E93"/>
    <w:rsid w:val="00A37D56"/>
    <w:rsid w:val="00A4091E"/>
    <w:rsid w:val="00A4106D"/>
    <w:rsid w:val="00A449D3"/>
    <w:rsid w:val="00A50330"/>
    <w:rsid w:val="00A52813"/>
    <w:rsid w:val="00A52B19"/>
    <w:rsid w:val="00A57EC3"/>
    <w:rsid w:val="00A668A3"/>
    <w:rsid w:val="00A7272A"/>
    <w:rsid w:val="00A754EA"/>
    <w:rsid w:val="00A837A8"/>
    <w:rsid w:val="00A85C28"/>
    <w:rsid w:val="00A9004D"/>
    <w:rsid w:val="00A934A9"/>
    <w:rsid w:val="00A9505B"/>
    <w:rsid w:val="00A96976"/>
    <w:rsid w:val="00AA36FC"/>
    <w:rsid w:val="00AB4EB6"/>
    <w:rsid w:val="00AC0FF7"/>
    <w:rsid w:val="00AC40CB"/>
    <w:rsid w:val="00AC778E"/>
    <w:rsid w:val="00AD40C9"/>
    <w:rsid w:val="00AE3253"/>
    <w:rsid w:val="00AE4144"/>
    <w:rsid w:val="00AF3676"/>
    <w:rsid w:val="00B02A5B"/>
    <w:rsid w:val="00B146DD"/>
    <w:rsid w:val="00B20375"/>
    <w:rsid w:val="00B2260E"/>
    <w:rsid w:val="00B23A09"/>
    <w:rsid w:val="00B25E95"/>
    <w:rsid w:val="00B300A5"/>
    <w:rsid w:val="00B3257F"/>
    <w:rsid w:val="00B35F6E"/>
    <w:rsid w:val="00B372EC"/>
    <w:rsid w:val="00B412F4"/>
    <w:rsid w:val="00B42D3C"/>
    <w:rsid w:val="00B440D3"/>
    <w:rsid w:val="00B5037B"/>
    <w:rsid w:val="00B54B83"/>
    <w:rsid w:val="00B635BB"/>
    <w:rsid w:val="00B66355"/>
    <w:rsid w:val="00B7657A"/>
    <w:rsid w:val="00B9737F"/>
    <w:rsid w:val="00BA3172"/>
    <w:rsid w:val="00BA6051"/>
    <w:rsid w:val="00BB0329"/>
    <w:rsid w:val="00BC5BA1"/>
    <w:rsid w:val="00BC7F51"/>
    <w:rsid w:val="00BD50F2"/>
    <w:rsid w:val="00BD7AEC"/>
    <w:rsid w:val="00BE2C66"/>
    <w:rsid w:val="00BE5423"/>
    <w:rsid w:val="00BF141F"/>
    <w:rsid w:val="00BF777E"/>
    <w:rsid w:val="00C00B22"/>
    <w:rsid w:val="00C02CF5"/>
    <w:rsid w:val="00C129EA"/>
    <w:rsid w:val="00C14382"/>
    <w:rsid w:val="00C14C09"/>
    <w:rsid w:val="00C16584"/>
    <w:rsid w:val="00C16FB0"/>
    <w:rsid w:val="00C3237C"/>
    <w:rsid w:val="00C35BCC"/>
    <w:rsid w:val="00C35CAB"/>
    <w:rsid w:val="00C4389D"/>
    <w:rsid w:val="00C44F6A"/>
    <w:rsid w:val="00C56141"/>
    <w:rsid w:val="00C64054"/>
    <w:rsid w:val="00C65F30"/>
    <w:rsid w:val="00C66854"/>
    <w:rsid w:val="00C705B4"/>
    <w:rsid w:val="00C75837"/>
    <w:rsid w:val="00C762F6"/>
    <w:rsid w:val="00C84B0C"/>
    <w:rsid w:val="00C961FF"/>
    <w:rsid w:val="00CA3F2E"/>
    <w:rsid w:val="00CA70DF"/>
    <w:rsid w:val="00CB4DEB"/>
    <w:rsid w:val="00CC0BB4"/>
    <w:rsid w:val="00CE3283"/>
    <w:rsid w:val="00CE334A"/>
    <w:rsid w:val="00CE4FB8"/>
    <w:rsid w:val="00CE71D9"/>
    <w:rsid w:val="00CF3521"/>
    <w:rsid w:val="00CF52CB"/>
    <w:rsid w:val="00CF683C"/>
    <w:rsid w:val="00D0295A"/>
    <w:rsid w:val="00D148B7"/>
    <w:rsid w:val="00D24703"/>
    <w:rsid w:val="00D25F91"/>
    <w:rsid w:val="00D27AF9"/>
    <w:rsid w:val="00D308FA"/>
    <w:rsid w:val="00D47C41"/>
    <w:rsid w:val="00D47CE1"/>
    <w:rsid w:val="00D66358"/>
    <w:rsid w:val="00D70F07"/>
    <w:rsid w:val="00D73C22"/>
    <w:rsid w:val="00D80A24"/>
    <w:rsid w:val="00D84314"/>
    <w:rsid w:val="00D84ECB"/>
    <w:rsid w:val="00D85FFC"/>
    <w:rsid w:val="00D91267"/>
    <w:rsid w:val="00D9153A"/>
    <w:rsid w:val="00D9692D"/>
    <w:rsid w:val="00DA3191"/>
    <w:rsid w:val="00DA622C"/>
    <w:rsid w:val="00DB1F06"/>
    <w:rsid w:val="00DC1418"/>
    <w:rsid w:val="00DC2DB5"/>
    <w:rsid w:val="00DD41FC"/>
    <w:rsid w:val="00DD4F25"/>
    <w:rsid w:val="00DD528D"/>
    <w:rsid w:val="00DE3246"/>
    <w:rsid w:val="00DF4EA0"/>
    <w:rsid w:val="00DF56E9"/>
    <w:rsid w:val="00DF69E0"/>
    <w:rsid w:val="00DF6EBD"/>
    <w:rsid w:val="00E00B78"/>
    <w:rsid w:val="00E0528D"/>
    <w:rsid w:val="00E13866"/>
    <w:rsid w:val="00E165F4"/>
    <w:rsid w:val="00E3059F"/>
    <w:rsid w:val="00E336A1"/>
    <w:rsid w:val="00E35CEB"/>
    <w:rsid w:val="00E41D25"/>
    <w:rsid w:val="00E44FC3"/>
    <w:rsid w:val="00E56305"/>
    <w:rsid w:val="00E6078A"/>
    <w:rsid w:val="00E611A2"/>
    <w:rsid w:val="00E6242E"/>
    <w:rsid w:val="00E719CB"/>
    <w:rsid w:val="00E901B5"/>
    <w:rsid w:val="00E9253F"/>
    <w:rsid w:val="00E9545D"/>
    <w:rsid w:val="00EA1CF7"/>
    <w:rsid w:val="00EA36F5"/>
    <w:rsid w:val="00EA5085"/>
    <w:rsid w:val="00EB186C"/>
    <w:rsid w:val="00EB26C7"/>
    <w:rsid w:val="00EC79A9"/>
    <w:rsid w:val="00ED0F8C"/>
    <w:rsid w:val="00ED4A2A"/>
    <w:rsid w:val="00EE0714"/>
    <w:rsid w:val="00EE33A7"/>
    <w:rsid w:val="00EE5323"/>
    <w:rsid w:val="00EE7F2C"/>
    <w:rsid w:val="00EF169C"/>
    <w:rsid w:val="00EF17C2"/>
    <w:rsid w:val="00EF29B2"/>
    <w:rsid w:val="00EF5DFF"/>
    <w:rsid w:val="00EF636B"/>
    <w:rsid w:val="00F05D64"/>
    <w:rsid w:val="00F15B3E"/>
    <w:rsid w:val="00F16353"/>
    <w:rsid w:val="00F234F7"/>
    <w:rsid w:val="00F2686E"/>
    <w:rsid w:val="00F30183"/>
    <w:rsid w:val="00F3393F"/>
    <w:rsid w:val="00F47961"/>
    <w:rsid w:val="00F53AF7"/>
    <w:rsid w:val="00F67627"/>
    <w:rsid w:val="00F70FCD"/>
    <w:rsid w:val="00F728FB"/>
    <w:rsid w:val="00F73583"/>
    <w:rsid w:val="00F74946"/>
    <w:rsid w:val="00F8563A"/>
    <w:rsid w:val="00F93882"/>
    <w:rsid w:val="00F96ADD"/>
    <w:rsid w:val="00FA3FE8"/>
    <w:rsid w:val="00FB716A"/>
    <w:rsid w:val="00FC476C"/>
    <w:rsid w:val="00FD7158"/>
    <w:rsid w:val="00FE12DA"/>
    <w:rsid w:val="00FE2895"/>
    <w:rsid w:val="00FE4878"/>
    <w:rsid w:val="00F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87D91"/>
  <w15:chartTrackingRefBased/>
  <w15:docId w15:val="{02B303C1-417A-43BA-B5C0-0A0C80BB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438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Subhead B"/>
    <w:basedOn w:val="Normln"/>
    <w:next w:val="Normln"/>
    <w:qFormat/>
    <w:rsid w:val="00FC476C"/>
    <w:pPr>
      <w:keepNext/>
      <w:ind w:left="1843"/>
      <w:outlineLvl w:val="1"/>
    </w:pPr>
    <w:rPr>
      <w:rFonts w:ascii="Tahoma" w:hAnsi="Tahoma"/>
      <w:b/>
      <w:color w:val="343993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odsazen">
    <w:name w:val="Body Text Indent"/>
    <w:basedOn w:val="Normln"/>
    <w:pPr>
      <w:ind w:left="45"/>
      <w:jc w:val="both"/>
    </w:pPr>
  </w:style>
  <w:style w:type="paragraph" w:styleId="Zkladntext">
    <w:name w:val="Body Text"/>
    <w:basedOn w:val="Normln"/>
    <w:pPr>
      <w:jc w:val="center"/>
    </w:pPr>
  </w:style>
  <w:style w:type="character" w:customStyle="1" w:styleId="bodytext1">
    <w:name w:val="bodytext1"/>
    <w:rPr>
      <w:rFonts w:ascii="Verdana" w:hAnsi="Verdana" w:hint="default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E5423"/>
  </w:style>
  <w:style w:type="paragraph" w:customStyle="1" w:styleId="Rozvrendokumentu">
    <w:name w:val="Rozvržení dokumentu"/>
    <w:basedOn w:val="Normln"/>
    <w:semiHidden/>
    <w:rsid w:val="002B7C4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2A2D6C"/>
    <w:rPr>
      <w:rFonts w:ascii="Tahoma" w:hAnsi="Tahoma" w:cs="Tahoma"/>
      <w:sz w:val="16"/>
      <w:szCs w:val="16"/>
    </w:rPr>
  </w:style>
  <w:style w:type="character" w:styleId="Hypertextovodkaz">
    <w:name w:val="Hyperlink"/>
    <w:rsid w:val="00CC0BB4"/>
    <w:rPr>
      <w:color w:val="0000FF"/>
      <w:u w:val="single"/>
    </w:rPr>
  </w:style>
  <w:style w:type="paragraph" w:customStyle="1" w:styleId="Zkladntext21">
    <w:name w:val="Základní text 21"/>
    <w:basedOn w:val="Normln"/>
    <w:rsid w:val="00000714"/>
    <w:pPr>
      <w:overflowPunct w:val="0"/>
      <w:autoSpaceDE w:val="0"/>
      <w:autoSpaceDN w:val="0"/>
      <w:adjustRightInd w:val="0"/>
      <w:ind w:left="300"/>
      <w:jc w:val="both"/>
      <w:textAlignment w:val="baseline"/>
    </w:pPr>
  </w:style>
  <w:style w:type="character" w:customStyle="1" w:styleId="Hypertextovodkaz1">
    <w:name w:val="Hypertextový odkaz1"/>
    <w:rsid w:val="00000714"/>
    <w:rPr>
      <w:color w:val="0000FF"/>
      <w:u w:val="single"/>
    </w:rPr>
  </w:style>
  <w:style w:type="table" w:styleId="Mkatabulky">
    <w:name w:val="Table Grid"/>
    <w:basedOn w:val="Normlntabulka"/>
    <w:rsid w:val="00966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762F6"/>
    <w:pPr>
      <w:overflowPunct w:val="0"/>
      <w:autoSpaceDE w:val="0"/>
      <w:autoSpaceDN w:val="0"/>
      <w:adjustRightInd w:val="0"/>
      <w:ind w:left="708"/>
      <w:textAlignment w:val="baseline"/>
    </w:pPr>
  </w:style>
  <w:style w:type="character" w:customStyle="1" w:styleId="nowrap">
    <w:name w:val="nowrap"/>
    <w:rsid w:val="007B4791"/>
  </w:style>
  <w:style w:type="paragraph" w:styleId="Normlnweb">
    <w:name w:val="Normal (Web)"/>
    <w:basedOn w:val="Normln"/>
    <w:uiPriority w:val="99"/>
    <w:unhideWhenUsed/>
    <w:rsid w:val="009D70C2"/>
    <w:pPr>
      <w:spacing w:before="100" w:beforeAutospacing="1" w:after="100" w:afterAutospacing="1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43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A31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8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8B1BF-815A-4933-B27E-9B0DBE81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778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výuce angličtiny</vt:lpstr>
    </vt:vector>
  </TitlesOfParts>
  <Company>HELLO language centre, s.r.o.,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výuce angličtiny</dc:title>
  <dc:subject/>
  <dc:creator>Karel Hlaváček</dc:creator>
  <cp:keywords/>
  <cp:lastModifiedBy>Krzystková Drahomíra</cp:lastModifiedBy>
  <cp:revision>11</cp:revision>
  <cp:lastPrinted>2024-10-04T08:03:00Z</cp:lastPrinted>
  <dcterms:created xsi:type="dcterms:W3CDTF">2024-10-04T07:27:00Z</dcterms:created>
  <dcterms:modified xsi:type="dcterms:W3CDTF">2024-10-04T10:24:00Z</dcterms:modified>
</cp:coreProperties>
</file>