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59" w:rsidRPr="005C3C16" w:rsidRDefault="001E7259" w:rsidP="004F4BD1">
      <w:pPr>
        <w:pStyle w:val="Smlouv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 w:rsidRPr="004F4BD1">
        <w:rPr>
          <w:rFonts w:ascii="Arial Black" w:hAnsi="Arial Black" w:cs="Arial"/>
          <w:sz w:val="32"/>
          <w:szCs w:val="32"/>
        </w:rPr>
        <w:t>SMLOUVA</w:t>
      </w:r>
      <w:r w:rsidRPr="004F4BD1">
        <w:rPr>
          <w:rFonts w:ascii="Arial Black" w:hAnsi="Arial Black" w:cs="Arial"/>
          <w:b w:val="0"/>
          <w:sz w:val="32"/>
          <w:szCs w:val="32"/>
        </w:rPr>
        <w:t xml:space="preserve"> </w:t>
      </w:r>
      <w:r w:rsidRPr="004F4BD1">
        <w:rPr>
          <w:rFonts w:ascii="Arial Black" w:hAnsi="Arial Black" w:cs="Arial"/>
          <w:sz w:val="32"/>
          <w:szCs w:val="32"/>
        </w:rPr>
        <w:t>O</w:t>
      </w:r>
      <w:r w:rsidRPr="004F4BD1">
        <w:rPr>
          <w:rFonts w:ascii="Arial Black" w:hAnsi="Arial Black" w:cs="Arial"/>
          <w:b w:val="0"/>
          <w:sz w:val="32"/>
          <w:szCs w:val="32"/>
        </w:rPr>
        <w:t xml:space="preserve"> </w:t>
      </w:r>
      <w:r w:rsidRPr="004F4BD1">
        <w:rPr>
          <w:rFonts w:ascii="Arial Black" w:hAnsi="Arial Black" w:cs="Arial"/>
          <w:sz w:val="32"/>
          <w:szCs w:val="32"/>
        </w:rPr>
        <w:t>DÍLO</w:t>
      </w:r>
    </w:p>
    <w:p w:rsidR="001E7259" w:rsidRPr="005C3C16" w:rsidRDefault="001E7259" w:rsidP="003A367C">
      <w:pPr>
        <w:jc w:val="center"/>
        <w:rPr>
          <w:rFonts w:ascii="Arial" w:hAnsi="Arial" w:cs="Arial"/>
          <w:color w:val="000000"/>
          <w:szCs w:val="22"/>
        </w:rPr>
      </w:pPr>
      <w:r w:rsidRPr="005C3C16">
        <w:rPr>
          <w:rFonts w:ascii="Arial" w:hAnsi="Arial" w:cs="Arial"/>
        </w:rPr>
        <w:t xml:space="preserve">o dodávce projektových prací </w:t>
      </w:r>
      <w:r w:rsidRPr="005C3C16">
        <w:rPr>
          <w:rFonts w:ascii="Arial" w:hAnsi="Arial" w:cs="Arial"/>
          <w:color w:val="000000"/>
          <w:szCs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C3C16">
          <w:rPr>
            <w:rFonts w:ascii="Arial" w:hAnsi="Arial" w:cs="Arial"/>
            <w:color w:val="000000"/>
            <w:szCs w:val="22"/>
          </w:rPr>
          <w:t>2586 a</w:t>
        </w:r>
      </w:smartTag>
      <w:r w:rsidRPr="005C3C16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5C3C16">
        <w:rPr>
          <w:rFonts w:ascii="Arial" w:hAnsi="Arial" w:cs="Arial"/>
          <w:color w:val="000000"/>
          <w:szCs w:val="22"/>
        </w:rPr>
        <w:t>násl</w:t>
      </w:r>
      <w:proofErr w:type="spellEnd"/>
      <w:r w:rsidRPr="005C3C16">
        <w:rPr>
          <w:rFonts w:ascii="Arial" w:hAnsi="Arial" w:cs="Arial"/>
          <w:color w:val="000000"/>
          <w:szCs w:val="22"/>
        </w:rPr>
        <w:t>. zákona č. 89/2012 Sb., občanský zákoník, ve znění pozdějších předpisů</w:t>
      </w:r>
      <w:r>
        <w:rPr>
          <w:rFonts w:ascii="Arial" w:hAnsi="Arial" w:cs="Arial"/>
          <w:color w:val="000000"/>
          <w:szCs w:val="22"/>
        </w:rPr>
        <w:t xml:space="preserve"> (dále jen „občanský zákoník“)</w:t>
      </w:r>
    </w:p>
    <w:p w:rsidR="001E7259" w:rsidRPr="005C3C16" w:rsidRDefault="001E7259" w:rsidP="005D4DAC">
      <w:pPr>
        <w:spacing w:before="120"/>
      </w:pPr>
      <w:r w:rsidRPr="005C3C16">
        <w:t>_____________________________________________________________________________________</w:t>
      </w:r>
    </w:p>
    <w:p w:rsidR="001E7259" w:rsidRPr="005C3C16" w:rsidRDefault="001E7259" w:rsidP="005D4DAC">
      <w:pPr>
        <w:pStyle w:val="Smluvnstrany"/>
        <w:tabs>
          <w:tab w:val="clear" w:pos="3402"/>
          <w:tab w:val="left" w:pos="3261"/>
        </w:tabs>
      </w:pPr>
    </w:p>
    <w:p w:rsidR="001E7259" w:rsidRPr="005C3C16" w:rsidRDefault="001E7259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Smluvní strany</w:t>
      </w:r>
    </w:p>
    <w:p w:rsidR="001E7259" w:rsidRPr="005C3C16" w:rsidRDefault="001E7259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</w:p>
    <w:p w:rsidR="001E7259" w:rsidRPr="005C3C16" w:rsidRDefault="001E7259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</w:p>
    <w:p w:rsidR="001E7259" w:rsidRPr="005C3C16" w:rsidRDefault="001E7259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  <w:r w:rsidRPr="005C3C16">
        <w:rPr>
          <w:rFonts w:ascii="Arial" w:hAnsi="Arial" w:cs="Arial"/>
          <w:b/>
        </w:rPr>
        <w:t xml:space="preserve">Objednatel: </w:t>
      </w:r>
      <w:r w:rsidRPr="005C3C16">
        <w:rPr>
          <w:rFonts w:ascii="Arial" w:hAnsi="Arial" w:cs="Arial"/>
          <w:b/>
        </w:rPr>
        <w:tab/>
      </w:r>
      <w:r w:rsidRPr="00CA2F30">
        <w:rPr>
          <w:rFonts w:ascii="Arial" w:hAnsi="Arial" w:cs="Arial"/>
          <w:b/>
        </w:rPr>
        <w:t>Psychiatrická nemocnice Brno</w:t>
      </w:r>
    </w:p>
    <w:p w:rsidR="001E7259" w:rsidRPr="005C3C16" w:rsidRDefault="001E7259" w:rsidP="00F95946">
      <w:pPr>
        <w:tabs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Sídlo:</w:t>
      </w:r>
      <w:r w:rsidRPr="005C3C16">
        <w:rPr>
          <w:rFonts w:ascii="Arial" w:hAnsi="Arial" w:cs="Arial"/>
        </w:rPr>
        <w:tab/>
      </w:r>
      <w:proofErr w:type="spellStart"/>
      <w:r w:rsidRPr="00CA2F30">
        <w:rPr>
          <w:rFonts w:ascii="Arial" w:hAnsi="Arial" w:cs="Arial"/>
        </w:rPr>
        <w:t>Húskova</w:t>
      </w:r>
      <w:proofErr w:type="spellEnd"/>
      <w:r w:rsidRPr="00CA2F30">
        <w:rPr>
          <w:rFonts w:ascii="Arial" w:hAnsi="Arial" w:cs="Arial"/>
        </w:rPr>
        <w:t xml:space="preserve"> 2, 618 00 Brno</w:t>
      </w:r>
    </w:p>
    <w:p w:rsidR="001E7259" w:rsidRDefault="001E7259" w:rsidP="00E003BD">
      <w:pPr>
        <w:pStyle w:val="Smluvnstrany"/>
        <w:tabs>
          <w:tab w:val="left" w:pos="3261"/>
        </w:tabs>
        <w:rPr>
          <w:rFonts w:ascii="Arial" w:hAnsi="Arial" w:cs="Arial"/>
        </w:rPr>
      </w:pPr>
      <w:r w:rsidRPr="001A01E4">
        <w:rPr>
          <w:rFonts w:ascii="Arial" w:hAnsi="Arial" w:cs="Arial"/>
        </w:rPr>
        <w:t>Statutární zástupce</w:t>
      </w:r>
      <w:r w:rsidRPr="005C3C16">
        <w:rPr>
          <w:rFonts w:ascii="Arial" w:hAnsi="Arial" w:cs="Arial"/>
        </w:rPr>
        <w:t xml:space="preserve">: </w:t>
      </w:r>
      <w:r w:rsidRPr="005C3C16">
        <w:rPr>
          <w:rFonts w:ascii="Arial" w:hAnsi="Arial" w:cs="Arial"/>
        </w:rPr>
        <w:tab/>
      </w:r>
      <w:r w:rsidRPr="00CA2F30">
        <w:rPr>
          <w:rFonts w:ascii="Arial" w:hAnsi="Arial" w:cs="Arial"/>
        </w:rPr>
        <w:t xml:space="preserve">MUDr. </w:t>
      </w:r>
      <w:r w:rsidR="005B416E">
        <w:rPr>
          <w:rFonts w:ascii="Arial" w:hAnsi="Arial" w:cs="Arial"/>
        </w:rPr>
        <w:t xml:space="preserve">Pavel </w:t>
      </w:r>
      <w:proofErr w:type="spellStart"/>
      <w:r w:rsidR="005B416E">
        <w:rPr>
          <w:rFonts w:ascii="Arial" w:hAnsi="Arial" w:cs="Arial"/>
        </w:rPr>
        <w:t>Mošťák</w:t>
      </w:r>
      <w:proofErr w:type="spellEnd"/>
      <w:r w:rsidRPr="001A01E4">
        <w:rPr>
          <w:rFonts w:ascii="Arial" w:hAnsi="Arial" w:cs="Arial"/>
        </w:rPr>
        <w:t>, ředitel</w:t>
      </w:r>
    </w:p>
    <w:p w:rsidR="005B416E" w:rsidRDefault="005B416E" w:rsidP="00E003BD">
      <w:pPr>
        <w:pStyle w:val="Smluvnstrany"/>
        <w:tabs>
          <w:tab w:val="left" w:pos="3261"/>
        </w:tabs>
        <w:rPr>
          <w:rFonts w:ascii="Arial" w:hAnsi="Arial" w:cs="Arial"/>
        </w:rPr>
      </w:pPr>
    </w:p>
    <w:p w:rsidR="005B416E" w:rsidRDefault="005B416E" w:rsidP="00E003BD">
      <w:pPr>
        <w:pStyle w:val="Smluvnstrany"/>
        <w:tabs>
          <w:tab w:val="left" w:pos="3261"/>
        </w:tabs>
        <w:rPr>
          <w:rFonts w:ascii="Arial" w:eastAsia="Lucida Sans Unicode" w:hAnsi="Arial" w:cs="Arial"/>
          <w:szCs w:val="22"/>
        </w:rPr>
      </w:pPr>
      <w:r w:rsidRPr="005B416E">
        <w:rPr>
          <w:rFonts w:ascii="Arial" w:eastAsia="Lucida Sans Unicode" w:hAnsi="Arial" w:cs="Arial"/>
          <w:szCs w:val="22"/>
        </w:rPr>
        <w:t>Ve smluvních záležitostech oprávněn jednat:</w:t>
      </w:r>
      <w:r>
        <w:rPr>
          <w:rFonts w:ascii="Arial" w:eastAsia="Lucida Sans Unicode" w:hAnsi="Arial" w:cs="Arial"/>
          <w:szCs w:val="22"/>
        </w:rPr>
        <w:t xml:space="preserve">  MUDr. Pavel </w:t>
      </w:r>
      <w:proofErr w:type="spellStart"/>
      <w:r>
        <w:rPr>
          <w:rFonts w:ascii="Arial" w:eastAsia="Lucida Sans Unicode" w:hAnsi="Arial" w:cs="Arial"/>
          <w:szCs w:val="22"/>
        </w:rPr>
        <w:t>Mošťák</w:t>
      </w:r>
      <w:proofErr w:type="spellEnd"/>
      <w:r>
        <w:rPr>
          <w:rFonts w:ascii="Arial" w:eastAsia="Lucida Sans Unicode" w:hAnsi="Arial" w:cs="Arial"/>
          <w:szCs w:val="22"/>
        </w:rPr>
        <w:t>, ředitel</w:t>
      </w:r>
    </w:p>
    <w:p w:rsidR="005B416E" w:rsidRPr="005B416E" w:rsidRDefault="005B416E" w:rsidP="005B416E">
      <w:pPr>
        <w:pStyle w:val="Smluvnstrany"/>
        <w:tabs>
          <w:tab w:val="left" w:pos="3261"/>
        </w:tabs>
        <w:ind w:left="4536" w:hanging="4536"/>
        <w:rPr>
          <w:rFonts w:ascii="Arial" w:hAnsi="Arial" w:cs="Arial"/>
        </w:rPr>
      </w:pPr>
      <w:r>
        <w:rPr>
          <w:rFonts w:ascii="Arial" w:eastAsia="Lucida Sans Unicode" w:hAnsi="Arial" w:cs="Arial"/>
          <w:szCs w:val="22"/>
        </w:rPr>
        <w:t xml:space="preserve">V technických záležitostech oprávněn jednat: </w:t>
      </w:r>
      <w:proofErr w:type="spellStart"/>
      <w:r w:rsidR="009B4D35" w:rsidRPr="009B4D35">
        <w:rPr>
          <w:rFonts w:ascii="Arial" w:eastAsia="Lucida Sans Unicode" w:hAnsi="Arial" w:cs="Arial"/>
          <w:szCs w:val="22"/>
          <w:highlight w:val="black"/>
        </w:rPr>
        <w:t>xxxxxxxxxxxxxxxxxx</w:t>
      </w:r>
      <w:proofErr w:type="spellEnd"/>
      <w:r>
        <w:rPr>
          <w:rFonts w:ascii="Arial" w:eastAsia="Lucida Sans Unicode" w:hAnsi="Arial" w:cs="Arial"/>
          <w:szCs w:val="22"/>
        </w:rPr>
        <w:t>, náměste</w:t>
      </w:r>
      <w:r w:rsidR="00FB171B">
        <w:rPr>
          <w:rFonts w:ascii="Arial" w:eastAsia="Lucida Sans Unicode" w:hAnsi="Arial" w:cs="Arial"/>
          <w:szCs w:val="22"/>
        </w:rPr>
        <w:t>k</w:t>
      </w:r>
      <w:r>
        <w:rPr>
          <w:rFonts w:ascii="Arial" w:eastAsia="Lucida Sans Unicode" w:hAnsi="Arial" w:cs="Arial"/>
          <w:szCs w:val="22"/>
        </w:rPr>
        <w:t xml:space="preserve"> ředitele pro </w:t>
      </w:r>
      <w:proofErr w:type="gramStart"/>
      <w:r>
        <w:rPr>
          <w:rFonts w:ascii="Arial" w:eastAsia="Lucida Sans Unicode" w:hAnsi="Arial" w:cs="Arial"/>
          <w:szCs w:val="22"/>
        </w:rPr>
        <w:t>ekonomiku a   technické</w:t>
      </w:r>
      <w:proofErr w:type="gramEnd"/>
      <w:r>
        <w:rPr>
          <w:rFonts w:ascii="Arial" w:eastAsia="Lucida Sans Unicode" w:hAnsi="Arial" w:cs="Arial"/>
          <w:szCs w:val="22"/>
        </w:rPr>
        <w:t xml:space="preserve"> služby</w:t>
      </w:r>
    </w:p>
    <w:p w:rsidR="001E7259" w:rsidRPr="005C3C16" w:rsidRDefault="001E7259" w:rsidP="005D4DAC">
      <w:pPr>
        <w:pStyle w:val="Smluvnstrany"/>
        <w:rPr>
          <w:rFonts w:ascii="Arial" w:hAnsi="Arial" w:cs="Arial"/>
        </w:rPr>
      </w:pPr>
    </w:p>
    <w:p w:rsidR="001E7259" w:rsidRPr="005C3C16" w:rsidRDefault="001E7259" w:rsidP="004F4BD1">
      <w:pPr>
        <w:pStyle w:val="Smluvnstrany"/>
        <w:rPr>
          <w:rFonts w:ascii="Arial" w:hAnsi="Arial" w:cs="Arial"/>
        </w:rPr>
      </w:pPr>
      <w:r w:rsidRPr="005C3C16">
        <w:rPr>
          <w:rFonts w:ascii="Arial" w:hAnsi="Arial" w:cs="Arial"/>
        </w:rPr>
        <w:t xml:space="preserve">Bankovní spojení:                         </w:t>
      </w:r>
      <w:proofErr w:type="spellStart"/>
      <w:r w:rsidR="009B4D35" w:rsidRPr="009B4D35">
        <w:rPr>
          <w:rFonts w:ascii="Arial" w:hAnsi="Arial" w:cs="Arial"/>
          <w:highlight w:val="black"/>
        </w:rPr>
        <w:t>xxxxxxxxxxxxxxxxxxxx</w:t>
      </w:r>
      <w:proofErr w:type="spellEnd"/>
    </w:p>
    <w:p w:rsidR="001E7259" w:rsidRPr="005C3C16" w:rsidRDefault="001E7259" w:rsidP="00B85F96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číslo účtu </w:t>
      </w:r>
      <w:proofErr w:type="spellStart"/>
      <w:r w:rsidR="009B4D35" w:rsidRPr="009B4D35">
        <w:rPr>
          <w:rFonts w:ascii="Arial" w:hAnsi="Arial" w:cs="Arial"/>
          <w:highlight w:val="black"/>
        </w:rPr>
        <w:t>xxxxxxxxxxxxxxx</w:t>
      </w:r>
      <w:proofErr w:type="spellEnd"/>
    </w:p>
    <w:p w:rsidR="001E7259" w:rsidRPr="005C3C16" w:rsidRDefault="001E7259" w:rsidP="005D4DAC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IČ :</w:t>
      </w:r>
      <w:r w:rsidRPr="005C3C16">
        <w:rPr>
          <w:rFonts w:ascii="Arial" w:hAnsi="Arial" w:cs="Arial"/>
        </w:rPr>
        <w:tab/>
      </w:r>
      <w:r w:rsidRPr="00CA2F30">
        <w:rPr>
          <w:rFonts w:ascii="Arial" w:hAnsi="Arial" w:cs="Arial"/>
        </w:rPr>
        <w:t>001</w:t>
      </w:r>
      <w:r w:rsidR="005B416E">
        <w:rPr>
          <w:rFonts w:ascii="Arial" w:hAnsi="Arial" w:cs="Arial"/>
        </w:rPr>
        <w:t xml:space="preserve"> </w:t>
      </w:r>
      <w:r w:rsidRPr="00CA2F30">
        <w:rPr>
          <w:rFonts w:ascii="Arial" w:hAnsi="Arial" w:cs="Arial"/>
        </w:rPr>
        <w:t>60</w:t>
      </w:r>
      <w:r w:rsidR="005B416E">
        <w:rPr>
          <w:rFonts w:ascii="Arial" w:hAnsi="Arial" w:cs="Arial"/>
        </w:rPr>
        <w:t xml:space="preserve"> </w:t>
      </w:r>
      <w:r w:rsidRPr="00CA2F30">
        <w:rPr>
          <w:rFonts w:ascii="Arial" w:hAnsi="Arial" w:cs="Arial"/>
        </w:rPr>
        <w:t>105</w:t>
      </w:r>
    </w:p>
    <w:p w:rsidR="001E7259" w:rsidRPr="005C3C16" w:rsidRDefault="001E7259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  <w:bCs/>
        </w:rPr>
      </w:pPr>
      <w:proofErr w:type="gramStart"/>
      <w:r w:rsidRPr="005C3C16">
        <w:rPr>
          <w:rFonts w:ascii="Arial" w:hAnsi="Arial" w:cs="Arial"/>
        </w:rPr>
        <w:t>DIČ :</w:t>
      </w:r>
      <w:r w:rsidRPr="005C3C16">
        <w:rPr>
          <w:rFonts w:ascii="Arial" w:hAnsi="Arial" w:cs="Arial"/>
        </w:rPr>
        <w:tab/>
      </w:r>
      <w:r w:rsidRPr="00CA2F30">
        <w:rPr>
          <w:rFonts w:ascii="Arial" w:hAnsi="Arial" w:cs="Arial"/>
          <w:bCs/>
        </w:rPr>
        <w:t>CZ00160105</w:t>
      </w:r>
      <w:proofErr w:type="gramEnd"/>
    </w:p>
    <w:p w:rsidR="001E7259" w:rsidRPr="005C3C16" w:rsidRDefault="001E7259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(dále jen "objednatel")</w:t>
      </w:r>
    </w:p>
    <w:p w:rsidR="001E7259" w:rsidRPr="005C3C16" w:rsidRDefault="001E7259" w:rsidP="005D4DAC">
      <w:pPr>
        <w:pStyle w:val="Smluvnstrany"/>
        <w:rPr>
          <w:rFonts w:ascii="Arial" w:hAnsi="Arial" w:cs="Arial"/>
        </w:rPr>
      </w:pPr>
    </w:p>
    <w:p w:rsidR="001E7259" w:rsidRPr="005C3C16" w:rsidRDefault="001E7259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1E7259" w:rsidRPr="005C3C16" w:rsidRDefault="001E7259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1E7259" w:rsidRPr="00AC3D51" w:rsidRDefault="001E7259" w:rsidP="009D1C65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  <w:b/>
        </w:rPr>
      </w:pPr>
      <w:proofErr w:type="gramStart"/>
      <w:r w:rsidRPr="00AC3D51">
        <w:rPr>
          <w:rFonts w:ascii="Arial" w:hAnsi="Arial" w:cs="Arial"/>
          <w:b/>
        </w:rPr>
        <w:t xml:space="preserve">Zhotovitel : </w:t>
      </w:r>
      <w:r w:rsidRPr="00AC3D51">
        <w:rPr>
          <w:rFonts w:ascii="Arial" w:hAnsi="Arial" w:cs="Arial"/>
          <w:b/>
        </w:rPr>
        <w:tab/>
      </w:r>
      <w:r w:rsidR="00B54E3E">
        <w:rPr>
          <w:rFonts w:ascii="Arial" w:hAnsi="Arial" w:cs="Arial"/>
          <w:b/>
        </w:rPr>
        <w:t>PKV</w:t>
      </w:r>
      <w:proofErr w:type="gramEnd"/>
      <w:r w:rsidR="00B54E3E">
        <w:rPr>
          <w:rFonts w:ascii="Arial" w:hAnsi="Arial" w:cs="Arial"/>
          <w:b/>
        </w:rPr>
        <w:t xml:space="preserve"> BUILD s.r.o. </w:t>
      </w:r>
    </w:p>
    <w:p w:rsidR="001E7259" w:rsidRPr="00AC3D51" w:rsidRDefault="001E7259" w:rsidP="009D1C65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</w:rPr>
      </w:pPr>
      <w:r w:rsidRPr="00AC3D51">
        <w:rPr>
          <w:rFonts w:ascii="Arial" w:hAnsi="Arial" w:cs="Arial"/>
        </w:rPr>
        <w:t>Sídlo/Místo podnikání :</w:t>
      </w:r>
      <w:r w:rsidRPr="00AC3D51">
        <w:rPr>
          <w:rFonts w:ascii="Arial" w:hAnsi="Arial" w:cs="Arial"/>
        </w:rPr>
        <w:tab/>
      </w:r>
      <w:proofErr w:type="spellStart"/>
      <w:proofErr w:type="gramStart"/>
      <w:r w:rsidR="00B54E3E">
        <w:rPr>
          <w:rFonts w:ascii="Arial" w:hAnsi="Arial" w:cs="Arial"/>
        </w:rPr>
        <w:t>č.p</w:t>
      </w:r>
      <w:proofErr w:type="spellEnd"/>
      <w:r w:rsidR="00B54E3E">
        <w:rPr>
          <w:rFonts w:ascii="Arial" w:hAnsi="Arial" w:cs="Arial"/>
        </w:rPr>
        <w:t>.</w:t>
      </w:r>
      <w:proofErr w:type="gramEnd"/>
      <w:r w:rsidR="00B54E3E">
        <w:rPr>
          <w:rFonts w:ascii="Arial" w:hAnsi="Arial" w:cs="Arial"/>
        </w:rPr>
        <w:t xml:space="preserve"> 284, 394 56  </w:t>
      </w:r>
      <w:proofErr w:type="spellStart"/>
      <w:r w:rsidR="00B54E3E">
        <w:rPr>
          <w:rFonts w:ascii="Arial" w:hAnsi="Arial" w:cs="Arial"/>
        </w:rPr>
        <w:t>Senožaty</w:t>
      </w:r>
      <w:proofErr w:type="spellEnd"/>
    </w:p>
    <w:p w:rsidR="001E7259" w:rsidRPr="00B54E3E" w:rsidRDefault="001E7259" w:rsidP="00B54E3E">
      <w:pPr>
        <w:pStyle w:val="Bezmezer"/>
        <w:rPr>
          <w:rFonts w:ascii="Arial" w:hAnsi="Arial" w:cs="Arial"/>
        </w:rPr>
      </w:pPr>
      <w:r w:rsidRPr="00B54E3E">
        <w:rPr>
          <w:rFonts w:ascii="Arial" w:hAnsi="Arial" w:cs="Arial"/>
        </w:rPr>
        <w:t xml:space="preserve">Statutární zástupce: </w:t>
      </w:r>
      <w:r w:rsidRPr="00B54E3E">
        <w:rPr>
          <w:rFonts w:ascii="Arial" w:hAnsi="Arial" w:cs="Arial"/>
        </w:rPr>
        <w:tab/>
      </w:r>
      <w:r w:rsidR="00B54E3E">
        <w:rPr>
          <w:rFonts w:ascii="Arial" w:hAnsi="Arial" w:cs="Arial"/>
        </w:rPr>
        <w:tab/>
        <w:t xml:space="preserve">      </w:t>
      </w:r>
      <w:r w:rsidR="00B54E3E" w:rsidRPr="00B54E3E">
        <w:rPr>
          <w:rFonts w:ascii="Arial" w:hAnsi="Arial" w:cs="Arial"/>
        </w:rPr>
        <w:t>Jiří Pech, jednatel</w:t>
      </w:r>
    </w:p>
    <w:p w:rsidR="00B54E3E" w:rsidRDefault="00B54E3E" w:rsidP="00B54E3E">
      <w:pPr>
        <w:pStyle w:val="Bezmezer"/>
        <w:rPr>
          <w:rFonts w:ascii="Arial" w:hAnsi="Arial" w:cs="Arial"/>
        </w:rPr>
      </w:pPr>
      <w:r w:rsidRPr="00B54E3E">
        <w:rPr>
          <w:rFonts w:ascii="Arial" w:hAnsi="Arial" w:cs="Arial"/>
        </w:rPr>
        <w:t xml:space="preserve">    </w:t>
      </w:r>
      <w:r w:rsidRPr="00B54E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Ondřej Vaněk, jednatel</w:t>
      </w:r>
    </w:p>
    <w:p w:rsidR="00B54E3E" w:rsidRPr="00B54E3E" w:rsidRDefault="00B54E3E" w:rsidP="00B54E3E">
      <w:pPr>
        <w:pStyle w:val="Bezmezer"/>
        <w:rPr>
          <w:rFonts w:ascii="Arial" w:hAnsi="Arial" w:cs="Arial"/>
        </w:rPr>
      </w:pPr>
    </w:p>
    <w:p w:rsidR="00D5307C" w:rsidRPr="00AC3D51" w:rsidRDefault="00D5307C" w:rsidP="009D1C65">
      <w:pPr>
        <w:pStyle w:val="Smluvnstrany"/>
        <w:tabs>
          <w:tab w:val="clear" w:pos="3402"/>
          <w:tab w:val="left" w:pos="3261"/>
        </w:tabs>
        <w:spacing w:line="360" w:lineRule="auto"/>
        <w:ind w:right="-31"/>
        <w:rPr>
          <w:rFonts w:ascii="Arial" w:hAnsi="Arial" w:cs="Arial"/>
        </w:rPr>
      </w:pPr>
      <w:r>
        <w:rPr>
          <w:rFonts w:ascii="Arial" w:hAnsi="Arial" w:cs="Arial"/>
        </w:rPr>
        <w:t xml:space="preserve">Ve smluvních záležitostech oprávněn jednat: </w:t>
      </w:r>
      <w:r w:rsidR="00B54E3E">
        <w:rPr>
          <w:rFonts w:ascii="Arial" w:hAnsi="Arial" w:cs="Arial"/>
        </w:rPr>
        <w:t>Jiří Pech</w:t>
      </w:r>
    </w:p>
    <w:p w:rsidR="001E7259" w:rsidRPr="00AC3D51" w:rsidRDefault="00D5307C" w:rsidP="009D1C65">
      <w:pPr>
        <w:pStyle w:val="Smluvnstrany"/>
        <w:tabs>
          <w:tab w:val="clear" w:pos="3402"/>
          <w:tab w:val="left" w:pos="3261"/>
        </w:tabs>
        <w:spacing w:line="36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1E7259" w:rsidRPr="00AC3D51">
        <w:rPr>
          <w:rFonts w:ascii="Arial" w:hAnsi="Arial" w:cs="Arial"/>
        </w:rPr>
        <w:t>technický</w:t>
      </w:r>
      <w:r>
        <w:rPr>
          <w:rFonts w:ascii="Arial" w:hAnsi="Arial" w:cs="Arial"/>
        </w:rPr>
        <w:t xml:space="preserve">ch záležitostech oprávněn </w:t>
      </w:r>
      <w:proofErr w:type="gramStart"/>
      <w:r>
        <w:rPr>
          <w:rFonts w:ascii="Arial" w:hAnsi="Arial" w:cs="Arial"/>
        </w:rPr>
        <w:t>jednat</w:t>
      </w:r>
      <w:r w:rsidR="001E7259" w:rsidRPr="00AC3D51">
        <w:rPr>
          <w:rFonts w:ascii="Arial" w:hAnsi="Arial" w:cs="Arial"/>
        </w:rPr>
        <w:t xml:space="preserve"> : </w:t>
      </w:r>
      <w:proofErr w:type="spellStart"/>
      <w:r w:rsidR="009B4D35" w:rsidRPr="009B4D35">
        <w:rPr>
          <w:rFonts w:ascii="Arial" w:hAnsi="Arial" w:cs="Arial"/>
          <w:highlight w:val="black"/>
        </w:rPr>
        <w:t>xxxxxxxxxxxxxxxxxxx</w:t>
      </w:r>
      <w:proofErr w:type="spellEnd"/>
      <w:proofErr w:type="gramEnd"/>
    </w:p>
    <w:p w:rsidR="001E7259" w:rsidRPr="00AC3D51" w:rsidRDefault="001E7259" w:rsidP="009D1C65">
      <w:pPr>
        <w:pStyle w:val="Smluvnstrany"/>
        <w:tabs>
          <w:tab w:val="clear" w:pos="3402"/>
          <w:tab w:val="left" w:pos="3261"/>
        </w:tabs>
        <w:spacing w:line="360" w:lineRule="auto"/>
        <w:ind w:left="3402" w:hanging="3402"/>
        <w:rPr>
          <w:rFonts w:ascii="Arial" w:hAnsi="Arial" w:cs="Arial"/>
        </w:rPr>
      </w:pPr>
      <w:r w:rsidRPr="00AC3D51">
        <w:rPr>
          <w:rFonts w:ascii="Arial" w:hAnsi="Arial" w:cs="Arial"/>
        </w:rPr>
        <w:tab/>
      </w:r>
      <w:r w:rsidRPr="00AC3D51">
        <w:rPr>
          <w:rFonts w:ascii="Arial" w:hAnsi="Arial" w:cs="Arial"/>
        </w:rPr>
        <w:tab/>
      </w:r>
    </w:p>
    <w:p w:rsidR="001E7259" w:rsidRPr="00AC3D51" w:rsidRDefault="001E7259" w:rsidP="009D1C65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AC3D51">
        <w:rPr>
          <w:rFonts w:ascii="Arial" w:hAnsi="Arial" w:cs="Arial"/>
        </w:rPr>
        <w:t xml:space="preserve">Bankovní spojení : </w:t>
      </w:r>
      <w:r w:rsidRPr="00AC3D51">
        <w:rPr>
          <w:rFonts w:ascii="Arial" w:hAnsi="Arial" w:cs="Arial"/>
        </w:rPr>
        <w:tab/>
      </w:r>
      <w:proofErr w:type="spellStart"/>
      <w:r w:rsidR="009B4D35" w:rsidRPr="009B4D35">
        <w:rPr>
          <w:rFonts w:ascii="Arial" w:hAnsi="Arial" w:cs="Arial"/>
          <w:highlight w:val="black"/>
        </w:rPr>
        <w:t>xxxxxxxxxxx</w:t>
      </w:r>
      <w:proofErr w:type="spellEnd"/>
      <w:r w:rsidR="00B54E3E">
        <w:rPr>
          <w:rFonts w:ascii="Arial" w:hAnsi="Arial" w:cs="Arial"/>
        </w:rPr>
        <w:t xml:space="preserve">, </w:t>
      </w:r>
      <w:proofErr w:type="spellStart"/>
      <w:proofErr w:type="gramStart"/>
      <w:r w:rsidR="00B54E3E">
        <w:rPr>
          <w:rFonts w:ascii="Arial" w:hAnsi="Arial" w:cs="Arial"/>
        </w:rPr>
        <w:t>č.ú</w:t>
      </w:r>
      <w:proofErr w:type="spellEnd"/>
      <w:r w:rsidR="00B54E3E">
        <w:rPr>
          <w:rFonts w:ascii="Arial" w:hAnsi="Arial" w:cs="Arial"/>
        </w:rPr>
        <w:t xml:space="preserve">. </w:t>
      </w:r>
      <w:proofErr w:type="spellStart"/>
      <w:proofErr w:type="gramEnd"/>
      <w:r w:rsidR="009B4D35" w:rsidRPr="009B4D35">
        <w:rPr>
          <w:rFonts w:ascii="Arial" w:hAnsi="Arial" w:cs="Arial"/>
          <w:highlight w:val="black"/>
        </w:rPr>
        <w:t>xxxxxxxxxxxxxxx</w:t>
      </w:r>
      <w:proofErr w:type="spellEnd"/>
    </w:p>
    <w:p w:rsidR="001E7259" w:rsidRPr="00AC3D51" w:rsidRDefault="001E7259" w:rsidP="009D1C65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AC3D51">
        <w:rPr>
          <w:rFonts w:ascii="Arial" w:hAnsi="Arial" w:cs="Arial"/>
        </w:rPr>
        <w:tab/>
      </w:r>
    </w:p>
    <w:p w:rsidR="001E7259" w:rsidRPr="00AC3D51" w:rsidRDefault="001E7259" w:rsidP="009D1C65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AC3D51">
        <w:rPr>
          <w:rFonts w:ascii="Arial" w:hAnsi="Arial" w:cs="Arial"/>
        </w:rPr>
        <w:t xml:space="preserve">IČ: </w:t>
      </w:r>
      <w:r w:rsidRPr="00AC3D51">
        <w:rPr>
          <w:rFonts w:ascii="Arial" w:hAnsi="Arial" w:cs="Arial"/>
        </w:rPr>
        <w:tab/>
      </w:r>
      <w:r w:rsidR="00B54E3E">
        <w:rPr>
          <w:rFonts w:ascii="Arial" w:hAnsi="Arial" w:cs="Arial"/>
        </w:rPr>
        <w:t>281 49 785</w:t>
      </w:r>
    </w:p>
    <w:p w:rsidR="001E7259" w:rsidRDefault="001E7259" w:rsidP="009D1C65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proofErr w:type="gramStart"/>
      <w:r w:rsidRPr="00AC3D51">
        <w:rPr>
          <w:rFonts w:ascii="Arial" w:hAnsi="Arial" w:cs="Arial"/>
        </w:rPr>
        <w:t xml:space="preserve">DIČ : </w:t>
      </w:r>
      <w:r w:rsidRPr="00AC3D51">
        <w:rPr>
          <w:rFonts w:ascii="Arial" w:hAnsi="Arial" w:cs="Arial"/>
        </w:rPr>
        <w:tab/>
      </w:r>
      <w:r w:rsidR="00B54E3E">
        <w:rPr>
          <w:rFonts w:ascii="Arial" w:hAnsi="Arial" w:cs="Arial"/>
        </w:rPr>
        <w:t>CZ28149785</w:t>
      </w:r>
      <w:proofErr w:type="gramEnd"/>
    </w:p>
    <w:p w:rsidR="00D5307C" w:rsidRPr="00D5307C" w:rsidRDefault="00D5307C" w:rsidP="00D5307C">
      <w:pPr>
        <w:spacing w:before="240" w:line="288" w:lineRule="auto"/>
        <w:ind w:right="-284"/>
        <w:rPr>
          <w:rFonts w:ascii="Arial" w:hAnsi="Arial" w:cs="Arial"/>
          <w:b/>
          <w:bCs/>
          <w:snapToGrid w:val="0"/>
          <w:szCs w:val="22"/>
        </w:rPr>
      </w:pPr>
      <w:r w:rsidRPr="00D5307C">
        <w:rPr>
          <w:rFonts w:ascii="Arial" w:hAnsi="Arial" w:cs="Arial"/>
          <w:szCs w:val="22"/>
        </w:rPr>
        <w:t xml:space="preserve">Společnost je zapsaná v obchodním rejstříku vedeném u </w:t>
      </w:r>
      <w:r w:rsidR="00B54E3E">
        <w:rPr>
          <w:rFonts w:ascii="Arial" w:hAnsi="Arial" w:cs="Arial"/>
          <w:szCs w:val="22"/>
        </w:rPr>
        <w:t xml:space="preserve">Krajského </w:t>
      </w:r>
      <w:r w:rsidRPr="00D5307C">
        <w:rPr>
          <w:rFonts w:ascii="Arial" w:hAnsi="Arial" w:cs="Arial"/>
          <w:szCs w:val="22"/>
        </w:rPr>
        <w:t>soudu v</w:t>
      </w:r>
      <w:r w:rsidR="00B54E3E">
        <w:rPr>
          <w:rFonts w:ascii="Arial" w:hAnsi="Arial" w:cs="Arial"/>
          <w:szCs w:val="22"/>
        </w:rPr>
        <w:t> Českých Budějovicích</w:t>
      </w:r>
      <w:r>
        <w:rPr>
          <w:rFonts w:ascii="Arial" w:hAnsi="Arial" w:cs="Arial"/>
          <w:szCs w:val="22"/>
        </w:rPr>
        <w:t>,</w:t>
      </w:r>
      <w:r w:rsidR="00B54E3E">
        <w:rPr>
          <w:rFonts w:ascii="Arial" w:hAnsi="Arial" w:cs="Arial"/>
          <w:szCs w:val="22"/>
        </w:rPr>
        <w:t xml:space="preserve"> </w:t>
      </w:r>
      <w:r w:rsidRPr="00D5307C">
        <w:rPr>
          <w:rFonts w:ascii="Arial" w:hAnsi="Arial" w:cs="Arial"/>
          <w:szCs w:val="22"/>
        </w:rPr>
        <w:t xml:space="preserve">oddíl </w:t>
      </w:r>
      <w:r w:rsidR="00B54E3E">
        <w:rPr>
          <w:rFonts w:ascii="Arial" w:hAnsi="Arial" w:cs="Arial"/>
          <w:szCs w:val="22"/>
        </w:rPr>
        <w:t xml:space="preserve">C, </w:t>
      </w:r>
      <w:r w:rsidRPr="00D5307C">
        <w:rPr>
          <w:rFonts w:ascii="Arial" w:hAnsi="Arial" w:cs="Arial"/>
          <w:szCs w:val="22"/>
        </w:rPr>
        <w:t xml:space="preserve">vložka </w:t>
      </w:r>
      <w:r w:rsidR="00B54E3E">
        <w:rPr>
          <w:rFonts w:ascii="Arial" w:hAnsi="Arial" w:cs="Arial"/>
          <w:szCs w:val="22"/>
        </w:rPr>
        <w:t>21506.</w:t>
      </w:r>
    </w:p>
    <w:p w:rsidR="001E7259" w:rsidRDefault="001E7259" w:rsidP="009D1C65">
      <w:pPr>
        <w:pStyle w:val="Smluvnstrany"/>
        <w:spacing w:line="360" w:lineRule="auto"/>
        <w:rPr>
          <w:rFonts w:ascii="Arial" w:hAnsi="Arial" w:cs="Arial"/>
        </w:rPr>
      </w:pPr>
      <w:r w:rsidRPr="005C3C16">
        <w:rPr>
          <w:rFonts w:ascii="Arial" w:hAnsi="Arial" w:cs="Arial"/>
        </w:rPr>
        <w:t>(dále jen "zhotovitel")</w:t>
      </w:r>
    </w:p>
    <w:p w:rsidR="001E7259" w:rsidRDefault="001E7259">
      <w:pPr>
        <w:rPr>
          <w:rFonts w:ascii="Arial" w:hAnsi="Arial" w:cs="Arial"/>
          <w:snapToGrid w:val="0"/>
          <w:color w:val="000000"/>
        </w:rPr>
      </w:pPr>
    </w:p>
    <w:p w:rsidR="001E7259" w:rsidRPr="005C3C16" w:rsidRDefault="001E7259" w:rsidP="00E106AB">
      <w:pPr>
        <w:pStyle w:val="StyllnekPed18bPolejednoduchAutomatick05b"/>
        <w:pBdr>
          <w:left w:val="single" w:sz="4" w:space="31" w:color="auto"/>
          <w:right w:val="single" w:sz="4" w:space="5" w:color="auto"/>
        </w:pBdr>
        <w:jc w:val="left"/>
      </w:pPr>
      <w:r w:rsidRPr="005C3C16">
        <w:t>Úvodní ustanovení</w:t>
      </w:r>
    </w:p>
    <w:p w:rsidR="001E7259" w:rsidRPr="005C3C16" w:rsidRDefault="001E7259" w:rsidP="002303A5">
      <w:pPr>
        <w:pStyle w:val="Bodsmlouvy-21"/>
        <w:tabs>
          <w:tab w:val="clear" w:pos="509"/>
          <w:tab w:val="num" w:pos="510"/>
        </w:tabs>
      </w:pPr>
      <w:r w:rsidRPr="005C3C16">
        <w:t xml:space="preserve">Pro plnění díla dle této smlouvy jsou pro zhotovitele závazná ustanovení a požadavky objednatele, které byly zhotoviteli poskytnuty jako podklady k podání nabídky.   </w:t>
      </w:r>
    </w:p>
    <w:p w:rsidR="001E7259" w:rsidRPr="005C3C16" w:rsidRDefault="001E7259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lastRenderedPageBreak/>
        <w:t>Předmět smlouvy</w:t>
      </w:r>
    </w:p>
    <w:p w:rsidR="001E7259" w:rsidRPr="002343D1" w:rsidRDefault="001E7259" w:rsidP="00FE4E25">
      <w:pPr>
        <w:pStyle w:val="Bodsmlouvy-21"/>
        <w:rPr>
          <w:rFonts w:cs="Arial"/>
          <w:szCs w:val="22"/>
        </w:rPr>
      </w:pPr>
      <w:r w:rsidRPr="005C3C16">
        <w:t xml:space="preserve">Zhotovitel se zavazuje </w:t>
      </w:r>
      <w:r>
        <w:t xml:space="preserve">na svůj náklad a na své nebezpečí odborně provést pro objednatele dílo spočívající ve vypracování projektové dokumentace </w:t>
      </w:r>
      <w:r w:rsidRPr="000A3512">
        <w:rPr>
          <w:szCs w:val="22"/>
        </w:rPr>
        <w:t xml:space="preserve">nutné k realizaci akce </w:t>
      </w:r>
      <w:r w:rsidRPr="002343D1">
        <w:rPr>
          <w:szCs w:val="22"/>
        </w:rPr>
        <w:t>„</w:t>
      </w:r>
      <w:proofErr w:type="spellStart"/>
      <w:r w:rsidR="002343D1" w:rsidRPr="002343D1">
        <w:rPr>
          <w:b/>
          <w:bCs/>
          <w:szCs w:val="22"/>
        </w:rPr>
        <w:t>Fotovoltaická</w:t>
      </w:r>
      <w:proofErr w:type="spellEnd"/>
      <w:r w:rsidR="002343D1" w:rsidRPr="002343D1">
        <w:rPr>
          <w:b/>
          <w:bCs/>
          <w:szCs w:val="22"/>
        </w:rPr>
        <w:t xml:space="preserve"> elektrárna 499 </w:t>
      </w:r>
      <w:proofErr w:type="spellStart"/>
      <w:r w:rsidR="002343D1" w:rsidRPr="002343D1">
        <w:rPr>
          <w:b/>
          <w:bCs/>
          <w:szCs w:val="22"/>
        </w:rPr>
        <w:t>kWp</w:t>
      </w:r>
      <w:proofErr w:type="spellEnd"/>
      <w:r w:rsidR="002343D1" w:rsidRPr="002343D1">
        <w:rPr>
          <w:b/>
          <w:bCs/>
          <w:szCs w:val="22"/>
        </w:rPr>
        <w:t xml:space="preserve"> v areálu </w:t>
      </w:r>
      <w:r w:rsidRPr="002343D1">
        <w:rPr>
          <w:rFonts w:cs="Arial"/>
          <w:b/>
          <w:bCs/>
          <w:szCs w:val="22"/>
        </w:rPr>
        <w:t>P</w:t>
      </w:r>
      <w:r w:rsidR="002343D1" w:rsidRPr="002343D1">
        <w:rPr>
          <w:rFonts w:cs="Arial"/>
          <w:b/>
          <w:bCs/>
          <w:szCs w:val="22"/>
        </w:rPr>
        <w:t xml:space="preserve">sychiatrické </w:t>
      </w:r>
      <w:proofErr w:type="gramStart"/>
      <w:r w:rsidR="002343D1" w:rsidRPr="002343D1">
        <w:rPr>
          <w:rFonts w:cs="Arial"/>
          <w:b/>
          <w:bCs/>
          <w:szCs w:val="22"/>
        </w:rPr>
        <w:t xml:space="preserve">nemocnice </w:t>
      </w:r>
      <w:r w:rsidRPr="002343D1">
        <w:rPr>
          <w:rFonts w:cs="Arial"/>
          <w:b/>
          <w:bCs/>
          <w:szCs w:val="22"/>
        </w:rPr>
        <w:t xml:space="preserve"> Brno</w:t>
      </w:r>
      <w:proofErr w:type="gramEnd"/>
      <w:r w:rsidR="00A072E4" w:rsidRPr="002343D1">
        <w:rPr>
          <w:szCs w:val="22"/>
        </w:rPr>
        <w:t xml:space="preserve">“ </w:t>
      </w:r>
      <w:r w:rsidR="002343D1" w:rsidRPr="002343D1">
        <w:rPr>
          <w:szCs w:val="22"/>
        </w:rPr>
        <w:t>(</w:t>
      </w:r>
      <w:r w:rsidRPr="002343D1">
        <w:rPr>
          <w:rFonts w:cs="Arial"/>
          <w:szCs w:val="22"/>
        </w:rPr>
        <w:t xml:space="preserve">dále jen </w:t>
      </w:r>
      <w:r w:rsidR="00A072E4" w:rsidRPr="002343D1">
        <w:rPr>
          <w:rFonts w:cs="Arial"/>
          <w:szCs w:val="22"/>
        </w:rPr>
        <w:t>FVE</w:t>
      </w:r>
      <w:r w:rsidRPr="002343D1">
        <w:rPr>
          <w:rFonts w:cs="Arial"/>
          <w:szCs w:val="22"/>
        </w:rPr>
        <w:t xml:space="preserve"> ) </w:t>
      </w:r>
      <w:r w:rsidR="001B52CC" w:rsidRPr="002343D1">
        <w:rPr>
          <w:rFonts w:cs="Arial"/>
          <w:szCs w:val="22"/>
        </w:rPr>
        <w:t xml:space="preserve">a </w:t>
      </w:r>
      <w:r w:rsidRPr="002343D1">
        <w:rPr>
          <w:rFonts w:cs="Arial"/>
          <w:szCs w:val="22"/>
        </w:rPr>
        <w:t>další související úkony k provedení díla</w:t>
      </w:r>
      <w:r w:rsidR="00E52716" w:rsidRPr="002343D1">
        <w:rPr>
          <w:rFonts w:cs="Arial"/>
          <w:szCs w:val="22"/>
        </w:rPr>
        <w:t xml:space="preserve"> (dále jen „dílo“)</w:t>
      </w:r>
      <w:r w:rsidRPr="002343D1">
        <w:rPr>
          <w:rFonts w:cs="Arial"/>
          <w:szCs w:val="22"/>
        </w:rPr>
        <w:t xml:space="preserve">. </w:t>
      </w:r>
    </w:p>
    <w:p w:rsidR="001E7259" w:rsidRPr="00D05DC5" w:rsidRDefault="001E7259" w:rsidP="00D05DC5">
      <w:pPr>
        <w:ind w:firstLine="509"/>
        <w:jc w:val="both"/>
        <w:rPr>
          <w:rFonts w:ascii="Arial" w:hAnsi="Arial" w:cs="Arial"/>
          <w:szCs w:val="22"/>
        </w:rPr>
      </w:pPr>
      <w:r w:rsidRPr="00D05DC5">
        <w:rPr>
          <w:rFonts w:ascii="Arial" w:hAnsi="Arial" w:cs="Arial"/>
          <w:szCs w:val="22"/>
        </w:rPr>
        <w:t>Objednatel se zavazuje dílo převzít a zaplatit cenu uvedenou v čl. 5 této smlouvy.</w:t>
      </w:r>
    </w:p>
    <w:p w:rsidR="001E7259" w:rsidRPr="00D05DC5" w:rsidRDefault="001E7259" w:rsidP="00D05DC5">
      <w:pPr>
        <w:pStyle w:val="Bodsmlouvy-21"/>
        <w:numPr>
          <w:ilvl w:val="0"/>
          <w:numId w:val="0"/>
        </w:numPr>
        <w:ind w:left="509"/>
        <w:rPr>
          <w:rFonts w:cs="Arial"/>
          <w:szCs w:val="22"/>
        </w:rPr>
      </w:pPr>
    </w:p>
    <w:p w:rsidR="001E7259" w:rsidRPr="003A01F0" w:rsidRDefault="003A01F0" w:rsidP="00A072E4">
      <w:pPr>
        <w:pStyle w:val="Bezmezer"/>
        <w:ind w:left="426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072E4">
        <w:rPr>
          <w:rFonts w:ascii="Arial" w:hAnsi="Arial" w:cs="Arial"/>
        </w:rPr>
        <w:t xml:space="preserve"> </w:t>
      </w:r>
      <w:proofErr w:type="gramStart"/>
      <w:r w:rsidR="000C653D">
        <w:rPr>
          <w:rFonts w:ascii="Arial" w:hAnsi="Arial" w:cs="Arial"/>
        </w:rPr>
        <w:t xml:space="preserve">3.2 </w:t>
      </w:r>
      <w:r w:rsidR="00A072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E7259" w:rsidRPr="003A01F0">
        <w:rPr>
          <w:rFonts w:ascii="Arial" w:hAnsi="Arial" w:cs="Arial"/>
        </w:rPr>
        <w:t>Předmětem</w:t>
      </w:r>
      <w:proofErr w:type="gramEnd"/>
      <w:r w:rsidR="001E7259" w:rsidRPr="003A01F0">
        <w:rPr>
          <w:rFonts w:ascii="Arial" w:hAnsi="Arial" w:cs="Arial"/>
        </w:rPr>
        <w:t xml:space="preserve"> díla dle této smlouvy je zpracování nebo zajištění zejména těchto dílčích částí</w:t>
      </w:r>
      <w:r>
        <w:rPr>
          <w:rFonts w:ascii="Arial" w:hAnsi="Arial" w:cs="Arial"/>
        </w:rPr>
        <w:t xml:space="preserve"> </w:t>
      </w:r>
      <w:r w:rsidR="001E7259" w:rsidRPr="003A01F0">
        <w:rPr>
          <w:rFonts w:ascii="Arial" w:hAnsi="Arial" w:cs="Arial"/>
        </w:rPr>
        <w:t>díla a služeb:</w:t>
      </w:r>
    </w:p>
    <w:p w:rsidR="001B52CC" w:rsidRPr="003A01F0" w:rsidRDefault="001B52CC" w:rsidP="003A01F0">
      <w:pPr>
        <w:pStyle w:val="Bezmezer"/>
        <w:rPr>
          <w:rFonts w:ascii="Arial" w:hAnsi="Arial" w:cs="Arial"/>
        </w:rPr>
      </w:pPr>
    </w:p>
    <w:p w:rsidR="00181F96" w:rsidRDefault="003A01F0" w:rsidP="003A01F0">
      <w:pPr>
        <w:pStyle w:val="Bezmezer"/>
        <w:rPr>
          <w:rFonts w:ascii="Arial" w:hAnsi="Arial" w:cs="Arial"/>
        </w:rPr>
      </w:pPr>
      <w:r w:rsidRPr="003A01F0">
        <w:rPr>
          <w:rFonts w:ascii="Arial" w:hAnsi="Arial" w:cs="Arial"/>
        </w:rPr>
        <w:t xml:space="preserve">        </w:t>
      </w:r>
      <w:proofErr w:type="gramStart"/>
      <w:r w:rsidR="001B52CC" w:rsidRPr="003A01F0">
        <w:rPr>
          <w:rFonts w:ascii="Arial" w:hAnsi="Arial" w:cs="Arial"/>
        </w:rPr>
        <w:t xml:space="preserve">A)  </w:t>
      </w:r>
      <w:r w:rsidRPr="003A01F0">
        <w:rPr>
          <w:rFonts w:ascii="Arial" w:hAnsi="Arial" w:cs="Arial"/>
        </w:rPr>
        <w:t>Projektová</w:t>
      </w:r>
      <w:proofErr w:type="gramEnd"/>
      <w:r w:rsidRPr="003A01F0">
        <w:rPr>
          <w:rFonts w:ascii="Arial" w:hAnsi="Arial" w:cs="Arial"/>
        </w:rPr>
        <w:t xml:space="preserve"> dokumentace pro stavební povolení</w:t>
      </w:r>
      <w:r w:rsidR="00181F96">
        <w:rPr>
          <w:rFonts w:ascii="Arial" w:hAnsi="Arial" w:cs="Arial"/>
        </w:rPr>
        <w:t>:</w:t>
      </w:r>
    </w:p>
    <w:p w:rsidR="00181F96" w:rsidRDefault="00181F96" w:rsidP="003A01F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proofErr w:type="gramStart"/>
      <w:r>
        <w:rPr>
          <w:rFonts w:ascii="Arial" w:hAnsi="Arial" w:cs="Arial"/>
        </w:rPr>
        <w:t>-    Rozsah</w:t>
      </w:r>
      <w:proofErr w:type="gramEnd"/>
      <w:r>
        <w:rPr>
          <w:rFonts w:ascii="Arial" w:hAnsi="Arial" w:cs="Arial"/>
        </w:rPr>
        <w:t xml:space="preserve"> projektové dokumentace</w:t>
      </w:r>
    </w:p>
    <w:p w:rsidR="00A072E4" w:rsidRDefault="00A072E4" w:rsidP="00181F96">
      <w:pPr>
        <w:pStyle w:val="Bezmezer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Rozpočet </w:t>
      </w:r>
      <w:proofErr w:type="gramStart"/>
      <w:r>
        <w:rPr>
          <w:rFonts w:ascii="Arial" w:hAnsi="Arial" w:cs="Arial"/>
        </w:rPr>
        <w:t xml:space="preserve">FVE ( </w:t>
      </w:r>
      <w:r w:rsidR="002343D1" w:rsidRPr="002343D1">
        <w:rPr>
          <w:rFonts w:ascii="Arial" w:hAnsi="Arial" w:cs="Arial"/>
        </w:rPr>
        <w:t>8</w:t>
      </w:r>
      <w:r w:rsidRPr="002343D1">
        <w:rPr>
          <w:rFonts w:ascii="Arial" w:hAnsi="Arial" w:cs="Arial"/>
        </w:rPr>
        <w:t xml:space="preserve"> x pro</w:t>
      </w:r>
      <w:proofErr w:type="gramEnd"/>
      <w:r>
        <w:rPr>
          <w:rFonts w:ascii="Arial" w:hAnsi="Arial" w:cs="Arial"/>
        </w:rPr>
        <w:t xml:space="preserve"> realizaci FVE, 1 x pro dispečerské řízení)</w:t>
      </w:r>
    </w:p>
    <w:p w:rsidR="00181F96" w:rsidRPr="003A01F0" w:rsidRDefault="00181F96" w:rsidP="00181F96">
      <w:pPr>
        <w:pStyle w:val="Bezmezer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Požárně bezpečnostní řešení</w:t>
      </w:r>
      <w:r w:rsidR="000C653D">
        <w:rPr>
          <w:rFonts w:ascii="Arial" w:hAnsi="Arial" w:cs="Arial"/>
        </w:rPr>
        <w:t>.</w:t>
      </w:r>
    </w:p>
    <w:p w:rsidR="003A01F0" w:rsidRDefault="003A01F0" w:rsidP="00613B1E">
      <w:pPr>
        <w:pStyle w:val="Bezmezer"/>
        <w:ind w:left="851" w:hanging="851"/>
        <w:rPr>
          <w:rFonts w:ascii="Arial" w:hAnsi="Arial" w:cs="Arial"/>
        </w:rPr>
      </w:pPr>
      <w:r w:rsidRPr="003A01F0">
        <w:rPr>
          <w:rFonts w:ascii="Arial" w:hAnsi="Arial" w:cs="Arial"/>
        </w:rPr>
        <w:t xml:space="preserve">        </w:t>
      </w:r>
      <w:proofErr w:type="gramStart"/>
      <w:r w:rsidR="00181F96">
        <w:rPr>
          <w:rFonts w:ascii="Arial" w:hAnsi="Arial" w:cs="Arial"/>
        </w:rPr>
        <w:t>B</w:t>
      </w:r>
      <w:r w:rsidRPr="003A01F0">
        <w:rPr>
          <w:rFonts w:ascii="Arial" w:hAnsi="Arial" w:cs="Arial"/>
        </w:rPr>
        <w:t>)  Energetický</w:t>
      </w:r>
      <w:proofErr w:type="gramEnd"/>
      <w:r w:rsidRPr="003A01F0">
        <w:rPr>
          <w:rFonts w:ascii="Arial" w:hAnsi="Arial" w:cs="Arial"/>
        </w:rPr>
        <w:t xml:space="preserve"> posudek pro dotační titul </w:t>
      </w:r>
      <w:bookmarkStart w:id="0" w:name="_Hlk169522318"/>
      <w:r w:rsidR="007B5613">
        <w:rPr>
          <w:rFonts w:ascii="Arial" w:hAnsi="Arial" w:cs="Arial"/>
        </w:rPr>
        <w:t>Výzva</w:t>
      </w:r>
      <w:r w:rsidRPr="003A01F0">
        <w:rPr>
          <w:rFonts w:ascii="Arial" w:hAnsi="Arial" w:cs="Arial"/>
        </w:rPr>
        <w:t xml:space="preserve"> RES + č. 1/2024</w:t>
      </w:r>
      <w:r w:rsidR="007B5613">
        <w:rPr>
          <w:rFonts w:ascii="Arial" w:hAnsi="Arial" w:cs="Arial"/>
        </w:rPr>
        <w:t xml:space="preserve"> </w:t>
      </w:r>
      <w:r w:rsidR="00A072E4">
        <w:rPr>
          <w:rFonts w:ascii="Arial" w:hAnsi="Arial" w:cs="Arial"/>
        </w:rPr>
        <w:t>-</w:t>
      </w:r>
      <w:r w:rsidR="007B5613">
        <w:rPr>
          <w:rFonts w:ascii="Arial" w:hAnsi="Arial" w:cs="Arial"/>
        </w:rPr>
        <w:t xml:space="preserve"> </w:t>
      </w:r>
      <w:proofErr w:type="spellStart"/>
      <w:r w:rsidR="007B5613">
        <w:rPr>
          <w:rFonts w:ascii="Arial" w:hAnsi="Arial" w:cs="Arial"/>
        </w:rPr>
        <w:t>Fotovoltaické</w:t>
      </w:r>
      <w:proofErr w:type="spellEnd"/>
      <w:r w:rsidR="007B5613">
        <w:rPr>
          <w:rFonts w:ascii="Arial" w:hAnsi="Arial" w:cs="Arial"/>
        </w:rPr>
        <w:t xml:space="preserve"> elektrárny 10 kW - 5 MW s vlastní spotřebou</w:t>
      </w:r>
      <w:r w:rsidR="000C653D">
        <w:rPr>
          <w:rFonts w:ascii="Arial" w:hAnsi="Arial" w:cs="Arial"/>
        </w:rPr>
        <w:t>.</w:t>
      </w:r>
    </w:p>
    <w:bookmarkEnd w:id="0"/>
    <w:p w:rsidR="00613B1E" w:rsidRPr="003E5C29" w:rsidRDefault="003A01F0" w:rsidP="003A01F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181F96" w:rsidRPr="003E5C29">
        <w:rPr>
          <w:rFonts w:ascii="Arial" w:hAnsi="Arial" w:cs="Arial"/>
        </w:rPr>
        <w:t>C</w:t>
      </w:r>
      <w:r w:rsidRPr="003E5C29">
        <w:rPr>
          <w:rFonts w:ascii="Arial" w:hAnsi="Arial" w:cs="Arial"/>
        </w:rPr>
        <w:t>)  Výkon</w:t>
      </w:r>
      <w:proofErr w:type="gramEnd"/>
      <w:r w:rsidRPr="003E5C29">
        <w:rPr>
          <w:rFonts w:ascii="Arial" w:hAnsi="Arial" w:cs="Arial"/>
        </w:rPr>
        <w:t xml:space="preserve"> související z inženýrsko-investiční činnost</w:t>
      </w:r>
      <w:r w:rsidR="00A072E4" w:rsidRPr="003E5C29">
        <w:rPr>
          <w:rFonts w:ascii="Arial" w:hAnsi="Arial" w:cs="Arial"/>
        </w:rPr>
        <w:t>i</w:t>
      </w:r>
      <w:r w:rsidR="000C653D">
        <w:rPr>
          <w:rFonts w:ascii="Arial" w:hAnsi="Arial" w:cs="Arial"/>
        </w:rPr>
        <w:t>.</w:t>
      </w:r>
      <w:r w:rsidRPr="003E5C29">
        <w:rPr>
          <w:rFonts w:ascii="Arial" w:hAnsi="Arial" w:cs="Arial"/>
        </w:rPr>
        <w:t xml:space="preserve"> </w:t>
      </w:r>
    </w:p>
    <w:p w:rsidR="001E7259" w:rsidRPr="003E5C29" w:rsidRDefault="008B36FB" w:rsidP="00613B1E">
      <w:pPr>
        <w:pStyle w:val="Bezmezer"/>
        <w:ind w:firstLine="426"/>
        <w:rPr>
          <w:rFonts w:ascii="Arial" w:hAnsi="Arial" w:cs="Arial"/>
        </w:rPr>
      </w:pPr>
      <w:r w:rsidRPr="003E5C29">
        <w:rPr>
          <w:rFonts w:ascii="Arial" w:hAnsi="Arial" w:cs="Arial"/>
        </w:rPr>
        <w:t xml:space="preserve"> </w:t>
      </w:r>
      <w:proofErr w:type="gramStart"/>
      <w:r w:rsidRPr="003E5C29">
        <w:rPr>
          <w:rFonts w:ascii="Arial" w:hAnsi="Arial" w:cs="Arial"/>
        </w:rPr>
        <w:t xml:space="preserve">D)  </w:t>
      </w:r>
      <w:r w:rsidR="001E7259" w:rsidRPr="003E5C29">
        <w:rPr>
          <w:rFonts w:ascii="Arial" w:hAnsi="Arial" w:cs="Arial"/>
        </w:rPr>
        <w:t>Výkon</w:t>
      </w:r>
      <w:proofErr w:type="gramEnd"/>
      <w:r w:rsidR="001E7259" w:rsidRPr="003E5C29">
        <w:rPr>
          <w:rFonts w:ascii="Arial" w:hAnsi="Arial" w:cs="Arial"/>
        </w:rPr>
        <w:t xml:space="preserve"> autorského dozoru stavby do doby vydání kolaudačního </w:t>
      </w:r>
      <w:r w:rsidR="000C653D">
        <w:rPr>
          <w:rFonts w:ascii="Arial" w:hAnsi="Arial" w:cs="Arial"/>
        </w:rPr>
        <w:t>rozhodnutí</w:t>
      </w:r>
      <w:r w:rsidR="001E7259" w:rsidRPr="003E5C29">
        <w:rPr>
          <w:rFonts w:ascii="Arial" w:hAnsi="Arial" w:cs="Arial"/>
        </w:rPr>
        <w:t>.</w:t>
      </w:r>
    </w:p>
    <w:p w:rsidR="001E7259" w:rsidRPr="002343D1" w:rsidRDefault="008B36FB" w:rsidP="008B36FB">
      <w:pPr>
        <w:pStyle w:val="Bezmezer"/>
        <w:ind w:left="851" w:hanging="425"/>
        <w:rPr>
          <w:rFonts w:ascii="Arial" w:hAnsi="Arial" w:cs="Arial"/>
        </w:rPr>
      </w:pPr>
      <w:r w:rsidRPr="003E5C29">
        <w:rPr>
          <w:rFonts w:ascii="Arial" w:hAnsi="Arial" w:cs="Arial"/>
        </w:rPr>
        <w:t xml:space="preserve"> E)</w:t>
      </w:r>
      <w:r w:rsidRPr="002343D1">
        <w:rPr>
          <w:rFonts w:ascii="Arial" w:hAnsi="Arial" w:cs="Arial"/>
        </w:rPr>
        <w:t xml:space="preserve">  </w:t>
      </w:r>
      <w:r w:rsidR="001E7259" w:rsidRPr="002343D1">
        <w:rPr>
          <w:rFonts w:ascii="Arial" w:hAnsi="Arial" w:cs="Arial"/>
        </w:rPr>
        <w:t xml:space="preserve">Poskytnutí výhradní a neomezené licence k autorskému dílu - v rozsahu specifikovaném v čl. 3 </w:t>
      </w:r>
      <w:proofErr w:type="gramStart"/>
      <w:r w:rsidR="001E7259" w:rsidRPr="002343D1">
        <w:rPr>
          <w:rFonts w:ascii="Arial" w:hAnsi="Arial" w:cs="Arial"/>
        </w:rPr>
        <w:t>této</w:t>
      </w:r>
      <w:proofErr w:type="gramEnd"/>
      <w:r w:rsidR="001E7259" w:rsidRPr="002343D1">
        <w:rPr>
          <w:rFonts w:ascii="Arial" w:hAnsi="Arial" w:cs="Arial"/>
        </w:rPr>
        <w:t xml:space="preserve"> smlouvy.</w:t>
      </w:r>
    </w:p>
    <w:p w:rsidR="001E7259" w:rsidRPr="003A01F0" w:rsidRDefault="008B36FB" w:rsidP="00613B1E">
      <w:pPr>
        <w:pStyle w:val="Bezmezer"/>
        <w:ind w:firstLine="426"/>
        <w:rPr>
          <w:rFonts w:ascii="Arial" w:hAnsi="Arial" w:cs="Arial"/>
        </w:rPr>
      </w:pPr>
      <w:r w:rsidRPr="002343D1">
        <w:rPr>
          <w:rFonts w:ascii="Arial" w:hAnsi="Arial" w:cs="Arial"/>
        </w:rPr>
        <w:t xml:space="preserve"> </w:t>
      </w:r>
      <w:proofErr w:type="gramStart"/>
      <w:r w:rsidRPr="002343D1">
        <w:rPr>
          <w:rFonts w:ascii="Arial" w:hAnsi="Arial" w:cs="Arial"/>
        </w:rPr>
        <w:t xml:space="preserve">F)  </w:t>
      </w:r>
      <w:r w:rsidR="001E7259" w:rsidRPr="002343D1">
        <w:rPr>
          <w:rFonts w:ascii="Arial" w:hAnsi="Arial" w:cs="Arial"/>
        </w:rPr>
        <w:t>Součinnost</w:t>
      </w:r>
      <w:proofErr w:type="gramEnd"/>
      <w:r w:rsidR="001E7259" w:rsidRPr="002343D1">
        <w:rPr>
          <w:rFonts w:ascii="Arial" w:hAnsi="Arial" w:cs="Arial"/>
        </w:rPr>
        <w:t xml:space="preserve"> při výběru zhotovitele stavby.</w:t>
      </w:r>
    </w:p>
    <w:p w:rsidR="001E7259" w:rsidRPr="003A01F0" w:rsidRDefault="001E7259" w:rsidP="003A01F0">
      <w:pPr>
        <w:pStyle w:val="Bezmezer"/>
        <w:rPr>
          <w:rFonts w:ascii="Arial" w:hAnsi="Arial" w:cs="Arial"/>
          <w:szCs w:val="22"/>
        </w:rPr>
      </w:pPr>
    </w:p>
    <w:p w:rsidR="001E7259" w:rsidRPr="006D4F57" w:rsidRDefault="001E7259" w:rsidP="002027B6">
      <w:pPr>
        <w:pStyle w:val="Style19"/>
        <w:widowControl/>
        <w:numPr>
          <w:ilvl w:val="0"/>
          <w:numId w:val="10"/>
        </w:numPr>
        <w:spacing w:before="10" w:line="240" w:lineRule="exact"/>
        <w:rPr>
          <w:rFonts w:ascii="Arial" w:hAnsi="Arial" w:cs="Arial"/>
          <w:b/>
          <w:sz w:val="22"/>
          <w:szCs w:val="22"/>
        </w:rPr>
      </w:pPr>
      <w:r w:rsidRPr="006D4F57">
        <w:rPr>
          <w:rFonts w:ascii="Arial" w:hAnsi="Arial" w:cs="Arial"/>
          <w:b/>
          <w:sz w:val="22"/>
          <w:szCs w:val="22"/>
        </w:rPr>
        <w:t>Vypracování projektové dokumentace</w:t>
      </w:r>
      <w:r w:rsidR="00613B1E">
        <w:rPr>
          <w:rFonts w:ascii="Arial" w:hAnsi="Arial" w:cs="Arial"/>
          <w:b/>
          <w:sz w:val="22"/>
          <w:szCs w:val="22"/>
        </w:rPr>
        <w:t xml:space="preserve"> (dále jen PD)</w:t>
      </w:r>
      <w:r w:rsidRPr="006D4F57">
        <w:rPr>
          <w:rFonts w:ascii="Arial" w:hAnsi="Arial" w:cs="Arial"/>
          <w:b/>
          <w:sz w:val="22"/>
          <w:szCs w:val="22"/>
        </w:rPr>
        <w:t xml:space="preserve"> pro </w:t>
      </w:r>
      <w:r w:rsidR="00A072E4">
        <w:rPr>
          <w:rFonts w:ascii="Arial" w:hAnsi="Arial" w:cs="Arial"/>
          <w:b/>
          <w:sz w:val="22"/>
          <w:szCs w:val="22"/>
        </w:rPr>
        <w:t xml:space="preserve">stavební </w:t>
      </w:r>
      <w:r w:rsidR="005F7751">
        <w:rPr>
          <w:rFonts w:ascii="Arial" w:hAnsi="Arial" w:cs="Arial"/>
          <w:b/>
          <w:sz w:val="22"/>
          <w:szCs w:val="22"/>
        </w:rPr>
        <w:t>povolení</w:t>
      </w:r>
      <w:r w:rsidR="00A072E4">
        <w:rPr>
          <w:rFonts w:ascii="Arial" w:hAnsi="Arial" w:cs="Arial"/>
          <w:b/>
          <w:sz w:val="22"/>
          <w:szCs w:val="22"/>
        </w:rPr>
        <w:t xml:space="preserve"> </w:t>
      </w:r>
      <w:r w:rsidR="005F7751">
        <w:rPr>
          <w:rFonts w:ascii="Arial" w:hAnsi="Arial" w:cs="Arial"/>
          <w:b/>
          <w:sz w:val="22"/>
          <w:szCs w:val="22"/>
        </w:rPr>
        <w:t xml:space="preserve">a </w:t>
      </w:r>
      <w:r w:rsidRPr="006D4F57">
        <w:rPr>
          <w:rFonts w:ascii="Arial" w:hAnsi="Arial" w:cs="Arial"/>
          <w:b/>
          <w:sz w:val="22"/>
          <w:szCs w:val="22"/>
        </w:rPr>
        <w:t xml:space="preserve">provedení stavby včetně soupisu </w:t>
      </w:r>
      <w:proofErr w:type="gramStart"/>
      <w:r w:rsidRPr="006D4F57">
        <w:rPr>
          <w:rFonts w:ascii="Arial" w:hAnsi="Arial" w:cs="Arial"/>
          <w:b/>
          <w:sz w:val="22"/>
          <w:szCs w:val="22"/>
        </w:rPr>
        <w:t>prací,  a rozpočtu</w:t>
      </w:r>
      <w:proofErr w:type="gramEnd"/>
      <w:r w:rsidRPr="006D4F57">
        <w:rPr>
          <w:rFonts w:ascii="Arial" w:hAnsi="Arial" w:cs="Arial"/>
          <w:b/>
          <w:sz w:val="22"/>
          <w:szCs w:val="22"/>
        </w:rPr>
        <w:t xml:space="preserve"> (DPS )</w:t>
      </w:r>
    </w:p>
    <w:p w:rsidR="001E7259" w:rsidRDefault="001E7259" w:rsidP="002027B6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</w:p>
    <w:p w:rsidR="001E7259" w:rsidRDefault="001E7259" w:rsidP="002027B6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  <w:r w:rsidRPr="002027B6">
        <w:rPr>
          <w:rFonts w:ascii="Arial" w:hAnsi="Arial" w:cs="Arial"/>
          <w:b/>
          <w:sz w:val="22"/>
          <w:szCs w:val="22"/>
        </w:rPr>
        <w:t xml:space="preserve">Rozsah požadovaných prací </w:t>
      </w:r>
      <w:proofErr w:type="gramStart"/>
      <w:r w:rsidRPr="002027B6">
        <w:rPr>
          <w:rFonts w:ascii="Arial" w:hAnsi="Arial" w:cs="Arial"/>
          <w:b/>
          <w:sz w:val="22"/>
          <w:szCs w:val="22"/>
        </w:rPr>
        <w:t>PD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1E7259" w:rsidRPr="002343D1" w:rsidRDefault="002343D1" w:rsidP="00D3501D">
      <w:pPr>
        <w:pStyle w:val="Style19"/>
        <w:widowControl/>
        <w:spacing w:before="10" w:line="240" w:lineRule="exact"/>
        <w:ind w:left="993" w:hanging="284"/>
        <w:rPr>
          <w:rFonts w:ascii="Arial" w:hAnsi="Arial" w:cs="Arial"/>
          <w:sz w:val="22"/>
          <w:szCs w:val="22"/>
          <w:highlight w:val="yellow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-   </w:t>
      </w:r>
      <w:r w:rsidR="00D3501D">
        <w:rPr>
          <w:rFonts w:ascii="Arial" w:hAnsi="Arial" w:cs="Arial"/>
          <w:sz w:val="22"/>
          <w:szCs w:val="22"/>
        </w:rPr>
        <w:t xml:space="preserve"> </w:t>
      </w:r>
      <w:r w:rsidR="001E7259" w:rsidRPr="002343D1">
        <w:rPr>
          <w:rFonts w:ascii="Arial" w:hAnsi="Arial" w:cs="Arial"/>
          <w:sz w:val="22"/>
          <w:szCs w:val="22"/>
        </w:rPr>
        <w:t>zpracovat</w:t>
      </w:r>
      <w:proofErr w:type="gramEnd"/>
      <w:r w:rsidR="001E7259" w:rsidRPr="002343D1">
        <w:rPr>
          <w:rFonts w:ascii="Arial" w:hAnsi="Arial" w:cs="Arial"/>
          <w:sz w:val="22"/>
          <w:szCs w:val="22"/>
        </w:rPr>
        <w:t xml:space="preserve"> PD na akci dle předmětu smlouvy dle </w:t>
      </w:r>
      <w:r w:rsidR="00F463F0" w:rsidRPr="002343D1">
        <w:rPr>
          <w:rFonts w:ascii="Arial" w:hAnsi="Arial" w:cs="Arial"/>
          <w:sz w:val="22"/>
          <w:szCs w:val="22"/>
        </w:rPr>
        <w:t xml:space="preserve">zákona </w:t>
      </w:r>
      <w:r w:rsidR="001E7259" w:rsidRPr="002343D1">
        <w:rPr>
          <w:rFonts w:ascii="Arial" w:hAnsi="Arial" w:cs="Arial"/>
          <w:sz w:val="22"/>
          <w:szCs w:val="22"/>
        </w:rPr>
        <w:t xml:space="preserve">č. </w:t>
      </w:r>
      <w:r w:rsidR="00D3501D">
        <w:rPr>
          <w:rFonts w:ascii="Arial" w:hAnsi="Arial" w:cs="Arial"/>
          <w:sz w:val="22"/>
          <w:szCs w:val="22"/>
        </w:rPr>
        <w:t>2</w:t>
      </w:r>
      <w:r w:rsidR="00961AE7" w:rsidRPr="002343D1">
        <w:rPr>
          <w:rFonts w:ascii="Arial" w:hAnsi="Arial" w:cs="Arial"/>
          <w:sz w:val="22"/>
          <w:szCs w:val="22"/>
        </w:rPr>
        <w:t>8</w:t>
      </w:r>
      <w:r w:rsidR="00DF4666" w:rsidRPr="002343D1">
        <w:rPr>
          <w:rFonts w:ascii="Arial" w:hAnsi="Arial" w:cs="Arial"/>
          <w:sz w:val="22"/>
          <w:szCs w:val="22"/>
        </w:rPr>
        <w:t>3</w:t>
      </w:r>
      <w:r w:rsidR="00961AE7" w:rsidRPr="002343D1">
        <w:rPr>
          <w:rFonts w:ascii="Arial" w:hAnsi="Arial" w:cs="Arial"/>
          <w:sz w:val="22"/>
          <w:szCs w:val="22"/>
        </w:rPr>
        <w:t>/20</w:t>
      </w:r>
      <w:r w:rsidR="00D3501D">
        <w:rPr>
          <w:rFonts w:ascii="Arial" w:hAnsi="Arial" w:cs="Arial"/>
          <w:sz w:val="22"/>
          <w:szCs w:val="22"/>
        </w:rPr>
        <w:t>21</w:t>
      </w:r>
      <w:r w:rsidR="00961AE7" w:rsidRPr="002343D1">
        <w:rPr>
          <w:rFonts w:ascii="Arial" w:hAnsi="Arial" w:cs="Arial"/>
          <w:sz w:val="22"/>
          <w:szCs w:val="22"/>
        </w:rPr>
        <w:t xml:space="preserve"> Sb., </w:t>
      </w:r>
      <w:r w:rsidR="00DF4666" w:rsidRPr="002343D1">
        <w:rPr>
          <w:rFonts w:ascii="Arial" w:hAnsi="Arial" w:cs="Arial"/>
          <w:sz w:val="22"/>
          <w:szCs w:val="22"/>
        </w:rPr>
        <w:t xml:space="preserve">stavební zákon, </w:t>
      </w:r>
      <w:r w:rsidR="001E7259" w:rsidRPr="002343D1">
        <w:rPr>
          <w:rFonts w:ascii="Arial" w:hAnsi="Arial" w:cs="Arial"/>
          <w:sz w:val="22"/>
          <w:szCs w:val="22"/>
        </w:rPr>
        <w:t xml:space="preserve"> a </w:t>
      </w:r>
      <w:r w:rsidR="00DF4666" w:rsidRPr="002343D1">
        <w:rPr>
          <w:rFonts w:ascii="Arial" w:hAnsi="Arial" w:cs="Arial"/>
          <w:sz w:val="22"/>
          <w:szCs w:val="22"/>
        </w:rPr>
        <w:t>je</w:t>
      </w:r>
      <w:r w:rsidR="00D3501D">
        <w:rPr>
          <w:rFonts w:ascii="Arial" w:hAnsi="Arial" w:cs="Arial"/>
          <w:sz w:val="22"/>
          <w:szCs w:val="22"/>
        </w:rPr>
        <w:t>ho</w:t>
      </w:r>
      <w:r w:rsidR="00DF4666" w:rsidRPr="002343D1">
        <w:rPr>
          <w:rFonts w:ascii="Arial" w:hAnsi="Arial" w:cs="Arial"/>
          <w:sz w:val="22"/>
          <w:szCs w:val="22"/>
        </w:rPr>
        <w:t xml:space="preserve"> prováděcích vyhlášek, především vyhlášk</w:t>
      </w:r>
      <w:r w:rsidR="002645CC" w:rsidRPr="002343D1">
        <w:rPr>
          <w:rFonts w:ascii="Arial" w:hAnsi="Arial" w:cs="Arial"/>
          <w:sz w:val="22"/>
          <w:szCs w:val="22"/>
        </w:rPr>
        <w:t>y</w:t>
      </w:r>
      <w:r w:rsidR="00DF4666" w:rsidRPr="002343D1">
        <w:rPr>
          <w:rFonts w:ascii="Arial" w:hAnsi="Arial" w:cs="Arial"/>
          <w:sz w:val="22"/>
          <w:szCs w:val="22"/>
        </w:rPr>
        <w:t xml:space="preserve"> účinn</w:t>
      </w:r>
      <w:r w:rsidR="002645CC" w:rsidRPr="002343D1">
        <w:rPr>
          <w:rFonts w:ascii="Arial" w:hAnsi="Arial" w:cs="Arial"/>
          <w:sz w:val="22"/>
          <w:szCs w:val="22"/>
        </w:rPr>
        <w:t>é</w:t>
      </w:r>
      <w:r w:rsidR="00DF4666" w:rsidRPr="002343D1">
        <w:rPr>
          <w:rFonts w:ascii="Arial" w:hAnsi="Arial" w:cs="Arial"/>
          <w:sz w:val="22"/>
          <w:szCs w:val="22"/>
        </w:rPr>
        <w:t xml:space="preserve"> od 12. 11. 2021 č.</w:t>
      </w:r>
      <w:r w:rsidR="001E7259" w:rsidRPr="002343D1">
        <w:rPr>
          <w:rFonts w:ascii="Arial" w:hAnsi="Arial" w:cs="Arial"/>
          <w:sz w:val="22"/>
          <w:szCs w:val="22"/>
        </w:rPr>
        <w:t xml:space="preserve"> </w:t>
      </w:r>
      <w:r w:rsidR="00FB171B" w:rsidRPr="002343D1">
        <w:rPr>
          <w:rFonts w:ascii="Arial" w:hAnsi="Arial" w:cs="Arial"/>
          <w:sz w:val="22"/>
          <w:szCs w:val="22"/>
        </w:rPr>
        <w:t>266</w:t>
      </w:r>
      <w:r w:rsidR="001E7259" w:rsidRPr="002343D1">
        <w:rPr>
          <w:rFonts w:ascii="Arial" w:hAnsi="Arial" w:cs="Arial"/>
          <w:sz w:val="22"/>
          <w:szCs w:val="22"/>
        </w:rPr>
        <w:t>/20</w:t>
      </w:r>
      <w:r w:rsidR="00FB171B" w:rsidRPr="002343D1">
        <w:rPr>
          <w:rFonts w:ascii="Arial" w:hAnsi="Arial" w:cs="Arial"/>
          <w:sz w:val="22"/>
          <w:szCs w:val="22"/>
        </w:rPr>
        <w:t>21</w:t>
      </w:r>
      <w:r w:rsidR="001E7259" w:rsidRPr="002343D1">
        <w:rPr>
          <w:rFonts w:ascii="Arial" w:hAnsi="Arial" w:cs="Arial"/>
          <w:sz w:val="22"/>
          <w:szCs w:val="22"/>
        </w:rPr>
        <w:t xml:space="preserve"> Sb., </w:t>
      </w:r>
      <w:r w:rsidR="00E808DF" w:rsidRPr="002343D1">
        <w:rPr>
          <w:rFonts w:ascii="Arial" w:hAnsi="Arial" w:cs="Arial"/>
          <w:sz w:val="22"/>
          <w:szCs w:val="22"/>
        </w:rPr>
        <w:t xml:space="preserve">kterou se mění vyhláška č. 268/2009 Sb., </w:t>
      </w:r>
      <w:r w:rsidR="001E7259" w:rsidRPr="002343D1">
        <w:rPr>
          <w:rFonts w:ascii="Arial" w:hAnsi="Arial" w:cs="Arial"/>
          <w:sz w:val="22"/>
          <w:szCs w:val="22"/>
        </w:rPr>
        <w:t>o technických požadavcích na stavby,</w:t>
      </w:r>
      <w:r w:rsidR="00A76351" w:rsidRPr="002343D1">
        <w:rPr>
          <w:rFonts w:ascii="Arial" w:hAnsi="Arial" w:cs="Arial"/>
          <w:sz w:val="22"/>
          <w:szCs w:val="22"/>
        </w:rPr>
        <w:t xml:space="preserve"> ve znění pozdějších předpisů,</w:t>
      </w:r>
      <w:r w:rsidR="001E7259" w:rsidRPr="002343D1">
        <w:rPr>
          <w:rFonts w:ascii="Arial" w:hAnsi="Arial" w:cs="Arial"/>
          <w:sz w:val="22"/>
          <w:szCs w:val="22"/>
        </w:rPr>
        <w:t xml:space="preserve"> se zpracováním PD pro provedení stavby včetně všech návazných profesí</w:t>
      </w:r>
      <w:r w:rsidRPr="002343D1">
        <w:rPr>
          <w:rFonts w:ascii="Arial" w:hAnsi="Arial" w:cs="Arial"/>
          <w:sz w:val="22"/>
          <w:szCs w:val="22"/>
        </w:rPr>
        <w:t xml:space="preserve">. </w:t>
      </w:r>
    </w:p>
    <w:p w:rsidR="00613B1E" w:rsidRDefault="00613B1E" w:rsidP="00A52CFF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 bude obsahovat:</w:t>
      </w:r>
    </w:p>
    <w:p w:rsidR="00613B1E" w:rsidRPr="002343D1" w:rsidRDefault="00613B1E" w:rsidP="00613B1E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situační výkres </w:t>
      </w:r>
      <w:r w:rsidRPr="002343D1">
        <w:rPr>
          <w:rFonts w:ascii="Arial" w:hAnsi="Arial" w:cs="Arial"/>
          <w:sz w:val="22"/>
          <w:szCs w:val="22"/>
        </w:rPr>
        <w:t>umístění FVE,</w:t>
      </w:r>
    </w:p>
    <w:p w:rsidR="001D191D" w:rsidRDefault="001D191D" w:rsidP="00613B1E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situační výkres rozmístění </w:t>
      </w:r>
      <w:proofErr w:type="spellStart"/>
      <w:r>
        <w:rPr>
          <w:rFonts w:ascii="Arial" w:hAnsi="Arial" w:cs="Arial"/>
          <w:sz w:val="22"/>
          <w:szCs w:val="22"/>
        </w:rPr>
        <w:t>fotovoltaických</w:t>
      </w:r>
      <w:proofErr w:type="spellEnd"/>
      <w:r>
        <w:rPr>
          <w:rFonts w:ascii="Arial" w:hAnsi="Arial" w:cs="Arial"/>
          <w:sz w:val="22"/>
          <w:szCs w:val="22"/>
        </w:rPr>
        <w:t xml:space="preserve"> (FV) panelů,</w:t>
      </w:r>
    </w:p>
    <w:p w:rsidR="001D191D" w:rsidRPr="001D191D" w:rsidRDefault="001D191D" w:rsidP="001D191D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půdorysy rozmístění panelů na střešním plášti budov,</w:t>
      </w:r>
    </w:p>
    <w:p w:rsidR="00613B1E" w:rsidRDefault="00613B1E" w:rsidP="00613B1E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řezy střech s umístěním </w:t>
      </w:r>
      <w:r w:rsidR="001D191D">
        <w:rPr>
          <w:rFonts w:ascii="Arial" w:hAnsi="Arial" w:cs="Arial"/>
          <w:sz w:val="22"/>
          <w:szCs w:val="22"/>
        </w:rPr>
        <w:t>FV</w:t>
      </w:r>
      <w:r>
        <w:rPr>
          <w:rFonts w:ascii="Arial" w:hAnsi="Arial" w:cs="Arial"/>
          <w:sz w:val="22"/>
          <w:szCs w:val="22"/>
        </w:rPr>
        <w:t xml:space="preserve"> panelů,</w:t>
      </w:r>
    </w:p>
    <w:p w:rsidR="00613B1E" w:rsidRDefault="00613B1E" w:rsidP="00613B1E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613B1E">
        <w:rPr>
          <w:rFonts w:ascii="Arial" w:hAnsi="Arial" w:cs="Arial"/>
          <w:sz w:val="22"/>
          <w:szCs w:val="22"/>
        </w:rPr>
        <w:t xml:space="preserve">půdorysy uložení technologie včetně návrhu možných nových technologických zázemí pro </w:t>
      </w:r>
      <w:r w:rsidR="002343D1">
        <w:rPr>
          <w:rFonts w:ascii="Arial" w:hAnsi="Arial" w:cs="Arial"/>
          <w:sz w:val="22"/>
          <w:szCs w:val="22"/>
        </w:rPr>
        <w:t>8</w:t>
      </w:r>
      <w:r w:rsidRPr="00613B1E">
        <w:rPr>
          <w:rFonts w:ascii="Arial" w:hAnsi="Arial" w:cs="Arial"/>
          <w:sz w:val="22"/>
          <w:szCs w:val="22"/>
        </w:rPr>
        <w:t xml:space="preserve"> FVE,</w:t>
      </w:r>
    </w:p>
    <w:p w:rsidR="00613B1E" w:rsidRDefault="00613B1E" w:rsidP="00613B1E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jednopólové schéma zapojení FVE </w:t>
      </w:r>
      <w:r w:rsidR="001D191D">
        <w:rPr>
          <w:rFonts w:ascii="Arial" w:hAnsi="Arial" w:cs="Arial"/>
          <w:sz w:val="22"/>
          <w:szCs w:val="22"/>
        </w:rPr>
        <w:t>(</w:t>
      </w:r>
      <w:r w:rsidR="002343D1">
        <w:rPr>
          <w:rFonts w:ascii="Arial" w:hAnsi="Arial" w:cs="Arial"/>
          <w:sz w:val="22"/>
          <w:szCs w:val="22"/>
        </w:rPr>
        <w:t xml:space="preserve">8 - </w:t>
      </w:r>
      <w:r>
        <w:rPr>
          <w:rFonts w:ascii="Arial" w:hAnsi="Arial" w:cs="Arial"/>
          <w:sz w:val="22"/>
          <w:szCs w:val="22"/>
        </w:rPr>
        <w:t>každá budova zvlášť +</w:t>
      </w:r>
      <w:r w:rsidR="001F34F3">
        <w:rPr>
          <w:rFonts w:ascii="Arial" w:hAnsi="Arial" w:cs="Arial"/>
          <w:sz w:val="22"/>
          <w:szCs w:val="22"/>
        </w:rPr>
        <w:t xml:space="preserve"> 1 x</w:t>
      </w:r>
      <w:r>
        <w:rPr>
          <w:rFonts w:ascii="Arial" w:hAnsi="Arial" w:cs="Arial"/>
          <w:sz w:val="22"/>
          <w:szCs w:val="22"/>
        </w:rPr>
        <w:t xml:space="preserve"> dispečerské řízení),</w:t>
      </w:r>
    </w:p>
    <w:p w:rsidR="00613B1E" w:rsidRPr="00E26DFE" w:rsidRDefault="00613B1E" w:rsidP="00613B1E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technická zpráva </w:t>
      </w:r>
      <w:r w:rsidR="00471952">
        <w:rPr>
          <w:rFonts w:ascii="Arial" w:hAnsi="Arial" w:cs="Arial"/>
          <w:sz w:val="22"/>
          <w:szCs w:val="22"/>
        </w:rPr>
        <w:t xml:space="preserve">podle vyhlášky č. 499/2006 Sb. a podle požadavků </w:t>
      </w:r>
      <w:r w:rsidR="008B36FB">
        <w:rPr>
          <w:rFonts w:ascii="Arial" w:hAnsi="Arial" w:cs="Arial"/>
          <w:sz w:val="22"/>
          <w:szCs w:val="22"/>
        </w:rPr>
        <w:t xml:space="preserve">Státního fondu </w:t>
      </w:r>
      <w:r w:rsidR="008B36FB" w:rsidRPr="00E26DFE">
        <w:rPr>
          <w:rFonts w:ascii="Arial" w:hAnsi="Arial" w:cs="Arial"/>
          <w:sz w:val="22"/>
          <w:szCs w:val="22"/>
        </w:rPr>
        <w:t>životního prostředí České republiky (dále jen SFŽP ČR),</w:t>
      </w:r>
    </w:p>
    <w:p w:rsidR="001D191D" w:rsidRPr="00E26DFE" w:rsidRDefault="00471952" w:rsidP="001D191D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E26DFE">
        <w:rPr>
          <w:rFonts w:ascii="Arial" w:hAnsi="Arial" w:cs="Arial"/>
          <w:sz w:val="22"/>
          <w:szCs w:val="22"/>
        </w:rPr>
        <w:t>katalogové listy navržené technologie</w:t>
      </w:r>
      <w:r w:rsidR="001D191D" w:rsidRPr="00E26DFE">
        <w:rPr>
          <w:rFonts w:ascii="Arial" w:hAnsi="Arial" w:cs="Arial"/>
          <w:sz w:val="22"/>
          <w:szCs w:val="22"/>
        </w:rPr>
        <w:t>.</w:t>
      </w:r>
    </w:p>
    <w:p w:rsidR="00E26DFE" w:rsidRPr="00E26DFE" w:rsidRDefault="00E26DFE" w:rsidP="00E26DFE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</w:p>
    <w:p w:rsidR="00E26DFE" w:rsidRPr="00E26DFE" w:rsidRDefault="00E26DFE" w:rsidP="00E26DFE">
      <w:pPr>
        <w:pStyle w:val="Bezmezer"/>
        <w:rPr>
          <w:rFonts w:ascii="Arial" w:hAnsi="Arial" w:cs="Arial"/>
          <w:b/>
          <w:bCs/>
        </w:rPr>
      </w:pPr>
      <w:r w:rsidRPr="00E26DFE">
        <w:rPr>
          <w:rFonts w:ascii="Arial" w:hAnsi="Arial" w:cs="Arial"/>
          <w:b/>
          <w:bCs/>
        </w:rPr>
        <w:t xml:space="preserve">Návrh </w:t>
      </w:r>
      <w:proofErr w:type="spellStart"/>
      <w:r w:rsidRPr="00E26DFE">
        <w:rPr>
          <w:rFonts w:ascii="Arial" w:hAnsi="Arial" w:cs="Arial"/>
          <w:b/>
          <w:bCs/>
        </w:rPr>
        <w:t>fotovoltaických</w:t>
      </w:r>
      <w:proofErr w:type="spellEnd"/>
      <w:r w:rsidRPr="00E26DFE">
        <w:rPr>
          <w:rFonts w:ascii="Arial" w:hAnsi="Arial" w:cs="Arial"/>
          <w:b/>
          <w:bCs/>
        </w:rPr>
        <w:t xml:space="preserve"> elektráren na objektech Psychiatrické nemocnice Brno.</w:t>
      </w: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r w:rsidRPr="00E26DFE">
        <w:rPr>
          <w:rFonts w:ascii="Arial" w:hAnsi="Arial" w:cs="Arial"/>
        </w:rPr>
        <w:t>Obsah:</w:t>
      </w: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proofErr w:type="gramStart"/>
      <w:r w:rsidRPr="00E26DFE">
        <w:rPr>
          <w:rFonts w:ascii="Arial" w:hAnsi="Arial" w:cs="Arial"/>
        </w:rPr>
        <w:t>A.   Souhrnná</w:t>
      </w:r>
      <w:proofErr w:type="gramEnd"/>
      <w:r w:rsidRPr="00E26DFE">
        <w:rPr>
          <w:rFonts w:ascii="Arial" w:hAnsi="Arial" w:cs="Arial"/>
        </w:rPr>
        <w:t xml:space="preserve"> technická zpráva</w:t>
      </w: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proofErr w:type="gramStart"/>
      <w:r w:rsidRPr="00E26DFE">
        <w:rPr>
          <w:rFonts w:ascii="Arial" w:hAnsi="Arial" w:cs="Arial"/>
        </w:rPr>
        <w:t xml:space="preserve">C.  </w:t>
      </w:r>
      <w:r>
        <w:rPr>
          <w:rFonts w:ascii="Arial" w:hAnsi="Arial" w:cs="Arial"/>
        </w:rPr>
        <w:t xml:space="preserve"> </w:t>
      </w:r>
      <w:r w:rsidRPr="00E26DFE">
        <w:rPr>
          <w:rFonts w:ascii="Arial" w:hAnsi="Arial" w:cs="Arial"/>
        </w:rPr>
        <w:t>Situační</w:t>
      </w:r>
      <w:proofErr w:type="gramEnd"/>
      <w:r w:rsidRPr="00E26DFE">
        <w:rPr>
          <w:rFonts w:ascii="Arial" w:hAnsi="Arial" w:cs="Arial"/>
        </w:rPr>
        <w:t xml:space="preserve"> výkresy</w:t>
      </w: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proofErr w:type="gramStart"/>
      <w:r w:rsidRPr="00E26DFE">
        <w:rPr>
          <w:rFonts w:ascii="Arial" w:hAnsi="Arial" w:cs="Arial"/>
        </w:rPr>
        <w:t>D.   Návrh</w:t>
      </w:r>
      <w:proofErr w:type="gramEnd"/>
      <w:r w:rsidRPr="00E26DFE">
        <w:rPr>
          <w:rFonts w:ascii="Arial" w:hAnsi="Arial" w:cs="Arial"/>
        </w:rPr>
        <w:t xml:space="preserve"> rozmístění FV panelů</w:t>
      </w: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r w:rsidRPr="00E26DFE">
        <w:rPr>
          <w:rFonts w:ascii="Arial" w:hAnsi="Arial" w:cs="Arial"/>
        </w:rPr>
        <w:t>Statické posouzení střech</w:t>
      </w: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r w:rsidRPr="00E26DFE">
        <w:rPr>
          <w:rFonts w:ascii="Arial" w:hAnsi="Arial" w:cs="Arial"/>
        </w:rPr>
        <w:t>Energetická bilance</w:t>
      </w:r>
    </w:p>
    <w:p w:rsidR="00E26DFE" w:rsidRPr="00E26DFE" w:rsidRDefault="00E26DFE" w:rsidP="00E26DFE">
      <w:pPr>
        <w:rPr>
          <w:rFonts w:ascii="Arial" w:hAnsi="Arial" w:cs="Arial"/>
        </w:rPr>
      </w:pPr>
    </w:p>
    <w:p w:rsidR="00E26DFE" w:rsidRPr="00E26DFE" w:rsidRDefault="00E26DFE" w:rsidP="00E26DFE">
      <w:pPr>
        <w:pStyle w:val="Bezmezer"/>
        <w:rPr>
          <w:rFonts w:ascii="Arial" w:hAnsi="Arial" w:cs="Arial"/>
        </w:rPr>
      </w:pPr>
      <w:r w:rsidRPr="00E26DFE">
        <w:rPr>
          <w:rFonts w:ascii="Arial" w:hAnsi="Arial" w:cs="Arial"/>
        </w:rPr>
        <w:t xml:space="preserve">Z návrhu </w:t>
      </w:r>
      <w:proofErr w:type="spellStart"/>
      <w:r w:rsidRPr="00E26DFE">
        <w:rPr>
          <w:rFonts w:ascii="Arial" w:hAnsi="Arial" w:cs="Arial"/>
        </w:rPr>
        <w:t>fotovoltaických</w:t>
      </w:r>
      <w:proofErr w:type="spellEnd"/>
      <w:r w:rsidRPr="00E26DFE">
        <w:rPr>
          <w:rFonts w:ascii="Arial" w:hAnsi="Arial" w:cs="Arial"/>
        </w:rPr>
        <w:t xml:space="preserve"> elektráren nebudou realizovány tyto objekty: </w:t>
      </w:r>
    </w:p>
    <w:p w:rsidR="00E26DFE" w:rsidRPr="00E26DFE" w:rsidRDefault="00E26DFE" w:rsidP="00E26DFE">
      <w:pPr>
        <w:pStyle w:val="Bezmezer"/>
        <w:numPr>
          <w:ilvl w:val="0"/>
          <w:numId w:val="44"/>
        </w:numPr>
        <w:rPr>
          <w:rFonts w:ascii="Arial" w:hAnsi="Arial" w:cs="Arial"/>
        </w:rPr>
      </w:pPr>
      <w:r w:rsidRPr="00E26DFE">
        <w:rPr>
          <w:rFonts w:ascii="Arial" w:hAnsi="Arial" w:cs="Arial"/>
        </w:rPr>
        <w:t xml:space="preserve">budova R (st. 22)   </w:t>
      </w:r>
    </w:p>
    <w:p w:rsidR="00E26DFE" w:rsidRPr="00E26DFE" w:rsidRDefault="00E26DFE" w:rsidP="00E26DFE">
      <w:pPr>
        <w:pStyle w:val="Bezmezer"/>
        <w:numPr>
          <w:ilvl w:val="0"/>
          <w:numId w:val="44"/>
        </w:numPr>
        <w:rPr>
          <w:rFonts w:ascii="Arial" w:hAnsi="Arial" w:cs="Arial"/>
        </w:rPr>
      </w:pPr>
      <w:r w:rsidRPr="00E26DFE">
        <w:rPr>
          <w:rFonts w:ascii="Arial" w:hAnsi="Arial" w:cs="Arial"/>
        </w:rPr>
        <w:t>budova S 1 - sklad</w:t>
      </w:r>
    </w:p>
    <w:p w:rsidR="00E26DFE" w:rsidRPr="00E26DFE" w:rsidRDefault="00E26DFE" w:rsidP="00E26DFE">
      <w:pPr>
        <w:pStyle w:val="Bezmezer"/>
        <w:numPr>
          <w:ilvl w:val="0"/>
          <w:numId w:val="44"/>
        </w:numPr>
        <w:rPr>
          <w:rFonts w:ascii="Arial" w:hAnsi="Arial" w:cs="Arial"/>
        </w:rPr>
      </w:pPr>
      <w:r w:rsidRPr="00E26DFE">
        <w:rPr>
          <w:rFonts w:ascii="Arial" w:hAnsi="Arial" w:cs="Arial"/>
        </w:rPr>
        <w:t xml:space="preserve">budova H - DTS, údržba  </w:t>
      </w:r>
    </w:p>
    <w:p w:rsidR="00E26DFE" w:rsidRPr="00E26DFE" w:rsidRDefault="00E26DFE" w:rsidP="00E26DFE">
      <w:pPr>
        <w:pStyle w:val="Bezmezer"/>
        <w:numPr>
          <w:ilvl w:val="0"/>
          <w:numId w:val="44"/>
        </w:numPr>
        <w:rPr>
          <w:rFonts w:ascii="Arial" w:hAnsi="Arial" w:cs="Arial"/>
        </w:rPr>
      </w:pPr>
      <w:r w:rsidRPr="00E26DFE">
        <w:rPr>
          <w:rFonts w:ascii="Arial" w:hAnsi="Arial" w:cs="Arial"/>
        </w:rPr>
        <w:t>budova L (st. 6)</w:t>
      </w:r>
    </w:p>
    <w:p w:rsidR="00471952" w:rsidRPr="00654FC1" w:rsidRDefault="00181F96" w:rsidP="00654FC1">
      <w:pPr>
        <w:pStyle w:val="Style19"/>
        <w:widowControl/>
        <w:spacing w:before="10" w:line="240" w:lineRule="exact"/>
        <w:ind w:left="709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</w:t>
      </w:r>
      <w:r w:rsidR="00471952" w:rsidRPr="00654FC1">
        <w:rPr>
          <w:rFonts w:ascii="Arial" w:hAnsi="Arial" w:cs="Arial"/>
          <w:b/>
          <w:bCs/>
          <w:sz w:val="22"/>
          <w:szCs w:val="22"/>
        </w:rPr>
        <w:t xml:space="preserve">Rozpočet </w:t>
      </w:r>
      <w:r w:rsidR="00654FC1" w:rsidRPr="00654FC1">
        <w:rPr>
          <w:rFonts w:ascii="Arial" w:hAnsi="Arial" w:cs="Arial"/>
          <w:b/>
          <w:bCs/>
          <w:sz w:val="22"/>
          <w:szCs w:val="22"/>
        </w:rPr>
        <w:t>(</w:t>
      </w:r>
      <w:r w:rsidRPr="00654FC1">
        <w:rPr>
          <w:rFonts w:ascii="Arial" w:hAnsi="Arial" w:cs="Arial"/>
          <w:b/>
          <w:bCs/>
          <w:sz w:val="22"/>
          <w:szCs w:val="22"/>
        </w:rPr>
        <w:t xml:space="preserve">realizace </w:t>
      </w:r>
      <w:r w:rsidR="00471952" w:rsidRPr="00654FC1">
        <w:rPr>
          <w:rFonts w:ascii="Arial" w:hAnsi="Arial" w:cs="Arial"/>
          <w:b/>
          <w:bCs/>
          <w:sz w:val="22"/>
          <w:szCs w:val="22"/>
        </w:rPr>
        <w:t>FVE</w:t>
      </w:r>
      <w:r w:rsidR="00654FC1" w:rsidRPr="00654FC1">
        <w:rPr>
          <w:rFonts w:ascii="Arial" w:hAnsi="Arial" w:cs="Arial"/>
          <w:b/>
          <w:bCs/>
          <w:sz w:val="22"/>
          <w:szCs w:val="22"/>
        </w:rPr>
        <w:t>) pro účely SFŽP ČR</w:t>
      </w:r>
      <w:r w:rsidRPr="00654FC1">
        <w:rPr>
          <w:rFonts w:ascii="Arial" w:hAnsi="Arial" w:cs="Arial"/>
          <w:sz w:val="22"/>
          <w:szCs w:val="22"/>
        </w:rPr>
        <w:t>:</w:t>
      </w:r>
    </w:p>
    <w:p w:rsidR="00181F96" w:rsidRPr="002343D1" w:rsidRDefault="00181F96" w:rsidP="00181F96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 w:rsidR="002343D1" w:rsidRPr="002343D1">
        <w:rPr>
          <w:rFonts w:ascii="Arial" w:hAnsi="Arial" w:cs="Arial"/>
          <w:sz w:val="22"/>
          <w:szCs w:val="22"/>
        </w:rPr>
        <w:t>9</w:t>
      </w:r>
      <w:r w:rsidRPr="00234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73C2" w:rsidRPr="002343D1">
        <w:rPr>
          <w:rFonts w:ascii="Arial" w:hAnsi="Arial" w:cs="Arial"/>
          <w:sz w:val="22"/>
          <w:szCs w:val="22"/>
        </w:rPr>
        <w:t>paré</w:t>
      </w:r>
      <w:proofErr w:type="spellEnd"/>
      <w:r w:rsidR="009873C2" w:rsidRPr="002343D1">
        <w:rPr>
          <w:rFonts w:ascii="Arial" w:hAnsi="Arial" w:cs="Arial"/>
          <w:sz w:val="22"/>
          <w:szCs w:val="22"/>
        </w:rPr>
        <w:t xml:space="preserve"> </w:t>
      </w:r>
      <w:r w:rsidR="008B36FB" w:rsidRPr="002343D1">
        <w:rPr>
          <w:rFonts w:ascii="Arial" w:hAnsi="Arial" w:cs="Arial"/>
          <w:sz w:val="22"/>
          <w:szCs w:val="22"/>
        </w:rPr>
        <w:t>–</w:t>
      </w:r>
      <w:r w:rsidRPr="002343D1">
        <w:rPr>
          <w:rFonts w:ascii="Arial" w:hAnsi="Arial" w:cs="Arial"/>
          <w:sz w:val="22"/>
          <w:szCs w:val="22"/>
        </w:rPr>
        <w:t xml:space="preserve"> </w:t>
      </w:r>
      <w:r w:rsidR="002343D1" w:rsidRPr="002343D1">
        <w:rPr>
          <w:rFonts w:ascii="Arial" w:hAnsi="Arial" w:cs="Arial"/>
          <w:sz w:val="22"/>
          <w:szCs w:val="22"/>
        </w:rPr>
        <w:t>8</w:t>
      </w:r>
      <w:r w:rsidR="008B36FB" w:rsidRPr="00234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36FB" w:rsidRPr="002343D1">
        <w:rPr>
          <w:rFonts w:ascii="Arial" w:hAnsi="Arial" w:cs="Arial"/>
          <w:sz w:val="22"/>
          <w:szCs w:val="22"/>
        </w:rPr>
        <w:t>paré</w:t>
      </w:r>
      <w:proofErr w:type="spellEnd"/>
      <w:r w:rsidR="008B36FB">
        <w:rPr>
          <w:rFonts w:ascii="Arial" w:hAnsi="Arial" w:cs="Arial"/>
          <w:sz w:val="22"/>
          <w:szCs w:val="22"/>
        </w:rPr>
        <w:t xml:space="preserve"> Rozpočet FVE </w:t>
      </w:r>
      <w:proofErr w:type="gramStart"/>
      <w:r w:rsidR="008B36FB">
        <w:rPr>
          <w:rFonts w:ascii="Arial" w:hAnsi="Arial" w:cs="Arial"/>
          <w:sz w:val="22"/>
          <w:szCs w:val="22"/>
        </w:rPr>
        <w:t>pro  jednotlivou</w:t>
      </w:r>
      <w:proofErr w:type="gramEnd"/>
      <w:r w:rsidR="008B36FB">
        <w:rPr>
          <w:rFonts w:ascii="Arial" w:hAnsi="Arial" w:cs="Arial"/>
          <w:sz w:val="22"/>
          <w:szCs w:val="22"/>
        </w:rPr>
        <w:t xml:space="preserve"> budovu </w:t>
      </w:r>
      <w:r>
        <w:rPr>
          <w:rFonts w:ascii="Arial" w:hAnsi="Arial" w:cs="Arial"/>
          <w:sz w:val="22"/>
          <w:szCs w:val="22"/>
        </w:rPr>
        <w:t xml:space="preserve">a 1 </w:t>
      </w:r>
      <w:proofErr w:type="spellStart"/>
      <w:r w:rsidR="008B36FB">
        <w:rPr>
          <w:rFonts w:ascii="Arial" w:hAnsi="Arial" w:cs="Arial"/>
          <w:sz w:val="22"/>
          <w:szCs w:val="22"/>
        </w:rPr>
        <w:t>paré</w:t>
      </w:r>
      <w:proofErr w:type="spellEnd"/>
      <w:r w:rsidR="008B36FB">
        <w:rPr>
          <w:rFonts w:ascii="Arial" w:hAnsi="Arial" w:cs="Arial"/>
          <w:sz w:val="22"/>
          <w:szCs w:val="22"/>
        </w:rPr>
        <w:t xml:space="preserve"> Rozpočet FVE </w:t>
      </w:r>
      <w:r>
        <w:rPr>
          <w:rFonts w:ascii="Arial" w:hAnsi="Arial" w:cs="Arial"/>
          <w:sz w:val="22"/>
          <w:szCs w:val="22"/>
        </w:rPr>
        <w:t>pro dispečerské řízení</w:t>
      </w:r>
      <w:r w:rsidR="008B36FB">
        <w:rPr>
          <w:rFonts w:ascii="Arial" w:hAnsi="Arial" w:cs="Arial"/>
          <w:sz w:val="22"/>
          <w:szCs w:val="22"/>
        </w:rPr>
        <w:t xml:space="preserve"> včetně datových komunikací spojených s dispečinkem.</w:t>
      </w:r>
    </w:p>
    <w:p w:rsidR="008B36FB" w:rsidRDefault="008B36FB" w:rsidP="00181F96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</w:p>
    <w:p w:rsidR="00181F96" w:rsidRDefault="00181F96" w:rsidP="00181F96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654FC1">
        <w:rPr>
          <w:rFonts w:ascii="Arial" w:hAnsi="Arial" w:cs="Arial"/>
          <w:b/>
          <w:bCs/>
          <w:sz w:val="22"/>
          <w:szCs w:val="22"/>
        </w:rPr>
        <w:t>Požárně bezpečnostní řešení</w:t>
      </w:r>
      <w:r>
        <w:rPr>
          <w:rFonts w:ascii="Arial" w:hAnsi="Arial" w:cs="Arial"/>
          <w:sz w:val="22"/>
          <w:szCs w:val="22"/>
        </w:rPr>
        <w:t>:</w:t>
      </w:r>
    </w:p>
    <w:p w:rsidR="00181F96" w:rsidRDefault="00181F96" w:rsidP="00181F96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koncepce požární bezpečnosti FVE,</w:t>
      </w:r>
    </w:p>
    <w:p w:rsidR="00181F96" w:rsidRDefault="00181F96" w:rsidP="00181F96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proofErr w:type="spellStart"/>
      <w:r>
        <w:rPr>
          <w:rFonts w:ascii="Arial" w:hAnsi="Arial" w:cs="Arial"/>
          <w:sz w:val="22"/>
          <w:szCs w:val="22"/>
        </w:rPr>
        <w:t>odstupových</w:t>
      </w:r>
      <w:proofErr w:type="spellEnd"/>
      <w:r>
        <w:rPr>
          <w:rFonts w:ascii="Arial" w:hAnsi="Arial" w:cs="Arial"/>
          <w:sz w:val="22"/>
          <w:szCs w:val="22"/>
        </w:rPr>
        <w:t xml:space="preserve"> vzdáleností,</w:t>
      </w:r>
    </w:p>
    <w:p w:rsidR="00181F96" w:rsidRDefault="00181F96" w:rsidP="00181F96">
      <w:pPr>
        <w:pStyle w:val="Style19"/>
        <w:widowControl/>
        <w:numPr>
          <w:ilvl w:val="0"/>
          <w:numId w:val="37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dokumentace Požárně bezpečnostního řešení FVE dle vyhlášky č, 246/2001 Sb., </w:t>
      </w:r>
      <w:r w:rsidR="007752D1">
        <w:rPr>
          <w:rFonts w:ascii="Arial" w:hAnsi="Arial" w:cs="Arial"/>
          <w:sz w:val="22"/>
          <w:szCs w:val="22"/>
        </w:rPr>
        <w:t>o požární prevenci v platném znění.</w:t>
      </w:r>
    </w:p>
    <w:p w:rsidR="00B247EE" w:rsidRPr="00613B1E" w:rsidRDefault="00B247EE" w:rsidP="00B247EE">
      <w:pPr>
        <w:pStyle w:val="Style19"/>
        <w:widowControl/>
        <w:spacing w:before="10" w:line="240" w:lineRule="exact"/>
        <w:ind w:left="1800"/>
        <w:rPr>
          <w:rFonts w:ascii="Arial" w:hAnsi="Arial" w:cs="Arial"/>
          <w:sz w:val="22"/>
          <w:szCs w:val="22"/>
        </w:rPr>
      </w:pPr>
    </w:p>
    <w:p w:rsidR="001E7259" w:rsidRPr="00B45AD0" w:rsidRDefault="001E7259" w:rsidP="00A52CFF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B45AD0">
        <w:rPr>
          <w:rFonts w:ascii="Arial" w:hAnsi="Arial" w:cs="Arial"/>
          <w:sz w:val="22"/>
          <w:szCs w:val="22"/>
        </w:rPr>
        <w:t xml:space="preserve">PD zpracovat podle ČSN, vyhlášek a zákonů </w:t>
      </w:r>
      <w:r w:rsidR="00A9307F" w:rsidRPr="00B45AD0">
        <w:rPr>
          <w:rFonts w:ascii="Arial" w:hAnsi="Arial" w:cs="Arial"/>
          <w:sz w:val="22"/>
          <w:szCs w:val="22"/>
        </w:rPr>
        <w:t xml:space="preserve">i norem </w:t>
      </w:r>
      <w:r w:rsidRPr="00B45AD0">
        <w:rPr>
          <w:rFonts w:ascii="Arial" w:hAnsi="Arial" w:cs="Arial"/>
          <w:sz w:val="22"/>
          <w:szCs w:val="22"/>
        </w:rPr>
        <w:t>platných v době zpracování PD,</w:t>
      </w:r>
    </w:p>
    <w:p w:rsidR="00A9307F" w:rsidRPr="00A9307F" w:rsidRDefault="00B45AD0" w:rsidP="00A9307F">
      <w:pPr>
        <w:pStyle w:val="Odstavecseseznamem"/>
        <w:numPr>
          <w:ilvl w:val="0"/>
          <w:numId w:val="11"/>
        </w:numPr>
        <w:spacing w:before="10" w:line="240" w:lineRule="exact"/>
        <w:jc w:val="both"/>
        <w:rPr>
          <w:rFonts w:ascii="Arial" w:hAnsi="Arial" w:cs="Arial"/>
          <w:szCs w:val="22"/>
        </w:rPr>
      </w:pPr>
      <w:r>
        <w:rPr>
          <w:rStyle w:val="l-L2Char"/>
          <w:rFonts w:cs="Arial"/>
          <w:szCs w:val="22"/>
        </w:rPr>
        <w:t>d</w:t>
      </w:r>
      <w:r w:rsidR="00A9307F" w:rsidRPr="00B45AD0">
        <w:rPr>
          <w:rStyle w:val="l-L2Char"/>
          <w:rFonts w:cs="Arial"/>
          <w:szCs w:val="22"/>
        </w:rPr>
        <w:t>ále bude postupováno dle příslušných</w:t>
      </w:r>
      <w:r w:rsidR="00A9307F" w:rsidRPr="00A9307F">
        <w:rPr>
          <w:rStyle w:val="l-L2Char"/>
          <w:rFonts w:cs="Arial"/>
          <w:szCs w:val="22"/>
        </w:rPr>
        <w:t xml:space="preserve"> ustanovení zákona č. 134/2016 Sb., o zadávání veřejných zakázek, ve znění pozdějších předpisů</w:t>
      </w:r>
      <w:r w:rsidR="00E808DF">
        <w:rPr>
          <w:rStyle w:val="l-L2Char"/>
          <w:rFonts w:cs="Arial"/>
          <w:szCs w:val="22"/>
        </w:rPr>
        <w:t xml:space="preserve"> </w:t>
      </w:r>
      <w:r w:rsidR="00E808DF" w:rsidRPr="00A9307F">
        <w:rPr>
          <w:rFonts w:ascii="Arial" w:hAnsi="Arial" w:cs="Arial"/>
        </w:rPr>
        <w:t>(dále jen „ZZVZ“)</w:t>
      </w:r>
      <w:r w:rsidR="00A9307F" w:rsidRPr="00A9307F">
        <w:rPr>
          <w:rStyle w:val="l-L2Char"/>
          <w:rFonts w:cs="Arial"/>
          <w:szCs w:val="22"/>
        </w:rPr>
        <w:t>, a</w:t>
      </w:r>
      <w:r w:rsidR="00A9307F" w:rsidRPr="00A9307F">
        <w:rPr>
          <w:rFonts w:ascii="Arial" w:hAnsi="Arial" w:cs="Arial"/>
        </w:rPr>
        <w:t xml:space="preserve"> jeho prováděcích </w:t>
      </w:r>
      <w:r w:rsidR="00E808DF">
        <w:rPr>
          <w:rFonts w:ascii="Arial" w:hAnsi="Arial" w:cs="Arial"/>
        </w:rPr>
        <w:t>předpisů</w:t>
      </w:r>
      <w:r w:rsidR="00A9307F" w:rsidRPr="00A9307F">
        <w:rPr>
          <w:rFonts w:ascii="Arial" w:hAnsi="Arial" w:cs="Arial"/>
        </w:rPr>
        <w:t xml:space="preserve">. </w:t>
      </w:r>
      <w:r w:rsidR="00A9307F" w:rsidRPr="00A9307F">
        <w:rPr>
          <w:rFonts w:ascii="Arial" w:hAnsi="Arial" w:cs="Arial"/>
          <w:szCs w:val="22"/>
        </w:rPr>
        <w:t xml:space="preserve">Projektová dokumentace nesmí obsahovat konkrétní obchodní názvy výrobků, popř. odkazy na dodavatele a výrobce. Výrobky a dodávky budou podrobně popsány a budou uvedeny jejich technické a fyzikální vlastnosti tak, aby účastník </w:t>
      </w:r>
      <w:r w:rsidR="003556F0">
        <w:rPr>
          <w:rFonts w:ascii="Arial" w:hAnsi="Arial" w:cs="Arial"/>
          <w:szCs w:val="22"/>
        </w:rPr>
        <w:t>výběrového</w:t>
      </w:r>
      <w:r w:rsidR="003556F0" w:rsidRPr="00A9307F">
        <w:rPr>
          <w:rFonts w:ascii="Arial" w:hAnsi="Arial" w:cs="Arial"/>
          <w:szCs w:val="22"/>
        </w:rPr>
        <w:t xml:space="preserve"> </w:t>
      </w:r>
      <w:r w:rsidR="00A9307F" w:rsidRPr="00A9307F">
        <w:rPr>
          <w:rFonts w:ascii="Arial" w:hAnsi="Arial" w:cs="Arial"/>
          <w:szCs w:val="22"/>
        </w:rPr>
        <w:t>řízení o realizaci mohl podle uvedených vlastností vybrat vhodný výrobek, resp. dodávku</w:t>
      </w:r>
      <w:r>
        <w:rPr>
          <w:rFonts w:ascii="Arial" w:hAnsi="Arial" w:cs="Arial"/>
          <w:szCs w:val="22"/>
        </w:rPr>
        <w:t>,</w:t>
      </w:r>
    </w:p>
    <w:p w:rsidR="00A9307F" w:rsidRPr="001D2788" w:rsidRDefault="00B45AD0" w:rsidP="00A9307F">
      <w:pPr>
        <w:pStyle w:val="Zkladntextodsazen3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9307F" w:rsidRPr="001D2788">
        <w:rPr>
          <w:rFonts w:ascii="Arial" w:hAnsi="Arial" w:cs="Arial"/>
          <w:sz w:val="22"/>
          <w:szCs w:val="22"/>
        </w:rPr>
        <w:t xml:space="preserve">latnost, úplnost a správnost </w:t>
      </w:r>
      <w:r w:rsidR="00A9307F">
        <w:rPr>
          <w:rFonts w:ascii="Arial" w:hAnsi="Arial" w:cs="Arial"/>
          <w:sz w:val="22"/>
          <w:szCs w:val="22"/>
        </w:rPr>
        <w:t>PD</w:t>
      </w:r>
      <w:r w:rsidR="00A9307F" w:rsidRPr="001D2788">
        <w:rPr>
          <w:rFonts w:ascii="Arial" w:hAnsi="Arial" w:cs="Arial"/>
          <w:sz w:val="22"/>
          <w:szCs w:val="22"/>
        </w:rPr>
        <w:t xml:space="preserve"> (díla) potvrdí oprávněný projektant svým podpisem a autorizačním razítkem na krycím listu dokumentace a na všech listech příloh (díla)</w:t>
      </w:r>
      <w:r>
        <w:rPr>
          <w:rFonts w:ascii="Arial" w:hAnsi="Arial" w:cs="Arial"/>
          <w:sz w:val="22"/>
          <w:szCs w:val="22"/>
        </w:rPr>
        <w:t>,</w:t>
      </w:r>
    </w:p>
    <w:p w:rsidR="001E7259" w:rsidRDefault="001E7259" w:rsidP="00A52CFF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PD zpracovat </w:t>
      </w:r>
      <w:r w:rsidRPr="00D3501D">
        <w:rPr>
          <w:rFonts w:ascii="Arial" w:hAnsi="Arial" w:cs="Arial"/>
          <w:sz w:val="22"/>
          <w:szCs w:val="22"/>
        </w:rPr>
        <w:t xml:space="preserve">v 6 </w:t>
      </w:r>
      <w:proofErr w:type="spellStart"/>
      <w:r w:rsidRPr="00D3501D">
        <w:rPr>
          <w:rFonts w:ascii="Arial" w:hAnsi="Arial" w:cs="Arial"/>
          <w:sz w:val="22"/>
          <w:szCs w:val="22"/>
        </w:rPr>
        <w:t>paré</w:t>
      </w:r>
      <w:proofErr w:type="spellEnd"/>
      <w:r w:rsidRPr="00D05DC5">
        <w:rPr>
          <w:rFonts w:ascii="Arial" w:hAnsi="Arial" w:cs="Arial"/>
          <w:sz w:val="22"/>
          <w:szCs w:val="22"/>
        </w:rPr>
        <w:t xml:space="preserve"> v tištěné podobě a </w:t>
      </w:r>
      <w:r w:rsidRPr="00D3501D">
        <w:rPr>
          <w:rFonts w:ascii="Arial" w:hAnsi="Arial" w:cs="Arial"/>
          <w:sz w:val="22"/>
          <w:szCs w:val="22"/>
        </w:rPr>
        <w:t xml:space="preserve">1x v elektronické podobě na </w:t>
      </w:r>
      <w:r w:rsidR="00D3501D" w:rsidRPr="00D3501D">
        <w:rPr>
          <w:rFonts w:ascii="Arial" w:hAnsi="Arial" w:cs="Arial"/>
          <w:sz w:val="22"/>
          <w:szCs w:val="22"/>
        </w:rPr>
        <w:t xml:space="preserve">datovém nosiči </w:t>
      </w:r>
      <w:proofErr w:type="spellStart"/>
      <w:r w:rsidR="00D3501D">
        <w:rPr>
          <w:rFonts w:ascii="Arial" w:hAnsi="Arial" w:cs="Arial"/>
          <w:sz w:val="22"/>
          <w:szCs w:val="22"/>
        </w:rPr>
        <w:t>flash</w:t>
      </w:r>
      <w:proofErr w:type="spellEnd"/>
      <w:r w:rsidR="00D3501D">
        <w:rPr>
          <w:rFonts w:ascii="Arial" w:hAnsi="Arial" w:cs="Arial"/>
          <w:sz w:val="22"/>
          <w:szCs w:val="22"/>
        </w:rPr>
        <w:t xml:space="preserve"> paměť </w:t>
      </w:r>
      <w:r w:rsidRPr="00D05DC5">
        <w:rPr>
          <w:rFonts w:ascii="Arial" w:hAnsi="Arial" w:cs="Arial"/>
          <w:sz w:val="22"/>
          <w:szCs w:val="22"/>
        </w:rPr>
        <w:t xml:space="preserve">ve formátu </w:t>
      </w:r>
      <w:r w:rsidRPr="0094515D">
        <w:rPr>
          <w:rFonts w:ascii="Arial" w:hAnsi="Arial" w:cs="Arial"/>
          <w:sz w:val="22"/>
          <w:szCs w:val="22"/>
        </w:rPr>
        <w:t>*.</w:t>
      </w:r>
      <w:proofErr w:type="spellStart"/>
      <w:r w:rsidRPr="0094515D">
        <w:rPr>
          <w:rFonts w:ascii="Arial" w:hAnsi="Arial" w:cs="Arial"/>
          <w:sz w:val="22"/>
          <w:szCs w:val="22"/>
        </w:rPr>
        <w:t>pdf</w:t>
      </w:r>
      <w:proofErr w:type="spellEnd"/>
      <w:r w:rsidRPr="0094515D">
        <w:rPr>
          <w:rFonts w:ascii="Arial" w:hAnsi="Arial" w:cs="Arial"/>
          <w:sz w:val="22"/>
          <w:szCs w:val="22"/>
        </w:rPr>
        <w:t>. a *.</w:t>
      </w:r>
      <w:proofErr w:type="spellStart"/>
      <w:r w:rsidRPr="0094515D">
        <w:rPr>
          <w:rFonts w:ascii="Arial" w:hAnsi="Arial" w:cs="Arial"/>
          <w:sz w:val="22"/>
          <w:szCs w:val="22"/>
        </w:rPr>
        <w:t>dwg</w:t>
      </w:r>
      <w:proofErr w:type="spellEnd"/>
      <w:r w:rsidRPr="0094515D">
        <w:rPr>
          <w:rFonts w:ascii="Arial" w:hAnsi="Arial" w:cs="Arial"/>
          <w:sz w:val="22"/>
          <w:szCs w:val="22"/>
        </w:rPr>
        <w:t>,</w:t>
      </w:r>
      <w:r w:rsidRPr="00D05DC5">
        <w:rPr>
          <w:rFonts w:ascii="Arial" w:hAnsi="Arial" w:cs="Arial"/>
          <w:sz w:val="22"/>
          <w:szCs w:val="22"/>
        </w:rPr>
        <w:t xml:space="preserve"> </w:t>
      </w:r>
    </w:p>
    <w:p w:rsidR="001E7259" w:rsidRDefault="008758F5" w:rsidP="00A52CFF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7259">
        <w:rPr>
          <w:rFonts w:ascii="Arial" w:hAnsi="Arial" w:cs="Arial"/>
          <w:sz w:val="22"/>
          <w:szCs w:val="22"/>
        </w:rPr>
        <w:t>bjednatel nepřipouští variantní řešení.</w:t>
      </w:r>
    </w:p>
    <w:p w:rsidR="009873C2" w:rsidRDefault="009873C2" w:rsidP="00227394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</w:p>
    <w:p w:rsidR="009873C2" w:rsidRDefault="009873C2" w:rsidP="00227394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</w:p>
    <w:p w:rsidR="001E7259" w:rsidRDefault="00471952" w:rsidP="00B247EE">
      <w:pPr>
        <w:pStyle w:val="Bezmezer"/>
        <w:ind w:left="851" w:hanging="851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Cs w:val="22"/>
        </w:rPr>
        <w:t xml:space="preserve">B)  </w:t>
      </w:r>
      <w:r w:rsidR="007752D1">
        <w:rPr>
          <w:rFonts w:ascii="Arial" w:hAnsi="Arial" w:cs="Arial"/>
          <w:b/>
          <w:szCs w:val="22"/>
        </w:rPr>
        <w:t>Energetický</w:t>
      </w:r>
      <w:proofErr w:type="gramEnd"/>
      <w:r w:rsidR="007752D1">
        <w:rPr>
          <w:rFonts w:ascii="Arial" w:hAnsi="Arial" w:cs="Arial"/>
          <w:b/>
          <w:szCs w:val="22"/>
        </w:rPr>
        <w:t xml:space="preserve"> posudek </w:t>
      </w:r>
      <w:r w:rsidR="00B247EE">
        <w:rPr>
          <w:rFonts w:ascii="Arial" w:hAnsi="Arial" w:cs="Arial"/>
          <w:b/>
          <w:szCs w:val="22"/>
        </w:rPr>
        <w:t>pro dotační titul</w:t>
      </w:r>
      <w:r w:rsidR="00B247EE" w:rsidRPr="00B247EE">
        <w:rPr>
          <w:rFonts w:ascii="Arial" w:hAnsi="Arial" w:cs="Arial"/>
        </w:rPr>
        <w:t xml:space="preserve"> </w:t>
      </w:r>
      <w:r w:rsidR="00B247EE" w:rsidRPr="00B247EE">
        <w:rPr>
          <w:rFonts w:ascii="Arial" w:hAnsi="Arial" w:cs="Arial"/>
          <w:b/>
          <w:bCs/>
        </w:rPr>
        <w:t xml:space="preserve">Výzva RES + č. 1/2024 - </w:t>
      </w:r>
      <w:proofErr w:type="spellStart"/>
      <w:r w:rsidR="00B247EE" w:rsidRPr="00B247EE">
        <w:rPr>
          <w:rFonts w:ascii="Arial" w:hAnsi="Arial" w:cs="Arial"/>
          <w:b/>
          <w:bCs/>
        </w:rPr>
        <w:t>Fotovoltaické</w:t>
      </w:r>
      <w:proofErr w:type="spellEnd"/>
      <w:r w:rsidR="00B247EE" w:rsidRPr="00B247EE">
        <w:rPr>
          <w:rFonts w:ascii="Arial" w:hAnsi="Arial" w:cs="Arial"/>
          <w:b/>
          <w:bCs/>
        </w:rPr>
        <w:t xml:space="preserve"> elektrárny 10 kW - 5 MW s vlastní spotřebou</w:t>
      </w:r>
      <w:r w:rsidR="00B247EE">
        <w:rPr>
          <w:rFonts w:ascii="Arial" w:hAnsi="Arial" w:cs="Arial"/>
        </w:rPr>
        <w:t>:</w:t>
      </w:r>
    </w:p>
    <w:p w:rsidR="00B247EE" w:rsidRDefault="00B247EE" w:rsidP="00B247EE">
      <w:pPr>
        <w:pStyle w:val="Bezmezer"/>
        <w:ind w:left="851" w:hanging="851"/>
        <w:rPr>
          <w:rFonts w:ascii="Arial" w:hAnsi="Arial" w:cs="Arial"/>
        </w:rPr>
      </w:pPr>
    </w:p>
    <w:p w:rsidR="00B247EE" w:rsidRDefault="009873C2" w:rsidP="009873C2">
      <w:pPr>
        <w:pStyle w:val="Bezmezer"/>
        <w:numPr>
          <w:ilvl w:val="0"/>
          <w:numId w:val="41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247EE">
        <w:rPr>
          <w:rFonts w:ascii="Arial" w:hAnsi="Arial" w:cs="Arial"/>
        </w:rPr>
        <w:t>dborný posudek dle § 4, odst. 3 zákona č. 388/1991 Sb.</w:t>
      </w:r>
      <w:r w:rsidR="00654FC1">
        <w:rPr>
          <w:rFonts w:ascii="Arial" w:hAnsi="Arial" w:cs="Arial"/>
        </w:rPr>
        <w:t xml:space="preserve">, o SFŽP </w:t>
      </w:r>
      <w:proofErr w:type="gramStart"/>
      <w:r w:rsidR="00654FC1">
        <w:rPr>
          <w:rFonts w:ascii="Arial" w:hAnsi="Arial" w:cs="Arial"/>
        </w:rPr>
        <w:t>ČR , v platném</w:t>
      </w:r>
      <w:proofErr w:type="gramEnd"/>
      <w:r w:rsidR="00654FC1">
        <w:rPr>
          <w:rFonts w:ascii="Arial" w:hAnsi="Arial" w:cs="Arial"/>
        </w:rPr>
        <w:t xml:space="preserve"> znění, kterým  je Potvrzení technických a energetických parametrů dle zveřejněného vzoru Výzvy RES + č. 1/2024 </w:t>
      </w:r>
      <w:r>
        <w:rPr>
          <w:rFonts w:ascii="Arial" w:hAnsi="Arial" w:cs="Arial"/>
        </w:rPr>
        <w:t>-</w:t>
      </w:r>
      <w:r w:rsidR="00654FC1">
        <w:rPr>
          <w:rFonts w:ascii="Arial" w:hAnsi="Arial" w:cs="Arial"/>
        </w:rPr>
        <w:t xml:space="preserve"> </w:t>
      </w:r>
      <w:proofErr w:type="spellStart"/>
      <w:r w:rsidR="00654FC1">
        <w:rPr>
          <w:rFonts w:ascii="Arial" w:hAnsi="Arial" w:cs="Arial"/>
        </w:rPr>
        <w:t>fotovoltaické</w:t>
      </w:r>
      <w:proofErr w:type="spellEnd"/>
      <w:r w:rsidR="00654FC1">
        <w:rPr>
          <w:rFonts w:ascii="Arial" w:hAnsi="Arial" w:cs="Arial"/>
        </w:rPr>
        <w:t xml:space="preserve"> elektrárny 10 kW </w:t>
      </w:r>
      <w:r>
        <w:rPr>
          <w:rFonts w:ascii="Arial" w:hAnsi="Arial" w:cs="Arial"/>
        </w:rPr>
        <w:t>-</w:t>
      </w:r>
      <w:r w:rsidR="00654FC1">
        <w:rPr>
          <w:rFonts w:ascii="Arial" w:hAnsi="Arial" w:cs="Arial"/>
        </w:rPr>
        <w:t xml:space="preserve"> 5 MW s vlastní spotřebou,</w:t>
      </w:r>
    </w:p>
    <w:p w:rsidR="001E7259" w:rsidRDefault="00B45AD0" w:rsidP="009873C2">
      <w:pPr>
        <w:pStyle w:val="Style19"/>
        <w:widowControl/>
        <w:numPr>
          <w:ilvl w:val="0"/>
          <w:numId w:val="31"/>
        </w:numPr>
        <w:spacing w:before="10" w:line="240" w:lineRule="exact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3C2">
        <w:rPr>
          <w:rFonts w:ascii="Arial" w:hAnsi="Arial" w:cs="Arial"/>
          <w:sz w:val="22"/>
          <w:szCs w:val="22"/>
        </w:rPr>
        <w:t>dborný posudek</w:t>
      </w:r>
      <w:r w:rsidR="001E7259">
        <w:rPr>
          <w:rFonts w:ascii="Arial" w:hAnsi="Arial" w:cs="Arial"/>
          <w:sz w:val="22"/>
          <w:szCs w:val="22"/>
        </w:rPr>
        <w:t xml:space="preserve"> 1 x v písemné formě, 1 x ve formátu *.</w:t>
      </w:r>
      <w:proofErr w:type="spellStart"/>
      <w:r w:rsidR="001E7259">
        <w:rPr>
          <w:rFonts w:ascii="Arial" w:hAnsi="Arial" w:cs="Arial"/>
          <w:sz w:val="22"/>
          <w:szCs w:val="22"/>
        </w:rPr>
        <w:t>xls</w:t>
      </w:r>
      <w:proofErr w:type="spellEnd"/>
      <w:r w:rsidR="001E7259">
        <w:rPr>
          <w:rFonts w:ascii="Arial" w:hAnsi="Arial" w:cs="Arial"/>
          <w:sz w:val="22"/>
          <w:szCs w:val="22"/>
        </w:rPr>
        <w:t xml:space="preserve"> na </w:t>
      </w:r>
      <w:r w:rsidR="00A96D5E">
        <w:rPr>
          <w:rFonts w:ascii="Arial" w:hAnsi="Arial" w:cs="Arial"/>
          <w:sz w:val="22"/>
          <w:szCs w:val="22"/>
        </w:rPr>
        <w:t xml:space="preserve">datovém nosiči </w:t>
      </w:r>
      <w:proofErr w:type="spellStart"/>
      <w:r w:rsidR="00A96D5E">
        <w:rPr>
          <w:rFonts w:ascii="Arial" w:hAnsi="Arial" w:cs="Arial"/>
          <w:sz w:val="22"/>
          <w:szCs w:val="22"/>
        </w:rPr>
        <w:t>flash</w:t>
      </w:r>
      <w:proofErr w:type="spellEnd"/>
      <w:r w:rsidR="00A96D5E">
        <w:rPr>
          <w:rFonts w:ascii="Arial" w:hAnsi="Arial" w:cs="Arial"/>
          <w:sz w:val="22"/>
          <w:szCs w:val="22"/>
        </w:rPr>
        <w:t xml:space="preserve"> paměť</w:t>
      </w:r>
      <w:r w:rsidR="00A32538">
        <w:rPr>
          <w:rFonts w:ascii="Arial" w:hAnsi="Arial" w:cs="Arial"/>
          <w:sz w:val="22"/>
          <w:szCs w:val="22"/>
        </w:rPr>
        <w:t>.</w:t>
      </w:r>
    </w:p>
    <w:p w:rsidR="009873C2" w:rsidRDefault="009873C2" w:rsidP="009873C2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</w:p>
    <w:p w:rsidR="009873C2" w:rsidRPr="00290AE9" w:rsidRDefault="009873C2" w:rsidP="009873C2">
      <w:pPr>
        <w:pStyle w:val="Style19"/>
        <w:widowControl/>
        <w:spacing w:before="10" w:line="240" w:lineRule="exact"/>
        <w:rPr>
          <w:rFonts w:ascii="Arial" w:hAnsi="Arial" w:cs="Arial"/>
          <w:sz w:val="22"/>
          <w:szCs w:val="22"/>
        </w:rPr>
      </w:pPr>
    </w:p>
    <w:p w:rsidR="001E7259" w:rsidRDefault="009873C2" w:rsidP="009873C2">
      <w:pPr>
        <w:pStyle w:val="Style19"/>
        <w:widowControl/>
        <w:spacing w:before="10" w:line="240" w:lineRule="exact"/>
        <w:ind w:left="36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C)  </w:t>
      </w:r>
      <w:r w:rsidR="001E7259" w:rsidRPr="00BB06BB">
        <w:rPr>
          <w:rFonts w:ascii="Arial" w:hAnsi="Arial" w:cs="Arial"/>
          <w:b/>
          <w:sz w:val="22"/>
          <w:szCs w:val="22"/>
        </w:rPr>
        <w:t>Výkon</w:t>
      </w:r>
      <w:proofErr w:type="gramEnd"/>
      <w:r w:rsidR="001E7259" w:rsidRPr="00BB06BB">
        <w:rPr>
          <w:rFonts w:ascii="Arial" w:hAnsi="Arial" w:cs="Arial"/>
          <w:b/>
          <w:sz w:val="22"/>
          <w:szCs w:val="22"/>
        </w:rPr>
        <w:t xml:space="preserve"> související inženýrsko-investiční činnosti</w:t>
      </w:r>
      <w:r w:rsidR="001E7259">
        <w:rPr>
          <w:rFonts w:ascii="Arial" w:hAnsi="Arial" w:cs="Arial"/>
          <w:sz w:val="22"/>
          <w:szCs w:val="22"/>
        </w:rPr>
        <w:t xml:space="preserve"> </w:t>
      </w:r>
    </w:p>
    <w:p w:rsidR="001E7259" w:rsidRDefault="001E7259" w:rsidP="00B209D8">
      <w:pPr>
        <w:pStyle w:val="Style19"/>
        <w:widowControl/>
        <w:spacing w:before="10" w:line="240" w:lineRule="exact"/>
        <w:ind w:left="360"/>
        <w:rPr>
          <w:rFonts w:ascii="Arial" w:hAnsi="Arial" w:cs="Arial"/>
          <w:sz w:val="22"/>
          <w:szCs w:val="22"/>
        </w:rPr>
      </w:pPr>
    </w:p>
    <w:p w:rsidR="001E7259" w:rsidRDefault="001E7259" w:rsidP="009873C2">
      <w:pPr>
        <w:pStyle w:val="Style19"/>
        <w:widowControl/>
        <w:spacing w:before="10" w:line="240" w:lineRule="exact"/>
        <w:ind w:left="1134" w:hanging="7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9873C2">
        <w:rPr>
          <w:rFonts w:ascii="Arial" w:hAnsi="Arial" w:cs="Arial"/>
          <w:sz w:val="22"/>
          <w:szCs w:val="22"/>
        </w:rPr>
        <w:t xml:space="preserve">-    </w:t>
      </w:r>
      <w:r w:rsidRPr="00290AE9">
        <w:rPr>
          <w:rFonts w:ascii="Arial" w:hAnsi="Arial" w:cs="Arial"/>
          <w:sz w:val="22"/>
          <w:szCs w:val="22"/>
        </w:rPr>
        <w:t>zajištění</w:t>
      </w:r>
      <w:proofErr w:type="gramEnd"/>
      <w:r w:rsidRPr="00290AE9">
        <w:rPr>
          <w:rFonts w:ascii="Arial" w:hAnsi="Arial" w:cs="Arial"/>
          <w:sz w:val="22"/>
          <w:szCs w:val="22"/>
        </w:rPr>
        <w:t xml:space="preserve"> stanovisek dotčených orgánů st</w:t>
      </w:r>
      <w:r>
        <w:rPr>
          <w:rFonts w:ascii="Arial" w:hAnsi="Arial" w:cs="Arial"/>
          <w:sz w:val="22"/>
          <w:szCs w:val="22"/>
        </w:rPr>
        <w:t xml:space="preserve">átní správy, atd. </w:t>
      </w:r>
      <w:r w:rsidRPr="00290AE9">
        <w:rPr>
          <w:rFonts w:ascii="Arial" w:hAnsi="Arial" w:cs="Arial"/>
          <w:sz w:val="22"/>
          <w:szCs w:val="22"/>
        </w:rPr>
        <w:t xml:space="preserve">Výkon inženýrsko-investiční činnosti zahrnuje ze strany </w:t>
      </w:r>
      <w:r>
        <w:rPr>
          <w:rFonts w:ascii="Arial" w:hAnsi="Arial" w:cs="Arial"/>
          <w:sz w:val="22"/>
          <w:szCs w:val="22"/>
        </w:rPr>
        <w:t>z</w:t>
      </w:r>
      <w:r w:rsidRPr="00290AE9">
        <w:rPr>
          <w:rFonts w:ascii="Arial" w:hAnsi="Arial" w:cs="Arial"/>
          <w:sz w:val="22"/>
          <w:szCs w:val="22"/>
        </w:rPr>
        <w:t xml:space="preserve">hotovitele projednání projektové dokumentace ke stavebnímu povolení s dotčenými orgány a organizacemi státní správy, tj. zajištění stanovisek pro vydání stavebního povolení, podání žádosti na stavební úřad a vyřízení </w:t>
      </w:r>
      <w:r>
        <w:rPr>
          <w:rFonts w:ascii="Arial" w:hAnsi="Arial" w:cs="Arial"/>
          <w:sz w:val="22"/>
          <w:szCs w:val="22"/>
        </w:rPr>
        <w:t>stavebního povolení pro stavbu včetně nabytí právní moci.</w:t>
      </w:r>
    </w:p>
    <w:p w:rsidR="001E7259" w:rsidRDefault="001E7259" w:rsidP="00B209D8">
      <w:pPr>
        <w:pStyle w:val="Style19"/>
        <w:widowControl/>
        <w:spacing w:before="10" w:line="240" w:lineRule="exact"/>
        <w:ind w:left="709" w:hanging="349"/>
        <w:rPr>
          <w:rFonts w:ascii="Arial" w:hAnsi="Arial" w:cs="Arial"/>
          <w:sz w:val="22"/>
          <w:szCs w:val="22"/>
        </w:rPr>
      </w:pPr>
    </w:p>
    <w:p w:rsidR="001E7259" w:rsidRPr="00D3501D" w:rsidRDefault="00D56515" w:rsidP="008B36FB">
      <w:pPr>
        <w:pStyle w:val="Style19"/>
        <w:widowControl/>
        <w:spacing w:before="10" w:line="240" w:lineRule="exact"/>
        <w:ind w:left="360" w:hanging="360"/>
        <w:rPr>
          <w:rFonts w:ascii="Arial" w:hAnsi="Arial" w:cs="Arial"/>
          <w:sz w:val="22"/>
          <w:szCs w:val="22"/>
        </w:rPr>
      </w:pPr>
      <w:proofErr w:type="gramStart"/>
      <w:r w:rsidRPr="00D3501D">
        <w:rPr>
          <w:rFonts w:ascii="Arial" w:hAnsi="Arial" w:cs="Arial"/>
          <w:b/>
          <w:sz w:val="22"/>
          <w:szCs w:val="22"/>
        </w:rPr>
        <w:t>D</w:t>
      </w:r>
      <w:r w:rsidR="008B36FB" w:rsidRPr="00D3501D">
        <w:rPr>
          <w:rFonts w:ascii="Arial" w:hAnsi="Arial" w:cs="Arial"/>
          <w:b/>
          <w:sz w:val="22"/>
          <w:szCs w:val="22"/>
        </w:rPr>
        <w:t xml:space="preserve">)  </w:t>
      </w:r>
      <w:r w:rsidR="001E7259" w:rsidRPr="00D3501D">
        <w:rPr>
          <w:rFonts w:ascii="Arial" w:hAnsi="Arial" w:cs="Arial"/>
          <w:b/>
          <w:sz w:val="22"/>
          <w:szCs w:val="22"/>
        </w:rPr>
        <w:t>Výkon</w:t>
      </w:r>
      <w:proofErr w:type="gramEnd"/>
      <w:r w:rsidR="001E7259" w:rsidRPr="00D3501D">
        <w:rPr>
          <w:rFonts w:ascii="Arial" w:hAnsi="Arial" w:cs="Arial"/>
          <w:b/>
          <w:sz w:val="22"/>
          <w:szCs w:val="22"/>
        </w:rPr>
        <w:t xml:space="preserve"> autorského dozoru stavby do doby vydání kolaudačního </w:t>
      </w:r>
      <w:r w:rsidR="000C653D">
        <w:rPr>
          <w:rFonts w:ascii="Arial" w:hAnsi="Arial" w:cs="Arial"/>
          <w:b/>
          <w:sz w:val="22"/>
          <w:szCs w:val="22"/>
        </w:rPr>
        <w:t>rozhodnutí</w:t>
      </w:r>
    </w:p>
    <w:p w:rsidR="001E7259" w:rsidRPr="00D3501D" w:rsidRDefault="001E7259" w:rsidP="00B209D8">
      <w:pPr>
        <w:pStyle w:val="Style19"/>
        <w:widowControl/>
        <w:spacing w:before="10" w:line="240" w:lineRule="exact"/>
        <w:ind w:left="360"/>
        <w:rPr>
          <w:rFonts w:ascii="Arial" w:hAnsi="Arial" w:cs="Arial"/>
          <w:sz w:val="22"/>
          <w:szCs w:val="22"/>
        </w:rPr>
      </w:pPr>
    </w:p>
    <w:p w:rsidR="001E7259" w:rsidRPr="00D3501D" w:rsidRDefault="001E7259" w:rsidP="00B209D8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 xml:space="preserve">Hlavními úkony autorského dozoru </w:t>
      </w:r>
      <w:r w:rsidR="00CC12F9" w:rsidRPr="00D3501D">
        <w:rPr>
          <w:rFonts w:ascii="Arial" w:hAnsi="Arial" w:cs="Arial"/>
          <w:sz w:val="22"/>
          <w:szCs w:val="22"/>
        </w:rPr>
        <w:t xml:space="preserve">zhotovitele </w:t>
      </w:r>
      <w:r w:rsidRPr="00D3501D">
        <w:rPr>
          <w:rFonts w:ascii="Arial" w:hAnsi="Arial" w:cs="Arial"/>
          <w:sz w:val="22"/>
          <w:szCs w:val="22"/>
        </w:rPr>
        <w:t xml:space="preserve">jsou tyto </w:t>
      </w:r>
      <w:proofErr w:type="gramStart"/>
      <w:r w:rsidRPr="00D3501D">
        <w:rPr>
          <w:rFonts w:ascii="Arial" w:hAnsi="Arial" w:cs="Arial"/>
          <w:sz w:val="22"/>
          <w:szCs w:val="22"/>
        </w:rPr>
        <w:t>činnosti :</w:t>
      </w:r>
      <w:proofErr w:type="gramEnd"/>
    </w:p>
    <w:p w:rsidR="001E7259" w:rsidRPr="00D3501D" w:rsidRDefault="001E7259" w:rsidP="00B209D8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 xml:space="preserve">účast na veřejnoprávních ( </w:t>
      </w:r>
      <w:proofErr w:type="gramStart"/>
      <w:r w:rsidRPr="00D3501D">
        <w:rPr>
          <w:rFonts w:ascii="Arial" w:hAnsi="Arial" w:cs="Arial"/>
          <w:sz w:val="22"/>
          <w:szCs w:val="22"/>
        </w:rPr>
        <w:t>správních ) řízeních</w:t>
      </w:r>
      <w:proofErr w:type="gramEnd"/>
      <w:r w:rsidRPr="00D3501D">
        <w:rPr>
          <w:rFonts w:ascii="Arial" w:hAnsi="Arial" w:cs="Arial"/>
          <w:sz w:val="22"/>
          <w:szCs w:val="22"/>
        </w:rPr>
        <w:t xml:space="preserve"> a jednáních za účelem ujasnění nebo vysvětlení souvislostí s příslušnou částí dokumentace souborného řešení projektu, popř. s jejími přijatými či navrhovanými změnami,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dozor při zpracování realizační dokumentace s vysvětlením příslušných vazeb, popř. s koordinační působností mezi jednotlivými zpracovateli, k zabezpečení souladu s dokumentací souborného řešení projektu,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dozor při zpracování dokumentace dočasných zařízení staveniště nebo úprav trvalých objektů, k zabezpečení souladu s dokumentací souborného řešení projektu,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 xml:space="preserve">dozor nad zabezpečením úrovně staveniště předpokládané dokumentací při předání realizátorovi ( </w:t>
      </w:r>
      <w:proofErr w:type="gramStart"/>
      <w:r w:rsidRPr="00D3501D">
        <w:rPr>
          <w:rFonts w:ascii="Arial" w:hAnsi="Arial" w:cs="Arial"/>
          <w:sz w:val="22"/>
          <w:szCs w:val="22"/>
        </w:rPr>
        <w:t>realizátorům ) stavby</w:t>
      </w:r>
      <w:proofErr w:type="gramEnd"/>
      <w:r w:rsidRPr="00D3501D">
        <w:rPr>
          <w:rFonts w:ascii="Arial" w:hAnsi="Arial" w:cs="Arial"/>
          <w:sz w:val="22"/>
          <w:szCs w:val="22"/>
        </w:rPr>
        <w:t xml:space="preserve"> a autorský dozor při vytyčovacích pracích,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lastRenderedPageBreak/>
        <w:t>autorský dozor pří realizaci stavby k zabezpečení souladu s dokumentací souborného řešení projektu, jak pokud jde o vlastní řešení stavby, tak také z hlediska postupu a respektování podmínek výstavby,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posuzování návrhů účastníků výstavby na odchylky a změny týkající se dokumentace souborného řešení projektu,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účast na kontrolních jednáních o výstavbě,</w:t>
      </w:r>
    </w:p>
    <w:p w:rsidR="001E7259" w:rsidRPr="00D3501D" w:rsidRDefault="001E7259" w:rsidP="00A703BF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dozor nad průběhem zkoušek, popř. zkušebního provozu, předkládaných dokumentací souborného řešení projektu nebo smlouvou, účast při předání a převzetí stavby jak ke zkouškám či zkušebnímu provozu, tak také k běžnému užívání, za účelem poskytování informací a vyjadřování stanovisek vztahujících se k výkonu autorského dozoru,</w:t>
      </w:r>
    </w:p>
    <w:p w:rsidR="001E7259" w:rsidRPr="00D3501D" w:rsidRDefault="001E7259" w:rsidP="00B209D8">
      <w:pPr>
        <w:pStyle w:val="Style19"/>
        <w:widowControl/>
        <w:numPr>
          <w:ilvl w:val="0"/>
          <w:numId w:val="11"/>
        </w:numPr>
        <w:spacing w:before="10" w:line="240" w:lineRule="exact"/>
        <w:rPr>
          <w:rFonts w:ascii="Arial" w:hAnsi="Arial" w:cs="Arial"/>
          <w:sz w:val="22"/>
          <w:szCs w:val="22"/>
        </w:rPr>
      </w:pPr>
      <w:r w:rsidRPr="00D3501D">
        <w:rPr>
          <w:rFonts w:ascii="Arial" w:hAnsi="Arial" w:cs="Arial"/>
          <w:sz w:val="22"/>
          <w:szCs w:val="22"/>
        </w:rPr>
        <w:t>dozor nad způsobem užívání či provozování stavby v rozsahu a způsobem sjednaných ve smlouvě, souvisejícím obvykle se zárukami za kvalitu řešení projektu navrženého v dokumentaci souborného řešení projektu, která zabezpečí dosažení cílů projektu.</w:t>
      </w:r>
    </w:p>
    <w:p w:rsidR="001E7259" w:rsidRPr="00D3501D" w:rsidRDefault="001E7259" w:rsidP="00A703BF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</w:p>
    <w:p w:rsidR="00AA5EEB" w:rsidRPr="00D3501D" w:rsidRDefault="00AA5EEB" w:rsidP="00A703BF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</w:p>
    <w:p w:rsidR="001E7259" w:rsidRPr="00D3501D" w:rsidRDefault="00D56515" w:rsidP="00D56515">
      <w:pPr>
        <w:pStyle w:val="Style19"/>
        <w:widowControl/>
        <w:spacing w:before="10" w:line="240" w:lineRule="exact"/>
        <w:ind w:left="720" w:hanging="720"/>
        <w:rPr>
          <w:rFonts w:ascii="Arial" w:hAnsi="Arial" w:cs="Arial"/>
          <w:b/>
          <w:sz w:val="22"/>
          <w:szCs w:val="22"/>
        </w:rPr>
      </w:pPr>
      <w:r w:rsidRPr="00D3501D">
        <w:rPr>
          <w:rFonts w:ascii="Arial" w:hAnsi="Arial" w:cs="Arial"/>
          <w:b/>
          <w:sz w:val="22"/>
          <w:szCs w:val="22"/>
        </w:rPr>
        <w:t xml:space="preserve">E) </w:t>
      </w:r>
      <w:r w:rsidR="001E7259" w:rsidRPr="00D3501D">
        <w:rPr>
          <w:rFonts w:ascii="Arial" w:hAnsi="Arial" w:cs="Arial"/>
          <w:b/>
          <w:sz w:val="22"/>
          <w:szCs w:val="22"/>
        </w:rPr>
        <w:t xml:space="preserve">Poskytování výhradní a neomezené licence k autorskému dílu – PD v rozsahu specifikovaném  v čl. 3 </w:t>
      </w:r>
      <w:proofErr w:type="gramStart"/>
      <w:r w:rsidR="001E7259" w:rsidRPr="00D3501D">
        <w:rPr>
          <w:rFonts w:ascii="Arial" w:hAnsi="Arial" w:cs="Arial"/>
          <w:b/>
          <w:sz w:val="22"/>
          <w:szCs w:val="22"/>
        </w:rPr>
        <w:t>této</w:t>
      </w:r>
      <w:proofErr w:type="gramEnd"/>
      <w:r w:rsidR="001E7259" w:rsidRPr="00D3501D">
        <w:rPr>
          <w:rFonts w:ascii="Arial" w:hAnsi="Arial" w:cs="Arial"/>
          <w:b/>
          <w:sz w:val="22"/>
          <w:szCs w:val="22"/>
        </w:rPr>
        <w:t xml:space="preserve"> smlouvy.</w:t>
      </w:r>
    </w:p>
    <w:p w:rsidR="001E7259" w:rsidRPr="009873C2" w:rsidRDefault="001E7259" w:rsidP="00CD05C9">
      <w:pPr>
        <w:pStyle w:val="Style19"/>
        <w:widowControl/>
        <w:spacing w:before="10" w:line="240" w:lineRule="exact"/>
        <w:rPr>
          <w:rFonts w:ascii="Arial" w:hAnsi="Arial" w:cs="Arial"/>
          <w:b/>
          <w:sz w:val="22"/>
          <w:szCs w:val="22"/>
          <w:highlight w:val="yellow"/>
        </w:rPr>
      </w:pPr>
    </w:p>
    <w:p w:rsidR="001E7259" w:rsidRPr="004522D3" w:rsidRDefault="001E7259" w:rsidP="001D2788">
      <w:pPr>
        <w:suppressAutoHyphens/>
        <w:ind w:left="709"/>
        <w:jc w:val="both"/>
        <w:rPr>
          <w:rFonts w:ascii="Arial" w:hAnsi="Arial" w:cs="Arial"/>
        </w:rPr>
      </w:pPr>
      <w:r w:rsidRPr="004522D3">
        <w:rPr>
          <w:rFonts w:ascii="Arial" w:hAnsi="Arial" w:cs="Arial"/>
        </w:rPr>
        <w:t xml:space="preserve">Objednatel je dle ustanovení § 61 zákona č. 121/2000 Sb. o právu autorském, o právech souvisejících s právem autorským a o změně některých zákonů, v účinném znění (dále jen „autorský zákon“) oprávněn dílo, coby dílo vytvořené na objednávku, užít ve smyslu autorského zákona pro účely vyplývající z této smlouvy a umožnit jeho užití za těmito účely třetím osobám. Toto oprávnění je oprávněním výhradním a výlučným. Zhotovitel tímto poskytuje objednateli oprávnění k výkonu práva dílo užít i nad rámec stanovený v § 61 autorského zákona, a to ke všem způsobům užití v neomezeném rozsahu podle § </w:t>
      </w:r>
      <w:smartTag w:uri="urn:schemas-microsoft-com:office:smarttags" w:element="metricconverter">
        <w:smartTagPr>
          <w:attr w:name="ProductID" w:val="12 a"/>
        </w:smartTagPr>
        <w:r w:rsidRPr="004522D3">
          <w:rPr>
            <w:rFonts w:ascii="Arial" w:hAnsi="Arial" w:cs="Arial"/>
          </w:rPr>
          <w:t>12 a</w:t>
        </w:r>
      </w:smartTag>
      <w:r w:rsidRPr="004522D3">
        <w:rPr>
          <w:rFonts w:ascii="Arial" w:hAnsi="Arial" w:cs="Arial"/>
        </w:rPr>
        <w:t xml:space="preserve"> </w:t>
      </w:r>
      <w:proofErr w:type="spellStart"/>
      <w:r w:rsidRPr="004522D3">
        <w:rPr>
          <w:rFonts w:ascii="Arial" w:hAnsi="Arial" w:cs="Arial"/>
        </w:rPr>
        <w:t>násl</w:t>
      </w:r>
      <w:proofErr w:type="spellEnd"/>
      <w:r w:rsidRPr="004522D3">
        <w:rPr>
          <w:rFonts w:ascii="Arial" w:hAnsi="Arial" w:cs="Arial"/>
        </w:rPr>
        <w:t xml:space="preserve">. autorského zákona (dále jen „licence“). Zhotovitel poskytuje objednateli tuto licenci jako výhradní, bez územního omezení, a to po celou dobu trvání majetkových práv k dílu. Objednatel není povinen tuto licenci využít. Poskytnutá licence se vztahuje na dokončené autorské dílo i na jeho jednotlivé vývojové fáze nebo části a na název díla. Licenční odměna je zahrnuta do ceny za dílo specifikované </w:t>
      </w:r>
      <w:r w:rsidRPr="004522D3">
        <w:rPr>
          <w:rFonts w:ascii="Arial" w:hAnsi="Arial" w:cs="Arial"/>
          <w:szCs w:val="22"/>
        </w:rPr>
        <w:t>díla dle článku 5 této smlouvy</w:t>
      </w:r>
      <w:r w:rsidRPr="004522D3">
        <w:rPr>
          <w:rFonts w:ascii="Arial" w:hAnsi="Arial" w:cs="Arial"/>
        </w:rPr>
        <w:t xml:space="preserve">. </w:t>
      </w:r>
    </w:p>
    <w:p w:rsidR="001E7259" w:rsidRPr="004522D3" w:rsidRDefault="001E7259" w:rsidP="001D2788">
      <w:pPr>
        <w:suppressAutoHyphens/>
        <w:ind w:left="709"/>
        <w:jc w:val="both"/>
        <w:rPr>
          <w:rFonts w:ascii="Arial" w:hAnsi="Arial" w:cs="Arial"/>
        </w:rPr>
      </w:pPr>
      <w:r w:rsidRPr="004522D3">
        <w:rPr>
          <w:rFonts w:ascii="Arial" w:hAnsi="Arial" w:cs="Arial"/>
        </w:rPr>
        <w:t xml:space="preserve">Licence rovněž zahrnuje oprávnění dílo zejména zpracovat, měnit, upravovat (vč. úprav jeho názvu), spojovat s jinými díly a zařazovat do díla souborného a dílo takto zpracované, změněné, upravené, spojené či zařazené do díla souborného užít, vždy však se souhlasem zhotovitele. Zhotovitel v těchto případech nemá nárok na odměnu. Objednatel je dále oprávněn poskytnout oprávnění tvořící součást licence zcela nebo zčásti třetí osobě ve smyslu § 48 odst. 1 autorského zákona. </w:t>
      </w:r>
    </w:p>
    <w:p w:rsidR="001E7259" w:rsidRPr="004522D3" w:rsidRDefault="001E7259" w:rsidP="001D2788">
      <w:pPr>
        <w:suppressAutoHyphens/>
        <w:ind w:left="709"/>
        <w:jc w:val="both"/>
        <w:rPr>
          <w:rFonts w:ascii="Arial" w:hAnsi="Arial" w:cs="Arial"/>
        </w:rPr>
      </w:pPr>
      <w:r w:rsidRPr="004522D3">
        <w:rPr>
          <w:rFonts w:ascii="Arial" w:hAnsi="Arial" w:cs="Arial"/>
        </w:rPr>
        <w:t xml:space="preserve">Zhotovitel prohlašuje, že vůči objednateli nebudou uplatněny oprávněné nároky majitelů autorských práv, či jakékoli oprávněné nároky třetích osob v souvislosti s užitím díla (např. práva autorská, práva příbuzná právu autorskému, práva patentová, práva k ochranné známce, práva z </w:t>
      </w:r>
      <w:proofErr w:type="spellStart"/>
      <w:r w:rsidRPr="004522D3">
        <w:rPr>
          <w:rFonts w:ascii="Arial" w:hAnsi="Arial" w:cs="Arial"/>
        </w:rPr>
        <w:t>nekalé</w:t>
      </w:r>
      <w:proofErr w:type="spellEnd"/>
      <w:r w:rsidRPr="004522D3">
        <w:rPr>
          <w:rFonts w:ascii="Arial" w:hAnsi="Arial" w:cs="Arial"/>
        </w:rPr>
        <w:t xml:space="preserve"> soutěže, práva osobnostní či práva vlastnická, aj.). V případě oprávněných nároků třetí osoby vůči objednateli ve spojitosti s užíváním díla a z důvodu nepravdivého prohlášení je zhotovitel plně odpovědný za porušení těchto práv třetí osoby a zavazuje se uhradit objednateli veškeré oprávněné nároky, které budou vůči objednateli uplatněny.</w:t>
      </w:r>
    </w:p>
    <w:p w:rsidR="001E7259" w:rsidRPr="004522D3" w:rsidRDefault="001E7259" w:rsidP="001D2788">
      <w:pPr>
        <w:pStyle w:val="Style19"/>
        <w:widowControl/>
        <w:spacing w:before="10" w:line="240" w:lineRule="exact"/>
        <w:ind w:left="709"/>
        <w:rPr>
          <w:rFonts w:ascii="Arial" w:hAnsi="Arial" w:cs="Arial"/>
          <w:sz w:val="22"/>
          <w:szCs w:val="22"/>
        </w:rPr>
      </w:pPr>
    </w:p>
    <w:p w:rsidR="001E7259" w:rsidRPr="00A32538" w:rsidRDefault="00D56515" w:rsidP="00D56515">
      <w:pPr>
        <w:pStyle w:val="Style19"/>
        <w:widowControl/>
        <w:spacing w:before="10" w:line="240" w:lineRule="exact"/>
        <w:ind w:left="720" w:hanging="720"/>
        <w:rPr>
          <w:rFonts w:ascii="Arial" w:hAnsi="Arial" w:cs="Arial"/>
          <w:b/>
          <w:sz w:val="22"/>
          <w:szCs w:val="22"/>
        </w:rPr>
      </w:pPr>
      <w:proofErr w:type="gramStart"/>
      <w:r w:rsidRPr="00A32538">
        <w:rPr>
          <w:rFonts w:ascii="Arial" w:hAnsi="Arial" w:cs="Arial"/>
          <w:b/>
          <w:sz w:val="22"/>
          <w:szCs w:val="22"/>
        </w:rPr>
        <w:t xml:space="preserve">F)  </w:t>
      </w:r>
      <w:r w:rsidR="001E7259" w:rsidRPr="00A32538">
        <w:rPr>
          <w:rFonts w:ascii="Arial" w:hAnsi="Arial" w:cs="Arial"/>
          <w:b/>
          <w:sz w:val="22"/>
          <w:szCs w:val="22"/>
        </w:rPr>
        <w:t>Součinnost</w:t>
      </w:r>
      <w:proofErr w:type="gramEnd"/>
      <w:r w:rsidR="001E7259" w:rsidRPr="00A32538">
        <w:rPr>
          <w:rFonts w:ascii="Arial" w:hAnsi="Arial" w:cs="Arial"/>
          <w:b/>
          <w:sz w:val="22"/>
          <w:szCs w:val="22"/>
        </w:rPr>
        <w:t xml:space="preserve"> při výběru zhotovitele stavby.</w:t>
      </w:r>
    </w:p>
    <w:p w:rsidR="001E7259" w:rsidRPr="004522D3" w:rsidRDefault="001E7259" w:rsidP="00F94E39">
      <w:pPr>
        <w:pStyle w:val="Style19"/>
        <w:widowControl/>
        <w:spacing w:before="10" w:line="240" w:lineRule="exact"/>
        <w:rPr>
          <w:rFonts w:ascii="Arial" w:hAnsi="Arial" w:cs="Arial"/>
          <w:bCs/>
          <w:sz w:val="22"/>
          <w:szCs w:val="22"/>
        </w:rPr>
      </w:pPr>
    </w:p>
    <w:p w:rsidR="001E7259" w:rsidRPr="004522D3" w:rsidRDefault="001E7259" w:rsidP="00F94E39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  <w:r w:rsidRPr="004522D3">
        <w:rPr>
          <w:rFonts w:ascii="Arial" w:hAnsi="Arial" w:cs="Arial"/>
          <w:sz w:val="22"/>
          <w:szCs w:val="22"/>
        </w:rPr>
        <w:t xml:space="preserve">Spolupráce s objednatelem v průběhu </w:t>
      </w:r>
      <w:r w:rsidR="003556F0">
        <w:rPr>
          <w:rFonts w:ascii="Arial" w:hAnsi="Arial" w:cs="Arial"/>
          <w:sz w:val="22"/>
          <w:szCs w:val="22"/>
        </w:rPr>
        <w:t>výběrového</w:t>
      </w:r>
      <w:r w:rsidR="003556F0" w:rsidRPr="004522D3">
        <w:rPr>
          <w:rFonts w:ascii="Arial" w:hAnsi="Arial" w:cs="Arial"/>
          <w:sz w:val="22"/>
          <w:szCs w:val="22"/>
        </w:rPr>
        <w:t xml:space="preserve"> </w:t>
      </w:r>
      <w:r w:rsidRPr="004522D3">
        <w:rPr>
          <w:rFonts w:ascii="Arial" w:hAnsi="Arial" w:cs="Arial"/>
          <w:sz w:val="22"/>
          <w:szCs w:val="22"/>
        </w:rPr>
        <w:t xml:space="preserve">řízení dle </w:t>
      </w:r>
      <w:r w:rsidR="00E808DF" w:rsidRPr="004522D3">
        <w:rPr>
          <w:rFonts w:ascii="Arial" w:hAnsi="Arial" w:cs="Arial"/>
          <w:sz w:val="22"/>
          <w:szCs w:val="22"/>
        </w:rPr>
        <w:t>ZZVZ</w:t>
      </w:r>
      <w:r w:rsidRPr="004522D3">
        <w:rPr>
          <w:rFonts w:ascii="Arial" w:hAnsi="Arial" w:cs="Arial"/>
          <w:sz w:val="22"/>
          <w:szCs w:val="22"/>
        </w:rPr>
        <w:t xml:space="preserve">, na zhotovitele stavby, zodpovězení </w:t>
      </w:r>
      <w:r w:rsidR="00940C91" w:rsidRPr="004522D3">
        <w:rPr>
          <w:rFonts w:ascii="Arial" w:hAnsi="Arial" w:cs="Arial"/>
          <w:sz w:val="22"/>
          <w:szCs w:val="22"/>
        </w:rPr>
        <w:t>žádosti o vysvětlení</w:t>
      </w:r>
      <w:r w:rsidRPr="004522D3">
        <w:rPr>
          <w:rFonts w:ascii="Arial" w:hAnsi="Arial" w:cs="Arial"/>
          <w:sz w:val="22"/>
          <w:szCs w:val="22"/>
        </w:rPr>
        <w:t xml:space="preserve"> k zadávací dokumentaci</w:t>
      </w:r>
      <w:r w:rsidR="00940C91" w:rsidRPr="004522D3">
        <w:rPr>
          <w:rFonts w:ascii="Arial" w:hAnsi="Arial" w:cs="Arial"/>
          <w:sz w:val="22"/>
          <w:szCs w:val="22"/>
        </w:rPr>
        <w:t>, či její změnu,</w:t>
      </w:r>
      <w:r w:rsidRPr="004522D3">
        <w:rPr>
          <w:rFonts w:ascii="Arial" w:hAnsi="Arial" w:cs="Arial"/>
          <w:sz w:val="22"/>
          <w:szCs w:val="22"/>
        </w:rPr>
        <w:t xml:space="preserve"> a </w:t>
      </w:r>
      <w:r w:rsidR="00940C91" w:rsidRPr="004522D3">
        <w:rPr>
          <w:rFonts w:ascii="Arial" w:hAnsi="Arial" w:cs="Arial"/>
          <w:sz w:val="22"/>
          <w:szCs w:val="22"/>
        </w:rPr>
        <w:t xml:space="preserve">k </w:t>
      </w:r>
      <w:r w:rsidRPr="004522D3">
        <w:rPr>
          <w:rFonts w:ascii="Arial" w:hAnsi="Arial" w:cs="Arial"/>
          <w:sz w:val="22"/>
          <w:szCs w:val="22"/>
        </w:rPr>
        <w:t>PD stavby včetně soupisu prací a výkazů výměr</w:t>
      </w:r>
      <w:r w:rsidR="00A23181" w:rsidRPr="004522D3">
        <w:rPr>
          <w:rFonts w:ascii="Arial" w:hAnsi="Arial" w:cs="Arial"/>
          <w:sz w:val="22"/>
          <w:szCs w:val="22"/>
        </w:rPr>
        <w:t>,</w:t>
      </w:r>
      <w:r w:rsidRPr="004522D3">
        <w:rPr>
          <w:rFonts w:ascii="Arial" w:hAnsi="Arial" w:cs="Arial"/>
          <w:sz w:val="22"/>
          <w:szCs w:val="22"/>
        </w:rPr>
        <w:t xml:space="preserve"> a to ve lhůtě dvou pracovních dnů od doručení dotazu objednatelem. Za doručení dotazu objednatelem se považuje i doručení dotazu prostřednictvím elektronické pošty ( </w:t>
      </w:r>
      <w:proofErr w:type="gramStart"/>
      <w:r w:rsidRPr="004522D3">
        <w:rPr>
          <w:rFonts w:ascii="Arial" w:hAnsi="Arial" w:cs="Arial"/>
          <w:sz w:val="22"/>
          <w:szCs w:val="22"/>
        </w:rPr>
        <w:t>e-mailem ).</w:t>
      </w:r>
      <w:proofErr w:type="gramEnd"/>
    </w:p>
    <w:p w:rsidR="001E7259" w:rsidRPr="004522D3" w:rsidRDefault="001E7259" w:rsidP="00F94E39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</w:rPr>
      </w:pPr>
      <w:r w:rsidRPr="004522D3">
        <w:rPr>
          <w:rFonts w:ascii="Arial" w:hAnsi="Arial" w:cs="Arial"/>
          <w:sz w:val="22"/>
          <w:szCs w:val="22"/>
        </w:rPr>
        <w:lastRenderedPageBreak/>
        <w:t xml:space="preserve">Účast na jednáních hodnotící komise, kontrola oceněných soupisů prací v nabídkách </w:t>
      </w:r>
      <w:r w:rsidR="00940C91" w:rsidRPr="004522D3">
        <w:rPr>
          <w:rFonts w:ascii="Arial" w:hAnsi="Arial" w:cs="Arial"/>
          <w:sz w:val="22"/>
          <w:szCs w:val="22"/>
        </w:rPr>
        <w:t xml:space="preserve">účastníků </w:t>
      </w:r>
      <w:r w:rsidR="003556F0">
        <w:rPr>
          <w:rFonts w:ascii="Arial" w:hAnsi="Arial" w:cs="Arial"/>
          <w:sz w:val="22"/>
          <w:szCs w:val="22"/>
        </w:rPr>
        <w:t>výběrového</w:t>
      </w:r>
      <w:r w:rsidR="003556F0" w:rsidRPr="004522D3">
        <w:rPr>
          <w:rFonts w:ascii="Arial" w:hAnsi="Arial" w:cs="Arial"/>
          <w:sz w:val="22"/>
          <w:szCs w:val="22"/>
        </w:rPr>
        <w:t xml:space="preserve"> </w:t>
      </w:r>
      <w:r w:rsidR="00940C91" w:rsidRPr="004522D3">
        <w:rPr>
          <w:rFonts w:ascii="Arial" w:hAnsi="Arial" w:cs="Arial"/>
          <w:sz w:val="22"/>
          <w:szCs w:val="22"/>
        </w:rPr>
        <w:t>řízení</w:t>
      </w:r>
      <w:r w:rsidRPr="004522D3">
        <w:rPr>
          <w:rFonts w:ascii="Arial" w:hAnsi="Arial" w:cs="Arial"/>
          <w:sz w:val="22"/>
          <w:szCs w:val="22"/>
        </w:rPr>
        <w:t>.</w:t>
      </w:r>
    </w:p>
    <w:p w:rsidR="001E7259" w:rsidRPr="009873C2" w:rsidRDefault="001E7259" w:rsidP="00F94E39">
      <w:pPr>
        <w:pStyle w:val="Style19"/>
        <w:widowControl/>
        <w:spacing w:before="10" w:line="240" w:lineRule="exact"/>
        <w:ind w:left="720"/>
        <w:rPr>
          <w:rFonts w:ascii="Arial" w:hAnsi="Arial" w:cs="Arial"/>
          <w:sz w:val="22"/>
          <w:szCs w:val="22"/>
          <w:highlight w:val="yellow"/>
        </w:rPr>
      </w:pPr>
    </w:p>
    <w:p w:rsidR="001E7259" w:rsidRPr="00636085" w:rsidRDefault="003E5C29" w:rsidP="00A32538">
      <w:pPr>
        <w:pStyle w:val="Bodsmlouvy-21"/>
        <w:numPr>
          <w:ilvl w:val="0"/>
          <w:numId w:val="0"/>
        </w:numPr>
        <w:ind w:left="509" w:hanging="509"/>
        <w:rPr>
          <w:rFonts w:cs="Arial"/>
        </w:rPr>
      </w:pPr>
      <w:r>
        <w:rPr>
          <w:rFonts w:cs="Arial"/>
        </w:rPr>
        <w:t xml:space="preserve">3.3 </w:t>
      </w:r>
      <w:r w:rsidR="00A32538">
        <w:rPr>
          <w:rFonts w:cs="Arial"/>
        </w:rPr>
        <w:tab/>
      </w:r>
      <w:r w:rsidR="001E7259" w:rsidRPr="00636085">
        <w:rPr>
          <w:rFonts w:cs="Arial"/>
        </w:rPr>
        <w:t xml:space="preserve">Účelem provedení díla je vyhotovení projektové dokumentace a provádění souvisejících úkonů k úspěšné realizaci </w:t>
      </w:r>
      <w:r w:rsidR="004F6294" w:rsidRPr="00636085">
        <w:rPr>
          <w:rFonts w:cs="Arial"/>
        </w:rPr>
        <w:t xml:space="preserve">FVE. </w:t>
      </w:r>
    </w:p>
    <w:p w:rsidR="001E7259" w:rsidRDefault="001E7259" w:rsidP="00D05DC5">
      <w:pPr>
        <w:pStyle w:val="Bodsmlouvy-21"/>
        <w:numPr>
          <w:ilvl w:val="0"/>
          <w:numId w:val="0"/>
        </w:numPr>
        <w:ind w:left="509"/>
        <w:rPr>
          <w:rFonts w:cs="Arial"/>
        </w:rPr>
      </w:pPr>
    </w:p>
    <w:p w:rsidR="002303A5" w:rsidRPr="00270D3A" w:rsidRDefault="002303A5" w:rsidP="00C57960">
      <w:pPr>
        <w:pStyle w:val="Bodsmlouvy-21"/>
        <w:numPr>
          <w:ilvl w:val="0"/>
          <w:numId w:val="0"/>
        </w:numPr>
        <w:ind w:left="509" w:hanging="509"/>
        <w:rPr>
          <w:rFonts w:cs="Arial"/>
        </w:rPr>
      </w:pPr>
    </w:p>
    <w:p w:rsidR="001E7259" w:rsidRPr="00946CBA" w:rsidRDefault="001E7259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946CBA">
        <w:t>Čas plnění</w:t>
      </w:r>
    </w:p>
    <w:p w:rsidR="001E7259" w:rsidRPr="00946CBA" w:rsidRDefault="001E7259" w:rsidP="00FC2083">
      <w:pPr>
        <w:pStyle w:val="Bodsmlouvy-21"/>
        <w:numPr>
          <w:ilvl w:val="0"/>
          <w:numId w:val="0"/>
        </w:numPr>
        <w:ind w:left="509" w:hanging="509"/>
      </w:pPr>
    </w:p>
    <w:p w:rsidR="001E7259" w:rsidRPr="007D3CC7" w:rsidRDefault="001E7259" w:rsidP="005D4DAC">
      <w:pPr>
        <w:pStyle w:val="Bodsmlouvy-21"/>
      </w:pPr>
      <w:r w:rsidRPr="007D3CC7">
        <w:t xml:space="preserve">Předpokládaný termín zahájení plnění dle této smlouvy je </w:t>
      </w:r>
      <w:r w:rsidR="00D56515" w:rsidRPr="007D3CC7">
        <w:t>do 1</w:t>
      </w:r>
      <w:r w:rsidR="00C27CCB" w:rsidRPr="007D3CC7">
        <w:t>0</w:t>
      </w:r>
      <w:r w:rsidR="00D56515" w:rsidRPr="007D3CC7">
        <w:t xml:space="preserve"> dní od data uveřejnění smlouvy v registru smluv. </w:t>
      </w:r>
    </w:p>
    <w:p w:rsidR="001E7259" w:rsidRPr="007D3CC7" w:rsidRDefault="001E7259" w:rsidP="00FC2083">
      <w:pPr>
        <w:pStyle w:val="Bodsmlouvy-21"/>
        <w:numPr>
          <w:ilvl w:val="0"/>
          <w:numId w:val="0"/>
        </w:numPr>
        <w:ind w:left="-1"/>
      </w:pPr>
    </w:p>
    <w:p w:rsidR="0041225E" w:rsidRPr="007D3CC7" w:rsidRDefault="0041225E" w:rsidP="004F6294">
      <w:pPr>
        <w:pStyle w:val="Bodsmlouvy-21"/>
      </w:pPr>
      <w:r w:rsidRPr="007D3CC7">
        <w:t xml:space="preserve">Termíny dokončení dílčích částí díla a služeb předmětu díla dle čl. 3 </w:t>
      </w:r>
      <w:proofErr w:type="gramStart"/>
      <w:r w:rsidRPr="007D3CC7">
        <w:t>této</w:t>
      </w:r>
      <w:proofErr w:type="gramEnd"/>
      <w:r w:rsidRPr="007D3CC7">
        <w:t xml:space="preserve"> smlouvy jsou následující:</w:t>
      </w:r>
    </w:p>
    <w:p w:rsidR="0041225E" w:rsidRPr="007D3CC7" w:rsidRDefault="00B02A8B" w:rsidP="00B02A8B">
      <w:pPr>
        <w:pStyle w:val="Bodsmlouvy-21"/>
        <w:numPr>
          <w:ilvl w:val="0"/>
          <w:numId w:val="0"/>
        </w:numPr>
        <w:ind w:left="993" w:hanging="426"/>
      </w:pPr>
      <w:proofErr w:type="gramStart"/>
      <w:r w:rsidRPr="007D3CC7">
        <w:t>A., B  V</w:t>
      </w:r>
      <w:r w:rsidR="0041225E" w:rsidRPr="007D3CC7">
        <w:t>ypracování</w:t>
      </w:r>
      <w:proofErr w:type="gramEnd"/>
      <w:r w:rsidR="0041225E" w:rsidRPr="007D3CC7">
        <w:t xml:space="preserve"> projektové dokumentace pro provedení stavby včetně soupisu prací,  a rozpočtu</w:t>
      </w:r>
      <w:r w:rsidR="003E5C29">
        <w:t xml:space="preserve"> a energetického posudku</w:t>
      </w:r>
      <w:r w:rsidR="0041225E" w:rsidRPr="007D3CC7">
        <w:t xml:space="preserve"> </w:t>
      </w:r>
      <w:r w:rsidRPr="007D3CC7">
        <w:t>-</w:t>
      </w:r>
      <w:r w:rsidR="0041225E" w:rsidRPr="007D3CC7">
        <w:t xml:space="preserve"> do 75 dn</w:t>
      </w:r>
      <w:r w:rsidRPr="007D3CC7">
        <w:t>ů</w:t>
      </w:r>
      <w:r w:rsidR="0041225E" w:rsidRPr="007D3CC7">
        <w:t xml:space="preserve"> od data </w:t>
      </w:r>
      <w:bookmarkStart w:id="1" w:name="_Hlk170132615"/>
      <w:r w:rsidR="0041225E" w:rsidRPr="007D3CC7">
        <w:t>uveřejnění smlouvy v registru smluv.</w:t>
      </w:r>
      <w:bookmarkEnd w:id="1"/>
    </w:p>
    <w:p w:rsidR="0041225E" w:rsidRPr="007D3CC7" w:rsidRDefault="00B02A8B" w:rsidP="00B02A8B">
      <w:pPr>
        <w:pStyle w:val="Bodsmlouvy-21"/>
        <w:numPr>
          <w:ilvl w:val="0"/>
          <w:numId w:val="0"/>
        </w:numPr>
        <w:ind w:left="993" w:hanging="426"/>
      </w:pPr>
      <w:proofErr w:type="gramStart"/>
      <w:r w:rsidRPr="007D3CC7">
        <w:t>C.  Zajištění</w:t>
      </w:r>
      <w:proofErr w:type="gramEnd"/>
      <w:r w:rsidRPr="007D3CC7">
        <w:t xml:space="preserve"> inženýrské činnosti pro vydání stavebního povolení a získání pravomocného stavebního povolení  - do </w:t>
      </w:r>
      <w:r w:rsidR="00D20B1F" w:rsidRPr="007D3CC7">
        <w:t>1</w:t>
      </w:r>
      <w:r w:rsidR="003F5237" w:rsidRPr="007D3CC7">
        <w:t>3</w:t>
      </w:r>
      <w:r w:rsidR="00D20B1F" w:rsidRPr="007D3CC7">
        <w:t>5</w:t>
      </w:r>
      <w:r w:rsidRPr="007D3CC7">
        <w:t xml:space="preserve"> dnů od data uveřejnění smlouvy v registru smluv.</w:t>
      </w:r>
    </w:p>
    <w:p w:rsidR="00B02A8B" w:rsidRPr="007D3CC7" w:rsidRDefault="00B02A8B" w:rsidP="00B02A8B">
      <w:pPr>
        <w:pStyle w:val="Bodsmlouvy-21"/>
        <w:numPr>
          <w:ilvl w:val="0"/>
          <w:numId w:val="0"/>
        </w:numPr>
        <w:ind w:left="993" w:hanging="426"/>
      </w:pPr>
      <w:proofErr w:type="gramStart"/>
      <w:r w:rsidRPr="007D3CC7">
        <w:t>D.   Výkon</w:t>
      </w:r>
      <w:proofErr w:type="gramEnd"/>
      <w:r w:rsidRPr="007D3CC7">
        <w:t xml:space="preserve"> autorské dozoru do doby vydání kolaudačního </w:t>
      </w:r>
      <w:r w:rsidR="003E5C29">
        <w:t>rozhodnutí</w:t>
      </w:r>
      <w:r w:rsidRPr="007D3CC7">
        <w:t>.</w:t>
      </w:r>
    </w:p>
    <w:p w:rsidR="00B02A8B" w:rsidRPr="007D3CC7" w:rsidRDefault="00B02A8B" w:rsidP="00B02A8B">
      <w:pPr>
        <w:pStyle w:val="Bodsmlouvy-21"/>
        <w:numPr>
          <w:ilvl w:val="0"/>
          <w:numId w:val="0"/>
        </w:numPr>
        <w:ind w:left="993" w:hanging="426"/>
      </w:pPr>
      <w:proofErr w:type="gramStart"/>
      <w:r w:rsidRPr="007D3CC7">
        <w:t>E.   Poskytnutí</w:t>
      </w:r>
      <w:proofErr w:type="gramEnd"/>
      <w:r w:rsidRPr="007D3CC7">
        <w:t xml:space="preserve"> výhradní a neomezené licence k autorskému dílu</w:t>
      </w:r>
      <w:r w:rsidR="00315E76" w:rsidRPr="007D3CC7">
        <w:t xml:space="preserve"> - neomezeně.</w:t>
      </w:r>
    </w:p>
    <w:p w:rsidR="00315E76" w:rsidRPr="007D3CC7" w:rsidRDefault="00315E76" w:rsidP="00B02A8B">
      <w:pPr>
        <w:pStyle w:val="Bodsmlouvy-21"/>
        <w:numPr>
          <w:ilvl w:val="0"/>
          <w:numId w:val="0"/>
        </w:numPr>
        <w:ind w:left="993" w:hanging="426"/>
      </w:pPr>
      <w:proofErr w:type="gramStart"/>
      <w:r w:rsidRPr="007D3CC7">
        <w:t>F.  Součinnost</w:t>
      </w:r>
      <w:proofErr w:type="gramEnd"/>
      <w:r w:rsidRPr="007D3CC7">
        <w:t xml:space="preserve"> při výběru zhotovitele stavby podle lhůt </w:t>
      </w:r>
      <w:r w:rsidR="003556F0">
        <w:t>výběrového</w:t>
      </w:r>
      <w:r w:rsidR="003556F0" w:rsidRPr="007D3CC7">
        <w:t xml:space="preserve"> </w:t>
      </w:r>
      <w:r w:rsidRPr="007D3CC7">
        <w:t>řízení na dodavatele stavby</w:t>
      </w:r>
    </w:p>
    <w:p w:rsidR="00315E76" w:rsidRPr="007D3CC7" w:rsidRDefault="00315E76" w:rsidP="00B02A8B">
      <w:pPr>
        <w:pStyle w:val="Bodsmlouvy-21"/>
        <w:numPr>
          <w:ilvl w:val="0"/>
          <w:numId w:val="0"/>
        </w:numPr>
        <w:ind w:left="993" w:hanging="426"/>
      </w:pPr>
    </w:p>
    <w:p w:rsidR="001E7259" w:rsidRPr="00946CBA" w:rsidRDefault="001E7259" w:rsidP="00315E76">
      <w:pPr>
        <w:pStyle w:val="Bodsmlouvy-21"/>
        <w:numPr>
          <w:ilvl w:val="0"/>
          <w:numId w:val="0"/>
        </w:numPr>
        <w:ind w:left="567" w:hanging="567"/>
      </w:pPr>
      <w:r w:rsidRPr="007D3CC7">
        <w:t xml:space="preserve">4.3. </w:t>
      </w:r>
      <w:r w:rsidR="00315E76" w:rsidRPr="007D3CC7">
        <w:t xml:space="preserve"> </w:t>
      </w:r>
      <w:r w:rsidRPr="007D3CC7">
        <w:t xml:space="preserve">Termíny plnění, uvedené v čl. </w:t>
      </w:r>
      <w:proofErr w:type="gramStart"/>
      <w:r w:rsidRPr="007D3CC7">
        <w:t>4.2. této</w:t>
      </w:r>
      <w:proofErr w:type="gramEnd"/>
      <w:r w:rsidRPr="007D3CC7">
        <w:t xml:space="preserve"> smlouvy a jsou pro zhotovitele závazné. Dojde-li v průběhu prací u zhotovitele k prodlení v dokončení díla či části díla delšímu jak </w:t>
      </w:r>
      <w:r w:rsidR="004F6294" w:rsidRPr="007D3CC7">
        <w:t>1</w:t>
      </w:r>
      <w:r w:rsidR="00A11093">
        <w:t>5</w:t>
      </w:r>
      <w:r w:rsidRPr="007D3CC7">
        <w:t xml:space="preserve"> dnů</w:t>
      </w:r>
      <w:r w:rsidRPr="00946CBA">
        <w:t>, je objednatel oprávněn odstoupit od smlouvy.</w:t>
      </w:r>
    </w:p>
    <w:p w:rsidR="001E7259" w:rsidRPr="00946CBA" w:rsidRDefault="001E7259" w:rsidP="00623B0E">
      <w:pPr>
        <w:pStyle w:val="Bodsmlouvy-21"/>
        <w:numPr>
          <w:ilvl w:val="0"/>
          <w:numId w:val="0"/>
        </w:numPr>
        <w:ind w:left="-1"/>
      </w:pPr>
    </w:p>
    <w:p w:rsidR="001E7259" w:rsidRPr="00AE72A3" w:rsidRDefault="001E7259" w:rsidP="008A2EF6">
      <w:pPr>
        <w:pStyle w:val="Bodsmlouvy-21"/>
        <w:numPr>
          <w:ilvl w:val="1"/>
          <w:numId w:val="34"/>
        </w:numPr>
      </w:pPr>
      <w:r w:rsidRPr="00AE72A3">
        <w:t>Zhotovitel je oprávněn k</w:t>
      </w:r>
      <w:r w:rsidRPr="00F55524">
        <w:t> </w:t>
      </w:r>
      <w:r w:rsidRPr="00AE72A3">
        <w:t xml:space="preserve">přiměřenému prodloužení lhůt dle čl. 4 </w:t>
      </w:r>
      <w:proofErr w:type="gramStart"/>
      <w:r>
        <w:t>této</w:t>
      </w:r>
      <w:proofErr w:type="gramEnd"/>
      <w:r>
        <w:t xml:space="preserve"> smlouvy </w:t>
      </w:r>
      <w:r w:rsidRPr="00AE72A3">
        <w:t>pouze v</w:t>
      </w:r>
      <w:r w:rsidRPr="00F55524">
        <w:t> </w:t>
      </w:r>
      <w:r w:rsidRPr="00AE72A3">
        <w:t>t</w:t>
      </w:r>
      <w:r>
        <w:t>omto</w:t>
      </w:r>
      <w:r w:rsidRPr="00AE72A3">
        <w:t xml:space="preserve"> případ</w:t>
      </w:r>
      <w:r>
        <w:t>ě</w:t>
      </w:r>
      <w:r w:rsidRPr="00AE72A3">
        <w:t>:</w:t>
      </w:r>
    </w:p>
    <w:p w:rsidR="001E7259" w:rsidRPr="00AE72A3" w:rsidRDefault="001E7259" w:rsidP="006126BB">
      <w:pPr>
        <w:pStyle w:val="Bodsmlouvy-21"/>
        <w:numPr>
          <w:ilvl w:val="0"/>
          <w:numId w:val="0"/>
        </w:numPr>
        <w:ind w:left="509" w:hanging="509"/>
      </w:pPr>
    </w:p>
    <w:p w:rsidR="001E7259" w:rsidRDefault="001E7259" w:rsidP="006126BB">
      <w:pPr>
        <w:pStyle w:val="Bodsmlouvy-211"/>
        <w:numPr>
          <w:ilvl w:val="2"/>
          <w:numId w:val="2"/>
        </w:numPr>
      </w:pPr>
      <w:r w:rsidRPr="00AE72A3">
        <w:t>Dodatečné požadavky objednatele na změnu nebo úpravu díla již zpracované a odsouhlasené jsou důvodem pro změnu termínu dokončení, pokud se strany nedohodnou jinak</w:t>
      </w:r>
      <w:r>
        <w:t>.</w:t>
      </w:r>
    </w:p>
    <w:p w:rsidR="004F6294" w:rsidRDefault="004F6294" w:rsidP="004F6294">
      <w:pPr>
        <w:pStyle w:val="Bodsmlouvy-211"/>
        <w:ind w:left="1495"/>
      </w:pPr>
    </w:p>
    <w:p w:rsidR="004F6294" w:rsidRPr="00AE72A3" w:rsidRDefault="004F6294" w:rsidP="004F6294">
      <w:pPr>
        <w:pStyle w:val="Bodsmlouvy-211"/>
        <w:ind w:left="1495"/>
      </w:pPr>
    </w:p>
    <w:p w:rsidR="001E7259" w:rsidRPr="00946CBA" w:rsidRDefault="001E7259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946CBA">
        <w:t>Cena za dílo</w:t>
      </w:r>
    </w:p>
    <w:p w:rsidR="001E7259" w:rsidRPr="0062785D" w:rsidRDefault="001E7259" w:rsidP="004C2244">
      <w:pPr>
        <w:pStyle w:val="Bodsmlouvy-21"/>
        <w:tabs>
          <w:tab w:val="clear" w:pos="509"/>
          <w:tab w:val="num" w:pos="567"/>
        </w:tabs>
        <w:ind w:left="567" w:hanging="567"/>
        <w:rPr>
          <w:b/>
        </w:rPr>
      </w:pPr>
      <w:r w:rsidRPr="0062785D">
        <w:rPr>
          <w:b/>
        </w:rPr>
        <w:t>Cena díla je oběma smluvními stranami sjednána ve výši:</w:t>
      </w: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  <w:rPr>
          <w:b/>
        </w:rPr>
      </w:pP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</w:pPr>
      <w:r>
        <w:rPr>
          <w:b/>
        </w:rPr>
        <w:t>Cena díla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4E3E">
        <w:rPr>
          <w:b/>
        </w:rPr>
        <w:t>696 050,00</w:t>
      </w:r>
      <w:r w:rsidRPr="0062785D">
        <w:t xml:space="preserve"> Kč</w:t>
      </w: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  <w:rPr>
          <w:b/>
        </w:rPr>
      </w:pP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</w:pPr>
      <w:proofErr w:type="gramStart"/>
      <w:r>
        <w:rPr>
          <w:b/>
        </w:rPr>
        <w:t xml:space="preserve">DPH </w:t>
      </w:r>
      <w:r>
        <w:t>( daň</w:t>
      </w:r>
      <w:proofErr w:type="gramEnd"/>
      <w:r>
        <w:t xml:space="preserve"> z přidané hodnoty )</w:t>
      </w:r>
      <w:r>
        <w:tab/>
      </w:r>
      <w:r>
        <w:tab/>
      </w:r>
      <w:r>
        <w:tab/>
      </w:r>
      <w:r>
        <w:tab/>
      </w:r>
      <w:r w:rsidR="00B54E3E">
        <w:t>146 170,50</w:t>
      </w:r>
      <w:r w:rsidRPr="0062785D">
        <w:t xml:space="preserve"> Kč</w:t>
      </w: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</w:pP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</w:pPr>
      <w:r w:rsidRPr="0062785D">
        <w:rPr>
          <w:b/>
        </w:rPr>
        <w:t xml:space="preserve">Cena díla včetně DPH </w:t>
      </w:r>
      <w:r w:rsidRPr="0062785D">
        <w:rPr>
          <w:b/>
        </w:rPr>
        <w:tab/>
      </w:r>
      <w:r w:rsidRPr="0062785D">
        <w:rPr>
          <w:b/>
        </w:rPr>
        <w:tab/>
      </w:r>
      <w:r w:rsidRPr="0062785D">
        <w:rPr>
          <w:b/>
        </w:rPr>
        <w:tab/>
      </w:r>
      <w:r w:rsidR="00900542">
        <w:rPr>
          <w:b/>
        </w:rPr>
        <w:t xml:space="preserve">            842 220,50</w:t>
      </w:r>
      <w:r w:rsidRPr="0062785D">
        <w:t>,- Kč</w:t>
      </w:r>
    </w:p>
    <w:p w:rsidR="001E7259" w:rsidRPr="0062785D" w:rsidRDefault="001E7259" w:rsidP="00D314A2">
      <w:pPr>
        <w:pStyle w:val="Bodsmlouvy-21"/>
        <w:numPr>
          <w:ilvl w:val="0"/>
          <w:numId w:val="0"/>
        </w:numPr>
        <w:ind w:left="567"/>
        <w:rPr>
          <w:b/>
        </w:rPr>
      </w:pPr>
    </w:p>
    <w:p w:rsidR="001E7259" w:rsidRDefault="001E7259" w:rsidP="00D314A2">
      <w:pPr>
        <w:pStyle w:val="Bodsmlouvy-21"/>
        <w:numPr>
          <w:ilvl w:val="0"/>
          <w:numId w:val="0"/>
        </w:numPr>
        <w:ind w:left="567"/>
        <w:rPr>
          <w:b/>
        </w:rPr>
      </w:pPr>
      <w:r w:rsidRPr="0062785D">
        <w:rPr>
          <w:b/>
        </w:rPr>
        <w:t>(dále také „Cena za dílo“)</w:t>
      </w:r>
    </w:p>
    <w:p w:rsidR="00315E76" w:rsidRDefault="00315E76" w:rsidP="00D314A2">
      <w:pPr>
        <w:pStyle w:val="Bodsmlouvy-21"/>
        <w:numPr>
          <w:ilvl w:val="0"/>
          <w:numId w:val="0"/>
        </w:numPr>
        <w:ind w:left="567"/>
        <w:rPr>
          <w:b/>
        </w:rPr>
      </w:pPr>
    </w:p>
    <w:p w:rsidR="00315E76" w:rsidRDefault="00315E76" w:rsidP="00315E76">
      <w:pPr>
        <w:pStyle w:val="Bodsmlouvy-21"/>
        <w:numPr>
          <w:ilvl w:val="0"/>
          <w:numId w:val="0"/>
        </w:numPr>
      </w:pPr>
      <w:r>
        <w:t>z toho:</w:t>
      </w:r>
      <w:r>
        <w:tab/>
      </w:r>
      <w:r>
        <w:tab/>
      </w:r>
    </w:p>
    <w:p w:rsidR="00315E76" w:rsidRDefault="00315E76" w:rsidP="00315E76">
      <w:pPr>
        <w:pStyle w:val="Bodsmlouvy-21"/>
        <w:numPr>
          <w:ilvl w:val="0"/>
          <w:numId w:val="0"/>
        </w:numPr>
      </w:pPr>
    </w:p>
    <w:p w:rsidR="00315E76" w:rsidRDefault="00315E76" w:rsidP="00315E76">
      <w:pPr>
        <w:pStyle w:val="Bodsmlouvy-21"/>
        <w:numPr>
          <w:ilvl w:val="0"/>
          <w:numId w:val="0"/>
        </w:numPr>
        <w:ind w:left="720" w:hanging="284"/>
        <w:rPr>
          <w:highlight w:val="yellow"/>
        </w:rPr>
      </w:pPr>
      <w:r>
        <w:t xml:space="preserve"> </w:t>
      </w:r>
      <w:r w:rsidRPr="00C82F29">
        <w:t xml:space="preserve">Cena za </w:t>
      </w:r>
      <w:r>
        <w:t>zpracování nebo zajištění dílčích částí díla a služeb dle čl. 3 Předmětu smlouvy, odst. 3.</w:t>
      </w:r>
      <w:r w:rsidR="000C653D">
        <w:t>2</w:t>
      </w:r>
      <w:r>
        <w:t xml:space="preserve">, písm. A., B., C., E., a F. </w:t>
      </w:r>
      <w:proofErr w:type="gramStart"/>
      <w:r>
        <w:t>této</w:t>
      </w:r>
      <w:proofErr w:type="gramEnd"/>
      <w:r>
        <w:t xml:space="preserve"> smlouvy: </w:t>
      </w:r>
    </w:p>
    <w:p w:rsidR="00315E76" w:rsidRDefault="00315E76" w:rsidP="00315E76">
      <w:pPr>
        <w:pStyle w:val="Bodsmlouvy-21"/>
        <w:numPr>
          <w:ilvl w:val="0"/>
          <w:numId w:val="0"/>
        </w:numPr>
        <w:ind w:left="509" w:hanging="509"/>
        <w:rPr>
          <w:highlight w:val="yellow"/>
        </w:rPr>
      </w:pPr>
    </w:p>
    <w:p w:rsidR="00315E76" w:rsidRPr="00BC7446" w:rsidRDefault="00315E76" w:rsidP="00315E76">
      <w:pPr>
        <w:pStyle w:val="Bodsmlouvy-21"/>
        <w:numPr>
          <w:ilvl w:val="0"/>
          <w:numId w:val="0"/>
        </w:numPr>
        <w:ind w:left="567"/>
        <w:rPr>
          <w:highlight w:val="yellow"/>
        </w:rPr>
      </w:pPr>
      <w:r w:rsidRPr="00C82F29">
        <w:tab/>
      </w:r>
      <w:r>
        <w:t xml:space="preserve">bez DPH </w:t>
      </w:r>
      <w:r w:rsidR="00900542">
        <w:t>613 050,00</w:t>
      </w:r>
      <w:r w:rsidRPr="00B61875">
        <w:t xml:space="preserve"> Kč</w:t>
      </w:r>
      <w:r>
        <w:tab/>
        <w:t xml:space="preserve"> DPH </w:t>
      </w:r>
      <w:r w:rsidR="00900542">
        <w:t>128 740,50</w:t>
      </w:r>
      <w:r>
        <w:t xml:space="preserve"> Kč</w:t>
      </w:r>
      <w:r>
        <w:tab/>
        <w:t xml:space="preserve">    včetně DPH </w:t>
      </w:r>
      <w:r w:rsidR="00900542">
        <w:t xml:space="preserve">741 790,50 </w:t>
      </w:r>
      <w:r>
        <w:t>Kč</w:t>
      </w:r>
    </w:p>
    <w:p w:rsidR="00315E76" w:rsidRPr="00BC7446" w:rsidRDefault="00315E76" w:rsidP="00315E76">
      <w:pPr>
        <w:pStyle w:val="Bodsmlouvy-21"/>
        <w:numPr>
          <w:ilvl w:val="0"/>
          <w:numId w:val="0"/>
        </w:numPr>
        <w:ind w:left="509" w:hanging="509"/>
        <w:rPr>
          <w:highlight w:val="yellow"/>
        </w:rPr>
      </w:pPr>
    </w:p>
    <w:p w:rsidR="00315E76" w:rsidRPr="0062785D" w:rsidRDefault="00315E76" w:rsidP="00315E76">
      <w:pPr>
        <w:pStyle w:val="Bodsmlouvy-21"/>
        <w:numPr>
          <w:ilvl w:val="0"/>
          <w:numId w:val="0"/>
        </w:numPr>
        <w:ind w:left="509" w:hanging="509"/>
      </w:pPr>
    </w:p>
    <w:p w:rsidR="00315E76" w:rsidRDefault="00315E76" w:rsidP="002303A5">
      <w:pPr>
        <w:pStyle w:val="Bodsmlouvy-21"/>
        <w:numPr>
          <w:ilvl w:val="0"/>
          <w:numId w:val="0"/>
        </w:numPr>
        <w:ind w:left="509" w:hanging="509"/>
      </w:pPr>
      <w:r w:rsidRPr="0062785D">
        <w:tab/>
      </w:r>
      <w:r w:rsidRPr="0062785D">
        <w:tab/>
      </w:r>
      <w:r w:rsidRPr="0062785D">
        <w:tab/>
      </w:r>
      <w:r w:rsidRPr="0062785D">
        <w:tab/>
      </w:r>
      <w:r w:rsidRPr="0062785D">
        <w:tab/>
      </w:r>
      <w:r w:rsidRPr="0062785D">
        <w:tab/>
      </w:r>
    </w:p>
    <w:p w:rsidR="00315E76" w:rsidRDefault="00315E76" w:rsidP="00315E76">
      <w:pPr>
        <w:pStyle w:val="Bodsmlouvy-21"/>
        <w:numPr>
          <w:ilvl w:val="0"/>
          <w:numId w:val="0"/>
        </w:numPr>
        <w:ind w:left="509" w:hanging="509"/>
      </w:pPr>
      <w:r>
        <w:t xml:space="preserve">       Cena za výkon autorského dozoru stavby do doby vydání kolaudačního rozhodnutí</w:t>
      </w:r>
      <w:r>
        <w:rPr>
          <w:rFonts w:cs="Arial"/>
          <w:szCs w:val="22"/>
        </w:rPr>
        <w:t xml:space="preserve"> </w:t>
      </w:r>
      <w:r>
        <w:t>dle  čl. 3 Předmětu smlouvy, odst. 3.</w:t>
      </w:r>
      <w:r w:rsidR="000C653D">
        <w:t>2</w:t>
      </w:r>
      <w:r>
        <w:t xml:space="preserve">, písm. D. této </w:t>
      </w:r>
      <w:proofErr w:type="gramStart"/>
      <w:r>
        <w:t>smlouvy :</w:t>
      </w:r>
      <w:proofErr w:type="gramEnd"/>
    </w:p>
    <w:p w:rsidR="00315E76" w:rsidRDefault="00315E76" w:rsidP="00315E76">
      <w:pPr>
        <w:pStyle w:val="Bodsmlouvy-21"/>
        <w:numPr>
          <w:ilvl w:val="0"/>
          <w:numId w:val="0"/>
        </w:numPr>
        <w:ind w:left="509" w:hanging="509"/>
      </w:pPr>
    </w:p>
    <w:p w:rsidR="00315E76" w:rsidRDefault="00315E76" w:rsidP="00315E76">
      <w:pPr>
        <w:pStyle w:val="Bodsmlouvy-21"/>
        <w:numPr>
          <w:ilvl w:val="0"/>
          <w:numId w:val="0"/>
        </w:numPr>
        <w:ind w:left="509" w:hanging="509"/>
      </w:pPr>
      <w:r>
        <w:tab/>
      </w:r>
      <w:r>
        <w:tab/>
      </w:r>
      <w:bookmarkStart w:id="2" w:name="_GoBack"/>
      <w:bookmarkEnd w:id="2"/>
      <w:r>
        <w:t xml:space="preserve">bez DPH </w:t>
      </w:r>
      <w:r w:rsidR="00900542">
        <w:t xml:space="preserve">83 000,00 </w:t>
      </w:r>
      <w:proofErr w:type="gramStart"/>
      <w:r>
        <w:t>Kč            DPH</w:t>
      </w:r>
      <w:proofErr w:type="gramEnd"/>
      <w:r>
        <w:t xml:space="preserve"> </w:t>
      </w:r>
      <w:r w:rsidR="00900542">
        <w:t xml:space="preserve">17 430,00 </w:t>
      </w:r>
      <w:r>
        <w:t>Kč        včetně DPH</w:t>
      </w:r>
      <w:r w:rsidR="00900542">
        <w:t xml:space="preserve"> 100 430,00</w:t>
      </w:r>
      <w:r>
        <w:t>Kč</w:t>
      </w:r>
    </w:p>
    <w:p w:rsidR="001E7259" w:rsidRDefault="001E7259" w:rsidP="005D4DAC">
      <w:pPr>
        <w:pStyle w:val="Bodsmlouvy-21"/>
        <w:numPr>
          <w:ilvl w:val="0"/>
          <w:numId w:val="0"/>
        </w:numPr>
      </w:pPr>
    </w:p>
    <w:p w:rsidR="001E7259" w:rsidRPr="00F3770B" w:rsidRDefault="001E7259" w:rsidP="004F6294">
      <w:pPr>
        <w:ind w:left="567" w:hanging="567"/>
        <w:jc w:val="both"/>
        <w:rPr>
          <w:rFonts w:ascii="Arial" w:hAnsi="Arial" w:cs="Arial"/>
        </w:rPr>
      </w:pPr>
      <w:proofErr w:type="gramStart"/>
      <w:r w:rsidRPr="00F3770B">
        <w:rPr>
          <w:rFonts w:ascii="Arial" w:hAnsi="Arial" w:cs="Arial"/>
        </w:rPr>
        <w:t xml:space="preserve">5.2 </w:t>
      </w:r>
      <w:r w:rsidR="004F6294">
        <w:rPr>
          <w:rFonts w:ascii="Arial" w:hAnsi="Arial" w:cs="Arial"/>
        </w:rPr>
        <w:t xml:space="preserve"> </w:t>
      </w:r>
      <w:r w:rsidRPr="00F3770B">
        <w:rPr>
          <w:rFonts w:ascii="Arial" w:hAnsi="Arial" w:cs="Arial"/>
          <w:b/>
        </w:rPr>
        <w:t>Cena</w:t>
      </w:r>
      <w:proofErr w:type="gramEnd"/>
      <w:r w:rsidRPr="00F3770B">
        <w:rPr>
          <w:rFonts w:ascii="Arial" w:hAnsi="Arial" w:cs="Arial"/>
          <w:b/>
        </w:rPr>
        <w:t xml:space="preserve"> stanovena jako nejvýše přípustná</w:t>
      </w:r>
      <w:r w:rsidRPr="00F3770B">
        <w:rPr>
          <w:rFonts w:ascii="Arial" w:hAnsi="Arial" w:cs="Arial"/>
        </w:rPr>
        <w:t xml:space="preserve">. </w:t>
      </w:r>
      <w:r w:rsidRPr="00F3770B">
        <w:rPr>
          <w:rFonts w:ascii="Arial" w:hAnsi="Arial" w:cs="Arial"/>
          <w:bCs/>
          <w:color w:val="000000"/>
          <w:szCs w:val="22"/>
        </w:rPr>
        <w:t xml:space="preserve">Zhotovitel tímto přebírá nebezpečí změny okolností ve smyslu § 1765 odst. 2 občanského zákoníku. </w:t>
      </w:r>
      <w:r w:rsidRPr="00F3770B">
        <w:rPr>
          <w:rFonts w:ascii="Arial" w:hAnsi="Arial" w:cs="Arial"/>
        </w:rPr>
        <w:t xml:space="preserve">Cenu </w:t>
      </w:r>
      <w:r>
        <w:rPr>
          <w:rFonts w:ascii="Arial" w:hAnsi="Arial" w:cs="Arial"/>
        </w:rPr>
        <w:t xml:space="preserve">s DPH </w:t>
      </w:r>
      <w:r w:rsidRPr="00F3770B">
        <w:rPr>
          <w:rFonts w:ascii="Arial" w:hAnsi="Arial" w:cs="Arial"/>
        </w:rPr>
        <w:t>lze překročit pouze, dojde-li k účinnosti změn právních předpisů týkajících se výše daně z přidané hodnoty. V tomto případě bude celková cena upravena podle výše sazeb DPH platných v době vzniku zdanitelného plnění.</w:t>
      </w:r>
    </w:p>
    <w:p w:rsidR="001E7259" w:rsidRPr="00F3770B" w:rsidRDefault="001E7259" w:rsidP="00A33153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</w:p>
    <w:p w:rsidR="001E7259" w:rsidRPr="00F3770B" w:rsidRDefault="001E7259" w:rsidP="00A33153">
      <w:pPr>
        <w:pStyle w:val="Bodsmlouvy-21"/>
        <w:numPr>
          <w:ilvl w:val="1"/>
          <w:numId w:val="14"/>
        </w:numPr>
        <w:rPr>
          <w:rFonts w:cs="Arial"/>
        </w:rPr>
      </w:pPr>
      <w:r w:rsidRPr="00F3770B">
        <w:rPr>
          <w:rFonts w:cs="Arial"/>
        </w:rPr>
        <w:t>Daň z přidané hodnoty bude upravena a fakturována podle zákonů a předpisů platných</w:t>
      </w:r>
      <w:r>
        <w:rPr>
          <w:rFonts w:cs="Arial"/>
        </w:rPr>
        <w:t xml:space="preserve"> a účinných</w:t>
      </w:r>
      <w:r w:rsidRPr="00F3770B">
        <w:rPr>
          <w:rFonts w:cs="Arial"/>
        </w:rPr>
        <w:t xml:space="preserve"> v době fakturace.</w:t>
      </w:r>
    </w:p>
    <w:p w:rsidR="001E7259" w:rsidRDefault="001E7259" w:rsidP="009C794E">
      <w:pPr>
        <w:pStyle w:val="Bodsmlouvy-21"/>
        <w:numPr>
          <w:ilvl w:val="0"/>
          <w:numId w:val="0"/>
        </w:numPr>
        <w:ind w:left="509" w:hanging="509"/>
      </w:pPr>
    </w:p>
    <w:p w:rsidR="001E7259" w:rsidRPr="005C3C16" w:rsidRDefault="001E7259" w:rsidP="009C794E">
      <w:pPr>
        <w:pStyle w:val="Bodsmlouvy-21"/>
        <w:numPr>
          <w:ilvl w:val="0"/>
          <w:numId w:val="0"/>
        </w:numPr>
        <w:ind w:left="509" w:hanging="509"/>
      </w:pPr>
      <w:proofErr w:type="gramStart"/>
      <w:r>
        <w:t>5.4  Cena</w:t>
      </w:r>
      <w:proofErr w:type="gramEnd"/>
      <w:r>
        <w:t xml:space="preserve"> za dílo je úplná a konečná </w:t>
      </w:r>
      <w:r w:rsidRPr="004522D3">
        <w:t>a zahrnuje veškeré náklady a poplatky související se zhotovením a dodáním díla a se splněním povinností zhotovitele.</w:t>
      </w:r>
    </w:p>
    <w:p w:rsidR="001E7259" w:rsidRPr="005C3C16" w:rsidRDefault="001E7259" w:rsidP="005D4DAC">
      <w:pPr>
        <w:pStyle w:val="Bodsmlouvy-21"/>
        <w:numPr>
          <w:ilvl w:val="0"/>
          <w:numId w:val="0"/>
        </w:numPr>
      </w:pPr>
    </w:p>
    <w:p w:rsidR="001E7259" w:rsidRDefault="001E7259" w:rsidP="009C794E">
      <w:pPr>
        <w:pStyle w:val="Bodsmlouvy-21"/>
        <w:numPr>
          <w:ilvl w:val="0"/>
          <w:numId w:val="0"/>
        </w:numPr>
        <w:ind w:left="567" w:hanging="567"/>
      </w:pPr>
      <w:proofErr w:type="gramStart"/>
      <w:r>
        <w:t xml:space="preserve">5.5 </w:t>
      </w:r>
      <w:r w:rsidR="004F6294">
        <w:t xml:space="preserve"> </w:t>
      </w:r>
      <w:r>
        <w:t xml:space="preserve"> </w:t>
      </w:r>
      <w:r w:rsidRPr="005C3C16">
        <w:t>V případě</w:t>
      </w:r>
      <w:proofErr w:type="gramEnd"/>
      <w:r w:rsidRPr="005C3C16">
        <w:t xml:space="preserve">, že bude nutné vyhotovit </w:t>
      </w:r>
      <w:proofErr w:type="spellStart"/>
      <w:r w:rsidRPr="005C3C16">
        <w:t>vícetisky</w:t>
      </w:r>
      <w:proofErr w:type="spellEnd"/>
      <w:r w:rsidRPr="005C3C16">
        <w:t xml:space="preserve"> částí díla nad rámec uvedený v</w:t>
      </w:r>
      <w:r>
        <w:t xml:space="preserve"> této smlouvě</w:t>
      </w:r>
      <w:r w:rsidRPr="005C3C16">
        <w:t>, budou tyto práce účtovány zhotovitelem objednateli v obvyklých cenách plánografických prací.</w:t>
      </w:r>
    </w:p>
    <w:p w:rsidR="004F6294" w:rsidRDefault="004F6294" w:rsidP="009C794E">
      <w:pPr>
        <w:pStyle w:val="Bodsmlouvy-21"/>
        <w:numPr>
          <w:ilvl w:val="0"/>
          <w:numId w:val="0"/>
        </w:numPr>
        <w:ind w:left="567" w:hanging="567"/>
      </w:pPr>
    </w:p>
    <w:p w:rsidR="00C27CCB" w:rsidRPr="005C3C16" w:rsidRDefault="00C27CCB" w:rsidP="00C57960">
      <w:pPr>
        <w:pStyle w:val="Bodsmlouvy-21"/>
        <w:numPr>
          <w:ilvl w:val="0"/>
          <w:numId w:val="0"/>
        </w:numPr>
        <w:ind w:left="509" w:hanging="509"/>
      </w:pPr>
    </w:p>
    <w:p w:rsidR="001E7259" w:rsidRPr="005C3C16" w:rsidRDefault="001E7259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Zaplacení ceny</w:t>
      </w:r>
    </w:p>
    <w:p w:rsidR="001E7259" w:rsidRDefault="001E7259" w:rsidP="005D4DAC">
      <w:pPr>
        <w:pStyle w:val="Bodsmlouvy-21"/>
        <w:ind w:left="624" w:hanging="624"/>
      </w:pPr>
      <w:r w:rsidRPr="005C3C16">
        <w:t>Objednatel neposkytne zhotoviteli zálohy.</w:t>
      </w:r>
    </w:p>
    <w:p w:rsidR="001E7259" w:rsidRDefault="001E7259" w:rsidP="009C794E">
      <w:pPr>
        <w:pStyle w:val="Bodsmlouvy-21"/>
        <w:numPr>
          <w:ilvl w:val="0"/>
          <w:numId w:val="0"/>
        </w:numPr>
      </w:pPr>
    </w:p>
    <w:p w:rsidR="001E7259" w:rsidRDefault="001E7259" w:rsidP="002C5996">
      <w:pPr>
        <w:pStyle w:val="Bodsmlouvy-21"/>
      </w:pPr>
      <w:r>
        <w:t xml:space="preserve">Po dokončení PD dle </w:t>
      </w:r>
      <w:proofErr w:type="gramStart"/>
      <w:r>
        <w:t>čl.3, odst.</w:t>
      </w:r>
      <w:proofErr w:type="gramEnd"/>
      <w:r>
        <w:t xml:space="preserve"> 3.</w:t>
      </w:r>
      <w:r w:rsidR="000C653D">
        <w:t>2</w:t>
      </w:r>
      <w:r>
        <w:t xml:space="preserve">, písmeno A., B., </w:t>
      </w:r>
      <w:r w:rsidR="00315E76">
        <w:t>C</w:t>
      </w:r>
      <w:r w:rsidR="001F34F3">
        <w:t>.,</w:t>
      </w:r>
      <w:r w:rsidR="00315E76">
        <w:t xml:space="preserve"> E.,</w:t>
      </w:r>
      <w:r w:rsidR="00A32538">
        <w:t xml:space="preserve"> a</w:t>
      </w:r>
      <w:r w:rsidR="00315E76">
        <w:t xml:space="preserve"> F. </w:t>
      </w:r>
      <w:r w:rsidR="001F34F3">
        <w:t xml:space="preserve"> </w:t>
      </w:r>
      <w:r>
        <w:t>této smlouvy vystaví zhotovitel fakturu. Přílohou faktury bude protokol o předání/převzetí uvedených částí díla.</w:t>
      </w:r>
    </w:p>
    <w:p w:rsidR="001E7259" w:rsidRPr="00F3770B" w:rsidRDefault="001E7259" w:rsidP="00F3770B">
      <w:pPr>
        <w:pStyle w:val="Import1"/>
        <w:spacing w:line="240" w:lineRule="auto"/>
        <w:ind w:left="509"/>
        <w:jc w:val="both"/>
        <w:rPr>
          <w:rFonts w:ascii="Arial" w:hAnsi="Arial" w:cs="Arial"/>
        </w:rPr>
      </w:pPr>
      <w:r w:rsidRPr="00F3770B">
        <w:rPr>
          <w:rFonts w:ascii="Arial" w:hAnsi="Arial" w:cs="Arial"/>
          <w:sz w:val="22"/>
          <w:szCs w:val="22"/>
        </w:rPr>
        <w:t>Nebude-li předávané dílo či jeho část prosto vad či nedodělků, objednatel uvede zjištěné vady či nedodělky (výhrady) do předávacího protokolu, a zároveň stanoví zhotoviteli přiměřenou lhůtu k jejich odstranění. Předání díla či jeho části s výhradami, tj. vadami či nedodělky, není splněním zhotovitelova závazku, pokud objednatel v protokolu neuvede, že dílo přebírá bez výhrad, tj. i s vytknutými vadami a nedodělky.</w:t>
      </w:r>
    </w:p>
    <w:p w:rsidR="001E7259" w:rsidRDefault="001E7259" w:rsidP="002C5996">
      <w:pPr>
        <w:pStyle w:val="Bodsmlouvy-21"/>
        <w:numPr>
          <w:ilvl w:val="0"/>
          <w:numId w:val="0"/>
        </w:numPr>
        <w:ind w:left="509"/>
      </w:pPr>
      <w:r w:rsidRPr="004522D3">
        <w:rPr>
          <w:rFonts w:cs="Arial"/>
        </w:rPr>
        <w:t>Výkon autorského</w:t>
      </w:r>
      <w:r w:rsidRPr="004522D3">
        <w:t xml:space="preserve"> dozoru dle </w:t>
      </w:r>
      <w:proofErr w:type="gramStart"/>
      <w:r w:rsidRPr="004522D3">
        <w:t>čl.3, odst.</w:t>
      </w:r>
      <w:proofErr w:type="gramEnd"/>
      <w:r w:rsidRPr="004522D3">
        <w:t xml:space="preserve"> 3.</w:t>
      </w:r>
      <w:r w:rsidR="000C653D">
        <w:t>2</w:t>
      </w:r>
      <w:r w:rsidRPr="004522D3">
        <w:t xml:space="preserve">, písmeno </w:t>
      </w:r>
      <w:r w:rsidR="00315E76" w:rsidRPr="004522D3">
        <w:t>D</w:t>
      </w:r>
      <w:r w:rsidR="00E16FB3" w:rsidRPr="004522D3">
        <w:t>.</w:t>
      </w:r>
      <w:r w:rsidRPr="004522D3">
        <w:t xml:space="preserve"> této smlouvy bude zhotovitel fakturovat jednou fakturou na základě předloženého kolaudačního souhlasu na předmětnou stavbu.</w:t>
      </w:r>
    </w:p>
    <w:p w:rsidR="001E7259" w:rsidRDefault="001E7259" w:rsidP="002C5996">
      <w:pPr>
        <w:pStyle w:val="Bodsmlouvy-21"/>
        <w:numPr>
          <w:ilvl w:val="0"/>
          <w:numId w:val="0"/>
        </w:numPr>
        <w:ind w:left="509"/>
      </w:pPr>
      <w:r>
        <w:t>Nedojde-li mezi oběma stranami k dohodě při odsouhlasení množství či druhu provedených prací, je zhotovitel oprávněn fakturovat pouze práce, u kterých nedošlo k rozporu.</w:t>
      </w:r>
    </w:p>
    <w:p w:rsidR="001E7259" w:rsidRPr="005C3C16" w:rsidRDefault="001E7259" w:rsidP="005D4DAC">
      <w:pPr>
        <w:pStyle w:val="Bodsmlouvy-21"/>
        <w:numPr>
          <w:ilvl w:val="0"/>
          <w:numId w:val="0"/>
        </w:numPr>
      </w:pPr>
    </w:p>
    <w:p w:rsidR="001E7259" w:rsidRPr="00B45AD0" w:rsidRDefault="001E7259" w:rsidP="00F95146">
      <w:pPr>
        <w:pStyle w:val="Bodsmlouvy-21"/>
      </w:pPr>
      <w:r w:rsidRPr="00B45AD0">
        <w:t xml:space="preserve">Cena za dílo bude uhrazena následujícím způsobem: </w:t>
      </w:r>
    </w:p>
    <w:p w:rsidR="001E7259" w:rsidRPr="00B45AD0" w:rsidRDefault="001E7259" w:rsidP="008B5EDC">
      <w:pPr>
        <w:pStyle w:val="Bodsmlouvy-21"/>
        <w:numPr>
          <w:ilvl w:val="0"/>
          <w:numId w:val="0"/>
        </w:numPr>
        <w:ind w:left="-1"/>
      </w:pPr>
    </w:p>
    <w:p w:rsidR="001E7259" w:rsidRPr="00B45AD0" w:rsidRDefault="001E7259" w:rsidP="008164E9">
      <w:pPr>
        <w:pStyle w:val="Bodsmlouvy-21"/>
        <w:numPr>
          <w:ilvl w:val="0"/>
          <w:numId w:val="0"/>
        </w:numPr>
        <w:ind w:left="567"/>
      </w:pPr>
      <w:r w:rsidRPr="002303A5">
        <w:t xml:space="preserve">Až do výše </w:t>
      </w:r>
      <w:r w:rsidR="004522D3" w:rsidRPr="002303A5">
        <w:t>9</w:t>
      </w:r>
      <w:r w:rsidRPr="002303A5">
        <w:t xml:space="preserve">0 % sjednané ceny bez DPH za doklady dle čl.3, </w:t>
      </w:r>
      <w:proofErr w:type="gramStart"/>
      <w:r w:rsidRPr="002303A5">
        <w:t>odst.3.2</w:t>
      </w:r>
      <w:proofErr w:type="gramEnd"/>
      <w:r w:rsidRPr="002303A5">
        <w:t>, písmena A., B.,</w:t>
      </w:r>
      <w:r w:rsidR="004522D3" w:rsidRPr="002303A5">
        <w:t xml:space="preserve"> C.,</w:t>
      </w:r>
      <w:r w:rsidRPr="002303A5">
        <w:t xml:space="preserve"> </w:t>
      </w:r>
      <w:r w:rsidR="002303A5" w:rsidRPr="002303A5">
        <w:t>E</w:t>
      </w:r>
      <w:r w:rsidRPr="002303A5">
        <w:t xml:space="preserve">., </w:t>
      </w:r>
      <w:r w:rsidR="00A32538">
        <w:t xml:space="preserve">a </w:t>
      </w:r>
      <w:r w:rsidR="002303A5" w:rsidRPr="002303A5">
        <w:t>F.</w:t>
      </w:r>
      <w:r w:rsidRPr="002303A5">
        <w:t xml:space="preserve"> této smlouvy</w:t>
      </w:r>
      <w:r w:rsidR="002303A5" w:rsidRPr="002303A5">
        <w:t xml:space="preserve"> po </w:t>
      </w:r>
      <w:r w:rsidRPr="002303A5">
        <w:t xml:space="preserve">vydání stavebního povolení včetně nabytí právní moci. Zbývajících 10 % ze sjednané ceny díla bez DPH bude uvolněno po ukončení </w:t>
      </w:r>
      <w:r w:rsidR="003556F0">
        <w:t>výběrového</w:t>
      </w:r>
      <w:r w:rsidR="003556F0" w:rsidRPr="002303A5">
        <w:t xml:space="preserve"> </w:t>
      </w:r>
      <w:r w:rsidRPr="002303A5">
        <w:t>řízení na výběr dodavatele stavby v trvání maximálně 6 měsíců od data předání stavebního povolení s nabytím právní moci, podle toho, co nastane dříve.</w:t>
      </w:r>
    </w:p>
    <w:p w:rsidR="001E7259" w:rsidRPr="00B45AD0" w:rsidRDefault="001E7259" w:rsidP="008164E9">
      <w:pPr>
        <w:pStyle w:val="Bodsmlouvy-21"/>
        <w:numPr>
          <w:ilvl w:val="0"/>
          <w:numId w:val="0"/>
        </w:numPr>
        <w:ind w:left="567"/>
      </w:pPr>
    </w:p>
    <w:p w:rsidR="001E7259" w:rsidRPr="005F75E4" w:rsidRDefault="001E7259" w:rsidP="008164E9">
      <w:pPr>
        <w:pStyle w:val="Bodsmlouvy-21"/>
        <w:numPr>
          <w:ilvl w:val="0"/>
          <w:numId w:val="0"/>
        </w:numPr>
        <w:ind w:left="567"/>
      </w:pPr>
      <w:r w:rsidRPr="002303A5">
        <w:t xml:space="preserve">Objednatel uhradí zhotoviteli fakturu týkající se etapy dle </w:t>
      </w:r>
      <w:proofErr w:type="gramStart"/>
      <w:r w:rsidRPr="002303A5">
        <w:t>č.3, odst.</w:t>
      </w:r>
      <w:proofErr w:type="gramEnd"/>
      <w:r w:rsidRPr="002303A5">
        <w:t xml:space="preserve"> 3.</w:t>
      </w:r>
      <w:r w:rsidR="000C653D">
        <w:t>2</w:t>
      </w:r>
      <w:r w:rsidRPr="002303A5">
        <w:t xml:space="preserve">, písmeno </w:t>
      </w:r>
      <w:r w:rsidR="00E355ED" w:rsidRPr="002303A5">
        <w:t>D</w:t>
      </w:r>
      <w:r w:rsidRPr="002303A5">
        <w:t xml:space="preserve"> této smlouvy až po kolaudaci stavby za předpokladu odstranění všech vad a nedodělků zjištěných při předání a převzetí díla, nejpozději však do 2 let</w:t>
      </w:r>
      <w:r w:rsidR="00B45AD0" w:rsidRPr="002303A5">
        <w:t xml:space="preserve"> po kolaudaci</w:t>
      </w:r>
      <w:r w:rsidRPr="002303A5">
        <w:t xml:space="preserve">. Až do doby úhrady činí celá sjednaná cena díla této etapy pozastávku a objednatel je oprávněn na tuto </w:t>
      </w:r>
      <w:r w:rsidRPr="002303A5">
        <w:lastRenderedPageBreak/>
        <w:t>část ceny díla započíst případné náklady související s odstraněním vad a nedodělků díla, případně též náklady vzniklé jako důsledek vad nedodělků díla při provádění stavby.</w:t>
      </w:r>
    </w:p>
    <w:p w:rsidR="001E7259" w:rsidRPr="005F75E4" w:rsidRDefault="001E7259" w:rsidP="00E7628D">
      <w:pPr>
        <w:pStyle w:val="Odstavecseseznamem"/>
        <w:ind w:left="0"/>
      </w:pPr>
    </w:p>
    <w:p w:rsidR="001E7259" w:rsidRPr="005F75E4" w:rsidRDefault="001E7259" w:rsidP="00AA2D0D">
      <w:pPr>
        <w:pStyle w:val="Bodsmlouvy-21"/>
      </w:pPr>
      <w:r w:rsidRPr="005F75E4">
        <w:t xml:space="preserve">Splatnost faktur činí 30 dní od jejich doručení objednateli. </w:t>
      </w:r>
    </w:p>
    <w:p w:rsidR="001E7259" w:rsidRPr="005C3C16" w:rsidRDefault="001E7259" w:rsidP="00AA2D0D">
      <w:pPr>
        <w:pStyle w:val="Bodsmlouvy-21"/>
        <w:numPr>
          <w:ilvl w:val="0"/>
          <w:numId w:val="0"/>
        </w:numPr>
        <w:ind w:left="-1"/>
      </w:pPr>
    </w:p>
    <w:p w:rsidR="001E7259" w:rsidRPr="005C3C16" w:rsidRDefault="001E7259" w:rsidP="00AA2D0D">
      <w:pPr>
        <w:pStyle w:val="Bodsmlouvy-21"/>
      </w:pPr>
      <w:r w:rsidRPr="005C3C16">
        <w:t xml:space="preserve">Úhradu faktur provede objednatel bezhotovostním příkazem ve prospěch běžného účtu zhotovitele dle čl. 1 této smlouvy. </w:t>
      </w:r>
    </w:p>
    <w:p w:rsidR="001E7259" w:rsidRPr="005C3C16" w:rsidRDefault="001E7259" w:rsidP="005D4DAC">
      <w:pPr>
        <w:pStyle w:val="Bodsmlouvy-21"/>
        <w:numPr>
          <w:ilvl w:val="0"/>
          <w:numId w:val="0"/>
        </w:numPr>
      </w:pPr>
    </w:p>
    <w:p w:rsidR="001E7259" w:rsidRPr="005C3C16" w:rsidRDefault="001E7259" w:rsidP="005D4DAC">
      <w:pPr>
        <w:pStyle w:val="Bodsmlouvy-21"/>
      </w:pPr>
      <w:r w:rsidRPr="005C3C16">
        <w:t xml:space="preserve">Faktury </w:t>
      </w:r>
      <w:r w:rsidR="005F75E4">
        <w:t>z</w:t>
      </w:r>
      <w:r w:rsidRPr="005C3C16">
        <w:t xml:space="preserve">hotovitele musí formou a obsahem odpovídat zákonu o účetnictví </w:t>
      </w:r>
      <w:r>
        <w:t xml:space="preserve">(č. 455/1991 Sb.) </w:t>
      </w:r>
      <w:r w:rsidRPr="005C3C16">
        <w:t xml:space="preserve">a zákonu o dani z přidané hodnoty </w:t>
      </w:r>
      <w:r>
        <w:t xml:space="preserve">(č. 235/2004 Sb.) </w:t>
      </w:r>
      <w:r w:rsidRPr="005C3C16">
        <w:t>a musí obsahovat zejména: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označení účetního dokladu a jeho pořadové číslo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identifikační údaje objednatele včetně DIČ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identifikační údaje zhotovitele včetně DIČ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popis obsahu účetního dokladu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datum vystavení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datum splatnosti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datum uskutečnění zdanitelného plnění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výši ceny bez daně celkem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sazbu daně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výši daně celkem zaokrouhlenou dle příslušných předpisů</w:t>
      </w:r>
    </w:p>
    <w:p w:rsidR="001E7259" w:rsidRPr="005C3C16" w:rsidRDefault="001E7259" w:rsidP="0095253B">
      <w:pPr>
        <w:pStyle w:val="Bodsmlouvy-211"/>
        <w:numPr>
          <w:ilvl w:val="2"/>
          <w:numId w:val="8"/>
        </w:numPr>
        <w:spacing w:after="0"/>
        <w:ind w:left="924" w:hanging="357"/>
      </w:pPr>
      <w:r w:rsidRPr="005C3C16">
        <w:t>cenu celkem včetně daně</w:t>
      </w:r>
    </w:p>
    <w:p w:rsidR="001E7259" w:rsidRDefault="001E7259" w:rsidP="00946316">
      <w:pPr>
        <w:pStyle w:val="Bodsmlouvy-211"/>
        <w:numPr>
          <w:ilvl w:val="2"/>
          <w:numId w:val="8"/>
        </w:numPr>
        <w:spacing w:after="0"/>
      </w:pPr>
      <w:r w:rsidRPr="005C3C16">
        <w:t>podpis odpovědné osoby zhotovitele</w:t>
      </w:r>
    </w:p>
    <w:p w:rsidR="004F6294" w:rsidRDefault="004F6294" w:rsidP="002303A5">
      <w:pPr>
        <w:pStyle w:val="Bodsmlouvy-211"/>
        <w:spacing w:after="0"/>
      </w:pPr>
    </w:p>
    <w:p w:rsidR="004F6294" w:rsidRPr="005C3C16" w:rsidRDefault="004F6294" w:rsidP="004F6294">
      <w:pPr>
        <w:pStyle w:val="Bodsmlouvy-211"/>
        <w:spacing w:after="0"/>
        <w:ind w:left="928"/>
      </w:pPr>
    </w:p>
    <w:p w:rsidR="001E7259" w:rsidRPr="005C3C16" w:rsidRDefault="000C653D" w:rsidP="002303A5">
      <w:pPr>
        <w:pStyle w:val="StyllnekPed18bPolejednoduchAutomatick05b"/>
        <w:numPr>
          <w:ilvl w:val="0"/>
          <w:numId w:val="0"/>
        </w:numPr>
        <w:pBdr>
          <w:left w:val="single" w:sz="4" w:space="31" w:color="auto"/>
        </w:pBdr>
        <w:ind w:left="1418" w:firstLine="2268"/>
        <w:jc w:val="left"/>
      </w:pPr>
      <w:r>
        <w:t xml:space="preserve">čl. 7 </w:t>
      </w:r>
      <w:r w:rsidR="001E7259" w:rsidRPr="005C3C16">
        <w:t>Způsob provádění díla</w:t>
      </w:r>
    </w:p>
    <w:p w:rsidR="001E7259" w:rsidRPr="005C3C16" w:rsidRDefault="000C653D" w:rsidP="00564338">
      <w:pPr>
        <w:pStyle w:val="Bodsmlouvy-21"/>
        <w:numPr>
          <w:ilvl w:val="0"/>
          <w:numId w:val="0"/>
        </w:numPr>
        <w:ind w:left="567" w:hanging="567"/>
      </w:pPr>
      <w:r>
        <w:t xml:space="preserve">7.1 </w:t>
      </w:r>
      <w:r w:rsidR="00564338">
        <w:tab/>
      </w:r>
      <w:r w:rsidR="001E7259" w:rsidRPr="005C3C16">
        <w:t xml:space="preserve">Zhotovitel je povinen zapracovat do projektové dokumentace všechny oprávněné požadavky objednatele, které nejsou v rozporu s legislativou ČR, podle které musí být </w:t>
      </w:r>
      <w:r w:rsidR="00E52716">
        <w:t>dílo</w:t>
      </w:r>
      <w:r w:rsidR="001E7259" w:rsidRPr="005C3C16">
        <w:t xml:space="preserve"> dle této smlouvy zpracován</w:t>
      </w:r>
      <w:r w:rsidR="00E52716">
        <w:t>o</w:t>
      </w:r>
      <w:r w:rsidR="001E7259" w:rsidRPr="005C3C16">
        <w:t>.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0C653D" w:rsidP="00564338">
      <w:pPr>
        <w:pStyle w:val="Bodsmlouvy-21"/>
        <w:numPr>
          <w:ilvl w:val="0"/>
          <w:numId w:val="0"/>
        </w:numPr>
        <w:ind w:left="567" w:hanging="567"/>
      </w:pPr>
      <w:r>
        <w:t xml:space="preserve">7.2 </w:t>
      </w:r>
      <w:r w:rsidR="00564338">
        <w:tab/>
      </w:r>
      <w:r w:rsidR="001E7259" w:rsidRPr="005C3C16">
        <w:t xml:space="preserve">Zhotovitel předá dílo podle této smlouvy objednateli v místě sídla objednatele. 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0C653D" w:rsidP="00564338">
      <w:pPr>
        <w:pStyle w:val="Bodsmlouvy-21"/>
        <w:numPr>
          <w:ilvl w:val="0"/>
          <w:numId w:val="0"/>
        </w:numPr>
        <w:ind w:left="567" w:hanging="567"/>
      </w:pPr>
      <w:r>
        <w:t xml:space="preserve">7.3 </w:t>
      </w:r>
      <w:r w:rsidR="00564338">
        <w:tab/>
      </w:r>
      <w:r w:rsidR="001E7259" w:rsidRPr="005C3C16">
        <w:t>Objednatel je oprávněn kontrolovat zpracování dokumentac</w:t>
      </w:r>
      <w:r w:rsidR="001E7259">
        <w:t xml:space="preserve">e zhotovitele v průběhu prací. 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0C653D" w:rsidP="00564338">
      <w:pPr>
        <w:pStyle w:val="Bodsmlouvy-21"/>
        <w:numPr>
          <w:ilvl w:val="0"/>
          <w:numId w:val="0"/>
        </w:numPr>
        <w:ind w:left="567" w:hanging="567"/>
      </w:pPr>
      <w:r>
        <w:t xml:space="preserve">7.4 </w:t>
      </w:r>
      <w:r w:rsidR="00564338">
        <w:tab/>
      </w:r>
      <w:r w:rsidR="001E7259" w:rsidRPr="005C3C16">
        <w:t>Zjistí-li zhotovitel, že pokyny objednatele jsou nevhodné či neúčelné, je povinen na toto objednatele upozornit. Bude-li v tomto případě objednatel na výkonu činnosti dle svých pokynů trvat, má zhotovitel povinnost: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1E7259" w:rsidP="00564338">
      <w:pPr>
        <w:pStyle w:val="Bodsmlouvy-21"/>
        <w:numPr>
          <w:ilvl w:val="0"/>
          <w:numId w:val="9"/>
        </w:numPr>
        <w:ind w:left="567" w:hanging="567"/>
      </w:pPr>
      <w:r w:rsidRPr="005C3C16">
        <w:t>ve výkonu činností pokračovat dle původních pokynů objednatele, přičemž s ohledem na druh nevhodnosti pokynů objednatele se v odpovídajícím poměru zprošťuje odpovědnosti za úspěch vykonaných činností a za vady v jím poskytované službě,</w:t>
      </w:r>
    </w:p>
    <w:p w:rsidR="001E7259" w:rsidRPr="005C3C16" w:rsidRDefault="001E7259" w:rsidP="00564338">
      <w:pPr>
        <w:pStyle w:val="Bodsmlouvy-21"/>
        <w:numPr>
          <w:ilvl w:val="0"/>
          <w:numId w:val="9"/>
        </w:numPr>
        <w:ind w:left="567" w:hanging="567"/>
      </w:pPr>
      <w:r w:rsidRPr="005C3C16">
        <w:t>v případě pokračování ve výkonu činností požadovat na objednateli, aby své setrvání na původních pokynech potvrdil objednatel i písemně.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0C653D" w:rsidP="00564338">
      <w:pPr>
        <w:pStyle w:val="Bodsmlouvy-21"/>
        <w:numPr>
          <w:ilvl w:val="0"/>
          <w:numId w:val="0"/>
        </w:numPr>
        <w:ind w:left="567" w:hanging="567"/>
      </w:pPr>
      <w:r>
        <w:t xml:space="preserve">7.5 </w:t>
      </w:r>
      <w:r w:rsidR="00564338">
        <w:tab/>
      </w:r>
      <w:r w:rsidR="001E7259" w:rsidRPr="005C3C16">
        <w:t>Zhotovitel je povinen upozornit objednatele na to, že jeho pokyny nebo nové pokyny odporují obecně závazným právním předpisům, a to bezodkladně poté, co danou skutečnost zjistí.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0C653D" w:rsidP="00564338">
      <w:pPr>
        <w:pStyle w:val="Bodsmlouvy-21"/>
        <w:numPr>
          <w:ilvl w:val="0"/>
          <w:numId w:val="0"/>
        </w:numPr>
        <w:ind w:left="567" w:hanging="567"/>
      </w:pPr>
      <w:r>
        <w:t xml:space="preserve">7.6 </w:t>
      </w:r>
      <w:r w:rsidR="00564338">
        <w:tab/>
      </w:r>
      <w:r w:rsidR="001E7259" w:rsidRPr="005C3C16">
        <w:t>Zhotovitel je povinen předat po vykonání činností bez zbytečného odkladu objednateli věci, které za něho převzal při výkonu činností.</w:t>
      </w:r>
    </w:p>
    <w:p w:rsidR="001E7259" w:rsidRPr="005C3C16" w:rsidRDefault="001E7259" w:rsidP="00564338">
      <w:pPr>
        <w:pStyle w:val="Bodsmlouvy-21"/>
        <w:numPr>
          <w:ilvl w:val="0"/>
          <w:numId w:val="0"/>
        </w:numPr>
        <w:ind w:left="567" w:hanging="567"/>
      </w:pPr>
    </w:p>
    <w:p w:rsidR="001E7259" w:rsidRPr="00B45AD0" w:rsidRDefault="000C653D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  <w:r>
        <w:t xml:space="preserve">7.7 </w:t>
      </w:r>
      <w:r w:rsidR="00564338">
        <w:tab/>
      </w:r>
      <w:r w:rsidR="005F7751" w:rsidRPr="00B45AD0">
        <w:t xml:space="preserve">Zhotovitel je podle § 2 písm. e) </w:t>
      </w:r>
      <w:r w:rsidR="001E7259" w:rsidRPr="00B45AD0">
        <w:t>zákona č. 320/2001 Sb., o finanční kontrole ve veřejné správě</w:t>
      </w:r>
      <w:r w:rsidR="005F7751" w:rsidRPr="00B45AD0">
        <w:t xml:space="preserve"> a o změně některých zákonů (zákon o finanční kontrole)</w:t>
      </w:r>
      <w:r w:rsidR="008D5A09" w:rsidRPr="00B45AD0">
        <w:t xml:space="preserve">, ve znění pozdějších </w:t>
      </w:r>
      <w:proofErr w:type="gramStart"/>
      <w:r w:rsidR="008D5A09" w:rsidRPr="00B45AD0">
        <w:t xml:space="preserve">předpisů, </w:t>
      </w:r>
      <w:r w:rsidR="001E7259" w:rsidRPr="00B45AD0">
        <w:t xml:space="preserve"> osobou</w:t>
      </w:r>
      <w:proofErr w:type="gramEnd"/>
      <w:r w:rsidR="001E7259" w:rsidRPr="00B45AD0">
        <w:t xml:space="preserve"> povinnou spolupůsobit při výkonu finanční kontroly </w:t>
      </w:r>
      <w:r w:rsidR="008D5A09" w:rsidRPr="00B45AD0">
        <w:t xml:space="preserve">prováděné </w:t>
      </w:r>
      <w:r w:rsidR="008D5A09" w:rsidRPr="00B45AD0">
        <w:lastRenderedPageBreak/>
        <w:t xml:space="preserve">v souvislosti s úhradou </w:t>
      </w:r>
      <w:r w:rsidR="00BD6BF9">
        <w:t>dodávek</w:t>
      </w:r>
      <w:r w:rsidR="008D5A09" w:rsidRPr="00B45AD0">
        <w:t xml:space="preserve"> nebo služeb z veřejných výdajů.</w:t>
      </w:r>
      <w:r w:rsidR="00C01EF7">
        <w:t xml:space="preserve"> Splnění této povinnosti zajistí zhotovitel i u svých poddodavatelů.</w:t>
      </w:r>
    </w:p>
    <w:p w:rsidR="008D5A09" w:rsidRPr="008D5A09" w:rsidRDefault="008D5A09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</w:p>
    <w:p w:rsidR="001E7259" w:rsidRPr="00456CF4" w:rsidRDefault="000C653D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  <w:r>
        <w:t xml:space="preserve">7.8 </w:t>
      </w:r>
      <w:r w:rsidR="00564338">
        <w:tab/>
      </w:r>
      <w:r w:rsidR="001E7259" w:rsidRPr="00F3770B">
        <w:t xml:space="preserve">Zhotovitel podpisem této smlouvy potvrzuje, že je pro účel této smlouvy má řádně sjednáno pojištění </w:t>
      </w:r>
      <w:r w:rsidR="001E7259" w:rsidRPr="00456CF4">
        <w:t xml:space="preserve">odpovědnosti za škodu autorizovaných architektů, autorizovaných inženýrů a techniků </w:t>
      </w:r>
      <w:r w:rsidR="001E7259" w:rsidRPr="00456CF4">
        <w:rPr>
          <w:rFonts w:cs="Arial"/>
        </w:rPr>
        <w:t xml:space="preserve">činných ve výstavbě a kdykoliv po celou dobu plnění podle této smlouvy na požádání objednatele předloží kopii pojistné smlouvy. </w:t>
      </w:r>
    </w:p>
    <w:p w:rsidR="001E7259" w:rsidRPr="00456CF4" w:rsidRDefault="001E7259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</w:p>
    <w:p w:rsidR="001E7259" w:rsidRPr="00456CF4" w:rsidRDefault="000C653D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  <w:r>
        <w:rPr>
          <w:rFonts w:cs="Arial"/>
          <w:szCs w:val="22"/>
        </w:rPr>
        <w:t xml:space="preserve">7.9 </w:t>
      </w:r>
      <w:r w:rsidR="00564338">
        <w:rPr>
          <w:rFonts w:cs="Arial"/>
          <w:szCs w:val="22"/>
        </w:rPr>
        <w:tab/>
      </w:r>
      <w:r w:rsidR="001E7259">
        <w:rPr>
          <w:rFonts w:cs="Arial"/>
          <w:szCs w:val="22"/>
        </w:rPr>
        <w:t xml:space="preserve">Zhotovitel se zavazuje postupovat při provádění díla samostatně. Zhotovitel opatřuje věci k provedení díla. </w:t>
      </w:r>
    </w:p>
    <w:p w:rsidR="001E7259" w:rsidRPr="00456CF4" w:rsidRDefault="001E7259" w:rsidP="00564338">
      <w:pPr>
        <w:pStyle w:val="Odstavecseseznamem"/>
        <w:ind w:left="567" w:hanging="567"/>
        <w:rPr>
          <w:rFonts w:ascii="Arial" w:hAnsi="Arial" w:cs="Arial"/>
          <w:szCs w:val="22"/>
        </w:rPr>
      </w:pPr>
    </w:p>
    <w:p w:rsidR="00FE0B28" w:rsidRDefault="000C653D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  <w:r>
        <w:rPr>
          <w:rFonts w:cs="Arial"/>
        </w:rPr>
        <w:t xml:space="preserve">7.10 </w:t>
      </w:r>
      <w:r w:rsidR="00FE0B28">
        <w:rPr>
          <w:rFonts w:cs="Arial"/>
        </w:rPr>
        <w:t>Zhotovitel je povinen po celou dobu plnění veřejné zakázky vést a průběžně aktualizovat reálný seznam všech poddodavatelů a věcných částí, které plní.</w:t>
      </w:r>
    </w:p>
    <w:p w:rsidR="00FE0B28" w:rsidRDefault="00564338" w:rsidP="00564338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  <w:r>
        <w:rPr>
          <w:rFonts w:cs="Arial"/>
        </w:rPr>
        <w:t>7.11</w:t>
      </w:r>
      <w:r>
        <w:rPr>
          <w:rFonts w:cs="Arial"/>
        </w:rPr>
        <w:tab/>
      </w:r>
      <w:r w:rsidR="00FE0B28">
        <w:rPr>
          <w:rFonts w:cs="Arial"/>
        </w:rPr>
        <w:t>Zhotovitel odpovídá za provedení díla poddodavatelem jako by dílo prováděl sám. V případě změny plnění díla pomocí jiného poddodavatele</w:t>
      </w:r>
      <w:r w:rsidR="00FA1338">
        <w:rPr>
          <w:rFonts w:cs="Arial"/>
        </w:rPr>
        <w:t xml:space="preserve"> </w:t>
      </w:r>
      <w:r w:rsidR="00FA1338" w:rsidRPr="00C57960">
        <w:rPr>
          <w:rFonts w:cs="Arial"/>
        </w:rPr>
        <w:t xml:space="preserve">nebo člena projekčního týmu oproti nabídce ve veřejné zakázce „ </w:t>
      </w:r>
      <w:r w:rsidR="00FA1338" w:rsidRPr="00C57960">
        <w:rPr>
          <w:rFonts w:cs="Arial"/>
          <w:b/>
          <w:bCs/>
        </w:rPr>
        <w:t>Projektová dokumentace</w:t>
      </w:r>
      <w:r w:rsidR="00DE296A" w:rsidRPr="00C57960">
        <w:rPr>
          <w:rFonts w:cs="Arial"/>
          <w:b/>
          <w:bCs/>
        </w:rPr>
        <w:t xml:space="preserve"> </w:t>
      </w:r>
      <w:r w:rsidR="00DE296A" w:rsidRPr="00C57960">
        <w:rPr>
          <w:b/>
          <w:bCs/>
        </w:rPr>
        <w:t>a autorský dozor na akci „</w:t>
      </w:r>
      <w:proofErr w:type="spellStart"/>
      <w:r w:rsidR="00C57960" w:rsidRPr="00C57960">
        <w:rPr>
          <w:b/>
          <w:bCs/>
        </w:rPr>
        <w:t>Fotovoltaická</w:t>
      </w:r>
      <w:proofErr w:type="spellEnd"/>
      <w:r w:rsidR="00C57960" w:rsidRPr="00C57960">
        <w:rPr>
          <w:b/>
          <w:bCs/>
        </w:rPr>
        <w:t xml:space="preserve"> elektrárna 499 </w:t>
      </w:r>
      <w:proofErr w:type="spellStart"/>
      <w:r w:rsidR="00C57960" w:rsidRPr="00C57960">
        <w:rPr>
          <w:b/>
          <w:bCs/>
        </w:rPr>
        <w:t>kWp</w:t>
      </w:r>
      <w:proofErr w:type="spellEnd"/>
      <w:r w:rsidR="00C57960" w:rsidRPr="00C57960">
        <w:rPr>
          <w:b/>
          <w:bCs/>
        </w:rPr>
        <w:t xml:space="preserve"> v areálu </w:t>
      </w:r>
      <w:r w:rsidR="00DE296A" w:rsidRPr="00C57960">
        <w:rPr>
          <w:rFonts w:cs="Arial"/>
          <w:b/>
          <w:bCs/>
          <w:szCs w:val="22"/>
        </w:rPr>
        <w:t>P</w:t>
      </w:r>
      <w:r w:rsidR="00C57960" w:rsidRPr="00C57960">
        <w:rPr>
          <w:rFonts w:cs="Arial"/>
          <w:b/>
          <w:bCs/>
          <w:szCs w:val="22"/>
        </w:rPr>
        <w:t xml:space="preserve">sychiatrické nemocnice </w:t>
      </w:r>
      <w:r w:rsidR="00DE296A" w:rsidRPr="00C57960">
        <w:rPr>
          <w:rFonts w:cs="Arial"/>
          <w:b/>
          <w:bCs/>
          <w:szCs w:val="22"/>
        </w:rPr>
        <w:t>Brno</w:t>
      </w:r>
      <w:r w:rsidR="00FA1338" w:rsidRPr="00C57960">
        <w:rPr>
          <w:rFonts w:cs="Arial"/>
        </w:rPr>
        <w:t xml:space="preserve">“, musí </w:t>
      </w:r>
      <w:r w:rsidR="00391B32" w:rsidRPr="00C57960">
        <w:rPr>
          <w:rFonts w:cs="Arial"/>
        </w:rPr>
        <w:t xml:space="preserve">nový poddodavatel nebo člen projekčního </w:t>
      </w:r>
      <w:proofErr w:type="gramStart"/>
      <w:r w:rsidR="00391B32" w:rsidRPr="00C57960">
        <w:rPr>
          <w:rFonts w:cs="Arial"/>
        </w:rPr>
        <w:t>týmu</w:t>
      </w:r>
      <w:r w:rsidR="00391B32">
        <w:rPr>
          <w:rFonts w:cs="Arial"/>
        </w:rPr>
        <w:t xml:space="preserve">  </w:t>
      </w:r>
      <w:r w:rsidR="00391B32" w:rsidRPr="00C57960">
        <w:rPr>
          <w:rFonts w:cs="Arial"/>
        </w:rPr>
        <w:t>splňovat</w:t>
      </w:r>
      <w:proofErr w:type="gramEnd"/>
      <w:r w:rsidR="00391B32" w:rsidRPr="00C57960">
        <w:rPr>
          <w:rFonts w:cs="Arial"/>
        </w:rPr>
        <w:t xml:space="preserve"> kvalifikaci podle provedeného výběrového řízení a </w:t>
      </w:r>
      <w:r w:rsidR="00FA1338" w:rsidRPr="00C57960">
        <w:rPr>
          <w:rFonts w:cs="Arial"/>
        </w:rPr>
        <w:t xml:space="preserve">změna </w:t>
      </w:r>
      <w:r w:rsidR="00391B32" w:rsidRPr="00C57960">
        <w:rPr>
          <w:rFonts w:cs="Arial"/>
        </w:rPr>
        <w:t xml:space="preserve">musí být </w:t>
      </w:r>
      <w:r w:rsidR="00FA1338" w:rsidRPr="00C57960">
        <w:rPr>
          <w:rFonts w:cs="Arial"/>
        </w:rPr>
        <w:t>předem odsouhlasena s objednatelem. Pokud bude zjištěno plnění zakázky pomocí jiného než odsouhlaseného poddodavatele nebo člena projekčního týmu, může být uplatněna sankce v souladu s čl. 8.4 této smlouvy</w:t>
      </w:r>
    </w:p>
    <w:p w:rsidR="00FA1338" w:rsidRPr="00456CF4" w:rsidRDefault="00FA1338" w:rsidP="00B45AD0">
      <w:pPr>
        <w:pStyle w:val="Bodsmlouvy-21"/>
        <w:numPr>
          <w:ilvl w:val="0"/>
          <w:numId w:val="0"/>
        </w:numPr>
        <w:ind w:left="509" w:hanging="509"/>
        <w:rPr>
          <w:rFonts w:cs="Arial"/>
        </w:rPr>
      </w:pPr>
    </w:p>
    <w:p w:rsidR="001E7259" w:rsidRPr="005C3C16" w:rsidRDefault="001E7259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Smluvní pokuty</w:t>
      </w:r>
    </w:p>
    <w:p w:rsidR="001E7259" w:rsidRDefault="001E7259" w:rsidP="00BD6BF9">
      <w:pPr>
        <w:pStyle w:val="Bodsmlouvy-21"/>
        <w:numPr>
          <w:ilvl w:val="0"/>
          <w:numId w:val="0"/>
        </w:numPr>
        <w:ind w:left="567" w:hanging="567"/>
      </w:pPr>
      <w:r w:rsidRPr="00B45AD0">
        <w:t>8.</w:t>
      </w:r>
      <w:r w:rsidR="00264841" w:rsidRPr="00B45AD0">
        <w:t>1</w:t>
      </w:r>
      <w:r w:rsidRPr="00B45AD0">
        <w:t xml:space="preserve">  </w:t>
      </w:r>
      <w:r w:rsidR="00A231A6" w:rsidRPr="00B45AD0">
        <w:t xml:space="preserve"> </w:t>
      </w:r>
      <w:r w:rsidRPr="00B45AD0">
        <w:t xml:space="preserve"> Smluvní pokuta za prodlení dodání díla nebo jeho části dle čl. 4 </w:t>
      </w:r>
      <w:proofErr w:type="gramStart"/>
      <w:r w:rsidRPr="00B45AD0">
        <w:t>této</w:t>
      </w:r>
      <w:proofErr w:type="gramEnd"/>
      <w:r w:rsidRPr="00B45AD0">
        <w:t xml:space="preserve"> smlouvy se sjednává ve výši  </w:t>
      </w:r>
      <w:r w:rsidR="00D54E15">
        <w:t>0,05 %</w:t>
      </w:r>
      <w:r w:rsidRPr="00B45AD0">
        <w:t xml:space="preserve"> z ceny díla bez DPH za každý den prodlení z dílčího či výsledného termínu dodání díla.</w:t>
      </w:r>
    </w:p>
    <w:p w:rsidR="00BD6BF9" w:rsidRDefault="00BD6BF9" w:rsidP="00BD6BF9">
      <w:pPr>
        <w:pStyle w:val="Bodsmlouvy-21"/>
        <w:numPr>
          <w:ilvl w:val="0"/>
          <w:numId w:val="0"/>
        </w:numPr>
        <w:ind w:left="567" w:hanging="567"/>
      </w:pPr>
    </w:p>
    <w:p w:rsidR="001E7259" w:rsidRPr="00C57960" w:rsidRDefault="00264841" w:rsidP="00BD6BF9">
      <w:pPr>
        <w:pStyle w:val="Bodsmlouvy-21"/>
        <w:numPr>
          <w:ilvl w:val="0"/>
          <w:numId w:val="0"/>
        </w:numPr>
        <w:ind w:left="567" w:hanging="567"/>
      </w:pPr>
      <w:r w:rsidRPr="00C57960">
        <w:t>8.2</w:t>
      </w:r>
      <w:r w:rsidR="00BD6BF9" w:rsidRPr="00C57960">
        <w:tab/>
      </w:r>
      <w:r w:rsidR="001E7259" w:rsidRPr="00C57960">
        <w:t xml:space="preserve">Smluvní pokuta za prodlení s termínem odstranění vad a nedodělků uvedených v předávacím protokolu o díle se sjednává ve výši </w:t>
      </w:r>
      <w:r w:rsidR="00876361" w:rsidRPr="00C57960">
        <w:t xml:space="preserve">1 </w:t>
      </w:r>
      <w:r w:rsidR="001E7259" w:rsidRPr="00C57960">
        <w:t>000,- Kč za každou vadu nebo nedodělek a započatý den prodlení.</w:t>
      </w:r>
    </w:p>
    <w:p w:rsidR="001E7259" w:rsidRPr="00C57960" w:rsidRDefault="001E7259" w:rsidP="00BD6BF9">
      <w:pPr>
        <w:pStyle w:val="Bodsmlouvy-21"/>
        <w:numPr>
          <w:ilvl w:val="0"/>
          <w:numId w:val="0"/>
        </w:numPr>
        <w:ind w:left="567" w:hanging="567"/>
      </w:pPr>
    </w:p>
    <w:p w:rsidR="001E7259" w:rsidRPr="00C57960" w:rsidRDefault="001E7259" w:rsidP="00BD6BF9">
      <w:pPr>
        <w:pStyle w:val="Bodsmlouvy-21"/>
        <w:numPr>
          <w:ilvl w:val="1"/>
          <w:numId w:val="15"/>
        </w:numPr>
        <w:tabs>
          <w:tab w:val="clear" w:pos="795"/>
          <w:tab w:val="num" w:pos="567"/>
        </w:tabs>
        <w:ind w:left="567" w:hanging="567"/>
        <w:rPr>
          <w:rFonts w:cs="Arial"/>
        </w:rPr>
      </w:pPr>
      <w:r w:rsidRPr="00C57960">
        <w:rPr>
          <w:rFonts w:cs="Arial"/>
        </w:rPr>
        <w:t xml:space="preserve">Smluvní pokuta za nedodržení podmínek provádění díla dle této smlouvy, pokynů objednatele či příslušného stavebního úřadu se sjednává ve výši </w:t>
      </w:r>
      <w:r w:rsidR="00DE296A" w:rsidRPr="00C57960">
        <w:rPr>
          <w:rFonts w:cs="Arial"/>
        </w:rPr>
        <w:t xml:space="preserve">2 </w:t>
      </w:r>
      <w:r w:rsidRPr="00C57960">
        <w:rPr>
          <w:rFonts w:cs="Arial"/>
        </w:rPr>
        <w:t xml:space="preserve">000,- Kč za každý jednotlivý případ nedodržení podmínek. </w:t>
      </w:r>
    </w:p>
    <w:p w:rsidR="00391B32" w:rsidRPr="00C57960" w:rsidRDefault="00391B32" w:rsidP="00BD6BF9">
      <w:pPr>
        <w:pStyle w:val="Bodsmlouvy-21"/>
        <w:numPr>
          <w:ilvl w:val="0"/>
          <w:numId w:val="0"/>
        </w:numPr>
        <w:ind w:left="567" w:hanging="567"/>
        <w:rPr>
          <w:rFonts w:cs="Arial"/>
        </w:rPr>
      </w:pPr>
    </w:p>
    <w:p w:rsidR="00391B32" w:rsidRPr="00C57960" w:rsidRDefault="00391B32" w:rsidP="00BD6BF9">
      <w:pPr>
        <w:pStyle w:val="Bodsmlouvy-21"/>
        <w:numPr>
          <w:ilvl w:val="1"/>
          <w:numId w:val="15"/>
        </w:numPr>
        <w:tabs>
          <w:tab w:val="clear" w:pos="795"/>
          <w:tab w:val="num" w:pos="567"/>
        </w:tabs>
        <w:ind w:left="567" w:hanging="567"/>
        <w:rPr>
          <w:rFonts w:cs="Arial"/>
        </w:rPr>
      </w:pPr>
      <w:r w:rsidRPr="00C57960">
        <w:rPr>
          <w:rFonts w:cs="Arial"/>
          <w:szCs w:val="22"/>
        </w:rPr>
        <w:t xml:space="preserve">Smluvní pokuta se sjednává v případě zjištění plnění předmětu zakázky jiným než odsouhlaseným poddodavatelem nebo členem projekčního týmu dle čl. </w:t>
      </w:r>
      <w:proofErr w:type="gramStart"/>
      <w:r w:rsidRPr="00C57960">
        <w:rPr>
          <w:rFonts w:cs="Arial"/>
          <w:szCs w:val="22"/>
        </w:rPr>
        <w:t>7.10. této</w:t>
      </w:r>
      <w:proofErr w:type="gramEnd"/>
      <w:r w:rsidRPr="00C57960">
        <w:rPr>
          <w:rFonts w:cs="Arial"/>
          <w:szCs w:val="22"/>
        </w:rPr>
        <w:t xml:space="preserve"> smlouvy, a </w:t>
      </w:r>
      <w:r w:rsidRPr="00C57960">
        <w:rPr>
          <w:rFonts w:cs="Arial"/>
        </w:rPr>
        <w:t xml:space="preserve">ve výši </w:t>
      </w:r>
      <w:r w:rsidR="00DE296A" w:rsidRPr="00C57960">
        <w:rPr>
          <w:rFonts w:cs="Arial"/>
        </w:rPr>
        <w:t xml:space="preserve">2 </w:t>
      </w:r>
      <w:r w:rsidRPr="00C57960">
        <w:rPr>
          <w:rFonts w:cs="Arial"/>
        </w:rPr>
        <w:t xml:space="preserve">000,- Kč za každé zjištění. </w:t>
      </w:r>
    </w:p>
    <w:p w:rsidR="00391B32" w:rsidRDefault="00391B32" w:rsidP="00BD6BF9">
      <w:pPr>
        <w:spacing w:after="120"/>
        <w:ind w:left="567" w:hanging="567"/>
        <w:jc w:val="both"/>
        <w:rPr>
          <w:rFonts w:ascii="Arial" w:hAnsi="Arial" w:cs="Arial"/>
          <w:szCs w:val="22"/>
        </w:rPr>
      </w:pPr>
    </w:p>
    <w:p w:rsidR="001E7259" w:rsidRDefault="001E7259" w:rsidP="00BD6BF9">
      <w:pPr>
        <w:spacing w:after="120"/>
        <w:ind w:left="567" w:hanging="567"/>
        <w:jc w:val="both"/>
        <w:rPr>
          <w:rFonts w:ascii="Arial" w:hAnsi="Arial" w:cs="Arial"/>
          <w:color w:val="000000"/>
          <w:szCs w:val="22"/>
        </w:rPr>
      </w:pPr>
      <w:r w:rsidRPr="00391B32">
        <w:rPr>
          <w:rFonts w:ascii="Arial" w:hAnsi="Arial" w:cs="Arial"/>
          <w:szCs w:val="22"/>
        </w:rPr>
        <w:t>8.</w:t>
      </w:r>
      <w:r w:rsidR="00174EF8">
        <w:rPr>
          <w:rFonts w:ascii="Arial" w:hAnsi="Arial" w:cs="Arial"/>
          <w:szCs w:val="22"/>
        </w:rPr>
        <w:t>5</w:t>
      </w:r>
      <w:r w:rsidRPr="00B45AD0">
        <w:rPr>
          <w:rFonts w:ascii="Arial" w:hAnsi="Arial" w:cs="Arial"/>
          <w:szCs w:val="22"/>
        </w:rPr>
        <w:tab/>
        <w:t xml:space="preserve">Uplatněním nároku na smluvní pokutu není dotčeno oprávnění objednatele požadovat náhradu škody způsobenou porušením povinnosti ze strany zhotovitele, které je zajištěno smluvní pokutou. </w:t>
      </w:r>
      <w:r w:rsidRPr="00B45AD0">
        <w:rPr>
          <w:rFonts w:ascii="Arial" w:hAnsi="Arial" w:cs="Arial"/>
          <w:color w:val="000000"/>
          <w:szCs w:val="22"/>
        </w:rPr>
        <w:t>To platí i tehdy, bude-li smluvní pokuta snížena rozhodnutím soudu.</w:t>
      </w:r>
    </w:p>
    <w:p w:rsidR="00174EF8" w:rsidRPr="00456CF4" w:rsidRDefault="00174EF8" w:rsidP="00BD6BF9">
      <w:pPr>
        <w:spacing w:after="120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  <w:lang w:eastAsia="en-US"/>
        </w:rPr>
        <w:t xml:space="preserve">8.6 </w:t>
      </w:r>
      <w:r>
        <w:rPr>
          <w:rFonts w:ascii="Arial" w:eastAsia="Calibri" w:hAnsi="Arial" w:cs="Arial"/>
          <w:szCs w:val="22"/>
          <w:lang w:eastAsia="en-US"/>
        </w:rPr>
        <w:tab/>
      </w:r>
      <w:r w:rsidRPr="00CD571D">
        <w:rPr>
          <w:rFonts w:ascii="Arial" w:eastAsia="Calibri" w:hAnsi="Arial" w:cs="Arial"/>
          <w:szCs w:val="22"/>
          <w:lang w:eastAsia="en-US"/>
        </w:rPr>
        <w:t xml:space="preserve">V případě prodlení </w:t>
      </w:r>
      <w:r>
        <w:rPr>
          <w:rFonts w:ascii="Arial" w:eastAsia="Calibri" w:hAnsi="Arial" w:cs="Arial"/>
          <w:szCs w:val="22"/>
          <w:lang w:eastAsia="en-US"/>
        </w:rPr>
        <w:t>objednatel</w:t>
      </w:r>
      <w:r w:rsidR="00A32538">
        <w:rPr>
          <w:rFonts w:ascii="Arial" w:eastAsia="Calibri" w:hAnsi="Arial" w:cs="Arial"/>
          <w:szCs w:val="22"/>
          <w:lang w:eastAsia="en-US"/>
        </w:rPr>
        <w:t>e</w:t>
      </w:r>
      <w:r>
        <w:rPr>
          <w:rFonts w:ascii="Arial" w:eastAsia="Calibri" w:hAnsi="Arial" w:cs="Arial"/>
          <w:szCs w:val="22"/>
          <w:lang w:eastAsia="en-US"/>
        </w:rPr>
        <w:t xml:space="preserve"> </w:t>
      </w:r>
      <w:r w:rsidRPr="00CD571D">
        <w:rPr>
          <w:rFonts w:ascii="Arial" w:eastAsia="Calibri" w:hAnsi="Arial" w:cs="Arial"/>
          <w:szCs w:val="22"/>
          <w:lang w:eastAsia="en-US"/>
        </w:rPr>
        <w:t xml:space="preserve">s úhradou řádně vystavené a doručené faktury je </w:t>
      </w:r>
      <w:r>
        <w:rPr>
          <w:rFonts w:ascii="Arial" w:eastAsia="Calibri" w:hAnsi="Arial" w:cs="Arial"/>
          <w:szCs w:val="22"/>
          <w:lang w:eastAsia="en-US"/>
        </w:rPr>
        <w:t>dodavatel</w:t>
      </w:r>
      <w:r w:rsidRPr="00CD571D">
        <w:rPr>
          <w:rFonts w:ascii="Arial" w:eastAsia="Calibri" w:hAnsi="Arial" w:cs="Arial"/>
          <w:szCs w:val="22"/>
          <w:lang w:eastAsia="en-US"/>
        </w:rPr>
        <w:t xml:space="preserve"> oprávněn účtovat kupujícímu úrok z prodlení dle platné a účinné právní úpravy.</w:t>
      </w:r>
    </w:p>
    <w:p w:rsidR="00C57960" w:rsidRPr="00456CF4" w:rsidRDefault="00C57960" w:rsidP="00456CF4">
      <w:pPr>
        <w:pStyle w:val="Bodsmlouvy-21"/>
        <w:numPr>
          <w:ilvl w:val="0"/>
          <w:numId w:val="0"/>
        </w:numPr>
        <w:ind w:left="567"/>
        <w:rPr>
          <w:rFonts w:cs="Arial"/>
        </w:rPr>
      </w:pPr>
    </w:p>
    <w:p w:rsidR="001E7259" w:rsidRPr="005C3C16" w:rsidRDefault="001E7259" w:rsidP="00C817C5">
      <w:pPr>
        <w:pStyle w:val="StyllnekPed18bPolejednoduchAutomatick05b"/>
        <w:numPr>
          <w:ilvl w:val="0"/>
          <w:numId w:val="0"/>
        </w:numPr>
        <w:pBdr>
          <w:left w:val="single" w:sz="4" w:space="0" w:color="auto"/>
        </w:pBdr>
      </w:pPr>
      <w:proofErr w:type="gramStart"/>
      <w:r>
        <w:t xml:space="preserve">Čl. 9  </w:t>
      </w:r>
      <w:r w:rsidRPr="005C3C16">
        <w:t>Součinnost</w:t>
      </w:r>
      <w:proofErr w:type="gramEnd"/>
      <w:r w:rsidRPr="005C3C16">
        <w:t xml:space="preserve"> objednatele</w:t>
      </w:r>
    </w:p>
    <w:p w:rsidR="001E7259" w:rsidRPr="005C3C16" w:rsidRDefault="001E7259" w:rsidP="0095253B">
      <w:pPr>
        <w:pStyle w:val="Bodsmlouvy-21"/>
        <w:numPr>
          <w:ilvl w:val="1"/>
          <w:numId w:val="16"/>
        </w:numPr>
        <w:tabs>
          <w:tab w:val="clear" w:pos="360"/>
          <w:tab w:val="num" w:pos="426"/>
        </w:tabs>
        <w:ind w:left="567" w:hanging="567"/>
      </w:pPr>
      <w:r>
        <w:t xml:space="preserve">  </w:t>
      </w:r>
      <w:r w:rsidRPr="005C3C16">
        <w:t>Objednatel se zavazuje předat zhotoviteli veškeré informace a podklady, které během zpracování díla získá a které by mohly ovlivnit provádění díla. Tyto informace a podklady předá objednatel zhotoviteli neprodleně po jejich získání.</w:t>
      </w:r>
    </w:p>
    <w:p w:rsidR="001E7259" w:rsidRPr="005C3C16" w:rsidRDefault="001E7259" w:rsidP="00CA3643">
      <w:pPr>
        <w:pStyle w:val="Bodsmlouvy-21"/>
        <w:numPr>
          <w:ilvl w:val="0"/>
          <w:numId w:val="0"/>
        </w:numPr>
      </w:pPr>
    </w:p>
    <w:p w:rsidR="001E7259" w:rsidRPr="00B45AD0" w:rsidRDefault="001E7259" w:rsidP="0095253B">
      <w:pPr>
        <w:pStyle w:val="Bodsmlouvy-21"/>
        <w:numPr>
          <w:ilvl w:val="1"/>
          <w:numId w:val="16"/>
        </w:numPr>
        <w:ind w:left="567" w:hanging="567"/>
      </w:pPr>
      <w:r>
        <w:lastRenderedPageBreak/>
        <w:t xml:space="preserve">   </w:t>
      </w:r>
      <w:r w:rsidRPr="00B45AD0">
        <w:t xml:space="preserve">Objednatel zajistí účast odpovědných </w:t>
      </w:r>
      <w:r w:rsidRPr="00B45AD0">
        <w:rPr>
          <w:color w:val="auto"/>
        </w:rPr>
        <w:t>pracovníků</w:t>
      </w:r>
      <w:r w:rsidRPr="00B45AD0">
        <w:t xml:space="preserve"> v průběhu zpracování díla dle této smlouvy, které bude po dohodě s objednatelem svolávat zhotovitel.</w:t>
      </w:r>
    </w:p>
    <w:p w:rsidR="001E7259" w:rsidRPr="005C3C16" w:rsidRDefault="001E7259" w:rsidP="00CA3643">
      <w:pPr>
        <w:pStyle w:val="Bodsmlouvy-21"/>
        <w:numPr>
          <w:ilvl w:val="0"/>
          <w:numId w:val="0"/>
        </w:numPr>
      </w:pPr>
    </w:p>
    <w:p w:rsidR="001E7259" w:rsidRPr="00456CF4" w:rsidRDefault="001E7259" w:rsidP="0095253B">
      <w:pPr>
        <w:pStyle w:val="Bodsmlouvy-21"/>
        <w:numPr>
          <w:ilvl w:val="1"/>
          <w:numId w:val="16"/>
        </w:numPr>
        <w:ind w:left="509" w:hanging="509"/>
        <w:rPr>
          <w:rFonts w:cs="Arial"/>
        </w:rPr>
      </w:pPr>
      <w:r>
        <w:t xml:space="preserve">   </w:t>
      </w:r>
      <w:r w:rsidRPr="005C3C16">
        <w:t xml:space="preserve">Objednatel se </w:t>
      </w:r>
      <w:r w:rsidRPr="00456CF4">
        <w:rPr>
          <w:rFonts w:cs="Arial"/>
        </w:rPr>
        <w:t>zavazuje zajistit včasné a řádné financování díla dle této smlouvy.</w:t>
      </w:r>
    </w:p>
    <w:p w:rsidR="001E7259" w:rsidRPr="00456CF4" w:rsidRDefault="001E7259" w:rsidP="00456CF4">
      <w:pPr>
        <w:pStyle w:val="Odstavecseseznamem"/>
        <w:rPr>
          <w:rFonts w:ascii="Arial" w:hAnsi="Arial" w:cs="Arial"/>
        </w:rPr>
      </w:pPr>
    </w:p>
    <w:p w:rsidR="001E7259" w:rsidRDefault="001E7259" w:rsidP="00456CF4">
      <w:pPr>
        <w:ind w:left="509" w:hanging="509"/>
        <w:jc w:val="both"/>
        <w:rPr>
          <w:rFonts w:ascii="Arial" w:hAnsi="Arial" w:cs="Arial"/>
          <w:szCs w:val="22"/>
        </w:rPr>
      </w:pPr>
      <w:r w:rsidRPr="00456CF4">
        <w:rPr>
          <w:rFonts w:ascii="Arial" w:hAnsi="Arial" w:cs="Arial"/>
          <w:szCs w:val="22"/>
        </w:rPr>
        <w:t>9.4</w:t>
      </w:r>
      <w:r w:rsidRPr="00456CF4">
        <w:rPr>
          <w:rFonts w:ascii="Arial" w:hAnsi="Arial" w:cs="Arial"/>
          <w:szCs w:val="22"/>
        </w:rPr>
        <w:tab/>
        <w:t>Je-li k provedení díla nutná součinnost objednatele, určí mu zhotovitel lhůtu k jejímu poskytnutí, kterou musí objednatel odsouhlasit a následně součinnost poskytnout. Uplyne-li lhůta marně, má zhotovitel právo zajistit si náhradní plnění na účet objednatele. Před čerpáním náhradního plnění musí o uplynutí lhůty zhotovitel písemně informovat objednatele a vyzvat jej naposledy k poskytnutí součinnosti ve lhůtě 14 dnů ode dne doručení informace.</w:t>
      </w:r>
    </w:p>
    <w:p w:rsidR="00CD571D" w:rsidRDefault="00CD571D" w:rsidP="00456CF4">
      <w:pPr>
        <w:ind w:left="509" w:hanging="509"/>
        <w:jc w:val="both"/>
        <w:rPr>
          <w:rFonts w:ascii="Arial" w:hAnsi="Arial" w:cs="Arial"/>
        </w:rPr>
      </w:pPr>
    </w:p>
    <w:p w:rsidR="00C57960" w:rsidRPr="00456CF4" w:rsidRDefault="00C57960" w:rsidP="00456CF4">
      <w:pPr>
        <w:ind w:left="509" w:hanging="509"/>
        <w:jc w:val="both"/>
        <w:rPr>
          <w:rFonts w:ascii="Arial" w:hAnsi="Arial" w:cs="Arial"/>
        </w:rPr>
      </w:pPr>
    </w:p>
    <w:p w:rsidR="001E7259" w:rsidRPr="005C3C16" w:rsidRDefault="001E7259" w:rsidP="00BD6BF9">
      <w:pPr>
        <w:pStyle w:val="StyllnekPed18bPolejednoduchAutomatick05b"/>
        <w:numPr>
          <w:ilvl w:val="0"/>
          <w:numId w:val="0"/>
        </w:numPr>
        <w:pBdr>
          <w:left w:val="single" w:sz="4" w:space="31" w:color="auto"/>
        </w:pBdr>
        <w:ind w:left="567"/>
      </w:pPr>
      <w:r>
        <w:t xml:space="preserve">Čl. </w:t>
      </w:r>
      <w:proofErr w:type="gramStart"/>
      <w:r>
        <w:t xml:space="preserve">10  </w:t>
      </w:r>
      <w:r w:rsidRPr="005C3C16">
        <w:t>Záruky</w:t>
      </w:r>
      <w:proofErr w:type="gramEnd"/>
      <w:r w:rsidRPr="005C3C16">
        <w:t xml:space="preserve"> za dílo</w:t>
      </w:r>
    </w:p>
    <w:p w:rsidR="001E7259" w:rsidRPr="005C3C16" w:rsidRDefault="001E7259" w:rsidP="00BD6BF9">
      <w:pPr>
        <w:pStyle w:val="Bodsmlouvy-21"/>
        <w:numPr>
          <w:ilvl w:val="0"/>
          <w:numId w:val="0"/>
        </w:numPr>
        <w:ind w:left="567" w:hanging="567"/>
      </w:pPr>
      <w:r>
        <w:t xml:space="preserve">10.1 </w:t>
      </w:r>
      <w:r w:rsidRPr="005C3C16">
        <w:t>Zhotovitel odpovídá za to, že předmět této smlouvy bude zhotovený podle uzavřené smlouvy, že po dobu záruky bude mít vlastnosti dojednané v této smlouvě.</w:t>
      </w:r>
    </w:p>
    <w:p w:rsidR="001E7259" w:rsidRPr="005C3C16" w:rsidRDefault="001E7259" w:rsidP="00BD6BF9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1E7259" w:rsidP="00BD6BF9">
      <w:pPr>
        <w:pStyle w:val="Bodsmlouvy-21"/>
        <w:numPr>
          <w:ilvl w:val="1"/>
          <w:numId w:val="17"/>
        </w:numPr>
        <w:tabs>
          <w:tab w:val="clear" w:pos="420"/>
          <w:tab w:val="num" w:pos="567"/>
        </w:tabs>
        <w:ind w:left="567" w:hanging="567"/>
      </w:pPr>
      <w:r w:rsidRPr="005C3C16">
        <w:t xml:space="preserve">Zhotovitel poskytuje záruku za zpracování předmětu díla bez vad a nedodělků co </w:t>
      </w:r>
      <w:proofErr w:type="gramStart"/>
      <w:r w:rsidRPr="005C3C16">
        <w:t>do</w:t>
      </w:r>
      <w:r>
        <w:t xml:space="preserve">               </w:t>
      </w:r>
      <w:r w:rsidRPr="005C3C16">
        <w:t>rozsahu</w:t>
      </w:r>
      <w:proofErr w:type="gramEnd"/>
      <w:r w:rsidRPr="005C3C16">
        <w:t xml:space="preserve"> a kvality technického řešení díla.</w:t>
      </w:r>
    </w:p>
    <w:p w:rsidR="001E7259" w:rsidRPr="005C3C16" w:rsidRDefault="001E7259" w:rsidP="00BD6BF9">
      <w:pPr>
        <w:pStyle w:val="Bodsmlouvy-21"/>
        <w:numPr>
          <w:ilvl w:val="0"/>
          <w:numId w:val="0"/>
        </w:numPr>
        <w:ind w:left="567" w:hanging="567"/>
      </w:pPr>
    </w:p>
    <w:p w:rsidR="001E7259" w:rsidRPr="005C3C16" w:rsidRDefault="001E7259" w:rsidP="00BD6BF9">
      <w:pPr>
        <w:pStyle w:val="Bodsmlouvy-21"/>
        <w:numPr>
          <w:ilvl w:val="1"/>
          <w:numId w:val="17"/>
        </w:numPr>
        <w:ind w:left="567" w:hanging="567"/>
      </w:pPr>
      <w:r w:rsidRPr="005C3C16">
        <w:t xml:space="preserve">Záruční doba se sjednává po dobu </w:t>
      </w:r>
      <w:r w:rsidR="00391B32">
        <w:t>60</w:t>
      </w:r>
      <w:r w:rsidRPr="005C3C16">
        <w:t xml:space="preserve"> </w:t>
      </w:r>
      <w:r w:rsidRPr="00BD6BF9">
        <w:t xml:space="preserve">měsíců od </w:t>
      </w:r>
      <w:r w:rsidR="00EA0C7B" w:rsidRPr="00BD6BF9">
        <w:t xml:space="preserve">ukončení </w:t>
      </w:r>
      <w:r w:rsidR="003556F0">
        <w:t xml:space="preserve">výběrového </w:t>
      </w:r>
      <w:r w:rsidR="00EA0C7B" w:rsidRPr="00BD6BF9">
        <w:t xml:space="preserve">řízení na výběr dodavatele stavby v trvání maximálně </w:t>
      </w:r>
      <w:r w:rsidR="00474F09" w:rsidRPr="00BD6BF9">
        <w:t>12</w:t>
      </w:r>
      <w:r w:rsidR="00EA0C7B" w:rsidRPr="00BD6BF9">
        <w:t xml:space="preserve"> měsíců od data předání stavebního povolení s nabytím právní moci, podle toho, co nastane dříve</w:t>
      </w:r>
      <w:r w:rsidRPr="00BD6BF9">
        <w:t>. Po tuto dobu má objednatel právo požadovat bezplatné odstranění zjištěných vad díla, nedohodnou-li se smluvní strany jinak. Bezplatným odstraněním vady se rozumí</w:t>
      </w:r>
      <w:r w:rsidRPr="005C3C16">
        <w:t xml:space="preserve"> přepracování nebo úprava projektové dokumentace pro provádění stavby, soupisu prací, dodávek a služeb a výkazu výměr dle této smlouvy.</w:t>
      </w:r>
    </w:p>
    <w:p w:rsidR="001E7259" w:rsidRPr="005C3C16" w:rsidRDefault="001E7259" w:rsidP="00BD6BF9">
      <w:pPr>
        <w:pStyle w:val="Bodsmlouvy-21"/>
        <w:numPr>
          <w:ilvl w:val="0"/>
          <w:numId w:val="0"/>
        </w:numPr>
        <w:ind w:left="567" w:hanging="567"/>
      </w:pPr>
      <w:r w:rsidRPr="005C3C16">
        <w:tab/>
      </w:r>
    </w:p>
    <w:p w:rsidR="001E7259" w:rsidRDefault="001E7259" w:rsidP="00BD6BF9">
      <w:pPr>
        <w:pStyle w:val="Bodsmlouvy-21"/>
        <w:numPr>
          <w:ilvl w:val="1"/>
          <w:numId w:val="17"/>
        </w:numPr>
        <w:tabs>
          <w:tab w:val="clear" w:pos="420"/>
          <w:tab w:val="num" w:pos="142"/>
        </w:tabs>
        <w:ind w:left="567" w:hanging="567"/>
      </w:pPr>
      <w:r w:rsidRPr="005C3C16">
        <w:t xml:space="preserve">Zhotovitel nezodpovídá za vady, které budou způsobeny použitím podkladů převzatých od objednatele. </w:t>
      </w:r>
    </w:p>
    <w:p w:rsidR="001E7259" w:rsidRDefault="001E7259" w:rsidP="004941EE">
      <w:pPr>
        <w:pStyle w:val="Bodsmlouvy-21"/>
        <w:numPr>
          <w:ilvl w:val="0"/>
          <w:numId w:val="0"/>
        </w:numPr>
        <w:tabs>
          <w:tab w:val="num" w:pos="567"/>
        </w:tabs>
      </w:pPr>
    </w:p>
    <w:p w:rsidR="001E7259" w:rsidRDefault="001E7259" w:rsidP="002F6A56">
      <w:pPr>
        <w:pStyle w:val="Bodsmlouvy-21"/>
        <w:numPr>
          <w:ilvl w:val="1"/>
          <w:numId w:val="17"/>
        </w:numPr>
        <w:tabs>
          <w:tab w:val="clear" w:pos="420"/>
        </w:tabs>
        <w:ind w:left="567" w:hanging="567"/>
      </w:pPr>
      <w:r>
        <w:t>Objednatel je povinen vady písemně reklamovat u zhotovitele bez zbytečného odkladu po jejich zjištění. V reklamaci musí být vady popsány a uvedeno, jak se projevují. Dále zde objednatel uvede, jakým způsobem požaduje sjednat nápravu.</w:t>
      </w:r>
    </w:p>
    <w:p w:rsidR="001E7259" w:rsidRDefault="001E7259" w:rsidP="00364A69">
      <w:pPr>
        <w:pStyle w:val="Bodsmlouvy-21"/>
        <w:numPr>
          <w:ilvl w:val="0"/>
          <w:numId w:val="0"/>
        </w:numPr>
        <w:tabs>
          <w:tab w:val="num" w:pos="567"/>
        </w:tabs>
      </w:pPr>
    </w:p>
    <w:p w:rsidR="001E7259" w:rsidRPr="00D54E15" w:rsidRDefault="001E7259" w:rsidP="002F6A56">
      <w:pPr>
        <w:pStyle w:val="Bodsmlouvy-21"/>
        <w:numPr>
          <w:ilvl w:val="1"/>
          <w:numId w:val="17"/>
        </w:numPr>
        <w:tabs>
          <w:tab w:val="clear" w:pos="420"/>
        </w:tabs>
        <w:ind w:left="567" w:hanging="567"/>
        <w:rPr>
          <w:rFonts w:cs="Arial"/>
        </w:rPr>
      </w:pPr>
      <w:r>
        <w:t xml:space="preserve">Zhotovitel je povinen nejpozději do 5 dnů po obdržení reklamace písemně oznámit objednateli, zda reklamaci uznává či neuznává. Pokud tak neučiní, má se za to, že reklamaci uznává. Vždy však musí písemně sdělit, v jakém </w:t>
      </w:r>
      <w:r w:rsidRPr="00F3770B">
        <w:rPr>
          <w:rFonts w:cs="Arial"/>
        </w:rPr>
        <w:t>termínu nastoupí k odstranění vady. Termín nesmí být delší než 5 dnů od obdržení reklamace a bez ohledu na to, zda zhotovitel reklamaci uznává či neuznává. Současně zhotovitel písemně navrhne, do kterého termínu vady odstraní</w:t>
      </w:r>
      <w:r w:rsidRPr="00F3770B">
        <w:rPr>
          <w:rFonts w:cs="Arial"/>
          <w:szCs w:val="22"/>
        </w:rPr>
        <w:t xml:space="preserve">, a to nejpozději do 14 dnů ode dne obdržení oznámení vady. </w:t>
      </w:r>
    </w:p>
    <w:p w:rsidR="00D54E15" w:rsidRDefault="00D54E15" w:rsidP="00D54E15">
      <w:pPr>
        <w:pStyle w:val="Bodsmlouvy-21"/>
        <w:numPr>
          <w:ilvl w:val="0"/>
          <w:numId w:val="0"/>
        </w:numPr>
        <w:ind w:left="567"/>
        <w:rPr>
          <w:rFonts w:cs="Arial"/>
        </w:rPr>
      </w:pPr>
    </w:p>
    <w:p w:rsidR="00C57960" w:rsidRPr="00F3770B" w:rsidRDefault="00C57960" w:rsidP="00D54E15">
      <w:pPr>
        <w:pStyle w:val="Bodsmlouvy-21"/>
        <w:numPr>
          <w:ilvl w:val="0"/>
          <w:numId w:val="0"/>
        </w:numPr>
        <w:ind w:left="567"/>
        <w:rPr>
          <w:rFonts w:cs="Arial"/>
        </w:rPr>
      </w:pPr>
    </w:p>
    <w:p w:rsidR="001E7259" w:rsidRPr="006F2AEA" w:rsidRDefault="001E7259" w:rsidP="00C817C5">
      <w:pPr>
        <w:pStyle w:val="StyllnekPed18bPolejednoduchAutomatick05b"/>
        <w:numPr>
          <w:ilvl w:val="0"/>
          <w:numId w:val="0"/>
        </w:numPr>
        <w:pBdr>
          <w:left w:val="single" w:sz="4" w:space="31" w:color="auto"/>
        </w:pBdr>
        <w:ind w:left="709"/>
        <w:rPr>
          <w:rFonts w:cs="Arial"/>
          <w:szCs w:val="28"/>
        </w:rPr>
      </w:pPr>
      <w:r w:rsidRPr="006F2AEA">
        <w:rPr>
          <w:rFonts w:cs="Arial"/>
          <w:szCs w:val="28"/>
        </w:rPr>
        <w:t xml:space="preserve">Čl. </w:t>
      </w:r>
      <w:proofErr w:type="gramStart"/>
      <w:r w:rsidRPr="006F2AEA">
        <w:rPr>
          <w:rFonts w:cs="Arial"/>
          <w:szCs w:val="28"/>
        </w:rPr>
        <w:t>11  Závěrečná</w:t>
      </w:r>
      <w:proofErr w:type="gramEnd"/>
      <w:r w:rsidRPr="006F2AEA">
        <w:rPr>
          <w:rFonts w:cs="Arial"/>
          <w:szCs w:val="28"/>
        </w:rPr>
        <w:t xml:space="preserve"> ustanovení</w:t>
      </w:r>
    </w:p>
    <w:p w:rsidR="001E7259" w:rsidRPr="00D85457" w:rsidRDefault="001E7259" w:rsidP="002F6A56">
      <w:pPr>
        <w:ind w:left="567" w:hanging="567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11.1</w:t>
      </w:r>
      <w:r>
        <w:rPr>
          <w:rFonts w:ascii="Arial" w:hAnsi="Arial" w:cs="Arial"/>
          <w:iCs/>
          <w:szCs w:val="22"/>
        </w:rPr>
        <w:tab/>
      </w:r>
      <w:r w:rsidRPr="00D85457">
        <w:rPr>
          <w:rFonts w:ascii="Arial" w:hAnsi="Arial" w:cs="Arial"/>
          <w:iCs/>
          <w:szCs w:val="22"/>
        </w:rPr>
        <w:t>Kterákoli ze smluvních stran může od této smlouvy odstoupit z důvodů vyplývajících ze zákona nebo sjednaných v této smlouvě.</w:t>
      </w:r>
    </w:p>
    <w:p w:rsidR="001E7259" w:rsidRPr="00D85457" w:rsidRDefault="001E7259" w:rsidP="002F6A56">
      <w:pPr>
        <w:tabs>
          <w:tab w:val="left" w:pos="2700"/>
        </w:tabs>
        <w:ind w:left="567"/>
        <w:jc w:val="both"/>
        <w:rPr>
          <w:rFonts w:ascii="Arial" w:hAnsi="Arial" w:cs="Arial"/>
          <w:szCs w:val="22"/>
        </w:rPr>
      </w:pPr>
      <w:r w:rsidRPr="00D85457">
        <w:rPr>
          <w:rFonts w:ascii="Arial" w:hAnsi="Arial" w:cs="Arial"/>
          <w:szCs w:val="22"/>
        </w:rPr>
        <w:t xml:space="preserve">Za důvody sjednané v této smlouvě jsou považovány: </w:t>
      </w:r>
    </w:p>
    <w:p w:rsidR="001E7259" w:rsidRPr="002F6A56" w:rsidRDefault="001E7259" w:rsidP="002F6A5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Cs w:val="22"/>
        </w:rPr>
      </w:pPr>
      <w:r w:rsidRPr="002F6A56">
        <w:rPr>
          <w:rFonts w:ascii="Arial" w:hAnsi="Arial" w:cs="Arial"/>
          <w:szCs w:val="22"/>
        </w:rPr>
        <w:t>důvod dle čl. 4.3 této smlouvy</w:t>
      </w:r>
      <w:r w:rsidR="002F6A56">
        <w:rPr>
          <w:rFonts w:ascii="Arial" w:hAnsi="Arial" w:cs="Arial"/>
          <w:szCs w:val="22"/>
        </w:rPr>
        <w:t>,</w:t>
      </w:r>
    </w:p>
    <w:p w:rsidR="001E7259" w:rsidRPr="00D85457" w:rsidRDefault="001E7259" w:rsidP="002F6A56">
      <w:pPr>
        <w:numPr>
          <w:ilvl w:val="0"/>
          <w:numId w:val="33"/>
        </w:numPr>
        <w:jc w:val="both"/>
        <w:rPr>
          <w:rFonts w:ascii="Arial" w:hAnsi="Arial" w:cs="Arial"/>
          <w:szCs w:val="22"/>
        </w:rPr>
      </w:pPr>
      <w:r w:rsidRPr="00D85457">
        <w:rPr>
          <w:rFonts w:ascii="Arial" w:hAnsi="Arial" w:cs="Arial"/>
          <w:szCs w:val="22"/>
        </w:rPr>
        <w:t xml:space="preserve">neodstranění vady či nedodělku způsobené zhotovitelem, pokud tato vada či nedodělek měly za následek přerušení nebo zastavení stavebního řízení anebo za následek </w:t>
      </w:r>
      <w:r w:rsidRPr="00D85457">
        <w:rPr>
          <w:rFonts w:ascii="Arial" w:hAnsi="Arial" w:cs="Arial"/>
          <w:szCs w:val="22"/>
        </w:rPr>
        <w:lastRenderedPageBreak/>
        <w:t>přerušení nebo zastavení stavebních prací či za následek úhradu víceprací objednatelem, které vzniknou v průběhu stavebních prací</w:t>
      </w:r>
      <w:r w:rsidR="00346C1B">
        <w:rPr>
          <w:rFonts w:ascii="Arial" w:hAnsi="Arial" w:cs="Arial"/>
          <w:szCs w:val="22"/>
        </w:rPr>
        <w:t xml:space="preserve"> o více než 15% z ceny stavby</w:t>
      </w:r>
    </w:p>
    <w:p w:rsidR="001E7259" w:rsidRPr="00D85457" w:rsidRDefault="001E7259" w:rsidP="002F6A56">
      <w:pPr>
        <w:numPr>
          <w:ilvl w:val="0"/>
          <w:numId w:val="33"/>
        </w:numPr>
        <w:jc w:val="both"/>
        <w:rPr>
          <w:rFonts w:ascii="Arial" w:hAnsi="Arial" w:cs="Arial"/>
          <w:szCs w:val="22"/>
        </w:rPr>
      </w:pPr>
      <w:r w:rsidRPr="00D85457">
        <w:rPr>
          <w:rFonts w:ascii="Arial" w:hAnsi="Arial" w:cs="Arial"/>
          <w:szCs w:val="22"/>
        </w:rPr>
        <w:t>bude-li dílo provedeno s vadami bránícími jeho řádnému užívání, které povedou ke změně stavebního povolení nebo k dalším stavebním pracím (vícepracím)</w:t>
      </w:r>
    </w:p>
    <w:p w:rsidR="004279F9" w:rsidRPr="004279F9" w:rsidRDefault="001E7259" w:rsidP="002F6A56">
      <w:pPr>
        <w:numPr>
          <w:ilvl w:val="0"/>
          <w:numId w:val="33"/>
        </w:numPr>
        <w:jc w:val="both"/>
        <w:rPr>
          <w:rFonts w:ascii="Arial" w:hAnsi="Arial" w:cs="Arial"/>
          <w:szCs w:val="22"/>
        </w:rPr>
      </w:pPr>
      <w:r w:rsidRPr="00D85457">
        <w:rPr>
          <w:rFonts w:ascii="Arial" w:hAnsi="Arial" w:cs="Arial"/>
          <w:szCs w:val="22"/>
        </w:rPr>
        <w:t xml:space="preserve">bude-li dílo provedeno s vadami neodstranitelnými, které vedou k zastavení či přerušení </w:t>
      </w:r>
      <w:r w:rsidRPr="004279F9">
        <w:rPr>
          <w:rFonts w:ascii="Arial" w:hAnsi="Arial" w:cs="Arial"/>
          <w:szCs w:val="22"/>
        </w:rPr>
        <w:t>stavebního řízení nebo stavebních prací</w:t>
      </w:r>
    </w:p>
    <w:p w:rsidR="004279F9" w:rsidRPr="004279F9" w:rsidRDefault="004279F9" w:rsidP="004279F9">
      <w:pPr>
        <w:pStyle w:val="Odstavecseseznamem"/>
        <w:numPr>
          <w:ilvl w:val="0"/>
          <w:numId w:val="33"/>
        </w:numPr>
        <w:autoSpaceDN w:val="0"/>
        <w:jc w:val="both"/>
        <w:rPr>
          <w:rFonts w:ascii="Arial" w:hAnsi="Arial" w:cs="Arial"/>
          <w:bCs/>
          <w:color w:val="000000"/>
        </w:rPr>
      </w:pPr>
      <w:bookmarkStart w:id="3" w:name="_Hlk119502534"/>
      <w:r w:rsidRPr="004279F9">
        <w:rPr>
          <w:rFonts w:ascii="Arial" w:hAnsi="Arial" w:cs="Arial"/>
          <w:bCs/>
        </w:rPr>
        <w:t xml:space="preserve">V případě, že po podpisu této smlouvy na </w:t>
      </w:r>
      <w:r w:rsidRPr="004279F9">
        <w:rPr>
          <w:rFonts w:ascii="Arial" w:hAnsi="Arial" w:cs="Arial"/>
        </w:rPr>
        <w:t>zhotovitele anebo jeho poddodavatele budou dopadat mezinárodní sankce podle zákona upravujícího provádění mezinárodních sankcí č. 69/2006 Sb. ve smyslu zákona č. 240/2022 Sb. účinného od 1. 9. 2022, je povinen to zhotovitel písemně oznámit objednateli. V případě, že oznámení neprovede a objednatel zjistí, že na zhotovitele anebo jeho poddodavatele mezinárodní sankce dopadají, vyzve zhotovitele k vysvětlení nebo nápravě formou vyjmutí osoby ze sankčního seznamu. V případě že náprava není možná, odstoupí objednatel od této smlouvy, přičemž účinnost odstoupení nastává doručením odstoupení zhotoviteli.</w:t>
      </w:r>
      <w:bookmarkEnd w:id="3"/>
    </w:p>
    <w:p w:rsidR="001E7259" w:rsidRPr="004279F9" w:rsidRDefault="001E7259" w:rsidP="00D85457">
      <w:pPr>
        <w:jc w:val="both"/>
        <w:rPr>
          <w:rFonts w:ascii="Arial" w:hAnsi="Arial" w:cs="Arial"/>
          <w:szCs w:val="22"/>
        </w:rPr>
      </w:pPr>
    </w:p>
    <w:p w:rsidR="001E7259" w:rsidRDefault="001E7259" w:rsidP="002F6A56">
      <w:pPr>
        <w:ind w:left="567" w:hanging="567"/>
        <w:jc w:val="both"/>
        <w:rPr>
          <w:rFonts w:ascii="Arial" w:hAnsi="Arial" w:cs="Arial"/>
          <w:iCs/>
          <w:szCs w:val="22"/>
        </w:rPr>
      </w:pPr>
      <w:r w:rsidRPr="004279F9">
        <w:rPr>
          <w:rFonts w:ascii="Arial" w:hAnsi="Arial" w:cs="Arial"/>
          <w:iCs/>
          <w:szCs w:val="22"/>
        </w:rPr>
        <w:t>11.2</w:t>
      </w:r>
      <w:r w:rsidRPr="004279F9">
        <w:rPr>
          <w:rFonts w:ascii="Arial" w:hAnsi="Arial" w:cs="Arial"/>
          <w:iCs/>
          <w:szCs w:val="22"/>
        </w:rPr>
        <w:tab/>
        <w:t>Jestliže dojde k odstoupení od smlouvy při projektové přípravě nebo při výkonu inženýrské činnosti, je zhotovitel povinen předat objednateli na jeho žádost rozpracovanou část díla. V tom případě objednatel uhradí zhotoviteli poměrnou část ceny za rozpracovanou část díla, pokud má pro</w:t>
      </w:r>
      <w:r w:rsidRPr="00D85457">
        <w:rPr>
          <w:rFonts w:ascii="Arial" w:hAnsi="Arial" w:cs="Arial"/>
          <w:iCs/>
          <w:szCs w:val="22"/>
        </w:rPr>
        <w:t xml:space="preserve"> něj věcný význam při pokračování v provádění díla.</w:t>
      </w:r>
    </w:p>
    <w:p w:rsidR="001E7259" w:rsidRPr="00D85457" w:rsidRDefault="001E7259" w:rsidP="00D85457">
      <w:pPr>
        <w:jc w:val="both"/>
        <w:rPr>
          <w:rFonts w:ascii="Arial" w:hAnsi="Arial" w:cs="Arial"/>
          <w:iCs/>
          <w:szCs w:val="22"/>
        </w:rPr>
      </w:pPr>
    </w:p>
    <w:p w:rsidR="00A231A6" w:rsidRDefault="001E7259" w:rsidP="002F6A56">
      <w:pPr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11.3 </w:t>
      </w:r>
      <w:r>
        <w:rPr>
          <w:rFonts w:ascii="Arial" w:hAnsi="Arial" w:cs="Arial"/>
          <w:szCs w:val="22"/>
        </w:rPr>
        <w:tab/>
      </w:r>
      <w:r w:rsidRPr="00D85457">
        <w:rPr>
          <w:rFonts w:ascii="Arial" w:hAnsi="Arial" w:cs="Arial"/>
          <w:szCs w:val="22"/>
        </w:rPr>
        <w:t xml:space="preserve">Obě smluvní strany se zavazují nejpozději při ukončení této smlouvy vrátit druhé straně veškeré podklady, které </w:t>
      </w:r>
      <w:proofErr w:type="gramStart"/>
      <w:r w:rsidRPr="00D85457">
        <w:rPr>
          <w:rFonts w:ascii="Arial" w:hAnsi="Arial" w:cs="Arial"/>
          <w:szCs w:val="22"/>
        </w:rPr>
        <w:t>ji</w:t>
      </w:r>
      <w:proofErr w:type="gramEnd"/>
      <w:r w:rsidRPr="00D85457">
        <w:rPr>
          <w:rFonts w:ascii="Arial" w:hAnsi="Arial" w:cs="Arial"/>
          <w:szCs w:val="22"/>
        </w:rPr>
        <w:t xml:space="preserve"> náleží. Rovněž se zavazují zachovat v tajnosti znalosti a informace získané při plnění této smlouvy, pokud objednatel nestanoví jinak, a to jak v době trvání smlouvy, tak i po jejím skončení, nejsou-li písemnosti či informace ze zákona přístupné třetím osobám</w:t>
      </w:r>
      <w:r w:rsidR="00A231A6">
        <w:rPr>
          <w:rFonts w:ascii="Arial" w:hAnsi="Arial" w:cs="Arial"/>
          <w:szCs w:val="22"/>
        </w:rPr>
        <w:t>.</w:t>
      </w:r>
      <w:r w:rsidRPr="00D85457">
        <w:rPr>
          <w:rFonts w:ascii="Arial" w:hAnsi="Arial" w:cs="Arial"/>
          <w:szCs w:val="22"/>
        </w:rPr>
        <w:t xml:space="preserve"> </w:t>
      </w:r>
    </w:p>
    <w:p w:rsidR="00A231A6" w:rsidRPr="00A231A6" w:rsidRDefault="00A231A6" w:rsidP="00A231A6">
      <w:pPr>
        <w:tabs>
          <w:tab w:val="left" w:pos="6420"/>
        </w:tabs>
        <w:ind w:left="567" w:hanging="11"/>
        <w:jc w:val="both"/>
        <w:outlineLvl w:val="0"/>
        <w:rPr>
          <w:rFonts w:ascii="Arial" w:hAnsi="Arial" w:cs="Arial"/>
          <w:szCs w:val="22"/>
        </w:rPr>
      </w:pPr>
      <w:r w:rsidRPr="00A231A6">
        <w:rPr>
          <w:rFonts w:ascii="Arial" w:hAnsi="Arial" w:cs="Arial"/>
          <w:szCs w:val="22"/>
        </w:rPr>
        <w:t>Smluvní strany prohlašují, že jsou si vědomy povinnosti Psychiatrické nemocnice Brno uveřejňovat uzavřené smlouvy v registru smluv, a to v souladu se zákonem č. 340/2015 Sb., o registru smluv a dále pak s předpisy o svobodném přístupu k informacím, a to nejpozději do třiceti dnů ode dne uzavření Smlouvy.</w:t>
      </w:r>
    </w:p>
    <w:p w:rsidR="00A231A6" w:rsidRPr="00A231A6" w:rsidRDefault="00A231A6" w:rsidP="00A231A6">
      <w:pPr>
        <w:tabs>
          <w:tab w:val="left" w:pos="6420"/>
        </w:tabs>
        <w:ind w:left="567" w:hanging="709"/>
        <w:jc w:val="both"/>
        <w:outlineLvl w:val="0"/>
        <w:rPr>
          <w:rFonts w:ascii="Arial" w:hAnsi="Arial" w:cs="Arial"/>
          <w:szCs w:val="22"/>
        </w:rPr>
      </w:pPr>
      <w:r w:rsidRPr="00A231A6">
        <w:rPr>
          <w:rFonts w:ascii="Arial" w:hAnsi="Arial" w:cs="Arial"/>
          <w:b/>
          <w:szCs w:val="22"/>
        </w:rPr>
        <w:t xml:space="preserve">            </w:t>
      </w:r>
      <w:r w:rsidRPr="00A231A6">
        <w:rPr>
          <w:rFonts w:ascii="Arial" w:hAnsi="Arial" w:cs="Arial"/>
          <w:szCs w:val="22"/>
        </w:rPr>
        <w:t>Smluvní strany souhlasí s uveřejněním jejich identifikačních nebo osobních údajů v registru smluv.</w:t>
      </w:r>
    </w:p>
    <w:p w:rsidR="00A231A6" w:rsidRPr="00A231A6" w:rsidRDefault="00A231A6" w:rsidP="00A231A6">
      <w:pPr>
        <w:tabs>
          <w:tab w:val="left" w:pos="6420"/>
        </w:tabs>
        <w:ind w:left="567" w:hanging="709"/>
        <w:jc w:val="both"/>
        <w:outlineLvl w:val="0"/>
        <w:rPr>
          <w:rFonts w:ascii="Arial" w:hAnsi="Arial" w:cs="Arial"/>
          <w:szCs w:val="22"/>
        </w:rPr>
      </w:pPr>
      <w:r w:rsidRPr="00A231A6">
        <w:rPr>
          <w:rFonts w:ascii="Arial" w:hAnsi="Arial" w:cs="Arial"/>
          <w:szCs w:val="22"/>
        </w:rPr>
        <w:t xml:space="preserve">            Pokud mají obě strany povinnost uveřejnit Smlouvu v registru smluv, smluvní strany se dohodly, že tuto Smlouvu vloží do registru smluv Psychiatrická nemocnice Brno.</w:t>
      </w:r>
    </w:p>
    <w:p w:rsidR="00A231A6" w:rsidRPr="00A231A6" w:rsidRDefault="00A231A6" w:rsidP="00A231A6">
      <w:pPr>
        <w:tabs>
          <w:tab w:val="left" w:pos="6420"/>
        </w:tabs>
        <w:ind w:left="567" w:hanging="709"/>
        <w:jc w:val="both"/>
        <w:outlineLvl w:val="0"/>
        <w:rPr>
          <w:rFonts w:ascii="Arial" w:hAnsi="Arial" w:cs="Arial"/>
          <w:b/>
          <w:szCs w:val="22"/>
        </w:rPr>
      </w:pPr>
      <w:r w:rsidRPr="00A231A6">
        <w:rPr>
          <w:rFonts w:ascii="Arial" w:hAnsi="Arial" w:cs="Arial"/>
          <w:szCs w:val="22"/>
        </w:rPr>
        <w:t xml:space="preserve">            Smluvní strany souhlasně prohlašují, že platnost tohoto ujednání zůstává zachována i v případě zániku nebo neplatnosti Smlouvy. </w:t>
      </w:r>
    </w:p>
    <w:p w:rsidR="00A231A6" w:rsidRPr="00A231A6" w:rsidRDefault="00A231A6" w:rsidP="002F6A56">
      <w:pPr>
        <w:ind w:left="567" w:hanging="567"/>
        <w:jc w:val="both"/>
        <w:rPr>
          <w:rFonts w:ascii="Arial" w:hAnsi="Arial" w:cs="Arial"/>
          <w:szCs w:val="22"/>
        </w:rPr>
      </w:pPr>
    </w:p>
    <w:p w:rsidR="001E7259" w:rsidRDefault="001E7259" w:rsidP="002F6A56">
      <w:pPr>
        <w:ind w:left="567" w:hanging="567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11.4</w:t>
      </w:r>
      <w:r>
        <w:rPr>
          <w:rFonts w:ascii="Arial" w:hAnsi="Arial" w:cs="Arial"/>
          <w:iCs/>
          <w:szCs w:val="22"/>
        </w:rPr>
        <w:tab/>
      </w:r>
      <w:r w:rsidRPr="00D85457">
        <w:rPr>
          <w:rFonts w:ascii="Arial" w:hAnsi="Arial" w:cs="Arial"/>
          <w:iCs/>
          <w:szCs w:val="22"/>
        </w:rPr>
        <w:t xml:space="preserve">Vlastnictví k dílu, resp. nosiči informací, na kterém je dílo zachyceno, přechází na objednatele jeho předáním a převzetím bez vad a nedodělků.  </w:t>
      </w:r>
    </w:p>
    <w:p w:rsidR="001E7259" w:rsidRPr="00D85457" w:rsidRDefault="001E7259" w:rsidP="00F3770B">
      <w:pPr>
        <w:jc w:val="both"/>
        <w:rPr>
          <w:rFonts w:ascii="Arial" w:hAnsi="Arial" w:cs="Arial"/>
          <w:iCs/>
          <w:szCs w:val="22"/>
        </w:rPr>
      </w:pPr>
    </w:p>
    <w:p w:rsidR="001E7259" w:rsidRDefault="001E7259" w:rsidP="002F6A56">
      <w:pPr>
        <w:pStyle w:val="Bodsmlouvy-21"/>
        <w:numPr>
          <w:ilvl w:val="1"/>
          <w:numId w:val="25"/>
        </w:numPr>
        <w:ind w:left="567" w:hanging="567"/>
        <w:rPr>
          <w:rFonts w:cs="Arial"/>
          <w:szCs w:val="22"/>
        </w:rPr>
      </w:pPr>
      <w:r w:rsidRPr="00D85457">
        <w:rPr>
          <w:rFonts w:cs="Arial"/>
          <w:szCs w:val="22"/>
        </w:rPr>
        <w:t>Vztahy v této smlouvě neupravené se řídí příslušnými ustanoveními zákona.</w:t>
      </w:r>
    </w:p>
    <w:p w:rsidR="001E7259" w:rsidRPr="00D85457" w:rsidRDefault="001E7259" w:rsidP="00E4342C">
      <w:pPr>
        <w:pStyle w:val="Bodsmlouvy-21"/>
        <w:numPr>
          <w:ilvl w:val="0"/>
          <w:numId w:val="0"/>
        </w:numPr>
        <w:ind w:left="509" w:hanging="509"/>
        <w:rPr>
          <w:rFonts w:cs="Arial"/>
          <w:szCs w:val="22"/>
        </w:rPr>
      </w:pPr>
    </w:p>
    <w:p w:rsidR="001E7259" w:rsidRDefault="001E7259" w:rsidP="002F6A56">
      <w:pPr>
        <w:pStyle w:val="Bodsmlouvy-21"/>
        <w:numPr>
          <w:ilvl w:val="1"/>
          <w:numId w:val="25"/>
        </w:numPr>
        <w:ind w:left="567" w:hanging="567"/>
        <w:rPr>
          <w:rFonts w:cs="Arial"/>
          <w:szCs w:val="22"/>
        </w:rPr>
      </w:pPr>
      <w:r w:rsidRPr="00D85457">
        <w:rPr>
          <w:rFonts w:cs="Arial"/>
          <w:szCs w:val="22"/>
        </w:rPr>
        <w:t xml:space="preserve">Tuto smlouvu lze měnit, doplňovat nebo rušit jen oboustranně odsouhlasenými písemnými průběžně číslovanými smluvními dodatky, jež musí být jako takové označeny a právoplatně potvrzeny oběma smluvními stranami. </w:t>
      </w:r>
    </w:p>
    <w:p w:rsidR="001E7259" w:rsidRPr="00D85457" w:rsidRDefault="001E7259" w:rsidP="000958F7">
      <w:pPr>
        <w:pStyle w:val="Bodsmlouvy-21"/>
        <w:numPr>
          <w:ilvl w:val="0"/>
          <w:numId w:val="0"/>
        </w:numPr>
        <w:rPr>
          <w:rFonts w:cs="Arial"/>
          <w:szCs w:val="22"/>
        </w:rPr>
      </w:pPr>
    </w:p>
    <w:p w:rsidR="001E7259" w:rsidRDefault="001E7259" w:rsidP="002F6A56">
      <w:pPr>
        <w:pStyle w:val="Bodsmlouvy-21"/>
        <w:numPr>
          <w:ilvl w:val="1"/>
          <w:numId w:val="25"/>
        </w:numPr>
        <w:ind w:left="567" w:hanging="567"/>
        <w:rPr>
          <w:rFonts w:cs="Arial"/>
          <w:szCs w:val="22"/>
        </w:rPr>
      </w:pPr>
      <w:r w:rsidRPr="00D85457">
        <w:rPr>
          <w:rFonts w:cs="Arial"/>
          <w:szCs w:val="22"/>
        </w:rPr>
        <w:t>Obě smluvní strany se zavazují, že neprodleně druhé smluvní straně oznámí veškeré změny v příslušných údajích, uvedených v čl. 1 této smlouvy. Smluvní strana, která tuto povinnost nesplní, odpovídá za škody vzniklé nesplněním této povinnosti.</w:t>
      </w:r>
    </w:p>
    <w:p w:rsidR="001E7259" w:rsidRPr="00D85457" w:rsidRDefault="001E7259" w:rsidP="005D4DAC">
      <w:pPr>
        <w:pStyle w:val="Bodsmlouvy-21"/>
        <w:numPr>
          <w:ilvl w:val="0"/>
          <w:numId w:val="0"/>
        </w:numPr>
        <w:rPr>
          <w:rFonts w:cs="Arial"/>
          <w:szCs w:val="22"/>
        </w:rPr>
      </w:pPr>
    </w:p>
    <w:p w:rsidR="001E7259" w:rsidRDefault="001E7259" w:rsidP="002F6A56">
      <w:pPr>
        <w:ind w:left="567" w:hanging="567"/>
        <w:jc w:val="both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11.8</w:t>
      </w:r>
      <w:r>
        <w:rPr>
          <w:rFonts w:ascii="Arial" w:hAnsi="Arial" w:cs="Arial"/>
          <w:iCs/>
          <w:szCs w:val="22"/>
        </w:rPr>
        <w:tab/>
      </w:r>
      <w:r w:rsidRPr="00D85457">
        <w:rPr>
          <w:rFonts w:ascii="Arial" w:hAnsi="Arial" w:cs="Arial"/>
          <w:iCs/>
          <w:szCs w:val="22"/>
        </w:rPr>
        <w:t>V případě rozporů anebo dvojznačností mezi touto smlouvou a ostatními podklady platí ustanovení této smlouvy.</w:t>
      </w:r>
    </w:p>
    <w:p w:rsidR="001E7259" w:rsidRPr="00D85457" w:rsidRDefault="001E7259" w:rsidP="00D85457">
      <w:pPr>
        <w:jc w:val="both"/>
        <w:rPr>
          <w:rFonts w:ascii="Arial" w:hAnsi="Arial" w:cs="Arial"/>
          <w:iCs/>
          <w:szCs w:val="22"/>
        </w:rPr>
      </w:pPr>
    </w:p>
    <w:p w:rsidR="001E7259" w:rsidRDefault="001E7259" w:rsidP="002F6A56">
      <w:pPr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11.9</w:t>
      </w:r>
      <w:r>
        <w:rPr>
          <w:rFonts w:ascii="Arial" w:hAnsi="Arial" w:cs="Arial"/>
          <w:szCs w:val="22"/>
        </w:rPr>
        <w:tab/>
      </w:r>
      <w:r w:rsidRPr="00D85457">
        <w:rPr>
          <w:rFonts w:ascii="Arial" w:hAnsi="Arial" w:cs="Arial"/>
          <w:szCs w:val="22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1E7259" w:rsidRPr="00D85457" w:rsidRDefault="001E7259" w:rsidP="00D85457">
      <w:pPr>
        <w:jc w:val="both"/>
        <w:rPr>
          <w:rFonts w:ascii="Arial" w:hAnsi="Arial" w:cs="Arial"/>
          <w:szCs w:val="22"/>
        </w:rPr>
      </w:pPr>
    </w:p>
    <w:p w:rsidR="001E7259" w:rsidRDefault="001E7259" w:rsidP="00A231A6">
      <w:pPr>
        <w:ind w:left="567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11.10</w:t>
      </w:r>
      <w:r>
        <w:rPr>
          <w:rFonts w:ascii="Arial" w:hAnsi="Arial" w:cs="Arial"/>
          <w:szCs w:val="22"/>
        </w:rPr>
        <w:tab/>
      </w:r>
      <w:r w:rsidRPr="00D85457">
        <w:rPr>
          <w:rFonts w:ascii="Arial" w:hAnsi="Arial" w:cs="Arial"/>
          <w:szCs w:val="22"/>
        </w:rPr>
        <w:t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objednatel.</w:t>
      </w:r>
    </w:p>
    <w:p w:rsidR="001E7259" w:rsidRPr="00D85457" w:rsidRDefault="001E7259" w:rsidP="00D85457">
      <w:pPr>
        <w:jc w:val="both"/>
        <w:rPr>
          <w:rFonts w:ascii="Arial" w:hAnsi="Arial" w:cs="Arial"/>
          <w:szCs w:val="22"/>
        </w:rPr>
      </w:pPr>
    </w:p>
    <w:p w:rsidR="001E7259" w:rsidRPr="00D85457" w:rsidRDefault="001E7259" w:rsidP="00A231A6">
      <w:pPr>
        <w:pStyle w:val="Odstavecseseznamem"/>
        <w:widowControl w:val="0"/>
        <w:autoSpaceDE w:val="0"/>
        <w:autoSpaceDN w:val="0"/>
        <w:adjustRightInd w:val="0"/>
        <w:ind w:left="567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11.11</w:t>
      </w:r>
      <w:r>
        <w:rPr>
          <w:rFonts w:ascii="Arial" w:hAnsi="Arial" w:cs="Arial"/>
        </w:rPr>
        <w:tab/>
      </w:r>
      <w:r w:rsidRPr="00D85457">
        <w:rPr>
          <w:rFonts w:ascii="Arial" w:hAnsi="Arial" w:cs="Arial"/>
        </w:rPr>
        <w:t>Tato smlouva byla sepsána určitě a srozumitelně na základě pravdivých údajů a po vzájemné dohodě smluvních stran na základě jejich vážné a svobodné vůle, nikoliv v tísni a nikoliv za jednostranně nevýhodných podmínek, což potvrzují svými podpisy.</w:t>
      </w:r>
    </w:p>
    <w:p w:rsidR="001E7259" w:rsidRPr="00D85457" w:rsidRDefault="001E7259" w:rsidP="00D85457">
      <w:pPr>
        <w:pStyle w:val="Bodsmlouvy-21"/>
        <w:numPr>
          <w:ilvl w:val="0"/>
          <w:numId w:val="0"/>
        </w:numPr>
        <w:ind w:left="624"/>
        <w:rPr>
          <w:rFonts w:cs="Arial"/>
        </w:rPr>
      </w:pPr>
    </w:p>
    <w:p w:rsidR="001E7259" w:rsidRDefault="000C653D" w:rsidP="00A231A6">
      <w:pPr>
        <w:pStyle w:val="Bodsmlouvy-21"/>
        <w:numPr>
          <w:ilvl w:val="1"/>
          <w:numId w:val="26"/>
        </w:numPr>
        <w:ind w:left="567" w:hanging="709"/>
      </w:pPr>
      <w:r>
        <w:t>S</w:t>
      </w:r>
      <w:r w:rsidR="001E7259" w:rsidRPr="005C3C16">
        <w:t>oučástí smlouvy j</w:t>
      </w:r>
      <w:r>
        <w:t>e</w:t>
      </w:r>
      <w:r w:rsidR="001E7259" w:rsidRPr="005C3C16">
        <w:t xml:space="preserve"> následující příloh</w:t>
      </w:r>
      <w:r>
        <w:t>a:</w:t>
      </w:r>
    </w:p>
    <w:p w:rsidR="001E7259" w:rsidRDefault="001E7259" w:rsidP="00391B32">
      <w:pPr>
        <w:pStyle w:val="Bodsmlouvy-21"/>
        <w:numPr>
          <w:ilvl w:val="0"/>
          <w:numId w:val="0"/>
        </w:numPr>
        <w:ind w:left="652"/>
      </w:pPr>
      <w:r w:rsidRPr="00391B32">
        <w:rPr>
          <w:u w:val="single"/>
        </w:rPr>
        <w:t>Příloha č. 1:</w:t>
      </w:r>
      <w:r w:rsidRPr="005C3C16">
        <w:tab/>
        <w:t xml:space="preserve">Nabídka </w:t>
      </w:r>
      <w:r w:rsidR="00EA0C7B" w:rsidRPr="000247B5">
        <w:t xml:space="preserve">dodavatele </w:t>
      </w:r>
      <w:r w:rsidRPr="000247B5">
        <w:t xml:space="preserve">ve výběrovém řízení </w:t>
      </w:r>
      <w:r w:rsidR="0063654F" w:rsidRPr="000247B5">
        <w:rPr>
          <w:b/>
          <w:bCs/>
        </w:rPr>
        <w:t xml:space="preserve">„Projektová dokumentace a autorský dozor na akci </w:t>
      </w:r>
      <w:r w:rsidRPr="000247B5">
        <w:rPr>
          <w:b/>
        </w:rPr>
        <w:t>„</w:t>
      </w:r>
      <w:proofErr w:type="spellStart"/>
      <w:r w:rsidR="00C57960" w:rsidRPr="000247B5">
        <w:rPr>
          <w:b/>
        </w:rPr>
        <w:t>Fotovoltaická</w:t>
      </w:r>
      <w:proofErr w:type="spellEnd"/>
      <w:r w:rsidR="00C57960" w:rsidRPr="000247B5">
        <w:rPr>
          <w:b/>
        </w:rPr>
        <w:t xml:space="preserve"> elektrárna 499 </w:t>
      </w:r>
      <w:proofErr w:type="spellStart"/>
      <w:r w:rsidR="00C57960" w:rsidRPr="000247B5">
        <w:rPr>
          <w:b/>
        </w:rPr>
        <w:t>kWp</w:t>
      </w:r>
      <w:proofErr w:type="spellEnd"/>
      <w:r w:rsidR="00C57960" w:rsidRPr="000247B5">
        <w:rPr>
          <w:b/>
        </w:rPr>
        <w:t xml:space="preserve"> v areálu Psychiatrické nemocnice Brno</w:t>
      </w:r>
      <w:r w:rsidRPr="000247B5">
        <w:rPr>
          <w:rFonts w:cs="Arial"/>
          <w:b/>
        </w:rPr>
        <w:t>“</w:t>
      </w:r>
      <w:r w:rsidR="00391B32" w:rsidRPr="000247B5">
        <w:t xml:space="preserve"> (nebude</w:t>
      </w:r>
      <w:r w:rsidR="00391B32">
        <w:t xml:space="preserve"> se uveřejňovat</w:t>
      </w:r>
      <w:r w:rsidR="00FB3FE8">
        <w:t xml:space="preserve"> a nebude se poskytovat na základě zákona č. 106/1999 Sb.</w:t>
      </w:r>
      <w:r w:rsidR="00391B32">
        <w:t>)</w:t>
      </w:r>
    </w:p>
    <w:p w:rsidR="00BD6BF9" w:rsidRPr="005C3C16" w:rsidRDefault="00BD6BF9" w:rsidP="00391B32">
      <w:pPr>
        <w:pStyle w:val="Bodsmlouvy-21"/>
        <w:numPr>
          <w:ilvl w:val="0"/>
          <w:numId w:val="0"/>
        </w:numPr>
        <w:ind w:left="652"/>
      </w:pPr>
    </w:p>
    <w:p w:rsidR="00BA4F82" w:rsidRDefault="001E7259" w:rsidP="00AC23B0">
      <w:pPr>
        <w:pStyle w:val="Bodsmlouvy-21"/>
        <w:numPr>
          <w:ilvl w:val="1"/>
          <w:numId w:val="26"/>
        </w:numPr>
        <w:ind w:left="567" w:hanging="709"/>
      </w:pPr>
      <w:r w:rsidRPr="005C3C16">
        <w:t>Tato smlouva o dílo je vyhotovena ve třech stejnopisech, z toho dvě</w:t>
      </w:r>
      <w:r>
        <w:t xml:space="preserve"> pro objednatele a jedna</w:t>
      </w:r>
      <w:r w:rsidRPr="005C3C16">
        <w:t xml:space="preserve"> pro zhotovitele.  </w:t>
      </w:r>
    </w:p>
    <w:p w:rsidR="00AC23B0" w:rsidRDefault="00AC23B0" w:rsidP="00AC23B0">
      <w:pPr>
        <w:pStyle w:val="Bodsmlouvy-21"/>
        <w:numPr>
          <w:ilvl w:val="0"/>
          <w:numId w:val="0"/>
        </w:numPr>
        <w:ind w:left="509" w:hanging="509"/>
      </w:pPr>
    </w:p>
    <w:p w:rsidR="00BA4F82" w:rsidRDefault="00BA4F82" w:rsidP="005D4DAC">
      <w:pPr>
        <w:pStyle w:val="Bodsmlouvy-21"/>
        <w:numPr>
          <w:ilvl w:val="0"/>
          <w:numId w:val="0"/>
        </w:numPr>
      </w:pPr>
    </w:p>
    <w:p w:rsidR="00C57960" w:rsidRDefault="00C57960" w:rsidP="005D4DAC">
      <w:pPr>
        <w:pStyle w:val="Bodsmlouvy-21"/>
        <w:numPr>
          <w:ilvl w:val="0"/>
          <w:numId w:val="0"/>
        </w:numPr>
      </w:pPr>
    </w:p>
    <w:p w:rsidR="00C57960" w:rsidRPr="005C3C16" w:rsidRDefault="00C57960" w:rsidP="005D4DAC">
      <w:pPr>
        <w:pStyle w:val="Bodsmlouvy-21"/>
        <w:numPr>
          <w:ilvl w:val="0"/>
          <w:numId w:val="0"/>
        </w:numPr>
      </w:pPr>
    </w:p>
    <w:p w:rsidR="001E7259" w:rsidRPr="008B1FFF" w:rsidRDefault="001E7259" w:rsidP="005D4DAC">
      <w:pPr>
        <w:rPr>
          <w:rFonts w:ascii="Arial" w:hAnsi="Arial" w:cs="Arial"/>
        </w:rPr>
      </w:pPr>
      <w:r w:rsidRPr="004A2A8F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Brně </w:t>
      </w:r>
      <w:r w:rsidRPr="008B1FFF">
        <w:rPr>
          <w:rFonts w:ascii="Arial" w:hAnsi="Arial" w:cs="Arial"/>
        </w:rPr>
        <w:t>dne</w:t>
      </w:r>
      <w:r w:rsidR="00900542">
        <w:rPr>
          <w:rFonts w:ascii="Arial" w:hAnsi="Arial" w:cs="Arial"/>
        </w:rPr>
        <w:t xml:space="preserve">  </w:t>
      </w:r>
      <w:r w:rsidR="00900542">
        <w:rPr>
          <w:rFonts w:ascii="Arial" w:hAnsi="Arial" w:cs="Arial"/>
        </w:rPr>
        <w:tab/>
      </w:r>
      <w:proofErr w:type="gramStart"/>
      <w:r w:rsidR="009B4D35">
        <w:rPr>
          <w:rFonts w:ascii="Arial" w:hAnsi="Arial" w:cs="Arial"/>
        </w:rPr>
        <w:t>20.09.2024</w:t>
      </w:r>
      <w:proofErr w:type="gramEnd"/>
      <w:r w:rsidRPr="008B1FFF">
        <w:rPr>
          <w:rFonts w:ascii="Arial" w:hAnsi="Arial" w:cs="Arial"/>
        </w:rPr>
        <w:tab/>
      </w:r>
      <w:r w:rsidR="009B4D35">
        <w:rPr>
          <w:rFonts w:ascii="Arial" w:hAnsi="Arial" w:cs="Arial"/>
        </w:rPr>
        <w:t xml:space="preserve">    </w:t>
      </w:r>
      <w:r w:rsidRPr="008B1FFF">
        <w:rPr>
          <w:rFonts w:ascii="Arial" w:hAnsi="Arial" w:cs="Arial"/>
        </w:rPr>
        <w:tab/>
      </w:r>
      <w:r w:rsidRPr="008B1FFF">
        <w:rPr>
          <w:rFonts w:ascii="Arial" w:hAnsi="Arial" w:cs="Arial"/>
        </w:rPr>
        <w:tab/>
      </w:r>
      <w:r w:rsidR="009B4D35">
        <w:rPr>
          <w:rFonts w:ascii="Arial" w:hAnsi="Arial" w:cs="Arial"/>
        </w:rPr>
        <w:tab/>
      </w:r>
      <w:r w:rsidR="009B4D35">
        <w:rPr>
          <w:rFonts w:ascii="Arial" w:hAnsi="Arial" w:cs="Arial"/>
        </w:rPr>
        <w:tab/>
      </w:r>
      <w:r w:rsidRPr="008B1FFF">
        <w:rPr>
          <w:rFonts w:ascii="Arial" w:hAnsi="Arial" w:cs="Arial"/>
        </w:rPr>
        <w:t>V</w:t>
      </w:r>
      <w:r w:rsidR="00900542">
        <w:rPr>
          <w:rFonts w:ascii="Arial" w:hAnsi="Arial" w:cs="Arial"/>
        </w:rPr>
        <w:t xml:space="preserve"> Brně </w:t>
      </w:r>
      <w:r w:rsidRPr="008B1FFF">
        <w:rPr>
          <w:rFonts w:ascii="Arial" w:hAnsi="Arial" w:cs="Arial"/>
        </w:rPr>
        <w:t>dne</w:t>
      </w:r>
      <w:r w:rsidR="009B4D35">
        <w:rPr>
          <w:rFonts w:ascii="Arial" w:hAnsi="Arial" w:cs="Arial"/>
        </w:rPr>
        <w:t xml:space="preserve">  30.09.2024</w:t>
      </w:r>
      <w:r w:rsidR="00900542">
        <w:rPr>
          <w:rFonts w:ascii="Arial" w:hAnsi="Arial" w:cs="Arial"/>
        </w:rPr>
        <w:t xml:space="preserve"> </w:t>
      </w:r>
    </w:p>
    <w:p w:rsidR="00BA4F82" w:rsidRDefault="00BA4F82" w:rsidP="005D4DAC">
      <w:pPr>
        <w:rPr>
          <w:rFonts w:ascii="Arial" w:hAnsi="Arial" w:cs="Arial"/>
        </w:rPr>
      </w:pPr>
    </w:p>
    <w:p w:rsidR="00C57960" w:rsidRPr="008B1FFF" w:rsidRDefault="00C57960" w:rsidP="005D4DAC">
      <w:pPr>
        <w:rPr>
          <w:rFonts w:ascii="Arial" w:hAnsi="Arial" w:cs="Arial"/>
        </w:rPr>
      </w:pPr>
    </w:p>
    <w:p w:rsidR="001E7259" w:rsidRDefault="001E7259" w:rsidP="005D4DAC">
      <w:pPr>
        <w:rPr>
          <w:rFonts w:ascii="Arial" w:hAnsi="Arial" w:cs="Arial"/>
        </w:rPr>
      </w:pPr>
      <w:r w:rsidRPr="008B1FFF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objednatele</w:t>
      </w:r>
      <w:r w:rsidRPr="008B1FFF">
        <w:rPr>
          <w:rFonts w:ascii="Arial" w:hAnsi="Arial" w:cs="Arial"/>
        </w:rPr>
        <w:t xml:space="preserve"> :</w:t>
      </w:r>
      <w:r w:rsidRPr="008B1FFF">
        <w:rPr>
          <w:rFonts w:ascii="Arial" w:hAnsi="Arial" w:cs="Arial"/>
        </w:rPr>
        <w:tab/>
      </w:r>
      <w:r w:rsidRPr="008B1FFF">
        <w:rPr>
          <w:rFonts w:ascii="Arial" w:hAnsi="Arial" w:cs="Arial"/>
        </w:rPr>
        <w:tab/>
      </w:r>
      <w:r w:rsidRPr="008B1FFF">
        <w:rPr>
          <w:rFonts w:ascii="Arial" w:hAnsi="Arial" w:cs="Arial"/>
        </w:rPr>
        <w:tab/>
      </w:r>
      <w:r w:rsidRPr="008B1FFF">
        <w:rPr>
          <w:rFonts w:ascii="Arial" w:hAnsi="Arial" w:cs="Arial"/>
        </w:rPr>
        <w:tab/>
      </w:r>
      <w:r w:rsidRPr="008B1FFF">
        <w:rPr>
          <w:rFonts w:ascii="Arial" w:hAnsi="Arial" w:cs="Arial"/>
        </w:rPr>
        <w:tab/>
      </w:r>
      <w:r w:rsidRPr="008B1FFF">
        <w:rPr>
          <w:rFonts w:ascii="Arial" w:hAnsi="Arial" w:cs="Arial"/>
        </w:rPr>
        <w:tab/>
        <w:t xml:space="preserve"> Za </w:t>
      </w:r>
      <w:proofErr w:type="gramStart"/>
      <w:r>
        <w:rPr>
          <w:rFonts w:ascii="Arial" w:hAnsi="Arial" w:cs="Arial"/>
        </w:rPr>
        <w:t>zhotovitele</w:t>
      </w:r>
      <w:r w:rsidRPr="008B1FFF">
        <w:rPr>
          <w:rFonts w:ascii="Arial" w:hAnsi="Arial" w:cs="Arial"/>
        </w:rPr>
        <w:t xml:space="preserve"> :</w:t>
      </w:r>
      <w:proofErr w:type="gramEnd"/>
    </w:p>
    <w:p w:rsidR="00A561C8" w:rsidRPr="008B1FFF" w:rsidRDefault="00A561C8" w:rsidP="005D4DAC">
      <w:pPr>
        <w:rPr>
          <w:rFonts w:ascii="Arial" w:hAnsi="Arial" w:cs="Arial"/>
        </w:rPr>
      </w:pPr>
    </w:p>
    <w:p w:rsidR="001E7259" w:rsidRPr="008B1FFF" w:rsidRDefault="001E7259" w:rsidP="005D4DAC">
      <w:pPr>
        <w:rPr>
          <w:rFonts w:ascii="Arial" w:hAnsi="Arial" w:cs="Arial"/>
        </w:rPr>
      </w:pPr>
    </w:p>
    <w:p w:rsidR="001E7259" w:rsidRPr="005C3C16" w:rsidRDefault="001E7259" w:rsidP="00F4512F">
      <w:pPr>
        <w:pStyle w:val="Smluvnstrany"/>
        <w:rPr>
          <w:rFonts w:ascii="Arial" w:hAnsi="Arial" w:cs="Arial"/>
          <w:color w:val="auto"/>
        </w:rPr>
      </w:pPr>
      <w:r w:rsidRPr="008B1FFF">
        <w:rPr>
          <w:rFonts w:ascii="Arial" w:hAnsi="Arial" w:cs="Arial"/>
          <w:color w:val="auto"/>
        </w:rPr>
        <w:t>……………………………</w:t>
      </w:r>
      <w:r>
        <w:rPr>
          <w:rFonts w:ascii="Arial" w:hAnsi="Arial" w:cs="Arial"/>
          <w:color w:val="auto"/>
        </w:rPr>
        <w:t>………..</w:t>
      </w:r>
      <w:r w:rsidRPr="005C3C16">
        <w:rPr>
          <w:rFonts w:ascii="Arial" w:hAnsi="Arial" w:cs="Arial"/>
          <w:color w:val="auto"/>
        </w:rPr>
        <w:tab/>
      </w:r>
      <w:r w:rsidRPr="005C3C16">
        <w:rPr>
          <w:rFonts w:ascii="Arial" w:hAnsi="Arial" w:cs="Arial"/>
          <w:color w:val="auto"/>
        </w:rPr>
        <w:tab/>
      </w:r>
      <w:r w:rsidRPr="005C3C16">
        <w:rPr>
          <w:rFonts w:ascii="Arial" w:hAnsi="Arial" w:cs="Arial"/>
          <w:color w:val="auto"/>
        </w:rPr>
        <w:tab/>
      </w:r>
      <w:r w:rsidRPr="005C3C16">
        <w:rPr>
          <w:rFonts w:ascii="Arial" w:hAnsi="Arial" w:cs="Arial"/>
          <w:color w:val="auto"/>
        </w:rPr>
        <w:tab/>
      </w:r>
      <w:r w:rsidRPr="005C3C16">
        <w:rPr>
          <w:rFonts w:ascii="Arial" w:hAnsi="Arial" w:cs="Arial"/>
          <w:color w:val="auto"/>
        </w:rPr>
        <w:tab/>
        <w:t>……………………………………</w:t>
      </w:r>
    </w:p>
    <w:p w:rsidR="001E7259" w:rsidRPr="007D3CC7" w:rsidRDefault="001E7259" w:rsidP="008B1FFF">
      <w:pPr>
        <w:jc w:val="both"/>
        <w:rPr>
          <w:rFonts w:ascii="Arial" w:hAnsi="Arial" w:cs="Arial"/>
          <w:bCs/>
        </w:rPr>
      </w:pPr>
    </w:p>
    <w:p w:rsidR="001E7259" w:rsidRPr="007D3CC7" w:rsidRDefault="001E7259" w:rsidP="008B1FFF">
      <w:pPr>
        <w:jc w:val="both"/>
        <w:rPr>
          <w:rFonts w:ascii="Arial" w:hAnsi="Arial" w:cs="Arial"/>
          <w:bCs/>
          <w:i/>
        </w:rPr>
      </w:pPr>
      <w:r w:rsidRPr="007D3CC7">
        <w:rPr>
          <w:rFonts w:ascii="Arial" w:hAnsi="Arial" w:cs="Arial"/>
          <w:bCs/>
        </w:rPr>
        <w:t xml:space="preserve">MUDr. </w:t>
      </w:r>
      <w:r w:rsidR="002F6A56" w:rsidRPr="007D3CC7">
        <w:rPr>
          <w:rFonts w:ascii="Arial" w:hAnsi="Arial" w:cs="Arial"/>
          <w:bCs/>
        </w:rPr>
        <w:t xml:space="preserve">Pavel </w:t>
      </w:r>
      <w:proofErr w:type="spellStart"/>
      <w:r w:rsidR="002F6A56" w:rsidRPr="007D3CC7">
        <w:rPr>
          <w:rFonts w:ascii="Arial" w:hAnsi="Arial" w:cs="Arial"/>
          <w:bCs/>
        </w:rPr>
        <w:t>Mošťák</w:t>
      </w:r>
      <w:proofErr w:type="spellEnd"/>
      <w:r w:rsidRPr="007D3CC7">
        <w:rPr>
          <w:rFonts w:ascii="Arial" w:hAnsi="Arial" w:cs="Arial"/>
          <w:bCs/>
        </w:rPr>
        <w:t>, ředitel</w:t>
      </w:r>
      <w:r w:rsidR="00A561C8">
        <w:rPr>
          <w:rFonts w:ascii="Arial" w:hAnsi="Arial" w:cs="Arial"/>
          <w:bCs/>
        </w:rPr>
        <w:tab/>
      </w:r>
      <w:r w:rsidR="00A561C8">
        <w:rPr>
          <w:rFonts w:ascii="Arial" w:hAnsi="Arial" w:cs="Arial"/>
          <w:bCs/>
        </w:rPr>
        <w:tab/>
      </w:r>
      <w:r w:rsidR="00A561C8">
        <w:rPr>
          <w:rFonts w:ascii="Arial" w:hAnsi="Arial" w:cs="Arial"/>
          <w:bCs/>
        </w:rPr>
        <w:tab/>
      </w:r>
      <w:r w:rsidR="00A561C8">
        <w:rPr>
          <w:rFonts w:ascii="Arial" w:hAnsi="Arial" w:cs="Arial"/>
          <w:bCs/>
        </w:rPr>
        <w:tab/>
      </w:r>
      <w:r w:rsidR="00A561C8">
        <w:rPr>
          <w:rFonts w:ascii="Arial" w:hAnsi="Arial" w:cs="Arial"/>
          <w:bCs/>
        </w:rPr>
        <w:tab/>
      </w:r>
      <w:r w:rsidR="00DB1869">
        <w:rPr>
          <w:rFonts w:ascii="Arial" w:hAnsi="Arial" w:cs="Arial"/>
          <w:bCs/>
        </w:rPr>
        <w:t>Ing. Jiří Pech, jednatel</w:t>
      </w:r>
    </w:p>
    <w:p w:rsidR="001E7259" w:rsidRPr="007D3CC7" w:rsidRDefault="001E7259" w:rsidP="000E2459">
      <w:pPr>
        <w:rPr>
          <w:rFonts w:ascii="Arial" w:hAnsi="Arial" w:cs="Arial"/>
          <w:bCs/>
        </w:rPr>
      </w:pPr>
      <w:r w:rsidRPr="007D3CC7">
        <w:rPr>
          <w:rFonts w:ascii="Arial" w:hAnsi="Arial" w:cs="Arial"/>
          <w:bCs/>
        </w:rPr>
        <w:t>Psychiatrick</w:t>
      </w:r>
      <w:r w:rsidR="00A231A6" w:rsidRPr="007D3CC7">
        <w:rPr>
          <w:rFonts w:ascii="Arial" w:hAnsi="Arial" w:cs="Arial"/>
          <w:bCs/>
        </w:rPr>
        <w:t>é</w:t>
      </w:r>
      <w:r w:rsidRPr="007D3CC7">
        <w:rPr>
          <w:rFonts w:ascii="Arial" w:hAnsi="Arial" w:cs="Arial"/>
          <w:bCs/>
        </w:rPr>
        <w:t xml:space="preserve"> nemocnice Brno</w:t>
      </w:r>
      <w:r w:rsidR="00DB1869">
        <w:rPr>
          <w:rFonts w:ascii="Arial" w:hAnsi="Arial" w:cs="Arial"/>
          <w:bCs/>
        </w:rPr>
        <w:tab/>
      </w:r>
      <w:r w:rsidR="00DB1869">
        <w:rPr>
          <w:rFonts w:ascii="Arial" w:hAnsi="Arial" w:cs="Arial"/>
          <w:bCs/>
        </w:rPr>
        <w:tab/>
      </w:r>
      <w:r w:rsidR="00DB1869">
        <w:rPr>
          <w:rFonts w:ascii="Arial" w:hAnsi="Arial" w:cs="Arial"/>
          <w:bCs/>
        </w:rPr>
        <w:tab/>
      </w:r>
      <w:r w:rsidR="00DB1869">
        <w:rPr>
          <w:rFonts w:ascii="Arial" w:hAnsi="Arial" w:cs="Arial"/>
          <w:bCs/>
        </w:rPr>
        <w:tab/>
        <w:t>PKV BUILD s.r.o.</w:t>
      </w:r>
    </w:p>
    <w:sectPr w:rsidR="001E7259" w:rsidRPr="007D3CC7" w:rsidSect="002303A5">
      <w:footerReference w:type="even" r:id="rId7"/>
      <w:footerReference w:type="default" r:id="rId8"/>
      <w:pgSz w:w="11906" w:h="16838" w:code="9"/>
      <w:pgMar w:top="1134" w:right="1021" w:bottom="993" w:left="1418" w:header="397" w:footer="397" w:gutter="0"/>
      <w:cols w:space="708"/>
      <w:rtlGutter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0FFDCB" w16cex:dateUtc="2024-07-19T09:5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86" w:rsidRDefault="005A7686">
      <w:r>
        <w:separator/>
      </w:r>
    </w:p>
  </w:endnote>
  <w:endnote w:type="continuationSeparator" w:id="0">
    <w:p w:rsidR="005A7686" w:rsidRDefault="005A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sablan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59" w:rsidRDefault="002B66B8" w:rsidP="00546E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25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7259" w:rsidRDefault="001E72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59" w:rsidRDefault="002B66B8" w:rsidP="00546E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25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4D35">
      <w:rPr>
        <w:rStyle w:val="slostrnky"/>
        <w:noProof/>
      </w:rPr>
      <w:t>11</w:t>
    </w:r>
    <w:r>
      <w:rPr>
        <w:rStyle w:val="slostrnky"/>
      </w:rPr>
      <w:fldChar w:fldCharType="end"/>
    </w:r>
  </w:p>
  <w:p w:rsidR="001E7259" w:rsidRDefault="001E725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86" w:rsidRDefault="005A7686">
      <w:r>
        <w:separator/>
      </w:r>
    </w:p>
  </w:footnote>
  <w:footnote w:type="continuationSeparator" w:id="0">
    <w:p w:rsidR="005A7686" w:rsidRDefault="005A7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2F56724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315FE7"/>
    <w:multiLevelType w:val="hybridMultilevel"/>
    <w:tmpl w:val="BFE4131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F80A1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723D9"/>
    <w:multiLevelType w:val="multilevel"/>
    <w:tmpl w:val="C406D500"/>
    <w:lvl w:ilvl="0">
      <w:start w:val="8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AD00ABE"/>
    <w:multiLevelType w:val="hybridMultilevel"/>
    <w:tmpl w:val="A250801A"/>
    <w:lvl w:ilvl="0" w:tplc="04F80A1A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4F0805"/>
    <w:multiLevelType w:val="multilevel"/>
    <w:tmpl w:val="AF96AFBA"/>
    <w:lvl w:ilvl="0">
      <w:start w:val="1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974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72" w:hanging="1800"/>
      </w:pPr>
      <w:rPr>
        <w:rFonts w:cs="Times New Roman" w:hint="default"/>
      </w:rPr>
    </w:lvl>
  </w:abstractNum>
  <w:abstractNum w:abstractNumId="5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/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6">
    <w:nsid w:val="13334E70"/>
    <w:multiLevelType w:val="multilevel"/>
    <w:tmpl w:val="C0F62510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7">
    <w:nsid w:val="14541F50"/>
    <w:multiLevelType w:val="hybridMultilevel"/>
    <w:tmpl w:val="00201406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F73CC"/>
    <w:multiLevelType w:val="multilevel"/>
    <w:tmpl w:val="5AC22E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6E33437"/>
    <w:multiLevelType w:val="hybridMultilevel"/>
    <w:tmpl w:val="F274ECF4"/>
    <w:lvl w:ilvl="0" w:tplc="AE7C38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24293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0F5DAE"/>
    <w:multiLevelType w:val="hybridMultilevel"/>
    <w:tmpl w:val="666CB8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6E96E4C"/>
    <w:multiLevelType w:val="hybridMultilevel"/>
    <w:tmpl w:val="592EA5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6911B0"/>
    <w:multiLevelType w:val="multilevel"/>
    <w:tmpl w:val="6FCEBC4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8527C37"/>
    <w:multiLevelType w:val="multilevel"/>
    <w:tmpl w:val="26D2ACFE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3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cs="Times New Roman" w:hint="default"/>
      </w:rPr>
    </w:lvl>
  </w:abstractNum>
  <w:abstractNum w:abstractNumId="14">
    <w:nsid w:val="29490A14"/>
    <w:multiLevelType w:val="hybridMultilevel"/>
    <w:tmpl w:val="A7A295BC"/>
    <w:lvl w:ilvl="0" w:tplc="04F80A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6">
    <w:nsid w:val="2A3A3021"/>
    <w:multiLevelType w:val="hybridMultilevel"/>
    <w:tmpl w:val="2B862230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8749E"/>
    <w:multiLevelType w:val="multilevel"/>
    <w:tmpl w:val="C8F287B8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34141918"/>
    <w:multiLevelType w:val="hybridMultilevel"/>
    <w:tmpl w:val="CA1AFB8C"/>
    <w:lvl w:ilvl="0" w:tplc="A2309FCA">
      <w:start w:val="1"/>
      <w:numFmt w:val="bullet"/>
      <w:lvlText w:val="-"/>
      <w:lvlJc w:val="left"/>
      <w:pPr>
        <w:tabs>
          <w:tab w:val="num" w:pos="908"/>
        </w:tabs>
        <w:ind w:left="908" w:hanging="454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274F5B"/>
    <w:multiLevelType w:val="hybridMultilevel"/>
    <w:tmpl w:val="88222408"/>
    <w:lvl w:ilvl="0" w:tplc="CC1AA4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59C578B"/>
    <w:multiLevelType w:val="hybridMultilevel"/>
    <w:tmpl w:val="214E3962"/>
    <w:lvl w:ilvl="0" w:tplc="5E5EA40E">
      <w:start w:val="1"/>
      <w:numFmt w:val="upperLetter"/>
      <w:lvlText w:val="%1."/>
      <w:lvlJc w:val="left"/>
      <w:pPr>
        <w:tabs>
          <w:tab w:val="num" w:pos="869"/>
        </w:tabs>
        <w:ind w:left="8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9"/>
        </w:tabs>
        <w:ind w:left="15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09"/>
        </w:tabs>
        <w:ind w:left="23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49"/>
        </w:tabs>
        <w:ind w:left="3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69"/>
        </w:tabs>
        <w:ind w:left="4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09"/>
        </w:tabs>
        <w:ind w:left="5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29"/>
        </w:tabs>
        <w:ind w:left="6629" w:hanging="180"/>
      </w:pPr>
      <w:rPr>
        <w:rFonts w:cs="Times New Roman"/>
      </w:rPr>
    </w:lvl>
  </w:abstractNum>
  <w:abstractNum w:abstractNumId="22">
    <w:nsid w:val="3C7A475C"/>
    <w:multiLevelType w:val="multilevel"/>
    <w:tmpl w:val="9C2839BE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4480"/>
        </w:tabs>
        <w:ind w:left="1418" w:firstLine="2268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cs="Times New Roman" w:hint="default"/>
      </w:rPr>
    </w:lvl>
  </w:abstractNum>
  <w:abstractNum w:abstractNumId="23">
    <w:nsid w:val="3CDB5F84"/>
    <w:multiLevelType w:val="hybridMultilevel"/>
    <w:tmpl w:val="A9D6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513BA"/>
    <w:multiLevelType w:val="multilevel"/>
    <w:tmpl w:val="1186B332"/>
    <w:lvl w:ilvl="0">
      <w:start w:val="1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254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5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6822D38"/>
    <w:multiLevelType w:val="multilevel"/>
    <w:tmpl w:val="FA286130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27">
    <w:nsid w:val="46F97303"/>
    <w:multiLevelType w:val="hybridMultilevel"/>
    <w:tmpl w:val="4B58E826"/>
    <w:lvl w:ilvl="0" w:tplc="DD56A7F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7583811"/>
    <w:multiLevelType w:val="hybridMultilevel"/>
    <w:tmpl w:val="1D467F9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8B03FA6"/>
    <w:multiLevelType w:val="hybridMultilevel"/>
    <w:tmpl w:val="F34434AA"/>
    <w:lvl w:ilvl="0" w:tplc="04F80A1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1902B6"/>
    <w:multiLevelType w:val="hybridMultilevel"/>
    <w:tmpl w:val="66900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5FAA35B2"/>
    <w:multiLevelType w:val="hybridMultilevel"/>
    <w:tmpl w:val="69320CE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462535C"/>
    <w:multiLevelType w:val="multilevel"/>
    <w:tmpl w:val="65DC041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48D43D5"/>
    <w:multiLevelType w:val="hybridMultilevel"/>
    <w:tmpl w:val="4048962A"/>
    <w:lvl w:ilvl="0" w:tplc="AC3856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Times New Roman" w:hAnsi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7">
    <w:nsid w:val="6B2F46C1"/>
    <w:multiLevelType w:val="hybridMultilevel"/>
    <w:tmpl w:val="4EC2BDC4"/>
    <w:lvl w:ilvl="0" w:tplc="04050015">
      <w:start w:val="1"/>
      <w:numFmt w:val="upperLetter"/>
      <w:lvlText w:val="%1."/>
      <w:lvlJc w:val="left"/>
      <w:pPr>
        <w:ind w:left="1229" w:hanging="360"/>
      </w:pPr>
    </w:lvl>
    <w:lvl w:ilvl="1" w:tplc="04050015">
      <w:start w:val="1"/>
      <w:numFmt w:val="upperLetter"/>
      <w:lvlText w:val="%2."/>
      <w:lvlJc w:val="left"/>
      <w:pPr>
        <w:ind w:left="1949" w:hanging="360"/>
      </w:pPr>
    </w:lvl>
    <w:lvl w:ilvl="2" w:tplc="0405001B" w:tentative="1">
      <w:start w:val="1"/>
      <w:numFmt w:val="lowerRoman"/>
      <w:lvlText w:val="%3."/>
      <w:lvlJc w:val="right"/>
      <w:pPr>
        <w:ind w:left="2669" w:hanging="180"/>
      </w:pPr>
    </w:lvl>
    <w:lvl w:ilvl="3" w:tplc="0405000F" w:tentative="1">
      <w:start w:val="1"/>
      <w:numFmt w:val="decimal"/>
      <w:lvlText w:val="%4."/>
      <w:lvlJc w:val="left"/>
      <w:pPr>
        <w:ind w:left="3389" w:hanging="360"/>
      </w:pPr>
    </w:lvl>
    <w:lvl w:ilvl="4" w:tplc="04050019" w:tentative="1">
      <w:start w:val="1"/>
      <w:numFmt w:val="lowerLetter"/>
      <w:lvlText w:val="%5."/>
      <w:lvlJc w:val="left"/>
      <w:pPr>
        <w:ind w:left="4109" w:hanging="360"/>
      </w:pPr>
    </w:lvl>
    <w:lvl w:ilvl="5" w:tplc="0405001B" w:tentative="1">
      <w:start w:val="1"/>
      <w:numFmt w:val="lowerRoman"/>
      <w:lvlText w:val="%6."/>
      <w:lvlJc w:val="right"/>
      <w:pPr>
        <w:ind w:left="4829" w:hanging="180"/>
      </w:pPr>
    </w:lvl>
    <w:lvl w:ilvl="6" w:tplc="0405000F" w:tentative="1">
      <w:start w:val="1"/>
      <w:numFmt w:val="decimal"/>
      <w:lvlText w:val="%7."/>
      <w:lvlJc w:val="left"/>
      <w:pPr>
        <w:ind w:left="5549" w:hanging="360"/>
      </w:pPr>
    </w:lvl>
    <w:lvl w:ilvl="7" w:tplc="04050019" w:tentative="1">
      <w:start w:val="1"/>
      <w:numFmt w:val="lowerLetter"/>
      <w:lvlText w:val="%8."/>
      <w:lvlJc w:val="left"/>
      <w:pPr>
        <w:ind w:left="6269" w:hanging="360"/>
      </w:pPr>
    </w:lvl>
    <w:lvl w:ilvl="8" w:tplc="040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8">
    <w:nsid w:val="73AB3A26"/>
    <w:multiLevelType w:val="hybridMultilevel"/>
    <w:tmpl w:val="11264C64"/>
    <w:lvl w:ilvl="0" w:tplc="04050015">
      <w:start w:val="1"/>
      <w:numFmt w:val="upperLetter"/>
      <w:lvlText w:val="%1."/>
      <w:lvlJc w:val="left"/>
      <w:pPr>
        <w:ind w:left="1229" w:hanging="360"/>
      </w:pPr>
    </w:lvl>
    <w:lvl w:ilvl="1" w:tplc="04050019">
      <w:start w:val="1"/>
      <w:numFmt w:val="lowerLetter"/>
      <w:lvlText w:val="%2."/>
      <w:lvlJc w:val="left"/>
      <w:pPr>
        <w:ind w:left="1949" w:hanging="360"/>
      </w:pPr>
    </w:lvl>
    <w:lvl w:ilvl="2" w:tplc="0405001B" w:tentative="1">
      <w:start w:val="1"/>
      <w:numFmt w:val="lowerRoman"/>
      <w:lvlText w:val="%3."/>
      <w:lvlJc w:val="right"/>
      <w:pPr>
        <w:ind w:left="2669" w:hanging="180"/>
      </w:pPr>
    </w:lvl>
    <w:lvl w:ilvl="3" w:tplc="0405000F" w:tentative="1">
      <w:start w:val="1"/>
      <w:numFmt w:val="decimal"/>
      <w:lvlText w:val="%4."/>
      <w:lvlJc w:val="left"/>
      <w:pPr>
        <w:ind w:left="3389" w:hanging="360"/>
      </w:pPr>
    </w:lvl>
    <w:lvl w:ilvl="4" w:tplc="04050019" w:tentative="1">
      <w:start w:val="1"/>
      <w:numFmt w:val="lowerLetter"/>
      <w:lvlText w:val="%5."/>
      <w:lvlJc w:val="left"/>
      <w:pPr>
        <w:ind w:left="4109" w:hanging="360"/>
      </w:pPr>
    </w:lvl>
    <w:lvl w:ilvl="5" w:tplc="0405001B" w:tentative="1">
      <w:start w:val="1"/>
      <w:numFmt w:val="lowerRoman"/>
      <w:lvlText w:val="%6."/>
      <w:lvlJc w:val="right"/>
      <w:pPr>
        <w:ind w:left="4829" w:hanging="180"/>
      </w:pPr>
    </w:lvl>
    <w:lvl w:ilvl="6" w:tplc="0405000F" w:tentative="1">
      <w:start w:val="1"/>
      <w:numFmt w:val="decimal"/>
      <w:lvlText w:val="%7."/>
      <w:lvlJc w:val="left"/>
      <w:pPr>
        <w:ind w:left="5549" w:hanging="360"/>
      </w:pPr>
    </w:lvl>
    <w:lvl w:ilvl="7" w:tplc="04050019" w:tentative="1">
      <w:start w:val="1"/>
      <w:numFmt w:val="lowerLetter"/>
      <w:lvlText w:val="%8."/>
      <w:lvlJc w:val="left"/>
      <w:pPr>
        <w:ind w:left="6269" w:hanging="360"/>
      </w:pPr>
    </w:lvl>
    <w:lvl w:ilvl="8" w:tplc="040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9">
    <w:nsid w:val="75686F4B"/>
    <w:multiLevelType w:val="hybridMultilevel"/>
    <w:tmpl w:val="E3CA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40"/>
  </w:num>
  <w:num w:numId="5">
    <w:abstractNumId w:val="36"/>
  </w:num>
  <w:num w:numId="6">
    <w:abstractNumId w:val="25"/>
  </w:num>
  <w:num w:numId="7">
    <w:abstractNumId w:val="15"/>
  </w:num>
  <w:num w:numId="8">
    <w:abstractNumId w:val="35"/>
  </w:num>
  <w:num w:numId="9">
    <w:abstractNumId w:val="39"/>
  </w:num>
  <w:num w:numId="10">
    <w:abstractNumId w:val="9"/>
  </w:num>
  <w:num w:numId="11">
    <w:abstractNumId w:val="27"/>
  </w:num>
  <w:num w:numId="12">
    <w:abstractNumId w:val="28"/>
  </w:num>
  <w:num w:numId="13">
    <w:abstractNumId w:val="21"/>
  </w:num>
  <w:num w:numId="14">
    <w:abstractNumId w:val="22"/>
    <w:lvlOverride w:ilvl="0">
      <w:startOverride w:val="5"/>
    </w:lvlOverride>
    <w:lvlOverride w:ilvl="1">
      <w:startOverride w:val="3"/>
    </w:lvlOverride>
  </w:num>
  <w:num w:numId="15">
    <w:abstractNumId w:val="2"/>
  </w:num>
  <w:num w:numId="16">
    <w:abstractNumId w:val="8"/>
  </w:num>
  <w:num w:numId="17">
    <w:abstractNumId w:val="33"/>
  </w:num>
  <w:num w:numId="18">
    <w:abstractNumId w:val="12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6"/>
  </w:num>
  <w:num w:numId="22">
    <w:abstractNumId w:val="34"/>
  </w:num>
  <w:num w:numId="23">
    <w:abstractNumId w:val="13"/>
  </w:num>
  <w:num w:numId="24">
    <w:abstractNumId w:val="24"/>
  </w:num>
  <w:num w:numId="25">
    <w:abstractNumId w:val="6"/>
  </w:num>
  <w:num w:numId="26">
    <w:abstractNumId w:val="4"/>
  </w:num>
  <w:num w:numId="27">
    <w:abstractNumId w:val="17"/>
  </w:num>
  <w:num w:numId="28">
    <w:abstractNumId w:val="31"/>
  </w:num>
  <w:num w:numId="29">
    <w:abstractNumId w:val="19"/>
  </w:num>
  <w:num w:numId="30">
    <w:abstractNumId w:val="29"/>
  </w:num>
  <w:num w:numId="31">
    <w:abstractNumId w:val="7"/>
  </w:num>
  <w:num w:numId="32">
    <w:abstractNumId w:val="32"/>
  </w:num>
  <w:num w:numId="33">
    <w:abstractNumId w:val="30"/>
  </w:num>
  <w:num w:numId="34">
    <w:abstractNumId w:val="22"/>
    <w:lvlOverride w:ilvl="0">
      <w:startOverride w:val="4"/>
    </w:lvlOverride>
    <w:lvlOverride w:ilvl="1">
      <w:startOverride w:val="4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0"/>
  </w:num>
  <w:num w:numId="38">
    <w:abstractNumId w:val="16"/>
  </w:num>
  <w:num w:numId="39">
    <w:abstractNumId w:val="1"/>
  </w:num>
  <w:num w:numId="40">
    <w:abstractNumId w:val="14"/>
  </w:num>
  <w:num w:numId="41">
    <w:abstractNumId w:val="3"/>
  </w:num>
  <w:num w:numId="42">
    <w:abstractNumId w:val="38"/>
  </w:num>
  <w:num w:numId="43">
    <w:abstractNumId w:val="37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bordersDoNotSurroundHeader/>
  <w:bordersDoNotSurroundFooter/>
  <w:proofState w:spelling="clean" w:grammar="clean"/>
  <w:stylePaneFormatFilter w:val="1F08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A53"/>
    <w:rsid w:val="00001F2E"/>
    <w:rsid w:val="00002004"/>
    <w:rsid w:val="00004851"/>
    <w:rsid w:val="00004AED"/>
    <w:rsid w:val="00005089"/>
    <w:rsid w:val="0001022A"/>
    <w:rsid w:val="00011B6D"/>
    <w:rsid w:val="000142FA"/>
    <w:rsid w:val="000146A4"/>
    <w:rsid w:val="00015011"/>
    <w:rsid w:val="00015587"/>
    <w:rsid w:val="000201C9"/>
    <w:rsid w:val="00022C79"/>
    <w:rsid w:val="000247B5"/>
    <w:rsid w:val="000259EB"/>
    <w:rsid w:val="000259FA"/>
    <w:rsid w:val="00027275"/>
    <w:rsid w:val="0003117B"/>
    <w:rsid w:val="00035866"/>
    <w:rsid w:val="00041B4D"/>
    <w:rsid w:val="00047B18"/>
    <w:rsid w:val="000525D2"/>
    <w:rsid w:val="00053052"/>
    <w:rsid w:val="00055DEF"/>
    <w:rsid w:val="000606CA"/>
    <w:rsid w:val="00065265"/>
    <w:rsid w:val="0006581D"/>
    <w:rsid w:val="00067785"/>
    <w:rsid w:val="00067E62"/>
    <w:rsid w:val="000724FE"/>
    <w:rsid w:val="00080C34"/>
    <w:rsid w:val="000822AD"/>
    <w:rsid w:val="0008647A"/>
    <w:rsid w:val="00090502"/>
    <w:rsid w:val="00091826"/>
    <w:rsid w:val="00093FDE"/>
    <w:rsid w:val="000948DB"/>
    <w:rsid w:val="000958F7"/>
    <w:rsid w:val="000A1FBD"/>
    <w:rsid w:val="000A3512"/>
    <w:rsid w:val="000A5BB1"/>
    <w:rsid w:val="000A7D3B"/>
    <w:rsid w:val="000B28EB"/>
    <w:rsid w:val="000B43A0"/>
    <w:rsid w:val="000B48B3"/>
    <w:rsid w:val="000B5C9C"/>
    <w:rsid w:val="000B7520"/>
    <w:rsid w:val="000C1900"/>
    <w:rsid w:val="000C25B9"/>
    <w:rsid w:val="000C32FF"/>
    <w:rsid w:val="000C39BD"/>
    <w:rsid w:val="000C653D"/>
    <w:rsid w:val="000C7F64"/>
    <w:rsid w:val="000E12C9"/>
    <w:rsid w:val="000E2086"/>
    <w:rsid w:val="000E2459"/>
    <w:rsid w:val="000F24F9"/>
    <w:rsid w:val="001030D2"/>
    <w:rsid w:val="0010346B"/>
    <w:rsid w:val="00104FF5"/>
    <w:rsid w:val="00107232"/>
    <w:rsid w:val="00107E50"/>
    <w:rsid w:val="00110622"/>
    <w:rsid w:val="001119B5"/>
    <w:rsid w:val="00112366"/>
    <w:rsid w:val="00113049"/>
    <w:rsid w:val="00114196"/>
    <w:rsid w:val="00115746"/>
    <w:rsid w:val="00115D14"/>
    <w:rsid w:val="00122307"/>
    <w:rsid w:val="00122E01"/>
    <w:rsid w:val="00122E59"/>
    <w:rsid w:val="001261F8"/>
    <w:rsid w:val="00135455"/>
    <w:rsid w:val="0013720F"/>
    <w:rsid w:val="00142D7C"/>
    <w:rsid w:val="00147728"/>
    <w:rsid w:val="00155808"/>
    <w:rsid w:val="00167AB0"/>
    <w:rsid w:val="00171F5D"/>
    <w:rsid w:val="00171FF1"/>
    <w:rsid w:val="00174AC3"/>
    <w:rsid w:val="00174EF8"/>
    <w:rsid w:val="00177FE0"/>
    <w:rsid w:val="00181F96"/>
    <w:rsid w:val="00184095"/>
    <w:rsid w:val="0019130A"/>
    <w:rsid w:val="00194173"/>
    <w:rsid w:val="0019438B"/>
    <w:rsid w:val="00196024"/>
    <w:rsid w:val="00196ECE"/>
    <w:rsid w:val="001A01E4"/>
    <w:rsid w:val="001A1F9F"/>
    <w:rsid w:val="001A29AD"/>
    <w:rsid w:val="001A382E"/>
    <w:rsid w:val="001A3A17"/>
    <w:rsid w:val="001A61D8"/>
    <w:rsid w:val="001B2CF2"/>
    <w:rsid w:val="001B4659"/>
    <w:rsid w:val="001B52CC"/>
    <w:rsid w:val="001B7696"/>
    <w:rsid w:val="001B77CF"/>
    <w:rsid w:val="001C3920"/>
    <w:rsid w:val="001C5CB6"/>
    <w:rsid w:val="001C74C3"/>
    <w:rsid w:val="001D1807"/>
    <w:rsid w:val="001D191D"/>
    <w:rsid w:val="001D2788"/>
    <w:rsid w:val="001D3F09"/>
    <w:rsid w:val="001E26FF"/>
    <w:rsid w:val="001E4D0B"/>
    <w:rsid w:val="001E5E95"/>
    <w:rsid w:val="001E641F"/>
    <w:rsid w:val="001E7259"/>
    <w:rsid w:val="001F1294"/>
    <w:rsid w:val="001F24D3"/>
    <w:rsid w:val="001F34F3"/>
    <w:rsid w:val="001F4393"/>
    <w:rsid w:val="002027B6"/>
    <w:rsid w:val="002059A0"/>
    <w:rsid w:val="0020745C"/>
    <w:rsid w:val="002141C4"/>
    <w:rsid w:val="00215863"/>
    <w:rsid w:val="0022032B"/>
    <w:rsid w:val="002222A1"/>
    <w:rsid w:val="00227394"/>
    <w:rsid w:val="002303A5"/>
    <w:rsid w:val="0023154A"/>
    <w:rsid w:val="002328A3"/>
    <w:rsid w:val="002343D1"/>
    <w:rsid w:val="002355B7"/>
    <w:rsid w:val="00242255"/>
    <w:rsid w:val="00242D4B"/>
    <w:rsid w:val="00245936"/>
    <w:rsid w:val="00246533"/>
    <w:rsid w:val="00246D10"/>
    <w:rsid w:val="00257717"/>
    <w:rsid w:val="00261A18"/>
    <w:rsid w:val="00261ACF"/>
    <w:rsid w:val="00262163"/>
    <w:rsid w:val="002645CC"/>
    <w:rsid w:val="00264841"/>
    <w:rsid w:val="00266A0F"/>
    <w:rsid w:val="00270D3A"/>
    <w:rsid w:val="0027172A"/>
    <w:rsid w:val="00273D81"/>
    <w:rsid w:val="0027730A"/>
    <w:rsid w:val="00280A79"/>
    <w:rsid w:val="0028638F"/>
    <w:rsid w:val="00290AE9"/>
    <w:rsid w:val="00294C92"/>
    <w:rsid w:val="002A1311"/>
    <w:rsid w:val="002A3AF8"/>
    <w:rsid w:val="002A3CDC"/>
    <w:rsid w:val="002B2259"/>
    <w:rsid w:val="002B2D3D"/>
    <w:rsid w:val="002B66B8"/>
    <w:rsid w:val="002B699E"/>
    <w:rsid w:val="002C5996"/>
    <w:rsid w:val="002D09C3"/>
    <w:rsid w:val="002D54B4"/>
    <w:rsid w:val="002D5E57"/>
    <w:rsid w:val="002E0A61"/>
    <w:rsid w:val="002E3234"/>
    <w:rsid w:val="002E3C22"/>
    <w:rsid w:val="002E45DE"/>
    <w:rsid w:val="002E5AC6"/>
    <w:rsid w:val="002E752E"/>
    <w:rsid w:val="002E7F56"/>
    <w:rsid w:val="002F0003"/>
    <w:rsid w:val="002F6A56"/>
    <w:rsid w:val="002F7180"/>
    <w:rsid w:val="002F77EC"/>
    <w:rsid w:val="00302F86"/>
    <w:rsid w:val="0030578D"/>
    <w:rsid w:val="00306851"/>
    <w:rsid w:val="003072CA"/>
    <w:rsid w:val="00310B29"/>
    <w:rsid w:val="003112E5"/>
    <w:rsid w:val="003118C1"/>
    <w:rsid w:val="003119FE"/>
    <w:rsid w:val="003131D2"/>
    <w:rsid w:val="00315E76"/>
    <w:rsid w:val="0031706E"/>
    <w:rsid w:val="00320357"/>
    <w:rsid w:val="003204A8"/>
    <w:rsid w:val="00320C56"/>
    <w:rsid w:val="003253C6"/>
    <w:rsid w:val="0033313D"/>
    <w:rsid w:val="00334D58"/>
    <w:rsid w:val="00335103"/>
    <w:rsid w:val="003371A5"/>
    <w:rsid w:val="0034085D"/>
    <w:rsid w:val="00341691"/>
    <w:rsid w:val="0034436C"/>
    <w:rsid w:val="00346C1B"/>
    <w:rsid w:val="003500AC"/>
    <w:rsid w:val="00351A8D"/>
    <w:rsid w:val="00353009"/>
    <w:rsid w:val="00353BD0"/>
    <w:rsid w:val="003556F0"/>
    <w:rsid w:val="00355E56"/>
    <w:rsid w:val="0036020F"/>
    <w:rsid w:val="0036479C"/>
    <w:rsid w:val="00364A69"/>
    <w:rsid w:val="00375ACE"/>
    <w:rsid w:val="00375AE7"/>
    <w:rsid w:val="0038106E"/>
    <w:rsid w:val="00381827"/>
    <w:rsid w:val="00382EC4"/>
    <w:rsid w:val="0038334A"/>
    <w:rsid w:val="00384B42"/>
    <w:rsid w:val="003852F1"/>
    <w:rsid w:val="00391B32"/>
    <w:rsid w:val="003968EF"/>
    <w:rsid w:val="00396FE1"/>
    <w:rsid w:val="00397388"/>
    <w:rsid w:val="0039753C"/>
    <w:rsid w:val="00397CB6"/>
    <w:rsid w:val="003A01F0"/>
    <w:rsid w:val="003A367C"/>
    <w:rsid w:val="003B5623"/>
    <w:rsid w:val="003B7B91"/>
    <w:rsid w:val="003C026F"/>
    <w:rsid w:val="003C7A2C"/>
    <w:rsid w:val="003D13E7"/>
    <w:rsid w:val="003D1B20"/>
    <w:rsid w:val="003D2F29"/>
    <w:rsid w:val="003D5C71"/>
    <w:rsid w:val="003E437D"/>
    <w:rsid w:val="003E5425"/>
    <w:rsid w:val="003E5C29"/>
    <w:rsid w:val="003E62FE"/>
    <w:rsid w:val="003E7E88"/>
    <w:rsid w:val="003F1FE0"/>
    <w:rsid w:val="003F4859"/>
    <w:rsid w:val="003F4F04"/>
    <w:rsid w:val="003F5237"/>
    <w:rsid w:val="003F64D5"/>
    <w:rsid w:val="00402BE6"/>
    <w:rsid w:val="004064C8"/>
    <w:rsid w:val="00410773"/>
    <w:rsid w:val="0041225E"/>
    <w:rsid w:val="00412274"/>
    <w:rsid w:val="0041388C"/>
    <w:rsid w:val="00415A76"/>
    <w:rsid w:val="0041757F"/>
    <w:rsid w:val="004253E0"/>
    <w:rsid w:val="004279F9"/>
    <w:rsid w:val="00427DB7"/>
    <w:rsid w:val="004427B9"/>
    <w:rsid w:val="00445893"/>
    <w:rsid w:val="00446171"/>
    <w:rsid w:val="004477C5"/>
    <w:rsid w:val="004522D3"/>
    <w:rsid w:val="0045408A"/>
    <w:rsid w:val="00454C51"/>
    <w:rsid w:val="00455375"/>
    <w:rsid w:val="004566BB"/>
    <w:rsid w:val="00456CF4"/>
    <w:rsid w:val="004617BE"/>
    <w:rsid w:val="0046336D"/>
    <w:rsid w:val="004664B0"/>
    <w:rsid w:val="00471952"/>
    <w:rsid w:val="0047242F"/>
    <w:rsid w:val="00474F09"/>
    <w:rsid w:val="004823C4"/>
    <w:rsid w:val="0048670B"/>
    <w:rsid w:val="00486D48"/>
    <w:rsid w:val="004906D2"/>
    <w:rsid w:val="004909EB"/>
    <w:rsid w:val="00492139"/>
    <w:rsid w:val="00493E4C"/>
    <w:rsid w:val="004941EE"/>
    <w:rsid w:val="00494968"/>
    <w:rsid w:val="004A2A8F"/>
    <w:rsid w:val="004A3152"/>
    <w:rsid w:val="004A6B75"/>
    <w:rsid w:val="004B26A6"/>
    <w:rsid w:val="004C2244"/>
    <w:rsid w:val="004C3CC6"/>
    <w:rsid w:val="004C54CC"/>
    <w:rsid w:val="004C71A5"/>
    <w:rsid w:val="004C78D0"/>
    <w:rsid w:val="004D5465"/>
    <w:rsid w:val="004E00CD"/>
    <w:rsid w:val="004E19B3"/>
    <w:rsid w:val="004E19D2"/>
    <w:rsid w:val="004E24DE"/>
    <w:rsid w:val="004E4083"/>
    <w:rsid w:val="004E42BF"/>
    <w:rsid w:val="004E5477"/>
    <w:rsid w:val="004F251F"/>
    <w:rsid w:val="004F4AA3"/>
    <w:rsid w:val="004F4BD1"/>
    <w:rsid w:val="004F6294"/>
    <w:rsid w:val="00503DE5"/>
    <w:rsid w:val="00505C86"/>
    <w:rsid w:val="00515E3E"/>
    <w:rsid w:val="00516AAD"/>
    <w:rsid w:val="00517389"/>
    <w:rsid w:val="005210BC"/>
    <w:rsid w:val="00525944"/>
    <w:rsid w:val="00532104"/>
    <w:rsid w:val="00534548"/>
    <w:rsid w:val="0053694F"/>
    <w:rsid w:val="00541B16"/>
    <w:rsid w:val="00546E9D"/>
    <w:rsid w:val="00553259"/>
    <w:rsid w:val="00560A4B"/>
    <w:rsid w:val="0056109E"/>
    <w:rsid w:val="00564338"/>
    <w:rsid w:val="0057017B"/>
    <w:rsid w:val="0057659E"/>
    <w:rsid w:val="00577A7A"/>
    <w:rsid w:val="00577E64"/>
    <w:rsid w:val="00577EBA"/>
    <w:rsid w:val="00584469"/>
    <w:rsid w:val="00585F76"/>
    <w:rsid w:val="00587519"/>
    <w:rsid w:val="00587D75"/>
    <w:rsid w:val="005A11CF"/>
    <w:rsid w:val="005A2794"/>
    <w:rsid w:val="005A4807"/>
    <w:rsid w:val="005A5E75"/>
    <w:rsid w:val="005A7686"/>
    <w:rsid w:val="005B416E"/>
    <w:rsid w:val="005B45D6"/>
    <w:rsid w:val="005B6147"/>
    <w:rsid w:val="005B63D2"/>
    <w:rsid w:val="005C017C"/>
    <w:rsid w:val="005C0CB8"/>
    <w:rsid w:val="005C1CFD"/>
    <w:rsid w:val="005C3BBE"/>
    <w:rsid w:val="005C3C16"/>
    <w:rsid w:val="005C5355"/>
    <w:rsid w:val="005C5FC0"/>
    <w:rsid w:val="005C65FB"/>
    <w:rsid w:val="005C754F"/>
    <w:rsid w:val="005D4DAC"/>
    <w:rsid w:val="005D5E49"/>
    <w:rsid w:val="005E0226"/>
    <w:rsid w:val="005E0A2E"/>
    <w:rsid w:val="005E61B7"/>
    <w:rsid w:val="005F607D"/>
    <w:rsid w:val="005F75E4"/>
    <w:rsid w:val="005F7751"/>
    <w:rsid w:val="00603025"/>
    <w:rsid w:val="0060338B"/>
    <w:rsid w:val="00604E7C"/>
    <w:rsid w:val="006064F3"/>
    <w:rsid w:val="006126BB"/>
    <w:rsid w:val="00613B1E"/>
    <w:rsid w:val="00615ED2"/>
    <w:rsid w:val="006226EF"/>
    <w:rsid w:val="00623B0E"/>
    <w:rsid w:val="00623CBB"/>
    <w:rsid w:val="00624613"/>
    <w:rsid w:val="00625409"/>
    <w:rsid w:val="006275CF"/>
    <w:rsid w:val="0062785D"/>
    <w:rsid w:val="00635728"/>
    <w:rsid w:val="00636085"/>
    <w:rsid w:val="0063654F"/>
    <w:rsid w:val="00637853"/>
    <w:rsid w:val="00637E01"/>
    <w:rsid w:val="00637EC4"/>
    <w:rsid w:val="006406BC"/>
    <w:rsid w:val="0064333C"/>
    <w:rsid w:val="006514DA"/>
    <w:rsid w:val="00652369"/>
    <w:rsid w:val="00652E92"/>
    <w:rsid w:val="00654FC1"/>
    <w:rsid w:val="006561BD"/>
    <w:rsid w:val="00656FBF"/>
    <w:rsid w:val="006571DF"/>
    <w:rsid w:val="00665792"/>
    <w:rsid w:val="00665A09"/>
    <w:rsid w:val="00667D2D"/>
    <w:rsid w:val="00667DDD"/>
    <w:rsid w:val="00671922"/>
    <w:rsid w:val="00681E84"/>
    <w:rsid w:val="00682335"/>
    <w:rsid w:val="00684EC4"/>
    <w:rsid w:val="00691574"/>
    <w:rsid w:val="006951CF"/>
    <w:rsid w:val="006A5E08"/>
    <w:rsid w:val="006A64DD"/>
    <w:rsid w:val="006B13B0"/>
    <w:rsid w:val="006B24B6"/>
    <w:rsid w:val="006B2781"/>
    <w:rsid w:val="006B4FEA"/>
    <w:rsid w:val="006B5599"/>
    <w:rsid w:val="006B7445"/>
    <w:rsid w:val="006C4555"/>
    <w:rsid w:val="006C6D37"/>
    <w:rsid w:val="006D10AA"/>
    <w:rsid w:val="006D4F57"/>
    <w:rsid w:val="006D6A16"/>
    <w:rsid w:val="006E3C94"/>
    <w:rsid w:val="006E5718"/>
    <w:rsid w:val="006E75C3"/>
    <w:rsid w:val="006F2AEA"/>
    <w:rsid w:val="006F2EBF"/>
    <w:rsid w:val="0070108C"/>
    <w:rsid w:val="0070149C"/>
    <w:rsid w:val="007023EA"/>
    <w:rsid w:val="0070292A"/>
    <w:rsid w:val="00703573"/>
    <w:rsid w:val="0070529D"/>
    <w:rsid w:val="007105BE"/>
    <w:rsid w:val="0071422F"/>
    <w:rsid w:val="00715495"/>
    <w:rsid w:val="007179A9"/>
    <w:rsid w:val="00720A79"/>
    <w:rsid w:val="00723605"/>
    <w:rsid w:val="00727E09"/>
    <w:rsid w:val="00730FB6"/>
    <w:rsid w:val="00731B5E"/>
    <w:rsid w:val="00735B2F"/>
    <w:rsid w:val="007375B7"/>
    <w:rsid w:val="007378D4"/>
    <w:rsid w:val="0074376D"/>
    <w:rsid w:val="00743EE7"/>
    <w:rsid w:val="007443D0"/>
    <w:rsid w:val="007517D5"/>
    <w:rsid w:val="00753037"/>
    <w:rsid w:val="007558B3"/>
    <w:rsid w:val="00760659"/>
    <w:rsid w:val="007611D0"/>
    <w:rsid w:val="0076457C"/>
    <w:rsid w:val="00766B9A"/>
    <w:rsid w:val="00767DC3"/>
    <w:rsid w:val="007727AC"/>
    <w:rsid w:val="007736A2"/>
    <w:rsid w:val="007752D1"/>
    <w:rsid w:val="00776416"/>
    <w:rsid w:val="0078533E"/>
    <w:rsid w:val="0078715E"/>
    <w:rsid w:val="0079203D"/>
    <w:rsid w:val="007924E6"/>
    <w:rsid w:val="0079255C"/>
    <w:rsid w:val="00793035"/>
    <w:rsid w:val="00793164"/>
    <w:rsid w:val="007946E4"/>
    <w:rsid w:val="00794892"/>
    <w:rsid w:val="007A0626"/>
    <w:rsid w:val="007A317B"/>
    <w:rsid w:val="007A3F9E"/>
    <w:rsid w:val="007A7A4F"/>
    <w:rsid w:val="007A7C12"/>
    <w:rsid w:val="007B3026"/>
    <w:rsid w:val="007B47E0"/>
    <w:rsid w:val="007B5613"/>
    <w:rsid w:val="007C2ADC"/>
    <w:rsid w:val="007C5AD6"/>
    <w:rsid w:val="007C6903"/>
    <w:rsid w:val="007D146E"/>
    <w:rsid w:val="007D3CC7"/>
    <w:rsid w:val="007E26A9"/>
    <w:rsid w:val="007E5BEB"/>
    <w:rsid w:val="007E797A"/>
    <w:rsid w:val="007F3190"/>
    <w:rsid w:val="007F5852"/>
    <w:rsid w:val="007F5E36"/>
    <w:rsid w:val="007F71EF"/>
    <w:rsid w:val="008065E2"/>
    <w:rsid w:val="008068FC"/>
    <w:rsid w:val="00806A09"/>
    <w:rsid w:val="00807ADD"/>
    <w:rsid w:val="00807DE3"/>
    <w:rsid w:val="008164E9"/>
    <w:rsid w:val="00817856"/>
    <w:rsid w:val="00821240"/>
    <w:rsid w:val="00821E6D"/>
    <w:rsid w:val="00823CD3"/>
    <w:rsid w:val="008253CE"/>
    <w:rsid w:val="0082558A"/>
    <w:rsid w:val="0083003A"/>
    <w:rsid w:val="0083350B"/>
    <w:rsid w:val="0083407D"/>
    <w:rsid w:val="00841081"/>
    <w:rsid w:val="00842BD8"/>
    <w:rsid w:val="00843EBC"/>
    <w:rsid w:val="00844DAB"/>
    <w:rsid w:val="00847978"/>
    <w:rsid w:val="008515D5"/>
    <w:rsid w:val="0085194D"/>
    <w:rsid w:val="00852A48"/>
    <w:rsid w:val="0085605A"/>
    <w:rsid w:val="0086376D"/>
    <w:rsid w:val="00863C7C"/>
    <w:rsid w:val="00871873"/>
    <w:rsid w:val="00871898"/>
    <w:rsid w:val="008728E5"/>
    <w:rsid w:val="008758F5"/>
    <w:rsid w:val="00876361"/>
    <w:rsid w:val="008764DF"/>
    <w:rsid w:val="00881708"/>
    <w:rsid w:val="00881A53"/>
    <w:rsid w:val="00881CE5"/>
    <w:rsid w:val="00884E02"/>
    <w:rsid w:val="00890566"/>
    <w:rsid w:val="00892BF1"/>
    <w:rsid w:val="008967B9"/>
    <w:rsid w:val="008A2EF6"/>
    <w:rsid w:val="008A524C"/>
    <w:rsid w:val="008B0E00"/>
    <w:rsid w:val="008B1FFF"/>
    <w:rsid w:val="008B2C19"/>
    <w:rsid w:val="008B36FB"/>
    <w:rsid w:val="008B478F"/>
    <w:rsid w:val="008B5208"/>
    <w:rsid w:val="008B5EDC"/>
    <w:rsid w:val="008C0CB4"/>
    <w:rsid w:val="008C0D07"/>
    <w:rsid w:val="008C53C3"/>
    <w:rsid w:val="008C5C01"/>
    <w:rsid w:val="008C7120"/>
    <w:rsid w:val="008D0370"/>
    <w:rsid w:val="008D1C2D"/>
    <w:rsid w:val="008D1C81"/>
    <w:rsid w:val="008D286B"/>
    <w:rsid w:val="008D5A09"/>
    <w:rsid w:val="008D6641"/>
    <w:rsid w:val="008D73B1"/>
    <w:rsid w:val="008E23DA"/>
    <w:rsid w:val="008E3B8C"/>
    <w:rsid w:val="008E434D"/>
    <w:rsid w:val="008F09FE"/>
    <w:rsid w:val="008F2936"/>
    <w:rsid w:val="00900542"/>
    <w:rsid w:val="00912AF2"/>
    <w:rsid w:val="009215BA"/>
    <w:rsid w:val="009215BC"/>
    <w:rsid w:val="00922B57"/>
    <w:rsid w:val="009300B0"/>
    <w:rsid w:val="009324B5"/>
    <w:rsid w:val="00936BD2"/>
    <w:rsid w:val="00940C91"/>
    <w:rsid w:val="00943CB0"/>
    <w:rsid w:val="0094515D"/>
    <w:rsid w:val="0094546B"/>
    <w:rsid w:val="00946316"/>
    <w:rsid w:val="00946CBA"/>
    <w:rsid w:val="009511E7"/>
    <w:rsid w:val="00951EE7"/>
    <w:rsid w:val="0095253B"/>
    <w:rsid w:val="0095305B"/>
    <w:rsid w:val="009541D6"/>
    <w:rsid w:val="00961AE7"/>
    <w:rsid w:val="00966B72"/>
    <w:rsid w:val="0097141C"/>
    <w:rsid w:val="00975655"/>
    <w:rsid w:val="009777DA"/>
    <w:rsid w:val="0098205E"/>
    <w:rsid w:val="009849EE"/>
    <w:rsid w:val="00985573"/>
    <w:rsid w:val="0098585E"/>
    <w:rsid w:val="00986E97"/>
    <w:rsid w:val="009873C2"/>
    <w:rsid w:val="00991930"/>
    <w:rsid w:val="00997B60"/>
    <w:rsid w:val="009A1F90"/>
    <w:rsid w:val="009A23F6"/>
    <w:rsid w:val="009A2AB7"/>
    <w:rsid w:val="009A2D77"/>
    <w:rsid w:val="009A4C6E"/>
    <w:rsid w:val="009A7045"/>
    <w:rsid w:val="009B1691"/>
    <w:rsid w:val="009B4D35"/>
    <w:rsid w:val="009B6559"/>
    <w:rsid w:val="009C1411"/>
    <w:rsid w:val="009C3FC8"/>
    <w:rsid w:val="009C6C53"/>
    <w:rsid w:val="009C794E"/>
    <w:rsid w:val="009C7B74"/>
    <w:rsid w:val="009D1C65"/>
    <w:rsid w:val="009D240C"/>
    <w:rsid w:val="009D28F0"/>
    <w:rsid w:val="009D4033"/>
    <w:rsid w:val="009D42F5"/>
    <w:rsid w:val="009E66FB"/>
    <w:rsid w:val="009E713C"/>
    <w:rsid w:val="009E7C44"/>
    <w:rsid w:val="009F5EFA"/>
    <w:rsid w:val="009F66B6"/>
    <w:rsid w:val="009F6991"/>
    <w:rsid w:val="00A00163"/>
    <w:rsid w:val="00A02CE7"/>
    <w:rsid w:val="00A03E68"/>
    <w:rsid w:val="00A06B65"/>
    <w:rsid w:val="00A06E03"/>
    <w:rsid w:val="00A07098"/>
    <w:rsid w:val="00A072E4"/>
    <w:rsid w:val="00A11093"/>
    <w:rsid w:val="00A113A8"/>
    <w:rsid w:val="00A1574B"/>
    <w:rsid w:val="00A23181"/>
    <w:rsid w:val="00A231A6"/>
    <w:rsid w:val="00A254DF"/>
    <w:rsid w:val="00A26D4D"/>
    <w:rsid w:val="00A31836"/>
    <w:rsid w:val="00A32538"/>
    <w:rsid w:val="00A33153"/>
    <w:rsid w:val="00A3329E"/>
    <w:rsid w:val="00A34E68"/>
    <w:rsid w:val="00A36F3F"/>
    <w:rsid w:val="00A373E8"/>
    <w:rsid w:val="00A3754C"/>
    <w:rsid w:val="00A4200C"/>
    <w:rsid w:val="00A43D82"/>
    <w:rsid w:val="00A47205"/>
    <w:rsid w:val="00A52CFF"/>
    <w:rsid w:val="00A5593F"/>
    <w:rsid w:val="00A55DE9"/>
    <w:rsid w:val="00A561C8"/>
    <w:rsid w:val="00A5660A"/>
    <w:rsid w:val="00A57A83"/>
    <w:rsid w:val="00A6083E"/>
    <w:rsid w:val="00A645ED"/>
    <w:rsid w:val="00A64A66"/>
    <w:rsid w:val="00A65C6C"/>
    <w:rsid w:val="00A703BF"/>
    <w:rsid w:val="00A70986"/>
    <w:rsid w:val="00A76351"/>
    <w:rsid w:val="00A77016"/>
    <w:rsid w:val="00A9307F"/>
    <w:rsid w:val="00A96D5E"/>
    <w:rsid w:val="00AA20C6"/>
    <w:rsid w:val="00AA2D0D"/>
    <w:rsid w:val="00AA2D64"/>
    <w:rsid w:val="00AA5EEB"/>
    <w:rsid w:val="00AB30AF"/>
    <w:rsid w:val="00AB54C8"/>
    <w:rsid w:val="00AB7B25"/>
    <w:rsid w:val="00AC1042"/>
    <w:rsid w:val="00AC23B0"/>
    <w:rsid w:val="00AC399F"/>
    <w:rsid w:val="00AC3D51"/>
    <w:rsid w:val="00AC6E35"/>
    <w:rsid w:val="00AD0027"/>
    <w:rsid w:val="00AD0D2E"/>
    <w:rsid w:val="00AD2690"/>
    <w:rsid w:val="00AD33C3"/>
    <w:rsid w:val="00AD675C"/>
    <w:rsid w:val="00AE09DD"/>
    <w:rsid w:val="00AE72A3"/>
    <w:rsid w:val="00AF0D15"/>
    <w:rsid w:val="00AF18A8"/>
    <w:rsid w:val="00AF2CE8"/>
    <w:rsid w:val="00AF72A0"/>
    <w:rsid w:val="00B014DD"/>
    <w:rsid w:val="00B02A8B"/>
    <w:rsid w:val="00B02D4B"/>
    <w:rsid w:val="00B04B49"/>
    <w:rsid w:val="00B05C84"/>
    <w:rsid w:val="00B1136F"/>
    <w:rsid w:val="00B12B35"/>
    <w:rsid w:val="00B145E9"/>
    <w:rsid w:val="00B178B6"/>
    <w:rsid w:val="00B209D8"/>
    <w:rsid w:val="00B245D9"/>
    <w:rsid w:val="00B247EE"/>
    <w:rsid w:val="00B24D66"/>
    <w:rsid w:val="00B27CA3"/>
    <w:rsid w:val="00B37B89"/>
    <w:rsid w:val="00B40B95"/>
    <w:rsid w:val="00B42D4A"/>
    <w:rsid w:val="00B44DAE"/>
    <w:rsid w:val="00B45AD0"/>
    <w:rsid w:val="00B5368E"/>
    <w:rsid w:val="00B54E3E"/>
    <w:rsid w:val="00B55028"/>
    <w:rsid w:val="00B61875"/>
    <w:rsid w:val="00B65A93"/>
    <w:rsid w:val="00B666F6"/>
    <w:rsid w:val="00B672B4"/>
    <w:rsid w:val="00B765A7"/>
    <w:rsid w:val="00B76E74"/>
    <w:rsid w:val="00B82EC9"/>
    <w:rsid w:val="00B83186"/>
    <w:rsid w:val="00B84617"/>
    <w:rsid w:val="00B85F96"/>
    <w:rsid w:val="00B86160"/>
    <w:rsid w:val="00B87D47"/>
    <w:rsid w:val="00B91CE4"/>
    <w:rsid w:val="00BA4D4F"/>
    <w:rsid w:val="00BA4F82"/>
    <w:rsid w:val="00BA6090"/>
    <w:rsid w:val="00BA6A31"/>
    <w:rsid w:val="00BB06BB"/>
    <w:rsid w:val="00BB33EA"/>
    <w:rsid w:val="00BC2155"/>
    <w:rsid w:val="00BC31DC"/>
    <w:rsid w:val="00BC3510"/>
    <w:rsid w:val="00BC3FE4"/>
    <w:rsid w:val="00BC7094"/>
    <w:rsid w:val="00BC7446"/>
    <w:rsid w:val="00BC7784"/>
    <w:rsid w:val="00BD4467"/>
    <w:rsid w:val="00BD4A12"/>
    <w:rsid w:val="00BD6BF9"/>
    <w:rsid w:val="00BE0798"/>
    <w:rsid w:val="00BE4266"/>
    <w:rsid w:val="00BF0E94"/>
    <w:rsid w:val="00BF78A5"/>
    <w:rsid w:val="00C01EF7"/>
    <w:rsid w:val="00C02913"/>
    <w:rsid w:val="00C11637"/>
    <w:rsid w:val="00C11C45"/>
    <w:rsid w:val="00C14171"/>
    <w:rsid w:val="00C14795"/>
    <w:rsid w:val="00C14C78"/>
    <w:rsid w:val="00C235F0"/>
    <w:rsid w:val="00C27CCB"/>
    <w:rsid w:val="00C3004B"/>
    <w:rsid w:val="00C30467"/>
    <w:rsid w:val="00C36B45"/>
    <w:rsid w:val="00C45C1E"/>
    <w:rsid w:val="00C45DA9"/>
    <w:rsid w:val="00C46351"/>
    <w:rsid w:val="00C46E03"/>
    <w:rsid w:val="00C50041"/>
    <w:rsid w:val="00C51CB7"/>
    <w:rsid w:val="00C52E99"/>
    <w:rsid w:val="00C57960"/>
    <w:rsid w:val="00C603A7"/>
    <w:rsid w:val="00C625D9"/>
    <w:rsid w:val="00C63351"/>
    <w:rsid w:val="00C63AAB"/>
    <w:rsid w:val="00C66136"/>
    <w:rsid w:val="00C66EC5"/>
    <w:rsid w:val="00C67B78"/>
    <w:rsid w:val="00C67E5F"/>
    <w:rsid w:val="00C74947"/>
    <w:rsid w:val="00C768C7"/>
    <w:rsid w:val="00C777CE"/>
    <w:rsid w:val="00C80B79"/>
    <w:rsid w:val="00C812A2"/>
    <w:rsid w:val="00C817C5"/>
    <w:rsid w:val="00C8232A"/>
    <w:rsid w:val="00C82F29"/>
    <w:rsid w:val="00C84158"/>
    <w:rsid w:val="00C86233"/>
    <w:rsid w:val="00C94902"/>
    <w:rsid w:val="00CA2F30"/>
    <w:rsid w:val="00CA3643"/>
    <w:rsid w:val="00CA38F2"/>
    <w:rsid w:val="00CA3FD6"/>
    <w:rsid w:val="00CA4BAC"/>
    <w:rsid w:val="00CA77DD"/>
    <w:rsid w:val="00CB2366"/>
    <w:rsid w:val="00CB7491"/>
    <w:rsid w:val="00CB7C84"/>
    <w:rsid w:val="00CC0E98"/>
    <w:rsid w:val="00CC12F9"/>
    <w:rsid w:val="00CC1F82"/>
    <w:rsid w:val="00CC6AF1"/>
    <w:rsid w:val="00CC7A3C"/>
    <w:rsid w:val="00CD05C9"/>
    <w:rsid w:val="00CD1669"/>
    <w:rsid w:val="00CD2B6E"/>
    <w:rsid w:val="00CD47B7"/>
    <w:rsid w:val="00CD571D"/>
    <w:rsid w:val="00CD5C6C"/>
    <w:rsid w:val="00CE1A1F"/>
    <w:rsid w:val="00CE2126"/>
    <w:rsid w:val="00CE424D"/>
    <w:rsid w:val="00CE463A"/>
    <w:rsid w:val="00CE4A06"/>
    <w:rsid w:val="00CE6A3B"/>
    <w:rsid w:val="00CF0244"/>
    <w:rsid w:val="00CF08C5"/>
    <w:rsid w:val="00CF1FE9"/>
    <w:rsid w:val="00CF3350"/>
    <w:rsid w:val="00CF45EF"/>
    <w:rsid w:val="00CF561B"/>
    <w:rsid w:val="00CF5AEE"/>
    <w:rsid w:val="00D01C93"/>
    <w:rsid w:val="00D04409"/>
    <w:rsid w:val="00D05DC5"/>
    <w:rsid w:val="00D10562"/>
    <w:rsid w:val="00D14356"/>
    <w:rsid w:val="00D1546C"/>
    <w:rsid w:val="00D15BA6"/>
    <w:rsid w:val="00D17D06"/>
    <w:rsid w:val="00D20B1F"/>
    <w:rsid w:val="00D2379E"/>
    <w:rsid w:val="00D2456B"/>
    <w:rsid w:val="00D24F3F"/>
    <w:rsid w:val="00D25C83"/>
    <w:rsid w:val="00D2717D"/>
    <w:rsid w:val="00D27B03"/>
    <w:rsid w:val="00D314A2"/>
    <w:rsid w:val="00D3452B"/>
    <w:rsid w:val="00D3501D"/>
    <w:rsid w:val="00D35D35"/>
    <w:rsid w:val="00D4042F"/>
    <w:rsid w:val="00D41B2D"/>
    <w:rsid w:val="00D43270"/>
    <w:rsid w:val="00D45386"/>
    <w:rsid w:val="00D45B8F"/>
    <w:rsid w:val="00D50782"/>
    <w:rsid w:val="00D5307C"/>
    <w:rsid w:val="00D540E8"/>
    <w:rsid w:val="00D54E15"/>
    <w:rsid w:val="00D55363"/>
    <w:rsid w:val="00D56515"/>
    <w:rsid w:val="00D63CEC"/>
    <w:rsid w:val="00D65F97"/>
    <w:rsid w:val="00D66316"/>
    <w:rsid w:val="00D67835"/>
    <w:rsid w:val="00D67D60"/>
    <w:rsid w:val="00D75833"/>
    <w:rsid w:val="00D83F0D"/>
    <w:rsid w:val="00D8491A"/>
    <w:rsid w:val="00D85457"/>
    <w:rsid w:val="00D915AA"/>
    <w:rsid w:val="00D926F3"/>
    <w:rsid w:val="00D956D2"/>
    <w:rsid w:val="00D97C27"/>
    <w:rsid w:val="00DA41DD"/>
    <w:rsid w:val="00DA64C7"/>
    <w:rsid w:val="00DA6A36"/>
    <w:rsid w:val="00DB0C02"/>
    <w:rsid w:val="00DB1869"/>
    <w:rsid w:val="00DB7429"/>
    <w:rsid w:val="00DC2428"/>
    <w:rsid w:val="00DD3FE5"/>
    <w:rsid w:val="00DD4601"/>
    <w:rsid w:val="00DD705A"/>
    <w:rsid w:val="00DE296A"/>
    <w:rsid w:val="00DE3661"/>
    <w:rsid w:val="00DF26E1"/>
    <w:rsid w:val="00DF4666"/>
    <w:rsid w:val="00DF5844"/>
    <w:rsid w:val="00DF58E0"/>
    <w:rsid w:val="00DF60CE"/>
    <w:rsid w:val="00DF766D"/>
    <w:rsid w:val="00E003BD"/>
    <w:rsid w:val="00E0240E"/>
    <w:rsid w:val="00E03AA5"/>
    <w:rsid w:val="00E06A6E"/>
    <w:rsid w:val="00E07DEB"/>
    <w:rsid w:val="00E106AB"/>
    <w:rsid w:val="00E12BC0"/>
    <w:rsid w:val="00E144ED"/>
    <w:rsid w:val="00E15F83"/>
    <w:rsid w:val="00E16FB3"/>
    <w:rsid w:val="00E22877"/>
    <w:rsid w:val="00E22B3B"/>
    <w:rsid w:val="00E26DFE"/>
    <w:rsid w:val="00E27087"/>
    <w:rsid w:val="00E31499"/>
    <w:rsid w:val="00E32AC7"/>
    <w:rsid w:val="00E341CE"/>
    <w:rsid w:val="00E355ED"/>
    <w:rsid w:val="00E37822"/>
    <w:rsid w:val="00E41007"/>
    <w:rsid w:val="00E4342C"/>
    <w:rsid w:val="00E447FA"/>
    <w:rsid w:val="00E45E49"/>
    <w:rsid w:val="00E45EF3"/>
    <w:rsid w:val="00E46B15"/>
    <w:rsid w:val="00E4718E"/>
    <w:rsid w:val="00E47EBC"/>
    <w:rsid w:val="00E522FB"/>
    <w:rsid w:val="00E52716"/>
    <w:rsid w:val="00E55998"/>
    <w:rsid w:val="00E710E5"/>
    <w:rsid w:val="00E72B72"/>
    <w:rsid w:val="00E750FA"/>
    <w:rsid w:val="00E75BE9"/>
    <w:rsid w:val="00E7628D"/>
    <w:rsid w:val="00E76F8E"/>
    <w:rsid w:val="00E77472"/>
    <w:rsid w:val="00E804D7"/>
    <w:rsid w:val="00E808DF"/>
    <w:rsid w:val="00E8558B"/>
    <w:rsid w:val="00E85B44"/>
    <w:rsid w:val="00E86939"/>
    <w:rsid w:val="00E9727F"/>
    <w:rsid w:val="00EA0C7B"/>
    <w:rsid w:val="00EA4639"/>
    <w:rsid w:val="00EB0062"/>
    <w:rsid w:val="00EB185B"/>
    <w:rsid w:val="00EB3B1C"/>
    <w:rsid w:val="00EB6199"/>
    <w:rsid w:val="00EC0B9F"/>
    <w:rsid w:val="00EC0C26"/>
    <w:rsid w:val="00EC4C2B"/>
    <w:rsid w:val="00ED09BE"/>
    <w:rsid w:val="00ED137F"/>
    <w:rsid w:val="00ED4164"/>
    <w:rsid w:val="00EF2BB1"/>
    <w:rsid w:val="00EF44C1"/>
    <w:rsid w:val="00EF68EB"/>
    <w:rsid w:val="00EF7044"/>
    <w:rsid w:val="00F05345"/>
    <w:rsid w:val="00F060F2"/>
    <w:rsid w:val="00F140D2"/>
    <w:rsid w:val="00F17445"/>
    <w:rsid w:val="00F2217B"/>
    <w:rsid w:val="00F23664"/>
    <w:rsid w:val="00F23C33"/>
    <w:rsid w:val="00F243B7"/>
    <w:rsid w:val="00F262C6"/>
    <w:rsid w:val="00F26F2C"/>
    <w:rsid w:val="00F30810"/>
    <w:rsid w:val="00F362BE"/>
    <w:rsid w:val="00F3770B"/>
    <w:rsid w:val="00F41C0F"/>
    <w:rsid w:val="00F44855"/>
    <w:rsid w:val="00F4512F"/>
    <w:rsid w:val="00F463F0"/>
    <w:rsid w:val="00F4662C"/>
    <w:rsid w:val="00F539A7"/>
    <w:rsid w:val="00F55524"/>
    <w:rsid w:val="00F606F0"/>
    <w:rsid w:val="00F64030"/>
    <w:rsid w:val="00F64557"/>
    <w:rsid w:val="00F70E97"/>
    <w:rsid w:val="00F73A24"/>
    <w:rsid w:val="00F75CE3"/>
    <w:rsid w:val="00F768CB"/>
    <w:rsid w:val="00F8129D"/>
    <w:rsid w:val="00F81E04"/>
    <w:rsid w:val="00F828E9"/>
    <w:rsid w:val="00F84423"/>
    <w:rsid w:val="00F85890"/>
    <w:rsid w:val="00F860BB"/>
    <w:rsid w:val="00F919D9"/>
    <w:rsid w:val="00F94E39"/>
    <w:rsid w:val="00F95146"/>
    <w:rsid w:val="00F95946"/>
    <w:rsid w:val="00F969C2"/>
    <w:rsid w:val="00F9727A"/>
    <w:rsid w:val="00FA1338"/>
    <w:rsid w:val="00FA232B"/>
    <w:rsid w:val="00FA2693"/>
    <w:rsid w:val="00FA4F31"/>
    <w:rsid w:val="00FA6566"/>
    <w:rsid w:val="00FB0E5D"/>
    <w:rsid w:val="00FB171B"/>
    <w:rsid w:val="00FB1DF6"/>
    <w:rsid w:val="00FB26AA"/>
    <w:rsid w:val="00FB3FE8"/>
    <w:rsid w:val="00FB61B2"/>
    <w:rsid w:val="00FB79A5"/>
    <w:rsid w:val="00FC0817"/>
    <w:rsid w:val="00FC2083"/>
    <w:rsid w:val="00FD0066"/>
    <w:rsid w:val="00FD5582"/>
    <w:rsid w:val="00FE0B28"/>
    <w:rsid w:val="00FE1B06"/>
    <w:rsid w:val="00FE2982"/>
    <w:rsid w:val="00FE4E25"/>
    <w:rsid w:val="00FF1D4C"/>
    <w:rsid w:val="00FF21C8"/>
    <w:rsid w:val="00FF2EFE"/>
    <w:rsid w:val="00FF3BFF"/>
    <w:rsid w:val="00FF3D63"/>
    <w:rsid w:val="00FF55B7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7946E4"/>
    <w:rPr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694F"/>
    <w:rPr>
      <w:rFonts w:ascii="Arial" w:hAnsi="Arial" w:cs="Times New Roman"/>
      <w:b/>
      <w:kern w:val="28"/>
      <w:sz w:val="28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B7C84"/>
    <w:rPr>
      <w:rFonts w:ascii="Arial" w:hAnsi="Arial" w:cs="Times New Roman"/>
      <w:b/>
      <w:i/>
      <w:sz w:val="24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3694F"/>
    <w:rPr>
      <w:rFonts w:ascii="Arial" w:hAnsi="Arial" w:cs="Times New Roman"/>
      <w:sz w:val="24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3694F"/>
    <w:rPr>
      <w:rFonts w:ascii="Arial" w:hAnsi="Arial" w:cs="Times New Roman"/>
      <w:b/>
      <w:sz w:val="24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3694F"/>
    <w:rPr>
      <w:rFonts w:cs="Times New Roman"/>
      <w:sz w:val="22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3694F"/>
    <w:rPr>
      <w:rFonts w:cs="Times New Roman"/>
      <w:i/>
      <w:sz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3694F"/>
    <w:rPr>
      <w:rFonts w:ascii="Arial" w:hAnsi="Arial" w:cs="Times New Roman"/>
      <w:sz w:val="22"/>
      <w:lang w:val="cs-CZ" w:eastAsia="cs-CZ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3694F"/>
    <w:rPr>
      <w:rFonts w:ascii="Arial" w:hAnsi="Arial" w:cs="Times New Roman"/>
      <w:i/>
      <w:sz w:val="22"/>
      <w:lang w:val="cs-CZ" w:eastAsia="cs-CZ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3694F"/>
    <w:rPr>
      <w:rFonts w:ascii="Arial" w:hAnsi="Arial" w:cs="Times New Roman"/>
      <w:b/>
      <w:i/>
      <w:sz w:val="18"/>
      <w:lang w:val="cs-CZ" w:eastAsia="cs-CZ" w:bidi="ar-SA"/>
    </w:rPr>
  </w:style>
  <w:style w:type="paragraph" w:customStyle="1" w:styleId="Smlouva">
    <w:name w:val="Smlouva"/>
    <w:uiPriority w:val="99"/>
    <w:rsid w:val="007727AC"/>
    <w:pPr>
      <w:widowControl w:val="0"/>
      <w:spacing w:after="12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3694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3694F"/>
    <w:rPr>
      <w:rFonts w:cs="Times New Roman"/>
      <w:sz w:val="20"/>
      <w:szCs w:val="20"/>
    </w:rPr>
  </w:style>
  <w:style w:type="paragraph" w:customStyle="1" w:styleId="Smluvnstrany">
    <w:name w:val="Smluvní strany"/>
    <w:uiPriority w:val="99"/>
    <w:rsid w:val="00665A09"/>
    <w:pPr>
      <w:widowControl w:val="0"/>
      <w:tabs>
        <w:tab w:val="left" w:pos="3402"/>
      </w:tabs>
    </w:pPr>
    <w:rPr>
      <w:color w:val="000000"/>
      <w:szCs w:val="20"/>
    </w:rPr>
  </w:style>
  <w:style w:type="paragraph" w:customStyle="1" w:styleId="Bodsmlouvy-21">
    <w:name w:val="Bod smlouvy - 2.1"/>
    <w:uiPriority w:val="99"/>
    <w:rsid w:val="00C67E5F"/>
    <w:pPr>
      <w:numPr>
        <w:ilvl w:val="1"/>
        <w:numId w:val="2"/>
      </w:numPr>
      <w:tabs>
        <w:tab w:val="clear" w:pos="510"/>
        <w:tab w:val="num" w:pos="509"/>
      </w:tabs>
      <w:ind w:left="509"/>
      <w:jc w:val="both"/>
      <w:outlineLvl w:val="1"/>
    </w:pPr>
    <w:rPr>
      <w:rFonts w:ascii="Arial" w:hAnsi="Arial"/>
      <w:color w:val="000000"/>
      <w:szCs w:val="20"/>
    </w:rPr>
  </w:style>
  <w:style w:type="paragraph" w:customStyle="1" w:styleId="lnek">
    <w:name w:val="Článek"/>
    <w:basedOn w:val="Normln"/>
    <w:next w:val="Bodsmlouvy-21"/>
    <w:link w:val="lnekCharChar"/>
    <w:uiPriority w:val="99"/>
    <w:rsid w:val="00C67E5F"/>
    <w:pPr>
      <w:spacing w:before="280" w:after="280"/>
      <w:jc w:val="center"/>
    </w:pPr>
    <w:rPr>
      <w:rFonts w:ascii="Arial" w:hAnsi="Arial"/>
      <w:b/>
      <w:sz w:val="28"/>
    </w:rPr>
  </w:style>
  <w:style w:type="paragraph" w:customStyle="1" w:styleId="Bodsmlouvy-211">
    <w:name w:val="Bod smlouvy - 2.1.1"/>
    <w:basedOn w:val="Bodsmlouvy-21"/>
    <w:uiPriority w:val="99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uiPriority w:val="99"/>
    <w:rsid w:val="00665A09"/>
    <w:pPr>
      <w:ind w:left="453" w:hanging="453"/>
    </w:pPr>
    <w:rPr>
      <w:color w:val="000000"/>
      <w:szCs w:val="20"/>
    </w:rPr>
  </w:style>
  <w:style w:type="character" w:styleId="slostrnky">
    <w:name w:val="page number"/>
    <w:basedOn w:val="Standardnpsmoodstavce"/>
    <w:uiPriority w:val="99"/>
    <w:rsid w:val="00665A09"/>
    <w:rPr>
      <w:rFonts w:cs="Times New Roman"/>
    </w:rPr>
  </w:style>
  <w:style w:type="paragraph" w:customStyle="1" w:styleId="Nzevzakzky">
    <w:name w:val="Název zakázky"/>
    <w:uiPriority w:val="99"/>
    <w:rsid w:val="00665A09"/>
    <w:pPr>
      <w:keepLines/>
      <w:spacing w:before="255" w:after="255"/>
      <w:ind w:left="567" w:right="567"/>
      <w:jc w:val="center"/>
    </w:pPr>
    <w:rPr>
      <w:b/>
      <w:i/>
      <w:color w:val="000000"/>
      <w:sz w:val="24"/>
      <w:szCs w:val="20"/>
    </w:rPr>
  </w:style>
  <w:style w:type="paragraph" w:customStyle="1" w:styleId="podbodsmlouv">
    <w:name w:val="podbod smlouv"/>
    <w:uiPriority w:val="99"/>
    <w:rsid w:val="00665A09"/>
    <w:pPr>
      <w:ind w:left="849"/>
      <w:jc w:val="both"/>
    </w:pPr>
    <w:rPr>
      <w:color w:val="000000"/>
      <w:szCs w:val="20"/>
    </w:rPr>
  </w:style>
  <w:style w:type="paragraph" w:customStyle="1" w:styleId="smluvstr">
    <w:name w:val="smluvstr"/>
    <w:uiPriority w:val="99"/>
    <w:rsid w:val="00665A09"/>
    <w:pPr>
      <w:ind w:left="3402" w:hanging="3402"/>
    </w:pPr>
    <w:rPr>
      <w:color w:val="000000"/>
      <w:szCs w:val="20"/>
    </w:rPr>
  </w:style>
  <w:style w:type="paragraph" w:customStyle="1" w:styleId="Nadpis10">
    <w:name w:val="Nadpis1"/>
    <w:uiPriority w:val="99"/>
    <w:rsid w:val="00665A09"/>
    <w:pPr>
      <w:keepLines/>
      <w:spacing w:before="368" w:after="255"/>
      <w:jc w:val="center"/>
    </w:pPr>
    <w:rPr>
      <w:b/>
      <w:color w:val="000000"/>
      <w:sz w:val="2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65A09"/>
    <w:pPr>
      <w:ind w:firstLine="709"/>
      <w:jc w:val="both"/>
    </w:pPr>
    <w:rPr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3694F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665A0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3694F"/>
    <w:rPr>
      <w:rFonts w:cs="Times New Roman"/>
      <w:sz w:val="20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rsid w:val="00665A09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53694F"/>
    <w:rPr>
      <w:rFonts w:cs="Times New Roman"/>
      <w:sz w:val="2"/>
    </w:rPr>
  </w:style>
  <w:style w:type="paragraph" w:customStyle="1" w:styleId="Styl11">
    <w:name w:val="Styl11"/>
    <w:uiPriority w:val="99"/>
    <w:rsid w:val="00665A09"/>
    <w:pPr>
      <w:suppressAutoHyphens/>
      <w:jc w:val="both"/>
    </w:pPr>
    <w:rPr>
      <w:rFonts w:ascii="Arial Narrow" w:hAnsi="Arial Narrow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665A09"/>
    <w:pPr>
      <w:jc w:val="both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852F1"/>
    <w:rPr>
      <w:rFonts w:cs="Times New Roman"/>
    </w:rPr>
  </w:style>
  <w:style w:type="paragraph" w:customStyle="1" w:styleId="Odrka1">
    <w:name w:val="Odrážka 1"/>
    <w:basedOn w:val="Normln"/>
    <w:uiPriority w:val="99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uiPriority w:val="99"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0E12C9"/>
    <w:pPr>
      <w:jc w:val="both"/>
    </w:pPr>
    <w:rPr>
      <w:rFonts w:ascii="Arial" w:hAnsi="Ari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3694F"/>
    <w:rPr>
      <w:rFonts w:cs="Times New Roman"/>
      <w:sz w:val="20"/>
      <w:szCs w:val="20"/>
    </w:rPr>
  </w:style>
  <w:style w:type="paragraph" w:customStyle="1" w:styleId="Odrka">
    <w:name w:val="Odrážka"/>
    <w:basedOn w:val="Normln"/>
    <w:uiPriority w:val="99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uiPriority w:val="99"/>
    <w:rsid w:val="00667D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3D1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694F"/>
    <w:rPr>
      <w:rFonts w:cs="Times New Roman"/>
      <w:sz w:val="2"/>
    </w:rPr>
  </w:style>
  <w:style w:type="paragraph" w:customStyle="1" w:styleId="Norml">
    <w:name w:val="Normál"/>
    <w:basedOn w:val="Normln"/>
    <w:uiPriority w:val="99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uiPriority w:val="99"/>
    <w:locked/>
    <w:rsid w:val="00CB7C84"/>
    <w:rPr>
      <w:rFonts w:ascii="Arial" w:hAnsi="Arial"/>
      <w:b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uiPriority w:val="99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link w:val="ZkladntextChar"/>
    <w:uiPriority w:val="99"/>
    <w:rsid w:val="00BC21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3694F"/>
    <w:rPr>
      <w:rFonts w:cs="Times New Roman"/>
      <w:sz w:val="20"/>
      <w:szCs w:val="20"/>
    </w:rPr>
  </w:style>
  <w:style w:type="character" w:customStyle="1" w:styleId="StylArial">
    <w:name w:val="Styl Arial"/>
    <w:uiPriority w:val="99"/>
    <w:rsid w:val="001A1F9F"/>
    <w:rPr>
      <w:rFonts w:ascii="Arial" w:hAnsi="Arial"/>
      <w:sz w:val="22"/>
    </w:rPr>
  </w:style>
  <w:style w:type="paragraph" w:styleId="Zkladntextodsazen2">
    <w:name w:val="Body Text Indent 2"/>
    <w:basedOn w:val="Normln"/>
    <w:link w:val="Zkladntextodsazen2Char"/>
    <w:uiPriority w:val="99"/>
    <w:rsid w:val="00AB3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3694F"/>
    <w:rPr>
      <w:rFonts w:cs="Times New Roman"/>
      <w:sz w:val="20"/>
      <w:szCs w:val="20"/>
    </w:rPr>
  </w:style>
  <w:style w:type="paragraph" w:customStyle="1" w:styleId="Textodstavce">
    <w:name w:val="Text odstavce"/>
    <w:basedOn w:val="Normln"/>
    <w:uiPriority w:val="99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uiPriority w:val="99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uiPriority w:val="99"/>
    <w:rsid w:val="00AB30A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AB30A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AB30A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AB30AF"/>
    <w:rPr>
      <w:rFonts w:cs="Times New Roman"/>
    </w:rPr>
  </w:style>
  <w:style w:type="paragraph" w:styleId="Obsah1">
    <w:name w:val="toc 1"/>
    <w:basedOn w:val="Normln"/>
    <w:next w:val="Normln"/>
    <w:autoRedefine/>
    <w:uiPriority w:val="99"/>
    <w:semiHidden/>
    <w:rsid w:val="00AB30AF"/>
  </w:style>
  <w:style w:type="paragraph" w:customStyle="1" w:styleId="Citt1">
    <w:name w:val="Citát1"/>
    <w:basedOn w:val="Normln"/>
    <w:next w:val="Normln"/>
    <w:uiPriority w:val="99"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uiPriority w:val="99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basedOn w:val="Standardnpsmoodstavce"/>
    <w:uiPriority w:val="99"/>
    <w:rsid w:val="00AB30AF"/>
    <w:rPr>
      <w:rFonts w:ascii="Arial" w:hAnsi="Arial" w:cs="Times New Roman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uiPriority w:val="99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uiPriority w:val="99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uiPriority w:val="99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link w:val="ProsttextChar"/>
    <w:uiPriority w:val="99"/>
    <w:rsid w:val="00951EE7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3694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uiPriority w:val="99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uiPriority w:val="99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uiPriority w:val="99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uiPriority w:val="99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852F1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852F1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852F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locked/>
    <w:rsid w:val="001D278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1D2788"/>
    <w:rPr>
      <w:rFonts w:cs="Times New Roman"/>
      <w:sz w:val="16"/>
      <w:szCs w:val="16"/>
    </w:rPr>
  </w:style>
  <w:style w:type="paragraph" w:customStyle="1" w:styleId="Import1">
    <w:name w:val="Import 1"/>
    <w:basedOn w:val="Normln"/>
    <w:uiPriority w:val="99"/>
    <w:rsid w:val="00F3770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</w:rPr>
  </w:style>
  <w:style w:type="paragraph" w:customStyle="1" w:styleId="l-L1">
    <w:name w:val="Čl. - L1"/>
    <w:basedOn w:val="Normln"/>
    <w:link w:val="l-L1Char"/>
    <w:qFormat/>
    <w:rsid w:val="00FB171B"/>
    <w:pPr>
      <w:keepNext/>
      <w:numPr>
        <w:numId w:val="27"/>
      </w:numPr>
      <w:suppressAutoHyphens/>
      <w:spacing w:before="480" w:after="240" w:line="288" w:lineRule="auto"/>
      <w:jc w:val="center"/>
      <w:outlineLvl w:val="0"/>
    </w:pPr>
    <w:rPr>
      <w:b/>
      <w:szCs w:val="24"/>
      <w:u w:val="single"/>
      <w:lang w:eastAsia="en-US"/>
    </w:rPr>
  </w:style>
  <w:style w:type="character" w:customStyle="1" w:styleId="l-L1Char">
    <w:name w:val="Čl. - L1 Char"/>
    <w:link w:val="l-L1"/>
    <w:rsid w:val="00FB171B"/>
    <w:rPr>
      <w:b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FB171B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Cs w:val="24"/>
    </w:rPr>
  </w:style>
  <w:style w:type="character" w:customStyle="1" w:styleId="l-L2Char">
    <w:name w:val="Čl - L2 Char"/>
    <w:link w:val="l-L2"/>
    <w:rsid w:val="00FB171B"/>
    <w:rPr>
      <w:rFonts w:ascii="Arial" w:hAnsi="Arial"/>
      <w:szCs w:val="24"/>
    </w:rPr>
  </w:style>
  <w:style w:type="paragraph" w:styleId="Revize">
    <w:name w:val="Revision"/>
    <w:hidden/>
    <w:uiPriority w:val="99"/>
    <w:semiHidden/>
    <w:rsid w:val="00940C91"/>
    <w:rPr>
      <w:szCs w:val="20"/>
    </w:rPr>
  </w:style>
  <w:style w:type="paragraph" w:styleId="Bezmezer">
    <w:name w:val="No Spacing"/>
    <w:uiPriority w:val="1"/>
    <w:qFormat/>
    <w:rsid w:val="003A01F0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4281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NÁVRHU SMLOUVY O DÍLO</vt:lpstr>
    </vt:vector>
  </TitlesOfParts>
  <LinksUpToDate>false</LinksUpToDate>
  <CharactersWithSpaces>29042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NÁVRHU SMLOUVY O DÍLO</dc:title>
  <dc:creator/>
  <cp:lastModifiedBy/>
  <cp:revision>1</cp:revision>
  <cp:lastPrinted>2015-03-13T10:42:00Z</cp:lastPrinted>
  <dcterms:created xsi:type="dcterms:W3CDTF">2024-10-02T13:54:00Z</dcterms:created>
  <dcterms:modified xsi:type="dcterms:W3CDTF">2024-10-02T14:14:00Z</dcterms:modified>
</cp:coreProperties>
</file>