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E05FB" w14:textId="25271B09" w:rsidR="00E91192" w:rsidRPr="005A53FB" w:rsidRDefault="00E91192" w:rsidP="000236F4">
      <w:pPr>
        <w:spacing w:before="210" w:after="100" w:afterAutospacing="1"/>
        <w:jc w:val="center"/>
        <w:outlineLvl w:val="0"/>
        <w:rPr>
          <w:rFonts w:ascii="Arial" w:eastAsia="Times New Roman" w:hAnsi="Arial" w:cs="Arial"/>
          <w:b/>
          <w:bCs/>
          <w:kern w:val="36"/>
          <w:sz w:val="45"/>
          <w:szCs w:val="45"/>
        </w:rPr>
      </w:pPr>
      <w:bookmarkStart w:id="0" w:name="_Hlk172195460"/>
      <w:bookmarkEnd w:id="0"/>
      <w:r w:rsidRPr="005A53FB">
        <w:rPr>
          <w:rFonts w:ascii="Arial" w:eastAsia="Times New Roman" w:hAnsi="Arial" w:cs="Arial"/>
          <w:b/>
          <w:bCs/>
          <w:kern w:val="36"/>
          <w:sz w:val="45"/>
          <w:szCs w:val="45"/>
        </w:rPr>
        <w:t>Smlouva o nájmu bytu</w:t>
      </w:r>
    </w:p>
    <w:p w14:paraId="3AB855A9" w14:textId="705B82FA" w:rsidR="00E91192" w:rsidRPr="005A53FB" w:rsidRDefault="005A53FB" w:rsidP="00E91192">
      <w:pPr>
        <w:jc w:val="center"/>
        <w:rPr>
          <w:rFonts w:ascii="Arial" w:eastAsia="Times New Roman" w:hAnsi="Arial" w:cs="Arial"/>
        </w:rPr>
      </w:pPr>
      <w:r>
        <w:rPr>
          <w:rFonts w:ascii="Arial" w:eastAsia="Times New Roman" w:hAnsi="Arial" w:cs="Arial"/>
        </w:rPr>
        <w:t>smluvní strany</w:t>
      </w:r>
      <w:r w:rsidR="00E91192" w:rsidRPr="005A53FB">
        <w:rPr>
          <w:rFonts w:ascii="Arial" w:eastAsia="Times New Roman" w:hAnsi="Arial" w:cs="Arial"/>
        </w:rPr>
        <w:br/>
      </w:r>
    </w:p>
    <w:p w14:paraId="3DFF6CF2" w14:textId="097B5E75" w:rsidR="005A53FB" w:rsidRPr="00D71417" w:rsidRDefault="00E91192" w:rsidP="00E91192">
      <w:pPr>
        <w:rPr>
          <w:rFonts w:ascii="Arial" w:eastAsia="Times New Roman" w:hAnsi="Arial" w:cs="Arial"/>
          <w:b/>
          <w:bCs/>
        </w:rPr>
      </w:pPr>
      <w:r w:rsidRPr="005A53FB">
        <w:rPr>
          <w:rFonts w:ascii="Arial" w:eastAsia="Times New Roman" w:hAnsi="Arial" w:cs="Arial"/>
        </w:rPr>
        <w:br/>
      </w:r>
      <w:r w:rsidR="007A3D60">
        <w:rPr>
          <w:rFonts w:ascii="Arial" w:eastAsia="Times New Roman" w:hAnsi="Arial" w:cs="Arial"/>
          <w:b/>
          <w:bCs/>
        </w:rPr>
        <w:t>Simona Uhlíková</w:t>
      </w:r>
    </w:p>
    <w:p w14:paraId="6A904CA9" w14:textId="6390AD51" w:rsidR="000236F4" w:rsidRDefault="00823D6D" w:rsidP="00E91192">
      <w:pPr>
        <w:rPr>
          <w:rFonts w:ascii="Arial" w:eastAsia="Times New Roman" w:hAnsi="Arial" w:cs="Arial"/>
        </w:rPr>
      </w:pPr>
      <w:r>
        <w:rPr>
          <w:rFonts w:ascii="Arial" w:eastAsia="Times New Roman" w:hAnsi="Arial" w:cs="Arial"/>
        </w:rPr>
        <w:t xml:space="preserve">RČ: </w:t>
      </w:r>
      <w:r w:rsidR="00181BDD">
        <w:rPr>
          <w:rFonts w:ascii="Arial" w:eastAsia="Times New Roman" w:hAnsi="Arial" w:cs="Arial"/>
        </w:rPr>
        <w:t>716215/2767</w:t>
      </w:r>
    </w:p>
    <w:p w14:paraId="69B5683A" w14:textId="35B1E489" w:rsidR="0098185D" w:rsidRDefault="00F164A7" w:rsidP="00E91192">
      <w:pPr>
        <w:rPr>
          <w:rFonts w:ascii="Arial" w:eastAsia="Times New Roman" w:hAnsi="Arial" w:cs="Arial"/>
        </w:rPr>
      </w:pPr>
      <w:r w:rsidRPr="005A53FB">
        <w:rPr>
          <w:rFonts w:ascii="Arial" w:eastAsia="Times New Roman" w:hAnsi="Arial" w:cs="Arial"/>
        </w:rPr>
        <w:t xml:space="preserve">trvale bytem </w:t>
      </w:r>
      <w:r w:rsidR="00181BDD">
        <w:rPr>
          <w:rFonts w:ascii="Arial" w:eastAsia="Times New Roman" w:hAnsi="Arial" w:cs="Arial"/>
        </w:rPr>
        <w:t>Studentská 663, 436 01 Litvínov</w:t>
      </w:r>
    </w:p>
    <w:p w14:paraId="09AB2ED7" w14:textId="2DEFF4D1" w:rsidR="000674A0" w:rsidRDefault="000674A0" w:rsidP="00E91192">
      <w:pPr>
        <w:rPr>
          <w:rFonts w:ascii="Arial" w:eastAsia="Times New Roman" w:hAnsi="Arial" w:cs="Arial"/>
        </w:rPr>
      </w:pPr>
      <w:r>
        <w:rPr>
          <w:rFonts w:ascii="Arial" w:eastAsia="Times New Roman" w:hAnsi="Arial" w:cs="Arial"/>
        </w:rPr>
        <w:t>Mobil: +42</w:t>
      </w:r>
      <w:r w:rsidR="00425132">
        <w:rPr>
          <w:rFonts w:ascii="Arial" w:eastAsia="Times New Roman" w:hAnsi="Arial" w:cs="Arial"/>
        </w:rPr>
        <w:t>0</w:t>
      </w:r>
      <w:r w:rsidR="003F1615">
        <w:rPr>
          <w:rFonts w:ascii="Arial" w:eastAsia="Times New Roman" w:hAnsi="Arial" w:cs="Arial"/>
        </w:rPr>
        <w:t> 728 459 529</w:t>
      </w:r>
      <w:r>
        <w:rPr>
          <w:rFonts w:ascii="Arial" w:eastAsia="Times New Roman" w:hAnsi="Arial" w:cs="Arial"/>
        </w:rPr>
        <w:t>; email:</w:t>
      </w:r>
      <w:r w:rsidR="00927988">
        <w:rPr>
          <w:rFonts w:ascii="Arial" w:eastAsia="Times New Roman" w:hAnsi="Arial" w:cs="Arial"/>
        </w:rPr>
        <w:t xml:space="preserve"> simona.uhlikova@seznam.cz</w:t>
      </w:r>
    </w:p>
    <w:p w14:paraId="5DD5D294" w14:textId="77777777" w:rsidR="0098185D" w:rsidRDefault="0098185D" w:rsidP="00E91192">
      <w:pPr>
        <w:rPr>
          <w:rFonts w:ascii="Arial" w:eastAsia="Times New Roman" w:hAnsi="Arial" w:cs="Arial"/>
        </w:rPr>
      </w:pPr>
    </w:p>
    <w:p w14:paraId="3E95D001" w14:textId="68D0D919" w:rsidR="00D72A18" w:rsidRPr="005A53FB" w:rsidRDefault="00E91192" w:rsidP="00E91192">
      <w:pPr>
        <w:rPr>
          <w:rFonts w:ascii="Arial" w:eastAsia="Times New Roman" w:hAnsi="Arial" w:cs="Arial"/>
        </w:rPr>
      </w:pPr>
      <w:r w:rsidRPr="005A53FB">
        <w:rPr>
          <w:rFonts w:ascii="Arial" w:eastAsia="Times New Roman" w:hAnsi="Arial" w:cs="Arial"/>
        </w:rPr>
        <w:t>(dále jen „pronajímatel“ na straně jedné)</w:t>
      </w:r>
      <w:r w:rsidRPr="005A53FB">
        <w:rPr>
          <w:rFonts w:ascii="Arial" w:eastAsia="Times New Roman" w:hAnsi="Arial" w:cs="Arial"/>
        </w:rPr>
        <w:br/>
      </w:r>
      <w:r w:rsidRPr="005A53FB">
        <w:rPr>
          <w:rFonts w:ascii="Arial" w:eastAsia="Times New Roman" w:hAnsi="Arial" w:cs="Arial"/>
        </w:rPr>
        <w:br/>
        <w:t>a</w:t>
      </w:r>
      <w:r w:rsidRPr="005A53FB">
        <w:rPr>
          <w:rFonts w:ascii="Arial" w:eastAsia="Times New Roman" w:hAnsi="Arial" w:cs="Arial"/>
        </w:rPr>
        <w:br/>
      </w:r>
      <w:r w:rsidRPr="005A53FB">
        <w:rPr>
          <w:rFonts w:ascii="Arial" w:eastAsia="Times New Roman" w:hAnsi="Arial" w:cs="Arial"/>
        </w:rPr>
        <w:br/>
      </w:r>
      <w:r w:rsidR="00D7191F" w:rsidRPr="00D7191F">
        <w:rPr>
          <w:rFonts w:ascii="Arial" w:eastAsia="Times New Roman" w:hAnsi="Arial" w:cs="Arial"/>
          <w:b/>
          <w:bCs/>
        </w:rPr>
        <w:t>Gymnázium T. G. Masaryka</w:t>
      </w:r>
    </w:p>
    <w:p w14:paraId="077B4066" w14:textId="77777777" w:rsidR="000D360A" w:rsidRDefault="00D7191F" w:rsidP="00E91192">
      <w:pPr>
        <w:rPr>
          <w:rFonts w:ascii="Arial" w:eastAsia="Times New Roman" w:hAnsi="Arial" w:cs="Arial"/>
        </w:rPr>
      </w:pPr>
      <w:r>
        <w:rPr>
          <w:rFonts w:ascii="Arial" w:eastAsia="Times New Roman" w:hAnsi="Arial" w:cs="Arial"/>
        </w:rPr>
        <w:t xml:space="preserve">IČO: </w:t>
      </w:r>
      <w:r w:rsidRPr="00D7191F">
        <w:rPr>
          <w:rFonts w:ascii="Arial" w:eastAsia="Times New Roman" w:hAnsi="Arial" w:cs="Arial"/>
        </w:rPr>
        <w:t>62208870</w:t>
      </w:r>
      <w:r w:rsidR="00E91192" w:rsidRPr="005A53FB">
        <w:rPr>
          <w:rFonts w:ascii="Arial" w:eastAsia="Times New Roman" w:hAnsi="Arial" w:cs="Arial"/>
        </w:rPr>
        <w:br/>
      </w:r>
      <w:r w:rsidR="000D360A">
        <w:rPr>
          <w:rFonts w:ascii="Arial" w:eastAsia="Times New Roman" w:hAnsi="Arial" w:cs="Arial"/>
        </w:rPr>
        <w:t xml:space="preserve">Adresou: </w:t>
      </w:r>
      <w:r w:rsidR="000D360A" w:rsidRPr="000D360A">
        <w:rPr>
          <w:rFonts w:ascii="Arial" w:eastAsia="Times New Roman" w:hAnsi="Arial" w:cs="Arial"/>
        </w:rPr>
        <w:t>Studentská 640, Horní Litvínov,436 01 Litvínov</w:t>
      </w:r>
    </w:p>
    <w:p w14:paraId="2C167F79" w14:textId="3F361174" w:rsidR="000D360A" w:rsidRPr="00352801" w:rsidRDefault="000D360A" w:rsidP="00E91192">
      <w:pPr>
        <w:rPr>
          <w:rFonts w:ascii="Arial" w:eastAsia="Times New Roman" w:hAnsi="Arial" w:cs="Arial"/>
        </w:rPr>
      </w:pPr>
      <w:r>
        <w:rPr>
          <w:rFonts w:ascii="Arial" w:eastAsia="Times New Roman" w:hAnsi="Arial" w:cs="Arial"/>
        </w:rPr>
        <w:t>Zastoupen</w:t>
      </w:r>
      <w:r w:rsidR="00193917">
        <w:rPr>
          <w:rFonts w:ascii="Arial" w:eastAsia="Times New Roman" w:hAnsi="Arial" w:cs="Arial"/>
        </w:rPr>
        <w:t>o:</w:t>
      </w:r>
      <w:r w:rsidR="00352801">
        <w:rPr>
          <w:rFonts w:ascii="Arial" w:eastAsia="Times New Roman" w:hAnsi="Arial" w:cs="Arial"/>
        </w:rPr>
        <w:t xml:space="preserve"> </w:t>
      </w:r>
      <w:r w:rsidR="00352801" w:rsidRPr="00352801">
        <w:rPr>
          <w:rFonts w:ascii="Arial" w:eastAsia="Times New Roman" w:hAnsi="Arial" w:cs="Arial"/>
          <w:b/>
          <w:bCs/>
        </w:rPr>
        <w:t>Mgr. Jan Novák</w:t>
      </w:r>
      <w:r w:rsidR="00352801">
        <w:rPr>
          <w:rFonts w:ascii="Arial" w:eastAsia="Times New Roman" w:hAnsi="Arial" w:cs="Arial"/>
          <w:b/>
          <w:bCs/>
        </w:rPr>
        <w:t xml:space="preserve"> </w:t>
      </w:r>
      <w:r w:rsidR="00352801">
        <w:rPr>
          <w:rFonts w:ascii="Arial" w:eastAsia="Times New Roman" w:hAnsi="Arial" w:cs="Arial"/>
        </w:rPr>
        <w:t>– ředitel školy</w:t>
      </w:r>
    </w:p>
    <w:p w14:paraId="0CD40C86" w14:textId="5A854354" w:rsidR="000D360A" w:rsidRDefault="000674A0" w:rsidP="00E91192">
      <w:pPr>
        <w:rPr>
          <w:rFonts w:ascii="Arial" w:eastAsia="Times New Roman" w:hAnsi="Arial" w:cs="Arial"/>
        </w:rPr>
      </w:pPr>
      <w:r>
        <w:rPr>
          <w:rFonts w:ascii="Arial" w:eastAsia="Times New Roman" w:hAnsi="Arial" w:cs="Arial"/>
        </w:rPr>
        <w:t xml:space="preserve">Mobil: </w:t>
      </w:r>
      <w:r w:rsidR="0077009B">
        <w:rPr>
          <w:rFonts w:ascii="Arial" w:eastAsia="Times New Roman" w:hAnsi="Arial" w:cs="Arial"/>
        </w:rPr>
        <w:t>+420</w:t>
      </w:r>
      <w:r w:rsidR="000D360A">
        <w:rPr>
          <w:rFonts w:ascii="Arial" w:eastAsia="Times New Roman" w:hAnsi="Arial" w:cs="Arial"/>
        </w:rPr>
        <w:t> </w:t>
      </w:r>
      <w:r w:rsidR="000D360A" w:rsidRPr="005F6296">
        <w:rPr>
          <w:rFonts w:ascii="Arial" w:eastAsia="Times New Roman" w:hAnsi="Arial" w:cs="Arial"/>
          <w:highlight w:val="black"/>
        </w:rPr>
        <w:t>476 753 126</w:t>
      </w:r>
    </w:p>
    <w:p w14:paraId="0F1D82E0" w14:textId="724017CA" w:rsidR="002211ED" w:rsidRDefault="00507FC3" w:rsidP="00E91192">
      <w:pPr>
        <w:rPr>
          <w:rFonts w:ascii="Arial" w:eastAsia="Times New Roman" w:hAnsi="Arial" w:cs="Arial"/>
        </w:rPr>
      </w:pPr>
      <w:r>
        <w:rPr>
          <w:rFonts w:ascii="Arial" w:eastAsia="Times New Roman" w:hAnsi="Arial" w:cs="Arial"/>
        </w:rPr>
        <w:t>e</w:t>
      </w:r>
      <w:r w:rsidR="002770BD">
        <w:rPr>
          <w:rFonts w:ascii="Arial" w:eastAsia="Times New Roman" w:hAnsi="Arial" w:cs="Arial"/>
        </w:rPr>
        <w:t xml:space="preserve">mail: </w:t>
      </w:r>
      <w:hyperlink r:id="rId7" w:history="1">
        <w:r w:rsidR="002211ED" w:rsidRPr="005F6296">
          <w:rPr>
            <w:rStyle w:val="Hypertextovodkaz"/>
            <w:rFonts w:ascii="Arial" w:eastAsia="Times New Roman" w:hAnsi="Arial" w:cs="Arial"/>
            <w:highlight w:val="black"/>
          </w:rPr>
          <w:t>novakjan@gtgm.cz</w:t>
        </w:r>
      </w:hyperlink>
    </w:p>
    <w:p w14:paraId="4CBB0850" w14:textId="5388EEBC" w:rsidR="00E91192" w:rsidRPr="005A53FB" w:rsidRDefault="002211ED" w:rsidP="00E91192">
      <w:pPr>
        <w:rPr>
          <w:rFonts w:ascii="Arial" w:eastAsia="Times New Roman" w:hAnsi="Arial" w:cs="Arial"/>
        </w:rPr>
      </w:pPr>
      <w:r>
        <w:rPr>
          <w:rFonts w:ascii="Arial" w:eastAsia="Times New Roman" w:hAnsi="Arial" w:cs="Arial"/>
        </w:rPr>
        <w:t xml:space="preserve">Bankovní účet: </w:t>
      </w:r>
      <w:bookmarkStart w:id="1" w:name="_GoBack"/>
      <w:bookmarkEnd w:id="1"/>
      <w:r w:rsidRPr="005F6296">
        <w:rPr>
          <w:rFonts w:ascii="Arial" w:eastAsia="Times New Roman" w:hAnsi="Arial" w:cs="Arial"/>
          <w:highlight w:val="black"/>
        </w:rPr>
        <w:t>3403990217 / 0100</w:t>
      </w:r>
      <w:r w:rsidR="00E91192" w:rsidRPr="005A53FB">
        <w:rPr>
          <w:rFonts w:ascii="Arial" w:eastAsia="Times New Roman" w:hAnsi="Arial" w:cs="Arial"/>
        </w:rPr>
        <w:br/>
      </w:r>
      <w:r w:rsidR="00E91192" w:rsidRPr="005A53FB">
        <w:rPr>
          <w:rFonts w:ascii="Arial" w:eastAsia="Times New Roman" w:hAnsi="Arial" w:cs="Arial"/>
        </w:rPr>
        <w:br/>
        <w:t>(dále jen „nájemce“ na straně druhé)</w:t>
      </w:r>
    </w:p>
    <w:p w14:paraId="3E3ACFB0" w14:textId="1F7B6511" w:rsidR="00E91192" w:rsidRPr="005A53FB" w:rsidRDefault="00E91192" w:rsidP="00E91192">
      <w:pPr>
        <w:jc w:val="center"/>
        <w:rPr>
          <w:rFonts w:ascii="Arial" w:eastAsia="Times New Roman" w:hAnsi="Arial" w:cs="Arial"/>
        </w:rPr>
      </w:pPr>
      <w:r w:rsidRPr="005A53FB">
        <w:rPr>
          <w:rFonts w:ascii="Arial" w:eastAsia="Times New Roman" w:hAnsi="Arial" w:cs="Arial"/>
        </w:rPr>
        <w:br/>
        <w:t>uzavřeli níže uvedeného dne, měsíce a roku tuto smlouvu o nájmu bytu dle ust</w:t>
      </w:r>
      <w:r w:rsidR="0098185D">
        <w:rPr>
          <w:rFonts w:ascii="Arial" w:eastAsia="Times New Roman" w:hAnsi="Arial" w:cs="Arial"/>
        </w:rPr>
        <w:t xml:space="preserve">anovení </w:t>
      </w:r>
      <w:r w:rsidRPr="005A53FB">
        <w:rPr>
          <w:rFonts w:ascii="Arial" w:eastAsia="Times New Roman" w:hAnsi="Arial" w:cs="Arial"/>
        </w:rPr>
        <w:t>občanského zákoníku:</w:t>
      </w:r>
    </w:p>
    <w:p w14:paraId="713E589E" w14:textId="77777777" w:rsidR="00E91192" w:rsidRPr="005A53FB" w:rsidRDefault="00E91192" w:rsidP="00E91192">
      <w:pPr>
        <w:rPr>
          <w:rFonts w:ascii="Arial" w:eastAsia="Times New Roman" w:hAnsi="Arial" w:cs="Arial"/>
        </w:rPr>
      </w:pPr>
      <w:r w:rsidRPr="005A53FB">
        <w:rPr>
          <w:rFonts w:ascii="Arial" w:eastAsia="Times New Roman" w:hAnsi="Arial" w:cs="Arial"/>
        </w:rPr>
        <w:t> </w:t>
      </w:r>
    </w:p>
    <w:p w14:paraId="7FDAA2C0" w14:textId="77777777" w:rsidR="00E91192" w:rsidRPr="005A53FB" w:rsidRDefault="00E91192" w:rsidP="00E91192">
      <w:pPr>
        <w:jc w:val="center"/>
        <w:rPr>
          <w:rFonts w:ascii="Arial" w:eastAsia="Times New Roman" w:hAnsi="Arial" w:cs="Arial"/>
        </w:rPr>
      </w:pPr>
      <w:r w:rsidRPr="005A53FB">
        <w:rPr>
          <w:rFonts w:ascii="Arial" w:eastAsia="Times New Roman" w:hAnsi="Arial" w:cs="Arial"/>
          <w:b/>
          <w:bCs/>
        </w:rPr>
        <w:t>I. </w:t>
      </w:r>
      <w:r w:rsidRPr="005A53FB">
        <w:rPr>
          <w:rFonts w:ascii="Arial" w:eastAsia="Times New Roman" w:hAnsi="Arial" w:cs="Arial"/>
        </w:rPr>
        <w:br/>
      </w:r>
      <w:r w:rsidRPr="005A53FB">
        <w:rPr>
          <w:rFonts w:ascii="Arial" w:eastAsia="Times New Roman" w:hAnsi="Arial" w:cs="Arial"/>
          <w:b/>
          <w:bCs/>
        </w:rPr>
        <w:t>Předmět nájmu</w:t>
      </w:r>
      <w:r w:rsidRPr="005A53FB">
        <w:rPr>
          <w:rFonts w:ascii="Arial" w:eastAsia="Times New Roman" w:hAnsi="Arial" w:cs="Arial"/>
        </w:rPr>
        <w:br/>
        <w:t> </w:t>
      </w:r>
    </w:p>
    <w:p w14:paraId="67C95CA9" w14:textId="77777777" w:rsidR="00657A20" w:rsidRDefault="00E91192" w:rsidP="005A53FB">
      <w:pPr>
        <w:rPr>
          <w:rFonts w:ascii="Arial" w:eastAsia="Times New Roman" w:hAnsi="Arial" w:cs="Arial"/>
        </w:rPr>
      </w:pPr>
      <w:r w:rsidRPr="005A53FB">
        <w:rPr>
          <w:rFonts w:ascii="Arial" w:eastAsia="Times New Roman" w:hAnsi="Arial" w:cs="Arial"/>
        </w:rPr>
        <w:t xml:space="preserve">Pronajímatel je výlučným vlastníkem bytu č. </w:t>
      </w:r>
      <w:r w:rsidR="00572302">
        <w:rPr>
          <w:rFonts w:ascii="Arial" w:eastAsia="Times New Roman" w:hAnsi="Arial" w:cs="Arial"/>
        </w:rPr>
        <w:t>15</w:t>
      </w:r>
      <w:r w:rsidRPr="005A53FB">
        <w:rPr>
          <w:rFonts w:ascii="Arial" w:eastAsia="Times New Roman" w:hAnsi="Arial" w:cs="Arial"/>
        </w:rPr>
        <w:t xml:space="preserve"> </w:t>
      </w:r>
      <w:r w:rsidR="005A53FB">
        <w:rPr>
          <w:rFonts w:ascii="Arial" w:eastAsia="Times New Roman" w:hAnsi="Arial" w:cs="Arial"/>
        </w:rPr>
        <w:t xml:space="preserve">ve </w:t>
      </w:r>
      <w:r w:rsidR="00823D6D">
        <w:rPr>
          <w:rFonts w:ascii="Arial" w:eastAsia="Times New Roman" w:hAnsi="Arial" w:cs="Arial"/>
        </w:rPr>
        <w:t>2</w:t>
      </w:r>
      <w:r w:rsidR="005A53FB">
        <w:rPr>
          <w:rFonts w:ascii="Arial" w:eastAsia="Times New Roman" w:hAnsi="Arial" w:cs="Arial"/>
        </w:rPr>
        <w:t>. patře</w:t>
      </w:r>
      <w:r w:rsidRPr="005A53FB">
        <w:rPr>
          <w:rFonts w:ascii="Arial" w:eastAsia="Times New Roman" w:hAnsi="Arial" w:cs="Arial"/>
        </w:rPr>
        <w:t xml:space="preserve"> budovy čp. </w:t>
      </w:r>
      <w:r w:rsidR="00D138D8">
        <w:rPr>
          <w:rFonts w:ascii="Arial" w:eastAsia="Times New Roman" w:hAnsi="Arial" w:cs="Arial"/>
        </w:rPr>
        <w:t>663</w:t>
      </w:r>
      <w:r w:rsidRPr="005A53FB">
        <w:rPr>
          <w:rFonts w:ascii="Arial" w:eastAsia="Times New Roman" w:hAnsi="Arial" w:cs="Arial"/>
        </w:rPr>
        <w:t xml:space="preserve">, ulice </w:t>
      </w:r>
      <w:r w:rsidR="002770BD">
        <w:rPr>
          <w:rFonts w:ascii="Arial" w:eastAsia="Times New Roman" w:hAnsi="Arial" w:cs="Arial"/>
        </w:rPr>
        <w:t>Studentská</w:t>
      </w:r>
      <w:r w:rsidRPr="005A53FB">
        <w:rPr>
          <w:rFonts w:ascii="Arial" w:eastAsia="Times New Roman" w:hAnsi="Arial" w:cs="Arial"/>
        </w:rPr>
        <w:t xml:space="preserve"> v</w:t>
      </w:r>
      <w:r w:rsidR="0072339B" w:rsidRPr="005A53FB">
        <w:rPr>
          <w:rFonts w:ascii="Arial" w:eastAsia="Times New Roman" w:hAnsi="Arial" w:cs="Arial"/>
        </w:rPr>
        <w:t> Litvínově – Horním Litvínově</w:t>
      </w:r>
      <w:r w:rsidRPr="005A53FB">
        <w:rPr>
          <w:rFonts w:ascii="Arial" w:eastAsia="Times New Roman" w:hAnsi="Arial" w:cs="Arial"/>
        </w:rPr>
        <w:t>, který je zapsán na listu vlastnictví č.</w:t>
      </w:r>
      <w:r w:rsidR="0072339B" w:rsidRPr="005A53FB">
        <w:rPr>
          <w:rFonts w:ascii="Arial" w:eastAsia="Times New Roman" w:hAnsi="Arial" w:cs="Arial"/>
        </w:rPr>
        <w:t> </w:t>
      </w:r>
      <w:r w:rsidR="003973CB">
        <w:rPr>
          <w:rFonts w:ascii="Arial" w:eastAsia="Times New Roman" w:hAnsi="Arial" w:cs="Arial"/>
        </w:rPr>
        <w:t>3856</w:t>
      </w:r>
      <w:r w:rsidRPr="005A53FB">
        <w:rPr>
          <w:rFonts w:ascii="Arial" w:eastAsia="Times New Roman" w:hAnsi="Arial" w:cs="Arial"/>
        </w:rPr>
        <w:t xml:space="preserve">, vedeném Katastrálním úřadem </w:t>
      </w:r>
      <w:r w:rsidR="0072339B" w:rsidRPr="005A53FB">
        <w:rPr>
          <w:rFonts w:ascii="Arial" w:eastAsia="Times New Roman" w:hAnsi="Arial" w:cs="Arial"/>
        </w:rPr>
        <w:t>pro Ústecký kraj, Katastrální pracoviště Most</w:t>
      </w:r>
      <w:r w:rsidRPr="005A53FB">
        <w:rPr>
          <w:rFonts w:ascii="Arial" w:eastAsia="Times New Roman" w:hAnsi="Arial" w:cs="Arial"/>
        </w:rPr>
        <w:t xml:space="preserve"> (dále jen „byt“).</w:t>
      </w:r>
      <w:r w:rsidRPr="005A53FB">
        <w:rPr>
          <w:rFonts w:ascii="Arial" w:eastAsia="Times New Roman" w:hAnsi="Arial" w:cs="Arial"/>
        </w:rPr>
        <w:br/>
      </w:r>
      <w:r w:rsidRPr="005A53FB">
        <w:rPr>
          <w:rFonts w:ascii="Arial" w:eastAsia="Times New Roman" w:hAnsi="Arial" w:cs="Arial"/>
        </w:rPr>
        <w:br/>
      </w:r>
      <w:r w:rsidRPr="005A53FB">
        <w:rPr>
          <w:rFonts w:ascii="Arial" w:eastAsia="Times New Roman" w:hAnsi="Arial" w:cs="Arial"/>
        </w:rPr>
        <w:br/>
        <w:t>Pronajímatel se zavazuje přenechat výše uvedený byt</w:t>
      </w:r>
      <w:r w:rsidR="00AA3331">
        <w:rPr>
          <w:rFonts w:ascii="Arial" w:eastAsia="Times New Roman" w:hAnsi="Arial" w:cs="Arial"/>
        </w:rPr>
        <w:t xml:space="preserve"> a jeho příslušenství</w:t>
      </w:r>
      <w:r w:rsidRPr="005A53FB">
        <w:rPr>
          <w:rFonts w:ascii="Arial" w:eastAsia="Times New Roman" w:hAnsi="Arial" w:cs="Arial"/>
        </w:rPr>
        <w:t xml:space="preserve"> k</w:t>
      </w:r>
      <w:r w:rsidR="004B2188">
        <w:rPr>
          <w:rFonts w:ascii="Arial" w:eastAsia="Times New Roman" w:hAnsi="Arial" w:cs="Arial"/>
        </w:rPr>
        <w:t> </w:t>
      </w:r>
      <w:r w:rsidRPr="005A53FB">
        <w:rPr>
          <w:rFonts w:ascii="Arial" w:eastAsia="Times New Roman" w:hAnsi="Arial" w:cs="Arial"/>
        </w:rPr>
        <w:t>zajištění bytových potřeb nájemce</w:t>
      </w:r>
      <w:r w:rsidR="00702BCC">
        <w:rPr>
          <w:rFonts w:ascii="Arial" w:eastAsia="Times New Roman" w:hAnsi="Arial" w:cs="Arial"/>
        </w:rPr>
        <w:t xml:space="preserve">m </w:t>
      </w:r>
      <w:r w:rsidR="0011095D" w:rsidRPr="0011095D">
        <w:rPr>
          <w:rFonts w:ascii="Arial" w:eastAsia="Times New Roman" w:hAnsi="Arial" w:cs="Arial"/>
        </w:rPr>
        <w:t>určené zaměstnankyni</w:t>
      </w:r>
      <w:r w:rsidR="00657A20">
        <w:rPr>
          <w:rFonts w:ascii="Arial" w:eastAsia="Times New Roman" w:hAnsi="Arial" w:cs="Arial"/>
        </w:rPr>
        <w:t>:</w:t>
      </w:r>
    </w:p>
    <w:p w14:paraId="7C42568F" w14:textId="47F00A4D" w:rsidR="00604AE5" w:rsidRDefault="00604AE5" w:rsidP="005A53FB">
      <w:pPr>
        <w:rPr>
          <w:rFonts w:ascii="Arial" w:eastAsia="Times New Roman" w:hAnsi="Arial" w:cs="Arial"/>
          <w:b/>
          <w:bCs/>
        </w:rPr>
      </w:pPr>
      <w:r>
        <w:rPr>
          <w:rFonts w:ascii="Arial" w:eastAsia="Times New Roman" w:hAnsi="Arial" w:cs="Arial"/>
        </w:rPr>
        <w:t xml:space="preserve">Jméno: </w:t>
      </w:r>
      <w:r>
        <w:rPr>
          <w:rFonts w:ascii="Arial" w:eastAsia="Times New Roman" w:hAnsi="Arial" w:cs="Arial"/>
          <w:b/>
          <w:bCs/>
        </w:rPr>
        <w:t>Alena Macháčková</w:t>
      </w:r>
    </w:p>
    <w:p w14:paraId="57605A15" w14:textId="266CC327" w:rsidR="00A35822" w:rsidRDefault="00A35822" w:rsidP="005A53FB">
      <w:pPr>
        <w:rPr>
          <w:rFonts w:ascii="Arial" w:eastAsia="Times New Roman" w:hAnsi="Arial" w:cs="Arial"/>
          <w:b/>
          <w:bCs/>
        </w:rPr>
      </w:pPr>
      <w:r>
        <w:rPr>
          <w:rFonts w:ascii="Arial" w:eastAsia="Times New Roman" w:hAnsi="Arial" w:cs="Arial"/>
        </w:rPr>
        <w:t xml:space="preserve">RČ: </w:t>
      </w:r>
      <w:r w:rsidRPr="005F6296">
        <w:rPr>
          <w:rFonts w:ascii="Arial" w:eastAsia="Times New Roman" w:hAnsi="Arial" w:cs="Arial"/>
          <w:highlight w:val="black"/>
        </w:rPr>
        <w:t>575512/1284</w:t>
      </w:r>
    </w:p>
    <w:p w14:paraId="730DEC0B" w14:textId="45165DA8" w:rsidR="0060025F" w:rsidRPr="0060025F" w:rsidRDefault="0060025F" w:rsidP="005A53FB">
      <w:pPr>
        <w:rPr>
          <w:rFonts w:ascii="Arial" w:eastAsia="Times New Roman" w:hAnsi="Arial" w:cs="Arial"/>
        </w:rPr>
      </w:pPr>
      <w:r>
        <w:rPr>
          <w:rFonts w:ascii="Arial" w:eastAsia="Times New Roman" w:hAnsi="Arial" w:cs="Arial"/>
        </w:rPr>
        <w:t xml:space="preserve">trvale bytem </w:t>
      </w:r>
      <w:r w:rsidR="00484542" w:rsidRPr="005F6296">
        <w:rPr>
          <w:rFonts w:ascii="Arial" w:eastAsia="Times New Roman" w:hAnsi="Arial" w:cs="Arial"/>
          <w:highlight w:val="black"/>
        </w:rPr>
        <w:t>Studentská 640, 436 01 Litvínov</w:t>
      </w:r>
    </w:p>
    <w:p w14:paraId="01A29B9C" w14:textId="79EFB6BC" w:rsidR="00E91192" w:rsidRPr="005A53FB" w:rsidRDefault="00E91192" w:rsidP="005A53FB">
      <w:pPr>
        <w:rPr>
          <w:rFonts w:ascii="Arial" w:eastAsia="Times New Roman" w:hAnsi="Arial" w:cs="Arial"/>
        </w:rPr>
      </w:pPr>
      <w:r w:rsidRPr="005A53FB">
        <w:rPr>
          <w:rFonts w:ascii="Arial" w:eastAsia="Times New Roman" w:hAnsi="Arial" w:cs="Arial"/>
        </w:rPr>
        <w:t>nájemce se zavazuje platit za to pronajímateli níže sjednané nájemné.</w:t>
      </w:r>
      <w:r w:rsidRPr="005A53FB">
        <w:rPr>
          <w:rFonts w:ascii="Arial" w:eastAsia="Times New Roman" w:hAnsi="Arial" w:cs="Arial"/>
        </w:rPr>
        <w:br/>
        <w:t> </w:t>
      </w:r>
    </w:p>
    <w:p w14:paraId="56386CE3" w14:textId="77777777" w:rsidR="00E91192" w:rsidRPr="005A53FB" w:rsidRDefault="00E91192" w:rsidP="00E91192">
      <w:pPr>
        <w:jc w:val="center"/>
        <w:rPr>
          <w:rFonts w:ascii="Arial" w:eastAsia="Times New Roman" w:hAnsi="Arial" w:cs="Arial"/>
        </w:rPr>
      </w:pPr>
      <w:r w:rsidRPr="005A53FB">
        <w:rPr>
          <w:rFonts w:ascii="Arial" w:eastAsia="Times New Roman" w:hAnsi="Arial" w:cs="Arial"/>
          <w:b/>
          <w:bCs/>
        </w:rPr>
        <w:t>II. </w:t>
      </w:r>
      <w:r w:rsidRPr="005A53FB">
        <w:rPr>
          <w:rFonts w:ascii="Arial" w:eastAsia="Times New Roman" w:hAnsi="Arial" w:cs="Arial"/>
        </w:rPr>
        <w:br/>
      </w:r>
      <w:r w:rsidRPr="005A53FB">
        <w:rPr>
          <w:rFonts w:ascii="Arial" w:eastAsia="Times New Roman" w:hAnsi="Arial" w:cs="Arial"/>
          <w:b/>
          <w:bCs/>
        </w:rPr>
        <w:t>Doba trvání nájmu</w:t>
      </w:r>
      <w:r w:rsidRPr="005A53FB">
        <w:rPr>
          <w:rFonts w:ascii="Arial" w:eastAsia="Times New Roman" w:hAnsi="Arial" w:cs="Arial"/>
        </w:rPr>
        <w:t> </w:t>
      </w:r>
      <w:r w:rsidRPr="005A53FB">
        <w:rPr>
          <w:rFonts w:ascii="Arial" w:eastAsia="Times New Roman" w:hAnsi="Arial" w:cs="Arial"/>
        </w:rPr>
        <w:br/>
        <w:t> </w:t>
      </w:r>
    </w:p>
    <w:p w14:paraId="1EDF57A3" w14:textId="16D3AEBF" w:rsidR="00D911BE" w:rsidRDefault="00E91192" w:rsidP="005A53FB">
      <w:pPr>
        <w:rPr>
          <w:rFonts w:ascii="Arial" w:eastAsia="Times New Roman" w:hAnsi="Arial" w:cs="Arial"/>
        </w:rPr>
      </w:pPr>
      <w:r w:rsidRPr="005A53FB">
        <w:rPr>
          <w:rFonts w:ascii="Arial" w:eastAsia="Times New Roman" w:hAnsi="Arial" w:cs="Arial"/>
        </w:rPr>
        <w:t>Pronajímatel přenechává předmět nájmu (byt) do užívání nájemci</w:t>
      </w:r>
      <w:r w:rsidR="00107280">
        <w:rPr>
          <w:rFonts w:ascii="Arial" w:eastAsia="Times New Roman" w:hAnsi="Arial" w:cs="Arial"/>
        </w:rPr>
        <w:t xml:space="preserve"> po dobu rekonstrukce</w:t>
      </w:r>
      <w:r w:rsidR="005F7BCC">
        <w:rPr>
          <w:rFonts w:ascii="Arial" w:eastAsia="Times New Roman" w:hAnsi="Arial" w:cs="Arial"/>
        </w:rPr>
        <w:t xml:space="preserve"> školy</w:t>
      </w:r>
      <w:r w:rsidRPr="005A53FB">
        <w:rPr>
          <w:rFonts w:ascii="Arial" w:eastAsia="Times New Roman" w:hAnsi="Arial" w:cs="Arial"/>
        </w:rPr>
        <w:t xml:space="preserve"> </w:t>
      </w:r>
      <w:r w:rsidRPr="005A53FB">
        <w:rPr>
          <w:rFonts w:ascii="Arial" w:eastAsia="Times New Roman" w:hAnsi="Arial" w:cs="Arial"/>
          <w:b/>
          <w:bCs/>
          <w:u w:val="single"/>
        </w:rPr>
        <w:t xml:space="preserve">na dobu určitou od </w:t>
      </w:r>
      <w:r w:rsidR="00DD4590">
        <w:rPr>
          <w:rFonts w:ascii="Arial" w:eastAsia="Times New Roman" w:hAnsi="Arial" w:cs="Arial"/>
          <w:b/>
          <w:bCs/>
          <w:u w:val="single"/>
        </w:rPr>
        <w:t>1</w:t>
      </w:r>
      <w:r w:rsidR="00435855" w:rsidRPr="005A53FB">
        <w:rPr>
          <w:rFonts w:ascii="Arial" w:eastAsia="Times New Roman" w:hAnsi="Arial" w:cs="Arial"/>
          <w:b/>
          <w:bCs/>
          <w:u w:val="single"/>
        </w:rPr>
        <w:t>.</w:t>
      </w:r>
      <w:r w:rsidR="00DD4590">
        <w:rPr>
          <w:rFonts w:ascii="Arial" w:eastAsia="Times New Roman" w:hAnsi="Arial" w:cs="Arial"/>
          <w:b/>
          <w:bCs/>
          <w:u w:val="single"/>
        </w:rPr>
        <w:t xml:space="preserve"> </w:t>
      </w:r>
      <w:r w:rsidR="00114599">
        <w:rPr>
          <w:rFonts w:ascii="Arial" w:eastAsia="Times New Roman" w:hAnsi="Arial" w:cs="Arial"/>
          <w:b/>
          <w:bCs/>
          <w:u w:val="single"/>
        </w:rPr>
        <w:t>srpna</w:t>
      </w:r>
      <w:r w:rsidR="005A53FB" w:rsidRPr="005A53FB">
        <w:rPr>
          <w:rFonts w:ascii="Arial" w:eastAsia="Times New Roman" w:hAnsi="Arial" w:cs="Arial"/>
          <w:b/>
          <w:bCs/>
          <w:u w:val="single"/>
        </w:rPr>
        <w:t xml:space="preserve"> 202</w:t>
      </w:r>
      <w:r w:rsidR="00DD4590">
        <w:rPr>
          <w:rFonts w:ascii="Arial" w:eastAsia="Times New Roman" w:hAnsi="Arial" w:cs="Arial"/>
          <w:b/>
          <w:bCs/>
          <w:u w:val="single"/>
        </w:rPr>
        <w:t>4</w:t>
      </w:r>
      <w:r w:rsidR="00F51991">
        <w:rPr>
          <w:rFonts w:ascii="Arial" w:eastAsia="Times New Roman" w:hAnsi="Arial" w:cs="Arial"/>
          <w:b/>
          <w:bCs/>
          <w:u w:val="single"/>
        </w:rPr>
        <w:t xml:space="preserve"> do 31. </w:t>
      </w:r>
      <w:r w:rsidR="00114599">
        <w:rPr>
          <w:rFonts w:ascii="Arial" w:eastAsia="Times New Roman" w:hAnsi="Arial" w:cs="Arial"/>
          <w:b/>
          <w:bCs/>
          <w:u w:val="single"/>
        </w:rPr>
        <w:t>července</w:t>
      </w:r>
      <w:r w:rsidR="00F51991">
        <w:rPr>
          <w:rFonts w:ascii="Arial" w:eastAsia="Times New Roman" w:hAnsi="Arial" w:cs="Arial"/>
          <w:b/>
          <w:bCs/>
          <w:u w:val="single"/>
        </w:rPr>
        <w:t xml:space="preserve"> 202</w:t>
      </w:r>
      <w:r w:rsidR="00DD4590">
        <w:rPr>
          <w:rFonts w:ascii="Arial" w:eastAsia="Times New Roman" w:hAnsi="Arial" w:cs="Arial"/>
          <w:b/>
          <w:bCs/>
          <w:u w:val="single"/>
        </w:rPr>
        <w:t>5</w:t>
      </w:r>
      <w:r w:rsidRPr="005A53FB">
        <w:rPr>
          <w:rFonts w:ascii="Arial" w:eastAsia="Times New Roman" w:hAnsi="Arial" w:cs="Arial"/>
        </w:rPr>
        <w:t xml:space="preserve">. Nájemce se seznámil se stavem pronajímaného bytu před podpisem této smlouvy. O </w:t>
      </w:r>
      <w:r w:rsidRPr="005A53FB">
        <w:rPr>
          <w:rFonts w:ascii="Arial" w:eastAsia="Times New Roman" w:hAnsi="Arial" w:cs="Arial"/>
        </w:rPr>
        <w:lastRenderedPageBreak/>
        <w:t>stavu bytu a jeho příslušenství byl vyhotoven zvláštní předávací protokol, jehož obsahem je výčet zařízení a součástí bytu s poznámkami o stavu toho kterého příslušenství. Předávací protokol tvoří nedílnou součást této smlouvy jako příloha č. 1.</w:t>
      </w:r>
      <w:r w:rsidRPr="005A53FB">
        <w:rPr>
          <w:rFonts w:ascii="Arial" w:eastAsia="Times New Roman" w:hAnsi="Arial" w:cs="Arial"/>
        </w:rPr>
        <w:br/>
      </w:r>
      <w:r w:rsidRPr="005A53FB">
        <w:rPr>
          <w:rFonts w:ascii="Arial" w:eastAsia="Times New Roman" w:hAnsi="Arial" w:cs="Arial"/>
        </w:rPr>
        <w:br/>
        <w:t>V předávacím protokolu je zaznamenán rovněž aktuální stav všech médií ke dni</w:t>
      </w:r>
      <w:r w:rsidR="00DA6195">
        <w:rPr>
          <w:rFonts w:ascii="Arial" w:eastAsia="Times New Roman" w:hAnsi="Arial" w:cs="Arial"/>
        </w:rPr>
        <w:t xml:space="preserve"> </w:t>
      </w:r>
      <w:r w:rsidRPr="005A53FB">
        <w:rPr>
          <w:rFonts w:ascii="Arial" w:eastAsia="Times New Roman" w:hAnsi="Arial" w:cs="Arial"/>
        </w:rPr>
        <w:t>podpisu této smlouvy.</w:t>
      </w:r>
    </w:p>
    <w:p w14:paraId="03EEC77E" w14:textId="77777777" w:rsidR="00D911BE" w:rsidRDefault="00D911BE" w:rsidP="005A53FB">
      <w:pPr>
        <w:rPr>
          <w:rFonts w:ascii="Arial" w:eastAsia="Times New Roman" w:hAnsi="Arial" w:cs="Arial"/>
        </w:rPr>
      </w:pPr>
    </w:p>
    <w:p w14:paraId="62A717C5" w14:textId="77777777" w:rsidR="00D911BE" w:rsidRPr="00823D6D" w:rsidRDefault="00D911BE" w:rsidP="00596DB2">
      <w:pPr>
        <w:jc w:val="both"/>
        <w:rPr>
          <w:rFonts w:ascii="Arial" w:eastAsia="Times New Roman" w:hAnsi="Arial" w:cs="Arial"/>
          <w:b/>
          <w:bCs/>
        </w:rPr>
      </w:pPr>
      <w:r w:rsidRPr="00823D6D">
        <w:rPr>
          <w:rFonts w:ascii="Arial" w:eastAsia="Times New Roman" w:hAnsi="Arial" w:cs="Arial"/>
          <w:b/>
          <w:bCs/>
        </w:rPr>
        <w:t>Prodloužení smlouvy o nájmu, pokud se na něm obě smluvní strany dohodnou, bude realizováno dodatkem této smlouvy.</w:t>
      </w:r>
    </w:p>
    <w:p w14:paraId="4DB629AA" w14:textId="22A30297" w:rsidR="00E91192" w:rsidRPr="005A53FB" w:rsidRDefault="00E91192" w:rsidP="00596DB2">
      <w:pPr>
        <w:jc w:val="both"/>
        <w:rPr>
          <w:rFonts w:ascii="Arial" w:eastAsia="Times New Roman" w:hAnsi="Arial" w:cs="Arial"/>
        </w:rPr>
      </w:pPr>
      <w:r w:rsidRPr="005A53FB">
        <w:rPr>
          <w:rFonts w:ascii="Arial" w:eastAsia="Times New Roman" w:hAnsi="Arial" w:cs="Arial"/>
        </w:rPr>
        <w:br/>
        <w:t> </w:t>
      </w:r>
    </w:p>
    <w:p w14:paraId="606944F5" w14:textId="216A6EE9" w:rsidR="00E91192" w:rsidRPr="005A53FB" w:rsidRDefault="00E91192" w:rsidP="00596DB2">
      <w:pPr>
        <w:jc w:val="center"/>
        <w:rPr>
          <w:rFonts w:ascii="Arial" w:eastAsia="Times New Roman" w:hAnsi="Arial" w:cs="Arial"/>
        </w:rPr>
      </w:pPr>
      <w:r w:rsidRPr="005A53FB">
        <w:rPr>
          <w:rFonts w:ascii="Arial" w:eastAsia="Times New Roman" w:hAnsi="Arial" w:cs="Arial"/>
          <w:b/>
          <w:bCs/>
        </w:rPr>
        <w:t>III. </w:t>
      </w:r>
      <w:r w:rsidRPr="005A53FB">
        <w:rPr>
          <w:rFonts w:ascii="Arial" w:eastAsia="Times New Roman" w:hAnsi="Arial" w:cs="Arial"/>
        </w:rPr>
        <w:br/>
      </w:r>
      <w:r w:rsidRPr="005A53FB">
        <w:rPr>
          <w:rFonts w:ascii="Arial" w:eastAsia="Times New Roman" w:hAnsi="Arial" w:cs="Arial"/>
          <w:b/>
          <w:bCs/>
        </w:rPr>
        <w:t>Nájemné a úhrada nákladů za poskytnuté služby</w:t>
      </w:r>
      <w:r w:rsidR="004430FD">
        <w:rPr>
          <w:rFonts w:ascii="Arial" w:eastAsia="Times New Roman" w:hAnsi="Arial" w:cs="Arial"/>
          <w:b/>
          <w:bCs/>
        </w:rPr>
        <w:t>, kauce</w:t>
      </w:r>
      <w:r w:rsidRPr="005A53FB">
        <w:rPr>
          <w:rFonts w:ascii="Arial" w:eastAsia="Times New Roman" w:hAnsi="Arial" w:cs="Arial"/>
        </w:rPr>
        <w:br/>
      </w:r>
    </w:p>
    <w:p w14:paraId="23D55733" w14:textId="142AEFB2" w:rsidR="00722C29" w:rsidRDefault="00E91192" w:rsidP="00596DB2">
      <w:pPr>
        <w:jc w:val="both"/>
        <w:rPr>
          <w:rFonts w:ascii="Arial" w:eastAsia="Times New Roman" w:hAnsi="Arial" w:cs="Arial"/>
        </w:rPr>
      </w:pPr>
      <w:r w:rsidRPr="005A53FB">
        <w:rPr>
          <w:rFonts w:ascii="Arial" w:eastAsia="Times New Roman" w:hAnsi="Arial" w:cs="Arial"/>
        </w:rPr>
        <w:t xml:space="preserve">Nájemné bylo sjednáno v částce </w:t>
      </w:r>
      <w:r w:rsidR="004325B6">
        <w:rPr>
          <w:rFonts w:ascii="Arial" w:eastAsia="Times New Roman" w:hAnsi="Arial" w:cs="Arial"/>
          <w:b/>
          <w:bCs/>
        </w:rPr>
        <w:t>4</w:t>
      </w:r>
      <w:r w:rsidR="008E01A6">
        <w:rPr>
          <w:rFonts w:ascii="Arial" w:eastAsia="Times New Roman" w:hAnsi="Arial" w:cs="Arial"/>
          <w:b/>
          <w:bCs/>
        </w:rPr>
        <w:t>.</w:t>
      </w:r>
      <w:r w:rsidR="004325B6">
        <w:rPr>
          <w:rFonts w:ascii="Arial" w:eastAsia="Times New Roman" w:hAnsi="Arial" w:cs="Arial"/>
          <w:b/>
          <w:bCs/>
        </w:rPr>
        <w:t>5</w:t>
      </w:r>
      <w:r w:rsidR="008E01A6">
        <w:rPr>
          <w:rFonts w:ascii="Arial" w:eastAsia="Times New Roman" w:hAnsi="Arial" w:cs="Arial"/>
          <w:b/>
          <w:bCs/>
        </w:rPr>
        <w:t>00</w:t>
      </w:r>
      <w:r w:rsidRPr="00623FC6">
        <w:rPr>
          <w:rFonts w:ascii="Arial" w:eastAsia="Times New Roman" w:hAnsi="Arial" w:cs="Arial"/>
          <w:b/>
          <w:bCs/>
        </w:rPr>
        <w:t>,- Kč</w:t>
      </w:r>
      <w:r w:rsidRPr="00623FC6">
        <w:rPr>
          <w:rFonts w:ascii="Arial" w:eastAsia="Times New Roman" w:hAnsi="Arial" w:cs="Arial"/>
        </w:rPr>
        <w:t xml:space="preserve"> (</w:t>
      </w:r>
      <w:r w:rsidR="004325B6">
        <w:rPr>
          <w:rFonts w:ascii="Arial" w:eastAsia="Times New Roman" w:hAnsi="Arial" w:cs="Arial"/>
        </w:rPr>
        <w:t>čtyři tisíce pět set</w:t>
      </w:r>
      <w:r w:rsidRPr="00623FC6">
        <w:rPr>
          <w:rFonts w:ascii="Arial" w:eastAsia="Times New Roman" w:hAnsi="Arial" w:cs="Arial"/>
        </w:rPr>
        <w:t>)</w:t>
      </w:r>
      <w:r w:rsidRPr="005A53FB">
        <w:rPr>
          <w:rFonts w:ascii="Arial" w:eastAsia="Times New Roman" w:hAnsi="Arial" w:cs="Arial"/>
        </w:rPr>
        <w:t xml:space="preserve"> </w:t>
      </w:r>
      <w:r w:rsidRPr="0012624C">
        <w:rPr>
          <w:rFonts w:ascii="Arial" w:eastAsia="Times New Roman" w:hAnsi="Arial" w:cs="Arial"/>
          <w:b/>
          <w:bCs/>
        </w:rPr>
        <w:t>měsíčně.</w:t>
      </w:r>
      <w:r w:rsidRPr="005A53FB">
        <w:rPr>
          <w:rFonts w:ascii="Arial" w:eastAsia="Times New Roman" w:hAnsi="Arial" w:cs="Arial"/>
        </w:rPr>
        <w:t xml:space="preserve"> Nájemné je nájemce povinen hradit na </w:t>
      </w:r>
      <w:r w:rsidRPr="00823D6D">
        <w:rPr>
          <w:rFonts w:ascii="Arial" w:eastAsia="Times New Roman" w:hAnsi="Arial" w:cs="Arial"/>
          <w:b/>
          <w:bCs/>
        </w:rPr>
        <w:t>každý měsíc</w:t>
      </w:r>
      <w:r w:rsidR="000B1FFF" w:rsidRPr="00823D6D">
        <w:rPr>
          <w:rFonts w:ascii="Arial" w:eastAsia="Times New Roman" w:hAnsi="Arial" w:cs="Arial"/>
          <w:b/>
          <w:bCs/>
        </w:rPr>
        <w:t xml:space="preserve"> předem</w:t>
      </w:r>
      <w:r w:rsidRPr="00823D6D">
        <w:rPr>
          <w:rFonts w:ascii="Arial" w:eastAsia="Times New Roman" w:hAnsi="Arial" w:cs="Arial"/>
          <w:b/>
          <w:bCs/>
        </w:rPr>
        <w:t xml:space="preserve"> nejpozději do </w:t>
      </w:r>
      <w:r w:rsidR="007D2A01" w:rsidRPr="00823D6D">
        <w:rPr>
          <w:rFonts w:ascii="Arial" w:eastAsia="Times New Roman" w:hAnsi="Arial" w:cs="Arial"/>
          <w:b/>
          <w:bCs/>
        </w:rPr>
        <w:t>2</w:t>
      </w:r>
      <w:r w:rsidR="00CF75E8" w:rsidRPr="00823D6D">
        <w:rPr>
          <w:rFonts w:ascii="Arial" w:eastAsia="Times New Roman" w:hAnsi="Arial" w:cs="Arial"/>
          <w:b/>
          <w:bCs/>
        </w:rPr>
        <w:t>0</w:t>
      </w:r>
      <w:r w:rsidRPr="00823D6D">
        <w:rPr>
          <w:rFonts w:ascii="Arial" w:eastAsia="Times New Roman" w:hAnsi="Arial" w:cs="Arial"/>
          <w:b/>
          <w:bCs/>
        </w:rPr>
        <w:t xml:space="preserve">. dne </w:t>
      </w:r>
      <w:r w:rsidR="000B1FFF" w:rsidRPr="00823D6D">
        <w:rPr>
          <w:rFonts w:ascii="Arial" w:eastAsia="Times New Roman" w:hAnsi="Arial" w:cs="Arial"/>
          <w:b/>
          <w:bCs/>
        </w:rPr>
        <w:t>před</w:t>
      </w:r>
      <w:r w:rsidR="00136A79" w:rsidRPr="00823D6D">
        <w:rPr>
          <w:rFonts w:ascii="Arial" w:eastAsia="Times New Roman" w:hAnsi="Arial" w:cs="Arial"/>
          <w:b/>
          <w:bCs/>
        </w:rPr>
        <w:t>cházejícího</w:t>
      </w:r>
      <w:r w:rsidRPr="00823D6D">
        <w:rPr>
          <w:rFonts w:ascii="Arial" w:eastAsia="Times New Roman" w:hAnsi="Arial" w:cs="Arial"/>
          <w:b/>
          <w:bCs/>
        </w:rPr>
        <w:t xml:space="preserve"> měsíce</w:t>
      </w:r>
      <w:r w:rsidR="0012624C">
        <w:rPr>
          <w:rFonts w:ascii="Arial" w:eastAsia="Times New Roman" w:hAnsi="Arial" w:cs="Arial"/>
        </w:rPr>
        <w:t>, a</w:t>
      </w:r>
      <w:r w:rsidR="00DA6195">
        <w:rPr>
          <w:rFonts w:ascii="Arial" w:eastAsia="Times New Roman" w:hAnsi="Arial" w:cs="Arial"/>
        </w:rPr>
        <w:t xml:space="preserve"> </w:t>
      </w:r>
      <w:r w:rsidR="0012624C">
        <w:rPr>
          <w:rFonts w:ascii="Arial" w:eastAsia="Times New Roman" w:hAnsi="Arial" w:cs="Arial"/>
        </w:rPr>
        <w:t xml:space="preserve">to na účet pronajímatele vedený u </w:t>
      </w:r>
      <w:r w:rsidR="00601494" w:rsidRPr="00601494">
        <w:rPr>
          <w:rFonts w:ascii="Arial" w:eastAsia="Times New Roman" w:hAnsi="Arial" w:cs="Arial"/>
        </w:rPr>
        <w:t>MONETA Money Bank, a.s.</w:t>
      </w:r>
      <w:r w:rsidR="0012624C">
        <w:rPr>
          <w:rFonts w:ascii="Arial" w:eastAsia="Times New Roman" w:hAnsi="Arial" w:cs="Arial"/>
        </w:rPr>
        <w:t xml:space="preserve"> č. </w:t>
      </w:r>
      <w:r w:rsidR="00601494">
        <w:rPr>
          <w:rFonts w:ascii="Arial" w:eastAsia="Times New Roman" w:hAnsi="Arial" w:cs="Arial"/>
          <w:b/>
          <w:bCs/>
        </w:rPr>
        <w:t>209778809</w:t>
      </w:r>
      <w:r w:rsidR="0012624C" w:rsidRPr="0012624C">
        <w:rPr>
          <w:rFonts w:ascii="Arial" w:eastAsia="Times New Roman" w:hAnsi="Arial" w:cs="Arial"/>
          <w:b/>
          <w:bCs/>
        </w:rPr>
        <w:t xml:space="preserve"> / </w:t>
      </w:r>
      <w:r w:rsidR="00601494">
        <w:rPr>
          <w:rFonts w:ascii="Arial" w:eastAsia="Times New Roman" w:hAnsi="Arial" w:cs="Arial"/>
          <w:b/>
          <w:bCs/>
        </w:rPr>
        <w:t>0600</w:t>
      </w:r>
      <w:r w:rsidR="0012624C" w:rsidRPr="0012624C">
        <w:rPr>
          <w:rFonts w:ascii="Arial" w:eastAsia="Times New Roman" w:hAnsi="Arial" w:cs="Arial"/>
          <w:b/>
          <w:bCs/>
        </w:rPr>
        <w:t xml:space="preserve">, VS </w:t>
      </w:r>
      <w:r w:rsidR="009D34FE" w:rsidRPr="009D34FE">
        <w:rPr>
          <w:rFonts w:ascii="Arial" w:eastAsia="Times New Roman" w:hAnsi="Arial" w:cs="Arial"/>
          <w:b/>
          <w:bCs/>
        </w:rPr>
        <w:t>716215</w:t>
      </w:r>
      <w:r w:rsidR="0012624C" w:rsidRPr="0012624C">
        <w:rPr>
          <w:rFonts w:ascii="Arial" w:eastAsia="Times New Roman" w:hAnsi="Arial" w:cs="Arial"/>
          <w:b/>
          <w:bCs/>
        </w:rPr>
        <w:t>.</w:t>
      </w:r>
      <w:r w:rsidR="00A621EE">
        <w:rPr>
          <w:rFonts w:ascii="Arial" w:eastAsia="Times New Roman" w:hAnsi="Arial" w:cs="Arial"/>
        </w:rPr>
        <w:t xml:space="preserve"> Nájemné je stanoveno pro </w:t>
      </w:r>
      <w:r w:rsidR="00257A8B">
        <w:rPr>
          <w:rFonts w:ascii="Arial" w:eastAsia="Times New Roman" w:hAnsi="Arial" w:cs="Arial"/>
        </w:rPr>
        <w:t>1</w:t>
      </w:r>
      <w:r w:rsidR="00A621EE">
        <w:rPr>
          <w:rFonts w:ascii="Arial" w:eastAsia="Times New Roman" w:hAnsi="Arial" w:cs="Arial"/>
        </w:rPr>
        <w:t xml:space="preserve"> dos</w:t>
      </w:r>
      <w:r w:rsidR="00FB124B">
        <w:rPr>
          <w:rFonts w:ascii="Arial" w:eastAsia="Times New Roman" w:hAnsi="Arial" w:cs="Arial"/>
        </w:rPr>
        <w:t>pěl</w:t>
      </w:r>
      <w:r w:rsidR="00257A8B">
        <w:rPr>
          <w:rFonts w:ascii="Arial" w:eastAsia="Times New Roman" w:hAnsi="Arial" w:cs="Arial"/>
        </w:rPr>
        <w:t>ou</w:t>
      </w:r>
      <w:r w:rsidR="00FB124B">
        <w:rPr>
          <w:rFonts w:ascii="Arial" w:eastAsia="Times New Roman" w:hAnsi="Arial" w:cs="Arial"/>
        </w:rPr>
        <w:t xml:space="preserve"> osob</w:t>
      </w:r>
      <w:r w:rsidR="00257A8B">
        <w:rPr>
          <w:rFonts w:ascii="Arial" w:eastAsia="Times New Roman" w:hAnsi="Arial" w:cs="Arial"/>
        </w:rPr>
        <w:t>u</w:t>
      </w:r>
      <w:r w:rsidR="00380CDF">
        <w:rPr>
          <w:rFonts w:ascii="Arial" w:eastAsia="Times New Roman" w:hAnsi="Arial" w:cs="Arial"/>
        </w:rPr>
        <w:t>.</w:t>
      </w:r>
    </w:p>
    <w:p w14:paraId="104E4806" w14:textId="4A7F01FD" w:rsidR="00CF75E8" w:rsidRDefault="00CF75E8" w:rsidP="00596DB2">
      <w:pPr>
        <w:jc w:val="both"/>
        <w:rPr>
          <w:rFonts w:ascii="Arial" w:eastAsia="Times New Roman" w:hAnsi="Arial" w:cs="Arial"/>
        </w:rPr>
      </w:pPr>
    </w:p>
    <w:p w14:paraId="5C0C1C19" w14:textId="57E25E88" w:rsidR="0097670B" w:rsidRPr="0097670B" w:rsidRDefault="00ED601F" w:rsidP="00596DB2">
      <w:pPr>
        <w:jc w:val="both"/>
        <w:rPr>
          <w:rFonts w:ascii="Arial" w:eastAsia="Times New Roman" w:hAnsi="Arial" w:cs="Arial"/>
        </w:rPr>
      </w:pPr>
      <w:r>
        <w:rPr>
          <w:rFonts w:ascii="Arial" w:eastAsia="Times New Roman" w:hAnsi="Arial" w:cs="Arial"/>
        </w:rPr>
        <w:t xml:space="preserve">Součástí měsíčního nájemného </w:t>
      </w:r>
      <w:r w:rsidRPr="0097670B">
        <w:rPr>
          <w:rFonts w:ascii="Arial" w:eastAsia="Times New Roman" w:hAnsi="Arial" w:cs="Arial"/>
          <w:b/>
          <w:bCs/>
        </w:rPr>
        <w:t>n</w:t>
      </w:r>
      <w:r w:rsidR="00C673A9">
        <w:rPr>
          <w:rFonts w:ascii="Arial" w:eastAsia="Times New Roman" w:hAnsi="Arial" w:cs="Arial"/>
          <w:b/>
          <w:bCs/>
        </w:rPr>
        <w:t>ejsou</w:t>
      </w:r>
      <w:r w:rsidR="00CF75E8">
        <w:rPr>
          <w:rFonts w:ascii="Arial" w:eastAsia="Times New Roman" w:hAnsi="Arial" w:cs="Arial"/>
        </w:rPr>
        <w:t xml:space="preserve"> </w:t>
      </w:r>
      <w:r w:rsidR="00596DB2" w:rsidRPr="005A53FB">
        <w:rPr>
          <w:rFonts w:ascii="Arial" w:eastAsia="Times New Roman" w:hAnsi="Arial" w:cs="Arial"/>
        </w:rPr>
        <w:t>zálohy za služby</w:t>
      </w:r>
      <w:r w:rsidR="00596DB2">
        <w:rPr>
          <w:rFonts w:ascii="Arial" w:eastAsia="Times New Roman" w:hAnsi="Arial" w:cs="Arial"/>
        </w:rPr>
        <w:t xml:space="preserve"> (fond oprav, úklid společných prostor, správa domu, osvětlení společných prostor, pojištění domu) a dále </w:t>
      </w:r>
      <w:r w:rsidR="00CF75E8">
        <w:rPr>
          <w:rFonts w:ascii="Arial" w:eastAsia="Times New Roman" w:hAnsi="Arial" w:cs="Arial"/>
        </w:rPr>
        <w:t xml:space="preserve">zálohy </w:t>
      </w:r>
      <w:r>
        <w:rPr>
          <w:rFonts w:ascii="Arial" w:eastAsia="Times New Roman" w:hAnsi="Arial" w:cs="Arial"/>
        </w:rPr>
        <w:t>na</w:t>
      </w:r>
      <w:r w:rsidR="00C673A9">
        <w:rPr>
          <w:rFonts w:ascii="Arial" w:eastAsia="Times New Roman" w:hAnsi="Arial" w:cs="Arial"/>
        </w:rPr>
        <w:t xml:space="preserve"> energie</w:t>
      </w:r>
      <w:r w:rsidR="00FA5A3A">
        <w:rPr>
          <w:rFonts w:ascii="Arial" w:eastAsia="Times New Roman" w:hAnsi="Arial" w:cs="Arial"/>
        </w:rPr>
        <w:t xml:space="preserve"> a poplatky</w:t>
      </w:r>
      <w:r>
        <w:rPr>
          <w:rFonts w:ascii="Arial" w:eastAsia="Times New Roman" w:hAnsi="Arial" w:cs="Arial"/>
        </w:rPr>
        <w:t xml:space="preserve"> </w:t>
      </w:r>
      <w:r w:rsidR="00C673A9">
        <w:rPr>
          <w:rFonts w:ascii="Arial" w:eastAsia="Times New Roman" w:hAnsi="Arial" w:cs="Arial"/>
        </w:rPr>
        <w:t>(</w:t>
      </w:r>
      <w:r>
        <w:rPr>
          <w:rFonts w:ascii="Arial" w:eastAsia="Times New Roman" w:hAnsi="Arial" w:cs="Arial"/>
        </w:rPr>
        <w:t>dodávk</w:t>
      </w:r>
      <w:r w:rsidR="00C673A9">
        <w:rPr>
          <w:rFonts w:ascii="Arial" w:eastAsia="Times New Roman" w:hAnsi="Arial" w:cs="Arial"/>
        </w:rPr>
        <w:t>a</w:t>
      </w:r>
      <w:r>
        <w:rPr>
          <w:rFonts w:ascii="Arial" w:eastAsia="Times New Roman" w:hAnsi="Arial" w:cs="Arial"/>
        </w:rPr>
        <w:t xml:space="preserve"> teplé a studené vody, </w:t>
      </w:r>
      <w:r w:rsidR="0097670B">
        <w:rPr>
          <w:rFonts w:ascii="Arial" w:eastAsia="Times New Roman" w:hAnsi="Arial" w:cs="Arial"/>
        </w:rPr>
        <w:t>stočné</w:t>
      </w:r>
      <w:r>
        <w:rPr>
          <w:rFonts w:ascii="Arial" w:eastAsia="Times New Roman" w:hAnsi="Arial" w:cs="Arial"/>
        </w:rPr>
        <w:t>, tepl</w:t>
      </w:r>
      <w:r w:rsidR="00C673A9">
        <w:rPr>
          <w:rFonts w:ascii="Arial" w:eastAsia="Times New Roman" w:hAnsi="Arial" w:cs="Arial"/>
        </w:rPr>
        <w:t>o</w:t>
      </w:r>
      <w:r w:rsidR="009231BF">
        <w:rPr>
          <w:rFonts w:ascii="Arial" w:eastAsia="Times New Roman" w:hAnsi="Arial" w:cs="Arial"/>
        </w:rPr>
        <w:t xml:space="preserve"> a ostatní poplatky</w:t>
      </w:r>
      <w:r w:rsidR="00691F6C">
        <w:rPr>
          <w:rFonts w:ascii="Arial" w:eastAsia="Times New Roman" w:hAnsi="Arial" w:cs="Arial"/>
        </w:rPr>
        <w:t>,</w:t>
      </w:r>
      <w:r w:rsidR="009231BF">
        <w:rPr>
          <w:rFonts w:ascii="Arial" w:eastAsia="Times New Roman" w:hAnsi="Arial" w:cs="Arial"/>
        </w:rPr>
        <w:t xml:space="preserve"> </w:t>
      </w:r>
      <w:r w:rsidR="0097670B" w:rsidRPr="00DE2E71">
        <w:rPr>
          <w:rFonts w:ascii="Arial" w:eastAsia="Times New Roman" w:hAnsi="Arial" w:cs="Arial"/>
        </w:rPr>
        <w:t>elektrick</w:t>
      </w:r>
      <w:r w:rsidR="00C673A9" w:rsidRPr="00DE2E71">
        <w:rPr>
          <w:rFonts w:ascii="Arial" w:eastAsia="Times New Roman" w:hAnsi="Arial" w:cs="Arial"/>
        </w:rPr>
        <w:t>á</w:t>
      </w:r>
      <w:r w:rsidR="0097670B" w:rsidRPr="00DE2E71">
        <w:rPr>
          <w:rFonts w:ascii="Arial" w:eastAsia="Times New Roman" w:hAnsi="Arial" w:cs="Arial"/>
        </w:rPr>
        <w:t xml:space="preserve"> energie</w:t>
      </w:r>
      <w:r w:rsidR="00691F6C">
        <w:rPr>
          <w:rFonts w:ascii="Arial" w:eastAsia="Times New Roman" w:hAnsi="Arial" w:cs="Arial"/>
        </w:rPr>
        <w:t xml:space="preserve"> a</w:t>
      </w:r>
      <w:r w:rsidR="00C673A9" w:rsidRPr="00DE2E71">
        <w:rPr>
          <w:rFonts w:ascii="Arial" w:eastAsia="Times New Roman" w:hAnsi="Arial" w:cs="Arial"/>
        </w:rPr>
        <w:t xml:space="preserve"> </w:t>
      </w:r>
      <w:r w:rsidR="005331E4">
        <w:rPr>
          <w:rFonts w:ascii="Arial" w:eastAsia="Times New Roman" w:hAnsi="Arial" w:cs="Arial"/>
        </w:rPr>
        <w:t>plyn</w:t>
      </w:r>
      <w:r w:rsidR="00691F6C">
        <w:rPr>
          <w:rFonts w:ascii="Arial" w:eastAsia="Times New Roman" w:hAnsi="Arial" w:cs="Arial"/>
        </w:rPr>
        <w:t>.</w:t>
      </w:r>
    </w:p>
    <w:p w14:paraId="138C080E" w14:textId="7E1DADAA" w:rsidR="000236F4" w:rsidRDefault="000236F4" w:rsidP="00596DB2">
      <w:pPr>
        <w:jc w:val="both"/>
        <w:rPr>
          <w:rFonts w:ascii="Arial" w:eastAsia="Times New Roman" w:hAnsi="Arial" w:cs="Arial"/>
        </w:rPr>
      </w:pPr>
    </w:p>
    <w:p w14:paraId="539C55E2" w14:textId="085D0EA6" w:rsidR="000236F4" w:rsidRDefault="000236F4" w:rsidP="00596DB2">
      <w:pPr>
        <w:jc w:val="both"/>
        <w:rPr>
          <w:rFonts w:ascii="Arial" w:eastAsia="Times New Roman" w:hAnsi="Arial" w:cs="Arial"/>
        </w:rPr>
      </w:pPr>
      <w:r>
        <w:rPr>
          <w:rFonts w:ascii="Arial" w:eastAsia="Times New Roman" w:hAnsi="Arial" w:cs="Arial"/>
        </w:rPr>
        <w:t xml:space="preserve">Televizní, satelitní, internetové </w:t>
      </w:r>
      <w:r w:rsidR="00DA6195">
        <w:rPr>
          <w:rFonts w:ascii="Arial" w:eastAsia="Times New Roman" w:hAnsi="Arial" w:cs="Arial"/>
        </w:rPr>
        <w:t xml:space="preserve">a ostatní </w:t>
      </w:r>
      <w:r>
        <w:rPr>
          <w:rFonts w:ascii="Arial" w:eastAsia="Times New Roman" w:hAnsi="Arial" w:cs="Arial"/>
        </w:rPr>
        <w:t>služby si zajistí nájemce ve své režii a ke své tíži. Pronajímatel poskytne případný souhlas jakožto vlastník bytové jednotky se zřízením přístupu.</w:t>
      </w:r>
    </w:p>
    <w:p w14:paraId="361D6CF5" w14:textId="21E9D071" w:rsidR="004430FD" w:rsidRDefault="004430FD" w:rsidP="00596DB2">
      <w:pPr>
        <w:jc w:val="both"/>
        <w:rPr>
          <w:rFonts w:ascii="Arial" w:eastAsia="Times New Roman" w:hAnsi="Arial" w:cs="Arial"/>
        </w:rPr>
      </w:pPr>
    </w:p>
    <w:p w14:paraId="334E97E9" w14:textId="6EA27314" w:rsidR="00BE1429" w:rsidRPr="00596DB2" w:rsidRDefault="000236F4" w:rsidP="00596DB2">
      <w:pPr>
        <w:jc w:val="both"/>
        <w:rPr>
          <w:rFonts w:ascii="Arial" w:eastAsia="Times New Roman" w:hAnsi="Arial" w:cs="Arial"/>
          <w:b/>
          <w:bCs/>
        </w:rPr>
      </w:pPr>
      <w:r w:rsidRPr="00596DB2">
        <w:rPr>
          <w:rFonts w:ascii="Arial" w:eastAsia="Times New Roman" w:hAnsi="Arial" w:cs="Arial"/>
          <w:b/>
          <w:bCs/>
        </w:rPr>
        <w:t>První nájemné</w:t>
      </w:r>
      <w:r w:rsidR="00380CDF">
        <w:rPr>
          <w:rFonts w:ascii="Arial" w:eastAsia="Times New Roman" w:hAnsi="Arial" w:cs="Arial"/>
          <w:b/>
          <w:bCs/>
        </w:rPr>
        <w:t xml:space="preserve"> </w:t>
      </w:r>
      <w:r w:rsidRPr="00596DB2">
        <w:rPr>
          <w:rFonts w:ascii="Arial" w:eastAsia="Times New Roman" w:hAnsi="Arial" w:cs="Arial"/>
          <w:b/>
          <w:bCs/>
        </w:rPr>
        <w:t xml:space="preserve">na </w:t>
      </w:r>
      <w:r w:rsidR="00114599" w:rsidRPr="00596DB2">
        <w:rPr>
          <w:rFonts w:ascii="Arial" w:eastAsia="Times New Roman" w:hAnsi="Arial" w:cs="Arial"/>
          <w:b/>
          <w:bCs/>
        </w:rPr>
        <w:t>srp</w:t>
      </w:r>
      <w:r w:rsidR="00E62307" w:rsidRPr="00596DB2">
        <w:rPr>
          <w:rFonts w:ascii="Arial" w:eastAsia="Times New Roman" w:hAnsi="Arial" w:cs="Arial"/>
          <w:b/>
          <w:bCs/>
        </w:rPr>
        <w:t>en</w:t>
      </w:r>
      <w:r w:rsidRPr="00596DB2">
        <w:rPr>
          <w:rFonts w:ascii="Arial" w:eastAsia="Times New Roman" w:hAnsi="Arial" w:cs="Arial"/>
          <w:b/>
          <w:bCs/>
        </w:rPr>
        <w:t xml:space="preserve"> 202</w:t>
      </w:r>
      <w:r w:rsidR="00114599" w:rsidRPr="00596DB2">
        <w:rPr>
          <w:rFonts w:ascii="Arial" w:eastAsia="Times New Roman" w:hAnsi="Arial" w:cs="Arial"/>
          <w:b/>
          <w:bCs/>
        </w:rPr>
        <w:t>4</w:t>
      </w:r>
      <w:r w:rsidRPr="00596DB2">
        <w:rPr>
          <w:rFonts w:ascii="Arial" w:eastAsia="Times New Roman" w:hAnsi="Arial" w:cs="Arial"/>
          <w:b/>
          <w:bCs/>
        </w:rPr>
        <w:t xml:space="preserve"> </w:t>
      </w:r>
      <w:r w:rsidR="00A12B61" w:rsidRPr="00596DB2">
        <w:rPr>
          <w:rFonts w:ascii="Arial" w:eastAsia="Times New Roman" w:hAnsi="Arial" w:cs="Arial"/>
          <w:b/>
          <w:bCs/>
        </w:rPr>
        <w:t>uhradí</w:t>
      </w:r>
      <w:r w:rsidRPr="00596DB2">
        <w:rPr>
          <w:rFonts w:ascii="Arial" w:eastAsia="Times New Roman" w:hAnsi="Arial" w:cs="Arial"/>
          <w:b/>
          <w:bCs/>
        </w:rPr>
        <w:t xml:space="preserve"> nájemce pronajímateli </w:t>
      </w:r>
      <w:r w:rsidR="00B107AC">
        <w:rPr>
          <w:rFonts w:ascii="Arial" w:eastAsia="Times New Roman" w:hAnsi="Arial" w:cs="Arial"/>
          <w:b/>
          <w:bCs/>
        </w:rPr>
        <w:t>na</w:t>
      </w:r>
      <w:r w:rsidR="001446CF">
        <w:rPr>
          <w:rFonts w:ascii="Arial" w:eastAsia="Times New Roman" w:hAnsi="Arial" w:cs="Arial"/>
          <w:b/>
          <w:bCs/>
        </w:rPr>
        <w:t xml:space="preserve"> uvedený</w:t>
      </w:r>
      <w:r w:rsidR="00B107AC">
        <w:rPr>
          <w:rFonts w:ascii="Arial" w:eastAsia="Times New Roman" w:hAnsi="Arial" w:cs="Arial"/>
          <w:b/>
          <w:bCs/>
        </w:rPr>
        <w:t xml:space="preserve"> účet pronajímatele </w:t>
      </w:r>
      <w:r w:rsidR="00B23E1F">
        <w:rPr>
          <w:rFonts w:ascii="Arial" w:eastAsia="Times New Roman" w:hAnsi="Arial" w:cs="Arial"/>
          <w:b/>
          <w:bCs/>
        </w:rPr>
        <w:t xml:space="preserve">do </w:t>
      </w:r>
      <w:r w:rsidR="00974F01">
        <w:rPr>
          <w:rFonts w:ascii="Arial" w:eastAsia="Times New Roman" w:hAnsi="Arial" w:cs="Arial"/>
          <w:b/>
          <w:bCs/>
        </w:rPr>
        <w:t>15. srpna 2024.</w:t>
      </w:r>
    </w:p>
    <w:p w14:paraId="09FD8702" w14:textId="24936EE0" w:rsidR="00BE1429" w:rsidRDefault="00BE1429" w:rsidP="00596DB2">
      <w:pPr>
        <w:jc w:val="both"/>
        <w:rPr>
          <w:rFonts w:ascii="Arial" w:eastAsia="Times New Roman" w:hAnsi="Arial" w:cs="Arial"/>
        </w:rPr>
      </w:pPr>
    </w:p>
    <w:p w14:paraId="6ABD1E62" w14:textId="1B680971" w:rsidR="00BE1429" w:rsidRDefault="00BE1429" w:rsidP="00596DB2">
      <w:pPr>
        <w:jc w:val="both"/>
        <w:rPr>
          <w:rFonts w:ascii="Arial" w:eastAsia="Times New Roman" w:hAnsi="Arial" w:cs="Arial"/>
        </w:rPr>
      </w:pPr>
      <w:r>
        <w:rPr>
          <w:rFonts w:ascii="Arial" w:eastAsia="Times New Roman" w:hAnsi="Arial" w:cs="Arial"/>
        </w:rPr>
        <w:t xml:space="preserve">Nájemce složí pronajímateli kauci ve výši </w:t>
      </w:r>
      <w:r w:rsidR="00C95D33">
        <w:rPr>
          <w:rFonts w:ascii="Arial" w:eastAsia="Times New Roman" w:hAnsi="Arial" w:cs="Arial"/>
          <w:b/>
          <w:bCs/>
        </w:rPr>
        <w:t>5</w:t>
      </w:r>
      <w:r w:rsidR="007447E6">
        <w:rPr>
          <w:rFonts w:ascii="Arial" w:eastAsia="Times New Roman" w:hAnsi="Arial" w:cs="Arial"/>
          <w:b/>
          <w:bCs/>
        </w:rPr>
        <w:t>.</w:t>
      </w:r>
      <w:r w:rsidR="00C95D33">
        <w:rPr>
          <w:rFonts w:ascii="Arial" w:eastAsia="Times New Roman" w:hAnsi="Arial" w:cs="Arial"/>
          <w:b/>
          <w:bCs/>
        </w:rPr>
        <w:t>0</w:t>
      </w:r>
      <w:r w:rsidR="007447E6">
        <w:rPr>
          <w:rFonts w:ascii="Arial" w:eastAsia="Times New Roman" w:hAnsi="Arial" w:cs="Arial"/>
          <w:b/>
          <w:bCs/>
        </w:rPr>
        <w:t>00</w:t>
      </w:r>
      <w:r w:rsidRPr="00FD1CFB">
        <w:rPr>
          <w:rFonts w:ascii="Arial" w:eastAsia="Times New Roman" w:hAnsi="Arial" w:cs="Arial"/>
          <w:b/>
          <w:bCs/>
        </w:rPr>
        <w:t xml:space="preserve">,- </w:t>
      </w:r>
      <w:r w:rsidRPr="00823D6D">
        <w:rPr>
          <w:rFonts w:ascii="Arial" w:eastAsia="Times New Roman" w:hAnsi="Arial" w:cs="Arial"/>
          <w:b/>
          <w:bCs/>
        </w:rPr>
        <w:t>Kč v hotovosti při převzetí bytu</w:t>
      </w:r>
      <w:r>
        <w:rPr>
          <w:rFonts w:ascii="Arial" w:eastAsia="Times New Roman" w:hAnsi="Arial" w:cs="Arial"/>
        </w:rPr>
        <w:t>. Pronajímatel má možnost využít tyto prostředky pro úhradu vzniklých nedoplatků ze strany nájemce</w:t>
      </w:r>
      <w:r w:rsidR="00D911BE">
        <w:rPr>
          <w:rFonts w:ascii="Arial" w:eastAsia="Times New Roman" w:hAnsi="Arial" w:cs="Arial"/>
        </w:rPr>
        <w:t>, dále poškození bytu a podobně.</w:t>
      </w:r>
    </w:p>
    <w:p w14:paraId="1B802226" w14:textId="74437BBA" w:rsidR="000236F4" w:rsidRDefault="000236F4" w:rsidP="00CF75E8">
      <w:pPr>
        <w:rPr>
          <w:rFonts w:ascii="Arial" w:eastAsia="Times New Roman" w:hAnsi="Arial" w:cs="Arial"/>
        </w:rPr>
      </w:pPr>
    </w:p>
    <w:p w14:paraId="2204550A" w14:textId="1B3F14EF" w:rsidR="00BE1429" w:rsidRDefault="00BE1429" w:rsidP="00CF75E8">
      <w:pPr>
        <w:rPr>
          <w:rFonts w:ascii="Arial" w:eastAsia="Times New Roman" w:hAnsi="Arial" w:cs="Arial"/>
        </w:rPr>
      </w:pPr>
    </w:p>
    <w:p w14:paraId="5E12E66B" w14:textId="77777777" w:rsidR="00BE1429" w:rsidRDefault="00BE1429" w:rsidP="00CF75E8">
      <w:pPr>
        <w:rPr>
          <w:rFonts w:ascii="Arial" w:eastAsia="Times New Roman" w:hAnsi="Arial" w:cs="Arial"/>
        </w:rPr>
      </w:pPr>
    </w:p>
    <w:p w14:paraId="663393E9" w14:textId="77777777" w:rsidR="00CF75E8" w:rsidRDefault="00CF75E8" w:rsidP="00CF75E8">
      <w:pPr>
        <w:rPr>
          <w:rFonts w:ascii="Arial" w:eastAsia="Times New Roman" w:hAnsi="Arial" w:cs="Arial"/>
        </w:rPr>
      </w:pPr>
    </w:p>
    <w:p w14:paraId="01C431F7" w14:textId="07D99945" w:rsidR="00E91192" w:rsidRPr="005A53FB" w:rsidRDefault="00E91192" w:rsidP="00CF75E8">
      <w:pPr>
        <w:rPr>
          <w:rFonts w:ascii="Arial" w:eastAsia="Times New Roman" w:hAnsi="Arial" w:cs="Arial"/>
        </w:rPr>
      </w:pPr>
      <w:r w:rsidRPr="005A53FB">
        <w:rPr>
          <w:rFonts w:ascii="Arial" w:eastAsia="Times New Roman" w:hAnsi="Arial" w:cs="Arial"/>
        </w:rPr>
        <w:t> </w:t>
      </w:r>
    </w:p>
    <w:p w14:paraId="5EBD900B" w14:textId="77777777" w:rsidR="00E91192" w:rsidRPr="005A53FB" w:rsidRDefault="00BB047F" w:rsidP="00E91192">
      <w:pPr>
        <w:jc w:val="center"/>
        <w:rPr>
          <w:rFonts w:ascii="Arial" w:eastAsia="Times New Roman" w:hAnsi="Arial" w:cs="Arial"/>
        </w:rPr>
      </w:pPr>
      <w:r w:rsidRPr="005A53FB">
        <w:rPr>
          <w:rFonts w:ascii="Arial" w:eastAsia="Times New Roman" w:hAnsi="Arial" w:cs="Arial"/>
          <w:b/>
          <w:bCs/>
        </w:rPr>
        <w:t>I</w:t>
      </w:r>
      <w:r w:rsidR="00E91192" w:rsidRPr="005A53FB">
        <w:rPr>
          <w:rFonts w:ascii="Arial" w:eastAsia="Times New Roman" w:hAnsi="Arial" w:cs="Arial"/>
          <w:b/>
          <w:bCs/>
        </w:rPr>
        <w:t>V. </w:t>
      </w:r>
      <w:r w:rsidR="00E91192" w:rsidRPr="005A53FB">
        <w:rPr>
          <w:rFonts w:ascii="Arial" w:eastAsia="Times New Roman" w:hAnsi="Arial" w:cs="Arial"/>
        </w:rPr>
        <w:br/>
      </w:r>
      <w:r w:rsidR="00E91192" w:rsidRPr="005A53FB">
        <w:rPr>
          <w:rFonts w:ascii="Arial" w:eastAsia="Times New Roman" w:hAnsi="Arial" w:cs="Arial"/>
          <w:b/>
          <w:bCs/>
        </w:rPr>
        <w:t>Práva a povinnosti smluvních stran </w:t>
      </w:r>
      <w:r w:rsidR="00E91192" w:rsidRPr="005A53FB">
        <w:rPr>
          <w:rFonts w:ascii="Arial" w:eastAsia="Times New Roman" w:hAnsi="Arial" w:cs="Arial"/>
        </w:rPr>
        <w:br/>
        <w:t> </w:t>
      </w:r>
    </w:p>
    <w:p w14:paraId="294BE27F" w14:textId="77777777" w:rsidR="00BB047F" w:rsidRPr="005A53FB" w:rsidRDefault="00E91192" w:rsidP="00E91192">
      <w:pPr>
        <w:rPr>
          <w:rFonts w:ascii="Arial" w:eastAsia="Times New Roman" w:hAnsi="Arial" w:cs="Arial"/>
        </w:rPr>
      </w:pPr>
      <w:r w:rsidRPr="005A53FB">
        <w:rPr>
          <w:rFonts w:ascii="Arial" w:eastAsia="Times New Roman" w:hAnsi="Arial" w:cs="Arial"/>
        </w:rPr>
        <w:t>Pronajímatel se zavazuje:</w:t>
      </w:r>
      <w:r w:rsidRPr="005A53FB">
        <w:rPr>
          <w:rFonts w:ascii="Arial" w:eastAsia="Times New Roman" w:hAnsi="Arial" w:cs="Arial"/>
        </w:rPr>
        <w:br/>
      </w:r>
      <w:r w:rsidRPr="005A53FB">
        <w:rPr>
          <w:rFonts w:ascii="Arial" w:eastAsia="Times New Roman" w:hAnsi="Arial" w:cs="Arial"/>
        </w:rPr>
        <w:br/>
        <w:t>- přenechat předmět nájmu nájemci tak, aby ho mohl užívat k sjednanému účelu, udržovat po dobu nájmu byt a dům ve stavu způsobilém k užívání a udržovat v domě po dobu nájmu náležitý pořádek obvyklý podle místních poměrů</w:t>
      </w:r>
      <w:r w:rsidRPr="005A53FB">
        <w:rPr>
          <w:rFonts w:ascii="Arial" w:eastAsia="Times New Roman" w:hAnsi="Arial" w:cs="Arial"/>
        </w:rPr>
        <w:br/>
      </w:r>
      <w:r w:rsidRPr="005A53FB">
        <w:rPr>
          <w:rFonts w:ascii="Arial" w:eastAsia="Times New Roman" w:hAnsi="Arial" w:cs="Arial"/>
        </w:rPr>
        <w:br/>
        <w:t xml:space="preserve">- odstranit poškození nebo vadu v přiměřené době poté, co mu nájemce poškození </w:t>
      </w:r>
      <w:r w:rsidRPr="005A53FB">
        <w:rPr>
          <w:rFonts w:ascii="Arial" w:eastAsia="Times New Roman" w:hAnsi="Arial" w:cs="Arial"/>
        </w:rPr>
        <w:lastRenderedPageBreak/>
        <w:t>nebo vadu oznámil. Neodstraní-li pronajímatel poškození nebo vadu bez zbytečného odkladu a řádně, může poškození nebo vadu odstranit nájemce a žádat náhradu odůvodněných nákladů, popřípadě slevu z nájemného, ledaže poškození nebo vada nejsou podstatné. Neoznámí-li nájemce pronajímateli poškození nebo vadu bez zbytečného odkladu poté, co je měl a mohl při řádné péči zjistit, nemá právo na náhradu nákladů; odstraní-li poškození nebo vadu sám, nemá právo ani na slevu z nájemného.</w:t>
      </w:r>
      <w:r w:rsidRPr="005A53FB">
        <w:rPr>
          <w:rFonts w:ascii="Arial" w:eastAsia="Times New Roman" w:hAnsi="Arial" w:cs="Arial"/>
        </w:rPr>
        <w:br/>
      </w:r>
      <w:r w:rsidRPr="005A53FB">
        <w:rPr>
          <w:rFonts w:ascii="Arial" w:eastAsia="Times New Roman" w:hAnsi="Arial" w:cs="Arial"/>
        </w:rPr>
        <w:br/>
        <w:t>- zajistit nájemci nerušené užívání předmětu nájmu po dobu nájmu</w:t>
      </w:r>
      <w:r w:rsidRPr="005A53FB">
        <w:rPr>
          <w:rFonts w:ascii="Arial" w:eastAsia="Times New Roman" w:hAnsi="Arial" w:cs="Arial"/>
        </w:rPr>
        <w:br/>
      </w:r>
      <w:r w:rsidRPr="005A53FB">
        <w:rPr>
          <w:rFonts w:ascii="Arial" w:eastAsia="Times New Roman" w:hAnsi="Arial" w:cs="Arial"/>
        </w:rPr>
        <w:br/>
        <w:t>- provádět ostatní údržbu předmětu nájmu a její nezbytné opravy, které není povinen provádět nájemce</w:t>
      </w:r>
    </w:p>
    <w:p w14:paraId="5F3CED37" w14:textId="77777777" w:rsidR="00BB047F" w:rsidRPr="005A53FB" w:rsidRDefault="00BB047F" w:rsidP="00E91192">
      <w:pPr>
        <w:rPr>
          <w:rFonts w:ascii="Arial" w:eastAsia="Times New Roman" w:hAnsi="Arial" w:cs="Arial"/>
        </w:rPr>
      </w:pPr>
    </w:p>
    <w:p w14:paraId="770F04CB" w14:textId="793A5D08" w:rsidR="00A621EE" w:rsidRPr="0012624C" w:rsidRDefault="00E91192" w:rsidP="00E91192">
      <w:pPr>
        <w:rPr>
          <w:rFonts w:ascii="Arial" w:eastAsia="Times New Roman" w:hAnsi="Arial" w:cs="Arial"/>
          <w:b/>
          <w:bCs/>
        </w:rPr>
      </w:pPr>
      <w:r w:rsidRPr="005A53FB">
        <w:rPr>
          <w:rFonts w:ascii="Arial" w:eastAsia="Times New Roman" w:hAnsi="Arial" w:cs="Arial"/>
        </w:rPr>
        <w:br/>
      </w:r>
      <w:r w:rsidRPr="0012624C">
        <w:rPr>
          <w:rFonts w:ascii="Arial" w:eastAsia="Times New Roman" w:hAnsi="Arial" w:cs="Arial"/>
          <w:b/>
          <w:bCs/>
        </w:rPr>
        <w:t>Práva nájemce:</w:t>
      </w:r>
    </w:p>
    <w:p w14:paraId="784F6254" w14:textId="77777777" w:rsidR="00A621EE" w:rsidRDefault="00A621EE" w:rsidP="00A621EE">
      <w:pPr>
        <w:rPr>
          <w:rFonts w:ascii="Arial" w:eastAsia="Times New Roman" w:hAnsi="Arial" w:cs="Arial"/>
        </w:rPr>
      </w:pPr>
    </w:p>
    <w:p w14:paraId="034A64D7" w14:textId="57BF1DB2" w:rsidR="004B2188" w:rsidRPr="004B2188" w:rsidRDefault="00A621EE" w:rsidP="004B2188">
      <w:pPr>
        <w:rPr>
          <w:rFonts w:ascii="Arial" w:eastAsia="Times New Roman" w:hAnsi="Arial" w:cs="Arial"/>
        </w:rPr>
      </w:pPr>
      <w:r>
        <w:rPr>
          <w:rFonts w:ascii="Arial" w:eastAsia="Times New Roman" w:hAnsi="Arial" w:cs="Arial"/>
        </w:rPr>
        <w:t>-</w:t>
      </w:r>
      <w:r w:rsidRPr="00A621EE">
        <w:rPr>
          <w:rFonts w:ascii="Arial" w:eastAsia="Times New Roman" w:hAnsi="Arial" w:cs="Arial"/>
        </w:rPr>
        <w:t xml:space="preserve"> užívat byt </w:t>
      </w:r>
      <w:r w:rsidR="00797106">
        <w:rPr>
          <w:rFonts w:ascii="Arial" w:eastAsia="Times New Roman" w:hAnsi="Arial" w:cs="Arial"/>
        </w:rPr>
        <w:t>jednou dospělou osobou</w:t>
      </w:r>
    </w:p>
    <w:p w14:paraId="4549836F" w14:textId="489CD89C" w:rsidR="002E1122" w:rsidRDefault="00E91192" w:rsidP="00621404">
      <w:pPr>
        <w:jc w:val="both"/>
        <w:rPr>
          <w:rFonts w:ascii="Arial" w:eastAsia="Times New Roman" w:hAnsi="Arial" w:cs="Arial"/>
        </w:rPr>
      </w:pPr>
      <w:r w:rsidRPr="004B2188">
        <w:rPr>
          <w:rFonts w:ascii="Arial" w:eastAsia="Times New Roman" w:hAnsi="Arial" w:cs="Arial"/>
        </w:rPr>
        <w:br/>
        <w:t>- přijmout ve své domácnosti kohokoli. Přijme-li nájemce nového člena své domácnosti, je povinen oznámit zvýšení počtu osob žijících v bytě bez zbytečného odkladu pronajímateli; neučiní-li to nájemce ani do dvou měsíců, co změna nastala, má se za to, že závažně porušil svou povinnost. Pronajímatel má právo požadovat, aby v nájemcově domácnosti žil jen takový počet osob, který je přiměřený velikosti bytu a nebrání tomu, aby všechny mohly v bytě žít v obvyklých pohodlných a hygienicky vyhovujících podmínkách</w:t>
      </w:r>
      <w:r w:rsidR="00DA6195" w:rsidRPr="004B2188">
        <w:rPr>
          <w:rFonts w:ascii="Arial" w:eastAsia="Times New Roman" w:hAnsi="Arial" w:cs="Arial"/>
        </w:rPr>
        <w:t xml:space="preserve">, což jsou </w:t>
      </w:r>
      <w:r w:rsidR="00DA6195" w:rsidRPr="006D73E0">
        <w:rPr>
          <w:rFonts w:ascii="Arial" w:eastAsia="Times New Roman" w:hAnsi="Arial" w:cs="Arial"/>
        </w:rPr>
        <w:t>max</w:t>
      </w:r>
      <w:r w:rsidR="00797106">
        <w:rPr>
          <w:rFonts w:ascii="Arial" w:eastAsia="Times New Roman" w:hAnsi="Arial" w:cs="Arial"/>
        </w:rPr>
        <w:t>.</w:t>
      </w:r>
      <w:r w:rsidR="00DA6195" w:rsidRPr="006D73E0">
        <w:rPr>
          <w:rFonts w:ascii="Arial" w:eastAsia="Times New Roman" w:hAnsi="Arial" w:cs="Arial"/>
        </w:rPr>
        <w:t xml:space="preserve"> </w:t>
      </w:r>
      <w:r w:rsidR="00797106">
        <w:rPr>
          <w:rFonts w:ascii="Arial" w:eastAsia="Times New Roman" w:hAnsi="Arial" w:cs="Arial"/>
        </w:rPr>
        <w:t>1</w:t>
      </w:r>
      <w:r w:rsidR="00DA6195" w:rsidRPr="006D73E0">
        <w:rPr>
          <w:rFonts w:ascii="Arial" w:eastAsia="Times New Roman" w:hAnsi="Arial" w:cs="Arial"/>
        </w:rPr>
        <w:t xml:space="preserve"> dospěl</w:t>
      </w:r>
      <w:r w:rsidR="00797106">
        <w:rPr>
          <w:rFonts w:ascii="Arial" w:eastAsia="Times New Roman" w:hAnsi="Arial" w:cs="Arial"/>
        </w:rPr>
        <w:t>á osoba</w:t>
      </w:r>
      <w:r w:rsidRPr="006D73E0">
        <w:rPr>
          <w:rFonts w:ascii="Arial" w:eastAsia="Times New Roman" w:hAnsi="Arial" w:cs="Arial"/>
        </w:rPr>
        <w:t>.</w:t>
      </w:r>
      <w:r w:rsidR="00EE2979">
        <w:rPr>
          <w:rFonts w:ascii="Arial" w:eastAsia="Times New Roman" w:hAnsi="Arial" w:cs="Arial"/>
        </w:rPr>
        <w:t xml:space="preserve"> </w:t>
      </w:r>
    </w:p>
    <w:p w14:paraId="0AC15EB7" w14:textId="2E42B0B4" w:rsidR="00596DB2" w:rsidRDefault="00E91192" w:rsidP="00823D6D">
      <w:pPr>
        <w:rPr>
          <w:rFonts w:ascii="Arial" w:eastAsia="Times New Roman" w:hAnsi="Arial" w:cs="Arial"/>
        </w:rPr>
      </w:pPr>
      <w:r w:rsidRPr="004B2188">
        <w:rPr>
          <w:rFonts w:ascii="Arial" w:eastAsia="Times New Roman" w:hAnsi="Arial" w:cs="Arial"/>
        </w:rPr>
        <w:br/>
      </w:r>
      <w:r w:rsidRPr="004B2188">
        <w:rPr>
          <w:rFonts w:ascii="Arial" w:eastAsia="Times New Roman" w:hAnsi="Arial" w:cs="Arial"/>
          <w:b/>
          <w:bCs/>
        </w:rPr>
        <w:t>Povinnosti nájemce:</w:t>
      </w:r>
      <w:r w:rsidRPr="004B2188">
        <w:rPr>
          <w:rFonts w:ascii="Arial" w:eastAsia="Times New Roman" w:hAnsi="Arial" w:cs="Arial"/>
        </w:rPr>
        <w:br/>
      </w:r>
      <w:r w:rsidRPr="004B2188">
        <w:rPr>
          <w:rFonts w:ascii="Arial" w:eastAsia="Times New Roman" w:hAnsi="Arial" w:cs="Arial"/>
        </w:rPr>
        <w:br/>
        <w:t>- užívat byt řádně v souladu s nájemní smlouvou</w:t>
      </w:r>
      <w:r w:rsidRPr="004B2188">
        <w:rPr>
          <w:rFonts w:ascii="Arial" w:eastAsia="Times New Roman" w:hAnsi="Arial" w:cs="Arial"/>
        </w:rPr>
        <w:br/>
      </w:r>
      <w:r w:rsidRPr="004B2188">
        <w:rPr>
          <w:rFonts w:ascii="Arial" w:eastAsia="Times New Roman" w:hAnsi="Arial" w:cs="Arial"/>
        </w:rPr>
        <w:br/>
        <w:t>- dodržovat po dobu nájmu pravidla obvyklá pro chování v domě a rozumné pokyny pronajímatele pro zachování náležitého pořádku obvyklého podle místních poměrů</w:t>
      </w:r>
      <w:r w:rsidRPr="004B2188">
        <w:rPr>
          <w:rFonts w:ascii="Arial" w:eastAsia="Times New Roman" w:hAnsi="Arial" w:cs="Arial"/>
        </w:rPr>
        <w:br/>
      </w:r>
      <w:r w:rsidRPr="004B2188">
        <w:rPr>
          <w:rFonts w:ascii="Arial" w:eastAsia="Times New Roman" w:hAnsi="Arial" w:cs="Arial"/>
        </w:rPr>
        <w:br/>
        <w:t>- provádět a hradit běžnou údržbu a drobné opravy související s užíváním bytu</w:t>
      </w:r>
      <w:r w:rsidRPr="004B2188">
        <w:rPr>
          <w:rFonts w:ascii="Arial" w:eastAsia="Times New Roman" w:hAnsi="Arial" w:cs="Arial"/>
        </w:rPr>
        <w:br/>
      </w:r>
      <w:r w:rsidRPr="004B2188">
        <w:rPr>
          <w:rFonts w:ascii="Arial" w:eastAsia="Times New Roman" w:hAnsi="Arial" w:cs="Arial"/>
        </w:rPr>
        <w:br/>
        <w:t>- strpět úpravu bytu nebo domu, popřípadě jeho přestavbu nebo jinou změnu, jen nesníží-li hodnotu bydlení a lze-li ji provést bez většího nepohodlí pro nájemce, nebo provádí-li ji pronajímatel na příkaz orgánu veřejné moci, anebo hrozí-li přímo zvlášť závažná újma. V ostatních případech lze změnu provést jen se souhlasem nájemce.</w:t>
      </w:r>
      <w:r w:rsidRPr="004B2188">
        <w:rPr>
          <w:rFonts w:ascii="Arial" w:eastAsia="Times New Roman" w:hAnsi="Arial" w:cs="Arial"/>
        </w:rPr>
        <w:br/>
      </w:r>
      <w:r w:rsidRPr="004B2188">
        <w:rPr>
          <w:rFonts w:ascii="Arial" w:eastAsia="Times New Roman" w:hAnsi="Arial" w:cs="Arial"/>
        </w:rPr>
        <w:br/>
        <w:t>- zjistí-li nájemce v bytě poškození nebo vadu, které je třeba bez prodlení odstranit, oznámí to ihned pronajímateli; jinou vadu nebo poškození, které brání obvyklému bydlení, oznámí pronajímateli bez zbytečného odkladu. Nájemce je povinen učinit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w:t>
      </w:r>
      <w:r w:rsidRPr="004B2188">
        <w:rPr>
          <w:rFonts w:ascii="Arial" w:eastAsia="Times New Roman" w:hAnsi="Arial" w:cs="Arial"/>
        </w:rPr>
        <w:br/>
      </w:r>
      <w:r w:rsidRPr="004B2188">
        <w:rPr>
          <w:rFonts w:ascii="Arial" w:eastAsia="Times New Roman" w:hAnsi="Arial" w:cs="Arial"/>
        </w:rPr>
        <w:br/>
        <w:t xml:space="preserve">- bude-li nájemce předem vědět o své nepřítomnosti v bytě, která má být delší než </w:t>
      </w:r>
    </w:p>
    <w:p w14:paraId="2881CF2B" w14:textId="77777777" w:rsidR="00823D6D" w:rsidRDefault="00596DB2" w:rsidP="00596DB2">
      <w:pPr>
        <w:jc w:val="both"/>
        <w:rPr>
          <w:rFonts w:ascii="Arial" w:eastAsia="Times New Roman" w:hAnsi="Arial" w:cs="Arial"/>
        </w:rPr>
      </w:pPr>
      <w:r>
        <w:rPr>
          <w:rFonts w:ascii="Arial" w:eastAsia="Times New Roman" w:hAnsi="Arial" w:cs="Arial"/>
        </w:rPr>
        <w:lastRenderedPageBreak/>
        <w:t>7</w:t>
      </w:r>
      <w:r w:rsidR="00A621EE" w:rsidRPr="004B2188">
        <w:rPr>
          <w:rFonts w:ascii="Arial" w:eastAsia="Times New Roman" w:hAnsi="Arial" w:cs="Arial"/>
        </w:rPr>
        <w:t xml:space="preserve"> dní</w:t>
      </w:r>
      <w:r w:rsidR="00E91192" w:rsidRPr="004B2188">
        <w:rPr>
          <w:rFonts w:ascii="Arial" w:eastAsia="Times New Roman" w:hAnsi="Arial" w:cs="Arial"/>
        </w:rPr>
        <w:t>, i o tom, že byt mu bude po tuto dobu obtížně dostupný, je povinen to oznámit včas pronajímateli. Současně je povinen oznámit osobu, která po dobu jeho nepřítomnosti zajistí možnost vstupu do bytu v případě, kdy toho bude nezbytně zapotřebí; nemá-li nájemce takovou osobu po ruce, je takovou osobou pronajímatel. Nesplní-li nájemce tuto svou povinnost, považuje se toto jednání za porušení povinností nájemce závažným způsobem; to neplatí, nenastane-li z tohoto důvodu vážná</w:t>
      </w:r>
      <w:r w:rsidR="00823D6D">
        <w:rPr>
          <w:rFonts w:ascii="Arial" w:eastAsia="Times New Roman" w:hAnsi="Arial" w:cs="Arial"/>
        </w:rPr>
        <w:t xml:space="preserve"> </w:t>
      </w:r>
      <w:r w:rsidR="00E91192" w:rsidRPr="004B2188">
        <w:rPr>
          <w:rFonts w:ascii="Arial" w:eastAsia="Times New Roman" w:hAnsi="Arial" w:cs="Arial"/>
        </w:rPr>
        <w:t>újma.</w:t>
      </w:r>
    </w:p>
    <w:p w14:paraId="4F28EB22" w14:textId="5C7FA8F6" w:rsidR="00A621EE" w:rsidRPr="004B2188" w:rsidRDefault="00E91192" w:rsidP="00823D6D">
      <w:pPr>
        <w:rPr>
          <w:rFonts w:ascii="Arial" w:eastAsia="Times New Roman" w:hAnsi="Arial" w:cs="Arial"/>
        </w:rPr>
      </w:pPr>
      <w:r w:rsidRPr="004B2188">
        <w:rPr>
          <w:rFonts w:ascii="Arial" w:eastAsia="Times New Roman" w:hAnsi="Arial" w:cs="Arial"/>
        </w:rPr>
        <w:br/>
        <w:t>- platit nájemné dle této smlouvy</w:t>
      </w:r>
      <w:r w:rsidRPr="004B2188">
        <w:rPr>
          <w:rFonts w:ascii="Arial" w:eastAsia="Times New Roman" w:hAnsi="Arial" w:cs="Arial"/>
        </w:rPr>
        <w:br/>
      </w:r>
      <w:r w:rsidRPr="004B2188">
        <w:rPr>
          <w:rFonts w:ascii="Arial" w:eastAsia="Times New Roman" w:hAnsi="Arial" w:cs="Arial"/>
        </w:rPr>
        <w:br/>
        <w:t>- provádět běžnou údržbu předmětu nájmu</w:t>
      </w:r>
    </w:p>
    <w:p w14:paraId="0A3CF591" w14:textId="77777777" w:rsidR="00EC5AB1" w:rsidRDefault="00E91192" w:rsidP="00823D6D">
      <w:pPr>
        <w:pStyle w:val="Odstavecseseznamem"/>
        <w:ind w:left="0"/>
        <w:jc w:val="both"/>
        <w:rPr>
          <w:rFonts w:ascii="Arial" w:eastAsia="Times New Roman" w:hAnsi="Arial" w:cs="Arial"/>
        </w:rPr>
      </w:pPr>
      <w:r w:rsidRPr="005A53FB">
        <w:rPr>
          <w:rFonts w:ascii="Arial" w:eastAsia="Times New Roman" w:hAnsi="Arial" w:cs="Arial"/>
        </w:rPr>
        <w:br/>
        <w:t>- oznámit pronajímateli, že věc má vadu, kterou je povinen odstranit pronajímatel, a to ihned poté, kdy ji zjistí, nebo kdy při pečlivém užívání věci zjistit mohl</w:t>
      </w:r>
    </w:p>
    <w:p w14:paraId="2D3E2CEF" w14:textId="5FA574EB" w:rsidR="00F026B5" w:rsidRDefault="00E91192" w:rsidP="00823D6D">
      <w:pPr>
        <w:pStyle w:val="Odstavecseseznamem"/>
        <w:ind w:left="0"/>
        <w:jc w:val="both"/>
        <w:rPr>
          <w:rFonts w:ascii="Arial" w:eastAsia="Times New Roman" w:hAnsi="Arial" w:cs="Arial"/>
        </w:rPr>
      </w:pPr>
      <w:r w:rsidRPr="005A53FB">
        <w:rPr>
          <w:rFonts w:ascii="Arial" w:eastAsia="Times New Roman" w:hAnsi="Arial" w:cs="Arial"/>
        </w:rPr>
        <w:br/>
        <w:t>- uplatní-li třetí osoba vlastnické nebo jiné právo k věci, nebo žádá-li třetí osoba vydání nebo vyklizení věci, je nájemce povinen to pronajímateli písemně oznámit; požádá-li o to, je pronajímatel povinen mu poskytnout ochranu. Neposkytne-li pronajímatel nájemci dostatečnou ochranu, může nájemce nájem vypovědět bez výpovědní doby. Bude-li nájemce rušen v užívání věci nebo jinak dotčen jednáním třetí osoby, má právo na přiměřenou slevu nájemného, pokud takové jednání třetí osoby pronajímateli včas oznámil.</w:t>
      </w:r>
      <w:r w:rsidRPr="005A53FB">
        <w:rPr>
          <w:rFonts w:ascii="Arial" w:eastAsia="Times New Roman" w:hAnsi="Arial" w:cs="Arial"/>
        </w:rPr>
        <w:br/>
      </w:r>
      <w:r w:rsidRPr="005A53FB">
        <w:rPr>
          <w:rFonts w:ascii="Arial" w:eastAsia="Times New Roman" w:hAnsi="Arial" w:cs="Arial"/>
        </w:rPr>
        <w:br/>
        <w:t>- oznámí-li to pronajímatel předem v přiměřené době, umožní mu nájemce v nezbytném rozsahu prohlídku věci, jakož i přístup k ní nebo do ní, za účelem provedení potřebné opravy nebo údržby věci. Předchozí oznámení se nevyžaduje, je-li nezbytné zabránit škodě nebo hrozí-li nebezpečí z prodlení. Vzniknou-li nájemci takovou činností pronajímatele obtíže, které nejsou jen nepodstatné, má právo na slevu z nájemného.</w:t>
      </w:r>
    </w:p>
    <w:p w14:paraId="1D13A7B8" w14:textId="04608F17" w:rsidR="00393451" w:rsidRDefault="00393451" w:rsidP="00393451">
      <w:pPr>
        <w:jc w:val="both"/>
        <w:rPr>
          <w:rFonts w:ascii="Arial" w:eastAsia="Times New Roman" w:hAnsi="Arial" w:cs="Arial"/>
        </w:rPr>
      </w:pPr>
    </w:p>
    <w:p w14:paraId="37797DD2" w14:textId="2A85C3C3" w:rsidR="00393451" w:rsidRPr="00393451" w:rsidRDefault="00393451" w:rsidP="00393451">
      <w:pPr>
        <w:jc w:val="both"/>
        <w:rPr>
          <w:rFonts w:ascii="Arial" w:eastAsia="Times New Roman" w:hAnsi="Arial" w:cs="Arial"/>
        </w:rPr>
      </w:pPr>
      <w:r w:rsidRPr="00393451">
        <w:rPr>
          <w:rFonts w:ascii="Arial" w:eastAsia="Times New Roman" w:hAnsi="Arial" w:cs="Arial"/>
        </w:rPr>
        <w:t>-</w:t>
      </w:r>
      <w:r>
        <w:rPr>
          <w:rFonts w:ascii="Arial" w:eastAsia="Times New Roman" w:hAnsi="Arial" w:cs="Arial"/>
        </w:rPr>
        <w:t xml:space="preserve"> </w:t>
      </w:r>
      <w:r w:rsidRPr="00393451">
        <w:rPr>
          <w:rFonts w:ascii="Arial" w:eastAsia="Times New Roman" w:hAnsi="Arial" w:cs="Arial"/>
        </w:rPr>
        <w:t>oznámit pronajímateli další osobu (dítě), které bude byt spolu s nájemníky obývat</w:t>
      </w:r>
    </w:p>
    <w:p w14:paraId="3F6530F8" w14:textId="4A55F86B" w:rsidR="00E91192" w:rsidRPr="005A53FB" w:rsidRDefault="00E91192" w:rsidP="00473166">
      <w:pPr>
        <w:rPr>
          <w:rFonts w:ascii="Arial" w:eastAsia="Times New Roman" w:hAnsi="Arial" w:cs="Arial"/>
        </w:rPr>
      </w:pPr>
    </w:p>
    <w:p w14:paraId="281479B4" w14:textId="77777777" w:rsidR="00E91192" w:rsidRPr="005A53FB" w:rsidRDefault="00E91192" w:rsidP="00E91192">
      <w:pPr>
        <w:jc w:val="center"/>
        <w:rPr>
          <w:rFonts w:ascii="Arial" w:eastAsia="Times New Roman" w:hAnsi="Arial" w:cs="Arial"/>
        </w:rPr>
      </w:pPr>
      <w:r w:rsidRPr="005A53FB">
        <w:rPr>
          <w:rFonts w:ascii="Arial" w:eastAsia="Times New Roman" w:hAnsi="Arial" w:cs="Arial"/>
          <w:b/>
          <w:bCs/>
        </w:rPr>
        <w:t>V. </w:t>
      </w:r>
      <w:r w:rsidRPr="005A53FB">
        <w:rPr>
          <w:rFonts w:ascii="Arial" w:eastAsia="Times New Roman" w:hAnsi="Arial" w:cs="Arial"/>
        </w:rPr>
        <w:br/>
      </w:r>
      <w:r w:rsidRPr="005A53FB">
        <w:rPr>
          <w:rFonts w:ascii="Arial" w:eastAsia="Times New Roman" w:hAnsi="Arial" w:cs="Arial"/>
          <w:b/>
          <w:bCs/>
        </w:rPr>
        <w:t>Podnájem </w:t>
      </w:r>
      <w:r w:rsidRPr="005A53FB">
        <w:rPr>
          <w:rFonts w:ascii="Arial" w:eastAsia="Times New Roman" w:hAnsi="Arial" w:cs="Arial"/>
        </w:rPr>
        <w:br/>
        <w:t> </w:t>
      </w:r>
    </w:p>
    <w:p w14:paraId="348DBF8A" w14:textId="77777777" w:rsidR="00435855" w:rsidRPr="005A53FB" w:rsidRDefault="00E91192" w:rsidP="00E91192">
      <w:pPr>
        <w:rPr>
          <w:rFonts w:ascii="Arial" w:eastAsia="Times New Roman" w:hAnsi="Arial" w:cs="Arial"/>
        </w:rPr>
      </w:pPr>
      <w:r w:rsidRPr="005A53FB">
        <w:rPr>
          <w:rFonts w:ascii="Arial" w:eastAsia="Times New Roman" w:hAnsi="Arial" w:cs="Arial"/>
        </w:rPr>
        <w:t xml:space="preserve">Nájemce </w:t>
      </w:r>
      <w:r w:rsidR="00435855" w:rsidRPr="005A53FB">
        <w:rPr>
          <w:rFonts w:ascii="Arial" w:eastAsia="Times New Roman" w:hAnsi="Arial" w:cs="Arial"/>
        </w:rPr>
        <w:t>ne</w:t>
      </w:r>
      <w:r w:rsidRPr="005A53FB">
        <w:rPr>
          <w:rFonts w:ascii="Arial" w:eastAsia="Times New Roman" w:hAnsi="Arial" w:cs="Arial"/>
        </w:rPr>
        <w:t xml:space="preserve">může dát třetí osobě do podnájmu </w:t>
      </w:r>
      <w:r w:rsidR="00435855" w:rsidRPr="005A53FB">
        <w:rPr>
          <w:rFonts w:ascii="Arial" w:eastAsia="Times New Roman" w:hAnsi="Arial" w:cs="Arial"/>
        </w:rPr>
        <w:t>byt či jeho část.</w:t>
      </w:r>
    </w:p>
    <w:p w14:paraId="51865E98" w14:textId="1DE591C3" w:rsidR="0098185D" w:rsidRDefault="00E91192" w:rsidP="00823D6D">
      <w:pPr>
        <w:jc w:val="both"/>
        <w:rPr>
          <w:rFonts w:ascii="Arial" w:eastAsia="Times New Roman" w:hAnsi="Arial" w:cs="Arial"/>
        </w:rPr>
      </w:pPr>
      <w:r w:rsidRPr="005A53FB">
        <w:rPr>
          <w:rFonts w:ascii="Arial" w:eastAsia="Times New Roman" w:hAnsi="Arial" w:cs="Arial"/>
        </w:rPr>
        <w:br/>
        <w:t>Poruší-li nájemce výše sjednané povinnosti, má se za to, že tím hrubě porušil svou povinnost.</w:t>
      </w:r>
      <w:r w:rsidR="0098185D">
        <w:rPr>
          <w:rFonts w:ascii="Arial" w:eastAsia="Times New Roman" w:hAnsi="Arial" w:cs="Arial"/>
        </w:rPr>
        <w:t xml:space="preserve"> </w:t>
      </w:r>
      <w:r w:rsidRPr="005A53FB">
        <w:rPr>
          <w:rFonts w:ascii="Arial" w:eastAsia="Times New Roman" w:hAnsi="Arial" w:cs="Arial"/>
        </w:rPr>
        <w:t>Podnájem končí společně s nájmem. Končí-li nájem, je nájemce povinen to sdělit včas podnájemci s uvedením rozhodných skutečností, kterými jsou zejména den skončení nájmu, délka výpovědní doby a počátek jejího běhu.</w:t>
      </w:r>
    </w:p>
    <w:p w14:paraId="0B159952" w14:textId="77777777" w:rsidR="004B2188" w:rsidRPr="005A53FB" w:rsidRDefault="004B2188" w:rsidP="00E91192">
      <w:pPr>
        <w:rPr>
          <w:rFonts w:ascii="Arial" w:eastAsia="Times New Roman" w:hAnsi="Arial" w:cs="Arial"/>
        </w:rPr>
      </w:pPr>
    </w:p>
    <w:p w14:paraId="591756E1" w14:textId="77777777" w:rsidR="00E91192" w:rsidRPr="005A53FB" w:rsidRDefault="00E91192" w:rsidP="00E91192">
      <w:pPr>
        <w:jc w:val="center"/>
        <w:rPr>
          <w:rFonts w:ascii="Arial" w:eastAsia="Times New Roman" w:hAnsi="Arial" w:cs="Arial"/>
        </w:rPr>
      </w:pPr>
      <w:r w:rsidRPr="005A53FB">
        <w:rPr>
          <w:rFonts w:ascii="Arial" w:eastAsia="Times New Roman" w:hAnsi="Arial" w:cs="Arial"/>
          <w:b/>
          <w:bCs/>
        </w:rPr>
        <w:t>VI. </w:t>
      </w:r>
      <w:r w:rsidRPr="005A53FB">
        <w:rPr>
          <w:rFonts w:ascii="Arial" w:eastAsia="Times New Roman" w:hAnsi="Arial" w:cs="Arial"/>
        </w:rPr>
        <w:br/>
      </w:r>
      <w:r w:rsidRPr="005A53FB">
        <w:rPr>
          <w:rFonts w:ascii="Arial" w:eastAsia="Times New Roman" w:hAnsi="Arial" w:cs="Arial"/>
          <w:b/>
          <w:bCs/>
        </w:rPr>
        <w:t>Skončení nájmu </w:t>
      </w:r>
      <w:r w:rsidRPr="005A53FB">
        <w:rPr>
          <w:rFonts w:ascii="Arial" w:eastAsia="Times New Roman" w:hAnsi="Arial" w:cs="Arial"/>
        </w:rPr>
        <w:br/>
        <w:t> </w:t>
      </w:r>
    </w:p>
    <w:p w14:paraId="456EBBAB" w14:textId="6869C034" w:rsidR="00DB1702" w:rsidRDefault="00E91192" w:rsidP="00823D6D">
      <w:pPr>
        <w:rPr>
          <w:rFonts w:ascii="Arial" w:eastAsia="Times New Roman" w:hAnsi="Arial" w:cs="Arial"/>
        </w:rPr>
      </w:pPr>
      <w:r w:rsidRPr="005A53FB">
        <w:rPr>
          <w:rFonts w:ascii="Arial" w:eastAsia="Times New Roman" w:hAnsi="Arial" w:cs="Arial"/>
        </w:rPr>
        <w:t>Při odevzdání věci je nájemce oprávněn oddělit si a vzít si vše, co do věci vložil nebo na ni vnesl vlastním nákladem, je-li to možné a nezhorší-li se tím podstata věci nebo neztíží-li se tím nepřiměřeně její užívání.</w:t>
      </w:r>
      <w:r w:rsidRPr="005A53FB">
        <w:rPr>
          <w:rFonts w:ascii="Arial" w:eastAsia="Times New Roman" w:hAnsi="Arial" w:cs="Arial"/>
        </w:rPr>
        <w:br/>
      </w:r>
      <w:r w:rsidRPr="005A53FB">
        <w:rPr>
          <w:rFonts w:ascii="Arial" w:eastAsia="Times New Roman" w:hAnsi="Arial" w:cs="Arial"/>
        </w:rPr>
        <w:br/>
        <w:t>Zanikne-li byt během doby nájmu, nájem skončí.</w:t>
      </w:r>
      <w:r w:rsidRPr="005A53FB">
        <w:rPr>
          <w:rFonts w:ascii="Arial" w:eastAsia="Times New Roman" w:hAnsi="Arial" w:cs="Arial"/>
        </w:rPr>
        <w:br/>
      </w:r>
      <w:r w:rsidRPr="005A53FB">
        <w:rPr>
          <w:rFonts w:ascii="Arial" w:eastAsia="Times New Roman" w:hAnsi="Arial" w:cs="Arial"/>
        </w:rPr>
        <w:lastRenderedPageBreak/>
        <w:br/>
        <w:t>Zanikne-li byt během doby nájmu zčásti, má nájemce právo buď na přiměřenou slevu z nájemného, anebo může nájem vypovědět bez výpovědní doby.</w:t>
      </w:r>
      <w:r w:rsidRPr="005A53FB">
        <w:rPr>
          <w:rFonts w:ascii="Arial" w:eastAsia="Times New Roman" w:hAnsi="Arial" w:cs="Arial"/>
        </w:rPr>
        <w:br/>
      </w:r>
      <w:r w:rsidRPr="005A53FB">
        <w:rPr>
          <w:rFonts w:ascii="Arial" w:eastAsia="Times New Roman" w:hAnsi="Arial" w:cs="Arial"/>
        </w:rPr>
        <w:br/>
        <w:t xml:space="preserve">Výpověď nájmu </w:t>
      </w:r>
      <w:r w:rsidR="004B2188">
        <w:rPr>
          <w:rFonts w:ascii="Arial" w:eastAsia="Times New Roman" w:hAnsi="Arial" w:cs="Arial"/>
        </w:rPr>
        <w:t xml:space="preserve">lze podat kdykoliv a bez udání důvodů, </w:t>
      </w:r>
      <w:r w:rsidRPr="005A53FB">
        <w:rPr>
          <w:rFonts w:ascii="Arial" w:eastAsia="Times New Roman" w:hAnsi="Arial" w:cs="Arial"/>
        </w:rPr>
        <w:t xml:space="preserve">vyžaduje písemnou formu a musí dojít druhé straně. </w:t>
      </w:r>
      <w:r w:rsidRPr="00823D6D">
        <w:rPr>
          <w:rFonts w:ascii="Arial" w:eastAsia="Times New Roman" w:hAnsi="Arial" w:cs="Arial"/>
          <w:b/>
          <w:bCs/>
        </w:rPr>
        <w:t xml:space="preserve">Výpovědní doba </w:t>
      </w:r>
      <w:r w:rsidR="004B2188" w:rsidRPr="00823D6D">
        <w:rPr>
          <w:rFonts w:ascii="Arial" w:eastAsia="Times New Roman" w:hAnsi="Arial" w:cs="Arial"/>
          <w:b/>
          <w:bCs/>
        </w:rPr>
        <w:t xml:space="preserve">je dohodnuta na </w:t>
      </w:r>
      <w:r w:rsidR="00823D6D" w:rsidRPr="00823D6D">
        <w:rPr>
          <w:rFonts w:ascii="Arial" w:eastAsia="Times New Roman" w:hAnsi="Arial" w:cs="Arial"/>
          <w:b/>
          <w:bCs/>
        </w:rPr>
        <w:t>2</w:t>
      </w:r>
      <w:r w:rsidR="004B2188" w:rsidRPr="00823D6D">
        <w:rPr>
          <w:rFonts w:ascii="Arial" w:eastAsia="Times New Roman" w:hAnsi="Arial" w:cs="Arial"/>
          <w:b/>
          <w:bCs/>
        </w:rPr>
        <w:t xml:space="preserve"> kalendářní měsíc</w:t>
      </w:r>
      <w:r w:rsidR="00823D6D" w:rsidRPr="00823D6D">
        <w:rPr>
          <w:rFonts w:ascii="Arial" w:eastAsia="Times New Roman" w:hAnsi="Arial" w:cs="Arial"/>
          <w:b/>
          <w:bCs/>
        </w:rPr>
        <w:t>e</w:t>
      </w:r>
      <w:r w:rsidR="004B2188" w:rsidRPr="00823D6D">
        <w:rPr>
          <w:rFonts w:ascii="Arial" w:eastAsia="Times New Roman" w:hAnsi="Arial" w:cs="Arial"/>
          <w:b/>
          <w:bCs/>
        </w:rPr>
        <w:t xml:space="preserve"> a </w:t>
      </w:r>
      <w:r w:rsidRPr="00823D6D">
        <w:rPr>
          <w:rFonts w:ascii="Arial" w:eastAsia="Times New Roman" w:hAnsi="Arial" w:cs="Arial"/>
          <w:b/>
          <w:bCs/>
        </w:rPr>
        <w:t>běží od prvního dne kalendářního měsíce následujícího poté, co výpověď došla druhé straně</w:t>
      </w:r>
      <w:r w:rsidR="004B2188" w:rsidRPr="00823D6D">
        <w:rPr>
          <w:rFonts w:ascii="Arial" w:eastAsia="Times New Roman" w:hAnsi="Arial" w:cs="Arial"/>
          <w:b/>
          <w:bCs/>
        </w:rPr>
        <w:t>.</w:t>
      </w:r>
      <w:r w:rsidRPr="00823D6D">
        <w:rPr>
          <w:rFonts w:ascii="Arial" w:eastAsia="Times New Roman" w:hAnsi="Arial" w:cs="Arial"/>
          <w:b/>
          <w:bCs/>
        </w:rPr>
        <w:br/>
      </w:r>
      <w:r w:rsidRPr="005A53FB">
        <w:rPr>
          <w:rFonts w:ascii="Arial" w:eastAsia="Times New Roman" w:hAnsi="Arial" w:cs="Arial"/>
        </w:rPr>
        <w:br/>
        <w:t>Pronajímatel má právo vypovědět nájem bez výpovědní doby v souladu s § 2291 obč. zákoníku  a požadovat, aby mu nájemce bez zbytečného odkladu byt odevzdal, nejpozději však do jednoho měsíce od skončení nájmu, pokud nájemce poruší svou povinnost zvlášť závažným způsobem, tedy zejména:</w:t>
      </w:r>
      <w:r w:rsidRPr="005A53FB">
        <w:rPr>
          <w:rFonts w:ascii="Arial" w:eastAsia="Times New Roman" w:hAnsi="Arial" w:cs="Arial"/>
        </w:rPr>
        <w:br/>
      </w:r>
      <w:r w:rsidRPr="005A53FB">
        <w:rPr>
          <w:rFonts w:ascii="Arial" w:eastAsia="Times New Roman" w:hAnsi="Arial" w:cs="Arial"/>
        </w:rPr>
        <w:br/>
        <w:t xml:space="preserve">a) nezaplatil-li nájemné a náklady na služby za dobu alespoň </w:t>
      </w:r>
      <w:r w:rsidR="004430FD">
        <w:rPr>
          <w:rFonts w:ascii="Arial" w:eastAsia="Times New Roman" w:hAnsi="Arial" w:cs="Arial"/>
        </w:rPr>
        <w:t>1</w:t>
      </w:r>
      <w:r w:rsidRPr="005A53FB">
        <w:rPr>
          <w:rFonts w:ascii="Arial" w:eastAsia="Times New Roman" w:hAnsi="Arial" w:cs="Arial"/>
        </w:rPr>
        <w:t xml:space="preserve"> měsíc</w:t>
      </w:r>
      <w:r w:rsidR="004430FD">
        <w:rPr>
          <w:rFonts w:ascii="Arial" w:eastAsia="Times New Roman" w:hAnsi="Arial" w:cs="Arial"/>
        </w:rPr>
        <w:t>e</w:t>
      </w:r>
      <w:r w:rsidRPr="005A53FB">
        <w:rPr>
          <w:rFonts w:ascii="Arial" w:eastAsia="Times New Roman" w:hAnsi="Arial" w:cs="Arial"/>
        </w:rPr>
        <w:t>,</w:t>
      </w:r>
      <w:r w:rsidRPr="005A53FB">
        <w:rPr>
          <w:rFonts w:ascii="Arial" w:eastAsia="Times New Roman" w:hAnsi="Arial" w:cs="Arial"/>
        </w:rPr>
        <w:br/>
      </w:r>
      <w:r w:rsidRPr="005A53FB">
        <w:rPr>
          <w:rFonts w:ascii="Arial" w:eastAsia="Times New Roman" w:hAnsi="Arial" w:cs="Arial"/>
        </w:rPr>
        <w:br/>
        <w:t>b) poškozuje-li byt nebo dům závažným nebo nenapravitelným způsobem,</w:t>
      </w:r>
      <w:r w:rsidRPr="005A53FB">
        <w:rPr>
          <w:rFonts w:ascii="Arial" w:eastAsia="Times New Roman" w:hAnsi="Arial" w:cs="Arial"/>
        </w:rPr>
        <w:br/>
      </w:r>
      <w:r w:rsidRPr="005A53FB">
        <w:rPr>
          <w:rFonts w:ascii="Arial" w:eastAsia="Times New Roman" w:hAnsi="Arial" w:cs="Arial"/>
        </w:rPr>
        <w:br/>
        <w:t>c) způsobuje-li jinak závažné škody nebo obtíže pronajímateli nebo osobám, které v domě bydlí nebo</w:t>
      </w:r>
      <w:r w:rsidRPr="005A53FB">
        <w:rPr>
          <w:rFonts w:ascii="Arial" w:eastAsia="Times New Roman" w:hAnsi="Arial" w:cs="Arial"/>
        </w:rPr>
        <w:br/>
      </w:r>
      <w:r w:rsidRPr="005A53FB">
        <w:rPr>
          <w:rFonts w:ascii="Arial" w:eastAsia="Times New Roman" w:hAnsi="Arial" w:cs="Arial"/>
        </w:rPr>
        <w:br/>
        <w:t>d) užívá-li neoprávněně byt jiným způsobem nebo k jinému účelu, než bylo ujednáno.</w:t>
      </w:r>
      <w:r w:rsidRPr="005A53FB">
        <w:rPr>
          <w:rFonts w:ascii="Arial" w:eastAsia="Times New Roman" w:hAnsi="Arial" w:cs="Arial"/>
        </w:rPr>
        <w:br/>
      </w:r>
      <w:r w:rsidRPr="005A53FB">
        <w:rPr>
          <w:rFonts w:ascii="Arial" w:eastAsia="Times New Roman" w:hAnsi="Arial" w:cs="Arial"/>
        </w:rPr>
        <w:br/>
        <w:t>Neuvede-li pronajímatel ve výpovědi, v čem spatřuje zvlášť závažné porušení nájemcovy povinnosti, nebo nevyzve-li před doručením výpovědi nájemce, aby v přiměřené době odstranil své závadné chování, popřípadě odstranil protiprávní stav, k</w:t>
      </w:r>
      <w:r w:rsidR="00823D6D">
        <w:rPr>
          <w:rFonts w:ascii="Arial" w:eastAsia="Times New Roman" w:hAnsi="Arial" w:cs="Arial"/>
        </w:rPr>
        <w:t> </w:t>
      </w:r>
      <w:r w:rsidRPr="005A53FB">
        <w:rPr>
          <w:rFonts w:ascii="Arial" w:eastAsia="Times New Roman" w:hAnsi="Arial" w:cs="Arial"/>
        </w:rPr>
        <w:t>výpovědi</w:t>
      </w:r>
      <w:r w:rsidR="00823D6D">
        <w:rPr>
          <w:rFonts w:ascii="Arial" w:eastAsia="Times New Roman" w:hAnsi="Arial" w:cs="Arial"/>
        </w:rPr>
        <w:t xml:space="preserve"> </w:t>
      </w:r>
      <w:r w:rsidRPr="005A53FB">
        <w:rPr>
          <w:rFonts w:ascii="Arial" w:eastAsia="Times New Roman" w:hAnsi="Arial" w:cs="Arial"/>
        </w:rPr>
        <w:t>se</w:t>
      </w:r>
      <w:r w:rsidR="00823D6D">
        <w:rPr>
          <w:rFonts w:ascii="Arial" w:eastAsia="Times New Roman" w:hAnsi="Arial" w:cs="Arial"/>
        </w:rPr>
        <w:t xml:space="preserve"> </w:t>
      </w:r>
      <w:r w:rsidRPr="005A53FB">
        <w:rPr>
          <w:rFonts w:ascii="Arial" w:eastAsia="Times New Roman" w:hAnsi="Arial" w:cs="Arial"/>
        </w:rPr>
        <w:t>nepřihlíží.</w:t>
      </w:r>
      <w:r w:rsidRPr="005A53FB">
        <w:rPr>
          <w:rFonts w:ascii="Arial" w:eastAsia="Times New Roman" w:hAnsi="Arial" w:cs="Arial"/>
        </w:rPr>
        <w:br/>
      </w:r>
      <w:r w:rsidRPr="005A53FB">
        <w:rPr>
          <w:rFonts w:ascii="Arial" w:eastAsia="Times New Roman" w:hAnsi="Arial" w:cs="Arial"/>
        </w:rPr>
        <w:br/>
        <w:t xml:space="preserve">Nájemce je povinen odevzdat byt pronajímateli </w:t>
      </w:r>
      <w:r w:rsidR="00823D6D">
        <w:rPr>
          <w:rFonts w:ascii="Arial" w:eastAsia="Times New Roman" w:hAnsi="Arial" w:cs="Arial"/>
        </w:rPr>
        <w:t xml:space="preserve">nejpozději </w:t>
      </w:r>
      <w:r w:rsidRPr="005A53FB">
        <w:rPr>
          <w:rFonts w:ascii="Arial" w:eastAsia="Times New Roman" w:hAnsi="Arial" w:cs="Arial"/>
        </w:rPr>
        <w:t>v den, kdy nájem končí. Byt je odevzdán, obdrží-li pronajímatel klíče a jinak mu nic nebrání v přístupu do bytu a v jeho užívání. Opustí-li nájemce byt takovým způsobem, že nájem lze bez jakýchkoli pochybností považovat za skončený, má se byt za odevzdaný ihned.</w:t>
      </w:r>
      <w:r w:rsidRPr="005A53FB">
        <w:rPr>
          <w:rFonts w:ascii="Arial" w:eastAsia="Times New Roman" w:hAnsi="Arial" w:cs="Arial"/>
        </w:rPr>
        <w:br/>
      </w:r>
      <w:r w:rsidRPr="005A53FB">
        <w:rPr>
          <w:rFonts w:ascii="Arial" w:eastAsia="Times New Roman" w:hAnsi="Arial" w:cs="Arial"/>
        </w:rPr>
        <w:br/>
        <w:t>Nájemce je povinen odstranit v bytě změny, které provedl se souhlasem pronajímatele, pokud si strany ujednaly, že při skončení nájmu nájemce uvede byt do původního stavu.</w:t>
      </w:r>
      <w:r w:rsidRPr="005A53FB">
        <w:rPr>
          <w:rFonts w:ascii="Arial" w:eastAsia="Times New Roman" w:hAnsi="Arial" w:cs="Arial"/>
        </w:rPr>
        <w:br/>
      </w:r>
      <w:r w:rsidRPr="005A53FB">
        <w:rPr>
          <w:rFonts w:ascii="Arial" w:eastAsia="Times New Roman" w:hAnsi="Arial" w:cs="Arial"/>
        </w:rPr>
        <w:br/>
        <w:t>Nájemce je povinen odstranit v bytě změny, které provedl bez souhlasu pronajímatele, ledaže pronajímatel nájemci sdělí, že odstranění změn nežádá; nájemce přesto nemůže žádat vyrovnání, i kdyby se změnami hodnota bytu zvýšila. Pronajímatel může žádat náhradu ve výši snížení hodnoty bytu, které bylo způsobeno změnami provedenými nájemcem bez souhlasu pronajímatele.</w:t>
      </w:r>
      <w:r w:rsidRPr="005A53FB">
        <w:rPr>
          <w:rFonts w:ascii="Arial" w:eastAsia="Times New Roman" w:hAnsi="Arial" w:cs="Arial"/>
        </w:rPr>
        <w:br/>
      </w:r>
      <w:r w:rsidRPr="005A53FB">
        <w:rPr>
          <w:rFonts w:ascii="Arial" w:eastAsia="Times New Roman" w:hAnsi="Arial" w:cs="Arial"/>
        </w:rPr>
        <w:br/>
        <w:t>Zařízení a předměty upevněné ve zdech, podlaze a stropu bytu, které nelze odstranit bez nepřiměřeného snížení hodnoty nebo bez poškození bytu nebo domu, přecházejí upevněním nebo vložením do vlastnictví vlastníka bytu. Nájemce má právo žádat, aby se s ním pronajímatel bez zbytečného odkladu vyrovnal; to neplatí o tom, co nájemce provedl bez souhlasu pronajímatele. Vyrovnání je splatné nejpozději ke dni skončení nájmu.</w:t>
      </w:r>
      <w:r w:rsidRPr="005A53FB">
        <w:rPr>
          <w:rFonts w:ascii="Arial" w:eastAsia="Times New Roman" w:hAnsi="Arial" w:cs="Arial"/>
        </w:rPr>
        <w:br/>
      </w:r>
      <w:r w:rsidRPr="005A53FB">
        <w:rPr>
          <w:rFonts w:ascii="Arial" w:eastAsia="Times New Roman" w:hAnsi="Arial" w:cs="Arial"/>
        </w:rPr>
        <w:br/>
      </w:r>
      <w:r w:rsidRPr="005A53FB">
        <w:rPr>
          <w:rFonts w:ascii="Arial" w:eastAsia="Times New Roman" w:hAnsi="Arial" w:cs="Arial"/>
        </w:rPr>
        <w:lastRenderedPageBreak/>
        <w:t>Pronajímatel má právo na náhradu ve výši ujednaného nájemného, neodevzdá-li nájemce byt pronajímateli v den skončení nájmu, až do dne, kdy nájemce pronajímateli byt skutečně odevzdá.</w:t>
      </w:r>
      <w:r w:rsidRPr="005A53FB">
        <w:rPr>
          <w:rFonts w:ascii="Arial" w:eastAsia="Times New Roman" w:hAnsi="Arial" w:cs="Arial"/>
        </w:rPr>
        <w:br/>
      </w:r>
      <w:r w:rsidRPr="005A53FB">
        <w:rPr>
          <w:rFonts w:ascii="Arial" w:eastAsia="Times New Roman" w:hAnsi="Arial" w:cs="Arial"/>
        </w:rPr>
        <w:br/>
        <w:t>Zůstane-li v bytě věc, o které lze mít za to, že patří nájemci nebo členu jeho domácnosti, postará se pronajímatel o věc ve prospěch nájemce a na jeho účet. Nepřevezme-li nájemce tuto věc bez zbytečného odkladu, vzniká pronajímateli právo věc po předchozím upozornění nájemce na jeho účet vhodným způsobem prodat poté, co poskytne dodatečnou přiměřenou lhůtu k převzetí. To neplatí, jedná-li se o věc, kterou nájemce nebo člen jeho domácnosti zjevně opustil.</w:t>
      </w:r>
      <w:r w:rsidRPr="005A53FB">
        <w:rPr>
          <w:rFonts w:ascii="Arial" w:eastAsia="Times New Roman" w:hAnsi="Arial" w:cs="Arial"/>
        </w:rPr>
        <w:br/>
      </w:r>
      <w:r w:rsidRPr="005A53FB">
        <w:rPr>
          <w:rFonts w:ascii="Arial" w:eastAsia="Times New Roman" w:hAnsi="Arial" w:cs="Arial"/>
        </w:rPr>
        <w:br/>
        <w:t>Nájemce může vypovědět nájem, změní-li se okolnosti, z nichž strany při vzniku závazku ze smlouvy o nájmu zřejmě vycházely, do té míry, že po nájemci nelze rozumně požadovat, aby v nájmu pokračoval.</w:t>
      </w:r>
      <w:r w:rsidRPr="005A53FB">
        <w:rPr>
          <w:rFonts w:ascii="Arial" w:eastAsia="Times New Roman" w:hAnsi="Arial" w:cs="Arial"/>
        </w:rPr>
        <w:br/>
      </w:r>
      <w:r w:rsidRPr="005A53FB">
        <w:rPr>
          <w:rFonts w:ascii="Arial" w:eastAsia="Times New Roman" w:hAnsi="Arial" w:cs="Arial"/>
        </w:rPr>
        <w:br/>
        <w:t>V případě smrti nájemce se smlouva řídí ust. § 2279 a násl. občanského zákoníku.</w:t>
      </w:r>
    </w:p>
    <w:p w14:paraId="6F6CE53B" w14:textId="6963AB41" w:rsidR="00E91192" w:rsidRPr="005A53FB" w:rsidRDefault="00DB1702" w:rsidP="00E91192">
      <w:pPr>
        <w:rPr>
          <w:rFonts w:ascii="Arial" w:eastAsia="Times New Roman" w:hAnsi="Arial" w:cs="Arial"/>
        </w:rPr>
      </w:pPr>
      <w:r>
        <w:rPr>
          <w:rFonts w:ascii="Arial" w:eastAsia="Times New Roman" w:hAnsi="Arial" w:cs="Arial"/>
        </w:rPr>
        <w:br w:type="page"/>
      </w:r>
    </w:p>
    <w:p w14:paraId="3FA2ED10" w14:textId="77777777" w:rsidR="00E91192" w:rsidRPr="005A53FB" w:rsidRDefault="00E91192" w:rsidP="00E91192">
      <w:pPr>
        <w:jc w:val="center"/>
        <w:rPr>
          <w:rFonts w:ascii="Arial" w:eastAsia="Times New Roman" w:hAnsi="Arial" w:cs="Arial"/>
        </w:rPr>
      </w:pPr>
      <w:r w:rsidRPr="005A53FB">
        <w:rPr>
          <w:rFonts w:ascii="Arial" w:eastAsia="Times New Roman" w:hAnsi="Arial" w:cs="Arial"/>
          <w:b/>
          <w:bCs/>
        </w:rPr>
        <w:lastRenderedPageBreak/>
        <w:t>VII. </w:t>
      </w:r>
      <w:r w:rsidRPr="005A53FB">
        <w:rPr>
          <w:rFonts w:ascii="Arial" w:eastAsia="Times New Roman" w:hAnsi="Arial" w:cs="Arial"/>
        </w:rPr>
        <w:br/>
      </w:r>
      <w:r w:rsidRPr="005A53FB">
        <w:rPr>
          <w:rFonts w:ascii="Arial" w:eastAsia="Times New Roman" w:hAnsi="Arial" w:cs="Arial"/>
          <w:b/>
          <w:bCs/>
        </w:rPr>
        <w:t>Závěrečná ustanovení </w:t>
      </w:r>
      <w:r w:rsidRPr="005A53FB">
        <w:rPr>
          <w:rFonts w:ascii="Arial" w:eastAsia="Times New Roman" w:hAnsi="Arial" w:cs="Arial"/>
        </w:rPr>
        <w:br/>
        <w:t> </w:t>
      </w:r>
    </w:p>
    <w:p w14:paraId="47ECC0DE" w14:textId="77777777" w:rsidR="00DF35C3" w:rsidRDefault="00E91192" w:rsidP="00DF35C3">
      <w:pPr>
        <w:jc w:val="both"/>
        <w:rPr>
          <w:rFonts w:ascii="Arial" w:eastAsia="Times New Roman" w:hAnsi="Arial" w:cs="Arial"/>
          <w:color w:val="000000"/>
          <w:sz w:val="21"/>
          <w:szCs w:val="21"/>
        </w:rPr>
      </w:pPr>
      <w:r w:rsidRPr="005A53FB">
        <w:rPr>
          <w:rFonts w:ascii="Arial" w:eastAsia="Times New Roman" w:hAnsi="Arial" w:cs="Arial"/>
          <w:color w:val="000000"/>
          <w:sz w:val="21"/>
          <w:szCs w:val="21"/>
        </w:rPr>
        <w:t xml:space="preserve">Tato smlouva byla vyhotovena ve dvou stejnopisech, </w:t>
      </w:r>
      <w:r w:rsidR="004B2188" w:rsidRPr="00B43A6B">
        <w:rPr>
          <w:rFonts w:ascii="Arial" w:eastAsia="Times New Roman" w:hAnsi="Arial" w:cs="Arial"/>
          <w:color w:val="000000"/>
          <w:sz w:val="21"/>
          <w:szCs w:val="21"/>
        </w:rPr>
        <w:t xml:space="preserve">obsahuje </w:t>
      </w:r>
      <w:r w:rsidR="00393451" w:rsidRPr="00B43A6B">
        <w:rPr>
          <w:rFonts w:ascii="Arial" w:eastAsia="Times New Roman" w:hAnsi="Arial" w:cs="Arial"/>
          <w:sz w:val="21"/>
          <w:szCs w:val="21"/>
        </w:rPr>
        <w:t>7</w:t>
      </w:r>
      <w:r w:rsidR="004B2188" w:rsidRPr="00B43A6B">
        <w:rPr>
          <w:rFonts w:ascii="Arial" w:eastAsia="Times New Roman" w:hAnsi="Arial" w:cs="Arial"/>
          <w:sz w:val="21"/>
          <w:szCs w:val="21"/>
        </w:rPr>
        <w:t xml:space="preserve"> </w:t>
      </w:r>
      <w:r w:rsidR="00393451" w:rsidRPr="00B43A6B">
        <w:rPr>
          <w:rFonts w:ascii="Arial" w:eastAsia="Times New Roman" w:hAnsi="Arial" w:cs="Arial"/>
          <w:sz w:val="21"/>
          <w:szCs w:val="21"/>
        </w:rPr>
        <w:t>stran</w:t>
      </w:r>
      <w:r w:rsidR="004B2188" w:rsidRPr="00B43A6B">
        <w:rPr>
          <w:rFonts w:ascii="Arial" w:eastAsia="Times New Roman" w:hAnsi="Arial" w:cs="Arial"/>
          <w:sz w:val="21"/>
          <w:szCs w:val="21"/>
        </w:rPr>
        <w:t xml:space="preserve"> </w:t>
      </w:r>
      <w:r w:rsidR="00393451" w:rsidRPr="00B43A6B">
        <w:rPr>
          <w:rFonts w:ascii="Arial" w:eastAsia="Times New Roman" w:hAnsi="Arial" w:cs="Arial"/>
          <w:sz w:val="21"/>
          <w:szCs w:val="21"/>
        </w:rPr>
        <w:t xml:space="preserve">a dále </w:t>
      </w:r>
      <w:r w:rsidR="00F80972" w:rsidRPr="00B43A6B">
        <w:rPr>
          <w:rFonts w:ascii="Arial" w:eastAsia="Times New Roman" w:hAnsi="Arial" w:cs="Arial"/>
          <w:sz w:val="21"/>
          <w:szCs w:val="21"/>
        </w:rPr>
        <w:t>1</w:t>
      </w:r>
      <w:r w:rsidR="00393451" w:rsidRPr="00B43A6B">
        <w:rPr>
          <w:rFonts w:ascii="Arial" w:eastAsia="Times New Roman" w:hAnsi="Arial" w:cs="Arial"/>
          <w:sz w:val="21"/>
          <w:szCs w:val="21"/>
        </w:rPr>
        <w:t xml:space="preserve"> stran</w:t>
      </w:r>
      <w:r w:rsidR="00F80972" w:rsidRPr="00B43A6B">
        <w:rPr>
          <w:rFonts w:ascii="Arial" w:eastAsia="Times New Roman" w:hAnsi="Arial" w:cs="Arial"/>
          <w:sz w:val="21"/>
          <w:szCs w:val="21"/>
        </w:rPr>
        <w:t>a</w:t>
      </w:r>
      <w:r w:rsidR="009D5203" w:rsidRPr="00D447D2">
        <w:rPr>
          <w:rFonts w:ascii="Arial" w:eastAsia="Times New Roman" w:hAnsi="Arial" w:cs="Arial"/>
          <w:sz w:val="21"/>
          <w:szCs w:val="21"/>
        </w:rPr>
        <w:t xml:space="preserve"> </w:t>
      </w:r>
      <w:r w:rsidR="009D5203">
        <w:rPr>
          <w:rFonts w:ascii="Arial" w:eastAsia="Times New Roman" w:hAnsi="Arial" w:cs="Arial"/>
          <w:color w:val="000000"/>
          <w:sz w:val="21"/>
          <w:szCs w:val="21"/>
        </w:rPr>
        <w:t>Předávacího protokol</w:t>
      </w:r>
      <w:r w:rsidR="00866355">
        <w:rPr>
          <w:rFonts w:ascii="Arial" w:eastAsia="Times New Roman" w:hAnsi="Arial" w:cs="Arial"/>
          <w:color w:val="000000"/>
          <w:sz w:val="21"/>
          <w:szCs w:val="21"/>
        </w:rPr>
        <w:t xml:space="preserve">u </w:t>
      </w:r>
      <w:r w:rsidRPr="005A53FB">
        <w:rPr>
          <w:rFonts w:ascii="Arial" w:eastAsia="Times New Roman" w:hAnsi="Arial" w:cs="Arial"/>
          <w:color w:val="000000"/>
          <w:sz w:val="21"/>
          <w:szCs w:val="21"/>
        </w:rPr>
        <w:t>z nichž každá ze smluvních stran obdrží po jednom vyhotovení.</w:t>
      </w:r>
    </w:p>
    <w:p w14:paraId="12786530" w14:textId="60AFE468" w:rsidR="00393451" w:rsidRDefault="00393451" w:rsidP="00DF35C3">
      <w:pPr>
        <w:jc w:val="both"/>
        <w:rPr>
          <w:rFonts w:ascii="Arial" w:eastAsia="Times New Roman" w:hAnsi="Arial" w:cs="Arial"/>
          <w:color w:val="000000"/>
          <w:sz w:val="21"/>
          <w:szCs w:val="21"/>
        </w:rPr>
      </w:pPr>
    </w:p>
    <w:p w14:paraId="6849A8C8" w14:textId="1927446A" w:rsidR="004F683E" w:rsidRDefault="00E91192" w:rsidP="00393451">
      <w:pPr>
        <w:jc w:val="both"/>
        <w:rPr>
          <w:rFonts w:ascii="Arial" w:eastAsia="Times New Roman" w:hAnsi="Arial" w:cs="Arial"/>
          <w:color w:val="000000"/>
          <w:sz w:val="21"/>
          <w:szCs w:val="21"/>
        </w:rPr>
      </w:pPr>
      <w:r w:rsidRPr="005A53FB">
        <w:rPr>
          <w:rFonts w:ascii="Arial" w:eastAsia="Times New Roman" w:hAnsi="Arial" w:cs="Arial"/>
          <w:color w:val="000000"/>
          <w:sz w:val="21"/>
          <w:szCs w:val="21"/>
        </w:rPr>
        <w:br/>
      </w:r>
    </w:p>
    <w:p w14:paraId="4C0CA107" w14:textId="361ED372" w:rsidR="004F683E" w:rsidRDefault="004F683E" w:rsidP="00E91192">
      <w:pPr>
        <w:rPr>
          <w:rFonts w:ascii="Arial" w:eastAsia="Times New Roman" w:hAnsi="Arial" w:cs="Arial"/>
          <w:color w:val="000000"/>
          <w:sz w:val="21"/>
          <w:szCs w:val="21"/>
        </w:rPr>
      </w:pPr>
      <w:r>
        <w:rPr>
          <w:rFonts w:ascii="Arial" w:eastAsia="Times New Roman" w:hAnsi="Arial" w:cs="Arial"/>
          <w:color w:val="000000"/>
          <w:sz w:val="21"/>
          <w:szCs w:val="21"/>
        </w:rPr>
        <w:t xml:space="preserve">V Litvínově dne </w:t>
      </w:r>
      <w:r w:rsidR="008F1786">
        <w:rPr>
          <w:rFonts w:ascii="Arial" w:eastAsia="Times New Roman" w:hAnsi="Arial" w:cs="Arial"/>
          <w:color w:val="000000"/>
          <w:sz w:val="21"/>
          <w:szCs w:val="21"/>
        </w:rPr>
        <w:t>2</w:t>
      </w:r>
      <w:r w:rsidR="00A87D21">
        <w:rPr>
          <w:rFonts w:ascii="Arial" w:eastAsia="Times New Roman" w:hAnsi="Arial" w:cs="Arial"/>
          <w:color w:val="000000"/>
          <w:sz w:val="21"/>
          <w:szCs w:val="21"/>
        </w:rPr>
        <w:t>5</w:t>
      </w:r>
      <w:r w:rsidR="00DB1702">
        <w:rPr>
          <w:rFonts w:ascii="Arial" w:eastAsia="Times New Roman" w:hAnsi="Arial" w:cs="Arial"/>
          <w:color w:val="000000"/>
          <w:sz w:val="21"/>
          <w:szCs w:val="21"/>
        </w:rPr>
        <w:t>.0</w:t>
      </w:r>
      <w:r w:rsidR="008F1786">
        <w:rPr>
          <w:rFonts w:ascii="Arial" w:eastAsia="Times New Roman" w:hAnsi="Arial" w:cs="Arial"/>
          <w:color w:val="000000"/>
          <w:sz w:val="21"/>
          <w:szCs w:val="21"/>
        </w:rPr>
        <w:t>7</w:t>
      </w:r>
      <w:r w:rsidR="00DB1702">
        <w:rPr>
          <w:rFonts w:ascii="Arial" w:eastAsia="Times New Roman" w:hAnsi="Arial" w:cs="Arial"/>
          <w:color w:val="000000"/>
          <w:sz w:val="21"/>
          <w:szCs w:val="21"/>
        </w:rPr>
        <w:t>.202</w:t>
      </w:r>
      <w:r w:rsidR="008F1786">
        <w:rPr>
          <w:rFonts w:ascii="Arial" w:eastAsia="Times New Roman" w:hAnsi="Arial" w:cs="Arial"/>
          <w:color w:val="000000"/>
          <w:sz w:val="21"/>
          <w:szCs w:val="21"/>
        </w:rPr>
        <w:t>4</w:t>
      </w:r>
      <w:r w:rsidR="002E1122">
        <w:rPr>
          <w:rFonts w:ascii="Arial" w:eastAsia="Times New Roman" w:hAnsi="Arial" w:cs="Arial"/>
          <w:color w:val="000000"/>
          <w:sz w:val="21"/>
          <w:szCs w:val="21"/>
        </w:rPr>
        <w:tab/>
      </w:r>
      <w:r w:rsidR="002E1122">
        <w:rPr>
          <w:rFonts w:ascii="Arial" w:eastAsia="Times New Roman" w:hAnsi="Arial" w:cs="Arial"/>
          <w:color w:val="000000"/>
          <w:sz w:val="21"/>
          <w:szCs w:val="21"/>
        </w:rPr>
        <w:tab/>
      </w:r>
      <w:r>
        <w:rPr>
          <w:rFonts w:ascii="Arial" w:eastAsia="Times New Roman" w:hAnsi="Arial" w:cs="Arial"/>
          <w:color w:val="000000"/>
          <w:sz w:val="21"/>
          <w:szCs w:val="21"/>
        </w:rPr>
        <w:tab/>
      </w:r>
      <w:r>
        <w:rPr>
          <w:rFonts w:ascii="Arial" w:eastAsia="Times New Roman" w:hAnsi="Arial" w:cs="Arial"/>
          <w:color w:val="000000"/>
          <w:sz w:val="21"/>
          <w:szCs w:val="21"/>
        </w:rPr>
        <w:tab/>
      </w:r>
      <w:r>
        <w:rPr>
          <w:rFonts w:ascii="Arial" w:eastAsia="Times New Roman" w:hAnsi="Arial" w:cs="Arial"/>
          <w:color w:val="000000"/>
          <w:sz w:val="21"/>
          <w:szCs w:val="21"/>
        </w:rPr>
        <w:tab/>
        <w:t>V Litvínově dne</w:t>
      </w:r>
      <w:r w:rsidR="00DB1702">
        <w:rPr>
          <w:rFonts w:ascii="Arial" w:eastAsia="Times New Roman" w:hAnsi="Arial" w:cs="Arial"/>
          <w:color w:val="000000"/>
          <w:sz w:val="21"/>
          <w:szCs w:val="21"/>
        </w:rPr>
        <w:t xml:space="preserve"> </w:t>
      </w:r>
      <w:r w:rsidR="008F1786">
        <w:rPr>
          <w:rFonts w:ascii="Arial" w:eastAsia="Times New Roman" w:hAnsi="Arial" w:cs="Arial"/>
          <w:color w:val="000000"/>
          <w:sz w:val="21"/>
          <w:szCs w:val="21"/>
        </w:rPr>
        <w:t>2</w:t>
      </w:r>
      <w:r w:rsidR="00A87D21">
        <w:rPr>
          <w:rFonts w:ascii="Arial" w:eastAsia="Times New Roman" w:hAnsi="Arial" w:cs="Arial"/>
          <w:color w:val="000000"/>
          <w:sz w:val="21"/>
          <w:szCs w:val="21"/>
        </w:rPr>
        <w:t>5</w:t>
      </w:r>
      <w:r w:rsidR="008F1786">
        <w:rPr>
          <w:rFonts w:ascii="Arial" w:eastAsia="Times New Roman" w:hAnsi="Arial" w:cs="Arial"/>
          <w:color w:val="000000"/>
          <w:sz w:val="21"/>
          <w:szCs w:val="21"/>
        </w:rPr>
        <w:t>.07.2024</w:t>
      </w:r>
      <w:r w:rsidR="00E91192" w:rsidRPr="005A53FB">
        <w:rPr>
          <w:rFonts w:ascii="Arial" w:eastAsia="Times New Roman" w:hAnsi="Arial" w:cs="Arial"/>
          <w:color w:val="000000"/>
          <w:sz w:val="21"/>
          <w:szCs w:val="21"/>
        </w:rPr>
        <w:br/>
      </w:r>
    </w:p>
    <w:p w14:paraId="3F5F81A9" w14:textId="77777777" w:rsidR="0098185D" w:rsidRDefault="0098185D" w:rsidP="00E91192">
      <w:pPr>
        <w:rPr>
          <w:rFonts w:ascii="Arial" w:eastAsia="Times New Roman" w:hAnsi="Arial" w:cs="Arial"/>
          <w:color w:val="000000"/>
          <w:sz w:val="21"/>
          <w:szCs w:val="21"/>
        </w:rPr>
      </w:pPr>
    </w:p>
    <w:p w14:paraId="21C1D60C" w14:textId="77777777" w:rsidR="00393451" w:rsidRDefault="00393451">
      <w:pPr>
        <w:rPr>
          <w:rFonts w:ascii="Arial" w:eastAsia="Times New Roman" w:hAnsi="Arial" w:cs="Arial"/>
          <w:color w:val="000000"/>
          <w:sz w:val="21"/>
          <w:szCs w:val="21"/>
        </w:rPr>
      </w:pPr>
    </w:p>
    <w:p w14:paraId="5DDE7C60" w14:textId="77777777" w:rsidR="00393451" w:rsidRDefault="00393451">
      <w:pPr>
        <w:rPr>
          <w:rFonts w:ascii="Arial" w:eastAsia="Times New Roman" w:hAnsi="Arial" w:cs="Arial"/>
          <w:color w:val="000000"/>
          <w:sz w:val="21"/>
          <w:szCs w:val="21"/>
        </w:rPr>
      </w:pPr>
    </w:p>
    <w:p w14:paraId="265906DA" w14:textId="2BD4122F" w:rsidR="000236F4" w:rsidRDefault="00E91192">
      <w:pPr>
        <w:rPr>
          <w:rFonts w:ascii="Arial" w:eastAsia="Times New Roman" w:hAnsi="Arial" w:cs="Arial"/>
          <w:color w:val="000000"/>
          <w:sz w:val="21"/>
          <w:szCs w:val="21"/>
        </w:rPr>
      </w:pPr>
      <w:r w:rsidRPr="005A53FB">
        <w:rPr>
          <w:rFonts w:ascii="Arial" w:eastAsia="Times New Roman" w:hAnsi="Arial" w:cs="Arial"/>
          <w:color w:val="000000"/>
          <w:sz w:val="21"/>
          <w:szCs w:val="21"/>
        </w:rPr>
        <w:br/>
      </w:r>
      <w:r w:rsidR="00CB4246">
        <w:rPr>
          <w:rFonts w:ascii="Arial" w:eastAsia="Times New Roman" w:hAnsi="Arial" w:cs="Arial"/>
          <w:b/>
          <w:bCs/>
          <w:color w:val="000000"/>
          <w:sz w:val="21"/>
          <w:szCs w:val="21"/>
        </w:rPr>
        <w:t xml:space="preserve">    </w:t>
      </w:r>
      <w:r w:rsidR="001E1508">
        <w:rPr>
          <w:rFonts w:ascii="Arial" w:eastAsia="Times New Roman" w:hAnsi="Arial" w:cs="Arial"/>
          <w:b/>
          <w:bCs/>
          <w:color w:val="000000"/>
          <w:sz w:val="21"/>
          <w:szCs w:val="21"/>
        </w:rPr>
        <w:t>Simona Uhlíková</w:t>
      </w:r>
      <w:r w:rsidR="004F683E" w:rsidRPr="009D5203">
        <w:rPr>
          <w:rFonts w:ascii="Arial" w:eastAsia="Times New Roman" w:hAnsi="Arial" w:cs="Arial"/>
          <w:b/>
          <w:bCs/>
          <w:color w:val="000000"/>
          <w:sz w:val="21"/>
          <w:szCs w:val="21"/>
        </w:rPr>
        <w:tab/>
      </w:r>
      <w:r w:rsidR="004F683E" w:rsidRPr="009D5203">
        <w:rPr>
          <w:rFonts w:ascii="Arial" w:eastAsia="Times New Roman" w:hAnsi="Arial" w:cs="Arial"/>
          <w:b/>
          <w:bCs/>
          <w:color w:val="000000"/>
          <w:sz w:val="21"/>
          <w:szCs w:val="21"/>
        </w:rPr>
        <w:tab/>
      </w:r>
      <w:r w:rsidR="004F683E" w:rsidRPr="009D5203">
        <w:rPr>
          <w:rFonts w:ascii="Arial" w:eastAsia="Times New Roman" w:hAnsi="Arial" w:cs="Arial"/>
          <w:b/>
          <w:bCs/>
          <w:color w:val="000000"/>
          <w:sz w:val="21"/>
          <w:szCs w:val="21"/>
        </w:rPr>
        <w:tab/>
      </w:r>
      <w:r w:rsidR="004F683E" w:rsidRPr="009D5203">
        <w:rPr>
          <w:rFonts w:ascii="Arial" w:eastAsia="Times New Roman" w:hAnsi="Arial" w:cs="Arial"/>
          <w:b/>
          <w:bCs/>
          <w:color w:val="000000"/>
          <w:sz w:val="21"/>
          <w:szCs w:val="21"/>
        </w:rPr>
        <w:tab/>
      </w:r>
      <w:r w:rsidR="004F683E" w:rsidRPr="009D5203">
        <w:rPr>
          <w:rFonts w:ascii="Arial" w:eastAsia="Times New Roman" w:hAnsi="Arial" w:cs="Arial"/>
          <w:b/>
          <w:bCs/>
          <w:color w:val="000000"/>
          <w:sz w:val="21"/>
          <w:szCs w:val="21"/>
        </w:rPr>
        <w:tab/>
      </w:r>
      <w:r w:rsidR="004F683E" w:rsidRPr="009D5203">
        <w:rPr>
          <w:rFonts w:ascii="Arial" w:eastAsia="Times New Roman" w:hAnsi="Arial" w:cs="Arial"/>
          <w:b/>
          <w:bCs/>
          <w:color w:val="000000"/>
          <w:sz w:val="21"/>
          <w:szCs w:val="21"/>
        </w:rPr>
        <w:tab/>
      </w:r>
      <w:r w:rsidR="00CB4246">
        <w:rPr>
          <w:rFonts w:ascii="Arial" w:eastAsia="Times New Roman" w:hAnsi="Arial" w:cs="Arial"/>
          <w:b/>
          <w:bCs/>
          <w:color w:val="000000"/>
          <w:sz w:val="21"/>
          <w:szCs w:val="21"/>
        </w:rPr>
        <w:t xml:space="preserve">      </w:t>
      </w:r>
      <w:r w:rsidR="00D228BD">
        <w:rPr>
          <w:rFonts w:ascii="Arial" w:eastAsia="Times New Roman" w:hAnsi="Arial" w:cs="Arial"/>
          <w:b/>
          <w:bCs/>
          <w:color w:val="000000"/>
          <w:sz w:val="21"/>
          <w:szCs w:val="21"/>
        </w:rPr>
        <w:tab/>
      </w:r>
      <w:r w:rsidR="00BD1B67">
        <w:rPr>
          <w:rFonts w:ascii="Arial" w:eastAsia="Times New Roman" w:hAnsi="Arial" w:cs="Arial"/>
          <w:b/>
          <w:bCs/>
          <w:color w:val="000000"/>
          <w:sz w:val="21"/>
          <w:szCs w:val="21"/>
        </w:rPr>
        <w:t>Jan Novák</w:t>
      </w:r>
      <w:r w:rsidRPr="005A53FB">
        <w:rPr>
          <w:rFonts w:ascii="Arial" w:eastAsia="Times New Roman" w:hAnsi="Arial" w:cs="Arial"/>
          <w:color w:val="000000"/>
          <w:sz w:val="21"/>
          <w:szCs w:val="21"/>
        </w:rPr>
        <w:br/>
      </w:r>
      <w:r w:rsidR="00CB4246">
        <w:rPr>
          <w:rFonts w:ascii="Arial" w:eastAsia="Times New Roman" w:hAnsi="Arial" w:cs="Arial"/>
          <w:color w:val="000000"/>
          <w:sz w:val="21"/>
          <w:szCs w:val="21"/>
        </w:rPr>
        <w:t xml:space="preserve">        </w:t>
      </w:r>
      <w:r w:rsidRPr="005A53FB">
        <w:rPr>
          <w:rFonts w:ascii="Arial" w:eastAsia="Times New Roman" w:hAnsi="Arial" w:cs="Arial"/>
          <w:color w:val="000000"/>
          <w:sz w:val="21"/>
          <w:szCs w:val="21"/>
        </w:rPr>
        <w:t>pronajímatel</w:t>
      </w:r>
      <w:r w:rsidR="004F683E">
        <w:rPr>
          <w:rFonts w:ascii="Arial" w:eastAsia="Times New Roman" w:hAnsi="Arial" w:cs="Arial"/>
          <w:color w:val="000000"/>
          <w:sz w:val="21"/>
          <w:szCs w:val="21"/>
        </w:rPr>
        <w:t xml:space="preserve">   </w:t>
      </w:r>
      <w:r w:rsidRPr="005A53FB">
        <w:rPr>
          <w:rFonts w:ascii="Arial" w:eastAsia="Times New Roman" w:hAnsi="Arial" w:cs="Arial"/>
          <w:color w:val="000000"/>
          <w:sz w:val="21"/>
          <w:szCs w:val="21"/>
        </w:rPr>
        <w:t>                                                                           </w:t>
      </w:r>
      <w:r w:rsidR="00CB4246">
        <w:rPr>
          <w:rFonts w:ascii="Arial" w:eastAsia="Times New Roman" w:hAnsi="Arial" w:cs="Arial"/>
          <w:color w:val="000000"/>
          <w:sz w:val="21"/>
          <w:szCs w:val="21"/>
        </w:rPr>
        <w:t xml:space="preserve">    </w:t>
      </w:r>
      <w:r w:rsidR="00D228BD">
        <w:rPr>
          <w:rFonts w:ascii="Arial" w:eastAsia="Times New Roman" w:hAnsi="Arial" w:cs="Arial"/>
          <w:color w:val="000000"/>
          <w:sz w:val="21"/>
          <w:szCs w:val="21"/>
        </w:rPr>
        <w:t xml:space="preserve"> ředitel školy</w:t>
      </w:r>
    </w:p>
    <w:p w14:paraId="200BB9B7" w14:textId="65CBC6F1" w:rsidR="009D5203" w:rsidRDefault="009D5203">
      <w:pPr>
        <w:rPr>
          <w:rFonts w:ascii="Arial" w:hAnsi="Arial" w:cs="Arial"/>
        </w:rPr>
      </w:pPr>
    </w:p>
    <w:p w14:paraId="6FA73B7B" w14:textId="5AA4D647" w:rsidR="009A4AA2" w:rsidRDefault="00FE1F6A">
      <w:pPr>
        <w:rPr>
          <w:rFonts w:ascii="Arial" w:hAnsi="Arial" w:cs="Arial"/>
        </w:rPr>
      </w:pPr>
      <w:r>
        <w:rPr>
          <w:rFonts w:ascii="Arial" w:hAnsi="Arial" w:cs="Arial"/>
        </w:rPr>
        <w:br w:type="page"/>
      </w:r>
    </w:p>
    <w:p w14:paraId="07E0C6FA" w14:textId="3A350BA0" w:rsidR="004F683E" w:rsidRPr="000236F4" w:rsidRDefault="004F683E">
      <w:pPr>
        <w:rPr>
          <w:rFonts w:ascii="Arial" w:eastAsia="Times New Roman" w:hAnsi="Arial" w:cs="Arial"/>
          <w:color w:val="000000"/>
          <w:sz w:val="21"/>
          <w:szCs w:val="21"/>
        </w:rPr>
      </w:pPr>
      <w:r w:rsidRPr="0012624C">
        <w:rPr>
          <w:rFonts w:ascii="Arial" w:hAnsi="Arial" w:cs="Arial"/>
        </w:rPr>
        <w:lastRenderedPageBreak/>
        <w:t>P</w:t>
      </w:r>
      <w:r w:rsidR="000236F4">
        <w:rPr>
          <w:rFonts w:ascii="Arial" w:hAnsi="Arial" w:cs="Arial"/>
        </w:rPr>
        <w:t>ř</w:t>
      </w:r>
      <w:r w:rsidRPr="0012624C">
        <w:rPr>
          <w:rFonts w:ascii="Arial" w:hAnsi="Arial" w:cs="Arial"/>
        </w:rPr>
        <w:t xml:space="preserve">íloha č. 1  </w:t>
      </w:r>
    </w:p>
    <w:p w14:paraId="276A3FC1" w14:textId="77777777" w:rsidR="004F683E" w:rsidRPr="0012624C" w:rsidRDefault="004F683E">
      <w:pPr>
        <w:rPr>
          <w:rFonts w:ascii="Arial" w:hAnsi="Arial" w:cs="Arial"/>
          <w:b/>
          <w:bCs/>
          <w:sz w:val="32"/>
          <w:szCs w:val="32"/>
        </w:rPr>
      </w:pPr>
    </w:p>
    <w:p w14:paraId="48B5BE9C" w14:textId="1FC09586" w:rsidR="004F683E" w:rsidRPr="0012624C" w:rsidRDefault="004F683E">
      <w:pPr>
        <w:rPr>
          <w:rFonts w:ascii="Arial" w:hAnsi="Arial" w:cs="Arial"/>
          <w:b/>
          <w:bCs/>
          <w:sz w:val="32"/>
          <w:szCs w:val="32"/>
        </w:rPr>
      </w:pPr>
      <w:r w:rsidRPr="0012624C">
        <w:rPr>
          <w:rFonts w:ascii="Arial" w:hAnsi="Arial" w:cs="Arial"/>
          <w:b/>
          <w:bCs/>
          <w:sz w:val="32"/>
          <w:szCs w:val="32"/>
        </w:rPr>
        <w:tab/>
      </w:r>
      <w:r w:rsidRPr="0012624C">
        <w:rPr>
          <w:rFonts w:ascii="Arial" w:hAnsi="Arial" w:cs="Arial"/>
          <w:b/>
          <w:bCs/>
          <w:sz w:val="32"/>
          <w:szCs w:val="32"/>
        </w:rPr>
        <w:tab/>
      </w:r>
      <w:r w:rsidRPr="0012624C">
        <w:rPr>
          <w:rFonts w:ascii="Arial" w:hAnsi="Arial" w:cs="Arial"/>
          <w:b/>
          <w:bCs/>
          <w:sz w:val="32"/>
          <w:szCs w:val="32"/>
        </w:rPr>
        <w:tab/>
      </w:r>
      <w:r w:rsidR="009D5203">
        <w:rPr>
          <w:rFonts w:ascii="Arial" w:hAnsi="Arial" w:cs="Arial"/>
          <w:b/>
          <w:bCs/>
          <w:sz w:val="32"/>
          <w:szCs w:val="32"/>
        </w:rPr>
        <w:t xml:space="preserve">      </w:t>
      </w:r>
      <w:r w:rsidRPr="0012624C">
        <w:rPr>
          <w:rFonts w:ascii="Arial" w:hAnsi="Arial" w:cs="Arial"/>
          <w:b/>
          <w:bCs/>
          <w:sz w:val="32"/>
          <w:szCs w:val="32"/>
        </w:rPr>
        <w:t>Předávací protokol</w:t>
      </w:r>
    </w:p>
    <w:p w14:paraId="0B68C56B" w14:textId="4D6A506B" w:rsidR="004F683E" w:rsidRPr="0012624C" w:rsidRDefault="004F683E">
      <w:pPr>
        <w:rPr>
          <w:rFonts w:ascii="Arial" w:hAnsi="Arial" w:cs="Arial"/>
        </w:rPr>
      </w:pPr>
    </w:p>
    <w:p w14:paraId="029BFBB5" w14:textId="7D619FE7" w:rsidR="004F683E" w:rsidRPr="0012624C" w:rsidRDefault="004F683E">
      <w:pPr>
        <w:rPr>
          <w:rFonts w:ascii="Arial" w:hAnsi="Arial" w:cs="Arial"/>
        </w:rPr>
      </w:pPr>
      <w:r w:rsidRPr="0012624C">
        <w:rPr>
          <w:rFonts w:ascii="Arial" w:hAnsi="Arial" w:cs="Arial"/>
        </w:rPr>
        <w:t>Pronajímatel s bytovou jednotkou předává do nájmu tyto stavební součásti:</w:t>
      </w:r>
    </w:p>
    <w:p w14:paraId="254061DF" w14:textId="31F772B7" w:rsidR="004F683E" w:rsidRPr="0012624C" w:rsidRDefault="004F683E">
      <w:pPr>
        <w:rPr>
          <w:rFonts w:ascii="Arial" w:hAnsi="Arial" w:cs="Arial"/>
        </w:rPr>
      </w:pPr>
    </w:p>
    <w:p w14:paraId="7CF8B3FD" w14:textId="3954D3B3" w:rsidR="004F683E" w:rsidRPr="0012624C" w:rsidRDefault="004F683E">
      <w:pPr>
        <w:rPr>
          <w:rFonts w:ascii="Arial" w:hAnsi="Arial" w:cs="Arial"/>
        </w:rPr>
      </w:pPr>
      <w:r w:rsidRPr="0012624C">
        <w:rPr>
          <w:rFonts w:ascii="Arial" w:hAnsi="Arial" w:cs="Arial"/>
          <w:b/>
          <w:bCs/>
        </w:rPr>
        <w:t>Vchodové dveře:</w:t>
      </w:r>
      <w:r w:rsidRPr="0012624C">
        <w:rPr>
          <w:rFonts w:ascii="Arial" w:hAnsi="Arial" w:cs="Arial"/>
        </w:rPr>
        <w:t xml:space="preserve"> </w:t>
      </w:r>
      <w:r w:rsidR="00F30881">
        <w:rPr>
          <w:rFonts w:ascii="Arial" w:hAnsi="Arial" w:cs="Arial"/>
        </w:rPr>
        <w:t>bílé</w:t>
      </w:r>
    </w:p>
    <w:p w14:paraId="54AFC1FC" w14:textId="75B1B1EB" w:rsidR="004F683E" w:rsidRPr="0012624C" w:rsidRDefault="004F683E">
      <w:pPr>
        <w:rPr>
          <w:rFonts w:ascii="Arial" w:hAnsi="Arial" w:cs="Arial"/>
        </w:rPr>
      </w:pPr>
    </w:p>
    <w:p w14:paraId="3D036840" w14:textId="6FCCE95F" w:rsidR="004F683E" w:rsidRPr="0012624C" w:rsidRDefault="004F683E">
      <w:pPr>
        <w:rPr>
          <w:rFonts w:ascii="Arial" w:hAnsi="Arial" w:cs="Arial"/>
        </w:rPr>
      </w:pPr>
      <w:r w:rsidRPr="0012624C">
        <w:rPr>
          <w:rFonts w:ascii="Arial" w:hAnsi="Arial" w:cs="Arial"/>
          <w:b/>
          <w:bCs/>
        </w:rPr>
        <w:t>Předsíň:</w:t>
      </w:r>
      <w:r w:rsidRPr="0012624C">
        <w:rPr>
          <w:rFonts w:ascii="Arial" w:hAnsi="Arial" w:cs="Arial"/>
        </w:rPr>
        <w:t xml:space="preserve"> </w:t>
      </w:r>
      <w:r w:rsidR="007A779E">
        <w:rPr>
          <w:rFonts w:ascii="Arial" w:hAnsi="Arial" w:cs="Arial"/>
        </w:rPr>
        <w:t>skříň s věšákem, zvonek s telefonem</w:t>
      </w:r>
    </w:p>
    <w:p w14:paraId="78B8E37E" w14:textId="67FC517B" w:rsidR="004F683E" w:rsidRPr="0012624C" w:rsidRDefault="004F683E">
      <w:pPr>
        <w:rPr>
          <w:rFonts w:ascii="Arial" w:hAnsi="Arial" w:cs="Arial"/>
        </w:rPr>
      </w:pPr>
    </w:p>
    <w:p w14:paraId="55CECD80" w14:textId="46D0E0E7" w:rsidR="004F683E" w:rsidRPr="0012624C" w:rsidRDefault="004F683E">
      <w:pPr>
        <w:rPr>
          <w:rFonts w:ascii="Arial" w:hAnsi="Arial" w:cs="Arial"/>
        </w:rPr>
      </w:pPr>
      <w:r w:rsidRPr="0012624C">
        <w:rPr>
          <w:rFonts w:ascii="Arial" w:hAnsi="Arial" w:cs="Arial"/>
          <w:b/>
          <w:bCs/>
        </w:rPr>
        <w:t>WC a Koupelna:</w:t>
      </w:r>
      <w:r w:rsidRPr="0012624C">
        <w:rPr>
          <w:rFonts w:ascii="Arial" w:hAnsi="Arial" w:cs="Arial"/>
        </w:rPr>
        <w:t xml:space="preserve"> </w:t>
      </w:r>
      <w:r w:rsidR="00CB7E9B">
        <w:rPr>
          <w:rFonts w:ascii="Arial" w:hAnsi="Arial" w:cs="Arial"/>
        </w:rPr>
        <w:t xml:space="preserve">podlahové lino, </w:t>
      </w:r>
      <w:r w:rsidR="00BE1429">
        <w:rPr>
          <w:rFonts w:ascii="Arial" w:hAnsi="Arial" w:cs="Arial"/>
        </w:rPr>
        <w:t xml:space="preserve">skříň </w:t>
      </w:r>
      <w:r w:rsidR="00E67E80">
        <w:rPr>
          <w:rFonts w:ascii="Arial" w:hAnsi="Arial" w:cs="Arial"/>
        </w:rPr>
        <w:t>s</w:t>
      </w:r>
      <w:r w:rsidR="00CB7E9B">
        <w:rPr>
          <w:rFonts w:ascii="Arial" w:hAnsi="Arial" w:cs="Arial"/>
        </w:rPr>
        <w:t>e zrcadlem</w:t>
      </w:r>
      <w:r w:rsidR="00BE3DF6">
        <w:rPr>
          <w:rFonts w:ascii="Arial" w:hAnsi="Arial" w:cs="Arial"/>
        </w:rPr>
        <w:t xml:space="preserve"> a umyv</w:t>
      </w:r>
      <w:r w:rsidR="00DE24F9">
        <w:rPr>
          <w:rFonts w:ascii="Arial" w:hAnsi="Arial" w:cs="Arial"/>
        </w:rPr>
        <w:t>adlem</w:t>
      </w:r>
      <w:r w:rsidR="00BE1429">
        <w:rPr>
          <w:rFonts w:ascii="Arial" w:hAnsi="Arial" w:cs="Arial"/>
        </w:rPr>
        <w:t>,</w:t>
      </w:r>
      <w:r w:rsidR="009D2875">
        <w:rPr>
          <w:rFonts w:ascii="Arial" w:hAnsi="Arial" w:cs="Arial"/>
        </w:rPr>
        <w:t xml:space="preserve"> </w:t>
      </w:r>
      <w:r w:rsidR="00DE24F9">
        <w:rPr>
          <w:rFonts w:ascii="Arial" w:hAnsi="Arial" w:cs="Arial"/>
        </w:rPr>
        <w:t>bílý sprchový kout, boiler, záchodová mísa</w:t>
      </w:r>
    </w:p>
    <w:p w14:paraId="4AA918DF" w14:textId="542BFD60" w:rsidR="00CC0291" w:rsidRPr="0012624C" w:rsidRDefault="00CC0291">
      <w:pPr>
        <w:rPr>
          <w:rFonts w:ascii="Arial" w:hAnsi="Arial" w:cs="Arial"/>
        </w:rPr>
      </w:pPr>
    </w:p>
    <w:p w14:paraId="2D8DEDAF" w14:textId="4A9B63DA" w:rsidR="00CC0291" w:rsidRDefault="00B91353">
      <w:pPr>
        <w:rPr>
          <w:rFonts w:ascii="Arial" w:hAnsi="Arial" w:cs="Arial"/>
        </w:rPr>
      </w:pPr>
      <w:r>
        <w:rPr>
          <w:rFonts w:ascii="Arial" w:hAnsi="Arial" w:cs="Arial"/>
          <w:b/>
          <w:bCs/>
        </w:rPr>
        <w:t xml:space="preserve">Kuchyně: </w:t>
      </w:r>
      <w:r>
        <w:rPr>
          <w:rFonts w:ascii="Arial" w:hAnsi="Arial" w:cs="Arial"/>
        </w:rPr>
        <w:t>Kuchyňská linka</w:t>
      </w:r>
      <w:r w:rsidR="001C4C95">
        <w:rPr>
          <w:rFonts w:ascii="Arial" w:hAnsi="Arial" w:cs="Arial"/>
        </w:rPr>
        <w:t xml:space="preserve"> s policemi, </w:t>
      </w:r>
      <w:r w:rsidR="005A1D26">
        <w:rPr>
          <w:rFonts w:ascii="Arial" w:hAnsi="Arial" w:cs="Arial"/>
        </w:rPr>
        <w:t xml:space="preserve">plynové kamna s troubou, </w:t>
      </w:r>
      <w:r w:rsidR="001702CE">
        <w:rPr>
          <w:rFonts w:ascii="Arial" w:hAnsi="Arial" w:cs="Arial"/>
        </w:rPr>
        <w:t>trojitá skříň s</w:t>
      </w:r>
      <w:r w:rsidR="009964AC">
        <w:rPr>
          <w:rFonts w:ascii="Arial" w:hAnsi="Arial" w:cs="Arial"/>
        </w:rPr>
        <w:t> </w:t>
      </w:r>
      <w:r w:rsidR="001702CE">
        <w:rPr>
          <w:rFonts w:ascii="Arial" w:hAnsi="Arial" w:cs="Arial"/>
        </w:rPr>
        <w:t>policemi</w:t>
      </w:r>
      <w:r w:rsidR="009964AC">
        <w:rPr>
          <w:rFonts w:ascii="Arial" w:hAnsi="Arial" w:cs="Arial"/>
        </w:rPr>
        <w:t>, plynová topení</w:t>
      </w:r>
    </w:p>
    <w:p w14:paraId="344B864E" w14:textId="77777777" w:rsidR="00C10703" w:rsidRPr="00C10703" w:rsidRDefault="00C10703">
      <w:pPr>
        <w:rPr>
          <w:rFonts w:ascii="Arial" w:hAnsi="Arial" w:cs="Arial"/>
          <w:b/>
          <w:bCs/>
        </w:rPr>
      </w:pPr>
    </w:p>
    <w:p w14:paraId="41015322" w14:textId="11AC33C5" w:rsidR="00C10703" w:rsidRPr="00C10703" w:rsidRDefault="00C10703">
      <w:pPr>
        <w:rPr>
          <w:rFonts w:ascii="Arial" w:hAnsi="Arial" w:cs="Arial"/>
        </w:rPr>
      </w:pPr>
      <w:r w:rsidRPr="00C10703">
        <w:rPr>
          <w:rFonts w:ascii="Arial" w:hAnsi="Arial" w:cs="Arial"/>
          <w:b/>
          <w:bCs/>
        </w:rPr>
        <w:t>Ložnice:</w:t>
      </w:r>
      <w:r>
        <w:rPr>
          <w:rFonts w:ascii="Arial" w:hAnsi="Arial" w:cs="Arial"/>
          <w:b/>
          <w:bCs/>
        </w:rPr>
        <w:t xml:space="preserve"> </w:t>
      </w:r>
      <w:r w:rsidR="009964AC">
        <w:rPr>
          <w:rFonts w:ascii="Arial" w:hAnsi="Arial" w:cs="Arial"/>
        </w:rPr>
        <w:t>plynová topení</w:t>
      </w:r>
    </w:p>
    <w:p w14:paraId="77005853" w14:textId="6349626F" w:rsidR="0037177D" w:rsidRDefault="0037177D">
      <w:pPr>
        <w:rPr>
          <w:rFonts w:ascii="Arial" w:hAnsi="Arial" w:cs="Arial"/>
        </w:rPr>
      </w:pPr>
    </w:p>
    <w:p w14:paraId="115226F3" w14:textId="4DCF6133" w:rsidR="0037177D" w:rsidRPr="0037177D" w:rsidRDefault="0037177D">
      <w:pPr>
        <w:rPr>
          <w:rFonts w:ascii="Arial" w:hAnsi="Arial" w:cs="Arial"/>
        </w:rPr>
      </w:pPr>
      <w:r w:rsidRPr="0037177D">
        <w:rPr>
          <w:rFonts w:ascii="Arial" w:hAnsi="Arial" w:cs="Arial"/>
          <w:b/>
          <w:bCs/>
        </w:rPr>
        <w:t>Spíž:</w:t>
      </w:r>
      <w:r>
        <w:rPr>
          <w:rFonts w:ascii="Arial" w:hAnsi="Arial" w:cs="Arial"/>
          <w:b/>
          <w:bCs/>
        </w:rPr>
        <w:t xml:space="preserve"> </w:t>
      </w:r>
      <w:r w:rsidR="009964AC">
        <w:rPr>
          <w:rFonts w:ascii="Arial" w:hAnsi="Arial" w:cs="Arial"/>
        </w:rPr>
        <w:t>police</w:t>
      </w:r>
    </w:p>
    <w:p w14:paraId="076D82B3" w14:textId="0F3BD32A" w:rsidR="000236F4" w:rsidRDefault="000236F4">
      <w:pPr>
        <w:rPr>
          <w:rFonts w:ascii="Arial" w:hAnsi="Arial" w:cs="Arial"/>
        </w:rPr>
      </w:pPr>
    </w:p>
    <w:p w14:paraId="085C772C" w14:textId="5DEF5609" w:rsidR="000236F4" w:rsidRDefault="000236F4" w:rsidP="000236F4">
      <w:pPr>
        <w:rPr>
          <w:rFonts w:ascii="Arial" w:hAnsi="Arial" w:cs="Arial"/>
        </w:rPr>
      </w:pPr>
      <w:r>
        <w:rPr>
          <w:rFonts w:ascii="Arial" w:hAnsi="Arial" w:cs="Arial"/>
        </w:rPr>
        <w:t>Byt je vymalován bílou barvou, resp. světlým tónem barvy</w:t>
      </w:r>
      <w:r w:rsidR="009A0C4E">
        <w:rPr>
          <w:rFonts w:ascii="Arial" w:hAnsi="Arial" w:cs="Arial"/>
        </w:rPr>
        <w:t xml:space="preserve">, všechny pokoje </w:t>
      </w:r>
      <w:r w:rsidR="00B43A6B">
        <w:rPr>
          <w:rFonts w:ascii="Arial" w:hAnsi="Arial" w:cs="Arial"/>
        </w:rPr>
        <w:t>jsou vybaveny svítidly a podlahovým linem.</w:t>
      </w:r>
    </w:p>
    <w:p w14:paraId="5E548436" w14:textId="77777777" w:rsidR="000236F4" w:rsidRDefault="000236F4" w:rsidP="000236F4">
      <w:pPr>
        <w:rPr>
          <w:rFonts w:ascii="Arial" w:hAnsi="Arial" w:cs="Arial"/>
        </w:rPr>
      </w:pPr>
    </w:p>
    <w:p w14:paraId="6B60F26B" w14:textId="7EADAAA1" w:rsidR="000236F4" w:rsidRDefault="000236F4" w:rsidP="000236F4">
      <w:pPr>
        <w:rPr>
          <w:rFonts w:ascii="Arial" w:hAnsi="Arial" w:cs="Arial"/>
        </w:rPr>
      </w:pPr>
      <w:r>
        <w:rPr>
          <w:rFonts w:ascii="Arial" w:hAnsi="Arial" w:cs="Arial"/>
        </w:rPr>
        <w:t>Byt je v plně funkčním stavu v běžném opotřebení, k okamžiku předání nevykazuje žádné viditelné nedostatky.</w:t>
      </w:r>
    </w:p>
    <w:p w14:paraId="2BA1988B" w14:textId="7165D074" w:rsidR="00DA6195" w:rsidRDefault="00DA6195" w:rsidP="000236F4">
      <w:pPr>
        <w:rPr>
          <w:rFonts w:ascii="Arial" w:hAnsi="Arial" w:cs="Arial"/>
        </w:rPr>
      </w:pPr>
    </w:p>
    <w:p w14:paraId="69FAE8AD" w14:textId="5957B0EA" w:rsidR="00DA6195" w:rsidRDefault="00DA6195" w:rsidP="000236F4">
      <w:pPr>
        <w:rPr>
          <w:rFonts w:ascii="Arial" w:hAnsi="Arial" w:cs="Arial"/>
        </w:rPr>
      </w:pPr>
      <w:r>
        <w:rPr>
          <w:rFonts w:ascii="Arial" w:hAnsi="Arial" w:cs="Arial"/>
        </w:rPr>
        <w:t>Pronajímatel předal nájemci od bytu tyto klíče:</w:t>
      </w:r>
    </w:p>
    <w:p w14:paraId="142AEB56" w14:textId="4D92EC0D" w:rsidR="00DA6195" w:rsidRDefault="00DA6195" w:rsidP="000236F4">
      <w:pPr>
        <w:rPr>
          <w:rFonts w:ascii="Arial" w:hAnsi="Arial" w:cs="Arial"/>
        </w:rPr>
      </w:pPr>
    </w:p>
    <w:p w14:paraId="48C4FEB5" w14:textId="744CCC9A" w:rsidR="00F5200C" w:rsidRDefault="009A3A85" w:rsidP="000236F4">
      <w:pPr>
        <w:rPr>
          <w:rFonts w:ascii="Arial" w:hAnsi="Arial" w:cs="Arial"/>
        </w:rPr>
      </w:pPr>
      <w:r>
        <w:rPr>
          <w:rFonts w:ascii="Arial" w:hAnsi="Arial" w:cs="Arial"/>
        </w:rPr>
        <w:t>2x klíč od vchodu</w:t>
      </w:r>
    </w:p>
    <w:p w14:paraId="08E5B55E" w14:textId="39588676" w:rsidR="009A3A85" w:rsidRDefault="009A3A85" w:rsidP="000236F4">
      <w:pPr>
        <w:rPr>
          <w:rFonts w:ascii="Arial" w:hAnsi="Arial" w:cs="Arial"/>
        </w:rPr>
      </w:pPr>
      <w:r>
        <w:rPr>
          <w:rFonts w:ascii="Arial" w:hAnsi="Arial" w:cs="Arial"/>
        </w:rPr>
        <w:t>2x klíč od bytu</w:t>
      </w:r>
    </w:p>
    <w:p w14:paraId="57D33B74" w14:textId="362F3D55" w:rsidR="009A3A85" w:rsidRDefault="001552DB" w:rsidP="000236F4">
      <w:pPr>
        <w:rPr>
          <w:rFonts w:ascii="Arial" w:hAnsi="Arial" w:cs="Arial"/>
        </w:rPr>
      </w:pPr>
      <w:r>
        <w:rPr>
          <w:rFonts w:ascii="Arial" w:hAnsi="Arial" w:cs="Arial"/>
        </w:rPr>
        <w:t>1x klíč od sklepa</w:t>
      </w:r>
    </w:p>
    <w:p w14:paraId="276500C9" w14:textId="541496A1" w:rsidR="000236F4" w:rsidRPr="009D5203" w:rsidRDefault="000236F4">
      <w:pPr>
        <w:rPr>
          <w:rFonts w:ascii="Arial" w:hAnsi="Arial" w:cs="Arial"/>
        </w:rPr>
      </w:pPr>
    </w:p>
    <w:p w14:paraId="1830B915" w14:textId="0B39119A" w:rsidR="00CC0291" w:rsidRPr="0012624C" w:rsidRDefault="00CC0291">
      <w:pPr>
        <w:rPr>
          <w:rFonts w:ascii="Arial" w:hAnsi="Arial" w:cs="Arial"/>
          <w:b/>
          <w:bCs/>
        </w:rPr>
      </w:pPr>
      <w:r w:rsidRPr="0012624C">
        <w:rPr>
          <w:rFonts w:ascii="Arial" w:hAnsi="Arial" w:cs="Arial"/>
          <w:b/>
          <w:bCs/>
        </w:rPr>
        <w:t>Stavy měřidel</w:t>
      </w:r>
      <w:r w:rsidR="0012624C">
        <w:rPr>
          <w:rFonts w:ascii="Arial" w:hAnsi="Arial" w:cs="Arial"/>
          <w:b/>
          <w:bCs/>
        </w:rPr>
        <w:t xml:space="preserve"> k okamžiku předání</w:t>
      </w:r>
      <w:r w:rsidRPr="0012624C">
        <w:rPr>
          <w:rFonts w:ascii="Arial" w:hAnsi="Arial" w:cs="Arial"/>
          <w:b/>
          <w:bCs/>
        </w:rPr>
        <w:t>:</w:t>
      </w:r>
    </w:p>
    <w:p w14:paraId="1BC02BD4" w14:textId="365E249B" w:rsidR="00CC0291" w:rsidRPr="0012624C" w:rsidRDefault="00CC0291">
      <w:pPr>
        <w:rPr>
          <w:rFonts w:ascii="Arial" w:hAnsi="Arial" w:cs="Arial"/>
        </w:rPr>
      </w:pPr>
    </w:p>
    <w:p w14:paraId="54AF17D0" w14:textId="3840EBFF" w:rsidR="00CC0291" w:rsidRPr="0012624C" w:rsidRDefault="00CC0291">
      <w:pPr>
        <w:rPr>
          <w:rFonts w:ascii="Arial" w:hAnsi="Arial" w:cs="Arial"/>
        </w:rPr>
      </w:pPr>
      <w:r w:rsidRPr="0012624C">
        <w:rPr>
          <w:rFonts w:ascii="Arial" w:hAnsi="Arial" w:cs="Arial"/>
        </w:rPr>
        <w:t xml:space="preserve">elektroměr </w:t>
      </w:r>
      <w:r w:rsidR="006E64F4">
        <w:rPr>
          <w:rFonts w:ascii="Arial" w:hAnsi="Arial" w:cs="Arial"/>
        </w:rPr>
        <w:t>č.</w:t>
      </w:r>
      <w:r w:rsidR="00A71881">
        <w:rPr>
          <w:rFonts w:ascii="Arial" w:hAnsi="Arial" w:cs="Arial"/>
        </w:rPr>
        <w:t xml:space="preserve"> 1022604291:</w:t>
      </w:r>
      <w:r w:rsidR="006E64F4">
        <w:rPr>
          <w:rFonts w:ascii="Arial" w:hAnsi="Arial" w:cs="Arial"/>
        </w:rPr>
        <w:t xml:space="preserve"> </w:t>
      </w:r>
      <w:r w:rsidR="00AF3223">
        <w:rPr>
          <w:rFonts w:ascii="Arial" w:hAnsi="Arial" w:cs="Arial"/>
        </w:rPr>
        <w:t xml:space="preserve">T1 </w:t>
      </w:r>
      <w:r w:rsidR="00A71881">
        <w:rPr>
          <w:rFonts w:ascii="Arial" w:hAnsi="Arial" w:cs="Arial"/>
        </w:rPr>
        <w:t>–</w:t>
      </w:r>
      <w:r w:rsidR="00AF3223">
        <w:rPr>
          <w:rFonts w:ascii="Arial" w:hAnsi="Arial" w:cs="Arial"/>
        </w:rPr>
        <w:t xml:space="preserve"> </w:t>
      </w:r>
      <w:r w:rsidR="00A71881">
        <w:rPr>
          <w:rFonts w:ascii="Arial" w:hAnsi="Arial" w:cs="Arial"/>
        </w:rPr>
        <w:t>15294</w:t>
      </w:r>
      <w:r w:rsidR="005B7BE5">
        <w:rPr>
          <w:rFonts w:ascii="Arial" w:hAnsi="Arial" w:cs="Arial"/>
        </w:rPr>
        <w:t>, T2 - 11194</w:t>
      </w:r>
    </w:p>
    <w:p w14:paraId="631E1801" w14:textId="148BBA87" w:rsidR="00CC0291" w:rsidRPr="0012624C" w:rsidRDefault="00CC0291">
      <w:pPr>
        <w:rPr>
          <w:rFonts w:ascii="Arial" w:hAnsi="Arial" w:cs="Arial"/>
        </w:rPr>
      </w:pPr>
    </w:p>
    <w:p w14:paraId="0539044C" w14:textId="26489820" w:rsidR="000236F4" w:rsidRDefault="001552DB">
      <w:pPr>
        <w:rPr>
          <w:rFonts w:ascii="Arial" w:hAnsi="Arial" w:cs="Arial"/>
        </w:rPr>
      </w:pPr>
      <w:r>
        <w:rPr>
          <w:rFonts w:ascii="Arial" w:hAnsi="Arial" w:cs="Arial"/>
        </w:rPr>
        <w:t xml:space="preserve">plynoměr č. </w:t>
      </w:r>
      <w:r w:rsidR="007D3D40">
        <w:rPr>
          <w:rFonts w:ascii="Arial" w:hAnsi="Arial" w:cs="Arial"/>
        </w:rPr>
        <w:t>712610</w:t>
      </w:r>
      <w:r w:rsidR="00855909">
        <w:rPr>
          <w:rFonts w:ascii="Arial" w:hAnsi="Arial" w:cs="Arial"/>
        </w:rPr>
        <w:t>6-170-13-I: 4668,41</w:t>
      </w:r>
    </w:p>
    <w:p w14:paraId="6C8832C6" w14:textId="77777777" w:rsidR="00C73788" w:rsidRDefault="00C73788">
      <w:pPr>
        <w:rPr>
          <w:rFonts w:ascii="Arial" w:hAnsi="Arial" w:cs="Arial"/>
        </w:rPr>
      </w:pPr>
    </w:p>
    <w:p w14:paraId="1F12A942" w14:textId="7AB396FA" w:rsidR="00CE031A" w:rsidRDefault="00CE031A" w:rsidP="00CB4246">
      <w:pPr>
        <w:rPr>
          <w:rFonts w:ascii="Arial" w:eastAsia="Times New Roman" w:hAnsi="Arial" w:cs="Arial"/>
          <w:color w:val="000000"/>
          <w:sz w:val="21"/>
          <w:szCs w:val="21"/>
        </w:rPr>
      </w:pPr>
    </w:p>
    <w:p w14:paraId="1416D28D" w14:textId="77777777" w:rsidR="00CE031A" w:rsidRDefault="00CE031A" w:rsidP="00CB4246">
      <w:pPr>
        <w:rPr>
          <w:rFonts w:ascii="Arial" w:eastAsia="Times New Roman" w:hAnsi="Arial" w:cs="Arial"/>
          <w:color w:val="000000"/>
          <w:sz w:val="21"/>
          <w:szCs w:val="21"/>
        </w:rPr>
      </w:pPr>
    </w:p>
    <w:p w14:paraId="12A307B7" w14:textId="77777777" w:rsidR="00CE031A" w:rsidRDefault="00CE031A" w:rsidP="00CB4246">
      <w:pPr>
        <w:rPr>
          <w:rFonts w:ascii="Arial" w:eastAsia="Times New Roman" w:hAnsi="Arial" w:cs="Arial"/>
          <w:color w:val="000000"/>
          <w:sz w:val="21"/>
          <w:szCs w:val="21"/>
        </w:rPr>
      </w:pPr>
    </w:p>
    <w:p w14:paraId="26BAD176" w14:textId="77777777" w:rsidR="00CE031A" w:rsidRDefault="00CE031A" w:rsidP="00CB4246">
      <w:pPr>
        <w:rPr>
          <w:rFonts w:ascii="Arial" w:eastAsia="Times New Roman" w:hAnsi="Arial" w:cs="Arial"/>
          <w:color w:val="000000"/>
          <w:sz w:val="21"/>
          <w:szCs w:val="21"/>
        </w:rPr>
      </w:pPr>
    </w:p>
    <w:p w14:paraId="3BE711ED" w14:textId="77777777" w:rsidR="00CE031A" w:rsidRDefault="00CE031A" w:rsidP="00CB4246">
      <w:pPr>
        <w:rPr>
          <w:rFonts w:ascii="Arial" w:eastAsia="Times New Roman" w:hAnsi="Arial" w:cs="Arial"/>
          <w:color w:val="000000"/>
          <w:sz w:val="21"/>
          <w:szCs w:val="21"/>
        </w:rPr>
      </w:pPr>
    </w:p>
    <w:p w14:paraId="3CF5E0A2" w14:textId="77777777" w:rsidR="00A87D21" w:rsidRDefault="00A87D21" w:rsidP="00A87D21">
      <w:pPr>
        <w:rPr>
          <w:rFonts w:ascii="Arial" w:eastAsia="Times New Roman" w:hAnsi="Arial" w:cs="Arial"/>
          <w:color w:val="000000"/>
          <w:sz w:val="21"/>
          <w:szCs w:val="21"/>
        </w:rPr>
      </w:pPr>
      <w:r>
        <w:rPr>
          <w:rFonts w:ascii="Arial" w:eastAsia="Times New Roman" w:hAnsi="Arial" w:cs="Arial"/>
          <w:color w:val="000000"/>
          <w:sz w:val="21"/>
          <w:szCs w:val="21"/>
        </w:rPr>
        <w:t>V Litvínově dne 25.07.2024</w:t>
      </w:r>
      <w:r>
        <w:rPr>
          <w:rFonts w:ascii="Arial" w:eastAsia="Times New Roman" w:hAnsi="Arial" w:cs="Arial"/>
          <w:color w:val="000000"/>
          <w:sz w:val="21"/>
          <w:szCs w:val="21"/>
        </w:rPr>
        <w:tab/>
      </w:r>
      <w:r>
        <w:rPr>
          <w:rFonts w:ascii="Arial" w:eastAsia="Times New Roman" w:hAnsi="Arial" w:cs="Arial"/>
          <w:color w:val="000000"/>
          <w:sz w:val="21"/>
          <w:szCs w:val="21"/>
        </w:rPr>
        <w:tab/>
      </w:r>
      <w:r>
        <w:rPr>
          <w:rFonts w:ascii="Arial" w:eastAsia="Times New Roman" w:hAnsi="Arial" w:cs="Arial"/>
          <w:color w:val="000000"/>
          <w:sz w:val="21"/>
          <w:szCs w:val="21"/>
        </w:rPr>
        <w:tab/>
      </w:r>
      <w:r>
        <w:rPr>
          <w:rFonts w:ascii="Arial" w:eastAsia="Times New Roman" w:hAnsi="Arial" w:cs="Arial"/>
          <w:color w:val="000000"/>
          <w:sz w:val="21"/>
          <w:szCs w:val="21"/>
        </w:rPr>
        <w:tab/>
      </w:r>
      <w:r>
        <w:rPr>
          <w:rFonts w:ascii="Arial" w:eastAsia="Times New Roman" w:hAnsi="Arial" w:cs="Arial"/>
          <w:color w:val="000000"/>
          <w:sz w:val="21"/>
          <w:szCs w:val="21"/>
        </w:rPr>
        <w:tab/>
        <w:t>V Litvínově dne 25.07.2024</w:t>
      </w:r>
      <w:r w:rsidRPr="005A53FB">
        <w:rPr>
          <w:rFonts w:ascii="Arial" w:eastAsia="Times New Roman" w:hAnsi="Arial" w:cs="Arial"/>
          <w:color w:val="000000"/>
          <w:sz w:val="21"/>
          <w:szCs w:val="21"/>
        </w:rPr>
        <w:br/>
      </w:r>
    </w:p>
    <w:p w14:paraId="3FB76A83" w14:textId="77777777" w:rsidR="00A87D21" w:rsidRDefault="00A87D21" w:rsidP="00A87D21">
      <w:pPr>
        <w:rPr>
          <w:rFonts w:ascii="Arial" w:eastAsia="Times New Roman" w:hAnsi="Arial" w:cs="Arial"/>
          <w:color w:val="000000"/>
          <w:sz w:val="21"/>
          <w:szCs w:val="21"/>
        </w:rPr>
      </w:pPr>
    </w:p>
    <w:p w14:paraId="7A7DFE40" w14:textId="77777777" w:rsidR="00A87D21" w:rsidRDefault="00A87D21" w:rsidP="00A87D21">
      <w:pPr>
        <w:rPr>
          <w:rFonts w:ascii="Arial" w:eastAsia="Times New Roman" w:hAnsi="Arial" w:cs="Arial"/>
          <w:color w:val="000000"/>
          <w:sz w:val="21"/>
          <w:szCs w:val="21"/>
        </w:rPr>
      </w:pPr>
    </w:p>
    <w:p w14:paraId="4E8FD536" w14:textId="77777777" w:rsidR="00A87D21" w:rsidRDefault="00A87D21" w:rsidP="00A87D21">
      <w:pPr>
        <w:rPr>
          <w:rFonts w:ascii="Arial" w:eastAsia="Times New Roman" w:hAnsi="Arial" w:cs="Arial"/>
          <w:color w:val="000000"/>
          <w:sz w:val="21"/>
          <w:szCs w:val="21"/>
        </w:rPr>
      </w:pPr>
    </w:p>
    <w:p w14:paraId="58D869D5" w14:textId="2215C014" w:rsidR="000236F4" w:rsidRPr="006E10A9" w:rsidRDefault="00A87D21" w:rsidP="00A87D21">
      <w:pPr>
        <w:rPr>
          <w:rFonts w:ascii="Arial" w:eastAsia="Times New Roman" w:hAnsi="Arial" w:cs="Arial"/>
          <w:color w:val="000000"/>
          <w:sz w:val="21"/>
          <w:szCs w:val="21"/>
        </w:rPr>
      </w:pPr>
      <w:r w:rsidRPr="005A53FB">
        <w:rPr>
          <w:rFonts w:ascii="Arial" w:eastAsia="Times New Roman" w:hAnsi="Arial" w:cs="Arial"/>
          <w:color w:val="000000"/>
          <w:sz w:val="21"/>
          <w:szCs w:val="21"/>
        </w:rPr>
        <w:br/>
      </w:r>
      <w:r>
        <w:rPr>
          <w:rFonts w:ascii="Arial" w:eastAsia="Times New Roman" w:hAnsi="Arial" w:cs="Arial"/>
          <w:b/>
          <w:bCs/>
          <w:color w:val="000000"/>
          <w:sz w:val="21"/>
          <w:szCs w:val="21"/>
        </w:rPr>
        <w:t xml:space="preserve">    Simona Uhlíková</w:t>
      </w:r>
      <w:r w:rsidRPr="009D5203">
        <w:rPr>
          <w:rFonts w:ascii="Arial" w:eastAsia="Times New Roman" w:hAnsi="Arial" w:cs="Arial"/>
          <w:b/>
          <w:bCs/>
          <w:color w:val="000000"/>
          <w:sz w:val="21"/>
          <w:szCs w:val="21"/>
        </w:rPr>
        <w:tab/>
      </w:r>
      <w:r w:rsidRPr="009D5203">
        <w:rPr>
          <w:rFonts w:ascii="Arial" w:eastAsia="Times New Roman" w:hAnsi="Arial" w:cs="Arial"/>
          <w:b/>
          <w:bCs/>
          <w:color w:val="000000"/>
          <w:sz w:val="21"/>
          <w:szCs w:val="21"/>
        </w:rPr>
        <w:tab/>
      </w:r>
      <w:r w:rsidRPr="009D5203">
        <w:rPr>
          <w:rFonts w:ascii="Arial" w:eastAsia="Times New Roman" w:hAnsi="Arial" w:cs="Arial"/>
          <w:b/>
          <w:bCs/>
          <w:color w:val="000000"/>
          <w:sz w:val="21"/>
          <w:szCs w:val="21"/>
        </w:rPr>
        <w:tab/>
      </w:r>
      <w:r w:rsidRPr="009D5203">
        <w:rPr>
          <w:rFonts w:ascii="Arial" w:eastAsia="Times New Roman" w:hAnsi="Arial" w:cs="Arial"/>
          <w:b/>
          <w:bCs/>
          <w:color w:val="000000"/>
          <w:sz w:val="21"/>
          <w:szCs w:val="21"/>
        </w:rPr>
        <w:tab/>
      </w:r>
      <w:r w:rsidRPr="009D5203">
        <w:rPr>
          <w:rFonts w:ascii="Arial" w:eastAsia="Times New Roman" w:hAnsi="Arial" w:cs="Arial"/>
          <w:b/>
          <w:bCs/>
          <w:color w:val="000000"/>
          <w:sz w:val="21"/>
          <w:szCs w:val="21"/>
        </w:rPr>
        <w:tab/>
      </w:r>
      <w:r w:rsidRPr="009D5203">
        <w:rPr>
          <w:rFonts w:ascii="Arial" w:eastAsia="Times New Roman" w:hAnsi="Arial" w:cs="Arial"/>
          <w:b/>
          <w:bCs/>
          <w:color w:val="000000"/>
          <w:sz w:val="21"/>
          <w:szCs w:val="21"/>
        </w:rPr>
        <w:tab/>
      </w:r>
      <w:r w:rsidR="00E433C3">
        <w:rPr>
          <w:rFonts w:ascii="Arial" w:eastAsia="Times New Roman" w:hAnsi="Arial" w:cs="Arial"/>
          <w:b/>
          <w:bCs/>
          <w:color w:val="000000"/>
          <w:sz w:val="21"/>
          <w:szCs w:val="21"/>
        </w:rPr>
        <w:t xml:space="preserve">           Jan Novák</w:t>
      </w:r>
      <w:r w:rsidR="00E433C3" w:rsidRPr="005A53FB">
        <w:rPr>
          <w:rFonts w:ascii="Arial" w:eastAsia="Times New Roman" w:hAnsi="Arial" w:cs="Arial"/>
          <w:color w:val="000000"/>
          <w:sz w:val="21"/>
          <w:szCs w:val="21"/>
        </w:rPr>
        <w:br/>
      </w:r>
      <w:r w:rsidR="00E433C3">
        <w:rPr>
          <w:rFonts w:ascii="Arial" w:eastAsia="Times New Roman" w:hAnsi="Arial" w:cs="Arial"/>
          <w:color w:val="000000"/>
          <w:sz w:val="21"/>
          <w:szCs w:val="21"/>
        </w:rPr>
        <w:t xml:space="preserve">        </w:t>
      </w:r>
      <w:r w:rsidR="00E433C3" w:rsidRPr="005A53FB">
        <w:rPr>
          <w:rFonts w:ascii="Arial" w:eastAsia="Times New Roman" w:hAnsi="Arial" w:cs="Arial"/>
          <w:color w:val="000000"/>
          <w:sz w:val="21"/>
          <w:szCs w:val="21"/>
        </w:rPr>
        <w:t>pronajímatel</w:t>
      </w:r>
      <w:r w:rsidR="00E433C3">
        <w:rPr>
          <w:rFonts w:ascii="Arial" w:eastAsia="Times New Roman" w:hAnsi="Arial" w:cs="Arial"/>
          <w:color w:val="000000"/>
          <w:sz w:val="21"/>
          <w:szCs w:val="21"/>
        </w:rPr>
        <w:t xml:space="preserve">   </w:t>
      </w:r>
      <w:r w:rsidR="00E433C3" w:rsidRPr="005A53FB">
        <w:rPr>
          <w:rFonts w:ascii="Arial" w:eastAsia="Times New Roman" w:hAnsi="Arial" w:cs="Arial"/>
          <w:color w:val="000000"/>
          <w:sz w:val="21"/>
          <w:szCs w:val="21"/>
        </w:rPr>
        <w:t>                                                       </w:t>
      </w:r>
      <w:r w:rsidR="00855B4E">
        <w:rPr>
          <w:rFonts w:ascii="Arial" w:eastAsia="Times New Roman" w:hAnsi="Arial" w:cs="Arial"/>
          <w:color w:val="000000"/>
          <w:sz w:val="21"/>
          <w:szCs w:val="21"/>
        </w:rPr>
        <w:tab/>
      </w:r>
      <w:r w:rsidR="00855B4E">
        <w:rPr>
          <w:rFonts w:ascii="Arial" w:eastAsia="Times New Roman" w:hAnsi="Arial" w:cs="Arial"/>
          <w:color w:val="000000"/>
          <w:sz w:val="21"/>
          <w:szCs w:val="21"/>
        </w:rPr>
        <w:tab/>
        <w:t xml:space="preserve">           </w:t>
      </w:r>
      <w:r w:rsidR="00E433C3">
        <w:rPr>
          <w:rFonts w:ascii="Arial" w:eastAsia="Times New Roman" w:hAnsi="Arial" w:cs="Arial"/>
          <w:color w:val="000000"/>
          <w:sz w:val="21"/>
          <w:szCs w:val="21"/>
        </w:rPr>
        <w:t>ředitel školy</w:t>
      </w:r>
    </w:p>
    <w:sectPr w:rsidR="000236F4" w:rsidRPr="006E10A9" w:rsidSect="0098185D">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472B5" w14:textId="77777777" w:rsidR="006E283C" w:rsidRDefault="006E283C" w:rsidP="009D5203">
      <w:r>
        <w:separator/>
      </w:r>
    </w:p>
  </w:endnote>
  <w:endnote w:type="continuationSeparator" w:id="0">
    <w:p w14:paraId="60E5C2A4" w14:textId="77777777" w:rsidR="006E283C" w:rsidRDefault="006E283C" w:rsidP="009D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458E9" w14:textId="77777777" w:rsidR="009D5203" w:rsidRDefault="009D5203">
    <w:pPr>
      <w:pStyle w:val="Zpat"/>
      <w:rPr>
        <w:color w:val="4472C4" w:themeColor="accent1"/>
      </w:rPr>
    </w:pPr>
  </w:p>
  <w:p w14:paraId="4127413D" w14:textId="660B95D0" w:rsidR="009D5203" w:rsidRDefault="009D5203">
    <w:pPr>
      <w:pStyle w:val="Zpat"/>
    </w:pPr>
    <w:r w:rsidRPr="009D5203">
      <w:rPr>
        <w:noProof/>
        <w:color w:val="4472C4" w:themeColor="accent1"/>
        <w:lang w:eastAsia="cs-CZ"/>
      </w:rPr>
      <mc:AlternateContent>
        <mc:Choice Requires="wps">
          <w:drawing>
            <wp:anchor distT="0" distB="0" distL="114300" distR="114300" simplePos="0" relativeHeight="251659264" behindDoc="0" locked="0" layoutInCell="1" allowOverlap="1" wp14:anchorId="5DB5097C" wp14:editId="0539C31A">
              <wp:simplePos x="0" y="0"/>
              <wp:positionH relativeFrom="page">
                <wp:align>center</wp:align>
              </wp:positionH>
              <wp:positionV relativeFrom="page">
                <wp:align>center</wp:align>
              </wp:positionV>
              <wp:extent cx="7364730" cy="9528810"/>
              <wp:effectExtent l="0" t="0" r="26670" b="26670"/>
              <wp:wrapNone/>
              <wp:docPr id="452" name="Obdélní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DED915" id="Obdélní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9D5203">
      <w:rPr>
        <w:color w:val="4472C4" w:themeColor="accent1"/>
      </w:rPr>
      <w:t xml:space="preserve"> </w:t>
    </w:r>
    <w:r w:rsidRPr="009D5203">
      <w:rPr>
        <w:rFonts w:asciiTheme="majorHAnsi" w:eastAsiaTheme="majorEastAsia" w:hAnsiTheme="majorHAnsi" w:cstheme="majorBidi"/>
        <w:color w:val="4472C4" w:themeColor="accent1"/>
        <w:sz w:val="20"/>
        <w:szCs w:val="20"/>
      </w:rPr>
      <w:t xml:space="preserve">Str. </w:t>
    </w:r>
    <w:r w:rsidRPr="009D5203">
      <w:rPr>
        <w:rFonts w:eastAsiaTheme="minorEastAsia"/>
        <w:color w:val="4472C4" w:themeColor="accent1"/>
        <w:sz w:val="20"/>
        <w:szCs w:val="20"/>
      </w:rPr>
      <w:fldChar w:fldCharType="begin"/>
    </w:r>
    <w:r w:rsidRPr="009D5203">
      <w:rPr>
        <w:color w:val="4472C4" w:themeColor="accent1"/>
        <w:sz w:val="20"/>
        <w:szCs w:val="20"/>
      </w:rPr>
      <w:instrText>PAGE    \* MERGEFORMAT</w:instrText>
    </w:r>
    <w:r w:rsidRPr="009D5203">
      <w:rPr>
        <w:rFonts w:eastAsiaTheme="minorEastAsia"/>
        <w:color w:val="4472C4" w:themeColor="accent1"/>
        <w:sz w:val="20"/>
        <w:szCs w:val="20"/>
      </w:rPr>
      <w:fldChar w:fldCharType="separate"/>
    </w:r>
    <w:r w:rsidR="005F6296" w:rsidRPr="005F6296">
      <w:rPr>
        <w:rFonts w:asciiTheme="majorHAnsi" w:eastAsiaTheme="majorEastAsia" w:hAnsiTheme="majorHAnsi" w:cstheme="majorBidi"/>
        <w:noProof/>
        <w:color w:val="4472C4" w:themeColor="accent1"/>
        <w:sz w:val="20"/>
        <w:szCs w:val="20"/>
      </w:rPr>
      <w:t>1</w:t>
    </w:r>
    <w:r w:rsidRPr="009D5203">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4BD80" w14:textId="77777777" w:rsidR="006E283C" w:rsidRDefault="006E283C" w:rsidP="009D5203">
      <w:r>
        <w:separator/>
      </w:r>
    </w:p>
  </w:footnote>
  <w:footnote w:type="continuationSeparator" w:id="0">
    <w:p w14:paraId="00C9F8A2" w14:textId="77777777" w:rsidR="006E283C" w:rsidRDefault="006E283C" w:rsidP="009D5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36ED4"/>
    <w:multiLevelType w:val="hybridMultilevel"/>
    <w:tmpl w:val="19701CB8"/>
    <w:lvl w:ilvl="0" w:tplc="33E09F8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637BFE"/>
    <w:multiLevelType w:val="hybridMultilevel"/>
    <w:tmpl w:val="AC10778A"/>
    <w:lvl w:ilvl="0" w:tplc="D7BA94EC">
      <w:start w:val="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EA4D65"/>
    <w:multiLevelType w:val="hybridMultilevel"/>
    <w:tmpl w:val="1B2E2248"/>
    <w:lvl w:ilvl="0" w:tplc="D37279F4">
      <w:start w:val="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C057E3"/>
    <w:multiLevelType w:val="hybridMultilevel"/>
    <w:tmpl w:val="D5BE59D0"/>
    <w:lvl w:ilvl="0" w:tplc="925C70C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B66206"/>
    <w:multiLevelType w:val="hybridMultilevel"/>
    <w:tmpl w:val="4AF86C6E"/>
    <w:lvl w:ilvl="0" w:tplc="B8F0662E">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1682BAE"/>
    <w:multiLevelType w:val="hybridMultilevel"/>
    <w:tmpl w:val="7B4C7202"/>
    <w:lvl w:ilvl="0" w:tplc="6678614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A902110"/>
    <w:multiLevelType w:val="hybridMultilevel"/>
    <w:tmpl w:val="23049D80"/>
    <w:lvl w:ilvl="0" w:tplc="93940B7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B736F4D"/>
    <w:multiLevelType w:val="hybridMultilevel"/>
    <w:tmpl w:val="0A42FB78"/>
    <w:lvl w:ilvl="0" w:tplc="05FABE1E">
      <w:start w:val="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0954ABD"/>
    <w:multiLevelType w:val="hybridMultilevel"/>
    <w:tmpl w:val="96CC99E8"/>
    <w:lvl w:ilvl="0" w:tplc="F8EAEB2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4C91895"/>
    <w:multiLevelType w:val="hybridMultilevel"/>
    <w:tmpl w:val="019AC606"/>
    <w:lvl w:ilvl="0" w:tplc="DFF453BE">
      <w:start w:val="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C5B0B7E"/>
    <w:multiLevelType w:val="hybridMultilevel"/>
    <w:tmpl w:val="50D68620"/>
    <w:lvl w:ilvl="0" w:tplc="01242CDC">
      <w:start w:val="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4"/>
  </w:num>
  <w:num w:numId="5">
    <w:abstractNumId w:val="3"/>
  </w:num>
  <w:num w:numId="6">
    <w:abstractNumId w:val="5"/>
  </w:num>
  <w:num w:numId="7">
    <w:abstractNumId w:val="10"/>
  </w:num>
  <w:num w:numId="8">
    <w:abstractNumId w:val="9"/>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192"/>
    <w:rsid w:val="00001C56"/>
    <w:rsid w:val="000236F4"/>
    <w:rsid w:val="00027217"/>
    <w:rsid w:val="000674A0"/>
    <w:rsid w:val="00067DF2"/>
    <w:rsid w:val="000719A8"/>
    <w:rsid w:val="0008365B"/>
    <w:rsid w:val="00083BB4"/>
    <w:rsid w:val="000873EF"/>
    <w:rsid w:val="00090BC5"/>
    <w:rsid w:val="000946DF"/>
    <w:rsid w:val="00096A59"/>
    <w:rsid w:val="00097DF2"/>
    <w:rsid w:val="000B00C9"/>
    <w:rsid w:val="000B1FFF"/>
    <w:rsid w:val="000B2D51"/>
    <w:rsid w:val="000D360A"/>
    <w:rsid w:val="000D3D9B"/>
    <w:rsid w:val="00100726"/>
    <w:rsid w:val="00107280"/>
    <w:rsid w:val="0011095D"/>
    <w:rsid w:val="00114599"/>
    <w:rsid w:val="00116E51"/>
    <w:rsid w:val="0012624C"/>
    <w:rsid w:val="00136A79"/>
    <w:rsid w:val="00137897"/>
    <w:rsid w:val="001446CF"/>
    <w:rsid w:val="001552DB"/>
    <w:rsid w:val="001702CE"/>
    <w:rsid w:val="00171448"/>
    <w:rsid w:val="001815D4"/>
    <w:rsid w:val="00181BDD"/>
    <w:rsid w:val="00193917"/>
    <w:rsid w:val="001C25B6"/>
    <w:rsid w:val="001C4C95"/>
    <w:rsid w:val="001D5E44"/>
    <w:rsid w:val="001E1508"/>
    <w:rsid w:val="001E4694"/>
    <w:rsid w:val="001F2018"/>
    <w:rsid w:val="002058E3"/>
    <w:rsid w:val="002211ED"/>
    <w:rsid w:val="0022629E"/>
    <w:rsid w:val="00257A8B"/>
    <w:rsid w:val="0027264B"/>
    <w:rsid w:val="00274805"/>
    <w:rsid w:val="002770BD"/>
    <w:rsid w:val="002A767E"/>
    <w:rsid w:val="002E1122"/>
    <w:rsid w:val="002F1367"/>
    <w:rsid w:val="002F5583"/>
    <w:rsid w:val="0032074B"/>
    <w:rsid w:val="0034312D"/>
    <w:rsid w:val="00352801"/>
    <w:rsid w:val="0035699D"/>
    <w:rsid w:val="0037177D"/>
    <w:rsid w:val="003724F8"/>
    <w:rsid w:val="00380CDF"/>
    <w:rsid w:val="0038692F"/>
    <w:rsid w:val="00393451"/>
    <w:rsid w:val="003973CB"/>
    <w:rsid w:val="003A241F"/>
    <w:rsid w:val="003B667F"/>
    <w:rsid w:val="003C6C46"/>
    <w:rsid w:val="003C770E"/>
    <w:rsid w:val="003D3D90"/>
    <w:rsid w:val="003F1615"/>
    <w:rsid w:val="004074B3"/>
    <w:rsid w:val="00425132"/>
    <w:rsid w:val="004325B6"/>
    <w:rsid w:val="004343A1"/>
    <w:rsid w:val="00435855"/>
    <w:rsid w:val="0043619C"/>
    <w:rsid w:val="00440675"/>
    <w:rsid w:val="004430FD"/>
    <w:rsid w:val="004459B8"/>
    <w:rsid w:val="00450023"/>
    <w:rsid w:val="00460670"/>
    <w:rsid w:val="00465E6C"/>
    <w:rsid w:val="004724E9"/>
    <w:rsid w:val="00473166"/>
    <w:rsid w:val="00484542"/>
    <w:rsid w:val="004A0B8F"/>
    <w:rsid w:val="004B2188"/>
    <w:rsid w:val="004E6C82"/>
    <w:rsid w:val="004F683E"/>
    <w:rsid w:val="00507FC3"/>
    <w:rsid w:val="0051500F"/>
    <w:rsid w:val="00516EC0"/>
    <w:rsid w:val="0052262C"/>
    <w:rsid w:val="005331E4"/>
    <w:rsid w:val="00541AD4"/>
    <w:rsid w:val="00545524"/>
    <w:rsid w:val="0056091D"/>
    <w:rsid w:val="00561005"/>
    <w:rsid w:val="00572302"/>
    <w:rsid w:val="00596DB2"/>
    <w:rsid w:val="005A085F"/>
    <w:rsid w:val="005A0BDD"/>
    <w:rsid w:val="005A1D26"/>
    <w:rsid w:val="005A53FB"/>
    <w:rsid w:val="005B61DB"/>
    <w:rsid w:val="005B7BE5"/>
    <w:rsid w:val="005C32D9"/>
    <w:rsid w:val="005E662F"/>
    <w:rsid w:val="005F4058"/>
    <w:rsid w:val="005F6296"/>
    <w:rsid w:val="005F7BCC"/>
    <w:rsid w:val="0060025F"/>
    <w:rsid w:val="00601494"/>
    <w:rsid w:val="00604568"/>
    <w:rsid w:val="00604AE5"/>
    <w:rsid w:val="00617C67"/>
    <w:rsid w:val="00621404"/>
    <w:rsid w:val="00623FC6"/>
    <w:rsid w:val="006240E6"/>
    <w:rsid w:val="0065738F"/>
    <w:rsid w:val="00657A20"/>
    <w:rsid w:val="00691F6C"/>
    <w:rsid w:val="006B3704"/>
    <w:rsid w:val="006D73E0"/>
    <w:rsid w:val="006E10A9"/>
    <w:rsid w:val="006E283C"/>
    <w:rsid w:val="006E5CDA"/>
    <w:rsid w:val="006E64F4"/>
    <w:rsid w:val="006F3BE7"/>
    <w:rsid w:val="00702BCC"/>
    <w:rsid w:val="0071491C"/>
    <w:rsid w:val="00722C29"/>
    <w:rsid w:val="0072339B"/>
    <w:rsid w:val="007252CE"/>
    <w:rsid w:val="0074179E"/>
    <w:rsid w:val="007447E6"/>
    <w:rsid w:val="0075225D"/>
    <w:rsid w:val="00761C01"/>
    <w:rsid w:val="0077009B"/>
    <w:rsid w:val="00775221"/>
    <w:rsid w:val="007847B0"/>
    <w:rsid w:val="00784E75"/>
    <w:rsid w:val="00797106"/>
    <w:rsid w:val="007A3D60"/>
    <w:rsid w:val="007A596F"/>
    <w:rsid w:val="007A779E"/>
    <w:rsid w:val="007C6E1F"/>
    <w:rsid w:val="007D2A01"/>
    <w:rsid w:val="007D3D40"/>
    <w:rsid w:val="007D5619"/>
    <w:rsid w:val="00803C09"/>
    <w:rsid w:val="00806A1C"/>
    <w:rsid w:val="00823D6D"/>
    <w:rsid w:val="008324AE"/>
    <w:rsid w:val="00855909"/>
    <w:rsid w:val="00855B4E"/>
    <w:rsid w:val="008630C0"/>
    <w:rsid w:val="00866355"/>
    <w:rsid w:val="00871A0D"/>
    <w:rsid w:val="00885731"/>
    <w:rsid w:val="008A39D4"/>
    <w:rsid w:val="008B2C8D"/>
    <w:rsid w:val="008B6F10"/>
    <w:rsid w:val="008C475E"/>
    <w:rsid w:val="008D4DB7"/>
    <w:rsid w:val="008E01A6"/>
    <w:rsid w:val="008F1786"/>
    <w:rsid w:val="00904E15"/>
    <w:rsid w:val="00912B09"/>
    <w:rsid w:val="00921D92"/>
    <w:rsid w:val="009231BF"/>
    <w:rsid w:val="00927988"/>
    <w:rsid w:val="00931EEB"/>
    <w:rsid w:val="00932F4F"/>
    <w:rsid w:val="00933102"/>
    <w:rsid w:val="0093533E"/>
    <w:rsid w:val="00946820"/>
    <w:rsid w:val="009660EE"/>
    <w:rsid w:val="00967082"/>
    <w:rsid w:val="009701DF"/>
    <w:rsid w:val="00974F01"/>
    <w:rsid w:val="0097670B"/>
    <w:rsid w:val="0098185D"/>
    <w:rsid w:val="00981B54"/>
    <w:rsid w:val="00993806"/>
    <w:rsid w:val="009954AF"/>
    <w:rsid w:val="00995D14"/>
    <w:rsid w:val="009964AC"/>
    <w:rsid w:val="009A0C4E"/>
    <w:rsid w:val="009A3A85"/>
    <w:rsid w:val="009A4AA2"/>
    <w:rsid w:val="009D2875"/>
    <w:rsid w:val="009D34FE"/>
    <w:rsid w:val="009D5203"/>
    <w:rsid w:val="009E1C31"/>
    <w:rsid w:val="009E6887"/>
    <w:rsid w:val="009E7611"/>
    <w:rsid w:val="00A11147"/>
    <w:rsid w:val="00A12B61"/>
    <w:rsid w:val="00A23709"/>
    <w:rsid w:val="00A25FA7"/>
    <w:rsid w:val="00A329FE"/>
    <w:rsid w:val="00A32B0E"/>
    <w:rsid w:val="00A35822"/>
    <w:rsid w:val="00A6219F"/>
    <w:rsid w:val="00A621EE"/>
    <w:rsid w:val="00A67804"/>
    <w:rsid w:val="00A71881"/>
    <w:rsid w:val="00A764EB"/>
    <w:rsid w:val="00A8548B"/>
    <w:rsid w:val="00A87D21"/>
    <w:rsid w:val="00AA3331"/>
    <w:rsid w:val="00AB630D"/>
    <w:rsid w:val="00AF1BB2"/>
    <w:rsid w:val="00AF3223"/>
    <w:rsid w:val="00AF3DDB"/>
    <w:rsid w:val="00AF7D7D"/>
    <w:rsid w:val="00B0539A"/>
    <w:rsid w:val="00B107AC"/>
    <w:rsid w:val="00B23E1F"/>
    <w:rsid w:val="00B43A6B"/>
    <w:rsid w:val="00B57EF7"/>
    <w:rsid w:val="00B73880"/>
    <w:rsid w:val="00B8343F"/>
    <w:rsid w:val="00B91353"/>
    <w:rsid w:val="00BB047F"/>
    <w:rsid w:val="00BD1141"/>
    <w:rsid w:val="00BD1B67"/>
    <w:rsid w:val="00BE1429"/>
    <w:rsid w:val="00BE1D1E"/>
    <w:rsid w:val="00BE3DF6"/>
    <w:rsid w:val="00C10703"/>
    <w:rsid w:val="00C27F30"/>
    <w:rsid w:val="00C35738"/>
    <w:rsid w:val="00C367DD"/>
    <w:rsid w:val="00C4243A"/>
    <w:rsid w:val="00C4324B"/>
    <w:rsid w:val="00C578B2"/>
    <w:rsid w:val="00C60828"/>
    <w:rsid w:val="00C65943"/>
    <w:rsid w:val="00C673A9"/>
    <w:rsid w:val="00C73788"/>
    <w:rsid w:val="00C850D8"/>
    <w:rsid w:val="00C930EC"/>
    <w:rsid w:val="00C95D33"/>
    <w:rsid w:val="00C97891"/>
    <w:rsid w:val="00CB057E"/>
    <w:rsid w:val="00CB3444"/>
    <w:rsid w:val="00CB4246"/>
    <w:rsid w:val="00CB7E9B"/>
    <w:rsid w:val="00CC0291"/>
    <w:rsid w:val="00CC15E3"/>
    <w:rsid w:val="00CD05B3"/>
    <w:rsid w:val="00CD13F2"/>
    <w:rsid w:val="00CD1444"/>
    <w:rsid w:val="00CE031A"/>
    <w:rsid w:val="00CE3EE7"/>
    <w:rsid w:val="00CF2B8D"/>
    <w:rsid w:val="00CF4347"/>
    <w:rsid w:val="00CF75E8"/>
    <w:rsid w:val="00D01CCC"/>
    <w:rsid w:val="00D1153D"/>
    <w:rsid w:val="00D138D8"/>
    <w:rsid w:val="00D228BD"/>
    <w:rsid w:val="00D36BB1"/>
    <w:rsid w:val="00D447D2"/>
    <w:rsid w:val="00D47A48"/>
    <w:rsid w:val="00D71417"/>
    <w:rsid w:val="00D7191F"/>
    <w:rsid w:val="00D72A18"/>
    <w:rsid w:val="00D7400B"/>
    <w:rsid w:val="00D7522C"/>
    <w:rsid w:val="00D911BE"/>
    <w:rsid w:val="00DA6195"/>
    <w:rsid w:val="00DB1702"/>
    <w:rsid w:val="00DB4D3E"/>
    <w:rsid w:val="00DB6664"/>
    <w:rsid w:val="00DD4590"/>
    <w:rsid w:val="00DE24F9"/>
    <w:rsid w:val="00DE2E71"/>
    <w:rsid w:val="00DF1AD0"/>
    <w:rsid w:val="00DF35C3"/>
    <w:rsid w:val="00DF55F6"/>
    <w:rsid w:val="00E10933"/>
    <w:rsid w:val="00E13E6E"/>
    <w:rsid w:val="00E41ABC"/>
    <w:rsid w:val="00E433C3"/>
    <w:rsid w:val="00E62307"/>
    <w:rsid w:val="00E67E80"/>
    <w:rsid w:val="00E72B32"/>
    <w:rsid w:val="00E80FDE"/>
    <w:rsid w:val="00E85CC7"/>
    <w:rsid w:val="00E91192"/>
    <w:rsid w:val="00EA1758"/>
    <w:rsid w:val="00EB25BB"/>
    <w:rsid w:val="00EC1B3D"/>
    <w:rsid w:val="00EC5AB1"/>
    <w:rsid w:val="00ED601F"/>
    <w:rsid w:val="00ED640C"/>
    <w:rsid w:val="00ED7E4A"/>
    <w:rsid w:val="00EE2979"/>
    <w:rsid w:val="00EF0A21"/>
    <w:rsid w:val="00EF1336"/>
    <w:rsid w:val="00EF1E3A"/>
    <w:rsid w:val="00EF5988"/>
    <w:rsid w:val="00F026B5"/>
    <w:rsid w:val="00F13F71"/>
    <w:rsid w:val="00F1554B"/>
    <w:rsid w:val="00F164A7"/>
    <w:rsid w:val="00F17693"/>
    <w:rsid w:val="00F21F1B"/>
    <w:rsid w:val="00F25B91"/>
    <w:rsid w:val="00F3005A"/>
    <w:rsid w:val="00F30881"/>
    <w:rsid w:val="00F51991"/>
    <w:rsid w:val="00F5200C"/>
    <w:rsid w:val="00F74067"/>
    <w:rsid w:val="00F80972"/>
    <w:rsid w:val="00F92B2E"/>
    <w:rsid w:val="00FA5A3A"/>
    <w:rsid w:val="00FB124B"/>
    <w:rsid w:val="00FC6DF0"/>
    <w:rsid w:val="00FD1CFB"/>
    <w:rsid w:val="00FD6F25"/>
    <w:rsid w:val="00FE1F6A"/>
    <w:rsid w:val="00FF5D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51B5"/>
  <w15:chartTrackingRefBased/>
  <w15:docId w15:val="{1195E680-5AA7-DA44-8524-9A91A785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33C3"/>
  </w:style>
  <w:style w:type="paragraph" w:styleId="Nadpis1">
    <w:name w:val="heading 1"/>
    <w:basedOn w:val="Normln"/>
    <w:link w:val="Nadpis1Char"/>
    <w:uiPriority w:val="9"/>
    <w:qFormat/>
    <w:rsid w:val="00E9119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1192"/>
    <w:rPr>
      <w:rFonts w:ascii="Times New Roman" w:eastAsia="Times New Roman" w:hAnsi="Times New Roman" w:cs="Times New Roman"/>
      <w:b/>
      <w:bCs/>
      <w:kern w:val="36"/>
      <w:sz w:val="48"/>
      <w:szCs w:val="48"/>
    </w:rPr>
  </w:style>
  <w:style w:type="character" w:styleId="Siln">
    <w:name w:val="Strong"/>
    <w:basedOn w:val="Standardnpsmoodstavce"/>
    <w:uiPriority w:val="22"/>
    <w:qFormat/>
    <w:rsid w:val="00E91192"/>
    <w:rPr>
      <w:b/>
      <w:bCs/>
    </w:rPr>
  </w:style>
  <w:style w:type="character" w:customStyle="1" w:styleId="apple-converted-space">
    <w:name w:val="apple-converted-space"/>
    <w:basedOn w:val="Standardnpsmoodstavce"/>
    <w:rsid w:val="00E91192"/>
  </w:style>
  <w:style w:type="paragraph" w:styleId="Odstavecseseznamem">
    <w:name w:val="List Paragraph"/>
    <w:basedOn w:val="Normln"/>
    <w:uiPriority w:val="34"/>
    <w:qFormat/>
    <w:rsid w:val="00A621EE"/>
    <w:pPr>
      <w:ind w:left="720"/>
      <w:contextualSpacing/>
    </w:pPr>
  </w:style>
  <w:style w:type="paragraph" w:styleId="Zhlav">
    <w:name w:val="header"/>
    <w:basedOn w:val="Normln"/>
    <w:link w:val="ZhlavChar"/>
    <w:uiPriority w:val="99"/>
    <w:unhideWhenUsed/>
    <w:rsid w:val="009D5203"/>
    <w:pPr>
      <w:tabs>
        <w:tab w:val="center" w:pos="4536"/>
        <w:tab w:val="right" w:pos="9072"/>
      </w:tabs>
    </w:pPr>
  </w:style>
  <w:style w:type="character" w:customStyle="1" w:styleId="ZhlavChar">
    <w:name w:val="Záhlaví Char"/>
    <w:basedOn w:val="Standardnpsmoodstavce"/>
    <w:link w:val="Zhlav"/>
    <w:uiPriority w:val="99"/>
    <w:rsid w:val="009D5203"/>
  </w:style>
  <w:style w:type="paragraph" w:styleId="Zpat">
    <w:name w:val="footer"/>
    <w:basedOn w:val="Normln"/>
    <w:link w:val="ZpatChar"/>
    <w:uiPriority w:val="99"/>
    <w:unhideWhenUsed/>
    <w:rsid w:val="009D5203"/>
    <w:pPr>
      <w:tabs>
        <w:tab w:val="center" w:pos="4536"/>
        <w:tab w:val="right" w:pos="9072"/>
      </w:tabs>
    </w:pPr>
  </w:style>
  <w:style w:type="character" w:customStyle="1" w:styleId="ZpatChar">
    <w:name w:val="Zápatí Char"/>
    <w:basedOn w:val="Standardnpsmoodstavce"/>
    <w:link w:val="Zpat"/>
    <w:uiPriority w:val="99"/>
    <w:rsid w:val="009D5203"/>
  </w:style>
  <w:style w:type="character" w:styleId="Zstupntext">
    <w:name w:val="Placeholder Text"/>
    <w:basedOn w:val="Standardnpsmoodstavce"/>
    <w:uiPriority w:val="99"/>
    <w:semiHidden/>
    <w:rsid w:val="00DB1702"/>
    <w:rPr>
      <w:color w:val="808080"/>
    </w:rPr>
  </w:style>
  <w:style w:type="character" w:styleId="Hypertextovodkaz">
    <w:name w:val="Hyperlink"/>
    <w:basedOn w:val="Standardnpsmoodstavce"/>
    <w:uiPriority w:val="99"/>
    <w:unhideWhenUsed/>
    <w:rsid w:val="00352801"/>
    <w:rPr>
      <w:color w:val="0563C1" w:themeColor="hyperlink"/>
      <w:u w:val="single"/>
    </w:rPr>
  </w:style>
  <w:style w:type="character" w:customStyle="1" w:styleId="UnresolvedMention">
    <w:name w:val="Unresolved Mention"/>
    <w:basedOn w:val="Standardnpsmoodstavce"/>
    <w:uiPriority w:val="99"/>
    <w:semiHidden/>
    <w:unhideWhenUsed/>
    <w:rsid w:val="00352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21586">
      <w:bodyDiv w:val="1"/>
      <w:marLeft w:val="0"/>
      <w:marRight w:val="0"/>
      <w:marTop w:val="0"/>
      <w:marBottom w:val="0"/>
      <w:divBdr>
        <w:top w:val="none" w:sz="0" w:space="0" w:color="auto"/>
        <w:left w:val="none" w:sz="0" w:space="0" w:color="auto"/>
        <w:bottom w:val="none" w:sz="0" w:space="0" w:color="auto"/>
        <w:right w:val="none" w:sz="0" w:space="0" w:color="auto"/>
      </w:divBdr>
      <w:divsChild>
        <w:div w:id="1217006636">
          <w:marLeft w:val="0"/>
          <w:marRight w:val="0"/>
          <w:marTop w:val="0"/>
          <w:marBottom w:val="0"/>
          <w:divBdr>
            <w:top w:val="none" w:sz="0" w:space="0" w:color="auto"/>
            <w:left w:val="none" w:sz="0" w:space="0" w:color="auto"/>
            <w:bottom w:val="none" w:sz="0" w:space="0" w:color="auto"/>
            <w:right w:val="none" w:sz="0" w:space="0" w:color="auto"/>
          </w:divBdr>
        </w:div>
        <w:div w:id="287401186">
          <w:marLeft w:val="0"/>
          <w:marRight w:val="0"/>
          <w:marTop w:val="0"/>
          <w:marBottom w:val="0"/>
          <w:divBdr>
            <w:top w:val="none" w:sz="0" w:space="0" w:color="auto"/>
            <w:left w:val="none" w:sz="0" w:space="0" w:color="auto"/>
            <w:bottom w:val="none" w:sz="0" w:space="0" w:color="auto"/>
            <w:right w:val="none" w:sz="0" w:space="0" w:color="auto"/>
          </w:divBdr>
        </w:div>
        <w:div w:id="1729912256">
          <w:marLeft w:val="0"/>
          <w:marRight w:val="0"/>
          <w:marTop w:val="0"/>
          <w:marBottom w:val="0"/>
          <w:divBdr>
            <w:top w:val="none" w:sz="0" w:space="0" w:color="auto"/>
            <w:left w:val="none" w:sz="0" w:space="0" w:color="auto"/>
            <w:bottom w:val="none" w:sz="0" w:space="0" w:color="auto"/>
            <w:right w:val="none" w:sz="0" w:space="0" w:color="auto"/>
          </w:divBdr>
        </w:div>
        <w:div w:id="1062022838">
          <w:marLeft w:val="0"/>
          <w:marRight w:val="0"/>
          <w:marTop w:val="0"/>
          <w:marBottom w:val="0"/>
          <w:divBdr>
            <w:top w:val="none" w:sz="0" w:space="0" w:color="auto"/>
            <w:left w:val="none" w:sz="0" w:space="0" w:color="auto"/>
            <w:bottom w:val="none" w:sz="0" w:space="0" w:color="auto"/>
            <w:right w:val="none" w:sz="0" w:space="0" w:color="auto"/>
          </w:divBdr>
        </w:div>
        <w:div w:id="143550436">
          <w:marLeft w:val="0"/>
          <w:marRight w:val="0"/>
          <w:marTop w:val="0"/>
          <w:marBottom w:val="0"/>
          <w:divBdr>
            <w:top w:val="none" w:sz="0" w:space="0" w:color="auto"/>
            <w:left w:val="none" w:sz="0" w:space="0" w:color="auto"/>
            <w:bottom w:val="none" w:sz="0" w:space="0" w:color="auto"/>
            <w:right w:val="none" w:sz="0" w:space="0" w:color="auto"/>
          </w:divBdr>
        </w:div>
        <w:div w:id="1219126685">
          <w:marLeft w:val="0"/>
          <w:marRight w:val="0"/>
          <w:marTop w:val="0"/>
          <w:marBottom w:val="0"/>
          <w:divBdr>
            <w:top w:val="none" w:sz="0" w:space="0" w:color="auto"/>
            <w:left w:val="none" w:sz="0" w:space="0" w:color="auto"/>
            <w:bottom w:val="none" w:sz="0" w:space="0" w:color="auto"/>
            <w:right w:val="none" w:sz="0" w:space="0" w:color="auto"/>
          </w:divBdr>
        </w:div>
        <w:div w:id="1597596920">
          <w:marLeft w:val="0"/>
          <w:marRight w:val="0"/>
          <w:marTop w:val="0"/>
          <w:marBottom w:val="0"/>
          <w:divBdr>
            <w:top w:val="none" w:sz="0" w:space="0" w:color="auto"/>
            <w:left w:val="none" w:sz="0" w:space="0" w:color="auto"/>
            <w:bottom w:val="none" w:sz="0" w:space="0" w:color="auto"/>
            <w:right w:val="none" w:sz="0" w:space="0" w:color="auto"/>
          </w:divBdr>
        </w:div>
        <w:div w:id="493572236">
          <w:marLeft w:val="0"/>
          <w:marRight w:val="0"/>
          <w:marTop w:val="0"/>
          <w:marBottom w:val="0"/>
          <w:divBdr>
            <w:top w:val="none" w:sz="0" w:space="0" w:color="auto"/>
            <w:left w:val="none" w:sz="0" w:space="0" w:color="auto"/>
            <w:bottom w:val="none" w:sz="0" w:space="0" w:color="auto"/>
            <w:right w:val="none" w:sz="0" w:space="0" w:color="auto"/>
          </w:divBdr>
        </w:div>
        <w:div w:id="890994418">
          <w:marLeft w:val="0"/>
          <w:marRight w:val="0"/>
          <w:marTop w:val="0"/>
          <w:marBottom w:val="0"/>
          <w:divBdr>
            <w:top w:val="none" w:sz="0" w:space="0" w:color="auto"/>
            <w:left w:val="none" w:sz="0" w:space="0" w:color="auto"/>
            <w:bottom w:val="none" w:sz="0" w:space="0" w:color="auto"/>
            <w:right w:val="none" w:sz="0" w:space="0" w:color="auto"/>
          </w:divBdr>
        </w:div>
        <w:div w:id="1152600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vakjan@gtg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1943</Words>
  <Characters>11466</Characters>
  <Application>Microsoft Office Word</Application>
  <DocSecurity>0</DocSecurity>
  <Lines>95</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Michaela Kovářová</cp:lastModifiedBy>
  <cp:revision>2</cp:revision>
  <cp:lastPrinted>2024-08-09T06:46:00Z</cp:lastPrinted>
  <dcterms:created xsi:type="dcterms:W3CDTF">2024-10-02T08:52:00Z</dcterms:created>
  <dcterms:modified xsi:type="dcterms:W3CDTF">2024-10-02T08:52:00Z</dcterms:modified>
</cp:coreProperties>
</file>