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3688318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DE4D87">
        <w:rPr>
          <w:sz w:val="26"/>
          <w:szCs w:val="26"/>
        </w:rPr>
        <w:t>ACCS – Agricultural &amp; Commercial Cooperative Society of Zambia Limited 2024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Lusaka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2024/063N2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31. 7. - 5. 8.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371D4CC7" w:rsidR="007A12B1" w:rsidRPr="007A12B1" w:rsidRDefault="00702A51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702A51">
        <w:rPr>
          <w:rFonts w:ascii="Times New Roman" w:hAnsi="Times New Roman" w:cs="Times New Roman"/>
          <w:b/>
          <w:sz w:val="22"/>
        </w:rPr>
        <w:t>DSP Přerov,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4FD8C579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702A51" w:rsidRPr="00702A51">
        <w:rPr>
          <w:rFonts w:ascii="Times New Roman" w:hAnsi="Times New Roman" w:cs="Times New Roman"/>
          <w:b/>
          <w:sz w:val="22"/>
        </w:rPr>
        <w:t>2410000055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3B8903D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702A51" w:rsidRPr="00702A51">
        <w:rPr>
          <w:rFonts w:ascii="Times New Roman" w:hAnsi="Times New Roman" w:cs="Times New Roman"/>
          <w:sz w:val="22"/>
        </w:rPr>
        <w:t>Kojetínská 2900/51, Přerov I-Město, 75002 Přerov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7AB69931" w:rsidR="007A12B1" w:rsidRPr="007A12B1" w:rsidRDefault="00702A5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02A51">
        <w:rPr>
          <w:rFonts w:ascii="Times New Roman" w:hAnsi="Times New Roman" w:cs="Times New Roman"/>
          <w:sz w:val="22"/>
        </w:rPr>
        <w:t>IČO: 25823558, DIČ: CZ25823558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55616255" w14:textId="2D7E974D" w:rsidR="007A12B1" w:rsidRPr="00E325CB" w:rsidRDefault="00702A51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02A51">
        <w:rPr>
          <w:rFonts w:ascii="Times New Roman" w:hAnsi="Times New Roman" w:cs="Times New Roman"/>
          <w:sz w:val="22"/>
        </w:rPr>
        <w:t>zapsaná v obchodním rejstříku vedeném Krajským soudem v Ostravě, oddíl C, vložka 19533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149DC5B5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E325CB">
        <w:rPr>
          <w:rFonts w:ascii="Times New Roman" w:hAnsi="Times New Roman" w:cs="Times New Roman"/>
          <w:sz w:val="22"/>
        </w:rPr>
        <w:t>24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E325CB">
        <w:rPr>
          <w:rFonts w:ascii="Times New Roman" w:hAnsi="Times New Roman" w:cs="Times New Roman"/>
          <w:sz w:val="22"/>
        </w:rPr>
        <w:t>7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E325CB" w:rsidRPr="00E325CB">
        <w:rPr>
          <w:rFonts w:ascii="Times New Roman" w:hAnsi="Times New Roman" w:cs="Times New Roman"/>
          <w:sz w:val="22"/>
        </w:rPr>
        <w:t>27674796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E325CB">
        <w:rPr>
          <w:rFonts w:ascii="Times New Roman" w:hAnsi="Times New Roman" w:cs="Times New Roman"/>
          <w:sz w:val="22"/>
        </w:rPr>
        <w:t>31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7.</w:t>
      </w:r>
      <w:r w:rsidR="00920FAB">
        <w:rPr>
          <w:rFonts w:ascii="Times New Roman" w:hAnsi="Times New Roman" w:cs="Times New Roman"/>
          <w:sz w:val="22"/>
        </w:rPr>
        <w:t xml:space="preserve"> – </w:t>
      </w:r>
      <w:r w:rsidR="00E325CB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8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2024 v </w:t>
      </w:r>
      <w:r w:rsidR="00E325CB">
        <w:rPr>
          <w:rFonts w:ascii="Times New Roman" w:hAnsi="Times New Roman" w:cs="Times New Roman"/>
          <w:sz w:val="22"/>
        </w:rPr>
        <w:t>Lusace</w:t>
      </w:r>
      <w:r w:rsidR="00920FAB">
        <w:rPr>
          <w:rFonts w:ascii="Times New Roman" w:hAnsi="Times New Roman" w:cs="Times New Roman"/>
          <w:sz w:val="22"/>
        </w:rPr>
        <w:t xml:space="preserve">, </w:t>
      </w:r>
      <w:r w:rsidR="00E325CB">
        <w:rPr>
          <w:rFonts w:ascii="Times New Roman" w:hAnsi="Times New Roman" w:cs="Times New Roman"/>
          <w:sz w:val="22"/>
        </w:rPr>
        <w:t>Zambie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625BE781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B51E48">
        <w:rPr>
          <w:rFonts w:ascii="Times New Roman" w:hAnsi="Times New Roman" w:cs="Times New Roman"/>
          <w:sz w:val="22"/>
        </w:rPr>
        <w:t>08 905,22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B51E48" w:rsidRPr="00B51E48">
        <w:rPr>
          <w:rFonts w:ascii="Times New Roman" w:hAnsi="Times New Roman" w:cs="Times New Roman"/>
          <w:sz w:val="22"/>
        </w:rPr>
        <w:t>jedno sto osm tisíc devět set pět korun českých dvacet dva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9130F6" w:rsidRPr="009130F6">
        <w:rPr>
          <w:rFonts w:ascii="Times New Roman" w:hAnsi="Times New Roman" w:cs="Times New Roman"/>
          <w:sz w:val="22"/>
        </w:rPr>
        <w:t>24</w:t>
      </w:r>
      <w:r w:rsidR="00920FAB" w:rsidRPr="009130F6">
        <w:rPr>
          <w:rFonts w:ascii="Times New Roman" w:hAnsi="Times New Roman" w:cs="Times New Roman"/>
          <w:sz w:val="22"/>
        </w:rPr>
        <w:t>.</w:t>
      </w:r>
      <w:r w:rsidR="009130F6" w:rsidRPr="009130F6">
        <w:rPr>
          <w:rFonts w:ascii="Times New Roman" w:hAnsi="Times New Roman" w:cs="Times New Roman"/>
          <w:sz w:val="22"/>
        </w:rPr>
        <w:t>9</w:t>
      </w:r>
      <w:r w:rsidR="00920FAB" w:rsidRPr="009130F6">
        <w:rPr>
          <w:rFonts w:ascii="Times New Roman" w:hAnsi="Times New Roman" w:cs="Times New Roman"/>
          <w:sz w:val="22"/>
        </w:rPr>
        <w:t>.2024</w:t>
      </w:r>
      <w:r w:rsidR="00010AAD" w:rsidRPr="009130F6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45B1A9BD" w:rsidR="00920FAB" w:rsidRPr="00920FAB" w:rsidRDefault="00702A51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702A51">
              <w:rPr>
                <w:rFonts w:ascii="Times New Roman" w:eastAsia="Times New Roman" w:hAnsi="Times New Roman" w:cs="Times New Roman"/>
                <w:b/>
                <w:sz w:val="22"/>
              </w:rPr>
              <w:t>DSP Přerov,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B35BE2E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C2869">
              <w:rPr>
                <w:rFonts w:ascii="Times New Roman" w:eastAsia="Times New Roman" w:hAnsi="Times New Roman" w:cs="Times New Roman"/>
                <w:sz w:val="22"/>
                <w:szCs w:val="24"/>
              </w:rPr>
              <w:t>Přerov</w:t>
            </w:r>
          </w:p>
          <w:p w14:paraId="68140360" w14:textId="3C71E068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AC2869">
              <w:rPr>
                <w:rFonts w:ascii="Times New Roman" w:eastAsia="Times New Roman" w:hAnsi="Times New Roman" w:cs="Times New Roman"/>
                <w:sz w:val="22"/>
                <w:szCs w:val="24"/>
              </w:rPr>
              <w:t>1.10.2024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020EB4C9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702A51" w:rsidRPr="00702A51">
              <w:rPr>
                <w:rFonts w:ascii="Times New Roman" w:eastAsia="Times New Roman" w:hAnsi="Times New Roman" w:cs="Times New Roman"/>
                <w:sz w:val="22"/>
              </w:rPr>
              <w:t xml:space="preserve">Jiří </w:t>
            </w:r>
            <w:proofErr w:type="spellStart"/>
            <w:r w:rsidR="00702A51" w:rsidRPr="00702A51">
              <w:rPr>
                <w:rFonts w:ascii="Times New Roman" w:eastAsia="Times New Roman" w:hAnsi="Times New Roman" w:cs="Times New Roman"/>
                <w:sz w:val="22"/>
              </w:rPr>
              <w:t>Pitner</w:t>
            </w:r>
            <w:proofErr w:type="spellEnd"/>
            <w:r w:rsidR="00EF4381">
              <w:t xml:space="preserve"> </w:t>
            </w:r>
          </w:p>
          <w:p w14:paraId="2077CFCB" w14:textId="1E66BE35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E325CB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5901D66A" w:rsidR="005F7098" w:rsidRPr="00152985" w:rsidRDefault="00702A51" w:rsidP="004421FD">
      <w:pPr>
        <w:jc w:val="center"/>
        <w:rPr>
          <w:rFonts w:ascii="Times New Roman" w:hAnsi="Times New Roman" w:cs="Times New Roman"/>
          <w:sz w:val="22"/>
        </w:rPr>
      </w:pPr>
      <w:r w:rsidRPr="00702A51">
        <w:rPr>
          <w:noProof/>
        </w:rPr>
        <w:drawing>
          <wp:inline distT="0" distB="0" distL="0" distR="0" wp14:anchorId="0EFF4249" wp14:editId="344AFC69">
            <wp:extent cx="8892540" cy="4920012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2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565F9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02A51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30F6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AC2869"/>
    <w:rsid w:val="00B00057"/>
    <w:rsid w:val="00B06D8D"/>
    <w:rsid w:val="00B15D78"/>
    <w:rsid w:val="00B22271"/>
    <w:rsid w:val="00B2306F"/>
    <w:rsid w:val="00B23D5C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f1514c7a-c955-4641-91c2-9c212789a0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5</cp:revision>
  <cp:lastPrinted>2023-11-28T07:54:00Z</cp:lastPrinted>
  <dcterms:created xsi:type="dcterms:W3CDTF">2024-09-18T15:21:00Z</dcterms:created>
  <dcterms:modified xsi:type="dcterms:W3CDTF">2024-10-01T11:30:00Z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