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6A0D" w14:textId="77777777" w:rsidR="00BD60BE" w:rsidRDefault="00BD60BE" w:rsidP="00BD60BE">
      <w:pPr>
        <w:pStyle w:val="Default"/>
      </w:pPr>
    </w:p>
    <w:p w14:paraId="563C41AC" w14:textId="4687E0A7" w:rsidR="00BD60BE" w:rsidRDefault="00BD60BE" w:rsidP="00BD60B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Seznam poddodavatelů</w:t>
      </w:r>
    </w:p>
    <w:p w14:paraId="6EDAB8BA" w14:textId="77777777" w:rsidR="00BD60BE" w:rsidRDefault="00BD60BE" w:rsidP="00BD60BE">
      <w:pPr>
        <w:pStyle w:val="Default"/>
        <w:rPr>
          <w:b/>
          <w:bCs/>
          <w:sz w:val="22"/>
          <w:szCs w:val="22"/>
        </w:rPr>
      </w:pPr>
    </w:p>
    <w:p w14:paraId="60B0523A" w14:textId="48CBF552" w:rsidR="00BD60BE" w:rsidRDefault="00BD60BE" w:rsidP="00BD60B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Zakázka: Rekonstrukce lávky pro pěší v</w:t>
      </w:r>
      <w:r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Havlovicích</w:t>
      </w:r>
    </w:p>
    <w:p w14:paraId="092FF19E" w14:textId="538F3410" w:rsidR="00BD60BE" w:rsidRDefault="00BD60BE" w:rsidP="00BD60BE">
      <w:pPr>
        <w:pStyle w:val="Default"/>
        <w:jc w:val="center"/>
        <w:rPr>
          <w:b/>
          <w:bCs/>
          <w:sz w:val="22"/>
          <w:szCs w:val="22"/>
        </w:rPr>
      </w:pPr>
    </w:p>
    <w:p w14:paraId="37CD2B85" w14:textId="77777777" w:rsidR="00BD60BE" w:rsidRDefault="00BD60BE" w:rsidP="00BD60BE">
      <w:pPr>
        <w:pStyle w:val="Default"/>
        <w:jc w:val="center"/>
        <w:rPr>
          <w:sz w:val="22"/>
          <w:szCs w:val="22"/>
        </w:rPr>
      </w:pPr>
    </w:p>
    <w:p w14:paraId="674F66BD" w14:textId="77777777" w:rsidR="00BD60BE" w:rsidRDefault="00BD60BE" w:rsidP="00BD60B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Rock Salt, s.r.o. </w:t>
      </w:r>
    </w:p>
    <w:p w14:paraId="6C256189" w14:textId="77777777" w:rsidR="00BD60BE" w:rsidRDefault="00BD60BE" w:rsidP="00BD60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Na Petřinách 1945/55, 162 00 Praha 6 </w:t>
      </w:r>
    </w:p>
    <w:p w14:paraId="711BAECA" w14:textId="77777777" w:rsidR="00BD60BE" w:rsidRDefault="00BD60BE" w:rsidP="00BD60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24138908 </w:t>
      </w:r>
    </w:p>
    <w:p w14:paraId="4E0D7C7C" w14:textId="77777777" w:rsidR="00BD60BE" w:rsidRDefault="00BD60BE" w:rsidP="00BD60B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Rozsah prací: výroba prefabrikované lávky </w:t>
      </w:r>
    </w:p>
    <w:p w14:paraId="30B24484" w14:textId="77777777" w:rsidR="00BD60BE" w:rsidRDefault="00BD60BE" w:rsidP="00BD60BE">
      <w:pPr>
        <w:pStyle w:val="Default"/>
        <w:rPr>
          <w:b/>
          <w:bCs/>
          <w:sz w:val="22"/>
          <w:szCs w:val="22"/>
        </w:rPr>
      </w:pPr>
    </w:p>
    <w:p w14:paraId="607EF0C8" w14:textId="77777777" w:rsidR="00BD60BE" w:rsidRDefault="00BD60BE" w:rsidP="00BD60BE">
      <w:pPr>
        <w:pStyle w:val="Default"/>
        <w:rPr>
          <w:b/>
          <w:bCs/>
          <w:sz w:val="22"/>
          <w:szCs w:val="22"/>
        </w:rPr>
      </w:pPr>
    </w:p>
    <w:p w14:paraId="766D79AF" w14:textId="41FB4B27" w:rsidR="00BD60BE" w:rsidRDefault="00BD60BE" w:rsidP="00BD60B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PORR a.s. </w:t>
      </w:r>
    </w:p>
    <w:p w14:paraId="60E22A34" w14:textId="77777777" w:rsidR="00BD60BE" w:rsidRDefault="00BD60BE" w:rsidP="00BD60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Dubečská 3238/36, Strašnice, 100 00 Praha 10 </w:t>
      </w:r>
    </w:p>
    <w:p w14:paraId="5F7A0200" w14:textId="77777777" w:rsidR="00BD60BE" w:rsidRDefault="00BD60BE" w:rsidP="00BD60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Kancelář: Strojírenská </w:t>
      </w:r>
      <w:proofErr w:type="gramStart"/>
      <w:r>
        <w:rPr>
          <w:sz w:val="22"/>
          <w:szCs w:val="22"/>
        </w:rPr>
        <w:t>381 ,</w:t>
      </w:r>
      <w:proofErr w:type="gramEnd"/>
      <w:r>
        <w:rPr>
          <w:sz w:val="22"/>
          <w:szCs w:val="22"/>
        </w:rPr>
        <w:t xml:space="preserve"> 264 01 Sedlčany </w:t>
      </w:r>
    </w:p>
    <w:p w14:paraId="66ABB687" w14:textId="77777777" w:rsidR="00BD60BE" w:rsidRDefault="00BD60BE" w:rsidP="00BD60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43005560 </w:t>
      </w:r>
    </w:p>
    <w:p w14:paraId="648654E6" w14:textId="77777777" w:rsidR="00BD60BE" w:rsidRDefault="00BD60BE" w:rsidP="00BD60B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Rozsah prací: výroba a montáž zábradlí lávky a zábradlí na opěrné zdi </w:t>
      </w:r>
    </w:p>
    <w:p w14:paraId="611903C5" w14:textId="77777777" w:rsidR="00BD60BE" w:rsidRDefault="00BD60BE" w:rsidP="00BD60BE">
      <w:pPr>
        <w:pStyle w:val="Default"/>
        <w:rPr>
          <w:b/>
          <w:bCs/>
          <w:sz w:val="22"/>
          <w:szCs w:val="22"/>
        </w:rPr>
      </w:pPr>
    </w:p>
    <w:p w14:paraId="384C64B0" w14:textId="77777777" w:rsidR="00BD60BE" w:rsidRDefault="00BD60BE" w:rsidP="00BD60BE">
      <w:pPr>
        <w:pStyle w:val="Default"/>
        <w:rPr>
          <w:b/>
          <w:bCs/>
          <w:sz w:val="22"/>
          <w:szCs w:val="22"/>
        </w:rPr>
      </w:pPr>
    </w:p>
    <w:p w14:paraId="00EB3A41" w14:textId="77777777" w:rsidR="00BD60BE" w:rsidRDefault="00BD60BE" w:rsidP="00BD60BE">
      <w:pPr>
        <w:pStyle w:val="Default"/>
        <w:rPr>
          <w:b/>
          <w:bCs/>
          <w:sz w:val="22"/>
          <w:szCs w:val="22"/>
        </w:rPr>
      </w:pPr>
    </w:p>
    <w:p w14:paraId="1073DF10" w14:textId="65BF8F59" w:rsidR="00BD60BE" w:rsidRDefault="00BD60BE" w:rsidP="00BD60B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 Klatovech dne 9.9.2024 </w:t>
      </w:r>
    </w:p>
    <w:p w14:paraId="6DF60CBE" w14:textId="77777777" w:rsidR="00BD60BE" w:rsidRDefault="00BD60BE" w:rsidP="00BD60BE">
      <w:pPr>
        <w:rPr>
          <w:b/>
          <w:bCs/>
        </w:rPr>
      </w:pPr>
    </w:p>
    <w:p w14:paraId="5F8C8AF5" w14:textId="5B2678D3" w:rsidR="00AF4E6C" w:rsidRDefault="00BD60BE" w:rsidP="00BD60BE">
      <w:r>
        <w:rPr>
          <w:b/>
          <w:bCs/>
        </w:rPr>
        <w:t>Ing. Jiří Svejkovský, jednatel</w:t>
      </w:r>
    </w:p>
    <w:sectPr w:rsidR="00AF4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BE"/>
    <w:rsid w:val="00AF4E6C"/>
    <w:rsid w:val="00BD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C997"/>
  <w15:chartTrackingRefBased/>
  <w15:docId w15:val="{173B4D14-FB33-4AD9-B148-910E9638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D60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Králová</dc:creator>
  <cp:keywords/>
  <dc:description/>
  <cp:lastModifiedBy>Lenka Králová</cp:lastModifiedBy>
  <cp:revision>1</cp:revision>
  <dcterms:created xsi:type="dcterms:W3CDTF">2024-09-30T08:30:00Z</dcterms:created>
  <dcterms:modified xsi:type="dcterms:W3CDTF">2024-09-30T08:33:00Z</dcterms:modified>
</cp:coreProperties>
</file>