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3FA" w:rsidRPr="00ED492C" w:rsidRDefault="00B571E0" w:rsidP="00E147E9">
      <w:pPr>
        <w:pStyle w:val="Odstavecseseznamem"/>
        <w:ind w:left="0"/>
        <w:contextualSpacing w:val="0"/>
        <w:jc w:val="center"/>
        <w:rPr>
          <w:rFonts w:asciiTheme="minorHAnsi" w:hAnsiTheme="minorHAnsi"/>
          <w:b/>
          <w:sz w:val="36"/>
          <w:szCs w:val="36"/>
        </w:rPr>
      </w:pPr>
      <w:bookmarkStart w:id="0" w:name="_GoBack"/>
      <w:bookmarkEnd w:id="0"/>
      <w:r w:rsidRPr="00ED492C">
        <w:rPr>
          <w:rFonts w:asciiTheme="minorHAnsi" w:hAnsiTheme="minorHAnsi"/>
          <w:b/>
          <w:sz w:val="36"/>
          <w:szCs w:val="36"/>
        </w:rPr>
        <w:t xml:space="preserve"> </w:t>
      </w:r>
      <w:r w:rsidR="0075562B" w:rsidRPr="00ED492C">
        <w:rPr>
          <w:rFonts w:asciiTheme="minorHAnsi" w:hAnsiTheme="minorHAnsi"/>
          <w:b/>
          <w:sz w:val="36"/>
          <w:szCs w:val="36"/>
        </w:rPr>
        <w:t xml:space="preserve">SMLOUVA O </w:t>
      </w:r>
      <w:r w:rsidR="00C67302" w:rsidRPr="00ED492C">
        <w:rPr>
          <w:rFonts w:asciiTheme="minorHAnsi" w:hAnsiTheme="minorHAnsi"/>
          <w:b/>
          <w:sz w:val="36"/>
          <w:szCs w:val="36"/>
        </w:rPr>
        <w:t>NÁJMU</w:t>
      </w:r>
      <w:r w:rsidR="00EB4AC5" w:rsidRPr="00ED492C">
        <w:rPr>
          <w:rFonts w:asciiTheme="minorHAnsi" w:hAnsiTheme="minorHAnsi"/>
          <w:b/>
          <w:sz w:val="36"/>
          <w:szCs w:val="36"/>
        </w:rPr>
        <w:t xml:space="preserve"> PROSTORU SLOUŽÍCÍHO K PODNIKÁNÍ</w:t>
      </w:r>
    </w:p>
    <w:p w:rsidR="00C1785D" w:rsidRPr="000967D9" w:rsidRDefault="00453733" w:rsidP="00E147E9">
      <w:pPr>
        <w:pStyle w:val="Odstavecseseznamem"/>
        <w:pBdr>
          <w:bottom w:val="single" w:sz="4" w:space="1" w:color="auto"/>
        </w:pBdr>
        <w:ind w:left="-142" w:right="-234"/>
        <w:jc w:val="center"/>
        <w:rPr>
          <w:rFonts w:asciiTheme="minorHAnsi" w:hAnsiTheme="minorHAnsi"/>
          <w:i/>
          <w:spacing w:val="-4"/>
          <w:sz w:val="22"/>
          <w:szCs w:val="22"/>
        </w:rPr>
      </w:pPr>
      <w:r w:rsidRPr="000967D9">
        <w:rPr>
          <w:rFonts w:asciiTheme="minorHAnsi" w:hAnsiTheme="minorHAnsi"/>
          <w:i/>
          <w:spacing w:val="-4"/>
          <w:sz w:val="22"/>
          <w:szCs w:val="22"/>
        </w:rPr>
        <w:t xml:space="preserve">dle § </w:t>
      </w:r>
      <w:r w:rsidR="00EB4AC5" w:rsidRPr="000967D9">
        <w:rPr>
          <w:rFonts w:asciiTheme="minorHAnsi" w:hAnsiTheme="minorHAnsi"/>
          <w:i/>
          <w:spacing w:val="-4"/>
          <w:sz w:val="22"/>
          <w:szCs w:val="22"/>
        </w:rPr>
        <w:t>2302</w:t>
      </w:r>
      <w:r w:rsidRPr="000967D9">
        <w:rPr>
          <w:rFonts w:asciiTheme="minorHAnsi" w:hAnsiTheme="minorHAnsi"/>
          <w:i/>
          <w:spacing w:val="-4"/>
          <w:sz w:val="22"/>
          <w:szCs w:val="22"/>
        </w:rPr>
        <w:t xml:space="preserve"> násl. zákona č. 89/2012 Sb., občanského zákoníku, ve znění pozdějších předpisů (dále jen „občanský zákoník“)</w:t>
      </w:r>
    </w:p>
    <w:p w:rsidR="006800FE" w:rsidRPr="00ED492C" w:rsidRDefault="00C67302" w:rsidP="00E147E9">
      <w:pPr>
        <w:tabs>
          <w:tab w:val="left" w:pos="2552"/>
        </w:tabs>
        <w:suppressAutoHyphens/>
        <w:spacing w:before="60" w:after="0" w:line="240" w:lineRule="auto"/>
        <w:ind w:left="2552" w:hanging="2552"/>
        <w:rPr>
          <w:rFonts w:asciiTheme="minorHAnsi" w:eastAsia="Times New Roman" w:hAnsiTheme="minorHAnsi"/>
          <w:b/>
          <w:szCs w:val="24"/>
          <w:lang w:eastAsia="zh-CN"/>
        </w:rPr>
      </w:pPr>
      <w:r w:rsidRPr="00ED492C">
        <w:rPr>
          <w:rFonts w:asciiTheme="minorHAnsi" w:eastAsia="Times New Roman" w:hAnsiTheme="minorHAnsi"/>
          <w:b/>
          <w:szCs w:val="24"/>
          <w:lang w:eastAsia="zh-CN"/>
        </w:rPr>
        <w:t>Pronajímatel</w:t>
      </w:r>
      <w:r w:rsidR="006800FE" w:rsidRPr="00ED492C">
        <w:rPr>
          <w:rFonts w:asciiTheme="minorHAnsi" w:eastAsia="Times New Roman" w:hAnsiTheme="minorHAnsi"/>
          <w:b/>
          <w:szCs w:val="24"/>
          <w:lang w:eastAsia="zh-CN"/>
        </w:rPr>
        <w:t>:</w:t>
      </w:r>
      <w:r w:rsidR="006800FE" w:rsidRPr="00ED492C">
        <w:rPr>
          <w:rFonts w:asciiTheme="minorHAnsi" w:eastAsia="Times New Roman" w:hAnsiTheme="minorHAnsi"/>
          <w:b/>
          <w:szCs w:val="24"/>
          <w:lang w:eastAsia="zh-CN"/>
        </w:rPr>
        <w:tab/>
      </w:r>
      <w:r w:rsidR="00EB4AC5" w:rsidRPr="00ED492C">
        <w:rPr>
          <w:rFonts w:asciiTheme="minorHAnsi" w:eastAsia="Times New Roman" w:hAnsiTheme="minorHAnsi"/>
          <w:b/>
          <w:bCs/>
          <w:szCs w:val="24"/>
          <w:lang w:eastAsia="zh-CN"/>
        </w:rPr>
        <w:t>Dům dětí a mládeže ALFA Pardubice-Polabiny, Družby 334</w:t>
      </w:r>
    </w:p>
    <w:p w:rsidR="006800FE" w:rsidRPr="00ED492C" w:rsidRDefault="006800FE"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IČ</w:t>
      </w:r>
      <w:r w:rsidR="00CF1480">
        <w:rPr>
          <w:rFonts w:asciiTheme="minorHAnsi" w:eastAsia="Times New Roman" w:hAnsiTheme="minorHAnsi"/>
          <w:szCs w:val="24"/>
          <w:lang w:eastAsia="zh-CN"/>
        </w:rPr>
        <w:t>/DIČ</w:t>
      </w:r>
      <w:r w:rsidRPr="00ED492C">
        <w:rPr>
          <w:rFonts w:asciiTheme="minorHAnsi" w:eastAsia="Times New Roman" w:hAnsiTheme="minorHAnsi"/>
          <w:szCs w:val="24"/>
          <w:lang w:eastAsia="zh-CN"/>
        </w:rPr>
        <w:t xml:space="preserve">: </w:t>
      </w:r>
      <w:r w:rsidRPr="00ED492C">
        <w:rPr>
          <w:rFonts w:asciiTheme="minorHAnsi" w:eastAsia="Times New Roman" w:hAnsiTheme="minorHAnsi"/>
          <w:szCs w:val="24"/>
          <w:lang w:eastAsia="zh-CN"/>
        </w:rPr>
        <w:tab/>
      </w:r>
      <w:r w:rsidR="00EB4AC5" w:rsidRPr="00ED492C">
        <w:rPr>
          <w:rFonts w:asciiTheme="minorHAnsi" w:eastAsia="Times New Roman" w:hAnsiTheme="minorHAnsi"/>
          <w:szCs w:val="24"/>
          <w:lang w:eastAsia="zh-CN"/>
        </w:rPr>
        <w:t>48161233</w:t>
      </w:r>
      <w:r w:rsidR="00CF1480">
        <w:rPr>
          <w:rFonts w:asciiTheme="minorHAnsi" w:eastAsia="Times New Roman" w:hAnsiTheme="minorHAnsi"/>
          <w:szCs w:val="24"/>
          <w:lang w:eastAsia="zh-CN"/>
        </w:rPr>
        <w:t>/CZ48161233</w:t>
      </w:r>
    </w:p>
    <w:p w:rsidR="006800FE" w:rsidRPr="00ED492C" w:rsidRDefault="006800FE"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 xml:space="preserve">sídlem: </w:t>
      </w:r>
      <w:r w:rsidRPr="00ED492C">
        <w:rPr>
          <w:rFonts w:asciiTheme="minorHAnsi" w:eastAsia="Times New Roman" w:hAnsiTheme="minorHAnsi"/>
          <w:szCs w:val="24"/>
          <w:lang w:eastAsia="zh-CN"/>
        </w:rPr>
        <w:tab/>
      </w:r>
      <w:r w:rsidR="00EB4AC5" w:rsidRPr="00ED492C">
        <w:rPr>
          <w:rFonts w:asciiTheme="minorHAnsi" w:eastAsia="Times New Roman" w:hAnsiTheme="minorHAnsi"/>
          <w:szCs w:val="24"/>
          <w:lang w:eastAsia="zh-CN"/>
        </w:rPr>
        <w:t>Družby 334, Polabiny, 530 09 Pardubice</w:t>
      </w:r>
    </w:p>
    <w:p w:rsidR="0007744C" w:rsidRPr="00ED492C" w:rsidRDefault="0007744C"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zapsaný:</w:t>
      </w:r>
      <w:r w:rsidRPr="00ED492C">
        <w:rPr>
          <w:rFonts w:asciiTheme="minorHAnsi" w:eastAsia="Times New Roman" w:hAnsiTheme="minorHAnsi"/>
          <w:szCs w:val="24"/>
          <w:lang w:eastAsia="zh-CN"/>
        </w:rPr>
        <w:tab/>
        <w:t xml:space="preserve">v OR vedeném Krajským soudem v Hradci Králové oddíl Pr, vložka </w:t>
      </w:r>
      <w:r w:rsidR="00EB4AC5" w:rsidRPr="00ED492C">
        <w:rPr>
          <w:rFonts w:asciiTheme="minorHAnsi" w:eastAsia="Times New Roman" w:hAnsiTheme="minorHAnsi"/>
          <w:szCs w:val="24"/>
          <w:lang w:eastAsia="zh-CN"/>
        </w:rPr>
        <w:t>1340</w:t>
      </w:r>
    </w:p>
    <w:p w:rsidR="006800FE" w:rsidRPr="00ED492C" w:rsidRDefault="006800FE"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zastoupen</w:t>
      </w:r>
      <w:r w:rsidR="00610A45" w:rsidRPr="00ED492C">
        <w:rPr>
          <w:rFonts w:asciiTheme="minorHAnsi" w:eastAsia="Times New Roman" w:hAnsiTheme="minorHAnsi"/>
          <w:szCs w:val="24"/>
          <w:lang w:eastAsia="zh-CN"/>
        </w:rPr>
        <w:t>ý</w:t>
      </w:r>
      <w:r w:rsidRPr="00ED492C">
        <w:rPr>
          <w:rFonts w:asciiTheme="minorHAnsi" w:eastAsia="Times New Roman" w:hAnsiTheme="minorHAnsi"/>
          <w:szCs w:val="24"/>
          <w:lang w:eastAsia="zh-CN"/>
        </w:rPr>
        <w:t xml:space="preserve">: </w:t>
      </w:r>
      <w:r w:rsidRPr="00ED492C">
        <w:rPr>
          <w:rFonts w:asciiTheme="minorHAnsi" w:eastAsia="Times New Roman" w:hAnsiTheme="minorHAnsi"/>
          <w:szCs w:val="24"/>
          <w:lang w:eastAsia="zh-CN"/>
        </w:rPr>
        <w:tab/>
      </w:r>
      <w:r w:rsidR="00EB4AC5" w:rsidRPr="00ED492C">
        <w:rPr>
          <w:rFonts w:asciiTheme="minorHAnsi" w:eastAsia="Times New Roman" w:hAnsiTheme="minorHAnsi"/>
          <w:szCs w:val="24"/>
          <w:lang w:eastAsia="zh-CN"/>
        </w:rPr>
        <w:t>Mgr. Milošem Adamů, MBA, ředitelem</w:t>
      </w:r>
    </w:p>
    <w:p w:rsidR="00610A45" w:rsidRDefault="00610A45"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bankovní spojení:</w:t>
      </w:r>
      <w:r w:rsidRPr="00ED492C">
        <w:rPr>
          <w:rFonts w:asciiTheme="minorHAnsi" w:eastAsia="Times New Roman" w:hAnsiTheme="minorHAnsi"/>
          <w:szCs w:val="24"/>
          <w:lang w:eastAsia="zh-CN"/>
        </w:rPr>
        <w:tab/>
      </w:r>
      <w:r w:rsidR="00EB4AC5" w:rsidRPr="00ED492C">
        <w:rPr>
          <w:rFonts w:asciiTheme="minorHAnsi" w:eastAsia="Times New Roman" w:hAnsiTheme="minorHAnsi"/>
          <w:szCs w:val="24"/>
          <w:lang w:eastAsia="zh-CN"/>
        </w:rPr>
        <w:t>č. ú. 2722197 /0300, ČSOB a.s.</w:t>
      </w:r>
    </w:p>
    <w:p w:rsidR="000967D9" w:rsidRDefault="000967D9" w:rsidP="000967D9">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kontaktní osoba:</w:t>
      </w:r>
      <w:r>
        <w:rPr>
          <w:rFonts w:asciiTheme="minorHAnsi" w:eastAsia="Times New Roman" w:hAnsiTheme="minorHAnsi"/>
          <w:szCs w:val="24"/>
          <w:lang w:eastAsia="zh-CN"/>
        </w:rPr>
        <w:tab/>
      </w:r>
      <w:r w:rsidR="00A54EE7">
        <w:rPr>
          <w:rFonts w:asciiTheme="minorHAnsi" w:eastAsia="Times New Roman" w:hAnsiTheme="minorHAnsi"/>
          <w:szCs w:val="24"/>
          <w:lang w:eastAsia="zh-CN"/>
        </w:rPr>
        <w:t>Martina Ondřejová</w:t>
      </w:r>
      <w:r>
        <w:rPr>
          <w:rFonts w:asciiTheme="minorHAnsi" w:eastAsia="Times New Roman" w:hAnsiTheme="minorHAnsi"/>
          <w:szCs w:val="24"/>
          <w:lang w:eastAsia="zh-CN"/>
        </w:rPr>
        <w:t>, manažer produkce</w:t>
      </w:r>
    </w:p>
    <w:p w:rsidR="000967D9" w:rsidRPr="00ED492C" w:rsidRDefault="000967D9" w:rsidP="000967D9">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kontaktní e-mail / telefon:</w:t>
      </w:r>
      <w:r>
        <w:rPr>
          <w:rFonts w:asciiTheme="minorHAnsi" w:eastAsia="Times New Roman" w:hAnsiTheme="minorHAnsi"/>
          <w:szCs w:val="24"/>
          <w:lang w:eastAsia="zh-CN"/>
        </w:rPr>
        <w:tab/>
      </w:r>
      <w:hyperlink r:id="rId8" w:history="1">
        <w:r w:rsidR="00A54EE7" w:rsidRPr="00F001C7">
          <w:rPr>
            <w:rStyle w:val="Hypertextovodkaz"/>
            <w:rFonts w:asciiTheme="minorHAnsi" w:eastAsia="Times New Roman" w:hAnsiTheme="minorHAnsi"/>
            <w:szCs w:val="24"/>
            <w:lang w:eastAsia="zh-CN"/>
          </w:rPr>
          <w:t>martina.ondrejova@ddmalfa.cz</w:t>
        </w:r>
      </w:hyperlink>
      <w:r w:rsidRPr="005C7674">
        <w:rPr>
          <w:rFonts w:asciiTheme="minorHAnsi" w:eastAsia="Times New Roman" w:hAnsiTheme="minorHAnsi"/>
          <w:szCs w:val="24"/>
          <w:lang w:eastAsia="zh-CN"/>
        </w:rPr>
        <w:t xml:space="preserve"> / </w:t>
      </w:r>
      <w:r>
        <w:rPr>
          <w:rFonts w:asciiTheme="minorHAnsi" w:eastAsia="Times New Roman" w:hAnsiTheme="minorHAnsi"/>
          <w:szCs w:val="24"/>
          <w:lang w:eastAsia="zh-CN"/>
        </w:rPr>
        <w:t>mobil: +420 777 176 909</w:t>
      </w:r>
    </w:p>
    <w:p w:rsidR="00CD63FA" w:rsidRPr="00ED492C" w:rsidRDefault="006800FE" w:rsidP="00E147E9">
      <w:pPr>
        <w:tabs>
          <w:tab w:val="left" w:pos="2268"/>
          <w:tab w:val="left" w:pos="2835"/>
        </w:tabs>
        <w:suppressAutoHyphens/>
        <w:spacing w:after="0" w:line="240" w:lineRule="auto"/>
        <w:ind w:left="2268" w:hanging="2268"/>
        <w:rPr>
          <w:rFonts w:asciiTheme="minorHAnsi" w:eastAsia="Times New Roman" w:hAnsiTheme="minorHAnsi"/>
          <w:szCs w:val="24"/>
          <w:lang w:eastAsia="zh-CN"/>
        </w:rPr>
      </w:pPr>
      <w:r w:rsidRPr="00ED492C">
        <w:rPr>
          <w:rFonts w:asciiTheme="minorHAnsi" w:eastAsia="Times New Roman" w:hAnsiTheme="minorHAnsi"/>
          <w:szCs w:val="24"/>
          <w:lang w:eastAsia="zh-CN"/>
        </w:rPr>
        <w:t>(dále jen „</w:t>
      </w:r>
      <w:r w:rsidR="00EA7F12" w:rsidRPr="00ED492C">
        <w:rPr>
          <w:rFonts w:asciiTheme="minorHAnsi" w:eastAsia="Times New Roman" w:hAnsiTheme="minorHAnsi"/>
          <w:b/>
          <w:szCs w:val="24"/>
          <w:lang w:eastAsia="zh-CN"/>
        </w:rPr>
        <w:t>P</w:t>
      </w:r>
      <w:r w:rsidR="00C67302" w:rsidRPr="00ED492C">
        <w:rPr>
          <w:rFonts w:asciiTheme="minorHAnsi" w:eastAsia="Times New Roman" w:hAnsiTheme="minorHAnsi"/>
          <w:b/>
          <w:szCs w:val="24"/>
          <w:lang w:eastAsia="zh-CN"/>
        </w:rPr>
        <w:t>ronajímatel</w:t>
      </w:r>
      <w:r w:rsidRPr="00ED492C">
        <w:rPr>
          <w:rFonts w:asciiTheme="minorHAnsi" w:eastAsia="Times New Roman" w:hAnsiTheme="minorHAnsi"/>
          <w:szCs w:val="24"/>
          <w:lang w:eastAsia="zh-CN"/>
        </w:rPr>
        <w:t>“)</w:t>
      </w:r>
    </w:p>
    <w:p w:rsidR="00CD63FA" w:rsidRPr="00ED492C" w:rsidRDefault="00C67302" w:rsidP="00E147E9">
      <w:pPr>
        <w:suppressAutoHyphens/>
        <w:spacing w:before="60" w:after="60" w:line="240" w:lineRule="auto"/>
        <w:rPr>
          <w:rFonts w:asciiTheme="minorHAnsi" w:eastAsia="Times New Roman" w:hAnsiTheme="minorHAnsi" w:cs="Calibri"/>
          <w:szCs w:val="24"/>
          <w:lang w:eastAsia="zh-CN"/>
        </w:rPr>
      </w:pPr>
      <w:r w:rsidRPr="00ED492C">
        <w:rPr>
          <w:rFonts w:asciiTheme="minorHAnsi" w:eastAsia="Times New Roman" w:hAnsiTheme="minorHAnsi" w:cs="Calibri"/>
          <w:szCs w:val="24"/>
          <w:lang w:eastAsia="zh-CN"/>
        </w:rPr>
        <w:t>a</w:t>
      </w:r>
    </w:p>
    <w:p w:rsidR="006F16F0" w:rsidRPr="00193BE1" w:rsidRDefault="006F16F0" w:rsidP="00E147E9">
      <w:pPr>
        <w:tabs>
          <w:tab w:val="left" w:pos="2552"/>
        </w:tabs>
        <w:suppressAutoHyphens/>
        <w:spacing w:after="0" w:line="240" w:lineRule="auto"/>
        <w:ind w:left="2552" w:hanging="2552"/>
        <w:rPr>
          <w:rFonts w:asciiTheme="minorHAnsi" w:eastAsia="Times New Roman" w:hAnsiTheme="minorHAnsi" w:cstheme="minorHAnsi"/>
          <w:b/>
          <w:lang w:eastAsia="zh-CN"/>
        </w:rPr>
      </w:pPr>
      <w:r w:rsidRPr="00ED492C">
        <w:rPr>
          <w:rFonts w:asciiTheme="minorHAnsi" w:eastAsia="Times New Roman" w:hAnsiTheme="minorHAnsi" w:cs="Calibri"/>
          <w:b/>
          <w:szCs w:val="24"/>
          <w:lang w:eastAsia="zh-CN"/>
        </w:rPr>
        <w:t>Nájemce:</w:t>
      </w:r>
      <w:r w:rsidRPr="00ED492C">
        <w:rPr>
          <w:rFonts w:asciiTheme="minorHAnsi" w:eastAsia="Times New Roman" w:hAnsiTheme="minorHAnsi" w:cs="Calibri"/>
          <w:b/>
          <w:szCs w:val="24"/>
          <w:lang w:eastAsia="zh-CN"/>
        </w:rPr>
        <w:tab/>
      </w:r>
      <w:r w:rsidR="00193BE1" w:rsidRPr="00193BE1">
        <w:rPr>
          <w:rFonts w:asciiTheme="minorHAnsi" w:hAnsiTheme="minorHAnsi" w:cstheme="minorHAnsi"/>
          <w:b/>
          <w:color w:val="222222"/>
          <w:shd w:val="clear" w:color="auto" w:fill="FFFFFF"/>
        </w:rPr>
        <w:t>Taneční centrum Pardubice</w:t>
      </w:r>
    </w:p>
    <w:p w:rsidR="006F16F0" w:rsidRPr="00193BE1" w:rsidRDefault="006F16F0" w:rsidP="00E147E9">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IČ / DIČ: </w:t>
      </w:r>
      <w:r w:rsidRPr="00193BE1">
        <w:rPr>
          <w:rFonts w:asciiTheme="minorHAnsi" w:eastAsia="Times New Roman" w:hAnsiTheme="minorHAnsi" w:cstheme="minorHAnsi"/>
          <w:lang w:eastAsia="zh-CN"/>
        </w:rPr>
        <w:tab/>
      </w:r>
      <w:r w:rsidR="00193BE1" w:rsidRPr="00193BE1">
        <w:rPr>
          <w:rFonts w:asciiTheme="minorHAnsi" w:hAnsiTheme="minorHAnsi" w:cstheme="minorHAnsi"/>
          <w:color w:val="222222"/>
          <w:shd w:val="clear" w:color="auto" w:fill="FFFFFF"/>
        </w:rPr>
        <w:t>07768664</w:t>
      </w:r>
    </w:p>
    <w:p w:rsidR="006F16F0" w:rsidRPr="00193BE1" w:rsidRDefault="006F16F0" w:rsidP="00E147E9">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sídlem: </w:t>
      </w:r>
      <w:r w:rsidRPr="00193BE1">
        <w:rPr>
          <w:rFonts w:asciiTheme="minorHAnsi" w:eastAsia="Times New Roman" w:hAnsiTheme="minorHAnsi" w:cstheme="minorHAnsi"/>
          <w:lang w:eastAsia="zh-CN"/>
        </w:rPr>
        <w:tab/>
      </w:r>
      <w:r w:rsidR="008677D6" w:rsidRPr="00193BE1">
        <w:rPr>
          <w:rFonts w:asciiTheme="minorHAnsi" w:hAnsiTheme="minorHAnsi" w:cstheme="minorHAnsi"/>
        </w:rPr>
        <w:t xml:space="preserve">Erno Košťála 973, 530 </w:t>
      </w:r>
      <w:r w:rsidR="00193BE1" w:rsidRPr="00193BE1">
        <w:rPr>
          <w:rFonts w:asciiTheme="minorHAnsi" w:hAnsiTheme="minorHAnsi" w:cstheme="minorHAnsi"/>
        </w:rPr>
        <w:t>03</w:t>
      </w:r>
      <w:r w:rsidR="008677D6" w:rsidRPr="00193BE1">
        <w:rPr>
          <w:rFonts w:asciiTheme="minorHAnsi" w:hAnsiTheme="minorHAnsi" w:cstheme="minorHAnsi"/>
        </w:rPr>
        <w:t xml:space="preserve"> Pardubice</w:t>
      </w:r>
    </w:p>
    <w:p w:rsidR="006F16F0" w:rsidRPr="00193BE1" w:rsidRDefault="006F16F0" w:rsidP="00E147E9">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zastoupený: </w:t>
      </w:r>
      <w:r w:rsidRPr="00193BE1">
        <w:rPr>
          <w:rFonts w:asciiTheme="minorHAnsi" w:eastAsia="Times New Roman" w:hAnsiTheme="minorHAnsi" w:cstheme="minorHAnsi"/>
          <w:lang w:eastAsia="zh-CN"/>
        </w:rPr>
        <w:tab/>
      </w:r>
      <w:r w:rsidR="008677D6" w:rsidRPr="00193BE1">
        <w:rPr>
          <w:rFonts w:asciiTheme="minorHAnsi" w:hAnsiTheme="minorHAnsi" w:cstheme="minorHAnsi"/>
        </w:rPr>
        <w:t>Radkem Smejkalem</w:t>
      </w:r>
    </w:p>
    <w:p w:rsidR="006F16F0" w:rsidRPr="00ED492C" w:rsidRDefault="006F16F0" w:rsidP="008677D6">
      <w:pPr>
        <w:tabs>
          <w:tab w:val="left" w:pos="2552"/>
        </w:tabs>
        <w:suppressAutoHyphens/>
        <w:spacing w:after="0" w:line="240" w:lineRule="auto"/>
        <w:rPr>
          <w:rFonts w:asciiTheme="minorHAnsi" w:eastAsia="Times New Roman" w:hAnsiTheme="minorHAnsi"/>
          <w:szCs w:val="24"/>
          <w:lang w:eastAsia="zh-CN"/>
        </w:rPr>
      </w:pPr>
      <w:r w:rsidRPr="00ED492C">
        <w:rPr>
          <w:rFonts w:asciiTheme="minorHAnsi" w:eastAsia="Times New Roman" w:hAnsiTheme="minorHAnsi"/>
          <w:szCs w:val="24"/>
          <w:lang w:eastAsia="zh-CN"/>
        </w:rPr>
        <w:t>kontaktní osoba:</w:t>
      </w:r>
      <w:r w:rsidRPr="00ED492C">
        <w:rPr>
          <w:rFonts w:asciiTheme="minorHAnsi" w:eastAsia="Times New Roman" w:hAnsiTheme="minorHAnsi"/>
          <w:szCs w:val="24"/>
          <w:lang w:eastAsia="zh-CN"/>
        </w:rPr>
        <w:tab/>
      </w:r>
      <w:r w:rsidR="008677D6">
        <w:rPr>
          <w:rFonts w:cs="Arial"/>
          <w:szCs w:val="24"/>
        </w:rPr>
        <w:t>Radek Smejkal</w:t>
      </w:r>
    </w:p>
    <w:p w:rsidR="006F16F0" w:rsidRPr="00ED492C" w:rsidRDefault="006F16F0" w:rsidP="00E147E9">
      <w:pPr>
        <w:tabs>
          <w:tab w:val="left" w:pos="2552"/>
        </w:tabs>
        <w:suppressAutoHyphens/>
        <w:spacing w:after="0" w:line="240" w:lineRule="auto"/>
        <w:ind w:left="2552" w:hanging="2552"/>
        <w:rPr>
          <w:rFonts w:asciiTheme="minorHAnsi" w:eastAsia="Times New Roman" w:hAnsiTheme="minorHAnsi"/>
          <w:szCs w:val="24"/>
          <w:lang w:eastAsia="zh-CN"/>
        </w:rPr>
      </w:pPr>
      <w:r w:rsidRPr="00ED492C">
        <w:rPr>
          <w:rFonts w:asciiTheme="minorHAnsi" w:eastAsia="Times New Roman" w:hAnsiTheme="minorHAnsi"/>
          <w:szCs w:val="24"/>
          <w:lang w:eastAsia="zh-CN"/>
        </w:rPr>
        <w:t>kontaktní e-mail</w:t>
      </w:r>
      <w:r w:rsidR="00070DAC" w:rsidRPr="00ED492C">
        <w:rPr>
          <w:rFonts w:asciiTheme="minorHAnsi" w:eastAsia="Times New Roman" w:hAnsiTheme="minorHAnsi"/>
          <w:szCs w:val="24"/>
          <w:lang w:eastAsia="zh-CN"/>
        </w:rPr>
        <w:t xml:space="preserve"> / telefon</w:t>
      </w:r>
      <w:r w:rsidRPr="00ED492C">
        <w:rPr>
          <w:rFonts w:asciiTheme="minorHAnsi" w:eastAsia="Times New Roman" w:hAnsiTheme="minorHAnsi"/>
          <w:szCs w:val="24"/>
          <w:lang w:eastAsia="zh-CN"/>
        </w:rPr>
        <w:t>:</w:t>
      </w:r>
      <w:r w:rsidRPr="00ED492C">
        <w:rPr>
          <w:rFonts w:asciiTheme="minorHAnsi" w:eastAsia="Times New Roman" w:hAnsiTheme="minorHAnsi"/>
          <w:szCs w:val="24"/>
          <w:lang w:eastAsia="zh-CN"/>
        </w:rPr>
        <w:tab/>
      </w:r>
      <w:r w:rsidR="008677D6" w:rsidRPr="008677D6">
        <w:rPr>
          <w:rFonts w:cs="Arial"/>
          <w:szCs w:val="24"/>
        </w:rPr>
        <w:t>smejkal.radek@centrum.cz</w:t>
      </w:r>
      <w:r w:rsidR="008677D6">
        <w:rPr>
          <w:rFonts w:cs="Arial"/>
          <w:szCs w:val="24"/>
        </w:rPr>
        <w:t>,</w:t>
      </w:r>
      <w:r w:rsidR="008677D6" w:rsidRPr="008677D6">
        <w:rPr>
          <w:rFonts w:cs="Arial"/>
          <w:szCs w:val="24"/>
        </w:rPr>
        <w:t xml:space="preserve"> 608327333</w:t>
      </w:r>
    </w:p>
    <w:p w:rsidR="00A05348" w:rsidRPr="00ED492C" w:rsidRDefault="00A05348" w:rsidP="00E147E9">
      <w:pPr>
        <w:tabs>
          <w:tab w:val="left" w:pos="2268"/>
          <w:tab w:val="left" w:pos="2835"/>
        </w:tabs>
        <w:suppressAutoHyphens/>
        <w:spacing w:after="0" w:line="240" w:lineRule="auto"/>
        <w:ind w:left="2268" w:hanging="2268"/>
        <w:rPr>
          <w:rFonts w:asciiTheme="minorHAnsi" w:eastAsia="Times New Roman" w:hAnsiTheme="minorHAnsi"/>
          <w:szCs w:val="24"/>
          <w:lang w:eastAsia="zh-CN"/>
        </w:rPr>
      </w:pPr>
      <w:r w:rsidRPr="00ED492C">
        <w:rPr>
          <w:rFonts w:asciiTheme="minorHAnsi" w:eastAsia="Times New Roman" w:hAnsiTheme="minorHAnsi"/>
          <w:szCs w:val="24"/>
          <w:lang w:eastAsia="zh-CN"/>
        </w:rPr>
        <w:t>(dále jen „</w:t>
      </w:r>
      <w:r w:rsidR="00C67302" w:rsidRPr="00ED492C">
        <w:rPr>
          <w:rFonts w:asciiTheme="minorHAnsi" w:eastAsia="Times New Roman" w:hAnsiTheme="minorHAnsi"/>
          <w:b/>
          <w:szCs w:val="24"/>
          <w:lang w:eastAsia="zh-CN"/>
        </w:rPr>
        <w:t>Nájemce</w:t>
      </w:r>
      <w:r w:rsidRPr="00ED492C">
        <w:rPr>
          <w:rFonts w:asciiTheme="minorHAnsi" w:eastAsia="Times New Roman" w:hAnsiTheme="minorHAnsi"/>
          <w:szCs w:val="24"/>
          <w:lang w:eastAsia="zh-CN"/>
        </w:rPr>
        <w:t>“)</w:t>
      </w:r>
    </w:p>
    <w:p w:rsidR="00A05348" w:rsidRPr="00ED492C" w:rsidRDefault="00A05348" w:rsidP="00E147E9">
      <w:pPr>
        <w:tabs>
          <w:tab w:val="left" w:pos="2268"/>
          <w:tab w:val="left" w:pos="2835"/>
        </w:tabs>
        <w:suppressAutoHyphens/>
        <w:spacing w:before="60" w:after="0" w:line="240" w:lineRule="auto"/>
        <w:ind w:left="2268" w:hanging="2268"/>
        <w:rPr>
          <w:rFonts w:ascii="Times New Roman" w:eastAsia="Times New Roman" w:hAnsi="Times New Roman"/>
          <w:szCs w:val="24"/>
          <w:lang w:eastAsia="zh-CN"/>
        </w:rPr>
      </w:pPr>
      <w:r w:rsidRPr="00ED492C">
        <w:rPr>
          <w:rFonts w:asciiTheme="minorHAnsi" w:eastAsia="Times New Roman" w:hAnsiTheme="minorHAnsi"/>
          <w:szCs w:val="24"/>
          <w:lang w:eastAsia="zh-CN"/>
        </w:rPr>
        <w:t>(společně dále jako „</w:t>
      </w:r>
      <w:r w:rsidRPr="00ED492C">
        <w:rPr>
          <w:rFonts w:asciiTheme="minorHAnsi" w:eastAsia="Times New Roman" w:hAnsiTheme="minorHAnsi"/>
          <w:b/>
          <w:szCs w:val="24"/>
          <w:lang w:eastAsia="zh-CN"/>
        </w:rPr>
        <w:t>Smluvní strany</w:t>
      </w:r>
      <w:r w:rsidRPr="00ED492C">
        <w:rPr>
          <w:rFonts w:asciiTheme="minorHAnsi" w:eastAsia="Times New Roman" w:hAnsiTheme="minorHAnsi"/>
          <w:szCs w:val="24"/>
          <w:lang w:eastAsia="zh-CN"/>
        </w:rPr>
        <w:t>“)</w:t>
      </w:r>
    </w:p>
    <w:p w:rsidR="00CD63FA" w:rsidRPr="00ED492C" w:rsidRDefault="00CD63FA" w:rsidP="00E147E9">
      <w:pPr>
        <w:suppressAutoHyphens/>
        <w:spacing w:before="60" w:after="0" w:line="240" w:lineRule="auto"/>
        <w:jc w:val="center"/>
        <w:rPr>
          <w:rFonts w:asciiTheme="minorHAnsi" w:eastAsia="Times New Roman" w:hAnsiTheme="minorHAnsi"/>
          <w:iCs/>
          <w:kern w:val="32"/>
          <w:szCs w:val="24"/>
        </w:rPr>
      </w:pPr>
      <w:r w:rsidRPr="00ED492C">
        <w:rPr>
          <w:rFonts w:asciiTheme="minorHAnsi" w:eastAsia="Times New Roman" w:hAnsiTheme="minorHAnsi"/>
          <w:iCs/>
          <w:szCs w:val="24"/>
          <w:lang w:eastAsia="zh-CN"/>
        </w:rPr>
        <w:t>uzavírají ní</w:t>
      </w:r>
      <w:r w:rsidR="00C1785D" w:rsidRPr="00ED492C">
        <w:rPr>
          <w:rFonts w:asciiTheme="minorHAnsi" w:eastAsia="Times New Roman" w:hAnsiTheme="minorHAnsi"/>
          <w:iCs/>
          <w:szCs w:val="24"/>
          <w:lang w:eastAsia="zh-CN"/>
        </w:rPr>
        <w:t>že uvedeného dne, měsíce a roku</w:t>
      </w:r>
      <w:r w:rsidR="00081164" w:rsidRPr="00ED492C">
        <w:rPr>
          <w:rFonts w:asciiTheme="minorHAnsi" w:eastAsia="Times New Roman" w:hAnsiTheme="minorHAnsi"/>
          <w:iCs/>
          <w:szCs w:val="24"/>
          <w:lang w:eastAsia="zh-CN"/>
        </w:rPr>
        <w:t xml:space="preserve"> </w:t>
      </w:r>
      <w:r w:rsidRPr="00ED492C">
        <w:rPr>
          <w:rFonts w:asciiTheme="minorHAnsi" w:eastAsia="Times New Roman" w:hAnsiTheme="minorHAnsi"/>
          <w:iCs/>
          <w:kern w:val="32"/>
          <w:szCs w:val="24"/>
        </w:rPr>
        <w:t>tuto</w:t>
      </w:r>
    </w:p>
    <w:p w:rsidR="00A87BB1" w:rsidRDefault="00EA7F12" w:rsidP="00E147E9">
      <w:pPr>
        <w:keepNext/>
        <w:tabs>
          <w:tab w:val="left" w:pos="0"/>
        </w:tabs>
        <w:spacing w:before="60" w:after="0" w:line="240" w:lineRule="auto"/>
        <w:jc w:val="center"/>
        <w:outlineLvl w:val="0"/>
        <w:rPr>
          <w:rFonts w:asciiTheme="minorHAnsi" w:eastAsia="Times New Roman" w:hAnsiTheme="minorHAnsi"/>
          <w:b/>
          <w:iCs/>
          <w:kern w:val="32"/>
        </w:rPr>
      </w:pPr>
      <w:r w:rsidRPr="00A87BB1">
        <w:rPr>
          <w:rFonts w:asciiTheme="minorHAnsi" w:eastAsia="Times New Roman" w:hAnsiTheme="minorHAnsi"/>
          <w:b/>
          <w:iCs/>
          <w:kern w:val="32"/>
          <w:sz w:val="28"/>
          <w:szCs w:val="28"/>
        </w:rPr>
        <w:t xml:space="preserve">Smlouvu </w:t>
      </w:r>
      <w:r w:rsidR="00EB4AC5" w:rsidRPr="00A87BB1">
        <w:rPr>
          <w:rFonts w:asciiTheme="minorHAnsi" w:eastAsia="Times New Roman" w:hAnsiTheme="minorHAnsi"/>
          <w:b/>
          <w:iCs/>
          <w:kern w:val="32"/>
          <w:sz w:val="28"/>
          <w:szCs w:val="28"/>
        </w:rPr>
        <w:t>o nájmu prostoru sloužícího k podnikání</w:t>
      </w:r>
      <w:r w:rsidR="00EB4AC5" w:rsidRPr="00ED492C">
        <w:rPr>
          <w:rFonts w:asciiTheme="minorHAnsi" w:eastAsia="Times New Roman" w:hAnsiTheme="minorHAnsi"/>
          <w:b/>
          <w:iCs/>
          <w:kern w:val="32"/>
        </w:rPr>
        <w:t xml:space="preserve"> </w:t>
      </w:r>
    </w:p>
    <w:p w:rsidR="00CD63FA" w:rsidRPr="00ED492C" w:rsidRDefault="00CD63FA" w:rsidP="00A87BB1">
      <w:pPr>
        <w:keepNext/>
        <w:tabs>
          <w:tab w:val="left" w:pos="0"/>
        </w:tabs>
        <w:spacing w:after="0" w:line="240" w:lineRule="auto"/>
        <w:jc w:val="center"/>
        <w:outlineLvl w:val="0"/>
        <w:rPr>
          <w:rFonts w:asciiTheme="minorHAnsi" w:eastAsia="Times New Roman" w:hAnsiTheme="minorHAnsi"/>
          <w:iCs/>
          <w:kern w:val="32"/>
        </w:rPr>
      </w:pPr>
      <w:r w:rsidRPr="00ED492C">
        <w:rPr>
          <w:rFonts w:asciiTheme="minorHAnsi" w:eastAsia="Times New Roman" w:hAnsiTheme="minorHAnsi"/>
          <w:iCs/>
          <w:kern w:val="32"/>
        </w:rPr>
        <w:t>(dále jen „</w:t>
      </w:r>
      <w:r w:rsidR="00995952" w:rsidRPr="00ED492C">
        <w:rPr>
          <w:rFonts w:asciiTheme="minorHAnsi" w:eastAsia="Times New Roman" w:hAnsiTheme="minorHAnsi"/>
          <w:b/>
          <w:iCs/>
          <w:kern w:val="32"/>
        </w:rPr>
        <w:t>Smlouva</w:t>
      </w:r>
      <w:r w:rsidRPr="00ED492C">
        <w:rPr>
          <w:rFonts w:asciiTheme="minorHAnsi" w:eastAsia="Times New Roman" w:hAnsiTheme="minorHAnsi"/>
          <w:iCs/>
          <w:kern w:val="32"/>
        </w:rPr>
        <w:t>“)</w:t>
      </w:r>
    </w:p>
    <w:p w:rsidR="00B16716" w:rsidRPr="00ED492C" w:rsidRDefault="00B16716" w:rsidP="006F21B3">
      <w:pPr>
        <w:pStyle w:val="Odstavecseseznamem"/>
        <w:spacing w:before="60"/>
        <w:ind w:left="0"/>
        <w:contextualSpacing w:val="0"/>
        <w:jc w:val="center"/>
        <w:rPr>
          <w:rFonts w:asciiTheme="minorHAnsi" w:hAnsiTheme="minorHAnsi"/>
          <w:b/>
          <w:sz w:val="22"/>
          <w:szCs w:val="22"/>
        </w:rPr>
      </w:pPr>
      <w:r w:rsidRPr="00ED492C">
        <w:rPr>
          <w:rFonts w:asciiTheme="minorHAnsi" w:hAnsiTheme="minorHAnsi"/>
          <w:b/>
          <w:sz w:val="22"/>
          <w:szCs w:val="22"/>
        </w:rPr>
        <w:t>Článek I.</w:t>
      </w:r>
    </w:p>
    <w:p w:rsidR="00B16716" w:rsidRPr="00ED492C" w:rsidRDefault="00070DAC" w:rsidP="00E147E9">
      <w:pPr>
        <w:pStyle w:val="Odstavecseseznamem"/>
        <w:ind w:left="0"/>
        <w:contextualSpacing w:val="0"/>
        <w:jc w:val="center"/>
        <w:rPr>
          <w:rFonts w:asciiTheme="minorHAnsi" w:hAnsiTheme="minorHAnsi"/>
          <w:b/>
          <w:sz w:val="22"/>
          <w:szCs w:val="22"/>
        </w:rPr>
      </w:pPr>
      <w:r w:rsidRPr="00ED492C">
        <w:rPr>
          <w:rFonts w:asciiTheme="minorHAnsi" w:hAnsiTheme="minorHAnsi"/>
          <w:b/>
          <w:sz w:val="22"/>
          <w:szCs w:val="22"/>
        </w:rPr>
        <w:t>Preambule</w:t>
      </w:r>
    </w:p>
    <w:p w:rsidR="003618B6" w:rsidRPr="00ED492C" w:rsidRDefault="003618B6" w:rsidP="00210C5E">
      <w:pPr>
        <w:pStyle w:val="Odstavecseseznamem"/>
        <w:numPr>
          <w:ilvl w:val="0"/>
          <w:numId w:val="2"/>
        </w:numPr>
        <w:ind w:left="284" w:hanging="284"/>
        <w:jc w:val="both"/>
        <w:rPr>
          <w:rFonts w:asciiTheme="minorHAnsi" w:hAnsiTheme="minorHAnsi"/>
          <w:sz w:val="22"/>
          <w:szCs w:val="22"/>
        </w:rPr>
      </w:pPr>
      <w:r w:rsidRPr="00ED492C">
        <w:rPr>
          <w:rFonts w:asciiTheme="minorHAnsi" w:hAnsiTheme="minorHAnsi"/>
          <w:sz w:val="22"/>
          <w:szCs w:val="22"/>
        </w:rPr>
        <w:t>Pronajímatel je příspěvkovou organizací, jejímž zřizovatelem je Statutární město Pardubice.</w:t>
      </w:r>
    </w:p>
    <w:p w:rsidR="003618B6" w:rsidRPr="00ED492C" w:rsidRDefault="003618B6" w:rsidP="00210C5E">
      <w:pPr>
        <w:pStyle w:val="Odstavecseseznamem"/>
        <w:numPr>
          <w:ilvl w:val="0"/>
          <w:numId w:val="2"/>
        </w:numPr>
        <w:ind w:left="284" w:hanging="284"/>
        <w:jc w:val="both"/>
        <w:rPr>
          <w:rFonts w:asciiTheme="minorHAnsi" w:hAnsiTheme="minorHAnsi"/>
          <w:sz w:val="22"/>
          <w:szCs w:val="22"/>
        </w:rPr>
      </w:pPr>
      <w:r w:rsidRPr="00ED492C">
        <w:rPr>
          <w:rFonts w:asciiTheme="minorHAnsi" w:hAnsiTheme="minorHAnsi"/>
          <w:sz w:val="22"/>
          <w:szCs w:val="22"/>
        </w:rPr>
        <w:t>Pronajímatel má od zřizovatele Statutárního města Pardubice do správy svěřenu budovu „</w:t>
      </w:r>
      <w:r w:rsidRPr="00ED492C">
        <w:rPr>
          <w:rFonts w:asciiTheme="minorHAnsi" w:hAnsiTheme="minorHAnsi"/>
          <w:b/>
          <w:sz w:val="22"/>
          <w:szCs w:val="22"/>
        </w:rPr>
        <w:t>Kulturní dům Hronovická</w:t>
      </w:r>
      <w:r w:rsidRPr="00ED492C">
        <w:rPr>
          <w:rFonts w:asciiTheme="minorHAnsi" w:hAnsiTheme="minorHAnsi"/>
          <w:sz w:val="22"/>
          <w:szCs w:val="22"/>
        </w:rPr>
        <w:t>“ na adrese: Hronovická č.p. 406, 530 12 Pardubice, stojící na pozemku s parc. č.</w:t>
      </w:r>
      <w:r w:rsidR="000666DF" w:rsidRPr="00ED492C">
        <w:rPr>
          <w:rFonts w:asciiTheme="minorHAnsi" w:hAnsiTheme="minorHAnsi"/>
          <w:sz w:val="22"/>
          <w:szCs w:val="22"/>
        </w:rPr>
        <w:t xml:space="preserve"> st.</w:t>
      </w:r>
      <w:r w:rsidRPr="00ED492C">
        <w:rPr>
          <w:rFonts w:asciiTheme="minorHAnsi" w:hAnsiTheme="minorHAnsi"/>
          <w:sz w:val="22"/>
          <w:szCs w:val="22"/>
        </w:rPr>
        <w:t xml:space="preserve"> 934/1 v</w:t>
      </w:r>
      <w:r w:rsidR="002E46DB">
        <w:rPr>
          <w:rFonts w:asciiTheme="minorHAnsi" w:hAnsiTheme="minorHAnsi"/>
          <w:sz w:val="22"/>
          <w:szCs w:val="22"/>
        </w:rPr>
        <w:t> k.ú.</w:t>
      </w:r>
      <w:r w:rsidRPr="00ED492C">
        <w:rPr>
          <w:rFonts w:asciiTheme="minorHAnsi" w:hAnsiTheme="minorHAnsi"/>
          <w:sz w:val="22"/>
          <w:szCs w:val="22"/>
        </w:rPr>
        <w:t xml:space="preserve"> a obci Pardubice, části obce Zelené Předměstí, zapsané na </w:t>
      </w:r>
      <w:r w:rsidR="00296002">
        <w:rPr>
          <w:rFonts w:asciiTheme="minorHAnsi" w:hAnsiTheme="minorHAnsi"/>
          <w:sz w:val="22"/>
          <w:szCs w:val="22"/>
        </w:rPr>
        <w:t>LV</w:t>
      </w:r>
      <w:r w:rsidRPr="00ED492C">
        <w:rPr>
          <w:rFonts w:asciiTheme="minorHAnsi" w:hAnsiTheme="minorHAnsi"/>
          <w:sz w:val="22"/>
          <w:szCs w:val="22"/>
        </w:rPr>
        <w:t xml:space="preserve"> č. 50001, v katastru nemovitostí vedeném Katastrálním úřadem pro Pardubický kraj, katastrální pracoviště Pardubice (dále jen „</w:t>
      </w:r>
      <w:r w:rsidRPr="00ED492C">
        <w:rPr>
          <w:rFonts w:asciiTheme="minorHAnsi" w:hAnsiTheme="minorHAnsi"/>
          <w:b/>
          <w:sz w:val="22"/>
          <w:szCs w:val="22"/>
        </w:rPr>
        <w:t>Budova</w:t>
      </w:r>
      <w:r w:rsidRPr="00ED492C">
        <w:rPr>
          <w:rFonts w:asciiTheme="minorHAnsi" w:hAnsiTheme="minorHAnsi"/>
          <w:sz w:val="22"/>
          <w:szCs w:val="22"/>
        </w:rPr>
        <w:t>“).</w:t>
      </w:r>
    </w:p>
    <w:p w:rsidR="00070DAC" w:rsidRPr="00ED492C" w:rsidRDefault="00070DAC" w:rsidP="006F21B3">
      <w:pPr>
        <w:pStyle w:val="Odstavecseseznamem"/>
        <w:spacing w:before="60"/>
        <w:ind w:left="0"/>
        <w:contextualSpacing w:val="0"/>
        <w:jc w:val="center"/>
        <w:rPr>
          <w:rFonts w:asciiTheme="minorHAnsi" w:hAnsiTheme="minorHAnsi"/>
          <w:b/>
          <w:sz w:val="22"/>
          <w:szCs w:val="22"/>
        </w:rPr>
      </w:pPr>
      <w:r w:rsidRPr="00ED492C">
        <w:rPr>
          <w:rFonts w:asciiTheme="minorHAnsi" w:hAnsiTheme="minorHAnsi"/>
          <w:b/>
          <w:sz w:val="22"/>
          <w:szCs w:val="22"/>
        </w:rPr>
        <w:t xml:space="preserve">Článek </w:t>
      </w:r>
      <w:r w:rsidR="00E147E9">
        <w:rPr>
          <w:rFonts w:asciiTheme="minorHAnsi" w:hAnsiTheme="minorHAnsi"/>
          <w:b/>
          <w:sz w:val="22"/>
          <w:szCs w:val="22"/>
        </w:rPr>
        <w:t>I</w:t>
      </w:r>
      <w:r w:rsidRPr="00ED492C">
        <w:rPr>
          <w:rFonts w:asciiTheme="minorHAnsi" w:hAnsiTheme="minorHAnsi"/>
          <w:b/>
          <w:sz w:val="22"/>
          <w:szCs w:val="22"/>
        </w:rPr>
        <w:t>I.</w:t>
      </w:r>
    </w:p>
    <w:p w:rsidR="00070DAC" w:rsidRPr="00ED492C" w:rsidRDefault="00070DAC" w:rsidP="00E147E9">
      <w:pPr>
        <w:pStyle w:val="Odstavecseseznamem"/>
        <w:ind w:left="0"/>
        <w:contextualSpacing w:val="0"/>
        <w:jc w:val="center"/>
        <w:rPr>
          <w:rFonts w:asciiTheme="minorHAnsi" w:hAnsiTheme="minorHAnsi"/>
          <w:b/>
          <w:sz w:val="22"/>
          <w:szCs w:val="22"/>
        </w:rPr>
      </w:pPr>
      <w:r w:rsidRPr="00ED492C">
        <w:rPr>
          <w:rFonts w:asciiTheme="minorHAnsi" w:hAnsiTheme="minorHAnsi"/>
          <w:b/>
          <w:sz w:val="22"/>
          <w:szCs w:val="22"/>
        </w:rPr>
        <w:t>Předmět a účel nájmu</w:t>
      </w:r>
    </w:p>
    <w:p w:rsidR="003618B6" w:rsidRPr="00ED492C" w:rsidRDefault="003618B6" w:rsidP="00210C5E">
      <w:pPr>
        <w:pStyle w:val="Odstavecseseznamem"/>
        <w:numPr>
          <w:ilvl w:val="0"/>
          <w:numId w:val="2"/>
        </w:numPr>
        <w:ind w:left="284" w:hanging="284"/>
        <w:jc w:val="both"/>
        <w:rPr>
          <w:rFonts w:asciiTheme="minorHAnsi" w:hAnsiTheme="minorHAnsi"/>
          <w:sz w:val="22"/>
          <w:szCs w:val="22"/>
        </w:rPr>
      </w:pPr>
      <w:r w:rsidRPr="00ED492C">
        <w:rPr>
          <w:rFonts w:asciiTheme="minorHAnsi" w:hAnsiTheme="minorHAnsi"/>
          <w:sz w:val="22"/>
          <w:szCs w:val="22"/>
        </w:rPr>
        <w:t xml:space="preserve">Pronajímatel prohlašuje, že v Budově se nacházejí následující nebytové </w:t>
      </w:r>
      <w:r w:rsidR="00E31C20">
        <w:rPr>
          <w:rFonts w:asciiTheme="minorHAnsi" w:hAnsiTheme="minorHAnsi"/>
          <w:sz w:val="22"/>
          <w:szCs w:val="22"/>
        </w:rPr>
        <w:t>prostory určené k pronajímá</w:t>
      </w:r>
      <w:r w:rsidRPr="00ED492C">
        <w:rPr>
          <w:rFonts w:asciiTheme="minorHAnsi" w:hAnsiTheme="minorHAnsi"/>
          <w:sz w:val="22"/>
          <w:szCs w:val="22"/>
        </w:rPr>
        <w:t>ní:</w:t>
      </w:r>
    </w:p>
    <w:p w:rsidR="003618B6" w:rsidRPr="00ED492C" w:rsidRDefault="000967D9" w:rsidP="00210C5E">
      <w:pPr>
        <w:pStyle w:val="Odstavecseseznamem"/>
        <w:numPr>
          <w:ilvl w:val="0"/>
          <w:numId w:val="14"/>
        </w:numPr>
        <w:ind w:left="567" w:hanging="283"/>
        <w:jc w:val="both"/>
        <w:rPr>
          <w:rFonts w:asciiTheme="minorHAnsi" w:hAnsiTheme="minorHAnsi"/>
          <w:b/>
          <w:sz w:val="22"/>
          <w:szCs w:val="22"/>
        </w:rPr>
      </w:pPr>
      <w:bookmarkStart w:id="1" w:name="_Hlk514430845"/>
      <w:r>
        <w:rPr>
          <w:rFonts w:asciiTheme="minorHAnsi" w:hAnsiTheme="minorHAnsi"/>
          <w:b/>
          <w:sz w:val="22"/>
          <w:szCs w:val="22"/>
        </w:rPr>
        <w:t xml:space="preserve">V přízemí Budovy: </w:t>
      </w:r>
      <w:r w:rsidR="003618B6" w:rsidRPr="00ED492C">
        <w:rPr>
          <w:rFonts w:asciiTheme="minorHAnsi" w:hAnsiTheme="minorHAnsi"/>
          <w:b/>
          <w:sz w:val="22"/>
          <w:szCs w:val="22"/>
        </w:rPr>
        <w:t xml:space="preserve">Velký sál </w:t>
      </w:r>
      <w:r>
        <w:rPr>
          <w:rFonts w:asciiTheme="minorHAnsi" w:hAnsiTheme="minorHAnsi"/>
          <w:b/>
          <w:sz w:val="22"/>
          <w:szCs w:val="22"/>
        </w:rPr>
        <w:t>a Foyer</w:t>
      </w:r>
      <w:r w:rsidR="003618B6" w:rsidRPr="00ED492C">
        <w:rPr>
          <w:rFonts w:asciiTheme="minorHAnsi" w:hAnsiTheme="minorHAnsi"/>
          <w:b/>
          <w:sz w:val="22"/>
          <w:szCs w:val="22"/>
        </w:rPr>
        <w:t>;</w:t>
      </w:r>
    </w:p>
    <w:p w:rsidR="003618B6" w:rsidRPr="00ED492C" w:rsidRDefault="000967D9" w:rsidP="00210C5E">
      <w:pPr>
        <w:pStyle w:val="Odstavecseseznamem"/>
        <w:numPr>
          <w:ilvl w:val="0"/>
          <w:numId w:val="14"/>
        </w:numPr>
        <w:ind w:left="567" w:hanging="283"/>
        <w:jc w:val="both"/>
        <w:rPr>
          <w:rFonts w:asciiTheme="minorHAnsi" w:hAnsiTheme="minorHAnsi"/>
          <w:b/>
          <w:sz w:val="22"/>
          <w:szCs w:val="22"/>
        </w:rPr>
      </w:pPr>
      <w:r>
        <w:rPr>
          <w:rFonts w:asciiTheme="minorHAnsi" w:hAnsiTheme="minorHAnsi"/>
          <w:b/>
          <w:sz w:val="22"/>
          <w:szCs w:val="22"/>
        </w:rPr>
        <w:t>V prvním patře</w:t>
      </w:r>
      <w:r w:rsidR="003618B6" w:rsidRPr="00ED492C">
        <w:rPr>
          <w:rFonts w:asciiTheme="minorHAnsi" w:hAnsiTheme="minorHAnsi"/>
          <w:b/>
          <w:sz w:val="22"/>
          <w:szCs w:val="22"/>
        </w:rPr>
        <w:t xml:space="preserve"> Budovy</w:t>
      </w:r>
      <w:r>
        <w:rPr>
          <w:rFonts w:asciiTheme="minorHAnsi" w:hAnsiTheme="minorHAnsi"/>
          <w:b/>
          <w:sz w:val="22"/>
          <w:szCs w:val="22"/>
        </w:rPr>
        <w:t>: Balkón.</w:t>
      </w:r>
    </w:p>
    <w:bookmarkEnd w:id="1"/>
    <w:p w:rsidR="003618B6" w:rsidRPr="00ED492C" w:rsidRDefault="003618B6" w:rsidP="00E147E9">
      <w:pPr>
        <w:pStyle w:val="Odstavecseseznamem"/>
        <w:ind w:left="567"/>
        <w:jc w:val="both"/>
        <w:rPr>
          <w:rFonts w:asciiTheme="minorHAnsi" w:hAnsiTheme="minorHAnsi"/>
          <w:sz w:val="22"/>
          <w:szCs w:val="22"/>
        </w:rPr>
      </w:pPr>
      <w:r w:rsidRPr="00ED492C">
        <w:rPr>
          <w:rFonts w:asciiTheme="minorHAnsi" w:hAnsiTheme="minorHAnsi"/>
          <w:sz w:val="22"/>
          <w:szCs w:val="22"/>
        </w:rPr>
        <w:t>(dále jen „</w:t>
      </w:r>
      <w:r w:rsidRPr="00ED492C">
        <w:rPr>
          <w:rFonts w:asciiTheme="minorHAnsi" w:hAnsiTheme="minorHAnsi"/>
          <w:b/>
          <w:sz w:val="22"/>
          <w:szCs w:val="22"/>
        </w:rPr>
        <w:t>Předmět nájmu</w:t>
      </w:r>
      <w:r w:rsidRPr="00ED492C">
        <w:rPr>
          <w:rFonts w:asciiTheme="minorHAnsi" w:hAnsiTheme="minorHAnsi"/>
          <w:sz w:val="22"/>
          <w:szCs w:val="22"/>
        </w:rPr>
        <w:t>“)</w:t>
      </w:r>
    </w:p>
    <w:p w:rsidR="00070DAC" w:rsidRPr="00ED492C" w:rsidRDefault="00070DAC" w:rsidP="00210C5E">
      <w:pPr>
        <w:pStyle w:val="Odstavecseseznamem"/>
        <w:numPr>
          <w:ilvl w:val="0"/>
          <w:numId w:val="2"/>
        </w:numPr>
        <w:ind w:left="284" w:hanging="284"/>
        <w:contextualSpacing w:val="0"/>
        <w:jc w:val="both"/>
        <w:rPr>
          <w:rFonts w:asciiTheme="minorHAnsi" w:hAnsiTheme="minorHAnsi"/>
          <w:sz w:val="22"/>
          <w:szCs w:val="22"/>
        </w:rPr>
      </w:pPr>
      <w:r w:rsidRPr="00ED492C">
        <w:rPr>
          <w:rFonts w:asciiTheme="minorHAnsi" w:hAnsiTheme="minorHAnsi"/>
          <w:sz w:val="22"/>
          <w:szCs w:val="22"/>
        </w:rPr>
        <w:t>Nájemce prohlašuje, že je pořadatelem následující akce, která bude pořádána v Předmětu nájmu:</w:t>
      </w:r>
    </w:p>
    <w:p w:rsidR="00070DAC" w:rsidRPr="00ED492C" w:rsidRDefault="00070DAC" w:rsidP="00210C5E">
      <w:pPr>
        <w:pStyle w:val="Odstavecseseznamem"/>
        <w:numPr>
          <w:ilvl w:val="1"/>
          <w:numId w:val="11"/>
        </w:numPr>
        <w:ind w:left="567" w:right="-376" w:hanging="283"/>
        <w:contextualSpacing w:val="0"/>
        <w:jc w:val="both"/>
        <w:rPr>
          <w:rFonts w:asciiTheme="minorHAnsi" w:hAnsiTheme="minorHAnsi"/>
          <w:b/>
          <w:sz w:val="22"/>
          <w:szCs w:val="22"/>
        </w:rPr>
      </w:pPr>
      <w:r w:rsidRPr="00ED492C">
        <w:rPr>
          <w:rFonts w:asciiTheme="minorHAnsi" w:hAnsiTheme="minorHAnsi"/>
          <w:b/>
          <w:sz w:val="22"/>
          <w:szCs w:val="22"/>
        </w:rPr>
        <w:t xml:space="preserve">název akce: </w:t>
      </w:r>
      <w:r w:rsidRPr="00E31C20">
        <w:rPr>
          <w:rFonts w:asciiTheme="minorHAnsi" w:hAnsiTheme="minorHAnsi"/>
          <w:b/>
          <w:sz w:val="22"/>
          <w:szCs w:val="22"/>
        </w:rPr>
        <w:t>„</w:t>
      </w:r>
      <w:r w:rsidR="00BC1439">
        <w:rPr>
          <w:rFonts w:asciiTheme="minorHAnsi" w:hAnsiTheme="minorHAnsi"/>
          <w:b/>
          <w:sz w:val="22"/>
          <w:szCs w:val="22"/>
        </w:rPr>
        <w:t xml:space="preserve">Taneční </w:t>
      </w:r>
      <w:r w:rsidR="004D6F7C">
        <w:rPr>
          <w:rFonts w:asciiTheme="minorHAnsi" w:hAnsiTheme="minorHAnsi"/>
          <w:b/>
          <w:sz w:val="22"/>
          <w:szCs w:val="22"/>
        </w:rPr>
        <w:t>–</w:t>
      </w:r>
      <w:r w:rsidR="00BC1439">
        <w:rPr>
          <w:rFonts w:asciiTheme="minorHAnsi" w:hAnsiTheme="minorHAnsi"/>
          <w:b/>
          <w:sz w:val="22"/>
          <w:szCs w:val="22"/>
        </w:rPr>
        <w:t xml:space="preserve"> </w:t>
      </w:r>
      <w:r w:rsidR="002940D5">
        <w:rPr>
          <w:rFonts w:asciiTheme="minorHAnsi" w:hAnsiTheme="minorHAnsi"/>
          <w:b/>
          <w:sz w:val="22"/>
          <w:szCs w:val="22"/>
        </w:rPr>
        <w:t>podzim</w:t>
      </w:r>
      <w:r w:rsidR="00957FE6">
        <w:rPr>
          <w:rFonts w:asciiTheme="minorHAnsi" w:hAnsiTheme="minorHAnsi"/>
          <w:b/>
          <w:sz w:val="22"/>
          <w:szCs w:val="22"/>
        </w:rPr>
        <w:t xml:space="preserve"> 2024</w:t>
      </w:r>
      <w:r w:rsidRPr="00E31C20">
        <w:rPr>
          <w:rFonts w:asciiTheme="minorHAnsi" w:hAnsiTheme="minorHAnsi"/>
          <w:b/>
          <w:sz w:val="22"/>
          <w:szCs w:val="22"/>
        </w:rPr>
        <w:t>“</w:t>
      </w:r>
      <w:r w:rsidRPr="00ED492C">
        <w:rPr>
          <w:rFonts w:asciiTheme="minorHAnsi" w:hAnsiTheme="minorHAnsi"/>
          <w:sz w:val="22"/>
          <w:szCs w:val="22"/>
        </w:rPr>
        <w:t xml:space="preserve">, </w:t>
      </w:r>
    </w:p>
    <w:p w:rsidR="00070DAC" w:rsidRPr="00ED492C" w:rsidRDefault="00070DAC" w:rsidP="00210C5E">
      <w:pPr>
        <w:pStyle w:val="Odstavecseseznamem"/>
        <w:numPr>
          <w:ilvl w:val="1"/>
          <w:numId w:val="11"/>
        </w:numPr>
        <w:ind w:left="567" w:hanging="283"/>
        <w:contextualSpacing w:val="0"/>
        <w:jc w:val="both"/>
        <w:rPr>
          <w:rFonts w:asciiTheme="minorHAnsi" w:hAnsiTheme="minorHAnsi"/>
          <w:b/>
          <w:spacing w:val="-6"/>
          <w:sz w:val="22"/>
          <w:szCs w:val="22"/>
        </w:rPr>
      </w:pPr>
      <w:r w:rsidRPr="00ED492C">
        <w:rPr>
          <w:rFonts w:asciiTheme="minorHAnsi" w:hAnsiTheme="minorHAnsi"/>
          <w:b/>
          <w:spacing w:val="-6"/>
          <w:sz w:val="22"/>
          <w:szCs w:val="22"/>
        </w:rPr>
        <w:t>Podrobný popis akce vč</w:t>
      </w:r>
      <w:r w:rsidR="000666DF" w:rsidRPr="00ED492C">
        <w:rPr>
          <w:rFonts w:asciiTheme="minorHAnsi" w:hAnsiTheme="minorHAnsi"/>
          <w:b/>
          <w:spacing w:val="-6"/>
          <w:sz w:val="22"/>
          <w:szCs w:val="22"/>
        </w:rPr>
        <w:t>.</w:t>
      </w:r>
      <w:r w:rsidRPr="00ED492C">
        <w:rPr>
          <w:rFonts w:asciiTheme="minorHAnsi" w:hAnsiTheme="minorHAnsi"/>
          <w:b/>
          <w:spacing w:val="-6"/>
          <w:sz w:val="22"/>
          <w:szCs w:val="22"/>
        </w:rPr>
        <w:t xml:space="preserve"> informací o obsahu</w:t>
      </w:r>
      <w:r w:rsidR="000666DF" w:rsidRPr="00ED492C">
        <w:rPr>
          <w:rFonts w:asciiTheme="minorHAnsi" w:hAnsiTheme="minorHAnsi"/>
          <w:b/>
          <w:spacing w:val="-6"/>
          <w:sz w:val="22"/>
          <w:szCs w:val="22"/>
        </w:rPr>
        <w:t xml:space="preserve">, rozsahu </w:t>
      </w:r>
      <w:r w:rsidRPr="00ED492C">
        <w:rPr>
          <w:rFonts w:asciiTheme="minorHAnsi" w:hAnsiTheme="minorHAnsi"/>
          <w:b/>
          <w:spacing w:val="-6"/>
          <w:sz w:val="22"/>
          <w:szCs w:val="22"/>
        </w:rPr>
        <w:t xml:space="preserve">harmonogramu akce je </w:t>
      </w:r>
      <w:r w:rsidR="000666DF" w:rsidRPr="00ED492C">
        <w:rPr>
          <w:rFonts w:asciiTheme="minorHAnsi" w:hAnsiTheme="minorHAnsi"/>
          <w:b/>
          <w:spacing w:val="-6"/>
          <w:sz w:val="22"/>
          <w:szCs w:val="22"/>
        </w:rPr>
        <w:t>uveden v Příloze č. 1 této Smlouvy</w:t>
      </w:r>
    </w:p>
    <w:p w:rsidR="00070DAC" w:rsidRPr="00ED492C" w:rsidRDefault="00070DAC" w:rsidP="00E147E9">
      <w:pPr>
        <w:pStyle w:val="Odstavecseseznamem"/>
        <w:ind w:left="567"/>
        <w:contextualSpacing w:val="0"/>
        <w:jc w:val="both"/>
        <w:rPr>
          <w:rFonts w:asciiTheme="minorHAnsi" w:hAnsiTheme="minorHAnsi"/>
          <w:b/>
          <w:sz w:val="22"/>
          <w:szCs w:val="22"/>
        </w:rPr>
      </w:pPr>
      <w:r w:rsidRPr="00ED492C">
        <w:rPr>
          <w:rFonts w:asciiTheme="minorHAnsi" w:hAnsiTheme="minorHAnsi"/>
          <w:sz w:val="22"/>
          <w:szCs w:val="22"/>
        </w:rPr>
        <w:t>(dále jen „</w:t>
      </w:r>
      <w:r w:rsidRPr="00ED492C">
        <w:rPr>
          <w:rFonts w:asciiTheme="minorHAnsi" w:hAnsiTheme="minorHAnsi"/>
          <w:b/>
          <w:sz w:val="22"/>
          <w:szCs w:val="22"/>
        </w:rPr>
        <w:t>Akce</w:t>
      </w:r>
      <w:r w:rsidRPr="00ED492C">
        <w:rPr>
          <w:rFonts w:asciiTheme="minorHAnsi" w:hAnsiTheme="minorHAnsi"/>
          <w:sz w:val="22"/>
          <w:szCs w:val="22"/>
        </w:rPr>
        <w:t>“).</w:t>
      </w:r>
    </w:p>
    <w:p w:rsidR="00ED492C" w:rsidRPr="00ED492C" w:rsidRDefault="00070DAC" w:rsidP="00210C5E">
      <w:pPr>
        <w:pStyle w:val="Odstavecseseznamem"/>
        <w:numPr>
          <w:ilvl w:val="0"/>
          <w:numId w:val="2"/>
        </w:numPr>
        <w:ind w:left="284" w:hanging="284"/>
        <w:contextualSpacing w:val="0"/>
        <w:jc w:val="both"/>
        <w:rPr>
          <w:rFonts w:asciiTheme="minorHAnsi" w:hAnsiTheme="minorHAnsi"/>
          <w:sz w:val="22"/>
          <w:szCs w:val="22"/>
        </w:rPr>
      </w:pPr>
      <w:r w:rsidRPr="00ED492C">
        <w:rPr>
          <w:rFonts w:asciiTheme="minorHAnsi" w:hAnsiTheme="minorHAnsi"/>
          <w:sz w:val="22"/>
          <w:szCs w:val="22"/>
        </w:rPr>
        <w:t>Pronajímatel se zavazuje, že Nájemci přenechá Předmět nájmu k</w:t>
      </w:r>
      <w:r w:rsidR="00ED492C" w:rsidRPr="00ED492C">
        <w:rPr>
          <w:rFonts w:asciiTheme="minorHAnsi" w:hAnsiTheme="minorHAnsi"/>
          <w:sz w:val="22"/>
          <w:szCs w:val="22"/>
        </w:rPr>
        <w:t> </w:t>
      </w:r>
      <w:r w:rsidRPr="00ED492C">
        <w:rPr>
          <w:rFonts w:asciiTheme="minorHAnsi" w:hAnsiTheme="minorHAnsi"/>
          <w:sz w:val="22"/>
          <w:szCs w:val="22"/>
        </w:rPr>
        <w:t>užívání</w:t>
      </w:r>
      <w:r w:rsidR="00ED492C" w:rsidRPr="00ED492C">
        <w:rPr>
          <w:rFonts w:asciiTheme="minorHAnsi" w:hAnsiTheme="minorHAnsi"/>
          <w:sz w:val="22"/>
          <w:szCs w:val="22"/>
        </w:rPr>
        <w:t xml:space="preserve"> </w:t>
      </w:r>
      <w:r w:rsidR="00ED492C" w:rsidRPr="00ED492C">
        <w:rPr>
          <w:rFonts w:asciiTheme="minorHAnsi" w:hAnsiTheme="minorHAnsi"/>
          <w:sz w:val="22"/>
        </w:rPr>
        <w:t>za účelem pořádání a konání shora uvedené Akce</w:t>
      </w:r>
      <w:r w:rsidR="00ED492C" w:rsidRPr="00ED492C">
        <w:rPr>
          <w:rFonts w:asciiTheme="minorHAnsi" w:hAnsiTheme="minorHAnsi"/>
          <w:sz w:val="22"/>
          <w:szCs w:val="22"/>
        </w:rPr>
        <w:t xml:space="preserve"> </w:t>
      </w:r>
      <w:r w:rsidRPr="00ED492C">
        <w:rPr>
          <w:rFonts w:asciiTheme="minorHAnsi" w:hAnsiTheme="minorHAnsi"/>
          <w:sz w:val="22"/>
          <w:szCs w:val="22"/>
        </w:rPr>
        <w:t>na dobu stanovenou v čl. IV. této Smlouvy a</w:t>
      </w:r>
      <w:r w:rsidR="00ED492C" w:rsidRPr="00ED492C">
        <w:rPr>
          <w:rFonts w:asciiTheme="minorHAnsi" w:hAnsiTheme="minorHAnsi"/>
          <w:sz w:val="22"/>
          <w:szCs w:val="22"/>
        </w:rPr>
        <w:t xml:space="preserve"> dále</w:t>
      </w:r>
      <w:r w:rsidRPr="00ED492C">
        <w:rPr>
          <w:rFonts w:asciiTheme="minorHAnsi" w:hAnsiTheme="minorHAnsi"/>
          <w:sz w:val="22"/>
          <w:szCs w:val="22"/>
        </w:rPr>
        <w:t xml:space="preserve"> za podmínek této Smlouvy. </w:t>
      </w:r>
    </w:p>
    <w:p w:rsidR="00070DAC" w:rsidRDefault="00070DAC" w:rsidP="00210C5E">
      <w:pPr>
        <w:pStyle w:val="Odstavecseseznamem"/>
        <w:numPr>
          <w:ilvl w:val="0"/>
          <w:numId w:val="2"/>
        </w:numPr>
        <w:ind w:left="284" w:hanging="284"/>
        <w:contextualSpacing w:val="0"/>
        <w:jc w:val="both"/>
        <w:rPr>
          <w:rFonts w:asciiTheme="minorHAnsi" w:hAnsiTheme="minorHAnsi"/>
          <w:sz w:val="22"/>
          <w:szCs w:val="22"/>
        </w:rPr>
      </w:pPr>
      <w:r w:rsidRPr="00ED492C">
        <w:rPr>
          <w:rFonts w:asciiTheme="minorHAnsi" w:hAnsiTheme="minorHAnsi"/>
          <w:sz w:val="22"/>
          <w:szCs w:val="22"/>
        </w:rPr>
        <w:t xml:space="preserve">Nájemce Předmět nájmu do užívání přijímá, zavazuje se jej užívat v souladu s podmínkami této Smlouvy, a to </w:t>
      </w:r>
      <w:r w:rsidRPr="00ED492C">
        <w:rPr>
          <w:rFonts w:asciiTheme="minorHAnsi" w:hAnsiTheme="minorHAnsi"/>
          <w:sz w:val="22"/>
        </w:rPr>
        <w:t xml:space="preserve">za účelem pořádání </w:t>
      </w:r>
      <w:r w:rsidR="00ED492C" w:rsidRPr="00ED492C">
        <w:rPr>
          <w:rFonts w:asciiTheme="minorHAnsi" w:hAnsiTheme="minorHAnsi"/>
          <w:sz w:val="22"/>
        </w:rPr>
        <w:t xml:space="preserve">a konání </w:t>
      </w:r>
      <w:r w:rsidRPr="00ED492C">
        <w:rPr>
          <w:rFonts w:asciiTheme="minorHAnsi" w:hAnsiTheme="minorHAnsi"/>
          <w:sz w:val="22"/>
        </w:rPr>
        <w:t xml:space="preserve">shora uvedené Akce a dále se Nájemce zavazuje platit Pronajímateli nájemné </w:t>
      </w:r>
      <w:r w:rsidR="00ED492C" w:rsidRPr="00ED492C">
        <w:rPr>
          <w:rFonts w:asciiTheme="minorHAnsi" w:hAnsiTheme="minorHAnsi"/>
          <w:sz w:val="22"/>
        </w:rPr>
        <w:t xml:space="preserve">a případné další související platby </w:t>
      </w:r>
      <w:r w:rsidRPr="00ED492C">
        <w:rPr>
          <w:rFonts w:asciiTheme="minorHAnsi" w:hAnsiTheme="minorHAnsi"/>
          <w:sz w:val="22"/>
        </w:rPr>
        <w:t>sjednané v čl. III. této Smlouvy.</w:t>
      </w:r>
      <w:r w:rsidR="003618B6" w:rsidRPr="00ED492C">
        <w:rPr>
          <w:rFonts w:asciiTheme="minorHAnsi" w:hAnsiTheme="minorHAnsi"/>
          <w:sz w:val="22"/>
          <w:szCs w:val="22"/>
        </w:rPr>
        <w:t xml:space="preserve"> </w:t>
      </w:r>
    </w:p>
    <w:p w:rsidR="00B67E28" w:rsidRDefault="00B67E28" w:rsidP="00B67E28">
      <w:pPr>
        <w:pStyle w:val="Odstavecseseznamem"/>
        <w:ind w:left="284"/>
        <w:contextualSpacing w:val="0"/>
        <w:jc w:val="both"/>
        <w:rPr>
          <w:rFonts w:asciiTheme="minorHAnsi" w:hAnsiTheme="minorHAnsi"/>
          <w:sz w:val="22"/>
          <w:szCs w:val="22"/>
        </w:rPr>
      </w:pPr>
    </w:p>
    <w:p w:rsidR="00287E34" w:rsidRPr="00ED492C" w:rsidRDefault="00287E34" w:rsidP="006F21B3">
      <w:pPr>
        <w:pStyle w:val="Odstavecseseznamem"/>
        <w:spacing w:before="60"/>
        <w:ind w:left="0"/>
        <w:contextualSpacing w:val="0"/>
        <w:jc w:val="center"/>
        <w:rPr>
          <w:rFonts w:asciiTheme="minorHAnsi" w:hAnsiTheme="minorHAnsi"/>
          <w:b/>
          <w:sz w:val="22"/>
          <w:szCs w:val="22"/>
        </w:rPr>
      </w:pPr>
      <w:r w:rsidRPr="00ED492C">
        <w:rPr>
          <w:rFonts w:asciiTheme="minorHAnsi" w:hAnsiTheme="minorHAnsi"/>
          <w:b/>
          <w:sz w:val="22"/>
          <w:szCs w:val="22"/>
        </w:rPr>
        <w:lastRenderedPageBreak/>
        <w:t>Článek III.</w:t>
      </w:r>
    </w:p>
    <w:p w:rsidR="00287E34" w:rsidRPr="00ED492C" w:rsidRDefault="000302A2" w:rsidP="00E147E9">
      <w:pPr>
        <w:pStyle w:val="Odstavecseseznamem"/>
        <w:ind w:left="0"/>
        <w:contextualSpacing w:val="0"/>
        <w:jc w:val="center"/>
        <w:rPr>
          <w:rFonts w:asciiTheme="minorHAnsi" w:hAnsiTheme="minorHAnsi"/>
          <w:b/>
          <w:sz w:val="22"/>
          <w:szCs w:val="22"/>
        </w:rPr>
      </w:pPr>
      <w:r w:rsidRPr="00ED492C">
        <w:rPr>
          <w:rFonts w:asciiTheme="minorHAnsi" w:hAnsiTheme="minorHAnsi"/>
          <w:b/>
          <w:sz w:val="22"/>
          <w:szCs w:val="22"/>
        </w:rPr>
        <w:t>Nájemné</w:t>
      </w:r>
      <w:r w:rsidR="000666DF" w:rsidRPr="00ED492C">
        <w:rPr>
          <w:rFonts w:asciiTheme="minorHAnsi" w:hAnsiTheme="minorHAnsi"/>
          <w:b/>
          <w:sz w:val="22"/>
          <w:szCs w:val="22"/>
        </w:rPr>
        <w:t xml:space="preserve"> a </w:t>
      </w:r>
      <w:r w:rsidR="004B09F6" w:rsidRPr="00ED492C">
        <w:rPr>
          <w:rFonts w:asciiTheme="minorHAnsi" w:hAnsiTheme="minorHAnsi"/>
          <w:b/>
          <w:sz w:val="22"/>
          <w:szCs w:val="22"/>
        </w:rPr>
        <w:t xml:space="preserve">úhrady za </w:t>
      </w:r>
      <w:r w:rsidR="000666DF" w:rsidRPr="00ED492C">
        <w:rPr>
          <w:rFonts w:asciiTheme="minorHAnsi" w:hAnsiTheme="minorHAnsi"/>
          <w:b/>
          <w:sz w:val="22"/>
          <w:szCs w:val="22"/>
        </w:rPr>
        <w:t>plnění spojená s užíváním Předmětu nájmu</w:t>
      </w:r>
    </w:p>
    <w:p w:rsidR="004B09F6" w:rsidRPr="00ED492C" w:rsidRDefault="000302A2" w:rsidP="00210C5E">
      <w:pPr>
        <w:pStyle w:val="Odstavecseseznamem"/>
        <w:numPr>
          <w:ilvl w:val="0"/>
          <w:numId w:val="13"/>
        </w:numPr>
        <w:ind w:left="284" w:hanging="284"/>
        <w:contextualSpacing w:val="0"/>
        <w:jc w:val="both"/>
        <w:rPr>
          <w:rFonts w:asciiTheme="minorHAnsi" w:hAnsiTheme="minorHAnsi"/>
          <w:sz w:val="22"/>
          <w:szCs w:val="22"/>
        </w:rPr>
      </w:pPr>
      <w:r w:rsidRPr="00ED492C">
        <w:rPr>
          <w:rFonts w:asciiTheme="minorHAnsi" w:hAnsiTheme="minorHAnsi"/>
          <w:sz w:val="22"/>
          <w:szCs w:val="22"/>
        </w:rPr>
        <w:t>Smluvní strany se tímto dohodly, že Pronajímatel přenechává Nájemci Předmět nájmu</w:t>
      </w:r>
      <w:r w:rsidR="004B09F6" w:rsidRPr="00ED492C">
        <w:rPr>
          <w:rFonts w:asciiTheme="minorHAnsi" w:hAnsiTheme="minorHAnsi"/>
          <w:sz w:val="22"/>
          <w:szCs w:val="22"/>
        </w:rPr>
        <w:t xml:space="preserve"> </w:t>
      </w:r>
      <w:r w:rsidRPr="00ED492C">
        <w:rPr>
          <w:rFonts w:asciiTheme="minorHAnsi" w:hAnsiTheme="minorHAnsi"/>
          <w:sz w:val="22"/>
          <w:szCs w:val="22"/>
        </w:rPr>
        <w:t>k dočasn</w:t>
      </w:r>
      <w:r w:rsidR="0089536E" w:rsidRPr="00ED492C">
        <w:rPr>
          <w:rFonts w:asciiTheme="minorHAnsi" w:hAnsiTheme="minorHAnsi"/>
          <w:sz w:val="22"/>
          <w:szCs w:val="22"/>
        </w:rPr>
        <w:t xml:space="preserve">ému užívání </w:t>
      </w:r>
      <w:r w:rsidR="004B09F6" w:rsidRPr="00ED492C">
        <w:rPr>
          <w:rFonts w:asciiTheme="minorHAnsi" w:hAnsiTheme="minorHAnsi"/>
          <w:sz w:val="22"/>
          <w:szCs w:val="22"/>
        </w:rPr>
        <w:t>a Nájemce se zavazuje za užívání předmětu nájmu zaplatit Pronajímateli vzájemně sjednané platby:</w:t>
      </w:r>
    </w:p>
    <w:p w:rsidR="008E4BBA" w:rsidRPr="00ED492C" w:rsidRDefault="004B09F6" w:rsidP="00210C5E">
      <w:pPr>
        <w:pStyle w:val="Odstavecseseznamem"/>
        <w:numPr>
          <w:ilvl w:val="0"/>
          <w:numId w:val="15"/>
        </w:numPr>
        <w:ind w:left="567" w:hanging="283"/>
        <w:contextualSpacing w:val="0"/>
        <w:jc w:val="both"/>
        <w:rPr>
          <w:rFonts w:asciiTheme="minorHAnsi" w:hAnsiTheme="minorHAnsi"/>
          <w:sz w:val="22"/>
          <w:szCs w:val="22"/>
        </w:rPr>
      </w:pPr>
      <w:r w:rsidRPr="00ED492C">
        <w:rPr>
          <w:rFonts w:asciiTheme="minorHAnsi" w:hAnsiTheme="minorHAnsi"/>
          <w:sz w:val="22"/>
          <w:szCs w:val="22"/>
        </w:rPr>
        <w:t>N</w:t>
      </w:r>
      <w:r w:rsidR="000302A2" w:rsidRPr="00ED492C">
        <w:rPr>
          <w:rFonts w:asciiTheme="minorHAnsi" w:hAnsiTheme="minorHAnsi"/>
          <w:sz w:val="22"/>
          <w:szCs w:val="22"/>
        </w:rPr>
        <w:t xml:space="preserve">ájemné </w:t>
      </w:r>
      <w:r w:rsidRPr="00ED492C">
        <w:rPr>
          <w:rFonts w:asciiTheme="minorHAnsi" w:hAnsiTheme="minorHAnsi"/>
          <w:sz w:val="22"/>
          <w:szCs w:val="22"/>
        </w:rPr>
        <w:t>za užívání Předmětu nájmu ve</w:t>
      </w:r>
      <w:r w:rsidR="0089536E" w:rsidRPr="00ED492C">
        <w:rPr>
          <w:rFonts w:asciiTheme="minorHAnsi" w:hAnsiTheme="minorHAnsi"/>
          <w:sz w:val="22"/>
          <w:szCs w:val="22"/>
        </w:rPr>
        <w:t xml:space="preserve"> výši:</w:t>
      </w:r>
      <w:r w:rsidRPr="00ED492C">
        <w:rPr>
          <w:rFonts w:asciiTheme="minorHAnsi" w:hAnsiTheme="minorHAnsi"/>
          <w:sz w:val="22"/>
          <w:szCs w:val="22"/>
        </w:rPr>
        <w:t xml:space="preserve"> </w:t>
      </w:r>
      <w:r w:rsidR="00A7750D">
        <w:rPr>
          <w:rFonts w:asciiTheme="minorHAnsi" w:hAnsiTheme="minorHAnsi" w:cstheme="minorHAnsi"/>
          <w:b/>
          <w:bCs/>
          <w:sz w:val="22"/>
          <w:szCs w:val="22"/>
        </w:rPr>
        <w:t>1</w:t>
      </w:r>
      <w:r w:rsidR="004D6F7C">
        <w:rPr>
          <w:rFonts w:asciiTheme="minorHAnsi" w:hAnsiTheme="minorHAnsi" w:cstheme="minorHAnsi"/>
          <w:b/>
          <w:bCs/>
          <w:sz w:val="22"/>
          <w:szCs w:val="22"/>
        </w:rPr>
        <w:t>68</w:t>
      </w:r>
      <w:r w:rsidR="00A7750D">
        <w:rPr>
          <w:rFonts w:asciiTheme="minorHAnsi" w:hAnsiTheme="minorHAnsi" w:cstheme="minorHAnsi"/>
          <w:b/>
          <w:bCs/>
          <w:sz w:val="22"/>
          <w:szCs w:val="22"/>
        </w:rPr>
        <w:t xml:space="preserve"> 000</w:t>
      </w:r>
      <w:r w:rsidR="0089536E" w:rsidRPr="00ED492C">
        <w:rPr>
          <w:rFonts w:asciiTheme="minorHAnsi" w:hAnsiTheme="minorHAnsi" w:cstheme="minorHAnsi"/>
          <w:b/>
          <w:bCs/>
          <w:sz w:val="22"/>
          <w:szCs w:val="22"/>
        </w:rPr>
        <w:t xml:space="preserve"> Kč</w:t>
      </w:r>
      <w:r w:rsidR="004D6F7C">
        <w:rPr>
          <w:rFonts w:asciiTheme="minorHAnsi" w:hAnsiTheme="minorHAnsi" w:cstheme="minorHAnsi"/>
          <w:b/>
          <w:bCs/>
          <w:sz w:val="22"/>
          <w:szCs w:val="22"/>
        </w:rPr>
        <w:t xml:space="preserve"> včetně DPH</w:t>
      </w:r>
      <w:r w:rsidR="00A54EE7">
        <w:rPr>
          <w:rFonts w:asciiTheme="minorHAnsi" w:hAnsiTheme="minorHAnsi" w:cstheme="minorHAnsi"/>
          <w:b/>
          <w:bCs/>
          <w:sz w:val="22"/>
          <w:szCs w:val="22"/>
        </w:rPr>
        <w:t xml:space="preserve"> </w:t>
      </w:r>
      <w:r w:rsidR="000302A2" w:rsidRPr="00ED492C">
        <w:rPr>
          <w:rFonts w:asciiTheme="minorHAnsi" w:hAnsiTheme="minorHAnsi"/>
          <w:sz w:val="22"/>
          <w:szCs w:val="22"/>
        </w:rPr>
        <w:t>(dále jen „</w:t>
      </w:r>
      <w:r w:rsidRPr="00ED492C">
        <w:rPr>
          <w:rFonts w:asciiTheme="minorHAnsi" w:hAnsiTheme="minorHAnsi"/>
          <w:b/>
          <w:sz w:val="22"/>
          <w:szCs w:val="22"/>
        </w:rPr>
        <w:t>n</w:t>
      </w:r>
      <w:r w:rsidR="000302A2" w:rsidRPr="00ED492C">
        <w:rPr>
          <w:rFonts w:asciiTheme="minorHAnsi" w:hAnsiTheme="minorHAnsi"/>
          <w:b/>
          <w:sz w:val="22"/>
          <w:szCs w:val="22"/>
        </w:rPr>
        <w:t>ájemné</w:t>
      </w:r>
      <w:r w:rsidR="000302A2" w:rsidRPr="00ED492C">
        <w:rPr>
          <w:rFonts w:asciiTheme="minorHAnsi" w:hAnsiTheme="minorHAnsi"/>
          <w:sz w:val="22"/>
          <w:szCs w:val="22"/>
        </w:rPr>
        <w:t>“)</w:t>
      </w:r>
      <w:r w:rsidRPr="00ED492C">
        <w:rPr>
          <w:rFonts w:asciiTheme="minorHAnsi" w:hAnsiTheme="minorHAnsi"/>
          <w:sz w:val="22"/>
          <w:szCs w:val="22"/>
        </w:rPr>
        <w:t>;</w:t>
      </w:r>
    </w:p>
    <w:p w:rsidR="004B09F6" w:rsidRPr="00ED492C" w:rsidRDefault="004B09F6" w:rsidP="00210C5E">
      <w:pPr>
        <w:pStyle w:val="Odstavecseseznamem"/>
        <w:numPr>
          <w:ilvl w:val="0"/>
          <w:numId w:val="15"/>
        </w:numPr>
        <w:ind w:left="567" w:hanging="283"/>
        <w:contextualSpacing w:val="0"/>
        <w:jc w:val="both"/>
        <w:rPr>
          <w:rFonts w:asciiTheme="minorHAnsi" w:hAnsiTheme="minorHAnsi"/>
          <w:sz w:val="22"/>
          <w:szCs w:val="22"/>
        </w:rPr>
      </w:pPr>
      <w:r w:rsidRPr="00ED492C">
        <w:rPr>
          <w:rFonts w:asciiTheme="minorHAnsi" w:hAnsiTheme="minorHAnsi"/>
          <w:sz w:val="22"/>
          <w:szCs w:val="22"/>
        </w:rPr>
        <w:t xml:space="preserve">Úhradu za plnění spojená s užíváním Předmětu nájmu, kdy rozsah a obsah takových služeb je specifikován v Příloze č. 1 této Smlouvy, ve výši: </w:t>
      </w:r>
      <w:r w:rsidR="00A7750D">
        <w:rPr>
          <w:rFonts w:asciiTheme="minorHAnsi" w:hAnsiTheme="minorHAnsi" w:cstheme="minorHAnsi"/>
          <w:b/>
          <w:bCs/>
          <w:sz w:val="22"/>
          <w:szCs w:val="22"/>
        </w:rPr>
        <w:t>34 800</w:t>
      </w:r>
      <w:r w:rsidR="00C474F9">
        <w:rPr>
          <w:rFonts w:asciiTheme="minorHAnsi" w:hAnsiTheme="minorHAnsi" w:cstheme="minorHAnsi"/>
          <w:b/>
          <w:bCs/>
          <w:sz w:val="22"/>
          <w:szCs w:val="22"/>
        </w:rPr>
        <w:t xml:space="preserve"> </w:t>
      </w:r>
      <w:r w:rsidRPr="00ED492C">
        <w:rPr>
          <w:rFonts w:asciiTheme="minorHAnsi" w:hAnsiTheme="minorHAnsi" w:cstheme="minorHAnsi"/>
          <w:b/>
          <w:bCs/>
          <w:sz w:val="22"/>
          <w:szCs w:val="22"/>
        </w:rPr>
        <w:t>Kč</w:t>
      </w:r>
      <w:r w:rsidR="004D6F7C">
        <w:rPr>
          <w:rFonts w:asciiTheme="minorHAnsi" w:hAnsiTheme="minorHAnsi" w:cstheme="minorHAnsi"/>
          <w:b/>
          <w:bCs/>
          <w:sz w:val="22"/>
          <w:szCs w:val="22"/>
        </w:rPr>
        <w:t xml:space="preserve"> včetně DPH</w:t>
      </w:r>
      <w:r w:rsidR="00A54EE7">
        <w:rPr>
          <w:rFonts w:asciiTheme="minorHAnsi" w:hAnsiTheme="minorHAnsi" w:cstheme="minorHAnsi"/>
          <w:b/>
          <w:bCs/>
          <w:sz w:val="22"/>
          <w:szCs w:val="22"/>
        </w:rPr>
        <w:t xml:space="preserve"> </w:t>
      </w:r>
      <w:r w:rsidRPr="00ED492C">
        <w:rPr>
          <w:rFonts w:asciiTheme="minorHAnsi" w:hAnsiTheme="minorHAnsi"/>
          <w:sz w:val="22"/>
          <w:szCs w:val="22"/>
        </w:rPr>
        <w:t>(dále jen „</w:t>
      </w:r>
      <w:r w:rsidRPr="00ED492C">
        <w:rPr>
          <w:rFonts w:asciiTheme="minorHAnsi" w:hAnsiTheme="minorHAnsi"/>
          <w:b/>
          <w:sz w:val="22"/>
          <w:szCs w:val="22"/>
        </w:rPr>
        <w:t>úhrady spojen</w:t>
      </w:r>
      <w:r w:rsidR="00DC3293" w:rsidRPr="00ED492C">
        <w:rPr>
          <w:rFonts w:asciiTheme="minorHAnsi" w:hAnsiTheme="minorHAnsi"/>
          <w:b/>
          <w:sz w:val="22"/>
          <w:szCs w:val="22"/>
        </w:rPr>
        <w:t>é</w:t>
      </w:r>
      <w:r w:rsidRPr="00ED492C">
        <w:rPr>
          <w:rFonts w:asciiTheme="minorHAnsi" w:hAnsiTheme="minorHAnsi"/>
          <w:b/>
          <w:sz w:val="22"/>
          <w:szCs w:val="22"/>
        </w:rPr>
        <w:t xml:space="preserve"> s užíváním</w:t>
      </w:r>
      <w:r w:rsidRPr="00ED492C">
        <w:rPr>
          <w:rFonts w:asciiTheme="minorHAnsi" w:hAnsiTheme="minorHAnsi"/>
          <w:sz w:val="22"/>
          <w:szCs w:val="22"/>
        </w:rPr>
        <w:t>“).</w:t>
      </w:r>
    </w:p>
    <w:p w:rsidR="005566AC" w:rsidRPr="00ED492C" w:rsidRDefault="005566AC" w:rsidP="00210C5E">
      <w:pPr>
        <w:pStyle w:val="Odstavecseseznamem"/>
        <w:numPr>
          <w:ilvl w:val="0"/>
          <w:numId w:val="13"/>
        </w:numPr>
        <w:ind w:left="284" w:hanging="284"/>
        <w:contextualSpacing w:val="0"/>
        <w:jc w:val="both"/>
        <w:rPr>
          <w:rFonts w:asciiTheme="minorHAnsi" w:hAnsiTheme="minorHAnsi"/>
          <w:sz w:val="22"/>
          <w:szCs w:val="22"/>
        </w:rPr>
      </w:pPr>
      <w:r w:rsidRPr="00ED492C">
        <w:rPr>
          <w:rFonts w:asciiTheme="minorHAnsi" w:hAnsiTheme="minorHAnsi" w:cstheme="minorHAnsi"/>
          <w:bCs/>
          <w:sz w:val="22"/>
          <w:szCs w:val="22"/>
        </w:rPr>
        <w:t>Nájemné</w:t>
      </w:r>
      <w:r w:rsidR="004B09F6" w:rsidRPr="00ED492C">
        <w:rPr>
          <w:rFonts w:asciiTheme="minorHAnsi" w:hAnsiTheme="minorHAnsi" w:cstheme="minorHAnsi"/>
          <w:bCs/>
          <w:sz w:val="22"/>
          <w:szCs w:val="22"/>
        </w:rPr>
        <w:t xml:space="preserve"> a úhrady </w:t>
      </w:r>
      <w:r w:rsidR="00DC3293" w:rsidRPr="00ED492C">
        <w:rPr>
          <w:rFonts w:asciiTheme="minorHAnsi" w:hAnsiTheme="minorHAnsi" w:cstheme="minorHAnsi"/>
          <w:bCs/>
          <w:sz w:val="22"/>
          <w:szCs w:val="22"/>
        </w:rPr>
        <w:t>spojené</w:t>
      </w:r>
      <w:r w:rsidR="004B09F6" w:rsidRPr="00ED492C">
        <w:rPr>
          <w:rFonts w:asciiTheme="minorHAnsi" w:hAnsiTheme="minorHAnsi" w:cstheme="minorHAnsi"/>
          <w:bCs/>
          <w:sz w:val="22"/>
          <w:szCs w:val="22"/>
        </w:rPr>
        <w:t xml:space="preserve"> s užíváním Předmětu nájmu</w:t>
      </w:r>
      <w:r w:rsidRPr="00ED492C">
        <w:rPr>
          <w:rFonts w:asciiTheme="minorHAnsi" w:hAnsiTheme="minorHAnsi" w:cstheme="minorHAnsi"/>
          <w:bCs/>
          <w:sz w:val="22"/>
          <w:szCs w:val="22"/>
        </w:rPr>
        <w:t xml:space="preserve"> </w:t>
      </w:r>
      <w:r w:rsidR="004B09F6" w:rsidRPr="00ED492C">
        <w:rPr>
          <w:rFonts w:asciiTheme="minorHAnsi" w:hAnsiTheme="minorHAnsi" w:cstheme="minorHAnsi"/>
          <w:bCs/>
          <w:sz w:val="22"/>
          <w:szCs w:val="22"/>
        </w:rPr>
        <w:t>budou</w:t>
      </w:r>
      <w:r w:rsidRPr="00ED492C">
        <w:rPr>
          <w:rFonts w:asciiTheme="minorHAnsi" w:hAnsiTheme="minorHAnsi" w:cstheme="minorHAnsi"/>
          <w:bCs/>
          <w:sz w:val="22"/>
          <w:szCs w:val="22"/>
        </w:rPr>
        <w:t xml:space="preserve"> vyúčtován</w:t>
      </w:r>
      <w:r w:rsidR="004B09F6" w:rsidRPr="00ED492C">
        <w:rPr>
          <w:rFonts w:asciiTheme="minorHAnsi" w:hAnsiTheme="minorHAnsi" w:cstheme="minorHAnsi"/>
          <w:bCs/>
          <w:sz w:val="22"/>
          <w:szCs w:val="22"/>
        </w:rPr>
        <w:t>y</w:t>
      </w:r>
      <w:r w:rsidRPr="00ED492C">
        <w:rPr>
          <w:rFonts w:asciiTheme="minorHAnsi" w:hAnsiTheme="minorHAnsi" w:cstheme="minorHAnsi"/>
          <w:bCs/>
          <w:sz w:val="22"/>
          <w:szCs w:val="22"/>
        </w:rPr>
        <w:t xml:space="preserve"> na základě faktury s náležitostmi daňového dokladu (dále jen „</w:t>
      </w:r>
      <w:r w:rsidRPr="00ED492C">
        <w:rPr>
          <w:rFonts w:asciiTheme="minorHAnsi" w:hAnsiTheme="minorHAnsi" w:cstheme="minorHAnsi"/>
          <w:b/>
          <w:bCs/>
          <w:sz w:val="22"/>
          <w:szCs w:val="22"/>
        </w:rPr>
        <w:t>faktura</w:t>
      </w:r>
      <w:r w:rsidRPr="00ED492C">
        <w:rPr>
          <w:rFonts w:asciiTheme="minorHAnsi" w:hAnsiTheme="minorHAnsi" w:cstheme="minorHAnsi"/>
          <w:bCs/>
          <w:sz w:val="22"/>
          <w:szCs w:val="22"/>
        </w:rPr>
        <w:t xml:space="preserve">“), kterou Pronajímatel vystaví a zašle Nájemci </w:t>
      </w:r>
      <w:r w:rsidR="00F92169" w:rsidRPr="00ED492C">
        <w:rPr>
          <w:rFonts w:asciiTheme="minorHAnsi" w:hAnsiTheme="minorHAnsi" w:cstheme="minorHAnsi"/>
          <w:bCs/>
          <w:sz w:val="22"/>
          <w:szCs w:val="22"/>
        </w:rPr>
        <w:t>po</w:t>
      </w:r>
      <w:r w:rsidRPr="00ED492C">
        <w:rPr>
          <w:rFonts w:asciiTheme="minorHAnsi" w:hAnsiTheme="minorHAnsi" w:cstheme="minorHAnsi"/>
          <w:bCs/>
          <w:sz w:val="22"/>
          <w:szCs w:val="22"/>
        </w:rPr>
        <w:t xml:space="preserve"> skončení</w:t>
      </w:r>
      <w:r w:rsidR="00F92169" w:rsidRPr="00ED492C">
        <w:rPr>
          <w:rFonts w:asciiTheme="minorHAnsi" w:hAnsiTheme="minorHAnsi" w:cstheme="minorHAnsi"/>
          <w:bCs/>
          <w:sz w:val="22"/>
          <w:szCs w:val="22"/>
        </w:rPr>
        <w:t xml:space="preserve"> doby</w:t>
      </w:r>
      <w:r w:rsidRPr="00ED492C">
        <w:rPr>
          <w:rFonts w:asciiTheme="minorHAnsi" w:hAnsiTheme="minorHAnsi" w:cstheme="minorHAnsi"/>
          <w:bCs/>
          <w:sz w:val="22"/>
          <w:szCs w:val="22"/>
        </w:rPr>
        <w:t xml:space="preserve"> nájmu dle čl. IV odst. 1 této Smlouvy</w:t>
      </w:r>
      <w:r w:rsidR="00F92169" w:rsidRPr="00ED492C">
        <w:rPr>
          <w:rFonts w:asciiTheme="minorHAnsi" w:hAnsiTheme="minorHAnsi" w:cstheme="minorHAnsi"/>
          <w:bCs/>
          <w:sz w:val="22"/>
          <w:szCs w:val="22"/>
        </w:rPr>
        <w:t>, nebude-li sjednáno jinak</w:t>
      </w:r>
      <w:r w:rsidRPr="00ED492C">
        <w:rPr>
          <w:rFonts w:asciiTheme="minorHAnsi" w:hAnsiTheme="minorHAnsi" w:cstheme="minorHAnsi"/>
          <w:bCs/>
          <w:sz w:val="22"/>
          <w:szCs w:val="22"/>
        </w:rPr>
        <w:t>.</w:t>
      </w:r>
    </w:p>
    <w:p w:rsidR="005566AC" w:rsidRPr="00ED492C" w:rsidRDefault="005566AC" w:rsidP="00210C5E">
      <w:pPr>
        <w:pStyle w:val="Odstavecseseznamem"/>
        <w:numPr>
          <w:ilvl w:val="0"/>
          <w:numId w:val="13"/>
        </w:numPr>
        <w:ind w:left="284" w:hanging="284"/>
        <w:contextualSpacing w:val="0"/>
        <w:jc w:val="both"/>
        <w:rPr>
          <w:rFonts w:asciiTheme="minorHAnsi" w:hAnsiTheme="minorHAnsi"/>
          <w:sz w:val="22"/>
          <w:szCs w:val="22"/>
        </w:rPr>
      </w:pPr>
      <w:r w:rsidRPr="00ED492C">
        <w:rPr>
          <w:rFonts w:asciiTheme="minorHAnsi" w:hAnsiTheme="minorHAnsi" w:cstheme="minorHAnsi"/>
          <w:bCs/>
          <w:sz w:val="22"/>
          <w:szCs w:val="22"/>
        </w:rPr>
        <w:t>Nájemce se zavazuje uhradit vystavené faktury bezhotovostní platbou na</w:t>
      </w:r>
      <w:r w:rsidR="004B09F6" w:rsidRPr="00ED492C">
        <w:rPr>
          <w:rFonts w:asciiTheme="minorHAnsi" w:hAnsiTheme="minorHAnsi" w:cstheme="minorHAnsi"/>
          <w:bCs/>
          <w:sz w:val="22"/>
          <w:szCs w:val="22"/>
        </w:rPr>
        <w:t xml:space="preserve"> bankovní</w:t>
      </w:r>
      <w:r w:rsidRPr="00ED492C">
        <w:rPr>
          <w:rFonts w:asciiTheme="minorHAnsi" w:hAnsiTheme="minorHAnsi" w:cstheme="minorHAnsi"/>
          <w:bCs/>
          <w:sz w:val="22"/>
          <w:szCs w:val="22"/>
        </w:rPr>
        <w:t xml:space="preserve"> účet </w:t>
      </w:r>
      <w:r w:rsidR="00453733" w:rsidRPr="00ED492C">
        <w:rPr>
          <w:rFonts w:asciiTheme="minorHAnsi" w:hAnsiTheme="minorHAnsi" w:cstheme="minorHAnsi"/>
          <w:bCs/>
          <w:sz w:val="22"/>
          <w:szCs w:val="22"/>
        </w:rPr>
        <w:t>Pronajímatele</w:t>
      </w:r>
      <w:r w:rsidRPr="00ED492C">
        <w:rPr>
          <w:rFonts w:asciiTheme="minorHAnsi" w:hAnsiTheme="minorHAnsi" w:cstheme="minorHAnsi"/>
          <w:bCs/>
          <w:sz w:val="22"/>
          <w:szCs w:val="22"/>
        </w:rPr>
        <w:t xml:space="preserve"> specifikovaný ve vystavené faktuře, a to ve lhůtě splatnosti </w:t>
      </w:r>
      <w:r w:rsidRPr="00ED492C">
        <w:rPr>
          <w:rFonts w:asciiTheme="minorHAnsi" w:hAnsiTheme="minorHAnsi" w:cstheme="minorHAnsi"/>
          <w:b/>
          <w:bCs/>
          <w:sz w:val="22"/>
          <w:szCs w:val="22"/>
        </w:rPr>
        <w:t>14 dní</w:t>
      </w:r>
      <w:r w:rsidRPr="00ED492C">
        <w:rPr>
          <w:rFonts w:asciiTheme="minorHAnsi" w:hAnsiTheme="minorHAnsi" w:cstheme="minorHAnsi"/>
          <w:bCs/>
          <w:sz w:val="22"/>
          <w:szCs w:val="22"/>
        </w:rPr>
        <w:t xml:space="preserve"> od doručení faktury </w:t>
      </w:r>
      <w:r w:rsidR="00453733" w:rsidRPr="00ED492C">
        <w:rPr>
          <w:rFonts w:asciiTheme="minorHAnsi" w:hAnsiTheme="minorHAnsi" w:cstheme="minorHAnsi"/>
          <w:bCs/>
          <w:sz w:val="22"/>
          <w:szCs w:val="22"/>
        </w:rPr>
        <w:t>Nájemci</w:t>
      </w:r>
      <w:r w:rsidRPr="00ED492C">
        <w:rPr>
          <w:rFonts w:asciiTheme="minorHAnsi" w:hAnsiTheme="minorHAnsi" w:cstheme="minorHAnsi"/>
          <w:bCs/>
          <w:sz w:val="22"/>
          <w:szCs w:val="22"/>
        </w:rPr>
        <w:t>.</w:t>
      </w:r>
    </w:p>
    <w:p w:rsidR="002E47E4" w:rsidRPr="00ED492C" w:rsidRDefault="00453733" w:rsidP="00210C5E">
      <w:pPr>
        <w:pStyle w:val="Odstavecseseznamem"/>
        <w:numPr>
          <w:ilvl w:val="0"/>
          <w:numId w:val="13"/>
        </w:numPr>
        <w:ind w:left="284" w:hanging="284"/>
        <w:contextualSpacing w:val="0"/>
        <w:jc w:val="both"/>
        <w:rPr>
          <w:rFonts w:asciiTheme="minorHAnsi" w:hAnsiTheme="minorHAnsi"/>
          <w:sz w:val="22"/>
          <w:szCs w:val="22"/>
        </w:rPr>
      </w:pPr>
      <w:r w:rsidRPr="00ED492C">
        <w:rPr>
          <w:rFonts w:asciiTheme="minorHAnsi" w:hAnsiTheme="minorHAnsi"/>
          <w:sz w:val="22"/>
          <w:szCs w:val="22"/>
        </w:rPr>
        <w:t xml:space="preserve">Veškeré další </w:t>
      </w:r>
      <w:r w:rsidR="0049096E" w:rsidRPr="00ED492C">
        <w:rPr>
          <w:rFonts w:asciiTheme="minorHAnsi" w:hAnsiTheme="minorHAnsi"/>
          <w:sz w:val="22"/>
          <w:szCs w:val="22"/>
        </w:rPr>
        <w:t>obvyklé</w:t>
      </w:r>
      <w:r w:rsidRPr="00ED492C">
        <w:rPr>
          <w:rFonts w:asciiTheme="minorHAnsi" w:hAnsiTheme="minorHAnsi"/>
          <w:sz w:val="22"/>
          <w:szCs w:val="22"/>
        </w:rPr>
        <w:t xml:space="preserve"> náklady na provoz a údržbu</w:t>
      </w:r>
      <w:r w:rsidR="002E47E4" w:rsidRPr="00ED492C">
        <w:rPr>
          <w:rFonts w:asciiTheme="minorHAnsi" w:hAnsiTheme="minorHAnsi"/>
          <w:sz w:val="22"/>
          <w:szCs w:val="22"/>
        </w:rPr>
        <w:t xml:space="preserve"> Předmětu nájmu</w:t>
      </w:r>
      <w:r w:rsidR="005566AC" w:rsidRPr="00ED492C">
        <w:rPr>
          <w:rFonts w:asciiTheme="minorHAnsi" w:hAnsiTheme="minorHAnsi"/>
          <w:sz w:val="22"/>
          <w:szCs w:val="22"/>
        </w:rPr>
        <w:t xml:space="preserve"> po dobu </w:t>
      </w:r>
      <w:r w:rsidRPr="00ED492C">
        <w:rPr>
          <w:rFonts w:asciiTheme="minorHAnsi" w:hAnsiTheme="minorHAnsi"/>
          <w:sz w:val="22"/>
          <w:szCs w:val="22"/>
        </w:rPr>
        <w:t xml:space="preserve">trvání </w:t>
      </w:r>
      <w:r w:rsidR="005566AC" w:rsidRPr="00ED492C">
        <w:rPr>
          <w:rFonts w:asciiTheme="minorHAnsi" w:hAnsiTheme="minorHAnsi"/>
          <w:sz w:val="22"/>
          <w:szCs w:val="22"/>
        </w:rPr>
        <w:t>nájmu</w:t>
      </w:r>
      <w:r w:rsidR="002E47E4" w:rsidRPr="00ED492C">
        <w:rPr>
          <w:rFonts w:asciiTheme="minorHAnsi" w:hAnsiTheme="minorHAnsi"/>
          <w:sz w:val="22"/>
          <w:szCs w:val="22"/>
        </w:rPr>
        <w:t xml:space="preserve"> nese Nájemce. </w:t>
      </w:r>
    </w:p>
    <w:p w:rsidR="00E70AD7" w:rsidRPr="00ED492C" w:rsidRDefault="004A03EC" w:rsidP="006F21B3">
      <w:pPr>
        <w:spacing w:before="60" w:after="0" w:line="240" w:lineRule="auto"/>
        <w:jc w:val="center"/>
        <w:rPr>
          <w:rFonts w:asciiTheme="minorHAnsi" w:hAnsiTheme="minorHAnsi" w:cstheme="minorHAnsi"/>
          <w:b/>
        </w:rPr>
      </w:pPr>
      <w:bookmarkStart w:id="2" w:name="_Hlk514255927"/>
      <w:r w:rsidRPr="00ED492C">
        <w:rPr>
          <w:rFonts w:asciiTheme="minorHAnsi" w:hAnsiTheme="minorHAnsi" w:cstheme="minorHAnsi"/>
          <w:b/>
        </w:rPr>
        <w:t xml:space="preserve">Článek </w:t>
      </w:r>
      <w:r w:rsidR="00752241" w:rsidRPr="00ED492C">
        <w:rPr>
          <w:rFonts w:asciiTheme="minorHAnsi" w:hAnsiTheme="minorHAnsi" w:cstheme="minorHAnsi"/>
          <w:b/>
        </w:rPr>
        <w:t>I</w:t>
      </w:r>
      <w:r w:rsidR="00E13858" w:rsidRPr="00ED492C">
        <w:rPr>
          <w:rFonts w:asciiTheme="minorHAnsi" w:hAnsiTheme="minorHAnsi" w:cstheme="minorHAnsi"/>
          <w:b/>
        </w:rPr>
        <w:t>V</w:t>
      </w:r>
      <w:r w:rsidR="00E70AD7" w:rsidRPr="00ED492C">
        <w:rPr>
          <w:rFonts w:asciiTheme="minorHAnsi" w:hAnsiTheme="minorHAnsi" w:cstheme="minorHAnsi"/>
          <w:b/>
        </w:rPr>
        <w:t>.</w:t>
      </w:r>
    </w:p>
    <w:p w:rsidR="00E70AD7" w:rsidRPr="00ED492C" w:rsidRDefault="00FC4163"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Doba </w:t>
      </w:r>
      <w:r w:rsidR="00017C60" w:rsidRPr="00ED492C">
        <w:rPr>
          <w:rFonts w:asciiTheme="minorHAnsi" w:hAnsiTheme="minorHAnsi" w:cstheme="minorHAnsi"/>
          <w:b/>
          <w:sz w:val="22"/>
          <w:szCs w:val="22"/>
        </w:rPr>
        <w:t>nájmu</w:t>
      </w:r>
    </w:p>
    <w:bookmarkEnd w:id="2"/>
    <w:p w:rsidR="00CF1480" w:rsidRDefault="006B6214" w:rsidP="00CF1480">
      <w:pPr>
        <w:shd w:val="clear" w:color="auto" w:fill="FFFFFF"/>
        <w:spacing w:after="0" w:line="240" w:lineRule="auto"/>
        <w:rPr>
          <w:rFonts w:asciiTheme="minorHAnsi" w:hAnsiTheme="minorHAnsi" w:cstheme="minorHAnsi"/>
        </w:rPr>
      </w:pPr>
      <w:r w:rsidRPr="00CF1480">
        <w:rPr>
          <w:rFonts w:asciiTheme="minorHAnsi" w:hAnsiTheme="minorHAnsi" w:cstheme="minorHAnsi"/>
        </w:rPr>
        <w:t xml:space="preserve">Tato Smlouva je </w:t>
      </w:r>
      <w:r w:rsidR="00E7424E" w:rsidRPr="00CF1480">
        <w:rPr>
          <w:rFonts w:asciiTheme="minorHAnsi" w:hAnsiTheme="minorHAnsi" w:cstheme="minorHAnsi"/>
        </w:rPr>
        <w:t xml:space="preserve">dohodou smluvních stran </w:t>
      </w:r>
      <w:r w:rsidRPr="00CF1480">
        <w:rPr>
          <w:rFonts w:asciiTheme="minorHAnsi" w:hAnsiTheme="minorHAnsi" w:cstheme="minorHAnsi"/>
        </w:rPr>
        <w:t xml:space="preserve">uzavírána na </w:t>
      </w:r>
      <w:r w:rsidRPr="00CF1480">
        <w:rPr>
          <w:rFonts w:asciiTheme="minorHAnsi" w:hAnsiTheme="minorHAnsi" w:cstheme="minorHAnsi"/>
          <w:b/>
        </w:rPr>
        <w:t>dobu</w:t>
      </w:r>
      <w:r w:rsidRPr="00CF1480">
        <w:rPr>
          <w:rFonts w:asciiTheme="minorHAnsi" w:hAnsiTheme="minorHAnsi" w:cstheme="minorHAnsi"/>
        </w:rPr>
        <w:t xml:space="preserve"> </w:t>
      </w:r>
      <w:r w:rsidR="001E5CB8" w:rsidRPr="00CF1480">
        <w:rPr>
          <w:rFonts w:asciiTheme="minorHAnsi" w:hAnsiTheme="minorHAnsi" w:cstheme="minorHAnsi"/>
          <w:b/>
        </w:rPr>
        <w:t>určitou</w:t>
      </w:r>
      <w:r w:rsidRPr="00CF1480">
        <w:rPr>
          <w:rFonts w:asciiTheme="minorHAnsi" w:hAnsiTheme="minorHAnsi" w:cstheme="minorHAnsi"/>
        </w:rPr>
        <w:t xml:space="preserve">, a to </w:t>
      </w:r>
      <w:r w:rsidR="00C229C6" w:rsidRPr="00CF1480">
        <w:rPr>
          <w:rFonts w:asciiTheme="minorHAnsi" w:hAnsiTheme="minorHAnsi" w:cstheme="minorHAnsi"/>
        </w:rPr>
        <w:t>v následujících</w:t>
      </w:r>
      <w:r w:rsidR="00DC3293" w:rsidRPr="00CF1480">
        <w:rPr>
          <w:rFonts w:asciiTheme="minorHAnsi" w:hAnsiTheme="minorHAnsi" w:cstheme="minorHAnsi"/>
        </w:rPr>
        <w:t xml:space="preserve"> termín</w:t>
      </w:r>
      <w:r w:rsidR="00C229C6" w:rsidRPr="00CF1480">
        <w:rPr>
          <w:rFonts w:asciiTheme="minorHAnsi" w:hAnsiTheme="minorHAnsi" w:cstheme="minorHAnsi"/>
        </w:rPr>
        <w:t>ech (podrob</w:t>
      </w:r>
      <w:r w:rsidR="00CF1480">
        <w:rPr>
          <w:rFonts w:asciiTheme="minorHAnsi" w:hAnsiTheme="minorHAnsi" w:cstheme="minorHAnsi"/>
        </w:rPr>
        <w:t>nější informace viz Příloha 1):</w:t>
      </w:r>
    </w:p>
    <w:p w:rsidR="00A7750D" w:rsidRDefault="00A7750D" w:rsidP="00CF1480">
      <w:pPr>
        <w:shd w:val="clear" w:color="auto" w:fill="FFFFFF"/>
        <w:spacing w:after="0" w:line="240" w:lineRule="auto"/>
        <w:rPr>
          <w:rFonts w:asciiTheme="minorHAnsi" w:hAnsiTheme="minorHAnsi" w:cstheme="minorHAnsi"/>
        </w:rPr>
      </w:pPr>
    </w:p>
    <w:p w:rsidR="002940D5" w:rsidRPr="002940D5" w:rsidRDefault="002940D5" w:rsidP="002940D5">
      <w:pPr>
        <w:shd w:val="clear" w:color="auto" w:fill="FFFFFF"/>
        <w:spacing w:after="0" w:line="240" w:lineRule="auto"/>
        <w:rPr>
          <w:rFonts w:asciiTheme="minorHAnsi" w:eastAsia="Times New Roman" w:hAnsiTheme="minorHAnsi" w:cstheme="minorHAnsi"/>
          <w:b/>
          <w:color w:val="222222"/>
          <w:lang w:eastAsia="cs-CZ"/>
        </w:rPr>
      </w:pPr>
      <w:r w:rsidRPr="002940D5">
        <w:rPr>
          <w:rFonts w:asciiTheme="minorHAnsi" w:eastAsia="Times New Roman" w:hAnsiTheme="minorHAnsi" w:cstheme="minorHAnsi"/>
          <w:b/>
          <w:color w:val="222222"/>
          <w:lang w:eastAsia="cs-CZ"/>
        </w:rPr>
        <w:t>Září: 13,20,27.</w:t>
      </w:r>
    </w:p>
    <w:p w:rsidR="002940D5" w:rsidRPr="002940D5" w:rsidRDefault="002940D5" w:rsidP="002940D5">
      <w:pPr>
        <w:shd w:val="clear" w:color="auto" w:fill="FFFFFF"/>
        <w:spacing w:after="0" w:line="240" w:lineRule="auto"/>
        <w:rPr>
          <w:rFonts w:asciiTheme="minorHAnsi" w:eastAsia="Times New Roman" w:hAnsiTheme="minorHAnsi" w:cstheme="minorHAnsi"/>
          <w:b/>
          <w:color w:val="222222"/>
          <w:lang w:eastAsia="cs-CZ"/>
        </w:rPr>
      </w:pPr>
      <w:r w:rsidRPr="002940D5">
        <w:rPr>
          <w:rFonts w:asciiTheme="minorHAnsi" w:eastAsia="Times New Roman" w:hAnsiTheme="minorHAnsi" w:cstheme="minorHAnsi"/>
          <w:b/>
          <w:color w:val="222222"/>
          <w:lang w:eastAsia="cs-CZ"/>
        </w:rPr>
        <w:t>Říjen: 4,11,18,25.</w:t>
      </w:r>
    </w:p>
    <w:p w:rsidR="002940D5" w:rsidRPr="002940D5" w:rsidRDefault="002940D5" w:rsidP="002940D5">
      <w:pPr>
        <w:shd w:val="clear" w:color="auto" w:fill="FFFFFF"/>
        <w:spacing w:after="0" w:line="240" w:lineRule="auto"/>
        <w:rPr>
          <w:rFonts w:asciiTheme="minorHAnsi" w:eastAsia="Times New Roman" w:hAnsiTheme="minorHAnsi" w:cstheme="minorHAnsi"/>
          <w:b/>
          <w:color w:val="222222"/>
          <w:lang w:eastAsia="cs-CZ"/>
        </w:rPr>
      </w:pPr>
      <w:r w:rsidRPr="002940D5">
        <w:rPr>
          <w:rFonts w:asciiTheme="minorHAnsi" w:eastAsia="Times New Roman" w:hAnsiTheme="minorHAnsi" w:cstheme="minorHAnsi"/>
          <w:b/>
          <w:color w:val="222222"/>
          <w:lang w:eastAsia="cs-CZ"/>
        </w:rPr>
        <w:t>Listopad: 1,8,15,22,29.</w:t>
      </w:r>
    </w:p>
    <w:p w:rsidR="004E7F71" w:rsidRPr="00CF1480" w:rsidRDefault="004E7F71" w:rsidP="00CF1480">
      <w:pPr>
        <w:shd w:val="clear" w:color="auto" w:fill="FFFFFF"/>
        <w:spacing w:after="0" w:line="240" w:lineRule="auto"/>
        <w:rPr>
          <w:rFonts w:asciiTheme="minorHAnsi" w:eastAsia="Times New Roman" w:hAnsiTheme="minorHAnsi" w:cstheme="minorHAnsi"/>
          <w:b/>
          <w:color w:val="222222"/>
          <w:lang w:eastAsia="cs-CZ"/>
        </w:rPr>
      </w:pPr>
    </w:p>
    <w:p w:rsidR="001C444B" w:rsidRPr="00CF1480" w:rsidRDefault="002D6024" w:rsidP="00A50E97">
      <w:pPr>
        <w:pStyle w:val="Odstavecseseznamem"/>
        <w:numPr>
          <w:ilvl w:val="0"/>
          <w:numId w:val="10"/>
        </w:numPr>
        <w:ind w:left="284" w:hanging="284"/>
        <w:contextualSpacing w:val="0"/>
        <w:jc w:val="both"/>
        <w:rPr>
          <w:rFonts w:asciiTheme="minorHAnsi" w:hAnsiTheme="minorHAnsi" w:cstheme="minorHAnsi"/>
          <w:sz w:val="22"/>
          <w:szCs w:val="22"/>
        </w:rPr>
      </w:pPr>
      <w:r w:rsidRPr="00CF1480">
        <w:rPr>
          <w:rFonts w:asciiTheme="minorHAnsi" w:hAnsiTheme="minorHAnsi"/>
          <w:sz w:val="22"/>
          <w:szCs w:val="22"/>
        </w:rPr>
        <w:t xml:space="preserve">Smluvní strany tímto sjednávají, že Předmět </w:t>
      </w:r>
      <w:r w:rsidR="009419C5" w:rsidRPr="00CF1480">
        <w:rPr>
          <w:rFonts w:asciiTheme="minorHAnsi" w:hAnsiTheme="minorHAnsi"/>
          <w:sz w:val="22"/>
          <w:szCs w:val="22"/>
        </w:rPr>
        <w:t>nájmu</w:t>
      </w:r>
      <w:r w:rsidRPr="00CF1480">
        <w:rPr>
          <w:rFonts w:asciiTheme="minorHAnsi" w:hAnsiTheme="minorHAnsi"/>
          <w:sz w:val="22"/>
          <w:szCs w:val="22"/>
        </w:rPr>
        <w:t xml:space="preserve"> bude </w:t>
      </w:r>
      <w:r w:rsidR="009419C5" w:rsidRPr="00CF1480">
        <w:rPr>
          <w:rFonts w:asciiTheme="minorHAnsi" w:hAnsiTheme="minorHAnsi"/>
          <w:sz w:val="22"/>
          <w:szCs w:val="22"/>
        </w:rPr>
        <w:t>Pronajímatelem</w:t>
      </w:r>
      <w:r w:rsidRPr="00CF1480">
        <w:rPr>
          <w:rFonts w:asciiTheme="minorHAnsi" w:hAnsiTheme="minorHAnsi"/>
          <w:sz w:val="22"/>
          <w:szCs w:val="22"/>
        </w:rPr>
        <w:t xml:space="preserve"> předán </w:t>
      </w:r>
      <w:r w:rsidR="009419C5" w:rsidRPr="00CF1480">
        <w:rPr>
          <w:rFonts w:asciiTheme="minorHAnsi" w:hAnsiTheme="minorHAnsi"/>
          <w:sz w:val="22"/>
          <w:szCs w:val="22"/>
        </w:rPr>
        <w:t>Nájemci</w:t>
      </w:r>
      <w:r w:rsidRPr="00CF1480">
        <w:rPr>
          <w:rFonts w:asciiTheme="minorHAnsi" w:hAnsiTheme="minorHAnsi"/>
          <w:sz w:val="22"/>
          <w:szCs w:val="22"/>
        </w:rPr>
        <w:t xml:space="preserve"> </w:t>
      </w:r>
      <w:r w:rsidR="00DC3293" w:rsidRPr="00CF1480">
        <w:rPr>
          <w:rFonts w:asciiTheme="minorHAnsi" w:hAnsiTheme="minorHAnsi"/>
          <w:sz w:val="22"/>
          <w:szCs w:val="22"/>
        </w:rPr>
        <w:t xml:space="preserve">ke sjednanému termínu zahájení nájmu a </w:t>
      </w:r>
      <w:r w:rsidR="00F940C5" w:rsidRPr="00CF1480">
        <w:rPr>
          <w:rFonts w:asciiTheme="minorHAnsi" w:hAnsiTheme="minorHAnsi"/>
          <w:sz w:val="22"/>
          <w:szCs w:val="22"/>
        </w:rPr>
        <w:t xml:space="preserve">po </w:t>
      </w:r>
      <w:r w:rsidR="00DC3293" w:rsidRPr="00CF1480">
        <w:rPr>
          <w:rFonts w:asciiTheme="minorHAnsi" w:hAnsiTheme="minorHAnsi"/>
          <w:sz w:val="22"/>
          <w:szCs w:val="22"/>
        </w:rPr>
        <w:t>s</w:t>
      </w:r>
      <w:r w:rsidR="00F940C5" w:rsidRPr="00CF1480">
        <w:rPr>
          <w:rFonts w:asciiTheme="minorHAnsi" w:hAnsiTheme="minorHAnsi"/>
          <w:sz w:val="22"/>
          <w:szCs w:val="22"/>
        </w:rPr>
        <w:t xml:space="preserve">končení </w:t>
      </w:r>
      <w:r w:rsidR="009419C5" w:rsidRPr="00CF1480">
        <w:rPr>
          <w:rFonts w:asciiTheme="minorHAnsi" w:hAnsiTheme="minorHAnsi"/>
          <w:sz w:val="22"/>
          <w:szCs w:val="22"/>
        </w:rPr>
        <w:t>nájmu</w:t>
      </w:r>
      <w:r w:rsidR="00F940C5" w:rsidRPr="00CF1480">
        <w:rPr>
          <w:rFonts w:asciiTheme="minorHAnsi" w:hAnsiTheme="minorHAnsi"/>
          <w:sz w:val="22"/>
          <w:szCs w:val="22"/>
        </w:rPr>
        <w:t xml:space="preserve"> dle této Smlouvy bude Předmět </w:t>
      </w:r>
      <w:r w:rsidR="009419C5" w:rsidRPr="00CF1480">
        <w:rPr>
          <w:rFonts w:asciiTheme="minorHAnsi" w:hAnsiTheme="minorHAnsi"/>
          <w:sz w:val="22"/>
          <w:szCs w:val="22"/>
        </w:rPr>
        <w:t>nájmu</w:t>
      </w:r>
      <w:r w:rsidR="00F940C5" w:rsidRPr="00CF1480">
        <w:rPr>
          <w:rFonts w:asciiTheme="minorHAnsi" w:hAnsiTheme="minorHAnsi"/>
          <w:sz w:val="22"/>
          <w:szCs w:val="22"/>
        </w:rPr>
        <w:t xml:space="preserve"> vrácen </w:t>
      </w:r>
      <w:r w:rsidR="009419C5" w:rsidRPr="00CF1480">
        <w:rPr>
          <w:rFonts w:asciiTheme="minorHAnsi" w:hAnsiTheme="minorHAnsi"/>
          <w:sz w:val="22"/>
          <w:szCs w:val="22"/>
        </w:rPr>
        <w:t>Nájemcem</w:t>
      </w:r>
      <w:r w:rsidR="00F940C5" w:rsidRPr="00CF1480">
        <w:rPr>
          <w:rFonts w:asciiTheme="minorHAnsi" w:hAnsiTheme="minorHAnsi"/>
          <w:sz w:val="22"/>
          <w:szCs w:val="22"/>
        </w:rPr>
        <w:t xml:space="preserve"> zpět </w:t>
      </w:r>
      <w:r w:rsidR="00017C60" w:rsidRPr="00CF1480">
        <w:rPr>
          <w:rFonts w:asciiTheme="minorHAnsi" w:hAnsiTheme="minorHAnsi"/>
          <w:sz w:val="22"/>
          <w:szCs w:val="22"/>
        </w:rPr>
        <w:t>Pron</w:t>
      </w:r>
      <w:r w:rsidR="009419C5" w:rsidRPr="00CF1480">
        <w:rPr>
          <w:rFonts w:asciiTheme="minorHAnsi" w:hAnsiTheme="minorHAnsi"/>
          <w:sz w:val="22"/>
          <w:szCs w:val="22"/>
        </w:rPr>
        <w:t>ajímateli</w:t>
      </w:r>
      <w:r w:rsidR="00F940C5" w:rsidRPr="00CF1480">
        <w:rPr>
          <w:rFonts w:asciiTheme="minorHAnsi" w:hAnsiTheme="minorHAnsi"/>
          <w:sz w:val="22"/>
          <w:szCs w:val="22"/>
        </w:rPr>
        <w:t xml:space="preserve"> </w:t>
      </w:r>
      <w:r w:rsidR="00DC3293" w:rsidRPr="00CF1480">
        <w:rPr>
          <w:rFonts w:asciiTheme="minorHAnsi" w:hAnsiTheme="minorHAnsi"/>
          <w:sz w:val="22"/>
          <w:szCs w:val="22"/>
        </w:rPr>
        <w:t xml:space="preserve">k termínu skončení nájmu, </w:t>
      </w:r>
      <w:r w:rsidR="00396173" w:rsidRPr="00CF1480">
        <w:rPr>
          <w:rFonts w:asciiTheme="minorHAnsi" w:hAnsiTheme="minorHAnsi"/>
          <w:sz w:val="22"/>
          <w:szCs w:val="22"/>
        </w:rPr>
        <w:t>nebude-li sjednáno jinak</w:t>
      </w:r>
      <w:r w:rsidR="00587A68" w:rsidRPr="00CF1480">
        <w:rPr>
          <w:rFonts w:asciiTheme="minorHAnsi" w:hAnsiTheme="minorHAnsi"/>
          <w:sz w:val="22"/>
          <w:szCs w:val="22"/>
        </w:rPr>
        <w:t>.</w:t>
      </w:r>
    </w:p>
    <w:p w:rsidR="00396173" w:rsidRPr="00ED492C" w:rsidRDefault="00396173" w:rsidP="006F21B3">
      <w:pPr>
        <w:spacing w:before="60" w:after="0" w:line="240" w:lineRule="auto"/>
        <w:jc w:val="center"/>
        <w:rPr>
          <w:rFonts w:asciiTheme="minorHAnsi" w:hAnsiTheme="minorHAnsi" w:cstheme="minorHAnsi"/>
          <w:b/>
        </w:rPr>
      </w:pPr>
      <w:r w:rsidRPr="00ED492C">
        <w:rPr>
          <w:rFonts w:asciiTheme="minorHAnsi" w:hAnsiTheme="minorHAnsi" w:cstheme="minorHAnsi"/>
          <w:b/>
        </w:rPr>
        <w:t>Článek V.</w:t>
      </w:r>
    </w:p>
    <w:p w:rsidR="00396173" w:rsidRPr="00ED492C" w:rsidRDefault="00396173"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Vrácení předmětu nájmu a odpovědnost za škodu</w:t>
      </w:r>
      <w:r w:rsidR="00ED492C" w:rsidRPr="00ED492C">
        <w:rPr>
          <w:rFonts w:asciiTheme="minorHAnsi" w:hAnsiTheme="minorHAnsi" w:cstheme="minorHAnsi"/>
          <w:b/>
          <w:sz w:val="22"/>
          <w:szCs w:val="22"/>
        </w:rPr>
        <w:t xml:space="preserve"> na Předmětu nájmu</w:t>
      </w:r>
    </w:p>
    <w:p w:rsidR="00396173" w:rsidRPr="00ED492C" w:rsidRDefault="00396173" w:rsidP="00210C5E">
      <w:pPr>
        <w:pStyle w:val="Odstavecseseznamem"/>
        <w:numPr>
          <w:ilvl w:val="0"/>
          <w:numId w:val="17"/>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Nájemce se zavazuje vrátit Předmět nájmu zpět Pronajímateli ve stavu, v jakém jej převzal při zahájení plnění této Smlouvy, zavazuje se předmět nájmu vyklidit a uvést do původního stavu, a to ke dni vrácení Předmětu nájmu Pronajímateli (tj. k termínu skončení nájmu, </w:t>
      </w:r>
      <w:r w:rsidRPr="00ED492C">
        <w:rPr>
          <w:rFonts w:asciiTheme="minorHAnsi" w:hAnsiTheme="minorHAnsi"/>
          <w:sz w:val="22"/>
          <w:szCs w:val="22"/>
        </w:rPr>
        <w:t>nebude-li sjednáno jinak)</w:t>
      </w:r>
      <w:r w:rsidRPr="00ED492C">
        <w:rPr>
          <w:rFonts w:asciiTheme="minorHAnsi" w:hAnsiTheme="minorHAnsi" w:cstheme="minorHAnsi"/>
          <w:sz w:val="22"/>
          <w:szCs w:val="22"/>
        </w:rPr>
        <w:t xml:space="preserve">. </w:t>
      </w:r>
    </w:p>
    <w:p w:rsidR="00ED492C" w:rsidRPr="00ED492C" w:rsidRDefault="00396173" w:rsidP="00210C5E">
      <w:pPr>
        <w:pStyle w:val="Odstavecseseznamem"/>
        <w:numPr>
          <w:ilvl w:val="0"/>
          <w:numId w:val="17"/>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Nájemce odpovídá za škody vzniklé na Předmětu nájmu a veškerých jeho technických vlastnostech, včetně vybavení, zařízení a prvcích umístěných v Předmětu nájmu a další škody vzniklé při činnostech vykonaných Nájemcem v Předmětu nájmu, a to po celou dobu nájmu dle této Smlouvy, tj. od okamžiku, kdy byl Předmět nájmu Nájemci předán, až do okamžiku, kdy byl Předmět nájmu Nájemcem vrácen Pronajímateli. </w:t>
      </w:r>
    </w:p>
    <w:p w:rsidR="00CA1BBD" w:rsidRPr="00CA1BBD" w:rsidRDefault="00396173" w:rsidP="00210C5E">
      <w:pPr>
        <w:pStyle w:val="Odstavecseseznamem"/>
        <w:numPr>
          <w:ilvl w:val="0"/>
          <w:numId w:val="17"/>
        </w:numPr>
        <w:ind w:left="284" w:hanging="284"/>
        <w:contextualSpacing w:val="0"/>
        <w:jc w:val="both"/>
        <w:rPr>
          <w:rFonts w:asciiTheme="minorHAnsi" w:hAnsiTheme="minorHAnsi" w:cstheme="minorHAnsi"/>
          <w:sz w:val="22"/>
          <w:szCs w:val="22"/>
        </w:rPr>
      </w:pPr>
      <w:r w:rsidRPr="00CA1BBD">
        <w:rPr>
          <w:rFonts w:asciiTheme="minorHAnsi" w:hAnsiTheme="minorHAnsi" w:cstheme="minorHAnsi"/>
          <w:sz w:val="22"/>
          <w:szCs w:val="22"/>
        </w:rPr>
        <w:t xml:space="preserve">Nesplní-li Nájemce svou povinnost předat Předmět nájmu zpět Pronajímateli v tom stavu, v jakém ho od něj převzal, a to zejména z důvodu, že na Předmětu nájmu došlo ke škodám, které nebyly odstraněny do okamžiku vrácení Předmětu nájmu Pronajímateli, je Nájemce povinen uhradit Pronajímateli veškeré takto vzniklé škody. </w:t>
      </w:r>
      <w:r w:rsidR="00CA1BBD">
        <w:rPr>
          <w:rFonts w:asciiTheme="minorHAnsi" w:hAnsiTheme="minorHAnsi" w:cstheme="minorHAnsi"/>
          <w:sz w:val="22"/>
          <w:szCs w:val="22"/>
        </w:rPr>
        <w:t>Nájemce se zavazuje uhradit Pronajímateli způsobené škody na Předmětu nájmu nejpozději do 14 dnů ode dne skončení nájmu, tj. skončení předmětné Akce.</w:t>
      </w:r>
    </w:p>
    <w:p w:rsidR="00396173" w:rsidRPr="007F31FB" w:rsidRDefault="00CA1BBD" w:rsidP="00210C5E">
      <w:pPr>
        <w:pStyle w:val="Odstavecseseznamem"/>
        <w:numPr>
          <w:ilvl w:val="0"/>
          <w:numId w:val="17"/>
        </w:numPr>
        <w:ind w:left="284" w:hanging="284"/>
        <w:contextualSpacing w:val="0"/>
        <w:jc w:val="both"/>
        <w:rPr>
          <w:rFonts w:asciiTheme="minorHAnsi" w:hAnsiTheme="minorHAnsi" w:cstheme="minorHAnsi"/>
          <w:spacing w:val="-2"/>
          <w:sz w:val="22"/>
          <w:szCs w:val="22"/>
        </w:rPr>
      </w:pPr>
      <w:r w:rsidRPr="007F31FB">
        <w:rPr>
          <w:rFonts w:asciiTheme="minorHAnsi" w:hAnsiTheme="minorHAnsi" w:cstheme="minorHAnsi"/>
          <w:spacing w:val="-2"/>
          <w:sz w:val="22"/>
          <w:szCs w:val="22"/>
        </w:rPr>
        <w:t>Pronajímatel si vyhrazuje právo, pro případ kdy Nájemce n</w:t>
      </w:r>
      <w:r w:rsidR="00396173" w:rsidRPr="007F31FB">
        <w:rPr>
          <w:rFonts w:asciiTheme="minorHAnsi" w:hAnsiTheme="minorHAnsi" w:cstheme="minorHAnsi"/>
          <w:spacing w:val="-2"/>
          <w:sz w:val="22"/>
          <w:szCs w:val="22"/>
        </w:rPr>
        <w:t xml:space="preserve">eodstraní vzniklé škody na Předmětu nájmu a neuvede Předmět nájmu do původního stavu ani po výzvě Pronajímatele, zajistit uvedení Předmětu nájmu do </w:t>
      </w:r>
      <w:r w:rsidR="00396173" w:rsidRPr="007F31FB">
        <w:rPr>
          <w:rFonts w:asciiTheme="minorHAnsi" w:hAnsiTheme="minorHAnsi" w:cstheme="minorHAnsi"/>
          <w:spacing w:val="-4"/>
          <w:sz w:val="22"/>
          <w:szCs w:val="22"/>
        </w:rPr>
        <w:t xml:space="preserve">původní stavu sám či prostřednictvím třetí osoby, a to na náklady Nájemce, který je povinen </w:t>
      </w:r>
      <w:r w:rsidR="007F31FB" w:rsidRPr="007F31FB">
        <w:rPr>
          <w:rFonts w:asciiTheme="minorHAnsi" w:hAnsiTheme="minorHAnsi" w:cstheme="minorHAnsi"/>
          <w:spacing w:val="-4"/>
          <w:sz w:val="22"/>
          <w:szCs w:val="22"/>
        </w:rPr>
        <w:t>tyto</w:t>
      </w:r>
      <w:r w:rsidR="00396173" w:rsidRPr="007F31FB">
        <w:rPr>
          <w:rFonts w:asciiTheme="minorHAnsi" w:hAnsiTheme="minorHAnsi" w:cstheme="minorHAnsi"/>
          <w:spacing w:val="-4"/>
          <w:sz w:val="22"/>
          <w:szCs w:val="22"/>
        </w:rPr>
        <w:t xml:space="preserve"> náklady uhradit.</w:t>
      </w:r>
    </w:p>
    <w:p w:rsidR="004E7F71" w:rsidRDefault="004E7F71" w:rsidP="006F21B3">
      <w:pPr>
        <w:pStyle w:val="Odstavecseseznamem"/>
        <w:spacing w:before="60"/>
        <w:ind w:left="0"/>
        <w:contextualSpacing w:val="0"/>
        <w:jc w:val="center"/>
        <w:rPr>
          <w:rFonts w:asciiTheme="minorHAnsi" w:hAnsiTheme="minorHAnsi" w:cstheme="minorHAnsi"/>
          <w:b/>
          <w:sz w:val="22"/>
          <w:szCs w:val="22"/>
        </w:rPr>
      </w:pPr>
    </w:p>
    <w:p w:rsidR="005C4F78" w:rsidRPr="00ED492C" w:rsidRDefault="005C4F78"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Článek </w:t>
      </w:r>
      <w:r w:rsidR="000C1167" w:rsidRPr="00ED492C">
        <w:rPr>
          <w:rFonts w:asciiTheme="minorHAnsi" w:hAnsiTheme="minorHAnsi" w:cstheme="minorHAnsi"/>
          <w:b/>
          <w:sz w:val="22"/>
          <w:szCs w:val="22"/>
        </w:rPr>
        <w:t>V</w:t>
      </w:r>
      <w:r w:rsidR="00ED492C">
        <w:rPr>
          <w:rFonts w:asciiTheme="minorHAnsi" w:hAnsiTheme="minorHAnsi" w:cstheme="minorHAnsi"/>
          <w:b/>
          <w:sz w:val="22"/>
          <w:szCs w:val="22"/>
        </w:rPr>
        <w:t>I</w:t>
      </w:r>
      <w:r w:rsidRPr="00ED492C">
        <w:rPr>
          <w:rFonts w:asciiTheme="minorHAnsi" w:hAnsiTheme="minorHAnsi" w:cstheme="minorHAnsi"/>
          <w:b/>
          <w:sz w:val="22"/>
          <w:szCs w:val="22"/>
        </w:rPr>
        <w:t>.</w:t>
      </w:r>
    </w:p>
    <w:p w:rsidR="005C4F78" w:rsidRPr="00ED492C" w:rsidRDefault="005C4F78"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Práva a povinnosti</w:t>
      </w:r>
      <w:r w:rsidR="000C1167" w:rsidRPr="00ED492C">
        <w:rPr>
          <w:rFonts w:asciiTheme="minorHAnsi" w:hAnsiTheme="minorHAnsi" w:cstheme="minorHAnsi"/>
          <w:b/>
          <w:sz w:val="22"/>
          <w:szCs w:val="22"/>
        </w:rPr>
        <w:t xml:space="preserve"> </w:t>
      </w:r>
      <w:r w:rsidR="00ED492C" w:rsidRPr="00ED492C">
        <w:rPr>
          <w:rFonts w:asciiTheme="minorHAnsi" w:hAnsiTheme="minorHAnsi" w:cstheme="minorHAnsi"/>
          <w:b/>
          <w:sz w:val="22"/>
          <w:szCs w:val="22"/>
        </w:rPr>
        <w:t>P</w:t>
      </w:r>
      <w:r w:rsidR="00396173" w:rsidRPr="00ED492C">
        <w:rPr>
          <w:rFonts w:asciiTheme="minorHAnsi" w:hAnsiTheme="minorHAnsi" w:cstheme="minorHAnsi"/>
          <w:b/>
          <w:sz w:val="22"/>
          <w:szCs w:val="22"/>
        </w:rPr>
        <w:t>ronajímatele</w:t>
      </w:r>
    </w:p>
    <w:p w:rsidR="00396173" w:rsidRDefault="00ED492C" w:rsidP="00210C5E">
      <w:pPr>
        <w:pStyle w:val="Odstavecseseznamem"/>
        <w:numPr>
          <w:ilvl w:val="0"/>
          <w:numId w:val="3"/>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Pronajímatel </w:t>
      </w:r>
      <w:r>
        <w:rPr>
          <w:rFonts w:asciiTheme="minorHAnsi" w:hAnsiTheme="minorHAnsi" w:cstheme="minorHAnsi"/>
          <w:sz w:val="22"/>
          <w:szCs w:val="22"/>
        </w:rPr>
        <w:t>se zavazuje</w:t>
      </w:r>
      <w:r w:rsidRPr="00ED492C">
        <w:rPr>
          <w:rFonts w:asciiTheme="minorHAnsi" w:hAnsiTheme="minorHAnsi" w:cstheme="minorHAnsi"/>
          <w:sz w:val="22"/>
          <w:szCs w:val="22"/>
        </w:rPr>
        <w:t xml:space="preserve"> předat Nájemci Předmět nájmu ve stavu způsobilém ke sjednanému účelu nájmu vymezeném v čl. II. této Smlouvy</w:t>
      </w:r>
      <w:r>
        <w:rPr>
          <w:rFonts w:asciiTheme="minorHAnsi" w:hAnsiTheme="minorHAnsi" w:cstheme="minorHAnsi"/>
          <w:sz w:val="22"/>
          <w:szCs w:val="22"/>
        </w:rPr>
        <w:t>, a to za podmínek stanovených touto Smlouvou.</w:t>
      </w:r>
    </w:p>
    <w:p w:rsidR="00ED492C" w:rsidRPr="00492027" w:rsidRDefault="00ED492C" w:rsidP="00210C5E">
      <w:pPr>
        <w:pStyle w:val="Odstavecseseznamem"/>
        <w:numPr>
          <w:ilvl w:val="0"/>
          <w:numId w:val="3"/>
        </w:numPr>
        <w:ind w:left="284" w:hanging="284"/>
        <w:contextualSpacing w:val="0"/>
        <w:jc w:val="both"/>
        <w:rPr>
          <w:rFonts w:asciiTheme="minorHAnsi" w:hAnsiTheme="minorHAnsi" w:cstheme="minorHAnsi"/>
          <w:spacing w:val="-4"/>
          <w:sz w:val="22"/>
          <w:szCs w:val="22"/>
        </w:rPr>
      </w:pPr>
      <w:r w:rsidRPr="00492027">
        <w:rPr>
          <w:rFonts w:asciiTheme="minorHAnsi" w:hAnsiTheme="minorHAnsi" w:cstheme="minorHAnsi"/>
          <w:spacing w:val="-4"/>
          <w:sz w:val="22"/>
          <w:szCs w:val="22"/>
        </w:rPr>
        <w:lastRenderedPageBreak/>
        <w:t xml:space="preserve">Pronajímatel se zavazuje poskytnout Nájemci dále </w:t>
      </w:r>
      <w:r w:rsidR="00492027" w:rsidRPr="00492027">
        <w:rPr>
          <w:rFonts w:asciiTheme="minorHAnsi" w:hAnsiTheme="minorHAnsi" w:cstheme="minorHAnsi"/>
          <w:spacing w:val="-4"/>
          <w:sz w:val="22"/>
          <w:szCs w:val="22"/>
        </w:rPr>
        <w:t xml:space="preserve">plnění (služby) spojené s užíváním Předmětu nájmu, </w:t>
      </w:r>
      <w:r w:rsidR="00492027" w:rsidRPr="00492027">
        <w:rPr>
          <w:rFonts w:asciiTheme="minorHAnsi" w:hAnsiTheme="minorHAnsi"/>
          <w:spacing w:val="-4"/>
          <w:sz w:val="22"/>
          <w:szCs w:val="22"/>
        </w:rPr>
        <w:t>kdy rozsah a obsah takových služeb je specifikován v Příloze č. 1 této Smlouvy. Plnění (služby) výslovně neuvedené v této Smlouvě či Příloze č. 1 této Smlouvy, které budou Nájemcem vyžádány a objednány po uzavření této Smlouvy, budou Pronajímatelem poskytnuty za cenu nad rámec této Smlouvy. Smluvní strany se zavazují za tímto účelem uzavřít bez zbytečného odkladu písemný dodatek k této Smlouv</w:t>
      </w:r>
      <w:r w:rsidR="002E46DB">
        <w:rPr>
          <w:rFonts w:asciiTheme="minorHAnsi" w:hAnsiTheme="minorHAnsi"/>
          <w:spacing w:val="-4"/>
          <w:sz w:val="22"/>
          <w:szCs w:val="22"/>
        </w:rPr>
        <w:t>ě</w:t>
      </w:r>
      <w:r w:rsidR="00492027" w:rsidRPr="00492027">
        <w:rPr>
          <w:rFonts w:asciiTheme="minorHAnsi" w:hAnsiTheme="minorHAnsi"/>
          <w:spacing w:val="-4"/>
          <w:sz w:val="22"/>
          <w:szCs w:val="22"/>
        </w:rPr>
        <w:t xml:space="preserve"> či jiné obdobné smluvní ujednání.</w:t>
      </w:r>
    </w:p>
    <w:p w:rsidR="00492027" w:rsidRPr="00492027" w:rsidRDefault="00492027" w:rsidP="00210C5E">
      <w:pPr>
        <w:pStyle w:val="Odstavecseseznamem"/>
        <w:numPr>
          <w:ilvl w:val="0"/>
          <w:numId w:val="3"/>
        </w:numPr>
        <w:ind w:left="284" w:hanging="284"/>
        <w:contextualSpacing w:val="0"/>
        <w:jc w:val="both"/>
        <w:rPr>
          <w:rFonts w:asciiTheme="minorHAnsi" w:hAnsiTheme="minorHAnsi" w:cstheme="minorHAnsi"/>
          <w:spacing w:val="-4"/>
          <w:sz w:val="22"/>
          <w:szCs w:val="22"/>
        </w:rPr>
      </w:pPr>
      <w:r>
        <w:rPr>
          <w:rFonts w:asciiTheme="minorHAnsi" w:hAnsiTheme="minorHAnsi" w:cstheme="minorHAnsi"/>
          <w:sz w:val="22"/>
          <w:szCs w:val="22"/>
        </w:rPr>
        <w:t>Pronajímatel si vyhrazuje právo přístupu do všech prostor, které jsou Předmětem nájmu, a to za účelem provedení kontroly jejich řádného užívání ze strany Nájemce.</w:t>
      </w:r>
    </w:p>
    <w:p w:rsidR="00492027" w:rsidRDefault="00492027" w:rsidP="00210C5E">
      <w:pPr>
        <w:pStyle w:val="Odstavecseseznamem"/>
        <w:numPr>
          <w:ilvl w:val="0"/>
          <w:numId w:val="3"/>
        </w:numPr>
        <w:ind w:left="284" w:hanging="284"/>
        <w:contextualSpacing w:val="0"/>
        <w:jc w:val="both"/>
        <w:rPr>
          <w:rFonts w:asciiTheme="minorHAnsi" w:hAnsiTheme="minorHAnsi" w:cstheme="minorHAnsi"/>
          <w:spacing w:val="-4"/>
          <w:sz w:val="22"/>
          <w:szCs w:val="22"/>
        </w:rPr>
      </w:pPr>
      <w:r>
        <w:rPr>
          <w:rFonts w:asciiTheme="minorHAnsi" w:hAnsiTheme="minorHAnsi" w:cstheme="minorHAnsi"/>
          <w:spacing w:val="-4"/>
          <w:sz w:val="22"/>
          <w:szCs w:val="22"/>
        </w:rPr>
        <w:t xml:space="preserve">Pronajímatel nenese odpovědnost za škody vzniklé na Předmětu nájmu činností Nájemce a dále nenese odpovědnost za poškození, zničení, ztrátu nebo jinou újmu na majetku a zdraví Nájemce či třetích osob (návštěvníků Akce) v souvislosti s pořádáním a konáním Akce v Předmětu nájmu. </w:t>
      </w:r>
    </w:p>
    <w:p w:rsidR="00ED492C" w:rsidRPr="00ED492C" w:rsidRDefault="00ED492C"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Článek V</w:t>
      </w:r>
      <w:r>
        <w:rPr>
          <w:rFonts w:asciiTheme="minorHAnsi" w:hAnsiTheme="minorHAnsi" w:cstheme="minorHAnsi"/>
          <w:b/>
          <w:sz w:val="22"/>
          <w:szCs w:val="22"/>
        </w:rPr>
        <w:t>II</w:t>
      </w:r>
      <w:r w:rsidRPr="00ED492C">
        <w:rPr>
          <w:rFonts w:asciiTheme="minorHAnsi" w:hAnsiTheme="minorHAnsi" w:cstheme="minorHAnsi"/>
          <w:b/>
          <w:sz w:val="22"/>
          <w:szCs w:val="22"/>
        </w:rPr>
        <w:t>.</w:t>
      </w:r>
    </w:p>
    <w:p w:rsidR="00ED492C" w:rsidRPr="00ED492C" w:rsidRDefault="00ED492C"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Práva a povinnosti Nájemce</w:t>
      </w:r>
    </w:p>
    <w:p w:rsidR="00ED492C" w:rsidRPr="00C844EE" w:rsidRDefault="00ED492C" w:rsidP="00210C5E">
      <w:pPr>
        <w:pStyle w:val="Odstavecseseznamem"/>
        <w:numPr>
          <w:ilvl w:val="0"/>
          <w:numId w:val="18"/>
        </w:numPr>
        <w:ind w:left="284" w:hanging="284"/>
        <w:contextualSpacing w:val="0"/>
        <w:jc w:val="both"/>
        <w:rPr>
          <w:rFonts w:asciiTheme="minorHAnsi" w:hAnsiTheme="minorHAnsi" w:cstheme="minorHAnsi"/>
          <w:sz w:val="22"/>
          <w:szCs w:val="22"/>
        </w:rPr>
      </w:pPr>
      <w:r w:rsidRPr="00ED492C">
        <w:rPr>
          <w:rFonts w:asciiTheme="minorHAnsi" w:hAnsiTheme="minorHAnsi"/>
          <w:sz w:val="22"/>
          <w:szCs w:val="22"/>
        </w:rPr>
        <w:t>Nájemce podpisem této Smlouvy prohlašuje, že se seznámil se stavem Předmětu nájmu, nemá k němu žádných připomínek</w:t>
      </w:r>
      <w:r w:rsidR="00351CAE">
        <w:rPr>
          <w:rFonts w:asciiTheme="minorHAnsi" w:hAnsiTheme="minorHAnsi"/>
          <w:sz w:val="22"/>
          <w:szCs w:val="22"/>
        </w:rPr>
        <w:t xml:space="preserve"> a </w:t>
      </w:r>
      <w:r w:rsidRPr="00ED492C">
        <w:rPr>
          <w:rFonts w:asciiTheme="minorHAnsi" w:hAnsiTheme="minorHAnsi"/>
          <w:sz w:val="22"/>
          <w:szCs w:val="22"/>
        </w:rPr>
        <w:t>Předmět nájmu je ve stavu způsobilém k dohodnutému způsobu užívání.</w:t>
      </w:r>
    </w:p>
    <w:p w:rsidR="00C844EE" w:rsidRPr="00ED492C" w:rsidRDefault="00C844EE"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 xml:space="preserve">Nájemce se zavazuje </w:t>
      </w:r>
      <w:r w:rsidR="00CA1BBD">
        <w:rPr>
          <w:rFonts w:asciiTheme="minorHAnsi" w:hAnsiTheme="minorHAnsi" w:cstheme="minorHAnsi"/>
          <w:sz w:val="22"/>
          <w:szCs w:val="22"/>
        </w:rPr>
        <w:t>užívat Předmět nájmu pouze ke sjednanému účelu, tj. pořádání a konání příslušné Akce, a to v souladu s péčí řádného hospodáře.</w:t>
      </w:r>
    </w:p>
    <w:p w:rsidR="003414FD" w:rsidRDefault="00C844EE"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Nájemce se zavazuje při své činnosti v Předmětu nájmu dodržovat obecně závazné předpisy, především předpisy o bezpečnosti o ochraně zdraví při práci, požární, ekologické, hygienické a ostatní předpisy o ochraně zdraví a majetku (dále jen „</w:t>
      </w:r>
      <w:r w:rsidRPr="00C844EE">
        <w:rPr>
          <w:rFonts w:asciiTheme="minorHAnsi" w:hAnsiTheme="minorHAnsi" w:cstheme="minorHAnsi"/>
          <w:b/>
          <w:sz w:val="22"/>
          <w:szCs w:val="22"/>
        </w:rPr>
        <w:t>obecná nařízení</w:t>
      </w:r>
      <w:r>
        <w:rPr>
          <w:rFonts w:asciiTheme="minorHAnsi" w:hAnsiTheme="minorHAnsi" w:cstheme="minorHAnsi"/>
          <w:sz w:val="22"/>
          <w:szCs w:val="22"/>
        </w:rPr>
        <w:t xml:space="preserve">“). </w:t>
      </w:r>
      <w:r w:rsidR="00351CAE">
        <w:rPr>
          <w:rFonts w:asciiTheme="minorHAnsi" w:hAnsiTheme="minorHAnsi" w:cstheme="minorHAnsi"/>
          <w:sz w:val="22"/>
          <w:szCs w:val="22"/>
        </w:rPr>
        <w:t>Nájemce podpisem této Smlouvy prohlašuje, že se seznámil s návštěvním a požárním řádem Budovy, resp. Předmět nájmu, (dále jen „</w:t>
      </w:r>
      <w:r w:rsidR="00351CAE" w:rsidRPr="00C844EE">
        <w:rPr>
          <w:rFonts w:asciiTheme="minorHAnsi" w:hAnsiTheme="minorHAnsi" w:cstheme="minorHAnsi"/>
          <w:b/>
          <w:sz w:val="22"/>
          <w:szCs w:val="22"/>
        </w:rPr>
        <w:t>interní nařízení</w:t>
      </w:r>
      <w:r w:rsidR="00351CAE">
        <w:rPr>
          <w:rFonts w:asciiTheme="minorHAnsi" w:hAnsiTheme="minorHAnsi" w:cstheme="minorHAnsi"/>
          <w:sz w:val="22"/>
          <w:szCs w:val="22"/>
        </w:rPr>
        <w:t>“)</w:t>
      </w:r>
      <w:r>
        <w:rPr>
          <w:rFonts w:asciiTheme="minorHAnsi" w:hAnsiTheme="minorHAnsi" w:cstheme="minorHAnsi"/>
          <w:sz w:val="22"/>
          <w:szCs w:val="22"/>
        </w:rPr>
        <w:t>. Nájemce je povinen dbát pokynů zodpovědných pracovníků Pronajímatele a řídit se těmito pokyny.</w:t>
      </w:r>
    </w:p>
    <w:p w:rsidR="00351CAE" w:rsidRDefault="003414FD"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Nájemce se</w:t>
      </w:r>
      <w:r w:rsidR="00351CAE">
        <w:rPr>
          <w:rFonts w:asciiTheme="minorHAnsi" w:hAnsiTheme="minorHAnsi" w:cstheme="minorHAnsi"/>
          <w:sz w:val="22"/>
          <w:szCs w:val="22"/>
        </w:rPr>
        <w:t xml:space="preserve"> zavazuje, že </w:t>
      </w:r>
      <w:r w:rsidR="00C844EE">
        <w:rPr>
          <w:rFonts w:asciiTheme="minorHAnsi" w:hAnsiTheme="minorHAnsi" w:cstheme="minorHAnsi"/>
          <w:sz w:val="22"/>
          <w:szCs w:val="22"/>
        </w:rPr>
        <w:t>s</w:t>
      </w:r>
      <w:r w:rsidR="00351CAE">
        <w:rPr>
          <w:rFonts w:asciiTheme="minorHAnsi" w:hAnsiTheme="minorHAnsi" w:cstheme="minorHAnsi"/>
          <w:sz w:val="22"/>
          <w:szCs w:val="22"/>
        </w:rPr>
        <w:t xml:space="preserve"> </w:t>
      </w:r>
      <w:r w:rsidR="00C844EE">
        <w:rPr>
          <w:rFonts w:asciiTheme="minorHAnsi" w:hAnsiTheme="minorHAnsi" w:cstheme="minorHAnsi"/>
          <w:sz w:val="22"/>
          <w:szCs w:val="22"/>
        </w:rPr>
        <w:t>obecnými nařízeními,</w:t>
      </w:r>
      <w:r w:rsidR="00351CAE">
        <w:rPr>
          <w:rFonts w:asciiTheme="minorHAnsi" w:hAnsiTheme="minorHAnsi" w:cstheme="minorHAnsi"/>
          <w:sz w:val="22"/>
          <w:szCs w:val="22"/>
        </w:rPr>
        <w:t xml:space="preserve"> interními nařízeními</w:t>
      </w:r>
      <w:r w:rsidR="00C844EE">
        <w:rPr>
          <w:rFonts w:asciiTheme="minorHAnsi" w:hAnsiTheme="minorHAnsi" w:cstheme="minorHAnsi"/>
          <w:sz w:val="22"/>
          <w:szCs w:val="22"/>
        </w:rPr>
        <w:t xml:space="preserve"> i pokyny Pronajímatele</w:t>
      </w:r>
      <w:r w:rsidR="00351CAE">
        <w:rPr>
          <w:rFonts w:asciiTheme="minorHAnsi" w:hAnsiTheme="minorHAnsi" w:cstheme="minorHAnsi"/>
          <w:sz w:val="22"/>
          <w:szCs w:val="22"/>
        </w:rPr>
        <w:t xml:space="preserve"> seznámí veškeré své zaměstnance, pracovníky i spolupracující osoby podílející se na pořádání a konání Akce. Nájemce se zavazuje, že po dobu trvání nájmu budou veškerá </w:t>
      </w:r>
      <w:r w:rsidR="00C844EE">
        <w:rPr>
          <w:rFonts w:asciiTheme="minorHAnsi" w:hAnsiTheme="minorHAnsi" w:cstheme="minorHAnsi"/>
          <w:sz w:val="22"/>
          <w:szCs w:val="22"/>
        </w:rPr>
        <w:t xml:space="preserve">obecná nařízení, </w:t>
      </w:r>
      <w:r w:rsidR="00351CAE">
        <w:rPr>
          <w:rFonts w:asciiTheme="minorHAnsi" w:hAnsiTheme="minorHAnsi" w:cstheme="minorHAnsi"/>
          <w:sz w:val="22"/>
          <w:szCs w:val="22"/>
        </w:rPr>
        <w:t>interní nařízení</w:t>
      </w:r>
      <w:r w:rsidR="00C844EE">
        <w:rPr>
          <w:rFonts w:asciiTheme="minorHAnsi" w:hAnsiTheme="minorHAnsi" w:cstheme="minorHAnsi"/>
          <w:sz w:val="22"/>
          <w:szCs w:val="22"/>
        </w:rPr>
        <w:t xml:space="preserve"> i pokyny Pronajímatel</w:t>
      </w:r>
      <w:r w:rsidR="00351CAE">
        <w:rPr>
          <w:rFonts w:asciiTheme="minorHAnsi" w:hAnsiTheme="minorHAnsi" w:cstheme="minorHAnsi"/>
          <w:sz w:val="22"/>
          <w:szCs w:val="22"/>
        </w:rPr>
        <w:t xml:space="preserve"> striktně dodržován</w:t>
      </w:r>
      <w:r w:rsidR="00C844EE">
        <w:rPr>
          <w:rFonts w:asciiTheme="minorHAnsi" w:hAnsiTheme="minorHAnsi" w:cstheme="minorHAnsi"/>
          <w:sz w:val="22"/>
          <w:szCs w:val="22"/>
        </w:rPr>
        <w:t>y</w:t>
      </w:r>
      <w:r w:rsidR="00351CAE">
        <w:rPr>
          <w:rFonts w:asciiTheme="minorHAnsi" w:hAnsiTheme="minorHAnsi" w:cstheme="minorHAnsi"/>
          <w:sz w:val="22"/>
          <w:szCs w:val="22"/>
        </w:rPr>
        <w:t xml:space="preserve"> a zodpovídá za jejich dodržení i u všech svých zaměstnanců, pracovníků a spolupracujících osob podílejících se na pořádání a konání Akce.</w:t>
      </w:r>
    </w:p>
    <w:p w:rsidR="00C844EE" w:rsidRDefault="00C844EE"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 xml:space="preserve">Nájemce není oprávněn bez předchozího souhlasu Pronajímatele (případně jeho zodpovědného pracovníka) provádět jakékoliv úpravy nebo zásahy do exteriéru či interiéru Předmětu nájmu </w:t>
      </w:r>
      <w:r w:rsidRPr="00ED492C">
        <w:rPr>
          <w:rFonts w:asciiTheme="minorHAnsi" w:hAnsiTheme="minorHAnsi" w:cstheme="minorHAnsi"/>
          <w:sz w:val="22"/>
          <w:szCs w:val="22"/>
        </w:rPr>
        <w:t>(zejména vybavení, zařízení a prvků umístěných v Předmětu nájmu)</w:t>
      </w:r>
      <w:r>
        <w:rPr>
          <w:rFonts w:asciiTheme="minorHAnsi" w:hAnsiTheme="minorHAnsi" w:cstheme="minorHAnsi"/>
          <w:sz w:val="22"/>
          <w:szCs w:val="22"/>
        </w:rPr>
        <w:t xml:space="preserve"> a </w:t>
      </w:r>
      <w:r w:rsidR="00A576D7">
        <w:rPr>
          <w:rFonts w:asciiTheme="minorHAnsi" w:hAnsiTheme="minorHAnsi" w:cstheme="minorHAnsi"/>
          <w:sz w:val="22"/>
          <w:szCs w:val="22"/>
        </w:rPr>
        <w:t xml:space="preserve">dále </w:t>
      </w:r>
      <w:r>
        <w:rPr>
          <w:rFonts w:asciiTheme="minorHAnsi" w:hAnsiTheme="minorHAnsi" w:cstheme="minorHAnsi"/>
          <w:sz w:val="22"/>
          <w:szCs w:val="22"/>
        </w:rPr>
        <w:t>není oprávněn ani instalovat elektrická</w:t>
      </w:r>
      <w:r w:rsidR="00A576D7">
        <w:rPr>
          <w:rFonts w:asciiTheme="minorHAnsi" w:hAnsiTheme="minorHAnsi" w:cstheme="minorHAnsi"/>
          <w:sz w:val="22"/>
          <w:szCs w:val="22"/>
        </w:rPr>
        <w:t xml:space="preserve"> </w:t>
      </w:r>
      <w:r>
        <w:rPr>
          <w:rFonts w:asciiTheme="minorHAnsi" w:hAnsiTheme="minorHAnsi" w:cstheme="minorHAnsi"/>
          <w:sz w:val="22"/>
          <w:szCs w:val="22"/>
        </w:rPr>
        <w:t xml:space="preserve">či technická zařízení. </w:t>
      </w:r>
    </w:p>
    <w:p w:rsidR="00ED492C" w:rsidRDefault="00C844EE"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Nájemce není oprávněn bez předchozího souhlasu Pronajímatele (případně jeho zodpovědného pracovníka) umísťovat v rámci Předmětu nájmu jakékoliv předměty do prostor určených jako přístupové či únikové cesty.</w:t>
      </w:r>
    </w:p>
    <w:p w:rsidR="00ED492C" w:rsidRPr="00A576D7" w:rsidRDefault="00C844EE" w:rsidP="00210C5E">
      <w:pPr>
        <w:pStyle w:val="Odstavecseseznamem"/>
        <w:numPr>
          <w:ilvl w:val="0"/>
          <w:numId w:val="18"/>
        </w:numPr>
        <w:ind w:left="284" w:hanging="284"/>
        <w:contextualSpacing w:val="0"/>
        <w:jc w:val="both"/>
        <w:rPr>
          <w:rFonts w:asciiTheme="minorHAnsi" w:hAnsiTheme="minorHAnsi" w:cstheme="minorHAnsi"/>
          <w:spacing w:val="-2"/>
          <w:sz w:val="22"/>
          <w:szCs w:val="22"/>
        </w:rPr>
      </w:pPr>
      <w:r w:rsidRPr="00A576D7">
        <w:rPr>
          <w:rFonts w:asciiTheme="minorHAnsi" w:hAnsiTheme="minorHAnsi" w:cstheme="minorHAnsi"/>
          <w:spacing w:val="-2"/>
          <w:sz w:val="22"/>
          <w:szCs w:val="22"/>
        </w:rPr>
        <w:t>Nájemce se zavazuje udržovat v Předmětu nájmu a přilehlém okolí pořádek, dodržovat zákaz kouření v prostorách Předmětu nájmu a zavazuje</w:t>
      </w:r>
      <w:r w:rsidR="00A576D7" w:rsidRPr="00A576D7">
        <w:rPr>
          <w:rFonts w:asciiTheme="minorHAnsi" w:hAnsiTheme="minorHAnsi" w:cstheme="minorHAnsi"/>
          <w:spacing w:val="-2"/>
          <w:sz w:val="22"/>
          <w:szCs w:val="22"/>
        </w:rPr>
        <w:t xml:space="preserve"> se</w:t>
      </w:r>
      <w:r w:rsidRPr="00A576D7">
        <w:rPr>
          <w:rFonts w:asciiTheme="minorHAnsi" w:hAnsiTheme="minorHAnsi" w:cstheme="minorHAnsi"/>
          <w:spacing w:val="-2"/>
          <w:sz w:val="22"/>
          <w:szCs w:val="22"/>
        </w:rPr>
        <w:t xml:space="preserve"> dodržovat pravidla nočního klidu</w:t>
      </w:r>
      <w:r w:rsidR="00A576D7" w:rsidRPr="00A576D7">
        <w:rPr>
          <w:rFonts w:asciiTheme="minorHAnsi" w:hAnsiTheme="minorHAnsi" w:cstheme="minorHAnsi"/>
          <w:spacing w:val="-2"/>
          <w:sz w:val="22"/>
          <w:szCs w:val="22"/>
        </w:rPr>
        <w:t xml:space="preserve"> (</w:t>
      </w:r>
      <w:r w:rsidRPr="00A576D7">
        <w:rPr>
          <w:rFonts w:asciiTheme="minorHAnsi" w:hAnsiTheme="minorHAnsi" w:cstheme="minorHAnsi"/>
          <w:spacing w:val="-2"/>
          <w:sz w:val="22"/>
          <w:szCs w:val="22"/>
        </w:rPr>
        <w:t>zejména po dobu konání Akce</w:t>
      </w:r>
      <w:r w:rsidR="00A576D7" w:rsidRPr="00A576D7">
        <w:rPr>
          <w:rFonts w:asciiTheme="minorHAnsi" w:hAnsiTheme="minorHAnsi" w:cstheme="minorHAnsi"/>
          <w:spacing w:val="-2"/>
          <w:sz w:val="22"/>
          <w:szCs w:val="22"/>
        </w:rPr>
        <w:t>)</w:t>
      </w:r>
      <w:r w:rsidRPr="00A576D7">
        <w:rPr>
          <w:rFonts w:asciiTheme="minorHAnsi" w:hAnsiTheme="minorHAnsi" w:cstheme="minorHAnsi"/>
          <w:spacing w:val="-2"/>
          <w:sz w:val="22"/>
          <w:szCs w:val="22"/>
        </w:rPr>
        <w:t>.</w:t>
      </w:r>
    </w:p>
    <w:p w:rsidR="00ED492C" w:rsidRPr="00ED492C" w:rsidRDefault="00CA1BBD" w:rsidP="00210C5E">
      <w:pPr>
        <w:pStyle w:val="Odstavecseseznamem"/>
        <w:numPr>
          <w:ilvl w:val="0"/>
          <w:numId w:val="18"/>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Nájemce prohlašuje, že Akce, pro jejíž pořádání a konání si pronajal Předmět nájmu, není předváděcí nebo prodejní akcí, při níž dochází k porušování zákona č. 634/1992 Sb., o ochraně spotřebitele, ve znění pozdějších předpisů, a to zejména tím, že jsou užívány nekalé, klamavé či agresivní obchodní praktiky ve smyslu citovaného zákona či dochází k jinému klamání nebo diskriminaci spotřebitele.</w:t>
      </w:r>
    </w:p>
    <w:p w:rsidR="005566AC" w:rsidRPr="00ED492C" w:rsidRDefault="005566AC" w:rsidP="00210C5E">
      <w:pPr>
        <w:pStyle w:val="Odstavecseseznamem"/>
        <w:numPr>
          <w:ilvl w:val="0"/>
          <w:numId w:val="18"/>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Nájemce není oprávněn přenechat Předmět nájmu do podnájmu třetí osobě bez předchozího písemného souhlasu Pronajímatele.</w:t>
      </w:r>
    </w:p>
    <w:p w:rsidR="00BB2607" w:rsidRPr="00ED492C" w:rsidRDefault="00BB2607"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Článek </w:t>
      </w:r>
      <w:r w:rsidR="00236442" w:rsidRPr="00ED492C">
        <w:rPr>
          <w:rFonts w:asciiTheme="minorHAnsi" w:hAnsiTheme="minorHAnsi" w:cstheme="minorHAnsi"/>
          <w:b/>
          <w:sz w:val="22"/>
          <w:szCs w:val="22"/>
        </w:rPr>
        <w:t>V</w:t>
      </w:r>
      <w:r w:rsidR="00ED492C">
        <w:rPr>
          <w:rFonts w:asciiTheme="minorHAnsi" w:hAnsiTheme="minorHAnsi" w:cstheme="minorHAnsi"/>
          <w:b/>
          <w:sz w:val="22"/>
          <w:szCs w:val="22"/>
        </w:rPr>
        <w:t>I</w:t>
      </w:r>
      <w:r w:rsidR="00346080" w:rsidRPr="00ED492C">
        <w:rPr>
          <w:rFonts w:asciiTheme="minorHAnsi" w:hAnsiTheme="minorHAnsi" w:cstheme="minorHAnsi"/>
          <w:b/>
          <w:sz w:val="22"/>
          <w:szCs w:val="22"/>
        </w:rPr>
        <w:t>I</w:t>
      </w:r>
      <w:r w:rsidR="00396173" w:rsidRPr="00ED492C">
        <w:rPr>
          <w:rFonts w:asciiTheme="minorHAnsi" w:hAnsiTheme="minorHAnsi" w:cstheme="minorHAnsi"/>
          <w:b/>
          <w:sz w:val="22"/>
          <w:szCs w:val="22"/>
        </w:rPr>
        <w:t>I</w:t>
      </w:r>
      <w:r w:rsidRPr="00ED492C">
        <w:rPr>
          <w:rFonts w:asciiTheme="minorHAnsi" w:hAnsiTheme="minorHAnsi" w:cstheme="minorHAnsi"/>
          <w:b/>
          <w:sz w:val="22"/>
          <w:szCs w:val="22"/>
        </w:rPr>
        <w:t>.</w:t>
      </w:r>
    </w:p>
    <w:p w:rsidR="00BB2607" w:rsidRPr="00ED492C" w:rsidRDefault="00BB2607"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Ukončení </w:t>
      </w:r>
      <w:r w:rsidR="001A12C3" w:rsidRPr="00ED492C">
        <w:rPr>
          <w:rFonts w:asciiTheme="minorHAnsi" w:hAnsiTheme="minorHAnsi" w:cstheme="minorHAnsi"/>
          <w:b/>
          <w:sz w:val="22"/>
          <w:szCs w:val="22"/>
        </w:rPr>
        <w:t>Smlouvy</w:t>
      </w:r>
    </w:p>
    <w:p w:rsidR="008F234D" w:rsidRPr="00ED5BBD" w:rsidRDefault="001A12C3" w:rsidP="00210C5E">
      <w:pPr>
        <w:pStyle w:val="Odstavecseseznamem"/>
        <w:numPr>
          <w:ilvl w:val="0"/>
          <w:numId w:val="6"/>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sz w:val="22"/>
          <w:szCs w:val="22"/>
        </w:rPr>
        <w:t xml:space="preserve">Tato Smlouva může být ukončena na základě </w:t>
      </w:r>
      <w:r w:rsidR="008F234D" w:rsidRPr="00ED492C">
        <w:rPr>
          <w:rFonts w:asciiTheme="minorHAnsi" w:hAnsiTheme="minorHAnsi" w:cstheme="minorHAnsi"/>
          <w:sz w:val="22"/>
          <w:szCs w:val="22"/>
        </w:rPr>
        <w:t>následujícího:</w:t>
      </w:r>
    </w:p>
    <w:p w:rsidR="00C46D49" w:rsidRPr="00ED492C" w:rsidRDefault="00C46D49" w:rsidP="00210C5E">
      <w:pPr>
        <w:pStyle w:val="Odstavecseseznamem"/>
        <w:numPr>
          <w:ilvl w:val="0"/>
          <w:numId w:val="5"/>
        </w:numPr>
        <w:ind w:left="567" w:hanging="283"/>
        <w:contextualSpacing w:val="0"/>
        <w:jc w:val="both"/>
        <w:rPr>
          <w:rFonts w:asciiTheme="minorHAnsi" w:hAnsiTheme="minorHAnsi" w:cstheme="minorHAnsi"/>
          <w:b/>
          <w:sz w:val="22"/>
          <w:szCs w:val="22"/>
        </w:rPr>
      </w:pPr>
      <w:r w:rsidRPr="00ED492C">
        <w:rPr>
          <w:rFonts w:asciiTheme="minorHAnsi" w:hAnsiTheme="minorHAnsi" w:cstheme="minorHAnsi"/>
          <w:sz w:val="22"/>
          <w:szCs w:val="22"/>
        </w:rPr>
        <w:t xml:space="preserve">uplynutím sjednané doby </w:t>
      </w:r>
      <w:r w:rsidR="000666DF" w:rsidRPr="00ED492C">
        <w:rPr>
          <w:rFonts w:asciiTheme="minorHAnsi" w:hAnsiTheme="minorHAnsi" w:cstheme="minorHAnsi"/>
          <w:sz w:val="22"/>
          <w:szCs w:val="22"/>
        </w:rPr>
        <w:t xml:space="preserve">nájmu, tj. </w:t>
      </w:r>
      <w:r w:rsidR="002E46DB">
        <w:rPr>
          <w:rFonts w:asciiTheme="minorHAnsi" w:hAnsiTheme="minorHAnsi" w:cstheme="minorHAnsi"/>
          <w:sz w:val="22"/>
          <w:szCs w:val="22"/>
        </w:rPr>
        <w:t xml:space="preserve">uplynutím </w:t>
      </w:r>
      <w:r w:rsidR="00DC3293" w:rsidRPr="00ED492C">
        <w:rPr>
          <w:rFonts w:asciiTheme="minorHAnsi" w:hAnsiTheme="minorHAnsi" w:cstheme="minorHAnsi"/>
          <w:sz w:val="22"/>
          <w:szCs w:val="22"/>
        </w:rPr>
        <w:t xml:space="preserve">sjednané </w:t>
      </w:r>
      <w:r w:rsidR="000666DF" w:rsidRPr="00ED492C">
        <w:rPr>
          <w:rFonts w:asciiTheme="minorHAnsi" w:hAnsiTheme="minorHAnsi" w:cstheme="minorHAnsi"/>
          <w:sz w:val="22"/>
          <w:szCs w:val="22"/>
        </w:rPr>
        <w:t xml:space="preserve">doby </w:t>
      </w:r>
      <w:r w:rsidRPr="00ED492C">
        <w:rPr>
          <w:rFonts w:asciiTheme="minorHAnsi" w:hAnsiTheme="minorHAnsi" w:cstheme="minorHAnsi"/>
          <w:sz w:val="22"/>
          <w:szCs w:val="22"/>
        </w:rPr>
        <w:t xml:space="preserve">užívání Předmětu </w:t>
      </w:r>
      <w:r w:rsidR="003F7015" w:rsidRPr="00ED492C">
        <w:rPr>
          <w:rFonts w:asciiTheme="minorHAnsi" w:hAnsiTheme="minorHAnsi" w:cstheme="minorHAnsi"/>
          <w:sz w:val="22"/>
          <w:szCs w:val="22"/>
        </w:rPr>
        <w:t>nájmu</w:t>
      </w:r>
      <w:r w:rsidR="00DC3293" w:rsidRPr="00ED492C">
        <w:rPr>
          <w:rFonts w:asciiTheme="minorHAnsi" w:hAnsiTheme="minorHAnsi" w:cstheme="minorHAnsi"/>
          <w:sz w:val="22"/>
          <w:szCs w:val="22"/>
        </w:rPr>
        <w:t xml:space="preserve"> Nájemcem</w:t>
      </w:r>
      <w:r w:rsidRPr="00ED492C">
        <w:rPr>
          <w:rFonts w:asciiTheme="minorHAnsi" w:hAnsiTheme="minorHAnsi" w:cstheme="minorHAnsi"/>
          <w:sz w:val="22"/>
          <w:szCs w:val="22"/>
        </w:rPr>
        <w:t>;</w:t>
      </w:r>
    </w:p>
    <w:p w:rsidR="008F234D" w:rsidRPr="00ED492C" w:rsidRDefault="008F234D" w:rsidP="00210C5E">
      <w:pPr>
        <w:pStyle w:val="Odstavecseseznamem"/>
        <w:numPr>
          <w:ilvl w:val="0"/>
          <w:numId w:val="5"/>
        </w:numPr>
        <w:ind w:left="567" w:hanging="283"/>
        <w:contextualSpacing w:val="0"/>
        <w:jc w:val="both"/>
        <w:rPr>
          <w:rFonts w:asciiTheme="minorHAnsi" w:hAnsiTheme="minorHAnsi" w:cstheme="minorHAnsi"/>
          <w:b/>
          <w:sz w:val="22"/>
          <w:szCs w:val="22"/>
        </w:rPr>
      </w:pPr>
      <w:r w:rsidRPr="00ED492C">
        <w:rPr>
          <w:rFonts w:asciiTheme="minorHAnsi" w:hAnsiTheme="minorHAnsi" w:cstheme="minorHAnsi"/>
          <w:sz w:val="22"/>
          <w:szCs w:val="22"/>
        </w:rPr>
        <w:t>dohodou Smluvních stran ke sjednanému dni;</w:t>
      </w:r>
    </w:p>
    <w:p w:rsidR="008F234D" w:rsidRDefault="001A12C3" w:rsidP="00210C5E">
      <w:pPr>
        <w:pStyle w:val="Odstavecseseznamem"/>
        <w:numPr>
          <w:ilvl w:val="0"/>
          <w:numId w:val="5"/>
        </w:numPr>
        <w:ind w:left="567" w:hanging="283"/>
        <w:contextualSpacing w:val="0"/>
        <w:jc w:val="both"/>
        <w:rPr>
          <w:rFonts w:asciiTheme="minorHAnsi" w:hAnsiTheme="minorHAnsi" w:cstheme="minorHAnsi"/>
          <w:sz w:val="22"/>
          <w:szCs w:val="22"/>
        </w:rPr>
      </w:pPr>
      <w:r w:rsidRPr="00ED492C">
        <w:rPr>
          <w:rFonts w:asciiTheme="minorHAnsi" w:hAnsiTheme="minorHAnsi" w:cstheme="minorHAnsi"/>
          <w:sz w:val="22"/>
          <w:szCs w:val="22"/>
        </w:rPr>
        <w:t>odstoupením ze zákonných důvodů či z důvodů specifikovaných touto Smlouvou</w:t>
      </w:r>
      <w:r w:rsidR="00F6572C">
        <w:rPr>
          <w:rFonts w:asciiTheme="minorHAnsi" w:hAnsiTheme="minorHAnsi" w:cstheme="minorHAnsi"/>
          <w:sz w:val="22"/>
          <w:szCs w:val="22"/>
        </w:rPr>
        <w:t>.</w:t>
      </w:r>
    </w:p>
    <w:p w:rsidR="00CA1BBD" w:rsidRPr="007F31FB" w:rsidRDefault="00CA1BBD" w:rsidP="00210C5E">
      <w:pPr>
        <w:pStyle w:val="Odstavecseseznamem"/>
        <w:numPr>
          <w:ilvl w:val="0"/>
          <w:numId w:val="6"/>
        </w:numPr>
        <w:ind w:left="284" w:hanging="284"/>
        <w:contextualSpacing w:val="0"/>
        <w:jc w:val="both"/>
        <w:rPr>
          <w:rFonts w:asciiTheme="minorHAnsi" w:hAnsiTheme="minorHAnsi" w:cstheme="minorHAnsi"/>
          <w:b/>
          <w:sz w:val="22"/>
          <w:szCs w:val="22"/>
        </w:rPr>
      </w:pPr>
      <w:r>
        <w:rPr>
          <w:rFonts w:asciiTheme="minorHAnsi" w:hAnsiTheme="minorHAnsi" w:cstheme="minorHAnsi"/>
          <w:sz w:val="22"/>
          <w:szCs w:val="22"/>
        </w:rPr>
        <w:t xml:space="preserve">Nájemce má právo od této Smlouvy </w:t>
      </w:r>
      <w:r w:rsidR="00F6572C">
        <w:rPr>
          <w:rFonts w:asciiTheme="minorHAnsi" w:hAnsiTheme="minorHAnsi" w:cstheme="minorHAnsi"/>
          <w:sz w:val="22"/>
          <w:szCs w:val="22"/>
        </w:rPr>
        <w:t xml:space="preserve">až do dne konání Akce kdykoliv </w:t>
      </w:r>
      <w:r>
        <w:rPr>
          <w:rFonts w:asciiTheme="minorHAnsi" w:hAnsiTheme="minorHAnsi" w:cstheme="minorHAnsi"/>
          <w:sz w:val="22"/>
          <w:szCs w:val="22"/>
        </w:rPr>
        <w:t>odstoupit</w:t>
      </w:r>
      <w:r w:rsidR="00F6572C">
        <w:rPr>
          <w:rFonts w:asciiTheme="minorHAnsi" w:hAnsiTheme="minorHAnsi" w:cstheme="minorHAnsi"/>
          <w:sz w:val="22"/>
          <w:szCs w:val="22"/>
        </w:rPr>
        <w:t>, a to s uvedením důvodu odstoupení. O</w:t>
      </w:r>
      <w:r w:rsidR="00F6572C" w:rsidRPr="00ED492C">
        <w:rPr>
          <w:rFonts w:asciiTheme="minorHAnsi" w:hAnsiTheme="minorHAnsi" w:cstheme="minorHAnsi"/>
          <w:sz w:val="22"/>
          <w:szCs w:val="22"/>
        </w:rPr>
        <w:t xml:space="preserve">dstoupení musí být učiněno písemně a jeho účinky nastávají dnem doručení jeho písemného vyhotovení </w:t>
      </w:r>
      <w:r w:rsidR="00F6572C">
        <w:rPr>
          <w:rFonts w:asciiTheme="minorHAnsi" w:hAnsiTheme="minorHAnsi" w:cstheme="minorHAnsi"/>
          <w:sz w:val="22"/>
          <w:szCs w:val="22"/>
        </w:rPr>
        <w:t>Pronajímateli</w:t>
      </w:r>
      <w:r w:rsidR="00F6572C" w:rsidRPr="00ED492C">
        <w:rPr>
          <w:rFonts w:asciiTheme="minorHAnsi" w:hAnsiTheme="minorHAnsi" w:cstheme="minorHAnsi"/>
          <w:sz w:val="22"/>
          <w:szCs w:val="22"/>
        </w:rPr>
        <w:t>.</w:t>
      </w:r>
      <w:r w:rsidR="002E46DB">
        <w:rPr>
          <w:rFonts w:asciiTheme="minorHAnsi" w:hAnsiTheme="minorHAnsi" w:cstheme="minorHAnsi"/>
          <w:sz w:val="22"/>
          <w:szCs w:val="22"/>
        </w:rPr>
        <w:t xml:space="preserve"> </w:t>
      </w:r>
    </w:p>
    <w:p w:rsidR="00CA1BBD" w:rsidRPr="00CA1BBD" w:rsidRDefault="00CA1BBD" w:rsidP="00210C5E">
      <w:pPr>
        <w:pStyle w:val="Odstavecseseznamem"/>
        <w:numPr>
          <w:ilvl w:val="0"/>
          <w:numId w:val="6"/>
        </w:numPr>
        <w:ind w:left="284" w:hanging="284"/>
        <w:contextualSpacing w:val="0"/>
        <w:jc w:val="both"/>
        <w:rPr>
          <w:rFonts w:asciiTheme="minorHAnsi" w:hAnsiTheme="minorHAnsi" w:cstheme="minorHAnsi"/>
          <w:sz w:val="22"/>
          <w:szCs w:val="22"/>
        </w:rPr>
      </w:pPr>
      <w:r w:rsidRPr="00CA1BBD">
        <w:rPr>
          <w:rFonts w:asciiTheme="minorHAnsi" w:hAnsiTheme="minorHAnsi" w:cstheme="minorHAnsi"/>
          <w:sz w:val="22"/>
          <w:szCs w:val="22"/>
        </w:rPr>
        <w:lastRenderedPageBreak/>
        <w:t xml:space="preserve">Pronajímatel má právo od této </w:t>
      </w:r>
      <w:r w:rsidR="00F6572C">
        <w:rPr>
          <w:rFonts w:asciiTheme="minorHAnsi" w:hAnsiTheme="minorHAnsi" w:cstheme="minorHAnsi"/>
          <w:sz w:val="22"/>
          <w:szCs w:val="22"/>
        </w:rPr>
        <w:t>S</w:t>
      </w:r>
      <w:r w:rsidRPr="00CA1BBD">
        <w:rPr>
          <w:rFonts w:asciiTheme="minorHAnsi" w:hAnsiTheme="minorHAnsi" w:cstheme="minorHAnsi"/>
          <w:sz w:val="22"/>
          <w:szCs w:val="22"/>
        </w:rPr>
        <w:t>mlouvy odstoupit</w:t>
      </w:r>
      <w:r w:rsidR="00F6572C">
        <w:rPr>
          <w:rFonts w:asciiTheme="minorHAnsi" w:hAnsiTheme="minorHAnsi" w:cstheme="minorHAnsi"/>
          <w:sz w:val="22"/>
          <w:szCs w:val="22"/>
        </w:rPr>
        <w:t>, ukáže-li se prohlášení nájemce uvedené v čl. VII. odst. 8 této Smlouvy jako nepravdivé.</w:t>
      </w:r>
      <w:r w:rsidR="00F6572C" w:rsidRPr="00F6572C">
        <w:rPr>
          <w:rFonts w:asciiTheme="minorHAnsi" w:hAnsiTheme="minorHAnsi" w:cstheme="minorHAnsi"/>
          <w:sz w:val="22"/>
          <w:szCs w:val="22"/>
        </w:rPr>
        <w:t xml:space="preserve"> </w:t>
      </w:r>
      <w:r w:rsidR="00F6572C">
        <w:rPr>
          <w:rFonts w:asciiTheme="minorHAnsi" w:hAnsiTheme="minorHAnsi" w:cstheme="minorHAnsi"/>
          <w:sz w:val="22"/>
          <w:szCs w:val="22"/>
        </w:rPr>
        <w:t>O</w:t>
      </w:r>
      <w:r w:rsidR="00F6572C" w:rsidRPr="00ED492C">
        <w:rPr>
          <w:rFonts w:asciiTheme="minorHAnsi" w:hAnsiTheme="minorHAnsi" w:cstheme="minorHAnsi"/>
          <w:sz w:val="22"/>
          <w:szCs w:val="22"/>
        </w:rPr>
        <w:t xml:space="preserve">dstoupení musí být učiněno písemně a jeho účinky nastávají dnem doručení jeho písemného vyhotovení </w:t>
      </w:r>
      <w:r w:rsidR="00F6572C">
        <w:rPr>
          <w:rFonts w:asciiTheme="minorHAnsi" w:hAnsiTheme="minorHAnsi" w:cstheme="minorHAnsi"/>
          <w:sz w:val="22"/>
          <w:szCs w:val="22"/>
        </w:rPr>
        <w:t>Nájemci, případně i osobě vystupující na Akci jako zástupce Nájemce, kdy se za takovou osobu považuje i osoba, která v Předmětu nájmu jednala v rozporu s čl. VII. odst. 8 této Smlouvy</w:t>
      </w:r>
      <w:r w:rsidR="00F6572C" w:rsidRPr="00ED492C">
        <w:rPr>
          <w:rFonts w:asciiTheme="minorHAnsi" w:hAnsiTheme="minorHAnsi" w:cstheme="minorHAnsi"/>
          <w:sz w:val="22"/>
          <w:szCs w:val="22"/>
        </w:rPr>
        <w:t>.</w:t>
      </w:r>
      <w:r w:rsidR="00A40272">
        <w:rPr>
          <w:rFonts w:asciiTheme="minorHAnsi" w:hAnsiTheme="minorHAnsi" w:cstheme="minorHAnsi"/>
          <w:sz w:val="22"/>
          <w:szCs w:val="22"/>
        </w:rPr>
        <w:t xml:space="preserve"> Nájemce je povinen v takovém případě okamžitě ukončit konání Akce a neprodleně vyklidit Předmět nájmu.</w:t>
      </w:r>
    </w:p>
    <w:p w:rsidR="00DC3293" w:rsidRPr="00ED492C" w:rsidRDefault="00DC3293"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Článek </w:t>
      </w:r>
      <w:r w:rsidR="00ED492C">
        <w:rPr>
          <w:rFonts w:asciiTheme="minorHAnsi" w:hAnsiTheme="minorHAnsi" w:cstheme="minorHAnsi"/>
          <w:b/>
          <w:sz w:val="22"/>
          <w:szCs w:val="22"/>
        </w:rPr>
        <w:t>IX</w:t>
      </w:r>
      <w:r w:rsidRPr="00ED492C">
        <w:rPr>
          <w:rFonts w:asciiTheme="minorHAnsi" w:hAnsiTheme="minorHAnsi" w:cstheme="minorHAnsi"/>
          <w:b/>
          <w:sz w:val="22"/>
          <w:szCs w:val="22"/>
        </w:rPr>
        <w:t>.</w:t>
      </w:r>
    </w:p>
    <w:p w:rsidR="00DC3293" w:rsidRPr="00ED492C" w:rsidRDefault="00DC3293"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Sankční ustanovení</w:t>
      </w:r>
    </w:p>
    <w:p w:rsidR="00396173" w:rsidRPr="00ED492C" w:rsidRDefault="00396173" w:rsidP="00210C5E">
      <w:pPr>
        <w:pStyle w:val="Odstavecseseznamem"/>
        <w:numPr>
          <w:ilvl w:val="0"/>
          <w:numId w:val="16"/>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bCs/>
          <w:sz w:val="22"/>
          <w:szCs w:val="22"/>
        </w:rPr>
        <w:t xml:space="preserve">V případě prodlení Nájemce s úhradou faktur za nájemné a úhrady spojené s užíváním Předmětu nájmu či jakékoliv jiné platby dle této Smlouvy se Nájemce zavazuje zaplatit Pronajímateli </w:t>
      </w:r>
      <w:r w:rsidRPr="00ED492C">
        <w:rPr>
          <w:rFonts w:asciiTheme="minorHAnsi" w:hAnsiTheme="minorHAnsi" w:cstheme="minorHAnsi"/>
          <w:sz w:val="22"/>
          <w:szCs w:val="22"/>
        </w:rPr>
        <w:t>smluvní pokutu ve výši 0,5 % z dlužné částky za každý den prodlení.</w:t>
      </w:r>
    </w:p>
    <w:p w:rsidR="00396173" w:rsidRPr="00A40272" w:rsidRDefault="00396173" w:rsidP="00210C5E">
      <w:pPr>
        <w:pStyle w:val="Odstavecseseznamem"/>
        <w:numPr>
          <w:ilvl w:val="0"/>
          <w:numId w:val="16"/>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sz w:val="22"/>
          <w:szCs w:val="22"/>
        </w:rPr>
        <w:t xml:space="preserve">V případě prodlení Nájemce se splněním povinností vrátit Pronajímateli </w:t>
      </w:r>
      <w:r w:rsidR="00A40272">
        <w:rPr>
          <w:rFonts w:asciiTheme="minorHAnsi" w:hAnsiTheme="minorHAnsi" w:cstheme="minorHAnsi"/>
          <w:sz w:val="22"/>
          <w:szCs w:val="22"/>
        </w:rPr>
        <w:t>P</w:t>
      </w:r>
      <w:r w:rsidRPr="00ED492C">
        <w:rPr>
          <w:rFonts w:asciiTheme="minorHAnsi" w:hAnsiTheme="minorHAnsi" w:cstheme="minorHAnsi"/>
          <w:sz w:val="22"/>
          <w:szCs w:val="22"/>
        </w:rPr>
        <w:t>ředmět nájmu</w:t>
      </w:r>
      <w:r w:rsidR="00A40272">
        <w:rPr>
          <w:rFonts w:asciiTheme="minorHAnsi" w:hAnsiTheme="minorHAnsi" w:cstheme="minorHAnsi"/>
          <w:sz w:val="22"/>
          <w:szCs w:val="22"/>
        </w:rPr>
        <w:t xml:space="preserve"> či vyklidit předmět nájmu a uvést jej do původního stavu</w:t>
      </w:r>
      <w:r w:rsidRPr="00ED492C">
        <w:rPr>
          <w:rFonts w:asciiTheme="minorHAnsi" w:hAnsiTheme="minorHAnsi" w:cstheme="minorHAnsi"/>
          <w:sz w:val="22"/>
          <w:szCs w:val="22"/>
        </w:rPr>
        <w:t xml:space="preserve"> po </w:t>
      </w:r>
      <w:r w:rsidR="00A40272">
        <w:rPr>
          <w:rFonts w:asciiTheme="minorHAnsi" w:hAnsiTheme="minorHAnsi" w:cstheme="minorHAnsi"/>
          <w:sz w:val="22"/>
          <w:szCs w:val="22"/>
        </w:rPr>
        <w:t>u</w:t>
      </w:r>
      <w:r w:rsidRPr="00ED492C">
        <w:rPr>
          <w:rFonts w:asciiTheme="minorHAnsi" w:hAnsiTheme="minorHAnsi" w:cstheme="minorHAnsi"/>
          <w:sz w:val="22"/>
          <w:szCs w:val="22"/>
        </w:rPr>
        <w:t>končení doby nájmu se Nájemce zavazuje zaplatit Pronajímatel</w:t>
      </w:r>
      <w:r w:rsidR="00E31C20">
        <w:rPr>
          <w:rFonts w:asciiTheme="minorHAnsi" w:hAnsiTheme="minorHAnsi" w:cstheme="minorHAnsi"/>
          <w:sz w:val="22"/>
          <w:szCs w:val="22"/>
        </w:rPr>
        <w:t>i smluvní pokutu ve výši 3 000</w:t>
      </w:r>
      <w:r w:rsidRPr="00ED492C">
        <w:rPr>
          <w:rFonts w:asciiTheme="minorHAnsi" w:hAnsiTheme="minorHAnsi" w:cstheme="minorHAnsi"/>
          <w:sz w:val="22"/>
          <w:szCs w:val="22"/>
        </w:rPr>
        <w:t xml:space="preserve"> Kč za každý den prodlení.</w:t>
      </w:r>
    </w:p>
    <w:p w:rsidR="00F6572C" w:rsidRPr="00F6572C" w:rsidRDefault="00F6572C" w:rsidP="00210C5E">
      <w:pPr>
        <w:pStyle w:val="Odstavecseseznamem"/>
        <w:numPr>
          <w:ilvl w:val="0"/>
          <w:numId w:val="16"/>
        </w:numPr>
        <w:ind w:left="284" w:hanging="284"/>
        <w:contextualSpacing w:val="0"/>
        <w:jc w:val="both"/>
        <w:rPr>
          <w:rFonts w:asciiTheme="minorHAnsi" w:hAnsiTheme="minorHAnsi" w:cstheme="minorHAnsi"/>
          <w:b/>
          <w:sz w:val="22"/>
          <w:szCs w:val="22"/>
        </w:rPr>
      </w:pPr>
      <w:r>
        <w:rPr>
          <w:rFonts w:asciiTheme="minorHAnsi" w:hAnsiTheme="minorHAnsi" w:cstheme="minorHAnsi"/>
          <w:sz w:val="22"/>
          <w:szCs w:val="22"/>
        </w:rPr>
        <w:t xml:space="preserve">V případě, že Nájemce od této Smlouvy odstoupí v době kratší než 1 pracovní den před konáním Akce, </w:t>
      </w:r>
      <w:r w:rsidR="00A40272" w:rsidRPr="00ED492C">
        <w:rPr>
          <w:rFonts w:asciiTheme="minorHAnsi" w:hAnsiTheme="minorHAnsi" w:cstheme="minorHAnsi"/>
          <w:bCs/>
          <w:sz w:val="22"/>
          <w:szCs w:val="22"/>
        </w:rPr>
        <w:t xml:space="preserve">se Nájemce zavazuje zaplatit Pronajímateli </w:t>
      </w:r>
      <w:r>
        <w:rPr>
          <w:rFonts w:asciiTheme="minorHAnsi" w:hAnsiTheme="minorHAnsi" w:cstheme="minorHAnsi"/>
          <w:sz w:val="22"/>
          <w:szCs w:val="22"/>
        </w:rPr>
        <w:t>smluvní pokutu ve výši 50% z částky sjednané v čl. III. odst. 1 této Smlouvy jako nájemné a úhrady spojené s užíváním Předmětu nájmu.</w:t>
      </w:r>
    </w:p>
    <w:p w:rsidR="00F6572C" w:rsidRPr="007F31FB" w:rsidRDefault="00F6572C" w:rsidP="00210C5E">
      <w:pPr>
        <w:pStyle w:val="Odstavecseseznamem"/>
        <w:numPr>
          <w:ilvl w:val="0"/>
          <w:numId w:val="16"/>
        </w:numPr>
        <w:ind w:left="284" w:hanging="284"/>
        <w:contextualSpacing w:val="0"/>
        <w:jc w:val="both"/>
        <w:rPr>
          <w:rFonts w:asciiTheme="minorHAnsi" w:hAnsiTheme="minorHAnsi" w:cstheme="minorHAnsi"/>
          <w:b/>
          <w:spacing w:val="-2"/>
          <w:sz w:val="22"/>
          <w:szCs w:val="22"/>
        </w:rPr>
      </w:pPr>
      <w:r w:rsidRPr="007F31FB">
        <w:rPr>
          <w:rFonts w:asciiTheme="minorHAnsi" w:hAnsiTheme="minorHAnsi" w:cstheme="minorHAnsi"/>
          <w:spacing w:val="-2"/>
          <w:sz w:val="22"/>
          <w:szCs w:val="22"/>
        </w:rPr>
        <w:t xml:space="preserve">V případě, že </w:t>
      </w:r>
      <w:r w:rsidR="004E7D73" w:rsidRPr="007F31FB">
        <w:rPr>
          <w:rFonts w:asciiTheme="minorHAnsi" w:hAnsiTheme="minorHAnsi" w:cstheme="minorHAnsi"/>
          <w:spacing w:val="-2"/>
          <w:sz w:val="22"/>
          <w:szCs w:val="22"/>
        </w:rPr>
        <w:t>se prohlášen</w:t>
      </w:r>
      <w:r w:rsidR="002E46DB">
        <w:rPr>
          <w:rFonts w:asciiTheme="minorHAnsi" w:hAnsiTheme="minorHAnsi" w:cstheme="minorHAnsi"/>
          <w:spacing w:val="-2"/>
          <w:sz w:val="22"/>
          <w:szCs w:val="22"/>
        </w:rPr>
        <w:t>í</w:t>
      </w:r>
      <w:r w:rsidR="004E7D73" w:rsidRPr="007F31FB">
        <w:rPr>
          <w:rFonts w:asciiTheme="minorHAnsi" w:hAnsiTheme="minorHAnsi" w:cstheme="minorHAnsi"/>
          <w:spacing w:val="-2"/>
          <w:sz w:val="22"/>
          <w:szCs w:val="22"/>
        </w:rPr>
        <w:t xml:space="preserve"> Nájemce uvedené </w:t>
      </w:r>
      <w:r w:rsidRPr="007F31FB">
        <w:rPr>
          <w:rFonts w:asciiTheme="minorHAnsi" w:hAnsiTheme="minorHAnsi" w:cstheme="minorHAnsi"/>
          <w:spacing w:val="-2"/>
          <w:sz w:val="22"/>
          <w:szCs w:val="22"/>
        </w:rPr>
        <w:t xml:space="preserve">v čl. VII. odst. </w:t>
      </w:r>
      <w:r w:rsidR="004E7D73" w:rsidRPr="007F31FB">
        <w:rPr>
          <w:rFonts w:asciiTheme="minorHAnsi" w:hAnsiTheme="minorHAnsi" w:cstheme="minorHAnsi"/>
          <w:spacing w:val="-2"/>
          <w:sz w:val="22"/>
          <w:szCs w:val="22"/>
        </w:rPr>
        <w:t>8</w:t>
      </w:r>
      <w:r w:rsidRPr="007F31FB">
        <w:rPr>
          <w:rFonts w:asciiTheme="minorHAnsi" w:hAnsiTheme="minorHAnsi" w:cstheme="minorHAnsi"/>
          <w:spacing w:val="-2"/>
          <w:sz w:val="22"/>
          <w:szCs w:val="22"/>
        </w:rPr>
        <w:t xml:space="preserve"> této Smlouvy</w:t>
      </w:r>
      <w:r w:rsidR="004E7D73" w:rsidRPr="007F31FB">
        <w:rPr>
          <w:rFonts w:asciiTheme="minorHAnsi" w:hAnsiTheme="minorHAnsi" w:cstheme="minorHAnsi"/>
          <w:spacing w:val="-2"/>
          <w:sz w:val="22"/>
          <w:szCs w:val="22"/>
        </w:rPr>
        <w:t xml:space="preserve"> ukáže jako nepravdivé</w:t>
      </w:r>
      <w:r w:rsidRPr="007F31FB">
        <w:rPr>
          <w:rFonts w:asciiTheme="minorHAnsi" w:hAnsiTheme="minorHAnsi" w:cstheme="minorHAnsi"/>
          <w:spacing w:val="-2"/>
          <w:sz w:val="22"/>
          <w:szCs w:val="22"/>
        </w:rPr>
        <w:t xml:space="preserve">, </w:t>
      </w:r>
      <w:r w:rsidR="00A40272" w:rsidRPr="007F31FB">
        <w:rPr>
          <w:rFonts w:asciiTheme="minorHAnsi" w:hAnsiTheme="minorHAnsi" w:cstheme="minorHAnsi"/>
          <w:bCs/>
          <w:spacing w:val="-2"/>
          <w:sz w:val="22"/>
          <w:szCs w:val="22"/>
        </w:rPr>
        <w:t xml:space="preserve">se Nájemce zavazuje zaplatit Pronajímateli </w:t>
      </w:r>
      <w:r w:rsidRPr="007F31FB">
        <w:rPr>
          <w:rFonts w:asciiTheme="minorHAnsi" w:hAnsiTheme="minorHAnsi" w:cstheme="minorHAnsi"/>
          <w:spacing w:val="-2"/>
          <w:sz w:val="22"/>
          <w:szCs w:val="22"/>
        </w:rPr>
        <w:t xml:space="preserve">smluvní pokutu ve výši trojnásobku částky sjednané v čl. III. odst. 1 této Smlouvy jako nájemné a úhrady spojené s užíváním Předmětu nájmu. </w:t>
      </w:r>
      <w:r w:rsidR="004E7D73" w:rsidRPr="007F31FB">
        <w:rPr>
          <w:rFonts w:asciiTheme="minorHAnsi" w:hAnsiTheme="minorHAnsi" w:cstheme="minorHAnsi"/>
          <w:spacing w:val="-2"/>
          <w:sz w:val="22"/>
          <w:szCs w:val="22"/>
        </w:rPr>
        <w:t>Tím není dotčen nárok Pronajímatele na řádnou úhradu nájemného a úhrady spojené s užíváním Předmětu nájmu dle ustanovení čl. III. odst. 1 této Smlouvy.</w:t>
      </w:r>
    </w:p>
    <w:p w:rsidR="00A40272" w:rsidRDefault="00A40272" w:rsidP="00210C5E">
      <w:pPr>
        <w:pStyle w:val="Odstavecseseznamem"/>
        <w:numPr>
          <w:ilvl w:val="0"/>
          <w:numId w:val="16"/>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Při</w:t>
      </w:r>
      <w:r w:rsidRPr="00A40272">
        <w:rPr>
          <w:rFonts w:asciiTheme="minorHAnsi" w:hAnsiTheme="minorHAnsi" w:cstheme="minorHAnsi"/>
          <w:sz w:val="22"/>
          <w:szCs w:val="22"/>
        </w:rPr>
        <w:t xml:space="preserve"> </w:t>
      </w:r>
      <w:r>
        <w:rPr>
          <w:rFonts w:asciiTheme="minorHAnsi" w:hAnsiTheme="minorHAnsi" w:cstheme="minorHAnsi"/>
          <w:sz w:val="22"/>
          <w:szCs w:val="22"/>
        </w:rPr>
        <w:t xml:space="preserve">nesplnění povinnosti </w:t>
      </w:r>
      <w:r w:rsidRPr="00A40272">
        <w:rPr>
          <w:rFonts w:asciiTheme="minorHAnsi" w:hAnsiTheme="minorHAnsi" w:cstheme="minorHAnsi"/>
          <w:sz w:val="22"/>
          <w:szCs w:val="22"/>
        </w:rPr>
        <w:t xml:space="preserve">Nájemce </w:t>
      </w:r>
      <w:r>
        <w:rPr>
          <w:rFonts w:asciiTheme="minorHAnsi" w:hAnsiTheme="minorHAnsi" w:cstheme="minorHAnsi"/>
          <w:sz w:val="22"/>
          <w:szCs w:val="22"/>
        </w:rPr>
        <w:t>k okamžitému ukončení konání předmětné Akce a neprodlenému vyklizení předmětu nájmu v případě odstoupení Pronajímatele dle ustanovení čl. VIII. odst. 7 této Smlouvy se Nájemce zavazuje</w:t>
      </w:r>
      <w:r w:rsidRPr="00ED492C">
        <w:rPr>
          <w:rFonts w:asciiTheme="minorHAnsi" w:hAnsiTheme="minorHAnsi" w:cstheme="minorHAnsi"/>
          <w:sz w:val="22"/>
          <w:szCs w:val="22"/>
        </w:rPr>
        <w:t xml:space="preserve"> </w:t>
      </w:r>
      <w:r>
        <w:rPr>
          <w:rFonts w:asciiTheme="minorHAnsi" w:hAnsiTheme="minorHAnsi" w:cstheme="minorHAnsi"/>
          <w:sz w:val="22"/>
          <w:szCs w:val="22"/>
        </w:rPr>
        <w:t xml:space="preserve">zaplatit </w:t>
      </w:r>
      <w:r w:rsidRPr="00ED492C">
        <w:rPr>
          <w:rFonts w:asciiTheme="minorHAnsi" w:hAnsiTheme="minorHAnsi" w:cstheme="minorHAnsi"/>
          <w:sz w:val="22"/>
          <w:szCs w:val="22"/>
        </w:rPr>
        <w:t>Pronají</w:t>
      </w:r>
      <w:r w:rsidR="00E31C20">
        <w:rPr>
          <w:rFonts w:asciiTheme="minorHAnsi" w:hAnsiTheme="minorHAnsi" w:cstheme="minorHAnsi"/>
          <w:sz w:val="22"/>
          <w:szCs w:val="22"/>
        </w:rPr>
        <w:t>mateli smluvní pokutu ve výši 3 000</w:t>
      </w:r>
      <w:r w:rsidRPr="00ED492C">
        <w:rPr>
          <w:rFonts w:asciiTheme="minorHAnsi" w:hAnsiTheme="minorHAnsi" w:cstheme="minorHAnsi"/>
          <w:sz w:val="22"/>
          <w:szCs w:val="22"/>
        </w:rPr>
        <w:t xml:space="preserve"> Kč.</w:t>
      </w:r>
    </w:p>
    <w:p w:rsidR="00A40272" w:rsidRPr="007F31FB" w:rsidRDefault="00A40272" w:rsidP="00210C5E">
      <w:pPr>
        <w:pStyle w:val="Odstavecseseznamem"/>
        <w:numPr>
          <w:ilvl w:val="0"/>
          <w:numId w:val="16"/>
        </w:numPr>
        <w:ind w:left="284" w:hanging="284"/>
        <w:contextualSpacing w:val="0"/>
        <w:jc w:val="both"/>
        <w:rPr>
          <w:rFonts w:asciiTheme="minorHAnsi" w:hAnsiTheme="minorHAnsi" w:cstheme="minorHAnsi"/>
          <w:spacing w:val="-4"/>
          <w:sz w:val="22"/>
          <w:szCs w:val="22"/>
        </w:rPr>
      </w:pPr>
      <w:r w:rsidRPr="007F31FB">
        <w:rPr>
          <w:rFonts w:asciiTheme="minorHAnsi" w:hAnsiTheme="minorHAnsi" w:cstheme="minorHAnsi"/>
          <w:spacing w:val="-4"/>
          <w:sz w:val="22"/>
          <w:szCs w:val="22"/>
        </w:rPr>
        <w:t xml:space="preserve">V případě nesplnění jakékoliv povinnosti Nájemce uvedené v ustanovení čl. VII. odst. 2 až 7 této Smlouvy se </w:t>
      </w:r>
      <w:r w:rsidRPr="00E147E9">
        <w:rPr>
          <w:rFonts w:asciiTheme="minorHAnsi" w:hAnsiTheme="minorHAnsi" w:cstheme="minorHAnsi"/>
          <w:spacing w:val="-6"/>
          <w:sz w:val="22"/>
          <w:szCs w:val="22"/>
        </w:rPr>
        <w:t>Nájemce zavazuje zaplatit Pronají</w:t>
      </w:r>
      <w:r w:rsidR="00E31C20">
        <w:rPr>
          <w:rFonts w:asciiTheme="minorHAnsi" w:hAnsiTheme="minorHAnsi" w:cstheme="minorHAnsi"/>
          <w:spacing w:val="-6"/>
          <w:sz w:val="22"/>
          <w:szCs w:val="22"/>
        </w:rPr>
        <w:t xml:space="preserve">mateli smluvní pokutu ve výši 3 </w:t>
      </w:r>
      <w:r w:rsidRPr="00E147E9">
        <w:rPr>
          <w:rFonts w:asciiTheme="minorHAnsi" w:hAnsiTheme="minorHAnsi" w:cstheme="minorHAnsi"/>
          <w:spacing w:val="-6"/>
          <w:sz w:val="22"/>
          <w:szCs w:val="22"/>
        </w:rPr>
        <w:t xml:space="preserve">000 Kč za každý případ porušení </w:t>
      </w:r>
      <w:r w:rsidR="002E46DB">
        <w:rPr>
          <w:rFonts w:asciiTheme="minorHAnsi" w:hAnsiTheme="minorHAnsi" w:cstheme="minorHAnsi"/>
          <w:spacing w:val="-6"/>
          <w:sz w:val="22"/>
          <w:szCs w:val="22"/>
        </w:rPr>
        <w:t>jeho</w:t>
      </w:r>
      <w:r w:rsidRPr="00E147E9">
        <w:rPr>
          <w:rFonts w:asciiTheme="minorHAnsi" w:hAnsiTheme="minorHAnsi" w:cstheme="minorHAnsi"/>
          <w:spacing w:val="-6"/>
          <w:sz w:val="22"/>
          <w:szCs w:val="22"/>
        </w:rPr>
        <w:t xml:space="preserve"> povinnosti.</w:t>
      </w:r>
    </w:p>
    <w:p w:rsidR="004E7D73" w:rsidRDefault="004E7D73" w:rsidP="00210C5E">
      <w:pPr>
        <w:pStyle w:val="Odstavecseseznamem"/>
        <w:numPr>
          <w:ilvl w:val="0"/>
          <w:numId w:val="16"/>
        </w:numPr>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Zaplacením smluvních pokut dle tohoto článku Smlouvy není dotčeno právo Pronajímatele na náhradu škody, ušlý zisk či zákonný úrok z prodlení, ať již výše škody či jiných takových nároků přesahuje či nepřesahuje výši smluvní pokuty. Ustanovení této Smlouvy o smluvních pokutách a náhradě škody či jiných takových nároků jsou plně oddělitelná od ostatních ustanovení této Smlouvy a závazky v nich uvedené jsou plně vymahatelné i v případě ukončení či zániku této Smlouvy od samého počátku.</w:t>
      </w:r>
    </w:p>
    <w:p w:rsidR="00DE4BB1" w:rsidRPr="00370161" w:rsidRDefault="00DE4BB1" w:rsidP="006F21B3">
      <w:pPr>
        <w:pStyle w:val="Odstavecseseznamem"/>
        <w:spacing w:before="60"/>
        <w:ind w:left="0"/>
        <w:contextualSpacing w:val="0"/>
        <w:jc w:val="center"/>
        <w:rPr>
          <w:rFonts w:asciiTheme="minorHAnsi" w:hAnsiTheme="minorHAnsi" w:cstheme="minorHAnsi"/>
          <w:b/>
          <w:sz w:val="22"/>
          <w:szCs w:val="22"/>
        </w:rPr>
      </w:pPr>
      <w:r w:rsidRPr="00370161">
        <w:rPr>
          <w:rFonts w:asciiTheme="minorHAnsi" w:hAnsiTheme="minorHAnsi" w:cstheme="minorHAnsi"/>
          <w:b/>
          <w:sz w:val="22"/>
          <w:szCs w:val="22"/>
        </w:rPr>
        <w:t>Článek X.</w:t>
      </w:r>
    </w:p>
    <w:p w:rsidR="00DE4BB1" w:rsidRPr="00370161" w:rsidRDefault="00DE4BB1" w:rsidP="00E147E9">
      <w:pPr>
        <w:pStyle w:val="Odstavecseseznamem"/>
        <w:ind w:left="0"/>
        <w:contextualSpacing w:val="0"/>
        <w:jc w:val="center"/>
        <w:rPr>
          <w:rFonts w:asciiTheme="minorHAnsi" w:hAnsiTheme="minorHAnsi" w:cstheme="minorHAnsi"/>
          <w:b/>
          <w:sz w:val="22"/>
          <w:szCs w:val="22"/>
        </w:rPr>
      </w:pPr>
      <w:r w:rsidRPr="00370161">
        <w:rPr>
          <w:rFonts w:asciiTheme="minorHAnsi" w:hAnsiTheme="minorHAnsi" w:cstheme="minorHAnsi"/>
          <w:b/>
          <w:sz w:val="22"/>
          <w:szCs w:val="22"/>
        </w:rPr>
        <w:t>Uveřejnění smlouvy</w:t>
      </w:r>
    </w:p>
    <w:p w:rsidR="00DE4BB1" w:rsidRPr="00370161" w:rsidRDefault="00DE4BB1" w:rsidP="00210C5E">
      <w:pPr>
        <w:pStyle w:val="Odstavecseseznamem"/>
        <w:numPr>
          <w:ilvl w:val="0"/>
          <w:numId w:val="8"/>
        </w:numPr>
        <w:ind w:left="284" w:hanging="284"/>
        <w:contextualSpacing w:val="0"/>
        <w:jc w:val="both"/>
        <w:rPr>
          <w:rFonts w:asciiTheme="minorHAnsi" w:hAnsiTheme="minorHAnsi" w:cstheme="minorHAnsi"/>
          <w:sz w:val="22"/>
          <w:szCs w:val="22"/>
        </w:rPr>
      </w:pPr>
      <w:r w:rsidRPr="00370161">
        <w:rPr>
          <w:rFonts w:asciiTheme="minorHAnsi" w:hAnsiTheme="minorHAnsi" w:cstheme="minorHAnsi"/>
          <w:bCs/>
          <w:sz w:val="22"/>
          <w:szCs w:val="22"/>
        </w:rPr>
        <w:t>Ve smyslu zákona č. 340/2015 Sb., o registru smluv, ve znění pozdějších předpisů (dále jen „</w:t>
      </w:r>
      <w:r w:rsidRPr="00370161">
        <w:rPr>
          <w:rFonts w:asciiTheme="minorHAnsi" w:hAnsiTheme="minorHAnsi" w:cstheme="minorHAnsi"/>
          <w:b/>
          <w:bCs/>
          <w:sz w:val="22"/>
          <w:szCs w:val="22"/>
        </w:rPr>
        <w:t>zákon o registru smluv</w:t>
      </w:r>
      <w:r w:rsidRPr="00370161">
        <w:rPr>
          <w:rFonts w:asciiTheme="minorHAnsi" w:hAnsiTheme="minorHAnsi" w:cstheme="minorHAnsi"/>
          <w:bCs/>
          <w:sz w:val="22"/>
          <w:szCs w:val="22"/>
        </w:rPr>
        <w:t>“) berou Smluvní strany na vědomí, že prostřednictvím registru smluv se povinně uveřejňuje soukromoprávní smlouva</w:t>
      </w:r>
      <w:r>
        <w:rPr>
          <w:rFonts w:asciiTheme="minorHAnsi" w:hAnsiTheme="minorHAnsi" w:cstheme="minorHAnsi"/>
          <w:bCs/>
          <w:sz w:val="22"/>
          <w:szCs w:val="22"/>
        </w:rPr>
        <w:t xml:space="preserve"> či jiná obdobná smlouva</w:t>
      </w:r>
      <w:r w:rsidRPr="00370161">
        <w:rPr>
          <w:rFonts w:asciiTheme="minorHAnsi" w:hAnsiTheme="minorHAnsi" w:cstheme="minorHAnsi"/>
          <w:bCs/>
          <w:sz w:val="22"/>
          <w:szCs w:val="22"/>
        </w:rPr>
        <w:t xml:space="preserve">, jejíž stranou </w:t>
      </w:r>
      <w:r>
        <w:rPr>
          <w:rFonts w:asciiTheme="minorHAnsi" w:hAnsiTheme="minorHAnsi" w:cstheme="minorHAnsi"/>
          <w:bCs/>
          <w:sz w:val="22"/>
          <w:szCs w:val="22"/>
        </w:rPr>
        <w:t>je Pronajímatel</w:t>
      </w:r>
      <w:r w:rsidRPr="00370161">
        <w:rPr>
          <w:rFonts w:asciiTheme="minorHAnsi" w:hAnsiTheme="minorHAnsi" w:cstheme="minorHAnsi"/>
          <w:bCs/>
          <w:sz w:val="22"/>
          <w:szCs w:val="22"/>
        </w:rPr>
        <w:t xml:space="preserve"> jako subjekt povinný takové smlouvy uveřejňovat. Souladu s tímto zákonem o registru smluv podléhá také režim této Smlouvy. </w:t>
      </w:r>
    </w:p>
    <w:p w:rsidR="00DE4BB1" w:rsidRPr="00370161" w:rsidRDefault="00DE4BB1" w:rsidP="00210C5E">
      <w:pPr>
        <w:pStyle w:val="Odstavecseseznamem"/>
        <w:numPr>
          <w:ilvl w:val="0"/>
          <w:numId w:val="8"/>
        </w:numPr>
        <w:ind w:left="284" w:hanging="284"/>
        <w:contextualSpacing w:val="0"/>
        <w:jc w:val="both"/>
        <w:rPr>
          <w:rFonts w:asciiTheme="minorHAnsi" w:hAnsiTheme="minorHAnsi" w:cstheme="minorHAnsi"/>
          <w:sz w:val="22"/>
          <w:szCs w:val="22"/>
        </w:rPr>
      </w:pPr>
      <w:r>
        <w:rPr>
          <w:rFonts w:asciiTheme="minorHAnsi" w:hAnsiTheme="minorHAnsi" w:cstheme="minorHAnsi"/>
          <w:bCs/>
          <w:sz w:val="22"/>
          <w:szCs w:val="22"/>
        </w:rPr>
        <w:t>Nájemce</w:t>
      </w:r>
      <w:r w:rsidRPr="00370161">
        <w:rPr>
          <w:rFonts w:asciiTheme="minorHAnsi" w:hAnsiTheme="minorHAnsi" w:cstheme="minorHAnsi"/>
          <w:bCs/>
          <w:sz w:val="22"/>
          <w:szCs w:val="22"/>
        </w:rPr>
        <w:t xml:space="preserve"> výslovně souhlasí s tím, aby tato Smlouva včetně jejich případných změn a dodatků byla vedena v evidenci smluv ve smyslu zákona o registru smluv, a to zejména v případě překročení hodnoty plnění vyplývajícího z této Smlouvy v částce vyšší než 50</w:t>
      </w:r>
      <w:r w:rsidR="00E31C20">
        <w:rPr>
          <w:rFonts w:asciiTheme="minorHAnsi" w:hAnsiTheme="minorHAnsi" w:cstheme="minorHAnsi"/>
          <w:bCs/>
          <w:sz w:val="22"/>
          <w:szCs w:val="22"/>
        </w:rPr>
        <w:t xml:space="preserve"> </w:t>
      </w:r>
      <w:r w:rsidRPr="00370161">
        <w:rPr>
          <w:rFonts w:asciiTheme="minorHAnsi" w:hAnsiTheme="minorHAnsi" w:cstheme="minorHAnsi"/>
          <w:bCs/>
          <w:sz w:val="22"/>
          <w:szCs w:val="22"/>
        </w:rPr>
        <w:t xml:space="preserve">000 Kč bez DPH. </w:t>
      </w:r>
    </w:p>
    <w:p w:rsidR="00DE4BB1" w:rsidRPr="00B11064" w:rsidRDefault="007F31FB" w:rsidP="002E6340">
      <w:pPr>
        <w:pStyle w:val="Odstavecseseznamem"/>
        <w:numPr>
          <w:ilvl w:val="0"/>
          <w:numId w:val="8"/>
        </w:numPr>
        <w:ind w:left="284" w:hanging="284"/>
        <w:contextualSpacing w:val="0"/>
        <w:jc w:val="both"/>
        <w:rPr>
          <w:rFonts w:asciiTheme="minorHAnsi" w:hAnsiTheme="minorHAnsi" w:cstheme="minorHAnsi"/>
          <w:sz w:val="22"/>
          <w:szCs w:val="22"/>
        </w:rPr>
      </w:pPr>
      <w:r w:rsidRPr="00B11064">
        <w:rPr>
          <w:rFonts w:asciiTheme="minorHAnsi" w:hAnsiTheme="minorHAnsi" w:cstheme="minorHAnsi"/>
          <w:bCs/>
          <w:sz w:val="22"/>
          <w:szCs w:val="22"/>
        </w:rPr>
        <w:t>Nájemce</w:t>
      </w:r>
      <w:r w:rsidR="00DE4BB1" w:rsidRPr="00B11064">
        <w:rPr>
          <w:rFonts w:asciiTheme="minorHAnsi" w:hAnsiTheme="minorHAnsi" w:cstheme="minorHAnsi"/>
          <w:bCs/>
          <w:sz w:val="22"/>
          <w:szCs w:val="22"/>
        </w:rPr>
        <w:t xml:space="preserve"> tímto dále bere na vědomí a souhlasí s tím, že ve smyslu tohoto článku bude tato Smlouva </w:t>
      </w:r>
      <w:r w:rsidRPr="00B11064">
        <w:rPr>
          <w:rFonts w:asciiTheme="minorHAnsi" w:hAnsiTheme="minorHAnsi" w:cstheme="minorHAnsi"/>
          <w:bCs/>
          <w:sz w:val="22"/>
          <w:szCs w:val="22"/>
        </w:rPr>
        <w:t xml:space="preserve">případně </w:t>
      </w:r>
      <w:r w:rsidR="00DE4BB1" w:rsidRPr="00B11064">
        <w:rPr>
          <w:rFonts w:asciiTheme="minorHAnsi" w:hAnsiTheme="minorHAnsi" w:cstheme="minorHAnsi"/>
          <w:bCs/>
          <w:sz w:val="22"/>
          <w:szCs w:val="22"/>
        </w:rPr>
        <w:t xml:space="preserve">veřejně přístupná v evidenci smluv dle zákona o registru smluv či veřejně přístupná na webových stránkách určených </w:t>
      </w:r>
      <w:r w:rsidRPr="00B11064">
        <w:rPr>
          <w:rFonts w:asciiTheme="minorHAnsi" w:hAnsiTheme="minorHAnsi" w:cstheme="minorHAnsi"/>
          <w:bCs/>
          <w:sz w:val="22"/>
          <w:szCs w:val="22"/>
        </w:rPr>
        <w:t>Pronajímatelem</w:t>
      </w:r>
      <w:r w:rsidR="00DE4BB1" w:rsidRPr="00B11064">
        <w:rPr>
          <w:rFonts w:asciiTheme="minorHAnsi" w:hAnsiTheme="minorHAnsi" w:cstheme="minorHAnsi"/>
          <w:bCs/>
          <w:sz w:val="22"/>
          <w:szCs w:val="22"/>
        </w:rPr>
        <w:t xml:space="preserve">, kdy budou uveřejněny zejména údaje o identifikaci smluvních stran, vymezení předmětu smlouvy, ceně či hodnotě plnění a datu uzavření Smlouvy. </w:t>
      </w:r>
      <w:r w:rsidRPr="00B11064">
        <w:rPr>
          <w:rFonts w:asciiTheme="minorHAnsi" w:hAnsiTheme="minorHAnsi" w:cstheme="minorHAnsi"/>
          <w:bCs/>
          <w:sz w:val="22"/>
          <w:szCs w:val="22"/>
        </w:rPr>
        <w:t>Nájemce</w:t>
      </w:r>
      <w:r w:rsidR="00DE4BB1" w:rsidRPr="00B11064">
        <w:rPr>
          <w:rFonts w:asciiTheme="minorHAnsi" w:hAnsiTheme="minorHAnsi" w:cstheme="minorHAnsi"/>
          <w:bCs/>
          <w:sz w:val="22"/>
          <w:szCs w:val="22"/>
        </w:rPr>
        <w:t xml:space="preserve"> prohlašuje, že skutečnosti a údaje výslovně uvedené v této Smlouvě nepovažuje za své obchodní tajemství a </w:t>
      </w:r>
      <w:r w:rsidRPr="00B11064">
        <w:rPr>
          <w:rFonts w:asciiTheme="minorHAnsi" w:hAnsiTheme="minorHAnsi" w:cstheme="minorHAnsi"/>
          <w:bCs/>
          <w:sz w:val="22"/>
          <w:szCs w:val="22"/>
        </w:rPr>
        <w:t>d</w:t>
      </w:r>
      <w:r w:rsidR="00DE4BB1" w:rsidRPr="00B11064">
        <w:rPr>
          <w:rFonts w:asciiTheme="minorHAnsi" w:hAnsiTheme="minorHAnsi" w:cstheme="minorHAnsi"/>
          <w:bCs/>
          <w:sz w:val="22"/>
          <w:szCs w:val="22"/>
        </w:rPr>
        <w:t xml:space="preserve">ůvěrné informace a uděluje tímto </w:t>
      </w:r>
      <w:r w:rsidRPr="00B11064">
        <w:rPr>
          <w:rFonts w:asciiTheme="minorHAnsi" w:hAnsiTheme="minorHAnsi" w:cstheme="minorHAnsi"/>
          <w:bCs/>
          <w:sz w:val="22"/>
          <w:szCs w:val="22"/>
        </w:rPr>
        <w:t>Pronajímateli</w:t>
      </w:r>
      <w:r w:rsidR="00DE4BB1" w:rsidRPr="00B11064">
        <w:rPr>
          <w:rFonts w:asciiTheme="minorHAnsi" w:hAnsiTheme="minorHAnsi" w:cstheme="minorHAnsi"/>
          <w:bCs/>
          <w:sz w:val="22"/>
          <w:szCs w:val="22"/>
        </w:rPr>
        <w:t xml:space="preserve"> svolení k jejich užití a zveřejnění bez stanovení jakýchkoliv dalších podmínek či výhrad.</w:t>
      </w:r>
    </w:p>
    <w:p w:rsidR="00953036" w:rsidRDefault="00953036" w:rsidP="006F21B3">
      <w:pPr>
        <w:pStyle w:val="Odstavecseseznamem"/>
        <w:spacing w:before="60"/>
        <w:ind w:left="0"/>
        <w:contextualSpacing w:val="0"/>
        <w:jc w:val="center"/>
        <w:rPr>
          <w:rFonts w:asciiTheme="minorHAnsi" w:hAnsiTheme="minorHAnsi" w:cstheme="minorHAnsi"/>
          <w:b/>
          <w:sz w:val="22"/>
          <w:szCs w:val="22"/>
        </w:rPr>
      </w:pPr>
    </w:p>
    <w:p w:rsidR="00953036" w:rsidRDefault="00953036" w:rsidP="006F21B3">
      <w:pPr>
        <w:pStyle w:val="Odstavecseseznamem"/>
        <w:spacing w:before="60"/>
        <w:ind w:left="0"/>
        <w:contextualSpacing w:val="0"/>
        <w:jc w:val="center"/>
        <w:rPr>
          <w:rFonts w:asciiTheme="minorHAnsi" w:hAnsiTheme="minorHAnsi" w:cstheme="minorHAnsi"/>
          <w:b/>
          <w:sz w:val="22"/>
          <w:szCs w:val="22"/>
        </w:rPr>
      </w:pPr>
    </w:p>
    <w:p w:rsidR="00953036" w:rsidRDefault="00953036" w:rsidP="006F21B3">
      <w:pPr>
        <w:pStyle w:val="Odstavecseseznamem"/>
        <w:spacing w:before="60"/>
        <w:ind w:left="0"/>
        <w:contextualSpacing w:val="0"/>
        <w:jc w:val="center"/>
        <w:rPr>
          <w:rFonts w:asciiTheme="minorHAnsi" w:hAnsiTheme="minorHAnsi" w:cstheme="minorHAnsi"/>
          <w:b/>
          <w:sz w:val="22"/>
          <w:szCs w:val="22"/>
        </w:rPr>
      </w:pPr>
    </w:p>
    <w:p w:rsidR="007F31FB" w:rsidRPr="00370161" w:rsidRDefault="007F31FB" w:rsidP="006F21B3">
      <w:pPr>
        <w:pStyle w:val="Odstavecseseznamem"/>
        <w:spacing w:before="60"/>
        <w:ind w:left="0"/>
        <w:contextualSpacing w:val="0"/>
        <w:jc w:val="center"/>
        <w:rPr>
          <w:rFonts w:asciiTheme="minorHAnsi" w:hAnsiTheme="minorHAnsi" w:cstheme="minorHAnsi"/>
          <w:b/>
          <w:sz w:val="22"/>
          <w:szCs w:val="22"/>
        </w:rPr>
      </w:pPr>
      <w:r w:rsidRPr="00370161">
        <w:rPr>
          <w:rFonts w:asciiTheme="minorHAnsi" w:hAnsiTheme="minorHAnsi" w:cstheme="minorHAnsi"/>
          <w:b/>
          <w:sz w:val="22"/>
          <w:szCs w:val="22"/>
        </w:rPr>
        <w:lastRenderedPageBreak/>
        <w:t xml:space="preserve">Článek </w:t>
      </w:r>
      <w:r>
        <w:rPr>
          <w:rFonts w:asciiTheme="minorHAnsi" w:hAnsiTheme="minorHAnsi" w:cstheme="minorHAnsi"/>
          <w:b/>
          <w:sz w:val="22"/>
          <w:szCs w:val="22"/>
        </w:rPr>
        <w:t>XI</w:t>
      </w:r>
      <w:r w:rsidRPr="00370161">
        <w:rPr>
          <w:rFonts w:asciiTheme="minorHAnsi" w:hAnsiTheme="minorHAnsi" w:cstheme="minorHAnsi"/>
          <w:b/>
          <w:sz w:val="22"/>
          <w:szCs w:val="22"/>
        </w:rPr>
        <w:t>.</w:t>
      </w:r>
    </w:p>
    <w:p w:rsidR="00A150B2" w:rsidRDefault="00A150B2" w:rsidP="00A150B2">
      <w:pPr>
        <w:pStyle w:val="Odstavecseseznamem"/>
        <w:ind w:left="0"/>
        <w:jc w:val="center"/>
        <w:rPr>
          <w:rFonts w:asciiTheme="minorHAnsi" w:hAnsiTheme="minorHAnsi" w:cstheme="minorHAnsi"/>
          <w:b/>
          <w:sz w:val="22"/>
          <w:szCs w:val="22"/>
        </w:rPr>
      </w:pPr>
      <w:r>
        <w:rPr>
          <w:rFonts w:asciiTheme="minorHAnsi" w:hAnsiTheme="minorHAnsi" w:cstheme="minorHAnsi"/>
          <w:b/>
          <w:sz w:val="22"/>
          <w:szCs w:val="22"/>
        </w:rPr>
        <w:t>Ochrana osobních údajů</w:t>
      </w:r>
    </w:p>
    <w:p w:rsidR="00A150B2" w:rsidRDefault="00A150B2" w:rsidP="00A150B2">
      <w:pPr>
        <w:pStyle w:val="Odstavecseseznamem"/>
        <w:numPr>
          <w:ilvl w:val="0"/>
          <w:numId w:val="21"/>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Smluvní strany se zavazují dodržovat příslušná ustanovení týkající se dodržování ochrany osobních údajů, budou-li na základě této Smlouvy zpracovávány, uchovávány a používány, a to zejména ve smyslu zákona č. 101/2000 Sb., </w:t>
      </w:r>
      <w:r>
        <w:rPr>
          <w:rFonts w:asciiTheme="minorHAnsi" w:hAnsiTheme="minorHAnsi" w:cstheme="minorHAnsi"/>
          <w:bCs/>
          <w:sz w:val="22"/>
          <w:szCs w:val="22"/>
        </w:rPr>
        <w:t>o ochraně osobních údajů</w:t>
      </w:r>
      <w:r>
        <w:rPr>
          <w:rFonts w:asciiTheme="minorHAnsi" w:hAnsiTheme="minorHAnsi" w:cstheme="minorHAnsi"/>
          <w:sz w:val="22"/>
          <w:szCs w:val="22"/>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rsidR="00A150B2" w:rsidRDefault="00A150B2" w:rsidP="00A150B2">
      <w:pPr>
        <w:pStyle w:val="Odstavecseseznamem"/>
        <w:numPr>
          <w:ilvl w:val="0"/>
          <w:numId w:val="21"/>
        </w:numPr>
        <w:ind w:left="284" w:hanging="284"/>
        <w:jc w:val="both"/>
        <w:rPr>
          <w:rFonts w:asciiTheme="minorHAnsi" w:hAnsiTheme="minorHAnsi" w:cstheme="minorHAnsi"/>
          <w:sz w:val="22"/>
          <w:szCs w:val="22"/>
        </w:rPr>
      </w:pPr>
      <w:r>
        <w:rPr>
          <w:rFonts w:asciiTheme="minorHAnsi" w:hAnsiTheme="minorHAnsi" w:cstheme="minorHAnsi"/>
          <w:sz w:val="22"/>
          <w:szCs w:val="22"/>
        </w:rPr>
        <w:t>Veškeré osobní údaje, budou-li na základě této Smlouvy shromažďovány, budou získávány a zpracovávány pouze z provozních důvodů a pro účely zajištění realizace služeb, které jsou předmětem této Smlouvy a naplnění veškerých závazků souvisejících s plněním této Smlouvy. V rámci zpracovávání, uchovávání či použití veškerých osobních údajů uvedených v této Smlouvě každou ze Smluvních stran, případně získaných v rámci plnění předmětu této Smlouvy sdělením jakékoliv ze Smluvních stran, budou tyto shromažďovány, zpracovávány a uchovávány pouze v nezbytného rozsahu pro naplnění stanoveného účelu a po nezbytně nutnou dobu k naplnění stanoveného účelu této Smlouvy. Bližší ujednání o ochraně osobních údajů, jejich shromažďování, zpracovávání, uchovávání a užívání bude Smluvními stranami případně upraveno v rámci Souhlasu se zpracováním a ochranou osobních údajů.</w:t>
      </w:r>
    </w:p>
    <w:p w:rsidR="005C4F78" w:rsidRPr="00ED492C" w:rsidRDefault="005C4F78" w:rsidP="006F21B3">
      <w:pPr>
        <w:pStyle w:val="Odstavecseseznamem"/>
        <w:spacing w:before="60"/>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 xml:space="preserve">Článek </w:t>
      </w:r>
      <w:r w:rsidR="00396173" w:rsidRPr="00ED492C">
        <w:rPr>
          <w:rFonts w:asciiTheme="minorHAnsi" w:hAnsiTheme="minorHAnsi" w:cstheme="minorHAnsi"/>
          <w:b/>
          <w:sz w:val="22"/>
          <w:szCs w:val="22"/>
        </w:rPr>
        <w:t>X</w:t>
      </w:r>
      <w:r w:rsidR="007F31FB">
        <w:rPr>
          <w:rFonts w:asciiTheme="minorHAnsi" w:hAnsiTheme="minorHAnsi" w:cstheme="minorHAnsi"/>
          <w:b/>
          <w:sz w:val="22"/>
          <w:szCs w:val="22"/>
        </w:rPr>
        <w:t>I</w:t>
      </w:r>
      <w:r w:rsidR="00DE4BB1">
        <w:rPr>
          <w:rFonts w:asciiTheme="minorHAnsi" w:hAnsiTheme="minorHAnsi" w:cstheme="minorHAnsi"/>
          <w:b/>
          <w:sz w:val="22"/>
          <w:szCs w:val="22"/>
        </w:rPr>
        <w:t>I</w:t>
      </w:r>
      <w:r w:rsidRPr="00ED492C">
        <w:rPr>
          <w:rFonts w:asciiTheme="minorHAnsi" w:hAnsiTheme="minorHAnsi" w:cstheme="minorHAnsi"/>
          <w:b/>
          <w:sz w:val="22"/>
          <w:szCs w:val="22"/>
        </w:rPr>
        <w:t>.</w:t>
      </w:r>
    </w:p>
    <w:p w:rsidR="005C4F78" w:rsidRPr="00ED492C" w:rsidRDefault="005C4F78" w:rsidP="00E147E9">
      <w:pPr>
        <w:pStyle w:val="Odstavecseseznamem"/>
        <w:ind w:left="0"/>
        <w:contextualSpacing w:val="0"/>
        <w:jc w:val="center"/>
        <w:rPr>
          <w:rFonts w:asciiTheme="minorHAnsi" w:hAnsiTheme="minorHAnsi" w:cstheme="minorHAnsi"/>
          <w:b/>
          <w:sz w:val="22"/>
          <w:szCs w:val="22"/>
        </w:rPr>
      </w:pPr>
      <w:r w:rsidRPr="00ED492C">
        <w:rPr>
          <w:rFonts w:asciiTheme="minorHAnsi" w:hAnsiTheme="minorHAnsi" w:cstheme="minorHAnsi"/>
          <w:b/>
          <w:sz w:val="22"/>
          <w:szCs w:val="22"/>
        </w:rPr>
        <w:t>Závěrečná ustanovení</w:t>
      </w:r>
    </w:p>
    <w:p w:rsidR="005C4F78" w:rsidRPr="00ED492C" w:rsidRDefault="003E6BB4" w:rsidP="00210C5E">
      <w:pPr>
        <w:pStyle w:val="Odstavecseseznamem"/>
        <w:numPr>
          <w:ilvl w:val="0"/>
          <w:numId w:val="4"/>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sz w:val="22"/>
          <w:szCs w:val="22"/>
        </w:rPr>
        <w:t>Ostatní</w:t>
      </w:r>
      <w:r w:rsidR="00BB2607" w:rsidRPr="00ED492C">
        <w:rPr>
          <w:rFonts w:asciiTheme="minorHAnsi" w:hAnsiTheme="minorHAnsi" w:cstheme="minorHAnsi"/>
          <w:sz w:val="22"/>
          <w:szCs w:val="22"/>
        </w:rPr>
        <w:t xml:space="preserve"> práva a povinnosti touto </w:t>
      </w:r>
      <w:r w:rsidR="00403B16" w:rsidRPr="00ED492C">
        <w:rPr>
          <w:rFonts w:asciiTheme="minorHAnsi" w:hAnsiTheme="minorHAnsi" w:cstheme="minorHAnsi"/>
          <w:sz w:val="22"/>
          <w:szCs w:val="22"/>
        </w:rPr>
        <w:t>Smlouvou</w:t>
      </w:r>
      <w:r w:rsidR="00BB2607" w:rsidRPr="00ED492C">
        <w:rPr>
          <w:rFonts w:asciiTheme="minorHAnsi" w:hAnsiTheme="minorHAnsi" w:cstheme="minorHAnsi"/>
          <w:sz w:val="22"/>
          <w:szCs w:val="22"/>
        </w:rPr>
        <w:t xml:space="preserve"> neupravená se řídí dle ustanovení </w:t>
      </w:r>
      <w:r w:rsidR="00B16716" w:rsidRPr="00ED492C">
        <w:rPr>
          <w:rFonts w:asciiTheme="minorHAnsi" w:hAnsiTheme="minorHAnsi" w:cstheme="minorHAnsi"/>
          <w:sz w:val="22"/>
          <w:szCs w:val="22"/>
        </w:rPr>
        <w:t>občanského zákoníku</w:t>
      </w:r>
      <w:r w:rsidR="00BB2607" w:rsidRPr="00ED492C">
        <w:rPr>
          <w:rFonts w:asciiTheme="minorHAnsi" w:hAnsiTheme="minorHAnsi" w:cstheme="minorHAnsi"/>
          <w:sz w:val="22"/>
          <w:szCs w:val="22"/>
        </w:rPr>
        <w:t>.</w:t>
      </w:r>
    </w:p>
    <w:p w:rsidR="00474098" w:rsidRPr="00ED492C" w:rsidRDefault="00474098" w:rsidP="00210C5E">
      <w:pPr>
        <w:pStyle w:val="Odstavecseseznamem"/>
        <w:numPr>
          <w:ilvl w:val="0"/>
          <w:numId w:val="4"/>
        </w:numPr>
        <w:ind w:left="284" w:hanging="284"/>
        <w:contextualSpacing w:val="0"/>
        <w:jc w:val="both"/>
        <w:rPr>
          <w:rFonts w:asciiTheme="minorHAnsi" w:hAnsiTheme="minorHAnsi" w:cstheme="minorHAnsi"/>
          <w:b/>
          <w:sz w:val="22"/>
          <w:szCs w:val="22"/>
        </w:rPr>
      </w:pPr>
      <w:r w:rsidRPr="00ED492C">
        <w:rPr>
          <w:rFonts w:asciiTheme="minorHAnsi" w:hAnsiTheme="minorHAnsi" w:cstheme="minorHAnsi"/>
          <w:sz w:val="22"/>
          <w:szCs w:val="22"/>
        </w:rPr>
        <w:t>V případě, že se n</w:t>
      </w:r>
      <w:r w:rsidR="002F704F" w:rsidRPr="00ED492C">
        <w:rPr>
          <w:rFonts w:asciiTheme="minorHAnsi" w:hAnsiTheme="minorHAnsi" w:cstheme="minorHAnsi"/>
          <w:sz w:val="22"/>
          <w:szCs w:val="22"/>
        </w:rPr>
        <w:t xml:space="preserve">ěkteré ustanovení této Smlouvy </w:t>
      </w:r>
      <w:r w:rsidRPr="00ED492C">
        <w:rPr>
          <w:rFonts w:asciiTheme="minorHAnsi" w:hAnsiTheme="minorHAnsi" w:cstheme="minorHAnsi"/>
          <w:sz w:val="22"/>
          <w:szCs w:val="22"/>
        </w:rPr>
        <w:t xml:space="preserve">stalo nebo stane neplatným, neúčinným nebo nevymahatelným, ať již zčásti nebo celku, platnost ostatních ustanovení této smlouvy nebude dotčena. Namísto takového neplatného, neúčinného či nevymahatelného ustanovení budou ostatní ustanovení této Smlouvy vykládána přiměřeným způsobem tak, aby v mezích příslušných právních předpisů bylo </w:t>
      </w:r>
      <w:r w:rsidR="002F704F" w:rsidRPr="00ED492C">
        <w:rPr>
          <w:rFonts w:asciiTheme="minorHAnsi" w:hAnsiTheme="minorHAnsi" w:cstheme="minorHAnsi"/>
          <w:sz w:val="22"/>
          <w:szCs w:val="22"/>
        </w:rPr>
        <w:t xml:space="preserve">dosaženo smyslu této Smlouvy </w:t>
      </w:r>
      <w:r w:rsidRPr="00ED492C">
        <w:rPr>
          <w:rFonts w:asciiTheme="minorHAnsi" w:hAnsiTheme="minorHAnsi" w:cstheme="minorHAnsi"/>
          <w:sz w:val="22"/>
          <w:szCs w:val="22"/>
        </w:rPr>
        <w:t xml:space="preserve">dle původního záměru a vůle </w:t>
      </w:r>
      <w:r w:rsidR="002F704F" w:rsidRPr="00ED492C">
        <w:rPr>
          <w:rFonts w:asciiTheme="minorHAnsi" w:hAnsiTheme="minorHAnsi" w:cstheme="minorHAnsi"/>
          <w:sz w:val="22"/>
          <w:szCs w:val="22"/>
        </w:rPr>
        <w:t>S</w:t>
      </w:r>
      <w:r w:rsidRPr="00ED492C">
        <w:rPr>
          <w:rFonts w:asciiTheme="minorHAnsi" w:hAnsiTheme="minorHAnsi" w:cstheme="minorHAnsi"/>
          <w:sz w:val="22"/>
          <w:szCs w:val="22"/>
        </w:rPr>
        <w:t>mluvních stran.</w:t>
      </w:r>
    </w:p>
    <w:p w:rsidR="004E7D73" w:rsidRDefault="009736BF" w:rsidP="00210C5E">
      <w:pPr>
        <w:pStyle w:val="Odstavecseseznamem"/>
        <w:numPr>
          <w:ilvl w:val="0"/>
          <w:numId w:val="4"/>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Tato Smlouva nabývá platnosti a účinnosti dnem jejího podpisu</w:t>
      </w:r>
      <w:r>
        <w:rPr>
          <w:rFonts w:asciiTheme="minorHAnsi" w:hAnsiTheme="minorHAnsi" w:cstheme="minorHAnsi"/>
          <w:sz w:val="22"/>
          <w:szCs w:val="22"/>
        </w:rPr>
        <w:t xml:space="preserve">, pouze v případě povinnosti uveřejnění této smlouvy dle zákona o registru smluv, </w:t>
      </w:r>
      <w:r>
        <w:rPr>
          <w:rFonts w:asciiTheme="minorHAnsi" w:hAnsiTheme="minorHAnsi" w:cstheme="minorHAnsi"/>
          <w:bCs/>
          <w:sz w:val="22"/>
          <w:szCs w:val="22"/>
        </w:rPr>
        <w:t xml:space="preserve">nabývá účinnosti </w:t>
      </w:r>
      <w:r w:rsidRPr="007F31FB">
        <w:rPr>
          <w:rFonts w:asciiTheme="minorHAnsi" w:hAnsiTheme="minorHAnsi" w:cstheme="minorHAnsi"/>
          <w:bCs/>
          <w:sz w:val="22"/>
          <w:szCs w:val="22"/>
        </w:rPr>
        <w:t>nejdříve dnem uveřejnění</w:t>
      </w:r>
      <w:r>
        <w:rPr>
          <w:rFonts w:asciiTheme="minorHAnsi" w:hAnsiTheme="minorHAnsi" w:cstheme="minorHAnsi"/>
          <w:bCs/>
          <w:sz w:val="22"/>
          <w:szCs w:val="22"/>
        </w:rPr>
        <w:t xml:space="preserve"> v registru smluv ve smyslu zákona o registru smluv.</w:t>
      </w:r>
    </w:p>
    <w:p w:rsidR="00122C55" w:rsidRDefault="00BB2607" w:rsidP="00210C5E">
      <w:pPr>
        <w:pStyle w:val="Odstavecseseznamem"/>
        <w:numPr>
          <w:ilvl w:val="0"/>
          <w:numId w:val="4"/>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Tato </w:t>
      </w:r>
      <w:r w:rsidR="00403B16" w:rsidRPr="00ED492C">
        <w:rPr>
          <w:rFonts w:asciiTheme="minorHAnsi" w:hAnsiTheme="minorHAnsi" w:cstheme="minorHAnsi"/>
          <w:sz w:val="22"/>
          <w:szCs w:val="22"/>
        </w:rPr>
        <w:t>Smlouva</w:t>
      </w:r>
      <w:r w:rsidRPr="00ED492C">
        <w:rPr>
          <w:rFonts w:asciiTheme="minorHAnsi" w:hAnsiTheme="minorHAnsi" w:cstheme="minorHAnsi"/>
          <w:sz w:val="22"/>
          <w:szCs w:val="22"/>
        </w:rPr>
        <w:t xml:space="preserve"> je sepsána ve dvou vyhotoveních, z nichž obdrží jedno </w:t>
      </w:r>
      <w:r w:rsidR="003F7015" w:rsidRPr="00ED492C">
        <w:rPr>
          <w:rFonts w:asciiTheme="minorHAnsi" w:hAnsiTheme="minorHAnsi" w:cstheme="minorHAnsi"/>
          <w:sz w:val="22"/>
          <w:szCs w:val="22"/>
        </w:rPr>
        <w:t>Pronajímate</w:t>
      </w:r>
      <w:r w:rsidR="00E825A6" w:rsidRPr="00ED492C">
        <w:rPr>
          <w:rFonts w:asciiTheme="minorHAnsi" w:hAnsiTheme="minorHAnsi" w:cstheme="minorHAnsi"/>
          <w:sz w:val="22"/>
          <w:szCs w:val="22"/>
        </w:rPr>
        <w:t>l</w:t>
      </w:r>
      <w:r w:rsidR="00727DE4" w:rsidRPr="00ED492C">
        <w:rPr>
          <w:rFonts w:asciiTheme="minorHAnsi" w:hAnsiTheme="minorHAnsi" w:cstheme="minorHAnsi"/>
          <w:sz w:val="22"/>
          <w:szCs w:val="22"/>
        </w:rPr>
        <w:t xml:space="preserve"> a</w:t>
      </w:r>
      <w:r w:rsidRPr="00ED492C">
        <w:rPr>
          <w:rFonts w:asciiTheme="minorHAnsi" w:hAnsiTheme="minorHAnsi" w:cstheme="minorHAnsi"/>
          <w:sz w:val="22"/>
          <w:szCs w:val="22"/>
        </w:rPr>
        <w:t xml:space="preserve"> jedno </w:t>
      </w:r>
      <w:r w:rsidR="003F7015" w:rsidRPr="00ED492C">
        <w:rPr>
          <w:rFonts w:asciiTheme="minorHAnsi" w:hAnsiTheme="minorHAnsi" w:cstheme="minorHAnsi"/>
          <w:sz w:val="22"/>
          <w:szCs w:val="22"/>
        </w:rPr>
        <w:t>Nájemce</w:t>
      </w:r>
      <w:r w:rsidR="00E576A2" w:rsidRPr="00ED492C">
        <w:rPr>
          <w:rFonts w:asciiTheme="minorHAnsi" w:hAnsiTheme="minorHAnsi" w:cstheme="minorHAnsi"/>
          <w:sz w:val="22"/>
          <w:szCs w:val="22"/>
        </w:rPr>
        <w:t>.</w:t>
      </w:r>
      <w:r w:rsidR="00524887" w:rsidRPr="00ED492C">
        <w:rPr>
          <w:rFonts w:asciiTheme="minorHAnsi" w:hAnsiTheme="minorHAnsi" w:cstheme="minorHAnsi"/>
          <w:sz w:val="22"/>
          <w:szCs w:val="22"/>
        </w:rPr>
        <w:t xml:space="preserve"> </w:t>
      </w:r>
    </w:p>
    <w:p w:rsidR="00BB2607" w:rsidRPr="00E147E9" w:rsidRDefault="00BB2607" w:rsidP="00210C5E">
      <w:pPr>
        <w:pStyle w:val="Odstavecseseznamem"/>
        <w:numPr>
          <w:ilvl w:val="0"/>
          <w:numId w:val="4"/>
        </w:numPr>
        <w:ind w:left="284" w:hanging="284"/>
        <w:contextualSpacing w:val="0"/>
        <w:jc w:val="both"/>
        <w:rPr>
          <w:rFonts w:asciiTheme="minorHAnsi" w:hAnsiTheme="minorHAnsi" w:cstheme="minorHAnsi"/>
          <w:spacing w:val="-4"/>
          <w:sz w:val="22"/>
          <w:szCs w:val="22"/>
        </w:rPr>
      </w:pPr>
      <w:r w:rsidRPr="00E147E9">
        <w:rPr>
          <w:rFonts w:asciiTheme="minorHAnsi" w:hAnsiTheme="minorHAnsi" w:cstheme="minorHAnsi"/>
          <w:spacing w:val="-4"/>
          <w:sz w:val="22"/>
          <w:szCs w:val="22"/>
        </w:rPr>
        <w:t xml:space="preserve">Tuto </w:t>
      </w:r>
      <w:r w:rsidR="00403B16" w:rsidRPr="00E147E9">
        <w:rPr>
          <w:rFonts w:asciiTheme="minorHAnsi" w:hAnsiTheme="minorHAnsi" w:cstheme="minorHAnsi"/>
          <w:spacing w:val="-4"/>
          <w:sz w:val="22"/>
          <w:szCs w:val="22"/>
        </w:rPr>
        <w:t>Smlouvu</w:t>
      </w:r>
      <w:r w:rsidRPr="00E147E9">
        <w:rPr>
          <w:rFonts w:asciiTheme="minorHAnsi" w:hAnsiTheme="minorHAnsi" w:cstheme="minorHAnsi"/>
          <w:spacing w:val="-4"/>
          <w:sz w:val="22"/>
          <w:szCs w:val="22"/>
        </w:rPr>
        <w:t xml:space="preserve"> lze měnit či doplňovat pouze formou písemného dodatku podepsaného oběma Smluvními stranami.</w:t>
      </w:r>
    </w:p>
    <w:p w:rsidR="00BB2607" w:rsidRDefault="000874E7" w:rsidP="00210C5E">
      <w:pPr>
        <w:pStyle w:val="Odstavecseseznamem"/>
        <w:numPr>
          <w:ilvl w:val="0"/>
          <w:numId w:val="4"/>
        </w:numPr>
        <w:ind w:left="284" w:hanging="284"/>
        <w:contextualSpacing w:val="0"/>
        <w:jc w:val="both"/>
        <w:rPr>
          <w:rFonts w:asciiTheme="minorHAnsi" w:hAnsiTheme="minorHAnsi" w:cstheme="minorHAnsi"/>
          <w:sz w:val="22"/>
          <w:szCs w:val="22"/>
        </w:rPr>
      </w:pPr>
      <w:r w:rsidRPr="00ED492C">
        <w:rPr>
          <w:rFonts w:asciiTheme="minorHAnsi" w:hAnsiTheme="minorHAnsi" w:cstheme="minorHAnsi"/>
          <w:sz w:val="22"/>
          <w:szCs w:val="22"/>
        </w:rPr>
        <w:t xml:space="preserve">Smluvní strany prohlašují, že si tuto </w:t>
      </w:r>
      <w:r w:rsidR="00524887" w:rsidRPr="00ED492C">
        <w:rPr>
          <w:rFonts w:asciiTheme="minorHAnsi" w:hAnsiTheme="minorHAnsi" w:cstheme="minorHAnsi"/>
          <w:sz w:val="22"/>
          <w:szCs w:val="22"/>
        </w:rPr>
        <w:t>Smlouvu</w:t>
      </w:r>
      <w:r w:rsidRPr="00ED492C">
        <w:rPr>
          <w:rFonts w:asciiTheme="minorHAnsi" w:hAnsiTheme="minorHAnsi" w:cstheme="minorHAnsi"/>
          <w:sz w:val="22"/>
          <w:szCs w:val="22"/>
        </w:rPr>
        <w:t xml:space="preserve"> přečetly</w:t>
      </w:r>
      <w:r w:rsidR="00AF7DCA" w:rsidRPr="00ED492C">
        <w:rPr>
          <w:rFonts w:asciiTheme="minorHAnsi" w:hAnsiTheme="minorHAnsi" w:cstheme="minorHAnsi"/>
          <w:sz w:val="22"/>
          <w:szCs w:val="22"/>
        </w:rPr>
        <w:t>,</w:t>
      </w:r>
      <w:r w:rsidRPr="00ED492C">
        <w:rPr>
          <w:rFonts w:asciiTheme="minorHAnsi" w:hAnsiTheme="minorHAnsi" w:cstheme="minorHAnsi"/>
          <w:sz w:val="22"/>
          <w:szCs w:val="22"/>
        </w:rPr>
        <w:t xml:space="preserve"> jejímu obsahu porozuměly a tato </w:t>
      </w:r>
      <w:r w:rsidR="00524887" w:rsidRPr="00ED492C">
        <w:rPr>
          <w:rFonts w:asciiTheme="minorHAnsi" w:hAnsiTheme="minorHAnsi" w:cstheme="minorHAnsi"/>
          <w:sz w:val="22"/>
          <w:szCs w:val="22"/>
        </w:rPr>
        <w:t>Smlouva</w:t>
      </w:r>
      <w:r w:rsidRPr="00ED492C">
        <w:rPr>
          <w:rFonts w:asciiTheme="minorHAnsi" w:hAnsiTheme="minorHAnsi" w:cstheme="minorHAnsi"/>
          <w:sz w:val="22"/>
          <w:szCs w:val="22"/>
        </w:rPr>
        <w:t xml:space="preserve"> byla </w:t>
      </w:r>
      <w:r w:rsidR="00AF7DCA" w:rsidRPr="00ED492C">
        <w:rPr>
          <w:rFonts w:asciiTheme="minorHAnsi" w:hAnsiTheme="minorHAnsi" w:cstheme="minorHAnsi"/>
          <w:sz w:val="22"/>
          <w:szCs w:val="22"/>
        </w:rPr>
        <w:t>uzavřena na základě</w:t>
      </w:r>
      <w:r w:rsidRPr="00ED492C">
        <w:rPr>
          <w:rFonts w:asciiTheme="minorHAnsi" w:hAnsiTheme="minorHAnsi" w:cstheme="minorHAnsi"/>
          <w:sz w:val="22"/>
          <w:szCs w:val="22"/>
        </w:rPr>
        <w:t xml:space="preserve"> jejich pravé a svobodné vůle</w:t>
      </w:r>
      <w:r w:rsidR="00AF7DCA" w:rsidRPr="00ED492C">
        <w:rPr>
          <w:rFonts w:asciiTheme="minorHAnsi" w:hAnsiTheme="minorHAnsi" w:cstheme="minorHAnsi"/>
          <w:sz w:val="22"/>
          <w:szCs w:val="22"/>
        </w:rPr>
        <w:t>, na důkaz čehož připojují své podpisy</w:t>
      </w:r>
      <w:r w:rsidRPr="00ED492C">
        <w:rPr>
          <w:rFonts w:asciiTheme="minorHAnsi" w:hAnsiTheme="minorHAnsi" w:cstheme="minorHAnsi"/>
          <w:sz w:val="22"/>
          <w:szCs w:val="22"/>
        </w:rPr>
        <w:t>.</w:t>
      </w:r>
    </w:p>
    <w:p w:rsidR="00122C55" w:rsidRDefault="00122C55" w:rsidP="00210C5E">
      <w:pPr>
        <w:pStyle w:val="Odstavecseseznamem"/>
        <w:numPr>
          <w:ilvl w:val="0"/>
          <w:numId w:val="4"/>
        </w:numPr>
        <w:tabs>
          <w:tab w:val="left" w:pos="0"/>
          <w:tab w:val="left" w:pos="6521"/>
        </w:tabs>
        <w:ind w:left="284" w:hanging="284"/>
        <w:contextualSpacing w:val="0"/>
        <w:jc w:val="both"/>
        <w:rPr>
          <w:rFonts w:asciiTheme="minorHAnsi" w:hAnsiTheme="minorHAnsi" w:cstheme="minorHAnsi"/>
          <w:sz w:val="22"/>
          <w:szCs w:val="22"/>
        </w:rPr>
      </w:pPr>
      <w:r w:rsidRPr="00122C55">
        <w:rPr>
          <w:rFonts w:asciiTheme="minorHAnsi" w:hAnsiTheme="minorHAnsi" w:cstheme="minorHAnsi"/>
          <w:sz w:val="22"/>
          <w:szCs w:val="22"/>
        </w:rPr>
        <w:t xml:space="preserve">V případě uzavírání této Smlouvy na dálku či elektronicky </w:t>
      </w:r>
      <w:r>
        <w:rPr>
          <w:rFonts w:asciiTheme="minorHAnsi" w:hAnsiTheme="minorHAnsi" w:cstheme="minorHAnsi"/>
          <w:sz w:val="22"/>
          <w:szCs w:val="22"/>
        </w:rPr>
        <w:t>zašle Náj</w:t>
      </w:r>
      <w:r w:rsidR="00E147E9">
        <w:rPr>
          <w:rFonts w:asciiTheme="minorHAnsi" w:hAnsiTheme="minorHAnsi" w:cstheme="minorHAnsi"/>
          <w:sz w:val="22"/>
          <w:szCs w:val="22"/>
        </w:rPr>
        <w:t>e</w:t>
      </w:r>
      <w:r>
        <w:rPr>
          <w:rFonts w:asciiTheme="minorHAnsi" w:hAnsiTheme="minorHAnsi" w:cstheme="minorHAnsi"/>
          <w:sz w:val="22"/>
          <w:szCs w:val="22"/>
        </w:rPr>
        <w:t>mce</w:t>
      </w:r>
      <w:r w:rsidRPr="00122C55">
        <w:rPr>
          <w:rFonts w:asciiTheme="minorHAnsi" w:hAnsiTheme="minorHAnsi" w:cstheme="minorHAnsi"/>
          <w:sz w:val="22"/>
          <w:szCs w:val="22"/>
        </w:rPr>
        <w:t xml:space="preserve"> </w:t>
      </w:r>
      <w:r>
        <w:rPr>
          <w:rFonts w:asciiTheme="minorHAnsi" w:hAnsiTheme="minorHAnsi" w:cstheme="minorHAnsi"/>
          <w:sz w:val="22"/>
          <w:szCs w:val="22"/>
        </w:rPr>
        <w:t xml:space="preserve">originál </w:t>
      </w:r>
      <w:r w:rsidRPr="00122C55">
        <w:rPr>
          <w:rFonts w:asciiTheme="minorHAnsi" w:hAnsiTheme="minorHAnsi" w:cstheme="minorHAnsi"/>
          <w:sz w:val="22"/>
          <w:szCs w:val="22"/>
        </w:rPr>
        <w:t>písemné</w:t>
      </w:r>
      <w:r>
        <w:rPr>
          <w:rFonts w:asciiTheme="minorHAnsi" w:hAnsiTheme="minorHAnsi" w:cstheme="minorHAnsi"/>
          <w:sz w:val="22"/>
          <w:szCs w:val="22"/>
        </w:rPr>
        <w:t>ho</w:t>
      </w:r>
      <w:r w:rsidRPr="00122C55">
        <w:rPr>
          <w:rFonts w:asciiTheme="minorHAnsi" w:hAnsiTheme="minorHAnsi" w:cstheme="minorHAnsi"/>
          <w:sz w:val="22"/>
          <w:szCs w:val="22"/>
        </w:rPr>
        <w:t xml:space="preserve"> vyhotovení Smlouvy </w:t>
      </w:r>
      <w:r>
        <w:rPr>
          <w:rFonts w:asciiTheme="minorHAnsi" w:hAnsiTheme="minorHAnsi" w:cstheme="minorHAnsi"/>
          <w:sz w:val="22"/>
          <w:szCs w:val="22"/>
        </w:rPr>
        <w:t xml:space="preserve">podepsaného ze strany Nájemce </w:t>
      </w:r>
      <w:r w:rsidRPr="00122C55">
        <w:rPr>
          <w:rFonts w:asciiTheme="minorHAnsi" w:hAnsiTheme="minorHAnsi" w:cstheme="minorHAnsi"/>
          <w:sz w:val="22"/>
          <w:szCs w:val="22"/>
        </w:rPr>
        <w:t xml:space="preserve">na adresu sídla Pronajímatele: </w:t>
      </w:r>
      <w:r w:rsidRPr="00122C55">
        <w:rPr>
          <w:rFonts w:asciiTheme="minorHAnsi" w:hAnsiTheme="minorHAnsi" w:cstheme="minorHAnsi"/>
          <w:b/>
          <w:sz w:val="22"/>
          <w:szCs w:val="22"/>
        </w:rPr>
        <w:t>Dům dětí a mládeže ALFA Pardubice-Polabiny, Družby 334, Družby 334, Polabiny, 530 09 Pardubice</w:t>
      </w:r>
      <w:r>
        <w:rPr>
          <w:rFonts w:asciiTheme="minorHAnsi" w:hAnsiTheme="minorHAnsi" w:cstheme="minorHAnsi"/>
          <w:b/>
          <w:sz w:val="22"/>
          <w:szCs w:val="22"/>
        </w:rPr>
        <w:t xml:space="preserve">. </w:t>
      </w:r>
    </w:p>
    <w:p w:rsidR="00E31C20" w:rsidRPr="004D6F7C" w:rsidRDefault="00122C55" w:rsidP="006E0A2B">
      <w:pPr>
        <w:pStyle w:val="Odstavecseseznamem"/>
        <w:numPr>
          <w:ilvl w:val="0"/>
          <w:numId w:val="4"/>
        </w:numPr>
        <w:tabs>
          <w:tab w:val="left" w:pos="0"/>
          <w:tab w:val="left" w:pos="6521"/>
        </w:tabs>
        <w:ind w:left="284" w:hanging="284"/>
        <w:contextualSpacing w:val="0"/>
        <w:jc w:val="both"/>
        <w:rPr>
          <w:rFonts w:asciiTheme="minorHAnsi" w:hAnsiTheme="minorHAnsi" w:cstheme="minorHAnsi"/>
        </w:rPr>
      </w:pPr>
      <w:r w:rsidRPr="004E7F71">
        <w:rPr>
          <w:rFonts w:asciiTheme="minorHAnsi" w:hAnsiTheme="minorHAnsi" w:cstheme="minorHAnsi"/>
          <w:sz w:val="22"/>
          <w:szCs w:val="22"/>
        </w:rPr>
        <w:t xml:space="preserve">V případě uzavírání této Smlouvy na dálku či elektronicky, kdy </w:t>
      </w:r>
      <w:r w:rsidRPr="004E7F71">
        <w:rPr>
          <w:rFonts w:asciiTheme="minorHAnsi" w:hAnsiTheme="minorHAnsi" w:cstheme="minorHAnsi"/>
          <w:b/>
          <w:sz w:val="22"/>
          <w:szCs w:val="22"/>
        </w:rPr>
        <w:t>písemné vyhotovení návrhu této Smlouvy zasílá Pronajímatel Nájemci, je Nájemce povinen takto jemu doručenou Smlouvu vrátit zpět Pronajímateli v originále písemného vyhotovení podepsaného ze strany Nájemce, a to do 10 kalendářních dnů, případně ve stejné lhůtě zaslat Pronajímateli písemné odmítnutí návrhu této Smlouvy</w:t>
      </w:r>
      <w:r w:rsidRPr="004E7F71">
        <w:rPr>
          <w:rFonts w:asciiTheme="minorHAnsi" w:hAnsiTheme="minorHAnsi" w:cstheme="minorHAnsi"/>
          <w:sz w:val="22"/>
          <w:szCs w:val="22"/>
        </w:rPr>
        <w:t>. Po uplynutí lhůty dle tohoto ustanovení není Pronajímatel povinen tuto Smlouvu a plnění z ní vyplývající akceptovat a Smlouvu je op</w:t>
      </w:r>
      <w:r w:rsidR="004D6F7C">
        <w:rPr>
          <w:rFonts w:asciiTheme="minorHAnsi" w:hAnsiTheme="minorHAnsi" w:cstheme="minorHAnsi"/>
          <w:sz w:val="22"/>
          <w:szCs w:val="22"/>
        </w:rPr>
        <w:t>rávněn považovat za neuzavřenou.</w:t>
      </w:r>
    </w:p>
    <w:p w:rsidR="004D6F7C" w:rsidRDefault="004D6F7C" w:rsidP="004D6F7C">
      <w:pPr>
        <w:tabs>
          <w:tab w:val="left" w:pos="0"/>
          <w:tab w:val="left" w:pos="6521"/>
        </w:tabs>
        <w:jc w:val="both"/>
        <w:rPr>
          <w:rFonts w:asciiTheme="minorHAnsi" w:hAnsiTheme="minorHAnsi" w:cstheme="minorHAnsi"/>
        </w:rPr>
      </w:pPr>
    </w:p>
    <w:p w:rsidR="004D6F7C" w:rsidRPr="004D6F7C" w:rsidRDefault="004D6F7C" w:rsidP="004D6F7C">
      <w:pPr>
        <w:tabs>
          <w:tab w:val="left" w:pos="0"/>
          <w:tab w:val="left" w:pos="6521"/>
        </w:tabs>
        <w:jc w:val="both"/>
        <w:rPr>
          <w:rFonts w:asciiTheme="minorHAnsi" w:hAnsiTheme="minorHAnsi" w:cstheme="minorHAnsi"/>
        </w:rPr>
        <w:sectPr w:rsidR="004D6F7C" w:rsidRPr="004D6F7C" w:rsidSect="00A576D7">
          <w:headerReference w:type="default" r:id="rId9"/>
          <w:footerReference w:type="default" r:id="rId10"/>
          <w:pgSz w:w="12240" w:h="15840"/>
          <w:pgMar w:top="1418" w:right="1134" w:bottom="1134" w:left="1134" w:header="284" w:footer="278" w:gutter="0"/>
          <w:cols w:space="708"/>
          <w:docGrid w:linePitch="360"/>
        </w:sectPr>
      </w:pPr>
    </w:p>
    <w:p w:rsidR="00E31C20" w:rsidRDefault="00E31C20" w:rsidP="00E31C20">
      <w:pPr>
        <w:tabs>
          <w:tab w:val="left" w:pos="0"/>
          <w:tab w:val="left" w:pos="6521"/>
        </w:tabs>
        <w:spacing w:after="360"/>
        <w:jc w:val="center"/>
        <w:rPr>
          <w:rFonts w:asciiTheme="minorHAnsi" w:hAnsiTheme="minorHAnsi" w:cstheme="minorHAnsi"/>
        </w:rPr>
      </w:pPr>
      <w:r w:rsidRPr="00ED492C">
        <w:rPr>
          <w:rFonts w:asciiTheme="minorHAnsi" w:hAnsiTheme="minorHAnsi" w:cstheme="minorHAnsi"/>
        </w:rPr>
        <w:t xml:space="preserve">V </w:t>
      </w:r>
      <w:r>
        <w:rPr>
          <w:rFonts w:asciiTheme="minorHAnsi" w:hAnsiTheme="minorHAnsi" w:cstheme="minorHAnsi"/>
        </w:rPr>
        <w:t>Pardubicích</w:t>
      </w:r>
      <w:r w:rsidRPr="00ED492C">
        <w:rPr>
          <w:rFonts w:asciiTheme="minorHAnsi" w:hAnsiTheme="minorHAnsi" w:cstheme="minorHAnsi"/>
        </w:rPr>
        <w:t xml:space="preserve">, dne </w:t>
      </w:r>
      <w:r w:rsidR="002940D5">
        <w:rPr>
          <w:rFonts w:asciiTheme="minorHAnsi" w:hAnsiTheme="minorHAnsi" w:cstheme="minorHAnsi"/>
        </w:rPr>
        <w:t>29. 7. 2024</w:t>
      </w:r>
    </w:p>
    <w:p w:rsidR="00E31C20" w:rsidRDefault="00E31C20" w:rsidP="00E31C20">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____________________________</w:t>
      </w:r>
    </w:p>
    <w:p w:rsidR="00E31C20" w:rsidRDefault="00E31C20" w:rsidP="00E31C20">
      <w:pPr>
        <w:tabs>
          <w:tab w:val="left" w:pos="0"/>
          <w:tab w:val="left" w:pos="6521"/>
        </w:tabs>
        <w:spacing w:after="0" w:line="240" w:lineRule="auto"/>
        <w:jc w:val="center"/>
        <w:rPr>
          <w:rFonts w:asciiTheme="minorHAnsi" w:eastAsia="Times New Roman" w:hAnsiTheme="minorHAnsi"/>
          <w:b/>
          <w:bCs/>
          <w:szCs w:val="24"/>
          <w:lang w:eastAsia="zh-CN"/>
        </w:rPr>
      </w:pPr>
      <w:r w:rsidRPr="00ED492C">
        <w:rPr>
          <w:rFonts w:asciiTheme="minorHAnsi" w:eastAsia="Times New Roman" w:hAnsiTheme="minorHAnsi"/>
          <w:b/>
          <w:bCs/>
          <w:szCs w:val="24"/>
          <w:lang w:eastAsia="zh-CN"/>
        </w:rPr>
        <w:t>Dům dětí a mládeže ALFA</w:t>
      </w:r>
    </w:p>
    <w:p w:rsidR="00E31C20" w:rsidRDefault="00E31C20" w:rsidP="00E31C20">
      <w:pPr>
        <w:tabs>
          <w:tab w:val="left" w:pos="0"/>
          <w:tab w:val="left" w:pos="6521"/>
        </w:tabs>
        <w:spacing w:after="0" w:line="240" w:lineRule="auto"/>
        <w:jc w:val="center"/>
        <w:rPr>
          <w:rFonts w:asciiTheme="minorHAnsi" w:eastAsia="Times New Roman" w:hAnsiTheme="minorHAnsi"/>
          <w:b/>
          <w:bCs/>
          <w:szCs w:val="24"/>
          <w:lang w:eastAsia="zh-CN"/>
        </w:rPr>
      </w:pPr>
      <w:r w:rsidRPr="00ED492C">
        <w:rPr>
          <w:rFonts w:asciiTheme="minorHAnsi" w:eastAsia="Times New Roman" w:hAnsiTheme="minorHAnsi"/>
          <w:b/>
          <w:bCs/>
          <w:szCs w:val="24"/>
          <w:lang w:eastAsia="zh-CN"/>
        </w:rPr>
        <w:t>Pardubice-Polabiny, Družby 334</w:t>
      </w:r>
    </w:p>
    <w:p w:rsidR="00A7750D" w:rsidRDefault="00E31C20" w:rsidP="00953036">
      <w:pPr>
        <w:tabs>
          <w:tab w:val="left" w:pos="0"/>
          <w:tab w:val="left" w:pos="6521"/>
        </w:tabs>
        <w:spacing w:after="0" w:line="240" w:lineRule="auto"/>
        <w:jc w:val="center"/>
        <w:rPr>
          <w:rFonts w:asciiTheme="minorHAnsi" w:hAnsiTheme="minorHAnsi" w:cstheme="minorHAnsi"/>
        </w:rPr>
      </w:pPr>
      <w:r w:rsidRPr="00ED492C">
        <w:rPr>
          <w:rFonts w:asciiTheme="minorHAnsi" w:hAnsiTheme="minorHAnsi" w:cstheme="minorHAnsi"/>
        </w:rPr>
        <w:t>(Pronajímatel)</w:t>
      </w:r>
    </w:p>
    <w:p w:rsidR="00E31C20" w:rsidRDefault="00E31C20" w:rsidP="008F4547">
      <w:pPr>
        <w:tabs>
          <w:tab w:val="left" w:pos="0"/>
          <w:tab w:val="left" w:pos="6521"/>
        </w:tabs>
        <w:spacing w:after="360"/>
        <w:jc w:val="center"/>
        <w:rPr>
          <w:rFonts w:asciiTheme="minorHAnsi" w:hAnsiTheme="minorHAnsi" w:cstheme="minorHAnsi"/>
        </w:rPr>
      </w:pPr>
      <w:r w:rsidRPr="00ED492C">
        <w:rPr>
          <w:rFonts w:asciiTheme="minorHAnsi" w:hAnsiTheme="minorHAnsi" w:cstheme="minorHAnsi"/>
        </w:rPr>
        <w:t>V _____________, dne __.__.____</w:t>
      </w:r>
    </w:p>
    <w:p w:rsidR="00E31C20" w:rsidRDefault="00E31C20" w:rsidP="008F4547">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____________________________</w:t>
      </w:r>
    </w:p>
    <w:p w:rsidR="00E31C20" w:rsidRDefault="00193BE1" w:rsidP="008F4547">
      <w:pPr>
        <w:tabs>
          <w:tab w:val="left" w:pos="0"/>
          <w:tab w:val="left" w:pos="6521"/>
        </w:tabs>
        <w:spacing w:after="0"/>
        <w:jc w:val="center"/>
        <w:rPr>
          <w:rFonts w:asciiTheme="minorHAnsi" w:hAnsiTheme="minorHAnsi" w:cstheme="minorHAnsi"/>
        </w:rPr>
      </w:pPr>
      <w:r>
        <w:rPr>
          <w:rFonts w:asciiTheme="minorHAnsi" w:hAnsiTheme="minorHAnsi" w:cstheme="minorHAnsi"/>
          <w:b/>
        </w:rPr>
        <w:t>Taneční centrum Pardubice</w:t>
      </w:r>
    </w:p>
    <w:p w:rsidR="00434F0D" w:rsidRPr="00434F0D" w:rsidRDefault="00434F0D" w:rsidP="00434F0D">
      <w:pPr>
        <w:tabs>
          <w:tab w:val="left" w:pos="0"/>
          <w:tab w:val="left" w:pos="6521"/>
        </w:tabs>
        <w:spacing w:after="0"/>
        <w:jc w:val="center"/>
        <w:rPr>
          <w:rFonts w:asciiTheme="minorHAnsi" w:hAnsiTheme="minorHAnsi" w:cstheme="minorHAnsi"/>
          <w:b/>
        </w:rPr>
      </w:pPr>
      <w:r w:rsidRPr="00434F0D">
        <w:rPr>
          <w:rFonts w:asciiTheme="minorHAnsi" w:hAnsiTheme="minorHAnsi" w:cstheme="minorHAnsi"/>
          <w:b/>
        </w:rPr>
        <w:t xml:space="preserve">Pardubice, Erno Košťála 973 </w:t>
      </w:r>
    </w:p>
    <w:p w:rsidR="00E31C20" w:rsidRDefault="00E31C20" w:rsidP="008F4547">
      <w:pPr>
        <w:tabs>
          <w:tab w:val="left" w:pos="0"/>
          <w:tab w:val="left" w:pos="6521"/>
        </w:tabs>
        <w:jc w:val="center"/>
        <w:rPr>
          <w:rFonts w:asciiTheme="minorHAnsi" w:hAnsiTheme="minorHAnsi" w:cstheme="minorHAnsi"/>
        </w:rPr>
      </w:pPr>
      <w:r w:rsidRPr="00ED492C">
        <w:rPr>
          <w:rFonts w:asciiTheme="minorHAnsi" w:hAnsiTheme="minorHAnsi" w:cstheme="minorHAnsi"/>
        </w:rPr>
        <w:t>(Nájemce)</w:t>
      </w:r>
    </w:p>
    <w:p w:rsidR="00E31C20" w:rsidRDefault="00E31C20" w:rsidP="00E31C20">
      <w:pPr>
        <w:tabs>
          <w:tab w:val="left" w:pos="0"/>
          <w:tab w:val="left" w:pos="6521"/>
        </w:tabs>
        <w:jc w:val="both"/>
        <w:rPr>
          <w:rFonts w:asciiTheme="minorHAnsi" w:hAnsiTheme="minorHAnsi" w:cstheme="minorHAnsi"/>
        </w:rPr>
      </w:pPr>
    </w:p>
    <w:p w:rsidR="00E31C20" w:rsidRDefault="00E31C20" w:rsidP="00E31C20">
      <w:pPr>
        <w:tabs>
          <w:tab w:val="left" w:pos="0"/>
          <w:tab w:val="left" w:pos="6521"/>
        </w:tabs>
        <w:jc w:val="both"/>
        <w:rPr>
          <w:rFonts w:asciiTheme="minorHAnsi" w:hAnsiTheme="minorHAnsi" w:cstheme="minorHAnsi"/>
        </w:rPr>
        <w:sectPr w:rsidR="00E31C20" w:rsidSect="00E31C20">
          <w:type w:val="continuous"/>
          <w:pgSz w:w="12240" w:h="15840"/>
          <w:pgMar w:top="1418" w:right="1134" w:bottom="1134" w:left="1134" w:header="284" w:footer="278" w:gutter="0"/>
          <w:cols w:num="2" w:space="708"/>
          <w:docGrid w:linePitch="360"/>
        </w:sectPr>
      </w:pPr>
    </w:p>
    <w:p w:rsidR="0067311C" w:rsidRDefault="00760E5F" w:rsidP="00CF1480">
      <w:pPr>
        <w:spacing w:after="160" w:line="259" w:lineRule="auto"/>
        <w:rPr>
          <w:rFonts w:asciiTheme="minorHAnsi" w:hAnsiTheme="minorHAnsi" w:cstheme="minorHAnsi"/>
          <w:b/>
          <w:sz w:val="28"/>
          <w:szCs w:val="28"/>
        </w:rPr>
      </w:pPr>
      <w:r w:rsidRPr="0067311C">
        <w:rPr>
          <w:rFonts w:asciiTheme="minorHAnsi" w:hAnsiTheme="minorHAnsi" w:cstheme="minorHAnsi"/>
          <w:b/>
          <w:sz w:val="28"/>
          <w:szCs w:val="28"/>
        </w:rPr>
        <w:t>Příloha č. 1</w:t>
      </w:r>
      <w:r w:rsidR="0067311C">
        <w:rPr>
          <w:rFonts w:asciiTheme="minorHAnsi" w:hAnsiTheme="minorHAnsi" w:cstheme="minorHAnsi"/>
          <w:b/>
          <w:sz w:val="28"/>
          <w:szCs w:val="28"/>
        </w:rPr>
        <w:t xml:space="preserve">: </w:t>
      </w:r>
    </w:p>
    <w:p w:rsidR="00760E5F" w:rsidRDefault="00760E5F" w:rsidP="0067311C">
      <w:pPr>
        <w:tabs>
          <w:tab w:val="left" w:pos="0"/>
          <w:tab w:val="center" w:pos="1560"/>
          <w:tab w:val="left" w:pos="6521"/>
          <w:tab w:val="center" w:pos="8080"/>
        </w:tabs>
        <w:spacing w:after="0" w:line="240" w:lineRule="auto"/>
        <w:jc w:val="center"/>
        <w:rPr>
          <w:rFonts w:asciiTheme="minorHAnsi" w:hAnsiTheme="minorHAnsi" w:cstheme="minorHAnsi"/>
          <w:b/>
          <w:spacing w:val="-4"/>
          <w:sz w:val="28"/>
          <w:szCs w:val="28"/>
        </w:rPr>
      </w:pPr>
      <w:r w:rsidRPr="0067311C">
        <w:rPr>
          <w:rFonts w:asciiTheme="minorHAnsi" w:hAnsiTheme="minorHAnsi" w:cstheme="minorHAnsi"/>
          <w:b/>
          <w:spacing w:val="-4"/>
          <w:sz w:val="28"/>
          <w:szCs w:val="28"/>
        </w:rPr>
        <w:t>Seznam plnění (služeb) poskytovaných v souvislosti s užíváním Předmětu nájmu</w:t>
      </w:r>
    </w:p>
    <w:p w:rsidR="0067311C" w:rsidRDefault="0067311C" w:rsidP="0067311C">
      <w:pPr>
        <w:tabs>
          <w:tab w:val="left" w:pos="0"/>
          <w:tab w:val="center" w:pos="1560"/>
          <w:tab w:val="left" w:pos="6521"/>
          <w:tab w:val="center" w:pos="8080"/>
        </w:tabs>
        <w:spacing w:after="0" w:line="240" w:lineRule="auto"/>
        <w:rPr>
          <w:rFonts w:asciiTheme="minorHAnsi" w:hAnsiTheme="minorHAnsi" w:cstheme="minorHAnsi"/>
          <w:b/>
          <w:sz w:val="28"/>
          <w:szCs w:val="28"/>
        </w:rPr>
      </w:pPr>
    </w:p>
    <w:p w:rsidR="0067311C" w:rsidRDefault="0067311C" w:rsidP="0067311C">
      <w:pPr>
        <w:tabs>
          <w:tab w:val="left" w:pos="2835"/>
          <w:tab w:val="left" w:pos="6521"/>
          <w:tab w:val="center" w:pos="8080"/>
        </w:tabs>
        <w:spacing w:after="0" w:line="240" w:lineRule="auto"/>
        <w:rPr>
          <w:rFonts w:asciiTheme="minorHAnsi" w:hAnsiTheme="minorHAnsi" w:cstheme="minorHAnsi"/>
        </w:rPr>
      </w:pPr>
      <w:r>
        <w:rPr>
          <w:rFonts w:asciiTheme="minorHAnsi" w:hAnsiTheme="minorHAnsi" w:cstheme="minorHAnsi"/>
        </w:rPr>
        <w:t>Název Akce:</w:t>
      </w:r>
      <w:r>
        <w:rPr>
          <w:rFonts w:asciiTheme="minorHAnsi" w:hAnsiTheme="minorHAnsi" w:cstheme="minorHAnsi"/>
        </w:rPr>
        <w:tab/>
      </w:r>
      <w:r w:rsidR="00A7750D">
        <w:rPr>
          <w:rFonts w:asciiTheme="minorHAnsi" w:hAnsiTheme="minorHAnsi"/>
          <w:b/>
        </w:rPr>
        <w:t xml:space="preserve">Taneční – </w:t>
      </w:r>
      <w:r w:rsidR="002940D5">
        <w:rPr>
          <w:rFonts w:asciiTheme="minorHAnsi" w:hAnsiTheme="minorHAnsi"/>
          <w:b/>
        </w:rPr>
        <w:t xml:space="preserve">podzim </w:t>
      </w:r>
      <w:r w:rsidR="00957FE6">
        <w:rPr>
          <w:rFonts w:asciiTheme="minorHAnsi" w:hAnsiTheme="minorHAnsi"/>
          <w:b/>
        </w:rPr>
        <w:t>2024</w:t>
      </w:r>
    </w:p>
    <w:p w:rsidR="0067311C" w:rsidRDefault="0067311C" w:rsidP="0067311C">
      <w:pPr>
        <w:tabs>
          <w:tab w:val="center" w:pos="1560"/>
          <w:tab w:val="left" w:pos="2835"/>
          <w:tab w:val="left" w:pos="6521"/>
          <w:tab w:val="center" w:pos="8080"/>
        </w:tabs>
        <w:spacing w:after="0" w:line="240" w:lineRule="auto"/>
        <w:rPr>
          <w:rFonts w:asciiTheme="minorHAnsi" w:hAnsiTheme="minorHAnsi" w:cstheme="minorHAnsi"/>
        </w:rPr>
      </w:pPr>
    </w:p>
    <w:p w:rsidR="0067311C" w:rsidRDefault="0067311C" w:rsidP="0067311C">
      <w:pPr>
        <w:tabs>
          <w:tab w:val="center" w:pos="1560"/>
          <w:tab w:val="left" w:pos="2835"/>
          <w:tab w:val="left" w:pos="6521"/>
          <w:tab w:val="center" w:pos="8080"/>
        </w:tabs>
        <w:spacing w:after="0" w:line="240" w:lineRule="auto"/>
        <w:rPr>
          <w:rFonts w:asciiTheme="minorHAnsi" w:hAnsiTheme="minorHAnsi" w:cstheme="minorHAnsi"/>
          <w:b/>
        </w:rPr>
      </w:pPr>
      <w:r>
        <w:rPr>
          <w:rFonts w:asciiTheme="minorHAnsi" w:hAnsiTheme="minorHAnsi" w:cstheme="minorHAnsi"/>
        </w:rPr>
        <w:t xml:space="preserve">Místo konání Akce: </w:t>
      </w:r>
      <w:r>
        <w:rPr>
          <w:rFonts w:asciiTheme="minorHAnsi" w:hAnsiTheme="minorHAnsi" w:cstheme="minorHAnsi"/>
        </w:rPr>
        <w:tab/>
      </w:r>
      <w:r w:rsidRPr="0067311C">
        <w:rPr>
          <w:rFonts w:asciiTheme="minorHAnsi" w:hAnsiTheme="minorHAnsi" w:cstheme="minorHAnsi"/>
          <w:b/>
        </w:rPr>
        <w:t>Budova „Kulturní dům Hronovická“</w:t>
      </w:r>
    </w:p>
    <w:p w:rsidR="0067311C" w:rsidRDefault="0067311C" w:rsidP="0067311C">
      <w:pPr>
        <w:tabs>
          <w:tab w:val="center" w:pos="1560"/>
          <w:tab w:val="left" w:pos="2835"/>
          <w:tab w:val="left" w:pos="6521"/>
          <w:tab w:val="center" w:pos="8080"/>
        </w:tabs>
        <w:spacing w:after="0" w:line="240" w:lineRule="auto"/>
        <w:rPr>
          <w:rFonts w:asciiTheme="minorHAnsi" w:hAnsiTheme="minorHAnsi" w:cstheme="minorHAnsi"/>
        </w:rPr>
      </w:pPr>
    </w:p>
    <w:p w:rsidR="0067311C" w:rsidRPr="0067311C" w:rsidRDefault="0067311C" w:rsidP="0067311C">
      <w:pPr>
        <w:tabs>
          <w:tab w:val="center" w:pos="1560"/>
          <w:tab w:val="left" w:pos="2835"/>
          <w:tab w:val="left" w:pos="6521"/>
          <w:tab w:val="center" w:pos="8080"/>
        </w:tabs>
        <w:spacing w:after="0" w:line="240" w:lineRule="auto"/>
        <w:rPr>
          <w:rFonts w:asciiTheme="minorHAnsi" w:hAnsiTheme="minorHAnsi" w:cstheme="minorHAnsi"/>
          <w:b/>
        </w:rPr>
      </w:pPr>
      <w:r>
        <w:rPr>
          <w:rFonts w:asciiTheme="minorHAnsi" w:hAnsiTheme="minorHAnsi" w:cstheme="minorHAnsi"/>
        </w:rPr>
        <w:t xml:space="preserve">Časový harmonogram Akce: </w:t>
      </w:r>
      <w:r>
        <w:rPr>
          <w:rFonts w:asciiTheme="minorHAnsi" w:hAnsiTheme="minorHAnsi" w:cstheme="minorHAnsi"/>
        </w:rPr>
        <w:tab/>
      </w:r>
      <w:r w:rsidRPr="0067311C">
        <w:rPr>
          <w:rFonts w:asciiTheme="minorHAnsi" w:hAnsiTheme="minorHAnsi" w:cstheme="minorHAnsi"/>
          <w:b/>
        </w:rPr>
        <w:t>Začátek Akce:</w:t>
      </w:r>
      <w:r w:rsidR="00F410AB">
        <w:rPr>
          <w:rFonts w:asciiTheme="minorHAnsi" w:hAnsiTheme="minorHAnsi" w:cstheme="minorHAnsi"/>
        </w:rPr>
        <w:t xml:space="preserve"> 17:00</w:t>
      </w:r>
    </w:p>
    <w:p w:rsidR="0067311C" w:rsidRPr="0067311C" w:rsidRDefault="0067311C" w:rsidP="00F410AB">
      <w:pPr>
        <w:tabs>
          <w:tab w:val="center" w:pos="1560"/>
          <w:tab w:val="left" w:pos="2835"/>
          <w:tab w:val="left" w:pos="6521"/>
          <w:tab w:val="center" w:pos="8080"/>
        </w:tabs>
        <w:spacing w:after="0" w:line="240" w:lineRule="auto"/>
        <w:ind w:left="2835"/>
        <w:rPr>
          <w:rFonts w:asciiTheme="minorHAnsi" w:hAnsiTheme="minorHAnsi" w:cstheme="minorHAnsi"/>
          <w:b/>
        </w:rPr>
      </w:pPr>
      <w:r w:rsidRPr="0067311C">
        <w:rPr>
          <w:rFonts w:asciiTheme="minorHAnsi" w:hAnsiTheme="minorHAnsi" w:cstheme="minorHAnsi"/>
          <w:b/>
        </w:rPr>
        <w:t>Konec Akce:</w:t>
      </w:r>
      <w:r>
        <w:rPr>
          <w:rFonts w:asciiTheme="minorHAnsi" w:hAnsiTheme="minorHAnsi" w:cstheme="minorHAnsi"/>
          <w:b/>
        </w:rPr>
        <w:t xml:space="preserve"> </w:t>
      </w:r>
      <w:r w:rsidR="00F410AB">
        <w:rPr>
          <w:rFonts w:asciiTheme="minorHAnsi" w:hAnsiTheme="minorHAnsi" w:cstheme="minorHAnsi"/>
        </w:rPr>
        <w:t xml:space="preserve">23:00 (v případě základní lekce), </w:t>
      </w:r>
      <w:r w:rsidR="00CF1480">
        <w:rPr>
          <w:rFonts w:asciiTheme="minorHAnsi" w:hAnsiTheme="minorHAnsi" w:cstheme="minorHAnsi"/>
        </w:rPr>
        <w:t>0:00 (v případě prodloužené lekc</w:t>
      </w:r>
      <w:r w:rsidR="00F410AB">
        <w:rPr>
          <w:rFonts w:asciiTheme="minorHAnsi" w:hAnsiTheme="minorHAnsi" w:cstheme="minorHAnsi"/>
        </w:rPr>
        <w:t>e)</w:t>
      </w:r>
    </w:p>
    <w:p w:rsidR="0067311C" w:rsidRPr="00F410AB" w:rsidRDefault="0067311C" w:rsidP="00F410AB">
      <w:pPr>
        <w:tabs>
          <w:tab w:val="center" w:pos="1560"/>
          <w:tab w:val="left" w:pos="2835"/>
          <w:tab w:val="left" w:pos="6521"/>
          <w:tab w:val="center" w:pos="8080"/>
        </w:tabs>
        <w:spacing w:after="0" w:line="240" w:lineRule="auto"/>
        <w:ind w:left="2835"/>
        <w:rPr>
          <w:rFonts w:asciiTheme="minorHAnsi" w:hAnsiTheme="minorHAnsi" w:cstheme="minorHAnsi"/>
        </w:rPr>
      </w:pPr>
      <w:r w:rsidRPr="0067311C">
        <w:rPr>
          <w:rFonts w:asciiTheme="minorHAnsi" w:hAnsiTheme="minorHAnsi" w:cstheme="minorHAnsi"/>
          <w:b/>
        </w:rPr>
        <w:t>Umožnění přístupu do Předmětu nájmu:</w:t>
      </w:r>
      <w:r>
        <w:rPr>
          <w:rFonts w:asciiTheme="minorHAnsi" w:hAnsiTheme="minorHAnsi" w:cstheme="minorHAnsi"/>
          <w:b/>
        </w:rPr>
        <w:t xml:space="preserve"> </w:t>
      </w:r>
      <w:r w:rsidR="00F410AB" w:rsidRPr="00F410AB">
        <w:rPr>
          <w:rFonts w:asciiTheme="minorHAnsi" w:hAnsiTheme="minorHAnsi" w:cstheme="minorHAnsi"/>
        </w:rPr>
        <w:t xml:space="preserve">16:00 (v případě základní lekce), 16:30 </w:t>
      </w:r>
      <w:r w:rsidR="00A54EE7">
        <w:rPr>
          <w:rFonts w:asciiTheme="minorHAnsi" w:hAnsiTheme="minorHAnsi" w:cstheme="minorHAnsi"/>
        </w:rPr>
        <w:t>(</w:t>
      </w:r>
      <w:r w:rsidR="00F410AB" w:rsidRPr="00F410AB">
        <w:rPr>
          <w:rFonts w:asciiTheme="minorHAnsi" w:hAnsiTheme="minorHAnsi" w:cstheme="minorHAnsi"/>
        </w:rPr>
        <w:t>v případě prodloužené lekce)</w:t>
      </w:r>
    </w:p>
    <w:p w:rsidR="0067311C" w:rsidRPr="00F410AB" w:rsidRDefault="0067311C" w:rsidP="0067311C">
      <w:pPr>
        <w:tabs>
          <w:tab w:val="center" w:pos="1560"/>
          <w:tab w:val="left" w:pos="2835"/>
          <w:tab w:val="left" w:pos="6521"/>
          <w:tab w:val="center" w:pos="8080"/>
        </w:tabs>
        <w:spacing w:after="0" w:line="240" w:lineRule="auto"/>
        <w:rPr>
          <w:rFonts w:asciiTheme="minorHAnsi" w:hAnsiTheme="minorHAnsi" w:cstheme="minorHAnsi"/>
        </w:rPr>
      </w:pPr>
    </w:p>
    <w:p w:rsidR="0067311C" w:rsidRDefault="0067311C" w:rsidP="0067311C">
      <w:pPr>
        <w:tabs>
          <w:tab w:val="center" w:pos="1560"/>
          <w:tab w:val="left" w:pos="2835"/>
          <w:tab w:val="left" w:pos="6521"/>
          <w:tab w:val="center" w:pos="8080"/>
        </w:tabs>
        <w:spacing w:after="0" w:line="240" w:lineRule="auto"/>
        <w:rPr>
          <w:rFonts w:asciiTheme="minorHAnsi" w:hAnsiTheme="minorHAnsi" w:cstheme="minorHAnsi"/>
          <w:b/>
          <w:u w:val="single"/>
        </w:rPr>
      </w:pPr>
      <w:r w:rsidRPr="0067311C">
        <w:rPr>
          <w:rFonts w:asciiTheme="minorHAnsi" w:hAnsiTheme="minorHAnsi" w:cstheme="minorHAnsi"/>
          <w:b/>
          <w:u w:val="single"/>
        </w:rPr>
        <w:t>INFORMACE o dalším obsahu a rozsahu plnění (služeb) v rámci Akce:</w:t>
      </w:r>
    </w:p>
    <w:p w:rsidR="0067311C" w:rsidRPr="0067311C" w:rsidRDefault="0067311C" w:rsidP="0067311C">
      <w:pPr>
        <w:tabs>
          <w:tab w:val="center" w:pos="1560"/>
          <w:tab w:val="left" w:pos="2835"/>
          <w:tab w:val="left" w:pos="6521"/>
          <w:tab w:val="center" w:pos="8080"/>
        </w:tabs>
        <w:spacing w:after="0" w:line="240" w:lineRule="auto"/>
        <w:rPr>
          <w:rFonts w:asciiTheme="minorHAnsi" w:hAnsiTheme="minorHAnsi" w:cstheme="minorHAnsi"/>
          <w:b/>
          <w:u w:val="single"/>
        </w:rPr>
      </w:pPr>
    </w:p>
    <w:p w:rsidR="00434F0D" w:rsidRPr="00434F0D" w:rsidRDefault="00434F0D" w:rsidP="00434F0D">
      <w:pPr>
        <w:numPr>
          <w:ilvl w:val="0"/>
          <w:numId w:val="29"/>
        </w:numPr>
        <w:shd w:val="clear" w:color="auto" w:fill="FFFFFF"/>
        <w:spacing w:before="100" w:beforeAutospacing="1" w:after="0" w:line="240" w:lineRule="auto"/>
        <w:ind w:left="714" w:hanging="357"/>
        <w:rPr>
          <w:rFonts w:asciiTheme="minorHAnsi" w:hAnsiTheme="minorHAnsi" w:cstheme="minorHAnsi"/>
        </w:rPr>
      </w:pPr>
      <w:r w:rsidRPr="00434F0D">
        <w:rPr>
          <w:rFonts w:asciiTheme="minorHAnsi" w:hAnsiTheme="minorHAnsi" w:cstheme="minorHAnsi"/>
        </w:rPr>
        <w:t>zapůjčení reproduktorů</w:t>
      </w:r>
    </w:p>
    <w:p w:rsidR="00434F0D" w:rsidRPr="00434F0D" w:rsidRDefault="00434F0D" w:rsidP="00434F0D">
      <w:pPr>
        <w:numPr>
          <w:ilvl w:val="0"/>
          <w:numId w:val="30"/>
        </w:numPr>
        <w:shd w:val="clear" w:color="auto" w:fill="FFFFFF"/>
        <w:spacing w:after="0" w:line="240" w:lineRule="auto"/>
        <w:ind w:left="714" w:hanging="357"/>
        <w:rPr>
          <w:rFonts w:asciiTheme="minorHAnsi" w:hAnsiTheme="minorHAnsi" w:cstheme="minorHAnsi"/>
        </w:rPr>
      </w:pPr>
      <w:r w:rsidRPr="00434F0D">
        <w:rPr>
          <w:rFonts w:asciiTheme="minorHAnsi" w:hAnsiTheme="minorHAnsi" w:cstheme="minorHAnsi"/>
        </w:rPr>
        <w:t>sál 2 řady židlí kolem sálu do písmene U - cel</w:t>
      </w:r>
      <w:r w:rsidRPr="0032759B">
        <w:rPr>
          <w:rFonts w:asciiTheme="minorHAnsi" w:hAnsiTheme="minorHAnsi" w:cstheme="minorHAnsi"/>
        </w:rPr>
        <w:t>kem 180 židlí v přízemí + balkon 50 židlí</w:t>
      </w:r>
    </w:p>
    <w:p w:rsidR="00434F0D" w:rsidRPr="00434F0D" w:rsidRDefault="00434F0D" w:rsidP="00434F0D">
      <w:pPr>
        <w:numPr>
          <w:ilvl w:val="0"/>
          <w:numId w:val="30"/>
        </w:numPr>
        <w:shd w:val="clear" w:color="auto" w:fill="FFFFFF"/>
        <w:spacing w:before="100" w:beforeAutospacing="1" w:after="100" w:afterAutospacing="1" w:line="240" w:lineRule="auto"/>
        <w:rPr>
          <w:rFonts w:asciiTheme="minorHAnsi" w:hAnsiTheme="minorHAnsi" w:cstheme="minorHAnsi"/>
        </w:rPr>
      </w:pPr>
      <w:r w:rsidRPr="00434F0D">
        <w:rPr>
          <w:rFonts w:asciiTheme="minorHAnsi" w:hAnsiTheme="minorHAnsi" w:cstheme="minorHAnsi"/>
        </w:rPr>
        <w:t>přístavek pod balkon</w:t>
      </w:r>
    </w:p>
    <w:p w:rsidR="00434F0D" w:rsidRDefault="00434F0D" w:rsidP="00434F0D">
      <w:pPr>
        <w:numPr>
          <w:ilvl w:val="0"/>
          <w:numId w:val="30"/>
        </w:numPr>
        <w:shd w:val="clear" w:color="auto" w:fill="FFFFFF"/>
        <w:spacing w:before="100" w:beforeAutospacing="1" w:after="100" w:afterAutospacing="1" w:line="240" w:lineRule="auto"/>
        <w:rPr>
          <w:rFonts w:asciiTheme="minorHAnsi" w:hAnsiTheme="minorHAnsi" w:cstheme="minorHAnsi"/>
        </w:rPr>
      </w:pPr>
      <w:r w:rsidRPr="00434F0D">
        <w:rPr>
          <w:rFonts w:asciiTheme="minorHAnsi" w:hAnsiTheme="minorHAnsi" w:cstheme="minorHAnsi"/>
        </w:rPr>
        <w:t>stoleček a židli ke vchodu</w:t>
      </w:r>
    </w:p>
    <w:p w:rsidR="00CF1480" w:rsidRDefault="00CF1480" w:rsidP="00CF1480">
      <w:pPr>
        <w:shd w:val="clear" w:color="auto" w:fill="FFFFFF"/>
        <w:spacing w:before="100" w:beforeAutospacing="1" w:after="100" w:afterAutospacing="1" w:line="240" w:lineRule="auto"/>
        <w:rPr>
          <w:rFonts w:asciiTheme="minorHAnsi" w:hAnsiTheme="minorHAnsi" w:cstheme="minorHAnsi"/>
        </w:rPr>
      </w:pPr>
    </w:p>
    <w:p w:rsidR="00CF1480" w:rsidRDefault="00CF1480" w:rsidP="00CF1480">
      <w:pPr>
        <w:shd w:val="clear" w:color="auto" w:fill="FFFFFF"/>
        <w:spacing w:before="100" w:beforeAutospacing="1" w:after="100" w:afterAutospacing="1" w:line="240" w:lineRule="auto"/>
        <w:rPr>
          <w:rFonts w:asciiTheme="minorHAnsi" w:hAnsiTheme="minorHAnsi" w:cstheme="minorHAnsi"/>
        </w:rPr>
      </w:pPr>
    </w:p>
    <w:p w:rsidR="00CF1480" w:rsidRDefault="00CF1480" w:rsidP="00CF1480">
      <w:pPr>
        <w:shd w:val="clear" w:color="auto" w:fill="FFFFFF"/>
        <w:spacing w:before="100" w:beforeAutospacing="1" w:after="100" w:afterAutospacing="1" w:line="240" w:lineRule="auto"/>
        <w:rPr>
          <w:rFonts w:asciiTheme="minorHAnsi" w:hAnsiTheme="minorHAnsi" w:cstheme="minorHAnsi"/>
        </w:rPr>
      </w:pPr>
    </w:p>
    <w:p w:rsidR="00CF1480" w:rsidRDefault="00CF1480" w:rsidP="00CF1480">
      <w:pPr>
        <w:shd w:val="clear" w:color="auto" w:fill="FFFFFF"/>
        <w:spacing w:before="100" w:beforeAutospacing="1" w:after="100" w:afterAutospacing="1" w:line="240" w:lineRule="auto"/>
        <w:rPr>
          <w:rFonts w:asciiTheme="minorHAnsi" w:hAnsiTheme="minorHAnsi" w:cstheme="minorHAnsi"/>
        </w:rPr>
      </w:pPr>
    </w:p>
    <w:p w:rsidR="00CF1480" w:rsidRPr="00434F0D" w:rsidRDefault="00CF1480" w:rsidP="00CF1480">
      <w:pPr>
        <w:shd w:val="clear" w:color="auto" w:fill="FFFFFF"/>
        <w:spacing w:before="100" w:beforeAutospacing="1" w:after="100" w:afterAutospacing="1" w:line="240" w:lineRule="auto"/>
        <w:rPr>
          <w:rFonts w:asciiTheme="minorHAnsi" w:hAnsiTheme="minorHAnsi" w:cstheme="minorHAnsi"/>
        </w:rPr>
      </w:pPr>
    </w:p>
    <w:p w:rsidR="0067311C" w:rsidRDefault="0067311C" w:rsidP="0067311C">
      <w:pPr>
        <w:tabs>
          <w:tab w:val="left" w:pos="0"/>
          <w:tab w:val="left" w:pos="6521"/>
        </w:tabs>
        <w:spacing w:before="120" w:after="0" w:line="240" w:lineRule="auto"/>
        <w:rPr>
          <w:rFonts w:asciiTheme="minorHAnsi" w:hAnsiTheme="minorHAnsi" w:cstheme="minorHAnsi"/>
        </w:rPr>
      </w:pPr>
    </w:p>
    <w:p w:rsidR="008A558C" w:rsidRDefault="008A558C" w:rsidP="008A558C">
      <w:pPr>
        <w:pStyle w:val="Odstavecseseznamem"/>
        <w:tabs>
          <w:tab w:val="left" w:pos="0"/>
          <w:tab w:val="left" w:pos="6521"/>
        </w:tabs>
        <w:ind w:left="284"/>
        <w:contextualSpacing w:val="0"/>
        <w:jc w:val="both"/>
        <w:rPr>
          <w:rFonts w:asciiTheme="minorHAnsi" w:hAnsiTheme="minorHAnsi" w:cstheme="minorHAnsi"/>
          <w:sz w:val="22"/>
          <w:szCs w:val="22"/>
        </w:rPr>
      </w:pPr>
    </w:p>
    <w:p w:rsidR="008A558C" w:rsidRDefault="008A558C" w:rsidP="008A558C">
      <w:pPr>
        <w:tabs>
          <w:tab w:val="left" w:pos="0"/>
          <w:tab w:val="left" w:pos="6521"/>
        </w:tabs>
        <w:jc w:val="both"/>
        <w:rPr>
          <w:rFonts w:asciiTheme="minorHAnsi" w:hAnsiTheme="minorHAnsi" w:cstheme="minorHAnsi"/>
        </w:rPr>
        <w:sectPr w:rsidR="008A558C" w:rsidSect="008A558C">
          <w:headerReference w:type="default" r:id="rId11"/>
          <w:footerReference w:type="default" r:id="rId12"/>
          <w:type w:val="continuous"/>
          <w:pgSz w:w="12240" w:h="15840"/>
          <w:pgMar w:top="1418" w:right="1134" w:bottom="1134" w:left="1134" w:header="284" w:footer="278" w:gutter="0"/>
          <w:cols w:space="708"/>
          <w:docGrid w:linePitch="360"/>
        </w:sectPr>
      </w:pPr>
    </w:p>
    <w:p w:rsidR="008A558C" w:rsidRDefault="008A558C" w:rsidP="008A558C">
      <w:pPr>
        <w:tabs>
          <w:tab w:val="left" w:pos="0"/>
          <w:tab w:val="left" w:pos="6521"/>
        </w:tabs>
        <w:jc w:val="both"/>
        <w:rPr>
          <w:rFonts w:asciiTheme="minorHAnsi" w:hAnsiTheme="minorHAnsi" w:cstheme="minorHAnsi"/>
        </w:rPr>
      </w:pPr>
    </w:p>
    <w:p w:rsidR="00CF1480" w:rsidRDefault="00CF1480" w:rsidP="008A558C">
      <w:pPr>
        <w:tabs>
          <w:tab w:val="left" w:pos="0"/>
          <w:tab w:val="left" w:pos="6521"/>
        </w:tabs>
        <w:jc w:val="both"/>
        <w:rPr>
          <w:rFonts w:asciiTheme="minorHAnsi" w:hAnsiTheme="minorHAnsi" w:cstheme="minorHAnsi"/>
        </w:rPr>
      </w:pPr>
    </w:p>
    <w:p w:rsidR="008A558C" w:rsidRDefault="008A558C" w:rsidP="008A558C">
      <w:pPr>
        <w:tabs>
          <w:tab w:val="left" w:pos="0"/>
          <w:tab w:val="left" w:pos="6521"/>
        </w:tabs>
        <w:spacing w:after="360"/>
        <w:jc w:val="center"/>
        <w:rPr>
          <w:rFonts w:asciiTheme="minorHAnsi" w:hAnsiTheme="minorHAnsi" w:cstheme="minorHAnsi"/>
        </w:rPr>
      </w:pPr>
      <w:r w:rsidRPr="00ED492C">
        <w:rPr>
          <w:rFonts w:asciiTheme="minorHAnsi" w:hAnsiTheme="minorHAnsi" w:cstheme="minorHAnsi"/>
        </w:rPr>
        <w:t xml:space="preserve">V </w:t>
      </w:r>
      <w:r>
        <w:rPr>
          <w:rFonts w:asciiTheme="minorHAnsi" w:hAnsiTheme="minorHAnsi" w:cstheme="minorHAnsi"/>
        </w:rPr>
        <w:t>Pardubicích</w:t>
      </w:r>
      <w:r w:rsidRPr="00ED492C">
        <w:rPr>
          <w:rFonts w:asciiTheme="minorHAnsi" w:hAnsiTheme="minorHAnsi" w:cstheme="minorHAnsi"/>
        </w:rPr>
        <w:t xml:space="preserve">, dne </w:t>
      </w:r>
      <w:r w:rsidR="002940D5">
        <w:rPr>
          <w:rFonts w:asciiTheme="minorHAnsi" w:hAnsiTheme="minorHAnsi" w:cstheme="minorHAnsi"/>
        </w:rPr>
        <w:t>29. 7. 2024</w:t>
      </w:r>
    </w:p>
    <w:p w:rsidR="008A558C" w:rsidRDefault="008A558C" w:rsidP="008A558C">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____________________________</w:t>
      </w:r>
    </w:p>
    <w:p w:rsidR="008A558C" w:rsidRDefault="008A558C" w:rsidP="008A558C">
      <w:pPr>
        <w:tabs>
          <w:tab w:val="left" w:pos="0"/>
          <w:tab w:val="left" w:pos="6521"/>
        </w:tabs>
        <w:spacing w:after="0" w:line="240" w:lineRule="auto"/>
        <w:jc w:val="center"/>
        <w:rPr>
          <w:rFonts w:asciiTheme="minorHAnsi" w:eastAsia="Times New Roman" w:hAnsiTheme="minorHAnsi"/>
          <w:b/>
          <w:bCs/>
          <w:szCs w:val="24"/>
          <w:lang w:eastAsia="zh-CN"/>
        </w:rPr>
      </w:pPr>
      <w:r w:rsidRPr="00ED492C">
        <w:rPr>
          <w:rFonts w:asciiTheme="minorHAnsi" w:eastAsia="Times New Roman" w:hAnsiTheme="minorHAnsi"/>
          <w:b/>
          <w:bCs/>
          <w:szCs w:val="24"/>
          <w:lang w:eastAsia="zh-CN"/>
        </w:rPr>
        <w:t>Dům dětí a mládeže ALFA</w:t>
      </w:r>
    </w:p>
    <w:p w:rsidR="008A558C" w:rsidRDefault="008A558C" w:rsidP="008A558C">
      <w:pPr>
        <w:tabs>
          <w:tab w:val="left" w:pos="0"/>
          <w:tab w:val="left" w:pos="6521"/>
        </w:tabs>
        <w:spacing w:after="0" w:line="240" w:lineRule="auto"/>
        <w:jc w:val="center"/>
        <w:rPr>
          <w:rFonts w:asciiTheme="minorHAnsi" w:eastAsia="Times New Roman" w:hAnsiTheme="minorHAnsi"/>
          <w:b/>
          <w:bCs/>
          <w:szCs w:val="24"/>
          <w:lang w:eastAsia="zh-CN"/>
        </w:rPr>
      </w:pPr>
      <w:r w:rsidRPr="00ED492C">
        <w:rPr>
          <w:rFonts w:asciiTheme="minorHAnsi" w:eastAsia="Times New Roman" w:hAnsiTheme="minorHAnsi"/>
          <w:b/>
          <w:bCs/>
          <w:szCs w:val="24"/>
          <w:lang w:eastAsia="zh-CN"/>
        </w:rPr>
        <w:t>Pardubice-Polabiny, Družby 334</w:t>
      </w:r>
    </w:p>
    <w:p w:rsidR="008A558C" w:rsidRPr="00E31C20" w:rsidRDefault="008A558C" w:rsidP="008A558C">
      <w:pPr>
        <w:tabs>
          <w:tab w:val="left" w:pos="0"/>
          <w:tab w:val="left" w:pos="6521"/>
        </w:tabs>
        <w:spacing w:after="0" w:line="240" w:lineRule="auto"/>
        <w:jc w:val="center"/>
        <w:rPr>
          <w:rFonts w:asciiTheme="minorHAnsi" w:hAnsiTheme="minorHAnsi" w:cstheme="minorHAnsi"/>
        </w:rPr>
      </w:pPr>
      <w:r w:rsidRPr="00ED492C">
        <w:rPr>
          <w:rFonts w:asciiTheme="minorHAnsi" w:hAnsiTheme="minorHAnsi" w:cstheme="minorHAnsi"/>
        </w:rPr>
        <w:t>(Pronajímatel)</w:t>
      </w:r>
    </w:p>
    <w:p w:rsidR="008A558C" w:rsidRDefault="008A558C" w:rsidP="008A558C">
      <w:pPr>
        <w:tabs>
          <w:tab w:val="left" w:pos="0"/>
          <w:tab w:val="left" w:pos="6521"/>
        </w:tabs>
        <w:jc w:val="both"/>
        <w:rPr>
          <w:rFonts w:asciiTheme="minorHAnsi" w:hAnsiTheme="minorHAnsi" w:cstheme="minorHAnsi"/>
        </w:rPr>
      </w:pPr>
    </w:p>
    <w:p w:rsidR="008A558C" w:rsidRDefault="008A558C" w:rsidP="008A558C">
      <w:pPr>
        <w:tabs>
          <w:tab w:val="left" w:pos="0"/>
          <w:tab w:val="left" w:pos="6521"/>
        </w:tabs>
        <w:jc w:val="both"/>
        <w:rPr>
          <w:rFonts w:asciiTheme="minorHAnsi" w:hAnsiTheme="minorHAnsi" w:cstheme="minorHAnsi"/>
        </w:rPr>
      </w:pPr>
    </w:p>
    <w:p w:rsidR="00CF1480" w:rsidRDefault="00CF1480" w:rsidP="008A558C">
      <w:pPr>
        <w:tabs>
          <w:tab w:val="left" w:pos="0"/>
          <w:tab w:val="left" w:pos="6521"/>
        </w:tabs>
        <w:jc w:val="both"/>
        <w:rPr>
          <w:rFonts w:asciiTheme="minorHAnsi" w:hAnsiTheme="minorHAnsi" w:cstheme="minorHAnsi"/>
        </w:rPr>
      </w:pPr>
    </w:p>
    <w:p w:rsidR="008A558C" w:rsidRDefault="008A558C" w:rsidP="008A558C">
      <w:pPr>
        <w:tabs>
          <w:tab w:val="left" w:pos="0"/>
          <w:tab w:val="left" w:pos="6521"/>
        </w:tabs>
        <w:spacing w:after="360"/>
        <w:jc w:val="center"/>
        <w:rPr>
          <w:rFonts w:asciiTheme="minorHAnsi" w:hAnsiTheme="minorHAnsi" w:cstheme="minorHAnsi"/>
        </w:rPr>
      </w:pPr>
      <w:r w:rsidRPr="00ED492C">
        <w:rPr>
          <w:rFonts w:asciiTheme="minorHAnsi" w:hAnsiTheme="minorHAnsi" w:cstheme="minorHAnsi"/>
        </w:rPr>
        <w:t>V _____________, dne __.__.____</w:t>
      </w:r>
    </w:p>
    <w:p w:rsidR="008A558C" w:rsidRDefault="008A558C" w:rsidP="008A558C">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____________________________</w:t>
      </w:r>
    </w:p>
    <w:p w:rsidR="00193BE1" w:rsidRDefault="00193BE1" w:rsidP="00193BE1">
      <w:pPr>
        <w:tabs>
          <w:tab w:val="left" w:pos="0"/>
          <w:tab w:val="left" w:pos="6521"/>
        </w:tabs>
        <w:spacing w:after="0"/>
        <w:jc w:val="center"/>
        <w:rPr>
          <w:rFonts w:asciiTheme="minorHAnsi" w:hAnsiTheme="minorHAnsi" w:cstheme="minorHAnsi"/>
        </w:rPr>
      </w:pPr>
      <w:r>
        <w:rPr>
          <w:rFonts w:asciiTheme="minorHAnsi" w:hAnsiTheme="minorHAnsi" w:cstheme="minorHAnsi"/>
          <w:b/>
        </w:rPr>
        <w:t>Taneční centrum Pardubice</w:t>
      </w:r>
    </w:p>
    <w:p w:rsidR="008A558C" w:rsidRDefault="00434F0D" w:rsidP="00434F0D">
      <w:pPr>
        <w:tabs>
          <w:tab w:val="left" w:pos="0"/>
          <w:tab w:val="left" w:pos="6521"/>
        </w:tabs>
        <w:spacing w:after="0"/>
        <w:jc w:val="center"/>
        <w:rPr>
          <w:rFonts w:asciiTheme="minorHAnsi" w:hAnsiTheme="minorHAnsi" w:cstheme="minorHAnsi"/>
          <w:b/>
        </w:rPr>
      </w:pPr>
      <w:r w:rsidRPr="00434F0D">
        <w:rPr>
          <w:rFonts w:asciiTheme="minorHAnsi" w:hAnsiTheme="minorHAnsi" w:cstheme="minorHAnsi"/>
          <w:b/>
        </w:rPr>
        <w:t xml:space="preserve">Pardubice, Erno Košťála 973 </w:t>
      </w:r>
    </w:p>
    <w:p w:rsidR="008A558C" w:rsidRDefault="008A558C" w:rsidP="00434F0D">
      <w:pPr>
        <w:tabs>
          <w:tab w:val="left" w:pos="0"/>
          <w:tab w:val="left" w:pos="6521"/>
        </w:tabs>
        <w:spacing w:after="0"/>
        <w:jc w:val="center"/>
        <w:rPr>
          <w:rFonts w:asciiTheme="minorHAnsi" w:hAnsiTheme="minorHAnsi" w:cstheme="minorHAnsi"/>
        </w:rPr>
      </w:pPr>
      <w:r w:rsidRPr="00ED492C">
        <w:rPr>
          <w:rFonts w:asciiTheme="minorHAnsi" w:hAnsiTheme="minorHAnsi" w:cstheme="minorHAnsi"/>
        </w:rPr>
        <w:t>(Nájemce)</w:t>
      </w:r>
    </w:p>
    <w:p w:rsidR="008A558C" w:rsidRDefault="008A558C" w:rsidP="008A558C">
      <w:pPr>
        <w:tabs>
          <w:tab w:val="left" w:pos="0"/>
          <w:tab w:val="left" w:pos="6521"/>
        </w:tabs>
        <w:jc w:val="both"/>
        <w:rPr>
          <w:rFonts w:asciiTheme="minorHAnsi" w:hAnsiTheme="minorHAnsi" w:cstheme="minorHAnsi"/>
        </w:rPr>
      </w:pPr>
    </w:p>
    <w:p w:rsidR="008A558C" w:rsidRDefault="008A558C" w:rsidP="008A558C">
      <w:pPr>
        <w:tabs>
          <w:tab w:val="left" w:pos="0"/>
          <w:tab w:val="left" w:pos="6521"/>
        </w:tabs>
        <w:jc w:val="both"/>
        <w:rPr>
          <w:rFonts w:asciiTheme="minorHAnsi" w:hAnsiTheme="minorHAnsi" w:cstheme="minorHAnsi"/>
        </w:rPr>
        <w:sectPr w:rsidR="008A558C" w:rsidSect="00E31C20">
          <w:type w:val="continuous"/>
          <w:pgSz w:w="12240" w:h="15840"/>
          <w:pgMar w:top="1418" w:right="1134" w:bottom="1134" w:left="1134" w:header="284" w:footer="278" w:gutter="0"/>
          <w:cols w:num="2" w:space="708"/>
          <w:docGrid w:linePitch="360"/>
        </w:sectPr>
      </w:pPr>
    </w:p>
    <w:p w:rsidR="00953036" w:rsidRDefault="004E7F71" w:rsidP="004E7F71">
      <w:pPr>
        <w:spacing w:after="0" w:line="240" w:lineRule="auto"/>
        <w:rPr>
          <w:rFonts w:asciiTheme="minorHAnsi" w:hAnsiTheme="minorHAnsi" w:cstheme="minorHAnsi"/>
          <w:b/>
        </w:rPr>
      </w:pPr>
      <w:r>
        <w:rPr>
          <w:rFonts w:asciiTheme="minorHAnsi" w:hAnsiTheme="minorHAnsi" w:cstheme="minorHAnsi"/>
          <w:b/>
        </w:rPr>
        <w:lastRenderedPageBreak/>
        <w:t xml:space="preserve">          </w:t>
      </w:r>
    </w:p>
    <w:p w:rsidR="00A150B2" w:rsidRDefault="004E7F71" w:rsidP="004E7F71">
      <w:pPr>
        <w:spacing w:after="0" w:line="240" w:lineRule="auto"/>
        <w:rPr>
          <w:rFonts w:asciiTheme="minorHAnsi" w:eastAsia="Times New Roman" w:hAnsiTheme="minorHAnsi"/>
          <w:b/>
          <w:sz w:val="36"/>
          <w:szCs w:val="36"/>
        </w:rPr>
      </w:pPr>
      <w:r>
        <w:rPr>
          <w:rFonts w:asciiTheme="minorHAnsi" w:hAnsiTheme="minorHAnsi" w:cstheme="minorHAnsi"/>
          <w:b/>
        </w:rPr>
        <w:t xml:space="preserve"> </w:t>
      </w:r>
      <w:r w:rsidR="00A150B2">
        <w:rPr>
          <w:rFonts w:asciiTheme="minorHAnsi" w:hAnsiTheme="minorHAnsi"/>
          <w:b/>
          <w:sz w:val="36"/>
          <w:szCs w:val="36"/>
        </w:rPr>
        <w:t>SOUHLAS SE ZPRACOVÁNÍM A OCHRANOU OSOBNÍCH ÚDAJŮ</w:t>
      </w:r>
    </w:p>
    <w:p w:rsidR="00A150B2" w:rsidRDefault="00A150B2" w:rsidP="00A150B2">
      <w:pPr>
        <w:pStyle w:val="Odstavecseseznamem"/>
        <w:pBdr>
          <w:bottom w:val="single" w:sz="4" w:space="1" w:color="auto"/>
        </w:pBdr>
        <w:ind w:left="-142" w:right="-234"/>
        <w:jc w:val="center"/>
        <w:rPr>
          <w:rFonts w:asciiTheme="minorHAnsi" w:hAnsiTheme="minorHAnsi"/>
          <w:i/>
          <w:spacing w:val="-4"/>
          <w:sz w:val="22"/>
          <w:szCs w:val="22"/>
        </w:rPr>
      </w:pPr>
      <w:r>
        <w:rPr>
          <w:rFonts w:asciiTheme="minorHAnsi" w:hAnsiTheme="minorHAnsi"/>
          <w:i/>
          <w:spacing w:val="-4"/>
          <w:sz w:val="22"/>
          <w:szCs w:val="22"/>
        </w:rPr>
        <w:t xml:space="preserve">dle zákona č. 101/2000 Sb., </w:t>
      </w:r>
      <w:r>
        <w:rPr>
          <w:rFonts w:asciiTheme="minorHAnsi" w:hAnsiTheme="minorHAnsi"/>
          <w:bCs/>
          <w:i/>
          <w:spacing w:val="-4"/>
          <w:sz w:val="22"/>
          <w:szCs w:val="22"/>
        </w:rPr>
        <w:t>o ochraně osobních údajů</w:t>
      </w:r>
      <w:r>
        <w:rPr>
          <w:rFonts w:asciiTheme="minorHAnsi" w:hAnsiTheme="minorHAnsi"/>
          <w:i/>
          <w:spacing w:val="-4"/>
          <w:sz w:val="22"/>
          <w:szCs w:val="22"/>
        </w:rPr>
        <w:t xml:space="preserve"> a evropského obecného nařízení o ochraně osobních údajů </w:t>
      </w:r>
    </w:p>
    <w:p w:rsidR="00A150B2" w:rsidRDefault="00A150B2" w:rsidP="00A150B2">
      <w:pPr>
        <w:tabs>
          <w:tab w:val="left" w:pos="2552"/>
        </w:tabs>
        <w:suppressAutoHyphens/>
        <w:spacing w:before="60" w:after="0" w:line="240" w:lineRule="auto"/>
        <w:ind w:left="2552" w:hanging="2552"/>
        <w:rPr>
          <w:rFonts w:asciiTheme="minorHAnsi" w:eastAsia="Times New Roman" w:hAnsiTheme="minorHAnsi"/>
          <w:b/>
          <w:szCs w:val="24"/>
          <w:lang w:eastAsia="zh-CN"/>
        </w:rPr>
      </w:pPr>
      <w:r>
        <w:rPr>
          <w:rFonts w:asciiTheme="minorHAnsi" w:eastAsia="Times New Roman" w:hAnsiTheme="minorHAnsi"/>
          <w:b/>
          <w:szCs w:val="24"/>
          <w:lang w:eastAsia="zh-CN"/>
        </w:rPr>
        <w:t>Správce:</w:t>
      </w:r>
      <w:r>
        <w:rPr>
          <w:rFonts w:asciiTheme="minorHAnsi" w:eastAsia="Times New Roman" w:hAnsiTheme="minorHAnsi"/>
          <w:b/>
          <w:szCs w:val="24"/>
          <w:lang w:eastAsia="zh-CN"/>
        </w:rPr>
        <w:tab/>
      </w:r>
      <w:r>
        <w:rPr>
          <w:rFonts w:asciiTheme="minorHAnsi" w:eastAsia="Times New Roman" w:hAnsiTheme="minorHAnsi"/>
          <w:b/>
          <w:bCs/>
          <w:szCs w:val="24"/>
          <w:lang w:eastAsia="zh-CN"/>
        </w:rPr>
        <w:t>Dům dětí a mládeže ALFA Pardubice-Polabiny, Družby 334</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IČ</w:t>
      </w:r>
      <w:r w:rsidR="00A7750D">
        <w:rPr>
          <w:rFonts w:asciiTheme="minorHAnsi" w:eastAsia="Times New Roman" w:hAnsiTheme="minorHAnsi"/>
          <w:szCs w:val="24"/>
          <w:lang w:eastAsia="zh-CN"/>
        </w:rPr>
        <w:t>/DIČ</w:t>
      </w:r>
      <w:r>
        <w:rPr>
          <w:rFonts w:asciiTheme="minorHAnsi" w:eastAsia="Times New Roman" w:hAnsiTheme="minorHAnsi"/>
          <w:szCs w:val="24"/>
          <w:lang w:eastAsia="zh-CN"/>
        </w:rPr>
        <w:t xml:space="preserve">: </w:t>
      </w:r>
      <w:r>
        <w:rPr>
          <w:rFonts w:asciiTheme="minorHAnsi" w:eastAsia="Times New Roman" w:hAnsiTheme="minorHAnsi"/>
          <w:szCs w:val="24"/>
          <w:lang w:eastAsia="zh-CN"/>
        </w:rPr>
        <w:tab/>
        <w:t>48161233</w:t>
      </w:r>
      <w:r w:rsidR="00A7750D">
        <w:rPr>
          <w:rFonts w:asciiTheme="minorHAnsi" w:eastAsia="Times New Roman" w:hAnsiTheme="minorHAnsi"/>
          <w:szCs w:val="24"/>
          <w:lang w:eastAsia="zh-CN"/>
        </w:rPr>
        <w:t>/CZ48161233</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 xml:space="preserve">sídlem: </w:t>
      </w:r>
      <w:r>
        <w:rPr>
          <w:rFonts w:asciiTheme="minorHAnsi" w:eastAsia="Times New Roman" w:hAnsiTheme="minorHAnsi"/>
          <w:szCs w:val="24"/>
          <w:lang w:eastAsia="zh-CN"/>
        </w:rPr>
        <w:tab/>
        <w:t>Družby 334, Polabiny, 530 09 Pardubice</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zapsaný:</w:t>
      </w:r>
      <w:r>
        <w:rPr>
          <w:rFonts w:asciiTheme="minorHAnsi" w:eastAsia="Times New Roman" w:hAnsiTheme="minorHAnsi"/>
          <w:szCs w:val="24"/>
          <w:lang w:eastAsia="zh-CN"/>
        </w:rPr>
        <w:tab/>
        <w:t>v OR vedeném Krajským soudem v Hradci Králové oddíl Pr, vložka 1340</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 xml:space="preserve">zastoupený: </w:t>
      </w:r>
      <w:r>
        <w:rPr>
          <w:rFonts w:asciiTheme="minorHAnsi" w:eastAsia="Times New Roman" w:hAnsiTheme="minorHAnsi"/>
          <w:szCs w:val="24"/>
          <w:lang w:eastAsia="zh-CN"/>
        </w:rPr>
        <w:tab/>
        <w:t>Mgr. Milošem Adamů, MBA, ředitelem</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kontaktní osoba:</w:t>
      </w:r>
      <w:r>
        <w:rPr>
          <w:rFonts w:asciiTheme="minorHAnsi" w:eastAsia="Times New Roman" w:hAnsiTheme="minorHAnsi"/>
          <w:szCs w:val="24"/>
          <w:lang w:eastAsia="zh-CN"/>
        </w:rPr>
        <w:tab/>
      </w:r>
      <w:r w:rsidR="00A54EE7">
        <w:rPr>
          <w:rFonts w:asciiTheme="minorHAnsi" w:eastAsia="Times New Roman" w:hAnsiTheme="minorHAnsi"/>
          <w:szCs w:val="24"/>
          <w:lang w:eastAsia="zh-CN"/>
        </w:rPr>
        <w:t>Martina Ondřejová</w:t>
      </w:r>
      <w:r>
        <w:rPr>
          <w:rFonts w:asciiTheme="minorHAnsi" w:eastAsia="Times New Roman" w:hAnsiTheme="minorHAnsi"/>
          <w:szCs w:val="24"/>
          <w:lang w:eastAsia="zh-CN"/>
        </w:rPr>
        <w:t>, manažer produkce</w:t>
      </w:r>
    </w:p>
    <w:p w:rsidR="00A150B2" w:rsidRDefault="00A150B2" w:rsidP="00A150B2">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kontaktní e-mail / telefon:</w:t>
      </w:r>
      <w:r>
        <w:rPr>
          <w:rFonts w:asciiTheme="minorHAnsi" w:eastAsia="Times New Roman" w:hAnsiTheme="minorHAnsi"/>
          <w:szCs w:val="24"/>
          <w:lang w:eastAsia="zh-CN"/>
        </w:rPr>
        <w:tab/>
      </w:r>
      <w:hyperlink r:id="rId13" w:history="1">
        <w:r w:rsidR="00A54EE7" w:rsidRPr="00F001C7">
          <w:rPr>
            <w:rStyle w:val="Hypertextovodkaz"/>
            <w:rFonts w:asciiTheme="minorHAnsi" w:eastAsia="Times New Roman" w:hAnsiTheme="minorHAnsi"/>
            <w:szCs w:val="24"/>
            <w:lang w:eastAsia="zh-CN"/>
          </w:rPr>
          <w:t>martina.ondrejova@ddmalfa.cz</w:t>
        </w:r>
      </w:hyperlink>
      <w:r>
        <w:rPr>
          <w:rFonts w:asciiTheme="minorHAnsi" w:eastAsia="Times New Roman" w:hAnsiTheme="minorHAnsi"/>
          <w:szCs w:val="24"/>
          <w:lang w:eastAsia="zh-CN"/>
        </w:rPr>
        <w:t xml:space="preserve"> / mobil: +420 777 176 909</w:t>
      </w:r>
    </w:p>
    <w:p w:rsidR="00A150B2" w:rsidRDefault="00A150B2" w:rsidP="00A150B2">
      <w:pPr>
        <w:tabs>
          <w:tab w:val="left" w:pos="2268"/>
          <w:tab w:val="left" w:pos="2835"/>
        </w:tabs>
        <w:suppressAutoHyphens/>
        <w:spacing w:after="0" w:line="240" w:lineRule="auto"/>
        <w:ind w:left="2268" w:hanging="2268"/>
        <w:rPr>
          <w:rFonts w:ascii="Times New Roman" w:eastAsia="Times New Roman" w:hAnsi="Times New Roman"/>
          <w:szCs w:val="24"/>
          <w:lang w:eastAsia="zh-CN"/>
        </w:rPr>
      </w:pPr>
      <w:r>
        <w:rPr>
          <w:rFonts w:asciiTheme="minorHAnsi" w:eastAsia="Times New Roman" w:hAnsiTheme="minorHAnsi"/>
          <w:szCs w:val="24"/>
          <w:lang w:eastAsia="zh-CN"/>
        </w:rPr>
        <w:t xml:space="preserve"> (dále jen „</w:t>
      </w:r>
      <w:r>
        <w:rPr>
          <w:rFonts w:asciiTheme="minorHAnsi" w:eastAsia="Times New Roman" w:hAnsiTheme="minorHAnsi"/>
          <w:b/>
          <w:szCs w:val="24"/>
          <w:lang w:eastAsia="zh-CN"/>
        </w:rPr>
        <w:t>Správce</w:t>
      </w:r>
      <w:r>
        <w:rPr>
          <w:rFonts w:asciiTheme="minorHAnsi" w:eastAsia="Times New Roman" w:hAnsiTheme="minorHAnsi"/>
          <w:szCs w:val="24"/>
          <w:lang w:eastAsia="zh-CN"/>
        </w:rPr>
        <w:t>“)</w:t>
      </w:r>
    </w:p>
    <w:p w:rsidR="00A150B2" w:rsidRDefault="00A150B2" w:rsidP="00A150B2">
      <w:pPr>
        <w:suppressAutoHyphens/>
        <w:spacing w:before="120" w:after="120" w:line="240" w:lineRule="auto"/>
        <w:rPr>
          <w:rFonts w:asciiTheme="minorHAnsi" w:eastAsia="Times New Roman" w:hAnsiTheme="minorHAnsi" w:cs="Calibri"/>
          <w:szCs w:val="24"/>
          <w:lang w:eastAsia="zh-CN"/>
        </w:rPr>
      </w:pPr>
      <w:r>
        <w:rPr>
          <w:rFonts w:asciiTheme="minorHAnsi" w:eastAsia="Times New Roman" w:hAnsiTheme="minorHAnsi" w:cs="Calibri"/>
          <w:szCs w:val="24"/>
          <w:lang w:eastAsia="zh-CN"/>
        </w:rPr>
        <w:t>a</w:t>
      </w:r>
    </w:p>
    <w:p w:rsidR="00193BE1" w:rsidRPr="00193BE1" w:rsidRDefault="00193BE1" w:rsidP="00193BE1">
      <w:pPr>
        <w:tabs>
          <w:tab w:val="left" w:pos="2552"/>
        </w:tabs>
        <w:suppressAutoHyphens/>
        <w:spacing w:after="0" w:line="240" w:lineRule="auto"/>
        <w:ind w:left="2552" w:hanging="2552"/>
        <w:rPr>
          <w:rFonts w:asciiTheme="minorHAnsi" w:eastAsia="Times New Roman" w:hAnsiTheme="minorHAnsi" w:cstheme="minorHAnsi"/>
          <w:b/>
          <w:lang w:eastAsia="zh-CN"/>
        </w:rPr>
      </w:pPr>
      <w:r>
        <w:rPr>
          <w:rFonts w:asciiTheme="minorHAnsi" w:eastAsia="Times New Roman" w:hAnsiTheme="minorHAnsi" w:cs="Calibri"/>
          <w:b/>
          <w:szCs w:val="24"/>
          <w:lang w:eastAsia="zh-CN"/>
        </w:rPr>
        <w:t>Subject</w:t>
      </w:r>
      <w:r w:rsidRPr="00ED492C">
        <w:rPr>
          <w:rFonts w:asciiTheme="minorHAnsi" w:eastAsia="Times New Roman" w:hAnsiTheme="minorHAnsi" w:cs="Calibri"/>
          <w:b/>
          <w:szCs w:val="24"/>
          <w:lang w:eastAsia="zh-CN"/>
        </w:rPr>
        <w:t>:</w:t>
      </w:r>
      <w:r w:rsidRPr="00ED492C">
        <w:rPr>
          <w:rFonts w:asciiTheme="minorHAnsi" w:eastAsia="Times New Roman" w:hAnsiTheme="minorHAnsi" w:cs="Calibri"/>
          <w:b/>
          <w:szCs w:val="24"/>
          <w:lang w:eastAsia="zh-CN"/>
        </w:rPr>
        <w:tab/>
      </w:r>
      <w:r w:rsidRPr="00193BE1">
        <w:rPr>
          <w:rFonts w:asciiTheme="minorHAnsi" w:hAnsiTheme="minorHAnsi" w:cstheme="minorHAnsi"/>
          <w:b/>
          <w:color w:val="222222"/>
          <w:shd w:val="clear" w:color="auto" w:fill="FFFFFF"/>
        </w:rPr>
        <w:t>Taneční centrum Pardubice</w:t>
      </w:r>
    </w:p>
    <w:p w:rsidR="00193BE1" w:rsidRPr="00193BE1" w:rsidRDefault="00193BE1" w:rsidP="00193BE1">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IČ / DIČ: </w:t>
      </w:r>
      <w:r w:rsidRPr="00193BE1">
        <w:rPr>
          <w:rFonts w:asciiTheme="minorHAnsi" w:eastAsia="Times New Roman" w:hAnsiTheme="minorHAnsi" w:cstheme="minorHAnsi"/>
          <w:lang w:eastAsia="zh-CN"/>
        </w:rPr>
        <w:tab/>
      </w:r>
      <w:r w:rsidRPr="00193BE1">
        <w:rPr>
          <w:rFonts w:asciiTheme="minorHAnsi" w:hAnsiTheme="minorHAnsi" w:cstheme="minorHAnsi"/>
          <w:color w:val="222222"/>
          <w:shd w:val="clear" w:color="auto" w:fill="FFFFFF"/>
        </w:rPr>
        <w:t>07768664</w:t>
      </w:r>
    </w:p>
    <w:p w:rsidR="00193BE1" w:rsidRPr="00193BE1" w:rsidRDefault="00193BE1" w:rsidP="00193BE1">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sídlem: </w:t>
      </w:r>
      <w:r w:rsidRPr="00193BE1">
        <w:rPr>
          <w:rFonts w:asciiTheme="minorHAnsi" w:eastAsia="Times New Roman" w:hAnsiTheme="minorHAnsi" w:cstheme="minorHAnsi"/>
          <w:lang w:eastAsia="zh-CN"/>
        </w:rPr>
        <w:tab/>
      </w:r>
      <w:r w:rsidRPr="00193BE1">
        <w:rPr>
          <w:rFonts w:asciiTheme="minorHAnsi" w:hAnsiTheme="minorHAnsi" w:cstheme="minorHAnsi"/>
        </w:rPr>
        <w:t>Erno Košťála 973, 530 03 Pardubice</w:t>
      </w:r>
    </w:p>
    <w:p w:rsidR="00193BE1" w:rsidRPr="00193BE1" w:rsidRDefault="00193BE1" w:rsidP="00193BE1">
      <w:pPr>
        <w:tabs>
          <w:tab w:val="left" w:pos="2552"/>
        </w:tabs>
        <w:suppressAutoHyphens/>
        <w:spacing w:after="0" w:line="240" w:lineRule="auto"/>
        <w:ind w:left="2552" w:hanging="2552"/>
        <w:rPr>
          <w:rFonts w:asciiTheme="minorHAnsi" w:eastAsia="Times New Roman" w:hAnsiTheme="minorHAnsi" w:cstheme="minorHAnsi"/>
          <w:lang w:eastAsia="zh-CN"/>
        </w:rPr>
      </w:pPr>
      <w:r w:rsidRPr="00193BE1">
        <w:rPr>
          <w:rFonts w:asciiTheme="minorHAnsi" w:eastAsia="Times New Roman" w:hAnsiTheme="minorHAnsi" w:cstheme="minorHAnsi"/>
          <w:lang w:eastAsia="zh-CN"/>
        </w:rPr>
        <w:t xml:space="preserve">zastoupený: </w:t>
      </w:r>
      <w:r w:rsidRPr="00193BE1">
        <w:rPr>
          <w:rFonts w:asciiTheme="minorHAnsi" w:eastAsia="Times New Roman" w:hAnsiTheme="minorHAnsi" w:cstheme="minorHAnsi"/>
          <w:lang w:eastAsia="zh-CN"/>
        </w:rPr>
        <w:tab/>
      </w:r>
      <w:r w:rsidRPr="00193BE1">
        <w:rPr>
          <w:rFonts w:asciiTheme="minorHAnsi" w:hAnsiTheme="minorHAnsi" w:cstheme="minorHAnsi"/>
        </w:rPr>
        <w:t>Radkem Smejkalem</w:t>
      </w:r>
    </w:p>
    <w:p w:rsidR="00193BE1" w:rsidRPr="00ED492C" w:rsidRDefault="00193BE1" w:rsidP="00193BE1">
      <w:pPr>
        <w:tabs>
          <w:tab w:val="left" w:pos="2552"/>
        </w:tabs>
        <w:suppressAutoHyphens/>
        <w:spacing w:after="0" w:line="240" w:lineRule="auto"/>
        <w:rPr>
          <w:rFonts w:asciiTheme="minorHAnsi" w:eastAsia="Times New Roman" w:hAnsiTheme="minorHAnsi"/>
          <w:szCs w:val="24"/>
          <w:lang w:eastAsia="zh-CN"/>
        </w:rPr>
      </w:pPr>
      <w:r w:rsidRPr="00ED492C">
        <w:rPr>
          <w:rFonts w:asciiTheme="minorHAnsi" w:eastAsia="Times New Roman" w:hAnsiTheme="minorHAnsi"/>
          <w:szCs w:val="24"/>
          <w:lang w:eastAsia="zh-CN"/>
        </w:rPr>
        <w:t>kontaktní osoba:</w:t>
      </w:r>
      <w:r w:rsidRPr="00ED492C">
        <w:rPr>
          <w:rFonts w:asciiTheme="minorHAnsi" w:eastAsia="Times New Roman" w:hAnsiTheme="minorHAnsi"/>
          <w:szCs w:val="24"/>
          <w:lang w:eastAsia="zh-CN"/>
        </w:rPr>
        <w:tab/>
      </w:r>
      <w:r>
        <w:rPr>
          <w:rFonts w:cs="Arial"/>
          <w:szCs w:val="24"/>
        </w:rPr>
        <w:t>Radek Smejkal</w:t>
      </w:r>
    </w:p>
    <w:p w:rsidR="00193BE1" w:rsidRDefault="00193BE1" w:rsidP="00193BE1">
      <w:pPr>
        <w:tabs>
          <w:tab w:val="left" w:pos="2552"/>
        </w:tabs>
        <w:suppressAutoHyphens/>
        <w:spacing w:after="0" w:line="240" w:lineRule="auto"/>
        <w:ind w:left="2552" w:hanging="2552"/>
        <w:rPr>
          <w:rFonts w:cs="Arial"/>
          <w:szCs w:val="24"/>
        </w:rPr>
      </w:pPr>
      <w:r w:rsidRPr="00ED492C">
        <w:rPr>
          <w:rFonts w:asciiTheme="minorHAnsi" w:eastAsia="Times New Roman" w:hAnsiTheme="minorHAnsi"/>
          <w:szCs w:val="24"/>
          <w:lang w:eastAsia="zh-CN"/>
        </w:rPr>
        <w:t>kontaktní e-mail / telefon:</w:t>
      </w:r>
      <w:r w:rsidRPr="00ED492C">
        <w:rPr>
          <w:rFonts w:asciiTheme="minorHAnsi" w:eastAsia="Times New Roman" w:hAnsiTheme="minorHAnsi"/>
          <w:szCs w:val="24"/>
          <w:lang w:eastAsia="zh-CN"/>
        </w:rPr>
        <w:tab/>
      </w:r>
      <w:r w:rsidRPr="008677D6">
        <w:rPr>
          <w:rFonts w:cs="Arial"/>
          <w:szCs w:val="24"/>
        </w:rPr>
        <w:t>smejkal.radek@centrum.cz</w:t>
      </w:r>
      <w:r>
        <w:rPr>
          <w:rFonts w:cs="Arial"/>
          <w:szCs w:val="24"/>
        </w:rPr>
        <w:t>,</w:t>
      </w:r>
      <w:r w:rsidRPr="008677D6">
        <w:rPr>
          <w:rFonts w:cs="Arial"/>
          <w:szCs w:val="24"/>
        </w:rPr>
        <w:t xml:space="preserve"> 608327333</w:t>
      </w:r>
    </w:p>
    <w:p w:rsidR="00A150B2" w:rsidRDefault="00434F0D" w:rsidP="00193BE1">
      <w:pPr>
        <w:tabs>
          <w:tab w:val="left" w:pos="2552"/>
        </w:tabs>
        <w:suppressAutoHyphens/>
        <w:spacing w:after="0" w:line="240" w:lineRule="auto"/>
        <w:ind w:left="2552" w:hanging="2552"/>
        <w:rPr>
          <w:rFonts w:asciiTheme="minorHAnsi" w:eastAsia="Times New Roman" w:hAnsiTheme="minorHAnsi"/>
          <w:szCs w:val="24"/>
          <w:lang w:eastAsia="zh-CN"/>
        </w:rPr>
      </w:pPr>
      <w:r>
        <w:rPr>
          <w:rFonts w:asciiTheme="minorHAnsi" w:eastAsia="Times New Roman" w:hAnsiTheme="minorHAnsi"/>
          <w:szCs w:val="24"/>
          <w:lang w:eastAsia="zh-CN"/>
        </w:rPr>
        <w:t xml:space="preserve"> </w:t>
      </w:r>
      <w:r w:rsidR="00A150B2">
        <w:rPr>
          <w:rFonts w:asciiTheme="minorHAnsi" w:eastAsia="Times New Roman" w:hAnsiTheme="minorHAnsi"/>
          <w:szCs w:val="24"/>
          <w:lang w:eastAsia="zh-CN"/>
        </w:rPr>
        <w:t>(dále jen „</w:t>
      </w:r>
      <w:r w:rsidR="00A150B2">
        <w:rPr>
          <w:rFonts w:asciiTheme="minorHAnsi" w:eastAsia="Times New Roman" w:hAnsiTheme="minorHAnsi"/>
          <w:b/>
          <w:szCs w:val="24"/>
          <w:lang w:eastAsia="zh-CN"/>
        </w:rPr>
        <w:t>Subjekt</w:t>
      </w:r>
      <w:r w:rsidR="00A150B2">
        <w:rPr>
          <w:rFonts w:asciiTheme="minorHAnsi" w:eastAsia="Times New Roman" w:hAnsiTheme="minorHAnsi"/>
          <w:szCs w:val="24"/>
          <w:lang w:eastAsia="zh-CN"/>
        </w:rPr>
        <w:t>“)</w:t>
      </w:r>
    </w:p>
    <w:p w:rsidR="00A150B2" w:rsidRDefault="00A150B2" w:rsidP="00A150B2">
      <w:pPr>
        <w:tabs>
          <w:tab w:val="left" w:pos="2268"/>
          <w:tab w:val="left" w:pos="2835"/>
        </w:tabs>
        <w:suppressAutoHyphens/>
        <w:spacing w:before="60" w:after="0" w:line="240" w:lineRule="auto"/>
        <w:ind w:left="2268" w:hanging="2268"/>
        <w:rPr>
          <w:rFonts w:asciiTheme="minorHAnsi" w:eastAsia="Times New Roman" w:hAnsiTheme="minorHAnsi"/>
          <w:szCs w:val="24"/>
          <w:lang w:eastAsia="zh-CN"/>
        </w:rPr>
      </w:pPr>
      <w:r>
        <w:rPr>
          <w:rFonts w:asciiTheme="minorHAnsi" w:eastAsia="Times New Roman" w:hAnsiTheme="minorHAnsi"/>
          <w:szCs w:val="24"/>
          <w:lang w:eastAsia="zh-CN"/>
        </w:rPr>
        <w:t>(společně dále jako „</w:t>
      </w:r>
      <w:r>
        <w:rPr>
          <w:rFonts w:asciiTheme="minorHAnsi" w:eastAsia="Times New Roman" w:hAnsiTheme="minorHAnsi"/>
          <w:b/>
          <w:szCs w:val="24"/>
          <w:lang w:eastAsia="zh-CN"/>
        </w:rPr>
        <w:t>Smluvní strany</w:t>
      </w:r>
      <w:r>
        <w:rPr>
          <w:rFonts w:asciiTheme="minorHAnsi" w:eastAsia="Times New Roman" w:hAnsiTheme="minorHAnsi"/>
          <w:szCs w:val="24"/>
          <w:lang w:eastAsia="zh-CN"/>
        </w:rPr>
        <w:t>“)</w:t>
      </w:r>
    </w:p>
    <w:p w:rsidR="00A150B2" w:rsidRDefault="00A150B2"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Článek I.</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Úvodní ustanovení</w:t>
      </w:r>
    </w:p>
    <w:p w:rsidR="00A150B2" w:rsidRDefault="00A150B2" w:rsidP="00A150B2">
      <w:pPr>
        <w:pStyle w:val="Odstavecseseznamem"/>
        <w:numPr>
          <w:ilvl w:val="0"/>
          <w:numId w:val="22"/>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Smluvní strany souhlasně prohlašují, že mezi sebou uzavřely smluvní závazek: </w:t>
      </w:r>
      <w:r w:rsidRPr="00490607">
        <w:rPr>
          <w:rFonts w:asciiTheme="minorHAnsi" w:hAnsiTheme="minorHAnsi" w:cstheme="minorHAnsi"/>
          <w:b/>
          <w:sz w:val="22"/>
          <w:szCs w:val="22"/>
        </w:rPr>
        <w:t>SMLOUVA O NÁJMU PROSTORU SLOUŽÍCÍHO K PODNIKÁNÍ</w:t>
      </w:r>
      <w:r>
        <w:rPr>
          <w:rFonts w:asciiTheme="minorHAnsi" w:hAnsiTheme="minorHAnsi" w:cstheme="minorHAnsi"/>
          <w:b/>
          <w:sz w:val="22"/>
          <w:szCs w:val="22"/>
        </w:rPr>
        <w:t xml:space="preserve"> ze dne </w:t>
      </w:r>
      <w:r w:rsidR="002940D5">
        <w:rPr>
          <w:rFonts w:asciiTheme="minorHAnsi" w:hAnsiTheme="minorHAnsi" w:cstheme="minorHAnsi"/>
          <w:b/>
          <w:sz w:val="22"/>
          <w:szCs w:val="22"/>
        </w:rPr>
        <w:t>29. 7. 2024</w:t>
      </w:r>
      <w:r>
        <w:rPr>
          <w:rFonts w:asciiTheme="minorHAnsi" w:hAnsiTheme="minorHAnsi" w:cstheme="minorHAnsi"/>
          <w:sz w:val="22"/>
          <w:szCs w:val="22"/>
        </w:rPr>
        <w:t>, (dále jen „</w:t>
      </w:r>
      <w:r>
        <w:rPr>
          <w:rFonts w:asciiTheme="minorHAnsi" w:hAnsiTheme="minorHAnsi" w:cstheme="minorHAnsi"/>
          <w:b/>
          <w:sz w:val="22"/>
          <w:szCs w:val="22"/>
        </w:rPr>
        <w:t>Smlouva</w:t>
      </w:r>
      <w:r>
        <w:rPr>
          <w:rFonts w:asciiTheme="minorHAnsi" w:hAnsiTheme="minorHAnsi" w:cstheme="minorHAnsi"/>
          <w:sz w:val="22"/>
          <w:szCs w:val="22"/>
        </w:rPr>
        <w:t>“)</w:t>
      </w:r>
    </w:p>
    <w:p w:rsidR="00A150B2" w:rsidRDefault="00A150B2" w:rsidP="00A150B2">
      <w:pPr>
        <w:pStyle w:val="Odstavecseseznamem"/>
        <w:numPr>
          <w:ilvl w:val="0"/>
          <w:numId w:val="22"/>
        </w:numPr>
        <w:ind w:left="284" w:hanging="284"/>
        <w:jc w:val="both"/>
        <w:rPr>
          <w:rFonts w:asciiTheme="minorHAnsi" w:hAnsiTheme="minorHAnsi" w:cstheme="minorHAnsi"/>
          <w:sz w:val="22"/>
          <w:szCs w:val="22"/>
        </w:rPr>
      </w:pPr>
      <w:r>
        <w:rPr>
          <w:rFonts w:asciiTheme="minorHAnsi" w:hAnsiTheme="minorHAnsi" w:cstheme="minorHAnsi"/>
          <w:sz w:val="22"/>
          <w:szCs w:val="22"/>
        </w:rPr>
        <w:t>Na základě shora uvedené Smlouvy si Smluvní strany ujednaly vzájemná plnění, která jsou blíže definována v předmětu uzavřené Smlouvy a dále si Smluvní strany ujednaly další práva a povinnosti vyplývající z plnění uzavřené Smlouvy včetně podmínek plnění Smlouvy a doby trvání smluvního vztahu.</w:t>
      </w:r>
    </w:p>
    <w:p w:rsidR="00A150B2" w:rsidRDefault="00A150B2" w:rsidP="00A150B2">
      <w:pPr>
        <w:pStyle w:val="Odstavecseseznamem"/>
        <w:numPr>
          <w:ilvl w:val="0"/>
          <w:numId w:val="22"/>
        </w:numPr>
        <w:ind w:left="284" w:hanging="284"/>
        <w:jc w:val="both"/>
        <w:rPr>
          <w:rFonts w:asciiTheme="minorHAnsi" w:hAnsiTheme="minorHAnsi" w:cstheme="minorHAnsi"/>
          <w:spacing w:val="-4"/>
          <w:sz w:val="22"/>
          <w:szCs w:val="22"/>
        </w:rPr>
      </w:pPr>
      <w:r>
        <w:rPr>
          <w:rFonts w:asciiTheme="minorHAnsi" w:hAnsiTheme="minorHAnsi" w:cstheme="minorHAnsi"/>
          <w:spacing w:val="-4"/>
          <w:sz w:val="22"/>
          <w:szCs w:val="22"/>
        </w:rPr>
        <w:t>Smluvní strany prohlašují, že pro účely tohoto Souhlasu se zpracováním a ochranou osobních údajů je jim znám sjednaný rozsah, obsah a charakter plnění dle uzavřené Smlouvy a dále jsou jim známa i veškerá jejich práva a povinnosti vyplývající z plnění uzavřené Smlouvy včetně podmínek plnění Smlouvy a doby trvání Smlouvy.</w:t>
      </w:r>
    </w:p>
    <w:p w:rsidR="00A150B2" w:rsidRDefault="00A150B2" w:rsidP="00A150B2">
      <w:pPr>
        <w:pStyle w:val="Odstavecseseznamem"/>
        <w:numPr>
          <w:ilvl w:val="0"/>
          <w:numId w:val="22"/>
        </w:numPr>
        <w:ind w:left="284" w:hanging="284"/>
        <w:jc w:val="both"/>
        <w:rPr>
          <w:rFonts w:asciiTheme="minorHAnsi" w:hAnsiTheme="minorHAnsi" w:cstheme="minorHAnsi"/>
          <w:spacing w:val="-4"/>
          <w:sz w:val="22"/>
          <w:szCs w:val="22"/>
        </w:rPr>
      </w:pPr>
      <w:r>
        <w:rPr>
          <w:rFonts w:asciiTheme="minorHAnsi" w:hAnsiTheme="minorHAnsi" w:cstheme="minorHAnsi"/>
          <w:sz w:val="22"/>
          <w:szCs w:val="22"/>
        </w:rPr>
        <w:t xml:space="preserve">Smluvní strany se zavazují dodržovat příslušná ustanovení právních předpisů týkající se ochrany osobních údajů při jejich shromažďování, zpracovávání a používání, a to zejména ve smyslu zákona č. 101/2000 Sb., </w:t>
      </w:r>
      <w:r>
        <w:rPr>
          <w:rFonts w:asciiTheme="minorHAnsi" w:hAnsiTheme="minorHAnsi" w:cstheme="minorHAnsi"/>
          <w:bCs/>
          <w:sz w:val="22"/>
          <w:szCs w:val="22"/>
        </w:rPr>
        <w:t>o ochraně osobních údajů</w:t>
      </w:r>
      <w:r>
        <w:rPr>
          <w:rFonts w:asciiTheme="minorHAnsi" w:hAnsiTheme="minorHAnsi" w:cstheme="minorHAnsi"/>
          <w:sz w:val="22"/>
          <w:szCs w:val="22"/>
        </w:rPr>
        <w:t>, ve znění pozdějších předpisů (dále jen „</w:t>
      </w:r>
      <w:r>
        <w:rPr>
          <w:rFonts w:asciiTheme="minorHAnsi" w:hAnsiTheme="minorHAnsi" w:cstheme="minorHAnsi"/>
          <w:b/>
          <w:sz w:val="22"/>
          <w:szCs w:val="22"/>
        </w:rPr>
        <w:t>ZOOU</w:t>
      </w:r>
      <w:r>
        <w:rPr>
          <w:rFonts w:asciiTheme="minorHAnsi" w:hAnsiTheme="minorHAnsi" w:cstheme="minorHAnsi"/>
          <w:sz w:val="22"/>
          <w:szCs w:val="22"/>
        </w:rPr>
        <w:t>“), v souladu s obecným nařízením o ochraně osobních údajů Evropského parlamentu a Rady (EU) č. 2016/679 ze dne 27. 4. 2016 o ochraně fyzických osob v souvislosti se zpracováním osobních údajů a o volném pohybu těchto údajů (dále jen „</w:t>
      </w:r>
      <w:r>
        <w:rPr>
          <w:rFonts w:asciiTheme="minorHAnsi" w:hAnsiTheme="minorHAnsi" w:cstheme="minorHAnsi"/>
          <w:b/>
          <w:sz w:val="22"/>
          <w:szCs w:val="22"/>
        </w:rPr>
        <w:t>Nařízení GDPR</w:t>
      </w:r>
      <w:r>
        <w:rPr>
          <w:rFonts w:asciiTheme="minorHAnsi" w:hAnsiTheme="minorHAnsi" w:cstheme="minorHAnsi"/>
          <w:sz w:val="22"/>
          <w:szCs w:val="22"/>
        </w:rPr>
        <w:t xml:space="preserve">“). </w:t>
      </w:r>
    </w:p>
    <w:p w:rsidR="00A150B2" w:rsidRDefault="00A150B2"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Článek II.</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Základní účely zpracovávání osobních údajů</w:t>
      </w:r>
    </w:p>
    <w:p w:rsidR="00A150B2" w:rsidRDefault="00A150B2" w:rsidP="00A150B2">
      <w:pPr>
        <w:pStyle w:val="Odstavecseseznamem"/>
        <w:numPr>
          <w:ilvl w:val="0"/>
          <w:numId w:val="23"/>
        </w:numPr>
        <w:ind w:left="284" w:hanging="284"/>
        <w:jc w:val="both"/>
        <w:rPr>
          <w:rFonts w:asciiTheme="minorHAnsi" w:hAnsiTheme="minorHAnsi" w:cstheme="minorHAnsi"/>
          <w:sz w:val="22"/>
          <w:szCs w:val="22"/>
        </w:rPr>
      </w:pPr>
      <w:r>
        <w:rPr>
          <w:rFonts w:asciiTheme="minorHAnsi" w:hAnsiTheme="minorHAnsi" w:cstheme="minorHAnsi"/>
          <w:sz w:val="22"/>
          <w:szCs w:val="22"/>
        </w:rPr>
        <w:t>Veškeré osobní údaje, budou-li na základě uzavřené Smlouvy Správcem shromažďovány, budou získávány a zpracovávány pouze k následujícím účelům:</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plnění Smlouvy a poskytování sjednaného rozsahu služeb;</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zajištění provozních činností Správce, resp. obou Smluvních stran, k plnění Smlouvy;</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účetní a daňové účely, zejména ty, které vyplývají z platných právních předpisů;</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vymáhání pohledávek a veškerých jiných závazků souvisejících s plnění Smlouvy;</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splnění právních povinností Správce dle právních předpisů;</w:t>
      </w:r>
    </w:p>
    <w:p w:rsidR="00A150B2" w:rsidRDefault="00A150B2" w:rsidP="00A150B2">
      <w:pPr>
        <w:pStyle w:val="Odstavecseseznamem"/>
        <w:numPr>
          <w:ilvl w:val="0"/>
          <w:numId w:val="24"/>
        </w:numPr>
        <w:ind w:left="567" w:hanging="283"/>
        <w:jc w:val="both"/>
        <w:rPr>
          <w:rFonts w:asciiTheme="minorHAnsi" w:hAnsiTheme="minorHAnsi" w:cstheme="minorHAnsi"/>
          <w:sz w:val="22"/>
          <w:szCs w:val="22"/>
        </w:rPr>
      </w:pPr>
      <w:r>
        <w:rPr>
          <w:rFonts w:asciiTheme="minorHAnsi" w:hAnsiTheme="minorHAnsi" w:cstheme="minorHAnsi"/>
          <w:sz w:val="22"/>
          <w:szCs w:val="22"/>
        </w:rPr>
        <w:t>archivační účely a vedení účetní (daňové) a zákaznické evidence.</w:t>
      </w:r>
    </w:p>
    <w:p w:rsidR="00A150B2" w:rsidRDefault="004E7F71"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lastRenderedPageBreak/>
        <w:t>Č</w:t>
      </w:r>
      <w:r w:rsidR="00A150B2">
        <w:rPr>
          <w:rFonts w:asciiTheme="minorHAnsi" w:hAnsiTheme="minorHAnsi"/>
          <w:b/>
          <w:sz w:val="22"/>
          <w:szCs w:val="22"/>
        </w:rPr>
        <w:t>lánek III.</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Rozsah a zdroje zpracovávání osobních údajů</w:t>
      </w:r>
    </w:p>
    <w:p w:rsidR="00A150B2" w:rsidRDefault="00A150B2" w:rsidP="00A150B2">
      <w:pPr>
        <w:pStyle w:val="Odstavecseseznamem"/>
        <w:numPr>
          <w:ilvl w:val="0"/>
          <w:numId w:val="25"/>
        </w:numPr>
        <w:ind w:left="284" w:hanging="284"/>
        <w:jc w:val="both"/>
        <w:rPr>
          <w:rFonts w:asciiTheme="minorHAnsi" w:hAnsiTheme="minorHAnsi" w:cstheme="minorHAnsi"/>
          <w:sz w:val="22"/>
          <w:szCs w:val="22"/>
        </w:rPr>
      </w:pPr>
      <w:r>
        <w:rPr>
          <w:rFonts w:asciiTheme="minorHAnsi" w:hAnsiTheme="minorHAnsi" w:cstheme="minorHAnsi"/>
          <w:sz w:val="22"/>
          <w:szCs w:val="22"/>
        </w:rPr>
        <w:t>Veškeré osobní údaje, budou-li na základě uzavřené Smlouvy Správcem shromažďovány, získávány a zpracovávány, resp. dále uchovávány a užívány, budou zpracovávány pouze v rozsahu údajů sdělených Subjektem Správci, a to zejména v následujícím rozsahu:</w:t>
      </w:r>
    </w:p>
    <w:p w:rsidR="00A150B2" w:rsidRDefault="00A150B2" w:rsidP="00A150B2">
      <w:pPr>
        <w:pStyle w:val="Odstavecseseznamem"/>
        <w:numPr>
          <w:ilvl w:val="0"/>
          <w:numId w:val="26"/>
        </w:numPr>
        <w:ind w:left="567" w:hanging="283"/>
        <w:jc w:val="both"/>
        <w:rPr>
          <w:rFonts w:asciiTheme="minorHAnsi" w:hAnsiTheme="minorHAnsi" w:cstheme="minorHAnsi"/>
          <w:sz w:val="22"/>
          <w:szCs w:val="22"/>
        </w:rPr>
      </w:pPr>
      <w:r>
        <w:rPr>
          <w:rFonts w:asciiTheme="minorHAnsi" w:hAnsiTheme="minorHAnsi" w:cstheme="minorHAnsi"/>
          <w:sz w:val="22"/>
          <w:szCs w:val="22"/>
        </w:rPr>
        <w:t>Identifikační údaje Subjektu (např. název firmy/jméno a příjmení, sídlo/místo podnikání, IČ/DIČ, identifikace osoby zastupující Subjekt);</w:t>
      </w:r>
    </w:p>
    <w:p w:rsidR="00A150B2" w:rsidRDefault="00A150B2" w:rsidP="00A150B2">
      <w:pPr>
        <w:pStyle w:val="Odstavecseseznamem"/>
        <w:numPr>
          <w:ilvl w:val="0"/>
          <w:numId w:val="26"/>
        </w:numPr>
        <w:ind w:left="567" w:hanging="283"/>
        <w:jc w:val="both"/>
        <w:rPr>
          <w:rFonts w:asciiTheme="minorHAnsi" w:hAnsiTheme="minorHAnsi" w:cstheme="minorHAnsi"/>
          <w:sz w:val="22"/>
          <w:szCs w:val="22"/>
        </w:rPr>
      </w:pPr>
      <w:r>
        <w:rPr>
          <w:rFonts w:asciiTheme="minorHAnsi" w:hAnsiTheme="minorHAnsi" w:cstheme="minorHAnsi"/>
          <w:sz w:val="22"/>
          <w:szCs w:val="22"/>
        </w:rPr>
        <w:t>Kontaktní údaje Subjektu (např. jméno a příjmení kontaktní osoby, telefon, e-mail)</w:t>
      </w:r>
    </w:p>
    <w:p w:rsidR="00A150B2" w:rsidRDefault="00A150B2" w:rsidP="00A150B2">
      <w:pPr>
        <w:pStyle w:val="Odstavecseseznamem"/>
        <w:numPr>
          <w:ilvl w:val="0"/>
          <w:numId w:val="26"/>
        </w:numPr>
        <w:ind w:left="567" w:hanging="283"/>
        <w:jc w:val="both"/>
        <w:rPr>
          <w:rFonts w:asciiTheme="minorHAnsi" w:hAnsiTheme="minorHAnsi" w:cstheme="minorHAnsi"/>
          <w:sz w:val="22"/>
          <w:szCs w:val="22"/>
        </w:rPr>
      </w:pPr>
      <w:r>
        <w:rPr>
          <w:rFonts w:asciiTheme="minorHAnsi" w:hAnsiTheme="minorHAnsi" w:cstheme="minorHAnsi"/>
          <w:sz w:val="22"/>
          <w:szCs w:val="22"/>
        </w:rPr>
        <w:t>Účetní údaje Subjektu (např. číslo bankovního účtu</w:t>
      </w:r>
    </w:p>
    <w:p w:rsidR="00A150B2" w:rsidRDefault="00A150B2" w:rsidP="00A150B2">
      <w:pPr>
        <w:pStyle w:val="Odstavecseseznamem"/>
        <w:numPr>
          <w:ilvl w:val="0"/>
          <w:numId w:val="26"/>
        </w:numPr>
        <w:ind w:left="567" w:hanging="283"/>
        <w:jc w:val="both"/>
        <w:rPr>
          <w:rFonts w:asciiTheme="minorHAnsi" w:hAnsiTheme="minorHAnsi" w:cstheme="minorHAnsi"/>
          <w:sz w:val="22"/>
          <w:szCs w:val="22"/>
        </w:rPr>
      </w:pPr>
      <w:r>
        <w:rPr>
          <w:rFonts w:asciiTheme="minorHAnsi" w:hAnsiTheme="minorHAnsi" w:cstheme="minorHAnsi"/>
          <w:sz w:val="22"/>
          <w:szCs w:val="22"/>
        </w:rPr>
        <w:t>Osobní údaje uvedené v uzavřené Smlouvě či z ní vyplývající, a dále osobní údaje plynoucí ze zákona.</w:t>
      </w:r>
    </w:p>
    <w:p w:rsidR="00A150B2" w:rsidRDefault="00A150B2" w:rsidP="00A150B2">
      <w:pPr>
        <w:pStyle w:val="Odstavecseseznamem"/>
        <w:numPr>
          <w:ilvl w:val="0"/>
          <w:numId w:val="25"/>
        </w:numPr>
        <w:ind w:left="284" w:hanging="284"/>
        <w:jc w:val="both"/>
        <w:rPr>
          <w:rFonts w:asciiTheme="minorHAnsi" w:hAnsiTheme="minorHAnsi" w:cstheme="minorHAnsi"/>
          <w:sz w:val="22"/>
          <w:szCs w:val="22"/>
        </w:rPr>
      </w:pPr>
      <w:r>
        <w:rPr>
          <w:rFonts w:asciiTheme="minorHAnsi" w:hAnsiTheme="minorHAnsi" w:cstheme="minorHAnsi"/>
          <w:sz w:val="22"/>
          <w:szCs w:val="22"/>
        </w:rPr>
        <w:t>Správce shromažďuje, zpracovává a uchovává osobní údaje Subjektu v rozsahu jím poskytnutých údajů dle uzavřené Smlouvy. Zdrojem osobních údajů je tak zásadně samotný Subjekt a uzavřená Smlouva.</w:t>
      </w:r>
    </w:p>
    <w:p w:rsidR="00A150B2" w:rsidRDefault="00A150B2" w:rsidP="00A150B2">
      <w:pPr>
        <w:pStyle w:val="Odstavecseseznamem"/>
        <w:numPr>
          <w:ilvl w:val="0"/>
          <w:numId w:val="25"/>
        </w:numPr>
        <w:ind w:left="284" w:hanging="284"/>
        <w:jc w:val="both"/>
        <w:rPr>
          <w:rFonts w:asciiTheme="minorHAnsi" w:hAnsiTheme="minorHAnsi" w:cstheme="minorHAnsi"/>
          <w:sz w:val="22"/>
          <w:szCs w:val="22"/>
        </w:rPr>
      </w:pPr>
      <w:r>
        <w:rPr>
          <w:rFonts w:asciiTheme="minorHAnsi" w:hAnsiTheme="minorHAnsi" w:cstheme="minorHAnsi"/>
          <w:sz w:val="22"/>
          <w:szCs w:val="22"/>
        </w:rPr>
        <w:t>Správce je dále oprávněn získávat osobní údaje z veřejných evidencí, od orgánů státní správy nebo na základě zvláštních právních předpisů.</w:t>
      </w:r>
    </w:p>
    <w:p w:rsidR="00A150B2" w:rsidRDefault="00A150B2"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Článek IV.</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Doba zpracování (uchování) osobních údajů</w:t>
      </w:r>
    </w:p>
    <w:p w:rsidR="00A150B2" w:rsidRDefault="00A150B2" w:rsidP="00A150B2">
      <w:pPr>
        <w:pStyle w:val="Odstavecseseznamem"/>
        <w:numPr>
          <w:ilvl w:val="0"/>
          <w:numId w:val="27"/>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Ochrana osobních údajů je Správcem technicky a organizačně zabezpečena v souladu se ZOOU a Nařízením GDPR, kdy v případě dalšího zpracovávání osobních údajů pověřeným zpracovatelem bude takové zpracování rovněž odpovědně a řádně zabezpečeno v souladu se ZOOU a Nařízením GDPR. </w:t>
      </w:r>
    </w:p>
    <w:p w:rsidR="00A150B2" w:rsidRDefault="00A150B2" w:rsidP="00A150B2">
      <w:pPr>
        <w:pStyle w:val="Odstavecseseznamem"/>
        <w:numPr>
          <w:ilvl w:val="0"/>
          <w:numId w:val="27"/>
        </w:numPr>
        <w:ind w:left="284" w:hanging="284"/>
        <w:jc w:val="both"/>
        <w:rPr>
          <w:rFonts w:asciiTheme="minorHAnsi" w:hAnsiTheme="minorHAnsi" w:cstheme="minorHAnsi"/>
          <w:sz w:val="22"/>
          <w:szCs w:val="22"/>
        </w:rPr>
      </w:pPr>
      <w:r>
        <w:rPr>
          <w:rFonts w:asciiTheme="minorHAnsi" w:hAnsiTheme="minorHAnsi" w:cstheme="minorHAnsi"/>
          <w:sz w:val="22"/>
          <w:szCs w:val="22"/>
        </w:rPr>
        <w:t>Veškeré osobní údaje, budou-li Správcem na základě Smlouvy shromažďovány, získávány a zpracovávány, až již manuálně či automaticky, budou uchovávány a užívány v nezbytném rozsahu a po nezbytně nutnou dobu k naplnění stanoveného účelu uzavřené Smlouvy.</w:t>
      </w:r>
    </w:p>
    <w:p w:rsidR="00A150B2" w:rsidRDefault="00A150B2" w:rsidP="00A150B2">
      <w:pPr>
        <w:pStyle w:val="Odstavecseseznamem"/>
        <w:numPr>
          <w:ilvl w:val="0"/>
          <w:numId w:val="27"/>
        </w:numPr>
        <w:ind w:left="284" w:hanging="284"/>
        <w:jc w:val="both"/>
        <w:rPr>
          <w:rFonts w:asciiTheme="minorHAnsi" w:hAnsiTheme="minorHAnsi" w:cstheme="minorHAnsi"/>
          <w:spacing w:val="-2"/>
          <w:sz w:val="22"/>
          <w:szCs w:val="22"/>
        </w:rPr>
      </w:pPr>
      <w:r>
        <w:rPr>
          <w:rFonts w:asciiTheme="minorHAnsi" w:hAnsiTheme="minorHAnsi" w:cstheme="minorHAnsi"/>
          <w:spacing w:val="-2"/>
          <w:sz w:val="22"/>
          <w:szCs w:val="22"/>
        </w:rPr>
        <w:t>Správce dále informuje, že osobní údaje mohou být na základě zákonné žádosti předány třetím subjektům, které disponují zákonnou pravomocí např. Policie ČR, soudy, státní správa, finanční správa apod.</w:t>
      </w:r>
    </w:p>
    <w:p w:rsidR="00A150B2" w:rsidRDefault="00A150B2" w:rsidP="00A150B2">
      <w:pPr>
        <w:pStyle w:val="Odstavecseseznamem"/>
        <w:numPr>
          <w:ilvl w:val="0"/>
          <w:numId w:val="27"/>
        </w:numPr>
        <w:ind w:left="284" w:hanging="284"/>
        <w:jc w:val="both"/>
        <w:rPr>
          <w:rFonts w:asciiTheme="minorHAnsi" w:hAnsiTheme="minorHAnsi" w:cstheme="minorHAnsi"/>
          <w:spacing w:val="-2"/>
          <w:sz w:val="22"/>
          <w:szCs w:val="22"/>
        </w:rPr>
      </w:pPr>
      <w:r>
        <w:rPr>
          <w:rFonts w:asciiTheme="minorHAnsi" w:hAnsiTheme="minorHAnsi" w:cstheme="minorHAnsi"/>
          <w:sz w:val="22"/>
          <w:szCs w:val="22"/>
        </w:rPr>
        <w:t xml:space="preserve">Osobní údaje budou zpracovávány po dobu trvání uzavřené Smlouvy, resp. po dobu naplnění veškerých práva a povinností Smluvních stran vyplývajících z uzavřené Smlouvy, a dále za účelem plnění právních povinností v rozsahu vyžadovaném příslušnými právními předpisy budou uchovávány po dobu stanovenou danými právními předpisy (zejména účetními, daňovými, archivačními předpisy apod.) </w:t>
      </w:r>
    </w:p>
    <w:p w:rsidR="00A150B2" w:rsidRDefault="00A150B2" w:rsidP="00A150B2">
      <w:pPr>
        <w:pStyle w:val="Odstavecseseznamem"/>
        <w:numPr>
          <w:ilvl w:val="0"/>
          <w:numId w:val="27"/>
        </w:numPr>
        <w:ind w:left="284" w:hanging="284"/>
        <w:jc w:val="both"/>
        <w:rPr>
          <w:rFonts w:asciiTheme="minorHAnsi" w:hAnsiTheme="minorHAnsi" w:cstheme="minorHAnsi"/>
          <w:spacing w:val="-2"/>
          <w:sz w:val="22"/>
          <w:szCs w:val="22"/>
        </w:rPr>
      </w:pPr>
      <w:r>
        <w:rPr>
          <w:rFonts w:asciiTheme="minorHAnsi" w:hAnsiTheme="minorHAnsi" w:cstheme="minorHAnsi"/>
          <w:sz w:val="22"/>
          <w:szCs w:val="22"/>
        </w:rPr>
        <w:t xml:space="preserve">Smluvní strany berou na vědomí, že za účelem ochrany vlastních právních nároků Správce, budou osobní údaje uchovávány rovněž po dobu trvání 10leté promlčecí doby dle ustanovení § 636 a 638 zákona č. 89/2012 Sb., občanský zákoník, ve znění pozdějších předpisů, prodlouženou o další 1 rok s ohledem na možnou prodlevu mezi zahájením soudního sporu a doručením žaloby. </w:t>
      </w:r>
    </w:p>
    <w:p w:rsidR="00A150B2" w:rsidRDefault="00A150B2" w:rsidP="00A150B2">
      <w:pPr>
        <w:pStyle w:val="Odstavecseseznamem"/>
        <w:spacing w:before="60"/>
        <w:ind w:left="0"/>
        <w:contextualSpacing w:val="0"/>
        <w:jc w:val="center"/>
        <w:rPr>
          <w:rFonts w:asciiTheme="minorHAnsi" w:hAnsiTheme="minorHAnsi"/>
          <w:b/>
          <w:sz w:val="22"/>
          <w:szCs w:val="22"/>
        </w:rPr>
      </w:pPr>
      <w:r>
        <w:rPr>
          <w:rFonts w:asciiTheme="minorHAnsi" w:hAnsiTheme="minorHAnsi"/>
          <w:b/>
          <w:sz w:val="22"/>
          <w:szCs w:val="22"/>
        </w:rPr>
        <w:t>Článek V.</w:t>
      </w:r>
    </w:p>
    <w:p w:rsidR="00A150B2" w:rsidRDefault="00A150B2" w:rsidP="00A150B2">
      <w:pPr>
        <w:pStyle w:val="Odstavecseseznamem"/>
        <w:ind w:left="0"/>
        <w:jc w:val="center"/>
        <w:rPr>
          <w:rFonts w:asciiTheme="minorHAnsi" w:hAnsiTheme="minorHAnsi"/>
          <w:b/>
          <w:sz w:val="22"/>
          <w:szCs w:val="22"/>
        </w:rPr>
      </w:pPr>
      <w:r>
        <w:rPr>
          <w:rFonts w:asciiTheme="minorHAnsi" w:hAnsiTheme="minorHAnsi"/>
          <w:b/>
          <w:sz w:val="22"/>
          <w:szCs w:val="22"/>
        </w:rPr>
        <w:t>Poučení o právech Subjektu osobních údajů</w:t>
      </w:r>
    </w:p>
    <w:p w:rsidR="00A150B2" w:rsidRDefault="00A150B2" w:rsidP="00A150B2">
      <w:pPr>
        <w:pStyle w:val="Odstavecseseznamem"/>
        <w:numPr>
          <w:ilvl w:val="0"/>
          <w:numId w:val="28"/>
        </w:numPr>
        <w:ind w:left="284" w:hanging="284"/>
        <w:jc w:val="both"/>
        <w:rPr>
          <w:rFonts w:asciiTheme="minorHAnsi" w:hAnsiTheme="minorHAnsi" w:cstheme="minorHAnsi"/>
          <w:sz w:val="22"/>
          <w:szCs w:val="22"/>
        </w:rPr>
      </w:pPr>
      <w:r>
        <w:rPr>
          <w:rFonts w:asciiTheme="minorHAnsi" w:hAnsiTheme="minorHAnsi" w:cstheme="minorHAnsi"/>
          <w:sz w:val="22"/>
          <w:szCs w:val="22"/>
        </w:rPr>
        <w:t xml:space="preserve">Subjektu svědčí následující práva ve vztahu ke zpracovávaným informacím (osobním údajům): právo na přístup, právo na opravu, právo na výmaz, právo na omezení zpracování, právo na přenositelnost, právo na námitku proti zpracování či zpracování prováděného za účelem ochrany vlastních právních nároků Správce, právo nesouhlasu se zpracováním osobních údajů a právo obrátit se se stížností na dozorový orgán, tj. Úřad pro ochranu osobních údajů. </w:t>
      </w:r>
    </w:p>
    <w:p w:rsidR="008A558C" w:rsidRPr="008A558C" w:rsidRDefault="00A150B2" w:rsidP="00490607">
      <w:pPr>
        <w:pStyle w:val="Odstavecseseznamem"/>
        <w:numPr>
          <w:ilvl w:val="0"/>
          <w:numId w:val="28"/>
        </w:numPr>
        <w:spacing w:after="120"/>
        <w:ind w:left="284" w:hanging="284"/>
        <w:jc w:val="both"/>
        <w:rPr>
          <w:rFonts w:asciiTheme="minorHAnsi" w:hAnsiTheme="minorHAnsi" w:cstheme="minorHAnsi"/>
          <w:sz w:val="22"/>
          <w:szCs w:val="22"/>
        </w:rPr>
      </w:pPr>
      <w:r>
        <w:rPr>
          <w:rFonts w:asciiTheme="minorHAnsi" w:hAnsiTheme="minorHAnsi" w:cstheme="minorHAnsi"/>
          <w:sz w:val="22"/>
          <w:szCs w:val="22"/>
        </w:rPr>
        <w:t xml:space="preserve">Více </w:t>
      </w:r>
      <w:r w:rsidRPr="00A150B2">
        <w:rPr>
          <w:rFonts w:asciiTheme="minorHAnsi" w:hAnsiTheme="minorHAnsi" w:cstheme="minorHAnsi"/>
          <w:sz w:val="22"/>
          <w:szCs w:val="22"/>
        </w:rPr>
        <w:t>informací o právech Subjektu osobních údajů je k dispozici na internetových stránkách dohledového orgánu (</w:t>
      </w:r>
      <w:hyperlink r:id="rId14" w:history="1">
        <w:r w:rsidRPr="00A150B2">
          <w:rPr>
            <w:rStyle w:val="Hypertextovodkaz"/>
            <w:rFonts w:asciiTheme="minorHAnsi" w:hAnsiTheme="minorHAnsi" w:cstheme="minorHAnsi"/>
            <w:color w:val="auto"/>
            <w:sz w:val="22"/>
            <w:szCs w:val="22"/>
          </w:rPr>
          <w:t>https://www.uoou.cz/6-prava-subjektu-udaj/d-27276</w:t>
        </w:r>
      </w:hyperlink>
      <w:r w:rsidRPr="00A150B2">
        <w:rPr>
          <w:rFonts w:asciiTheme="minorHAnsi" w:hAnsiTheme="minorHAnsi" w:cstheme="minorHAnsi"/>
          <w:sz w:val="22"/>
          <w:szCs w:val="22"/>
        </w:rPr>
        <w:t>).</w:t>
      </w:r>
    </w:p>
    <w:p w:rsidR="008A558C" w:rsidRPr="008A558C" w:rsidRDefault="008A558C" w:rsidP="008A558C">
      <w:pPr>
        <w:tabs>
          <w:tab w:val="left" w:pos="0"/>
          <w:tab w:val="left" w:pos="6521"/>
        </w:tabs>
        <w:ind w:left="928"/>
        <w:jc w:val="both"/>
        <w:rPr>
          <w:rFonts w:asciiTheme="minorHAnsi" w:hAnsiTheme="minorHAnsi" w:cstheme="minorHAnsi"/>
        </w:rPr>
        <w:sectPr w:rsidR="008A558C" w:rsidRPr="008A558C" w:rsidSect="008A558C">
          <w:headerReference w:type="default" r:id="rId15"/>
          <w:footerReference w:type="default" r:id="rId16"/>
          <w:type w:val="continuous"/>
          <w:pgSz w:w="12240" w:h="15840"/>
          <w:pgMar w:top="1418" w:right="1134" w:bottom="1134" w:left="1134" w:header="284" w:footer="278" w:gutter="0"/>
          <w:cols w:space="708"/>
          <w:docGrid w:linePitch="360"/>
        </w:sectPr>
      </w:pPr>
    </w:p>
    <w:p w:rsidR="008A558C" w:rsidRPr="008A558C" w:rsidRDefault="008A558C" w:rsidP="00744AC2">
      <w:pPr>
        <w:tabs>
          <w:tab w:val="left" w:pos="0"/>
          <w:tab w:val="left" w:pos="6521"/>
        </w:tabs>
        <w:spacing w:after="240"/>
        <w:rPr>
          <w:rFonts w:asciiTheme="minorHAnsi" w:hAnsiTheme="minorHAnsi" w:cstheme="minorHAnsi"/>
        </w:rPr>
      </w:pPr>
      <w:r w:rsidRPr="008A558C">
        <w:rPr>
          <w:rFonts w:asciiTheme="minorHAnsi" w:hAnsiTheme="minorHAnsi" w:cstheme="minorHAnsi"/>
        </w:rPr>
        <w:t xml:space="preserve">V Pardubicích, dne </w:t>
      </w:r>
      <w:r w:rsidR="002940D5">
        <w:rPr>
          <w:rFonts w:asciiTheme="minorHAnsi" w:hAnsiTheme="minorHAnsi" w:cstheme="minorHAnsi"/>
        </w:rPr>
        <w:t>29. 7. 2024</w:t>
      </w:r>
    </w:p>
    <w:p w:rsidR="008A558C" w:rsidRPr="008A558C" w:rsidRDefault="008A558C" w:rsidP="00744AC2">
      <w:pPr>
        <w:tabs>
          <w:tab w:val="left" w:pos="0"/>
          <w:tab w:val="left" w:pos="6521"/>
        </w:tabs>
        <w:spacing w:after="0"/>
        <w:rPr>
          <w:rFonts w:asciiTheme="minorHAnsi" w:hAnsiTheme="minorHAnsi" w:cstheme="minorHAnsi"/>
        </w:rPr>
      </w:pPr>
      <w:r w:rsidRPr="008A558C">
        <w:rPr>
          <w:rFonts w:asciiTheme="minorHAnsi" w:hAnsiTheme="minorHAnsi" w:cstheme="minorHAnsi"/>
        </w:rPr>
        <w:t>____________________________</w:t>
      </w:r>
    </w:p>
    <w:p w:rsidR="008A558C" w:rsidRPr="008A558C" w:rsidRDefault="00744AC2" w:rsidP="00744AC2">
      <w:pPr>
        <w:tabs>
          <w:tab w:val="left" w:pos="0"/>
          <w:tab w:val="left" w:pos="6521"/>
        </w:tabs>
        <w:spacing w:after="0" w:line="240" w:lineRule="auto"/>
        <w:rPr>
          <w:rFonts w:asciiTheme="minorHAnsi" w:hAnsiTheme="minorHAnsi"/>
          <w:b/>
          <w:bCs/>
          <w:lang w:eastAsia="zh-CN"/>
        </w:rPr>
      </w:pPr>
      <w:r>
        <w:rPr>
          <w:rFonts w:asciiTheme="minorHAnsi" w:hAnsiTheme="minorHAnsi"/>
          <w:b/>
          <w:bCs/>
          <w:lang w:eastAsia="zh-CN"/>
        </w:rPr>
        <w:t xml:space="preserve">     </w:t>
      </w:r>
      <w:r w:rsidR="008A558C" w:rsidRPr="008A558C">
        <w:rPr>
          <w:rFonts w:asciiTheme="minorHAnsi" w:hAnsiTheme="minorHAnsi"/>
          <w:b/>
          <w:bCs/>
          <w:lang w:eastAsia="zh-CN"/>
        </w:rPr>
        <w:t>Dům dětí a mládeže ALFA</w:t>
      </w:r>
    </w:p>
    <w:p w:rsidR="008A558C" w:rsidRPr="008A558C" w:rsidRDefault="008A558C" w:rsidP="00744AC2">
      <w:pPr>
        <w:tabs>
          <w:tab w:val="left" w:pos="0"/>
          <w:tab w:val="left" w:pos="6521"/>
        </w:tabs>
        <w:spacing w:after="0" w:line="240" w:lineRule="auto"/>
        <w:rPr>
          <w:rFonts w:asciiTheme="minorHAnsi" w:hAnsiTheme="minorHAnsi"/>
          <w:b/>
          <w:bCs/>
          <w:lang w:eastAsia="zh-CN"/>
        </w:rPr>
      </w:pPr>
      <w:r w:rsidRPr="008A558C">
        <w:rPr>
          <w:rFonts w:asciiTheme="minorHAnsi" w:hAnsiTheme="minorHAnsi"/>
          <w:b/>
          <w:bCs/>
          <w:lang w:eastAsia="zh-CN"/>
        </w:rPr>
        <w:t>Pardubice-Polabiny, Družby 334</w:t>
      </w:r>
    </w:p>
    <w:p w:rsidR="008A558C" w:rsidRPr="008A558C" w:rsidRDefault="008A558C" w:rsidP="00744AC2">
      <w:pPr>
        <w:tabs>
          <w:tab w:val="left" w:pos="0"/>
          <w:tab w:val="left" w:pos="6521"/>
        </w:tabs>
        <w:spacing w:after="0" w:line="240" w:lineRule="auto"/>
        <w:ind w:left="928"/>
        <w:rPr>
          <w:rFonts w:asciiTheme="minorHAnsi" w:hAnsiTheme="minorHAnsi" w:cstheme="minorHAnsi"/>
        </w:rPr>
      </w:pPr>
      <w:r w:rsidRPr="008A558C">
        <w:rPr>
          <w:rFonts w:asciiTheme="minorHAnsi" w:hAnsiTheme="minorHAnsi" w:cstheme="minorHAnsi"/>
        </w:rPr>
        <w:t>(</w:t>
      </w:r>
      <w:r>
        <w:rPr>
          <w:rFonts w:asciiTheme="minorHAnsi" w:hAnsiTheme="minorHAnsi" w:cstheme="minorHAnsi"/>
        </w:rPr>
        <w:t>Správce</w:t>
      </w:r>
      <w:r w:rsidRPr="008A558C">
        <w:rPr>
          <w:rFonts w:asciiTheme="minorHAnsi" w:hAnsiTheme="minorHAnsi" w:cstheme="minorHAnsi"/>
        </w:rPr>
        <w:t>)</w:t>
      </w:r>
    </w:p>
    <w:p w:rsidR="008A558C" w:rsidRPr="008A558C" w:rsidRDefault="008A558C" w:rsidP="00C95F8C">
      <w:pPr>
        <w:tabs>
          <w:tab w:val="left" w:pos="0"/>
          <w:tab w:val="left" w:pos="6521"/>
        </w:tabs>
        <w:spacing w:after="240"/>
        <w:ind w:left="930"/>
        <w:rPr>
          <w:rFonts w:asciiTheme="minorHAnsi" w:hAnsiTheme="minorHAnsi" w:cstheme="minorHAnsi"/>
        </w:rPr>
      </w:pPr>
      <w:r w:rsidRPr="008A558C">
        <w:rPr>
          <w:rFonts w:asciiTheme="minorHAnsi" w:hAnsiTheme="minorHAnsi" w:cstheme="minorHAnsi"/>
        </w:rPr>
        <w:t>V _____________, dne __.__.____</w:t>
      </w:r>
    </w:p>
    <w:p w:rsidR="008A558C" w:rsidRPr="008A558C" w:rsidRDefault="008A558C" w:rsidP="00C95F8C">
      <w:pPr>
        <w:tabs>
          <w:tab w:val="left" w:pos="0"/>
          <w:tab w:val="left" w:pos="6521"/>
        </w:tabs>
        <w:spacing w:after="0"/>
        <w:ind w:left="930"/>
        <w:rPr>
          <w:rFonts w:asciiTheme="minorHAnsi" w:hAnsiTheme="minorHAnsi" w:cstheme="minorHAnsi"/>
        </w:rPr>
      </w:pPr>
      <w:r w:rsidRPr="008A558C">
        <w:rPr>
          <w:rFonts w:asciiTheme="minorHAnsi" w:hAnsiTheme="minorHAnsi" w:cstheme="minorHAnsi"/>
        </w:rPr>
        <w:t>____________________________</w:t>
      </w:r>
    </w:p>
    <w:p w:rsidR="00193BE1" w:rsidRDefault="00193BE1" w:rsidP="00193BE1">
      <w:pPr>
        <w:tabs>
          <w:tab w:val="left" w:pos="0"/>
          <w:tab w:val="left" w:pos="6521"/>
        </w:tabs>
        <w:spacing w:after="0"/>
        <w:jc w:val="center"/>
        <w:rPr>
          <w:rFonts w:asciiTheme="minorHAnsi" w:hAnsiTheme="minorHAnsi" w:cstheme="minorHAnsi"/>
        </w:rPr>
      </w:pPr>
      <w:r>
        <w:rPr>
          <w:rFonts w:asciiTheme="minorHAnsi" w:hAnsiTheme="minorHAnsi" w:cstheme="minorHAnsi"/>
          <w:b/>
        </w:rPr>
        <w:t>Taneční centrum Pardubice</w:t>
      </w:r>
    </w:p>
    <w:p w:rsidR="004D6F7C" w:rsidRDefault="001B29FA" w:rsidP="004E7F71">
      <w:pPr>
        <w:tabs>
          <w:tab w:val="left" w:pos="0"/>
          <w:tab w:val="left" w:pos="6521"/>
        </w:tabs>
        <w:spacing w:after="0"/>
        <w:jc w:val="center"/>
        <w:rPr>
          <w:rFonts w:asciiTheme="minorHAnsi" w:hAnsiTheme="minorHAnsi" w:cstheme="minorHAnsi"/>
          <w:b/>
        </w:rPr>
      </w:pPr>
      <w:r w:rsidRPr="00434F0D">
        <w:rPr>
          <w:rFonts w:asciiTheme="minorHAnsi" w:hAnsiTheme="minorHAnsi" w:cstheme="minorHAnsi"/>
          <w:b/>
        </w:rPr>
        <w:t>Pardubice, Erno Košťála 973</w:t>
      </w:r>
    </w:p>
    <w:p w:rsidR="008A558C" w:rsidRPr="008A558C" w:rsidRDefault="008A558C" w:rsidP="004E7F71">
      <w:pPr>
        <w:tabs>
          <w:tab w:val="left" w:pos="0"/>
          <w:tab w:val="left" w:pos="6521"/>
        </w:tabs>
        <w:spacing w:after="0"/>
        <w:jc w:val="center"/>
        <w:rPr>
          <w:rFonts w:asciiTheme="minorHAnsi" w:hAnsiTheme="minorHAnsi" w:cstheme="minorHAnsi"/>
        </w:rPr>
        <w:sectPr w:rsidR="008A558C" w:rsidRPr="008A558C" w:rsidSect="00E31C20">
          <w:type w:val="continuous"/>
          <w:pgSz w:w="12240" w:h="15840"/>
          <w:pgMar w:top="1418" w:right="1134" w:bottom="1134" w:left="1134" w:header="284" w:footer="278" w:gutter="0"/>
          <w:cols w:num="2" w:space="708"/>
          <w:docGrid w:linePitch="360"/>
        </w:sectPr>
      </w:pPr>
      <w:r w:rsidRPr="008A558C">
        <w:rPr>
          <w:rFonts w:asciiTheme="minorHAnsi" w:hAnsiTheme="minorHAnsi" w:cstheme="minorHAnsi"/>
        </w:rPr>
        <w:t>(</w:t>
      </w:r>
      <w:r>
        <w:rPr>
          <w:rFonts w:asciiTheme="minorHAnsi" w:hAnsiTheme="minorHAnsi" w:cstheme="minorHAnsi"/>
        </w:rPr>
        <w:t>Subjekt</w:t>
      </w:r>
      <w:r w:rsidRPr="008A558C">
        <w:rPr>
          <w:rFonts w:asciiTheme="minorHAnsi" w:hAnsiTheme="minorHAnsi" w:cstheme="minorHAnsi"/>
        </w:rPr>
        <w:t>)</w:t>
      </w:r>
    </w:p>
    <w:p w:rsidR="0067311C" w:rsidRPr="008A558C" w:rsidRDefault="0067311C" w:rsidP="008A558C">
      <w:pPr>
        <w:tabs>
          <w:tab w:val="center" w:pos="1560"/>
          <w:tab w:val="left" w:pos="2835"/>
          <w:tab w:val="left" w:pos="6521"/>
          <w:tab w:val="center" w:pos="8080"/>
        </w:tabs>
        <w:spacing w:after="0" w:line="240" w:lineRule="auto"/>
        <w:rPr>
          <w:rFonts w:asciiTheme="minorHAnsi" w:hAnsiTheme="minorHAnsi" w:cstheme="minorHAnsi"/>
          <w:b/>
          <w:sz w:val="12"/>
        </w:rPr>
      </w:pPr>
    </w:p>
    <w:sectPr w:rsidR="0067311C" w:rsidRPr="008A558C" w:rsidSect="00E31C20">
      <w:type w:val="continuous"/>
      <w:pgSz w:w="12240" w:h="15840"/>
      <w:pgMar w:top="1418" w:right="1134" w:bottom="1134" w:left="1134" w:header="284" w:footer="2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7A3" w:rsidRDefault="006037A3" w:rsidP="00CD63FA">
      <w:pPr>
        <w:spacing w:after="0" w:line="240" w:lineRule="auto"/>
      </w:pPr>
      <w:r>
        <w:separator/>
      </w:r>
    </w:p>
  </w:endnote>
  <w:endnote w:type="continuationSeparator" w:id="0">
    <w:p w:rsidR="006037A3" w:rsidRDefault="006037A3" w:rsidP="00CD6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4410149"/>
      <w:docPartObj>
        <w:docPartGallery w:val="Page Numbers (Bottom of Page)"/>
        <w:docPartUnique/>
      </w:docPartObj>
    </w:sdtPr>
    <w:sdtEndPr/>
    <w:sdtContent>
      <w:p w:rsidR="00DE4BB1" w:rsidRDefault="00DE4BB1">
        <w:pPr>
          <w:pStyle w:val="Zpat"/>
          <w:jc w:val="center"/>
        </w:pPr>
        <w:r>
          <w:fldChar w:fldCharType="begin"/>
        </w:r>
        <w:r>
          <w:instrText>PAGE   \* MERGEFORMAT</w:instrText>
        </w:r>
        <w:r>
          <w:fldChar w:fldCharType="separate"/>
        </w:r>
        <w:r w:rsidR="00DC0CB4">
          <w:rPr>
            <w:noProof/>
          </w:rPr>
          <w:t>6</w:t>
        </w:r>
        <w:r>
          <w:fldChar w:fldCharType="end"/>
        </w:r>
      </w:p>
    </w:sdtContent>
  </w:sdt>
  <w:p w:rsidR="00DE4BB1" w:rsidRDefault="00DE4B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09952"/>
      <w:docPartObj>
        <w:docPartGallery w:val="Page Numbers (Bottom of Page)"/>
        <w:docPartUnique/>
      </w:docPartObj>
    </w:sdtPr>
    <w:sdtEndPr/>
    <w:sdtContent>
      <w:p w:rsidR="008A558C" w:rsidRDefault="008A558C">
        <w:pPr>
          <w:pStyle w:val="Zpat"/>
          <w:jc w:val="center"/>
        </w:pPr>
        <w:r>
          <w:fldChar w:fldCharType="begin"/>
        </w:r>
        <w:r>
          <w:instrText>PAGE   \* MERGEFORMAT</w:instrText>
        </w:r>
        <w:r>
          <w:fldChar w:fldCharType="separate"/>
        </w:r>
        <w:r w:rsidR="004D6F7C">
          <w:rPr>
            <w:noProof/>
          </w:rPr>
          <w:t>6</w:t>
        </w:r>
        <w:r>
          <w:fldChar w:fldCharType="end"/>
        </w:r>
      </w:p>
    </w:sdtContent>
  </w:sdt>
  <w:p w:rsidR="008A558C" w:rsidRDefault="008A558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540706"/>
      <w:docPartObj>
        <w:docPartGallery w:val="Page Numbers (Bottom of Page)"/>
        <w:docPartUnique/>
      </w:docPartObj>
    </w:sdtPr>
    <w:sdtEndPr/>
    <w:sdtContent>
      <w:p w:rsidR="008A558C" w:rsidRDefault="008A558C">
        <w:pPr>
          <w:pStyle w:val="Zpat"/>
          <w:jc w:val="center"/>
        </w:pPr>
        <w:r>
          <w:fldChar w:fldCharType="begin"/>
        </w:r>
        <w:r>
          <w:instrText>PAGE   \* MERGEFORMAT</w:instrText>
        </w:r>
        <w:r>
          <w:fldChar w:fldCharType="separate"/>
        </w:r>
        <w:r w:rsidR="00DC0CB4">
          <w:rPr>
            <w:noProof/>
          </w:rPr>
          <w:t>8</w:t>
        </w:r>
        <w:r>
          <w:fldChar w:fldCharType="end"/>
        </w:r>
      </w:p>
    </w:sdtContent>
  </w:sdt>
  <w:p w:rsidR="008A558C" w:rsidRDefault="008A55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7A3" w:rsidRDefault="006037A3" w:rsidP="00CD63FA">
      <w:pPr>
        <w:spacing w:after="0" w:line="240" w:lineRule="auto"/>
      </w:pPr>
      <w:r>
        <w:separator/>
      </w:r>
    </w:p>
  </w:footnote>
  <w:footnote w:type="continuationSeparator" w:id="0">
    <w:p w:rsidR="006037A3" w:rsidRDefault="006037A3" w:rsidP="00CD63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BB1" w:rsidRDefault="00DE4BB1" w:rsidP="00CD63FA">
    <w:pPr>
      <w:pStyle w:val="Zhlav"/>
      <w:jc w:val="center"/>
    </w:pPr>
    <w:r>
      <w:rPr>
        <w:noProof/>
        <w:lang w:eastAsia="cs-CZ"/>
      </w:rPr>
      <w:drawing>
        <wp:anchor distT="0" distB="0" distL="114300" distR="114300" simplePos="0" relativeHeight="251659264" behindDoc="1" locked="0" layoutInCell="1" allowOverlap="1" wp14:anchorId="048C9255" wp14:editId="1FD671BD">
          <wp:simplePos x="0" y="0"/>
          <wp:positionH relativeFrom="margin">
            <wp:align>center</wp:align>
          </wp:positionH>
          <wp:positionV relativeFrom="paragraph">
            <wp:posOffset>-181610</wp:posOffset>
          </wp:positionV>
          <wp:extent cx="1028700" cy="1028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fa_140x14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58C" w:rsidRDefault="008A558C" w:rsidP="00CD63FA">
    <w:pPr>
      <w:pStyle w:val="Zhlav"/>
      <w:jc w:val="center"/>
    </w:pPr>
    <w:r>
      <w:rPr>
        <w:noProof/>
        <w:lang w:eastAsia="cs-CZ"/>
      </w:rPr>
      <w:drawing>
        <wp:anchor distT="0" distB="0" distL="114300" distR="114300" simplePos="0" relativeHeight="251661312" behindDoc="1" locked="0" layoutInCell="1" allowOverlap="1" wp14:anchorId="555621E6" wp14:editId="645F6B04">
          <wp:simplePos x="0" y="0"/>
          <wp:positionH relativeFrom="margin">
            <wp:align>center</wp:align>
          </wp:positionH>
          <wp:positionV relativeFrom="paragraph">
            <wp:posOffset>-181610</wp:posOffset>
          </wp:positionV>
          <wp:extent cx="1028700" cy="1028700"/>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fa_140x14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58C" w:rsidRDefault="008A558C" w:rsidP="00CD63FA">
    <w:pPr>
      <w:pStyle w:val="Zhlav"/>
      <w:jc w:val="center"/>
    </w:pPr>
    <w:r>
      <w:rPr>
        <w:noProof/>
        <w:lang w:eastAsia="cs-CZ"/>
      </w:rPr>
      <w:drawing>
        <wp:anchor distT="0" distB="0" distL="114300" distR="114300" simplePos="0" relativeHeight="251663360" behindDoc="1" locked="0" layoutInCell="1" allowOverlap="1" wp14:anchorId="555621E6" wp14:editId="645F6B04">
          <wp:simplePos x="0" y="0"/>
          <wp:positionH relativeFrom="margin">
            <wp:align>center</wp:align>
          </wp:positionH>
          <wp:positionV relativeFrom="paragraph">
            <wp:posOffset>-181610</wp:posOffset>
          </wp:positionV>
          <wp:extent cx="1028700" cy="10287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lfa_140x14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6"/>
    <w:lvl w:ilvl="0">
      <w:start w:val="1"/>
      <w:numFmt w:val="bullet"/>
      <w:lvlText w:val=""/>
      <w:lvlJc w:val="left"/>
      <w:pPr>
        <w:tabs>
          <w:tab w:val="num" w:pos="720"/>
        </w:tabs>
        <w:ind w:left="720" w:hanging="360"/>
      </w:pPr>
      <w:rPr>
        <w:rFonts w:ascii="Symbol" w:hAnsi="Symbol"/>
      </w:rPr>
    </w:lvl>
  </w:abstractNum>
  <w:abstractNum w:abstractNumId="1" w15:restartNumberingAfterBreak="0">
    <w:nsid w:val="086F2D8B"/>
    <w:multiLevelType w:val="hybridMultilevel"/>
    <w:tmpl w:val="501A8186"/>
    <w:lvl w:ilvl="0" w:tplc="816C6A10">
      <w:start w:val="1"/>
      <w:numFmt w:val="decimal"/>
      <w:lvlText w:val="%1."/>
      <w:lvlJc w:val="left"/>
      <w:pPr>
        <w:ind w:left="720" w:hanging="360"/>
      </w:pPr>
      <w:rPr>
        <w:rFonts w:hint="default"/>
        <w:b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9B6F1A"/>
    <w:multiLevelType w:val="multilevel"/>
    <w:tmpl w:val="F6F80CD0"/>
    <w:styleLink w:val="WW8Num2"/>
    <w:lvl w:ilvl="0">
      <w:numFmt w:val="bullet"/>
      <w:lvlText w:val=""/>
      <w:lvlJc w:val="left"/>
      <w:rPr>
        <w:rFonts w:ascii="Wingdings" w:hAnsi="Wingdings" w:cs="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0E161D3E"/>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4" w15:restartNumberingAfterBreak="0">
    <w:nsid w:val="0F7C4CDD"/>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5" w15:restartNumberingAfterBreak="0">
    <w:nsid w:val="1422099E"/>
    <w:multiLevelType w:val="multilevel"/>
    <w:tmpl w:val="5F9651FA"/>
    <w:styleLink w:val="Styl1"/>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4A6F7F"/>
    <w:multiLevelType w:val="hybridMultilevel"/>
    <w:tmpl w:val="594895C8"/>
    <w:lvl w:ilvl="0" w:tplc="ABA6AC56">
      <w:start w:val="1"/>
      <w:numFmt w:val="lowerLetter"/>
      <w:lvlText w:val="%1)"/>
      <w:lvlJc w:val="left"/>
      <w:pPr>
        <w:ind w:left="1004" w:hanging="360"/>
      </w:pPr>
      <w:rPr>
        <w:rFonts w:hint="default"/>
        <w:b w:val="0"/>
        <w:sz w:val="22"/>
        <w:szCs w:val="24"/>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236BAC"/>
    <w:multiLevelType w:val="hybridMultilevel"/>
    <w:tmpl w:val="E042CFC2"/>
    <w:lvl w:ilvl="0" w:tplc="FA149948">
      <w:start w:val="1"/>
      <w:numFmt w:val="decimal"/>
      <w:lvlText w:val="%1."/>
      <w:lvlJc w:val="left"/>
      <w:pPr>
        <w:ind w:left="1288" w:hanging="360"/>
      </w:pPr>
      <w:rPr>
        <w:sz w:val="22"/>
        <w:szCs w:val="20"/>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189C475A"/>
    <w:multiLevelType w:val="multilevel"/>
    <w:tmpl w:val="1F902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335FBD"/>
    <w:multiLevelType w:val="hybridMultilevel"/>
    <w:tmpl w:val="5E3A523E"/>
    <w:lvl w:ilvl="0" w:tplc="765872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6812AF"/>
    <w:multiLevelType w:val="hybridMultilevel"/>
    <w:tmpl w:val="5E3A523E"/>
    <w:lvl w:ilvl="0" w:tplc="765872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C1440D"/>
    <w:multiLevelType w:val="hybridMultilevel"/>
    <w:tmpl w:val="4B882034"/>
    <w:lvl w:ilvl="0" w:tplc="E44CE3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0A4ECB"/>
    <w:multiLevelType w:val="multilevel"/>
    <w:tmpl w:val="2174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4F341D"/>
    <w:multiLevelType w:val="hybridMultilevel"/>
    <w:tmpl w:val="4B882034"/>
    <w:lvl w:ilvl="0" w:tplc="E44CE376">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F63187"/>
    <w:multiLevelType w:val="hybridMultilevel"/>
    <w:tmpl w:val="82EAE566"/>
    <w:lvl w:ilvl="0" w:tplc="BF7686FC">
      <w:start w:val="1"/>
      <w:numFmt w:val="decimal"/>
      <w:lvlText w:val="%1."/>
      <w:lvlJc w:val="left"/>
      <w:pPr>
        <w:ind w:left="720" w:hanging="360"/>
      </w:pPr>
      <w:rPr>
        <w:rFonts w:hint="default"/>
        <w:b w:val="0"/>
        <w:sz w:val="22"/>
        <w:szCs w:val="24"/>
      </w:rPr>
    </w:lvl>
    <w:lvl w:ilvl="1" w:tplc="1FFC8900">
      <w:numFmt w:val="bullet"/>
      <w:lvlText w:val="-"/>
      <w:lvlJc w:val="left"/>
      <w:pPr>
        <w:ind w:left="1440" w:hanging="360"/>
      </w:pPr>
      <w:rPr>
        <w:rFonts w:ascii="Calibri" w:eastAsia="Times New Roman" w:hAnsi="Calibri" w:cs="Calibri"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2F45DA2"/>
    <w:multiLevelType w:val="hybridMultilevel"/>
    <w:tmpl w:val="2708D930"/>
    <w:lvl w:ilvl="0" w:tplc="AF8C0DC6">
      <w:start w:val="1"/>
      <w:numFmt w:val="decimal"/>
      <w:lvlText w:val="%1."/>
      <w:lvlJc w:val="left"/>
      <w:pPr>
        <w:ind w:left="720" w:hanging="360"/>
      </w:pPr>
      <w:rPr>
        <w:rFonts w:hint="default"/>
        <w:b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486BFB"/>
    <w:multiLevelType w:val="hybridMultilevel"/>
    <w:tmpl w:val="EC5624E8"/>
    <w:lvl w:ilvl="0" w:tplc="4866EBF6">
      <w:start w:val="1"/>
      <w:numFmt w:val="lowerLetter"/>
      <w:lvlText w:val="%1)"/>
      <w:lvlJc w:val="left"/>
      <w:pPr>
        <w:ind w:left="1004" w:hanging="360"/>
      </w:pPr>
      <w:rPr>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7" w15:restartNumberingAfterBreak="0">
    <w:nsid w:val="47D876C1"/>
    <w:multiLevelType w:val="hybridMultilevel"/>
    <w:tmpl w:val="53ECE84E"/>
    <w:lvl w:ilvl="0" w:tplc="B52C0D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81F0D0A"/>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19" w15:restartNumberingAfterBreak="0">
    <w:nsid w:val="49DE16EA"/>
    <w:multiLevelType w:val="hybridMultilevel"/>
    <w:tmpl w:val="A3DA7054"/>
    <w:lvl w:ilvl="0" w:tplc="0CAA4E7C">
      <w:start w:val="1"/>
      <w:numFmt w:val="lowerLetter"/>
      <w:lvlText w:val="%1)"/>
      <w:lvlJc w:val="left"/>
      <w:pPr>
        <w:ind w:left="1004" w:hanging="360"/>
      </w:pPr>
      <w:rPr>
        <w:rFonts w:hint="default"/>
        <w:sz w:val="28"/>
      </w:rPr>
    </w:lvl>
    <w:lvl w:ilvl="1" w:tplc="E3E8E64C">
      <w:start w:val="1"/>
      <w:numFmt w:val="lowerLetter"/>
      <w:lvlText w:val="%2)"/>
      <w:lvlJc w:val="left"/>
      <w:pPr>
        <w:ind w:left="928" w:hanging="360"/>
      </w:pPr>
      <w:rPr>
        <w:rFonts w:hint="default"/>
        <w:b/>
        <w:sz w:val="22"/>
        <w:szCs w:val="22"/>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546446DE"/>
    <w:multiLevelType w:val="hybridMultilevel"/>
    <w:tmpl w:val="501A8186"/>
    <w:lvl w:ilvl="0" w:tplc="816C6A10">
      <w:start w:val="1"/>
      <w:numFmt w:val="decimal"/>
      <w:lvlText w:val="%1."/>
      <w:lvlJc w:val="left"/>
      <w:pPr>
        <w:ind w:left="720" w:hanging="360"/>
      </w:pPr>
      <w:rPr>
        <w:rFonts w:hint="default"/>
        <w:b w:val="0"/>
        <w:sz w:val="22"/>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596129"/>
    <w:multiLevelType w:val="hybridMultilevel"/>
    <w:tmpl w:val="FAEA7242"/>
    <w:lvl w:ilvl="0" w:tplc="BA5A90C8">
      <w:start w:val="1"/>
      <w:numFmt w:val="lowerLetter"/>
      <w:lvlText w:val="%1)"/>
      <w:lvlJc w:val="left"/>
      <w:pPr>
        <w:ind w:left="1004" w:hanging="360"/>
      </w:pPr>
      <w:rPr>
        <w:sz w:val="22"/>
        <w:szCs w:val="22"/>
      </w:r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2" w15:restartNumberingAfterBreak="0">
    <w:nsid w:val="5DDF7B65"/>
    <w:multiLevelType w:val="multilevel"/>
    <w:tmpl w:val="13564802"/>
    <w:styleLink w:val="Styl7"/>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1647E11"/>
    <w:multiLevelType w:val="hybridMultilevel"/>
    <w:tmpl w:val="6E60E120"/>
    <w:lvl w:ilvl="0" w:tplc="25DE1802">
      <w:start w:val="1"/>
      <w:numFmt w:val="decimal"/>
      <w:lvlText w:val="%1."/>
      <w:lvlJc w:val="left"/>
      <w:pPr>
        <w:ind w:left="720" w:hanging="360"/>
      </w:pPr>
      <w:rPr>
        <w:b w:val="0"/>
        <w:sz w:val="22"/>
        <w:szCs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645F56E3"/>
    <w:multiLevelType w:val="hybridMultilevel"/>
    <w:tmpl w:val="2A8CB5AC"/>
    <w:lvl w:ilvl="0" w:tplc="3A5C3A56">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64FB2EF6"/>
    <w:multiLevelType w:val="hybridMultilevel"/>
    <w:tmpl w:val="DCFC3E64"/>
    <w:lvl w:ilvl="0" w:tplc="CFDA616C">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2270B0"/>
    <w:multiLevelType w:val="hybridMultilevel"/>
    <w:tmpl w:val="23E432E2"/>
    <w:lvl w:ilvl="0" w:tplc="DFB833A8">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7" w15:restartNumberingAfterBreak="0">
    <w:nsid w:val="71E64294"/>
    <w:multiLevelType w:val="hybridMultilevel"/>
    <w:tmpl w:val="6E60E120"/>
    <w:lvl w:ilvl="0" w:tplc="25DE1802">
      <w:start w:val="1"/>
      <w:numFmt w:val="decimal"/>
      <w:lvlText w:val="%1."/>
      <w:lvlJc w:val="left"/>
      <w:pPr>
        <w:ind w:left="720" w:hanging="360"/>
      </w:pPr>
      <w:rPr>
        <w:rFonts w:hint="default"/>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6171769"/>
    <w:multiLevelType w:val="hybridMultilevel"/>
    <w:tmpl w:val="C3869788"/>
    <w:lvl w:ilvl="0" w:tplc="D6E82D98">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7BC76429"/>
    <w:multiLevelType w:val="hybridMultilevel"/>
    <w:tmpl w:val="1534EA1C"/>
    <w:lvl w:ilvl="0" w:tplc="C576BAEA">
      <w:start w:val="1"/>
      <w:numFmt w:val="lowerLetter"/>
      <w:lvlText w:val="%1)"/>
      <w:lvlJc w:val="left"/>
      <w:pPr>
        <w:ind w:left="1004" w:hanging="360"/>
      </w:pPr>
      <w:rPr>
        <w:rFonts w:hint="default"/>
        <w:sz w:val="22"/>
        <w:szCs w:val="22"/>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0" w15:restartNumberingAfterBreak="0">
    <w:nsid w:val="7BF10EA6"/>
    <w:multiLevelType w:val="hybridMultilevel"/>
    <w:tmpl w:val="669E3C8C"/>
    <w:lvl w:ilvl="0" w:tplc="299EF464">
      <w:start w:val="1"/>
      <w:numFmt w:val="decimal"/>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4"/>
  </w:num>
  <w:num w:numId="3">
    <w:abstractNumId w:val="11"/>
  </w:num>
  <w:num w:numId="4">
    <w:abstractNumId w:val="25"/>
  </w:num>
  <w:num w:numId="5">
    <w:abstractNumId w:val="6"/>
  </w:num>
  <w:num w:numId="6">
    <w:abstractNumId w:val="20"/>
  </w:num>
  <w:num w:numId="7">
    <w:abstractNumId w:val="22"/>
  </w:num>
  <w:num w:numId="8">
    <w:abstractNumId w:val="27"/>
  </w:num>
  <w:num w:numId="9">
    <w:abstractNumId w:val="5"/>
  </w:num>
  <w:num w:numId="10">
    <w:abstractNumId w:val="10"/>
  </w:num>
  <w:num w:numId="11">
    <w:abstractNumId w:val="19"/>
  </w:num>
  <w:num w:numId="12">
    <w:abstractNumId w:val="28"/>
  </w:num>
  <w:num w:numId="13">
    <w:abstractNumId w:val="15"/>
  </w:num>
  <w:num w:numId="14">
    <w:abstractNumId w:val="29"/>
  </w:num>
  <w:num w:numId="15">
    <w:abstractNumId w:val="24"/>
  </w:num>
  <w:num w:numId="16">
    <w:abstractNumId w:val="1"/>
  </w:num>
  <w:num w:numId="17">
    <w:abstractNumId w:val="9"/>
  </w:num>
  <w:num w:numId="18">
    <w:abstractNumId w:val="13"/>
  </w:num>
  <w:num w:numId="19">
    <w:abstractNumId w:val="30"/>
  </w:num>
  <w:num w:numId="20">
    <w:abstractNumId w:val="17"/>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 w:numId="30">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800"/>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3FA"/>
    <w:rsid w:val="00000F60"/>
    <w:rsid w:val="00017C60"/>
    <w:rsid w:val="000302A2"/>
    <w:rsid w:val="00042C50"/>
    <w:rsid w:val="00051D19"/>
    <w:rsid w:val="00062571"/>
    <w:rsid w:val="00064D9B"/>
    <w:rsid w:val="000666DF"/>
    <w:rsid w:val="00070DAC"/>
    <w:rsid w:val="0007744C"/>
    <w:rsid w:val="00081164"/>
    <w:rsid w:val="00082A8B"/>
    <w:rsid w:val="00083516"/>
    <w:rsid w:val="00084FD6"/>
    <w:rsid w:val="000854FD"/>
    <w:rsid w:val="000874E7"/>
    <w:rsid w:val="000967D9"/>
    <w:rsid w:val="000A028C"/>
    <w:rsid w:val="000A1B76"/>
    <w:rsid w:val="000B492C"/>
    <w:rsid w:val="000C1167"/>
    <w:rsid w:val="000D162C"/>
    <w:rsid w:val="000F109D"/>
    <w:rsid w:val="000F233E"/>
    <w:rsid w:val="00104B57"/>
    <w:rsid w:val="001154E5"/>
    <w:rsid w:val="00122BDC"/>
    <w:rsid w:val="00122C55"/>
    <w:rsid w:val="001240B8"/>
    <w:rsid w:val="00125ABA"/>
    <w:rsid w:val="00136E93"/>
    <w:rsid w:val="00157822"/>
    <w:rsid w:val="001713BC"/>
    <w:rsid w:val="00172924"/>
    <w:rsid w:val="0018281B"/>
    <w:rsid w:val="00192A66"/>
    <w:rsid w:val="00193BE1"/>
    <w:rsid w:val="00196356"/>
    <w:rsid w:val="001A12C3"/>
    <w:rsid w:val="001A33F3"/>
    <w:rsid w:val="001B29FA"/>
    <w:rsid w:val="001B6FDD"/>
    <w:rsid w:val="001B794B"/>
    <w:rsid w:val="001C0B11"/>
    <w:rsid w:val="001C444B"/>
    <w:rsid w:val="001D2719"/>
    <w:rsid w:val="001D47EE"/>
    <w:rsid w:val="001D6F91"/>
    <w:rsid w:val="001E5CB8"/>
    <w:rsid w:val="001F47F5"/>
    <w:rsid w:val="001F51B0"/>
    <w:rsid w:val="001F6061"/>
    <w:rsid w:val="001F6EAE"/>
    <w:rsid w:val="002101D9"/>
    <w:rsid w:val="00210C5E"/>
    <w:rsid w:val="00236442"/>
    <w:rsid w:val="0023717F"/>
    <w:rsid w:val="00242C98"/>
    <w:rsid w:val="00242F30"/>
    <w:rsid w:val="00247121"/>
    <w:rsid w:val="00254C63"/>
    <w:rsid w:val="00274154"/>
    <w:rsid w:val="002742E3"/>
    <w:rsid w:val="00281226"/>
    <w:rsid w:val="00287E34"/>
    <w:rsid w:val="002940D5"/>
    <w:rsid w:val="00296002"/>
    <w:rsid w:val="002A14E1"/>
    <w:rsid w:val="002A58C9"/>
    <w:rsid w:val="002A6460"/>
    <w:rsid w:val="002B2B4A"/>
    <w:rsid w:val="002D1FBD"/>
    <w:rsid w:val="002D21EA"/>
    <w:rsid w:val="002D2CFB"/>
    <w:rsid w:val="002D6024"/>
    <w:rsid w:val="002D671E"/>
    <w:rsid w:val="002E46DB"/>
    <w:rsid w:val="002E47E4"/>
    <w:rsid w:val="002E48F8"/>
    <w:rsid w:val="002F5C6E"/>
    <w:rsid w:val="002F704F"/>
    <w:rsid w:val="002F712F"/>
    <w:rsid w:val="00301A52"/>
    <w:rsid w:val="00311C01"/>
    <w:rsid w:val="0032759B"/>
    <w:rsid w:val="003314E6"/>
    <w:rsid w:val="00341348"/>
    <w:rsid w:val="003414FD"/>
    <w:rsid w:val="00346080"/>
    <w:rsid w:val="00347631"/>
    <w:rsid w:val="00351CAE"/>
    <w:rsid w:val="00351CB4"/>
    <w:rsid w:val="003618B6"/>
    <w:rsid w:val="003664E2"/>
    <w:rsid w:val="00370161"/>
    <w:rsid w:val="0039308C"/>
    <w:rsid w:val="00394908"/>
    <w:rsid w:val="00396173"/>
    <w:rsid w:val="003B0370"/>
    <w:rsid w:val="003B1E94"/>
    <w:rsid w:val="003B6BF7"/>
    <w:rsid w:val="003C10A3"/>
    <w:rsid w:val="003C1BF6"/>
    <w:rsid w:val="003D4A69"/>
    <w:rsid w:val="003E6BB4"/>
    <w:rsid w:val="003F4DF1"/>
    <w:rsid w:val="003F7015"/>
    <w:rsid w:val="003F7D71"/>
    <w:rsid w:val="00403B16"/>
    <w:rsid w:val="00404F4A"/>
    <w:rsid w:val="00407821"/>
    <w:rsid w:val="004113CF"/>
    <w:rsid w:val="00423939"/>
    <w:rsid w:val="00426313"/>
    <w:rsid w:val="00426548"/>
    <w:rsid w:val="0042690B"/>
    <w:rsid w:val="00430CB6"/>
    <w:rsid w:val="00431098"/>
    <w:rsid w:val="0043406D"/>
    <w:rsid w:val="00434F0D"/>
    <w:rsid w:val="00445595"/>
    <w:rsid w:val="00447141"/>
    <w:rsid w:val="00453733"/>
    <w:rsid w:val="00453EF3"/>
    <w:rsid w:val="00455D2C"/>
    <w:rsid w:val="0045690F"/>
    <w:rsid w:val="004612FC"/>
    <w:rsid w:val="0047092A"/>
    <w:rsid w:val="00472E4D"/>
    <w:rsid w:val="00474098"/>
    <w:rsid w:val="00476575"/>
    <w:rsid w:val="00483E91"/>
    <w:rsid w:val="00490607"/>
    <w:rsid w:val="0049096E"/>
    <w:rsid w:val="00492027"/>
    <w:rsid w:val="004A03EC"/>
    <w:rsid w:val="004A07B8"/>
    <w:rsid w:val="004A290D"/>
    <w:rsid w:val="004A468A"/>
    <w:rsid w:val="004B051B"/>
    <w:rsid w:val="004B09F6"/>
    <w:rsid w:val="004B5D67"/>
    <w:rsid w:val="004D6F7C"/>
    <w:rsid w:val="004E2CA8"/>
    <w:rsid w:val="004E7D73"/>
    <w:rsid w:val="004E7F71"/>
    <w:rsid w:val="004F581F"/>
    <w:rsid w:val="00512F98"/>
    <w:rsid w:val="005166A1"/>
    <w:rsid w:val="005168A4"/>
    <w:rsid w:val="00516BE3"/>
    <w:rsid w:val="00524887"/>
    <w:rsid w:val="00525303"/>
    <w:rsid w:val="005338AB"/>
    <w:rsid w:val="00536CB4"/>
    <w:rsid w:val="0054180A"/>
    <w:rsid w:val="00550EC8"/>
    <w:rsid w:val="005566AC"/>
    <w:rsid w:val="00556AE0"/>
    <w:rsid w:val="00557245"/>
    <w:rsid w:val="0056121A"/>
    <w:rsid w:val="005634D6"/>
    <w:rsid w:val="005647D1"/>
    <w:rsid w:val="0057110D"/>
    <w:rsid w:val="00572566"/>
    <w:rsid w:val="005748BD"/>
    <w:rsid w:val="00575875"/>
    <w:rsid w:val="00582554"/>
    <w:rsid w:val="005839F5"/>
    <w:rsid w:val="00586AFC"/>
    <w:rsid w:val="00587058"/>
    <w:rsid w:val="00587A68"/>
    <w:rsid w:val="005C3F0C"/>
    <w:rsid w:val="005C4F78"/>
    <w:rsid w:val="005C7A7E"/>
    <w:rsid w:val="005E3D36"/>
    <w:rsid w:val="005E4EB3"/>
    <w:rsid w:val="00602260"/>
    <w:rsid w:val="006037A3"/>
    <w:rsid w:val="00610A45"/>
    <w:rsid w:val="0061123C"/>
    <w:rsid w:val="006116FA"/>
    <w:rsid w:val="00615EF4"/>
    <w:rsid w:val="00617FB7"/>
    <w:rsid w:val="00620C54"/>
    <w:rsid w:val="00657A2F"/>
    <w:rsid w:val="00657E8F"/>
    <w:rsid w:val="00660583"/>
    <w:rsid w:val="006721D9"/>
    <w:rsid w:val="00672BD2"/>
    <w:rsid w:val="0067311C"/>
    <w:rsid w:val="00673D0C"/>
    <w:rsid w:val="0067680F"/>
    <w:rsid w:val="006800FE"/>
    <w:rsid w:val="00680CC6"/>
    <w:rsid w:val="00681C1E"/>
    <w:rsid w:val="00684B8E"/>
    <w:rsid w:val="006A5097"/>
    <w:rsid w:val="006A7439"/>
    <w:rsid w:val="006A79A0"/>
    <w:rsid w:val="006B6214"/>
    <w:rsid w:val="006C79DF"/>
    <w:rsid w:val="006D6E49"/>
    <w:rsid w:val="006E793F"/>
    <w:rsid w:val="006F16F0"/>
    <w:rsid w:val="006F21B3"/>
    <w:rsid w:val="006F2D0D"/>
    <w:rsid w:val="0070460A"/>
    <w:rsid w:val="00724382"/>
    <w:rsid w:val="00727DE4"/>
    <w:rsid w:val="007337A6"/>
    <w:rsid w:val="00734753"/>
    <w:rsid w:val="0074080B"/>
    <w:rsid w:val="00744AC2"/>
    <w:rsid w:val="007463F6"/>
    <w:rsid w:val="00752241"/>
    <w:rsid w:val="0075562B"/>
    <w:rsid w:val="00760E5F"/>
    <w:rsid w:val="0076138E"/>
    <w:rsid w:val="0078192F"/>
    <w:rsid w:val="007A0852"/>
    <w:rsid w:val="007B6DD2"/>
    <w:rsid w:val="007B7A1A"/>
    <w:rsid w:val="007C299D"/>
    <w:rsid w:val="007C34DB"/>
    <w:rsid w:val="007E340F"/>
    <w:rsid w:val="007E6ED2"/>
    <w:rsid w:val="007F02AC"/>
    <w:rsid w:val="007F2519"/>
    <w:rsid w:val="007F31FB"/>
    <w:rsid w:val="007F39E1"/>
    <w:rsid w:val="00815CA3"/>
    <w:rsid w:val="00817724"/>
    <w:rsid w:val="008229CA"/>
    <w:rsid w:val="008244D7"/>
    <w:rsid w:val="008322DD"/>
    <w:rsid w:val="008335F9"/>
    <w:rsid w:val="00837B30"/>
    <w:rsid w:val="008457E0"/>
    <w:rsid w:val="008477F0"/>
    <w:rsid w:val="008561E6"/>
    <w:rsid w:val="00860DA7"/>
    <w:rsid w:val="008677D6"/>
    <w:rsid w:val="00870CEB"/>
    <w:rsid w:val="0089536E"/>
    <w:rsid w:val="008A26BF"/>
    <w:rsid w:val="008A558C"/>
    <w:rsid w:val="008B70DE"/>
    <w:rsid w:val="008C090C"/>
    <w:rsid w:val="008C2FB0"/>
    <w:rsid w:val="008C7920"/>
    <w:rsid w:val="008D0B3D"/>
    <w:rsid w:val="008D1CF9"/>
    <w:rsid w:val="008D5684"/>
    <w:rsid w:val="008E0278"/>
    <w:rsid w:val="008E4BBA"/>
    <w:rsid w:val="008F132C"/>
    <w:rsid w:val="008F234D"/>
    <w:rsid w:val="008F4547"/>
    <w:rsid w:val="009106A4"/>
    <w:rsid w:val="00910FBD"/>
    <w:rsid w:val="00914772"/>
    <w:rsid w:val="009251C1"/>
    <w:rsid w:val="00926826"/>
    <w:rsid w:val="00926A58"/>
    <w:rsid w:val="0093231C"/>
    <w:rsid w:val="00934C1E"/>
    <w:rsid w:val="00936709"/>
    <w:rsid w:val="00937903"/>
    <w:rsid w:val="009419C5"/>
    <w:rsid w:val="00953036"/>
    <w:rsid w:val="0095310E"/>
    <w:rsid w:val="009579E5"/>
    <w:rsid w:val="00957FE6"/>
    <w:rsid w:val="0096206F"/>
    <w:rsid w:val="009736BF"/>
    <w:rsid w:val="0098793C"/>
    <w:rsid w:val="00995952"/>
    <w:rsid w:val="009A6738"/>
    <w:rsid w:val="009B0D82"/>
    <w:rsid w:val="009B79BC"/>
    <w:rsid w:val="009D7323"/>
    <w:rsid w:val="009E3E8C"/>
    <w:rsid w:val="009F3903"/>
    <w:rsid w:val="00A02047"/>
    <w:rsid w:val="00A05348"/>
    <w:rsid w:val="00A150B2"/>
    <w:rsid w:val="00A2318F"/>
    <w:rsid w:val="00A35436"/>
    <w:rsid w:val="00A367F2"/>
    <w:rsid w:val="00A40272"/>
    <w:rsid w:val="00A43FE8"/>
    <w:rsid w:val="00A5382E"/>
    <w:rsid w:val="00A54EE7"/>
    <w:rsid w:val="00A576D7"/>
    <w:rsid w:val="00A6148C"/>
    <w:rsid w:val="00A631DD"/>
    <w:rsid w:val="00A667A1"/>
    <w:rsid w:val="00A7533D"/>
    <w:rsid w:val="00A7750D"/>
    <w:rsid w:val="00A86F7A"/>
    <w:rsid w:val="00A87BB1"/>
    <w:rsid w:val="00A91B2C"/>
    <w:rsid w:val="00AC404F"/>
    <w:rsid w:val="00AD1E9A"/>
    <w:rsid w:val="00AD3818"/>
    <w:rsid w:val="00AE1A58"/>
    <w:rsid w:val="00AE22E2"/>
    <w:rsid w:val="00AE4599"/>
    <w:rsid w:val="00AF3198"/>
    <w:rsid w:val="00AF773A"/>
    <w:rsid w:val="00AF7DCA"/>
    <w:rsid w:val="00B033A0"/>
    <w:rsid w:val="00B0468E"/>
    <w:rsid w:val="00B11064"/>
    <w:rsid w:val="00B162EE"/>
    <w:rsid w:val="00B16716"/>
    <w:rsid w:val="00B22DCE"/>
    <w:rsid w:val="00B250E3"/>
    <w:rsid w:val="00B3089C"/>
    <w:rsid w:val="00B35815"/>
    <w:rsid w:val="00B35B61"/>
    <w:rsid w:val="00B40258"/>
    <w:rsid w:val="00B571E0"/>
    <w:rsid w:val="00B67E28"/>
    <w:rsid w:val="00B76109"/>
    <w:rsid w:val="00B83827"/>
    <w:rsid w:val="00B94427"/>
    <w:rsid w:val="00B95FB1"/>
    <w:rsid w:val="00BB1911"/>
    <w:rsid w:val="00BB2607"/>
    <w:rsid w:val="00BB3497"/>
    <w:rsid w:val="00BC1439"/>
    <w:rsid w:val="00BD1D25"/>
    <w:rsid w:val="00BD3194"/>
    <w:rsid w:val="00BF2033"/>
    <w:rsid w:val="00BF37BF"/>
    <w:rsid w:val="00C02180"/>
    <w:rsid w:val="00C109AB"/>
    <w:rsid w:val="00C111C5"/>
    <w:rsid w:val="00C1785D"/>
    <w:rsid w:val="00C20CAB"/>
    <w:rsid w:val="00C229C6"/>
    <w:rsid w:val="00C23147"/>
    <w:rsid w:val="00C36455"/>
    <w:rsid w:val="00C46C73"/>
    <w:rsid w:val="00C46D49"/>
    <w:rsid w:val="00C474F9"/>
    <w:rsid w:val="00C51B6B"/>
    <w:rsid w:val="00C66705"/>
    <w:rsid w:val="00C67302"/>
    <w:rsid w:val="00C759ED"/>
    <w:rsid w:val="00C844EE"/>
    <w:rsid w:val="00C85F60"/>
    <w:rsid w:val="00C91AD2"/>
    <w:rsid w:val="00C935F3"/>
    <w:rsid w:val="00C95F8C"/>
    <w:rsid w:val="00CA1BBD"/>
    <w:rsid w:val="00CB268F"/>
    <w:rsid w:val="00CC1B5F"/>
    <w:rsid w:val="00CD5C5B"/>
    <w:rsid w:val="00CD5E64"/>
    <w:rsid w:val="00CD63FA"/>
    <w:rsid w:val="00CE68C8"/>
    <w:rsid w:val="00CE7D9A"/>
    <w:rsid w:val="00CF081D"/>
    <w:rsid w:val="00CF1480"/>
    <w:rsid w:val="00CF1A85"/>
    <w:rsid w:val="00D023DE"/>
    <w:rsid w:val="00D02935"/>
    <w:rsid w:val="00D20192"/>
    <w:rsid w:val="00D37FDF"/>
    <w:rsid w:val="00D45D1C"/>
    <w:rsid w:val="00D621D9"/>
    <w:rsid w:val="00D958A9"/>
    <w:rsid w:val="00DA6805"/>
    <w:rsid w:val="00DC0CB4"/>
    <w:rsid w:val="00DC3293"/>
    <w:rsid w:val="00DC3577"/>
    <w:rsid w:val="00DE2D63"/>
    <w:rsid w:val="00DE2FD3"/>
    <w:rsid w:val="00DE4BB1"/>
    <w:rsid w:val="00DF0DA3"/>
    <w:rsid w:val="00E13858"/>
    <w:rsid w:val="00E147E9"/>
    <w:rsid w:val="00E278C7"/>
    <w:rsid w:val="00E31C20"/>
    <w:rsid w:val="00E576A2"/>
    <w:rsid w:val="00E63211"/>
    <w:rsid w:val="00E649CD"/>
    <w:rsid w:val="00E6655F"/>
    <w:rsid w:val="00E70AD7"/>
    <w:rsid w:val="00E734C1"/>
    <w:rsid w:val="00E7424E"/>
    <w:rsid w:val="00E825A6"/>
    <w:rsid w:val="00EA3E0F"/>
    <w:rsid w:val="00EA67A2"/>
    <w:rsid w:val="00EA6C55"/>
    <w:rsid w:val="00EA7F12"/>
    <w:rsid w:val="00EB10F1"/>
    <w:rsid w:val="00EB1A6D"/>
    <w:rsid w:val="00EB4AC5"/>
    <w:rsid w:val="00EC21FF"/>
    <w:rsid w:val="00ED232F"/>
    <w:rsid w:val="00ED492C"/>
    <w:rsid w:val="00ED5BBD"/>
    <w:rsid w:val="00EE50BB"/>
    <w:rsid w:val="00EF6C3E"/>
    <w:rsid w:val="00F062CB"/>
    <w:rsid w:val="00F07718"/>
    <w:rsid w:val="00F160E9"/>
    <w:rsid w:val="00F1793D"/>
    <w:rsid w:val="00F2004C"/>
    <w:rsid w:val="00F24A6A"/>
    <w:rsid w:val="00F34C14"/>
    <w:rsid w:val="00F35DFB"/>
    <w:rsid w:val="00F375BC"/>
    <w:rsid w:val="00F37A11"/>
    <w:rsid w:val="00F410AB"/>
    <w:rsid w:val="00F455C5"/>
    <w:rsid w:val="00F6572C"/>
    <w:rsid w:val="00F72D33"/>
    <w:rsid w:val="00F75F46"/>
    <w:rsid w:val="00F77480"/>
    <w:rsid w:val="00F8342C"/>
    <w:rsid w:val="00F877C0"/>
    <w:rsid w:val="00F92169"/>
    <w:rsid w:val="00F940C5"/>
    <w:rsid w:val="00F95A07"/>
    <w:rsid w:val="00FA6F0F"/>
    <w:rsid w:val="00FB3A9C"/>
    <w:rsid w:val="00FC4163"/>
    <w:rsid w:val="00FC5100"/>
    <w:rsid w:val="00FD7DA8"/>
    <w:rsid w:val="00FE6365"/>
    <w:rsid w:val="00FE719B"/>
    <w:rsid w:val="00FF0935"/>
    <w:rsid w:val="00FF31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4FA4A29B-07FD-439B-B00C-05B32EB8C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D63FA"/>
    <w:pPr>
      <w:spacing w:after="200" w:line="276" w:lineRule="auto"/>
    </w:pPr>
    <w:rPr>
      <w:rFonts w:ascii="Calibri" w:eastAsia="Calibri" w:hAnsi="Calibri" w:cs="Times New Roman"/>
    </w:rPr>
  </w:style>
  <w:style w:type="paragraph" w:styleId="Nadpis2">
    <w:name w:val="heading 2"/>
    <w:basedOn w:val="Normln"/>
    <w:next w:val="Normln"/>
    <w:link w:val="Nadpis2Char"/>
    <w:uiPriority w:val="9"/>
    <w:semiHidden/>
    <w:unhideWhenUsed/>
    <w:qFormat/>
    <w:rsid w:val="00C109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D63FA"/>
    <w:pPr>
      <w:tabs>
        <w:tab w:val="center" w:pos="4703"/>
        <w:tab w:val="right" w:pos="9406"/>
      </w:tabs>
      <w:spacing w:after="0" w:line="240" w:lineRule="auto"/>
    </w:pPr>
  </w:style>
  <w:style w:type="character" w:customStyle="1" w:styleId="ZhlavChar">
    <w:name w:val="Záhlaví Char"/>
    <w:basedOn w:val="Standardnpsmoodstavce"/>
    <w:link w:val="Zhlav"/>
    <w:uiPriority w:val="99"/>
    <w:rsid w:val="00CD63FA"/>
  </w:style>
  <w:style w:type="paragraph" w:styleId="Zpat">
    <w:name w:val="footer"/>
    <w:basedOn w:val="Normln"/>
    <w:link w:val="ZpatChar"/>
    <w:uiPriority w:val="99"/>
    <w:unhideWhenUsed/>
    <w:rsid w:val="00CD63FA"/>
    <w:pPr>
      <w:tabs>
        <w:tab w:val="center" w:pos="4703"/>
        <w:tab w:val="right" w:pos="9406"/>
      </w:tabs>
      <w:spacing w:after="0" w:line="240" w:lineRule="auto"/>
    </w:pPr>
  </w:style>
  <w:style w:type="character" w:customStyle="1" w:styleId="ZpatChar">
    <w:name w:val="Zápatí Char"/>
    <w:basedOn w:val="Standardnpsmoodstavce"/>
    <w:link w:val="Zpat"/>
    <w:uiPriority w:val="99"/>
    <w:rsid w:val="00CD63FA"/>
  </w:style>
  <w:style w:type="paragraph" w:styleId="Odstavecseseznamem">
    <w:name w:val="List Paragraph"/>
    <w:aliases w:val="Nad,Odstavec cíl se seznamem,Odstavec se seznamem5,Odstavec_muj,Odrážky,List Paragraph"/>
    <w:basedOn w:val="Normln"/>
    <w:link w:val="OdstavecseseznamemChar"/>
    <w:uiPriority w:val="34"/>
    <w:qFormat/>
    <w:rsid w:val="00CD63FA"/>
    <w:pPr>
      <w:spacing w:after="0" w:line="240" w:lineRule="auto"/>
      <w:ind w:left="720"/>
      <w:contextualSpacing/>
    </w:pPr>
    <w:rPr>
      <w:rFonts w:ascii="Times New Roman" w:eastAsia="Times New Roman" w:hAnsi="Times New Roman"/>
      <w:sz w:val="24"/>
      <w:szCs w:val="24"/>
      <w:lang w:eastAsia="cs-CZ"/>
    </w:rPr>
  </w:style>
  <w:style w:type="numbering" w:customStyle="1" w:styleId="WW8Num2">
    <w:name w:val="WW8Num2"/>
    <w:basedOn w:val="Bezseznamu"/>
    <w:rsid w:val="00CD63FA"/>
    <w:pPr>
      <w:numPr>
        <w:numId w:val="1"/>
      </w:numPr>
    </w:pPr>
  </w:style>
  <w:style w:type="table" w:styleId="Mkatabulky">
    <w:name w:val="Table Grid"/>
    <w:basedOn w:val="Normlntabulka"/>
    <w:uiPriority w:val="39"/>
    <w:rsid w:val="00680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uiPriority w:val="9"/>
    <w:semiHidden/>
    <w:rsid w:val="00C109AB"/>
    <w:rPr>
      <w:rFonts w:asciiTheme="majorHAnsi" w:eastAsiaTheme="majorEastAsia" w:hAnsiTheme="majorHAnsi" w:cstheme="majorBidi"/>
      <w:color w:val="2E74B5" w:themeColor="accent1" w:themeShade="BF"/>
      <w:sz w:val="26"/>
      <w:szCs w:val="26"/>
    </w:rPr>
  </w:style>
  <w:style w:type="paragraph" w:styleId="Normlnweb">
    <w:name w:val="Normal (Web)"/>
    <w:basedOn w:val="Normln"/>
    <w:uiPriority w:val="99"/>
    <w:unhideWhenUsed/>
    <w:rsid w:val="00064D9B"/>
    <w:pPr>
      <w:spacing w:before="100" w:beforeAutospacing="1" w:after="100" w:afterAutospacing="1" w:line="240" w:lineRule="auto"/>
    </w:pPr>
    <w:rPr>
      <w:rFonts w:ascii="Times New Roman" w:eastAsia="Times New Roman" w:hAnsi="Times New Roman"/>
      <w:sz w:val="24"/>
      <w:szCs w:val="24"/>
      <w:lang w:eastAsia="cs-CZ"/>
    </w:rPr>
  </w:style>
  <w:style w:type="numbering" w:customStyle="1" w:styleId="Styl7">
    <w:name w:val="Styl7"/>
    <w:uiPriority w:val="99"/>
    <w:rsid w:val="00B76109"/>
    <w:pPr>
      <w:numPr>
        <w:numId w:val="7"/>
      </w:numPr>
    </w:pPr>
  </w:style>
  <w:style w:type="numbering" w:customStyle="1" w:styleId="Styl1">
    <w:name w:val="Styl1"/>
    <w:uiPriority w:val="99"/>
    <w:rsid w:val="00083516"/>
    <w:pPr>
      <w:numPr>
        <w:numId w:val="9"/>
      </w:numPr>
    </w:pPr>
  </w:style>
  <w:style w:type="character" w:styleId="Hypertextovodkaz">
    <w:name w:val="Hyperlink"/>
    <w:basedOn w:val="Standardnpsmoodstavce"/>
    <w:uiPriority w:val="99"/>
    <w:unhideWhenUsed/>
    <w:rsid w:val="00684B8E"/>
    <w:rPr>
      <w:color w:val="0563C1" w:themeColor="hyperlink"/>
      <w:u w:val="single"/>
    </w:rPr>
  </w:style>
  <w:style w:type="character" w:customStyle="1" w:styleId="Zmnka1">
    <w:name w:val="Zmínka1"/>
    <w:basedOn w:val="Standardnpsmoodstavce"/>
    <w:uiPriority w:val="99"/>
    <w:semiHidden/>
    <w:unhideWhenUsed/>
    <w:rsid w:val="007A0852"/>
    <w:rPr>
      <w:color w:val="2B579A"/>
      <w:shd w:val="clear" w:color="auto" w:fill="E6E6E6"/>
    </w:rPr>
  </w:style>
  <w:style w:type="character" w:customStyle="1" w:styleId="UnresolvedMention">
    <w:name w:val="Unresolved Mention"/>
    <w:basedOn w:val="Standardnpsmoodstavce"/>
    <w:uiPriority w:val="99"/>
    <w:semiHidden/>
    <w:unhideWhenUsed/>
    <w:rsid w:val="007F31FB"/>
    <w:rPr>
      <w:color w:val="808080"/>
      <w:shd w:val="clear" w:color="auto" w:fill="E6E6E6"/>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A150B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530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5303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332058">
      <w:bodyDiv w:val="1"/>
      <w:marLeft w:val="0"/>
      <w:marRight w:val="0"/>
      <w:marTop w:val="0"/>
      <w:marBottom w:val="0"/>
      <w:divBdr>
        <w:top w:val="none" w:sz="0" w:space="0" w:color="auto"/>
        <w:left w:val="none" w:sz="0" w:space="0" w:color="auto"/>
        <w:bottom w:val="none" w:sz="0" w:space="0" w:color="auto"/>
        <w:right w:val="none" w:sz="0" w:space="0" w:color="auto"/>
      </w:divBdr>
    </w:div>
    <w:div w:id="571546416">
      <w:bodyDiv w:val="1"/>
      <w:marLeft w:val="0"/>
      <w:marRight w:val="0"/>
      <w:marTop w:val="0"/>
      <w:marBottom w:val="0"/>
      <w:divBdr>
        <w:top w:val="none" w:sz="0" w:space="0" w:color="auto"/>
        <w:left w:val="none" w:sz="0" w:space="0" w:color="auto"/>
        <w:bottom w:val="none" w:sz="0" w:space="0" w:color="auto"/>
        <w:right w:val="none" w:sz="0" w:space="0" w:color="auto"/>
      </w:divBdr>
    </w:div>
    <w:div w:id="595552911">
      <w:bodyDiv w:val="1"/>
      <w:marLeft w:val="0"/>
      <w:marRight w:val="0"/>
      <w:marTop w:val="0"/>
      <w:marBottom w:val="0"/>
      <w:divBdr>
        <w:top w:val="none" w:sz="0" w:space="0" w:color="auto"/>
        <w:left w:val="none" w:sz="0" w:space="0" w:color="auto"/>
        <w:bottom w:val="none" w:sz="0" w:space="0" w:color="auto"/>
        <w:right w:val="none" w:sz="0" w:space="0" w:color="auto"/>
      </w:divBdr>
    </w:div>
    <w:div w:id="1197815495">
      <w:bodyDiv w:val="1"/>
      <w:marLeft w:val="0"/>
      <w:marRight w:val="0"/>
      <w:marTop w:val="0"/>
      <w:marBottom w:val="0"/>
      <w:divBdr>
        <w:top w:val="none" w:sz="0" w:space="0" w:color="auto"/>
        <w:left w:val="none" w:sz="0" w:space="0" w:color="auto"/>
        <w:bottom w:val="none" w:sz="0" w:space="0" w:color="auto"/>
        <w:right w:val="none" w:sz="0" w:space="0" w:color="auto"/>
      </w:divBdr>
      <w:divsChild>
        <w:div w:id="1237087725">
          <w:marLeft w:val="0"/>
          <w:marRight w:val="0"/>
          <w:marTop w:val="0"/>
          <w:marBottom w:val="0"/>
          <w:divBdr>
            <w:top w:val="none" w:sz="0" w:space="0" w:color="auto"/>
            <w:left w:val="none" w:sz="0" w:space="0" w:color="auto"/>
            <w:bottom w:val="none" w:sz="0" w:space="0" w:color="auto"/>
            <w:right w:val="none" w:sz="0" w:space="0" w:color="auto"/>
          </w:divBdr>
        </w:div>
        <w:div w:id="1086270317">
          <w:marLeft w:val="0"/>
          <w:marRight w:val="0"/>
          <w:marTop w:val="0"/>
          <w:marBottom w:val="0"/>
          <w:divBdr>
            <w:top w:val="none" w:sz="0" w:space="0" w:color="auto"/>
            <w:left w:val="none" w:sz="0" w:space="0" w:color="auto"/>
            <w:bottom w:val="none" w:sz="0" w:space="0" w:color="auto"/>
            <w:right w:val="none" w:sz="0" w:space="0" w:color="auto"/>
          </w:divBdr>
        </w:div>
        <w:div w:id="87625400">
          <w:marLeft w:val="0"/>
          <w:marRight w:val="0"/>
          <w:marTop w:val="0"/>
          <w:marBottom w:val="0"/>
          <w:divBdr>
            <w:top w:val="none" w:sz="0" w:space="0" w:color="auto"/>
            <w:left w:val="none" w:sz="0" w:space="0" w:color="auto"/>
            <w:bottom w:val="none" w:sz="0" w:space="0" w:color="auto"/>
            <w:right w:val="none" w:sz="0" w:space="0" w:color="auto"/>
          </w:divBdr>
        </w:div>
      </w:divsChild>
    </w:div>
    <w:div w:id="1378166770">
      <w:bodyDiv w:val="1"/>
      <w:marLeft w:val="0"/>
      <w:marRight w:val="0"/>
      <w:marTop w:val="0"/>
      <w:marBottom w:val="0"/>
      <w:divBdr>
        <w:top w:val="none" w:sz="0" w:space="0" w:color="auto"/>
        <w:left w:val="none" w:sz="0" w:space="0" w:color="auto"/>
        <w:bottom w:val="none" w:sz="0" w:space="0" w:color="auto"/>
        <w:right w:val="none" w:sz="0" w:space="0" w:color="auto"/>
      </w:divBdr>
    </w:div>
    <w:div w:id="1391928557">
      <w:bodyDiv w:val="1"/>
      <w:marLeft w:val="0"/>
      <w:marRight w:val="0"/>
      <w:marTop w:val="0"/>
      <w:marBottom w:val="0"/>
      <w:divBdr>
        <w:top w:val="none" w:sz="0" w:space="0" w:color="auto"/>
        <w:left w:val="none" w:sz="0" w:space="0" w:color="auto"/>
        <w:bottom w:val="none" w:sz="0" w:space="0" w:color="auto"/>
        <w:right w:val="none" w:sz="0" w:space="0" w:color="auto"/>
      </w:divBdr>
    </w:div>
    <w:div w:id="1412001915">
      <w:bodyDiv w:val="1"/>
      <w:marLeft w:val="0"/>
      <w:marRight w:val="0"/>
      <w:marTop w:val="0"/>
      <w:marBottom w:val="0"/>
      <w:divBdr>
        <w:top w:val="none" w:sz="0" w:space="0" w:color="auto"/>
        <w:left w:val="none" w:sz="0" w:space="0" w:color="auto"/>
        <w:bottom w:val="none" w:sz="0" w:space="0" w:color="auto"/>
        <w:right w:val="none" w:sz="0" w:space="0" w:color="auto"/>
      </w:divBdr>
    </w:div>
    <w:div w:id="1480657622">
      <w:bodyDiv w:val="1"/>
      <w:marLeft w:val="0"/>
      <w:marRight w:val="0"/>
      <w:marTop w:val="0"/>
      <w:marBottom w:val="0"/>
      <w:divBdr>
        <w:top w:val="none" w:sz="0" w:space="0" w:color="auto"/>
        <w:left w:val="none" w:sz="0" w:space="0" w:color="auto"/>
        <w:bottom w:val="none" w:sz="0" w:space="0" w:color="auto"/>
        <w:right w:val="none" w:sz="0" w:space="0" w:color="auto"/>
      </w:divBdr>
    </w:div>
    <w:div w:id="1517232141">
      <w:bodyDiv w:val="1"/>
      <w:marLeft w:val="0"/>
      <w:marRight w:val="0"/>
      <w:marTop w:val="0"/>
      <w:marBottom w:val="0"/>
      <w:divBdr>
        <w:top w:val="none" w:sz="0" w:space="0" w:color="auto"/>
        <w:left w:val="none" w:sz="0" w:space="0" w:color="auto"/>
        <w:bottom w:val="none" w:sz="0" w:space="0" w:color="auto"/>
        <w:right w:val="none" w:sz="0" w:space="0" w:color="auto"/>
      </w:divBdr>
      <w:divsChild>
        <w:div w:id="539124763">
          <w:marLeft w:val="0"/>
          <w:marRight w:val="0"/>
          <w:marTop w:val="0"/>
          <w:marBottom w:val="0"/>
          <w:divBdr>
            <w:top w:val="none" w:sz="0" w:space="0" w:color="auto"/>
            <w:left w:val="none" w:sz="0" w:space="0" w:color="auto"/>
            <w:bottom w:val="none" w:sz="0" w:space="0" w:color="auto"/>
            <w:right w:val="none" w:sz="0" w:space="0" w:color="auto"/>
          </w:divBdr>
        </w:div>
        <w:div w:id="224683368">
          <w:marLeft w:val="0"/>
          <w:marRight w:val="0"/>
          <w:marTop w:val="0"/>
          <w:marBottom w:val="0"/>
          <w:divBdr>
            <w:top w:val="none" w:sz="0" w:space="0" w:color="auto"/>
            <w:left w:val="none" w:sz="0" w:space="0" w:color="auto"/>
            <w:bottom w:val="none" w:sz="0" w:space="0" w:color="auto"/>
            <w:right w:val="none" w:sz="0" w:space="0" w:color="auto"/>
          </w:divBdr>
        </w:div>
        <w:div w:id="1509439788">
          <w:marLeft w:val="0"/>
          <w:marRight w:val="0"/>
          <w:marTop w:val="0"/>
          <w:marBottom w:val="0"/>
          <w:divBdr>
            <w:top w:val="none" w:sz="0" w:space="0" w:color="auto"/>
            <w:left w:val="none" w:sz="0" w:space="0" w:color="auto"/>
            <w:bottom w:val="none" w:sz="0" w:space="0" w:color="auto"/>
            <w:right w:val="none" w:sz="0" w:space="0" w:color="auto"/>
          </w:divBdr>
        </w:div>
      </w:divsChild>
    </w:div>
    <w:div w:id="1635208748">
      <w:bodyDiv w:val="1"/>
      <w:marLeft w:val="0"/>
      <w:marRight w:val="0"/>
      <w:marTop w:val="0"/>
      <w:marBottom w:val="0"/>
      <w:divBdr>
        <w:top w:val="none" w:sz="0" w:space="0" w:color="auto"/>
        <w:left w:val="none" w:sz="0" w:space="0" w:color="auto"/>
        <w:bottom w:val="none" w:sz="0" w:space="0" w:color="auto"/>
        <w:right w:val="none" w:sz="0" w:space="0" w:color="auto"/>
      </w:divBdr>
    </w:div>
    <w:div w:id="1711032170">
      <w:bodyDiv w:val="1"/>
      <w:marLeft w:val="0"/>
      <w:marRight w:val="0"/>
      <w:marTop w:val="0"/>
      <w:marBottom w:val="0"/>
      <w:divBdr>
        <w:top w:val="none" w:sz="0" w:space="0" w:color="auto"/>
        <w:left w:val="none" w:sz="0" w:space="0" w:color="auto"/>
        <w:bottom w:val="none" w:sz="0" w:space="0" w:color="auto"/>
        <w:right w:val="none" w:sz="0" w:space="0" w:color="auto"/>
      </w:divBdr>
      <w:divsChild>
        <w:div w:id="340816737">
          <w:marLeft w:val="0"/>
          <w:marRight w:val="0"/>
          <w:marTop w:val="0"/>
          <w:marBottom w:val="0"/>
          <w:divBdr>
            <w:top w:val="none" w:sz="0" w:space="0" w:color="auto"/>
            <w:left w:val="none" w:sz="0" w:space="0" w:color="auto"/>
            <w:bottom w:val="none" w:sz="0" w:space="0" w:color="auto"/>
            <w:right w:val="none" w:sz="0" w:space="0" w:color="auto"/>
          </w:divBdr>
        </w:div>
        <w:div w:id="1907108326">
          <w:marLeft w:val="0"/>
          <w:marRight w:val="0"/>
          <w:marTop w:val="0"/>
          <w:marBottom w:val="0"/>
          <w:divBdr>
            <w:top w:val="none" w:sz="0" w:space="0" w:color="auto"/>
            <w:left w:val="none" w:sz="0" w:space="0" w:color="auto"/>
            <w:bottom w:val="none" w:sz="0" w:space="0" w:color="auto"/>
            <w:right w:val="none" w:sz="0" w:space="0" w:color="auto"/>
          </w:divBdr>
        </w:div>
      </w:divsChild>
    </w:div>
    <w:div w:id="1797138441">
      <w:bodyDiv w:val="1"/>
      <w:marLeft w:val="0"/>
      <w:marRight w:val="0"/>
      <w:marTop w:val="0"/>
      <w:marBottom w:val="0"/>
      <w:divBdr>
        <w:top w:val="none" w:sz="0" w:space="0" w:color="auto"/>
        <w:left w:val="none" w:sz="0" w:space="0" w:color="auto"/>
        <w:bottom w:val="none" w:sz="0" w:space="0" w:color="auto"/>
        <w:right w:val="none" w:sz="0" w:space="0" w:color="auto"/>
      </w:divBdr>
    </w:div>
    <w:div w:id="1823737080">
      <w:bodyDiv w:val="1"/>
      <w:marLeft w:val="0"/>
      <w:marRight w:val="0"/>
      <w:marTop w:val="0"/>
      <w:marBottom w:val="0"/>
      <w:divBdr>
        <w:top w:val="none" w:sz="0" w:space="0" w:color="auto"/>
        <w:left w:val="none" w:sz="0" w:space="0" w:color="auto"/>
        <w:bottom w:val="none" w:sz="0" w:space="0" w:color="auto"/>
        <w:right w:val="none" w:sz="0" w:space="0" w:color="auto"/>
      </w:divBdr>
      <w:divsChild>
        <w:div w:id="1147236885">
          <w:marLeft w:val="0"/>
          <w:marRight w:val="0"/>
          <w:marTop w:val="0"/>
          <w:marBottom w:val="0"/>
          <w:divBdr>
            <w:top w:val="none" w:sz="0" w:space="0" w:color="auto"/>
            <w:left w:val="none" w:sz="0" w:space="0" w:color="auto"/>
            <w:bottom w:val="none" w:sz="0" w:space="0" w:color="auto"/>
            <w:right w:val="none" w:sz="0" w:space="0" w:color="auto"/>
          </w:divBdr>
        </w:div>
        <w:div w:id="1109817625">
          <w:marLeft w:val="0"/>
          <w:marRight w:val="0"/>
          <w:marTop w:val="0"/>
          <w:marBottom w:val="0"/>
          <w:divBdr>
            <w:top w:val="none" w:sz="0" w:space="0" w:color="auto"/>
            <w:left w:val="none" w:sz="0" w:space="0" w:color="auto"/>
            <w:bottom w:val="none" w:sz="0" w:space="0" w:color="auto"/>
            <w:right w:val="none" w:sz="0" w:space="0" w:color="auto"/>
          </w:divBdr>
        </w:div>
        <w:div w:id="1776829407">
          <w:marLeft w:val="0"/>
          <w:marRight w:val="0"/>
          <w:marTop w:val="0"/>
          <w:marBottom w:val="0"/>
          <w:divBdr>
            <w:top w:val="none" w:sz="0" w:space="0" w:color="auto"/>
            <w:left w:val="none" w:sz="0" w:space="0" w:color="auto"/>
            <w:bottom w:val="none" w:sz="0" w:space="0" w:color="auto"/>
            <w:right w:val="none" w:sz="0" w:space="0" w:color="auto"/>
          </w:divBdr>
        </w:div>
      </w:divsChild>
    </w:div>
    <w:div w:id="1898665262">
      <w:bodyDiv w:val="1"/>
      <w:marLeft w:val="0"/>
      <w:marRight w:val="0"/>
      <w:marTop w:val="0"/>
      <w:marBottom w:val="0"/>
      <w:divBdr>
        <w:top w:val="none" w:sz="0" w:space="0" w:color="auto"/>
        <w:left w:val="none" w:sz="0" w:space="0" w:color="auto"/>
        <w:bottom w:val="none" w:sz="0" w:space="0" w:color="auto"/>
        <w:right w:val="none" w:sz="0" w:space="0" w:color="auto"/>
      </w:divBdr>
    </w:div>
    <w:div w:id="194715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ondrejova@ddmalfa.cz" TargetMode="External"/><Relationship Id="rId13" Type="http://schemas.openxmlformats.org/officeDocument/2006/relationships/hyperlink" Target="mailto:martina.ondrejova@ddmalfa.c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oou.cz/6-prava-subjektu-udaj/d-272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198EB-1944-47A3-9662-4DFBFA83F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3650</Words>
  <Characters>21535</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Ulrychová</dc:creator>
  <cp:keywords/>
  <dc:description/>
  <cp:lastModifiedBy>Martina Ondřejová</cp:lastModifiedBy>
  <cp:revision>2</cp:revision>
  <cp:lastPrinted>2023-11-08T08:58:00Z</cp:lastPrinted>
  <dcterms:created xsi:type="dcterms:W3CDTF">2024-09-26T08:43:00Z</dcterms:created>
  <dcterms:modified xsi:type="dcterms:W3CDTF">2024-09-26T08:43:00Z</dcterms:modified>
</cp:coreProperties>
</file>