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2A1D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DATEK Č. 1 </w:t>
      </w:r>
    </w:p>
    <w:p w14:paraId="51EE3F66" w14:textId="3F8E7E4C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 POSKYTOVÁNÍ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SLUŽEB ZE DNE </w:t>
      </w:r>
      <w:r w:rsidR="00A940B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17. 7. 2024</w:t>
      </w:r>
    </w:p>
    <w:p w14:paraId="3C0313FB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5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(„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„SMLOUVA“)</w:t>
      </w:r>
    </w:p>
    <w:p w14:paraId="5D225B8C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Provozovatel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972FA8" w14:paraId="5B696B0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21F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firma: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731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Intellmaps s.r.o.</w:t>
            </w:r>
          </w:p>
        </w:tc>
      </w:tr>
      <w:tr w:rsidR="00972FA8" w14:paraId="740451C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86B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C8A5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ind w:left="1416" w:hanging="14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Čumpelíkova 1885/11a, 182 00 Praha 8 - Kobylisy</w:t>
            </w:r>
          </w:p>
        </w:tc>
      </w:tr>
      <w:tr w:rsidR="00972FA8" w14:paraId="46BC0BE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5361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0B5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06682456</w:t>
            </w:r>
          </w:p>
        </w:tc>
      </w:tr>
      <w:tr w:rsidR="00972FA8" w14:paraId="0893267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58F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B39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CZ06682456</w:t>
            </w:r>
          </w:p>
        </w:tc>
      </w:tr>
      <w:tr w:rsidR="00972FA8" w14:paraId="476615B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58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rejstřík: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52B7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vedený Městským soudem v Praze, oddíl C, vložka 286948</w:t>
            </w:r>
          </w:p>
        </w:tc>
      </w:tr>
      <w:tr w:rsidR="00972FA8" w14:paraId="30F82BC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227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Zastoupena: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F63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Ing. Ladislavem Čapkem, MBA, jednatelem  </w:t>
            </w:r>
          </w:p>
        </w:tc>
      </w:tr>
      <w:tr w:rsidR="00972FA8" w14:paraId="027D4B6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236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A2F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Ladislav Čapek, MBA</w:t>
            </w:r>
          </w:p>
        </w:tc>
      </w:tr>
      <w:tr w:rsidR="00972FA8" w14:paraId="6D7C95F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499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email: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970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support@intellmaps.com</w:t>
            </w:r>
          </w:p>
        </w:tc>
      </w:tr>
      <w:tr w:rsidR="00972FA8" w14:paraId="4A493B8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335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telefon: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07A" w14:textId="77777777" w:rsidR="00972FA8" w:rsidRDefault="00C6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725 825 555</w:t>
            </w:r>
          </w:p>
        </w:tc>
      </w:tr>
    </w:tbl>
    <w:p w14:paraId="767EC4B9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784DDCFF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Klient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FB2962" w:rsidRPr="00FB2962" w14:paraId="6824B01B" w14:textId="77777777" w:rsidTr="003046DE">
        <w:tc>
          <w:tcPr>
            <w:tcW w:w="2689" w:type="dxa"/>
          </w:tcPr>
          <w:p w14:paraId="097405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Obchodní firma / název:</w:t>
            </w:r>
          </w:p>
        </w:tc>
        <w:tc>
          <w:tcPr>
            <w:tcW w:w="6371" w:type="dxa"/>
          </w:tcPr>
          <w:p w14:paraId="42F2654A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Městská část Praha – Vinoř</w:t>
            </w:r>
          </w:p>
        </w:tc>
      </w:tr>
      <w:tr w:rsidR="00FB2962" w:rsidRPr="00FB2962" w14:paraId="6DF41324" w14:textId="77777777" w:rsidTr="003046DE">
        <w:tc>
          <w:tcPr>
            <w:tcW w:w="2689" w:type="dxa"/>
          </w:tcPr>
          <w:p w14:paraId="6284EF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6371" w:type="dxa"/>
          </w:tcPr>
          <w:p w14:paraId="20D38723" w14:textId="77777777" w:rsidR="00FB2962" w:rsidRPr="00FB2962" w:rsidRDefault="00FB2962" w:rsidP="003046DE">
            <w:pPr>
              <w:keepNext/>
              <w:keepLines/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Bohdanečská 97, Vinoř, 190 17 Praha</w:t>
            </w:r>
          </w:p>
        </w:tc>
      </w:tr>
      <w:tr w:rsidR="00FB2962" w:rsidRPr="00FB2962" w14:paraId="5B7D20D6" w14:textId="77777777" w:rsidTr="003046DE">
        <w:tc>
          <w:tcPr>
            <w:tcW w:w="2689" w:type="dxa"/>
          </w:tcPr>
          <w:p w14:paraId="478F4C9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IČO:</w:t>
            </w:r>
          </w:p>
        </w:tc>
        <w:tc>
          <w:tcPr>
            <w:tcW w:w="6371" w:type="dxa"/>
          </w:tcPr>
          <w:p w14:paraId="5F79B762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00240982</w:t>
            </w:r>
          </w:p>
        </w:tc>
      </w:tr>
      <w:tr w:rsidR="00FB2962" w:rsidRPr="00FB2962" w14:paraId="223456A8" w14:textId="77777777" w:rsidTr="003046DE">
        <w:tc>
          <w:tcPr>
            <w:tcW w:w="2689" w:type="dxa"/>
          </w:tcPr>
          <w:p w14:paraId="6A61A3B5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DIČ:</w:t>
            </w:r>
          </w:p>
        </w:tc>
        <w:tc>
          <w:tcPr>
            <w:tcW w:w="6371" w:type="dxa"/>
          </w:tcPr>
          <w:p w14:paraId="3ED23B29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CZ00240982</w:t>
            </w:r>
          </w:p>
        </w:tc>
      </w:tr>
      <w:tr w:rsidR="00FB2962" w:rsidRPr="00FB2962" w14:paraId="4111C1D2" w14:textId="77777777" w:rsidTr="003046DE">
        <w:tc>
          <w:tcPr>
            <w:tcW w:w="2689" w:type="dxa"/>
          </w:tcPr>
          <w:p w14:paraId="4CED3EC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Korespondenční adresa:</w:t>
            </w:r>
          </w:p>
        </w:tc>
        <w:tc>
          <w:tcPr>
            <w:tcW w:w="6371" w:type="dxa"/>
          </w:tcPr>
          <w:p w14:paraId="448F1B29" w14:textId="77777777" w:rsidR="00FB2962" w:rsidRPr="00FB2962" w:rsidRDefault="00FB2962" w:rsidP="003046DE">
            <w:pPr>
              <w:keepNext/>
              <w:keepLines/>
              <w:spacing w:after="270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Úřad městské části Praha – Vinoř                                                            Bohdanečská 97                                                                                              190 17  Praha – Vinoř</w:t>
            </w:r>
          </w:p>
        </w:tc>
      </w:tr>
      <w:tr w:rsidR="00FB2962" w:rsidRPr="00FB2962" w14:paraId="59CF5008" w14:textId="77777777" w:rsidTr="003046DE">
        <w:tc>
          <w:tcPr>
            <w:tcW w:w="2689" w:type="dxa"/>
          </w:tcPr>
          <w:p w14:paraId="61456B88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osoba:</w:t>
            </w:r>
          </w:p>
        </w:tc>
        <w:tc>
          <w:tcPr>
            <w:tcW w:w="6371" w:type="dxa"/>
          </w:tcPr>
          <w:p w14:paraId="3F3B1CDE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Ing. Michal Biskup</w:t>
            </w:r>
          </w:p>
        </w:tc>
      </w:tr>
      <w:tr w:rsidR="00FB2962" w:rsidRPr="00FB2962" w14:paraId="3E81870C" w14:textId="77777777" w:rsidTr="003046DE">
        <w:tc>
          <w:tcPr>
            <w:tcW w:w="2689" w:type="dxa"/>
          </w:tcPr>
          <w:p w14:paraId="013E258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email:</w:t>
            </w:r>
          </w:p>
        </w:tc>
        <w:tc>
          <w:tcPr>
            <w:tcW w:w="6371" w:type="dxa"/>
          </w:tcPr>
          <w:p w14:paraId="4831EDE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starosta@praha-vinor.cz</w:t>
            </w:r>
          </w:p>
        </w:tc>
      </w:tr>
      <w:tr w:rsidR="00FB2962" w:rsidRPr="00FB2962" w14:paraId="289CB328" w14:textId="77777777" w:rsidTr="003046DE">
        <w:tc>
          <w:tcPr>
            <w:tcW w:w="2689" w:type="dxa"/>
          </w:tcPr>
          <w:p w14:paraId="0A26B686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telefon:</w:t>
            </w:r>
          </w:p>
        </w:tc>
        <w:tc>
          <w:tcPr>
            <w:tcW w:w="6371" w:type="dxa"/>
          </w:tcPr>
          <w:p w14:paraId="0A34DA05" w14:textId="77777777" w:rsidR="00FB2962" w:rsidRPr="00FB2962" w:rsidRDefault="00040371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6">
              <w:r w:rsidR="00FB2962" w:rsidRPr="00FB2962">
                <w:rPr>
                  <w:rFonts w:ascii="Times New Roman" w:hAnsi="Times New Roman" w:cs="Times New Roman"/>
                  <w:color w:val="000000"/>
                </w:rPr>
                <w:t>+420 702 224 330</w:t>
              </w:r>
            </w:hyperlink>
          </w:p>
        </w:tc>
      </w:tr>
    </w:tbl>
    <w:p w14:paraId="358160C7" w14:textId="77777777" w:rsidR="00FB2962" w:rsidRDefault="00FB2962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6B6E3541" w14:textId="301A73F1" w:rsidR="00C63ECD" w:rsidRDefault="00C63ECD" w:rsidP="00C63ECD">
      <w:pPr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Smluvní strany se níže uvedeného dne, měsíce a roku dohodly na uzavření Dodatku č. 1 Smlouvy o poskytování servisních služeb ze dne 17.7.2024 tohoto znění:</w:t>
      </w:r>
    </w:p>
    <w:p w14:paraId="6451D54D" w14:textId="77777777" w:rsid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3042F74C" w14:textId="77777777" w:rsidR="00C63ECD" w:rsidRPr="00FB2962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5D7CD415" w14:textId="77777777" w:rsidR="00972FA8" w:rsidRDefault="00C63EC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PŘED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MĚT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DODATKU</w:t>
      </w:r>
    </w:p>
    <w:p w14:paraId="18E12018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Tímto Dodatkem se mění znění </w:t>
      </w:r>
      <w:r>
        <w:rPr>
          <w:rFonts w:ascii="Times New Roman" w:eastAsia="Times New Roman" w:hAnsi="Times New Roman" w:cs="Times New Roman"/>
          <w:color w:val="000000"/>
          <w:u w:val="single"/>
        </w:rPr>
        <w:t>článku 2 a Přílohy č. 1</w:t>
      </w:r>
      <w:r w:rsidRPr="0065487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Smlouvy</w:t>
      </w:r>
      <w:r>
        <w:rPr>
          <w:rFonts w:ascii="Times New Roman" w:eastAsia="Times New Roman" w:hAnsi="Times New Roman" w:cs="Times New Roman"/>
          <w:color w:val="000000"/>
        </w:rPr>
        <w:t xml:space="preserve"> takto:</w:t>
      </w:r>
    </w:p>
    <w:p w14:paraId="0F98F2DE" w14:textId="38BBFF09" w:rsidR="00972FA8" w:rsidRDefault="00C63ECD" w:rsidP="00C63ECD">
      <w:pPr>
        <w:pStyle w:val="Odstavecseseznamem"/>
        <w:numPr>
          <w:ilvl w:val="0"/>
          <w:numId w:val="6"/>
        </w:numPr>
      </w:pPr>
      <w:r>
        <w:t xml:space="preserve">Dosavadní znění čl. 2 Smlouvy se ruší a nahrazuje tímto novým zněním: </w:t>
      </w:r>
    </w:p>
    <w:p w14:paraId="241C912A" w14:textId="77777777" w:rsidR="00C63ECD" w:rsidRPr="00C63ECD" w:rsidRDefault="00C63ECD" w:rsidP="00C63ECD">
      <w:pPr>
        <w:pStyle w:val="Odstavecseseznamem"/>
      </w:pPr>
    </w:p>
    <w:p w14:paraId="79A9E053" w14:textId="77777777" w:rsidR="00972FA8" w:rsidRPr="00C63ECD" w:rsidRDefault="00C63ECD">
      <w:pPr>
        <w:keepNext/>
        <w:pBdr>
          <w:top w:val="nil"/>
          <w:left w:val="nil"/>
          <w:bottom w:val="nil"/>
          <w:right w:val="nil"/>
          <w:between w:val="nil"/>
        </w:pBdr>
        <w:spacing w:before="140" w:after="270"/>
        <w:ind w:firstLine="720"/>
        <w:jc w:val="both"/>
        <w:rPr>
          <w:rFonts w:ascii="Times New Roman" w:eastAsia="Times New Roman" w:hAnsi="Times New Roman" w:cs="Times New Roman"/>
          <w:b/>
          <w:i/>
          <w:iCs/>
          <w:smallCaps/>
          <w:color w:val="000000"/>
        </w:rPr>
      </w:pPr>
      <w:r w:rsidRPr="00C63ECD">
        <w:rPr>
          <w:rFonts w:ascii="Times New Roman" w:eastAsia="Times New Roman" w:hAnsi="Times New Roman" w:cs="Times New Roman"/>
          <w:b/>
          <w:i/>
          <w:iCs/>
          <w:smallCaps/>
        </w:rPr>
        <w:t>ROZSAH SLUŽEB A OBDOBÍ PLATNOSTI</w:t>
      </w:r>
    </w:p>
    <w:p w14:paraId="050FBA68" w14:textId="77777777" w:rsidR="00972FA8" w:rsidRP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  <w:i/>
          <w:iCs/>
        </w:rPr>
      </w:pPr>
      <w:r w:rsidRPr="00C63ECD">
        <w:rPr>
          <w:rFonts w:ascii="Times New Roman" w:eastAsia="Times New Roman" w:hAnsi="Times New Roman" w:cs="Times New Roman"/>
          <w:i/>
          <w:iCs/>
        </w:rPr>
        <w:t xml:space="preserve">Verze aplikace Intellmaps.com: </w:t>
      </w:r>
      <w:r w:rsidRPr="00C63ECD">
        <w:rPr>
          <w:rFonts w:ascii="Times New Roman" w:eastAsia="Times New Roman" w:hAnsi="Times New Roman" w:cs="Times New Roman"/>
          <w:i/>
          <w:iCs/>
          <w:u w:val="single"/>
        </w:rPr>
        <w:t>https://intellmaps.com/</w:t>
      </w:r>
      <w:r w:rsidRPr="00C63ECD">
        <w:rPr>
          <w:rFonts w:ascii="Times New Roman" w:eastAsia="Times New Roman" w:hAnsi="Times New Roman" w:cs="Times New Roman"/>
          <w:i/>
          <w:iCs/>
        </w:rPr>
        <w:t xml:space="preserve">  </w:t>
      </w:r>
      <w:r w:rsidRPr="00C63ECD">
        <w:rPr>
          <w:rFonts w:ascii="Times New Roman" w:eastAsia="Times New Roman" w:hAnsi="Times New Roman" w:cs="Times New Roman"/>
          <w:i/>
          <w:iCs/>
        </w:rPr>
        <w:tab/>
      </w:r>
    </w:p>
    <w:p w14:paraId="476ECAC6" w14:textId="6D5B0AC1" w:rsidR="00972FA8" w:rsidRP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i/>
          <w:iCs/>
          <w:color w:val="000000"/>
        </w:rPr>
      </w:pPr>
      <w:r w:rsidRPr="00C63ECD">
        <w:rPr>
          <w:rFonts w:ascii="Times New Roman" w:eastAsia="Times New Roman" w:hAnsi="Times New Roman" w:cs="Times New Roman"/>
          <w:i/>
          <w:iCs/>
          <w:color w:val="000000"/>
        </w:rPr>
        <w:t>Počet Objektů</w:t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="007C04A8" w:rsidRPr="00C63ECD">
        <w:rPr>
          <w:rFonts w:ascii="Times New Roman" w:eastAsia="Times New Roman" w:hAnsi="Times New Roman" w:cs="Times New Roman"/>
          <w:i/>
          <w:iCs/>
          <w:color w:val="000000"/>
        </w:rPr>
        <w:t>7</w:t>
      </w:r>
    </w:p>
    <w:p w14:paraId="0065E11B" w14:textId="593D0FEA" w:rsidR="00972FA8" w:rsidRP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i/>
          <w:iCs/>
          <w:color w:val="000000"/>
        </w:rPr>
      </w:pPr>
      <w:r w:rsidRPr="00C63ECD">
        <w:rPr>
          <w:rFonts w:ascii="Times New Roman" w:eastAsia="Times New Roman" w:hAnsi="Times New Roman" w:cs="Times New Roman"/>
          <w:i/>
          <w:iCs/>
          <w:color w:val="000000"/>
        </w:rPr>
        <w:t xml:space="preserve">Celková Odměna: </w:t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="00FB2962" w:rsidRPr="00C63ECD">
        <w:rPr>
          <w:rFonts w:ascii="Times New Roman" w:eastAsia="Times New Roman" w:hAnsi="Times New Roman" w:cs="Times New Roman"/>
          <w:i/>
          <w:iCs/>
          <w:color w:val="000000"/>
        </w:rPr>
        <w:t>30 000</w:t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 xml:space="preserve"> Kč bez DPH za </w:t>
      </w:r>
      <w:r w:rsidR="007C04A8" w:rsidRPr="00C63ECD">
        <w:rPr>
          <w:rFonts w:ascii="Times New Roman" w:eastAsia="Times New Roman" w:hAnsi="Times New Roman" w:cs="Times New Roman"/>
          <w:i/>
          <w:iCs/>
          <w:color w:val="000000"/>
        </w:rPr>
        <w:t>7</w:t>
      </w:r>
      <w:r w:rsidRPr="00C63ECD">
        <w:rPr>
          <w:rFonts w:ascii="Times New Roman" w:eastAsia="Times New Roman" w:hAnsi="Times New Roman" w:cs="Times New Roman"/>
          <w:i/>
          <w:iCs/>
          <w:color w:val="000000"/>
        </w:rPr>
        <w:t xml:space="preserve"> Objekt</w:t>
      </w:r>
      <w:r w:rsidR="00FB2962" w:rsidRPr="00C63ECD">
        <w:rPr>
          <w:rFonts w:ascii="Times New Roman" w:eastAsia="Times New Roman" w:hAnsi="Times New Roman" w:cs="Times New Roman"/>
          <w:i/>
          <w:iCs/>
          <w:color w:val="000000"/>
        </w:rPr>
        <w:t>ů</w:t>
      </w:r>
    </w:p>
    <w:p w14:paraId="5F796DBF" w14:textId="77777777" w:rsidR="00972FA8" w:rsidRP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  <w:i/>
          <w:iCs/>
        </w:rPr>
      </w:pPr>
      <w:r w:rsidRPr="00C63ECD">
        <w:rPr>
          <w:rFonts w:ascii="Times New Roman" w:eastAsia="Times New Roman" w:hAnsi="Times New Roman" w:cs="Times New Roman"/>
          <w:i/>
          <w:iCs/>
        </w:rPr>
        <w:t>Fakturace:</w:t>
      </w:r>
      <w:r w:rsidRPr="00C63ECD">
        <w:rPr>
          <w:rFonts w:ascii="Times New Roman" w:eastAsia="Times New Roman" w:hAnsi="Times New Roman" w:cs="Times New Roman"/>
          <w:i/>
          <w:iCs/>
        </w:rPr>
        <w:tab/>
      </w:r>
      <w:r w:rsidRPr="00C63ECD">
        <w:rPr>
          <w:rFonts w:ascii="Times New Roman" w:eastAsia="Times New Roman" w:hAnsi="Times New Roman" w:cs="Times New Roman"/>
          <w:i/>
          <w:iCs/>
        </w:rPr>
        <w:tab/>
      </w:r>
      <w:r w:rsidRPr="00C63ECD">
        <w:rPr>
          <w:rFonts w:ascii="Times New Roman" w:eastAsia="Times New Roman" w:hAnsi="Times New Roman" w:cs="Times New Roman"/>
          <w:i/>
          <w:iCs/>
        </w:rPr>
        <w:tab/>
      </w:r>
      <w:r w:rsidRPr="00C63ECD">
        <w:rPr>
          <w:rFonts w:ascii="Times New Roman" w:eastAsia="Times New Roman" w:hAnsi="Times New Roman" w:cs="Times New Roman"/>
          <w:i/>
          <w:iCs/>
        </w:rPr>
        <w:tab/>
        <w:t>roční</w:t>
      </w:r>
    </w:p>
    <w:p w14:paraId="50742748" w14:textId="77777777" w:rsidR="00972FA8" w:rsidRP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 w:rsidRPr="00C63ECD">
        <w:rPr>
          <w:rFonts w:ascii="Times New Roman" w:eastAsia="Times New Roman" w:hAnsi="Times New Roman" w:cs="Times New Roman"/>
          <w:i/>
          <w:iCs/>
        </w:rPr>
        <w:t>Objekty jsou detailně specifikovány v Příloze č. 1 této Smlouvy, která může být v případě budoucího rozšiřování rozsahu služeb dále měněna a doplňována prostřednictvím číslovaných Dodatků ke Smlouvě.</w:t>
      </w:r>
    </w:p>
    <w:p w14:paraId="1313D6CA" w14:textId="783301AF" w:rsidR="00972FA8" w:rsidRDefault="00C63ECD" w:rsidP="00C63ECD">
      <w:pPr>
        <w:pStyle w:val="Odstavecseseznamem"/>
        <w:numPr>
          <w:ilvl w:val="0"/>
          <w:numId w:val="6"/>
        </w:numPr>
      </w:pPr>
      <w:r>
        <w:t xml:space="preserve">Dosavadní znění přílohy č. 1 Smlouvy se ruší a nahrazuje tímto novým zněním. </w:t>
      </w:r>
    </w:p>
    <w:p w14:paraId="7B23D0DB" w14:textId="4875D50F" w:rsidR="00972FA8" w:rsidRDefault="00C63ECD" w:rsidP="00C63ECD">
      <w:pPr>
        <w:pBdr>
          <w:top w:val="nil"/>
          <w:left w:val="nil"/>
          <w:bottom w:val="nil"/>
          <w:right w:val="nil"/>
          <w:between w:val="nil"/>
        </w:pBdr>
        <w:spacing w:after="270"/>
        <w:ind w:firstLine="720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PŘÍLOHA </w:t>
      </w:r>
      <w:r>
        <w:rPr>
          <w:rFonts w:ascii="Times New Roman" w:eastAsia="Times New Roman" w:hAnsi="Times New Roman" w:cs="Times New Roman"/>
          <w:b/>
          <w:smallCaps/>
        </w:rPr>
        <w:t>Č.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1</w:t>
      </w:r>
    </w:p>
    <w:p w14:paraId="28105AB8" w14:textId="77777777" w:rsidR="00972FA8" w:rsidRPr="00C63ECD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  <w:smallCaps/>
          <w:color w:val="000000"/>
        </w:rPr>
      </w:pPr>
    </w:p>
    <w:p w14:paraId="167513BF" w14:textId="77777777" w:rsidR="00972FA8" w:rsidRPr="00C63ECD" w:rsidRDefault="00C63EC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  <w:smallCaps/>
          <w:color w:val="000000"/>
        </w:rPr>
      </w:pPr>
      <w:r w:rsidRPr="00C63ECD">
        <w:rPr>
          <w:rFonts w:ascii="Times New Roman" w:eastAsia="Times New Roman" w:hAnsi="Times New Roman" w:cs="Times New Roman"/>
          <w:b/>
          <w:i/>
          <w:iCs/>
          <w:smallCaps/>
          <w:color w:val="000000"/>
        </w:rPr>
        <w:t>SPECIFIKACE OBJEKTŮ</w:t>
      </w:r>
    </w:p>
    <w:p w14:paraId="24834421" w14:textId="77777777" w:rsidR="00972FA8" w:rsidRPr="00C63ECD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  <w:smallCaps/>
          <w:color w:val="000000"/>
        </w:rPr>
      </w:pPr>
    </w:p>
    <w:p w14:paraId="5AD9733D" w14:textId="77777777" w:rsidR="00972FA8" w:rsidRPr="00C63ECD" w:rsidRDefault="00C63E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C63ECD">
        <w:rPr>
          <w:rFonts w:ascii="Times New Roman" w:eastAsia="Times New Roman" w:hAnsi="Times New Roman" w:cs="Times New Roman"/>
          <w:b/>
          <w:i/>
          <w:iCs/>
          <w:color w:val="000000"/>
        </w:rPr>
        <w:t>na které se vztahují servisní služby spojené s užíváním                                                                             webové aplikace Intellmaps.com a služby Hostingu</w:t>
      </w:r>
    </w:p>
    <w:p w14:paraId="6326CF6A" w14:textId="77777777" w:rsidR="00972FA8" w:rsidRPr="00C63ECD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"/>
        <w:gridCol w:w="4531"/>
        <w:gridCol w:w="2385"/>
        <w:gridCol w:w="1206"/>
      </w:tblGrid>
      <w:tr w:rsidR="00FB2962" w:rsidRPr="00C63ECD" w14:paraId="5ED34E4F" w14:textId="77777777" w:rsidTr="00FB2962">
        <w:trPr>
          <w:trHeight w:val="683"/>
        </w:trPr>
        <w:tc>
          <w:tcPr>
            <w:tcW w:w="938" w:type="dxa"/>
          </w:tcPr>
          <w:p w14:paraId="22C665B2" w14:textId="77777777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Poř. č. Objektu</w:t>
            </w:r>
          </w:p>
        </w:tc>
        <w:tc>
          <w:tcPr>
            <w:tcW w:w="4531" w:type="dxa"/>
            <w:vAlign w:val="center"/>
          </w:tcPr>
          <w:p w14:paraId="5356AB8F" w14:textId="77777777" w:rsidR="00FB2962" w:rsidRPr="00C63ECD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Objekt</w:t>
            </w:r>
          </w:p>
          <w:p w14:paraId="72EAB8C1" w14:textId="471D8A7D" w:rsidR="00FB2962" w:rsidRPr="00C63ECD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adresa</w:t>
            </w:r>
          </w:p>
        </w:tc>
        <w:tc>
          <w:tcPr>
            <w:tcW w:w="2385" w:type="dxa"/>
          </w:tcPr>
          <w:p w14:paraId="77C9D566" w14:textId="77777777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Odměna               </w:t>
            </w:r>
          </w:p>
          <w:p w14:paraId="7DAC52AF" w14:textId="6265D5D9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1 rok/Objekt</w:t>
            </w:r>
          </w:p>
        </w:tc>
        <w:tc>
          <w:tcPr>
            <w:tcW w:w="1206" w:type="dxa"/>
          </w:tcPr>
          <w:p w14:paraId="56ED0B32" w14:textId="77777777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Datum předání</w:t>
            </w:r>
          </w:p>
        </w:tc>
      </w:tr>
      <w:tr w:rsidR="00FB2962" w:rsidRPr="00C63ECD" w14:paraId="5E8655AC" w14:textId="77777777" w:rsidTr="003046DE">
        <w:tc>
          <w:tcPr>
            <w:tcW w:w="938" w:type="dxa"/>
            <w:vAlign w:val="center"/>
          </w:tcPr>
          <w:p w14:paraId="6B702209" w14:textId="77777777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14:paraId="47D69E58" w14:textId="77777777" w:rsidR="00FB2962" w:rsidRPr="00C63ECD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Mladoboleslavská 514, 515</w:t>
            </w:r>
          </w:p>
        </w:tc>
        <w:tc>
          <w:tcPr>
            <w:tcW w:w="2385" w:type="dxa"/>
            <w:vAlign w:val="center"/>
          </w:tcPr>
          <w:p w14:paraId="0F855F2D" w14:textId="77777777" w:rsidR="00FB2962" w:rsidRPr="00C63ECD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12 000,- Kč bez DPH</w:t>
            </w:r>
          </w:p>
        </w:tc>
        <w:tc>
          <w:tcPr>
            <w:tcW w:w="1206" w:type="dxa"/>
            <w:vAlign w:val="center"/>
          </w:tcPr>
          <w:p w14:paraId="0AA10696" w14:textId="77777777" w:rsidR="00FB2962" w:rsidRPr="00C63ECD" w:rsidRDefault="00FB2962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04.12.2023</w:t>
            </w:r>
          </w:p>
        </w:tc>
      </w:tr>
      <w:tr w:rsidR="00BE19A6" w:rsidRPr="00C63ECD" w14:paraId="444B4588" w14:textId="77777777" w:rsidTr="003046DE">
        <w:tc>
          <w:tcPr>
            <w:tcW w:w="938" w:type="dxa"/>
          </w:tcPr>
          <w:p w14:paraId="629195A1" w14:textId="77777777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4531" w:type="dxa"/>
          </w:tcPr>
          <w:p w14:paraId="06261BC8" w14:textId="77777777" w:rsidR="00BE19A6" w:rsidRPr="00C63ECD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Chaltická 539</w:t>
            </w:r>
          </w:p>
        </w:tc>
        <w:tc>
          <w:tcPr>
            <w:tcW w:w="2385" w:type="dxa"/>
            <w:vMerge w:val="restart"/>
          </w:tcPr>
          <w:p w14:paraId="70696684" w14:textId="77777777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545375F" w14:textId="77777777" w:rsidR="009D18D5" w:rsidRPr="00C63ECD" w:rsidRDefault="009D18D5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</w:rPr>
            </w:pPr>
          </w:p>
          <w:p w14:paraId="2BF5E866" w14:textId="2793E949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12 000,- Kč bez DPH</w:t>
            </w:r>
          </w:p>
          <w:p w14:paraId="7F047668" w14:textId="624FB9B3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06" w:type="dxa"/>
            <w:vMerge w:val="restart"/>
          </w:tcPr>
          <w:p w14:paraId="7D031902" w14:textId="77777777" w:rsidR="00BE19A6" w:rsidRPr="00C63ECD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5D3A119C" w14:textId="77777777" w:rsidR="009D18D5" w:rsidRPr="00C63ECD" w:rsidRDefault="009D18D5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</w:rPr>
            </w:pPr>
          </w:p>
          <w:p w14:paraId="59BA0222" w14:textId="168EBD5B" w:rsidR="00BE19A6" w:rsidRPr="00C63ECD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07.03.2024</w:t>
            </w:r>
          </w:p>
          <w:p w14:paraId="693F812B" w14:textId="14B0EBB8" w:rsidR="00BE19A6" w:rsidRPr="00C63ECD" w:rsidRDefault="00BE19A6" w:rsidP="00BE19A6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E19A6" w:rsidRPr="00C63ECD" w14:paraId="79D879F1" w14:textId="77777777" w:rsidTr="003046DE">
        <w:tc>
          <w:tcPr>
            <w:tcW w:w="938" w:type="dxa"/>
          </w:tcPr>
          <w:p w14:paraId="16B7565D" w14:textId="77777777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4531" w:type="dxa"/>
          </w:tcPr>
          <w:p w14:paraId="1278ED1A" w14:textId="77777777" w:rsidR="00BE19A6" w:rsidRPr="00C63ECD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Mladoboleslavská 162</w:t>
            </w:r>
          </w:p>
        </w:tc>
        <w:tc>
          <w:tcPr>
            <w:tcW w:w="2385" w:type="dxa"/>
            <w:vMerge/>
          </w:tcPr>
          <w:p w14:paraId="442CC494" w14:textId="7A04F9F3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06" w:type="dxa"/>
            <w:vMerge/>
          </w:tcPr>
          <w:p w14:paraId="047E3C35" w14:textId="6055E188" w:rsidR="00BE19A6" w:rsidRPr="00C63ECD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E19A6" w:rsidRPr="00C63ECD" w14:paraId="05C757F9" w14:textId="77777777" w:rsidTr="003046DE">
        <w:tc>
          <w:tcPr>
            <w:tcW w:w="938" w:type="dxa"/>
          </w:tcPr>
          <w:p w14:paraId="00CB17B4" w14:textId="77777777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4531" w:type="dxa"/>
          </w:tcPr>
          <w:p w14:paraId="0A58FF54" w14:textId="77777777" w:rsidR="00BE19A6" w:rsidRPr="00C63ECD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Živanická 235</w:t>
            </w:r>
          </w:p>
        </w:tc>
        <w:tc>
          <w:tcPr>
            <w:tcW w:w="2385" w:type="dxa"/>
            <w:vMerge/>
          </w:tcPr>
          <w:p w14:paraId="1347F011" w14:textId="3292CE68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06" w:type="dxa"/>
            <w:vMerge/>
          </w:tcPr>
          <w:p w14:paraId="49D18425" w14:textId="20538F86" w:rsidR="00BE19A6" w:rsidRPr="00C63ECD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E19A6" w:rsidRPr="00C63ECD" w14:paraId="1D1C7E31" w14:textId="77777777" w:rsidTr="003046DE">
        <w:tc>
          <w:tcPr>
            <w:tcW w:w="938" w:type="dxa"/>
          </w:tcPr>
          <w:p w14:paraId="4B86A30E" w14:textId="77777777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4531" w:type="dxa"/>
          </w:tcPr>
          <w:p w14:paraId="072A2163" w14:textId="77777777" w:rsidR="00BE19A6" w:rsidRPr="00C63ECD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Křemílkova 245 (stará a nová budova)</w:t>
            </w:r>
          </w:p>
        </w:tc>
        <w:tc>
          <w:tcPr>
            <w:tcW w:w="2385" w:type="dxa"/>
            <w:vMerge/>
          </w:tcPr>
          <w:p w14:paraId="764F8982" w14:textId="4E6C3E96" w:rsidR="00BE19A6" w:rsidRPr="00C63ECD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06" w:type="dxa"/>
            <w:vMerge/>
          </w:tcPr>
          <w:p w14:paraId="645B496B" w14:textId="27CF7EA3" w:rsidR="00BE19A6" w:rsidRPr="00C63ECD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EF7A5A" w:rsidRPr="00C63ECD" w14:paraId="32A14D0F" w14:textId="77777777" w:rsidTr="003046DE">
        <w:tc>
          <w:tcPr>
            <w:tcW w:w="938" w:type="dxa"/>
          </w:tcPr>
          <w:p w14:paraId="104761C0" w14:textId="19EA4B42" w:rsidR="00EF7A5A" w:rsidRPr="00C63ECD" w:rsidRDefault="00EF7A5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4531" w:type="dxa"/>
          </w:tcPr>
          <w:p w14:paraId="1D7DBCF9" w14:textId="7FC5F69B" w:rsidR="00EF7A5A" w:rsidRPr="00C63ECD" w:rsidRDefault="00EF7A5A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Mladoboleslavská 8</w:t>
            </w:r>
          </w:p>
        </w:tc>
        <w:tc>
          <w:tcPr>
            <w:tcW w:w="2385" w:type="dxa"/>
            <w:vMerge w:val="restart"/>
          </w:tcPr>
          <w:p w14:paraId="57696F8B" w14:textId="77777777" w:rsidR="005C714B" w:rsidRPr="00C63ECD" w:rsidRDefault="005C714B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</w:rPr>
            </w:pPr>
          </w:p>
          <w:p w14:paraId="7BC75519" w14:textId="14067955" w:rsidR="00EF7A5A" w:rsidRPr="00C63ECD" w:rsidRDefault="00EF7A5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6 000,- Kč bez DPH</w:t>
            </w:r>
          </w:p>
        </w:tc>
        <w:tc>
          <w:tcPr>
            <w:tcW w:w="1206" w:type="dxa"/>
            <w:vMerge w:val="restart"/>
          </w:tcPr>
          <w:p w14:paraId="42B69174" w14:textId="77777777" w:rsidR="005C714B" w:rsidRPr="00C63ECD" w:rsidRDefault="005C714B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</w:rPr>
            </w:pPr>
          </w:p>
          <w:p w14:paraId="2918AC93" w14:textId="3BECEE43" w:rsidR="00EF7A5A" w:rsidRPr="00C63ECD" w:rsidRDefault="00E83F3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</w:t>
            </w:r>
            <w:r w:rsidR="005C714B"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.0</w:t>
            </w: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</w:t>
            </w:r>
            <w:r w:rsidR="005C714B"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.2024</w:t>
            </w:r>
          </w:p>
        </w:tc>
      </w:tr>
      <w:tr w:rsidR="00EF7A5A" w:rsidRPr="00C63ECD" w14:paraId="76762852" w14:textId="77777777" w:rsidTr="003046DE">
        <w:tc>
          <w:tcPr>
            <w:tcW w:w="938" w:type="dxa"/>
          </w:tcPr>
          <w:p w14:paraId="335DA560" w14:textId="4C55E86F" w:rsidR="00EF7A5A" w:rsidRPr="00C63ECD" w:rsidRDefault="00EF7A5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4531" w:type="dxa"/>
          </w:tcPr>
          <w:p w14:paraId="2A9E1C08" w14:textId="73CB654B" w:rsidR="00EF7A5A" w:rsidRPr="00C63ECD" w:rsidRDefault="00EF7A5A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63E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Mladoboleslavská 13</w:t>
            </w:r>
          </w:p>
        </w:tc>
        <w:tc>
          <w:tcPr>
            <w:tcW w:w="2385" w:type="dxa"/>
            <w:vMerge/>
          </w:tcPr>
          <w:p w14:paraId="0EA635AD" w14:textId="77777777" w:rsidR="00EF7A5A" w:rsidRPr="00C63ECD" w:rsidRDefault="00EF7A5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06" w:type="dxa"/>
            <w:vMerge/>
          </w:tcPr>
          <w:p w14:paraId="1965EE5D" w14:textId="77777777" w:rsidR="00EF7A5A" w:rsidRPr="00C63ECD" w:rsidRDefault="00EF7A5A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06D89425" w14:textId="77777777" w:rsidR="00972FA8" w:rsidRPr="00C63ECD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DB7F13C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54AE6190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40E1B830" w14:textId="77777777" w:rsidR="00972FA8" w:rsidRDefault="00C63EC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ZÁVĚREČNÁ USTANOVENÍ</w:t>
      </w:r>
    </w:p>
    <w:p w14:paraId="4B4B6C39" w14:textId="77777777" w:rsid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Ustanovení Servisní smlouvy, které nejsou tímto dodatkem č. 1 změněna nebo zrušena, zůstávají v platnosti. </w:t>
      </w:r>
    </w:p>
    <w:p w14:paraId="2E63F257" w14:textId="0656CEE2" w:rsidR="00972FA8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Tento Dodatek nabývá účinnosti dnem podpisu oprávněných smluvních stran a uzavírá se na dobu neurčitou.</w:t>
      </w:r>
    </w:p>
    <w:p w14:paraId="7FFAC94B" w14:textId="219A2F66" w:rsidR="00C63ECD" w:rsidRDefault="00C63ECD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Tento dodatek byl schválen usnesením rady Městské části Praha Vinoř dne </w:t>
      </w:r>
      <w:r w:rsidR="00040371">
        <w:rPr>
          <w:rFonts w:ascii="Times New Roman" w:eastAsia="Times New Roman" w:hAnsi="Times New Roman" w:cs="Times New Roman"/>
          <w:color w:val="000000"/>
        </w:rPr>
        <w:t>18.09.2024 pod číslem usnesení R 72/1044/2024.</w:t>
      </w:r>
    </w:p>
    <w:p w14:paraId="4B54B278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B4F8EA6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6201CBF" w14:textId="541B19B9" w:rsidR="00972FA8" w:rsidRDefault="00C63ECD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Praze dne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FB85D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44A09EF" w14:textId="77777777" w:rsidR="00972FA8" w:rsidRDefault="00C63ECD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Provozovatele:</w:t>
      </w:r>
      <w:r>
        <w:rPr>
          <w:rFonts w:ascii="Times New Roman" w:eastAsia="Times New Roman" w:hAnsi="Times New Roman" w:cs="Times New Roman"/>
          <w:color w:val="000000"/>
        </w:rPr>
        <w:tab/>
        <w:t>Za Klienta:</w:t>
      </w:r>
    </w:p>
    <w:p w14:paraId="276BC93A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6D1380C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0400971" w14:textId="794A0E36" w:rsidR="00972FA8" w:rsidRDefault="00C63ECD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3B701E7" w14:textId="0B8DA5B7" w:rsidR="00972FA8" w:rsidRDefault="00C63ECD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Jméno:</w:t>
      </w:r>
      <w:r>
        <w:rPr>
          <w:rFonts w:ascii="Times New Roman" w:eastAsia="Times New Roman" w:hAnsi="Times New Roman" w:cs="Times New Roman"/>
          <w:color w:val="000000"/>
        </w:rPr>
        <w:tab/>
        <w:t>Ing. Ladislav Čapek, MBA</w:t>
      </w:r>
      <w:r>
        <w:rPr>
          <w:rFonts w:ascii="Times New Roman" w:eastAsia="Times New Roman" w:hAnsi="Times New Roman" w:cs="Times New Roman"/>
          <w:color w:val="000000"/>
        </w:rPr>
        <w:tab/>
        <w:t>Jméno:</w:t>
      </w:r>
      <w:r>
        <w:rPr>
          <w:rFonts w:ascii="Times New Roman" w:eastAsia="Times New Roman" w:hAnsi="Times New Roman" w:cs="Times New Roman"/>
          <w:color w:val="000000"/>
        </w:rPr>
        <w:tab/>
      </w:r>
      <w:r w:rsidR="00EF7A5A">
        <w:rPr>
          <w:rFonts w:ascii="Times New Roman" w:eastAsia="Times New Roman" w:hAnsi="Times New Roman" w:cs="Times New Roman"/>
          <w:color w:val="000000"/>
        </w:rPr>
        <w:t>Ing. Michal Biskup</w:t>
      </w:r>
    </w:p>
    <w:p w14:paraId="2ED0CA32" w14:textId="6D2127DF" w:rsidR="00972FA8" w:rsidRDefault="00C63ECD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jednatel</w:t>
      </w:r>
      <w:r>
        <w:rPr>
          <w:rFonts w:ascii="Times New Roman" w:eastAsia="Times New Roman" w:hAnsi="Times New Roman" w:cs="Times New Roman"/>
          <w:color w:val="000000"/>
        </w:rPr>
        <w:tab/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starosta</w:t>
      </w:r>
    </w:p>
    <w:p w14:paraId="1AE99A63" w14:textId="77777777" w:rsidR="00972FA8" w:rsidRDefault="00972FA8"/>
    <w:sectPr w:rsidR="00972F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3C61"/>
    <w:multiLevelType w:val="multilevel"/>
    <w:tmpl w:val="13ACF44A"/>
    <w:lvl w:ilvl="0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6">
      <w:start w:val="1"/>
      <w:numFmt w:val="upperLetter"/>
      <w:lvlText w:val="(%7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7">
      <w:start w:val="1"/>
      <w:numFmt w:val="upperLetter"/>
      <w:lvlText w:val="(%8)"/>
      <w:lvlJc w:val="left"/>
      <w:pPr>
        <w:ind w:left="2722" w:hanging="68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8">
      <w:start w:val="1"/>
      <w:numFmt w:val="decimal"/>
      <w:lvlText w:val=""/>
      <w:lvlJc w:val="left"/>
      <w:pPr>
        <w:ind w:left="4320" w:hanging="1440"/>
      </w:pPr>
    </w:lvl>
  </w:abstractNum>
  <w:abstractNum w:abstractNumId="1" w15:restartNumberingAfterBreak="0">
    <w:nsid w:val="2DA853FB"/>
    <w:multiLevelType w:val="hybridMultilevel"/>
    <w:tmpl w:val="6D1AE5EE"/>
    <w:lvl w:ilvl="0" w:tplc="75E2C1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6783"/>
    <w:multiLevelType w:val="multilevel"/>
    <w:tmpl w:val="B360EE5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SKLevelb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SKLevelb4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SKLevela5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SKLevelb5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7A3020"/>
    <w:multiLevelType w:val="hybridMultilevel"/>
    <w:tmpl w:val="504E3F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49726">
    <w:abstractNumId w:val="0"/>
  </w:num>
  <w:num w:numId="2" w16cid:durableId="654261118">
    <w:abstractNumId w:val="2"/>
  </w:num>
  <w:num w:numId="3" w16cid:durableId="18471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344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3980519">
    <w:abstractNumId w:val="1"/>
  </w:num>
  <w:num w:numId="6" w16cid:durableId="118065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A8"/>
    <w:rsid w:val="00040371"/>
    <w:rsid w:val="0012731B"/>
    <w:rsid w:val="00263581"/>
    <w:rsid w:val="003C11B5"/>
    <w:rsid w:val="004B05FE"/>
    <w:rsid w:val="005C714B"/>
    <w:rsid w:val="005D241F"/>
    <w:rsid w:val="0062178D"/>
    <w:rsid w:val="0065482D"/>
    <w:rsid w:val="00654871"/>
    <w:rsid w:val="00660526"/>
    <w:rsid w:val="007C04A8"/>
    <w:rsid w:val="00972FA8"/>
    <w:rsid w:val="009D18D5"/>
    <w:rsid w:val="00A940BE"/>
    <w:rsid w:val="00BE19A6"/>
    <w:rsid w:val="00C63ECD"/>
    <w:rsid w:val="00D5788D"/>
    <w:rsid w:val="00E83F36"/>
    <w:rsid w:val="00EF7A5A"/>
    <w:rsid w:val="00F106EC"/>
    <w:rsid w:val="00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700D"/>
  <w15:docId w15:val="{F16C3549-46B3-42A8-8DEE-670F746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C71547"/>
    <w:pPr>
      <w:keepNext/>
      <w:numPr>
        <w:numId w:val="2"/>
      </w:numPr>
      <w:spacing w:after="270" w:line="320" w:lineRule="atLeast"/>
      <w:outlineLvl w:val="0"/>
    </w:pPr>
    <w:rPr>
      <w:rFonts w:ascii="Times New Roman" w:eastAsia="Times New Roman" w:hAnsi="Times New Roman" w:cs="Arial"/>
      <w:b/>
      <w:bCs/>
      <w:caps/>
      <w:kern w:val="32"/>
      <w:szCs w:val="32"/>
      <w:lang w:bidi="ar-SA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71547"/>
    <w:pPr>
      <w:numPr>
        <w:ilvl w:val="1"/>
        <w:numId w:val="2"/>
      </w:numPr>
      <w:spacing w:after="270" w:line="270" w:lineRule="atLeast"/>
      <w:outlineLvl w:val="1"/>
    </w:pPr>
    <w:rPr>
      <w:rFonts w:ascii="Times New Roman" w:eastAsia="Times New Roman" w:hAnsi="Times New Roman" w:cs="Arial"/>
      <w:bCs/>
      <w:iCs/>
      <w:szCs w:val="28"/>
      <w:lang w:bidi="ar-SA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71547"/>
    <w:pPr>
      <w:numPr>
        <w:ilvl w:val="2"/>
        <w:numId w:val="2"/>
      </w:numPr>
      <w:spacing w:after="270" w:line="270" w:lineRule="atLeast"/>
      <w:outlineLvl w:val="2"/>
    </w:pPr>
    <w:rPr>
      <w:rFonts w:ascii="Times New Roman" w:eastAsia="Times New Roman" w:hAnsi="Times New Roman" w:cs="Arial"/>
      <w:bCs/>
      <w:szCs w:val="26"/>
      <w:lang w:bidi="ar-SA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C71547"/>
    <w:pPr>
      <w:numPr>
        <w:ilvl w:val="3"/>
        <w:numId w:val="2"/>
      </w:numPr>
      <w:spacing w:after="270" w:line="270" w:lineRule="atLeast"/>
      <w:outlineLvl w:val="3"/>
    </w:pPr>
    <w:rPr>
      <w:rFonts w:ascii="Times New Roman" w:eastAsia="Times New Roman" w:hAnsi="Times New Roman" w:cs="Times New Roman"/>
      <w:bCs/>
      <w:szCs w:val="28"/>
      <w:lang w:bidi="ar-SA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4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94B1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71547"/>
    <w:rPr>
      <w:rFonts w:ascii="Times New Roman" w:eastAsia="Times New Roman" w:hAnsi="Times New Roman" w:cs="Arial"/>
      <w:b/>
      <w:bCs/>
      <w:caps/>
      <w:kern w:val="32"/>
      <w:szCs w:val="32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547"/>
    <w:rPr>
      <w:rFonts w:ascii="Times New Roman" w:eastAsia="Times New Roman" w:hAnsi="Times New Roman" w:cs="Arial"/>
      <w:bCs/>
      <w:iCs/>
      <w:kern w:val="0"/>
      <w:szCs w:val="28"/>
      <w:lang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547"/>
    <w:rPr>
      <w:rFonts w:ascii="Times New Roman" w:eastAsia="Times New Roman" w:hAnsi="Times New Roman" w:cs="Arial"/>
      <w:bCs/>
      <w:kern w:val="0"/>
      <w:szCs w:val="26"/>
      <w:lang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547"/>
    <w:rPr>
      <w:rFonts w:ascii="Times New Roman" w:eastAsia="Times New Roman" w:hAnsi="Times New Roman" w:cs="Times New Roman"/>
      <w:bCs/>
      <w:kern w:val="0"/>
      <w:szCs w:val="28"/>
      <w:lang w:eastAsia="cs-CZ" w:bidi="ar-SA"/>
    </w:rPr>
  </w:style>
  <w:style w:type="table" w:styleId="Mkatabulky">
    <w:name w:val="Table Grid"/>
    <w:basedOn w:val="Normlntabulka"/>
    <w:rsid w:val="00C71547"/>
    <w:pPr>
      <w:spacing w:after="0" w:line="270" w:lineRule="atLeas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Body1">
    <w:name w:val="JSK Body 1"/>
    <w:basedOn w:val="Normln"/>
    <w:rsid w:val="00C71547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Body">
    <w:name w:val="JSK Body"/>
    <w:basedOn w:val="Normln"/>
    <w:rsid w:val="00C71547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Level1">
    <w:name w:val="JSK Level 1"/>
    <w:basedOn w:val="JSKBody"/>
    <w:next w:val="JSKBody1"/>
    <w:rsid w:val="00C71547"/>
    <w:pPr>
      <w:keepNext/>
      <w:tabs>
        <w:tab w:val="num" w:pos="720"/>
      </w:tabs>
      <w:spacing w:before="140"/>
      <w:ind w:left="720" w:hanging="72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C71547"/>
    <w:pPr>
      <w:tabs>
        <w:tab w:val="num" w:pos="1440"/>
      </w:tabs>
      <w:ind w:left="1440" w:hanging="720"/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C71547"/>
    <w:pPr>
      <w:tabs>
        <w:tab w:val="num" w:pos="2160"/>
      </w:tabs>
      <w:ind w:left="2160" w:hanging="720"/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C71547"/>
    <w:pPr>
      <w:tabs>
        <w:tab w:val="num" w:pos="2880"/>
      </w:tabs>
      <w:ind w:left="2880" w:hanging="720"/>
      <w:outlineLvl w:val="3"/>
    </w:pPr>
    <w:rPr>
      <w:szCs w:val="20"/>
      <w:lang w:eastAsia="en-US"/>
    </w:rPr>
  </w:style>
  <w:style w:type="paragraph" w:customStyle="1" w:styleId="JSKLevela5">
    <w:name w:val="JSK Level a5"/>
    <w:basedOn w:val="JSKBody"/>
    <w:rsid w:val="00C71547"/>
    <w:pPr>
      <w:numPr>
        <w:ilvl w:val="6"/>
        <w:numId w:val="3"/>
      </w:numPr>
      <w:outlineLvl w:val="6"/>
    </w:pPr>
    <w:rPr>
      <w:szCs w:val="20"/>
      <w:lang w:eastAsia="en-US"/>
    </w:rPr>
  </w:style>
  <w:style w:type="paragraph" w:customStyle="1" w:styleId="JSKLevelb3">
    <w:name w:val="JSK Level b3"/>
    <w:basedOn w:val="JSKBody1"/>
    <w:rsid w:val="00C71547"/>
    <w:pPr>
      <w:numPr>
        <w:ilvl w:val="4"/>
        <w:numId w:val="3"/>
      </w:numPr>
      <w:outlineLvl w:val="4"/>
    </w:pPr>
  </w:style>
  <w:style w:type="paragraph" w:customStyle="1" w:styleId="JSKLevelb4">
    <w:name w:val="JSK Level b4"/>
    <w:basedOn w:val="JSKBody"/>
    <w:rsid w:val="00C71547"/>
    <w:pPr>
      <w:numPr>
        <w:ilvl w:val="5"/>
        <w:numId w:val="3"/>
      </w:numPr>
      <w:outlineLvl w:val="5"/>
    </w:pPr>
  </w:style>
  <w:style w:type="paragraph" w:customStyle="1" w:styleId="JSKLevelb5">
    <w:name w:val="JSK Level b5"/>
    <w:basedOn w:val="JSKBody"/>
    <w:rsid w:val="00C71547"/>
    <w:pPr>
      <w:numPr>
        <w:ilvl w:val="7"/>
        <w:numId w:val="3"/>
      </w:numPr>
      <w:outlineLvl w:val="7"/>
    </w:pPr>
    <w:rPr>
      <w:szCs w:val="20"/>
      <w:lang w:eastAsia="en-US"/>
    </w:rPr>
  </w:style>
  <w:style w:type="paragraph" w:customStyle="1" w:styleId="JSKContractName">
    <w:name w:val="JSK Contract Name"/>
    <w:basedOn w:val="JSKBody"/>
    <w:next w:val="JSKBody"/>
    <w:rsid w:val="00C71547"/>
    <w:pPr>
      <w:spacing w:after="540"/>
      <w:contextualSpacing/>
      <w:jc w:val="left"/>
    </w:pPr>
    <w:rPr>
      <w:b/>
      <w:caps/>
    </w:rPr>
  </w:style>
  <w:style w:type="paragraph" w:customStyle="1" w:styleId="JSKBullet1">
    <w:name w:val="JSK Bullet 1"/>
    <w:basedOn w:val="JSKBody"/>
    <w:rsid w:val="00C71547"/>
    <w:pPr>
      <w:tabs>
        <w:tab w:val="num" w:pos="720"/>
      </w:tabs>
      <w:ind w:left="720" w:hanging="720"/>
    </w:pPr>
  </w:style>
  <w:style w:type="paragraph" w:customStyle="1" w:styleId="JSKSignature">
    <w:name w:val="JSK Signature"/>
    <w:basedOn w:val="JSKBody"/>
    <w:rsid w:val="00786ACC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28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87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C6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07O22243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8FViP8XLHL9pLN49hqlJkzWhw==">CgMxLjA4AHIhMXhabU5BVGxsUEJ3dkk4akJUY3BmQkZIVk15SHg4REJZ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Krupalova</dc:creator>
  <cp:lastModifiedBy>Martina Mikešová</cp:lastModifiedBy>
  <cp:revision>3</cp:revision>
  <dcterms:created xsi:type="dcterms:W3CDTF">2024-09-17T06:14:00Z</dcterms:created>
  <dcterms:modified xsi:type="dcterms:W3CDTF">2024-09-19T06:43:00Z</dcterms:modified>
</cp:coreProperties>
</file>