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2"/>
        <w:keepNext/>
        <w:keepLines/>
        <w:widowControl w:val="0"/>
        <w:shd w:val="clear" w:color="auto" w:fill="auto"/>
        <w:bidi w:val="0"/>
        <w:spacing w:before="0" w:after="18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0"/>
      <w:bookmarkEnd w:id="1"/>
      <w:bookmarkEnd w:id="2"/>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 smlouvy objednatele: 1016/2024</w:t>
      </w:r>
    </w:p>
    <w:p>
      <w:pPr>
        <w:pStyle w:val="Style2"/>
        <w:keepNext w:val="0"/>
        <w:keepLines w:val="0"/>
        <w:widowControl w:val="0"/>
        <w:shd w:val="clear" w:color="auto" w:fill="auto"/>
        <w:bidi w:val="0"/>
        <w:spacing w:before="0" w:after="0" w:line="240" w:lineRule="auto"/>
        <w:ind w:left="3980" w:right="0" w:firstLine="0"/>
        <w:jc w:val="left"/>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180" w:line="233"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PPO Terezín - sanace betonu</w:t>
      </w:r>
    </w:p>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2340" w:right="0" w:firstLine="20"/>
        <w:jc w:val="both"/>
      </w:pPr>
      <w:r>
        <mc:AlternateContent>
          <mc:Choice Requires="wps">
            <w:drawing>
              <wp:anchor distT="0" distB="0" distL="114300" distR="114300" simplePos="0" relativeHeight="125829378" behindDoc="0" locked="0" layoutInCell="1" allowOverlap="1">
                <wp:simplePos x="0" y="0"/>
                <wp:positionH relativeFrom="page">
                  <wp:posOffset>888365</wp:posOffset>
                </wp:positionH>
                <wp:positionV relativeFrom="paragraph">
                  <wp:posOffset>12700</wp:posOffset>
                </wp:positionV>
                <wp:extent cx="804545" cy="719455"/>
                <wp:wrapSquare wrapText="bothSides"/>
                <wp:docPr id="1" name="Shape 1"/>
                <a:graphic xmlns:a="http://schemas.openxmlformats.org/drawingml/2006/main">
                  <a:graphicData uri="http://schemas.microsoft.com/office/word/2010/wordprocessingShape">
                    <wps:wsp>
                      <wps:cNvSpPr txBox="1"/>
                      <wps:spPr>
                        <a:xfrm>
                          <a:ext cx="804545" cy="7194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 sídlo: IČO: 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950000000000003pt;margin-top:1.pt;width:63.350000000000001pt;height:56.64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 sídlo: IČO: DIČ:</w:t>
                      </w:r>
                    </w:p>
                  </w:txbxContent>
                </v:textbox>
                <w10:wrap type="square" anchorx="page"/>
              </v:shape>
            </w:pict>
          </mc:Fallback>
        </mc:AlternateContent>
      </w: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2340" w:right="0" w:firstLine="20"/>
        <w:jc w:val="both"/>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CZ 70889988</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2"/>
        <w:keepNext w:val="0"/>
        <w:keepLines w:val="0"/>
        <w:widowControl w:val="0"/>
        <w:shd w:val="clear" w:color="auto" w:fill="auto"/>
        <w:bidi w:val="0"/>
        <w:spacing w:before="0" w:after="0" w:line="240" w:lineRule="auto"/>
        <w:ind w:left="2620" w:right="0" w:firstLine="80"/>
        <w:jc w:val="left"/>
      </w:pPr>
      <w:r>
        <mc:AlternateContent>
          <mc:Choice Requires="wps">
            <w:drawing>
              <wp:anchor distT="0" distB="0" distL="114300" distR="114300" simplePos="0" relativeHeight="125829380" behindDoc="0" locked="0" layoutInCell="1" allowOverlap="1">
                <wp:simplePos x="0" y="0"/>
                <wp:positionH relativeFrom="page">
                  <wp:posOffset>888365</wp:posOffset>
                </wp:positionH>
                <wp:positionV relativeFrom="paragraph">
                  <wp:posOffset>12700</wp:posOffset>
                </wp:positionV>
                <wp:extent cx="749935" cy="716280"/>
                <wp:wrapSquare wrapText="bothSides"/>
                <wp:docPr id="3" name="Shape 3"/>
                <a:graphic xmlns:a="http://schemas.openxmlformats.org/drawingml/2006/main">
                  <a:graphicData uri="http://schemas.microsoft.com/office/word/2010/wordprocessingShape">
                    <wps:wsp>
                      <wps:cNvSpPr txBox="1"/>
                      <wps:spPr>
                        <a:xfrm>
                          <a:ext cx="749935" cy="7162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wps:txbx>
                      <wps:bodyPr lIns="0" tIns="0" rIns="0" bIns="0">
                        <a:noAutoFit/>
                      </wps:bodyPr>
                    </wps:wsp>
                  </a:graphicData>
                </a:graphic>
              </wp:anchor>
            </w:drawing>
          </mc:Choice>
          <mc:Fallback>
            <w:pict>
              <v:shape id="_x0000_s1029" type="#_x0000_t202" style="position:absolute;margin-left:69.950000000000003pt;margin-top:1.pt;width:59.050000000000004pt;height:56.39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v:textbox>
                <w10:wrap type="square" anchorx="page"/>
              </v:shape>
            </w:pict>
          </mc:Fallback>
        </mc:AlternateContent>
      </w:r>
      <w:r>
        <w:rPr>
          <w:b/>
          <w:bCs/>
          <w:color w:val="000000"/>
          <w:spacing w:val="0"/>
          <w:w w:val="100"/>
          <w:position w:val="0"/>
          <w:shd w:val="clear" w:color="auto" w:fill="auto"/>
          <w:lang w:val="cs-CZ" w:eastAsia="cs-CZ" w:bidi="cs-CZ"/>
        </w:rPr>
        <w:t>ABLOC Praha s.r.o.</w:t>
      </w:r>
    </w:p>
    <w:p>
      <w:pPr>
        <w:pStyle w:val="Style2"/>
        <w:keepNext w:val="0"/>
        <w:keepLines w:val="0"/>
        <w:widowControl w:val="0"/>
        <w:shd w:val="clear" w:color="auto" w:fill="auto"/>
        <w:bidi w:val="0"/>
        <w:spacing w:before="0" w:after="0" w:line="240" w:lineRule="auto"/>
        <w:ind w:left="2620" w:right="0" w:firstLine="80"/>
        <w:jc w:val="left"/>
      </w:pPr>
      <w:r>
        <w:rPr>
          <w:color w:val="000000"/>
          <w:spacing w:val="0"/>
          <w:w w:val="100"/>
          <w:position w:val="0"/>
          <w:shd w:val="clear" w:color="auto" w:fill="auto"/>
          <w:lang w:val="cs-CZ" w:eastAsia="cs-CZ" w:bidi="cs-CZ"/>
        </w:rPr>
        <w:t>Polská 1089/6, Vinohrady, 12000 Praha 2 01768301</w:t>
      </w:r>
    </w:p>
    <w:p>
      <w:pPr>
        <w:pStyle w:val="Style2"/>
        <w:keepNext w:val="0"/>
        <w:keepLines w:val="0"/>
        <w:widowControl w:val="0"/>
        <w:shd w:val="clear" w:color="auto" w:fill="auto"/>
        <w:bidi w:val="0"/>
        <w:spacing w:before="0" w:after="180" w:line="240" w:lineRule="auto"/>
        <w:ind w:left="2620" w:right="0" w:firstLine="0"/>
        <w:jc w:val="both"/>
      </w:pPr>
      <w:r>
        <w:rPr>
          <w:color w:val="000000"/>
          <w:spacing w:val="0"/>
          <w:w w:val="100"/>
          <w:position w:val="0"/>
          <w:shd w:val="clear" w:color="auto" w:fill="auto"/>
          <w:lang w:val="cs-CZ" w:eastAsia="cs-CZ" w:bidi="cs-CZ"/>
        </w:rPr>
        <w:t>CZ 01768301</w:t>
      </w:r>
    </w:p>
    <w:p>
      <w:pPr>
        <w:pStyle w:val="Style2"/>
        <w:keepNext w:val="0"/>
        <w:keepLines w:val="0"/>
        <w:widowControl w:val="0"/>
        <w:shd w:val="clear" w:color="auto" w:fill="auto"/>
        <w:bidi w:val="0"/>
        <w:spacing w:before="0" w:after="592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12"/>
        <w:keepNext/>
        <w:keepLines/>
        <w:widowControl w:val="0"/>
        <w:numPr>
          <w:ilvl w:val="0"/>
          <w:numId w:val="1"/>
        </w:numPr>
        <w:shd w:val="clear" w:color="auto" w:fill="auto"/>
        <w:tabs>
          <w:tab w:pos="382" w:val="left"/>
        </w:tabs>
        <w:bidi w:val="0"/>
        <w:spacing w:before="0" w:after="60" w:line="240" w:lineRule="auto"/>
        <w:ind w:right="0" w:hanging="380"/>
        <w:jc w:val="both"/>
      </w:pPr>
      <w:bookmarkStart w:id="3" w:name="bookmark3"/>
      <w:bookmarkStart w:id="4" w:name="bookmark4"/>
      <w:bookmarkStart w:id="5" w:name="bookmark5"/>
      <w:bookmarkStart w:id="6" w:name="bookmark6"/>
      <w:bookmarkEnd w:id="5"/>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PPO Terezín - sanace betonu</w:t>
      </w:r>
      <w:r>
        <w:rPr>
          <w:color w:val="000000"/>
          <w:spacing w:val="0"/>
          <w:w w:val="100"/>
          <w:position w:val="0"/>
          <w:shd w:val="clear" w:color="auto" w:fill="auto"/>
          <w:lang w:val="cs-CZ" w:eastAsia="cs-CZ" w:bidi="cs-CZ"/>
        </w:rPr>
        <w:t>“ (dále jen „Veřejná zakázka“), ve kterém byla nabídka zhotovitele vyhodnocena jako ekonomicky nejvýhodnější.</w:t>
      </w:r>
      <w:bookmarkEnd w:id="3"/>
      <w:bookmarkEnd w:id="4"/>
      <w:bookmarkEnd w:id="6"/>
    </w:p>
    <w:p>
      <w:pPr>
        <w:pStyle w:val="Style12"/>
        <w:keepNext/>
        <w:keepLines/>
        <w:widowControl w:val="0"/>
        <w:numPr>
          <w:ilvl w:val="0"/>
          <w:numId w:val="1"/>
        </w:numPr>
        <w:shd w:val="clear" w:color="auto" w:fill="auto"/>
        <w:tabs>
          <w:tab w:pos="382" w:val="left"/>
        </w:tabs>
        <w:bidi w:val="0"/>
        <w:spacing w:before="0" w:after="60" w:line="240" w:lineRule="auto"/>
        <w:ind w:left="0" w:right="0" w:firstLine="0"/>
        <w:jc w:val="both"/>
      </w:pPr>
      <w:bookmarkStart w:id="10" w:name="bookmark10"/>
      <w:bookmarkStart w:id="7" w:name="bookmark7"/>
      <w:bookmarkStart w:id="8" w:name="bookmark8"/>
      <w:bookmarkStart w:id="9" w:name="bookmark9"/>
      <w:bookmarkEnd w:id="9"/>
      <w:r>
        <w:rPr>
          <w:color w:val="000000"/>
          <w:spacing w:val="0"/>
          <w:w w:val="100"/>
          <w:position w:val="0"/>
          <w:shd w:val="clear" w:color="auto" w:fill="auto"/>
          <w:lang w:val="cs-CZ" w:eastAsia="cs-CZ" w:bidi="cs-CZ"/>
        </w:rPr>
        <w:t>Předmětem veřejné zakázky je sanace železobetonových konstrukcí PPO Terezín.</w:t>
      </w:r>
      <w:bookmarkEnd w:id="10"/>
      <w:bookmarkEnd w:id="7"/>
      <w:bookmarkEnd w:id="8"/>
    </w:p>
    <w:p>
      <w:pPr>
        <w:pStyle w:val="Style12"/>
        <w:keepNext/>
        <w:keepLines/>
        <w:widowControl w:val="0"/>
        <w:shd w:val="clear" w:color="auto" w:fill="auto"/>
        <w:bidi w:val="0"/>
        <w:spacing w:before="0" w:after="0" w:line="240" w:lineRule="auto"/>
        <w:ind w:left="0" w:right="0" w:firstLine="380"/>
        <w:jc w:val="both"/>
      </w:pPr>
      <w:bookmarkStart w:id="11" w:name="bookmark11"/>
      <w:bookmarkStart w:id="12" w:name="bookmark12"/>
      <w:bookmarkStart w:id="13" w:name="bookmark13"/>
      <w:r>
        <w:rPr>
          <w:color w:val="000000"/>
          <w:spacing w:val="0"/>
          <w:w w:val="100"/>
          <w:position w:val="0"/>
          <w:shd w:val="clear" w:color="auto" w:fill="auto"/>
          <w:lang w:val="cs-CZ" w:eastAsia="cs-CZ" w:bidi="cs-CZ"/>
        </w:rPr>
        <w:t>Jedná se o tyto práce:</w:t>
      </w:r>
      <w:bookmarkEnd w:id="11"/>
      <w:bookmarkEnd w:id="12"/>
      <w:bookmarkEnd w:id="13"/>
    </w:p>
    <w:p>
      <w:pPr>
        <w:pStyle w:val="Style12"/>
        <w:keepNext/>
        <w:keepLines/>
        <w:widowControl w:val="0"/>
        <w:shd w:val="clear" w:color="auto" w:fill="auto"/>
        <w:bidi w:val="0"/>
        <w:spacing w:before="0" w:after="0" w:line="240" w:lineRule="auto"/>
        <w:ind w:left="0" w:right="0" w:firstLine="380"/>
        <w:jc w:val="both"/>
      </w:pPr>
      <w:bookmarkStart w:id="14" w:name="bookmark14"/>
      <w:bookmarkStart w:id="15" w:name="bookmark15"/>
      <w:bookmarkStart w:id="16" w:name="bookmark16"/>
      <w:r>
        <w:rPr>
          <w:b/>
          <w:bCs/>
          <w:color w:val="000000"/>
          <w:spacing w:val="0"/>
          <w:w w:val="100"/>
          <w:position w:val="0"/>
          <w:shd w:val="clear" w:color="auto" w:fill="auto"/>
          <w:lang w:val="cs-CZ" w:eastAsia="cs-CZ" w:bidi="cs-CZ"/>
        </w:rPr>
        <w:t>SO 01 - Bezpečnostní přeliv:</w:t>
      </w:r>
      <w:bookmarkEnd w:id="14"/>
      <w:bookmarkEnd w:id="15"/>
      <w:bookmarkEnd w:id="16"/>
    </w:p>
    <w:p>
      <w:pPr>
        <w:pStyle w:val="Style12"/>
        <w:keepNext/>
        <w:keepLines/>
        <w:widowControl w:val="0"/>
        <w:shd w:val="clear" w:color="auto" w:fill="auto"/>
        <w:bidi w:val="0"/>
        <w:spacing w:before="0" w:after="0" w:line="240" w:lineRule="auto"/>
        <w:ind w:left="740" w:right="0"/>
        <w:jc w:val="both"/>
      </w:pPr>
      <w:bookmarkStart w:id="17" w:name="bookmark17"/>
      <w:bookmarkStart w:id="18" w:name="bookmark18"/>
      <w:bookmarkStart w:id="19" w:name="bookmark19"/>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Důkladné očištění povrchu betonového přelivu tlakovou vodou (délka 95 m, celková šířka 1 m) na ploše 95 m2</w:t>
      </w:r>
      <w:bookmarkEnd w:id="17"/>
      <w:bookmarkEnd w:id="18"/>
      <w:bookmarkEnd w:id="19"/>
    </w:p>
    <w:p>
      <w:pPr>
        <w:pStyle w:val="Style12"/>
        <w:keepNext/>
        <w:keepLines/>
        <w:widowControl w:val="0"/>
        <w:shd w:val="clear" w:color="auto" w:fill="auto"/>
        <w:bidi w:val="0"/>
        <w:spacing w:before="0" w:after="0" w:line="240" w:lineRule="auto"/>
        <w:ind w:left="740" w:right="0"/>
        <w:jc w:val="both"/>
      </w:pPr>
      <w:bookmarkStart w:id="20" w:name="bookmark20"/>
      <w:bookmarkStart w:id="21" w:name="bookmark21"/>
      <w:bookmarkStart w:id="22" w:name="bookmark22"/>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Nízkotlaká injektáž přelivu nízkovizkózní dvousložkovou epoxidovou pryskyřicí pro suché povrchy stavebních konstrukcí (vývrty pro injektáž ve vzdálenosti do 1 m)</w:t>
      </w:r>
      <w:bookmarkEnd w:id="20"/>
      <w:bookmarkEnd w:id="21"/>
      <w:bookmarkEnd w:id="22"/>
    </w:p>
    <w:p>
      <w:pPr>
        <w:pStyle w:val="Style12"/>
        <w:keepNext/>
        <w:keepLines/>
        <w:widowControl w:val="0"/>
        <w:shd w:val="clear" w:color="auto" w:fill="auto"/>
        <w:bidi w:val="0"/>
        <w:spacing w:before="0" w:after="0" w:line="223" w:lineRule="auto"/>
        <w:ind w:left="0" w:right="0" w:firstLine="380"/>
        <w:jc w:val="both"/>
      </w:pPr>
      <w:bookmarkStart w:id="23" w:name="bookmark23"/>
      <w:bookmarkStart w:id="24" w:name="bookmark24"/>
      <w:bookmarkStart w:id="25" w:name="bookmark25"/>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Epoxidový nátěr celé plochy konstrukce – 95 m2</w:t>
      </w:r>
      <w:bookmarkEnd w:id="23"/>
      <w:bookmarkEnd w:id="24"/>
      <w:bookmarkEnd w:id="25"/>
    </w:p>
    <w:p>
      <w:pPr>
        <w:pStyle w:val="Style12"/>
        <w:keepNext/>
        <w:keepLines/>
        <w:widowControl w:val="0"/>
        <w:shd w:val="clear" w:color="auto" w:fill="auto"/>
        <w:bidi w:val="0"/>
        <w:spacing w:before="0" w:after="0" w:line="240" w:lineRule="auto"/>
        <w:ind w:left="740" w:right="0"/>
        <w:jc w:val="both"/>
      </w:pPr>
      <w:bookmarkStart w:id="26" w:name="bookmark26"/>
      <w:bookmarkStart w:id="27" w:name="bookmark27"/>
      <w:bookmarkStart w:id="28" w:name="bookmark28"/>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Naložení, odvoz a likvidace vzniklého odpadu v souladu s platnými právními předpisy ČR</w:t>
      </w:r>
      <w:bookmarkEnd w:id="26"/>
      <w:bookmarkEnd w:id="27"/>
      <w:bookmarkEnd w:id="28"/>
    </w:p>
    <w:p>
      <w:pPr>
        <w:pStyle w:val="Style12"/>
        <w:keepNext/>
        <w:keepLines/>
        <w:widowControl w:val="0"/>
        <w:shd w:val="clear" w:color="auto" w:fill="auto"/>
        <w:bidi w:val="0"/>
        <w:spacing w:before="0" w:after="200" w:line="223" w:lineRule="auto"/>
        <w:ind w:left="0" w:right="0" w:firstLine="380"/>
        <w:jc w:val="both"/>
      </w:pPr>
      <w:bookmarkStart w:id="29" w:name="bookmark29"/>
      <w:bookmarkStart w:id="30" w:name="bookmark30"/>
      <w:bookmarkStart w:id="31" w:name="bookmark31"/>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Ostatní práce a náklady spojené s prováděním zakázky</w:t>
      </w:r>
      <w:bookmarkEnd w:id="29"/>
      <w:bookmarkEnd w:id="30"/>
      <w:bookmarkEnd w:id="31"/>
    </w:p>
    <w:p>
      <w:pPr>
        <w:pStyle w:val="Style12"/>
        <w:keepNext/>
        <w:keepLines/>
        <w:widowControl w:val="0"/>
        <w:shd w:val="clear" w:color="auto" w:fill="auto"/>
        <w:bidi w:val="0"/>
        <w:spacing w:before="0" w:after="0" w:line="240" w:lineRule="auto"/>
        <w:ind w:left="0" w:right="0" w:firstLine="380"/>
        <w:jc w:val="both"/>
      </w:pPr>
      <w:bookmarkStart w:id="32" w:name="bookmark32"/>
      <w:bookmarkStart w:id="33" w:name="bookmark33"/>
      <w:bookmarkStart w:id="34" w:name="bookmark34"/>
      <w:r>
        <w:rPr>
          <w:b/>
          <w:bCs/>
          <w:color w:val="000000"/>
          <w:spacing w:val="0"/>
          <w:w w:val="100"/>
          <w:position w:val="0"/>
          <w:shd w:val="clear" w:color="auto" w:fill="auto"/>
          <w:lang w:val="cs-CZ" w:eastAsia="cs-CZ" w:bidi="cs-CZ"/>
        </w:rPr>
        <w:t xml:space="preserve">SO 02 – Betonová zeď </w:t>
      </w:r>
      <w:r>
        <w:rPr>
          <w:color w:val="000000"/>
          <w:spacing w:val="0"/>
          <w:w w:val="100"/>
          <w:position w:val="0"/>
          <w:shd w:val="clear" w:color="auto" w:fill="auto"/>
          <w:lang w:val="cs-CZ" w:eastAsia="cs-CZ" w:bidi="cs-CZ"/>
        </w:rPr>
        <w:t>(pozn.: pouze 3 svislé trhliny ve zdi o výšce 1,4 m):</w:t>
      </w:r>
      <w:bookmarkEnd w:id="32"/>
      <w:bookmarkEnd w:id="33"/>
      <w:bookmarkEnd w:id="34"/>
    </w:p>
    <w:p>
      <w:pPr>
        <w:pStyle w:val="Style12"/>
        <w:keepNext/>
        <w:keepLines/>
        <w:widowControl w:val="0"/>
        <w:shd w:val="clear" w:color="auto" w:fill="auto"/>
        <w:bidi w:val="0"/>
        <w:spacing w:before="0" w:after="0" w:line="221" w:lineRule="auto"/>
        <w:ind w:left="0" w:right="0" w:firstLine="380"/>
        <w:jc w:val="both"/>
      </w:pPr>
      <w:bookmarkStart w:id="35" w:name="bookmark35"/>
      <w:bookmarkStart w:id="36" w:name="bookmark36"/>
      <w:bookmarkStart w:id="37" w:name="bookmark37"/>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Očištění a příprava trhlin na následnou sanaci v délce 3 x 1,4 m, tj. 4,2 bm</w:t>
      </w:r>
      <w:bookmarkEnd w:id="35"/>
      <w:bookmarkEnd w:id="36"/>
      <w:bookmarkEnd w:id="37"/>
    </w:p>
    <w:p>
      <w:pPr>
        <w:pStyle w:val="Style12"/>
        <w:keepNext/>
        <w:keepLines/>
        <w:widowControl w:val="0"/>
        <w:shd w:val="clear" w:color="auto" w:fill="auto"/>
        <w:bidi w:val="0"/>
        <w:spacing w:before="0" w:after="0" w:line="226" w:lineRule="auto"/>
        <w:ind w:left="740" w:right="0"/>
        <w:jc w:val="both"/>
      </w:pPr>
      <w:bookmarkStart w:id="38" w:name="bookmark38"/>
      <w:bookmarkStart w:id="39" w:name="bookmark39"/>
      <w:bookmarkStart w:id="40" w:name="bookmark40"/>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Injektáž trhlin zdi nízkovizkózní dvousložkovou epoxidovou pryskyřicí pro suché povrchy stavebních konstrukcí – 4,2 bm</w:t>
      </w:r>
      <w:bookmarkEnd w:id="38"/>
      <w:bookmarkEnd w:id="39"/>
      <w:bookmarkEnd w:id="40"/>
    </w:p>
    <w:p>
      <w:pPr>
        <w:pStyle w:val="Style12"/>
        <w:keepNext/>
        <w:keepLines/>
        <w:widowControl w:val="0"/>
        <w:shd w:val="clear" w:color="auto" w:fill="auto"/>
        <w:bidi w:val="0"/>
        <w:spacing w:before="0" w:after="0" w:line="218" w:lineRule="auto"/>
        <w:ind w:left="0" w:right="0" w:firstLine="380"/>
        <w:jc w:val="both"/>
      </w:pPr>
      <w:bookmarkStart w:id="41" w:name="bookmark41"/>
      <w:bookmarkStart w:id="42" w:name="bookmark42"/>
      <w:bookmarkStart w:id="43" w:name="bookmark43"/>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Odbourání odtrženého betonu podél 2 trhlin, nakotvení a zalití sanačním betonem –</w:t>
      </w:r>
      <w:bookmarkEnd w:id="41"/>
      <w:bookmarkEnd w:id="42"/>
      <w:bookmarkEnd w:id="43"/>
    </w:p>
    <w:p>
      <w:pPr>
        <w:pStyle w:val="Style12"/>
        <w:keepNext/>
        <w:keepLines/>
        <w:widowControl w:val="0"/>
        <w:shd w:val="clear" w:color="auto" w:fill="auto"/>
        <w:bidi w:val="0"/>
        <w:spacing w:before="0" w:after="0" w:line="221" w:lineRule="auto"/>
        <w:ind w:left="0" w:right="0" w:firstLine="380"/>
        <w:jc w:val="both"/>
      </w:pPr>
      <w:bookmarkStart w:id="44" w:name="bookmark44"/>
      <w:bookmarkStart w:id="45" w:name="bookmark45"/>
      <w:bookmarkStart w:id="46" w:name="bookmark46"/>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2 x 1,4 bm, tj. 2,8 bm</w:t>
      </w:r>
      <w:bookmarkEnd w:id="44"/>
      <w:bookmarkEnd w:id="45"/>
      <w:bookmarkEnd w:id="46"/>
    </w:p>
    <w:p>
      <w:pPr>
        <w:pStyle w:val="Style12"/>
        <w:keepNext/>
        <w:keepLines/>
        <w:widowControl w:val="0"/>
        <w:shd w:val="clear" w:color="auto" w:fill="auto"/>
        <w:bidi w:val="0"/>
        <w:spacing w:before="0" w:after="0" w:line="230" w:lineRule="auto"/>
        <w:ind w:left="740" w:right="0"/>
        <w:jc w:val="both"/>
      </w:pPr>
      <w:bookmarkStart w:id="47" w:name="bookmark47"/>
      <w:bookmarkStart w:id="48" w:name="bookmark48"/>
      <w:bookmarkStart w:id="49" w:name="bookmark49"/>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Naložení, odvoz a likvidace vzniklého odpadu v souladu s platnými právními předpisy ČR</w:t>
      </w:r>
      <w:bookmarkEnd w:id="47"/>
      <w:bookmarkEnd w:id="48"/>
      <w:bookmarkEnd w:id="49"/>
    </w:p>
    <w:p>
      <w:pPr>
        <w:pStyle w:val="Style12"/>
        <w:keepNext/>
        <w:keepLines/>
        <w:widowControl w:val="0"/>
        <w:shd w:val="clear" w:color="auto" w:fill="auto"/>
        <w:bidi w:val="0"/>
        <w:spacing w:before="0" w:after="200" w:line="221" w:lineRule="auto"/>
        <w:ind w:left="0" w:right="0" w:firstLine="380"/>
        <w:jc w:val="both"/>
      </w:pPr>
      <w:bookmarkStart w:id="50" w:name="bookmark50"/>
      <w:bookmarkStart w:id="51" w:name="bookmark51"/>
      <w:bookmarkStart w:id="52" w:name="bookmark52"/>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Ostatní práce a náklady spojené s prováděním zakázky</w:t>
      </w:r>
      <w:bookmarkEnd w:id="50"/>
      <w:bookmarkEnd w:id="51"/>
      <w:bookmarkEnd w:id="52"/>
    </w:p>
    <w:p>
      <w:pPr>
        <w:pStyle w:val="Style12"/>
        <w:keepNext/>
        <w:keepLines/>
        <w:widowControl w:val="0"/>
        <w:shd w:val="clear" w:color="auto" w:fill="auto"/>
        <w:bidi w:val="0"/>
        <w:spacing w:before="0" w:after="0" w:line="240" w:lineRule="auto"/>
        <w:ind w:left="0" w:right="0" w:firstLine="380"/>
        <w:jc w:val="both"/>
      </w:pPr>
      <w:bookmarkStart w:id="53" w:name="bookmark53"/>
      <w:bookmarkStart w:id="54" w:name="bookmark54"/>
      <w:bookmarkStart w:id="55" w:name="bookmark55"/>
      <w:r>
        <w:rPr>
          <w:color w:val="000000"/>
          <w:spacing w:val="0"/>
          <w:w w:val="100"/>
          <w:position w:val="0"/>
          <w:shd w:val="clear" w:color="auto" w:fill="auto"/>
          <w:lang w:val="cs-CZ" w:eastAsia="cs-CZ" w:bidi="cs-CZ"/>
        </w:rPr>
        <w:t xml:space="preserve">Místo provádění díla – </w:t>
      </w:r>
      <w:r>
        <w:rPr>
          <w:b/>
          <w:bCs/>
          <w:color w:val="000000"/>
          <w:spacing w:val="0"/>
          <w:w w:val="100"/>
          <w:position w:val="0"/>
          <w:shd w:val="clear" w:color="auto" w:fill="auto"/>
          <w:lang w:val="cs-CZ" w:eastAsia="cs-CZ" w:bidi="cs-CZ"/>
        </w:rPr>
        <w:t>viz příloha č. 2 - Situace</w:t>
      </w:r>
      <w:r>
        <w:rPr>
          <w:color w:val="000000"/>
          <w:spacing w:val="0"/>
          <w:w w:val="100"/>
          <w:position w:val="0"/>
          <w:shd w:val="clear" w:color="auto" w:fill="auto"/>
          <w:lang w:val="cs-CZ" w:eastAsia="cs-CZ" w:bidi="cs-CZ"/>
        </w:rPr>
        <w:t>:</w:t>
      </w:r>
      <w:bookmarkEnd w:id="53"/>
      <w:bookmarkEnd w:id="54"/>
      <w:bookmarkEnd w:id="55"/>
    </w:p>
    <w:p>
      <w:pPr>
        <w:pStyle w:val="Style12"/>
        <w:keepNext/>
        <w:keepLines/>
        <w:widowControl w:val="0"/>
        <w:shd w:val="clear" w:color="auto" w:fill="auto"/>
        <w:bidi w:val="0"/>
        <w:spacing w:before="0" w:after="0" w:line="221" w:lineRule="auto"/>
        <w:ind w:left="0" w:right="0" w:firstLine="380"/>
        <w:jc w:val="both"/>
      </w:pPr>
      <w:bookmarkStart w:id="56" w:name="bookmark56"/>
      <w:bookmarkStart w:id="57" w:name="bookmark57"/>
      <w:bookmarkStart w:id="58" w:name="bookmark58"/>
      <w:r>
        <w:rPr>
          <w:rFonts w:ascii="Times New Roman" w:eastAsia="Times New Roman" w:hAnsi="Times New Roman" w:cs="Times New Roman"/>
          <w:color w:val="000000"/>
          <w:spacing w:val="0"/>
          <w:w w:val="100"/>
          <w:position w:val="0"/>
          <w:sz w:val="24"/>
          <w:szCs w:val="24"/>
          <w:shd w:val="clear" w:color="auto" w:fill="auto"/>
          <w:lang w:val="cs-CZ" w:eastAsia="cs-CZ" w:bidi="cs-CZ"/>
        </w:rPr>
        <w:t>^</w:t>
      </w:r>
      <w:r>
        <w:rPr>
          <w:color w:val="000000"/>
          <w:spacing w:val="0"/>
          <w:w w:val="100"/>
          <w:position w:val="0"/>
          <w:shd w:val="clear" w:color="auto" w:fill="auto"/>
          <w:lang w:val="cs-CZ" w:eastAsia="cs-CZ" w:bidi="cs-CZ"/>
        </w:rPr>
        <w:t>SO 01 - Bezpečnostní přeliv: p. p. č. ……v k. ú. Terezín</w:t>
      </w:r>
      <w:bookmarkEnd w:id="56"/>
      <w:bookmarkEnd w:id="57"/>
      <w:bookmarkEnd w:id="58"/>
    </w:p>
    <w:p>
      <w:pPr>
        <w:pStyle w:val="Style12"/>
        <w:keepNext/>
        <w:keepLines/>
        <w:widowControl w:val="0"/>
        <w:shd w:val="clear" w:color="auto" w:fill="auto"/>
        <w:bidi w:val="0"/>
        <w:spacing w:before="0" w:after="60" w:line="221" w:lineRule="auto"/>
        <w:ind w:left="0" w:right="0" w:firstLine="380"/>
        <w:jc w:val="both"/>
      </w:pPr>
      <w:bookmarkStart w:id="59" w:name="bookmark59"/>
      <w:bookmarkStart w:id="60" w:name="bookmark60"/>
      <w:bookmarkStart w:id="61" w:name="bookmark61"/>
      <w:r>
        <w:rPr>
          <w:rFonts w:ascii="Times New Roman" w:eastAsia="Times New Roman" w:hAnsi="Times New Roman" w:cs="Times New Roman"/>
          <w:color w:val="000000"/>
          <w:spacing w:val="0"/>
          <w:w w:val="100"/>
          <w:position w:val="0"/>
          <w:sz w:val="24"/>
          <w:szCs w:val="24"/>
          <w:shd w:val="clear" w:color="auto" w:fill="auto"/>
          <w:lang w:val="cs-CZ" w:eastAsia="cs-CZ" w:bidi="cs-CZ"/>
        </w:rPr>
        <w:t>^</w:t>
      </w:r>
      <w:r>
        <w:rPr>
          <w:color w:val="000000"/>
          <w:spacing w:val="0"/>
          <w:w w:val="100"/>
          <w:position w:val="0"/>
          <w:shd w:val="clear" w:color="auto" w:fill="auto"/>
          <w:lang w:val="cs-CZ" w:eastAsia="cs-CZ" w:bidi="cs-CZ"/>
        </w:rPr>
        <w:t>SO 02 – Betonová zeď: p. p. č. ……… v k. ú. Terezín podél budovy na adrese …..</w:t>
      </w:r>
      <w:bookmarkEnd w:id="59"/>
      <w:bookmarkEnd w:id="60"/>
      <w:bookmarkEnd w:id="61"/>
    </w:p>
    <w:p>
      <w:pPr>
        <w:pStyle w:val="Style12"/>
        <w:keepNext/>
        <w:keepLines/>
        <w:widowControl w:val="0"/>
        <w:numPr>
          <w:ilvl w:val="0"/>
          <w:numId w:val="1"/>
        </w:numPr>
        <w:shd w:val="clear" w:color="auto" w:fill="auto"/>
        <w:tabs>
          <w:tab w:pos="382" w:val="left"/>
        </w:tabs>
        <w:bidi w:val="0"/>
        <w:spacing w:before="0" w:after="60" w:line="240" w:lineRule="auto"/>
        <w:ind w:right="0" w:hanging="380"/>
        <w:jc w:val="both"/>
      </w:pPr>
      <w:bookmarkStart w:id="62" w:name="bookmark62"/>
      <w:bookmarkStart w:id="63" w:name="bookmark63"/>
      <w:bookmarkStart w:id="64" w:name="bookmark64"/>
      <w:bookmarkStart w:id="65" w:name="bookmark65"/>
      <w:bookmarkEnd w:id="64"/>
      <w:r>
        <w:rPr>
          <w:color w:val="000000"/>
          <w:spacing w:val="0"/>
          <w:w w:val="100"/>
          <w:position w:val="0"/>
          <w:shd w:val="clear" w:color="auto" w:fill="auto"/>
          <w:lang w:val="cs-CZ" w:eastAsia="cs-CZ" w:bidi="cs-CZ"/>
        </w:rPr>
        <w:t xml:space="preserve">Zhotovitel se zavazuje provést výše uvedené dílo v rozsahu cenové nabídky, která tvoří </w:t>
      </w:r>
      <w:r>
        <w:rPr>
          <w:b/>
          <w:bCs/>
          <w:color w:val="000000"/>
          <w:spacing w:val="0"/>
          <w:w w:val="100"/>
          <w:position w:val="0"/>
          <w:shd w:val="clear" w:color="auto" w:fill="auto"/>
          <w:lang w:val="cs-CZ" w:eastAsia="cs-CZ" w:bidi="cs-CZ"/>
        </w:rPr>
        <w:t xml:space="preserve">přílohu č. 1 </w:t>
      </w:r>
      <w:r>
        <w:rPr>
          <w:color w:val="000000"/>
          <w:spacing w:val="0"/>
          <w:w w:val="100"/>
          <w:position w:val="0"/>
          <w:shd w:val="clear" w:color="auto" w:fill="auto"/>
          <w:lang w:val="cs-CZ" w:eastAsia="cs-CZ" w:bidi="cs-CZ"/>
        </w:rPr>
        <w:t>této smlouvy.</w:t>
      </w:r>
      <w:bookmarkEnd w:id="62"/>
      <w:bookmarkEnd w:id="63"/>
      <w:bookmarkEnd w:id="65"/>
    </w:p>
    <w:p>
      <w:pPr>
        <w:pStyle w:val="Style12"/>
        <w:keepNext/>
        <w:keepLines/>
        <w:widowControl w:val="0"/>
        <w:numPr>
          <w:ilvl w:val="0"/>
          <w:numId w:val="1"/>
        </w:numPr>
        <w:shd w:val="clear" w:color="auto" w:fill="auto"/>
        <w:tabs>
          <w:tab w:pos="382" w:val="left"/>
        </w:tabs>
        <w:bidi w:val="0"/>
        <w:spacing w:before="0" w:after="60" w:line="240" w:lineRule="auto"/>
        <w:ind w:left="0" w:right="0" w:firstLine="0"/>
        <w:jc w:val="both"/>
      </w:pPr>
      <w:bookmarkStart w:id="66" w:name="bookmark66"/>
      <w:bookmarkStart w:id="67" w:name="bookmark67"/>
      <w:bookmarkStart w:id="68" w:name="bookmark68"/>
      <w:bookmarkStart w:id="69" w:name="bookmark69"/>
      <w:bookmarkEnd w:id="68"/>
      <w:r>
        <w:rPr>
          <w:color w:val="000000"/>
          <w:spacing w:val="0"/>
          <w:w w:val="100"/>
          <w:position w:val="0"/>
          <w:shd w:val="clear" w:color="auto" w:fill="auto"/>
          <w:lang w:val="cs-CZ" w:eastAsia="cs-CZ" w:bidi="cs-CZ"/>
        </w:rPr>
        <w:t>Za předmět díla se dále považuje:</w:t>
      </w:r>
      <w:bookmarkEnd w:id="66"/>
      <w:bookmarkEnd w:id="67"/>
      <w:bookmarkEnd w:id="69"/>
    </w:p>
    <w:p>
      <w:pPr>
        <w:pStyle w:val="Style2"/>
        <w:keepNext w:val="0"/>
        <w:keepLines w:val="0"/>
        <w:widowControl w:val="0"/>
        <w:numPr>
          <w:ilvl w:val="0"/>
          <w:numId w:val="3"/>
        </w:numPr>
        <w:shd w:val="clear" w:color="auto" w:fill="auto"/>
        <w:tabs>
          <w:tab w:pos="792" w:val="left"/>
        </w:tabs>
        <w:bidi w:val="0"/>
        <w:spacing w:before="0" w:after="0" w:line="288" w:lineRule="auto"/>
        <w:ind w:left="740" w:right="0" w:hanging="340"/>
        <w:jc w:val="both"/>
      </w:pPr>
      <w:bookmarkStart w:id="70" w:name="bookmark70"/>
      <w:bookmarkEnd w:id="70"/>
      <w:r>
        <w:rPr>
          <w:color w:val="000000"/>
          <w:spacing w:val="0"/>
          <w:w w:val="100"/>
          <w:position w:val="0"/>
          <w:shd w:val="clear" w:color="auto" w:fill="auto"/>
          <w:lang w:val="cs-CZ" w:eastAsia="cs-CZ" w:bidi="cs-CZ"/>
        </w:rPr>
        <w:t>zdokumentování stavu (fotodokumentace) staveniště před zahájením prací, pro pozdější porovnání stavu po dokončení díla,</w:t>
      </w:r>
    </w:p>
    <w:p>
      <w:pPr>
        <w:pStyle w:val="Style12"/>
        <w:keepNext/>
        <w:keepLines/>
        <w:widowControl w:val="0"/>
        <w:numPr>
          <w:ilvl w:val="0"/>
          <w:numId w:val="3"/>
        </w:numPr>
        <w:shd w:val="clear" w:color="auto" w:fill="auto"/>
        <w:tabs>
          <w:tab w:pos="806" w:val="left"/>
        </w:tabs>
        <w:bidi w:val="0"/>
        <w:spacing w:before="0" w:after="0" w:line="240" w:lineRule="auto"/>
        <w:ind w:left="740" w:right="0"/>
        <w:jc w:val="both"/>
      </w:pPr>
      <w:bookmarkStart w:id="71" w:name="bookmark71"/>
      <w:bookmarkStart w:id="72" w:name="bookmark72"/>
      <w:bookmarkStart w:id="73" w:name="bookmark73"/>
      <w:bookmarkStart w:id="74" w:name="bookmark74"/>
      <w:bookmarkEnd w:id="73"/>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jako součást dokladové části zakázky,</w:t>
      </w:r>
      <w:bookmarkEnd w:id="71"/>
      <w:bookmarkEnd w:id="72"/>
      <w:bookmarkEnd w:id="74"/>
    </w:p>
    <w:p>
      <w:pPr>
        <w:pStyle w:val="Style12"/>
        <w:keepNext/>
        <w:keepLines/>
        <w:widowControl w:val="0"/>
        <w:numPr>
          <w:ilvl w:val="0"/>
          <w:numId w:val="3"/>
        </w:numPr>
        <w:shd w:val="clear" w:color="auto" w:fill="auto"/>
        <w:tabs>
          <w:tab w:pos="806" w:val="left"/>
        </w:tabs>
        <w:bidi w:val="0"/>
        <w:spacing w:before="0" w:after="0" w:line="240" w:lineRule="auto"/>
        <w:ind w:left="740" w:right="0"/>
        <w:jc w:val="both"/>
      </w:pPr>
      <w:bookmarkStart w:id="75" w:name="bookmark75"/>
      <w:bookmarkStart w:id="76" w:name="bookmark76"/>
      <w:bookmarkStart w:id="77" w:name="bookmark77"/>
      <w:bookmarkStart w:id="78" w:name="bookmark78"/>
      <w:bookmarkEnd w:id="77"/>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pracoviště,</w:t>
      </w:r>
      <w:bookmarkEnd w:id="75"/>
      <w:bookmarkEnd w:id="76"/>
      <w:bookmarkEnd w:id="78"/>
    </w:p>
    <w:p>
      <w:pPr>
        <w:pStyle w:val="Style12"/>
        <w:keepNext/>
        <w:keepLines/>
        <w:widowControl w:val="0"/>
        <w:numPr>
          <w:ilvl w:val="0"/>
          <w:numId w:val="3"/>
        </w:numPr>
        <w:shd w:val="clear" w:color="auto" w:fill="auto"/>
        <w:tabs>
          <w:tab w:pos="806" w:val="left"/>
        </w:tabs>
        <w:bidi w:val="0"/>
        <w:spacing w:before="0" w:after="0" w:line="240" w:lineRule="auto"/>
        <w:ind w:left="740" w:right="0"/>
        <w:jc w:val="both"/>
      </w:pPr>
      <w:bookmarkStart w:id="79" w:name="bookmark79"/>
      <w:bookmarkStart w:id="80" w:name="bookmark80"/>
      <w:bookmarkStart w:id="81" w:name="bookmark81"/>
      <w:bookmarkStart w:id="82" w:name="bookmark82"/>
      <w:bookmarkEnd w:id="81"/>
      <w:r>
        <w:rPr>
          <w:color w:val="000000"/>
          <w:spacing w:val="0"/>
          <w:w w:val="100"/>
          <w:position w:val="0"/>
          <w:shd w:val="clear" w:color="auto" w:fill="auto"/>
          <w:lang w:val="cs-CZ" w:eastAsia="cs-CZ" w:bidi="cs-CZ"/>
        </w:rPr>
        <w:t>vybudování staveniště tak, aby byly splněny požadavky a podmínky všech dotčených vlastníků pozemků,</w:t>
      </w:r>
      <w:bookmarkEnd w:id="79"/>
      <w:bookmarkEnd w:id="80"/>
      <w:bookmarkEnd w:id="82"/>
    </w:p>
    <w:p>
      <w:pPr>
        <w:pStyle w:val="Style12"/>
        <w:keepNext/>
        <w:keepLines/>
        <w:widowControl w:val="0"/>
        <w:numPr>
          <w:ilvl w:val="0"/>
          <w:numId w:val="3"/>
        </w:numPr>
        <w:shd w:val="clear" w:color="auto" w:fill="auto"/>
        <w:tabs>
          <w:tab w:pos="806" w:val="left"/>
        </w:tabs>
        <w:bidi w:val="0"/>
        <w:spacing w:before="0" w:after="0" w:line="240" w:lineRule="auto"/>
        <w:ind w:left="740" w:right="0"/>
        <w:jc w:val="both"/>
      </w:pPr>
      <w:bookmarkStart w:id="83" w:name="bookmark83"/>
      <w:bookmarkStart w:id="84" w:name="bookmark84"/>
      <w:bookmarkStart w:id="85" w:name="bookmark85"/>
      <w:bookmarkStart w:id="86" w:name="bookmark86"/>
      <w:bookmarkEnd w:id="85"/>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83"/>
      <w:bookmarkEnd w:id="84"/>
      <w:bookmarkEnd w:id="86"/>
    </w:p>
    <w:p>
      <w:pPr>
        <w:pStyle w:val="Style2"/>
        <w:keepNext w:val="0"/>
        <w:keepLines w:val="0"/>
        <w:widowControl w:val="0"/>
        <w:numPr>
          <w:ilvl w:val="0"/>
          <w:numId w:val="3"/>
        </w:numPr>
        <w:shd w:val="clear" w:color="auto" w:fill="auto"/>
        <w:tabs>
          <w:tab w:pos="806" w:val="left"/>
        </w:tabs>
        <w:bidi w:val="0"/>
        <w:spacing w:before="0" w:after="0" w:line="293" w:lineRule="auto"/>
        <w:ind w:left="740" w:right="0" w:hanging="340"/>
        <w:jc w:val="both"/>
      </w:pPr>
      <w:bookmarkStart w:id="87" w:name="bookmark87"/>
      <w:bookmarkEnd w:id="87"/>
      <w:r>
        <w:rPr>
          <w:color w:val="000000"/>
          <w:spacing w:val="0"/>
          <w:w w:val="100"/>
          <w:position w:val="0"/>
          <w:shd w:val="clear" w:color="auto" w:fill="auto"/>
          <w:lang w:val="cs-CZ" w:eastAsia="cs-CZ" w:bidi="cs-CZ"/>
        </w:rPr>
        <w:t xml:space="preserve">odstranění případných škod na místních komunikacích a dalších plochách dotčených stavbou, způsobených provozem zhotovitele při realizaci díla a jejich čištění v </w:t>
      </w:r>
      <w:r>
        <w:rPr>
          <w:color w:val="000000"/>
          <w:spacing w:val="0"/>
          <w:w w:val="100"/>
          <w:position w:val="0"/>
          <w:shd w:val="clear" w:color="auto" w:fill="auto"/>
          <w:lang w:val="cs-CZ" w:eastAsia="cs-CZ" w:bidi="cs-CZ"/>
        </w:rPr>
        <w:t>průběhu provádění díla, dopravní opatření nutná pro zajištění dopravní obsluhy stavby,</w:t>
      </w:r>
    </w:p>
    <w:p>
      <w:pPr>
        <w:pStyle w:val="Style12"/>
        <w:keepNext/>
        <w:keepLines/>
        <w:widowControl w:val="0"/>
        <w:numPr>
          <w:ilvl w:val="0"/>
          <w:numId w:val="3"/>
        </w:numPr>
        <w:shd w:val="clear" w:color="auto" w:fill="auto"/>
        <w:tabs>
          <w:tab w:pos="786" w:val="left"/>
        </w:tabs>
        <w:bidi w:val="0"/>
        <w:spacing w:before="0" w:after="0" w:line="240" w:lineRule="auto"/>
        <w:ind w:left="800" w:right="0" w:hanging="420"/>
        <w:jc w:val="both"/>
      </w:pPr>
      <w:bookmarkStart w:id="88" w:name="bookmark88"/>
      <w:bookmarkStart w:id="89" w:name="bookmark89"/>
      <w:bookmarkStart w:id="90" w:name="bookmark90"/>
      <w:bookmarkStart w:id="91" w:name="bookmark91"/>
      <w:bookmarkEnd w:id="90"/>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w:t>
      </w:r>
      <w:bookmarkEnd w:id="88"/>
      <w:bookmarkEnd w:id="89"/>
      <w:bookmarkEnd w:id="91"/>
    </w:p>
    <w:p>
      <w:pPr>
        <w:pStyle w:val="Style2"/>
        <w:keepNext w:val="0"/>
        <w:keepLines w:val="0"/>
        <w:widowControl w:val="0"/>
        <w:numPr>
          <w:ilvl w:val="0"/>
          <w:numId w:val="3"/>
        </w:numPr>
        <w:shd w:val="clear" w:color="auto" w:fill="auto"/>
        <w:tabs>
          <w:tab w:pos="786" w:val="left"/>
        </w:tabs>
        <w:bidi w:val="0"/>
        <w:spacing w:before="0" w:after="180" w:line="240" w:lineRule="auto"/>
        <w:ind w:left="0" w:right="0" w:firstLine="380"/>
        <w:jc w:val="both"/>
      </w:pPr>
      <w:bookmarkStart w:id="92" w:name="bookmark92"/>
      <w:bookmarkEnd w:id="92"/>
      <w:r>
        <w:rPr>
          <w:color w:val="000000"/>
          <w:spacing w:val="0"/>
          <w:w w:val="100"/>
          <w:position w:val="0"/>
          <w:shd w:val="clear" w:color="auto" w:fill="auto"/>
          <w:lang w:val="cs-CZ" w:eastAsia="cs-CZ" w:bidi="cs-CZ"/>
        </w:rPr>
        <w:t>plnění podmínek pro stavbu vydaných stanovisek a rozhodnutí správních orgánů</w:t>
      </w:r>
    </w:p>
    <w:p>
      <w:pPr>
        <w:pStyle w:val="Style12"/>
        <w:keepNext/>
        <w:keepLines/>
        <w:widowControl w:val="0"/>
        <w:numPr>
          <w:ilvl w:val="0"/>
          <w:numId w:val="1"/>
        </w:numPr>
        <w:shd w:val="clear" w:color="auto" w:fill="auto"/>
        <w:tabs>
          <w:tab w:pos="382" w:val="left"/>
        </w:tabs>
        <w:bidi w:val="0"/>
        <w:spacing w:before="0" w:after="60" w:line="240" w:lineRule="auto"/>
        <w:ind w:right="0" w:hanging="380"/>
        <w:jc w:val="both"/>
      </w:pPr>
      <w:bookmarkStart w:id="93" w:name="bookmark93"/>
      <w:bookmarkStart w:id="94" w:name="bookmark94"/>
      <w:bookmarkStart w:id="95" w:name="bookmark95"/>
      <w:bookmarkStart w:id="96" w:name="bookmark96"/>
      <w:bookmarkEnd w:id="95"/>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93"/>
      <w:bookmarkEnd w:id="94"/>
      <w:bookmarkEnd w:id="96"/>
    </w:p>
    <w:p>
      <w:pPr>
        <w:pStyle w:val="Style12"/>
        <w:keepNext/>
        <w:keepLines/>
        <w:widowControl w:val="0"/>
        <w:numPr>
          <w:ilvl w:val="0"/>
          <w:numId w:val="1"/>
        </w:numPr>
        <w:shd w:val="clear" w:color="auto" w:fill="auto"/>
        <w:tabs>
          <w:tab w:pos="382" w:val="left"/>
        </w:tabs>
        <w:bidi w:val="0"/>
        <w:spacing w:before="0" w:after="60" w:line="240" w:lineRule="auto"/>
        <w:ind w:right="0" w:hanging="380"/>
        <w:jc w:val="both"/>
      </w:pPr>
      <w:bookmarkStart w:id="100" w:name="bookmark100"/>
      <w:bookmarkStart w:id="97" w:name="bookmark97"/>
      <w:bookmarkStart w:id="98" w:name="bookmark98"/>
      <w:bookmarkStart w:id="99" w:name="bookmark99"/>
      <w:bookmarkEnd w:id="99"/>
      <w:r>
        <w:rPr>
          <w:color w:val="000000"/>
          <w:spacing w:val="0"/>
          <w:w w:val="100"/>
          <w:position w:val="0"/>
          <w:shd w:val="clear" w:color="auto" w:fill="auto"/>
          <w:lang w:val="cs-CZ" w:eastAsia="cs-CZ" w:bidi="cs-CZ"/>
        </w:rPr>
        <w:t>Zhotovitel dále prohlašuje, že si prohlédl místo plnění díla a že se přesvědčil o jeho skutečném stavu a že jsou mu známé všechny okolnosti pro řádné plnění díla.</w:t>
      </w:r>
      <w:bookmarkEnd w:id="100"/>
      <w:bookmarkEnd w:id="97"/>
      <w:bookmarkEnd w:id="98"/>
    </w:p>
    <w:p>
      <w:pPr>
        <w:pStyle w:val="Style12"/>
        <w:keepNext/>
        <w:keepLines/>
        <w:widowControl w:val="0"/>
        <w:numPr>
          <w:ilvl w:val="0"/>
          <w:numId w:val="1"/>
        </w:numPr>
        <w:shd w:val="clear" w:color="auto" w:fill="auto"/>
        <w:tabs>
          <w:tab w:pos="382" w:val="left"/>
        </w:tabs>
        <w:bidi w:val="0"/>
        <w:spacing w:before="0" w:after="440" w:line="240" w:lineRule="auto"/>
        <w:ind w:right="0" w:hanging="380"/>
        <w:jc w:val="both"/>
      </w:pPr>
      <w:bookmarkStart w:id="101" w:name="bookmark101"/>
      <w:bookmarkStart w:id="102" w:name="bookmark102"/>
      <w:bookmarkStart w:id="103" w:name="bookmark103"/>
      <w:bookmarkStart w:id="104" w:name="bookmark104"/>
      <w:bookmarkEnd w:id="103"/>
      <w:r>
        <w:rPr>
          <w:color w:val="000000"/>
          <w:spacing w:val="0"/>
          <w:w w:val="100"/>
          <w:position w:val="0"/>
          <w:shd w:val="clear" w:color="auto" w:fill="auto"/>
          <w:lang w:val="cs-CZ" w:eastAsia="cs-CZ" w:bidi="cs-CZ"/>
        </w:rPr>
        <w:t>Objednatel předá zhotoviteli pracoviště (nebo jeho ucelenou část) prosté práv třetích osob. Předání pracoviště zhotoviteli bude objednatelem provedeno až po splnění, a prokazatelném doložení, všech potřebných legislativních povinností zhotovitele, nutných k zajištění před předáním pracoviště.</w:t>
      </w:r>
      <w:bookmarkEnd w:id="101"/>
      <w:bookmarkEnd w:id="102"/>
      <w:bookmarkEnd w:id="104"/>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12"/>
        <w:keepNext/>
        <w:keepLines/>
        <w:widowControl w:val="0"/>
        <w:numPr>
          <w:ilvl w:val="0"/>
          <w:numId w:val="5"/>
        </w:numPr>
        <w:shd w:val="clear" w:color="auto" w:fill="auto"/>
        <w:tabs>
          <w:tab w:pos="382" w:val="left"/>
        </w:tabs>
        <w:bidi w:val="0"/>
        <w:spacing w:before="0" w:after="300" w:line="240" w:lineRule="auto"/>
        <w:ind w:left="0" w:right="0" w:firstLine="0"/>
        <w:jc w:val="both"/>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Smluvní strany se dohodly na následujících lhůtách a podmínkách pro realizaci díla.</w:t>
      </w:r>
      <w:bookmarkEnd w:id="105"/>
      <w:bookmarkEnd w:id="106"/>
      <w:bookmarkEnd w:id="108"/>
    </w:p>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12"/>
        <w:keepNext/>
        <w:keepLines/>
        <w:widowControl w:val="0"/>
        <w:numPr>
          <w:ilvl w:val="0"/>
          <w:numId w:val="7"/>
        </w:numPr>
        <w:shd w:val="clear" w:color="auto" w:fill="auto"/>
        <w:tabs>
          <w:tab w:pos="1227" w:val="left"/>
        </w:tabs>
        <w:bidi w:val="0"/>
        <w:spacing w:before="0" w:after="0" w:line="240" w:lineRule="auto"/>
        <w:ind w:left="0" w:right="0" w:firstLine="800"/>
        <w:jc w:val="both"/>
      </w:pPr>
      <w:bookmarkStart w:id="109" w:name="bookmark109"/>
      <w:bookmarkStart w:id="110" w:name="bookmark110"/>
      <w:bookmarkStart w:id="111" w:name="bookmark111"/>
      <w:bookmarkStart w:id="112" w:name="bookmark112"/>
      <w:bookmarkEnd w:id="111"/>
      <w:r>
        <w:rPr>
          <w:b/>
          <w:bCs/>
          <w:color w:val="000000"/>
          <w:spacing w:val="0"/>
          <w:w w:val="100"/>
          <w:position w:val="0"/>
          <w:shd w:val="clear" w:color="auto" w:fill="auto"/>
          <w:lang w:val="cs-CZ" w:eastAsia="cs-CZ" w:bidi="cs-CZ"/>
        </w:rPr>
        <w:t>převzetí staveniště</w:t>
      </w:r>
      <w:r>
        <w:rPr>
          <w:color w:val="000000"/>
          <w:spacing w:val="0"/>
          <w:w w:val="100"/>
          <w:position w:val="0"/>
          <w:shd w:val="clear" w:color="auto" w:fill="auto"/>
          <w:lang w:val="cs-CZ" w:eastAsia="cs-CZ" w:bidi="cs-CZ"/>
        </w:rPr>
        <w:t>:</w:t>
      </w:r>
      <w:bookmarkEnd w:id="109"/>
      <w:bookmarkEnd w:id="110"/>
      <w:bookmarkEnd w:id="112"/>
    </w:p>
    <w:p>
      <w:pPr>
        <w:pStyle w:val="Style2"/>
        <w:keepNext w:val="0"/>
        <w:keepLines w:val="0"/>
        <w:widowControl w:val="0"/>
        <w:shd w:val="clear" w:color="auto" w:fill="auto"/>
        <w:bidi w:val="0"/>
        <w:spacing w:before="0" w:after="180" w:line="240" w:lineRule="auto"/>
        <w:ind w:left="1300" w:right="0" w:firstLine="0"/>
        <w:jc w:val="both"/>
      </w:pPr>
      <w:r>
        <w:rPr>
          <w:color w:val="000000"/>
          <w:spacing w:val="0"/>
          <w:w w:val="100"/>
          <w:position w:val="0"/>
          <w:shd w:val="clear" w:color="auto" w:fill="auto"/>
          <w:lang w:val="cs-CZ" w:eastAsia="cs-CZ" w:bidi="cs-CZ"/>
        </w:rPr>
        <w:t>Zhotovitel se zavazuje převzít staveniště nejpozději do 10 kalendářních dní od nabytí účinnosti této smlouvy o dílo.</w:t>
      </w:r>
    </w:p>
    <w:p>
      <w:pPr>
        <w:pStyle w:val="Style12"/>
        <w:keepNext/>
        <w:keepLines/>
        <w:widowControl w:val="0"/>
        <w:numPr>
          <w:ilvl w:val="0"/>
          <w:numId w:val="7"/>
        </w:numPr>
        <w:shd w:val="clear" w:color="auto" w:fill="auto"/>
        <w:tabs>
          <w:tab w:pos="1227" w:val="left"/>
        </w:tabs>
        <w:bidi w:val="0"/>
        <w:spacing w:before="0" w:after="0" w:line="240" w:lineRule="auto"/>
        <w:ind w:left="0" w:right="0" w:firstLine="800"/>
        <w:jc w:val="both"/>
      </w:pPr>
      <w:bookmarkStart w:id="113" w:name="bookmark113"/>
      <w:bookmarkStart w:id="114" w:name="bookmark114"/>
      <w:bookmarkStart w:id="115" w:name="bookmark115"/>
      <w:bookmarkStart w:id="116" w:name="bookmark116"/>
      <w:bookmarkEnd w:id="115"/>
      <w:r>
        <w:rPr>
          <w:b/>
          <w:bCs/>
          <w:color w:val="000000"/>
          <w:spacing w:val="0"/>
          <w:w w:val="100"/>
          <w:position w:val="0"/>
          <w:shd w:val="clear" w:color="auto" w:fill="auto"/>
          <w:lang w:val="cs-CZ" w:eastAsia="cs-CZ" w:bidi="cs-CZ"/>
        </w:rPr>
        <w:t>zahájení prací:</w:t>
      </w:r>
      <w:bookmarkEnd w:id="113"/>
      <w:bookmarkEnd w:id="114"/>
      <w:bookmarkEnd w:id="116"/>
    </w:p>
    <w:p>
      <w:pPr>
        <w:pStyle w:val="Style2"/>
        <w:keepNext w:val="0"/>
        <w:keepLines w:val="0"/>
        <w:widowControl w:val="0"/>
        <w:shd w:val="clear" w:color="auto" w:fill="auto"/>
        <w:bidi w:val="0"/>
        <w:spacing w:before="0" w:after="180" w:line="240" w:lineRule="auto"/>
        <w:ind w:left="1300" w:right="0" w:firstLine="0"/>
        <w:jc w:val="both"/>
      </w:pPr>
      <w:r>
        <w:rPr>
          <w:color w:val="000000"/>
          <w:spacing w:val="0"/>
          <w:w w:val="100"/>
          <w:position w:val="0"/>
          <w:shd w:val="clear" w:color="auto" w:fill="auto"/>
          <w:lang w:val="cs-CZ" w:eastAsia="cs-CZ" w:bidi="cs-CZ"/>
        </w:rPr>
        <w:t>Bez zbytečného odkladu po převzetí staveniště.</w:t>
      </w:r>
    </w:p>
    <w:p>
      <w:pPr>
        <w:pStyle w:val="Style12"/>
        <w:keepNext/>
        <w:keepLines/>
        <w:widowControl w:val="0"/>
        <w:numPr>
          <w:ilvl w:val="0"/>
          <w:numId w:val="7"/>
        </w:numPr>
        <w:shd w:val="clear" w:color="auto" w:fill="auto"/>
        <w:tabs>
          <w:tab w:pos="1227" w:val="left"/>
        </w:tabs>
        <w:bidi w:val="0"/>
        <w:spacing w:before="0" w:after="0" w:line="240" w:lineRule="auto"/>
        <w:ind w:left="0" w:right="0" w:firstLine="800"/>
        <w:jc w:val="both"/>
      </w:pPr>
      <w:bookmarkStart w:id="117" w:name="bookmark117"/>
      <w:bookmarkStart w:id="118" w:name="bookmark118"/>
      <w:bookmarkStart w:id="119" w:name="bookmark119"/>
      <w:bookmarkStart w:id="120" w:name="bookmark120"/>
      <w:bookmarkEnd w:id="119"/>
      <w:r>
        <w:rPr>
          <w:b/>
          <w:bCs/>
          <w:color w:val="000000"/>
          <w:spacing w:val="0"/>
          <w:w w:val="100"/>
          <w:position w:val="0"/>
          <w:shd w:val="clear" w:color="auto" w:fill="auto"/>
          <w:lang w:val="cs-CZ" w:eastAsia="cs-CZ" w:bidi="cs-CZ"/>
        </w:rPr>
        <w:t>předání a převzetí dokončeného díla:</w:t>
      </w:r>
      <w:bookmarkEnd w:id="117"/>
      <w:bookmarkEnd w:id="118"/>
      <w:bookmarkEnd w:id="120"/>
    </w:p>
    <w:p>
      <w:pPr>
        <w:pStyle w:val="Style12"/>
        <w:keepNext/>
        <w:keepLines/>
        <w:widowControl w:val="0"/>
        <w:shd w:val="clear" w:color="auto" w:fill="auto"/>
        <w:bidi w:val="0"/>
        <w:spacing w:before="0" w:after="180" w:line="240" w:lineRule="auto"/>
        <w:ind w:left="1300" w:right="0" w:firstLine="0"/>
        <w:jc w:val="both"/>
      </w:pPr>
      <w:bookmarkStart w:id="117" w:name="bookmark117"/>
      <w:bookmarkStart w:id="118" w:name="bookmark118"/>
      <w:r>
        <w:rPr>
          <w:b/>
          <w:bCs/>
          <w:color w:val="000000"/>
          <w:spacing w:val="0"/>
          <w:w w:val="100"/>
          <w:position w:val="0"/>
          <w:shd w:val="clear" w:color="auto" w:fill="auto"/>
          <w:lang w:val="cs-CZ" w:eastAsia="cs-CZ" w:bidi="cs-CZ"/>
        </w:rPr>
        <w:t>Nejpozději do 31.10.2024</w:t>
      </w:r>
      <w:bookmarkEnd w:id="117"/>
      <w:bookmarkEnd w:id="118"/>
    </w:p>
    <w:p>
      <w:pPr>
        <w:pStyle w:val="Style12"/>
        <w:keepNext/>
        <w:keepLines/>
        <w:widowControl w:val="0"/>
        <w:numPr>
          <w:ilvl w:val="0"/>
          <w:numId w:val="7"/>
        </w:numPr>
        <w:shd w:val="clear" w:color="auto" w:fill="auto"/>
        <w:tabs>
          <w:tab w:pos="1227" w:val="left"/>
        </w:tabs>
        <w:bidi w:val="0"/>
        <w:spacing w:before="0" w:after="0" w:line="240" w:lineRule="auto"/>
        <w:ind w:left="0" w:right="0" w:firstLine="800"/>
        <w:jc w:val="both"/>
      </w:pPr>
      <w:bookmarkStart w:id="121" w:name="bookmark121"/>
      <w:bookmarkStart w:id="122" w:name="bookmark122"/>
      <w:bookmarkStart w:id="123" w:name="bookmark123"/>
      <w:bookmarkStart w:id="124" w:name="bookmark124"/>
      <w:bookmarkEnd w:id="123"/>
      <w:r>
        <w:rPr>
          <w:b/>
          <w:bCs/>
          <w:color w:val="000000"/>
          <w:spacing w:val="0"/>
          <w:w w:val="100"/>
          <w:position w:val="0"/>
          <w:shd w:val="clear" w:color="auto" w:fill="auto"/>
          <w:lang w:val="cs-CZ" w:eastAsia="cs-CZ" w:bidi="cs-CZ"/>
        </w:rPr>
        <w:t>vyklizení staveniště:</w:t>
      </w:r>
      <w:bookmarkEnd w:id="121"/>
      <w:bookmarkEnd w:id="122"/>
      <w:bookmarkEnd w:id="124"/>
    </w:p>
    <w:p>
      <w:pPr>
        <w:pStyle w:val="Style2"/>
        <w:keepNext w:val="0"/>
        <w:keepLines w:val="0"/>
        <w:widowControl w:val="0"/>
        <w:shd w:val="clear" w:color="auto" w:fill="auto"/>
        <w:bidi w:val="0"/>
        <w:spacing w:before="0" w:after="300" w:line="240" w:lineRule="auto"/>
        <w:ind w:left="1300" w:right="0" w:firstLine="0"/>
        <w:jc w:val="both"/>
      </w:pPr>
      <w:r>
        <w:rPr>
          <w:color w:val="000000"/>
          <w:spacing w:val="0"/>
          <w:w w:val="100"/>
          <w:position w:val="0"/>
          <w:shd w:val="clear" w:color="auto" w:fill="auto"/>
          <w:lang w:val="cs-CZ" w:eastAsia="cs-CZ" w:bidi="cs-CZ"/>
        </w:rPr>
        <w:t>Zhotovitel je povinen ke dni předání a převzetí dokončeného díla vyklidit staveniště a upravit ho do původního stavu nebo do stavu, který odsouhlasí TDI.</w:t>
      </w:r>
    </w:p>
    <w:p>
      <w:pPr>
        <w:pStyle w:val="Style12"/>
        <w:keepNext/>
        <w:keepLines/>
        <w:widowControl w:val="0"/>
        <w:numPr>
          <w:ilvl w:val="0"/>
          <w:numId w:val="5"/>
        </w:numPr>
        <w:shd w:val="clear" w:color="auto" w:fill="auto"/>
        <w:tabs>
          <w:tab w:pos="382" w:val="left"/>
        </w:tabs>
        <w:bidi w:val="0"/>
        <w:spacing w:before="0" w:after="60" w:line="240" w:lineRule="auto"/>
        <w:ind w:right="0" w:hanging="380"/>
        <w:jc w:val="both"/>
      </w:pPr>
      <w:bookmarkStart w:id="125" w:name="bookmark125"/>
      <w:bookmarkStart w:id="126" w:name="bookmark126"/>
      <w:bookmarkStart w:id="127" w:name="bookmark127"/>
      <w:bookmarkStart w:id="128" w:name="bookmark128"/>
      <w:bookmarkEnd w:id="127"/>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125"/>
      <w:bookmarkEnd w:id="126"/>
      <w:bookmarkEnd w:id="128"/>
    </w:p>
    <w:p>
      <w:pPr>
        <w:pStyle w:val="Style12"/>
        <w:keepNext/>
        <w:keepLines/>
        <w:widowControl w:val="0"/>
        <w:numPr>
          <w:ilvl w:val="0"/>
          <w:numId w:val="5"/>
        </w:numPr>
        <w:shd w:val="clear" w:color="auto" w:fill="auto"/>
        <w:tabs>
          <w:tab w:pos="382" w:val="left"/>
        </w:tabs>
        <w:bidi w:val="0"/>
        <w:spacing w:before="0" w:after="60" w:line="240" w:lineRule="auto"/>
        <w:ind w:right="0" w:hanging="380"/>
        <w:jc w:val="both"/>
      </w:pPr>
      <w:bookmarkStart w:id="129" w:name="bookmark129"/>
      <w:bookmarkStart w:id="130" w:name="bookmark130"/>
      <w:bookmarkStart w:id="131" w:name="bookmark131"/>
      <w:bookmarkStart w:id="132" w:name="bookmark132"/>
      <w:bookmarkEnd w:id="131"/>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129"/>
      <w:bookmarkEnd w:id="130"/>
      <w:bookmarkEnd w:id="132"/>
    </w:p>
    <w:p>
      <w:pPr>
        <w:pStyle w:val="Style12"/>
        <w:keepNext/>
        <w:keepLines/>
        <w:widowControl w:val="0"/>
        <w:numPr>
          <w:ilvl w:val="0"/>
          <w:numId w:val="5"/>
        </w:numPr>
        <w:shd w:val="clear" w:color="auto" w:fill="auto"/>
        <w:tabs>
          <w:tab w:pos="382" w:val="left"/>
        </w:tabs>
        <w:bidi w:val="0"/>
        <w:spacing w:before="0" w:after="60" w:line="240" w:lineRule="auto"/>
        <w:ind w:right="0" w:hanging="380"/>
        <w:jc w:val="both"/>
      </w:pPr>
      <w:bookmarkStart w:id="133" w:name="bookmark133"/>
      <w:bookmarkStart w:id="134" w:name="bookmark134"/>
      <w:bookmarkStart w:id="135" w:name="bookmark135"/>
      <w:bookmarkStart w:id="136" w:name="bookmark136"/>
      <w:bookmarkEnd w:id="135"/>
      <w:r>
        <w:rPr>
          <w:color w:val="000000"/>
          <w:spacing w:val="0"/>
          <w:w w:val="100"/>
          <w:position w:val="0"/>
          <w:shd w:val="clear" w:color="auto" w:fill="auto"/>
          <w:lang w:val="cs-CZ" w:eastAsia="cs-CZ" w:bidi="cs-CZ"/>
        </w:rPr>
        <w:t>Dílo bude dokončeno zhotovitelem a předáno objednateli písemně na základě zápisu o předání a převzetí díla. Každé dílčí plnění bude předáno objednateli písemně na základě zápisu o předání a převzetí dílčího plnění.</w:t>
      </w:r>
      <w:bookmarkEnd w:id="133"/>
      <w:bookmarkEnd w:id="134"/>
      <w:bookmarkEnd w:id="136"/>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9"/>
        </w:numPr>
        <w:shd w:val="clear" w:color="auto" w:fill="auto"/>
        <w:tabs>
          <w:tab w:pos="382" w:val="left"/>
        </w:tabs>
        <w:bidi w:val="0"/>
        <w:spacing w:before="0" w:line="240" w:lineRule="auto"/>
        <w:ind w:left="380" w:right="0" w:hanging="380"/>
        <w:jc w:val="both"/>
      </w:pPr>
      <w:bookmarkStart w:id="137" w:name="bookmark137"/>
      <w:bookmarkEnd w:id="137"/>
      <w:r>
        <w:rPr>
          <w:color w:val="000000"/>
          <w:spacing w:val="0"/>
          <w:w w:val="100"/>
          <w:position w:val="0"/>
          <w:shd w:val="clear" w:color="auto" w:fill="auto"/>
          <w:lang w:val="cs-CZ" w:eastAsia="cs-CZ" w:bidi="cs-CZ"/>
        </w:rPr>
        <w:t xml:space="preserve">Cena za dílo je stanovená jako nejvýše přípustná smluvní cena v souladu s platným zněním zákona č. 526/1990 Sb., platná po dobu realizace díla, t.j. až do doby </w:t>
      </w:r>
      <w:r>
        <w:rPr>
          <w:color w:val="000000"/>
          <w:spacing w:val="0"/>
          <w:w w:val="100"/>
          <w:position w:val="0"/>
          <w:shd w:val="clear" w:color="auto" w:fill="auto"/>
          <w:lang w:val="cs-CZ" w:eastAsia="cs-CZ" w:bidi="cs-CZ"/>
        </w:rPr>
        <w:t>protokolárního předání a převzetí řádně provedeného díla.</w:t>
      </w:r>
    </w:p>
    <w:p>
      <w:pPr>
        <w:pStyle w:val="Style2"/>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404" w:val="left"/>
        </w:tabs>
        <w:bidi w:val="0"/>
        <w:spacing w:before="0" w:line="240" w:lineRule="auto"/>
        <w:ind w:left="380" w:right="0" w:hanging="380"/>
        <w:jc w:val="both"/>
      </w:pPr>
      <w:bookmarkStart w:id="138" w:name="bookmark138"/>
      <w:bookmarkEnd w:id="138"/>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2"/>
        <w:keepNext w:val="0"/>
        <w:keepLines w:val="0"/>
        <w:widowControl w:val="0"/>
        <w:numPr>
          <w:ilvl w:val="0"/>
          <w:numId w:val="9"/>
        </w:numPr>
        <w:shd w:val="clear" w:color="auto" w:fill="auto"/>
        <w:tabs>
          <w:tab w:pos="404" w:val="left"/>
        </w:tabs>
        <w:bidi w:val="0"/>
        <w:spacing w:before="0" w:line="240" w:lineRule="auto"/>
        <w:ind w:left="380" w:right="0" w:hanging="380"/>
        <w:jc w:val="both"/>
      </w:pPr>
      <w:bookmarkStart w:id="139" w:name="bookmark139"/>
      <w:bookmarkEnd w:id="139"/>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tabs>
          <w:tab w:pos="4230" w:val="left"/>
        </w:tabs>
        <w:bidi w:val="0"/>
        <w:spacing w:before="0" w:line="240" w:lineRule="auto"/>
        <w:ind w:left="0" w:right="0" w:firstLine="380"/>
        <w:jc w:val="both"/>
      </w:pPr>
      <w:r>
        <w:rPr>
          <w:b/>
          <w:bCs/>
          <w:color w:val="000000"/>
          <w:spacing w:val="0"/>
          <w:w w:val="100"/>
          <w:position w:val="0"/>
          <w:shd w:val="clear" w:color="auto" w:fill="auto"/>
          <w:lang w:val="cs-CZ" w:eastAsia="cs-CZ" w:bidi="cs-CZ"/>
        </w:rPr>
        <w:t>Celková smluvní cena:</w:t>
        <w:tab/>
        <w:t>285.039,00 Kč bez DPH</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2"/>
        <w:keepNext w:val="0"/>
        <w:keepLines w:val="0"/>
        <w:widowControl w:val="0"/>
        <w:numPr>
          <w:ilvl w:val="0"/>
          <w:numId w:val="9"/>
        </w:numPr>
        <w:shd w:val="clear" w:color="auto" w:fill="auto"/>
        <w:tabs>
          <w:tab w:pos="404" w:val="left"/>
        </w:tabs>
        <w:bidi w:val="0"/>
        <w:spacing w:before="0" w:after="440" w:line="240" w:lineRule="auto"/>
        <w:ind w:left="380" w:right="0" w:hanging="380"/>
        <w:jc w:val="both"/>
      </w:pPr>
      <w:bookmarkStart w:id="140" w:name="bookmark140"/>
      <w:bookmarkEnd w:id="140"/>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1"/>
        </w:numPr>
        <w:shd w:val="clear" w:color="auto" w:fill="auto"/>
        <w:tabs>
          <w:tab w:pos="404" w:val="left"/>
        </w:tabs>
        <w:bidi w:val="0"/>
        <w:spacing w:before="0" w:after="180" w:line="240" w:lineRule="auto"/>
        <w:ind w:left="0" w:right="0" w:firstLine="0"/>
        <w:jc w:val="both"/>
      </w:pPr>
      <w:bookmarkStart w:id="141" w:name="bookmark141"/>
      <w:bookmarkEnd w:id="141"/>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1"/>
        </w:numPr>
        <w:shd w:val="clear" w:color="auto" w:fill="auto"/>
        <w:tabs>
          <w:tab w:pos="404" w:val="left"/>
        </w:tabs>
        <w:bidi w:val="0"/>
        <w:spacing w:before="0" w:after="180" w:line="240" w:lineRule="auto"/>
        <w:ind w:left="0" w:right="0" w:firstLine="0"/>
        <w:jc w:val="both"/>
      </w:pPr>
      <w:bookmarkStart w:id="142" w:name="bookmark142"/>
      <w:bookmarkEnd w:id="142"/>
      <w:r>
        <w:rPr>
          <w:color w:val="000000"/>
          <w:spacing w:val="0"/>
          <w:w w:val="100"/>
          <w:position w:val="0"/>
          <w:shd w:val="clear" w:color="auto" w:fill="auto"/>
          <w:lang w:val="cs-CZ" w:eastAsia="cs-CZ" w:bidi="cs-CZ"/>
        </w:rPr>
        <w:t>Samostatně budou vystaveny faktury za případné vícepráce.</w:t>
      </w:r>
    </w:p>
    <w:p>
      <w:pPr>
        <w:pStyle w:val="Style2"/>
        <w:keepNext w:val="0"/>
        <w:keepLines w:val="0"/>
        <w:widowControl w:val="0"/>
        <w:numPr>
          <w:ilvl w:val="0"/>
          <w:numId w:val="11"/>
        </w:numPr>
        <w:shd w:val="clear" w:color="auto" w:fill="auto"/>
        <w:tabs>
          <w:tab w:pos="404" w:val="left"/>
        </w:tabs>
        <w:bidi w:val="0"/>
        <w:spacing w:before="0" w:after="0" w:line="240" w:lineRule="auto"/>
        <w:ind w:left="380" w:right="0" w:hanging="380"/>
        <w:jc w:val="both"/>
      </w:pPr>
      <w:bookmarkStart w:id="143" w:name="bookmark143"/>
      <w:bookmarkEnd w:id="143"/>
      <w:r>
        <w:rPr>
          <w:color w:val="000000"/>
          <w:spacing w:val="0"/>
          <w:w w:val="100"/>
          <w:position w:val="0"/>
          <w:shd w:val="clear" w:color="auto" w:fill="auto"/>
          <w:lang w:val="cs-CZ" w:eastAsia="cs-CZ" w:bidi="cs-CZ"/>
        </w:rPr>
        <w:t xml:space="preserve">Cena díla bude hrazena po dokončení, předání a převzetí díla bez vad a nedodělků. </w:t>
      </w:r>
      <w:r>
        <w:rPr>
          <w:b/>
          <w:bCs/>
          <w:color w:val="000000"/>
          <w:spacing w:val="0"/>
          <w:w w:val="100"/>
          <w:position w:val="0"/>
          <w:shd w:val="clear" w:color="auto" w:fill="auto"/>
          <w:lang w:val="cs-CZ" w:eastAsia="cs-CZ" w:bidi="cs-CZ"/>
        </w:rPr>
        <w:t>Fakturu je zhotovitel povinen prokazatelně doručit objednateli nejpozději do 10 kalendářních dnů ode dne uskutečnění plnění.</w:t>
      </w:r>
    </w:p>
    <w:p>
      <w:pPr>
        <w:pStyle w:val="Style2"/>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cs-CZ" w:eastAsia="cs-CZ" w:bidi="cs-CZ"/>
        </w:rPr>
        <w:t xml:space="preserve">Fakturu lze předat i elektronicky ve formátu PDF na e-mail: </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11"/>
        </w:numPr>
        <w:shd w:val="clear" w:color="auto" w:fill="auto"/>
        <w:tabs>
          <w:tab w:pos="404" w:val="left"/>
        </w:tabs>
        <w:bidi w:val="0"/>
        <w:spacing w:before="0" w:after="180" w:line="240" w:lineRule="auto"/>
        <w:ind w:left="380" w:right="0" w:hanging="380"/>
        <w:jc w:val="both"/>
      </w:pPr>
      <w:bookmarkStart w:id="144" w:name="bookmark144"/>
      <w:bookmarkEnd w:id="144"/>
      <w:r>
        <w:rPr>
          <w:color w:val="000000"/>
          <w:spacing w:val="0"/>
          <w:w w:val="100"/>
          <w:position w:val="0"/>
          <w:shd w:val="clear" w:color="auto" w:fill="auto"/>
          <w:lang w:val="cs-CZ" w:eastAsia="cs-CZ" w:bidi="cs-CZ"/>
        </w:rPr>
        <w:t>Datem uskutečnění plnění bude den předání a převzetí díla bez vad a nedodělků uvedený na předávacím a přejímacím protokolu, pokud nebude dohodnuto jinak. Protokol bude nedílnou součástí faktury.</w:t>
      </w:r>
    </w:p>
    <w:p>
      <w:pPr>
        <w:pStyle w:val="Style2"/>
        <w:keepNext w:val="0"/>
        <w:keepLines w:val="0"/>
        <w:widowControl w:val="0"/>
        <w:numPr>
          <w:ilvl w:val="0"/>
          <w:numId w:val="11"/>
        </w:numPr>
        <w:shd w:val="clear" w:color="auto" w:fill="auto"/>
        <w:tabs>
          <w:tab w:pos="404" w:val="left"/>
        </w:tabs>
        <w:bidi w:val="0"/>
        <w:spacing w:before="0" w:after="180" w:line="240" w:lineRule="auto"/>
        <w:ind w:left="380" w:right="0" w:hanging="380"/>
        <w:jc w:val="both"/>
      </w:pPr>
      <w:bookmarkStart w:id="145" w:name="bookmark145"/>
      <w:bookmarkEnd w:id="145"/>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numPr>
          <w:ilvl w:val="0"/>
          <w:numId w:val="11"/>
        </w:numPr>
        <w:shd w:val="clear" w:color="auto" w:fill="auto"/>
        <w:tabs>
          <w:tab w:pos="404" w:val="left"/>
        </w:tabs>
        <w:bidi w:val="0"/>
        <w:spacing w:before="0" w:after="180" w:line="240" w:lineRule="auto"/>
        <w:ind w:left="380" w:right="0" w:hanging="380"/>
        <w:jc w:val="both"/>
      </w:pPr>
      <w:bookmarkStart w:id="146" w:name="bookmark146"/>
      <w:bookmarkEnd w:id="146"/>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1"/>
        </w:numPr>
        <w:shd w:val="clear" w:color="auto" w:fill="auto"/>
        <w:tabs>
          <w:tab w:pos="404" w:val="left"/>
        </w:tabs>
        <w:bidi w:val="0"/>
        <w:spacing w:before="0" w:after="180" w:line="240" w:lineRule="auto"/>
        <w:ind w:left="0" w:right="0" w:firstLine="0"/>
        <w:jc w:val="both"/>
      </w:pPr>
      <w:bookmarkStart w:id="147" w:name="bookmark147"/>
      <w:bookmarkEnd w:id="147"/>
      <w:r>
        <w:rPr>
          <w:color w:val="000000"/>
          <w:spacing w:val="0"/>
          <w:w w:val="100"/>
          <w:position w:val="0"/>
          <w:shd w:val="clear" w:color="auto" w:fill="auto"/>
          <w:lang w:val="cs-CZ" w:eastAsia="cs-CZ" w:bidi="cs-CZ"/>
        </w:rPr>
        <w:t>Splatnost faktury je 30 dnů ode dne doručení faktury objednateli.</w:t>
      </w:r>
    </w:p>
    <w:p>
      <w:pPr>
        <w:pStyle w:val="Style2"/>
        <w:keepNext w:val="0"/>
        <w:keepLines w:val="0"/>
        <w:widowControl w:val="0"/>
        <w:numPr>
          <w:ilvl w:val="0"/>
          <w:numId w:val="11"/>
        </w:numPr>
        <w:shd w:val="clear" w:color="auto" w:fill="auto"/>
        <w:tabs>
          <w:tab w:pos="404" w:val="left"/>
        </w:tabs>
        <w:bidi w:val="0"/>
        <w:spacing w:before="0" w:after="180" w:line="240" w:lineRule="auto"/>
        <w:ind w:left="380" w:right="0" w:hanging="380"/>
        <w:jc w:val="both"/>
      </w:pPr>
      <w:bookmarkStart w:id="148" w:name="bookmark148"/>
      <w:bookmarkEnd w:id="148"/>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3"/>
        </w:numPr>
        <w:shd w:val="clear" w:color="auto" w:fill="auto"/>
        <w:tabs>
          <w:tab w:pos="404" w:val="left"/>
        </w:tabs>
        <w:bidi w:val="0"/>
        <w:spacing w:before="0" w:after="200" w:line="240" w:lineRule="auto"/>
        <w:ind w:left="380" w:right="0" w:hanging="380"/>
        <w:jc w:val="both"/>
      </w:pPr>
      <w:bookmarkStart w:id="149" w:name="bookmark149"/>
      <w:bookmarkEnd w:id="149"/>
      <w:r>
        <w:rPr>
          <w:color w:val="000000"/>
          <w:spacing w:val="0"/>
          <w:w w:val="100"/>
          <w:position w:val="0"/>
          <w:shd w:val="clear" w:color="auto" w:fill="auto"/>
          <w:lang w:val="cs-CZ" w:eastAsia="cs-CZ" w:bidi="cs-CZ"/>
        </w:rPr>
        <w:t xml:space="preserve">Pokud bude zhotovitel v prodlení proti termínu předání a převzetí dokončeného díla sjednaného dle čl. II. odst. 1. písm. c) této smlouvy, je povinen zaplatit objednateli </w:t>
      </w:r>
      <w:r>
        <w:rPr>
          <w:color w:val="000000"/>
          <w:spacing w:val="0"/>
          <w:w w:val="100"/>
          <w:position w:val="0"/>
          <w:shd w:val="clear" w:color="auto" w:fill="auto"/>
          <w:lang w:val="cs-CZ" w:eastAsia="cs-CZ" w:bidi="cs-CZ"/>
        </w:rPr>
        <w:t>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3"/>
        </w:numPr>
        <w:shd w:val="clear" w:color="auto" w:fill="auto"/>
        <w:tabs>
          <w:tab w:pos="388" w:val="left"/>
        </w:tabs>
        <w:bidi w:val="0"/>
        <w:spacing w:before="0" w:after="200" w:line="240" w:lineRule="auto"/>
        <w:ind w:left="380" w:right="0" w:hanging="380"/>
        <w:jc w:val="both"/>
      </w:pPr>
      <w:bookmarkStart w:id="150" w:name="bookmark150"/>
      <w:bookmarkEnd w:id="150"/>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3"/>
        </w:numPr>
        <w:shd w:val="clear" w:color="auto" w:fill="auto"/>
        <w:tabs>
          <w:tab w:pos="388" w:val="left"/>
        </w:tabs>
        <w:bidi w:val="0"/>
        <w:spacing w:before="0" w:after="200" w:line="240" w:lineRule="auto"/>
        <w:ind w:left="380" w:right="0" w:hanging="380"/>
        <w:jc w:val="both"/>
      </w:pPr>
      <w:bookmarkStart w:id="151" w:name="bookmark151"/>
      <w:bookmarkEnd w:id="151"/>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1 000,- Kč za každý i započatý kalendářní den prodlení, až do dne splnění této povinnosti.</w:t>
      </w:r>
    </w:p>
    <w:p>
      <w:pPr>
        <w:pStyle w:val="Style2"/>
        <w:keepNext w:val="0"/>
        <w:keepLines w:val="0"/>
        <w:widowControl w:val="0"/>
        <w:numPr>
          <w:ilvl w:val="0"/>
          <w:numId w:val="13"/>
        </w:numPr>
        <w:shd w:val="clear" w:color="auto" w:fill="auto"/>
        <w:tabs>
          <w:tab w:pos="388" w:val="left"/>
        </w:tabs>
        <w:bidi w:val="0"/>
        <w:spacing w:before="0" w:after="200" w:line="240" w:lineRule="auto"/>
        <w:ind w:left="380" w:right="0" w:hanging="380"/>
        <w:jc w:val="both"/>
      </w:pPr>
      <w:bookmarkStart w:id="152" w:name="bookmark152"/>
      <w:bookmarkEnd w:id="152"/>
      <w:r>
        <w:rPr>
          <w:color w:val="000000"/>
          <w:spacing w:val="0"/>
          <w:w w:val="100"/>
          <w:position w:val="0"/>
          <w:shd w:val="clear" w:color="auto" w:fill="auto"/>
          <w:lang w:val="cs-CZ" w:eastAsia="cs-CZ" w:bidi="cs-CZ"/>
        </w:rPr>
        <w:t>Při nesplnění termínu vyklizení staveniště, oproti dohodnutému termínu v čl. II. odst.1. písm. d) této smlouvy, zaplatí zhotovitel objednateli smluvní pokutu ve výši 1 000,- Kč za každý i započatý kalendářní den prodlení, až do dne splnění této povinnosti.</w:t>
      </w:r>
    </w:p>
    <w:p>
      <w:pPr>
        <w:pStyle w:val="Style2"/>
        <w:keepNext w:val="0"/>
        <w:keepLines w:val="0"/>
        <w:widowControl w:val="0"/>
        <w:numPr>
          <w:ilvl w:val="0"/>
          <w:numId w:val="13"/>
        </w:numPr>
        <w:shd w:val="clear" w:color="auto" w:fill="auto"/>
        <w:tabs>
          <w:tab w:pos="388" w:val="left"/>
        </w:tabs>
        <w:bidi w:val="0"/>
        <w:spacing w:before="0" w:after="200" w:line="240" w:lineRule="auto"/>
        <w:ind w:left="380" w:right="0" w:hanging="380"/>
        <w:jc w:val="both"/>
      </w:pPr>
      <w:bookmarkStart w:id="153" w:name="bookmark153"/>
      <w:bookmarkEnd w:id="153"/>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3"/>
        </w:numPr>
        <w:shd w:val="clear" w:color="auto" w:fill="auto"/>
        <w:tabs>
          <w:tab w:pos="388" w:val="left"/>
        </w:tabs>
        <w:bidi w:val="0"/>
        <w:spacing w:before="0" w:after="200" w:line="240" w:lineRule="auto"/>
        <w:ind w:left="380" w:right="0" w:hanging="380"/>
        <w:jc w:val="both"/>
      </w:pPr>
      <w:bookmarkStart w:id="154" w:name="bookmark154"/>
      <w:bookmarkEnd w:id="154"/>
      <w:r>
        <w:rPr>
          <w:color w:val="000000"/>
          <w:spacing w:val="0"/>
          <w:w w:val="100"/>
          <w:position w:val="0"/>
          <w:shd w:val="clear" w:color="auto" w:fill="auto"/>
          <w:lang w:val="cs-CZ" w:eastAsia="cs-CZ" w:bidi="cs-CZ"/>
        </w:rPr>
        <w:t>Smluvní pokuta pro případ opakovaného porušení povinnosti zhotovitele vést stavební deník v souladu s vyhláškou č. 499/2006 Sb., o dokumentaci staveb, ve znění pozdějších předpisů, činí 1.000,- Kč za každý případ.</w:t>
      </w:r>
    </w:p>
    <w:p>
      <w:pPr>
        <w:pStyle w:val="Style2"/>
        <w:keepNext w:val="0"/>
        <w:keepLines w:val="0"/>
        <w:widowControl w:val="0"/>
        <w:numPr>
          <w:ilvl w:val="0"/>
          <w:numId w:val="13"/>
        </w:numPr>
        <w:shd w:val="clear" w:color="auto" w:fill="auto"/>
        <w:tabs>
          <w:tab w:pos="388" w:val="left"/>
        </w:tabs>
        <w:bidi w:val="0"/>
        <w:spacing w:before="0" w:after="200" w:line="240" w:lineRule="auto"/>
        <w:ind w:left="380" w:right="0" w:hanging="380"/>
        <w:jc w:val="both"/>
      </w:pPr>
      <w:bookmarkStart w:id="155" w:name="bookmark155"/>
      <w:bookmarkEnd w:id="155"/>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2"/>
        <w:keepNext w:val="0"/>
        <w:keepLines w:val="0"/>
        <w:widowControl w:val="0"/>
        <w:numPr>
          <w:ilvl w:val="0"/>
          <w:numId w:val="13"/>
        </w:numPr>
        <w:shd w:val="clear" w:color="auto" w:fill="auto"/>
        <w:tabs>
          <w:tab w:pos="388" w:val="left"/>
        </w:tabs>
        <w:bidi w:val="0"/>
        <w:spacing w:before="0" w:after="200" w:line="240" w:lineRule="auto"/>
        <w:ind w:left="380" w:right="0" w:hanging="380"/>
        <w:jc w:val="both"/>
      </w:pPr>
      <w:bookmarkStart w:id="156" w:name="bookmark156"/>
      <w:bookmarkEnd w:id="156"/>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3"/>
        </w:numPr>
        <w:shd w:val="clear" w:color="auto" w:fill="auto"/>
        <w:tabs>
          <w:tab w:pos="388" w:val="left"/>
        </w:tabs>
        <w:bidi w:val="0"/>
        <w:spacing w:before="0" w:after="200" w:line="240" w:lineRule="auto"/>
        <w:ind w:left="380" w:right="0" w:hanging="380"/>
        <w:jc w:val="both"/>
      </w:pPr>
      <w:bookmarkStart w:id="157" w:name="bookmark157"/>
      <w:bookmarkEnd w:id="157"/>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3"/>
        </w:numPr>
        <w:shd w:val="clear" w:color="auto" w:fill="auto"/>
        <w:tabs>
          <w:tab w:pos="499" w:val="left"/>
        </w:tabs>
        <w:bidi w:val="0"/>
        <w:spacing w:before="0" w:after="200" w:line="240" w:lineRule="auto"/>
        <w:ind w:left="380" w:right="0" w:hanging="380"/>
        <w:jc w:val="both"/>
      </w:pPr>
      <w:bookmarkStart w:id="158" w:name="bookmark158"/>
      <w:bookmarkEnd w:id="158"/>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3"/>
        </w:numPr>
        <w:shd w:val="clear" w:color="auto" w:fill="auto"/>
        <w:tabs>
          <w:tab w:pos="499" w:val="left"/>
        </w:tabs>
        <w:bidi w:val="0"/>
        <w:spacing w:before="0" w:after="200" w:line="240" w:lineRule="auto"/>
        <w:ind w:left="380" w:right="0" w:hanging="380"/>
        <w:jc w:val="both"/>
      </w:pPr>
      <w:bookmarkStart w:id="159" w:name="bookmark159"/>
      <w:bookmarkEnd w:id="159"/>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3"/>
        </w:numPr>
        <w:shd w:val="clear" w:color="auto" w:fill="auto"/>
        <w:tabs>
          <w:tab w:pos="499" w:val="left"/>
        </w:tabs>
        <w:bidi w:val="0"/>
        <w:spacing w:before="0" w:after="200" w:line="240" w:lineRule="auto"/>
        <w:ind w:left="380" w:right="0" w:hanging="380"/>
        <w:jc w:val="both"/>
      </w:pPr>
      <w:bookmarkStart w:id="160" w:name="bookmark160"/>
      <w:bookmarkEnd w:id="160"/>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2"/>
        <w:keepNext w:val="0"/>
        <w:keepLines w:val="0"/>
        <w:widowControl w:val="0"/>
        <w:numPr>
          <w:ilvl w:val="0"/>
          <w:numId w:val="15"/>
        </w:numPr>
        <w:shd w:val="clear" w:color="auto" w:fill="auto"/>
        <w:tabs>
          <w:tab w:pos="388" w:val="left"/>
        </w:tabs>
        <w:bidi w:val="0"/>
        <w:spacing w:before="0" w:line="240" w:lineRule="auto"/>
        <w:ind w:left="0" w:right="0" w:firstLine="0"/>
        <w:jc w:val="both"/>
      </w:pPr>
      <w:bookmarkStart w:id="161" w:name="bookmark161"/>
      <w:bookmarkEnd w:id="161"/>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7"/>
        </w:numPr>
        <w:shd w:val="clear" w:color="auto" w:fill="auto"/>
        <w:tabs>
          <w:tab w:pos="966" w:val="left"/>
        </w:tabs>
        <w:bidi w:val="0"/>
        <w:spacing w:before="0" w:line="240" w:lineRule="auto"/>
        <w:ind w:left="0" w:right="0" w:firstLine="380"/>
        <w:jc w:val="both"/>
      </w:pPr>
      <w:bookmarkStart w:id="162" w:name="bookmark162"/>
      <w:bookmarkEnd w:id="162"/>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7"/>
        </w:numPr>
        <w:shd w:val="clear" w:color="auto" w:fill="auto"/>
        <w:tabs>
          <w:tab w:pos="966" w:val="left"/>
        </w:tabs>
        <w:bidi w:val="0"/>
        <w:spacing w:before="0" w:after="200" w:line="240" w:lineRule="auto"/>
        <w:ind w:left="1020" w:right="0" w:hanging="600"/>
        <w:jc w:val="both"/>
      </w:pPr>
      <w:bookmarkStart w:id="163" w:name="bookmark163"/>
      <w:bookmarkEnd w:id="163"/>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shd w:val="clear" w:color="auto" w:fill="auto"/>
        <w:bidi w:val="0"/>
        <w:spacing w:before="0" w:line="240" w:lineRule="auto"/>
        <w:ind w:left="1020" w:right="0" w:hanging="620"/>
        <w:jc w:val="both"/>
      </w:pPr>
      <w:r>
        <w:rPr>
          <w:rFonts w:ascii="Times New Roman" w:eastAsia="Times New Roman" w:hAnsi="Times New Roman" w:cs="Times New Roman"/>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dohodu o zpřístupnění díla nebo jeho částí dodavateli za účelem odstranění vad a nedodělků.</w:t>
      </w:r>
    </w:p>
    <w:p>
      <w:pPr>
        <w:pStyle w:val="Style2"/>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numPr>
          <w:ilvl w:val="0"/>
          <w:numId w:val="15"/>
        </w:numPr>
        <w:shd w:val="clear" w:color="auto" w:fill="auto"/>
        <w:tabs>
          <w:tab w:pos="358" w:val="left"/>
        </w:tabs>
        <w:bidi w:val="0"/>
        <w:spacing w:before="0" w:line="295" w:lineRule="auto"/>
        <w:ind w:left="380" w:right="0" w:hanging="380"/>
        <w:jc w:val="left"/>
      </w:pPr>
      <w:bookmarkStart w:id="164" w:name="bookmark164"/>
      <w:bookmarkEnd w:id="164"/>
      <w:r>
        <w:rPr>
          <w:color w:val="000000"/>
          <w:spacing w:val="0"/>
          <w:w w:val="100"/>
          <w:position w:val="0"/>
          <w:shd w:val="clear" w:color="auto" w:fill="auto"/>
          <w:lang w:val="cs-CZ" w:eastAsia="cs-CZ" w:bidi="cs-CZ"/>
        </w:rPr>
        <w:t xml:space="preserve">Záruční doba se sjednává na </w:t>
      </w:r>
      <w:r>
        <w:rPr>
          <w:b/>
          <w:bCs/>
          <w:color w:val="000000"/>
          <w:spacing w:val="0"/>
          <w:w w:val="100"/>
          <w:position w:val="0"/>
          <w:shd w:val="clear" w:color="auto" w:fill="auto"/>
          <w:lang w:val="cs-CZ" w:eastAsia="cs-CZ" w:bidi="cs-CZ"/>
        </w:rPr>
        <w:t xml:space="preserve">60 měsíců </w:t>
      </w:r>
      <w:r>
        <w:rPr>
          <w:color w:val="000000"/>
          <w:spacing w:val="0"/>
          <w:w w:val="100"/>
          <w:position w:val="0"/>
          <w:shd w:val="clear" w:color="auto" w:fill="auto"/>
          <w:lang w:val="cs-CZ" w:eastAsia="cs-CZ" w:bidi="cs-CZ"/>
        </w:rPr>
        <w:t>ode dne předání a převzetí díla objednatelem. Záruční doba neběží od doby uplatnění reklamace u zhotovitele do odstranění reklamovaných záručních vad.</w:t>
      </w:r>
    </w:p>
    <w:p>
      <w:pPr>
        <w:pStyle w:val="Style2"/>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2"/>
        <w:keepNext w:val="0"/>
        <w:keepLines w:val="0"/>
        <w:widowControl w:val="0"/>
        <w:numPr>
          <w:ilvl w:val="0"/>
          <w:numId w:val="15"/>
        </w:numPr>
        <w:shd w:val="clear" w:color="auto" w:fill="auto"/>
        <w:tabs>
          <w:tab w:pos="358" w:val="left"/>
        </w:tabs>
        <w:bidi w:val="0"/>
        <w:spacing w:before="0" w:line="240" w:lineRule="auto"/>
        <w:ind w:left="380" w:right="0" w:hanging="380"/>
        <w:jc w:val="both"/>
      </w:pPr>
      <w:bookmarkStart w:id="165" w:name="bookmark165"/>
      <w:bookmarkEnd w:id="165"/>
      <w:r>
        <w:rPr>
          <w:color w:val="000000"/>
          <w:spacing w:val="0"/>
          <w:w w:val="100"/>
          <w:position w:val="0"/>
          <w:shd w:val="clear" w:color="auto" w:fill="auto"/>
          <w:lang w:val="cs-CZ" w:eastAsia="cs-CZ" w:bidi="cs-CZ"/>
        </w:rPr>
        <w:t>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pPr>
        <w:pStyle w:val="Style2"/>
        <w:keepNext w:val="0"/>
        <w:keepLines w:val="0"/>
        <w:widowControl w:val="0"/>
        <w:numPr>
          <w:ilvl w:val="0"/>
          <w:numId w:val="15"/>
        </w:numPr>
        <w:shd w:val="clear" w:color="auto" w:fill="auto"/>
        <w:tabs>
          <w:tab w:pos="358" w:val="left"/>
        </w:tabs>
        <w:bidi w:val="0"/>
        <w:spacing w:before="0" w:line="240" w:lineRule="auto"/>
        <w:ind w:left="380" w:right="0" w:hanging="380"/>
        <w:jc w:val="both"/>
      </w:pPr>
      <w:bookmarkStart w:id="166" w:name="bookmark166"/>
      <w:bookmarkEnd w:id="166"/>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19"/>
        </w:numPr>
        <w:shd w:val="clear" w:color="auto" w:fill="auto"/>
        <w:tabs>
          <w:tab w:pos="358" w:val="left"/>
        </w:tabs>
        <w:bidi w:val="0"/>
        <w:spacing w:before="0" w:line="240" w:lineRule="auto"/>
        <w:ind w:left="380" w:right="0" w:hanging="380"/>
        <w:jc w:val="both"/>
      </w:pPr>
      <w:bookmarkStart w:id="167" w:name="bookmark167"/>
      <w:bookmarkEnd w:id="167"/>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19"/>
        </w:numPr>
        <w:shd w:val="clear" w:color="auto" w:fill="auto"/>
        <w:tabs>
          <w:tab w:pos="358" w:val="left"/>
        </w:tabs>
        <w:bidi w:val="0"/>
        <w:spacing w:before="0" w:line="240" w:lineRule="auto"/>
        <w:ind w:left="380" w:right="0" w:hanging="380"/>
        <w:jc w:val="both"/>
      </w:pPr>
      <w:bookmarkStart w:id="168" w:name="bookmark168"/>
      <w:bookmarkEnd w:id="168"/>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1"/>
        </w:numPr>
        <w:shd w:val="clear" w:color="auto" w:fill="auto"/>
        <w:tabs>
          <w:tab w:pos="359" w:val="left"/>
        </w:tabs>
        <w:bidi w:val="0"/>
        <w:spacing w:before="0" w:line="240" w:lineRule="auto"/>
        <w:ind w:left="380" w:right="0" w:hanging="380"/>
        <w:jc w:val="both"/>
      </w:pPr>
      <w:bookmarkStart w:id="169" w:name="bookmark169"/>
      <w:bookmarkEnd w:id="169"/>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1"/>
        </w:numPr>
        <w:shd w:val="clear" w:color="auto" w:fill="auto"/>
        <w:tabs>
          <w:tab w:pos="359" w:val="left"/>
        </w:tabs>
        <w:bidi w:val="0"/>
        <w:spacing w:before="0" w:line="240" w:lineRule="auto"/>
        <w:ind w:left="380" w:right="0" w:hanging="380"/>
        <w:jc w:val="both"/>
      </w:pPr>
      <w:bookmarkStart w:id="170" w:name="bookmark170"/>
      <w:bookmarkEnd w:id="170"/>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12"/>
        <w:keepNext/>
        <w:keepLines/>
        <w:widowControl w:val="0"/>
        <w:numPr>
          <w:ilvl w:val="0"/>
          <w:numId w:val="21"/>
        </w:numPr>
        <w:shd w:val="clear" w:color="auto" w:fill="auto"/>
        <w:tabs>
          <w:tab w:pos="359" w:val="left"/>
        </w:tabs>
        <w:bidi w:val="0"/>
        <w:spacing w:before="0" w:after="440" w:line="240" w:lineRule="auto"/>
        <w:ind w:right="0" w:hanging="380"/>
        <w:jc w:val="both"/>
      </w:pPr>
      <w:bookmarkStart w:id="171" w:name="bookmark171"/>
      <w:bookmarkStart w:id="172" w:name="bookmark172"/>
      <w:bookmarkStart w:id="173" w:name="bookmark173"/>
      <w:bookmarkStart w:id="174" w:name="bookmark174"/>
      <w:bookmarkEnd w:id="173"/>
      <w:r>
        <w:rPr>
          <w:color w:val="000000"/>
          <w:spacing w:val="0"/>
          <w:w w:val="100"/>
          <w:position w:val="0"/>
          <w:shd w:val="clear" w:color="auto" w:fill="auto"/>
          <w:lang w:val="cs-CZ" w:eastAsia="cs-CZ" w:bidi="cs-CZ"/>
        </w:rPr>
        <w:t xml:space="preserve">Zhotovitel podpisem této smlouvy přebírá povinnosti uvedené v Čestném prohlášení o zajištění sociálně odpovědného plnění předmětu veřejné zakázky (dále jen „ČPSO“) a </w:t>
      </w:r>
      <w:r>
        <w:rPr>
          <w:b/>
          <w:bCs/>
          <w:color w:val="000000"/>
          <w:spacing w:val="0"/>
          <w:w w:val="100"/>
          <w:position w:val="0"/>
          <w:shd w:val="clear" w:color="auto" w:fill="auto"/>
          <w:lang w:val="cs-CZ" w:eastAsia="cs-CZ" w:bidi="cs-CZ"/>
        </w:rPr>
        <w:t xml:space="preserve">tvoří přílohu č. 4 této smlouvy. </w:t>
      </w:r>
      <w:r>
        <w:rPr>
          <w:color w:val="000000"/>
          <w:spacing w:val="0"/>
          <w:w w:val="100"/>
          <w:position w:val="0"/>
          <w:shd w:val="clear" w:color="auto" w:fill="auto"/>
          <w:lang w:val="cs-CZ" w:eastAsia="cs-CZ" w:bidi="cs-CZ"/>
        </w:rPr>
        <w:t>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71"/>
      <w:bookmarkEnd w:id="172"/>
      <w:bookmarkEnd w:id="174"/>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75" w:name="bookmark175"/>
      <w:bookmarkEnd w:id="175"/>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76" w:name="bookmark176"/>
      <w:bookmarkEnd w:id="176"/>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77" w:name="bookmark177"/>
      <w:bookmarkEnd w:id="177"/>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2"/>
        <w:keepNext/>
        <w:keepLines/>
        <w:widowControl w:val="0"/>
        <w:numPr>
          <w:ilvl w:val="0"/>
          <w:numId w:val="25"/>
        </w:numPr>
        <w:shd w:val="clear" w:color="auto" w:fill="auto"/>
        <w:tabs>
          <w:tab w:pos="1174" w:val="left"/>
        </w:tabs>
        <w:bidi w:val="0"/>
        <w:spacing w:before="0" w:after="0" w:line="240" w:lineRule="auto"/>
        <w:ind w:left="1160" w:right="0" w:hanging="360"/>
        <w:jc w:val="both"/>
      </w:pPr>
      <w:bookmarkStart w:id="178" w:name="bookmark178"/>
      <w:bookmarkStart w:id="179" w:name="bookmark179"/>
      <w:bookmarkStart w:id="180" w:name="bookmark180"/>
      <w:bookmarkStart w:id="181" w:name="bookmark181"/>
      <w:bookmarkEnd w:id="180"/>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178"/>
      <w:bookmarkEnd w:id="179"/>
      <w:bookmarkEnd w:id="181"/>
    </w:p>
    <w:p>
      <w:pPr>
        <w:pStyle w:val="Style12"/>
        <w:keepNext/>
        <w:keepLines/>
        <w:widowControl w:val="0"/>
        <w:numPr>
          <w:ilvl w:val="0"/>
          <w:numId w:val="25"/>
        </w:numPr>
        <w:shd w:val="clear" w:color="auto" w:fill="auto"/>
        <w:tabs>
          <w:tab w:pos="1174" w:val="left"/>
        </w:tabs>
        <w:bidi w:val="0"/>
        <w:spacing w:before="0" w:after="0" w:line="240" w:lineRule="auto"/>
        <w:ind w:left="0" w:right="0" w:firstLine="800"/>
        <w:jc w:val="both"/>
      </w:pPr>
      <w:bookmarkStart w:id="182" w:name="bookmark182"/>
      <w:bookmarkStart w:id="183" w:name="bookmark183"/>
      <w:bookmarkStart w:id="184" w:name="bookmark184"/>
      <w:bookmarkStart w:id="185" w:name="bookmark185"/>
      <w:bookmarkEnd w:id="184"/>
      <w:r>
        <w:rPr>
          <w:color w:val="000000"/>
          <w:spacing w:val="0"/>
          <w:w w:val="100"/>
          <w:position w:val="0"/>
          <w:shd w:val="clear" w:color="auto" w:fill="auto"/>
          <w:lang w:val="cs-CZ" w:eastAsia="cs-CZ" w:bidi="cs-CZ"/>
        </w:rPr>
        <w:t>bezdůvodném přerušení prací zhotovitelem, které trvá více než 14 dnů,</w:t>
      </w:r>
      <w:bookmarkEnd w:id="182"/>
      <w:bookmarkEnd w:id="183"/>
      <w:bookmarkEnd w:id="185"/>
    </w:p>
    <w:p>
      <w:pPr>
        <w:pStyle w:val="Style12"/>
        <w:keepNext/>
        <w:keepLines/>
        <w:widowControl w:val="0"/>
        <w:numPr>
          <w:ilvl w:val="0"/>
          <w:numId w:val="25"/>
        </w:numPr>
        <w:shd w:val="clear" w:color="auto" w:fill="auto"/>
        <w:tabs>
          <w:tab w:pos="1347" w:val="left"/>
        </w:tabs>
        <w:bidi w:val="0"/>
        <w:spacing w:before="0" w:after="0" w:line="240" w:lineRule="auto"/>
        <w:ind w:left="1160" w:right="0" w:hanging="360"/>
        <w:jc w:val="both"/>
      </w:pPr>
      <w:bookmarkStart w:id="186" w:name="bookmark186"/>
      <w:bookmarkStart w:id="187" w:name="bookmark187"/>
      <w:bookmarkStart w:id="188" w:name="bookmark188"/>
      <w:bookmarkStart w:id="189" w:name="bookmark189"/>
      <w:bookmarkEnd w:id="188"/>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186"/>
      <w:bookmarkEnd w:id="187"/>
      <w:bookmarkEnd w:id="189"/>
    </w:p>
    <w:p>
      <w:pPr>
        <w:pStyle w:val="Style12"/>
        <w:keepNext/>
        <w:keepLines/>
        <w:widowControl w:val="0"/>
        <w:numPr>
          <w:ilvl w:val="0"/>
          <w:numId w:val="25"/>
        </w:numPr>
        <w:shd w:val="clear" w:color="auto" w:fill="auto"/>
        <w:tabs>
          <w:tab w:pos="1347" w:val="left"/>
        </w:tabs>
        <w:bidi w:val="0"/>
        <w:spacing w:before="0" w:after="100" w:line="240" w:lineRule="auto"/>
        <w:ind w:left="0" w:right="0" w:firstLine="800"/>
        <w:jc w:val="both"/>
      </w:pPr>
      <w:bookmarkStart w:id="190" w:name="bookmark190"/>
      <w:bookmarkStart w:id="191" w:name="bookmark191"/>
      <w:bookmarkStart w:id="192" w:name="bookmark192"/>
      <w:bookmarkStart w:id="193" w:name="bookmark193"/>
      <w:bookmarkEnd w:id="192"/>
      <w:r>
        <w:rPr>
          <w:color w:val="000000"/>
          <w:spacing w:val="0"/>
          <w:w w:val="100"/>
          <w:position w:val="0"/>
          <w:shd w:val="clear" w:color="auto" w:fill="auto"/>
          <w:lang w:val="cs-CZ" w:eastAsia="cs-CZ" w:bidi="cs-CZ"/>
        </w:rPr>
        <w:t>neplněním povinností zhotovitele vést řádně zápisy do stavebního deníku.</w:t>
      </w:r>
      <w:bookmarkEnd w:id="190"/>
      <w:bookmarkEnd w:id="191"/>
      <w:bookmarkEnd w:id="193"/>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94" w:name="bookmark194"/>
      <w:bookmarkEnd w:id="194"/>
      <w:r>
        <w:rPr>
          <w:color w:val="000000"/>
          <w:spacing w:val="0"/>
          <w:w w:val="100"/>
          <w:position w:val="0"/>
          <w:shd w:val="clear" w:color="auto" w:fill="auto"/>
          <w:lang w:val="cs-CZ" w:eastAsia="cs-CZ" w:bidi="cs-CZ"/>
        </w:rPr>
        <w:t>Práce nad rámec zadání, budou oboustranně odsouhlaseny, zapsány v deníku pro realizaci díla a budou předmětem dodatku k této smlouvě.</w:t>
      </w:r>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95" w:name="bookmark195"/>
      <w:bookmarkEnd w:id="195"/>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96" w:name="bookmark196"/>
      <w:bookmarkEnd w:id="196"/>
      <w:r>
        <w:rPr>
          <w:b/>
          <w:bCs/>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97" w:name="bookmark197"/>
      <w:bookmarkEnd w:id="197"/>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98" w:name="bookmark198"/>
      <w:bookmarkEnd w:id="198"/>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3"/>
        </w:numPr>
        <w:shd w:val="clear" w:color="auto" w:fill="auto"/>
        <w:tabs>
          <w:tab w:pos="358" w:val="left"/>
        </w:tabs>
        <w:bidi w:val="0"/>
        <w:spacing w:before="0" w:after="0" w:line="240" w:lineRule="auto"/>
        <w:ind w:left="0" w:right="0" w:firstLine="0"/>
        <w:jc w:val="both"/>
      </w:pPr>
      <w:bookmarkStart w:id="199" w:name="bookmark199"/>
      <w:bookmarkEnd w:id="199"/>
      <w:r>
        <w:rPr>
          <w:color w:val="000000"/>
          <w:spacing w:val="0"/>
          <w:w w:val="100"/>
          <w:position w:val="0"/>
          <w:shd w:val="clear" w:color="auto" w:fill="auto"/>
          <w:lang w:val="cs-CZ" w:eastAsia="cs-CZ" w:bidi="cs-CZ"/>
        </w:rPr>
        <w:t>Zhotovitel prohlašuje, že se seznámil se zásadami, hodnotami a cíli Compliance</w:t>
      </w:r>
    </w:p>
    <w:p>
      <w:pPr>
        <w:pStyle w:val="Style2"/>
        <w:keepNext w:val="0"/>
        <w:keepLines w:val="0"/>
        <w:widowControl w:val="0"/>
        <w:shd w:val="clear" w:color="auto" w:fill="auto"/>
        <w:tabs>
          <w:tab w:pos="2780" w:val="left"/>
          <w:tab w:pos="4921" w:val="left"/>
          <w:tab w:pos="6932" w:val="left"/>
          <w:tab w:pos="8746"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2"/>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3"/>
        </w:numPr>
        <w:shd w:val="clear" w:color="auto" w:fill="auto"/>
        <w:tabs>
          <w:tab w:pos="468" w:val="left"/>
        </w:tabs>
        <w:bidi w:val="0"/>
        <w:spacing w:before="0" w:line="240" w:lineRule="auto"/>
        <w:ind w:left="380" w:right="0" w:hanging="380"/>
        <w:jc w:val="both"/>
      </w:pPr>
      <w:bookmarkStart w:id="200" w:name="bookmark200"/>
      <w:bookmarkEnd w:id="200"/>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3"/>
        </w:numPr>
        <w:shd w:val="clear" w:color="auto" w:fill="auto"/>
        <w:tabs>
          <w:tab w:pos="468" w:val="left"/>
        </w:tabs>
        <w:bidi w:val="0"/>
        <w:spacing w:before="0" w:line="240" w:lineRule="auto"/>
        <w:ind w:left="380" w:right="0" w:hanging="380"/>
        <w:jc w:val="both"/>
      </w:pPr>
      <w:bookmarkStart w:id="201" w:name="bookmark201"/>
      <w:bookmarkEnd w:id="201"/>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http://www.poh.cz/informace-o-zpracovani-</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osobnich-udaju/d-1369/p1=1459</w:t>
      </w:r>
      <w:r>
        <w:fldChar w:fldCharType="end"/>
      </w:r>
    </w:p>
    <w:p>
      <w:pPr>
        <w:pStyle w:val="Style2"/>
        <w:keepNext w:val="0"/>
        <w:keepLines w:val="0"/>
        <w:widowControl w:val="0"/>
        <w:numPr>
          <w:ilvl w:val="0"/>
          <w:numId w:val="23"/>
        </w:numPr>
        <w:shd w:val="clear" w:color="auto" w:fill="auto"/>
        <w:tabs>
          <w:tab w:pos="468" w:val="left"/>
        </w:tabs>
        <w:bidi w:val="0"/>
        <w:spacing w:before="0" w:line="240" w:lineRule="auto"/>
        <w:ind w:left="0" w:right="0" w:firstLine="0"/>
        <w:jc w:val="left"/>
      </w:pPr>
      <w:bookmarkStart w:id="202" w:name="bookmark202"/>
      <w:bookmarkEnd w:id="202"/>
      <w:r>
        <w:rPr>
          <w:b/>
          <w:bCs/>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3"/>
        </w:numPr>
        <w:shd w:val="clear" w:color="auto" w:fill="auto"/>
        <w:tabs>
          <w:tab w:pos="468" w:val="left"/>
        </w:tabs>
        <w:bidi w:val="0"/>
        <w:spacing w:before="0" w:line="240" w:lineRule="auto"/>
        <w:ind w:left="380" w:right="0" w:hanging="380"/>
        <w:jc w:val="both"/>
      </w:pPr>
      <w:bookmarkStart w:id="203" w:name="bookmark203"/>
      <w:bookmarkEnd w:id="203"/>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2"/>
        <w:keepNext w:val="0"/>
        <w:keepLines w:val="0"/>
        <w:widowControl w:val="0"/>
        <w:numPr>
          <w:ilvl w:val="0"/>
          <w:numId w:val="23"/>
        </w:numPr>
        <w:shd w:val="clear" w:color="auto" w:fill="auto"/>
        <w:tabs>
          <w:tab w:pos="468" w:val="left"/>
        </w:tabs>
        <w:bidi w:val="0"/>
        <w:spacing w:before="0" w:line="240" w:lineRule="auto"/>
        <w:ind w:left="380" w:right="0" w:hanging="380"/>
        <w:jc w:val="both"/>
      </w:pPr>
      <w:bookmarkStart w:id="204" w:name="bookmark204"/>
      <w:bookmarkEnd w:id="204"/>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3"/>
        </w:numPr>
        <w:shd w:val="clear" w:color="auto" w:fill="auto"/>
        <w:tabs>
          <w:tab w:pos="468" w:val="left"/>
        </w:tabs>
        <w:bidi w:val="0"/>
        <w:spacing w:before="0" w:after="0" w:line="240" w:lineRule="auto"/>
        <w:ind w:left="380" w:right="0" w:hanging="380"/>
        <w:jc w:val="both"/>
      </w:pPr>
      <w:bookmarkStart w:id="205" w:name="bookmark205"/>
      <w:bookmarkEnd w:id="205"/>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2) Příloha č. 1: Cenová nabídka zhotovitele</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3) Příloha č. 2: Situace</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1) Příloha č. 3: Čestné prohlášení k finančním sankcím</w:t>
      </w:r>
    </w:p>
    <w:p>
      <w:pPr>
        <w:pStyle w:val="Style2"/>
        <w:keepNext w:val="0"/>
        <w:keepLines w:val="0"/>
        <w:widowControl w:val="0"/>
        <w:shd w:val="clear" w:color="auto" w:fill="auto"/>
        <w:bidi w:val="0"/>
        <w:spacing w:before="0" w:after="0" w:line="240" w:lineRule="auto"/>
        <w:ind w:left="380" w:right="0" w:firstLine="0"/>
        <w:jc w:val="both"/>
        <w:sectPr>
          <w:headerReference w:type="default" r:id="rId5"/>
          <w:footerReference w:type="default" r:id="rId6"/>
          <w:footnotePr>
            <w:pos w:val="pageBottom"/>
            <w:numFmt w:val="decimal"/>
            <w:numRestart w:val="continuous"/>
          </w:footnotePr>
          <w:pgSz w:w="11909" w:h="16838"/>
          <w:pgMar w:top="1089" w:left="1392" w:right="1386" w:bottom="1258" w:header="0" w:footer="3" w:gutter="0"/>
          <w:pgNumType w:start="1"/>
          <w:cols w:space="720"/>
          <w:noEndnote/>
          <w:rtlGutter w:val="0"/>
          <w:docGrid w:linePitch="360"/>
        </w:sectPr>
      </w:pPr>
      <w:r>
        <w:rPr>
          <w:color w:val="000000"/>
          <w:spacing w:val="0"/>
          <w:w w:val="100"/>
          <w:position w:val="0"/>
          <w:shd w:val="clear" w:color="auto" w:fill="auto"/>
          <w:lang w:val="cs-CZ" w:eastAsia="cs-CZ" w:bidi="cs-CZ"/>
        </w:rPr>
        <w:t>Priorita 1) Příloha č. 4: Čestné prohlášení o společensky odpovědném plnění veřejné zakázky</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3" w:after="103"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61" w:left="0" w:right="0" w:bottom="1166"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61" w:left="1394" w:right="2335" w:bottom="1166" w:header="0" w:footer="3" w:gutter="0"/>
          <w:cols w:num="2" w:space="1801"/>
          <w:noEndnote/>
          <w:rtlGutter w:val="0"/>
          <w:docGrid w:linePitch="360"/>
        </w:sectPr>
      </w:pPr>
      <w:r>
        <w:rPr>
          <w:color w:val="000000"/>
          <w:spacing w:val="0"/>
          <w:w w:val="100"/>
          <w:position w:val="0"/>
          <w:shd w:val="clear" w:color="auto" w:fill="auto"/>
          <w:lang w:val="cs-CZ" w:eastAsia="cs-CZ" w:bidi="cs-CZ"/>
        </w:rPr>
        <w:t xml:space="preserve">…………………………………… oprávněný zástupce objednatele </w:t>
      </w:r>
      <w:r>
        <w:rPr>
          <w:color w:val="000000"/>
          <w:spacing w:val="0"/>
          <w:w w:val="100"/>
          <w:position w:val="0"/>
          <w:shd w:val="clear" w:color="auto" w:fill="auto"/>
          <w:lang w:val="cs-CZ" w:eastAsia="cs-CZ" w:bidi="cs-CZ"/>
        </w:rPr>
        <w:t>………………………………… oprávněný zástupce zhotovitele</w:t>
      </w:r>
    </w:p>
    <w:sectPr>
      <w:footnotePr>
        <w:pos w:val="pageBottom"/>
        <w:numFmt w:val="decimal"/>
        <w:numRestart w:val="continuous"/>
      </w:footnotePr>
      <w:type w:val="continuous"/>
      <w:pgSz w:w="11909" w:h="16838"/>
      <w:pgMar w:top="1161" w:left="1394" w:right="2335" w:bottom="1166" w:header="0" w:footer="3" w:gutter="0"/>
      <w:cols w:num="2" w:space="180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5993765</wp:posOffset>
              </wp:positionH>
              <wp:positionV relativeFrom="page">
                <wp:posOffset>9956800</wp:posOffset>
              </wp:positionV>
              <wp:extent cx="673735" cy="164465"/>
              <wp:wrapNone/>
              <wp:docPr id="7" name="Shape 7"/>
              <a:graphic xmlns:a="http://schemas.openxmlformats.org/drawingml/2006/main">
                <a:graphicData uri="http://schemas.microsoft.com/office/word/2010/wordprocessingShape">
                  <wps:wsp>
                    <wps:cNvSpPr txBox="1"/>
                    <wps:spPr>
                      <a:xfrm>
                        <a:ext cx="673735" cy="1644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8</w:t>
                          </w:r>
                        </w:p>
                      </w:txbxContent>
                    </wps:txbx>
                    <wps:bodyPr wrap="none" lIns="0" tIns="0" rIns="0" bIns="0">
                      <a:spAutoFit/>
                    </wps:bodyPr>
                  </wps:wsp>
                </a:graphicData>
              </a:graphic>
            </wp:anchor>
          </w:drawing>
        </mc:Choice>
        <mc:Fallback>
          <w:pict>
            <v:shape id="_x0000_s1033" type="#_x0000_t202" style="position:absolute;margin-left:471.94999999999999pt;margin-top:784.pt;width:53.050000000000004pt;height:12.95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5652770</wp:posOffset>
              </wp:positionH>
              <wp:positionV relativeFrom="page">
                <wp:posOffset>401955</wp:posOffset>
              </wp:positionV>
              <wp:extent cx="838200" cy="173990"/>
              <wp:wrapNone/>
              <wp:docPr id="5" name="Shape 5"/>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45.10000000000002pt;margin-top:31.650000000000002pt;width:66.pt;height:13.70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ind w:left="380" w:hanging="340"/>
      <w:outlineLvl w:val="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