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A38BA" w14:textId="33EF4CA1" w:rsidR="008B030A" w:rsidRPr="008B030A" w:rsidRDefault="000B354E" w:rsidP="008B030A">
      <w:pPr>
        <w:tabs>
          <w:tab w:val="right" w:pos="9070"/>
        </w:tabs>
        <w:rPr>
          <w:rFonts w:asciiTheme="minorHAnsi" w:hAnsiTheme="minorHAnsi" w:cstheme="minorHAnsi"/>
          <w:b/>
          <w:sz w:val="22"/>
          <w:szCs w:val="22"/>
        </w:rPr>
      </w:pPr>
      <w:r w:rsidRPr="008B030A">
        <w:rPr>
          <w:rFonts w:asciiTheme="minorHAnsi" w:hAnsiTheme="minorHAnsi" w:cstheme="minorHAnsi"/>
          <w:b/>
          <w:sz w:val="22"/>
          <w:szCs w:val="22"/>
        </w:rPr>
        <w:tab/>
      </w:r>
      <w:r w:rsidR="00CA1884" w:rsidRPr="009827EE">
        <w:rPr>
          <w:rFonts w:asciiTheme="minorHAnsi" w:hAnsiTheme="minorHAnsi" w:cstheme="minorHAnsi"/>
          <w:b/>
          <w:sz w:val="22"/>
          <w:szCs w:val="22"/>
        </w:rPr>
        <w:t xml:space="preserve">č. j. NPÚ: </w:t>
      </w:r>
      <w:hyperlink r:id="rId8" w:history="1">
        <w:r w:rsidR="008B030A" w:rsidRPr="008B030A">
          <w:rPr>
            <w:rStyle w:val="Hypertextovodkaz"/>
            <w:rFonts w:asciiTheme="minorHAnsi" w:hAnsiTheme="minorHAnsi" w:cstheme="minorHAnsi"/>
            <w:b/>
            <w:sz w:val="22"/>
            <w:szCs w:val="22"/>
          </w:rPr>
          <w:t>NPU-362/79681/2024</w:t>
        </w:r>
      </w:hyperlink>
    </w:p>
    <w:p w14:paraId="20276DC0" w14:textId="4288770E" w:rsidR="000B354E" w:rsidRPr="009827EE" w:rsidRDefault="00CA1884" w:rsidP="00CA1884">
      <w:pPr>
        <w:tabs>
          <w:tab w:val="right" w:pos="9070"/>
        </w:tabs>
        <w:rPr>
          <w:rFonts w:asciiTheme="minorHAnsi" w:hAnsiTheme="minorHAnsi" w:cstheme="minorHAnsi"/>
          <w:b/>
          <w:sz w:val="22"/>
          <w:szCs w:val="22"/>
        </w:rPr>
      </w:pPr>
      <w:r w:rsidRPr="009827EE">
        <w:rPr>
          <w:rFonts w:asciiTheme="minorHAnsi" w:hAnsiTheme="minorHAnsi" w:cstheme="minorHAnsi"/>
          <w:b/>
          <w:sz w:val="22"/>
          <w:szCs w:val="22"/>
        </w:rPr>
        <w:tab/>
      </w:r>
      <w:bookmarkStart w:id="0" w:name="_Hlk161648280"/>
      <w:r w:rsidRPr="009827EE">
        <w:rPr>
          <w:rFonts w:asciiTheme="minorHAnsi" w:hAnsiTheme="minorHAnsi" w:cstheme="minorHAnsi"/>
          <w:b/>
          <w:sz w:val="22"/>
          <w:szCs w:val="22"/>
        </w:rPr>
        <w:t>číslo smlouvy NPÚ: S/NPÚ-</w:t>
      </w:r>
      <w:r w:rsidRPr="00C61B5B">
        <w:rPr>
          <w:rFonts w:asciiTheme="minorHAnsi" w:hAnsiTheme="minorHAnsi" w:cstheme="minorHAnsi"/>
          <w:b/>
          <w:sz w:val="22"/>
          <w:szCs w:val="22"/>
        </w:rPr>
        <w:t>362/</w:t>
      </w:r>
      <w:r w:rsidR="00237E2F">
        <w:rPr>
          <w:rFonts w:asciiTheme="minorHAnsi" w:hAnsiTheme="minorHAnsi" w:cstheme="minorHAnsi"/>
          <w:b/>
          <w:sz w:val="22"/>
          <w:szCs w:val="22"/>
        </w:rPr>
        <w:t>8</w:t>
      </w:r>
      <w:r w:rsidRPr="00C61B5B">
        <w:rPr>
          <w:rFonts w:asciiTheme="minorHAnsi" w:hAnsiTheme="minorHAnsi" w:cstheme="minorHAnsi"/>
          <w:b/>
          <w:sz w:val="22"/>
          <w:szCs w:val="22"/>
        </w:rPr>
        <w:t>/2024</w:t>
      </w:r>
      <w:bookmarkEnd w:id="0"/>
    </w:p>
    <w:p w14:paraId="06AA8217" w14:textId="138A3EA8" w:rsidR="009827EE" w:rsidRDefault="009827EE" w:rsidP="009D0C3B">
      <w:pPr>
        <w:rPr>
          <w:rFonts w:asciiTheme="minorHAnsi" w:hAnsiTheme="minorHAnsi"/>
          <w:b/>
          <w:sz w:val="22"/>
          <w:szCs w:val="22"/>
        </w:rPr>
      </w:pPr>
    </w:p>
    <w:p w14:paraId="564D605B" w14:textId="77777777" w:rsidR="009C7BF7" w:rsidRDefault="00EF7736" w:rsidP="009D0C3B">
      <w:pPr>
        <w:rPr>
          <w:rFonts w:asciiTheme="minorHAnsi" w:hAnsiTheme="minorHAnsi"/>
          <w:b/>
          <w:sz w:val="22"/>
          <w:szCs w:val="22"/>
        </w:rPr>
      </w:pPr>
      <w:r>
        <w:rPr>
          <w:rFonts w:asciiTheme="minorHAnsi" w:hAnsiTheme="minorHAnsi"/>
          <w:b/>
          <w:sz w:val="22"/>
          <w:szCs w:val="22"/>
        </w:rPr>
        <w:t>SMLUVNÍ STRANY</w:t>
      </w:r>
    </w:p>
    <w:p w14:paraId="71765F25" w14:textId="77777777" w:rsidR="009C7BF7" w:rsidRDefault="009C7BF7" w:rsidP="009D0C3B">
      <w:pPr>
        <w:rPr>
          <w:rFonts w:asciiTheme="minorHAnsi" w:hAnsiTheme="minorHAnsi"/>
          <w:b/>
          <w:sz w:val="22"/>
          <w:szCs w:val="22"/>
        </w:rPr>
      </w:pPr>
    </w:p>
    <w:p w14:paraId="652CF158" w14:textId="77777777" w:rsidR="009C7BF7" w:rsidRPr="009C7BF7" w:rsidRDefault="009C7BF7" w:rsidP="009C7BF7">
      <w:pPr>
        <w:rPr>
          <w:rFonts w:asciiTheme="minorHAnsi" w:hAnsiTheme="minorHAnsi"/>
          <w:b/>
          <w:sz w:val="22"/>
          <w:szCs w:val="22"/>
        </w:rPr>
      </w:pPr>
      <w:r w:rsidRPr="009C7BF7">
        <w:rPr>
          <w:rFonts w:asciiTheme="minorHAnsi" w:hAnsiTheme="minorHAnsi"/>
          <w:b/>
          <w:sz w:val="22"/>
          <w:szCs w:val="22"/>
        </w:rPr>
        <w:t>Národní památkový ústav</w:t>
      </w:r>
    </w:p>
    <w:p w14:paraId="0833B42F" w14:textId="77777777" w:rsidR="009C7BF7" w:rsidRPr="009C7BF7" w:rsidRDefault="009C7BF7" w:rsidP="009C7BF7">
      <w:pPr>
        <w:rPr>
          <w:rFonts w:asciiTheme="minorHAnsi" w:hAnsiTheme="minorHAnsi"/>
          <w:sz w:val="22"/>
          <w:szCs w:val="22"/>
        </w:rPr>
      </w:pPr>
      <w:r w:rsidRPr="009C7BF7">
        <w:rPr>
          <w:rFonts w:asciiTheme="minorHAnsi" w:hAnsiTheme="minorHAnsi"/>
          <w:sz w:val="22"/>
          <w:szCs w:val="22"/>
        </w:rPr>
        <w:t>IČO 75032333, DIČ CZ75032333</w:t>
      </w:r>
    </w:p>
    <w:p w14:paraId="4294222D" w14:textId="77777777" w:rsidR="009C7BF7" w:rsidRPr="009C7BF7" w:rsidRDefault="009C7BF7" w:rsidP="009C7BF7">
      <w:pPr>
        <w:rPr>
          <w:rFonts w:asciiTheme="minorHAnsi" w:hAnsiTheme="minorHAnsi"/>
          <w:sz w:val="22"/>
          <w:szCs w:val="22"/>
        </w:rPr>
      </w:pPr>
      <w:r w:rsidRPr="009C7BF7">
        <w:rPr>
          <w:rFonts w:asciiTheme="minorHAnsi" w:hAnsiTheme="minorHAnsi"/>
          <w:sz w:val="22"/>
          <w:szCs w:val="22"/>
        </w:rPr>
        <w:t>státní příspěvková organizace</w:t>
      </w:r>
    </w:p>
    <w:p w14:paraId="47EFED8A" w14:textId="396781EC" w:rsidR="009C7BF7" w:rsidRPr="009C7BF7" w:rsidRDefault="009C7BF7" w:rsidP="009C7BF7">
      <w:pPr>
        <w:rPr>
          <w:rFonts w:asciiTheme="minorHAnsi" w:hAnsiTheme="minorHAnsi"/>
          <w:sz w:val="22"/>
          <w:szCs w:val="22"/>
        </w:rPr>
      </w:pPr>
      <w:r w:rsidRPr="009C7BF7">
        <w:rPr>
          <w:rFonts w:asciiTheme="minorHAnsi" w:hAnsiTheme="minorHAnsi"/>
          <w:sz w:val="22"/>
          <w:szCs w:val="22"/>
        </w:rPr>
        <w:t xml:space="preserve">se sídlem </w:t>
      </w:r>
      <w:r w:rsidR="00AE2873">
        <w:rPr>
          <w:rFonts w:asciiTheme="minorHAnsi" w:hAnsiTheme="minorHAnsi"/>
          <w:sz w:val="22"/>
          <w:szCs w:val="22"/>
        </w:rPr>
        <w:t>x</w:t>
      </w:r>
    </w:p>
    <w:p w14:paraId="5A78B520" w14:textId="5D6F32CD" w:rsidR="009C7BF7" w:rsidRPr="009C7BF7" w:rsidRDefault="009C7BF7" w:rsidP="000B7F33">
      <w:pPr>
        <w:jc w:val="both"/>
        <w:rPr>
          <w:rFonts w:asciiTheme="minorHAnsi" w:hAnsiTheme="minorHAnsi"/>
          <w:sz w:val="22"/>
          <w:szCs w:val="22"/>
        </w:rPr>
      </w:pPr>
      <w:r w:rsidRPr="009C7BF7">
        <w:rPr>
          <w:rFonts w:asciiTheme="minorHAnsi" w:hAnsiTheme="minorHAnsi"/>
          <w:sz w:val="22"/>
          <w:szCs w:val="22"/>
        </w:rPr>
        <w:t xml:space="preserve">zastoupený </w:t>
      </w:r>
      <w:r w:rsidR="00AE2873">
        <w:rPr>
          <w:rFonts w:asciiTheme="minorHAnsi" w:hAnsiTheme="minorHAnsi"/>
          <w:sz w:val="22"/>
          <w:szCs w:val="22"/>
        </w:rPr>
        <w:t>x</w:t>
      </w:r>
      <w:r w:rsidRPr="009C7BF7">
        <w:rPr>
          <w:rFonts w:asciiTheme="minorHAnsi" w:hAnsiTheme="minorHAnsi"/>
          <w:sz w:val="22"/>
          <w:szCs w:val="22"/>
        </w:rPr>
        <w:t>, ředitelem územního odborného pracoviště v Josefově</w:t>
      </w:r>
    </w:p>
    <w:p w14:paraId="50CB4B6C" w14:textId="40890CD0" w:rsidR="00DF6461" w:rsidRDefault="009C7BF7" w:rsidP="009C7BF7">
      <w:pPr>
        <w:rPr>
          <w:rFonts w:asciiTheme="minorHAnsi" w:hAnsiTheme="minorHAnsi"/>
          <w:sz w:val="22"/>
          <w:szCs w:val="22"/>
        </w:rPr>
      </w:pPr>
      <w:r w:rsidRPr="009C7BF7">
        <w:rPr>
          <w:rFonts w:asciiTheme="minorHAnsi" w:hAnsiTheme="minorHAnsi"/>
          <w:sz w:val="22"/>
          <w:szCs w:val="22"/>
        </w:rPr>
        <w:t xml:space="preserve">bankovní spojení: </w:t>
      </w:r>
      <w:r w:rsidR="00AE2873">
        <w:rPr>
          <w:rFonts w:asciiTheme="minorHAnsi" w:hAnsiTheme="minorHAnsi"/>
          <w:sz w:val="22"/>
          <w:szCs w:val="22"/>
        </w:rPr>
        <w:t>x</w:t>
      </w:r>
    </w:p>
    <w:p w14:paraId="63C97F57" w14:textId="3404D868" w:rsidR="009C7BF7" w:rsidRPr="009C7BF7" w:rsidRDefault="009C7BF7" w:rsidP="009C7BF7">
      <w:pPr>
        <w:rPr>
          <w:rFonts w:asciiTheme="minorHAnsi" w:hAnsiTheme="minorHAnsi"/>
          <w:sz w:val="22"/>
          <w:szCs w:val="22"/>
        </w:rPr>
      </w:pPr>
      <w:r w:rsidRPr="009C7BF7">
        <w:rPr>
          <w:rFonts w:asciiTheme="minorHAnsi" w:hAnsiTheme="minorHAnsi"/>
          <w:sz w:val="22"/>
          <w:szCs w:val="22"/>
        </w:rPr>
        <w:t xml:space="preserve">číslo účtu: </w:t>
      </w:r>
      <w:r w:rsidR="00AE2873">
        <w:rPr>
          <w:rFonts w:asciiTheme="minorHAnsi" w:hAnsiTheme="minorHAnsi"/>
          <w:sz w:val="22"/>
          <w:szCs w:val="22"/>
        </w:rPr>
        <w:t>x</w:t>
      </w:r>
    </w:p>
    <w:p w14:paraId="442709F7" w14:textId="34EF4F51" w:rsidR="009C7BF7" w:rsidRDefault="009C7BF7" w:rsidP="009C7BF7">
      <w:pPr>
        <w:rPr>
          <w:rFonts w:asciiTheme="minorHAnsi" w:hAnsiTheme="minorHAnsi"/>
          <w:sz w:val="22"/>
          <w:szCs w:val="22"/>
        </w:rPr>
      </w:pPr>
      <w:r w:rsidRPr="009C7BF7">
        <w:rPr>
          <w:rFonts w:asciiTheme="minorHAnsi" w:hAnsiTheme="minorHAnsi"/>
          <w:sz w:val="22"/>
          <w:szCs w:val="22"/>
        </w:rPr>
        <w:t>ID DS: 2cy8h6t</w:t>
      </w:r>
    </w:p>
    <w:p w14:paraId="28B62F02" w14:textId="5A814172" w:rsidR="009C7BF7" w:rsidRPr="009C7BF7" w:rsidRDefault="009C7BF7" w:rsidP="009C7BF7">
      <w:pPr>
        <w:rPr>
          <w:rFonts w:asciiTheme="minorHAnsi" w:hAnsiTheme="minorHAnsi"/>
          <w:b/>
          <w:sz w:val="22"/>
          <w:szCs w:val="22"/>
        </w:rPr>
      </w:pPr>
      <w:r w:rsidRPr="009C7BF7">
        <w:rPr>
          <w:rFonts w:asciiTheme="minorHAnsi" w:hAnsiTheme="minorHAnsi"/>
          <w:b/>
          <w:sz w:val="22"/>
          <w:szCs w:val="22"/>
        </w:rPr>
        <w:t>doručovací a fakturační adresa:</w:t>
      </w:r>
    </w:p>
    <w:p w14:paraId="7036373D" w14:textId="77777777" w:rsidR="009C7BF7" w:rsidRPr="009C7BF7" w:rsidRDefault="009C7BF7" w:rsidP="000B7F33">
      <w:pPr>
        <w:jc w:val="both"/>
        <w:rPr>
          <w:rFonts w:asciiTheme="minorHAnsi" w:hAnsiTheme="minorHAnsi"/>
          <w:sz w:val="22"/>
          <w:szCs w:val="22"/>
        </w:rPr>
      </w:pPr>
      <w:r w:rsidRPr="009C7BF7">
        <w:rPr>
          <w:rFonts w:asciiTheme="minorHAnsi" w:hAnsiTheme="minorHAnsi"/>
          <w:sz w:val="22"/>
          <w:szCs w:val="22"/>
        </w:rPr>
        <w:t>Národní památkový ústav</w:t>
      </w:r>
    </w:p>
    <w:p w14:paraId="6AF2255B" w14:textId="77777777" w:rsidR="009C7BF7" w:rsidRPr="009C7BF7" w:rsidRDefault="009C7BF7" w:rsidP="000B7F33">
      <w:pPr>
        <w:ind w:left="708" w:hanging="708"/>
        <w:rPr>
          <w:rFonts w:asciiTheme="minorHAnsi" w:hAnsiTheme="minorHAnsi"/>
          <w:sz w:val="22"/>
          <w:szCs w:val="22"/>
        </w:rPr>
      </w:pPr>
      <w:r w:rsidRPr="009C7BF7">
        <w:rPr>
          <w:rFonts w:asciiTheme="minorHAnsi" w:hAnsiTheme="minorHAnsi"/>
          <w:sz w:val="22"/>
          <w:szCs w:val="22"/>
        </w:rPr>
        <w:t>územní odborné pracoviště v Josefově</w:t>
      </w:r>
    </w:p>
    <w:p w14:paraId="668FFA2F" w14:textId="77777777" w:rsidR="009C7BF7" w:rsidRPr="009C7BF7" w:rsidRDefault="009C7BF7" w:rsidP="009C7BF7">
      <w:pPr>
        <w:rPr>
          <w:rFonts w:asciiTheme="minorHAnsi" w:hAnsiTheme="minorHAnsi"/>
          <w:sz w:val="22"/>
          <w:szCs w:val="22"/>
        </w:rPr>
      </w:pPr>
      <w:r w:rsidRPr="009C7BF7">
        <w:rPr>
          <w:rFonts w:asciiTheme="minorHAnsi" w:hAnsiTheme="minorHAnsi"/>
          <w:sz w:val="22"/>
          <w:szCs w:val="22"/>
        </w:rPr>
        <w:t>Okružní 418, 551 02 Jaroměř – Josefov</w:t>
      </w:r>
    </w:p>
    <w:p w14:paraId="3C7DCD18" w14:textId="77777777" w:rsidR="008F311D" w:rsidRPr="00497F84" w:rsidRDefault="008F311D" w:rsidP="009C7BF7">
      <w:pPr>
        <w:rPr>
          <w:rFonts w:ascii="Calibri" w:hAnsi="Calibri"/>
          <w:sz w:val="21"/>
          <w:szCs w:val="21"/>
        </w:rPr>
      </w:pPr>
      <w:r>
        <w:rPr>
          <w:rFonts w:ascii="Calibri" w:hAnsi="Calibri"/>
          <w:sz w:val="21"/>
          <w:szCs w:val="21"/>
        </w:rPr>
        <w:t xml:space="preserve">(dále </w:t>
      </w:r>
      <w:r w:rsidRPr="00497F84">
        <w:rPr>
          <w:rFonts w:ascii="Calibri" w:hAnsi="Calibri"/>
          <w:sz w:val="21"/>
          <w:szCs w:val="21"/>
        </w:rPr>
        <w:t>jako „</w:t>
      </w:r>
      <w:r w:rsidR="00C4060F">
        <w:rPr>
          <w:rFonts w:ascii="Calibri" w:hAnsi="Calibri"/>
          <w:b/>
          <w:sz w:val="21"/>
          <w:szCs w:val="21"/>
        </w:rPr>
        <w:t>Objednatel</w:t>
      </w:r>
      <w:r w:rsidRPr="00497F84">
        <w:rPr>
          <w:rFonts w:ascii="Calibri" w:hAnsi="Calibri"/>
          <w:b/>
          <w:sz w:val="21"/>
          <w:szCs w:val="21"/>
        </w:rPr>
        <w:t xml:space="preserve">“ </w:t>
      </w:r>
      <w:r w:rsidRPr="00497F84">
        <w:rPr>
          <w:rFonts w:ascii="Calibri" w:hAnsi="Calibri"/>
          <w:sz w:val="21"/>
          <w:szCs w:val="21"/>
        </w:rPr>
        <w:t>na straně jedné</w:t>
      </w:r>
      <w:r>
        <w:rPr>
          <w:rFonts w:ascii="Calibri" w:hAnsi="Calibri"/>
          <w:sz w:val="21"/>
          <w:szCs w:val="21"/>
        </w:rPr>
        <w:t>)</w:t>
      </w:r>
    </w:p>
    <w:p w14:paraId="4131DA66" w14:textId="77777777" w:rsidR="00296D35" w:rsidRPr="009E3295" w:rsidRDefault="00296D35" w:rsidP="009D0C3B">
      <w:pPr>
        <w:rPr>
          <w:rFonts w:asciiTheme="minorHAnsi" w:hAnsiTheme="minorHAnsi"/>
          <w:sz w:val="22"/>
          <w:szCs w:val="22"/>
        </w:rPr>
      </w:pPr>
    </w:p>
    <w:p w14:paraId="30945C3D" w14:textId="77777777" w:rsidR="009D0C3B" w:rsidRPr="009E3295" w:rsidRDefault="009D0C3B" w:rsidP="009D0C3B">
      <w:pPr>
        <w:rPr>
          <w:rFonts w:asciiTheme="minorHAnsi" w:hAnsiTheme="minorHAnsi"/>
          <w:sz w:val="22"/>
          <w:szCs w:val="22"/>
        </w:rPr>
      </w:pPr>
      <w:r w:rsidRPr="009E3295">
        <w:rPr>
          <w:rFonts w:asciiTheme="minorHAnsi" w:hAnsiTheme="minorHAnsi"/>
          <w:sz w:val="22"/>
          <w:szCs w:val="22"/>
        </w:rPr>
        <w:t>a</w:t>
      </w:r>
    </w:p>
    <w:p w14:paraId="46A35A30" w14:textId="77777777" w:rsidR="00AD4E2D" w:rsidRDefault="00AD4E2D" w:rsidP="00AD4E2D">
      <w:pPr>
        <w:rPr>
          <w:rFonts w:asciiTheme="minorHAnsi" w:hAnsiTheme="minorHAnsi" w:cstheme="minorHAnsi"/>
          <w:sz w:val="21"/>
          <w:szCs w:val="21"/>
        </w:rPr>
      </w:pPr>
    </w:p>
    <w:p w14:paraId="1C3117A1" w14:textId="7CF9DCE6" w:rsidR="00F25271" w:rsidRPr="00F25271" w:rsidRDefault="00F25271" w:rsidP="00F25271">
      <w:pPr>
        <w:rPr>
          <w:rFonts w:asciiTheme="minorHAnsi" w:hAnsiTheme="minorHAnsi"/>
          <w:b/>
          <w:sz w:val="22"/>
          <w:szCs w:val="22"/>
        </w:rPr>
      </w:pPr>
      <w:r w:rsidRPr="00F25271">
        <w:rPr>
          <w:rFonts w:asciiTheme="minorHAnsi" w:hAnsiTheme="minorHAnsi"/>
          <w:b/>
          <w:sz w:val="22"/>
          <w:szCs w:val="22"/>
        </w:rPr>
        <w:fldChar w:fldCharType="begin"/>
      </w:r>
      <w:r w:rsidRPr="00F25271">
        <w:rPr>
          <w:rFonts w:asciiTheme="minorHAnsi" w:hAnsiTheme="minorHAnsi"/>
          <w:b/>
          <w:sz w:val="22"/>
          <w:szCs w:val="22"/>
        </w:rPr>
        <w:instrText xml:space="preserve"> HYPERLINK "https://www.rzp.cz/verejne-udaje/cs/udaje/vyber-subjektu;ico=72917385;roleSubjektu=P/subjekt;ssarzp=Ae76c04c0ec6d09515b6d29e006bc75b0e68a2eacc20bb9cab8947c6c8338d3d718e4" \o "Detailní údaje bez historie" </w:instrText>
      </w:r>
      <w:r w:rsidRPr="00F25271">
        <w:rPr>
          <w:rFonts w:asciiTheme="minorHAnsi" w:hAnsiTheme="minorHAnsi"/>
          <w:b/>
          <w:sz w:val="22"/>
          <w:szCs w:val="22"/>
        </w:rPr>
        <w:fldChar w:fldCharType="separate"/>
      </w:r>
      <w:r w:rsidRPr="00F25271">
        <w:rPr>
          <w:rFonts w:asciiTheme="minorHAnsi" w:hAnsiTheme="minorHAnsi"/>
          <w:b/>
          <w:sz w:val="22"/>
          <w:szCs w:val="22"/>
        </w:rPr>
        <w:t>Jiří Novák</w:t>
      </w:r>
    </w:p>
    <w:p w14:paraId="0EE8084D" w14:textId="498A889B" w:rsidR="00F25271" w:rsidRPr="009C7BF7" w:rsidRDefault="00F25271" w:rsidP="00F25271">
      <w:pPr>
        <w:rPr>
          <w:rFonts w:asciiTheme="minorHAnsi" w:hAnsiTheme="minorHAnsi"/>
          <w:sz w:val="22"/>
          <w:szCs w:val="22"/>
        </w:rPr>
      </w:pPr>
      <w:r w:rsidRPr="00F25271">
        <w:rPr>
          <w:rFonts w:asciiTheme="minorHAnsi" w:hAnsiTheme="minorHAnsi"/>
          <w:b/>
          <w:sz w:val="22"/>
          <w:szCs w:val="22"/>
        </w:rPr>
        <w:fldChar w:fldCharType="end"/>
      </w:r>
      <w:r w:rsidRPr="009C7BF7">
        <w:rPr>
          <w:rFonts w:asciiTheme="minorHAnsi" w:hAnsiTheme="minorHAnsi"/>
          <w:sz w:val="22"/>
          <w:szCs w:val="22"/>
        </w:rPr>
        <w:t xml:space="preserve">IČO: </w:t>
      </w:r>
      <w:r w:rsidRPr="00F25271">
        <w:rPr>
          <w:rFonts w:asciiTheme="minorHAnsi" w:hAnsiTheme="minorHAnsi"/>
          <w:sz w:val="22"/>
          <w:szCs w:val="22"/>
        </w:rPr>
        <w:t>72917385</w:t>
      </w:r>
    </w:p>
    <w:p w14:paraId="76932B5D" w14:textId="77777777" w:rsidR="00F25271" w:rsidRPr="009C7BF7" w:rsidRDefault="00F25271" w:rsidP="00F25271">
      <w:pPr>
        <w:rPr>
          <w:rFonts w:asciiTheme="minorHAnsi" w:hAnsiTheme="minorHAnsi"/>
          <w:sz w:val="22"/>
          <w:szCs w:val="22"/>
        </w:rPr>
      </w:pPr>
      <w:r w:rsidRPr="009C7BF7">
        <w:rPr>
          <w:rFonts w:asciiTheme="minorHAnsi" w:hAnsiTheme="minorHAnsi"/>
          <w:sz w:val="22"/>
          <w:szCs w:val="22"/>
        </w:rPr>
        <w:t xml:space="preserve">DIČ: </w:t>
      </w:r>
      <w:r w:rsidRPr="00F25271">
        <w:rPr>
          <w:rFonts w:asciiTheme="minorHAnsi" w:hAnsiTheme="minorHAnsi"/>
          <w:sz w:val="22"/>
          <w:szCs w:val="22"/>
        </w:rPr>
        <w:t>CZ8006093227</w:t>
      </w:r>
    </w:p>
    <w:p w14:paraId="03C7CEF7" w14:textId="0D0661E2" w:rsidR="009C7BF7" w:rsidRPr="009C7BF7" w:rsidRDefault="00F25271" w:rsidP="00F25271">
      <w:pPr>
        <w:rPr>
          <w:rFonts w:asciiTheme="minorHAnsi" w:hAnsiTheme="minorHAnsi"/>
          <w:sz w:val="22"/>
          <w:szCs w:val="22"/>
        </w:rPr>
      </w:pPr>
      <w:r w:rsidRPr="00F25271">
        <w:rPr>
          <w:rFonts w:asciiTheme="minorHAnsi" w:hAnsiTheme="minorHAnsi"/>
          <w:sz w:val="22"/>
          <w:szCs w:val="22"/>
        </w:rPr>
        <w:t>fyzická osoba podnikající dle živnostenského zákona</w:t>
      </w:r>
    </w:p>
    <w:p w14:paraId="235B7FF2" w14:textId="5031BF62" w:rsidR="00EF7736" w:rsidRPr="009C7BF7" w:rsidRDefault="009C7BF7" w:rsidP="00EF7736">
      <w:pPr>
        <w:rPr>
          <w:rFonts w:asciiTheme="minorHAnsi" w:hAnsiTheme="minorHAnsi"/>
          <w:sz w:val="22"/>
          <w:szCs w:val="22"/>
        </w:rPr>
      </w:pPr>
      <w:r w:rsidRPr="009C7BF7">
        <w:rPr>
          <w:rFonts w:asciiTheme="minorHAnsi" w:hAnsiTheme="minorHAnsi"/>
          <w:sz w:val="22"/>
          <w:szCs w:val="22"/>
        </w:rPr>
        <w:t xml:space="preserve">se sídlem </w:t>
      </w:r>
      <w:r w:rsidR="00AE2873">
        <w:rPr>
          <w:rFonts w:asciiTheme="minorHAnsi" w:hAnsiTheme="minorHAnsi"/>
          <w:sz w:val="22"/>
          <w:szCs w:val="22"/>
        </w:rPr>
        <w:t>x</w:t>
      </w:r>
    </w:p>
    <w:p w14:paraId="4CD0BB63" w14:textId="3CE27896" w:rsidR="00F25271" w:rsidRPr="00F25271" w:rsidRDefault="009C7BF7" w:rsidP="00F25271">
      <w:pPr>
        <w:rPr>
          <w:rFonts w:asciiTheme="minorHAnsi" w:hAnsiTheme="minorHAnsi"/>
          <w:sz w:val="22"/>
          <w:szCs w:val="22"/>
        </w:rPr>
      </w:pPr>
      <w:r>
        <w:rPr>
          <w:rFonts w:asciiTheme="minorHAnsi" w:hAnsiTheme="minorHAnsi"/>
          <w:sz w:val="22"/>
          <w:szCs w:val="22"/>
        </w:rPr>
        <w:t>b</w:t>
      </w:r>
      <w:r w:rsidRPr="009C7BF7">
        <w:rPr>
          <w:rFonts w:asciiTheme="minorHAnsi" w:hAnsiTheme="minorHAnsi"/>
          <w:sz w:val="22"/>
          <w:szCs w:val="22"/>
        </w:rPr>
        <w:t xml:space="preserve">ankovní spojení: </w:t>
      </w:r>
      <w:r w:rsidR="00AE2873">
        <w:rPr>
          <w:rFonts w:asciiTheme="minorHAnsi" w:hAnsiTheme="minorHAnsi"/>
          <w:sz w:val="22"/>
          <w:szCs w:val="22"/>
        </w:rPr>
        <w:t>x</w:t>
      </w:r>
    </w:p>
    <w:p w14:paraId="01AF0729" w14:textId="3B3A284C" w:rsidR="00EF7736" w:rsidRPr="009C7BF7" w:rsidRDefault="009C7BF7" w:rsidP="00EF7736">
      <w:pPr>
        <w:rPr>
          <w:rFonts w:asciiTheme="minorHAnsi" w:hAnsiTheme="minorHAnsi"/>
          <w:sz w:val="22"/>
          <w:szCs w:val="22"/>
        </w:rPr>
      </w:pPr>
      <w:r>
        <w:rPr>
          <w:rFonts w:asciiTheme="minorHAnsi" w:hAnsiTheme="minorHAnsi"/>
          <w:sz w:val="22"/>
          <w:szCs w:val="22"/>
        </w:rPr>
        <w:t>číslo účtu:</w:t>
      </w:r>
      <w:r w:rsidR="00EF7736">
        <w:rPr>
          <w:rFonts w:asciiTheme="minorHAnsi" w:hAnsiTheme="minorHAnsi"/>
          <w:sz w:val="22"/>
          <w:szCs w:val="22"/>
        </w:rPr>
        <w:t xml:space="preserve"> </w:t>
      </w:r>
      <w:r w:rsidR="00AE2873">
        <w:rPr>
          <w:rFonts w:asciiTheme="minorHAnsi" w:hAnsiTheme="minorHAnsi"/>
          <w:sz w:val="22"/>
          <w:szCs w:val="22"/>
        </w:rPr>
        <w:t>x</w:t>
      </w:r>
    </w:p>
    <w:p w14:paraId="023BD270" w14:textId="526B32A0" w:rsidR="009C7BF7" w:rsidRDefault="009C7BF7" w:rsidP="009C7BF7">
      <w:pPr>
        <w:rPr>
          <w:rFonts w:asciiTheme="minorHAnsi" w:hAnsiTheme="minorHAnsi"/>
          <w:sz w:val="22"/>
          <w:szCs w:val="22"/>
        </w:rPr>
      </w:pPr>
      <w:r w:rsidRPr="009C7BF7">
        <w:rPr>
          <w:rFonts w:asciiTheme="minorHAnsi" w:hAnsiTheme="minorHAnsi"/>
          <w:sz w:val="22"/>
          <w:szCs w:val="22"/>
        </w:rPr>
        <w:t xml:space="preserve">zástupce </w:t>
      </w:r>
      <w:r w:rsidR="00814135">
        <w:rPr>
          <w:rFonts w:asciiTheme="minorHAnsi" w:hAnsiTheme="minorHAnsi"/>
          <w:sz w:val="22"/>
          <w:szCs w:val="22"/>
        </w:rPr>
        <w:t xml:space="preserve">Zhotovitele </w:t>
      </w:r>
      <w:r w:rsidRPr="009C7BF7">
        <w:rPr>
          <w:rFonts w:asciiTheme="minorHAnsi" w:hAnsiTheme="minorHAnsi"/>
          <w:sz w:val="22"/>
          <w:szCs w:val="22"/>
        </w:rPr>
        <w:t xml:space="preserve">pro věcná jednání: </w:t>
      </w:r>
      <w:r w:rsidR="00AE2873">
        <w:rPr>
          <w:rFonts w:asciiTheme="minorHAnsi" w:hAnsiTheme="minorHAnsi"/>
          <w:sz w:val="22"/>
          <w:szCs w:val="22"/>
        </w:rPr>
        <w:t>x</w:t>
      </w:r>
      <w:r w:rsidRPr="009C7BF7">
        <w:rPr>
          <w:rFonts w:asciiTheme="minorHAnsi" w:hAnsiTheme="minorHAnsi"/>
          <w:sz w:val="22"/>
          <w:szCs w:val="22"/>
        </w:rPr>
        <w:t xml:space="preserve"> (dále jen „Zástupce </w:t>
      </w:r>
      <w:r w:rsidR="004D04C9">
        <w:rPr>
          <w:rFonts w:asciiTheme="minorHAnsi" w:hAnsiTheme="minorHAnsi"/>
          <w:sz w:val="22"/>
          <w:szCs w:val="22"/>
        </w:rPr>
        <w:t>Z</w:t>
      </w:r>
      <w:r w:rsidRPr="009C7BF7">
        <w:rPr>
          <w:rFonts w:asciiTheme="minorHAnsi" w:hAnsiTheme="minorHAnsi"/>
          <w:sz w:val="22"/>
          <w:szCs w:val="22"/>
        </w:rPr>
        <w:t>hotovitele“)</w:t>
      </w:r>
    </w:p>
    <w:p w14:paraId="4C04C69D" w14:textId="15830F38" w:rsidR="00EF7736" w:rsidRPr="009C7BF7" w:rsidRDefault="009C7BF7" w:rsidP="00EF7736">
      <w:pPr>
        <w:rPr>
          <w:rFonts w:asciiTheme="minorHAnsi" w:hAnsiTheme="minorHAnsi"/>
          <w:sz w:val="22"/>
          <w:szCs w:val="22"/>
        </w:rPr>
      </w:pPr>
      <w:r>
        <w:rPr>
          <w:rFonts w:asciiTheme="minorHAnsi" w:hAnsiTheme="minorHAnsi"/>
          <w:sz w:val="22"/>
          <w:szCs w:val="22"/>
        </w:rPr>
        <w:t>tel.</w:t>
      </w:r>
      <w:r w:rsidR="00EF7736">
        <w:rPr>
          <w:rFonts w:asciiTheme="minorHAnsi" w:hAnsiTheme="minorHAnsi"/>
          <w:sz w:val="22"/>
          <w:szCs w:val="22"/>
        </w:rPr>
        <w:t xml:space="preserve"> </w:t>
      </w:r>
      <w:r w:rsidR="00AE2873">
        <w:rPr>
          <w:rFonts w:asciiTheme="minorHAnsi" w:hAnsiTheme="minorHAnsi"/>
          <w:sz w:val="22"/>
          <w:szCs w:val="22"/>
        </w:rPr>
        <w:t>x</w:t>
      </w:r>
    </w:p>
    <w:p w14:paraId="6E444A27" w14:textId="69F46F10" w:rsidR="00EF7736" w:rsidRPr="00F25271" w:rsidRDefault="009C7BF7" w:rsidP="00EF7736">
      <w:pPr>
        <w:rPr>
          <w:rFonts w:asciiTheme="minorHAnsi" w:hAnsiTheme="minorHAnsi"/>
          <w:sz w:val="22"/>
          <w:szCs w:val="22"/>
        </w:rPr>
      </w:pPr>
      <w:r>
        <w:rPr>
          <w:rFonts w:asciiTheme="minorHAnsi" w:hAnsiTheme="minorHAnsi"/>
          <w:sz w:val="22"/>
          <w:szCs w:val="22"/>
        </w:rPr>
        <w:t>mailto:</w:t>
      </w:r>
      <w:r w:rsidR="00EF7736">
        <w:rPr>
          <w:rFonts w:asciiTheme="minorHAnsi" w:hAnsiTheme="minorHAnsi"/>
          <w:sz w:val="22"/>
          <w:szCs w:val="22"/>
        </w:rPr>
        <w:t xml:space="preserve"> </w:t>
      </w:r>
      <w:hyperlink r:id="rId9" w:history="1">
        <w:r w:rsidR="00AE2873">
          <w:rPr>
            <w:rStyle w:val="Hypertextovodkaz"/>
            <w:rFonts w:asciiTheme="minorHAnsi" w:hAnsiTheme="minorHAnsi"/>
            <w:sz w:val="22"/>
            <w:szCs w:val="22"/>
          </w:rPr>
          <w:t>x</w:t>
        </w:r>
      </w:hyperlink>
      <w:r w:rsidR="00F25271">
        <w:rPr>
          <w:rFonts w:asciiTheme="minorHAnsi" w:hAnsiTheme="minorHAnsi"/>
          <w:sz w:val="22"/>
          <w:szCs w:val="22"/>
        </w:rPr>
        <w:t xml:space="preserve"> </w:t>
      </w:r>
    </w:p>
    <w:p w14:paraId="4CDDB832" w14:textId="77777777" w:rsidR="00AD4E2D" w:rsidRPr="00EF7736" w:rsidRDefault="00AD4E2D" w:rsidP="00EF7736">
      <w:pPr>
        <w:rPr>
          <w:rFonts w:asciiTheme="minorHAnsi" w:hAnsiTheme="minorHAnsi"/>
          <w:sz w:val="22"/>
          <w:szCs w:val="22"/>
        </w:rPr>
      </w:pPr>
      <w:r w:rsidRPr="00751F37">
        <w:rPr>
          <w:rFonts w:asciiTheme="minorHAnsi" w:hAnsiTheme="minorHAnsi" w:cstheme="minorHAnsi"/>
          <w:sz w:val="21"/>
          <w:szCs w:val="21"/>
        </w:rPr>
        <w:t>(dále jako „</w:t>
      </w:r>
      <w:r w:rsidRPr="00751F37">
        <w:rPr>
          <w:rFonts w:asciiTheme="minorHAnsi" w:hAnsiTheme="minorHAnsi" w:cstheme="minorHAnsi"/>
          <w:b/>
          <w:bCs/>
          <w:sz w:val="21"/>
          <w:szCs w:val="21"/>
        </w:rPr>
        <w:t xml:space="preserve">Zhotovitel“ </w:t>
      </w:r>
      <w:r w:rsidRPr="00751F37">
        <w:rPr>
          <w:rFonts w:asciiTheme="minorHAnsi" w:hAnsiTheme="minorHAnsi" w:cstheme="minorHAnsi"/>
          <w:sz w:val="21"/>
          <w:szCs w:val="21"/>
        </w:rPr>
        <w:t>na straně druhé)</w:t>
      </w:r>
    </w:p>
    <w:p w14:paraId="478C14F3" w14:textId="77777777" w:rsidR="004D04C9" w:rsidRDefault="004D04C9" w:rsidP="008F311D">
      <w:pPr>
        <w:pStyle w:val="Default"/>
        <w:rPr>
          <w:sz w:val="21"/>
          <w:szCs w:val="21"/>
        </w:rPr>
      </w:pPr>
    </w:p>
    <w:p w14:paraId="1D50D582" w14:textId="1D3619EC" w:rsidR="008F311D" w:rsidRDefault="008F311D" w:rsidP="008F311D">
      <w:pPr>
        <w:pStyle w:val="Default"/>
        <w:rPr>
          <w:sz w:val="21"/>
          <w:szCs w:val="21"/>
        </w:rPr>
      </w:pPr>
      <w:r>
        <w:rPr>
          <w:sz w:val="21"/>
          <w:szCs w:val="21"/>
        </w:rPr>
        <w:t>(</w:t>
      </w:r>
      <w:r w:rsidR="00C4060F">
        <w:rPr>
          <w:sz w:val="21"/>
          <w:szCs w:val="21"/>
        </w:rPr>
        <w:t>Objednatel</w:t>
      </w:r>
      <w:r>
        <w:rPr>
          <w:sz w:val="21"/>
          <w:szCs w:val="21"/>
        </w:rPr>
        <w:t xml:space="preserve"> a </w:t>
      </w:r>
      <w:r w:rsidR="00C4060F">
        <w:rPr>
          <w:sz w:val="21"/>
          <w:szCs w:val="21"/>
        </w:rPr>
        <w:t>Zhotovitel</w:t>
      </w:r>
      <w:r>
        <w:rPr>
          <w:sz w:val="21"/>
          <w:szCs w:val="21"/>
        </w:rPr>
        <w:t xml:space="preserve"> jednotlivě jako </w:t>
      </w:r>
      <w:r w:rsidRPr="00CE5871">
        <w:rPr>
          <w:b/>
          <w:sz w:val="21"/>
          <w:szCs w:val="21"/>
        </w:rPr>
        <w:t>„</w:t>
      </w:r>
      <w:r w:rsidR="008657F4">
        <w:rPr>
          <w:b/>
          <w:sz w:val="21"/>
          <w:szCs w:val="21"/>
        </w:rPr>
        <w:t>S</w:t>
      </w:r>
      <w:r w:rsidRPr="00CE5871">
        <w:rPr>
          <w:b/>
          <w:sz w:val="21"/>
          <w:szCs w:val="21"/>
        </w:rPr>
        <w:t>mluvní strana“</w:t>
      </w:r>
      <w:r>
        <w:rPr>
          <w:sz w:val="21"/>
          <w:szCs w:val="21"/>
        </w:rPr>
        <w:t xml:space="preserve"> a společně jako </w:t>
      </w:r>
      <w:r w:rsidRPr="00CE5871">
        <w:rPr>
          <w:b/>
          <w:sz w:val="21"/>
          <w:szCs w:val="21"/>
        </w:rPr>
        <w:t>„</w:t>
      </w:r>
      <w:r w:rsidR="008657F4">
        <w:rPr>
          <w:b/>
          <w:sz w:val="21"/>
          <w:szCs w:val="21"/>
        </w:rPr>
        <w:t>S</w:t>
      </w:r>
      <w:r w:rsidRPr="00CE5871">
        <w:rPr>
          <w:b/>
          <w:sz w:val="21"/>
          <w:szCs w:val="21"/>
        </w:rPr>
        <w:t>mluvní strany“</w:t>
      </w:r>
      <w:r w:rsidR="004D04C9">
        <w:rPr>
          <w:b/>
          <w:sz w:val="21"/>
          <w:szCs w:val="21"/>
        </w:rPr>
        <w:t xml:space="preserve"> </w:t>
      </w:r>
      <w:r w:rsidR="004D04C9" w:rsidRPr="004D04C9">
        <w:rPr>
          <w:sz w:val="21"/>
          <w:szCs w:val="21"/>
        </w:rPr>
        <w:t>nebo</w:t>
      </w:r>
      <w:r w:rsidR="004D04C9">
        <w:rPr>
          <w:b/>
          <w:sz w:val="21"/>
          <w:szCs w:val="21"/>
        </w:rPr>
        <w:t xml:space="preserve"> „Strany Smlouvy“</w:t>
      </w:r>
      <w:r>
        <w:rPr>
          <w:sz w:val="21"/>
          <w:szCs w:val="21"/>
        </w:rPr>
        <w:t>)</w:t>
      </w:r>
    </w:p>
    <w:p w14:paraId="411BA9B4" w14:textId="77777777" w:rsidR="007D2A56" w:rsidRPr="009E3295" w:rsidRDefault="007D2A56" w:rsidP="00FF0776">
      <w:pPr>
        <w:rPr>
          <w:rFonts w:asciiTheme="minorHAnsi" w:hAnsiTheme="minorHAnsi"/>
          <w:sz w:val="22"/>
          <w:szCs w:val="22"/>
        </w:rPr>
      </w:pPr>
    </w:p>
    <w:p w14:paraId="5D4A312F" w14:textId="77777777" w:rsidR="00C02D22" w:rsidRPr="009E3295" w:rsidRDefault="00C02D22" w:rsidP="00FF0776">
      <w:pPr>
        <w:pStyle w:val="Zkladntext"/>
        <w:spacing w:after="0"/>
        <w:jc w:val="center"/>
        <w:rPr>
          <w:rFonts w:asciiTheme="minorHAnsi" w:hAnsiTheme="minorHAnsi"/>
          <w:sz w:val="22"/>
          <w:szCs w:val="22"/>
        </w:rPr>
      </w:pPr>
      <w:r w:rsidRPr="009E3295">
        <w:rPr>
          <w:rFonts w:asciiTheme="minorHAnsi" w:hAnsiTheme="minorHAnsi"/>
          <w:sz w:val="22"/>
          <w:szCs w:val="22"/>
        </w:rPr>
        <w:t xml:space="preserve">uzavírají </w:t>
      </w:r>
      <w:r w:rsidR="00FF0776" w:rsidRPr="009E3295">
        <w:rPr>
          <w:rFonts w:asciiTheme="minorHAnsi" w:hAnsiTheme="minorHAnsi"/>
          <w:sz w:val="22"/>
          <w:szCs w:val="22"/>
        </w:rPr>
        <w:t xml:space="preserve">níže uvedeného dne, měsíce a roku, </w:t>
      </w:r>
      <w:r w:rsidRPr="009E3295">
        <w:rPr>
          <w:rFonts w:asciiTheme="minorHAnsi" w:hAnsiTheme="minorHAnsi"/>
          <w:sz w:val="22"/>
          <w:szCs w:val="22"/>
        </w:rPr>
        <w:t>na základě vzájemného konsen</w:t>
      </w:r>
      <w:r w:rsidR="005667DB" w:rsidRPr="009E3295">
        <w:rPr>
          <w:rFonts w:asciiTheme="minorHAnsi" w:hAnsiTheme="minorHAnsi"/>
          <w:sz w:val="22"/>
          <w:szCs w:val="22"/>
        </w:rPr>
        <w:t>s</w:t>
      </w:r>
      <w:r w:rsidRPr="009E3295">
        <w:rPr>
          <w:rFonts w:asciiTheme="minorHAnsi" w:hAnsiTheme="minorHAnsi"/>
          <w:sz w:val="22"/>
          <w:szCs w:val="22"/>
        </w:rPr>
        <w:t>u</w:t>
      </w:r>
      <w:r w:rsidR="00FF0776" w:rsidRPr="009E3295">
        <w:rPr>
          <w:rFonts w:asciiTheme="minorHAnsi" w:hAnsiTheme="minorHAnsi"/>
          <w:sz w:val="22"/>
          <w:szCs w:val="22"/>
        </w:rPr>
        <w:t>,</w:t>
      </w:r>
      <w:r w:rsidRPr="009E3295">
        <w:rPr>
          <w:rFonts w:asciiTheme="minorHAnsi" w:hAnsiTheme="minorHAnsi"/>
          <w:sz w:val="22"/>
          <w:szCs w:val="22"/>
        </w:rPr>
        <w:t xml:space="preserve"> tuto</w:t>
      </w:r>
    </w:p>
    <w:p w14:paraId="024DCD44" w14:textId="77777777" w:rsidR="00855443" w:rsidRPr="009E3295" w:rsidRDefault="00855443" w:rsidP="00FF0776">
      <w:pPr>
        <w:pStyle w:val="Zkladntext"/>
        <w:spacing w:after="0"/>
        <w:jc w:val="center"/>
        <w:rPr>
          <w:rFonts w:asciiTheme="minorHAnsi" w:hAnsiTheme="minorHAnsi"/>
          <w:sz w:val="22"/>
          <w:szCs w:val="22"/>
        </w:rPr>
      </w:pPr>
    </w:p>
    <w:p w14:paraId="7DC86079" w14:textId="77777777" w:rsidR="00C02D22" w:rsidRDefault="00F72143" w:rsidP="00106559">
      <w:pPr>
        <w:pStyle w:val="Zkladntext"/>
        <w:tabs>
          <w:tab w:val="left" w:pos="142"/>
        </w:tabs>
        <w:spacing w:after="0"/>
        <w:jc w:val="center"/>
        <w:rPr>
          <w:rFonts w:asciiTheme="minorHAnsi" w:hAnsiTheme="minorHAnsi"/>
          <w:b/>
          <w:sz w:val="22"/>
          <w:szCs w:val="22"/>
        </w:rPr>
      </w:pPr>
      <w:r>
        <w:rPr>
          <w:rFonts w:asciiTheme="minorHAnsi" w:hAnsiTheme="minorHAnsi"/>
          <w:b/>
          <w:sz w:val="22"/>
          <w:szCs w:val="22"/>
        </w:rPr>
        <w:t>SMLOU</w:t>
      </w:r>
      <w:r w:rsidR="00FF0776" w:rsidRPr="009E3295">
        <w:rPr>
          <w:rFonts w:asciiTheme="minorHAnsi" w:hAnsiTheme="minorHAnsi"/>
          <w:b/>
          <w:sz w:val="22"/>
          <w:szCs w:val="22"/>
        </w:rPr>
        <w:t>VU</w:t>
      </w:r>
      <w:r w:rsidR="00B15E1B">
        <w:rPr>
          <w:rFonts w:asciiTheme="minorHAnsi" w:hAnsiTheme="minorHAnsi"/>
          <w:b/>
          <w:sz w:val="22"/>
          <w:szCs w:val="22"/>
        </w:rPr>
        <w:t xml:space="preserve"> O DÍLO</w:t>
      </w:r>
    </w:p>
    <w:p w14:paraId="0B29F9B3" w14:textId="77777777" w:rsidR="009827EE" w:rsidRDefault="009827EE" w:rsidP="00106559">
      <w:pPr>
        <w:pStyle w:val="Zkladntext"/>
        <w:spacing w:after="0"/>
        <w:jc w:val="center"/>
        <w:rPr>
          <w:rFonts w:asciiTheme="minorHAnsi" w:hAnsiTheme="minorHAnsi"/>
          <w:sz w:val="22"/>
          <w:szCs w:val="22"/>
        </w:rPr>
      </w:pPr>
      <w:r w:rsidRPr="009827EE">
        <w:rPr>
          <w:rFonts w:asciiTheme="minorHAnsi" w:hAnsiTheme="minorHAnsi"/>
          <w:sz w:val="22"/>
          <w:szCs w:val="22"/>
        </w:rPr>
        <w:t>ve smyslu ustanovení § 2586 a násl. zákona č. 89/2012 Sb., Občanský zákoník</w:t>
      </w:r>
    </w:p>
    <w:p w14:paraId="645CF642" w14:textId="77777777" w:rsidR="000F5600" w:rsidRDefault="009827EE" w:rsidP="00DB3451">
      <w:pPr>
        <w:pStyle w:val="Zkladntext"/>
        <w:spacing w:after="0"/>
        <w:jc w:val="center"/>
        <w:rPr>
          <w:rFonts w:asciiTheme="minorHAnsi" w:hAnsiTheme="minorHAnsi"/>
          <w:sz w:val="22"/>
          <w:szCs w:val="22"/>
        </w:rPr>
      </w:pPr>
      <w:r w:rsidRPr="009827EE">
        <w:rPr>
          <w:rFonts w:asciiTheme="minorHAnsi" w:hAnsiTheme="minorHAnsi"/>
          <w:sz w:val="22"/>
          <w:szCs w:val="22"/>
        </w:rPr>
        <w:t>(dále jen „Smlouva“)</w:t>
      </w:r>
    </w:p>
    <w:p w14:paraId="030B8EA9" w14:textId="6D6C8BDC" w:rsidR="000C2FBC" w:rsidRPr="009E3295" w:rsidRDefault="000C2FBC" w:rsidP="000C2FBC">
      <w:pPr>
        <w:keepNext/>
        <w:spacing w:before="240"/>
        <w:jc w:val="center"/>
        <w:rPr>
          <w:rFonts w:asciiTheme="minorHAnsi" w:hAnsiTheme="minorHAnsi"/>
          <w:b/>
          <w:sz w:val="22"/>
          <w:szCs w:val="22"/>
        </w:rPr>
      </w:pPr>
      <w:r w:rsidRPr="000C2FBC">
        <w:rPr>
          <w:rFonts w:asciiTheme="minorHAnsi" w:hAnsiTheme="minorHAnsi"/>
          <w:b/>
          <w:sz w:val="22"/>
          <w:szCs w:val="22"/>
        </w:rPr>
        <w:t>Preambule</w:t>
      </w:r>
    </w:p>
    <w:p w14:paraId="60EFFEED" w14:textId="7DFBDE07" w:rsidR="009827EE" w:rsidRPr="00F74847" w:rsidRDefault="00106559" w:rsidP="00823A38">
      <w:pPr>
        <w:pStyle w:val="Zkladntext"/>
        <w:tabs>
          <w:tab w:val="left" w:pos="567"/>
        </w:tabs>
        <w:spacing w:after="0"/>
        <w:rPr>
          <w:rFonts w:asciiTheme="minorHAnsi" w:hAnsiTheme="minorHAnsi" w:cstheme="minorHAnsi"/>
          <w:sz w:val="21"/>
          <w:szCs w:val="21"/>
        </w:rPr>
      </w:pPr>
      <w:r w:rsidRPr="00F74847">
        <w:rPr>
          <w:rFonts w:asciiTheme="minorHAnsi" w:hAnsiTheme="minorHAnsi" w:cstheme="minorHAnsi"/>
          <w:sz w:val="21"/>
          <w:szCs w:val="21"/>
        </w:rPr>
        <w:t>Sm</w:t>
      </w:r>
      <w:r w:rsidR="009827EE" w:rsidRPr="00F74847">
        <w:rPr>
          <w:rFonts w:asciiTheme="minorHAnsi" w:hAnsiTheme="minorHAnsi" w:cstheme="minorHAnsi"/>
          <w:sz w:val="21"/>
          <w:szCs w:val="21"/>
        </w:rPr>
        <w:t xml:space="preserve">louva je uzavřena na základě </w:t>
      </w:r>
      <w:r w:rsidR="00217C05" w:rsidRPr="00F74847">
        <w:rPr>
          <w:rFonts w:asciiTheme="minorHAnsi" w:hAnsiTheme="minorHAnsi" w:cstheme="minorHAnsi"/>
          <w:sz w:val="21"/>
          <w:szCs w:val="21"/>
        </w:rPr>
        <w:t>cenové</w:t>
      </w:r>
      <w:r w:rsidR="009827EE" w:rsidRPr="00F74847">
        <w:rPr>
          <w:rFonts w:asciiTheme="minorHAnsi" w:hAnsiTheme="minorHAnsi" w:cstheme="minorHAnsi"/>
          <w:sz w:val="21"/>
          <w:szCs w:val="21"/>
        </w:rPr>
        <w:t xml:space="preserve"> </w:t>
      </w:r>
      <w:r w:rsidR="00F25271" w:rsidRPr="00F74847">
        <w:rPr>
          <w:rFonts w:asciiTheme="minorHAnsi" w:hAnsiTheme="minorHAnsi" w:cstheme="minorHAnsi"/>
          <w:sz w:val="21"/>
          <w:szCs w:val="21"/>
        </w:rPr>
        <w:t xml:space="preserve">nabídky předložené </w:t>
      </w:r>
      <w:r w:rsidR="008B030A" w:rsidRPr="00F74847">
        <w:rPr>
          <w:rFonts w:asciiTheme="minorHAnsi" w:hAnsiTheme="minorHAnsi" w:cstheme="minorHAnsi"/>
          <w:sz w:val="21"/>
          <w:szCs w:val="21"/>
        </w:rPr>
        <w:t xml:space="preserve">Zhotovitelem </w:t>
      </w:r>
      <w:r w:rsidR="00F25271" w:rsidRPr="00F74847">
        <w:rPr>
          <w:rFonts w:asciiTheme="minorHAnsi" w:hAnsiTheme="minorHAnsi" w:cstheme="minorHAnsi"/>
          <w:sz w:val="21"/>
          <w:szCs w:val="21"/>
        </w:rPr>
        <w:t xml:space="preserve">dne </w:t>
      </w:r>
      <w:r w:rsidR="00043EAE">
        <w:rPr>
          <w:rFonts w:asciiTheme="minorHAnsi" w:hAnsiTheme="minorHAnsi" w:cstheme="minorHAnsi"/>
          <w:sz w:val="21"/>
          <w:szCs w:val="21"/>
        </w:rPr>
        <w:t xml:space="preserve">28. 6. </w:t>
      </w:r>
      <w:r w:rsidR="00557EEF" w:rsidRPr="00557EEF">
        <w:rPr>
          <w:rFonts w:asciiTheme="minorHAnsi" w:hAnsiTheme="minorHAnsi" w:cstheme="minorHAnsi"/>
          <w:sz w:val="21"/>
          <w:szCs w:val="21"/>
        </w:rPr>
        <w:t>2024</w:t>
      </w:r>
      <w:r w:rsidR="008B030A" w:rsidRPr="00F74847">
        <w:rPr>
          <w:rFonts w:asciiTheme="minorHAnsi" w:hAnsiTheme="minorHAnsi" w:cstheme="minorHAnsi"/>
          <w:sz w:val="21"/>
          <w:szCs w:val="21"/>
        </w:rPr>
        <w:t xml:space="preserve"> (v systému ESS Objednatele evidováno pod č.j. </w:t>
      </w:r>
      <w:hyperlink r:id="rId10" w:history="1">
        <w:r w:rsidR="008B030A" w:rsidRPr="00F74847">
          <w:rPr>
            <w:rStyle w:val="Hypertextovodkaz"/>
            <w:rFonts w:asciiTheme="minorHAnsi" w:hAnsiTheme="minorHAnsi" w:cstheme="minorHAnsi"/>
            <w:sz w:val="21"/>
            <w:szCs w:val="21"/>
          </w:rPr>
          <w:t>NPU-362/79681/2024</w:t>
        </w:r>
      </w:hyperlink>
      <w:r w:rsidR="008B030A" w:rsidRPr="00F74847">
        <w:rPr>
          <w:rFonts w:asciiTheme="minorHAnsi" w:hAnsiTheme="minorHAnsi" w:cstheme="minorHAnsi"/>
          <w:sz w:val="21"/>
          <w:szCs w:val="21"/>
        </w:rPr>
        <w:t>)</w:t>
      </w:r>
      <w:r w:rsidR="00DF6461" w:rsidRPr="00F74847">
        <w:rPr>
          <w:rFonts w:asciiTheme="minorHAnsi" w:hAnsiTheme="minorHAnsi" w:cstheme="minorHAnsi"/>
          <w:sz w:val="21"/>
          <w:szCs w:val="21"/>
        </w:rPr>
        <w:t>, která je přílohou Smlouvy</w:t>
      </w:r>
      <w:r w:rsidR="009827EE" w:rsidRPr="00F74847">
        <w:rPr>
          <w:rFonts w:asciiTheme="minorHAnsi" w:hAnsiTheme="minorHAnsi" w:cstheme="minorHAnsi"/>
          <w:sz w:val="21"/>
          <w:szCs w:val="21"/>
        </w:rPr>
        <w:t>.</w:t>
      </w:r>
    </w:p>
    <w:p w14:paraId="1FAD5429" w14:textId="1DB3B9BA" w:rsidR="00F25271" w:rsidRPr="00F74847" w:rsidRDefault="00F25271" w:rsidP="00823A38">
      <w:pPr>
        <w:pStyle w:val="Zkladntext"/>
        <w:tabs>
          <w:tab w:val="left" w:pos="567"/>
        </w:tabs>
        <w:spacing w:after="0"/>
        <w:rPr>
          <w:rFonts w:asciiTheme="minorHAnsi" w:hAnsiTheme="minorHAnsi" w:cstheme="minorHAnsi"/>
          <w:sz w:val="21"/>
          <w:szCs w:val="21"/>
        </w:rPr>
      </w:pPr>
      <w:r w:rsidRPr="00F74847">
        <w:rPr>
          <w:rFonts w:asciiTheme="minorHAnsi" w:hAnsiTheme="minorHAnsi" w:cstheme="minorHAnsi"/>
          <w:sz w:val="21"/>
          <w:szCs w:val="21"/>
        </w:rPr>
        <w:t xml:space="preserve">Zhotovitel je držitelem živnostenského oprávnění pro </w:t>
      </w:r>
      <w:r w:rsidR="00DF6461" w:rsidRPr="00F74847">
        <w:rPr>
          <w:rFonts w:asciiTheme="minorHAnsi" w:hAnsiTheme="minorHAnsi" w:cstheme="minorHAnsi"/>
          <w:sz w:val="21"/>
          <w:szCs w:val="21"/>
        </w:rPr>
        <w:t>p</w:t>
      </w:r>
      <w:r w:rsidRPr="00F74847">
        <w:rPr>
          <w:rFonts w:asciiTheme="minorHAnsi" w:hAnsiTheme="minorHAnsi" w:cstheme="minorHAnsi"/>
          <w:sz w:val="21"/>
          <w:szCs w:val="21"/>
        </w:rPr>
        <w:t>ředmět podnikání „Malířství, lakýrnictví a natěračstv</w:t>
      </w:r>
      <w:r w:rsidR="00DF6461" w:rsidRPr="00F74847">
        <w:rPr>
          <w:rFonts w:asciiTheme="minorHAnsi" w:hAnsiTheme="minorHAnsi" w:cstheme="minorHAnsi"/>
          <w:sz w:val="21"/>
          <w:szCs w:val="21"/>
        </w:rPr>
        <w:t>í“.</w:t>
      </w:r>
    </w:p>
    <w:p w14:paraId="3B5A20DA" w14:textId="69A1287A" w:rsidR="001126CD" w:rsidRPr="00F74847" w:rsidRDefault="00024922" w:rsidP="001126CD">
      <w:pPr>
        <w:pStyle w:val="Zkladntext"/>
        <w:tabs>
          <w:tab w:val="left" w:pos="567"/>
        </w:tabs>
        <w:spacing w:after="0"/>
        <w:rPr>
          <w:rFonts w:asciiTheme="minorHAnsi" w:hAnsiTheme="minorHAnsi" w:cstheme="minorHAnsi"/>
          <w:sz w:val="21"/>
          <w:szCs w:val="21"/>
        </w:rPr>
      </w:pPr>
      <w:r w:rsidRPr="00F74847">
        <w:rPr>
          <w:rFonts w:asciiTheme="minorHAnsi" w:hAnsiTheme="minorHAnsi" w:cstheme="minorHAnsi"/>
          <w:sz w:val="21"/>
          <w:szCs w:val="21"/>
        </w:rPr>
        <w:t>Pověřenou</w:t>
      </w:r>
      <w:r w:rsidR="001126CD" w:rsidRPr="00F74847">
        <w:rPr>
          <w:rFonts w:asciiTheme="minorHAnsi" w:hAnsiTheme="minorHAnsi" w:cstheme="minorHAnsi"/>
          <w:sz w:val="21"/>
          <w:szCs w:val="21"/>
        </w:rPr>
        <w:t xml:space="preserve"> osobou </w:t>
      </w:r>
      <w:r w:rsidR="00B4739D" w:rsidRPr="00F74847">
        <w:rPr>
          <w:rFonts w:asciiTheme="minorHAnsi" w:hAnsiTheme="minorHAnsi" w:cstheme="minorHAnsi"/>
          <w:sz w:val="21"/>
          <w:szCs w:val="21"/>
        </w:rPr>
        <w:t>Objednatele</w:t>
      </w:r>
      <w:r w:rsidR="004C433A" w:rsidRPr="00F74847">
        <w:rPr>
          <w:rFonts w:asciiTheme="minorHAnsi" w:hAnsiTheme="minorHAnsi" w:cstheme="minorHAnsi"/>
          <w:sz w:val="21"/>
          <w:szCs w:val="21"/>
        </w:rPr>
        <w:t xml:space="preserve"> pro provozní a obchodní záležitosti a pro komunikaci se Zhotovitelem </w:t>
      </w:r>
      <w:r w:rsidR="00B4739D" w:rsidRPr="00F74847">
        <w:rPr>
          <w:rFonts w:asciiTheme="minorHAnsi" w:hAnsiTheme="minorHAnsi" w:cstheme="minorHAnsi"/>
          <w:sz w:val="21"/>
          <w:szCs w:val="21"/>
        </w:rPr>
        <w:t xml:space="preserve">je </w:t>
      </w:r>
      <w:r w:rsidR="00AE2873">
        <w:rPr>
          <w:rFonts w:asciiTheme="minorHAnsi" w:hAnsiTheme="minorHAnsi" w:cstheme="minorHAnsi"/>
          <w:sz w:val="21"/>
          <w:szCs w:val="21"/>
        </w:rPr>
        <w:t>x</w:t>
      </w:r>
      <w:r w:rsidR="001126CD" w:rsidRPr="00F74847">
        <w:rPr>
          <w:rFonts w:asciiTheme="minorHAnsi" w:hAnsiTheme="minorHAnsi" w:cstheme="minorHAnsi"/>
          <w:sz w:val="21"/>
          <w:szCs w:val="21"/>
        </w:rPr>
        <w:t xml:space="preserve">, tel. </w:t>
      </w:r>
      <w:r w:rsidR="00AE2873">
        <w:rPr>
          <w:rFonts w:asciiTheme="minorHAnsi" w:hAnsiTheme="minorHAnsi" w:cstheme="minorHAnsi"/>
          <w:sz w:val="21"/>
          <w:szCs w:val="21"/>
        </w:rPr>
        <w:t>x</w:t>
      </w:r>
      <w:r w:rsidR="001126CD" w:rsidRPr="00F74847">
        <w:rPr>
          <w:rFonts w:asciiTheme="minorHAnsi" w:hAnsiTheme="minorHAnsi" w:cstheme="minorHAnsi"/>
          <w:sz w:val="21"/>
          <w:szCs w:val="21"/>
        </w:rPr>
        <w:t xml:space="preserve">0, mailto: </w:t>
      </w:r>
      <w:hyperlink r:id="rId11" w:history="1">
        <w:r w:rsidR="00AE2873">
          <w:rPr>
            <w:rStyle w:val="Hypertextovodkaz"/>
            <w:rFonts w:asciiTheme="minorHAnsi" w:hAnsiTheme="minorHAnsi" w:cstheme="minorHAnsi"/>
            <w:sz w:val="21"/>
            <w:szCs w:val="21"/>
          </w:rPr>
          <w:t>x</w:t>
        </w:r>
      </w:hyperlink>
      <w:r w:rsidR="004C433A" w:rsidRPr="00F74847">
        <w:rPr>
          <w:rStyle w:val="Hypertextovodkaz"/>
          <w:rFonts w:asciiTheme="minorHAnsi" w:hAnsiTheme="minorHAnsi" w:cstheme="minorHAnsi"/>
          <w:sz w:val="21"/>
          <w:szCs w:val="21"/>
        </w:rPr>
        <w:t>.</w:t>
      </w:r>
    </w:p>
    <w:p w14:paraId="2B00F602" w14:textId="5CCC37D5" w:rsidR="005667DB" w:rsidRPr="009E3295" w:rsidRDefault="00746E83" w:rsidP="004467FD">
      <w:pPr>
        <w:keepNext/>
        <w:spacing w:before="240"/>
        <w:jc w:val="center"/>
        <w:rPr>
          <w:rFonts w:asciiTheme="minorHAnsi" w:hAnsiTheme="minorHAnsi"/>
          <w:b/>
          <w:sz w:val="22"/>
          <w:szCs w:val="22"/>
        </w:rPr>
      </w:pPr>
      <w:r w:rsidRPr="009E3295">
        <w:rPr>
          <w:rFonts w:asciiTheme="minorHAnsi" w:hAnsiTheme="minorHAnsi"/>
          <w:b/>
          <w:sz w:val="22"/>
          <w:szCs w:val="22"/>
        </w:rPr>
        <w:t>Článek I.</w:t>
      </w:r>
    </w:p>
    <w:p w14:paraId="5EEA7355" w14:textId="007C6DBB" w:rsidR="00C02D22" w:rsidRPr="009E3295" w:rsidRDefault="00B356CF" w:rsidP="004467FD">
      <w:pPr>
        <w:keepNext/>
        <w:jc w:val="center"/>
        <w:rPr>
          <w:rFonts w:asciiTheme="minorHAnsi" w:hAnsiTheme="minorHAnsi"/>
          <w:b/>
          <w:sz w:val="22"/>
          <w:szCs w:val="22"/>
        </w:rPr>
      </w:pPr>
      <w:r>
        <w:rPr>
          <w:rFonts w:asciiTheme="minorHAnsi" w:hAnsiTheme="minorHAnsi"/>
          <w:b/>
          <w:sz w:val="22"/>
          <w:szCs w:val="22"/>
        </w:rPr>
        <w:t xml:space="preserve">Předmět </w:t>
      </w:r>
      <w:r w:rsidR="00F72143">
        <w:rPr>
          <w:rFonts w:asciiTheme="minorHAnsi" w:hAnsiTheme="minorHAnsi"/>
          <w:b/>
          <w:sz w:val="22"/>
          <w:szCs w:val="22"/>
        </w:rPr>
        <w:t>Smlou</w:t>
      </w:r>
      <w:r w:rsidR="00C02D22" w:rsidRPr="009E3295">
        <w:rPr>
          <w:rFonts w:asciiTheme="minorHAnsi" w:hAnsiTheme="minorHAnsi"/>
          <w:b/>
          <w:sz w:val="22"/>
          <w:szCs w:val="22"/>
        </w:rPr>
        <w:t>vy</w:t>
      </w:r>
    </w:p>
    <w:p w14:paraId="3D480D90" w14:textId="714D33EF" w:rsidR="000D5A6C" w:rsidRDefault="00532AAB" w:rsidP="003D175D">
      <w:pPr>
        <w:pStyle w:val="Zkladntext"/>
        <w:numPr>
          <w:ilvl w:val="0"/>
          <w:numId w:val="5"/>
        </w:numPr>
        <w:tabs>
          <w:tab w:val="left" w:pos="426"/>
        </w:tabs>
        <w:spacing w:after="0"/>
        <w:ind w:left="426" w:right="-142" w:hanging="426"/>
        <w:rPr>
          <w:rFonts w:asciiTheme="minorHAnsi" w:hAnsiTheme="minorHAnsi" w:cstheme="minorHAnsi"/>
          <w:sz w:val="21"/>
          <w:szCs w:val="21"/>
        </w:rPr>
      </w:pPr>
      <w:bookmarkStart w:id="1" w:name="_Ref29209901"/>
      <w:r w:rsidRPr="0093128E">
        <w:rPr>
          <w:rFonts w:asciiTheme="minorHAnsi" w:hAnsiTheme="minorHAnsi" w:cstheme="minorHAnsi"/>
          <w:sz w:val="21"/>
          <w:szCs w:val="21"/>
        </w:rPr>
        <w:t xml:space="preserve">Zhotovitel </w:t>
      </w:r>
      <w:r w:rsidR="001C6B6E" w:rsidRPr="0093128E">
        <w:rPr>
          <w:rFonts w:asciiTheme="minorHAnsi" w:hAnsiTheme="minorHAnsi" w:cstheme="minorHAnsi"/>
          <w:sz w:val="21"/>
          <w:szCs w:val="21"/>
        </w:rPr>
        <w:t xml:space="preserve">se zavazuje </w:t>
      </w:r>
      <w:r w:rsidR="009B20CE">
        <w:rPr>
          <w:rFonts w:asciiTheme="minorHAnsi" w:hAnsiTheme="minorHAnsi" w:cstheme="minorHAnsi"/>
          <w:sz w:val="21"/>
          <w:szCs w:val="21"/>
        </w:rPr>
        <w:t>provést</w:t>
      </w:r>
      <w:r w:rsidR="001C6B6E" w:rsidRPr="0093128E">
        <w:rPr>
          <w:rFonts w:asciiTheme="minorHAnsi" w:hAnsiTheme="minorHAnsi" w:cstheme="minorHAnsi"/>
          <w:sz w:val="21"/>
          <w:szCs w:val="21"/>
        </w:rPr>
        <w:t xml:space="preserve"> </w:t>
      </w:r>
      <w:r w:rsidRPr="0093128E">
        <w:rPr>
          <w:rFonts w:asciiTheme="minorHAnsi" w:hAnsiTheme="minorHAnsi" w:cstheme="minorHAnsi"/>
          <w:sz w:val="21"/>
          <w:szCs w:val="21"/>
        </w:rPr>
        <w:t>pro Objednatele na svůj náklad a nebezpečí</w:t>
      </w:r>
      <w:r w:rsidR="00823A38" w:rsidRPr="0093128E">
        <w:rPr>
          <w:rFonts w:asciiTheme="minorHAnsi" w:hAnsiTheme="minorHAnsi" w:cstheme="minorHAnsi"/>
          <w:sz w:val="21"/>
          <w:szCs w:val="21"/>
        </w:rPr>
        <w:t xml:space="preserve"> </w:t>
      </w:r>
      <w:r w:rsidR="008B030A">
        <w:rPr>
          <w:rFonts w:asciiTheme="minorHAnsi" w:hAnsiTheme="minorHAnsi" w:cstheme="minorHAnsi"/>
          <w:sz w:val="21"/>
          <w:szCs w:val="21"/>
        </w:rPr>
        <w:t xml:space="preserve">výmalbu vnitřních prostor ÚOP v Josefově. </w:t>
      </w:r>
    </w:p>
    <w:p w14:paraId="53C064EE" w14:textId="77777777" w:rsidR="00DC6FF0" w:rsidRDefault="000D5A6C" w:rsidP="003D175D">
      <w:pPr>
        <w:pStyle w:val="Zkladntext"/>
        <w:numPr>
          <w:ilvl w:val="0"/>
          <w:numId w:val="5"/>
        </w:numPr>
        <w:tabs>
          <w:tab w:val="left" w:pos="426"/>
        </w:tabs>
        <w:spacing w:after="0"/>
        <w:ind w:left="426" w:right="-142" w:hanging="426"/>
        <w:rPr>
          <w:rFonts w:asciiTheme="minorHAnsi" w:hAnsiTheme="minorHAnsi" w:cstheme="minorHAnsi"/>
          <w:sz w:val="21"/>
          <w:szCs w:val="21"/>
        </w:rPr>
      </w:pPr>
      <w:r>
        <w:rPr>
          <w:rFonts w:asciiTheme="minorHAnsi" w:hAnsiTheme="minorHAnsi" w:cstheme="minorHAnsi"/>
          <w:sz w:val="21"/>
          <w:szCs w:val="21"/>
        </w:rPr>
        <w:t xml:space="preserve">Výmalba zahrnuje </w:t>
      </w:r>
    </w:p>
    <w:p w14:paraId="1994383B" w14:textId="6187EFA3" w:rsidR="00DC6FF0" w:rsidRPr="00DC6FF0" w:rsidRDefault="000D5A6C" w:rsidP="002E4ACA">
      <w:pPr>
        <w:pStyle w:val="Zkladntext"/>
        <w:numPr>
          <w:ilvl w:val="1"/>
          <w:numId w:val="5"/>
        </w:numPr>
        <w:tabs>
          <w:tab w:val="left" w:pos="1134"/>
        </w:tabs>
        <w:spacing w:after="0"/>
        <w:ind w:left="1134" w:right="-142" w:hanging="708"/>
        <w:rPr>
          <w:rFonts w:asciiTheme="minorHAnsi" w:hAnsiTheme="minorHAnsi" w:cstheme="minorHAnsi"/>
          <w:sz w:val="21"/>
          <w:szCs w:val="21"/>
        </w:rPr>
      </w:pPr>
      <w:r w:rsidRPr="00DC6FF0">
        <w:rPr>
          <w:rFonts w:asciiTheme="minorHAnsi" w:hAnsiTheme="minorHAnsi" w:cstheme="minorHAnsi"/>
          <w:sz w:val="21"/>
          <w:szCs w:val="21"/>
        </w:rPr>
        <w:lastRenderedPageBreak/>
        <w:t xml:space="preserve">přípravné práce </w:t>
      </w:r>
      <w:r w:rsidR="00DC6FF0">
        <w:rPr>
          <w:rFonts w:asciiTheme="minorHAnsi" w:hAnsiTheme="minorHAnsi" w:cstheme="minorHAnsi"/>
          <w:sz w:val="21"/>
          <w:szCs w:val="21"/>
        </w:rPr>
        <w:t xml:space="preserve">v rozsahu </w:t>
      </w:r>
      <w:r w:rsidRPr="00DC6FF0">
        <w:rPr>
          <w:rFonts w:asciiTheme="minorHAnsi" w:hAnsiTheme="minorHAnsi" w:cstheme="minorHAnsi"/>
          <w:sz w:val="21"/>
          <w:szCs w:val="21"/>
        </w:rPr>
        <w:t xml:space="preserve">překrytí nábytku </w:t>
      </w:r>
      <w:r w:rsidR="009B20CE" w:rsidRPr="00DC6FF0">
        <w:rPr>
          <w:rFonts w:asciiTheme="minorHAnsi" w:hAnsiTheme="minorHAnsi" w:cstheme="minorHAnsi"/>
          <w:sz w:val="21"/>
          <w:szCs w:val="21"/>
        </w:rPr>
        <w:t xml:space="preserve">ochrannou </w:t>
      </w:r>
      <w:r w:rsidRPr="00DC6FF0">
        <w:rPr>
          <w:rFonts w:asciiTheme="minorHAnsi" w:hAnsiTheme="minorHAnsi" w:cstheme="minorHAnsi"/>
          <w:sz w:val="21"/>
          <w:szCs w:val="21"/>
        </w:rPr>
        <w:t>folií, sádrování</w:t>
      </w:r>
      <w:r w:rsidR="00DC6FF0">
        <w:rPr>
          <w:rFonts w:asciiTheme="minorHAnsi" w:hAnsiTheme="minorHAnsi" w:cstheme="minorHAnsi"/>
          <w:sz w:val="21"/>
          <w:szCs w:val="21"/>
        </w:rPr>
        <w:t xml:space="preserve"> a </w:t>
      </w:r>
      <w:r w:rsidRPr="00DC6FF0">
        <w:rPr>
          <w:rFonts w:asciiTheme="minorHAnsi" w:hAnsiTheme="minorHAnsi" w:cstheme="minorHAnsi"/>
          <w:sz w:val="21"/>
          <w:szCs w:val="21"/>
        </w:rPr>
        <w:t xml:space="preserve">tmelení, </w:t>
      </w:r>
    </w:p>
    <w:p w14:paraId="70730817" w14:textId="77777777" w:rsidR="00DC6FF0" w:rsidRDefault="000D5A6C" w:rsidP="00DC6FF0">
      <w:pPr>
        <w:pStyle w:val="Zkladntext"/>
        <w:numPr>
          <w:ilvl w:val="1"/>
          <w:numId w:val="5"/>
        </w:numPr>
        <w:tabs>
          <w:tab w:val="left" w:pos="1134"/>
        </w:tabs>
        <w:spacing w:after="0"/>
        <w:ind w:left="1134" w:right="-142" w:hanging="708"/>
        <w:rPr>
          <w:rFonts w:asciiTheme="minorHAnsi" w:hAnsiTheme="minorHAnsi" w:cstheme="minorHAnsi"/>
          <w:sz w:val="21"/>
          <w:szCs w:val="21"/>
        </w:rPr>
      </w:pPr>
      <w:r>
        <w:rPr>
          <w:rFonts w:asciiTheme="minorHAnsi" w:hAnsiTheme="minorHAnsi" w:cstheme="minorHAnsi"/>
          <w:sz w:val="21"/>
          <w:szCs w:val="21"/>
        </w:rPr>
        <w:t xml:space="preserve">aplikaci </w:t>
      </w:r>
      <w:r w:rsidR="009B20CE">
        <w:rPr>
          <w:rFonts w:asciiTheme="minorHAnsi" w:hAnsiTheme="minorHAnsi" w:cstheme="minorHAnsi"/>
          <w:sz w:val="21"/>
          <w:szCs w:val="21"/>
        </w:rPr>
        <w:t xml:space="preserve">interiérové </w:t>
      </w:r>
      <w:r>
        <w:rPr>
          <w:rFonts w:asciiTheme="minorHAnsi" w:hAnsiTheme="minorHAnsi" w:cstheme="minorHAnsi"/>
          <w:sz w:val="21"/>
          <w:szCs w:val="21"/>
        </w:rPr>
        <w:t>barvy</w:t>
      </w:r>
      <w:r w:rsidR="009B20CE">
        <w:rPr>
          <w:rFonts w:asciiTheme="minorHAnsi" w:hAnsiTheme="minorHAnsi" w:cstheme="minorHAnsi"/>
          <w:sz w:val="21"/>
          <w:szCs w:val="21"/>
        </w:rPr>
        <w:t xml:space="preserve"> ZERO </w:t>
      </w:r>
      <w:r>
        <w:rPr>
          <w:rFonts w:asciiTheme="minorHAnsi" w:hAnsiTheme="minorHAnsi" w:cstheme="minorHAnsi"/>
          <w:sz w:val="21"/>
          <w:szCs w:val="21"/>
        </w:rPr>
        <w:t xml:space="preserve">na stěny místností a </w:t>
      </w:r>
    </w:p>
    <w:p w14:paraId="68403E40" w14:textId="77777777" w:rsidR="00DC6FF0" w:rsidRDefault="000D5A6C" w:rsidP="00DC6FF0">
      <w:pPr>
        <w:pStyle w:val="Zkladntext"/>
        <w:numPr>
          <w:ilvl w:val="1"/>
          <w:numId w:val="5"/>
        </w:numPr>
        <w:tabs>
          <w:tab w:val="left" w:pos="1134"/>
        </w:tabs>
        <w:spacing w:after="0"/>
        <w:ind w:left="1134" w:right="-142" w:hanging="708"/>
        <w:rPr>
          <w:rFonts w:asciiTheme="minorHAnsi" w:hAnsiTheme="minorHAnsi" w:cstheme="minorHAnsi"/>
          <w:sz w:val="21"/>
          <w:szCs w:val="21"/>
        </w:rPr>
      </w:pPr>
      <w:r>
        <w:rPr>
          <w:rFonts w:asciiTheme="minorHAnsi" w:hAnsiTheme="minorHAnsi" w:cstheme="minorHAnsi"/>
          <w:sz w:val="21"/>
          <w:szCs w:val="21"/>
        </w:rPr>
        <w:t xml:space="preserve">úklidové práce </w:t>
      </w:r>
    </w:p>
    <w:p w14:paraId="11C99ABC" w14:textId="37B650A3" w:rsidR="000D5A6C" w:rsidRDefault="000D5A6C" w:rsidP="00DC6FF0">
      <w:pPr>
        <w:pStyle w:val="Zkladntext"/>
        <w:tabs>
          <w:tab w:val="left" w:pos="1134"/>
        </w:tabs>
        <w:spacing w:after="0"/>
        <w:ind w:left="426" w:right="-142"/>
        <w:rPr>
          <w:rFonts w:asciiTheme="minorHAnsi" w:hAnsiTheme="minorHAnsi" w:cstheme="minorHAnsi"/>
          <w:sz w:val="21"/>
          <w:szCs w:val="21"/>
        </w:rPr>
      </w:pPr>
      <w:r w:rsidRPr="0093128E">
        <w:rPr>
          <w:rFonts w:asciiTheme="minorHAnsi" w:hAnsiTheme="minorHAnsi" w:cstheme="minorHAnsi"/>
          <w:sz w:val="21"/>
          <w:szCs w:val="21"/>
        </w:rPr>
        <w:t>(dále jen jako „Dílo“)</w:t>
      </w:r>
      <w:r w:rsidR="009B20CE">
        <w:rPr>
          <w:rFonts w:asciiTheme="minorHAnsi" w:hAnsiTheme="minorHAnsi" w:cstheme="minorHAnsi"/>
          <w:sz w:val="21"/>
          <w:szCs w:val="21"/>
        </w:rPr>
        <w:t>.</w:t>
      </w:r>
    </w:p>
    <w:p w14:paraId="6AD7CCC2" w14:textId="1BF95D68" w:rsidR="000D5A6C" w:rsidRDefault="00DC6FF0" w:rsidP="003D175D">
      <w:pPr>
        <w:pStyle w:val="Zkladntext"/>
        <w:numPr>
          <w:ilvl w:val="0"/>
          <w:numId w:val="5"/>
        </w:numPr>
        <w:tabs>
          <w:tab w:val="left" w:pos="426"/>
        </w:tabs>
        <w:spacing w:after="0"/>
        <w:ind w:left="426" w:right="-142" w:hanging="426"/>
        <w:rPr>
          <w:rFonts w:asciiTheme="minorHAnsi" w:hAnsiTheme="minorHAnsi" w:cstheme="minorHAnsi"/>
          <w:sz w:val="21"/>
          <w:szCs w:val="21"/>
        </w:rPr>
      </w:pPr>
      <w:r>
        <w:rPr>
          <w:rFonts w:asciiTheme="minorHAnsi" w:hAnsiTheme="minorHAnsi" w:cstheme="minorHAnsi"/>
          <w:sz w:val="21"/>
          <w:szCs w:val="21"/>
        </w:rPr>
        <w:t>Jednoznačné určení místností, kde bude provedeno Dílo a rozsah Díla (</w:t>
      </w:r>
      <w:r w:rsidR="000D5A6C">
        <w:rPr>
          <w:rFonts w:asciiTheme="minorHAnsi" w:hAnsiTheme="minorHAnsi" w:cstheme="minorHAnsi"/>
          <w:sz w:val="21"/>
          <w:szCs w:val="21"/>
        </w:rPr>
        <w:t>plocha výmalby</w:t>
      </w:r>
      <w:r>
        <w:rPr>
          <w:rFonts w:asciiTheme="minorHAnsi" w:hAnsiTheme="minorHAnsi" w:cstheme="minorHAnsi"/>
          <w:sz w:val="21"/>
          <w:szCs w:val="21"/>
        </w:rPr>
        <w:t>)</w:t>
      </w:r>
      <w:r w:rsidR="000D5A6C">
        <w:rPr>
          <w:rFonts w:asciiTheme="minorHAnsi" w:hAnsiTheme="minorHAnsi" w:cstheme="minorHAnsi"/>
          <w:sz w:val="21"/>
          <w:szCs w:val="21"/>
        </w:rPr>
        <w:t xml:space="preserve"> </w:t>
      </w:r>
      <w:r>
        <w:rPr>
          <w:rFonts w:asciiTheme="minorHAnsi" w:hAnsiTheme="minorHAnsi" w:cstheme="minorHAnsi"/>
          <w:sz w:val="21"/>
          <w:szCs w:val="21"/>
        </w:rPr>
        <w:t xml:space="preserve">v těchto místnostech </w:t>
      </w:r>
      <w:r w:rsidR="000D5A6C">
        <w:rPr>
          <w:rFonts w:asciiTheme="minorHAnsi" w:hAnsiTheme="minorHAnsi" w:cstheme="minorHAnsi"/>
          <w:sz w:val="21"/>
          <w:szCs w:val="21"/>
        </w:rPr>
        <w:t xml:space="preserve">je </w:t>
      </w:r>
      <w:r>
        <w:rPr>
          <w:rFonts w:asciiTheme="minorHAnsi" w:hAnsiTheme="minorHAnsi" w:cstheme="minorHAnsi"/>
          <w:sz w:val="21"/>
          <w:szCs w:val="21"/>
        </w:rPr>
        <w:t xml:space="preserve">obsahem </w:t>
      </w:r>
      <w:r w:rsidR="000D5A6C">
        <w:rPr>
          <w:rFonts w:asciiTheme="minorHAnsi" w:hAnsiTheme="minorHAnsi" w:cstheme="minorHAnsi"/>
          <w:sz w:val="21"/>
          <w:szCs w:val="21"/>
        </w:rPr>
        <w:t>přílo</w:t>
      </w:r>
      <w:r>
        <w:rPr>
          <w:rFonts w:asciiTheme="minorHAnsi" w:hAnsiTheme="minorHAnsi" w:cstheme="minorHAnsi"/>
          <w:sz w:val="21"/>
          <w:szCs w:val="21"/>
        </w:rPr>
        <w:t xml:space="preserve">hy </w:t>
      </w:r>
      <w:r w:rsidR="000D5A6C">
        <w:rPr>
          <w:rFonts w:asciiTheme="minorHAnsi" w:hAnsiTheme="minorHAnsi" w:cstheme="minorHAnsi"/>
          <w:sz w:val="21"/>
          <w:szCs w:val="21"/>
        </w:rPr>
        <w:t>č. 1 Smlouvy.</w:t>
      </w:r>
    </w:p>
    <w:p w14:paraId="6B1E81F1" w14:textId="05CD423C" w:rsidR="00532AAB" w:rsidRPr="0093128E" w:rsidRDefault="00532AAB" w:rsidP="003D175D">
      <w:pPr>
        <w:pStyle w:val="Zkladntext"/>
        <w:numPr>
          <w:ilvl w:val="0"/>
          <w:numId w:val="5"/>
        </w:numPr>
        <w:tabs>
          <w:tab w:val="left" w:pos="426"/>
        </w:tabs>
        <w:spacing w:after="0"/>
        <w:ind w:left="426" w:right="-142" w:hanging="426"/>
        <w:rPr>
          <w:rFonts w:asciiTheme="minorHAnsi" w:hAnsiTheme="minorHAnsi" w:cstheme="minorHAnsi"/>
          <w:sz w:val="21"/>
          <w:szCs w:val="21"/>
        </w:rPr>
      </w:pPr>
      <w:r w:rsidRPr="0093128E">
        <w:rPr>
          <w:rFonts w:asciiTheme="minorHAnsi" w:hAnsiTheme="minorHAnsi" w:cstheme="minorHAnsi"/>
          <w:sz w:val="21"/>
          <w:szCs w:val="21"/>
        </w:rPr>
        <w:t xml:space="preserve">Objednatel se zavazuje řádně zhotovené Dílo převzít a zaplatit za něj Smluvní cenu </w:t>
      </w:r>
      <w:r w:rsidRPr="00FD7664">
        <w:rPr>
          <w:rFonts w:asciiTheme="minorHAnsi" w:hAnsiTheme="minorHAnsi" w:cstheme="minorHAnsi"/>
          <w:sz w:val="21"/>
          <w:szCs w:val="21"/>
        </w:rPr>
        <w:t>uvedenou v</w:t>
      </w:r>
      <w:r w:rsidR="00B4739D" w:rsidRPr="00FD7664">
        <w:rPr>
          <w:rFonts w:asciiTheme="minorHAnsi" w:hAnsiTheme="minorHAnsi" w:cstheme="minorHAnsi"/>
          <w:sz w:val="21"/>
          <w:szCs w:val="21"/>
        </w:rPr>
        <w:t xml:space="preserve"> čl. </w:t>
      </w:r>
      <w:r w:rsidR="00E6322B" w:rsidRPr="00FD7664">
        <w:rPr>
          <w:rFonts w:asciiTheme="minorHAnsi" w:hAnsiTheme="minorHAnsi" w:cstheme="minorHAnsi"/>
          <w:sz w:val="21"/>
          <w:szCs w:val="21"/>
        </w:rPr>
        <w:t>I</w:t>
      </w:r>
      <w:r w:rsidR="00E650F3" w:rsidRPr="00FD7664">
        <w:rPr>
          <w:rFonts w:asciiTheme="minorHAnsi" w:hAnsiTheme="minorHAnsi" w:cstheme="minorHAnsi"/>
          <w:sz w:val="21"/>
          <w:szCs w:val="21"/>
        </w:rPr>
        <w:t>V</w:t>
      </w:r>
      <w:r w:rsidR="00C76BBD" w:rsidRPr="00FD7664">
        <w:rPr>
          <w:rFonts w:asciiTheme="minorHAnsi" w:hAnsiTheme="minorHAnsi" w:cstheme="minorHAnsi"/>
          <w:sz w:val="21"/>
          <w:szCs w:val="21"/>
        </w:rPr>
        <w:t>.</w:t>
      </w:r>
      <w:r w:rsidR="00B4739D">
        <w:rPr>
          <w:rFonts w:asciiTheme="minorHAnsi" w:hAnsiTheme="minorHAnsi" w:cstheme="minorHAnsi"/>
          <w:sz w:val="21"/>
          <w:szCs w:val="21"/>
        </w:rPr>
        <w:t xml:space="preserve"> </w:t>
      </w:r>
      <w:r w:rsidRPr="0093128E">
        <w:rPr>
          <w:rFonts w:asciiTheme="minorHAnsi" w:hAnsiTheme="minorHAnsi" w:cstheme="minorHAnsi"/>
          <w:sz w:val="21"/>
          <w:szCs w:val="21"/>
        </w:rPr>
        <w:t>Smlouv</w:t>
      </w:r>
      <w:r w:rsidR="00B4739D">
        <w:rPr>
          <w:rFonts w:asciiTheme="minorHAnsi" w:hAnsiTheme="minorHAnsi" w:cstheme="minorHAnsi"/>
          <w:sz w:val="21"/>
          <w:szCs w:val="21"/>
        </w:rPr>
        <w:t>y</w:t>
      </w:r>
      <w:r w:rsidRPr="0093128E">
        <w:rPr>
          <w:rFonts w:asciiTheme="minorHAnsi" w:hAnsiTheme="minorHAnsi" w:cstheme="minorHAnsi"/>
          <w:sz w:val="21"/>
          <w:szCs w:val="21"/>
        </w:rPr>
        <w:t>.</w:t>
      </w:r>
    </w:p>
    <w:bookmarkEnd w:id="1"/>
    <w:p w14:paraId="6EC4F2BC" w14:textId="117CF1DD" w:rsidR="00586313" w:rsidRDefault="00586313" w:rsidP="00586313">
      <w:pPr>
        <w:keepNext/>
        <w:spacing w:before="240"/>
        <w:jc w:val="center"/>
        <w:rPr>
          <w:rFonts w:asciiTheme="minorHAnsi" w:hAnsiTheme="minorHAnsi"/>
          <w:b/>
          <w:sz w:val="22"/>
          <w:szCs w:val="22"/>
        </w:rPr>
      </w:pPr>
      <w:r w:rsidRPr="00B7433F">
        <w:rPr>
          <w:rFonts w:asciiTheme="minorHAnsi" w:hAnsiTheme="minorHAnsi"/>
          <w:b/>
          <w:sz w:val="22"/>
          <w:szCs w:val="22"/>
        </w:rPr>
        <w:t xml:space="preserve">Článek </w:t>
      </w:r>
      <w:r w:rsidR="00B00D90">
        <w:rPr>
          <w:rFonts w:asciiTheme="minorHAnsi" w:hAnsiTheme="minorHAnsi"/>
          <w:b/>
          <w:sz w:val="22"/>
          <w:szCs w:val="22"/>
        </w:rPr>
        <w:t>II</w:t>
      </w:r>
      <w:r w:rsidRPr="00B7433F">
        <w:rPr>
          <w:rFonts w:asciiTheme="minorHAnsi" w:hAnsiTheme="minorHAnsi"/>
          <w:b/>
          <w:sz w:val="22"/>
          <w:szCs w:val="22"/>
        </w:rPr>
        <w:t>.</w:t>
      </w:r>
    </w:p>
    <w:p w14:paraId="07060EAF" w14:textId="77777777" w:rsidR="009B20CE" w:rsidRPr="009B20CE" w:rsidRDefault="009B20CE" w:rsidP="009B20CE">
      <w:pPr>
        <w:keepNext/>
        <w:jc w:val="center"/>
        <w:rPr>
          <w:rFonts w:asciiTheme="minorHAnsi" w:hAnsiTheme="minorHAnsi"/>
          <w:b/>
          <w:sz w:val="22"/>
          <w:szCs w:val="22"/>
        </w:rPr>
      </w:pPr>
      <w:r w:rsidRPr="009B20CE">
        <w:rPr>
          <w:rFonts w:asciiTheme="minorHAnsi" w:hAnsiTheme="minorHAnsi"/>
          <w:b/>
          <w:sz w:val="22"/>
          <w:szCs w:val="22"/>
        </w:rPr>
        <w:t xml:space="preserve">Podmínky provádění Díla </w:t>
      </w:r>
    </w:p>
    <w:p w14:paraId="0E6DFA23" w14:textId="69C81BD5" w:rsidR="009B20CE" w:rsidRPr="009B20CE" w:rsidRDefault="009B20CE" w:rsidP="003D175D">
      <w:pPr>
        <w:pStyle w:val="Zkladntext"/>
        <w:numPr>
          <w:ilvl w:val="0"/>
          <w:numId w:val="6"/>
        </w:numPr>
        <w:tabs>
          <w:tab w:val="left" w:pos="426"/>
        </w:tabs>
        <w:spacing w:after="0"/>
        <w:ind w:left="426" w:right="-142" w:hanging="426"/>
        <w:rPr>
          <w:rFonts w:ascii="Calibri" w:hAnsi="Calibri"/>
          <w:sz w:val="21"/>
          <w:szCs w:val="21"/>
        </w:rPr>
      </w:pPr>
      <w:r w:rsidRPr="009B20CE">
        <w:rPr>
          <w:rFonts w:ascii="Calibri" w:hAnsi="Calibri"/>
          <w:sz w:val="21"/>
          <w:szCs w:val="21"/>
        </w:rPr>
        <w:t xml:space="preserve">Strany Smlouvy musí při realizaci předmětu plnění jednat poctivě a s řádnou odbornou péčí, s potřebnou znalostí a pečlivostí. </w:t>
      </w:r>
    </w:p>
    <w:p w14:paraId="2C21CAC9" w14:textId="231F72DF" w:rsidR="009B20CE" w:rsidRPr="00117154" w:rsidRDefault="00024922" w:rsidP="003D175D">
      <w:pPr>
        <w:pStyle w:val="Zkladntext"/>
        <w:numPr>
          <w:ilvl w:val="0"/>
          <w:numId w:val="6"/>
        </w:numPr>
        <w:tabs>
          <w:tab w:val="left" w:pos="426"/>
        </w:tabs>
        <w:spacing w:after="0"/>
        <w:ind w:left="426" w:right="-142" w:hanging="426"/>
        <w:rPr>
          <w:rFonts w:ascii="Calibri" w:hAnsi="Calibri"/>
          <w:sz w:val="21"/>
          <w:szCs w:val="21"/>
        </w:rPr>
      </w:pPr>
      <w:r w:rsidRPr="00117154">
        <w:rPr>
          <w:rFonts w:ascii="Calibri" w:hAnsi="Calibri"/>
          <w:sz w:val="21"/>
          <w:szCs w:val="21"/>
        </w:rPr>
        <w:t xml:space="preserve">Zhotovitel </w:t>
      </w:r>
      <w:r w:rsidR="006B210C">
        <w:rPr>
          <w:rFonts w:ascii="Calibri" w:hAnsi="Calibri"/>
          <w:sz w:val="21"/>
          <w:szCs w:val="21"/>
        </w:rPr>
        <w:t xml:space="preserve">je </w:t>
      </w:r>
      <w:r w:rsidR="009B20CE" w:rsidRPr="00117154">
        <w:rPr>
          <w:rFonts w:ascii="Calibri" w:hAnsi="Calibri"/>
          <w:sz w:val="21"/>
          <w:szCs w:val="21"/>
        </w:rPr>
        <w:t xml:space="preserve">povinen </w:t>
      </w:r>
      <w:r w:rsidRPr="00117154">
        <w:rPr>
          <w:rFonts w:ascii="Calibri" w:hAnsi="Calibri"/>
          <w:sz w:val="21"/>
          <w:szCs w:val="21"/>
        </w:rPr>
        <w:t xml:space="preserve">při provádění Díla </w:t>
      </w:r>
      <w:r w:rsidR="009B20CE" w:rsidRPr="00117154">
        <w:rPr>
          <w:rFonts w:ascii="Calibri" w:hAnsi="Calibri"/>
          <w:sz w:val="21"/>
          <w:szCs w:val="21"/>
        </w:rPr>
        <w:t xml:space="preserve">spolupracovat se </w:t>
      </w:r>
      <w:r w:rsidRPr="00117154">
        <w:rPr>
          <w:rFonts w:ascii="Calibri" w:hAnsi="Calibri"/>
          <w:sz w:val="21"/>
          <w:szCs w:val="21"/>
        </w:rPr>
        <w:t>Pověřenou osobou Objednatele</w:t>
      </w:r>
      <w:r w:rsidR="009B20CE" w:rsidRPr="00117154">
        <w:rPr>
          <w:rFonts w:ascii="Calibri" w:hAnsi="Calibri"/>
          <w:sz w:val="21"/>
          <w:szCs w:val="21"/>
        </w:rPr>
        <w:t xml:space="preserve">. </w:t>
      </w:r>
    </w:p>
    <w:p w14:paraId="276D5218" w14:textId="37E49E06" w:rsidR="009B20CE" w:rsidRPr="00117154" w:rsidRDefault="009B20CE" w:rsidP="003D175D">
      <w:pPr>
        <w:pStyle w:val="Zkladntext"/>
        <w:numPr>
          <w:ilvl w:val="0"/>
          <w:numId w:val="6"/>
        </w:numPr>
        <w:tabs>
          <w:tab w:val="left" w:pos="426"/>
        </w:tabs>
        <w:spacing w:after="0"/>
        <w:ind w:left="426" w:right="-142" w:hanging="426"/>
        <w:rPr>
          <w:rFonts w:ascii="Calibri" w:hAnsi="Calibri"/>
          <w:sz w:val="21"/>
          <w:szCs w:val="21"/>
        </w:rPr>
      </w:pPr>
      <w:r w:rsidRPr="00117154">
        <w:rPr>
          <w:rFonts w:ascii="Calibri" w:hAnsi="Calibri"/>
          <w:sz w:val="21"/>
          <w:szCs w:val="21"/>
        </w:rPr>
        <w:t xml:space="preserve">Zhotovitel prohlašuje, že </w:t>
      </w:r>
      <w:r w:rsidR="00024922" w:rsidRPr="00117154">
        <w:rPr>
          <w:rFonts w:ascii="Calibri" w:hAnsi="Calibri"/>
          <w:sz w:val="21"/>
          <w:szCs w:val="21"/>
        </w:rPr>
        <w:t xml:space="preserve">v rozsahu </w:t>
      </w:r>
      <w:r w:rsidRPr="00117154">
        <w:rPr>
          <w:rFonts w:ascii="Calibri" w:hAnsi="Calibri"/>
          <w:sz w:val="21"/>
          <w:szCs w:val="21"/>
        </w:rPr>
        <w:t xml:space="preserve">své odborné způsobilosti </w:t>
      </w:r>
      <w:r w:rsidR="006B210C">
        <w:rPr>
          <w:rFonts w:ascii="Calibri" w:hAnsi="Calibri"/>
          <w:sz w:val="21"/>
          <w:szCs w:val="21"/>
        </w:rPr>
        <w:t xml:space="preserve">neshledal </w:t>
      </w:r>
      <w:r w:rsidRPr="00117154">
        <w:rPr>
          <w:rFonts w:ascii="Calibri" w:hAnsi="Calibri"/>
          <w:sz w:val="21"/>
          <w:szCs w:val="21"/>
        </w:rPr>
        <w:t>žádnou skutečnost, která by mohla bránit prov</w:t>
      </w:r>
      <w:r w:rsidR="00024922" w:rsidRPr="00117154">
        <w:rPr>
          <w:rFonts w:ascii="Calibri" w:hAnsi="Calibri"/>
          <w:sz w:val="21"/>
          <w:szCs w:val="21"/>
        </w:rPr>
        <w:t xml:space="preserve">edení </w:t>
      </w:r>
      <w:r w:rsidR="00B00D90">
        <w:rPr>
          <w:rFonts w:ascii="Calibri" w:hAnsi="Calibri"/>
          <w:sz w:val="21"/>
          <w:szCs w:val="21"/>
        </w:rPr>
        <w:t xml:space="preserve">Díla </w:t>
      </w:r>
      <w:r w:rsidR="00024922" w:rsidRPr="00117154">
        <w:rPr>
          <w:rFonts w:ascii="Calibri" w:hAnsi="Calibri"/>
          <w:sz w:val="21"/>
          <w:szCs w:val="21"/>
        </w:rPr>
        <w:t xml:space="preserve">v rozsahu specifikovaném </w:t>
      </w:r>
      <w:r w:rsidRPr="00117154">
        <w:rPr>
          <w:rFonts w:ascii="Calibri" w:hAnsi="Calibri"/>
          <w:sz w:val="21"/>
          <w:szCs w:val="21"/>
        </w:rPr>
        <w:t>Smlouv</w:t>
      </w:r>
      <w:r w:rsidR="00024922" w:rsidRPr="00117154">
        <w:rPr>
          <w:rFonts w:ascii="Calibri" w:hAnsi="Calibri"/>
          <w:sz w:val="21"/>
          <w:szCs w:val="21"/>
        </w:rPr>
        <w:t>ou a její přílohou</w:t>
      </w:r>
      <w:r w:rsidR="00DC6FF0">
        <w:rPr>
          <w:rFonts w:ascii="Calibri" w:hAnsi="Calibri"/>
          <w:sz w:val="21"/>
          <w:szCs w:val="21"/>
        </w:rPr>
        <w:t xml:space="preserve"> č.1</w:t>
      </w:r>
      <w:r w:rsidR="00024922" w:rsidRPr="00117154">
        <w:rPr>
          <w:rFonts w:ascii="Calibri" w:hAnsi="Calibri"/>
          <w:sz w:val="21"/>
          <w:szCs w:val="21"/>
        </w:rPr>
        <w:t xml:space="preserve">, </w:t>
      </w:r>
      <w:r w:rsidR="006B210C">
        <w:rPr>
          <w:rFonts w:ascii="Calibri" w:hAnsi="Calibri"/>
          <w:sz w:val="21"/>
          <w:szCs w:val="21"/>
        </w:rPr>
        <w:t xml:space="preserve">a to </w:t>
      </w:r>
      <w:r w:rsidRPr="00117154">
        <w:rPr>
          <w:rFonts w:ascii="Calibri" w:hAnsi="Calibri"/>
          <w:sz w:val="21"/>
          <w:szCs w:val="21"/>
        </w:rPr>
        <w:t>v</w:t>
      </w:r>
      <w:r w:rsidR="00B00D90">
        <w:rPr>
          <w:rFonts w:ascii="Calibri" w:hAnsi="Calibri"/>
          <w:sz w:val="21"/>
          <w:szCs w:val="21"/>
        </w:rPr>
        <w:t> termínech stanovených v čl. III Smlouvy a za c</w:t>
      </w:r>
      <w:r w:rsidRPr="00117154">
        <w:rPr>
          <w:rFonts w:ascii="Calibri" w:hAnsi="Calibri"/>
          <w:sz w:val="21"/>
          <w:szCs w:val="21"/>
        </w:rPr>
        <w:t xml:space="preserve">enu </w:t>
      </w:r>
      <w:r w:rsidR="00024922" w:rsidRPr="00117154">
        <w:rPr>
          <w:rFonts w:ascii="Calibri" w:hAnsi="Calibri"/>
          <w:sz w:val="21"/>
          <w:szCs w:val="21"/>
        </w:rPr>
        <w:t xml:space="preserve">sjednanou </w:t>
      </w:r>
      <w:r w:rsidR="00B00D90">
        <w:rPr>
          <w:rFonts w:ascii="Calibri" w:hAnsi="Calibri"/>
          <w:sz w:val="21"/>
          <w:szCs w:val="21"/>
        </w:rPr>
        <w:t>v čl. IV Sm</w:t>
      </w:r>
      <w:r w:rsidRPr="00117154">
        <w:rPr>
          <w:rFonts w:ascii="Calibri" w:hAnsi="Calibri"/>
          <w:sz w:val="21"/>
          <w:szCs w:val="21"/>
        </w:rPr>
        <w:t>louv</w:t>
      </w:r>
      <w:r w:rsidR="00B00D90">
        <w:rPr>
          <w:rFonts w:ascii="Calibri" w:hAnsi="Calibri"/>
          <w:sz w:val="21"/>
          <w:szCs w:val="21"/>
        </w:rPr>
        <w:t>y</w:t>
      </w:r>
      <w:r w:rsidR="001552D6">
        <w:rPr>
          <w:rFonts w:ascii="Calibri" w:hAnsi="Calibri"/>
          <w:sz w:val="21"/>
          <w:szCs w:val="21"/>
        </w:rPr>
        <w:t>.</w:t>
      </w:r>
    </w:p>
    <w:p w14:paraId="27F32ABA" w14:textId="19232864" w:rsidR="009B20CE" w:rsidRPr="00117154" w:rsidRDefault="009B20CE" w:rsidP="003D175D">
      <w:pPr>
        <w:pStyle w:val="Zkladntext"/>
        <w:numPr>
          <w:ilvl w:val="0"/>
          <w:numId w:val="6"/>
        </w:numPr>
        <w:tabs>
          <w:tab w:val="left" w:pos="426"/>
        </w:tabs>
        <w:spacing w:after="0"/>
        <w:ind w:left="426" w:right="-142" w:hanging="426"/>
        <w:rPr>
          <w:rFonts w:ascii="Calibri" w:hAnsi="Calibri"/>
          <w:sz w:val="21"/>
          <w:szCs w:val="21"/>
        </w:rPr>
      </w:pPr>
      <w:r w:rsidRPr="00117154">
        <w:rPr>
          <w:rFonts w:ascii="Calibri" w:hAnsi="Calibri"/>
          <w:sz w:val="21"/>
          <w:szCs w:val="21"/>
        </w:rPr>
        <w:t xml:space="preserve">Objednatel je oprávněn kontrolovat provádění Díla v průběhu jeho realizace. Zhotovitel musí bez zbytečného odkladu tuto kontrolu umožnit, poskytnout </w:t>
      </w:r>
      <w:r w:rsidR="00117154" w:rsidRPr="00117154">
        <w:rPr>
          <w:rFonts w:ascii="Calibri" w:hAnsi="Calibri"/>
          <w:sz w:val="21"/>
          <w:szCs w:val="21"/>
        </w:rPr>
        <w:t>Pověřené osobě Objednatele</w:t>
      </w:r>
      <w:r w:rsidRPr="00117154">
        <w:rPr>
          <w:rFonts w:ascii="Calibri" w:hAnsi="Calibri"/>
          <w:sz w:val="21"/>
          <w:szCs w:val="21"/>
        </w:rPr>
        <w:t xml:space="preserve"> při provádění kontroly nezbytnou součinnost a seznámit </w:t>
      </w:r>
      <w:r w:rsidR="00117154" w:rsidRPr="00117154">
        <w:rPr>
          <w:rFonts w:ascii="Calibri" w:hAnsi="Calibri"/>
          <w:sz w:val="21"/>
          <w:szCs w:val="21"/>
        </w:rPr>
        <w:t xml:space="preserve">Pověřenou osobu Objednatele </w:t>
      </w:r>
      <w:r w:rsidRPr="00117154">
        <w:rPr>
          <w:rFonts w:ascii="Calibri" w:hAnsi="Calibri"/>
          <w:sz w:val="21"/>
          <w:szCs w:val="21"/>
        </w:rPr>
        <w:t>s postupem provádění Díla.</w:t>
      </w:r>
    </w:p>
    <w:p w14:paraId="36BAEA67" w14:textId="0229B893" w:rsidR="009B20CE" w:rsidRPr="00117154" w:rsidRDefault="009B20CE" w:rsidP="003D175D">
      <w:pPr>
        <w:pStyle w:val="Zkladntext"/>
        <w:numPr>
          <w:ilvl w:val="0"/>
          <w:numId w:val="6"/>
        </w:numPr>
        <w:tabs>
          <w:tab w:val="left" w:pos="426"/>
        </w:tabs>
        <w:spacing w:after="0"/>
        <w:ind w:left="426" w:right="-142" w:hanging="426"/>
        <w:rPr>
          <w:rFonts w:ascii="Calibri" w:hAnsi="Calibri"/>
          <w:sz w:val="21"/>
          <w:szCs w:val="21"/>
        </w:rPr>
      </w:pPr>
      <w:r w:rsidRPr="00117154">
        <w:rPr>
          <w:rFonts w:ascii="Calibri" w:hAnsi="Calibri"/>
          <w:sz w:val="21"/>
          <w:szCs w:val="21"/>
        </w:rPr>
        <w:t xml:space="preserve">Zjistí-li </w:t>
      </w:r>
      <w:r w:rsidR="00117154" w:rsidRPr="00117154">
        <w:rPr>
          <w:rFonts w:ascii="Calibri" w:hAnsi="Calibri"/>
          <w:sz w:val="21"/>
          <w:szCs w:val="21"/>
        </w:rPr>
        <w:t>Pověřená osoba Objednatele</w:t>
      </w:r>
      <w:r w:rsidRPr="00117154">
        <w:rPr>
          <w:rFonts w:ascii="Calibri" w:hAnsi="Calibri"/>
          <w:sz w:val="21"/>
          <w:szCs w:val="21"/>
        </w:rPr>
        <w:t xml:space="preserve">, že jakákoli činnost nebo použité podklady nejsou v souladu se Smlouvou, nebo že Zhotovitel porušuje jinou svou smluvní povinnost, může s odůvodněním požadovat, aby Zhotovitel na své náklady a odpovědnost provedl nápravu. </w:t>
      </w:r>
      <w:r w:rsidR="00117154" w:rsidRPr="00117154">
        <w:rPr>
          <w:rFonts w:ascii="Calibri" w:hAnsi="Calibri"/>
          <w:sz w:val="21"/>
          <w:szCs w:val="21"/>
        </w:rPr>
        <w:t xml:space="preserve">Pověřená osoba Objednatele </w:t>
      </w:r>
      <w:r w:rsidRPr="00117154">
        <w:rPr>
          <w:rFonts w:ascii="Calibri" w:hAnsi="Calibri"/>
          <w:sz w:val="21"/>
          <w:szCs w:val="21"/>
        </w:rPr>
        <w:t>může Zhotoviteli dát pokyn k odstranění a novému provedení dané části Díla v souladu se Smlouvou. Jestliže Zhotovitel takový pokyn v přiměřené lhůtě nesplní, jedná se o porušení Smlouvy podstatným způsobem.</w:t>
      </w:r>
    </w:p>
    <w:p w14:paraId="3BBF3A2D" w14:textId="77777777" w:rsidR="009B20CE" w:rsidRPr="00117154" w:rsidRDefault="009B20CE" w:rsidP="003D175D">
      <w:pPr>
        <w:pStyle w:val="Zkladntext"/>
        <w:numPr>
          <w:ilvl w:val="0"/>
          <w:numId w:val="6"/>
        </w:numPr>
        <w:tabs>
          <w:tab w:val="left" w:pos="426"/>
        </w:tabs>
        <w:spacing w:after="0"/>
        <w:ind w:left="426" w:right="-142" w:hanging="426"/>
        <w:rPr>
          <w:rFonts w:ascii="Calibri" w:hAnsi="Calibri"/>
          <w:sz w:val="21"/>
          <w:szCs w:val="21"/>
        </w:rPr>
      </w:pPr>
      <w:r w:rsidRPr="00117154">
        <w:rPr>
          <w:rFonts w:ascii="Calibri" w:hAnsi="Calibri"/>
          <w:sz w:val="21"/>
          <w:szCs w:val="21"/>
        </w:rPr>
        <w:t xml:space="preserve">Zhotovitel je v plné míře odpovědný za škody způsobené Objednateli nebo třetím stranám svojí činností nebo činností jiných osob, které k plnění podle této Smlouvy použil. </w:t>
      </w:r>
    </w:p>
    <w:p w14:paraId="32279223" w14:textId="77777777" w:rsidR="009B20CE" w:rsidRPr="00117154" w:rsidRDefault="009B20CE" w:rsidP="003D175D">
      <w:pPr>
        <w:pStyle w:val="Zkladntext"/>
        <w:numPr>
          <w:ilvl w:val="0"/>
          <w:numId w:val="6"/>
        </w:numPr>
        <w:tabs>
          <w:tab w:val="left" w:pos="426"/>
        </w:tabs>
        <w:spacing w:after="0"/>
        <w:ind w:left="426" w:right="-142" w:hanging="426"/>
        <w:rPr>
          <w:rFonts w:ascii="Calibri" w:hAnsi="Calibri"/>
          <w:sz w:val="21"/>
          <w:szCs w:val="21"/>
        </w:rPr>
      </w:pPr>
      <w:r w:rsidRPr="00117154">
        <w:rPr>
          <w:rFonts w:ascii="Calibri" w:hAnsi="Calibri"/>
          <w:sz w:val="21"/>
          <w:szCs w:val="21"/>
        </w:rPr>
        <w:t>Zhotovitel není oprávněn postoupit práva a povinnosti vzniklé z této Smlouvy nebo v souvislosti s ní, případně postoupit Smlouvu jako celek, třetí osobě nebo jiným osobám bez předchozího písemného souhlasu Objednatele.</w:t>
      </w:r>
    </w:p>
    <w:p w14:paraId="73BA155F" w14:textId="01FDD84E" w:rsidR="006B210C" w:rsidRPr="006B210C" w:rsidRDefault="006B210C" w:rsidP="006B210C">
      <w:pPr>
        <w:keepNext/>
        <w:spacing w:before="240"/>
        <w:jc w:val="center"/>
        <w:rPr>
          <w:rFonts w:asciiTheme="minorHAnsi" w:hAnsiTheme="minorHAnsi"/>
          <w:b/>
          <w:sz w:val="22"/>
          <w:szCs w:val="22"/>
        </w:rPr>
      </w:pPr>
      <w:r w:rsidRPr="006B210C">
        <w:rPr>
          <w:rFonts w:asciiTheme="minorHAnsi" w:hAnsiTheme="minorHAnsi"/>
          <w:b/>
          <w:sz w:val="22"/>
          <w:szCs w:val="22"/>
        </w:rPr>
        <w:t xml:space="preserve">Článek </w:t>
      </w:r>
      <w:r w:rsidR="00B00D90">
        <w:rPr>
          <w:rFonts w:asciiTheme="minorHAnsi" w:hAnsiTheme="minorHAnsi"/>
          <w:b/>
          <w:sz w:val="22"/>
          <w:szCs w:val="22"/>
        </w:rPr>
        <w:t>III</w:t>
      </w:r>
      <w:r w:rsidRPr="006B210C">
        <w:rPr>
          <w:rFonts w:asciiTheme="minorHAnsi" w:hAnsiTheme="minorHAnsi"/>
          <w:b/>
          <w:sz w:val="22"/>
          <w:szCs w:val="22"/>
        </w:rPr>
        <w:t>.</w:t>
      </w:r>
    </w:p>
    <w:p w14:paraId="37647630" w14:textId="0FC976F5" w:rsidR="00024922" w:rsidRPr="00EE0771" w:rsidRDefault="00024922" w:rsidP="00024922">
      <w:pPr>
        <w:keepNext/>
        <w:jc w:val="center"/>
        <w:rPr>
          <w:rFonts w:asciiTheme="minorHAnsi" w:hAnsiTheme="minorHAnsi" w:cstheme="minorHAnsi"/>
          <w:b/>
          <w:sz w:val="22"/>
          <w:szCs w:val="22"/>
        </w:rPr>
      </w:pPr>
      <w:r w:rsidRPr="00EE0771">
        <w:rPr>
          <w:rFonts w:asciiTheme="minorHAnsi" w:hAnsiTheme="minorHAnsi" w:cstheme="minorHAnsi"/>
          <w:b/>
          <w:sz w:val="22"/>
          <w:szCs w:val="22"/>
        </w:rPr>
        <w:t xml:space="preserve">Doba dokončení </w:t>
      </w:r>
      <w:r w:rsidR="006B210C" w:rsidRPr="00EE0771">
        <w:rPr>
          <w:rFonts w:asciiTheme="minorHAnsi" w:hAnsiTheme="minorHAnsi" w:cstheme="minorHAnsi"/>
          <w:b/>
          <w:sz w:val="22"/>
          <w:szCs w:val="22"/>
        </w:rPr>
        <w:t>D</w:t>
      </w:r>
      <w:r w:rsidRPr="00EE0771">
        <w:rPr>
          <w:rFonts w:asciiTheme="minorHAnsi" w:hAnsiTheme="minorHAnsi" w:cstheme="minorHAnsi"/>
          <w:b/>
          <w:sz w:val="22"/>
          <w:szCs w:val="22"/>
        </w:rPr>
        <w:t xml:space="preserve">íla a předání a převzetí </w:t>
      </w:r>
      <w:r w:rsidR="006B210C" w:rsidRPr="00EE0771">
        <w:rPr>
          <w:rFonts w:asciiTheme="minorHAnsi" w:hAnsiTheme="minorHAnsi" w:cstheme="minorHAnsi"/>
          <w:b/>
          <w:sz w:val="22"/>
          <w:szCs w:val="22"/>
        </w:rPr>
        <w:t>D</w:t>
      </w:r>
      <w:r w:rsidRPr="00EE0771">
        <w:rPr>
          <w:rFonts w:asciiTheme="minorHAnsi" w:hAnsiTheme="minorHAnsi" w:cstheme="minorHAnsi"/>
          <w:b/>
          <w:sz w:val="22"/>
          <w:szCs w:val="22"/>
        </w:rPr>
        <w:t>íla</w:t>
      </w:r>
    </w:p>
    <w:p w14:paraId="2416CF81" w14:textId="053E5B7C" w:rsidR="00024922" w:rsidRPr="00F74847" w:rsidRDefault="00024922" w:rsidP="003D175D">
      <w:pPr>
        <w:pStyle w:val="Nzev"/>
        <w:numPr>
          <w:ilvl w:val="0"/>
          <w:numId w:val="7"/>
        </w:numPr>
        <w:tabs>
          <w:tab w:val="left" w:pos="426"/>
        </w:tabs>
        <w:ind w:left="426" w:hanging="426"/>
        <w:jc w:val="both"/>
        <w:rPr>
          <w:sz w:val="21"/>
          <w:szCs w:val="21"/>
          <w:u w:val="none"/>
          <w:lang w:val="cs-CZ"/>
        </w:rPr>
      </w:pPr>
      <w:r w:rsidRPr="00F74847">
        <w:rPr>
          <w:sz w:val="21"/>
          <w:szCs w:val="21"/>
          <w:u w:val="none"/>
          <w:lang w:val="cs-CZ"/>
        </w:rPr>
        <w:t>Zhotovitel se zavazuje provést Dílo v následujících lhůtách:</w:t>
      </w:r>
    </w:p>
    <w:p w14:paraId="1A2346F5" w14:textId="25EF44CE" w:rsidR="00024922" w:rsidRPr="00F74847" w:rsidRDefault="00024922" w:rsidP="003D175D">
      <w:pPr>
        <w:pStyle w:val="Nzev"/>
        <w:numPr>
          <w:ilvl w:val="1"/>
          <w:numId w:val="7"/>
        </w:numPr>
        <w:tabs>
          <w:tab w:val="left" w:pos="1134"/>
        </w:tabs>
        <w:ind w:left="1134" w:hanging="708"/>
        <w:jc w:val="both"/>
        <w:rPr>
          <w:sz w:val="21"/>
          <w:szCs w:val="21"/>
          <w:u w:val="none"/>
          <w:lang w:val="cs-CZ"/>
        </w:rPr>
      </w:pPr>
      <w:r w:rsidRPr="00F74847">
        <w:rPr>
          <w:b/>
          <w:sz w:val="21"/>
          <w:szCs w:val="21"/>
          <w:u w:val="none"/>
          <w:lang w:val="cs-CZ"/>
        </w:rPr>
        <w:t xml:space="preserve">Lhůta pro zahájení </w:t>
      </w:r>
      <w:r w:rsidR="001552D6" w:rsidRPr="00F74847">
        <w:rPr>
          <w:b/>
          <w:sz w:val="21"/>
          <w:szCs w:val="21"/>
          <w:u w:val="none"/>
          <w:lang w:val="cs-CZ"/>
        </w:rPr>
        <w:t xml:space="preserve">prací na </w:t>
      </w:r>
      <w:r w:rsidRPr="00F74847">
        <w:rPr>
          <w:b/>
          <w:sz w:val="21"/>
          <w:szCs w:val="21"/>
          <w:u w:val="none"/>
          <w:lang w:val="cs-CZ"/>
        </w:rPr>
        <w:t>Díla:</w:t>
      </w:r>
      <w:r w:rsidRPr="00F74847">
        <w:rPr>
          <w:sz w:val="21"/>
          <w:szCs w:val="21"/>
          <w:u w:val="none"/>
          <w:lang w:val="cs-CZ"/>
        </w:rPr>
        <w:t xml:space="preserve"> </w:t>
      </w:r>
      <w:r w:rsidR="001552D6" w:rsidRPr="00F74847">
        <w:rPr>
          <w:sz w:val="21"/>
          <w:szCs w:val="21"/>
          <w:u w:val="none"/>
          <w:lang w:val="cs-CZ"/>
        </w:rPr>
        <w:t>do 3 (slovy: tří) pracovních dnů</w:t>
      </w:r>
      <w:r w:rsidRPr="00F74847">
        <w:rPr>
          <w:sz w:val="21"/>
          <w:szCs w:val="21"/>
          <w:u w:val="none"/>
          <w:lang w:val="cs-CZ"/>
        </w:rPr>
        <w:t xml:space="preserve"> </w:t>
      </w:r>
      <w:r w:rsidR="00FF1DE8" w:rsidRPr="00F74847">
        <w:rPr>
          <w:sz w:val="21"/>
          <w:szCs w:val="21"/>
          <w:u w:val="none"/>
          <w:lang w:val="cs-CZ"/>
        </w:rPr>
        <w:t>ode dne nabytí účinnosti Smlouvy</w:t>
      </w:r>
      <w:r w:rsidRPr="00F74847">
        <w:rPr>
          <w:sz w:val="21"/>
          <w:szCs w:val="21"/>
          <w:u w:val="none"/>
          <w:lang w:val="cs-CZ"/>
        </w:rPr>
        <w:t>;</w:t>
      </w:r>
    </w:p>
    <w:p w14:paraId="5665D63B" w14:textId="4E348E69" w:rsidR="00024922" w:rsidRPr="00F74847" w:rsidRDefault="001552D6" w:rsidP="003D175D">
      <w:pPr>
        <w:pStyle w:val="Nzev"/>
        <w:numPr>
          <w:ilvl w:val="1"/>
          <w:numId w:val="7"/>
        </w:numPr>
        <w:tabs>
          <w:tab w:val="left" w:pos="1134"/>
        </w:tabs>
        <w:ind w:left="1134" w:hanging="708"/>
        <w:jc w:val="both"/>
        <w:rPr>
          <w:sz w:val="21"/>
          <w:szCs w:val="21"/>
          <w:u w:val="none"/>
          <w:lang w:val="cs-CZ"/>
        </w:rPr>
      </w:pPr>
      <w:r w:rsidRPr="00F74847">
        <w:rPr>
          <w:sz w:val="21"/>
          <w:szCs w:val="21"/>
          <w:u w:val="none"/>
          <w:lang w:val="cs-CZ"/>
        </w:rPr>
        <w:t xml:space="preserve">Lhůta pro ukončení prací na Díle: </w:t>
      </w:r>
      <w:r w:rsidR="007F2189" w:rsidRPr="007F2189">
        <w:rPr>
          <w:sz w:val="21"/>
          <w:szCs w:val="21"/>
          <w:u w:val="none"/>
          <w:lang w:val="cs-CZ"/>
        </w:rPr>
        <w:t>5 (slovy: pěti)</w:t>
      </w:r>
      <w:r w:rsidRPr="00F74847">
        <w:rPr>
          <w:sz w:val="21"/>
          <w:szCs w:val="21"/>
          <w:u w:val="none"/>
          <w:lang w:val="cs-CZ"/>
        </w:rPr>
        <w:t xml:space="preserve"> </w:t>
      </w:r>
      <w:r w:rsidR="000A0CA4">
        <w:rPr>
          <w:sz w:val="21"/>
          <w:szCs w:val="21"/>
          <w:u w:val="none"/>
          <w:lang w:val="cs-CZ"/>
        </w:rPr>
        <w:t xml:space="preserve">pracovních </w:t>
      </w:r>
      <w:r w:rsidRPr="00F74847">
        <w:rPr>
          <w:sz w:val="21"/>
          <w:szCs w:val="21"/>
          <w:u w:val="none"/>
          <w:lang w:val="cs-CZ"/>
        </w:rPr>
        <w:t xml:space="preserve">dnů </w:t>
      </w:r>
      <w:r w:rsidR="00024922" w:rsidRPr="00F74847">
        <w:rPr>
          <w:sz w:val="21"/>
          <w:szCs w:val="21"/>
          <w:u w:val="none"/>
          <w:lang w:val="cs-CZ"/>
        </w:rPr>
        <w:t>ode dne nabytí účinnosti Smlouvy</w:t>
      </w:r>
      <w:r w:rsidR="00FF1DE8" w:rsidRPr="00F74847">
        <w:rPr>
          <w:sz w:val="21"/>
          <w:szCs w:val="21"/>
          <w:u w:val="none"/>
          <w:lang w:val="cs-CZ"/>
        </w:rPr>
        <w:t>.</w:t>
      </w:r>
    </w:p>
    <w:p w14:paraId="1BD87C3D" w14:textId="290F8EDB" w:rsidR="00024922" w:rsidRPr="00F74847" w:rsidRDefault="00024922" w:rsidP="003D175D">
      <w:pPr>
        <w:pStyle w:val="Nzev"/>
        <w:numPr>
          <w:ilvl w:val="0"/>
          <w:numId w:val="7"/>
        </w:numPr>
        <w:tabs>
          <w:tab w:val="left" w:pos="426"/>
        </w:tabs>
        <w:ind w:left="426" w:hanging="426"/>
        <w:jc w:val="both"/>
        <w:rPr>
          <w:sz w:val="21"/>
          <w:szCs w:val="21"/>
          <w:u w:val="none"/>
        </w:rPr>
      </w:pPr>
      <w:r w:rsidRPr="00F74847">
        <w:rPr>
          <w:sz w:val="21"/>
          <w:szCs w:val="21"/>
          <w:u w:val="none"/>
        </w:rPr>
        <w:t xml:space="preserve">Dílo je provedeno, je-li předáno </w:t>
      </w:r>
      <w:r w:rsidR="00223752" w:rsidRPr="00F74847">
        <w:rPr>
          <w:rFonts w:eastAsia="Times New Roman" w:cs="Times New Roman"/>
          <w:sz w:val="21"/>
          <w:szCs w:val="21"/>
          <w:u w:val="none"/>
          <w:lang w:val="cs-CZ" w:eastAsia="cs-CZ"/>
        </w:rPr>
        <w:t xml:space="preserve">Pověřené osobě Objednatele </w:t>
      </w:r>
      <w:r w:rsidRPr="00F74847">
        <w:rPr>
          <w:sz w:val="21"/>
          <w:szCs w:val="21"/>
          <w:u w:val="none"/>
        </w:rPr>
        <w:t>a dále pokud</w:t>
      </w:r>
    </w:p>
    <w:p w14:paraId="5B22EBBA" w14:textId="4B865AFB" w:rsidR="00024922" w:rsidRPr="00F74847" w:rsidRDefault="00024922" w:rsidP="003D175D">
      <w:pPr>
        <w:pStyle w:val="Nzev"/>
        <w:numPr>
          <w:ilvl w:val="1"/>
          <w:numId w:val="7"/>
        </w:numPr>
        <w:tabs>
          <w:tab w:val="left" w:pos="1134"/>
        </w:tabs>
        <w:ind w:left="1134" w:hanging="708"/>
        <w:jc w:val="both"/>
        <w:rPr>
          <w:sz w:val="21"/>
          <w:szCs w:val="21"/>
          <w:u w:val="none"/>
          <w:lang w:val="cs-CZ"/>
        </w:rPr>
      </w:pPr>
      <w:r w:rsidRPr="00F74847">
        <w:rPr>
          <w:sz w:val="21"/>
          <w:szCs w:val="21"/>
          <w:u w:val="none"/>
          <w:lang w:val="cs-CZ"/>
        </w:rPr>
        <w:t xml:space="preserve">veškeré práce </w:t>
      </w:r>
      <w:r w:rsidR="00EE0771" w:rsidRPr="00F74847">
        <w:rPr>
          <w:sz w:val="21"/>
          <w:szCs w:val="21"/>
          <w:u w:val="none"/>
          <w:lang w:val="cs-CZ"/>
        </w:rPr>
        <w:t>potřebné k provedení Díla</w:t>
      </w:r>
      <w:r w:rsidRPr="00F74847">
        <w:rPr>
          <w:sz w:val="21"/>
          <w:szCs w:val="21"/>
          <w:u w:val="none"/>
          <w:lang w:val="cs-CZ"/>
        </w:rPr>
        <w:t xml:space="preserve"> </w:t>
      </w:r>
      <w:r w:rsidR="00EE0771" w:rsidRPr="00F74847">
        <w:rPr>
          <w:sz w:val="21"/>
          <w:szCs w:val="21"/>
          <w:u w:val="none"/>
          <w:lang w:val="cs-CZ"/>
        </w:rPr>
        <w:t xml:space="preserve">jsou proveden </w:t>
      </w:r>
      <w:r w:rsidRPr="00F74847">
        <w:rPr>
          <w:sz w:val="21"/>
          <w:szCs w:val="21"/>
          <w:u w:val="none"/>
          <w:lang w:val="cs-CZ"/>
        </w:rPr>
        <w:t>v souladu se Smlouvou,</w:t>
      </w:r>
    </w:p>
    <w:p w14:paraId="65BA27EB" w14:textId="44CC885F" w:rsidR="00024922" w:rsidRPr="00F74847" w:rsidRDefault="00024922" w:rsidP="003D175D">
      <w:pPr>
        <w:pStyle w:val="Nzev"/>
        <w:numPr>
          <w:ilvl w:val="1"/>
          <w:numId w:val="7"/>
        </w:numPr>
        <w:tabs>
          <w:tab w:val="left" w:pos="1134"/>
        </w:tabs>
        <w:ind w:left="1134" w:hanging="708"/>
        <w:jc w:val="both"/>
        <w:rPr>
          <w:sz w:val="21"/>
          <w:szCs w:val="21"/>
          <w:u w:val="none"/>
          <w:lang w:val="cs-CZ"/>
        </w:rPr>
      </w:pPr>
      <w:r w:rsidRPr="00F74847">
        <w:rPr>
          <w:sz w:val="21"/>
          <w:szCs w:val="21"/>
          <w:u w:val="none"/>
          <w:lang w:val="cs-CZ"/>
        </w:rPr>
        <w:t>došlo k odstranění vad a nedodělků</w:t>
      </w:r>
      <w:r w:rsidR="00EE0771" w:rsidRPr="00F74847">
        <w:rPr>
          <w:sz w:val="21"/>
          <w:szCs w:val="21"/>
          <w:u w:val="none"/>
          <w:lang w:val="cs-CZ"/>
        </w:rPr>
        <w:t xml:space="preserve"> zjištěných jak v průběhu planí Díla, tak při jeho předání</w:t>
      </w:r>
      <w:r w:rsidRPr="00F74847">
        <w:rPr>
          <w:sz w:val="21"/>
          <w:szCs w:val="21"/>
          <w:u w:val="none"/>
          <w:lang w:val="cs-CZ"/>
        </w:rPr>
        <w:t xml:space="preserve">, s výjimkou ojedinělých nebo drobných vad a nedodělků, které samy o sobě ani ve spojení s jinými do jejich odstranění nebudou podstatným způsobem bránit </w:t>
      </w:r>
      <w:r w:rsidR="00624F72" w:rsidRPr="00F74847">
        <w:rPr>
          <w:sz w:val="21"/>
          <w:szCs w:val="21"/>
          <w:u w:val="none"/>
          <w:lang w:val="cs-CZ"/>
        </w:rPr>
        <w:t xml:space="preserve">v předání a v </w:t>
      </w:r>
      <w:r w:rsidRPr="00F74847">
        <w:rPr>
          <w:sz w:val="21"/>
          <w:szCs w:val="21"/>
          <w:u w:val="none"/>
          <w:lang w:val="cs-CZ"/>
        </w:rPr>
        <w:t>užívání Díla ke smluvenému účelu nebo takové užívání nebudou podstatným způsobem omezovat</w:t>
      </w:r>
      <w:r w:rsidR="00EE0771" w:rsidRPr="00F74847">
        <w:rPr>
          <w:sz w:val="21"/>
          <w:szCs w:val="21"/>
          <w:u w:val="none"/>
          <w:lang w:val="cs-CZ"/>
        </w:rPr>
        <w:t>.</w:t>
      </w:r>
    </w:p>
    <w:p w14:paraId="073DDBB0" w14:textId="0A1A8EF7" w:rsidR="00024922" w:rsidRPr="00F74847" w:rsidRDefault="00024922" w:rsidP="003D175D">
      <w:pPr>
        <w:pStyle w:val="Nzev"/>
        <w:numPr>
          <w:ilvl w:val="0"/>
          <w:numId w:val="7"/>
        </w:numPr>
        <w:tabs>
          <w:tab w:val="left" w:pos="426"/>
        </w:tabs>
        <w:ind w:left="426" w:hanging="426"/>
        <w:jc w:val="both"/>
        <w:rPr>
          <w:sz w:val="21"/>
          <w:szCs w:val="21"/>
          <w:u w:val="none"/>
        </w:rPr>
      </w:pPr>
      <w:r w:rsidRPr="00F74847">
        <w:rPr>
          <w:sz w:val="21"/>
          <w:szCs w:val="21"/>
          <w:u w:val="none"/>
        </w:rPr>
        <w:t xml:space="preserve">O dokončení a předání </w:t>
      </w:r>
      <w:r w:rsidR="00EE0771" w:rsidRPr="00F74847">
        <w:rPr>
          <w:sz w:val="21"/>
          <w:szCs w:val="21"/>
          <w:u w:val="none"/>
        </w:rPr>
        <w:t>D</w:t>
      </w:r>
      <w:r w:rsidRPr="00F74847">
        <w:rPr>
          <w:sz w:val="21"/>
          <w:szCs w:val="21"/>
          <w:u w:val="none"/>
        </w:rPr>
        <w:t>íla</w:t>
      </w:r>
      <w:r w:rsidR="00624F72" w:rsidRPr="00F74847">
        <w:rPr>
          <w:sz w:val="21"/>
          <w:szCs w:val="21"/>
          <w:u w:val="none"/>
        </w:rPr>
        <w:t xml:space="preserve"> bude </w:t>
      </w:r>
      <w:r w:rsidR="00EE0771" w:rsidRPr="00F74847">
        <w:rPr>
          <w:sz w:val="21"/>
          <w:szCs w:val="21"/>
          <w:u w:val="none"/>
        </w:rPr>
        <w:t>S</w:t>
      </w:r>
      <w:r w:rsidRPr="00F74847">
        <w:rPr>
          <w:sz w:val="21"/>
          <w:szCs w:val="21"/>
          <w:u w:val="none"/>
        </w:rPr>
        <w:t>mluvní</w:t>
      </w:r>
      <w:r w:rsidR="00624F72" w:rsidRPr="00F74847">
        <w:rPr>
          <w:sz w:val="21"/>
          <w:szCs w:val="21"/>
          <w:u w:val="none"/>
        </w:rPr>
        <w:t>mi</w:t>
      </w:r>
      <w:r w:rsidRPr="00F74847">
        <w:rPr>
          <w:sz w:val="21"/>
          <w:szCs w:val="21"/>
          <w:u w:val="none"/>
        </w:rPr>
        <w:t xml:space="preserve"> stran</w:t>
      </w:r>
      <w:r w:rsidR="00624F72" w:rsidRPr="00F74847">
        <w:rPr>
          <w:sz w:val="21"/>
          <w:szCs w:val="21"/>
          <w:u w:val="none"/>
        </w:rPr>
        <w:t xml:space="preserve">ami sepsán </w:t>
      </w:r>
      <w:r w:rsidRPr="00F74847">
        <w:rPr>
          <w:sz w:val="21"/>
          <w:szCs w:val="21"/>
          <w:u w:val="none"/>
        </w:rPr>
        <w:t xml:space="preserve">předávací protokol, v němž se </w:t>
      </w:r>
      <w:r w:rsidR="00624F72" w:rsidRPr="00F74847">
        <w:rPr>
          <w:sz w:val="21"/>
          <w:szCs w:val="21"/>
          <w:u w:val="none"/>
        </w:rPr>
        <w:t xml:space="preserve">dle zjištěných okolností popíší </w:t>
      </w:r>
      <w:r w:rsidRPr="00F74847">
        <w:rPr>
          <w:sz w:val="21"/>
          <w:szCs w:val="21"/>
          <w:u w:val="none"/>
        </w:rPr>
        <w:t>případné ojedinělé nebo drobné vady a nedodělky</w:t>
      </w:r>
      <w:r w:rsidR="00624F72" w:rsidRPr="00F74847">
        <w:rPr>
          <w:sz w:val="21"/>
          <w:szCs w:val="21"/>
          <w:u w:val="none"/>
        </w:rPr>
        <w:t xml:space="preserve"> a stanoví se lhůta k </w:t>
      </w:r>
      <w:r w:rsidRPr="00F74847">
        <w:rPr>
          <w:sz w:val="21"/>
          <w:szCs w:val="21"/>
          <w:u w:val="none"/>
        </w:rPr>
        <w:t>jejich odstranění.</w:t>
      </w:r>
    </w:p>
    <w:p w14:paraId="6B21979F" w14:textId="412FC4CB" w:rsidR="00024922" w:rsidRPr="00F74847" w:rsidRDefault="00024922" w:rsidP="003D175D">
      <w:pPr>
        <w:pStyle w:val="Nzev"/>
        <w:numPr>
          <w:ilvl w:val="0"/>
          <w:numId w:val="7"/>
        </w:numPr>
        <w:tabs>
          <w:tab w:val="left" w:pos="426"/>
        </w:tabs>
        <w:ind w:left="426" w:hanging="426"/>
        <w:jc w:val="both"/>
        <w:rPr>
          <w:sz w:val="21"/>
          <w:szCs w:val="21"/>
          <w:u w:val="none"/>
        </w:rPr>
      </w:pPr>
      <w:r w:rsidRPr="00F74847">
        <w:rPr>
          <w:sz w:val="21"/>
          <w:szCs w:val="21"/>
          <w:u w:val="none"/>
        </w:rPr>
        <w:t xml:space="preserve">Nebezpečí škody </w:t>
      </w:r>
      <w:r w:rsidR="00624F72" w:rsidRPr="00F74847">
        <w:rPr>
          <w:sz w:val="21"/>
          <w:szCs w:val="21"/>
          <w:u w:val="none"/>
        </w:rPr>
        <w:t xml:space="preserve">na předaném Díle </w:t>
      </w:r>
      <w:r w:rsidRPr="00F74847">
        <w:rPr>
          <w:sz w:val="21"/>
          <w:szCs w:val="21"/>
          <w:u w:val="none"/>
        </w:rPr>
        <w:t>přechází na Objednatele k datu vydání předávacího protokolu</w:t>
      </w:r>
      <w:r w:rsidR="00624F72" w:rsidRPr="00F74847">
        <w:rPr>
          <w:sz w:val="21"/>
          <w:szCs w:val="21"/>
          <w:u w:val="none"/>
        </w:rPr>
        <w:t>, v případě identifikace vad a nedodělků</w:t>
      </w:r>
      <w:r w:rsidRPr="00F74847">
        <w:rPr>
          <w:sz w:val="21"/>
          <w:szCs w:val="21"/>
          <w:u w:val="none"/>
        </w:rPr>
        <w:t xml:space="preserve"> a po </w:t>
      </w:r>
      <w:r w:rsidR="00624F72" w:rsidRPr="00F74847">
        <w:rPr>
          <w:sz w:val="21"/>
          <w:szCs w:val="21"/>
          <w:u w:val="none"/>
        </w:rPr>
        <w:t xml:space="preserve">jejich </w:t>
      </w:r>
      <w:r w:rsidRPr="00F74847">
        <w:rPr>
          <w:sz w:val="21"/>
          <w:szCs w:val="21"/>
          <w:u w:val="none"/>
        </w:rPr>
        <w:t>odstranění.</w:t>
      </w:r>
    </w:p>
    <w:p w14:paraId="52A448E7" w14:textId="7848395B" w:rsidR="00217C05" w:rsidRPr="00F74847" w:rsidRDefault="00217C05" w:rsidP="00217C05">
      <w:pPr>
        <w:keepNext/>
        <w:spacing w:before="240"/>
        <w:jc w:val="center"/>
        <w:rPr>
          <w:rFonts w:asciiTheme="minorHAnsi" w:hAnsiTheme="minorHAnsi"/>
          <w:b/>
          <w:sz w:val="21"/>
          <w:szCs w:val="21"/>
        </w:rPr>
      </w:pPr>
      <w:r w:rsidRPr="00F74847">
        <w:rPr>
          <w:rFonts w:asciiTheme="minorHAnsi" w:hAnsiTheme="minorHAnsi"/>
          <w:b/>
          <w:sz w:val="21"/>
          <w:szCs w:val="21"/>
        </w:rPr>
        <w:t>Článek I</w:t>
      </w:r>
      <w:r w:rsidR="00FD7664" w:rsidRPr="00F74847">
        <w:rPr>
          <w:rFonts w:asciiTheme="minorHAnsi" w:hAnsiTheme="minorHAnsi"/>
          <w:b/>
          <w:sz w:val="21"/>
          <w:szCs w:val="21"/>
        </w:rPr>
        <w:t>V</w:t>
      </w:r>
      <w:r w:rsidRPr="00F74847">
        <w:rPr>
          <w:rFonts w:asciiTheme="minorHAnsi" w:hAnsiTheme="minorHAnsi"/>
          <w:b/>
          <w:sz w:val="21"/>
          <w:szCs w:val="21"/>
        </w:rPr>
        <w:t>.</w:t>
      </w:r>
    </w:p>
    <w:p w14:paraId="4CDEE822" w14:textId="00C9A995" w:rsidR="00217C05" w:rsidRPr="00217C05" w:rsidRDefault="00217C05" w:rsidP="00217C05">
      <w:pPr>
        <w:keepNext/>
        <w:jc w:val="center"/>
        <w:rPr>
          <w:rFonts w:asciiTheme="minorHAnsi" w:hAnsiTheme="minorHAnsi" w:cstheme="minorHAnsi"/>
          <w:b/>
          <w:sz w:val="22"/>
          <w:szCs w:val="22"/>
        </w:rPr>
      </w:pPr>
      <w:r w:rsidRPr="00217C05">
        <w:rPr>
          <w:rFonts w:asciiTheme="minorHAnsi" w:hAnsiTheme="minorHAnsi" w:cstheme="minorHAnsi"/>
          <w:b/>
          <w:sz w:val="22"/>
          <w:szCs w:val="22"/>
        </w:rPr>
        <w:t>Smluvní cena</w:t>
      </w:r>
      <w:r>
        <w:rPr>
          <w:rFonts w:asciiTheme="minorHAnsi" w:hAnsiTheme="minorHAnsi" w:cstheme="minorHAnsi"/>
          <w:b/>
          <w:sz w:val="22"/>
          <w:szCs w:val="22"/>
        </w:rPr>
        <w:t>, obchodní</w:t>
      </w:r>
      <w:r w:rsidRPr="00217C05">
        <w:rPr>
          <w:rFonts w:asciiTheme="minorHAnsi" w:hAnsiTheme="minorHAnsi" w:cstheme="minorHAnsi"/>
          <w:b/>
          <w:sz w:val="22"/>
          <w:szCs w:val="22"/>
        </w:rPr>
        <w:t xml:space="preserve"> a platební podmínky</w:t>
      </w:r>
    </w:p>
    <w:p w14:paraId="1E7C5026" w14:textId="07EDED98"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 xml:space="preserve">Smluvní cena je stanovena na základě ocenění jednotlivých </w:t>
      </w:r>
      <w:r w:rsidRPr="00F74847">
        <w:rPr>
          <w:sz w:val="21"/>
          <w:szCs w:val="21"/>
          <w:u w:val="none"/>
          <w:lang w:val="cs-CZ"/>
        </w:rPr>
        <w:t xml:space="preserve">částí </w:t>
      </w:r>
      <w:r w:rsidRPr="00F74847">
        <w:rPr>
          <w:sz w:val="21"/>
          <w:szCs w:val="21"/>
          <w:u w:val="none"/>
        </w:rPr>
        <w:t>Díla</w:t>
      </w:r>
      <w:r w:rsidR="00FD7664" w:rsidRPr="00F74847">
        <w:rPr>
          <w:sz w:val="21"/>
          <w:szCs w:val="21"/>
          <w:u w:val="none"/>
          <w:lang w:val="cs-CZ"/>
        </w:rPr>
        <w:t xml:space="preserve">, tj. </w:t>
      </w:r>
      <w:r w:rsidRPr="00F74847">
        <w:rPr>
          <w:sz w:val="21"/>
          <w:szCs w:val="21"/>
          <w:u w:val="none"/>
          <w:lang w:val="cs-CZ"/>
        </w:rPr>
        <w:t xml:space="preserve">místností a plochy stěn </w:t>
      </w:r>
      <w:r w:rsidR="00FD7664" w:rsidRPr="00F74847">
        <w:rPr>
          <w:sz w:val="21"/>
          <w:szCs w:val="21"/>
          <w:u w:val="none"/>
          <w:lang w:val="cs-CZ"/>
        </w:rPr>
        <w:t xml:space="preserve">určené </w:t>
      </w:r>
      <w:r w:rsidRPr="00F74847">
        <w:rPr>
          <w:sz w:val="21"/>
          <w:szCs w:val="21"/>
          <w:u w:val="none"/>
          <w:lang w:val="cs-CZ"/>
        </w:rPr>
        <w:t>k </w:t>
      </w:r>
      <w:r w:rsidR="00FD7664" w:rsidRPr="00F74847">
        <w:rPr>
          <w:sz w:val="21"/>
          <w:szCs w:val="21"/>
          <w:u w:val="none"/>
          <w:lang w:val="cs-CZ"/>
        </w:rPr>
        <w:t>vý</w:t>
      </w:r>
      <w:r w:rsidRPr="00F74847">
        <w:rPr>
          <w:sz w:val="21"/>
          <w:szCs w:val="21"/>
          <w:u w:val="none"/>
          <w:lang w:val="cs-CZ"/>
        </w:rPr>
        <w:t xml:space="preserve">malbě (příloha č. 1. </w:t>
      </w:r>
      <w:r w:rsidR="007F2BAD" w:rsidRPr="00F74847">
        <w:rPr>
          <w:sz w:val="21"/>
          <w:szCs w:val="21"/>
          <w:u w:val="none"/>
          <w:lang w:val="cs-CZ"/>
        </w:rPr>
        <w:t xml:space="preserve">Smlouvy - </w:t>
      </w:r>
      <w:r w:rsidRPr="00F74847">
        <w:rPr>
          <w:sz w:val="21"/>
          <w:szCs w:val="21"/>
          <w:u w:val="none"/>
          <w:lang w:val="cs-CZ"/>
        </w:rPr>
        <w:t>Cenová nabídka)</w:t>
      </w:r>
    </w:p>
    <w:p w14:paraId="440295BE" w14:textId="226973C8" w:rsidR="00FD7664" w:rsidRPr="007F2189" w:rsidRDefault="00217C05" w:rsidP="003D175D">
      <w:pPr>
        <w:pStyle w:val="Nzev"/>
        <w:numPr>
          <w:ilvl w:val="1"/>
          <w:numId w:val="8"/>
        </w:numPr>
        <w:tabs>
          <w:tab w:val="left" w:pos="1134"/>
        </w:tabs>
        <w:ind w:left="1134" w:hanging="708"/>
        <w:jc w:val="both"/>
        <w:rPr>
          <w:sz w:val="21"/>
          <w:szCs w:val="21"/>
          <w:u w:val="none"/>
        </w:rPr>
      </w:pPr>
      <w:r w:rsidRPr="007F2189">
        <w:rPr>
          <w:sz w:val="21"/>
          <w:szCs w:val="21"/>
          <w:u w:val="none"/>
        </w:rPr>
        <w:t xml:space="preserve">v celkové výši </w:t>
      </w:r>
      <w:r w:rsidR="007F2189" w:rsidRPr="007F2189">
        <w:rPr>
          <w:b/>
          <w:sz w:val="21"/>
          <w:szCs w:val="21"/>
          <w:u w:val="none"/>
          <w:lang w:val="cs-CZ"/>
        </w:rPr>
        <w:t>49.199,00</w:t>
      </w:r>
      <w:r w:rsidRPr="007F2189">
        <w:rPr>
          <w:sz w:val="21"/>
          <w:szCs w:val="21"/>
          <w:u w:val="none"/>
        </w:rPr>
        <w:t xml:space="preserve"> Kč</w:t>
      </w:r>
      <w:r w:rsidR="007F2BAD" w:rsidRPr="007F2189">
        <w:rPr>
          <w:sz w:val="21"/>
          <w:szCs w:val="21"/>
          <w:u w:val="none"/>
          <w:lang w:val="cs-CZ"/>
        </w:rPr>
        <w:t xml:space="preserve"> bez daně z přidané hodnoty </w:t>
      </w:r>
      <w:r w:rsidR="007F2BAD" w:rsidRPr="007F2189">
        <w:rPr>
          <w:sz w:val="21"/>
          <w:szCs w:val="21"/>
          <w:u w:val="none"/>
        </w:rPr>
        <w:t>(dále jen „DPH“)</w:t>
      </w:r>
      <w:r w:rsidR="007F2BAD" w:rsidRPr="007F2189">
        <w:rPr>
          <w:sz w:val="21"/>
          <w:szCs w:val="21"/>
          <w:u w:val="none"/>
          <w:lang w:val="cs-CZ"/>
        </w:rPr>
        <w:t>;</w:t>
      </w:r>
    </w:p>
    <w:p w14:paraId="061998CE" w14:textId="518E3679" w:rsidR="007F2BAD" w:rsidRPr="007F2189" w:rsidRDefault="007F2BAD" w:rsidP="003D175D">
      <w:pPr>
        <w:pStyle w:val="Nzev"/>
        <w:numPr>
          <w:ilvl w:val="1"/>
          <w:numId w:val="8"/>
        </w:numPr>
        <w:tabs>
          <w:tab w:val="left" w:pos="1134"/>
        </w:tabs>
        <w:ind w:left="1134" w:hanging="708"/>
        <w:jc w:val="both"/>
        <w:rPr>
          <w:sz w:val="21"/>
          <w:szCs w:val="21"/>
          <w:u w:val="none"/>
        </w:rPr>
      </w:pPr>
      <w:r w:rsidRPr="007F2189">
        <w:rPr>
          <w:sz w:val="21"/>
          <w:szCs w:val="21"/>
          <w:u w:val="none"/>
        </w:rPr>
        <w:t xml:space="preserve">v celkové výši </w:t>
      </w:r>
      <w:r w:rsidR="007F2189" w:rsidRPr="007F2189">
        <w:rPr>
          <w:b/>
          <w:sz w:val="21"/>
          <w:szCs w:val="21"/>
          <w:u w:val="none"/>
          <w:lang w:val="cs-CZ"/>
        </w:rPr>
        <w:t>59.530,79</w:t>
      </w:r>
      <w:r w:rsidRPr="007F2189">
        <w:rPr>
          <w:sz w:val="21"/>
          <w:szCs w:val="21"/>
          <w:u w:val="none"/>
          <w:lang w:val="cs-CZ"/>
        </w:rPr>
        <w:t>.</w:t>
      </w:r>
      <w:r w:rsidRPr="007F2189">
        <w:rPr>
          <w:sz w:val="21"/>
          <w:szCs w:val="21"/>
          <w:u w:val="none"/>
        </w:rPr>
        <w:t xml:space="preserve"> Kč</w:t>
      </w:r>
      <w:r w:rsidRPr="007F2189">
        <w:rPr>
          <w:sz w:val="21"/>
          <w:szCs w:val="21"/>
          <w:u w:val="none"/>
          <w:lang w:val="cs-CZ"/>
        </w:rPr>
        <w:t xml:space="preserve"> včetně DPH;</w:t>
      </w:r>
    </w:p>
    <w:p w14:paraId="127A9C50" w14:textId="2E320B5C" w:rsidR="00217C05" w:rsidRPr="00F74847" w:rsidRDefault="00217C05" w:rsidP="003D175D">
      <w:pPr>
        <w:pStyle w:val="Nzev"/>
        <w:numPr>
          <w:ilvl w:val="1"/>
          <w:numId w:val="8"/>
        </w:numPr>
        <w:tabs>
          <w:tab w:val="left" w:pos="1134"/>
        </w:tabs>
        <w:ind w:left="1134" w:hanging="708"/>
        <w:jc w:val="both"/>
        <w:rPr>
          <w:sz w:val="21"/>
          <w:szCs w:val="21"/>
          <w:u w:val="none"/>
          <w:lang w:val="cs-CZ"/>
        </w:rPr>
      </w:pPr>
      <w:r w:rsidRPr="00F74847">
        <w:rPr>
          <w:sz w:val="21"/>
          <w:szCs w:val="21"/>
          <w:u w:val="none"/>
        </w:rPr>
        <w:lastRenderedPageBreak/>
        <w:t xml:space="preserve">sazba DPH ve výši 21 % </w:t>
      </w:r>
      <w:r w:rsidR="00FD7664" w:rsidRPr="00F74847">
        <w:rPr>
          <w:sz w:val="21"/>
          <w:szCs w:val="21"/>
          <w:u w:val="none"/>
          <w:lang w:val="cs-CZ"/>
        </w:rPr>
        <w:t>činí</w:t>
      </w:r>
      <w:r w:rsidRPr="00F74847">
        <w:rPr>
          <w:sz w:val="21"/>
          <w:szCs w:val="21"/>
          <w:u w:val="none"/>
        </w:rPr>
        <w:t xml:space="preserve"> </w:t>
      </w:r>
      <w:r w:rsidR="007F2189" w:rsidRPr="00043EAE">
        <w:rPr>
          <w:b/>
          <w:sz w:val="21"/>
          <w:szCs w:val="21"/>
          <w:u w:val="none"/>
          <w:lang w:val="cs-CZ"/>
        </w:rPr>
        <w:t>10.331,79</w:t>
      </w:r>
      <w:r w:rsidRPr="00043EAE">
        <w:rPr>
          <w:b/>
          <w:sz w:val="21"/>
          <w:szCs w:val="21"/>
          <w:u w:val="none"/>
        </w:rPr>
        <w:t xml:space="preserve"> Kč</w:t>
      </w:r>
      <w:r w:rsidR="007F2189" w:rsidRPr="00043EAE">
        <w:rPr>
          <w:b/>
          <w:sz w:val="21"/>
          <w:szCs w:val="21"/>
          <w:u w:val="none"/>
          <w:lang w:val="cs-CZ"/>
        </w:rPr>
        <w:t>.</w:t>
      </w:r>
      <w:r w:rsidRPr="00F74847">
        <w:rPr>
          <w:sz w:val="21"/>
          <w:szCs w:val="21"/>
          <w:u w:val="none"/>
          <w:lang w:val="cs-CZ"/>
        </w:rPr>
        <w:t xml:space="preserve"> </w:t>
      </w:r>
    </w:p>
    <w:p w14:paraId="0BE006D2" w14:textId="77777777"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2C7263F5" w14:textId="657AE7ED"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Smluvní cen</w:t>
      </w:r>
      <w:r w:rsidR="007F2BAD" w:rsidRPr="00F74847">
        <w:rPr>
          <w:sz w:val="21"/>
          <w:szCs w:val="21"/>
          <w:u w:val="none"/>
        </w:rPr>
        <w:t xml:space="preserve">a </w:t>
      </w:r>
      <w:r w:rsidRPr="00F74847">
        <w:rPr>
          <w:sz w:val="21"/>
          <w:szCs w:val="21"/>
          <w:u w:val="none"/>
        </w:rPr>
        <w:t>obsahuje veškeré náklady Zhotovitele související s provedením Díla, včetně všech vedlejších nákladů, režijních nákladů, nákladů na dopravu, zisku</w:t>
      </w:r>
      <w:r w:rsidR="007F2BAD" w:rsidRPr="00F74847">
        <w:rPr>
          <w:sz w:val="21"/>
          <w:szCs w:val="21"/>
          <w:u w:val="none"/>
        </w:rPr>
        <w:t xml:space="preserve"> </w:t>
      </w:r>
      <w:r w:rsidRPr="00F74847">
        <w:rPr>
          <w:sz w:val="21"/>
          <w:szCs w:val="21"/>
          <w:u w:val="none"/>
        </w:rPr>
        <w:t>a ostatní náklady související s plněním podmínek dle této Smlouvy.</w:t>
      </w:r>
    </w:p>
    <w:p w14:paraId="3B71744A" w14:textId="77777777"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Smluvní cenu díla lze měnit pouze a výlučně formou písemných, vzestupně číslovaných dodatků, a to pouze ze zákonných důvodů nebo z důvodů stanovených v této Smlouvě. Objednatel neposkytuje zálohy na provádění Díla.</w:t>
      </w:r>
    </w:p>
    <w:p w14:paraId="0A86FCE6" w14:textId="444C7A6A"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Zhotovitel má nárok na úhradu platby Smluvní ceny</w:t>
      </w:r>
      <w:r w:rsidR="007F2BAD" w:rsidRPr="00F74847">
        <w:rPr>
          <w:sz w:val="21"/>
          <w:szCs w:val="21"/>
          <w:u w:val="none"/>
        </w:rPr>
        <w:t xml:space="preserve"> </w:t>
      </w:r>
      <w:r w:rsidRPr="00F74847">
        <w:rPr>
          <w:sz w:val="21"/>
          <w:szCs w:val="21"/>
          <w:u w:val="none"/>
        </w:rPr>
        <w:t>po předání a převzetí Díla na základě předávacího protokolu.</w:t>
      </w:r>
    </w:p>
    <w:p w14:paraId="77A0B800" w14:textId="584BDC95"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 xml:space="preserve">Objednatel může jednostranně započíst vůči Zhotoviteli pohledávku (i nesplatnou) plynoucí z této Smlouvy oproti splatné pohledávce Zhotovitele vůči Objednateli. </w:t>
      </w:r>
    </w:p>
    <w:p w14:paraId="5DA22DC9" w14:textId="2795BFB4"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 xml:space="preserve">Fakturu (daňový doklad) k platbě lze vystavit až po vydání </w:t>
      </w:r>
      <w:r w:rsidRPr="00F74847">
        <w:rPr>
          <w:sz w:val="21"/>
          <w:szCs w:val="21"/>
          <w:u w:val="none"/>
          <w:lang w:val="cs-CZ"/>
        </w:rPr>
        <w:t xml:space="preserve">předávacího protokolu </w:t>
      </w:r>
      <w:r w:rsidRPr="00F74847">
        <w:rPr>
          <w:sz w:val="21"/>
          <w:szCs w:val="21"/>
          <w:u w:val="none"/>
        </w:rPr>
        <w:t>se splatností</w:t>
      </w:r>
      <w:r w:rsidR="007F2BAD" w:rsidRPr="00F74847">
        <w:rPr>
          <w:sz w:val="21"/>
          <w:szCs w:val="21"/>
          <w:u w:val="none"/>
          <w:lang w:val="cs-CZ"/>
        </w:rPr>
        <w:t xml:space="preserve"> 21 dní</w:t>
      </w:r>
      <w:r w:rsidRPr="00F74847">
        <w:rPr>
          <w:sz w:val="21"/>
          <w:szCs w:val="21"/>
          <w:u w:val="none"/>
        </w:rPr>
        <w:t xml:space="preserve"> od data vystavení. </w:t>
      </w:r>
    </w:p>
    <w:p w14:paraId="31C3674A" w14:textId="77777777" w:rsidR="00217C05" w:rsidRPr="00F74847" w:rsidRDefault="00217C05" w:rsidP="003D175D">
      <w:pPr>
        <w:pStyle w:val="Nzev"/>
        <w:numPr>
          <w:ilvl w:val="0"/>
          <w:numId w:val="8"/>
        </w:numPr>
        <w:tabs>
          <w:tab w:val="left" w:pos="426"/>
        </w:tabs>
        <w:ind w:left="426" w:hanging="426"/>
        <w:jc w:val="both"/>
        <w:rPr>
          <w:sz w:val="21"/>
          <w:szCs w:val="21"/>
          <w:u w:val="none"/>
        </w:rPr>
      </w:pPr>
      <w:bookmarkStart w:id="2" w:name="_Ref29203143"/>
      <w:r w:rsidRPr="00F74847">
        <w:rPr>
          <w:sz w:val="21"/>
          <w:szCs w:val="21"/>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2"/>
    </w:p>
    <w:p w14:paraId="305E519C" w14:textId="47AE0690"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 xml:space="preserve">Na faktuře – daňovém dokladu musí být uvedeno číslo smlouvy Objednatele a název Díla. </w:t>
      </w:r>
      <w:bookmarkStart w:id="3" w:name="_Ref29210228"/>
    </w:p>
    <w:p w14:paraId="2D6D8B57" w14:textId="4705E1A3"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lang w:val="cs-CZ"/>
        </w:rPr>
        <w:t>Zhotovitel</w:t>
      </w:r>
      <w:r w:rsidRPr="00F74847">
        <w:rPr>
          <w:sz w:val="21"/>
          <w:szCs w:val="21"/>
          <w:u w:val="none"/>
        </w:rPr>
        <w:t xml:space="preserve"> doručí fakturu v listinné podobě na </w:t>
      </w:r>
      <w:r w:rsidR="007F2BAD" w:rsidRPr="00F74847">
        <w:rPr>
          <w:sz w:val="21"/>
          <w:szCs w:val="21"/>
          <w:u w:val="none"/>
          <w:lang w:val="cs-CZ"/>
        </w:rPr>
        <w:t xml:space="preserve">kontaktní </w:t>
      </w:r>
      <w:r w:rsidRPr="00F74847">
        <w:rPr>
          <w:sz w:val="21"/>
          <w:szCs w:val="21"/>
          <w:u w:val="none"/>
        </w:rPr>
        <w:t xml:space="preserve">adresu sídla </w:t>
      </w:r>
      <w:r w:rsidR="007F2BAD" w:rsidRPr="00F74847">
        <w:rPr>
          <w:sz w:val="21"/>
          <w:szCs w:val="21"/>
          <w:u w:val="none"/>
          <w:lang w:val="cs-CZ"/>
        </w:rPr>
        <w:t xml:space="preserve">Objednatele uvedenou v záhlaví Smlouvy nebo </w:t>
      </w:r>
      <w:r w:rsidRPr="00F74847">
        <w:rPr>
          <w:sz w:val="21"/>
          <w:szCs w:val="21"/>
          <w:u w:val="none"/>
        </w:rPr>
        <w:t xml:space="preserve">v elektronické podobě na e-mailovou adresu: </w:t>
      </w:r>
      <w:hyperlink r:id="rId12" w:history="1">
        <w:r w:rsidR="007F2BAD" w:rsidRPr="00F74847">
          <w:rPr>
            <w:rStyle w:val="Hypertextovodkaz"/>
            <w:sz w:val="21"/>
            <w:szCs w:val="21"/>
          </w:rPr>
          <w:t>epodatelna@npu.cz</w:t>
        </w:r>
      </w:hyperlink>
      <w:r w:rsidRPr="00F74847">
        <w:rPr>
          <w:sz w:val="21"/>
          <w:szCs w:val="21"/>
          <w:u w:val="none"/>
        </w:rPr>
        <w:t xml:space="preserve">. </w:t>
      </w:r>
    </w:p>
    <w:p w14:paraId="5E874EE3" w14:textId="77777777"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Cena je považována za uhrazenou odepsáním příslušné částky k úhradě z účtu Objednatele ve prospěch účtu Zhotovitele uvedeného v záhlaví této smlouvy.</w:t>
      </w:r>
    </w:p>
    <w:p w14:paraId="07EA42D8" w14:textId="77777777"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41130CEB" w14:textId="5DEC2073" w:rsidR="00217C05" w:rsidRPr="00F74847" w:rsidRDefault="00217C05" w:rsidP="003D175D">
      <w:pPr>
        <w:pStyle w:val="Nzev"/>
        <w:numPr>
          <w:ilvl w:val="0"/>
          <w:numId w:val="8"/>
        </w:numPr>
        <w:tabs>
          <w:tab w:val="left" w:pos="426"/>
        </w:tabs>
        <w:ind w:left="426" w:hanging="426"/>
        <w:jc w:val="both"/>
        <w:rPr>
          <w:sz w:val="21"/>
          <w:szCs w:val="21"/>
          <w:u w:val="none"/>
        </w:rPr>
      </w:pPr>
      <w:r w:rsidRPr="00F74847">
        <w:rPr>
          <w:sz w:val="21"/>
          <w:szCs w:val="21"/>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3"/>
    </w:p>
    <w:p w14:paraId="17B49D6B" w14:textId="0941372B" w:rsidR="00397007" w:rsidRPr="00F74847" w:rsidRDefault="00397007" w:rsidP="00F74847">
      <w:pPr>
        <w:keepNext/>
        <w:spacing w:before="240"/>
        <w:jc w:val="center"/>
        <w:rPr>
          <w:rFonts w:asciiTheme="minorHAnsi" w:hAnsiTheme="minorHAnsi"/>
          <w:b/>
          <w:sz w:val="22"/>
          <w:szCs w:val="22"/>
        </w:rPr>
      </w:pPr>
      <w:r w:rsidRPr="00F74847">
        <w:rPr>
          <w:rFonts w:asciiTheme="minorHAnsi" w:hAnsiTheme="minorHAnsi"/>
          <w:b/>
          <w:sz w:val="22"/>
          <w:szCs w:val="22"/>
        </w:rPr>
        <w:t>Článek V.</w:t>
      </w:r>
    </w:p>
    <w:p w14:paraId="1D0E30C8" w14:textId="3CC90A4F" w:rsidR="007F2BAD" w:rsidRPr="00F74847" w:rsidRDefault="007F2BAD" w:rsidP="00F74847">
      <w:pPr>
        <w:keepNext/>
        <w:jc w:val="center"/>
        <w:rPr>
          <w:rFonts w:asciiTheme="minorHAnsi" w:hAnsiTheme="minorHAnsi" w:cstheme="minorHAnsi"/>
          <w:b/>
          <w:sz w:val="22"/>
          <w:szCs w:val="22"/>
        </w:rPr>
      </w:pPr>
      <w:r w:rsidRPr="00F74847">
        <w:rPr>
          <w:rFonts w:asciiTheme="minorHAnsi" w:hAnsiTheme="minorHAnsi" w:cstheme="minorHAnsi"/>
          <w:b/>
          <w:sz w:val="22"/>
          <w:szCs w:val="22"/>
        </w:rPr>
        <w:t xml:space="preserve">Vady </w:t>
      </w:r>
      <w:r w:rsidR="00F74847">
        <w:rPr>
          <w:rFonts w:asciiTheme="minorHAnsi" w:hAnsiTheme="minorHAnsi" w:cstheme="minorHAnsi"/>
          <w:b/>
          <w:sz w:val="22"/>
          <w:szCs w:val="22"/>
        </w:rPr>
        <w:t>D</w:t>
      </w:r>
      <w:r w:rsidRPr="00F74847">
        <w:rPr>
          <w:rFonts w:asciiTheme="minorHAnsi" w:hAnsiTheme="minorHAnsi" w:cstheme="minorHAnsi"/>
          <w:b/>
          <w:sz w:val="22"/>
          <w:szCs w:val="22"/>
        </w:rPr>
        <w:t xml:space="preserve">íla a záruka </w:t>
      </w:r>
      <w:r w:rsidR="00F74847">
        <w:rPr>
          <w:rFonts w:asciiTheme="minorHAnsi" w:hAnsiTheme="minorHAnsi" w:cstheme="minorHAnsi"/>
          <w:b/>
          <w:sz w:val="22"/>
          <w:szCs w:val="22"/>
        </w:rPr>
        <w:t>kvality Díla</w:t>
      </w:r>
    </w:p>
    <w:p w14:paraId="63BFE886" w14:textId="18DD7F54" w:rsidR="00F74847" w:rsidRPr="00B90BB1" w:rsidRDefault="00F74847" w:rsidP="003D175D">
      <w:pPr>
        <w:pStyle w:val="Nzev"/>
        <w:numPr>
          <w:ilvl w:val="0"/>
          <w:numId w:val="9"/>
        </w:numPr>
        <w:tabs>
          <w:tab w:val="left" w:pos="426"/>
        </w:tabs>
        <w:ind w:left="426" w:hanging="426"/>
        <w:jc w:val="both"/>
        <w:rPr>
          <w:sz w:val="21"/>
          <w:szCs w:val="21"/>
          <w:u w:val="none"/>
        </w:rPr>
      </w:pPr>
      <w:r w:rsidRPr="00B90BB1">
        <w:rPr>
          <w:sz w:val="21"/>
          <w:szCs w:val="21"/>
          <w:u w:val="none"/>
        </w:rPr>
        <w:t>Zhotovitel musí na svůj náklad a nebezpečí odstranit veškeré vady a nedodělky uvedené v předávacím protokolu, a to v době uvedené v tomto potvrzení (není-li uvedeno, pak v době 3 (slovy: tří pracovních dnů).</w:t>
      </w:r>
    </w:p>
    <w:p w14:paraId="54484701" w14:textId="6B2B9130" w:rsidR="00F74847" w:rsidRPr="00B90BB1" w:rsidRDefault="00F74847" w:rsidP="003D175D">
      <w:pPr>
        <w:pStyle w:val="Nzev"/>
        <w:numPr>
          <w:ilvl w:val="0"/>
          <w:numId w:val="9"/>
        </w:numPr>
        <w:tabs>
          <w:tab w:val="left" w:pos="426"/>
        </w:tabs>
        <w:ind w:left="426" w:hanging="426"/>
        <w:jc w:val="both"/>
        <w:rPr>
          <w:sz w:val="21"/>
          <w:szCs w:val="21"/>
          <w:u w:val="none"/>
        </w:rPr>
      </w:pPr>
      <w:r w:rsidRPr="00B90BB1">
        <w:rPr>
          <w:sz w:val="21"/>
          <w:szCs w:val="21"/>
          <w:u w:val="none"/>
        </w:rPr>
        <w:t>Zhotovitel poskytuje záruku, že Dílo má ke dni předání funkční a další vlastnosti stanovené ve Smlouvě nebo požadované Objednatelem v souladu s touto Smlouvou.</w:t>
      </w:r>
    </w:p>
    <w:p w14:paraId="73D8C189" w14:textId="48C38B31" w:rsidR="00F74847" w:rsidRPr="00B90BB1" w:rsidRDefault="00F74847" w:rsidP="003D175D">
      <w:pPr>
        <w:pStyle w:val="Nzev"/>
        <w:numPr>
          <w:ilvl w:val="0"/>
          <w:numId w:val="9"/>
        </w:numPr>
        <w:tabs>
          <w:tab w:val="left" w:pos="426"/>
        </w:tabs>
        <w:ind w:left="426" w:hanging="426"/>
        <w:jc w:val="both"/>
        <w:rPr>
          <w:sz w:val="21"/>
          <w:szCs w:val="21"/>
          <w:u w:val="none"/>
        </w:rPr>
      </w:pPr>
      <w:r w:rsidRPr="00B90BB1">
        <w:rPr>
          <w:sz w:val="21"/>
          <w:szCs w:val="21"/>
          <w:u w:val="none"/>
        </w:rPr>
        <w:t xml:space="preserve">Dílo musí být ve stavu požadovaném Smlouvou do data uplynutí příslušné záruční doby. Záruční doba činí 24 měsíců. Počátek běhu záruční doby se počítá ode dne dokončení Díla jako celku uvedeného v předávacím protokolu.  </w:t>
      </w:r>
    </w:p>
    <w:p w14:paraId="5D858C3E" w14:textId="2A9BA812" w:rsidR="00F74847" w:rsidRPr="00B90BB1" w:rsidRDefault="00F74847" w:rsidP="003D175D">
      <w:pPr>
        <w:pStyle w:val="Nzev"/>
        <w:numPr>
          <w:ilvl w:val="0"/>
          <w:numId w:val="9"/>
        </w:numPr>
        <w:tabs>
          <w:tab w:val="left" w:pos="426"/>
        </w:tabs>
        <w:ind w:left="426" w:hanging="426"/>
        <w:jc w:val="both"/>
        <w:rPr>
          <w:sz w:val="21"/>
          <w:szCs w:val="21"/>
          <w:u w:val="none"/>
        </w:rPr>
      </w:pPr>
      <w:r w:rsidRPr="00B90BB1">
        <w:rPr>
          <w:sz w:val="21"/>
          <w:szCs w:val="21"/>
          <w:u w:val="none"/>
        </w:rPr>
        <w:t xml:space="preserve">Jestliže se objeví vada Díla před uplynutím příslušné záruční doby, Objednatel tuto vadu Zhotoviteli bez zbytečného odkladu písemně oznámí na jeho elektronickou adresu uvedenou v záhlaví Smlouvy. Zhotovitel je na základě oznámení o vadě učiněném Objednatelem povinen vyvinout úsilí ke zjištění její příčiny a odstranění vady ve lhůtě 10 (slovy: deseti) kalendářních dnů, nedohodnou-li se </w:t>
      </w:r>
      <w:r w:rsidR="001016DD">
        <w:rPr>
          <w:sz w:val="21"/>
          <w:szCs w:val="21"/>
          <w:u w:val="none"/>
          <w:lang w:val="cs-CZ"/>
        </w:rPr>
        <w:t>S</w:t>
      </w:r>
      <w:r w:rsidRPr="00B90BB1">
        <w:rPr>
          <w:sz w:val="21"/>
          <w:szCs w:val="21"/>
          <w:u w:val="none"/>
        </w:rPr>
        <w:t xml:space="preserve">mluvní strany jinak. </w:t>
      </w:r>
    </w:p>
    <w:p w14:paraId="676220E1" w14:textId="32BB7CA6" w:rsidR="00F74847" w:rsidRPr="00B90BB1" w:rsidRDefault="00F74847" w:rsidP="003D175D">
      <w:pPr>
        <w:pStyle w:val="Nzev"/>
        <w:numPr>
          <w:ilvl w:val="0"/>
          <w:numId w:val="9"/>
        </w:numPr>
        <w:tabs>
          <w:tab w:val="left" w:pos="426"/>
        </w:tabs>
        <w:ind w:left="426" w:hanging="426"/>
        <w:jc w:val="both"/>
        <w:rPr>
          <w:sz w:val="21"/>
          <w:szCs w:val="21"/>
          <w:u w:val="none"/>
        </w:rPr>
      </w:pPr>
      <w:r w:rsidRPr="00B90BB1">
        <w:rPr>
          <w:sz w:val="21"/>
          <w:szCs w:val="21"/>
          <w:u w:val="none"/>
        </w:rPr>
        <w:t>Pokud Zhotovitel neodstraní vady ve stanovené nebo sjednané době podle předchozích odstavců, může Objednatel:</w:t>
      </w:r>
    </w:p>
    <w:p w14:paraId="09D5BA64" w14:textId="77777777" w:rsidR="00B90BB1" w:rsidRPr="00B90BB1" w:rsidRDefault="00F74847" w:rsidP="003D175D">
      <w:pPr>
        <w:pStyle w:val="Nzev"/>
        <w:numPr>
          <w:ilvl w:val="1"/>
          <w:numId w:val="9"/>
        </w:numPr>
        <w:tabs>
          <w:tab w:val="left" w:pos="1134"/>
        </w:tabs>
        <w:ind w:left="1134" w:hanging="708"/>
        <w:jc w:val="both"/>
        <w:rPr>
          <w:sz w:val="21"/>
          <w:szCs w:val="21"/>
          <w:u w:val="none"/>
        </w:rPr>
      </w:pPr>
      <w:r w:rsidRPr="00B90BB1">
        <w:rPr>
          <w:sz w:val="21"/>
          <w:szCs w:val="21"/>
          <w:u w:val="none"/>
        </w:rPr>
        <w:t xml:space="preserve">požadovat zaplacení smluvní pokuty ve výši 500,- Kč za každou jednotlivou vadu nebo nedodělek a každý den trvání prodlení </w:t>
      </w:r>
    </w:p>
    <w:p w14:paraId="3A944955" w14:textId="46E993BE" w:rsidR="00F74847" w:rsidRPr="00B90BB1" w:rsidRDefault="00F74847" w:rsidP="00B90BB1">
      <w:pPr>
        <w:pStyle w:val="Nzev"/>
        <w:numPr>
          <w:ilvl w:val="0"/>
          <w:numId w:val="0"/>
        </w:numPr>
        <w:tabs>
          <w:tab w:val="left" w:pos="1134"/>
        </w:tabs>
        <w:ind w:left="1134"/>
        <w:jc w:val="both"/>
        <w:rPr>
          <w:sz w:val="21"/>
          <w:szCs w:val="21"/>
          <w:u w:val="none"/>
        </w:rPr>
      </w:pPr>
      <w:r w:rsidRPr="00B90BB1">
        <w:rPr>
          <w:sz w:val="21"/>
          <w:szCs w:val="21"/>
          <w:u w:val="none"/>
        </w:rPr>
        <w:lastRenderedPageBreak/>
        <w:t xml:space="preserve">nebo </w:t>
      </w:r>
    </w:p>
    <w:p w14:paraId="477105CE" w14:textId="77777777" w:rsidR="00B90BB1" w:rsidRPr="00B90BB1" w:rsidRDefault="00F74847" w:rsidP="003D175D">
      <w:pPr>
        <w:pStyle w:val="Nzev"/>
        <w:numPr>
          <w:ilvl w:val="1"/>
          <w:numId w:val="9"/>
        </w:numPr>
        <w:tabs>
          <w:tab w:val="left" w:pos="1134"/>
        </w:tabs>
        <w:ind w:left="1134" w:hanging="708"/>
        <w:jc w:val="both"/>
        <w:rPr>
          <w:sz w:val="21"/>
          <w:szCs w:val="21"/>
          <w:u w:val="none"/>
        </w:rPr>
      </w:pPr>
      <w:r w:rsidRPr="00B90BB1">
        <w:rPr>
          <w:sz w:val="21"/>
          <w:szCs w:val="21"/>
          <w:u w:val="none"/>
        </w:rPr>
        <w:t>odstranit vady svépomocí nebo prostřednictvím třetí osoby na náklady Zhotovitele a požadovat na Zhotoviteli náhradu těchto nákladů</w:t>
      </w:r>
    </w:p>
    <w:p w14:paraId="65CE0370" w14:textId="55F88062" w:rsidR="00F74847" w:rsidRPr="00B90BB1" w:rsidRDefault="00F74847" w:rsidP="00B90BB1">
      <w:pPr>
        <w:pStyle w:val="Nzev"/>
        <w:numPr>
          <w:ilvl w:val="0"/>
          <w:numId w:val="0"/>
        </w:numPr>
        <w:tabs>
          <w:tab w:val="left" w:pos="1134"/>
        </w:tabs>
        <w:ind w:left="1134"/>
        <w:jc w:val="both"/>
        <w:rPr>
          <w:sz w:val="21"/>
          <w:szCs w:val="21"/>
          <w:u w:val="none"/>
        </w:rPr>
      </w:pPr>
      <w:r w:rsidRPr="00B90BB1">
        <w:rPr>
          <w:sz w:val="21"/>
          <w:szCs w:val="21"/>
          <w:u w:val="none"/>
        </w:rPr>
        <w:t>nebo</w:t>
      </w:r>
    </w:p>
    <w:p w14:paraId="2B66DD6B" w14:textId="2C373AD6" w:rsidR="00F74847" w:rsidRPr="00B90BB1" w:rsidRDefault="00F74847" w:rsidP="003D175D">
      <w:pPr>
        <w:pStyle w:val="Nzev"/>
        <w:numPr>
          <w:ilvl w:val="1"/>
          <w:numId w:val="9"/>
        </w:numPr>
        <w:tabs>
          <w:tab w:val="left" w:pos="1134"/>
        </w:tabs>
        <w:ind w:left="1134" w:hanging="708"/>
        <w:jc w:val="both"/>
        <w:rPr>
          <w:sz w:val="21"/>
          <w:szCs w:val="21"/>
          <w:u w:val="none"/>
        </w:rPr>
      </w:pPr>
      <w:r w:rsidRPr="00B90BB1">
        <w:rPr>
          <w:sz w:val="21"/>
          <w:szCs w:val="21"/>
          <w:u w:val="none"/>
        </w:rPr>
        <w:t>není-li vadu možné odstranit</w:t>
      </w:r>
      <w:r w:rsidR="00B90BB1" w:rsidRPr="00B90BB1">
        <w:rPr>
          <w:sz w:val="21"/>
          <w:szCs w:val="21"/>
          <w:u w:val="none"/>
          <w:lang w:val="cs-CZ"/>
        </w:rPr>
        <w:t xml:space="preserve">, </w:t>
      </w:r>
      <w:r w:rsidRPr="00B90BB1">
        <w:rPr>
          <w:sz w:val="21"/>
          <w:szCs w:val="21"/>
          <w:u w:val="none"/>
        </w:rPr>
        <w:t>nebo není-li to s ohledem na výši nákladů na její odstranění účelné, může Objednatel požadovat po Zhotoviteli slevu z ceny Díla.</w:t>
      </w:r>
    </w:p>
    <w:p w14:paraId="244923C5" w14:textId="77777777" w:rsidR="00F74847" w:rsidRPr="00B90BB1" w:rsidRDefault="00F74847" w:rsidP="003D175D">
      <w:pPr>
        <w:pStyle w:val="Nzev"/>
        <w:numPr>
          <w:ilvl w:val="0"/>
          <w:numId w:val="9"/>
        </w:numPr>
        <w:tabs>
          <w:tab w:val="left" w:pos="426"/>
        </w:tabs>
        <w:ind w:left="426" w:hanging="426"/>
        <w:jc w:val="both"/>
        <w:rPr>
          <w:sz w:val="21"/>
          <w:szCs w:val="21"/>
          <w:u w:val="none"/>
        </w:rPr>
      </w:pPr>
      <w:r w:rsidRPr="00B90BB1">
        <w:rPr>
          <w:sz w:val="21"/>
          <w:szCs w:val="21"/>
          <w:u w:val="none"/>
        </w:rPr>
        <w:t>Objednatel je oprávněn k prodloužení záruční doby v takovém rozsahu, v jakém nemohl v průběhu záruční doby Dílo nebo jeho významnou část užívat následkem vady přičitatelné Zhotoviteli.</w:t>
      </w:r>
    </w:p>
    <w:p w14:paraId="12EAC0A9" w14:textId="7F0A55F5" w:rsidR="003265F4" w:rsidRPr="003265F4" w:rsidRDefault="003265F4" w:rsidP="003265F4">
      <w:pPr>
        <w:keepNext/>
        <w:spacing w:before="240"/>
        <w:jc w:val="center"/>
        <w:rPr>
          <w:rFonts w:asciiTheme="minorHAnsi" w:hAnsiTheme="minorHAnsi"/>
          <w:b/>
          <w:sz w:val="22"/>
          <w:szCs w:val="22"/>
        </w:rPr>
      </w:pPr>
      <w:r w:rsidRPr="003265F4">
        <w:rPr>
          <w:rFonts w:asciiTheme="minorHAnsi" w:hAnsiTheme="minorHAnsi"/>
          <w:b/>
          <w:sz w:val="22"/>
          <w:szCs w:val="22"/>
        </w:rPr>
        <w:t>Článek VI.</w:t>
      </w:r>
    </w:p>
    <w:p w14:paraId="52EDD87A" w14:textId="7835E6AE" w:rsidR="003265F4" w:rsidRPr="008C580B" w:rsidRDefault="00B90BB1" w:rsidP="003265F4">
      <w:pPr>
        <w:keepNext/>
        <w:jc w:val="center"/>
        <w:rPr>
          <w:rFonts w:asciiTheme="minorHAnsi" w:hAnsiTheme="minorHAnsi" w:cstheme="minorHAnsi"/>
          <w:b/>
          <w:sz w:val="22"/>
          <w:szCs w:val="22"/>
        </w:rPr>
      </w:pPr>
      <w:r>
        <w:rPr>
          <w:rFonts w:asciiTheme="minorHAnsi" w:hAnsiTheme="minorHAnsi" w:cstheme="minorHAnsi"/>
          <w:b/>
          <w:sz w:val="22"/>
          <w:szCs w:val="22"/>
        </w:rPr>
        <w:t>Smluvní pokuty</w:t>
      </w:r>
    </w:p>
    <w:p w14:paraId="0E4844A6" w14:textId="6FAE1EE0" w:rsidR="00B90BB1" w:rsidRPr="00B90BB1" w:rsidRDefault="00B90BB1" w:rsidP="003D175D">
      <w:pPr>
        <w:pStyle w:val="Nzev"/>
        <w:numPr>
          <w:ilvl w:val="0"/>
          <w:numId w:val="10"/>
        </w:numPr>
        <w:tabs>
          <w:tab w:val="left" w:pos="426"/>
        </w:tabs>
        <w:ind w:left="426" w:hanging="426"/>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14:paraId="057E4E14" w14:textId="01B2A39C" w:rsidR="00B90BB1" w:rsidRDefault="00B90BB1" w:rsidP="003D175D">
      <w:pPr>
        <w:pStyle w:val="Nzev"/>
        <w:numPr>
          <w:ilvl w:val="0"/>
          <w:numId w:val="10"/>
        </w:numPr>
        <w:tabs>
          <w:tab w:val="left" w:pos="426"/>
        </w:tabs>
        <w:ind w:left="426" w:hanging="426"/>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výši </w:t>
      </w:r>
      <w:r w:rsidRPr="00B90BB1">
        <w:rPr>
          <w:sz w:val="22"/>
          <w:szCs w:val="22"/>
          <w:u w:val="none"/>
        </w:rPr>
        <w:t>0,3 % z ceny za Dílo bez DPH</w:t>
      </w:r>
      <w:r w:rsidRPr="00E7166A">
        <w:rPr>
          <w:sz w:val="22"/>
          <w:szCs w:val="22"/>
          <w:u w:val="none"/>
        </w:rPr>
        <w:t xml:space="preserve">, </w:t>
      </w:r>
      <w:r w:rsidRPr="00B90BB1">
        <w:rPr>
          <w:sz w:val="22"/>
          <w:szCs w:val="22"/>
          <w:u w:val="none"/>
        </w:rPr>
        <w:t xml:space="preserve">a to </w:t>
      </w:r>
      <w:r w:rsidRPr="00E7166A">
        <w:rPr>
          <w:sz w:val="22"/>
          <w:szCs w:val="22"/>
          <w:u w:val="none"/>
        </w:rPr>
        <w:t>za každý byť započatý den prodlení</w:t>
      </w:r>
      <w:r w:rsidRPr="009519D4">
        <w:rPr>
          <w:sz w:val="22"/>
          <w:szCs w:val="22"/>
          <w:u w:val="none"/>
        </w:rPr>
        <w:t>.</w:t>
      </w:r>
    </w:p>
    <w:p w14:paraId="59860A77" w14:textId="77777777" w:rsidR="00B90BB1" w:rsidRPr="009519D4" w:rsidRDefault="00B90BB1" w:rsidP="003D175D">
      <w:pPr>
        <w:pStyle w:val="Nzev"/>
        <w:numPr>
          <w:ilvl w:val="0"/>
          <w:numId w:val="10"/>
        </w:numPr>
        <w:tabs>
          <w:tab w:val="left" w:pos="426"/>
        </w:tabs>
        <w:ind w:left="426" w:hanging="426"/>
        <w:jc w:val="both"/>
        <w:rPr>
          <w:sz w:val="22"/>
          <w:szCs w:val="22"/>
          <w:u w:val="none"/>
        </w:rPr>
      </w:pPr>
      <w:r w:rsidRPr="009519D4">
        <w:rPr>
          <w:sz w:val="22"/>
          <w:szCs w:val="22"/>
          <w:u w:val="none"/>
        </w:rPr>
        <w:t>V případě prodlení Objednatele s placením Smluvní ceny je Zhotovitel oprávněn požadovat zákonný úrok z prodlení.</w:t>
      </w:r>
    </w:p>
    <w:p w14:paraId="064C4FBA" w14:textId="77777777" w:rsidR="00B90BB1" w:rsidRPr="009519D4" w:rsidRDefault="00B90BB1" w:rsidP="003D175D">
      <w:pPr>
        <w:pStyle w:val="Nzev"/>
        <w:numPr>
          <w:ilvl w:val="0"/>
          <w:numId w:val="10"/>
        </w:numPr>
        <w:tabs>
          <w:tab w:val="left" w:pos="426"/>
        </w:tabs>
        <w:ind w:left="426" w:hanging="426"/>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389B338A" w14:textId="75D95E22" w:rsidR="00B90BB1" w:rsidRPr="009519D4" w:rsidRDefault="00B90BB1" w:rsidP="003D175D">
      <w:pPr>
        <w:pStyle w:val="Nzev"/>
        <w:numPr>
          <w:ilvl w:val="0"/>
          <w:numId w:val="10"/>
        </w:numPr>
        <w:tabs>
          <w:tab w:val="left" w:pos="426"/>
        </w:tabs>
        <w:ind w:left="426" w:hanging="426"/>
        <w:jc w:val="both"/>
        <w:rPr>
          <w:sz w:val="22"/>
          <w:szCs w:val="22"/>
          <w:u w:val="none"/>
        </w:rPr>
      </w:pPr>
      <w:bookmarkStart w:id="4" w:name="bookmark24"/>
      <w:bookmarkStart w:id="5" w:name="bookmark25"/>
      <w:r w:rsidRPr="009519D4">
        <w:rPr>
          <w:sz w:val="22"/>
          <w:szCs w:val="22"/>
          <w:u w:val="none"/>
        </w:rPr>
        <w:t xml:space="preserve">Uhrazením smluvní pokuty není dotčeno právo druhé </w:t>
      </w:r>
      <w:r w:rsidR="00BA3E7C">
        <w:rPr>
          <w:sz w:val="22"/>
          <w:szCs w:val="22"/>
          <w:u w:val="none"/>
          <w:lang w:val="cs-CZ"/>
        </w:rPr>
        <w:t>S</w:t>
      </w:r>
      <w:proofErr w:type="spellStart"/>
      <w:r w:rsidRPr="009519D4">
        <w:rPr>
          <w:sz w:val="22"/>
          <w:szCs w:val="22"/>
          <w:u w:val="none"/>
        </w:rPr>
        <w:t>trany</w:t>
      </w:r>
      <w:proofErr w:type="spellEnd"/>
      <w:r w:rsidR="001016DD">
        <w:rPr>
          <w:sz w:val="22"/>
          <w:szCs w:val="22"/>
          <w:u w:val="none"/>
          <w:lang w:val="cs-CZ"/>
        </w:rPr>
        <w:t xml:space="preserve"> </w:t>
      </w:r>
      <w:r w:rsidR="00BA3E7C">
        <w:rPr>
          <w:sz w:val="22"/>
          <w:szCs w:val="22"/>
          <w:u w:val="none"/>
          <w:lang w:val="cs-CZ"/>
        </w:rPr>
        <w:t xml:space="preserve">Smlouvy </w:t>
      </w:r>
      <w:r w:rsidRPr="009519D4">
        <w:rPr>
          <w:sz w:val="22"/>
          <w:szCs w:val="22"/>
          <w:u w:val="none"/>
        </w:rPr>
        <w:t>na náhradu škody, a to v rozsahu, ve kterém škoda výši smluvní pokuty přesahuje.</w:t>
      </w:r>
    </w:p>
    <w:p w14:paraId="35150BFA" w14:textId="77777777" w:rsidR="00B90BB1" w:rsidRPr="00774F73" w:rsidRDefault="00B90BB1" w:rsidP="003D175D">
      <w:pPr>
        <w:pStyle w:val="Nzev"/>
        <w:numPr>
          <w:ilvl w:val="0"/>
          <w:numId w:val="10"/>
        </w:numPr>
        <w:tabs>
          <w:tab w:val="left" w:pos="426"/>
        </w:tabs>
        <w:ind w:left="426" w:hanging="426"/>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4"/>
    <w:bookmarkEnd w:id="5"/>
    <w:p w14:paraId="65336F4F" w14:textId="309318B5" w:rsidR="003265F4" w:rsidRPr="005F65D3" w:rsidRDefault="003265F4" w:rsidP="005F65D3">
      <w:pPr>
        <w:keepNext/>
        <w:spacing w:before="240"/>
        <w:jc w:val="center"/>
        <w:rPr>
          <w:rFonts w:asciiTheme="minorHAnsi" w:hAnsiTheme="minorHAnsi"/>
          <w:b/>
          <w:sz w:val="22"/>
          <w:szCs w:val="22"/>
        </w:rPr>
      </w:pPr>
      <w:r w:rsidRPr="005F65D3">
        <w:rPr>
          <w:rFonts w:asciiTheme="minorHAnsi" w:hAnsiTheme="minorHAnsi"/>
          <w:b/>
          <w:sz w:val="22"/>
          <w:szCs w:val="22"/>
        </w:rPr>
        <w:t>Článek</w:t>
      </w:r>
      <w:r w:rsidR="005F65D3">
        <w:rPr>
          <w:rFonts w:asciiTheme="minorHAnsi" w:hAnsiTheme="minorHAnsi"/>
          <w:b/>
          <w:sz w:val="22"/>
          <w:szCs w:val="22"/>
        </w:rPr>
        <w:t xml:space="preserve"> VII</w:t>
      </w:r>
      <w:r w:rsidRPr="005F65D3">
        <w:rPr>
          <w:rFonts w:asciiTheme="minorHAnsi" w:hAnsiTheme="minorHAnsi"/>
          <w:b/>
          <w:sz w:val="22"/>
          <w:szCs w:val="22"/>
        </w:rPr>
        <w:t>.</w:t>
      </w:r>
    </w:p>
    <w:p w14:paraId="63BE2500" w14:textId="77777777" w:rsidR="00BA3E7C" w:rsidRPr="00BA3E7C" w:rsidRDefault="00BA3E7C" w:rsidP="00BA3E7C">
      <w:pPr>
        <w:keepNext/>
        <w:jc w:val="center"/>
        <w:rPr>
          <w:rFonts w:asciiTheme="minorHAnsi" w:hAnsiTheme="minorHAnsi" w:cstheme="minorHAnsi"/>
          <w:b/>
          <w:sz w:val="22"/>
          <w:szCs w:val="22"/>
        </w:rPr>
      </w:pPr>
      <w:r w:rsidRPr="00BA3E7C">
        <w:rPr>
          <w:rFonts w:asciiTheme="minorHAnsi" w:hAnsiTheme="minorHAnsi" w:cstheme="minorHAnsi"/>
          <w:b/>
          <w:sz w:val="22"/>
          <w:szCs w:val="22"/>
        </w:rPr>
        <w:t>Trvání Smlouvy</w:t>
      </w:r>
    </w:p>
    <w:p w14:paraId="109E6345" w14:textId="771D0080" w:rsidR="00BA3E7C" w:rsidRPr="00DB71D8" w:rsidRDefault="00BA3E7C" w:rsidP="003D175D">
      <w:pPr>
        <w:pStyle w:val="Nzev"/>
        <w:numPr>
          <w:ilvl w:val="0"/>
          <w:numId w:val="11"/>
        </w:numPr>
        <w:tabs>
          <w:tab w:val="left" w:pos="426"/>
        </w:tabs>
        <w:ind w:left="426" w:hanging="426"/>
        <w:jc w:val="both"/>
        <w:rPr>
          <w:sz w:val="22"/>
          <w:szCs w:val="22"/>
          <w:u w:val="none"/>
        </w:rPr>
      </w:pPr>
      <w:r w:rsidRPr="00DB71D8">
        <w:rPr>
          <w:sz w:val="22"/>
          <w:szCs w:val="22"/>
          <w:u w:val="none"/>
        </w:rPr>
        <w:t xml:space="preserve">Objednatel je oprávněn od Smlouvy odstoupit v případech stanovených zákonem, v případech stanovených Smlouvou, jakož i v případech podstatného porušení Smlouvy, zejména: </w:t>
      </w:r>
    </w:p>
    <w:p w14:paraId="2753019E" w14:textId="68B72AFA" w:rsidR="00BA3E7C" w:rsidRPr="00DB71D8" w:rsidRDefault="00BA3E7C" w:rsidP="003D175D">
      <w:pPr>
        <w:pStyle w:val="Nzev"/>
        <w:numPr>
          <w:ilvl w:val="1"/>
          <w:numId w:val="11"/>
        </w:numPr>
        <w:tabs>
          <w:tab w:val="left" w:pos="1134"/>
        </w:tabs>
        <w:ind w:left="1134" w:hanging="708"/>
        <w:jc w:val="both"/>
        <w:rPr>
          <w:sz w:val="22"/>
          <w:szCs w:val="22"/>
          <w:u w:val="none"/>
        </w:rPr>
      </w:pPr>
      <w:r w:rsidRPr="00DB71D8">
        <w:rPr>
          <w:sz w:val="22"/>
          <w:szCs w:val="22"/>
          <w:u w:val="none"/>
        </w:rPr>
        <w:t xml:space="preserve">bude-li Zhotovitel v prodlení oproti termínu dokončení Díla po dobu delší než 10 </w:t>
      </w:r>
      <w:r w:rsidR="001016DD">
        <w:rPr>
          <w:sz w:val="22"/>
          <w:szCs w:val="22"/>
          <w:u w:val="none"/>
          <w:lang w:val="cs-CZ"/>
        </w:rPr>
        <w:t>(</w:t>
      </w:r>
      <w:r w:rsidR="001016DD" w:rsidRPr="00DB71D8">
        <w:rPr>
          <w:sz w:val="22"/>
          <w:szCs w:val="22"/>
          <w:u w:val="none"/>
          <w:lang w:val="cs-CZ"/>
        </w:rPr>
        <w:t xml:space="preserve">slovy: </w:t>
      </w:r>
      <w:r w:rsidR="001016DD">
        <w:rPr>
          <w:sz w:val="22"/>
          <w:szCs w:val="22"/>
          <w:u w:val="none"/>
          <w:lang w:val="cs-CZ"/>
        </w:rPr>
        <w:t>deseti</w:t>
      </w:r>
      <w:r w:rsidR="001016DD" w:rsidRPr="00DB71D8">
        <w:rPr>
          <w:sz w:val="22"/>
          <w:szCs w:val="22"/>
          <w:u w:val="none"/>
          <w:lang w:val="cs-CZ"/>
        </w:rPr>
        <w:t xml:space="preserve">) </w:t>
      </w:r>
      <w:r w:rsidRPr="00DB71D8">
        <w:rPr>
          <w:sz w:val="22"/>
          <w:szCs w:val="22"/>
          <w:u w:val="none"/>
        </w:rPr>
        <w:t xml:space="preserve">kalendářních dnů; </w:t>
      </w:r>
    </w:p>
    <w:p w14:paraId="3671E30A" w14:textId="1FF799D1" w:rsidR="00BA3E7C" w:rsidRPr="00DB71D8" w:rsidRDefault="00BA3E7C" w:rsidP="003D175D">
      <w:pPr>
        <w:pStyle w:val="Nzev"/>
        <w:numPr>
          <w:ilvl w:val="1"/>
          <w:numId w:val="11"/>
        </w:numPr>
        <w:tabs>
          <w:tab w:val="left" w:pos="1134"/>
        </w:tabs>
        <w:ind w:left="1134" w:hanging="708"/>
        <w:jc w:val="both"/>
        <w:rPr>
          <w:sz w:val="22"/>
          <w:szCs w:val="22"/>
          <w:u w:val="none"/>
        </w:rPr>
      </w:pPr>
      <w:r w:rsidRPr="00DB71D8">
        <w:rPr>
          <w:sz w:val="22"/>
          <w:szCs w:val="22"/>
          <w:u w:val="none"/>
        </w:rPr>
        <w:t>pokud Zhotovitel bude provádět Dílo v rozporu se Smlouvou, právními předpisy, technickými normami nebo v rozporu s pokyny Objednatele a nezjedná nápravu v přiměřené lhůtě</w:t>
      </w:r>
      <w:r w:rsidR="00DB71D8" w:rsidRPr="00DB71D8">
        <w:rPr>
          <w:sz w:val="22"/>
          <w:szCs w:val="22"/>
          <w:u w:val="none"/>
          <w:lang w:val="cs-CZ"/>
        </w:rPr>
        <w:t xml:space="preserve">, přičemž </w:t>
      </w:r>
      <w:r w:rsidRPr="00DB71D8">
        <w:rPr>
          <w:sz w:val="22"/>
          <w:szCs w:val="22"/>
          <w:u w:val="none"/>
        </w:rPr>
        <w:t xml:space="preserve">za přiměřenou se považuje lhůta </w:t>
      </w:r>
      <w:r w:rsidR="001016DD">
        <w:rPr>
          <w:sz w:val="22"/>
          <w:szCs w:val="22"/>
          <w:u w:val="none"/>
          <w:lang w:val="cs-CZ"/>
        </w:rPr>
        <w:t>3</w:t>
      </w:r>
      <w:r w:rsidRPr="00DB71D8">
        <w:rPr>
          <w:sz w:val="22"/>
          <w:szCs w:val="22"/>
          <w:u w:val="none"/>
        </w:rPr>
        <w:t xml:space="preserve"> </w:t>
      </w:r>
      <w:r w:rsidR="00DB71D8" w:rsidRPr="00DB71D8">
        <w:rPr>
          <w:sz w:val="22"/>
          <w:szCs w:val="22"/>
          <w:u w:val="none"/>
          <w:lang w:val="cs-CZ"/>
        </w:rPr>
        <w:t xml:space="preserve">(slovy: </w:t>
      </w:r>
      <w:r w:rsidR="001016DD">
        <w:rPr>
          <w:sz w:val="22"/>
          <w:szCs w:val="22"/>
          <w:u w:val="none"/>
          <w:lang w:val="cs-CZ"/>
        </w:rPr>
        <w:t>tří</w:t>
      </w:r>
      <w:r w:rsidR="00DB71D8" w:rsidRPr="00DB71D8">
        <w:rPr>
          <w:sz w:val="22"/>
          <w:szCs w:val="22"/>
          <w:u w:val="none"/>
          <w:lang w:val="cs-CZ"/>
        </w:rPr>
        <w:t xml:space="preserve">) </w:t>
      </w:r>
      <w:r w:rsidRPr="00DB71D8">
        <w:rPr>
          <w:sz w:val="22"/>
          <w:szCs w:val="22"/>
          <w:u w:val="none"/>
        </w:rPr>
        <w:t>pracovních dnů, ačkoliv byl Zhotovitel na toto své chování nebo porušování povinností Objednatelem písemně upozorněn.</w:t>
      </w:r>
    </w:p>
    <w:p w14:paraId="4A1FCBE7" w14:textId="77777777" w:rsidR="00BA3E7C" w:rsidRPr="00DB71D8" w:rsidRDefault="00BA3E7C" w:rsidP="003D175D">
      <w:pPr>
        <w:pStyle w:val="Nzev"/>
        <w:numPr>
          <w:ilvl w:val="0"/>
          <w:numId w:val="11"/>
        </w:numPr>
        <w:tabs>
          <w:tab w:val="left" w:pos="426"/>
        </w:tabs>
        <w:ind w:left="426" w:hanging="426"/>
        <w:jc w:val="both"/>
        <w:rPr>
          <w:sz w:val="22"/>
          <w:szCs w:val="22"/>
          <w:u w:val="none"/>
        </w:rPr>
      </w:pPr>
      <w:r w:rsidRPr="00DB71D8">
        <w:rPr>
          <w:sz w:val="22"/>
          <w:szCs w:val="22"/>
          <w:u w:val="none"/>
        </w:rPr>
        <w:t xml:space="preserve">Objednatel je dále oprávněn od Smlouvy odstoupit, bude-li na majetek Zhotovitele prohlášen úpadek nebo hrozící úpadek nebo Zhotovitel vstoupí do likvidace. </w:t>
      </w:r>
    </w:p>
    <w:p w14:paraId="40DE2B85" w14:textId="77777777" w:rsidR="00BA3E7C" w:rsidRPr="00DB71D8" w:rsidRDefault="00BA3E7C" w:rsidP="003D175D">
      <w:pPr>
        <w:pStyle w:val="Nzev"/>
        <w:numPr>
          <w:ilvl w:val="0"/>
          <w:numId w:val="11"/>
        </w:numPr>
        <w:tabs>
          <w:tab w:val="left" w:pos="426"/>
        </w:tabs>
        <w:ind w:left="426" w:hanging="426"/>
        <w:jc w:val="both"/>
        <w:rPr>
          <w:sz w:val="22"/>
          <w:szCs w:val="22"/>
        </w:rPr>
      </w:pPr>
      <w:r w:rsidRPr="00DB71D8">
        <w:rPr>
          <w:sz w:val="22"/>
          <w:szCs w:val="22"/>
          <w:u w:val="none"/>
        </w:rPr>
        <w:t>Zhotovitel je oprávněn od Smlouvy odstoupit v případech stanovených zákonem, v případech stanovených touto Smlouvou, jakož i v případech závažného porušení Smlouvy Objednatelem</w:t>
      </w:r>
      <w:r w:rsidRPr="00DB71D8">
        <w:rPr>
          <w:sz w:val="22"/>
          <w:szCs w:val="22"/>
        </w:rPr>
        <w:t xml:space="preserve">: </w:t>
      </w:r>
    </w:p>
    <w:p w14:paraId="2638558D" w14:textId="6A066AE4" w:rsidR="00BA3E7C" w:rsidRPr="00DB71D8" w:rsidRDefault="00BA3E7C" w:rsidP="003D175D">
      <w:pPr>
        <w:pStyle w:val="Nzev"/>
        <w:numPr>
          <w:ilvl w:val="1"/>
          <w:numId w:val="11"/>
        </w:numPr>
        <w:tabs>
          <w:tab w:val="left" w:pos="1134"/>
        </w:tabs>
        <w:ind w:left="1134" w:hanging="708"/>
        <w:jc w:val="both"/>
        <w:rPr>
          <w:sz w:val="22"/>
          <w:szCs w:val="22"/>
          <w:u w:val="none"/>
        </w:rPr>
      </w:pPr>
      <w:r w:rsidRPr="00DB71D8">
        <w:rPr>
          <w:sz w:val="22"/>
          <w:szCs w:val="22"/>
          <w:u w:val="none"/>
        </w:rPr>
        <w:t xml:space="preserve">Objednatel bude v prodlení s úhradou Smluvní ceny po dobu delší než 30 </w:t>
      </w:r>
      <w:r w:rsidR="00DB71D8" w:rsidRPr="00DB71D8">
        <w:rPr>
          <w:sz w:val="22"/>
          <w:szCs w:val="22"/>
          <w:u w:val="none"/>
          <w:lang w:val="cs-CZ"/>
        </w:rPr>
        <w:t xml:space="preserve">(slovy: třicet) </w:t>
      </w:r>
      <w:r w:rsidRPr="00DB71D8">
        <w:rPr>
          <w:sz w:val="22"/>
          <w:szCs w:val="22"/>
          <w:u w:val="none"/>
        </w:rPr>
        <w:t>dnů a nezjedná nápravu ani v dodatečné lhůtě poskytnuté mu písemně Zhotovitelem;</w:t>
      </w:r>
    </w:p>
    <w:p w14:paraId="5A36B998" w14:textId="77777777" w:rsidR="00BA3E7C" w:rsidRPr="00DB71D8" w:rsidRDefault="00BA3E7C" w:rsidP="003D175D">
      <w:pPr>
        <w:pStyle w:val="Nzev"/>
        <w:numPr>
          <w:ilvl w:val="1"/>
          <w:numId w:val="11"/>
        </w:numPr>
        <w:tabs>
          <w:tab w:val="left" w:pos="1134"/>
        </w:tabs>
        <w:ind w:left="1134" w:hanging="708"/>
        <w:jc w:val="both"/>
        <w:rPr>
          <w:sz w:val="22"/>
          <w:szCs w:val="22"/>
          <w:u w:val="none"/>
        </w:rPr>
      </w:pPr>
      <w:r w:rsidRPr="00DB71D8">
        <w:rPr>
          <w:sz w:val="22"/>
          <w:szCs w:val="22"/>
          <w:u w:val="none"/>
        </w:rPr>
        <w:t>Objednatel neposkytuje nezbytnou součinnost k provádění plnění dle Smlouvy a nezjedná nápravu ani v dodatečné lhůtě poskytnuté mu písemně Zhotovitelem.</w:t>
      </w:r>
    </w:p>
    <w:p w14:paraId="007ADEFA" w14:textId="77777777" w:rsidR="00BA3E7C" w:rsidRPr="00DB71D8" w:rsidRDefault="00BA3E7C" w:rsidP="003D175D">
      <w:pPr>
        <w:pStyle w:val="Nzev"/>
        <w:numPr>
          <w:ilvl w:val="0"/>
          <w:numId w:val="11"/>
        </w:numPr>
        <w:tabs>
          <w:tab w:val="left" w:pos="426"/>
        </w:tabs>
        <w:ind w:left="426" w:hanging="426"/>
        <w:jc w:val="both"/>
        <w:rPr>
          <w:sz w:val="22"/>
          <w:szCs w:val="22"/>
          <w:u w:val="none"/>
        </w:rPr>
      </w:pPr>
      <w:r w:rsidRPr="00DB71D8">
        <w:rPr>
          <w:sz w:val="22"/>
          <w:szCs w:val="22"/>
          <w:u w:val="none"/>
        </w:rPr>
        <w:t xml:space="preserve">Odstoupení musí mít písemnou formu s tím, že je účinné dnem jeho doručení druhé smluvní straně. </w:t>
      </w:r>
    </w:p>
    <w:p w14:paraId="00B8949F" w14:textId="322A496D" w:rsidR="00DB71D8" w:rsidRPr="00DB71D8" w:rsidRDefault="00DB71D8" w:rsidP="00DB71D8">
      <w:pPr>
        <w:keepNext/>
        <w:spacing w:before="240"/>
        <w:jc w:val="center"/>
        <w:rPr>
          <w:rFonts w:asciiTheme="minorHAnsi" w:hAnsiTheme="minorHAnsi"/>
          <w:b/>
          <w:sz w:val="22"/>
          <w:szCs w:val="22"/>
        </w:rPr>
      </w:pPr>
      <w:r w:rsidRPr="00DB71D8">
        <w:rPr>
          <w:rFonts w:asciiTheme="minorHAnsi" w:hAnsiTheme="minorHAnsi"/>
          <w:b/>
          <w:sz w:val="22"/>
          <w:szCs w:val="22"/>
        </w:rPr>
        <w:t xml:space="preserve">Článek </w:t>
      </w:r>
      <w:r w:rsidR="00A978BD">
        <w:rPr>
          <w:rFonts w:asciiTheme="minorHAnsi" w:hAnsiTheme="minorHAnsi"/>
          <w:b/>
          <w:sz w:val="22"/>
          <w:szCs w:val="22"/>
        </w:rPr>
        <w:t>VIII</w:t>
      </w:r>
      <w:r w:rsidRPr="00DB71D8">
        <w:rPr>
          <w:rFonts w:asciiTheme="minorHAnsi" w:hAnsiTheme="minorHAnsi"/>
          <w:b/>
          <w:sz w:val="22"/>
          <w:szCs w:val="22"/>
        </w:rPr>
        <w:t>.</w:t>
      </w:r>
    </w:p>
    <w:p w14:paraId="1C5EFCBB" w14:textId="77777777" w:rsidR="00DB71D8" w:rsidRPr="00DB71D8" w:rsidRDefault="00DB71D8" w:rsidP="00DB71D8">
      <w:pPr>
        <w:keepNext/>
        <w:jc w:val="center"/>
        <w:rPr>
          <w:rFonts w:asciiTheme="minorHAnsi" w:hAnsiTheme="minorHAnsi" w:cstheme="minorHAnsi"/>
          <w:b/>
          <w:sz w:val="22"/>
          <w:szCs w:val="22"/>
        </w:rPr>
      </w:pPr>
      <w:bookmarkStart w:id="6" w:name="bookmark26"/>
      <w:bookmarkStart w:id="7" w:name="bookmark27"/>
      <w:r w:rsidRPr="00DB71D8">
        <w:rPr>
          <w:rFonts w:asciiTheme="minorHAnsi" w:hAnsiTheme="minorHAnsi" w:cstheme="minorHAnsi"/>
          <w:b/>
          <w:sz w:val="22"/>
          <w:szCs w:val="22"/>
        </w:rPr>
        <w:t>Závěrečná ustanovení</w:t>
      </w:r>
      <w:bookmarkEnd w:id="6"/>
      <w:bookmarkEnd w:id="7"/>
    </w:p>
    <w:p w14:paraId="03124B42" w14:textId="077E43CE"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 xml:space="preserve">Vztahy mezi </w:t>
      </w:r>
      <w:r w:rsidRPr="00A978BD">
        <w:rPr>
          <w:sz w:val="21"/>
          <w:szCs w:val="21"/>
          <w:u w:val="none"/>
          <w:lang w:val="cs-CZ"/>
        </w:rPr>
        <w:t>S</w:t>
      </w:r>
      <w:r w:rsidRPr="00A978BD">
        <w:rPr>
          <w:sz w:val="21"/>
          <w:szCs w:val="21"/>
          <w:u w:val="none"/>
        </w:rPr>
        <w:t xml:space="preserve">mluvními stranami </w:t>
      </w:r>
      <w:r w:rsidRPr="00A978BD">
        <w:rPr>
          <w:sz w:val="21"/>
          <w:szCs w:val="21"/>
          <w:u w:val="none"/>
          <w:lang w:val="cs-CZ"/>
        </w:rPr>
        <w:t>S</w:t>
      </w:r>
      <w:proofErr w:type="spellStart"/>
      <w:r w:rsidRPr="00A978BD">
        <w:rPr>
          <w:sz w:val="21"/>
          <w:szCs w:val="21"/>
          <w:u w:val="none"/>
        </w:rPr>
        <w:t>mlouvou</w:t>
      </w:r>
      <w:proofErr w:type="spellEnd"/>
      <w:r w:rsidRPr="00A978BD">
        <w:rPr>
          <w:sz w:val="21"/>
          <w:szCs w:val="21"/>
          <w:u w:val="none"/>
        </w:rPr>
        <w:t xml:space="preserve"> výslovně neupravené se budou řídit českými, obecně závaznými právními předpisy, zejména zákon</w:t>
      </w:r>
      <w:r w:rsidRPr="00A978BD">
        <w:rPr>
          <w:sz w:val="21"/>
          <w:szCs w:val="21"/>
          <w:u w:val="none"/>
          <w:lang w:val="cs-CZ"/>
        </w:rPr>
        <w:t>em</w:t>
      </w:r>
      <w:r w:rsidRPr="00A978BD">
        <w:rPr>
          <w:sz w:val="21"/>
          <w:szCs w:val="21"/>
          <w:u w:val="none"/>
        </w:rPr>
        <w:t xml:space="preserve"> č. 89/2012 Sb., občanský zákoník.</w:t>
      </w:r>
    </w:p>
    <w:p w14:paraId="6FDDD4BA" w14:textId="3EE3047C"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lastRenderedPageBreak/>
        <w:t xml:space="preserve">Objednatel si vyhrazuje právo zveřejnit obsah Smlouvy včetně případných dodatků k této Smlouvě. Zhotovitel dále souhlasí se zveřejněním své identifikace a dalších údajů uvedených ve Smlouvě včetně Smluvní ceny, případně i ceny jednotlivých položek. </w:t>
      </w:r>
    </w:p>
    <w:p w14:paraId="2C36D4CA" w14:textId="77777777"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Zhotovitel bere na vědomí, že Objednatel je povinnou osobou ve smyslu zákona č. 106/1999 Sb., o svobodném přístupu k informacím.</w:t>
      </w:r>
    </w:p>
    <w:p w14:paraId="4E8E2578" w14:textId="77777777"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 xml:space="preserve">Zhotovitel je podle </w:t>
      </w:r>
      <w:proofErr w:type="spellStart"/>
      <w:r w:rsidRPr="00A978BD">
        <w:rPr>
          <w:sz w:val="21"/>
          <w:szCs w:val="21"/>
          <w:u w:val="none"/>
        </w:rPr>
        <w:t>ust</w:t>
      </w:r>
      <w:proofErr w:type="spellEnd"/>
      <w:r w:rsidRPr="00A978BD">
        <w:rPr>
          <w:sz w:val="21"/>
          <w:szCs w:val="21"/>
          <w:u w:val="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3E404F80" w14:textId="1D0FBE98"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 xml:space="preserve">Smluvní strany berou na vědomí, že Smlouva podléhá uveřejnění dle zákona č. 340/2015 Sb., o zvláštních podmínkách účinnosti některých smluv, uveřejňování těchto smluv a o registru smluv (zákon o registru smluv). Uveřejnění </w:t>
      </w:r>
      <w:r w:rsidR="003D175D" w:rsidRPr="00A978BD">
        <w:rPr>
          <w:sz w:val="21"/>
          <w:szCs w:val="21"/>
          <w:u w:val="none"/>
          <w:lang w:val="cs-CZ"/>
        </w:rPr>
        <w:t xml:space="preserve">Smlouvy </w:t>
      </w:r>
      <w:r w:rsidR="001016DD">
        <w:rPr>
          <w:sz w:val="21"/>
          <w:szCs w:val="21"/>
          <w:u w:val="none"/>
          <w:lang w:val="cs-CZ"/>
        </w:rPr>
        <w:t xml:space="preserve">v registru smluv </w:t>
      </w:r>
      <w:r w:rsidRPr="00A978BD">
        <w:rPr>
          <w:sz w:val="21"/>
          <w:szCs w:val="21"/>
          <w:u w:val="none"/>
        </w:rPr>
        <w:t>zajistí Objednatel.</w:t>
      </w:r>
    </w:p>
    <w:p w14:paraId="4436B259" w14:textId="5492CEFE"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Smlouva nabývá platnosti dnem jejího podpisu oběma Smluvními stranami a účinnosti dnem uveřejnění v registru smluv podle předchozího odstavce.</w:t>
      </w:r>
    </w:p>
    <w:p w14:paraId="0164D9CD" w14:textId="73B4E788"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lang w:val="cs-CZ"/>
        </w:rPr>
        <w:t>Smlouva</w:t>
      </w:r>
      <w:r w:rsidRPr="00A978BD">
        <w:rPr>
          <w:sz w:val="21"/>
          <w:szCs w:val="21"/>
          <w:u w:val="none"/>
        </w:rPr>
        <w:t xml:space="preserve"> je vyhotovena ve </w:t>
      </w:r>
      <w:r w:rsidRPr="00A978BD">
        <w:rPr>
          <w:sz w:val="21"/>
          <w:szCs w:val="21"/>
          <w:u w:val="none"/>
          <w:lang w:val="cs-CZ"/>
        </w:rPr>
        <w:t>třech</w:t>
      </w:r>
      <w:r w:rsidRPr="00A978BD">
        <w:rPr>
          <w:sz w:val="21"/>
          <w:szCs w:val="21"/>
          <w:u w:val="none"/>
        </w:rPr>
        <w:t xml:space="preserve"> </w:t>
      </w:r>
      <w:r w:rsidRPr="00A978BD">
        <w:rPr>
          <w:sz w:val="21"/>
          <w:szCs w:val="21"/>
          <w:u w:val="none"/>
          <w:lang w:val="cs-CZ"/>
        </w:rPr>
        <w:t xml:space="preserve">listinných </w:t>
      </w:r>
      <w:r w:rsidRPr="00A978BD">
        <w:rPr>
          <w:sz w:val="21"/>
          <w:szCs w:val="21"/>
          <w:u w:val="none"/>
        </w:rPr>
        <w:t>vyhotoveních</w:t>
      </w:r>
      <w:r w:rsidRPr="00A978BD">
        <w:rPr>
          <w:sz w:val="21"/>
          <w:szCs w:val="21"/>
          <w:u w:val="none"/>
          <w:lang w:val="cs-CZ"/>
        </w:rPr>
        <w:t>,</w:t>
      </w:r>
      <w:r w:rsidRPr="00A978BD">
        <w:rPr>
          <w:sz w:val="21"/>
          <w:szCs w:val="21"/>
          <w:u w:val="none"/>
        </w:rPr>
        <w:t xml:space="preserve"> v českém jazyce, přičemž </w:t>
      </w:r>
      <w:r w:rsidRPr="00A978BD">
        <w:rPr>
          <w:sz w:val="21"/>
          <w:szCs w:val="21"/>
          <w:u w:val="none"/>
          <w:lang w:val="cs-CZ"/>
        </w:rPr>
        <w:t>Objednatel obdrží dvě listinná vyhotovení a Zhotovitel obdrží jedno listinné vyhotovení.</w:t>
      </w:r>
    </w:p>
    <w:p w14:paraId="15043C4E" w14:textId="449B3BE0"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 xml:space="preserve">Doplňování nebo změnu </w:t>
      </w:r>
      <w:r w:rsidRPr="00A978BD">
        <w:rPr>
          <w:sz w:val="21"/>
          <w:szCs w:val="21"/>
          <w:u w:val="none"/>
          <w:lang w:val="cs-CZ"/>
        </w:rPr>
        <w:t>Smlouvy</w:t>
      </w:r>
      <w:r w:rsidRPr="00A978BD">
        <w:rPr>
          <w:sz w:val="21"/>
          <w:szCs w:val="21"/>
          <w:u w:val="none"/>
        </w:rPr>
        <w:t xml:space="preserve"> lze provádět jen se souhlasem Smluvních stran, a to pouze formou písemných dodatků. Žádná ze </w:t>
      </w:r>
      <w:r w:rsidR="003D175D" w:rsidRPr="00A978BD">
        <w:rPr>
          <w:sz w:val="21"/>
          <w:szCs w:val="21"/>
          <w:u w:val="none"/>
          <w:lang w:val="cs-CZ"/>
        </w:rPr>
        <w:t>S</w:t>
      </w:r>
      <w:r w:rsidRPr="00A978BD">
        <w:rPr>
          <w:sz w:val="21"/>
          <w:szCs w:val="21"/>
          <w:u w:val="none"/>
        </w:rPr>
        <w:t xml:space="preserve">mluvních stran se nemůže dovolávat zvláštních, v této </w:t>
      </w:r>
      <w:r w:rsidRPr="00A978BD">
        <w:rPr>
          <w:sz w:val="21"/>
          <w:szCs w:val="21"/>
          <w:u w:val="none"/>
          <w:lang w:val="cs-CZ"/>
        </w:rPr>
        <w:t>S</w:t>
      </w:r>
      <w:proofErr w:type="spellStart"/>
      <w:r w:rsidRPr="00A978BD">
        <w:rPr>
          <w:sz w:val="21"/>
          <w:szCs w:val="21"/>
          <w:u w:val="none"/>
        </w:rPr>
        <w:t>mlouvě</w:t>
      </w:r>
      <w:proofErr w:type="spellEnd"/>
      <w:r w:rsidRPr="00A978BD">
        <w:rPr>
          <w:sz w:val="21"/>
          <w:szCs w:val="21"/>
          <w:u w:val="none"/>
        </w:rPr>
        <w:t xml:space="preserve"> neuvedených ústních ujednání a dohod.</w:t>
      </w:r>
    </w:p>
    <w:p w14:paraId="5E8A43F8" w14:textId="727768EE"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 xml:space="preserve">Jakékoliv změny kontaktních údajů a kontaktních osob je Smluvní strana oprávněna písemně oznámit druhé straně bez nutnosti uzavření dodatku ke </w:t>
      </w:r>
      <w:r w:rsidRPr="00A978BD">
        <w:rPr>
          <w:sz w:val="21"/>
          <w:szCs w:val="21"/>
          <w:u w:val="none"/>
          <w:lang w:val="cs-CZ"/>
        </w:rPr>
        <w:t>S</w:t>
      </w:r>
      <w:proofErr w:type="spellStart"/>
      <w:r w:rsidRPr="00A978BD">
        <w:rPr>
          <w:sz w:val="21"/>
          <w:szCs w:val="21"/>
          <w:u w:val="none"/>
        </w:rPr>
        <w:t>mlouvě</w:t>
      </w:r>
      <w:proofErr w:type="spellEnd"/>
      <w:r w:rsidRPr="00A978BD">
        <w:rPr>
          <w:sz w:val="21"/>
          <w:szCs w:val="21"/>
          <w:u w:val="none"/>
        </w:rPr>
        <w:t xml:space="preserve">. </w:t>
      </w:r>
    </w:p>
    <w:p w14:paraId="795E58F2" w14:textId="77777777"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 xml:space="preserve">Smluvní strany prohlašují, že žádná z nich se nepovažuje za slabší smluvní stranu ve smyslu ustanovení § 433 zákona č. 89/2012 Sb., občanský zákoník. </w:t>
      </w:r>
    </w:p>
    <w:p w14:paraId="338727F6" w14:textId="77777777"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Informace k ochraně osobních údajů jsou ze strany NPÚ uveřejněny na webových stránkách www.npu.cz v sekci „Ochrana osobních údajů“.</w:t>
      </w:r>
    </w:p>
    <w:p w14:paraId="6314DF82" w14:textId="627FFD16" w:rsidR="00DB71D8" w:rsidRPr="00A978BD" w:rsidRDefault="00DB71D8" w:rsidP="003D175D">
      <w:pPr>
        <w:pStyle w:val="Nzev"/>
        <w:numPr>
          <w:ilvl w:val="0"/>
          <w:numId w:val="12"/>
        </w:numPr>
        <w:tabs>
          <w:tab w:val="left" w:pos="426"/>
        </w:tabs>
        <w:ind w:left="426" w:hanging="426"/>
        <w:jc w:val="both"/>
        <w:rPr>
          <w:sz w:val="21"/>
          <w:szCs w:val="21"/>
          <w:u w:val="none"/>
        </w:rPr>
      </w:pPr>
      <w:r w:rsidRPr="00A978BD">
        <w:rPr>
          <w:sz w:val="21"/>
          <w:szCs w:val="21"/>
          <w:u w:val="none"/>
        </w:rPr>
        <w:t xml:space="preserve">Na důkaz souhlasu s celým obsahem </w:t>
      </w:r>
      <w:r w:rsidRPr="00A978BD">
        <w:rPr>
          <w:sz w:val="21"/>
          <w:szCs w:val="21"/>
          <w:u w:val="none"/>
          <w:lang w:val="cs-CZ"/>
        </w:rPr>
        <w:t>S</w:t>
      </w:r>
      <w:proofErr w:type="spellStart"/>
      <w:r w:rsidRPr="00A978BD">
        <w:rPr>
          <w:sz w:val="21"/>
          <w:szCs w:val="21"/>
          <w:u w:val="none"/>
        </w:rPr>
        <w:t>mlouvy</w:t>
      </w:r>
      <w:proofErr w:type="spellEnd"/>
      <w:r w:rsidRPr="00A978BD">
        <w:rPr>
          <w:sz w:val="21"/>
          <w:szCs w:val="21"/>
          <w:u w:val="none"/>
        </w:rPr>
        <w:t xml:space="preserve"> připojují </w:t>
      </w:r>
      <w:r w:rsidRPr="00A978BD">
        <w:rPr>
          <w:sz w:val="21"/>
          <w:szCs w:val="21"/>
          <w:u w:val="none"/>
          <w:lang w:val="cs-CZ"/>
        </w:rPr>
        <w:t>S</w:t>
      </w:r>
      <w:r w:rsidRPr="00A978BD">
        <w:rPr>
          <w:sz w:val="21"/>
          <w:szCs w:val="21"/>
          <w:u w:val="none"/>
        </w:rPr>
        <w:t>mluvní strany své podpisy.</w:t>
      </w:r>
    </w:p>
    <w:p w14:paraId="58DF656C" w14:textId="4A73C7D8" w:rsidR="00DB71D8" w:rsidRPr="001016DD" w:rsidRDefault="00DB71D8" w:rsidP="00455EFB">
      <w:pPr>
        <w:pStyle w:val="Nzev"/>
        <w:numPr>
          <w:ilvl w:val="0"/>
          <w:numId w:val="0"/>
        </w:numPr>
        <w:tabs>
          <w:tab w:val="left" w:pos="426"/>
        </w:tabs>
        <w:ind w:left="426"/>
        <w:jc w:val="both"/>
        <w:rPr>
          <w:sz w:val="21"/>
          <w:szCs w:val="21"/>
          <w:u w:val="none"/>
          <w:lang w:val="cs-CZ"/>
        </w:rPr>
      </w:pPr>
      <w:r w:rsidRPr="001016DD">
        <w:rPr>
          <w:sz w:val="21"/>
          <w:szCs w:val="21"/>
          <w:u w:val="none"/>
        </w:rPr>
        <w:t>Nedílnou součástí smlouvy jsou tyto přílohy:</w:t>
      </w:r>
      <w:r w:rsidRPr="001016DD">
        <w:rPr>
          <w:sz w:val="21"/>
          <w:szCs w:val="21"/>
          <w:u w:val="none"/>
          <w:lang w:val="cs-CZ"/>
        </w:rPr>
        <w:t xml:space="preserve"> </w:t>
      </w:r>
      <w:r w:rsidRPr="001016DD">
        <w:rPr>
          <w:sz w:val="21"/>
          <w:szCs w:val="21"/>
          <w:u w:val="none"/>
        </w:rPr>
        <w:t xml:space="preserve">Příloha č. 1: </w:t>
      </w:r>
      <w:r w:rsidRPr="001016DD">
        <w:rPr>
          <w:sz w:val="21"/>
          <w:szCs w:val="21"/>
          <w:u w:val="none"/>
          <w:lang w:val="cs-CZ"/>
        </w:rPr>
        <w:t>Cenová nabídka</w:t>
      </w:r>
    </w:p>
    <w:p w14:paraId="7D32B615" w14:textId="77777777" w:rsidR="00BA3E7C" w:rsidRPr="00A978BD" w:rsidRDefault="00BA3E7C" w:rsidP="00BA3E7C">
      <w:pPr>
        <w:tabs>
          <w:tab w:val="left" w:pos="567"/>
          <w:tab w:val="right" w:pos="9070"/>
        </w:tabs>
        <w:ind w:left="567"/>
        <w:jc w:val="both"/>
        <w:rPr>
          <w:rFonts w:asciiTheme="minorHAnsi" w:hAnsiTheme="minorHAnsi" w:cstheme="minorHAnsi"/>
          <w:sz w:val="21"/>
          <w:szCs w:val="21"/>
        </w:rPr>
      </w:pPr>
    </w:p>
    <w:p w14:paraId="32CF12D7" w14:textId="77777777" w:rsidR="007B3829" w:rsidRPr="00A978BD" w:rsidRDefault="007B3829" w:rsidP="000A5564">
      <w:pPr>
        <w:pStyle w:val="Nzev"/>
        <w:numPr>
          <w:ilvl w:val="0"/>
          <w:numId w:val="0"/>
        </w:numPr>
        <w:ind w:left="567"/>
        <w:jc w:val="both"/>
        <w:rPr>
          <w:sz w:val="21"/>
          <w:szCs w:val="21"/>
          <w:u w:val="none"/>
        </w:rPr>
      </w:pPr>
    </w:p>
    <w:p w14:paraId="43523CDC" w14:textId="72FBB3D1" w:rsidR="000A5564" w:rsidRPr="00A978BD" w:rsidRDefault="000A5564" w:rsidP="00A978BD">
      <w:pPr>
        <w:pStyle w:val="Nzev"/>
        <w:numPr>
          <w:ilvl w:val="0"/>
          <w:numId w:val="0"/>
        </w:numPr>
        <w:tabs>
          <w:tab w:val="right" w:pos="9070"/>
        </w:tabs>
        <w:ind w:left="426"/>
        <w:jc w:val="both"/>
        <w:rPr>
          <w:sz w:val="21"/>
          <w:szCs w:val="21"/>
          <w:u w:val="none"/>
          <w:lang w:val="cs-CZ"/>
        </w:rPr>
      </w:pPr>
      <w:r w:rsidRPr="00A978BD">
        <w:rPr>
          <w:sz w:val="21"/>
          <w:szCs w:val="21"/>
          <w:u w:val="none"/>
          <w:lang w:val="cs-CZ"/>
        </w:rPr>
        <w:t xml:space="preserve">V Jaroměři – Josefově, dne </w:t>
      </w:r>
      <w:r w:rsidR="007F2189">
        <w:rPr>
          <w:sz w:val="21"/>
          <w:szCs w:val="21"/>
          <w:u w:val="none"/>
          <w:lang w:val="cs-CZ"/>
        </w:rPr>
        <w:t>2.9.2024</w:t>
      </w:r>
      <w:r w:rsidRPr="00A978BD">
        <w:rPr>
          <w:sz w:val="21"/>
          <w:szCs w:val="21"/>
          <w:u w:val="none"/>
          <w:lang w:val="cs-CZ"/>
        </w:rPr>
        <w:t xml:space="preserve"> </w:t>
      </w:r>
      <w:r w:rsidRPr="00A978BD">
        <w:rPr>
          <w:sz w:val="21"/>
          <w:szCs w:val="21"/>
          <w:u w:val="none"/>
          <w:lang w:val="cs-CZ"/>
        </w:rPr>
        <w:tab/>
      </w:r>
      <w:r w:rsidR="00BA3E7C" w:rsidRPr="00A978BD">
        <w:rPr>
          <w:sz w:val="21"/>
          <w:szCs w:val="21"/>
          <w:u w:val="none"/>
          <w:lang w:val="cs-CZ"/>
        </w:rPr>
        <w:t>V Jaroměři – Josefově</w:t>
      </w:r>
      <w:r w:rsidRPr="00A978BD">
        <w:rPr>
          <w:sz w:val="21"/>
          <w:szCs w:val="21"/>
          <w:u w:val="none"/>
          <w:lang w:val="cs-CZ"/>
        </w:rPr>
        <w:t xml:space="preserve">, dne </w:t>
      </w:r>
      <w:r w:rsidR="007F2189">
        <w:rPr>
          <w:sz w:val="21"/>
          <w:szCs w:val="21"/>
          <w:u w:val="none"/>
          <w:lang w:val="cs-CZ"/>
        </w:rPr>
        <w:t>2.9.2024</w:t>
      </w:r>
    </w:p>
    <w:p w14:paraId="6483F84F" w14:textId="3B166235" w:rsidR="00313E5A" w:rsidRPr="00A978BD" w:rsidRDefault="00313E5A" w:rsidP="000A5564">
      <w:pPr>
        <w:pStyle w:val="Nzev"/>
        <w:numPr>
          <w:ilvl w:val="0"/>
          <w:numId w:val="0"/>
        </w:numPr>
        <w:tabs>
          <w:tab w:val="right" w:pos="9070"/>
        </w:tabs>
        <w:ind w:left="567"/>
        <w:jc w:val="both"/>
        <w:rPr>
          <w:sz w:val="21"/>
          <w:szCs w:val="21"/>
          <w:u w:val="none"/>
        </w:rPr>
      </w:pPr>
    </w:p>
    <w:p w14:paraId="64C26C49" w14:textId="77777777" w:rsidR="002570ED" w:rsidRPr="00A978BD" w:rsidRDefault="002570ED" w:rsidP="000A5564">
      <w:pPr>
        <w:pStyle w:val="Nzev"/>
        <w:numPr>
          <w:ilvl w:val="0"/>
          <w:numId w:val="0"/>
        </w:numPr>
        <w:tabs>
          <w:tab w:val="right" w:pos="9070"/>
        </w:tabs>
        <w:ind w:left="567"/>
        <w:jc w:val="both"/>
        <w:rPr>
          <w:sz w:val="21"/>
          <w:szCs w:val="21"/>
          <w:u w:val="none"/>
        </w:rPr>
      </w:pPr>
    </w:p>
    <w:p w14:paraId="01228E76" w14:textId="25BFF5CC" w:rsidR="00313E5A" w:rsidRPr="00A978BD" w:rsidRDefault="00313E5A" w:rsidP="000A5564">
      <w:pPr>
        <w:pStyle w:val="Nzev"/>
        <w:numPr>
          <w:ilvl w:val="0"/>
          <w:numId w:val="0"/>
        </w:numPr>
        <w:tabs>
          <w:tab w:val="right" w:pos="9070"/>
        </w:tabs>
        <w:ind w:left="567"/>
        <w:jc w:val="both"/>
        <w:rPr>
          <w:sz w:val="21"/>
          <w:szCs w:val="21"/>
          <w:u w:val="none"/>
        </w:rPr>
      </w:pPr>
    </w:p>
    <w:p w14:paraId="50455E0A" w14:textId="3099D1CA" w:rsidR="00313E5A" w:rsidRDefault="00313E5A" w:rsidP="000A5564">
      <w:pPr>
        <w:pStyle w:val="Nzev"/>
        <w:numPr>
          <w:ilvl w:val="0"/>
          <w:numId w:val="0"/>
        </w:numPr>
        <w:tabs>
          <w:tab w:val="right" w:pos="9070"/>
        </w:tabs>
        <w:ind w:left="567"/>
        <w:jc w:val="both"/>
        <w:rPr>
          <w:sz w:val="21"/>
          <w:szCs w:val="21"/>
          <w:u w:val="none"/>
        </w:rPr>
      </w:pPr>
    </w:p>
    <w:p w14:paraId="18120F85" w14:textId="07EA32B1" w:rsidR="00A978BD" w:rsidRDefault="00A978BD" w:rsidP="000A5564">
      <w:pPr>
        <w:pStyle w:val="Nzev"/>
        <w:numPr>
          <w:ilvl w:val="0"/>
          <w:numId w:val="0"/>
        </w:numPr>
        <w:tabs>
          <w:tab w:val="right" w:pos="9070"/>
        </w:tabs>
        <w:ind w:left="567"/>
        <w:jc w:val="both"/>
        <w:rPr>
          <w:sz w:val="21"/>
          <w:szCs w:val="21"/>
          <w:u w:val="none"/>
        </w:rPr>
      </w:pPr>
    </w:p>
    <w:p w14:paraId="3EA76DD1" w14:textId="382CC9A3" w:rsidR="00A978BD" w:rsidRDefault="00A978BD" w:rsidP="000A5564">
      <w:pPr>
        <w:pStyle w:val="Nzev"/>
        <w:numPr>
          <w:ilvl w:val="0"/>
          <w:numId w:val="0"/>
        </w:numPr>
        <w:tabs>
          <w:tab w:val="right" w:pos="9070"/>
        </w:tabs>
        <w:ind w:left="567"/>
        <w:jc w:val="both"/>
        <w:rPr>
          <w:sz w:val="21"/>
          <w:szCs w:val="21"/>
          <w:u w:val="none"/>
        </w:rPr>
      </w:pPr>
    </w:p>
    <w:p w14:paraId="29403C78" w14:textId="77777777" w:rsidR="00A978BD" w:rsidRPr="00A978BD" w:rsidRDefault="00A978BD" w:rsidP="000A5564">
      <w:pPr>
        <w:pStyle w:val="Nzev"/>
        <w:numPr>
          <w:ilvl w:val="0"/>
          <w:numId w:val="0"/>
        </w:numPr>
        <w:tabs>
          <w:tab w:val="right" w:pos="9070"/>
        </w:tabs>
        <w:ind w:left="567"/>
        <w:jc w:val="both"/>
        <w:rPr>
          <w:sz w:val="21"/>
          <w:szCs w:val="21"/>
          <w:u w:val="none"/>
        </w:rPr>
      </w:pPr>
    </w:p>
    <w:p w14:paraId="6A299CFD" w14:textId="029983E8" w:rsidR="002727A2" w:rsidRPr="00A978BD" w:rsidRDefault="002727A2" w:rsidP="00A978BD">
      <w:pPr>
        <w:pStyle w:val="Nzev"/>
        <w:numPr>
          <w:ilvl w:val="0"/>
          <w:numId w:val="0"/>
        </w:numPr>
        <w:tabs>
          <w:tab w:val="right" w:pos="9070"/>
        </w:tabs>
        <w:ind w:left="426"/>
        <w:jc w:val="both"/>
        <w:rPr>
          <w:sz w:val="21"/>
          <w:szCs w:val="21"/>
          <w:u w:val="none"/>
          <w:lang w:val="cs-CZ"/>
        </w:rPr>
      </w:pPr>
      <w:r w:rsidRPr="00A978BD">
        <w:rPr>
          <w:sz w:val="21"/>
          <w:szCs w:val="21"/>
          <w:u w:val="none"/>
        </w:rPr>
        <w:t>………</w:t>
      </w:r>
      <w:r w:rsidRPr="00A978BD">
        <w:rPr>
          <w:sz w:val="21"/>
          <w:szCs w:val="21"/>
          <w:u w:val="none"/>
          <w:lang w:val="cs-CZ"/>
        </w:rPr>
        <w:t>.</w:t>
      </w:r>
      <w:r w:rsidRPr="00A978BD">
        <w:rPr>
          <w:sz w:val="21"/>
          <w:szCs w:val="21"/>
          <w:u w:val="none"/>
        </w:rPr>
        <w:t>………</w:t>
      </w:r>
      <w:r w:rsidRPr="00A978BD">
        <w:rPr>
          <w:sz w:val="21"/>
          <w:szCs w:val="21"/>
          <w:u w:val="none"/>
          <w:lang w:val="cs-CZ"/>
        </w:rPr>
        <w:t>………………</w:t>
      </w:r>
      <w:r w:rsidRPr="00A978BD">
        <w:rPr>
          <w:sz w:val="21"/>
          <w:szCs w:val="21"/>
          <w:u w:val="none"/>
        </w:rPr>
        <w:t>…….</w:t>
      </w:r>
      <w:r w:rsidR="000A5564" w:rsidRPr="00A978BD">
        <w:rPr>
          <w:sz w:val="21"/>
          <w:szCs w:val="21"/>
          <w:u w:val="none"/>
          <w:lang w:val="cs-CZ"/>
        </w:rPr>
        <w:tab/>
      </w:r>
      <w:r w:rsidR="000A5564" w:rsidRPr="00A978BD">
        <w:rPr>
          <w:sz w:val="21"/>
          <w:szCs w:val="21"/>
          <w:u w:val="none"/>
        </w:rPr>
        <w:t>………</w:t>
      </w:r>
      <w:r w:rsidR="000A5564" w:rsidRPr="00A978BD">
        <w:rPr>
          <w:sz w:val="21"/>
          <w:szCs w:val="21"/>
          <w:u w:val="none"/>
          <w:lang w:val="cs-CZ"/>
        </w:rPr>
        <w:t>.</w:t>
      </w:r>
      <w:r w:rsidR="000A5564" w:rsidRPr="00A978BD">
        <w:rPr>
          <w:sz w:val="21"/>
          <w:szCs w:val="21"/>
          <w:u w:val="none"/>
        </w:rPr>
        <w:t>………</w:t>
      </w:r>
      <w:r w:rsidR="000A5564" w:rsidRPr="00A978BD">
        <w:rPr>
          <w:sz w:val="21"/>
          <w:szCs w:val="21"/>
          <w:u w:val="none"/>
          <w:lang w:val="cs-CZ"/>
        </w:rPr>
        <w:t>………………</w:t>
      </w:r>
      <w:r w:rsidR="000A5564" w:rsidRPr="00A978BD">
        <w:rPr>
          <w:sz w:val="21"/>
          <w:szCs w:val="21"/>
          <w:u w:val="none"/>
        </w:rPr>
        <w:t>…….</w:t>
      </w:r>
      <w:r w:rsidR="000A5564" w:rsidRPr="00A978BD">
        <w:rPr>
          <w:sz w:val="21"/>
          <w:szCs w:val="21"/>
          <w:u w:val="none"/>
          <w:lang w:val="cs-CZ"/>
        </w:rPr>
        <w:t xml:space="preserve"> </w:t>
      </w:r>
    </w:p>
    <w:p w14:paraId="1BA2DA4A" w14:textId="1C64BA17" w:rsidR="000A5564" w:rsidRPr="00A978BD" w:rsidRDefault="00AE2873" w:rsidP="00A978BD">
      <w:pPr>
        <w:pStyle w:val="Nzev"/>
        <w:numPr>
          <w:ilvl w:val="0"/>
          <w:numId w:val="0"/>
        </w:numPr>
        <w:tabs>
          <w:tab w:val="left" w:pos="7513"/>
        </w:tabs>
        <w:ind w:left="426"/>
        <w:jc w:val="both"/>
        <w:rPr>
          <w:sz w:val="21"/>
          <w:szCs w:val="21"/>
          <w:u w:val="none"/>
          <w:lang w:val="cs-CZ"/>
        </w:rPr>
      </w:pPr>
      <w:r>
        <w:rPr>
          <w:sz w:val="21"/>
          <w:szCs w:val="21"/>
          <w:u w:val="none"/>
          <w:lang w:val="cs-CZ"/>
        </w:rPr>
        <w:t>x</w:t>
      </w:r>
      <w:r w:rsidR="00BA3E7C" w:rsidRPr="00A978BD">
        <w:rPr>
          <w:sz w:val="21"/>
          <w:szCs w:val="21"/>
          <w:u w:val="none"/>
          <w:lang w:val="cs-CZ"/>
        </w:rPr>
        <w:t>, ředitel</w:t>
      </w:r>
      <w:r w:rsidR="000A5564" w:rsidRPr="00A978BD">
        <w:rPr>
          <w:sz w:val="21"/>
          <w:szCs w:val="21"/>
          <w:u w:val="none"/>
        </w:rPr>
        <w:t xml:space="preserve"> </w:t>
      </w:r>
      <w:r w:rsidR="002727A2" w:rsidRPr="00A978BD">
        <w:rPr>
          <w:sz w:val="21"/>
          <w:szCs w:val="21"/>
          <w:u w:val="none"/>
        </w:rPr>
        <w:tab/>
      </w:r>
      <w:r>
        <w:rPr>
          <w:sz w:val="21"/>
          <w:szCs w:val="21"/>
          <w:u w:val="none"/>
          <w:lang w:val="cs-CZ"/>
        </w:rPr>
        <w:t>x</w:t>
      </w:r>
      <w:bookmarkStart w:id="8" w:name="_GoBack"/>
      <w:bookmarkEnd w:id="8"/>
    </w:p>
    <w:p w14:paraId="17A6F867" w14:textId="654CAED9" w:rsidR="00BA3E7C" w:rsidRPr="00A978BD" w:rsidRDefault="00BA3E7C" w:rsidP="00A978BD">
      <w:pPr>
        <w:pStyle w:val="Nzev"/>
        <w:numPr>
          <w:ilvl w:val="0"/>
          <w:numId w:val="0"/>
        </w:numPr>
        <w:tabs>
          <w:tab w:val="left" w:pos="7371"/>
        </w:tabs>
        <w:ind w:left="426"/>
        <w:jc w:val="both"/>
        <w:rPr>
          <w:sz w:val="21"/>
          <w:szCs w:val="21"/>
          <w:u w:val="none"/>
          <w:lang w:val="cs-CZ"/>
        </w:rPr>
      </w:pPr>
      <w:r w:rsidRPr="00A978BD">
        <w:rPr>
          <w:sz w:val="21"/>
          <w:szCs w:val="21"/>
          <w:u w:val="none"/>
          <w:lang w:val="cs-CZ"/>
        </w:rPr>
        <w:t>za Objednatele</w:t>
      </w:r>
      <w:r w:rsidRPr="00A978BD">
        <w:rPr>
          <w:sz w:val="21"/>
          <w:szCs w:val="21"/>
          <w:u w:val="none"/>
          <w:lang w:val="cs-CZ"/>
        </w:rPr>
        <w:tab/>
        <w:t>za Zhotovitele</w:t>
      </w:r>
    </w:p>
    <w:p w14:paraId="49DCA980" w14:textId="315F7834" w:rsidR="00DB71D8" w:rsidRDefault="00DB71D8" w:rsidP="00BA3E7C">
      <w:pPr>
        <w:pStyle w:val="Nzev"/>
        <w:numPr>
          <w:ilvl w:val="0"/>
          <w:numId w:val="0"/>
        </w:numPr>
        <w:tabs>
          <w:tab w:val="left" w:pos="7371"/>
        </w:tabs>
        <w:ind w:left="567"/>
        <w:jc w:val="both"/>
        <w:rPr>
          <w:sz w:val="22"/>
          <w:szCs w:val="22"/>
          <w:u w:val="none"/>
          <w:lang w:val="cs-CZ"/>
        </w:rPr>
      </w:pPr>
    </w:p>
    <w:p w14:paraId="36934187" w14:textId="4A459B54" w:rsidR="00DB71D8" w:rsidRDefault="00DB71D8" w:rsidP="00BA3E7C">
      <w:pPr>
        <w:pStyle w:val="Nzev"/>
        <w:numPr>
          <w:ilvl w:val="0"/>
          <w:numId w:val="0"/>
        </w:numPr>
        <w:tabs>
          <w:tab w:val="left" w:pos="7371"/>
        </w:tabs>
        <w:ind w:left="567"/>
        <w:jc w:val="both"/>
        <w:rPr>
          <w:sz w:val="22"/>
          <w:szCs w:val="22"/>
          <w:u w:val="none"/>
          <w:lang w:val="cs-CZ"/>
        </w:rPr>
      </w:pPr>
    </w:p>
    <w:p w14:paraId="6B64C3B3" w14:textId="13B4903C" w:rsidR="00DB71D8" w:rsidRDefault="00DB71D8" w:rsidP="00BA3E7C">
      <w:pPr>
        <w:pStyle w:val="Nzev"/>
        <w:numPr>
          <w:ilvl w:val="0"/>
          <w:numId w:val="0"/>
        </w:numPr>
        <w:tabs>
          <w:tab w:val="left" w:pos="7371"/>
        </w:tabs>
        <w:ind w:left="567"/>
        <w:jc w:val="both"/>
        <w:rPr>
          <w:sz w:val="22"/>
          <w:szCs w:val="22"/>
          <w:u w:val="none"/>
          <w:lang w:val="cs-CZ"/>
        </w:rPr>
      </w:pPr>
    </w:p>
    <w:p w14:paraId="110DF7FC" w14:textId="5FEF3C23" w:rsidR="00DB71D8" w:rsidRDefault="00DB71D8" w:rsidP="00BA3E7C">
      <w:pPr>
        <w:pStyle w:val="Nzev"/>
        <w:numPr>
          <w:ilvl w:val="0"/>
          <w:numId w:val="0"/>
        </w:numPr>
        <w:tabs>
          <w:tab w:val="left" w:pos="7371"/>
        </w:tabs>
        <w:ind w:left="567"/>
        <w:jc w:val="both"/>
        <w:rPr>
          <w:sz w:val="22"/>
          <w:szCs w:val="22"/>
          <w:u w:val="none"/>
          <w:lang w:val="cs-CZ"/>
        </w:rPr>
      </w:pPr>
    </w:p>
    <w:p w14:paraId="77E2F064" w14:textId="582D18D3" w:rsidR="00DB71D8" w:rsidRDefault="00DB71D8" w:rsidP="00BA3E7C">
      <w:pPr>
        <w:pStyle w:val="Nzev"/>
        <w:numPr>
          <w:ilvl w:val="0"/>
          <w:numId w:val="0"/>
        </w:numPr>
        <w:tabs>
          <w:tab w:val="left" w:pos="7371"/>
        </w:tabs>
        <w:ind w:left="567"/>
        <w:jc w:val="both"/>
        <w:rPr>
          <w:sz w:val="22"/>
          <w:szCs w:val="22"/>
          <w:u w:val="none"/>
          <w:lang w:val="cs-CZ"/>
        </w:rPr>
      </w:pPr>
    </w:p>
    <w:p w14:paraId="551E3117" w14:textId="024E226A" w:rsidR="00DB71D8" w:rsidRDefault="00DB71D8" w:rsidP="00BA3E7C">
      <w:pPr>
        <w:pStyle w:val="Nzev"/>
        <w:numPr>
          <w:ilvl w:val="0"/>
          <w:numId w:val="0"/>
        </w:numPr>
        <w:tabs>
          <w:tab w:val="left" w:pos="7371"/>
        </w:tabs>
        <w:ind w:left="567"/>
        <w:jc w:val="both"/>
        <w:rPr>
          <w:sz w:val="22"/>
          <w:szCs w:val="22"/>
          <w:u w:val="none"/>
          <w:lang w:val="cs-CZ"/>
        </w:rPr>
      </w:pPr>
    </w:p>
    <w:p w14:paraId="0A8AF4EF" w14:textId="0FE31FB0" w:rsidR="00DB71D8" w:rsidRDefault="00DB71D8" w:rsidP="00BA3E7C">
      <w:pPr>
        <w:pStyle w:val="Nzev"/>
        <w:numPr>
          <w:ilvl w:val="0"/>
          <w:numId w:val="0"/>
        </w:numPr>
        <w:tabs>
          <w:tab w:val="left" w:pos="7371"/>
        </w:tabs>
        <w:ind w:left="567"/>
        <w:jc w:val="both"/>
        <w:rPr>
          <w:sz w:val="22"/>
          <w:szCs w:val="22"/>
          <w:u w:val="none"/>
          <w:lang w:val="cs-CZ"/>
        </w:rPr>
      </w:pPr>
    </w:p>
    <w:p w14:paraId="17436983" w14:textId="1033953B" w:rsidR="00DB71D8" w:rsidRDefault="00DB71D8" w:rsidP="00BA3E7C">
      <w:pPr>
        <w:pStyle w:val="Nzev"/>
        <w:numPr>
          <w:ilvl w:val="0"/>
          <w:numId w:val="0"/>
        </w:numPr>
        <w:tabs>
          <w:tab w:val="left" w:pos="7371"/>
        </w:tabs>
        <w:ind w:left="567"/>
        <w:jc w:val="both"/>
        <w:rPr>
          <w:sz w:val="22"/>
          <w:szCs w:val="22"/>
          <w:u w:val="none"/>
          <w:lang w:val="cs-CZ"/>
        </w:rPr>
      </w:pPr>
    </w:p>
    <w:p w14:paraId="25F0B0F8" w14:textId="1DC1E297" w:rsidR="00DB71D8" w:rsidRDefault="00DB71D8" w:rsidP="00BA3E7C">
      <w:pPr>
        <w:pStyle w:val="Nzev"/>
        <w:numPr>
          <w:ilvl w:val="0"/>
          <w:numId w:val="0"/>
        </w:numPr>
        <w:tabs>
          <w:tab w:val="left" w:pos="7371"/>
        </w:tabs>
        <w:ind w:left="567"/>
        <w:jc w:val="both"/>
        <w:rPr>
          <w:sz w:val="22"/>
          <w:szCs w:val="22"/>
          <w:u w:val="none"/>
          <w:lang w:val="cs-CZ"/>
        </w:rPr>
      </w:pPr>
    </w:p>
    <w:p w14:paraId="0499396B" w14:textId="053C7339" w:rsidR="00DB71D8" w:rsidRDefault="00DB71D8" w:rsidP="00BA3E7C">
      <w:pPr>
        <w:pStyle w:val="Nzev"/>
        <w:numPr>
          <w:ilvl w:val="0"/>
          <w:numId w:val="0"/>
        </w:numPr>
        <w:tabs>
          <w:tab w:val="left" w:pos="7371"/>
        </w:tabs>
        <w:ind w:left="567"/>
        <w:jc w:val="both"/>
        <w:rPr>
          <w:sz w:val="22"/>
          <w:szCs w:val="22"/>
          <w:u w:val="none"/>
          <w:lang w:val="cs-CZ"/>
        </w:rPr>
      </w:pPr>
    </w:p>
    <w:p w14:paraId="7B1D11C4" w14:textId="253F9805" w:rsidR="00DB71D8" w:rsidRDefault="00DB71D8" w:rsidP="00BA3E7C">
      <w:pPr>
        <w:pStyle w:val="Nzev"/>
        <w:numPr>
          <w:ilvl w:val="0"/>
          <w:numId w:val="0"/>
        </w:numPr>
        <w:tabs>
          <w:tab w:val="left" w:pos="7371"/>
        </w:tabs>
        <w:ind w:left="567"/>
        <w:jc w:val="both"/>
        <w:rPr>
          <w:sz w:val="22"/>
          <w:szCs w:val="22"/>
          <w:u w:val="none"/>
          <w:lang w:val="cs-CZ"/>
        </w:rPr>
      </w:pPr>
    </w:p>
    <w:p w14:paraId="13B7CF8F" w14:textId="0DA26F54" w:rsidR="00DB71D8" w:rsidRDefault="00DB71D8" w:rsidP="00BA3E7C">
      <w:pPr>
        <w:pStyle w:val="Nzev"/>
        <w:numPr>
          <w:ilvl w:val="0"/>
          <w:numId w:val="0"/>
        </w:numPr>
        <w:tabs>
          <w:tab w:val="left" w:pos="7371"/>
        </w:tabs>
        <w:ind w:left="567"/>
        <w:jc w:val="both"/>
        <w:rPr>
          <w:sz w:val="22"/>
          <w:szCs w:val="22"/>
          <w:u w:val="none"/>
          <w:lang w:val="cs-CZ"/>
        </w:rPr>
      </w:pPr>
    </w:p>
    <w:p w14:paraId="2B959CD8" w14:textId="25AECE35" w:rsidR="00DB71D8" w:rsidRDefault="00DB71D8" w:rsidP="00BA3E7C">
      <w:pPr>
        <w:pStyle w:val="Nzev"/>
        <w:numPr>
          <w:ilvl w:val="0"/>
          <w:numId w:val="0"/>
        </w:numPr>
        <w:tabs>
          <w:tab w:val="left" w:pos="7371"/>
        </w:tabs>
        <w:ind w:left="567"/>
        <w:jc w:val="both"/>
        <w:rPr>
          <w:sz w:val="22"/>
          <w:szCs w:val="22"/>
          <w:u w:val="none"/>
          <w:lang w:val="cs-CZ"/>
        </w:rPr>
      </w:pPr>
    </w:p>
    <w:p w14:paraId="3E298286" w14:textId="59811C28" w:rsidR="00DB71D8" w:rsidRDefault="00DB71D8" w:rsidP="00BA3E7C">
      <w:pPr>
        <w:pStyle w:val="Nzev"/>
        <w:numPr>
          <w:ilvl w:val="0"/>
          <w:numId w:val="0"/>
        </w:numPr>
        <w:tabs>
          <w:tab w:val="left" w:pos="7371"/>
        </w:tabs>
        <w:ind w:left="567"/>
        <w:jc w:val="both"/>
        <w:rPr>
          <w:sz w:val="22"/>
          <w:szCs w:val="22"/>
          <w:u w:val="none"/>
          <w:lang w:val="cs-CZ"/>
        </w:rPr>
      </w:pPr>
    </w:p>
    <w:p w14:paraId="4921FD54" w14:textId="38004E57" w:rsidR="00DB71D8" w:rsidRDefault="00DB71D8" w:rsidP="00BA3E7C">
      <w:pPr>
        <w:pStyle w:val="Nzev"/>
        <w:numPr>
          <w:ilvl w:val="0"/>
          <w:numId w:val="0"/>
        </w:numPr>
        <w:tabs>
          <w:tab w:val="left" w:pos="7371"/>
        </w:tabs>
        <w:ind w:left="567"/>
        <w:jc w:val="both"/>
        <w:rPr>
          <w:sz w:val="22"/>
          <w:szCs w:val="22"/>
          <w:u w:val="none"/>
          <w:lang w:val="cs-CZ"/>
        </w:rPr>
      </w:pPr>
    </w:p>
    <w:p w14:paraId="7ECA3CBD" w14:textId="2F891666" w:rsidR="00DB71D8" w:rsidRDefault="00DB71D8" w:rsidP="00BA3E7C">
      <w:pPr>
        <w:pStyle w:val="Nzev"/>
        <w:numPr>
          <w:ilvl w:val="0"/>
          <w:numId w:val="0"/>
        </w:numPr>
        <w:tabs>
          <w:tab w:val="left" w:pos="7371"/>
        </w:tabs>
        <w:ind w:left="567"/>
        <w:jc w:val="both"/>
        <w:rPr>
          <w:sz w:val="22"/>
          <w:szCs w:val="22"/>
          <w:u w:val="none"/>
          <w:lang w:val="cs-CZ"/>
        </w:rPr>
      </w:pPr>
    </w:p>
    <w:p w14:paraId="392D04B9" w14:textId="725F50AA" w:rsidR="00DB71D8" w:rsidRPr="001016DD" w:rsidRDefault="001016DD" w:rsidP="00DB71D8">
      <w:pPr>
        <w:pStyle w:val="Nzev"/>
        <w:numPr>
          <w:ilvl w:val="0"/>
          <w:numId w:val="0"/>
        </w:numPr>
        <w:tabs>
          <w:tab w:val="left" w:pos="7371"/>
        </w:tabs>
        <w:ind w:left="142"/>
        <w:jc w:val="both"/>
        <w:rPr>
          <w:sz w:val="22"/>
          <w:szCs w:val="22"/>
          <w:u w:val="none"/>
          <w:lang w:val="cs-CZ"/>
        </w:rPr>
      </w:pPr>
      <w:r w:rsidRPr="00043EAE">
        <w:rPr>
          <w:sz w:val="22"/>
          <w:szCs w:val="22"/>
          <w:u w:val="none"/>
          <w:lang w:val="cs-CZ"/>
        </w:rPr>
        <w:lastRenderedPageBreak/>
        <w:t>Příloha č. 1 – Nabídka Zhotovitele (č.j. v ESS Objednatele:</w:t>
      </w:r>
      <w:r>
        <w:rPr>
          <w:sz w:val="22"/>
          <w:szCs w:val="22"/>
          <w:u w:val="none"/>
          <w:lang w:val="cs-CZ"/>
        </w:rPr>
        <w:t xml:space="preserve"> </w:t>
      </w:r>
      <w:hyperlink r:id="rId13" w:history="1">
        <w:r w:rsidRPr="00F74847">
          <w:rPr>
            <w:rStyle w:val="Hypertextovodkaz"/>
            <w:rFonts w:asciiTheme="minorHAnsi" w:hAnsiTheme="minorHAnsi" w:cstheme="minorHAnsi"/>
            <w:sz w:val="21"/>
            <w:szCs w:val="21"/>
          </w:rPr>
          <w:t>NPU-362/79681/2024</w:t>
        </w:r>
      </w:hyperlink>
      <w:r>
        <w:rPr>
          <w:rStyle w:val="Hypertextovodkaz"/>
          <w:rFonts w:asciiTheme="minorHAnsi" w:hAnsiTheme="minorHAnsi" w:cstheme="minorHAnsi"/>
          <w:sz w:val="21"/>
          <w:szCs w:val="21"/>
          <w:lang w:val="cs-CZ"/>
        </w:rPr>
        <w:t>)</w:t>
      </w:r>
    </w:p>
    <w:p w14:paraId="08BF3DB7" w14:textId="77777777" w:rsidR="007F2189" w:rsidRDefault="007F2189" w:rsidP="00DB71D8">
      <w:pPr>
        <w:pStyle w:val="Nzev"/>
        <w:numPr>
          <w:ilvl w:val="0"/>
          <w:numId w:val="0"/>
        </w:numPr>
        <w:tabs>
          <w:tab w:val="left" w:pos="7371"/>
        </w:tabs>
        <w:ind w:left="142"/>
        <w:jc w:val="both"/>
        <w:rPr>
          <w:sz w:val="22"/>
          <w:szCs w:val="22"/>
          <w:u w:val="none"/>
          <w:lang w:val="cs-CZ"/>
        </w:rPr>
      </w:pPr>
    </w:p>
    <w:p w14:paraId="1ABDD0D9" w14:textId="77777777" w:rsidR="00043EAE" w:rsidRDefault="00043EAE" w:rsidP="00DB71D8">
      <w:pPr>
        <w:pStyle w:val="Nzev"/>
        <w:numPr>
          <w:ilvl w:val="0"/>
          <w:numId w:val="0"/>
        </w:numPr>
        <w:tabs>
          <w:tab w:val="left" w:pos="7371"/>
        </w:tabs>
        <w:ind w:left="142"/>
        <w:jc w:val="both"/>
        <w:rPr>
          <w:noProof/>
          <w:sz w:val="22"/>
          <w:szCs w:val="22"/>
          <w:u w:val="none"/>
          <w:lang w:val="cs-CZ"/>
        </w:rPr>
      </w:pPr>
    </w:p>
    <w:p w14:paraId="3EF53DBC" w14:textId="618C2895" w:rsidR="001016DD" w:rsidRPr="002727A2" w:rsidRDefault="007F2189" w:rsidP="00DB71D8">
      <w:pPr>
        <w:pStyle w:val="Nzev"/>
        <w:numPr>
          <w:ilvl w:val="0"/>
          <w:numId w:val="0"/>
        </w:numPr>
        <w:tabs>
          <w:tab w:val="left" w:pos="7371"/>
        </w:tabs>
        <w:ind w:left="142"/>
        <w:jc w:val="both"/>
        <w:rPr>
          <w:sz w:val="22"/>
          <w:szCs w:val="22"/>
          <w:u w:val="none"/>
          <w:lang w:val="cs-CZ"/>
        </w:rPr>
      </w:pPr>
      <w:r>
        <w:rPr>
          <w:noProof/>
          <w:sz w:val="22"/>
          <w:szCs w:val="22"/>
          <w:u w:val="none"/>
          <w:lang w:val="cs-CZ"/>
        </w:rPr>
        <w:drawing>
          <wp:inline distT="0" distB="0" distL="0" distR="0" wp14:anchorId="6876C684" wp14:editId="5BDF84FA">
            <wp:extent cx="6774341" cy="3811270"/>
            <wp:effectExtent l="0" t="4445" r="3175"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ří Novák IČO 72917385 . cenová nabídka výmalby.jpg"/>
                    <pic:cNvPicPr/>
                  </pic:nvPicPr>
                  <pic:blipFill rotWithShape="1">
                    <a:blip r:embed="rId14" cstate="print">
                      <a:extLst>
                        <a:ext uri="{28A0092B-C50C-407E-A947-70E740481C1C}">
                          <a14:useLocalDpi xmlns:a14="http://schemas.microsoft.com/office/drawing/2010/main" val="0"/>
                        </a:ext>
                      </a:extLst>
                    </a:blip>
                    <a:srcRect l="4744" t="9136" r="7503" b="20997"/>
                    <a:stretch/>
                  </pic:blipFill>
                  <pic:spPr bwMode="auto">
                    <a:xfrm rot="16200000">
                      <a:off x="0" y="0"/>
                      <a:ext cx="6785429" cy="3817508"/>
                    </a:xfrm>
                    <a:prstGeom prst="rect">
                      <a:avLst/>
                    </a:prstGeom>
                    <a:ln>
                      <a:noFill/>
                    </a:ln>
                    <a:extLst>
                      <a:ext uri="{53640926-AAD7-44D8-BBD7-CCE9431645EC}">
                        <a14:shadowObscured xmlns:a14="http://schemas.microsoft.com/office/drawing/2010/main"/>
                      </a:ext>
                    </a:extLst>
                  </pic:spPr>
                </pic:pic>
              </a:graphicData>
            </a:graphic>
          </wp:inline>
        </w:drawing>
      </w:r>
    </w:p>
    <w:sectPr w:rsidR="001016DD" w:rsidRPr="002727A2" w:rsidSect="00AD3E70">
      <w:footerReference w:type="default" r:id="rId15"/>
      <w:footerReference w:type="first" r:id="rId16"/>
      <w:pgSz w:w="11906" w:h="16838" w:code="9"/>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01DB8" w14:textId="77777777" w:rsidR="008B030A" w:rsidRDefault="008B030A" w:rsidP="00FF0776">
      <w:r>
        <w:separator/>
      </w:r>
    </w:p>
  </w:endnote>
  <w:endnote w:type="continuationSeparator" w:id="0">
    <w:p w14:paraId="1AB039D4" w14:textId="77777777" w:rsidR="008B030A" w:rsidRDefault="008B030A"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55CC" w14:textId="5DDB2E06" w:rsidR="008B030A" w:rsidRPr="00673C54" w:rsidRDefault="007F2BAD" w:rsidP="00D60278">
    <w:pPr>
      <w:pStyle w:val="Zpat"/>
      <w:rPr>
        <w:sz w:val="18"/>
        <w:szCs w:val="18"/>
      </w:rPr>
    </w:pPr>
    <w:r>
      <w:rPr>
        <w:rFonts w:asciiTheme="minorHAnsi" w:hAnsiTheme="minorHAnsi" w:cstheme="minorHAnsi"/>
        <w:sz w:val="18"/>
        <w:szCs w:val="18"/>
      </w:rPr>
      <w:t>výmalba vnitřních prostor</w:t>
    </w:r>
    <w:r w:rsidRPr="00293029">
      <w:rPr>
        <w:rFonts w:asciiTheme="minorHAnsi" w:hAnsiTheme="minorHAnsi" w:cstheme="minorHAnsi"/>
        <w:sz w:val="18"/>
        <w:szCs w:val="18"/>
      </w:rPr>
      <w:t xml:space="preserve"> ÚOP v</w:t>
    </w:r>
    <w:r>
      <w:rPr>
        <w:rFonts w:asciiTheme="minorHAnsi" w:hAnsiTheme="minorHAnsi" w:cstheme="minorHAnsi"/>
        <w:sz w:val="18"/>
        <w:szCs w:val="18"/>
      </w:rPr>
      <w:t> </w:t>
    </w:r>
    <w:r w:rsidRPr="00293029">
      <w:rPr>
        <w:rFonts w:asciiTheme="minorHAnsi" w:hAnsiTheme="minorHAnsi" w:cstheme="minorHAnsi"/>
        <w:sz w:val="18"/>
        <w:szCs w:val="18"/>
      </w:rPr>
      <w:t>Josefově</w:t>
    </w:r>
    <w:r>
      <w:rPr>
        <w:rFonts w:asciiTheme="minorHAnsi" w:hAnsiTheme="minorHAnsi" w:cstheme="minorHAnsi"/>
        <w:sz w:val="18"/>
        <w:szCs w:val="18"/>
      </w:rPr>
      <w:t xml:space="preserve"> </w:t>
    </w:r>
    <w:r w:rsidR="008B030A">
      <w:rPr>
        <w:sz w:val="18"/>
        <w:szCs w:val="18"/>
      </w:rPr>
      <w:tab/>
    </w:r>
    <w:r w:rsidR="008B030A" w:rsidRPr="00673C54">
      <w:rPr>
        <w:rFonts w:ascii="Calibri" w:hAnsi="Calibri"/>
        <w:sz w:val="18"/>
        <w:szCs w:val="18"/>
      </w:rPr>
      <w:t xml:space="preserve">stránka </w:t>
    </w:r>
    <w:r w:rsidR="008B030A" w:rsidRPr="00673C54">
      <w:rPr>
        <w:rFonts w:ascii="Calibri" w:hAnsi="Calibri"/>
        <w:sz w:val="18"/>
        <w:szCs w:val="18"/>
      </w:rPr>
      <w:fldChar w:fldCharType="begin"/>
    </w:r>
    <w:r w:rsidR="008B030A" w:rsidRPr="00673C54">
      <w:rPr>
        <w:rFonts w:ascii="Calibri" w:hAnsi="Calibri"/>
        <w:sz w:val="18"/>
        <w:szCs w:val="18"/>
      </w:rPr>
      <w:instrText xml:space="preserve"> PAGE </w:instrText>
    </w:r>
    <w:r w:rsidR="008B030A" w:rsidRPr="00673C54">
      <w:rPr>
        <w:rFonts w:ascii="Calibri" w:hAnsi="Calibri"/>
        <w:sz w:val="18"/>
        <w:szCs w:val="18"/>
      </w:rPr>
      <w:fldChar w:fldCharType="separate"/>
    </w:r>
    <w:r w:rsidR="008B030A">
      <w:rPr>
        <w:rFonts w:ascii="Calibri" w:hAnsi="Calibri"/>
        <w:noProof/>
        <w:sz w:val="18"/>
        <w:szCs w:val="18"/>
      </w:rPr>
      <w:t>5</w:t>
    </w:r>
    <w:r w:rsidR="008B030A" w:rsidRPr="00673C54">
      <w:rPr>
        <w:rFonts w:ascii="Calibri" w:hAnsi="Calibri"/>
        <w:sz w:val="18"/>
        <w:szCs w:val="18"/>
      </w:rPr>
      <w:fldChar w:fldCharType="end"/>
    </w:r>
    <w:r w:rsidR="008B030A" w:rsidRPr="00673C54">
      <w:rPr>
        <w:rFonts w:ascii="Calibri" w:hAnsi="Calibri"/>
        <w:sz w:val="18"/>
        <w:szCs w:val="18"/>
      </w:rPr>
      <w:t xml:space="preserve"> z </w:t>
    </w:r>
    <w:r w:rsidR="008B030A" w:rsidRPr="00673C54">
      <w:rPr>
        <w:rFonts w:ascii="Calibri" w:hAnsi="Calibri"/>
        <w:sz w:val="18"/>
        <w:szCs w:val="18"/>
      </w:rPr>
      <w:fldChar w:fldCharType="begin"/>
    </w:r>
    <w:r w:rsidR="008B030A" w:rsidRPr="00673C54">
      <w:rPr>
        <w:rFonts w:ascii="Calibri" w:hAnsi="Calibri"/>
        <w:sz w:val="18"/>
        <w:szCs w:val="18"/>
      </w:rPr>
      <w:instrText xml:space="preserve"> NUMPAGES  </w:instrText>
    </w:r>
    <w:r w:rsidR="008B030A" w:rsidRPr="00673C54">
      <w:rPr>
        <w:rFonts w:ascii="Calibri" w:hAnsi="Calibri"/>
        <w:sz w:val="18"/>
        <w:szCs w:val="18"/>
      </w:rPr>
      <w:fldChar w:fldCharType="separate"/>
    </w:r>
    <w:r w:rsidR="008B030A">
      <w:rPr>
        <w:rFonts w:ascii="Calibri" w:hAnsi="Calibri"/>
        <w:noProof/>
        <w:sz w:val="18"/>
        <w:szCs w:val="18"/>
      </w:rPr>
      <w:t>14</w:t>
    </w:r>
    <w:r w:rsidR="008B030A" w:rsidRPr="00673C54">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E324" w14:textId="00EE3FD0" w:rsidR="008B030A" w:rsidRPr="00293029" w:rsidRDefault="008B030A" w:rsidP="00293029">
    <w:pPr>
      <w:pStyle w:val="Zpat"/>
      <w:rPr>
        <w:sz w:val="18"/>
        <w:szCs w:val="18"/>
      </w:rPr>
    </w:pPr>
    <w:r>
      <w:rPr>
        <w:rFonts w:asciiTheme="minorHAnsi" w:hAnsiTheme="minorHAnsi" w:cstheme="minorHAnsi"/>
        <w:sz w:val="18"/>
        <w:szCs w:val="18"/>
      </w:rPr>
      <w:t>výmalba vnitřních prostor</w:t>
    </w:r>
    <w:r w:rsidRPr="00293029">
      <w:rPr>
        <w:rFonts w:asciiTheme="minorHAnsi" w:hAnsiTheme="minorHAnsi" w:cstheme="minorHAnsi"/>
        <w:sz w:val="18"/>
        <w:szCs w:val="18"/>
      </w:rPr>
      <w:t xml:space="preserve"> ÚOP v</w:t>
    </w:r>
    <w:r>
      <w:rPr>
        <w:rFonts w:asciiTheme="minorHAnsi" w:hAnsiTheme="minorHAnsi" w:cstheme="minorHAnsi"/>
        <w:sz w:val="18"/>
        <w:szCs w:val="18"/>
      </w:rPr>
      <w:t> </w:t>
    </w:r>
    <w:r w:rsidRPr="00293029">
      <w:rPr>
        <w:rFonts w:asciiTheme="minorHAnsi" w:hAnsiTheme="minorHAnsi" w:cstheme="minorHAnsi"/>
        <w:sz w:val="18"/>
        <w:szCs w:val="18"/>
      </w:rPr>
      <w:t>Josefově</w:t>
    </w:r>
    <w:r>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B2DFB" w14:textId="77777777" w:rsidR="008B030A" w:rsidRDefault="008B030A" w:rsidP="00FF0776">
      <w:r>
        <w:separator/>
      </w:r>
    </w:p>
  </w:footnote>
  <w:footnote w:type="continuationSeparator" w:id="0">
    <w:p w14:paraId="5C00372F" w14:textId="77777777" w:rsidR="008B030A" w:rsidRDefault="008B030A" w:rsidP="00FF0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1" w15:restartNumberingAfterBreak="0">
    <w:nsid w:val="092870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A627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A3A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DB1BFA"/>
    <w:multiLevelType w:val="multilevel"/>
    <w:tmpl w:val="80F84E16"/>
    <w:lvl w:ilvl="0">
      <w:start w:val="1"/>
      <w:numFmt w:val="upperRoman"/>
      <w:pStyle w:val="CZslolnku"/>
      <w:suff w:val="nothing"/>
      <w:lvlText w:val="%1."/>
      <w:lvlJc w:val="center"/>
      <w:pPr>
        <w:ind w:left="72" w:hanging="72"/>
      </w:pPr>
      <w:rPr>
        <w:rFonts w:ascii="Century Gothic" w:hAnsi="Century Gothic" w:cs="Times New Roman" w:hint="default"/>
        <w:sz w:val="20"/>
        <w:szCs w:val="22"/>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D442AF5"/>
    <w:multiLevelType w:val="multilevel"/>
    <w:tmpl w:val="0F08286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8A18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D34936"/>
    <w:multiLevelType w:val="hybridMultilevel"/>
    <w:tmpl w:val="0A30271E"/>
    <w:lvl w:ilvl="0" w:tplc="0C36B34E">
      <w:start w:val="1"/>
      <w:numFmt w:val="decimal"/>
      <w:pStyle w:val="CZodstavec"/>
      <w:lvlText w:val="%1."/>
      <w:lvlJc w:val="left"/>
      <w:pPr>
        <w:tabs>
          <w:tab w:val="num" w:pos="360"/>
        </w:tabs>
        <w:ind w:left="360" w:hanging="360"/>
      </w:pPr>
      <w:rPr>
        <w:rFonts w:ascii="Century Gothic" w:hAnsi="Century Gothic" w:hint="default"/>
        <w:b w:val="0"/>
        <w:sz w:val="20"/>
        <w:szCs w:val="2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9"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0" w15:restartNumberingAfterBreak="0">
    <w:nsid w:val="52961A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CF28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C857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1"/>
  </w:num>
  <w:num w:numId="8">
    <w:abstractNumId w:val="2"/>
  </w:num>
  <w:num w:numId="9">
    <w:abstractNumId w:val="1"/>
  </w:num>
  <w:num w:numId="10">
    <w:abstractNumId w:val="10"/>
  </w:num>
  <w:num w:numId="11">
    <w:abstractNumId w:val="1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22"/>
    <w:rsid w:val="00000078"/>
    <w:rsid w:val="00000269"/>
    <w:rsid w:val="000005FA"/>
    <w:rsid w:val="0000064F"/>
    <w:rsid w:val="0000154C"/>
    <w:rsid w:val="000016E9"/>
    <w:rsid w:val="000017C5"/>
    <w:rsid w:val="00002A20"/>
    <w:rsid w:val="000031D0"/>
    <w:rsid w:val="00004104"/>
    <w:rsid w:val="00005000"/>
    <w:rsid w:val="00006F99"/>
    <w:rsid w:val="0000785A"/>
    <w:rsid w:val="000101DA"/>
    <w:rsid w:val="000111AD"/>
    <w:rsid w:val="00011ECA"/>
    <w:rsid w:val="000121F0"/>
    <w:rsid w:val="0001257D"/>
    <w:rsid w:val="00013B0B"/>
    <w:rsid w:val="00016FD5"/>
    <w:rsid w:val="000174C0"/>
    <w:rsid w:val="000174DA"/>
    <w:rsid w:val="00020875"/>
    <w:rsid w:val="00021857"/>
    <w:rsid w:val="0002241B"/>
    <w:rsid w:val="00022868"/>
    <w:rsid w:val="000232DA"/>
    <w:rsid w:val="000246F1"/>
    <w:rsid w:val="00024922"/>
    <w:rsid w:val="000253E4"/>
    <w:rsid w:val="00025945"/>
    <w:rsid w:val="00025C0F"/>
    <w:rsid w:val="00026076"/>
    <w:rsid w:val="00026DCB"/>
    <w:rsid w:val="0002731F"/>
    <w:rsid w:val="00034A82"/>
    <w:rsid w:val="00034F40"/>
    <w:rsid w:val="00035290"/>
    <w:rsid w:val="00035631"/>
    <w:rsid w:val="00036CCD"/>
    <w:rsid w:val="00036D6F"/>
    <w:rsid w:val="00037BD7"/>
    <w:rsid w:val="00040003"/>
    <w:rsid w:val="0004102D"/>
    <w:rsid w:val="00041FDB"/>
    <w:rsid w:val="00042071"/>
    <w:rsid w:val="00042AEA"/>
    <w:rsid w:val="00042ED9"/>
    <w:rsid w:val="00043EAE"/>
    <w:rsid w:val="000442C9"/>
    <w:rsid w:val="0004514C"/>
    <w:rsid w:val="000456EE"/>
    <w:rsid w:val="00046AF7"/>
    <w:rsid w:val="000470D0"/>
    <w:rsid w:val="0004716F"/>
    <w:rsid w:val="00047F58"/>
    <w:rsid w:val="00050BAC"/>
    <w:rsid w:val="000515EB"/>
    <w:rsid w:val="000531BD"/>
    <w:rsid w:val="00055C77"/>
    <w:rsid w:val="00055F68"/>
    <w:rsid w:val="00056C2F"/>
    <w:rsid w:val="00057934"/>
    <w:rsid w:val="0005798D"/>
    <w:rsid w:val="000600B6"/>
    <w:rsid w:val="0006148A"/>
    <w:rsid w:val="00062159"/>
    <w:rsid w:val="00062AAA"/>
    <w:rsid w:val="00064883"/>
    <w:rsid w:val="00064EAD"/>
    <w:rsid w:val="00064F1A"/>
    <w:rsid w:val="00067697"/>
    <w:rsid w:val="0006787D"/>
    <w:rsid w:val="00067A2B"/>
    <w:rsid w:val="00067BC1"/>
    <w:rsid w:val="000717A2"/>
    <w:rsid w:val="00071E6B"/>
    <w:rsid w:val="00072B85"/>
    <w:rsid w:val="00073B65"/>
    <w:rsid w:val="00074968"/>
    <w:rsid w:val="000765E0"/>
    <w:rsid w:val="00077275"/>
    <w:rsid w:val="00077A2E"/>
    <w:rsid w:val="00080D54"/>
    <w:rsid w:val="000815D7"/>
    <w:rsid w:val="00081A51"/>
    <w:rsid w:val="0008261F"/>
    <w:rsid w:val="00083A0D"/>
    <w:rsid w:val="0008453B"/>
    <w:rsid w:val="000872B0"/>
    <w:rsid w:val="00090DF5"/>
    <w:rsid w:val="00092A21"/>
    <w:rsid w:val="00092AB6"/>
    <w:rsid w:val="00093CED"/>
    <w:rsid w:val="000947DC"/>
    <w:rsid w:val="000949F6"/>
    <w:rsid w:val="0009556D"/>
    <w:rsid w:val="00096289"/>
    <w:rsid w:val="0009748D"/>
    <w:rsid w:val="0009772D"/>
    <w:rsid w:val="000A055B"/>
    <w:rsid w:val="000A066A"/>
    <w:rsid w:val="000A0A7E"/>
    <w:rsid w:val="000A0CA4"/>
    <w:rsid w:val="000A1493"/>
    <w:rsid w:val="000A1B4D"/>
    <w:rsid w:val="000A2306"/>
    <w:rsid w:val="000A2C52"/>
    <w:rsid w:val="000A31AA"/>
    <w:rsid w:val="000A3BE3"/>
    <w:rsid w:val="000A3E12"/>
    <w:rsid w:val="000A4A43"/>
    <w:rsid w:val="000A4CC6"/>
    <w:rsid w:val="000A5564"/>
    <w:rsid w:val="000A7343"/>
    <w:rsid w:val="000B3371"/>
    <w:rsid w:val="000B3453"/>
    <w:rsid w:val="000B354E"/>
    <w:rsid w:val="000B3940"/>
    <w:rsid w:val="000B3EF5"/>
    <w:rsid w:val="000B3FCD"/>
    <w:rsid w:val="000B4291"/>
    <w:rsid w:val="000B42C5"/>
    <w:rsid w:val="000B54D8"/>
    <w:rsid w:val="000B7F33"/>
    <w:rsid w:val="000C1C1F"/>
    <w:rsid w:val="000C22E2"/>
    <w:rsid w:val="000C2FBC"/>
    <w:rsid w:val="000C4E67"/>
    <w:rsid w:val="000C5204"/>
    <w:rsid w:val="000C6A74"/>
    <w:rsid w:val="000D13FA"/>
    <w:rsid w:val="000D2189"/>
    <w:rsid w:val="000D29AE"/>
    <w:rsid w:val="000D32AA"/>
    <w:rsid w:val="000D3AE2"/>
    <w:rsid w:val="000D5A6C"/>
    <w:rsid w:val="000D6095"/>
    <w:rsid w:val="000D636D"/>
    <w:rsid w:val="000D67DA"/>
    <w:rsid w:val="000D6EDA"/>
    <w:rsid w:val="000D6FA7"/>
    <w:rsid w:val="000D72DB"/>
    <w:rsid w:val="000D74B8"/>
    <w:rsid w:val="000D766F"/>
    <w:rsid w:val="000D771C"/>
    <w:rsid w:val="000E1B8D"/>
    <w:rsid w:val="000E1D86"/>
    <w:rsid w:val="000E2469"/>
    <w:rsid w:val="000E33DD"/>
    <w:rsid w:val="000E4682"/>
    <w:rsid w:val="000E523D"/>
    <w:rsid w:val="000E615B"/>
    <w:rsid w:val="000F1F93"/>
    <w:rsid w:val="000F297B"/>
    <w:rsid w:val="000F3A29"/>
    <w:rsid w:val="000F5600"/>
    <w:rsid w:val="000F5E72"/>
    <w:rsid w:val="000F6F37"/>
    <w:rsid w:val="000F6F4C"/>
    <w:rsid w:val="00100535"/>
    <w:rsid w:val="00100ACB"/>
    <w:rsid w:val="001016DD"/>
    <w:rsid w:val="00103B5B"/>
    <w:rsid w:val="00103EEC"/>
    <w:rsid w:val="0010473A"/>
    <w:rsid w:val="00105671"/>
    <w:rsid w:val="00106559"/>
    <w:rsid w:val="00106BA1"/>
    <w:rsid w:val="00107FC0"/>
    <w:rsid w:val="001102B9"/>
    <w:rsid w:val="00110575"/>
    <w:rsid w:val="00110728"/>
    <w:rsid w:val="001115FF"/>
    <w:rsid w:val="001118BE"/>
    <w:rsid w:val="00111B51"/>
    <w:rsid w:val="00112363"/>
    <w:rsid w:val="001126CD"/>
    <w:rsid w:val="00112A6F"/>
    <w:rsid w:val="00113F82"/>
    <w:rsid w:val="001151B0"/>
    <w:rsid w:val="00116237"/>
    <w:rsid w:val="00117105"/>
    <w:rsid w:val="00117154"/>
    <w:rsid w:val="0012169C"/>
    <w:rsid w:val="00121C03"/>
    <w:rsid w:val="00124631"/>
    <w:rsid w:val="001254C9"/>
    <w:rsid w:val="00127E50"/>
    <w:rsid w:val="00130DF8"/>
    <w:rsid w:val="00131A1C"/>
    <w:rsid w:val="00135191"/>
    <w:rsid w:val="001352D6"/>
    <w:rsid w:val="001372A2"/>
    <w:rsid w:val="001402E2"/>
    <w:rsid w:val="001409E5"/>
    <w:rsid w:val="00141E64"/>
    <w:rsid w:val="00141F84"/>
    <w:rsid w:val="00142A28"/>
    <w:rsid w:val="00142CE3"/>
    <w:rsid w:val="001446ED"/>
    <w:rsid w:val="00144C96"/>
    <w:rsid w:val="00145B42"/>
    <w:rsid w:val="00146107"/>
    <w:rsid w:val="001461BC"/>
    <w:rsid w:val="00146F4B"/>
    <w:rsid w:val="001472FF"/>
    <w:rsid w:val="00147456"/>
    <w:rsid w:val="001478C9"/>
    <w:rsid w:val="00147922"/>
    <w:rsid w:val="00147BD3"/>
    <w:rsid w:val="00151697"/>
    <w:rsid w:val="00151A67"/>
    <w:rsid w:val="00152FDD"/>
    <w:rsid w:val="00153452"/>
    <w:rsid w:val="001540AB"/>
    <w:rsid w:val="0015519B"/>
    <w:rsid w:val="001552D6"/>
    <w:rsid w:val="00155602"/>
    <w:rsid w:val="0015581F"/>
    <w:rsid w:val="00156829"/>
    <w:rsid w:val="0015702F"/>
    <w:rsid w:val="00157420"/>
    <w:rsid w:val="0016131F"/>
    <w:rsid w:val="00161571"/>
    <w:rsid w:val="00161F5F"/>
    <w:rsid w:val="00162EAD"/>
    <w:rsid w:val="00165499"/>
    <w:rsid w:val="00165DAB"/>
    <w:rsid w:val="00166FA2"/>
    <w:rsid w:val="00167124"/>
    <w:rsid w:val="00170E09"/>
    <w:rsid w:val="00171A71"/>
    <w:rsid w:val="00174358"/>
    <w:rsid w:val="00174B25"/>
    <w:rsid w:val="0017515A"/>
    <w:rsid w:val="00175714"/>
    <w:rsid w:val="00175762"/>
    <w:rsid w:val="001774E6"/>
    <w:rsid w:val="0017763A"/>
    <w:rsid w:val="00180BB1"/>
    <w:rsid w:val="00181DBC"/>
    <w:rsid w:val="0018298B"/>
    <w:rsid w:val="001851E0"/>
    <w:rsid w:val="001860CE"/>
    <w:rsid w:val="00190645"/>
    <w:rsid w:val="001919A8"/>
    <w:rsid w:val="00191C55"/>
    <w:rsid w:val="00193C72"/>
    <w:rsid w:val="00195F2B"/>
    <w:rsid w:val="0019618B"/>
    <w:rsid w:val="00196671"/>
    <w:rsid w:val="001A14DF"/>
    <w:rsid w:val="001A1847"/>
    <w:rsid w:val="001A1A24"/>
    <w:rsid w:val="001A207E"/>
    <w:rsid w:val="001A30D1"/>
    <w:rsid w:val="001A6B5D"/>
    <w:rsid w:val="001A6E26"/>
    <w:rsid w:val="001A79BC"/>
    <w:rsid w:val="001B06B6"/>
    <w:rsid w:val="001B1E6F"/>
    <w:rsid w:val="001B28B6"/>
    <w:rsid w:val="001B3C0C"/>
    <w:rsid w:val="001B4777"/>
    <w:rsid w:val="001C2605"/>
    <w:rsid w:val="001C6B6E"/>
    <w:rsid w:val="001C738D"/>
    <w:rsid w:val="001D1BE5"/>
    <w:rsid w:val="001D2C44"/>
    <w:rsid w:val="001D3078"/>
    <w:rsid w:val="001D3BD4"/>
    <w:rsid w:val="001D4272"/>
    <w:rsid w:val="001D494A"/>
    <w:rsid w:val="001D6A74"/>
    <w:rsid w:val="001D73A8"/>
    <w:rsid w:val="001E0354"/>
    <w:rsid w:val="001E09DC"/>
    <w:rsid w:val="001E242F"/>
    <w:rsid w:val="001E47B3"/>
    <w:rsid w:val="001E4F35"/>
    <w:rsid w:val="001E4FD2"/>
    <w:rsid w:val="001E72EC"/>
    <w:rsid w:val="001F0141"/>
    <w:rsid w:val="001F6AB4"/>
    <w:rsid w:val="001F6D5E"/>
    <w:rsid w:val="001F7664"/>
    <w:rsid w:val="001F7DB8"/>
    <w:rsid w:val="00200858"/>
    <w:rsid w:val="00202D34"/>
    <w:rsid w:val="002044A5"/>
    <w:rsid w:val="00204565"/>
    <w:rsid w:val="00205114"/>
    <w:rsid w:val="00205E8D"/>
    <w:rsid w:val="00207D43"/>
    <w:rsid w:val="002100BD"/>
    <w:rsid w:val="00210633"/>
    <w:rsid w:val="002134A6"/>
    <w:rsid w:val="00213535"/>
    <w:rsid w:val="002137A0"/>
    <w:rsid w:val="00214F98"/>
    <w:rsid w:val="00215B65"/>
    <w:rsid w:val="00215F13"/>
    <w:rsid w:val="0021644D"/>
    <w:rsid w:val="00217C05"/>
    <w:rsid w:val="002225F6"/>
    <w:rsid w:val="0022355D"/>
    <w:rsid w:val="00223752"/>
    <w:rsid w:val="00224428"/>
    <w:rsid w:val="002245AD"/>
    <w:rsid w:val="002310F3"/>
    <w:rsid w:val="00231E46"/>
    <w:rsid w:val="00232070"/>
    <w:rsid w:val="00232970"/>
    <w:rsid w:val="002329F5"/>
    <w:rsid w:val="00232AE8"/>
    <w:rsid w:val="00232B4F"/>
    <w:rsid w:val="00233718"/>
    <w:rsid w:val="00235049"/>
    <w:rsid w:val="002362ED"/>
    <w:rsid w:val="0023686C"/>
    <w:rsid w:val="00236A14"/>
    <w:rsid w:val="00237BB9"/>
    <w:rsid w:val="00237E2F"/>
    <w:rsid w:val="002400E3"/>
    <w:rsid w:val="002419F1"/>
    <w:rsid w:val="00241EEA"/>
    <w:rsid w:val="00243C33"/>
    <w:rsid w:val="00245F5E"/>
    <w:rsid w:val="00246664"/>
    <w:rsid w:val="00246849"/>
    <w:rsid w:val="00247FBA"/>
    <w:rsid w:val="002503CB"/>
    <w:rsid w:val="002505D0"/>
    <w:rsid w:val="00252D7E"/>
    <w:rsid w:val="0025356D"/>
    <w:rsid w:val="00253597"/>
    <w:rsid w:val="00253906"/>
    <w:rsid w:val="00253AE9"/>
    <w:rsid w:val="00255EA3"/>
    <w:rsid w:val="00256EEF"/>
    <w:rsid w:val="002570ED"/>
    <w:rsid w:val="00257B27"/>
    <w:rsid w:val="002609F4"/>
    <w:rsid w:val="00262780"/>
    <w:rsid w:val="00263558"/>
    <w:rsid w:val="00263B64"/>
    <w:rsid w:val="00264AE2"/>
    <w:rsid w:val="00265DB9"/>
    <w:rsid w:val="00265E6B"/>
    <w:rsid w:val="00265F3E"/>
    <w:rsid w:val="00266096"/>
    <w:rsid w:val="002665D0"/>
    <w:rsid w:val="00266E7C"/>
    <w:rsid w:val="002700B3"/>
    <w:rsid w:val="002724FD"/>
    <w:rsid w:val="002727A2"/>
    <w:rsid w:val="00272C72"/>
    <w:rsid w:val="00273BCF"/>
    <w:rsid w:val="00273E97"/>
    <w:rsid w:val="00274190"/>
    <w:rsid w:val="00274318"/>
    <w:rsid w:val="002745E9"/>
    <w:rsid w:val="00276625"/>
    <w:rsid w:val="00276AA8"/>
    <w:rsid w:val="002770B7"/>
    <w:rsid w:val="0027764E"/>
    <w:rsid w:val="0028003C"/>
    <w:rsid w:val="0028051A"/>
    <w:rsid w:val="00281FAC"/>
    <w:rsid w:val="00282421"/>
    <w:rsid w:val="002832A8"/>
    <w:rsid w:val="00286118"/>
    <w:rsid w:val="00286D9D"/>
    <w:rsid w:val="00291CCC"/>
    <w:rsid w:val="00292558"/>
    <w:rsid w:val="00292B9B"/>
    <w:rsid w:val="00293029"/>
    <w:rsid w:val="002931B3"/>
    <w:rsid w:val="00295B01"/>
    <w:rsid w:val="002961FE"/>
    <w:rsid w:val="002966CC"/>
    <w:rsid w:val="00296D35"/>
    <w:rsid w:val="00296DC9"/>
    <w:rsid w:val="00297D4F"/>
    <w:rsid w:val="002A00AC"/>
    <w:rsid w:val="002A05DB"/>
    <w:rsid w:val="002A0B68"/>
    <w:rsid w:val="002A2606"/>
    <w:rsid w:val="002A69CA"/>
    <w:rsid w:val="002A73B1"/>
    <w:rsid w:val="002B2019"/>
    <w:rsid w:val="002B4EEC"/>
    <w:rsid w:val="002B574E"/>
    <w:rsid w:val="002B63DF"/>
    <w:rsid w:val="002B7372"/>
    <w:rsid w:val="002C0783"/>
    <w:rsid w:val="002C0845"/>
    <w:rsid w:val="002C2569"/>
    <w:rsid w:val="002C27B6"/>
    <w:rsid w:val="002C2A2E"/>
    <w:rsid w:val="002C2C0E"/>
    <w:rsid w:val="002C2C4F"/>
    <w:rsid w:val="002C2E75"/>
    <w:rsid w:val="002C564F"/>
    <w:rsid w:val="002C62FB"/>
    <w:rsid w:val="002D08E2"/>
    <w:rsid w:val="002D1EF1"/>
    <w:rsid w:val="002D20F8"/>
    <w:rsid w:val="002D21E7"/>
    <w:rsid w:val="002D2C41"/>
    <w:rsid w:val="002D3714"/>
    <w:rsid w:val="002D38CC"/>
    <w:rsid w:val="002D4094"/>
    <w:rsid w:val="002D4C92"/>
    <w:rsid w:val="002D6179"/>
    <w:rsid w:val="002D6E47"/>
    <w:rsid w:val="002E12BC"/>
    <w:rsid w:val="002E1330"/>
    <w:rsid w:val="002E24F6"/>
    <w:rsid w:val="002E2D81"/>
    <w:rsid w:val="002E30F2"/>
    <w:rsid w:val="002E44F9"/>
    <w:rsid w:val="002E6458"/>
    <w:rsid w:val="002E688D"/>
    <w:rsid w:val="002E6A73"/>
    <w:rsid w:val="002E6CF6"/>
    <w:rsid w:val="002E7338"/>
    <w:rsid w:val="002F38F2"/>
    <w:rsid w:val="002F3E36"/>
    <w:rsid w:val="002F4C7C"/>
    <w:rsid w:val="002F637A"/>
    <w:rsid w:val="002F752A"/>
    <w:rsid w:val="00300D0A"/>
    <w:rsid w:val="003013FE"/>
    <w:rsid w:val="00302564"/>
    <w:rsid w:val="00304D34"/>
    <w:rsid w:val="00304E6B"/>
    <w:rsid w:val="003050F0"/>
    <w:rsid w:val="00305BAB"/>
    <w:rsid w:val="00306165"/>
    <w:rsid w:val="003072C2"/>
    <w:rsid w:val="00307F19"/>
    <w:rsid w:val="00310299"/>
    <w:rsid w:val="0031216A"/>
    <w:rsid w:val="00313E5A"/>
    <w:rsid w:val="0031452F"/>
    <w:rsid w:val="003150CC"/>
    <w:rsid w:val="003160E9"/>
    <w:rsid w:val="00316C41"/>
    <w:rsid w:val="00316D64"/>
    <w:rsid w:val="003175F9"/>
    <w:rsid w:val="00317E11"/>
    <w:rsid w:val="00320213"/>
    <w:rsid w:val="00320E77"/>
    <w:rsid w:val="0032141A"/>
    <w:rsid w:val="0032208B"/>
    <w:rsid w:val="00325636"/>
    <w:rsid w:val="00325839"/>
    <w:rsid w:val="00325BC3"/>
    <w:rsid w:val="00325F40"/>
    <w:rsid w:val="003265F4"/>
    <w:rsid w:val="00326A30"/>
    <w:rsid w:val="003305A3"/>
    <w:rsid w:val="00334303"/>
    <w:rsid w:val="0033526E"/>
    <w:rsid w:val="00335FFA"/>
    <w:rsid w:val="003378DF"/>
    <w:rsid w:val="00340271"/>
    <w:rsid w:val="00342444"/>
    <w:rsid w:val="00342B59"/>
    <w:rsid w:val="0034387F"/>
    <w:rsid w:val="003439E7"/>
    <w:rsid w:val="0034494C"/>
    <w:rsid w:val="00345AC2"/>
    <w:rsid w:val="00345FFB"/>
    <w:rsid w:val="003468AC"/>
    <w:rsid w:val="00346B92"/>
    <w:rsid w:val="0035068D"/>
    <w:rsid w:val="0035118A"/>
    <w:rsid w:val="00352325"/>
    <w:rsid w:val="00353271"/>
    <w:rsid w:val="00353ABE"/>
    <w:rsid w:val="00353E1A"/>
    <w:rsid w:val="00354890"/>
    <w:rsid w:val="00354DED"/>
    <w:rsid w:val="00355A01"/>
    <w:rsid w:val="00355D03"/>
    <w:rsid w:val="00356015"/>
    <w:rsid w:val="003563EE"/>
    <w:rsid w:val="00362CD0"/>
    <w:rsid w:val="00363A65"/>
    <w:rsid w:val="0036450A"/>
    <w:rsid w:val="00364CE5"/>
    <w:rsid w:val="00364DD8"/>
    <w:rsid w:val="00364EAD"/>
    <w:rsid w:val="00365F8C"/>
    <w:rsid w:val="0036603A"/>
    <w:rsid w:val="00367108"/>
    <w:rsid w:val="003703FB"/>
    <w:rsid w:val="00371DA0"/>
    <w:rsid w:val="003733E4"/>
    <w:rsid w:val="00373A84"/>
    <w:rsid w:val="00374255"/>
    <w:rsid w:val="00375638"/>
    <w:rsid w:val="00376904"/>
    <w:rsid w:val="00380349"/>
    <w:rsid w:val="00380DCF"/>
    <w:rsid w:val="0038243D"/>
    <w:rsid w:val="00386167"/>
    <w:rsid w:val="003861C1"/>
    <w:rsid w:val="00386A98"/>
    <w:rsid w:val="00386EC0"/>
    <w:rsid w:val="003875A1"/>
    <w:rsid w:val="003879E9"/>
    <w:rsid w:val="00387B33"/>
    <w:rsid w:val="00390BC5"/>
    <w:rsid w:val="00394029"/>
    <w:rsid w:val="00394576"/>
    <w:rsid w:val="00394A8F"/>
    <w:rsid w:val="00395104"/>
    <w:rsid w:val="00397007"/>
    <w:rsid w:val="003A5066"/>
    <w:rsid w:val="003A6C7F"/>
    <w:rsid w:val="003A6E72"/>
    <w:rsid w:val="003A778C"/>
    <w:rsid w:val="003B079C"/>
    <w:rsid w:val="003B0CC8"/>
    <w:rsid w:val="003B1632"/>
    <w:rsid w:val="003B1910"/>
    <w:rsid w:val="003B2FBC"/>
    <w:rsid w:val="003B311C"/>
    <w:rsid w:val="003B3B1B"/>
    <w:rsid w:val="003B5459"/>
    <w:rsid w:val="003C0E40"/>
    <w:rsid w:val="003C122E"/>
    <w:rsid w:val="003C20F7"/>
    <w:rsid w:val="003C3C21"/>
    <w:rsid w:val="003C4E2E"/>
    <w:rsid w:val="003C4FCF"/>
    <w:rsid w:val="003C671F"/>
    <w:rsid w:val="003C75F7"/>
    <w:rsid w:val="003D016B"/>
    <w:rsid w:val="003D03E7"/>
    <w:rsid w:val="003D0A48"/>
    <w:rsid w:val="003D0B49"/>
    <w:rsid w:val="003D139E"/>
    <w:rsid w:val="003D175D"/>
    <w:rsid w:val="003D1953"/>
    <w:rsid w:val="003D7FB7"/>
    <w:rsid w:val="003E15A3"/>
    <w:rsid w:val="003E163B"/>
    <w:rsid w:val="003E19FB"/>
    <w:rsid w:val="003E2576"/>
    <w:rsid w:val="003E3004"/>
    <w:rsid w:val="003E309D"/>
    <w:rsid w:val="003E398D"/>
    <w:rsid w:val="003E59F5"/>
    <w:rsid w:val="003F2223"/>
    <w:rsid w:val="003F316F"/>
    <w:rsid w:val="003F3458"/>
    <w:rsid w:val="003F47C2"/>
    <w:rsid w:val="003F53B0"/>
    <w:rsid w:val="003F6608"/>
    <w:rsid w:val="003F766A"/>
    <w:rsid w:val="003F789B"/>
    <w:rsid w:val="004020B0"/>
    <w:rsid w:val="004024A9"/>
    <w:rsid w:val="004025AA"/>
    <w:rsid w:val="00402FA1"/>
    <w:rsid w:val="00403C8B"/>
    <w:rsid w:val="0040477A"/>
    <w:rsid w:val="004049DA"/>
    <w:rsid w:val="00405005"/>
    <w:rsid w:val="00405DE7"/>
    <w:rsid w:val="00405EE6"/>
    <w:rsid w:val="0040618B"/>
    <w:rsid w:val="00406CF6"/>
    <w:rsid w:val="00407D0E"/>
    <w:rsid w:val="00410E8F"/>
    <w:rsid w:val="004137B9"/>
    <w:rsid w:val="00413BAE"/>
    <w:rsid w:val="00413D50"/>
    <w:rsid w:val="00414854"/>
    <w:rsid w:val="00414ED5"/>
    <w:rsid w:val="0041756C"/>
    <w:rsid w:val="00417B10"/>
    <w:rsid w:val="004202AC"/>
    <w:rsid w:val="0042131A"/>
    <w:rsid w:val="00423086"/>
    <w:rsid w:val="004233C9"/>
    <w:rsid w:val="00423486"/>
    <w:rsid w:val="00423EF3"/>
    <w:rsid w:val="00424723"/>
    <w:rsid w:val="004247FC"/>
    <w:rsid w:val="00424B39"/>
    <w:rsid w:val="00426992"/>
    <w:rsid w:val="00426BC6"/>
    <w:rsid w:val="004277C7"/>
    <w:rsid w:val="00431FDE"/>
    <w:rsid w:val="00432980"/>
    <w:rsid w:val="00433318"/>
    <w:rsid w:val="00435999"/>
    <w:rsid w:val="00437B00"/>
    <w:rsid w:val="00437B2A"/>
    <w:rsid w:val="00437D5C"/>
    <w:rsid w:val="0044037E"/>
    <w:rsid w:val="00440F1F"/>
    <w:rsid w:val="00444E4E"/>
    <w:rsid w:val="00446565"/>
    <w:rsid w:val="004467FD"/>
    <w:rsid w:val="00447852"/>
    <w:rsid w:val="004518F1"/>
    <w:rsid w:val="00451AD1"/>
    <w:rsid w:val="00453039"/>
    <w:rsid w:val="00454DF5"/>
    <w:rsid w:val="004557C7"/>
    <w:rsid w:val="00457027"/>
    <w:rsid w:val="00457699"/>
    <w:rsid w:val="00457A42"/>
    <w:rsid w:val="00457F68"/>
    <w:rsid w:val="00461312"/>
    <w:rsid w:val="004623F2"/>
    <w:rsid w:val="00462684"/>
    <w:rsid w:val="00466232"/>
    <w:rsid w:val="004662C9"/>
    <w:rsid w:val="00467521"/>
    <w:rsid w:val="0046792B"/>
    <w:rsid w:val="00467A71"/>
    <w:rsid w:val="0047055F"/>
    <w:rsid w:val="00470E09"/>
    <w:rsid w:val="00470F2F"/>
    <w:rsid w:val="0047115E"/>
    <w:rsid w:val="0047139C"/>
    <w:rsid w:val="00471ABA"/>
    <w:rsid w:val="004721BB"/>
    <w:rsid w:val="004732F5"/>
    <w:rsid w:val="00474F35"/>
    <w:rsid w:val="00476051"/>
    <w:rsid w:val="004761CD"/>
    <w:rsid w:val="00476572"/>
    <w:rsid w:val="004818A5"/>
    <w:rsid w:val="00481B23"/>
    <w:rsid w:val="0048285D"/>
    <w:rsid w:val="00482B62"/>
    <w:rsid w:val="0048357A"/>
    <w:rsid w:val="00483A14"/>
    <w:rsid w:val="00483A84"/>
    <w:rsid w:val="00483C85"/>
    <w:rsid w:val="0048437C"/>
    <w:rsid w:val="00484CE0"/>
    <w:rsid w:val="00485078"/>
    <w:rsid w:val="00485301"/>
    <w:rsid w:val="00485AF7"/>
    <w:rsid w:val="0048658C"/>
    <w:rsid w:val="00486B19"/>
    <w:rsid w:val="00486E0D"/>
    <w:rsid w:val="00487351"/>
    <w:rsid w:val="004917A9"/>
    <w:rsid w:val="00495996"/>
    <w:rsid w:val="00495D49"/>
    <w:rsid w:val="00497E96"/>
    <w:rsid w:val="00497F84"/>
    <w:rsid w:val="004A1AA3"/>
    <w:rsid w:val="004A1CCD"/>
    <w:rsid w:val="004A517A"/>
    <w:rsid w:val="004A5996"/>
    <w:rsid w:val="004A59CD"/>
    <w:rsid w:val="004A5C62"/>
    <w:rsid w:val="004A6F2E"/>
    <w:rsid w:val="004B0240"/>
    <w:rsid w:val="004B0F75"/>
    <w:rsid w:val="004B1726"/>
    <w:rsid w:val="004B1EF3"/>
    <w:rsid w:val="004B3511"/>
    <w:rsid w:val="004B4D73"/>
    <w:rsid w:val="004B70B7"/>
    <w:rsid w:val="004B7C7C"/>
    <w:rsid w:val="004C0D59"/>
    <w:rsid w:val="004C162F"/>
    <w:rsid w:val="004C1752"/>
    <w:rsid w:val="004C199C"/>
    <w:rsid w:val="004C1B62"/>
    <w:rsid w:val="004C3CE9"/>
    <w:rsid w:val="004C433A"/>
    <w:rsid w:val="004C4E06"/>
    <w:rsid w:val="004C4F11"/>
    <w:rsid w:val="004C5DBE"/>
    <w:rsid w:val="004C7627"/>
    <w:rsid w:val="004D04C9"/>
    <w:rsid w:val="004D2AC1"/>
    <w:rsid w:val="004D400D"/>
    <w:rsid w:val="004D41FA"/>
    <w:rsid w:val="004D4F78"/>
    <w:rsid w:val="004D5D8F"/>
    <w:rsid w:val="004D6009"/>
    <w:rsid w:val="004D63F8"/>
    <w:rsid w:val="004D6844"/>
    <w:rsid w:val="004D68E6"/>
    <w:rsid w:val="004E119F"/>
    <w:rsid w:val="004E1E14"/>
    <w:rsid w:val="004E29BB"/>
    <w:rsid w:val="004E3272"/>
    <w:rsid w:val="004E3BBB"/>
    <w:rsid w:val="004E4B6A"/>
    <w:rsid w:val="004E4CAE"/>
    <w:rsid w:val="004E5272"/>
    <w:rsid w:val="004E6839"/>
    <w:rsid w:val="004F1C29"/>
    <w:rsid w:val="004F2A1A"/>
    <w:rsid w:val="004F2AB5"/>
    <w:rsid w:val="004F397B"/>
    <w:rsid w:val="004F4CE2"/>
    <w:rsid w:val="004F6409"/>
    <w:rsid w:val="004F6F28"/>
    <w:rsid w:val="0050248D"/>
    <w:rsid w:val="00502A33"/>
    <w:rsid w:val="00502D6B"/>
    <w:rsid w:val="0050487F"/>
    <w:rsid w:val="00506972"/>
    <w:rsid w:val="00510E84"/>
    <w:rsid w:val="00511327"/>
    <w:rsid w:val="0051137C"/>
    <w:rsid w:val="005115DA"/>
    <w:rsid w:val="005124E6"/>
    <w:rsid w:val="00513C01"/>
    <w:rsid w:val="005144A1"/>
    <w:rsid w:val="00515795"/>
    <w:rsid w:val="0051582B"/>
    <w:rsid w:val="00515D03"/>
    <w:rsid w:val="00515F42"/>
    <w:rsid w:val="005163AD"/>
    <w:rsid w:val="0051681A"/>
    <w:rsid w:val="00516B4C"/>
    <w:rsid w:val="00517869"/>
    <w:rsid w:val="00521A6B"/>
    <w:rsid w:val="005221C7"/>
    <w:rsid w:val="00524EAF"/>
    <w:rsid w:val="00525D38"/>
    <w:rsid w:val="00526B12"/>
    <w:rsid w:val="00526E59"/>
    <w:rsid w:val="005309E2"/>
    <w:rsid w:val="00532AAB"/>
    <w:rsid w:val="00535EBD"/>
    <w:rsid w:val="00536AF3"/>
    <w:rsid w:val="00537342"/>
    <w:rsid w:val="00541BC7"/>
    <w:rsid w:val="00542B42"/>
    <w:rsid w:val="00542D0E"/>
    <w:rsid w:val="00543B97"/>
    <w:rsid w:val="00545385"/>
    <w:rsid w:val="0054747B"/>
    <w:rsid w:val="00547EC1"/>
    <w:rsid w:val="00551542"/>
    <w:rsid w:val="00553716"/>
    <w:rsid w:val="00553AAE"/>
    <w:rsid w:val="005554C6"/>
    <w:rsid w:val="005557F2"/>
    <w:rsid w:val="00556EA8"/>
    <w:rsid w:val="0055723A"/>
    <w:rsid w:val="00557310"/>
    <w:rsid w:val="0055751B"/>
    <w:rsid w:val="00557EEF"/>
    <w:rsid w:val="005609B4"/>
    <w:rsid w:val="00561849"/>
    <w:rsid w:val="00564476"/>
    <w:rsid w:val="005660AE"/>
    <w:rsid w:val="005666A5"/>
    <w:rsid w:val="005667DB"/>
    <w:rsid w:val="00567D47"/>
    <w:rsid w:val="005713AF"/>
    <w:rsid w:val="005718B3"/>
    <w:rsid w:val="0057227D"/>
    <w:rsid w:val="005722CE"/>
    <w:rsid w:val="00574611"/>
    <w:rsid w:val="0057601F"/>
    <w:rsid w:val="005806D4"/>
    <w:rsid w:val="00582F20"/>
    <w:rsid w:val="00586313"/>
    <w:rsid w:val="005865A3"/>
    <w:rsid w:val="00586851"/>
    <w:rsid w:val="00590213"/>
    <w:rsid w:val="0059128A"/>
    <w:rsid w:val="00591C07"/>
    <w:rsid w:val="00595094"/>
    <w:rsid w:val="0059586E"/>
    <w:rsid w:val="00595E0A"/>
    <w:rsid w:val="00595E3F"/>
    <w:rsid w:val="005976BE"/>
    <w:rsid w:val="005A14A4"/>
    <w:rsid w:val="005A170B"/>
    <w:rsid w:val="005A1935"/>
    <w:rsid w:val="005A2C6C"/>
    <w:rsid w:val="005A2DD4"/>
    <w:rsid w:val="005A3A23"/>
    <w:rsid w:val="005A470B"/>
    <w:rsid w:val="005A4741"/>
    <w:rsid w:val="005A5502"/>
    <w:rsid w:val="005A5E0B"/>
    <w:rsid w:val="005A5E45"/>
    <w:rsid w:val="005A63FF"/>
    <w:rsid w:val="005A695E"/>
    <w:rsid w:val="005A6DB3"/>
    <w:rsid w:val="005A7926"/>
    <w:rsid w:val="005B094D"/>
    <w:rsid w:val="005B14AE"/>
    <w:rsid w:val="005B1AE7"/>
    <w:rsid w:val="005B1CEC"/>
    <w:rsid w:val="005B477F"/>
    <w:rsid w:val="005B675C"/>
    <w:rsid w:val="005B7239"/>
    <w:rsid w:val="005B7B99"/>
    <w:rsid w:val="005C22F7"/>
    <w:rsid w:val="005C2D83"/>
    <w:rsid w:val="005C2DCD"/>
    <w:rsid w:val="005C2F98"/>
    <w:rsid w:val="005C3C7F"/>
    <w:rsid w:val="005C3F39"/>
    <w:rsid w:val="005C4360"/>
    <w:rsid w:val="005C553D"/>
    <w:rsid w:val="005C6BF3"/>
    <w:rsid w:val="005C7B65"/>
    <w:rsid w:val="005D0EF9"/>
    <w:rsid w:val="005D0F6D"/>
    <w:rsid w:val="005D10B8"/>
    <w:rsid w:val="005D145C"/>
    <w:rsid w:val="005D148C"/>
    <w:rsid w:val="005D2288"/>
    <w:rsid w:val="005D2A6C"/>
    <w:rsid w:val="005D3EBC"/>
    <w:rsid w:val="005D430A"/>
    <w:rsid w:val="005D45A1"/>
    <w:rsid w:val="005D5DB1"/>
    <w:rsid w:val="005D6EB0"/>
    <w:rsid w:val="005D78DF"/>
    <w:rsid w:val="005D79FC"/>
    <w:rsid w:val="005D7D22"/>
    <w:rsid w:val="005E0C30"/>
    <w:rsid w:val="005E1104"/>
    <w:rsid w:val="005E142F"/>
    <w:rsid w:val="005E1F7E"/>
    <w:rsid w:val="005E5C7B"/>
    <w:rsid w:val="005E5DF0"/>
    <w:rsid w:val="005E75A2"/>
    <w:rsid w:val="005F0550"/>
    <w:rsid w:val="005F2BF2"/>
    <w:rsid w:val="005F2C1B"/>
    <w:rsid w:val="005F3457"/>
    <w:rsid w:val="005F45D4"/>
    <w:rsid w:val="005F4FFF"/>
    <w:rsid w:val="005F5957"/>
    <w:rsid w:val="005F5FB1"/>
    <w:rsid w:val="005F65D3"/>
    <w:rsid w:val="005F6BD1"/>
    <w:rsid w:val="005F72E1"/>
    <w:rsid w:val="005F7E0C"/>
    <w:rsid w:val="005F7E18"/>
    <w:rsid w:val="00600EF2"/>
    <w:rsid w:val="006026A9"/>
    <w:rsid w:val="006026ED"/>
    <w:rsid w:val="00602842"/>
    <w:rsid w:val="00602B7A"/>
    <w:rsid w:val="00603E23"/>
    <w:rsid w:val="006051E9"/>
    <w:rsid w:val="00605A92"/>
    <w:rsid w:val="0060618A"/>
    <w:rsid w:val="00610991"/>
    <w:rsid w:val="00610C09"/>
    <w:rsid w:val="00610E65"/>
    <w:rsid w:val="00610E8E"/>
    <w:rsid w:val="00612B32"/>
    <w:rsid w:val="00612E56"/>
    <w:rsid w:val="00614256"/>
    <w:rsid w:val="006167C7"/>
    <w:rsid w:val="0061746C"/>
    <w:rsid w:val="00617B96"/>
    <w:rsid w:val="00617FF9"/>
    <w:rsid w:val="00621E0B"/>
    <w:rsid w:val="006221F1"/>
    <w:rsid w:val="00622727"/>
    <w:rsid w:val="00622D4C"/>
    <w:rsid w:val="00622FD0"/>
    <w:rsid w:val="006233B3"/>
    <w:rsid w:val="00623C5B"/>
    <w:rsid w:val="00623F4F"/>
    <w:rsid w:val="00624F72"/>
    <w:rsid w:val="006260B1"/>
    <w:rsid w:val="00626695"/>
    <w:rsid w:val="00626C8F"/>
    <w:rsid w:val="00631258"/>
    <w:rsid w:val="00631DD7"/>
    <w:rsid w:val="00632700"/>
    <w:rsid w:val="006344EF"/>
    <w:rsid w:val="00634602"/>
    <w:rsid w:val="0063479B"/>
    <w:rsid w:val="00635C82"/>
    <w:rsid w:val="00636198"/>
    <w:rsid w:val="0063696C"/>
    <w:rsid w:val="00637304"/>
    <w:rsid w:val="0063762A"/>
    <w:rsid w:val="00637F5C"/>
    <w:rsid w:val="00640C85"/>
    <w:rsid w:val="00642F6A"/>
    <w:rsid w:val="0064383F"/>
    <w:rsid w:val="0064763E"/>
    <w:rsid w:val="00647ACD"/>
    <w:rsid w:val="0065210F"/>
    <w:rsid w:val="0065211F"/>
    <w:rsid w:val="00653A6A"/>
    <w:rsid w:val="0065602B"/>
    <w:rsid w:val="006600BE"/>
    <w:rsid w:val="00660144"/>
    <w:rsid w:val="00660ABC"/>
    <w:rsid w:val="0066135C"/>
    <w:rsid w:val="00664541"/>
    <w:rsid w:val="006651AC"/>
    <w:rsid w:val="0066575C"/>
    <w:rsid w:val="0066588B"/>
    <w:rsid w:val="0067152E"/>
    <w:rsid w:val="0067189F"/>
    <w:rsid w:val="0067217F"/>
    <w:rsid w:val="006722E9"/>
    <w:rsid w:val="00672668"/>
    <w:rsid w:val="006730BB"/>
    <w:rsid w:val="00673C54"/>
    <w:rsid w:val="00674A9E"/>
    <w:rsid w:val="00676D01"/>
    <w:rsid w:val="0067781B"/>
    <w:rsid w:val="00677D53"/>
    <w:rsid w:val="00677F79"/>
    <w:rsid w:val="006807D7"/>
    <w:rsid w:val="00680DBB"/>
    <w:rsid w:val="0068186E"/>
    <w:rsid w:val="0068361C"/>
    <w:rsid w:val="00684969"/>
    <w:rsid w:val="0068687A"/>
    <w:rsid w:val="006872C0"/>
    <w:rsid w:val="00687345"/>
    <w:rsid w:val="0069039E"/>
    <w:rsid w:val="00690A64"/>
    <w:rsid w:val="006946C1"/>
    <w:rsid w:val="0069654B"/>
    <w:rsid w:val="00696561"/>
    <w:rsid w:val="00696EC6"/>
    <w:rsid w:val="00697865"/>
    <w:rsid w:val="00697AD6"/>
    <w:rsid w:val="006A0932"/>
    <w:rsid w:val="006A0FCA"/>
    <w:rsid w:val="006A28B0"/>
    <w:rsid w:val="006A356E"/>
    <w:rsid w:val="006A4067"/>
    <w:rsid w:val="006A43C7"/>
    <w:rsid w:val="006A43F1"/>
    <w:rsid w:val="006A57CD"/>
    <w:rsid w:val="006A5A4A"/>
    <w:rsid w:val="006A5B5C"/>
    <w:rsid w:val="006A6179"/>
    <w:rsid w:val="006A63F4"/>
    <w:rsid w:val="006A6575"/>
    <w:rsid w:val="006A79A6"/>
    <w:rsid w:val="006B0630"/>
    <w:rsid w:val="006B2047"/>
    <w:rsid w:val="006B210C"/>
    <w:rsid w:val="006B2E85"/>
    <w:rsid w:val="006B32E1"/>
    <w:rsid w:val="006B422B"/>
    <w:rsid w:val="006B464D"/>
    <w:rsid w:val="006B7465"/>
    <w:rsid w:val="006C21AC"/>
    <w:rsid w:val="006C3FD8"/>
    <w:rsid w:val="006C4260"/>
    <w:rsid w:val="006C4B04"/>
    <w:rsid w:val="006C7FF3"/>
    <w:rsid w:val="006D24C2"/>
    <w:rsid w:val="006D4A9A"/>
    <w:rsid w:val="006D5667"/>
    <w:rsid w:val="006D661F"/>
    <w:rsid w:val="006D6D02"/>
    <w:rsid w:val="006D6E75"/>
    <w:rsid w:val="006D7E0D"/>
    <w:rsid w:val="006D7FDC"/>
    <w:rsid w:val="006E00F6"/>
    <w:rsid w:val="006E1F9C"/>
    <w:rsid w:val="006E21D9"/>
    <w:rsid w:val="006E2F71"/>
    <w:rsid w:val="006E3346"/>
    <w:rsid w:val="006E3455"/>
    <w:rsid w:val="006E3533"/>
    <w:rsid w:val="006E390A"/>
    <w:rsid w:val="006E49D1"/>
    <w:rsid w:val="006E7E87"/>
    <w:rsid w:val="006F1B31"/>
    <w:rsid w:val="006F1ED4"/>
    <w:rsid w:val="006F2478"/>
    <w:rsid w:val="006F260A"/>
    <w:rsid w:val="006F29FF"/>
    <w:rsid w:val="006F2D0D"/>
    <w:rsid w:val="006F3046"/>
    <w:rsid w:val="006F31EA"/>
    <w:rsid w:val="006F3E26"/>
    <w:rsid w:val="006F4630"/>
    <w:rsid w:val="006F53F5"/>
    <w:rsid w:val="006F751F"/>
    <w:rsid w:val="007020EB"/>
    <w:rsid w:val="007040C2"/>
    <w:rsid w:val="00704C60"/>
    <w:rsid w:val="00704D82"/>
    <w:rsid w:val="00704F5F"/>
    <w:rsid w:val="0070726C"/>
    <w:rsid w:val="00710797"/>
    <w:rsid w:val="00712120"/>
    <w:rsid w:val="0071271D"/>
    <w:rsid w:val="0071324B"/>
    <w:rsid w:val="007134A2"/>
    <w:rsid w:val="007149B9"/>
    <w:rsid w:val="00716682"/>
    <w:rsid w:val="00717546"/>
    <w:rsid w:val="00717D99"/>
    <w:rsid w:val="00721026"/>
    <w:rsid w:val="007210A3"/>
    <w:rsid w:val="007212BA"/>
    <w:rsid w:val="00721564"/>
    <w:rsid w:val="00721900"/>
    <w:rsid w:val="00722E15"/>
    <w:rsid w:val="00723F33"/>
    <w:rsid w:val="0072454F"/>
    <w:rsid w:val="00725155"/>
    <w:rsid w:val="0072647D"/>
    <w:rsid w:val="007278E9"/>
    <w:rsid w:val="00730604"/>
    <w:rsid w:val="00731257"/>
    <w:rsid w:val="007312F5"/>
    <w:rsid w:val="00735580"/>
    <w:rsid w:val="00741684"/>
    <w:rsid w:val="00743220"/>
    <w:rsid w:val="00746E83"/>
    <w:rsid w:val="00750702"/>
    <w:rsid w:val="00751C89"/>
    <w:rsid w:val="00752C28"/>
    <w:rsid w:val="00753DF1"/>
    <w:rsid w:val="007549B0"/>
    <w:rsid w:val="00755683"/>
    <w:rsid w:val="00755F80"/>
    <w:rsid w:val="00756658"/>
    <w:rsid w:val="0075787F"/>
    <w:rsid w:val="00757B3E"/>
    <w:rsid w:val="00757C5C"/>
    <w:rsid w:val="00760245"/>
    <w:rsid w:val="0076119D"/>
    <w:rsid w:val="00761266"/>
    <w:rsid w:val="007613AB"/>
    <w:rsid w:val="00761C2A"/>
    <w:rsid w:val="00763A6A"/>
    <w:rsid w:val="00763AEA"/>
    <w:rsid w:val="00764BEB"/>
    <w:rsid w:val="00764FBC"/>
    <w:rsid w:val="00765B19"/>
    <w:rsid w:val="007667C6"/>
    <w:rsid w:val="0076772E"/>
    <w:rsid w:val="00771072"/>
    <w:rsid w:val="00771ABB"/>
    <w:rsid w:val="0077247F"/>
    <w:rsid w:val="00772888"/>
    <w:rsid w:val="007740B5"/>
    <w:rsid w:val="00775053"/>
    <w:rsid w:val="0077581E"/>
    <w:rsid w:val="007766D2"/>
    <w:rsid w:val="00776D07"/>
    <w:rsid w:val="007778F2"/>
    <w:rsid w:val="00777CE1"/>
    <w:rsid w:val="00782F93"/>
    <w:rsid w:val="007836C5"/>
    <w:rsid w:val="00783AAE"/>
    <w:rsid w:val="00785022"/>
    <w:rsid w:val="0078529F"/>
    <w:rsid w:val="0078590A"/>
    <w:rsid w:val="00786D12"/>
    <w:rsid w:val="00792DA9"/>
    <w:rsid w:val="007933C5"/>
    <w:rsid w:val="007934BD"/>
    <w:rsid w:val="007936CD"/>
    <w:rsid w:val="00793817"/>
    <w:rsid w:val="00793D96"/>
    <w:rsid w:val="0079410F"/>
    <w:rsid w:val="0079434E"/>
    <w:rsid w:val="007944E6"/>
    <w:rsid w:val="00795E32"/>
    <w:rsid w:val="0079622D"/>
    <w:rsid w:val="00796BC8"/>
    <w:rsid w:val="00796CC9"/>
    <w:rsid w:val="00796DBE"/>
    <w:rsid w:val="0079748A"/>
    <w:rsid w:val="00797956"/>
    <w:rsid w:val="007A0A9E"/>
    <w:rsid w:val="007A0D17"/>
    <w:rsid w:val="007A18CD"/>
    <w:rsid w:val="007A2157"/>
    <w:rsid w:val="007A2722"/>
    <w:rsid w:val="007A3843"/>
    <w:rsid w:val="007A509B"/>
    <w:rsid w:val="007A6264"/>
    <w:rsid w:val="007A742E"/>
    <w:rsid w:val="007A788F"/>
    <w:rsid w:val="007A7F3D"/>
    <w:rsid w:val="007B02AD"/>
    <w:rsid w:val="007B0C1A"/>
    <w:rsid w:val="007B0FE3"/>
    <w:rsid w:val="007B1552"/>
    <w:rsid w:val="007B1613"/>
    <w:rsid w:val="007B1735"/>
    <w:rsid w:val="007B2109"/>
    <w:rsid w:val="007B2220"/>
    <w:rsid w:val="007B253E"/>
    <w:rsid w:val="007B35A4"/>
    <w:rsid w:val="007B3829"/>
    <w:rsid w:val="007B68D0"/>
    <w:rsid w:val="007B75B1"/>
    <w:rsid w:val="007B7CEA"/>
    <w:rsid w:val="007C0193"/>
    <w:rsid w:val="007C11E5"/>
    <w:rsid w:val="007C20C8"/>
    <w:rsid w:val="007C2BE7"/>
    <w:rsid w:val="007C4A85"/>
    <w:rsid w:val="007C5F1C"/>
    <w:rsid w:val="007C7199"/>
    <w:rsid w:val="007D0825"/>
    <w:rsid w:val="007D26FB"/>
    <w:rsid w:val="007D2A56"/>
    <w:rsid w:val="007D4094"/>
    <w:rsid w:val="007D46DC"/>
    <w:rsid w:val="007D4BA5"/>
    <w:rsid w:val="007D53AD"/>
    <w:rsid w:val="007D5A93"/>
    <w:rsid w:val="007D5B5E"/>
    <w:rsid w:val="007D61ED"/>
    <w:rsid w:val="007D7608"/>
    <w:rsid w:val="007D7848"/>
    <w:rsid w:val="007D7A64"/>
    <w:rsid w:val="007D7DA1"/>
    <w:rsid w:val="007E0025"/>
    <w:rsid w:val="007E0AC6"/>
    <w:rsid w:val="007E0AF4"/>
    <w:rsid w:val="007E0F14"/>
    <w:rsid w:val="007E1245"/>
    <w:rsid w:val="007E12DB"/>
    <w:rsid w:val="007E422C"/>
    <w:rsid w:val="007E4BC1"/>
    <w:rsid w:val="007E5238"/>
    <w:rsid w:val="007E682C"/>
    <w:rsid w:val="007F0CCC"/>
    <w:rsid w:val="007F1EF4"/>
    <w:rsid w:val="007F2189"/>
    <w:rsid w:val="007F240A"/>
    <w:rsid w:val="007F2BAD"/>
    <w:rsid w:val="007F58F7"/>
    <w:rsid w:val="007F5A08"/>
    <w:rsid w:val="007F6136"/>
    <w:rsid w:val="007F63DB"/>
    <w:rsid w:val="007F742C"/>
    <w:rsid w:val="007F77C2"/>
    <w:rsid w:val="00801430"/>
    <w:rsid w:val="008022DE"/>
    <w:rsid w:val="0080249C"/>
    <w:rsid w:val="00803A62"/>
    <w:rsid w:val="008045EC"/>
    <w:rsid w:val="00804F9A"/>
    <w:rsid w:val="0080540A"/>
    <w:rsid w:val="00806077"/>
    <w:rsid w:val="00806D6F"/>
    <w:rsid w:val="00806EB6"/>
    <w:rsid w:val="00811981"/>
    <w:rsid w:val="0081383C"/>
    <w:rsid w:val="00814135"/>
    <w:rsid w:val="0081452F"/>
    <w:rsid w:val="00814854"/>
    <w:rsid w:val="0081567C"/>
    <w:rsid w:val="00815C63"/>
    <w:rsid w:val="008168CB"/>
    <w:rsid w:val="00817892"/>
    <w:rsid w:val="00817DBD"/>
    <w:rsid w:val="008208CF"/>
    <w:rsid w:val="00820ABA"/>
    <w:rsid w:val="00822DAE"/>
    <w:rsid w:val="008237FC"/>
    <w:rsid w:val="00823A38"/>
    <w:rsid w:val="008245AB"/>
    <w:rsid w:val="00824FF9"/>
    <w:rsid w:val="0082600D"/>
    <w:rsid w:val="008270E8"/>
    <w:rsid w:val="00827360"/>
    <w:rsid w:val="0082743F"/>
    <w:rsid w:val="00827FBB"/>
    <w:rsid w:val="00830DBB"/>
    <w:rsid w:val="00830E56"/>
    <w:rsid w:val="00831994"/>
    <w:rsid w:val="00831CA3"/>
    <w:rsid w:val="00832670"/>
    <w:rsid w:val="00834872"/>
    <w:rsid w:val="0083554A"/>
    <w:rsid w:val="008357AC"/>
    <w:rsid w:val="00835E6C"/>
    <w:rsid w:val="00836767"/>
    <w:rsid w:val="00840C39"/>
    <w:rsid w:val="00841780"/>
    <w:rsid w:val="00841CF8"/>
    <w:rsid w:val="00843684"/>
    <w:rsid w:val="00843777"/>
    <w:rsid w:val="00843E9B"/>
    <w:rsid w:val="00844A57"/>
    <w:rsid w:val="008458E9"/>
    <w:rsid w:val="00846816"/>
    <w:rsid w:val="0084728A"/>
    <w:rsid w:val="00847FF7"/>
    <w:rsid w:val="008525AA"/>
    <w:rsid w:val="008528C0"/>
    <w:rsid w:val="0085327E"/>
    <w:rsid w:val="00853313"/>
    <w:rsid w:val="0085526C"/>
    <w:rsid w:val="00855443"/>
    <w:rsid w:val="00855B46"/>
    <w:rsid w:val="008576D3"/>
    <w:rsid w:val="00863694"/>
    <w:rsid w:val="008638FE"/>
    <w:rsid w:val="008648B7"/>
    <w:rsid w:val="00864922"/>
    <w:rsid w:val="008657F4"/>
    <w:rsid w:val="00866FEB"/>
    <w:rsid w:val="0086751B"/>
    <w:rsid w:val="0087071D"/>
    <w:rsid w:val="00870CE0"/>
    <w:rsid w:val="0087110B"/>
    <w:rsid w:val="008727A0"/>
    <w:rsid w:val="00872F7D"/>
    <w:rsid w:val="008731F3"/>
    <w:rsid w:val="008731F8"/>
    <w:rsid w:val="00873F2D"/>
    <w:rsid w:val="008754BD"/>
    <w:rsid w:val="00875D88"/>
    <w:rsid w:val="00876106"/>
    <w:rsid w:val="00876427"/>
    <w:rsid w:val="00877F1E"/>
    <w:rsid w:val="008801C8"/>
    <w:rsid w:val="00880E61"/>
    <w:rsid w:val="00883002"/>
    <w:rsid w:val="00887A61"/>
    <w:rsid w:val="0089241A"/>
    <w:rsid w:val="00893254"/>
    <w:rsid w:val="0089382C"/>
    <w:rsid w:val="008941E6"/>
    <w:rsid w:val="00896114"/>
    <w:rsid w:val="00896DAE"/>
    <w:rsid w:val="008A06ED"/>
    <w:rsid w:val="008A1766"/>
    <w:rsid w:val="008A1A29"/>
    <w:rsid w:val="008A21F3"/>
    <w:rsid w:val="008A23DA"/>
    <w:rsid w:val="008A407F"/>
    <w:rsid w:val="008A4089"/>
    <w:rsid w:val="008A5449"/>
    <w:rsid w:val="008A60BD"/>
    <w:rsid w:val="008A6A97"/>
    <w:rsid w:val="008A79C6"/>
    <w:rsid w:val="008B030A"/>
    <w:rsid w:val="008B0BDC"/>
    <w:rsid w:val="008B2285"/>
    <w:rsid w:val="008B3B58"/>
    <w:rsid w:val="008B42C6"/>
    <w:rsid w:val="008B4EE9"/>
    <w:rsid w:val="008C0119"/>
    <w:rsid w:val="008C01CF"/>
    <w:rsid w:val="008C08E3"/>
    <w:rsid w:val="008C0FFB"/>
    <w:rsid w:val="008C104A"/>
    <w:rsid w:val="008C1F92"/>
    <w:rsid w:val="008C28CD"/>
    <w:rsid w:val="008C4F0E"/>
    <w:rsid w:val="008C580B"/>
    <w:rsid w:val="008C5F57"/>
    <w:rsid w:val="008C645A"/>
    <w:rsid w:val="008D1AF8"/>
    <w:rsid w:val="008D1F5D"/>
    <w:rsid w:val="008D3FCE"/>
    <w:rsid w:val="008D4A4F"/>
    <w:rsid w:val="008D5877"/>
    <w:rsid w:val="008D6D88"/>
    <w:rsid w:val="008E21C6"/>
    <w:rsid w:val="008E3482"/>
    <w:rsid w:val="008E40E5"/>
    <w:rsid w:val="008E49A2"/>
    <w:rsid w:val="008E514D"/>
    <w:rsid w:val="008E635A"/>
    <w:rsid w:val="008E6518"/>
    <w:rsid w:val="008E7F66"/>
    <w:rsid w:val="008F03FB"/>
    <w:rsid w:val="008F308F"/>
    <w:rsid w:val="008F311D"/>
    <w:rsid w:val="008F566F"/>
    <w:rsid w:val="008F58C3"/>
    <w:rsid w:val="008F5F11"/>
    <w:rsid w:val="008F655B"/>
    <w:rsid w:val="008F6D3C"/>
    <w:rsid w:val="008F752B"/>
    <w:rsid w:val="008F7871"/>
    <w:rsid w:val="00901517"/>
    <w:rsid w:val="00901800"/>
    <w:rsid w:val="00902E54"/>
    <w:rsid w:val="0090335C"/>
    <w:rsid w:val="00903DC1"/>
    <w:rsid w:val="00905059"/>
    <w:rsid w:val="009055EA"/>
    <w:rsid w:val="00906C89"/>
    <w:rsid w:val="0090704B"/>
    <w:rsid w:val="009072C9"/>
    <w:rsid w:val="00907359"/>
    <w:rsid w:val="00907CE3"/>
    <w:rsid w:val="009101D0"/>
    <w:rsid w:val="0091033B"/>
    <w:rsid w:val="00910951"/>
    <w:rsid w:val="0091135D"/>
    <w:rsid w:val="00914460"/>
    <w:rsid w:val="00914501"/>
    <w:rsid w:val="00915491"/>
    <w:rsid w:val="009177E8"/>
    <w:rsid w:val="0092077C"/>
    <w:rsid w:val="00921361"/>
    <w:rsid w:val="00921BEE"/>
    <w:rsid w:val="00921D61"/>
    <w:rsid w:val="00922910"/>
    <w:rsid w:val="00924E90"/>
    <w:rsid w:val="00925653"/>
    <w:rsid w:val="00925A08"/>
    <w:rsid w:val="0093028B"/>
    <w:rsid w:val="0093128E"/>
    <w:rsid w:val="00932817"/>
    <w:rsid w:val="00933745"/>
    <w:rsid w:val="00933C21"/>
    <w:rsid w:val="009352DC"/>
    <w:rsid w:val="00936046"/>
    <w:rsid w:val="0093657C"/>
    <w:rsid w:val="00936944"/>
    <w:rsid w:val="00937627"/>
    <w:rsid w:val="0094284C"/>
    <w:rsid w:val="00943073"/>
    <w:rsid w:val="00944E27"/>
    <w:rsid w:val="0094591C"/>
    <w:rsid w:val="00947197"/>
    <w:rsid w:val="009475D3"/>
    <w:rsid w:val="00947C9E"/>
    <w:rsid w:val="00947D52"/>
    <w:rsid w:val="00950101"/>
    <w:rsid w:val="009501B0"/>
    <w:rsid w:val="00950CFE"/>
    <w:rsid w:val="009557BF"/>
    <w:rsid w:val="00956EB4"/>
    <w:rsid w:val="00960EF3"/>
    <w:rsid w:val="009623B6"/>
    <w:rsid w:val="0096267B"/>
    <w:rsid w:val="009668C6"/>
    <w:rsid w:val="0096691A"/>
    <w:rsid w:val="0096716A"/>
    <w:rsid w:val="00967B5F"/>
    <w:rsid w:val="00970D3B"/>
    <w:rsid w:val="009712B2"/>
    <w:rsid w:val="00971316"/>
    <w:rsid w:val="0097140D"/>
    <w:rsid w:val="009743A5"/>
    <w:rsid w:val="00974B51"/>
    <w:rsid w:val="00975682"/>
    <w:rsid w:val="0097770B"/>
    <w:rsid w:val="00980329"/>
    <w:rsid w:val="00980343"/>
    <w:rsid w:val="00982033"/>
    <w:rsid w:val="00982327"/>
    <w:rsid w:val="009827EE"/>
    <w:rsid w:val="00983EB5"/>
    <w:rsid w:val="00985171"/>
    <w:rsid w:val="009851D5"/>
    <w:rsid w:val="00985205"/>
    <w:rsid w:val="009855F2"/>
    <w:rsid w:val="0098570C"/>
    <w:rsid w:val="00985B37"/>
    <w:rsid w:val="00986085"/>
    <w:rsid w:val="00987659"/>
    <w:rsid w:val="0099060E"/>
    <w:rsid w:val="009911AE"/>
    <w:rsid w:val="00992358"/>
    <w:rsid w:val="00993559"/>
    <w:rsid w:val="0099371B"/>
    <w:rsid w:val="00995605"/>
    <w:rsid w:val="00997661"/>
    <w:rsid w:val="009A13AB"/>
    <w:rsid w:val="009A5977"/>
    <w:rsid w:val="009A68F9"/>
    <w:rsid w:val="009A7B2F"/>
    <w:rsid w:val="009A7E2F"/>
    <w:rsid w:val="009B0CAB"/>
    <w:rsid w:val="009B1B97"/>
    <w:rsid w:val="009B20CE"/>
    <w:rsid w:val="009B2AD6"/>
    <w:rsid w:val="009B3148"/>
    <w:rsid w:val="009B3427"/>
    <w:rsid w:val="009B41C7"/>
    <w:rsid w:val="009B4FC8"/>
    <w:rsid w:val="009B6531"/>
    <w:rsid w:val="009B7E5C"/>
    <w:rsid w:val="009C04C4"/>
    <w:rsid w:val="009C1A76"/>
    <w:rsid w:val="009C1AAE"/>
    <w:rsid w:val="009C2146"/>
    <w:rsid w:val="009C27CE"/>
    <w:rsid w:val="009C2CF7"/>
    <w:rsid w:val="009C3231"/>
    <w:rsid w:val="009C37B6"/>
    <w:rsid w:val="009C5862"/>
    <w:rsid w:val="009C60D8"/>
    <w:rsid w:val="009C6272"/>
    <w:rsid w:val="009C6E95"/>
    <w:rsid w:val="009C7BF7"/>
    <w:rsid w:val="009D073D"/>
    <w:rsid w:val="009D0C0B"/>
    <w:rsid w:val="009D0C3B"/>
    <w:rsid w:val="009D27C4"/>
    <w:rsid w:val="009D462D"/>
    <w:rsid w:val="009D4DBE"/>
    <w:rsid w:val="009D7C1C"/>
    <w:rsid w:val="009E0CC3"/>
    <w:rsid w:val="009E0F06"/>
    <w:rsid w:val="009E15DF"/>
    <w:rsid w:val="009E1D5F"/>
    <w:rsid w:val="009E2AE1"/>
    <w:rsid w:val="009E3295"/>
    <w:rsid w:val="009E38CB"/>
    <w:rsid w:val="009E3BC8"/>
    <w:rsid w:val="009E3CAE"/>
    <w:rsid w:val="009E3CE3"/>
    <w:rsid w:val="009E51C8"/>
    <w:rsid w:val="009E5248"/>
    <w:rsid w:val="009E5356"/>
    <w:rsid w:val="009E593E"/>
    <w:rsid w:val="009E7078"/>
    <w:rsid w:val="009E756A"/>
    <w:rsid w:val="009F0A24"/>
    <w:rsid w:val="009F16A5"/>
    <w:rsid w:val="009F17F1"/>
    <w:rsid w:val="009F2FB5"/>
    <w:rsid w:val="009F3312"/>
    <w:rsid w:val="009F5D90"/>
    <w:rsid w:val="009F69C7"/>
    <w:rsid w:val="009F721E"/>
    <w:rsid w:val="009F74CB"/>
    <w:rsid w:val="009F76B1"/>
    <w:rsid w:val="00A0029C"/>
    <w:rsid w:val="00A022C3"/>
    <w:rsid w:val="00A0242C"/>
    <w:rsid w:val="00A025D5"/>
    <w:rsid w:val="00A039FE"/>
    <w:rsid w:val="00A04143"/>
    <w:rsid w:val="00A0470E"/>
    <w:rsid w:val="00A04A73"/>
    <w:rsid w:val="00A06097"/>
    <w:rsid w:val="00A07421"/>
    <w:rsid w:val="00A074A4"/>
    <w:rsid w:val="00A0752E"/>
    <w:rsid w:val="00A07596"/>
    <w:rsid w:val="00A0797A"/>
    <w:rsid w:val="00A07F30"/>
    <w:rsid w:val="00A106A7"/>
    <w:rsid w:val="00A1163F"/>
    <w:rsid w:val="00A12274"/>
    <w:rsid w:val="00A12D44"/>
    <w:rsid w:val="00A130A7"/>
    <w:rsid w:val="00A13F60"/>
    <w:rsid w:val="00A149BD"/>
    <w:rsid w:val="00A1780E"/>
    <w:rsid w:val="00A20209"/>
    <w:rsid w:val="00A21656"/>
    <w:rsid w:val="00A2402F"/>
    <w:rsid w:val="00A264B0"/>
    <w:rsid w:val="00A30985"/>
    <w:rsid w:val="00A309C7"/>
    <w:rsid w:val="00A314F0"/>
    <w:rsid w:val="00A31857"/>
    <w:rsid w:val="00A328E2"/>
    <w:rsid w:val="00A32F73"/>
    <w:rsid w:val="00A335C6"/>
    <w:rsid w:val="00A3381B"/>
    <w:rsid w:val="00A34BFA"/>
    <w:rsid w:val="00A35B29"/>
    <w:rsid w:val="00A35CEE"/>
    <w:rsid w:val="00A36692"/>
    <w:rsid w:val="00A36B7E"/>
    <w:rsid w:val="00A377C4"/>
    <w:rsid w:val="00A4151D"/>
    <w:rsid w:val="00A42217"/>
    <w:rsid w:val="00A43437"/>
    <w:rsid w:val="00A4393E"/>
    <w:rsid w:val="00A43CF7"/>
    <w:rsid w:val="00A44A95"/>
    <w:rsid w:val="00A4519B"/>
    <w:rsid w:val="00A45D0C"/>
    <w:rsid w:val="00A45EF5"/>
    <w:rsid w:val="00A46911"/>
    <w:rsid w:val="00A50E98"/>
    <w:rsid w:val="00A5100E"/>
    <w:rsid w:val="00A51A77"/>
    <w:rsid w:val="00A52864"/>
    <w:rsid w:val="00A52A5B"/>
    <w:rsid w:val="00A54450"/>
    <w:rsid w:val="00A576F4"/>
    <w:rsid w:val="00A601B3"/>
    <w:rsid w:val="00A60BB1"/>
    <w:rsid w:val="00A60CF0"/>
    <w:rsid w:val="00A61DFF"/>
    <w:rsid w:val="00A62772"/>
    <w:rsid w:val="00A629FE"/>
    <w:rsid w:val="00A63E36"/>
    <w:rsid w:val="00A6552A"/>
    <w:rsid w:val="00A65DD4"/>
    <w:rsid w:val="00A66614"/>
    <w:rsid w:val="00A66DC7"/>
    <w:rsid w:val="00A670FB"/>
    <w:rsid w:val="00A6736D"/>
    <w:rsid w:val="00A67A83"/>
    <w:rsid w:val="00A70AC2"/>
    <w:rsid w:val="00A73252"/>
    <w:rsid w:val="00A7383B"/>
    <w:rsid w:val="00A74120"/>
    <w:rsid w:val="00A74F75"/>
    <w:rsid w:val="00A75E77"/>
    <w:rsid w:val="00A76667"/>
    <w:rsid w:val="00A76EF7"/>
    <w:rsid w:val="00A806AE"/>
    <w:rsid w:val="00A81290"/>
    <w:rsid w:val="00A8282E"/>
    <w:rsid w:val="00A83DEA"/>
    <w:rsid w:val="00A84D8C"/>
    <w:rsid w:val="00A84F84"/>
    <w:rsid w:val="00A856A3"/>
    <w:rsid w:val="00A8573E"/>
    <w:rsid w:val="00A85BE7"/>
    <w:rsid w:val="00A86252"/>
    <w:rsid w:val="00A863DE"/>
    <w:rsid w:val="00A86A10"/>
    <w:rsid w:val="00A87C27"/>
    <w:rsid w:val="00A90BD7"/>
    <w:rsid w:val="00A911DE"/>
    <w:rsid w:val="00A91A55"/>
    <w:rsid w:val="00A94337"/>
    <w:rsid w:val="00A94AF5"/>
    <w:rsid w:val="00A96FD4"/>
    <w:rsid w:val="00A975FF"/>
    <w:rsid w:val="00A978BD"/>
    <w:rsid w:val="00AA2CD6"/>
    <w:rsid w:val="00AA59F2"/>
    <w:rsid w:val="00AA7AD5"/>
    <w:rsid w:val="00AB28D2"/>
    <w:rsid w:val="00AB5117"/>
    <w:rsid w:val="00AB5231"/>
    <w:rsid w:val="00AB52C0"/>
    <w:rsid w:val="00AB5D2C"/>
    <w:rsid w:val="00AB680F"/>
    <w:rsid w:val="00AB688C"/>
    <w:rsid w:val="00AC335C"/>
    <w:rsid w:val="00AC4141"/>
    <w:rsid w:val="00AC4F33"/>
    <w:rsid w:val="00AC4F5C"/>
    <w:rsid w:val="00AC75AA"/>
    <w:rsid w:val="00AC7E3E"/>
    <w:rsid w:val="00AD2AFF"/>
    <w:rsid w:val="00AD3E70"/>
    <w:rsid w:val="00AD4B20"/>
    <w:rsid w:val="00AD4E2D"/>
    <w:rsid w:val="00AD5105"/>
    <w:rsid w:val="00AD5A0B"/>
    <w:rsid w:val="00AD5BD3"/>
    <w:rsid w:val="00AD5DDE"/>
    <w:rsid w:val="00AD6B74"/>
    <w:rsid w:val="00AD7F89"/>
    <w:rsid w:val="00AE1F06"/>
    <w:rsid w:val="00AE2873"/>
    <w:rsid w:val="00AE39E9"/>
    <w:rsid w:val="00AE523E"/>
    <w:rsid w:val="00AE6D12"/>
    <w:rsid w:val="00AE6E67"/>
    <w:rsid w:val="00AE7F61"/>
    <w:rsid w:val="00AF0291"/>
    <w:rsid w:val="00AF08F3"/>
    <w:rsid w:val="00AF11CF"/>
    <w:rsid w:val="00AF14F4"/>
    <w:rsid w:val="00AF2185"/>
    <w:rsid w:val="00AF33A3"/>
    <w:rsid w:val="00AF38A9"/>
    <w:rsid w:val="00AF40EF"/>
    <w:rsid w:val="00AF472C"/>
    <w:rsid w:val="00AF49A8"/>
    <w:rsid w:val="00AF4A49"/>
    <w:rsid w:val="00AF4AB9"/>
    <w:rsid w:val="00AF4EFA"/>
    <w:rsid w:val="00AF64A9"/>
    <w:rsid w:val="00AF693F"/>
    <w:rsid w:val="00AF6CD2"/>
    <w:rsid w:val="00AF6D7C"/>
    <w:rsid w:val="00AF74CB"/>
    <w:rsid w:val="00B00D90"/>
    <w:rsid w:val="00B01C60"/>
    <w:rsid w:val="00B03322"/>
    <w:rsid w:val="00B0374B"/>
    <w:rsid w:val="00B04506"/>
    <w:rsid w:val="00B04669"/>
    <w:rsid w:val="00B057AA"/>
    <w:rsid w:val="00B06906"/>
    <w:rsid w:val="00B06965"/>
    <w:rsid w:val="00B07F82"/>
    <w:rsid w:val="00B1057B"/>
    <w:rsid w:val="00B10D6C"/>
    <w:rsid w:val="00B12A6D"/>
    <w:rsid w:val="00B13491"/>
    <w:rsid w:val="00B1397F"/>
    <w:rsid w:val="00B1435D"/>
    <w:rsid w:val="00B145E7"/>
    <w:rsid w:val="00B146CF"/>
    <w:rsid w:val="00B150AB"/>
    <w:rsid w:val="00B15237"/>
    <w:rsid w:val="00B15636"/>
    <w:rsid w:val="00B15B9E"/>
    <w:rsid w:val="00B15E1B"/>
    <w:rsid w:val="00B16450"/>
    <w:rsid w:val="00B20073"/>
    <w:rsid w:val="00B2168F"/>
    <w:rsid w:val="00B21B64"/>
    <w:rsid w:val="00B22517"/>
    <w:rsid w:val="00B22AED"/>
    <w:rsid w:val="00B24E16"/>
    <w:rsid w:val="00B25C7B"/>
    <w:rsid w:val="00B260B7"/>
    <w:rsid w:val="00B26878"/>
    <w:rsid w:val="00B26C2F"/>
    <w:rsid w:val="00B273B3"/>
    <w:rsid w:val="00B30163"/>
    <w:rsid w:val="00B30B4C"/>
    <w:rsid w:val="00B316A3"/>
    <w:rsid w:val="00B31863"/>
    <w:rsid w:val="00B32542"/>
    <w:rsid w:val="00B32623"/>
    <w:rsid w:val="00B32FAA"/>
    <w:rsid w:val="00B34864"/>
    <w:rsid w:val="00B34B51"/>
    <w:rsid w:val="00B356CF"/>
    <w:rsid w:val="00B36051"/>
    <w:rsid w:val="00B36742"/>
    <w:rsid w:val="00B37A52"/>
    <w:rsid w:val="00B40214"/>
    <w:rsid w:val="00B40367"/>
    <w:rsid w:val="00B44D31"/>
    <w:rsid w:val="00B4539C"/>
    <w:rsid w:val="00B4565A"/>
    <w:rsid w:val="00B45AF5"/>
    <w:rsid w:val="00B4670D"/>
    <w:rsid w:val="00B46E11"/>
    <w:rsid w:val="00B4739D"/>
    <w:rsid w:val="00B50757"/>
    <w:rsid w:val="00B524E5"/>
    <w:rsid w:val="00B53C18"/>
    <w:rsid w:val="00B53EDA"/>
    <w:rsid w:val="00B54D08"/>
    <w:rsid w:val="00B56A65"/>
    <w:rsid w:val="00B57AF3"/>
    <w:rsid w:val="00B63866"/>
    <w:rsid w:val="00B64136"/>
    <w:rsid w:val="00B6455C"/>
    <w:rsid w:val="00B669FF"/>
    <w:rsid w:val="00B671D3"/>
    <w:rsid w:val="00B679EC"/>
    <w:rsid w:val="00B67B42"/>
    <w:rsid w:val="00B7053F"/>
    <w:rsid w:val="00B7166B"/>
    <w:rsid w:val="00B71F50"/>
    <w:rsid w:val="00B737FC"/>
    <w:rsid w:val="00B73D07"/>
    <w:rsid w:val="00B7433F"/>
    <w:rsid w:val="00B7520C"/>
    <w:rsid w:val="00B7567B"/>
    <w:rsid w:val="00B76080"/>
    <w:rsid w:val="00B7632F"/>
    <w:rsid w:val="00B815C8"/>
    <w:rsid w:val="00B82E88"/>
    <w:rsid w:val="00B83695"/>
    <w:rsid w:val="00B843F5"/>
    <w:rsid w:val="00B84A8C"/>
    <w:rsid w:val="00B84BA6"/>
    <w:rsid w:val="00B85031"/>
    <w:rsid w:val="00B87095"/>
    <w:rsid w:val="00B90639"/>
    <w:rsid w:val="00B90679"/>
    <w:rsid w:val="00B90BB1"/>
    <w:rsid w:val="00B90C80"/>
    <w:rsid w:val="00B90D0C"/>
    <w:rsid w:val="00B90FE8"/>
    <w:rsid w:val="00B910BF"/>
    <w:rsid w:val="00B914A4"/>
    <w:rsid w:val="00B9192A"/>
    <w:rsid w:val="00B93C4A"/>
    <w:rsid w:val="00B93F2C"/>
    <w:rsid w:val="00B93FB7"/>
    <w:rsid w:val="00B953F9"/>
    <w:rsid w:val="00B95827"/>
    <w:rsid w:val="00B97F70"/>
    <w:rsid w:val="00BA062D"/>
    <w:rsid w:val="00BA0C8B"/>
    <w:rsid w:val="00BA1278"/>
    <w:rsid w:val="00BA2100"/>
    <w:rsid w:val="00BA39A6"/>
    <w:rsid w:val="00BA3E7C"/>
    <w:rsid w:val="00BA492D"/>
    <w:rsid w:val="00BA5B84"/>
    <w:rsid w:val="00BA6595"/>
    <w:rsid w:val="00BA7610"/>
    <w:rsid w:val="00BA7E0B"/>
    <w:rsid w:val="00BB12E1"/>
    <w:rsid w:val="00BB2447"/>
    <w:rsid w:val="00BB37E0"/>
    <w:rsid w:val="00BB3CAE"/>
    <w:rsid w:val="00BB55FF"/>
    <w:rsid w:val="00BB7DC9"/>
    <w:rsid w:val="00BC019A"/>
    <w:rsid w:val="00BC01DF"/>
    <w:rsid w:val="00BC04FD"/>
    <w:rsid w:val="00BC088F"/>
    <w:rsid w:val="00BC2BC3"/>
    <w:rsid w:val="00BC67ED"/>
    <w:rsid w:val="00BC6EB2"/>
    <w:rsid w:val="00BC7972"/>
    <w:rsid w:val="00BC7ABF"/>
    <w:rsid w:val="00BC7C18"/>
    <w:rsid w:val="00BD1B91"/>
    <w:rsid w:val="00BD35D8"/>
    <w:rsid w:val="00BD4D58"/>
    <w:rsid w:val="00BD4E1D"/>
    <w:rsid w:val="00BD54F1"/>
    <w:rsid w:val="00BE0D54"/>
    <w:rsid w:val="00BE20E4"/>
    <w:rsid w:val="00BE2396"/>
    <w:rsid w:val="00BE42A0"/>
    <w:rsid w:val="00BE4AF3"/>
    <w:rsid w:val="00BE4E5A"/>
    <w:rsid w:val="00BE5AEC"/>
    <w:rsid w:val="00BE5EDB"/>
    <w:rsid w:val="00BE6161"/>
    <w:rsid w:val="00BE6B10"/>
    <w:rsid w:val="00BE72EB"/>
    <w:rsid w:val="00BE735E"/>
    <w:rsid w:val="00BF182F"/>
    <w:rsid w:val="00BF1B30"/>
    <w:rsid w:val="00BF1C01"/>
    <w:rsid w:val="00BF2F2D"/>
    <w:rsid w:val="00BF3D66"/>
    <w:rsid w:val="00BF52E6"/>
    <w:rsid w:val="00C01E13"/>
    <w:rsid w:val="00C02D22"/>
    <w:rsid w:val="00C02E4C"/>
    <w:rsid w:val="00C03879"/>
    <w:rsid w:val="00C03CDC"/>
    <w:rsid w:val="00C0633A"/>
    <w:rsid w:val="00C06B2D"/>
    <w:rsid w:val="00C07591"/>
    <w:rsid w:val="00C1044D"/>
    <w:rsid w:val="00C104E1"/>
    <w:rsid w:val="00C115FE"/>
    <w:rsid w:val="00C11B6A"/>
    <w:rsid w:val="00C15466"/>
    <w:rsid w:val="00C21EA5"/>
    <w:rsid w:val="00C22747"/>
    <w:rsid w:val="00C22A6C"/>
    <w:rsid w:val="00C2541C"/>
    <w:rsid w:val="00C27404"/>
    <w:rsid w:val="00C30CEE"/>
    <w:rsid w:val="00C32BDB"/>
    <w:rsid w:val="00C3391B"/>
    <w:rsid w:val="00C3556A"/>
    <w:rsid w:val="00C3608E"/>
    <w:rsid w:val="00C367A2"/>
    <w:rsid w:val="00C4060F"/>
    <w:rsid w:val="00C421BB"/>
    <w:rsid w:val="00C42981"/>
    <w:rsid w:val="00C42B8E"/>
    <w:rsid w:val="00C43B51"/>
    <w:rsid w:val="00C443A7"/>
    <w:rsid w:val="00C44D48"/>
    <w:rsid w:val="00C45401"/>
    <w:rsid w:val="00C47367"/>
    <w:rsid w:val="00C51C37"/>
    <w:rsid w:val="00C535F9"/>
    <w:rsid w:val="00C53810"/>
    <w:rsid w:val="00C54980"/>
    <w:rsid w:val="00C55E02"/>
    <w:rsid w:val="00C575FE"/>
    <w:rsid w:val="00C57731"/>
    <w:rsid w:val="00C60DD7"/>
    <w:rsid w:val="00C61B5B"/>
    <w:rsid w:val="00C620B4"/>
    <w:rsid w:val="00C6237D"/>
    <w:rsid w:val="00C62FFA"/>
    <w:rsid w:val="00C639AB"/>
    <w:rsid w:val="00C655DD"/>
    <w:rsid w:val="00C703F2"/>
    <w:rsid w:val="00C704D7"/>
    <w:rsid w:val="00C70C07"/>
    <w:rsid w:val="00C71375"/>
    <w:rsid w:val="00C71E01"/>
    <w:rsid w:val="00C7250C"/>
    <w:rsid w:val="00C73247"/>
    <w:rsid w:val="00C7460E"/>
    <w:rsid w:val="00C75596"/>
    <w:rsid w:val="00C75B80"/>
    <w:rsid w:val="00C76BBD"/>
    <w:rsid w:val="00C8083F"/>
    <w:rsid w:val="00C8323A"/>
    <w:rsid w:val="00C83C9F"/>
    <w:rsid w:val="00C83D5C"/>
    <w:rsid w:val="00C85350"/>
    <w:rsid w:val="00C8626A"/>
    <w:rsid w:val="00C9039A"/>
    <w:rsid w:val="00C91389"/>
    <w:rsid w:val="00C9168B"/>
    <w:rsid w:val="00C93A8B"/>
    <w:rsid w:val="00C94735"/>
    <w:rsid w:val="00C96338"/>
    <w:rsid w:val="00C96C73"/>
    <w:rsid w:val="00CA1792"/>
    <w:rsid w:val="00CA1884"/>
    <w:rsid w:val="00CA289C"/>
    <w:rsid w:val="00CA428F"/>
    <w:rsid w:val="00CA495E"/>
    <w:rsid w:val="00CA504E"/>
    <w:rsid w:val="00CA599E"/>
    <w:rsid w:val="00CA5E63"/>
    <w:rsid w:val="00CA6AD3"/>
    <w:rsid w:val="00CA7F8B"/>
    <w:rsid w:val="00CB0871"/>
    <w:rsid w:val="00CB22BE"/>
    <w:rsid w:val="00CB422A"/>
    <w:rsid w:val="00CB624A"/>
    <w:rsid w:val="00CB6638"/>
    <w:rsid w:val="00CB6680"/>
    <w:rsid w:val="00CB784E"/>
    <w:rsid w:val="00CC0815"/>
    <w:rsid w:val="00CC189A"/>
    <w:rsid w:val="00CC26C6"/>
    <w:rsid w:val="00CC2BB5"/>
    <w:rsid w:val="00CC3394"/>
    <w:rsid w:val="00CC37D1"/>
    <w:rsid w:val="00CC38C9"/>
    <w:rsid w:val="00CC3FFF"/>
    <w:rsid w:val="00CC4C5B"/>
    <w:rsid w:val="00CC5472"/>
    <w:rsid w:val="00CC5C25"/>
    <w:rsid w:val="00CC7044"/>
    <w:rsid w:val="00CC7F29"/>
    <w:rsid w:val="00CD02CF"/>
    <w:rsid w:val="00CD1636"/>
    <w:rsid w:val="00CD1E57"/>
    <w:rsid w:val="00CD2176"/>
    <w:rsid w:val="00CD224F"/>
    <w:rsid w:val="00CD29B2"/>
    <w:rsid w:val="00CD2E18"/>
    <w:rsid w:val="00CD3B14"/>
    <w:rsid w:val="00CD3DC4"/>
    <w:rsid w:val="00CD42DF"/>
    <w:rsid w:val="00CD459E"/>
    <w:rsid w:val="00CD4CFD"/>
    <w:rsid w:val="00CD503D"/>
    <w:rsid w:val="00CD61E7"/>
    <w:rsid w:val="00CD64C2"/>
    <w:rsid w:val="00CD6B38"/>
    <w:rsid w:val="00CE20DE"/>
    <w:rsid w:val="00CE255E"/>
    <w:rsid w:val="00CE317F"/>
    <w:rsid w:val="00CE3942"/>
    <w:rsid w:val="00CE5087"/>
    <w:rsid w:val="00CE5356"/>
    <w:rsid w:val="00CE5871"/>
    <w:rsid w:val="00CE7658"/>
    <w:rsid w:val="00CE7DC6"/>
    <w:rsid w:val="00CF02A3"/>
    <w:rsid w:val="00CF19AA"/>
    <w:rsid w:val="00CF2415"/>
    <w:rsid w:val="00CF2C05"/>
    <w:rsid w:val="00CF2CD1"/>
    <w:rsid w:val="00CF5489"/>
    <w:rsid w:val="00CF576E"/>
    <w:rsid w:val="00CF5B6F"/>
    <w:rsid w:val="00CF6289"/>
    <w:rsid w:val="00CF649D"/>
    <w:rsid w:val="00CF64AD"/>
    <w:rsid w:val="00D000E8"/>
    <w:rsid w:val="00D00F89"/>
    <w:rsid w:val="00D01699"/>
    <w:rsid w:val="00D0169D"/>
    <w:rsid w:val="00D0183E"/>
    <w:rsid w:val="00D01AD0"/>
    <w:rsid w:val="00D020C9"/>
    <w:rsid w:val="00D028E8"/>
    <w:rsid w:val="00D034B8"/>
    <w:rsid w:val="00D049DF"/>
    <w:rsid w:val="00D0590C"/>
    <w:rsid w:val="00D05CD6"/>
    <w:rsid w:val="00D076C4"/>
    <w:rsid w:val="00D077DC"/>
    <w:rsid w:val="00D11DB8"/>
    <w:rsid w:val="00D126EB"/>
    <w:rsid w:val="00D13705"/>
    <w:rsid w:val="00D141B9"/>
    <w:rsid w:val="00D142C5"/>
    <w:rsid w:val="00D147E1"/>
    <w:rsid w:val="00D16347"/>
    <w:rsid w:val="00D16D36"/>
    <w:rsid w:val="00D2180E"/>
    <w:rsid w:val="00D225F7"/>
    <w:rsid w:val="00D227ED"/>
    <w:rsid w:val="00D2393B"/>
    <w:rsid w:val="00D26D12"/>
    <w:rsid w:val="00D30138"/>
    <w:rsid w:val="00D31A26"/>
    <w:rsid w:val="00D31AD9"/>
    <w:rsid w:val="00D31D66"/>
    <w:rsid w:val="00D322F8"/>
    <w:rsid w:val="00D32788"/>
    <w:rsid w:val="00D34018"/>
    <w:rsid w:val="00D34021"/>
    <w:rsid w:val="00D34EFA"/>
    <w:rsid w:val="00D366ED"/>
    <w:rsid w:val="00D36B3C"/>
    <w:rsid w:val="00D36EFB"/>
    <w:rsid w:val="00D373D1"/>
    <w:rsid w:val="00D37FDE"/>
    <w:rsid w:val="00D403D0"/>
    <w:rsid w:val="00D407B8"/>
    <w:rsid w:val="00D41534"/>
    <w:rsid w:val="00D41A1F"/>
    <w:rsid w:val="00D471CA"/>
    <w:rsid w:val="00D47ED5"/>
    <w:rsid w:val="00D502A7"/>
    <w:rsid w:val="00D51DE1"/>
    <w:rsid w:val="00D526B2"/>
    <w:rsid w:val="00D526D9"/>
    <w:rsid w:val="00D542DF"/>
    <w:rsid w:val="00D555A9"/>
    <w:rsid w:val="00D5621E"/>
    <w:rsid w:val="00D57D8D"/>
    <w:rsid w:val="00D60278"/>
    <w:rsid w:val="00D60545"/>
    <w:rsid w:val="00D61167"/>
    <w:rsid w:val="00D61374"/>
    <w:rsid w:val="00D6292D"/>
    <w:rsid w:val="00D6294C"/>
    <w:rsid w:val="00D63E32"/>
    <w:rsid w:val="00D64A18"/>
    <w:rsid w:val="00D64D5F"/>
    <w:rsid w:val="00D658A7"/>
    <w:rsid w:val="00D67F3C"/>
    <w:rsid w:val="00D708BA"/>
    <w:rsid w:val="00D7152D"/>
    <w:rsid w:val="00D72B9F"/>
    <w:rsid w:val="00D731D2"/>
    <w:rsid w:val="00D75567"/>
    <w:rsid w:val="00D75573"/>
    <w:rsid w:val="00D76AED"/>
    <w:rsid w:val="00D8137D"/>
    <w:rsid w:val="00D81B7D"/>
    <w:rsid w:val="00D81C9C"/>
    <w:rsid w:val="00D82F8E"/>
    <w:rsid w:val="00D83C5F"/>
    <w:rsid w:val="00D85656"/>
    <w:rsid w:val="00D85F9A"/>
    <w:rsid w:val="00D864CC"/>
    <w:rsid w:val="00D86627"/>
    <w:rsid w:val="00D87065"/>
    <w:rsid w:val="00D87910"/>
    <w:rsid w:val="00D91766"/>
    <w:rsid w:val="00D91A02"/>
    <w:rsid w:val="00D91DBB"/>
    <w:rsid w:val="00D92BD8"/>
    <w:rsid w:val="00D935A3"/>
    <w:rsid w:val="00D93B46"/>
    <w:rsid w:val="00D94216"/>
    <w:rsid w:val="00D952AE"/>
    <w:rsid w:val="00D95B55"/>
    <w:rsid w:val="00D973B3"/>
    <w:rsid w:val="00D9762E"/>
    <w:rsid w:val="00D979B3"/>
    <w:rsid w:val="00D97AAE"/>
    <w:rsid w:val="00D97B3D"/>
    <w:rsid w:val="00D97E38"/>
    <w:rsid w:val="00DA1FEC"/>
    <w:rsid w:val="00DA2659"/>
    <w:rsid w:val="00DA343C"/>
    <w:rsid w:val="00DA3445"/>
    <w:rsid w:val="00DA3554"/>
    <w:rsid w:val="00DA38EC"/>
    <w:rsid w:val="00DA3C23"/>
    <w:rsid w:val="00DA43C7"/>
    <w:rsid w:val="00DA4414"/>
    <w:rsid w:val="00DA4B5B"/>
    <w:rsid w:val="00DA6C66"/>
    <w:rsid w:val="00DB24C5"/>
    <w:rsid w:val="00DB3451"/>
    <w:rsid w:val="00DB3FC6"/>
    <w:rsid w:val="00DB483E"/>
    <w:rsid w:val="00DB6706"/>
    <w:rsid w:val="00DB71D8"/>
    <w:rsid w:val="00DB7F39"/>
    <w:rsid w:val="00DC2765"/>
    <w:rsid w:val="00DC373C"/>
    <w:rsid w:val="00DC3F19"/>
    <w:rsid w:val="00DC4160"/>
    <w:rsid w:val="00DC5254"/>
    <w:rsid w:val="00DC6871"/>
    <w:rsid w:val="00DC6889"/>
    <w:rsid w:val="00DC6FF0"/>
    <w:rsid w:val="00DD1CAF"/>
    <w:rsid w:val="00DD2322"/>
    <w:rsid w:val="00DD3417"/>
    <w:rsid w:val="00DD41B7"/>
    <w:rsid w:val="00DD6C24"/>
    <w:rsid w:val="00DE0994"/>
    <w:rsid w:val="00DE09A1"/>
    <w:rsid w:val="00DE1F9F"/>
    <w:rsid w:val="00DE2E32"/>
    <w:rsid w:val="00DE4208"/>
    <w:rsid w:val="00DE45FB"/>
    <w:rsid w:val="00DE7506"/>
    <w:rsid w:val="00DF0477"/>
    <w:rsid w:val="00DF04BC"/>
    <w:rsid w:val="00DF0A09"/>
    <w:rsid w:val="00DF10C4"/>
    <w:rsid w:val="00DF146D"/>
    <w:rsid w:val="00DF2D9D"/>
    <w:rsid w:val="00DF3297"/>
    <w:rsid w:val="00DF3B62"/>
    <w:rsid w:val="00DF486A"/>
    <w:rsid w:val="00DF49E8"/>
    <w:rsid w:val="00DF52F5"/>
    <w:rsid w:val="00DF5378"/>
    <w:rsid w:val="00DF6461"/>
    <w:rsid w:val="00DF6B96"/>
    <w:rsid w:val="00DF6F9C"/>
    <w:rsid w:val="00DF7020"/>
    <w:rsid w:val="00E003E7"/>
    <w:rsid w:val="00E00D1D"/>
    <w:rsid w:val="00E02E8A"/>
    <w:rsid w:val="00E03661"/>
    <w:rsid w:val="00E04055"/>
    <w:rsid w:val="00E04171"/>
    <w:rsid w:val="00E05DCB"/>
    <w:rsid w:val="00E062C3"/>
    <w:rsid w:val="00E10242"/>
    <w:rsid w:val="00E12691"/>
    <w:rsid w:val="00E1292A"/>
    <w:rsid w:val="00E12A3D"/>
    <w:rsid w:val="00E12AE3"/>
    <w:rsid w:val="00E14070"/>
    <w:rsid w:val="00E1462B"/>
    <w:rsid w:val="00E16C1A"/>
    <w:rsid w:val="00E17F22"/>
    <w:rsid w:val="00E2028F"/>
    <w:rsid w:val="00E23D6B"/>
    <w:rsid w:val="00E24CB5"/>
    <w:rsid w:val="00E25CCB"/>
    <w:rsid w:val="00E25E37"/>
    <w:rsid w:val="00E26629"/>
    <w:rsid w:val="00E274EB"/>
    <w:rsid w:val="00E27660"/>
    <w:rsid w:val="00E3081F"/>
    <w:rsid w:val="00E30CC3"/>
    <w:rsid w:val="00E337DA"/>
    <w:rsid w:val="00E3403A"/>
    <w:rsid w:val="00E34F0F"/>
    <w:rsid w:val="00E365A1"/>
    <w:rsid w:val="00E36C7A"/>
    <w:rsid w:val="00E36F31"/>
    <w:rsid w:val="00E400F5"/>
    <w:rsid w:val="00E4011E"/>
    <w:rsid w:val="00E40E34"/>
    <w:rsid w:val="00E42451"/>
    <w:rsid w:val="00E425B9"/>
    <w:rsid w:val="00E43D7E"/>
    <w:rsid w:val="00E4490D"/>
    <w:rsid w:val="00E457C1"/>
    <w:rsid w:val="00E46C85"/>
    <w:rsid w:val="00E46D35"/>
    <w:rsid w:val="00E47462"/>
    <w:rsid w:val="00E47AAF"/>
    <w:rsid w:val="00E5052C"/>
    <w:rsid w:val="00E508EE"/>
    <w:rsid w:val="00E52193"/>
    <w:rsid w:val="00E52A30"/>
    <w:rsid w:val="00E533DC"/>
    <w:rsid w:val="00E53D9A"/>
    <w:rsid w:val="00E541DF"/>
    <w:rsid w:val="00E55634"/>
    <w:rsid w:val="00E558B9"/>
    <w:rsid w:val="00E5662B"/>
    <w:rsid w:val="00E572C7"/>
    <w:rsid w:val="00E575F4"/>
    <w:rsid w:val="00E577D4"/>
    <w:rsid w:val="00E610EC"/>
    <w:rsid w:val="00E62A39"/>
    <w:rsid w:val="00E6322B"/>
    <w:rsid w:val="00E64554"/>
    <w:rsid w:val="00E650F3"/>
    <w:rsid w:val="00E6692C"/>
    <w:rsid w:val="00E67779"/>
    <w:rsid w:val="00E7116D"/>
    <w:rsid w:val="00E719FE"/>
    <w:rsid w:val="00E71C94"/>
    <w:rsid w:val="00E724B8"/>
    <w:rsid w:val="00E74CC4"/>
    <w:rsid w:val="00E7535E"/>
    <w:rsid w:val="00E75BB7"/>
    <w:rsid w:val="00E76234"/>
    <w:rsid w:val="00E76C7D"/>
    <w:rsid w:val="00E82CAB"/>
    <w:rsid w:val="00E83E87"/>
    <w:rsid w:val="00E8767E"/>
    <w:rsid w:val="00E90228"/>
    <w:rsid w:val="00E930AC"/>
    <w:rsid w:val="00E93C2B"/>
    <w:rsid w:val="00E94EB2"/>
    <w:rsid w:val="00E956C1"/>
    <w:rsid w:val="00E96E7A"/>
    <w:rsid w:val="00EA140E"/>
    <w:rsid w:val="00EA33D5"/>
    <w:rsid w:val="00EA4134"/>
    <w:rsid w:val="00EA556E"/>
    <w:rsid w:val="00EA5BB2"/>
    <w:rsid w:val="00EA6202"/>
    <w:rsid w:val="00EA68CF"/>
    <w:rsid w:val="00EA7BE7"/>
    <w:rsid w:val="00EB0116"/>
    <w:rsid w:val="00EB099C"/>
    <w:rsid w:val="00EB0A1C"/>
    <w:rsid w:val="00EB0B91"/>
    <w:rsid w:val="00EB21FD"/>
    <w:rsid w:val="00EB29F8"/>
    <w:rsid w:val="00EB2B95"/>
    <w:rsid w:val="00EB453F"/>
    <w:rsid w:val="00EB4CBF"/>
    <w:rsid w:val="00EB7991"/>
    <w:rsid w:val="00EB7ABC"/>
    <w:rsid w:val="00EC032C"/>
    <w:rsid w:val="00EC06E1"/>
    <w:rsid w:val="00EC0821"/>
    <w:rsid w:val="00EC1DF3"/>
    <w:rsid w:val="00EC203B"/>
    <w:rsid w:val="00EC27E1"/>
    <w:rsid w:val="00EC2AFD"/>
    <w:rsid w:val="00EC4416"/>
    <w:rsid w:val="00EC4E17"/>
    <w:rsid w:val="00EC57FD"/>
    <w:rsid w:val="00EC60A9"/>
    <w:rsid w:val="00ED07C5"/>
    <w:rsid w:val="00ED172E"/>
    <w:rsid w:val="00ED1C17"/>
    <w:rsid w:val="00ED248B"/>
    <w:rsid w:val="00ED24EF"/>
    <w:rsid w:val="00ED2C85"/>
    <w:rsid w:val="00ED3C27"/>
    <w:rsid w:val="00ED592A"/>
    <w:rsid w:val="00ED5CC0"/>
    <w:rsid w:val="00ED605B"/>
    <w:rsid w:val="00ED65F1"/>
    <w:rsid w:val="00ED692D"/>
    <w:rsid w:val="00ED7C9A"/>
    <w:rsid w:val="00ED7F16"/>
    <w:rsid w:val="00EE0771"/>
    <w:rsid w:val="00EE1955"/>
    <w:rsid w:val="00EE1D11"/>
    <w:rsid w:val="00EE3E3F"/>
    <w:rsid w:val="00EE535F"/>
    <w:rsid w:val="00EE60E9"/>
    <w:rsid w:val="00EE6EAF"/>
    <w:rsid w:val="00EE7D8B"/>
    <w:rsid w:val="00EF0D65"/>
    <w:rsid w:val="00EF472E"/>
    <w:rsid w:val="00EF5144"/>
    <w:rsid w:val="00EF58A5"/>
    <w:rsid w:val="00EF7736"/>
    <w:rsid w:val="00EF7B7E"/>
    <w:rsid w:val="00F026E0"/>
    <w:rsid w:val="00F02782"/>
    <w:rsid w:val="00F02783"/>
    <w:rsid w:val="00F0327A"/>
    <w:rsid w:val="00F039E7"/>
    <w:rsid w:val="00F05B06"/>
    <w:rsid w:val="00F05F02"/>
    <w:rsid w:val="00F0661F"/>
    <w:rsid w:val="00F06817"/>
    <w:rsid w:val="00F0784A"/>
    <w:rsid w:val="00F114D0"/>
    <w:rsid w:val="00F11AF5"/>
    <w:rsid w:val="00F1431C"/>
    <w:rsid w:val="00F149B5"/>
    <w:rsid w:val="00F15427"/>
    <w:rsid w:val="00F1570C"/>
    <w:rsid w:val="00F164E1"/>
    <w:rsid w:val="00F16CFA"/>
    <w:rsid w:val="00F17F45"/>
    <w:rsid w:val="00F2085B"/>
    <w:rsid w:val="00F20A55"/>
    <w:rsid w:val="00F21A56"/>
    <w:rsid w:val="00F22B8C"/>
    <w:rsid w:val="00F22FA9"/>
    <w:rsid w:val="00F23460"/>
    <w:rsid w:val="00F25271"/>
    <w:rsid w:val="00F2619B"/>
    <w:rsid w:val="00F26410"/>
    <w:rsid w:val="00F2642B"/>
    <w:rsid w:val="00F26A5E"/>
    <w:rsid w:val="00F26AE3"/>
    <w:rsid w:val="00F27037"/>
    <w:rsid w:val="00F2790E"/>
    <w:rsid w:val="00F313E3"/>
    <w:rsid w:val="00F326D1"/>
    <w:rsid w:val="00F32D04"/>
    <w:rsid w:val="00F33040"/>
    <w:rsid w:val="00F34011"/>
    <w:rsid w:val="00F34A72"/>
    <w:rsid w:val="00F35CDD"/>
    <w:rsid w:val="00F36CDB"/>
    <w:rsid w:val="00F41007"/>
    <w:rsid w:val="00F414A1"/>
    <w:rsid w:val="00F42965"/>
    <w:rsid w:val="00F42AC1"/>
    <w:rsid w:val="00F432E1"/>
    <w:rsid w:val="00F43CA6"/>
    <w:rsid w:val="00F442EE"/>
    <w:rsid w:val="00F4522C"/>
    <w:rsid w:val="00F452AF"/>
    <w:rsid w:val="00F45D50"/>
    <w:rsid w:val="00F503AE"/>
    <w:rsid w:val="00F5048C"/>
    <w:rsid w:val="00F5181B"/>
    <w:rsid w:val="00F56108"/>
    <w:rsid w:val="00F56959"/>
    <w:rsid w:val="00F5705D"/>
    <w:rsid w:val="00F60216"/>
    <w:rsid w:val="00F610EA"/>
    <w:rsid w:val="00F612A6"/>
    <w:rsid w:val="00F6199E"/>
    <w:rsid w:val="00F61D21"/>
    <w:rsid w:val="00F61FC7"/>
    <w:rsid w:val="00F62241"/>
    <w:rsid w:val="00F6224E"/>
    <w:rsid w:val="00F63190"/>
    <w:rsid w:val="00F653B5"/>
    <w:rsid w:val="00F66A9D"/>
    <w:rsid w:val="00F67331"/>
    <w:rsid w:val="00F67485"/>
    <w:rsid w:val="00F676DD"/>
    <w:rsid w:val="00F72143"/>
    <w:rsid w:val="00F72CBA"/>
    <w:rsid w:val="00F732F4"/>
    <w:rsid w:val="00F738AF"/>
    <w:rsid w:val="00F738CC"/>
    <w:rsid w:val="00F74149"/>
    <w:rsid w:val="00F74847"/>
    <w:rsid w:val="00F76185"/>
    <w:rsid w:val="00F7642C"/>
    <w:rsid w:val="00F76479"/>
    <w:rsid w:val="00F76AC1"/>
    <w:rsid w:val="00F80D27"/>
    <w:rsid w:val="00F81DE0"/>
    <w:rsid w:val="00F8233B"/>
    <w:rsid w:val="00F82583"/>
    <w:rsid w:val="00F84847"/>
    <w:rsid w:val="00F84ADB"/>
    <w:rsid w:val="00F860AA"/>
    <w:rsid w:val="00F87846"/>
    <w:rsid w:val="00F937E6"/>
    <w:rsid w:val="00F95924"/>
    <w:rsid w:val="00F961D8"/>
    <w:rsid w:val="00F96CBA"/>
    <w:rsid w:val="00F978D8"/>
    <w:rsid w:val="00F97B8B"/>
    <w:rsid w:val="00FA0853"/>
    <w:rsid w:val="00FA2BFC"/>
    <w:rsid w:val="00FA3BE7"/>
    <w:rsid w:val="00FA513B"/>
    <w:rsid w:val="00FA5B4D"/>
    <w:rsid w:val="00FA5EC7"/>
    <w:rsid w:val="00FA60F3"/>
    <w:rsid w:val="00FA6E66"/>
    <w:rsid w:val="00FB05D0"/>
    <w:rsid w:val="00FB2A2D"/>
    <w:rsid w:val="00FB2CF0"/>
    <w:rsid w:val="00FB32BC"/>
    <w:rsid w:val="00FB3F57"/>
    <w:rsid w:val="00FB5042"/>
    <w:rsid w:val="00FB5412"/>
    <w:rsid w:val="00FB62D0"/>
    <w:rsid w:val="00FB64AC"/>
    <w:rsid w:val="00FB6EB7"/>
    <w:rsid w:val="00FC212F"/>
    <w:rsid w:val="00FC266D"/>
    <w:rsid w:val="00FC4BB1"/>
    <w:rsid w:val="00FC4D8C"/>
    <w:rsid w:val="00FC5419"/>
    <w:rsid w:val="00FC57DB"/>
    <w:rsid w:val="00FC592D"/>
    <w:rsid w:val="00FC5A26"/>
    <w:rsid w:val="00FC713A"/>
    <w:rsid w:val="00FD4BBB"/>
    <w:rsid w:val="00FD5068"/>
    <w:rsid w:val="00FD5518"/>
    <w:rsid w:val="00FD58A1"/>
    <w:rsid w:val="00FD6821"/>
    <w:rsid w:val="00FD6D85"/>
    <w:rsid w:val="00FD6F67"/>
    <w:rsid w:val="00FD7664"/>
    <w:rsid w:val="00FE06E6"/>
    <w:rsid w:val="00FE15E4"/>
    <w:rsid w:val="00FE252C"/>
    <w:rsid w:val="00FE2ACD"/>
    <w:rsid w:val="00FE3D1B"/>
    <w:rsid w:val="00FE47A0"/>
    <w:rsid w:val="00FE497C"/>
    <w:rsid w:val="00FE4CA6"/>
    <w:rsid w:val="00FE5C3C"/>
    <w:rsid w:val="00FE643F"/>
    <w:rsid w:val="00FE6B17"/>
    <w:rsid w:val="00FE77F2"/>
    <w:rsid w:val="00FE790F"/>
    <w:rsid w:val="00FE7C86"/>
    <w:rsid w:val="00FF0528"/>
    <w:rsid w:val="00FF0776"/>
    <w:rsid w:val="00FF1AFD"/>
    <w:rsid w:val="00FF1DE8"/>
    <w:rsid w:val="00FF2909"/>
    <w:rsid w:val="00FF3FB4"/>
    <w:rsid w:val="00FF4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D0FB79"/>
  <w15:docId w15:val="{DEBBF874-E01F-443D-842E-33532383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5D0C"/>
    <w:rPr>
      <w:rFonts w:ascii="Tahoma" w:eastAsia="Times New Roman" w:hAnsi="Tahoma"/>
      <w:szCs w:val="24"/>
    </w:rPr>
  </w:style>
  <w:style w:type="paragraph" w:styleId="Nadpis1">
    <w:name w:val="heading 1"/>
    <w:basedOn w:val="Normln"/>
    <w:next w:val="Normln"/>
    <w:link w:val="Nadpis1Char"/>
    <w:uiPriority w:val="1"/>
    <w:qFormat/>
    <w:rsid w:val="00B057AA"/>
    <w:pPr>
      <w:keepNext/>
      <w:spacing w:before="240" w:after="60"/>
      <w:outlineLvl w:val="0"/>
    </w:pPr>
    <w:rPr>
      <w:rFonts w:ascii="Cambria" w:hAnsi="Cambria"/>
      <w:b/>
      <w:bCs/>
      <w:kern w:val="32"/>
      <w:sz w:val="32"/>
      <w:szCs w:val="32"/>
    </w:rPr>
  </w:style>
  <w:style w:type="paragraph" w:styleId="Nadpis2">
    <w:name w:val="heading 2"/>
    <w:basedOn w:val="Normln"/>
    <w:link w:val="Nadpis2Char"/>
    <w:uiPriority w:val="2"/>
    <w:qFormat/>
    <w:rsid w:val="009F3312"/>
    <w:pPr>
      <w:spacing w:before="100" w:beforeAutospacing="1" w:after="100" w:afterAutospacing="1"/>
      <w:outlineLvl w:val="1"/>
    </w:pPr>
    <w:rPr>
      <w:rFonts w:ascii="Times New Roman" w:hAnsi="Times New Roman"/>
      <w:b/>
      <w:bCs/>
      <w:sz w:val="36"/>
      <w:szCs w:val="36"/>
    </w:rPr>
  </w:style>
  <w:style w:type="paragraph" w:styleId="Nadpis3">
    <w:name w:val="heading 3"/>
    <w:basedOn w:val="Normln"/>
    <w:next w:val="Normln"/>
    <w:link w:val="Nadpis3Char"/>
    <w:uiPriority w:val="9"/>
    <w:semiHidden/>
    <w:unhideWhenUsed/>
    <w:qFormat/>
    <w:rsid w:val="00F25271"/>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5">
    <w:name w:val="heading 5"/>
    <w:basedOn w:val="Normln"/>
    <w:next w:val="Normln"/>
    <w:link w:val="Nadpis5Char"/>
    <w:uiPriority w:val="9"/>
    <w:semiHidden/>
    <w:unhideWhenUsed/>
    <w:qFormat/>
    <w:rsid w:val="00F2527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C02D22"/>
    <w:pPr>
      <w:spacing w:after="120"/>
      <w:jc w:val="both"/>
    </w:pPr>
  </w:style>
  <w:style w:type="character" w:customStyle="1" w:styleId="ZkladntextChar">
    <w:name w:val="Základní text Char"/>
    <w:basedOn w:val="Standardnpsmoodstavce"/>
    <w:link w:val="Zkladntext"/>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34"/>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sid w:val="00236A14"/>
    <w:rPr>
      <w:b/>
      <w:bCs/>
    </w:rPr>
  </w:style>
  <w:style w:type="paragraph" w:styleId="Textbubliny">
    <w:name w:val="Balloon Text"/>
    <w:basedOn w:val="Normln"/>
    <w:link w:val="TextbublinyChar"/>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customStyle="1" w:styleId="Nadpis2Char">
    <w:name w:val="Nadpis 2 Char"/>
    <w:basedOn w:val="Standardnpsmoodstavce"/>
    <w:link w:val="Nadpis2"/>
    <w:uiPriority w:val="9"/>
    <w:rsid w:val="009F3312"/>
    <w:rPr>
      <w:rFonts w:ascii="Times New Roman" w:eastAsia="Times New Roman" w:hAnsi="Times New Roman"/>
      <w:b/>
      <w:bCs/>
      <w:sz w:val="36"/>
      <w:szCs w:val="36"/>
    </w:rPr>
  </w:style>
  <w:style w:type="character" w:styleId="Odkaznakoment">
    <w:name w:val="annotation reference"/>
    <w:basedOn w:val="Standardnpsmoodstavce"/>
    <w:uiPriority w:val="99"/>
    <w:semiHidden/>
    <w:unhideWhenUsed/>
    <w:rsid w:val="006722E9"/>
    <w:rPr>
      <w:sz w:val="16"/>
      <w:szCs w:val="16"/>
    </w:rPr>
  </w:style>
  <w:style w:type="paragraph" w:styleId="Textkomente">
    <w:name w:val="annotation text"/>
    <w:basedOn w:val="Normln"/>
    <w:link w:val="TextkomenteChar"/>
    <w:uiPriority w:val="99"/>
    <w:unhideWhenUsed/>
    <w:rsid w:val="006722E9"/>
    <w:rPr>
      <w:szCs w:val="20"/>
    </w:rPr>
  </w:style>
  <w:style w:type="character" w:customStyle="1" w:styleId="TextkomenteChar">
    <w:name w:val="Text komentáře Char"/>
    <w:basedOn w:val="Standardnpsmoodstavce"/>
    <w:link w:val="Textkomente"/>
    <w:uiPriority w:val="99"/>
    <w:rsid w:val="006722E9"/>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6722E9"/>
    <w:rPr>
      <w:b/>
      <w:bCs/>
    </w:rPr>
  </w:style>
  <w:style w:type="character" w:customStyle="1" w:styleId="PedmtkomenteChar">
    <w:name w:val="Předmět komentáře Char"/>
    <w:basedOn w:val="TextkomenteChar"/>
    <w:link w:val="Pedmtkomente"/>
    <w:uiPriority w:val="99"/>
    <w:semiHidden/>
    <w:rsid w:val="006722E9"/>
    <w:rPr>
      <w:rFonts w:ascii="Tahoma" w:eastAsia="Times New Roman" w:hAnsi="Tahoma"/>
      <w:b/>
      <w:bCs/>
    </w:rPr>
  </w:style>
  <w:style w:type="character" w:styleId="Zdraznnintenzivn">
    <w:name w:val="Intense Emphasis"/>
    <w:basedOn w:val="Standardnpsmoodstavce"/>
    <w:uiPriority w:val="21"/>
    <w:qFormat/>
    <w:rsid w:val="005124E6"/>
    <w:rPr>
      <w:b/>
      <w:bCs/>
      <w:i/>
      <w:iCs/>
      <w:color w:val="4F81BD"/>
    </w:rPr>
  </w:style>
  <w:style w:type="paragraph" w:styleId="Podnadpis">
    <w:name w:val="Subtitle"/>
    <w:basedOn w:val="Normln"/>
    <w:link w:val="PodnadpisChar"/>
    <w:qFormat/>
    <w:rsid w:val="00F2085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cs="Arial"/>
      <w:b/>
      <w:sz w:val="24"/>
      <w:u w:val="single"/>
    </w:rPr>
  </w:style>
  <w:style w:type="character" w:customStyle="1" w:styleId="PodnadpisChar">
    <w:name w:val="Podnadpis Char"/>
    <w:basedOn w:val="Standardnpsmoodstavce"/>
    <w:link w:val="Podnadpis"/>
    <w:rsid w:val="00F2085B"/>
    <w:rPr>
      <w:rFonts w:ascii="Arial" w:eastAsia="Times New Roman" w:hAnsi="Arial" w:cs="Arial"/>
      <w:b/>
      <w:sz w:val="24"/>
      <w:szCs w:val="24"/>
      <w:u w:val="single"/>
    </w:rPr>
  </w:style>
  <w:style w:type="character" w:customStyle="1" w:styleId="Nadpis1Char">
    <w:name w:val="Nadpis 1 Char"/>
    <w:basedOn w:val="Standardnpsmoodstavce"/>
    <w:link w:val="Nadpis1"/>
    <w:rsid w:val="00B057AA"/>
    <w:rPr>
      <w:rFonts w:ascii="Cambria" w:eastAsia="Times New Roman" w:hAnsi="Cambria" w:cs="Times New Roman"/>
      <w:b/>
      <w:bCs/>
      <w:kern w:val="32"/>
      <w:sz w:val="32"/>
      <w:szCs w:val="32"/>
    </w:rPr>
  </w:style>
  <w:style w:type="character" w:customStyle="1" w:styleId="h1a">
    <w:name w:val="h1a"/>
    <w:basedOn w:val="Standardnpsmoodstavce"/>
    <w:rsid w:val="00B057AA"/>
  </w:style>
  <w:style w:type="character" w:customStyle="1" w:styleId="highlight">
    <w:name w:val="highlight"/>
    <w:basedOn w:val="Standardnpsmoodstavce"/>
    <w:rsid w:val="00CA599E"/>
  </w:style>
  <w:style w:type="character" w:customStyle="1" w:styleId="msoins0">
    <w:name w:val="msoins"/>
    <w:basedOn w:val="Standardnpsmoodstavce"/>
    <w:rsid w:val="00921D61"/>
  </w:style>
  <w:style w:type="character" w:customStyle="1" w:styleId="OdstavecseseznamemChar">
    <w:name w:val="Odstavec se seznamem Char"/>
    <w:link w:val="Odstavecseseznamem"/>
    <w:uiPriority w:val="34"/>
    <w:locked/>
    <w:rsid w:val="00BC7C18"/>
    <w:rPr>
      <w:rFonts w:ascii="Times New Roman" w:eastAsia="Times New Roman" w:hAnsi="Times New Roman"/>
      <w:sz w:val="24"/>
      <w:szCs w:val="24"/>
    </w:rPr>
  </w:style>
  <w:style w:type="character" w:styleId="Sledovanodkaz">
    <w:name w:val="FollowedHyperlink"/>
    <w:basedOn w:val="Standardnpsmoodstavce"/>
    <w:uiPriority w:val="99"/>
    <w:semiHidden/>
    <w:unhideWhenUsed/>
    <w:rsid w:val="0050248D"/>
    <w:rPr>
      <w:color w:val="800080" w:themeColor="followedHyperlink"/>
      <w:u w:val="single"/>
    </w:rPr>
  </w:style>
  <w:style w:type="paragraph" w:styleId="Zkladntext3">
    <w:name w:val="Body Text 3"/>
    <w:basedOn w:val="Normln"/>
    <w:link w:val="Zkladntext3Char"/>
    <w:uiPriority w:val="99"/>
    <w:unhideWhenUsed/>
    <w:rsid w:val="000A4A43"/>
    <w:pPr>
      <w:autoSpaceDE w:val="0"/>
      <w:autoSpaceDN w:val="0"/>
      <w:spacing w:after="120"/>
    </w:pPr>
    <w:rPr>
      <w:rFonts w:ascii="Times New Roman" w:hAnsi="Times New Roman"/>
      <w:sz w:val="16"/>
      <w:szCs w:val="16"/>
      <w:lang w:val="x-none" w:eastAsia="x-none"/>
    </w:rPr>
  </w:style>
  <w:style w:type="character" w:customStyle="1" w:styleId="Zkladntext3Char">
    <w:name w:val="Základní text 3 Char"/>
    <w:basedOn w:val="Standardnpsmoodstavce"/>
    <w:link w:val="Zkladntext3"/>
    <w:uiPriority w:val="99"/>
    <w:rsid w:val="000A4A43"/>
    <w:rPr>
      <w:rFonts w:ascii="Times New Roman" w:eastAsia="Times New Roman" w:hAnsi="Times New Roman"/>
      <w:sz w:val="16"/>
      <w:szCs w:val="16"/>
      <w:lang w:val="x-none" w:eastAsia="x-none"/>
    </w:rPr>
  </w:style>
  <w:style w:type="paragraph" w:customStyle="1" w:styleId="1">
    <w:name w:val="1)"/>
    <w:basedOn w:val="Normln"/>
    <w:rsid w:val="00A0242C"/>
    <w:pPr>
      <w:overflowPunct w:val="0"/>
      <w:autoSpaceDE w:val="0"/>
      <w:autoSpaceDN w:val="0"/>
      <w:adjustRightInd w:val="0"/>
      <w:spacing w:before="60" w:after="60"/>
      <w:ind w:left="284" w:hanging="284"/>
      <w:jc w:val="both"/>
    </w:pPr>
    <w:rPr>
      <w:rFonts w:ascii="Times New Roman" w:hAnsi="Times New Roman"/>
      <w:szCs w:val="20"/>
    </w:rPr>
  </w:style>
  <w:style w:type="paragraph" w:styleId="Zkladntextodsazen">
    <w:name w:val="Body Text Indent"/>
    <w:basedOn w:val="Normln"/>
    <w:link w:val="ZkladntextodsazenChar"/>
    <w:uiPriority w:val="99"/>
    <w:unhideWhenUsed/>
    <w:rsid w:val="00A0242C"/>
    <w:pPr>
      <w:autoSpaceDE w:val="0"/>
      <w:autoSpaceDN w:val="0"/>
      <w:spacing w:after="120"/>
      <w:ind w:left="283"/>
    </w:pPr>
    <w:rPr>
      <w:rFonts w:ascii="Times New Roman" w:hAnsi="Times New Roman"/>
      <w:szCs w:val="20"/>
      <w:lang w:val="x-none" w:eastAsia="x-none"/>
    </w:rPr>
  </w:style>
  <w:style w:type="character" w:customStyle="1" w:styleId="ZkladntextodsazenChar">
    <w:name w:val="Základní text odsazený Char"/>
    <w:basedOn w:val="Standardnpsmoodstavce"/>
    <w:link w:val="Zkladntextodsazen"/>
    <w:uiPriority w:val="99"/>
    <w:rsid w:val="00A0242C"/>
    <w:rPr>
      <w:rFonts w:ascii="Times New Roman" w:eastAsia="Times New Roman" w:hAnsi="Times New Roman"/>
      <w:lang w:val="x-none" w:eastAsia="x-none"/>
    </w:rPr>
  </w:style>
  <w:style w:type="paragraph" w:customStyle="1" w:styleId="CZodstavec">
    <w:name w:val="CZ odstavec"/>
    <w:rsid w:val="00AF40EF"/>
    <w:pPr>
      <w:numPr>
        <w:numId w:val="1"/>
      </w:numPr>
      <w:spacing w:after="120" w:line="288" w:lineRule="auto"/>
      <w:jc w:val="both"/>
    </w:pPr>
    <w:rPr>
      <w:rFonts w:ascii="Century Gothic" w:hAnsi="Century Gothic"/>
      <w:szCs w:val="24"/>
    </w:rPr>
  </w:style>
  <w:style w:type="paragraph" w:customStyle="1" w:styleId="CZpsm">
    <w:name w:val="CZ písm."/>
    <w:rsid w:val="00354DED"/>
    <w:pPr>
      <w:tabs>
        <w:tab w:val="left" w:pos="1247"/>
      </w:tabs>
      <w:spacing w:after="120"/>
      <w:jc w:val="both"/>
    </w:pPr>
    <w:rPr>
      <w:rFonts w:ascii="Century Gothic" w:hAnsi="Century Gothic"/>
      <w:szCs w:val="24"/>
    </w:rPr>
  </w:style>
  <w:style w:type="paragraph" w:customStyle="1" w:styleId="CZslolnku">
    <w:name w:val="CZ číslo článku"/>
    <w:next w:val="Normln"/>
    <w:rsid w:val="000D771C"/>
    <w:pPr>
      <w:numPr>
        <w:numId w:val="2"/>
      </w:numPr>
      <w:spacing w:before="360" w:after="120"/>
      <w:jc w:val="center"/>
    </w:pPr>
    <w:rPr>
      <w:rFonts w:ascii="Century Gothic" w:hAnsi="Century Gothic"/>
      <w:b/>
      <w:szCs w:val="24"/>
    </w:rPr>
  </w:style>
  <w:style w:type="paragraph" w:customStyle="1" w:styleId="CZNzevlnku">
    <w:name w:val="CZ Název článku"/>
    <w:basedOn w:val="Normln"/>
    <w:rsid w:val="0096267B"/>
    <w:pPr>
      <w:spacing w:after="240" w:line="288" w:lineRule="auto"/>
      <w:jc w:val="center"/>
    </w:pPr>
    <w:rPr>
      <w:rFonts w:ascii="Century Gothic" w:eastAsia="Calibri" w:hAnsi="Century Gothic"/>
      <w:b/>
    </w:rPr>
  </w:style>
  <w:style w:type="paragraph" w:customStyle="1" w:styleId="CZZkladntexttun">
    <w:name w:val="CZ Základní text tučně"/>
    <w:basedOn w:val="Normln"/>
    <w:rsid w:val="009E3295"/>
    <w:pPr>
      <w:spacing w:line="288" w:lineRule="auto"/>
      <w:jc w:val="both"/>
    </w:pPr>
    <w:rPr>
      <w:rFonts w:ascii="Century Gothic" w:eastAsia="Calibri" w:hAnsi="Century Gothic"/>
      <w:b/>
    </w:rPr>
  </w:style>
  <w:style w:type="paragraph" w:customStyle="1" w:styleId="odst1">
    <w:name w:val="odst. 1)"/>
    <w:basedOn w:val="Normln"/>
    <w:link w:val="odst1Char"/>
    <w:qFormat/>
    <w:rsid w:val="00AE523E"/>
    <w:pPr>
      <w:keepNext/>
      <w:keepLines/>
      <w:autoSpaceDE w:val="0"/>
      <w:autoSpaceDN w:val="0"/>
      <w:adjustRightInd w:val="0"/>
      <w:jc w:val="both"/>
      <w:outlineLvl w:val="1"/>
    </w:pPr>
    <w:rPr>
      <w:rFonts w:ascii="Calibri" w:hAnsi="Calibri"/>
      <w:bCs/>
      <w:color w:val="000000"/>
      <w:sz w:val="22"/>
      <w:szCs w:val="22"/>
      <w:lang w:val="en-US" w:eastAsia="ar-SA"/>
    </w:rPr>
  </w:style>
  <w:style w:type="character" w:customStyle="1" w:styleId="odst1Char">
    <w:name w:val="odst. 1) Char"/>
    <w:link w:val="odst1"/>
    <w:rsid w:val="00AE523E"/>
    <w:rPr>
      <w:rFonts w:eastAsia="Times New Roman"/>
      <w:bCs/>
      <w:color w:val="000000"/>
      <w:sz w:val="22"/>
      <w:szCs w:val="22"/>
      <w:lang w:val="en-US" w:eastAsia="ar-SA"/>
    </w:rPr>
  </w:style>
  <w:style w:type="paragraph" w:customStyle="1" w:styleId="Pododstavec">
    <w:name w:val="Pododstavec"/>
    <w:basedOn w:val="Normln"/>
    <w:qFormat/>
    <w:rsid w:val="008A4089"/>
    <w:pPr>
      <w:spacing w:after="120"/>
      <w:ind w:left="851" w:hanging="284"/>
      <w:contextualSpacing/>
      <w:jc w:val="both"/>
    </w:pPr>
    <w:rPr>
      <w:rFonts w:ascii="Times New Roman" w:eastAsia="Calibri" w:hAnsi="Times New Roman"/>
      <w:sz w:val="24"/>
      <w:szCs w:val="22"/>
      <w:lang w:eastAsia="en-US"/>
    </w:rPr>
  </w:style>
  <w:style w:type="paragraph" w:customStyle="1" w:styleId="A-odstavecodsazensodrkami">
    <w:name w:val="A-odstavec odsazený s odrážkami"/>
    <w:basedOn w:val="Normln"/>
    <w:rsid w:val="00414ED5"/>
    <w:pPr>
      <w:numPr>
        <w:numId w:val="3"/>
      </w:numPr>
      <w:jc w:val="both"/>
    </w:pPr>
    <w:rPr>
      <w:rFonts w:ascii="Arial" w:hAnsi="Arial" w:cs="Arial"/>
      <w:sz w:val="22"/>
      <w:szCs w:val="22"/>
    </w:rPr>
  </w:style>
  <w:style w:type="character" w:styleId="Nevyeenzmnka">
    <w:name w:val="Unresolved Mention"/>
    <w:basedOn w:val="Standardnpsmoodstavce"/>
    <w:uiPriority w:val="99"/>
    <w:semiHidden/>
    <w:unhideWhenUsed/>
    <w:rsid w:val="007E0025"/>
    <w:rPr>
      <w:color w:val="605E5C"/>
      <w:shd w:val="clear" w:color="auto" w:fill="E1DFDD"/>
    </w:rPr>
  </w:style>
  <w:style w:type="paragraph" w:customStyle="1" w:styleId="Zkladntext21">
    <w:name w:val="Základní text 21"/>
    <w:basedOn w:val="Normln"/>
    <w:uiPriority w:val="99"/>
    <w:rsid w:val="009C7BF7"/>
    <w:pPr>
      <w:suppressAutoHyphens/>
      <w:ind w:left="703" w:hanging="567"/>
      <w:jc w:val="both"/>
    </w:pPr>
    <w:rPr>
      <w:rFonts w:ascii="Calibri" w:eastAsia="Calibri" w:hAnsi="Calibri" w:cs="Calibri"/>
      <w:szCs w:val="20"/>
      <w:lang w:eastAsia="ar-SA"/>
    </w:rPr>
  </w:style>
  <w:style w:type="paragraph" w:styleId="Nzev">
    <w:name w:val="Title"/>
    <w:basedOn w:val="Normln"/>
    <w:link w:val="NzevChar"/>
    <w:uiPriority w:val="99"/>
    <w:qFormat/>
    <w:rsid w:val="009827EE"/>
    <w:pPr>
      <w:numPr>
        <w:numId w:val="4"/>
      </w:numPr>
      <w:jc w:val="center"/>
    </w:pPr>
    <w:rPr>
      <w:rFonts w:ascii="Calibri" w:eastAsia="Calibri" w:hAnsi="Calibri" w:cs="Calibri"/>
      <w:szCs w:val="20"/>
      <w:u w:val="single"/>
      <w:lang w:val="x-none" w:eastAsia="x-none"/>
    </w:rPr>
  </w:style>
  <w:style w:type="character" w:customStyle="1" w:styleId="NzevChar">
    <w:name w:val="Název Char"/>
    <w:basedOn w:val="Standardnpsmoodstavce"/>
    <w:link w:val="Nzev"/>
    <w:uiPriority w:val="99"/>
    <w:rsid w:val="009827EE"/>
    <w:rPr>
      <w:rFonts w:cs="Calibri"/>
      <w:u w:val="single"/>
      <w:lang w:val="x-none" w:eastAsia="x-none"/>
    </w:rPr>
  </w:style>
  <w:style w:type="paragraph" w:customStyle="1" w:styleId="Normln2">
    <w:name w:val="Normální2"/>
    <w:rsid w:val="000A5564"/>
    <w:rPr>
      <w:rFonts w:ascii="Times New Roman" w:eastAsia="Arial Unicode MS" w:hAnsi="Times New Roman" w:cs="Arial Unicode MS"/>
      <w:color w:val="000000"/>
      <w:u w:color="000000"/>
      <w:lang w:val="en-US"/>
    </w:rPr>
  </w:style>
  <w:style w:type="character" w:customStyle="1" w:styleId="dn">
    <w:name w:val="Žádný"/>
    <w:rsid w:val="000A5564"/>
  </w:style>
  <w:style w:type="paragraph" w:customStyle="1" w:styleId="Normal3">
    <w:name w:val="Normal_3"/>
    <w:qFormat/>
    <w:rsid w:val="00EA4134"/>
    <w:pPr>
      <w:jc w:val="both"/>
    </w:pPr>
    <w:rPr>
      <w:rFonts w:ascii="Times New Roman" w:eastAsia="Times New Roman" w:hAnsi="Times New Roman"/>
      <w:sz w:val="24"/>
      <w:szCs w:val="24"/>
    </w:rPr>
  </w:style>
  <w:style w:type="table" w:styleId="Svtlmkatabulky">
    <w:name w:val="Grid Table Light"/>
    <w:basedOn w:val="Normlntabulka"/>
    <w:uiPriority w:val="40"/>
    <w:rsid w:val="00EC20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dstsl">
    <w:name w:val="Odst. čísl."/>
    <w:basedOn w:val="Normln"/>
    <w:uiPriority w:val="4"/>
    <w:qFormat/>
    <w:rsid w:val="00345AC2"/>
    <w:pPr>
      <w:spacing w:after="120"/>
      <w:ind w:left="425" w:hanging="141"/>
      <w:jc w:val="both"/>
    </w:pPr>
    <w:rPr>
      <w:rFonts w:ascii="Arial" w:eastAsiaTheme="minorHAnsi" w:hAnsi="Arial" w:cstheme="minorBidi"/>
      <w:szCs w:val="22"/>
      <w:lang w:eastAsia="en-US"/>
    </w:rPr>
  </w:style>
  <w:style w:type="paragraph" w:customStyle="1" w:styleId="Psm">
    <w:name w:val="Písm."/>
    <w:basedOn w:val="Odstsl"/>
    <w:link w:val="PsmChar"/>
    <w:uiPriority w:val="6"/>
    <w:qFormat/>
    <w:rsid w:val="00345AC2"/>
    <w:pPr>
      <w:ind w:left="709" w:hanging="284"/>
    </w:pPr>
  </w:style>
  <w:style w:type="character" w:customStyle="1" w:styleId="PsmChar">
    <w:name w:val="Písm. Char"/>
    <w:basedOn w:val="Standardnpsmoodstavce"/>
    <w:link w:val="Psm"/>
    <w:uiPriority w:val="6"/>
    <w:rsid w:val="00345AC2"/>
    <w:rPr>
      <w:rFonts w:ascii="Arial" w:eastAsiaTheme="minorHAnsi" w:hAnsi="Arial" w:cstheme="minorBidi"/>
      <w:szCs w:val="22"/>
      <w:lang w:eastAsia="en-US"/>
    </w:rPr>
  </w:style>
  <w:style w:type="character" w:customStyle="1" w:styleId="Nadpis5Char">
    <w:name w:val="Nadpis 5 Char"/>
    <w:basedOn w:val="Standardnpsmoodstavce"/>
    <w:link w:val="Nadpis5"/>
    <w:uiPriority w:val="9"/>
    <w:semiHidden/>
    <w:rsid w:val="00F25271"/>
    <w:rPr>
      <w:rFonts w:asciiTheme="majorHAnsi" w:eastAsiaTheme="majorEastAsia" w:hAnsiTheme="majorHAnsi" w:cstheme="majorBidi"/>
      <w:color w:val="365F91" w:themeColor="accent1" w:themeShade="BF"/>
      <w:szCs w:val="24"/>
    </w:rPr>
  </w:style>
  <w:style w:type="character" w:customStyle="1" w:styleId="Nadpis3Char">
    <w:name w:val="Nadpis 3 Char"/>
    <w:basedOn w:val="Standardnpsmoodstavce"/>
    <w:link w:val="Nadpis3"/>
    <w:uiPriority w:val="9"/>
    <w:semiHidden/>
    <w:rsid w:val="00F25271"/>
    <w:rPr>
      <w:rFonts w:asciiTheme="majorHAnsi" w:eastAsiaTheme="majorEastAsia" w:hAnsiTheme="majorHAnsi" w:cstheme="majorBidi"/>
      <w:color w:val="243F60" w:themeColor="accent1" w:themeShade="7F"/>
      <w:sz w:val="24"/>
      <w:szCs w:val="24"/>
    </w:rPr>
  </w:style>
  <w:style w:type="character" w:customStyle="1" w:styleId="Nadpis20">
    <w:name w:val="Nadpis #2_"/>
    <w:link w:val="Nadpis21"/>
    <w:rsid w:val="00F74847"/>
    <w:rPr>
      <w:rFonts w:ascii="Times New Roman" w:eastAsia="Times New Roman" w:hAnsi="Times New Roman"/>
      <w:b/>
      <w:bCs/>
      <w:sz w:val="28"/>
      <w:szCs w:val="28"/>
      <w:shd w:val="clear" w:color="auto" w:fill="FFFFFF"/>
    </w:rPr>
  </w:style>
  <w:style w:type="paragraph" w:customStyle="1" w:styleId="Nadpis21">
    <w:name w:val="Nadpis #2"/>
    <w:basedOn w:val="Normln"/>
    <w:link w:val="Nadpis20"/>
    <w:rsid w:val="00F74847"/>
    <w:pPr>
      <w:widowControl w:val="0"/>
      <w:shd w:val="clear" w:color="auto" w:fill="FFFFFF"/>
      <w:spacing w:after="220"/>
      <w:jc w:val="center"/>
      <w:outlineLvl w:val="1"/>
    </w:pPr>
    <w:rPr>
      <w:rFonts w:ascii="Times New Roman" w:hAnsi="Times New Roman"/>
      <w:b/>
      <w:bCs/>
      <w:sz w:val="28"/>
      <w:szCs w:val="28"/>
    </w:rPr>
  </w:style>
  <w:style w:type="paragraph" w:customStyle="1" w:styleId="Zkladntext1">
    <w:name w:val="Základní text1"/>
    <w:basedOn w:val="Normln"/>
    <w:rsid w:val="00DB71D8"/>
    <w:pPr>
      <w:widowControl w:val="0"/>
      <w:shd w:val="clear" w:color="auto" w:fill="FFFFFF"/>
      <w:spacing w:after="100"/>
    </w:pPr>
    <w:rPr>
      <w:rFonts w:ascii="Times New Roman" w:hAnsi="Times New Roman"/>
      <w:color w:val="000000"/>
      <w:sz w:val="22"/>
      <w:szCs w:val="22"/>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5361">
      <w:bodyDiv w:val="1"/>
      <w:marLeft w:val="0"/>
      <w:marRight w:val="0"/>
      <w:marTop w:val="0"/>
      <w:marBottom w:val="0"/>
      <w:divBdr>
        <w:top w:val="none" w:sz="0" w:space="0" w:color="auto"/>
        <w:left w:val="none" w:sz="0" w:space="0" w:color="auto"/>
        <w:bottom w:val="none" w:sz="0" w:space="0" w:color="auto"/>
        <w:right w:val="none" w:sz="0" w:space="0" w:color="auto"/>
      </w:divBdr>
    </w:div>
    <w:div w:id="182942375">
      <w:bodyDiv w:val="1"/>
      <w:marLeft w:val="0"/>
      <w:marRight w:val="0"/>
      <w:marTop w:val="0"/>
      <w:marBottom w:val="0"/>
      <w:divBdr>
        <w:top w:val="none" w:sz="0" w:space="0" w:color="auto"/>
        <w:left w:val="none" w:sz="0" w:space="0" w:color="auto"/>
        <w:bottom w:val="none" w:sz="0" w:space="0" w:color="auto"/>
        <w:right w:val="none" w:sz="0" w:space="0" w:color="auto"/>
      </w:divBdr>
    </w:div>
    <w:div w:id="223102356">
      <w:bodyDiv w:val="1"/>
      <w:marLeft w:val="0"/>
      <w:marRight w:val="0"/>
      <w:marTop w:val="0"/>
      <w:marBottom w:val="0"/>
      <w:divBdr>
        <w:top w:val="none" w:sz="0" w:space="0" w:color="auto"/>
        <w:left w:val="none" w:sz="0" w:space="0" w:color="auto"/>
        <w:bottom w:val="none" w:sz="0" w:space="0" w:color="auto"/>
        <w:right w:val="none" w:sz="0" w:space="0" w:color="auto"/>
      </w:divBdr>
    </w:div>
    <w:div w:id="223762046">
      <w:bodyDiv w:val="1"/>
      <w:marLeft w:val="0"/>
      <w:marRight w:val="0"/>
      <w:marTop w:val="0"/>
      <w:marBottom w:val="0"/>
      <w:divBdr>
        <w:top w:val="none" w:sz="0" w:space="0" w:color="auto"/>
        <w:left w:val="none" w:sz="0" w:space="0" w:color="auto"/>
        <w:bottom w:val="none" w:sz="0" w:space="0" w:color="auto"/>
        <w:right w:val="none" w:sz="0" w:space="0" w:color="auto"/>
      </w:divBdr>
    </w:div>
    <w:div w:id="238059375">
      <w:bodyDiv w:val="1"/>
      <w:marLeft w:val="0"/>
      <w:marRight w:val="0"/>
      <w:marTop w:val="0"/>
      <w:marBottom w:val="0"/>
      <w:divBdr>
        <w:top w:val="none" w:sz="0" w:space="0" w:color="auto"/>
        <w:left w:val="none" w:sz="0" w:space="0" w:color="auto"/>
        <w:bottom w:val="none" w:sz="0" w:space="0" w:color="auto"/>
        <w:right w:val="none" w:sz="0" w:space="0" w:color="auto"/>
      </w:divBdr>
    </w:div>
    <w:div w:id="333992181">
      <w:bodyDiv w:val="1"/>
      <w:marLeft w:val="0"/>
      <w:marRight w:val="0"/>
      <w:marTop w:val="0"/>
      <w:marBottom w:val="0"/>
      <w:divBdr>
        <w:top w:val="none" w:sz="0" w:space="0" w:color="auto"/>
        <w:left w:val="none" w:sz="0" w:space="0" w:color="auto"/>
        <w:bottom w:val="none" w:sz="0" w:space="0" w:color="auto"/>
        <w:right w:val="none" w:sz="0" w:space="0" w:color="auto"/>
      </w:divBdr>
    </w:div>
    <w:div w:id="336465969">
      <w:bodyDiv w:val="1"/>
      <w:marLeft w:val="0"/>
      <w:marRight w:val="0"/>
      <w:marTop w:val="0"/>
      <w:marBottom w:val="0"/>
      <w:divBdr>
        <w:top w:val="none" w:sz="0" w:space="0" w:color="auto"/>
        <w:left w:val="none" w:sz="0" w:space="0" w:color="auto"/>
        <w:bottom w:val="none" w:sz="0" w:space="0" w:color="auto"/>
        <w:right w:val="none" w:sz="0" w:space="0" w:color="auto"/>
      </w:divBdr>
      <w:divsChild>
        <w:div w:id="224532272">
          <w:marLeft w:val="0"/>
          <w:marRight w:val="0"/>
          <w:marTop w:val="0"/>
          <w:marBottom w:val="0"/>
          <w:divBdr>
            <w:top w:val="none" w:sz="0" w:space="0" w:color="auto"/>
            <w:left w:val="none" w:sz="0" w:space="0" w:color="auto"/>
            <w:bottom w:val="none" w:sz="0" w:space="0" w:color="auto"/>
            <w:right w:val="none" w:sz="0" w:space="0" w:color="auto"/>
          </w:divBdr>
        </w:div>
        <w:div w:id="257448870">
          <w:marLeft w:val="0"/>
          <w:marRight w:val="0"/>
          <w:marTop w:val="0"/>
          <w:marBottom w:val="0"/>
          <w:divBdr>
            <w:top w:val="none" w:sz="0" w:space="0" w:color="auto"/>
            <w:left w:val="none" w:sz="0" w:space="0" w:color="auto"/>
            <w:bottom w:val="none" w:sz="0" w:space="0" w:color="auto"/>
            <w:right w:val="none" w:sz="0" w:space="0" w:color="auto"/>
          </w:divBdr>
        </w:div>
        <w:div w:id="261882193">
          <w:marLeft w:val="0"/>
          <w:marRight w:val="0"/>
          <w:marTop w:val="0"/>
          <w:marBottom w:val="0"/>
          <w:divBdr>
            <w:top w:val="none" w:sz="0" w:space="0" w:color="auto"/>
            <w:left w:val="none" w:sz="0" w:space="0" w:color="auto"/>
            <w:bottom w:val="none" w:sz="0" w:space="0" w:color="auto"/>
            <w:right w:val="none" w:sz="0" w:space="0" w:color="auto"/>
          </w:divBdr>
        </w:div>
        <w:div w:id="501630773">
          <w:marLeft w:val="0"/>
          <w:marRight w:val="0"/>
          <w:marTop w:val="0"/>
          <w:marBottom w:val="0"/>
          <w:divBdr>
            <w:top w:val="none" w:sz="0" w:space="0" w:color="auto"/>
            <w:left w:val="none" w:sz="0" w:space="0" w:color="auto"/>
            <w:bottom w:val="none" w:sz="0" w:space="0" w:color="auto"/>
            <w:right w:val="none" w:sz="0" w:space="0" w:color="auto"/>
          </w:divBdr>
        </w:div>
        <w:div w:id="530533529">
          <w:marLeft w:val="0"/>
          <w:marRight w:val="0"/>
          <w:marTop w:val="0"/>
          <w:marBottom w:val="0"/>
          <w:divBdr>
            <w:top w:val="none" w:sz="0" w:space="0" w:color="auto"/>
            <w:left w:val="none" w:sz="0" w:space="0" w:color="auto"/>
            <w:bottom w:val="none" w:sz="0" w:space="0" w:color="auto"/>
            <w:right w:val="none" w:sz="0" w:space="0" w:color="auto"/>
          </w:divBdr>
        </w:div>
        <w:div w:id="593126071">
          <w:marLeft w:val="0"/>
          <w:marRight w:val="0"/>
          <w:marTop w:val="0"/>
          <w:marBottom w:val="0"/>
          <w:divBdr>
            <w:top w:val="none" w:sz="0" w:space="0" w:color="auto"/>
            <w:left w:val="none" w:sz="0" w:space="0" w:color="auto"/>
            <w:bottom w:val="none" w:sz="0" w:space="0" w:color="auto"/>
            <w:right w:val="none" w:sz="0" w:space="0" w:color="auto"/>
          </w:divBdr>
        </w:div>
        <w:div w:id="617640913">
          <w:marLeft w:val="0"/>
          <w:marRight w:val="0"/>
          <w:marTop w:val="0"/>
          <w:marBottom w:val="0"/>
          <w:divBdr>
            <w:top w:val="none" w:sz="0" w:space="0" w:color="auto"/>
            <w:left w:val="none" w:sz="0" w:space="0" w:color="auto"/>
            <w:bottom w:val="none" w:sz="0" w:space="0" w:color="auto"/>
            <w:right w:val="none" w:sz="0" w:space="0" w:color="auto"/>
          </w:divBdr>
        </w:div>
        <w:div w:id="617876755">
          <w:marLeft w:val="0"/>
          <w:marRight w:val="0"/>
          <w:marTop w:val="0"/>
          <w:marBottom w:val="0"/>
          <w:divBdr>
            <w:top w:val="none" w:sz="0" w:space="0" w:color="auto"/>
            <w:left w:val="none" w:sz="0" w:space="0" w:color="auto"/>
            <w:bottom w:val="none" w:sz="0" w:space="0" w:color="auto"/>
            <w:right w:val="none" w:sz="0" w:space="0" w:color="auto"/>
          </w:divBdr>
        </w:div>
        <w:div w:id="862329819">
          <w:marLeft w:val="0"/>
          <w:marRight w:val="0"/>
          <w:marTop w:val="0"/>
          <w:marBottom w:val="0"/>
          <w:divBdr>
            <w:top w:val="none" w:sz="0" w:space="0" w:color="auto"/>
            <w:left w:val="none" w:sz="0" w:space="0" w:color="auto"/>
            <w:bottom w:val="none" w:sz="0" w:space="0" w:color="auto"/>
            <w:right w:val="none" w:sz="0" w:space="0" w:color="auto"/>
          </w:divBdr>
        </w:div>
        <w:div w:id="1059279154">
          <w:marLeft w:val="0"/>
          <w:marRight w:val="0"/>
          <w:marTop w:val="0"/>
          <w:marBottom w:val="0"/>
          <w:divBdr>
            <w:top w:val="none" w:sz="0" w:space="0" w:color="auto"/>
            <w:left w:val="none" w:sz="0" w:space="0" w:color="auto"/>
            <w:bottom w:val="none" w:sz="0" w:space="0" w:color="auto"/>
            <w:right w:val="none" w:sz="0" w:space="0" w:color="auto"/>
          </w:divBdr>
        </w:div>
        <w:div w:id="1241021579">
          <w:marLeft w:val="0"/>
          <w:marRight w:val="0"/>
          <w:marTop w:val="0"/>
          <w:marBottom w:val="0"/>
          <w:divBdr>
            <w:top w:val="none" w:sz="0" w:space="0" w:color="auto"/>
            <w:left w:val="none" w:sz="0" w:space="0" w:color="auto"/>
            <w:bottom w:val="none" w:sz="0" w:space="0" w:color="auto"/>
            <w:right w:val="none" w:sz="0" w:space="0" w:color="auto"/>
          </w:divBdr>
        </w:div>
        <w:div w:id="1244070792">
          <w:marLeft w:val="0"/>
          <w:marRight w:val="0"/>
          <w:marTop w:val="0"/>
          <w:marBottom w:val="0"/>
          <w:divBdr>
            <w:top w:val="none" w:sz="0" w:space="0" w:color="auto"/>
            <w:left w:val="none" w:sz="0" w:space="0" w:color="auto"/>
            <w:bottom w:val="none" w:sz="0" w:space="0" w:color="auto"/>
            <w:right w:val="none" w:sz="0" w:space="0" w:color="auto"/>
          </w:divBdr>
        </w:div>
        <w:div w:id="1244099003">
          <w:marLeft w:val="0"/>
          <w:marRight w:val="0"/>
          <w:marTop w:val="0"/>
          <w:marBottom w:val="0"/>
          <w:divBdr>
            <w:top w:val="none" w:sz="0" w:space="0" w:color="auto"/>
            <w:left w:val="none" w:sz="0" w:space="0" w:color="auto"/>
            <w:bottom w:val="none" w:sz="0" w:space="0" w:color="auto"/>
            <w:right w:val="none" w:sz="0" w:space="0" w:color="auto"/>
          </w:divBdr>
        </w:div>
        <w:div w:id="1289169160">
          <w:marLeft w:val="0"/>
          <w:marRight w:val="0"/>
          <w:marTop w:val="0"/>
          <w:marBottom w:val="0"/>
          <w:divBdr>
            <w:top w:val="none" w:sz="0" w:space="0" w:color="auto"/>
            <w:left w:val="none" w:sz="0" w:space="0" w:color="auto"/>
            <w:bottom w:val="none" w:sz="0" w:space="0" w:color="auto"/>
            <w:right w:val="none" w:sz="0" w:space="0" w:color="auto"/>
          </w:divBdr>
        </w:div>
        <w:div w:id="1430930045">
          <w:marLeft w:val="0"/>
          <w:marRight w:val="0"/>
          <w:marTop w:val="0"/>
          <w:marBottom w:val="0"/>
          <w:divBdr>
            <w:top w:val="none" w:sz="0" w:space="0" w:color="auto"/>
            <w:left w:val="none" w:sz="0" w:space="0" w:color="auto"/>
            <w:bottom w:val="none" w:sz="0" w:space="0" w:color="auto"/>
            <w:right w:val="none" w:sz="0" w:space="0" w:color="auto"/>
          </w:divBdr>
        </w:div>
      </w:divsChild>
    </w:div>
    <w:div w:id="466817541">
      <w:bodyDiv w:val="1"/>
      <w:marLeft w:val="0"/>
      <w:marRight w:val="0"/>
      <w:marTop w:val="0"/>
      <w:marBottom w:val="0"/>
      <w:divBdr>
        <w:top w:val="none" w:sz="0" w:space="0" w:color="auto"/>
        <w:left w:val="none" w:sz="0" w:space="0" w:color="auto"/>
        <w:bottom w:val="none" w:sz="0" w:space="0" w:color="auto"/>
        <w:right w:val="none" w:sz="0" w:space="0" w:color="auto"/>
      </w:divBdr>
    </w:div>
    <w:div w:id="533546126">
      <w:bodyDiv w:val="1"/>
      <w:marLeft w:val="0"/>
      <w:marRight w:val="0"/>
      <w:marTop w:val="0"/>
      <w:marBottom w:val="0"/>
      <w:divBdr>
        <w:top w:val="none" w:sz="0" w:space="0" w:color="auto"/>
        <w:left w:val="none" w:sz="0" w:space="0" w:color="auto"/>
        <w:bottom w:val="none" w:sz="0" w:space="0" w:color="auto"/>
        <w:right w:val="none" w:sz="0" w:space="0" w:color="auto"/>
      </w:divBdr>
    </w:div>
    <w:div w:id="592083261">
      <w:bodyDiv w:val="1"/>
      <w:marLeft w:val="0"/>
      <w:marRight w:val="0"/>
      <w:marTop w:val="0"/>
      <w:marBottom w:val="0"/>
      <w:divBdr>
        <w:top w:val="none" w:sz="0" w:space="0" w:color="auto"/>
        <w:left w:val="none" w:sz="0" w:space="0" w:color="auto"/>
        <w:bottom w:val="none" w:sz="0" w:space="0" w:color="auto"/>
        <w:right w:val="none" w:sz="0" w:space="0" w:color="auto"/>
      </w:divBdr>
    </w:div>
    <w:div w:id="661351392">
      <w:bodyDiv w:val="1"/>
      <w:marLeft w:val="0"/>
      <w:marRight w:val="0"/>
      <w:marTop w:val="0"/>
      <w:marBottom w:val="0"/>
      <w:divBdr>
        <w:top w:val="none" w:sz="0" w:space="0" w:color="auto"/>
        <w:left w:val="none" w:sz="0" w:space="0" w:color="auto"/>
        <w:bottom w:val="none" w:sz="0" w:space="0" w:color="auto"/>
        <w:right w:val="none" w:sz="0" w:space="0" w:color="auto"/>
      </w:divBdr>
    </w:div>
    <w:div w:id="672683309">
      <w:bodyDiv w:val="1"/>
      <w:marLeft w:val="0"/>
      <w:marRight w:val="0"/>
      <w:marTop w:val="0"/>
      <w:marBottom w:val="0"/>
      <w:divBdr>
        <w:top w:val="none" w:sz="0" w:space="0" w:color="auto"/>
        <w:left w:val="none" w:sz="0" w:space="0" w:color="auto"/>
        <w:bottom w:val="none" w:sz="0" w:space="0" w:color="auto"/>
        <w:right w:val="none" w:sz="0" w:space="0" w:color="auto"/>
      </w:divBdr>
    </w:div>
    <w:div w:id="702289645">
      <w:bodyDiv w:val="1"/>
      <w:marLeft w:val="0"/>
      <w:marRight w:val="0"/>
      <w:marTop w:val="0"/>
      <w:marBottom w:val="0"/>
      <w:divBdr>
        <w:top w:val="none" w:sz="0" w:space="0" w:color="auto"/>
        <w:left w:val="none" w:sz="0" w:space="0" w:color="auto"/>
        <w:bottom w:val="none" w:sz="0" w:space="0" w:color="auto"/>
        <w:right w:val="none" w:sz="0" w:space="0" w:color="auto"/>
      </w:divBdr>
    </w:div>
    <w:div w:id="707951828">
      <w:bodyDiv w:val="1"/>
      <w:marLeft w:val="0"/>
      <w:marRight w:val="0"/>
      <w:marTop w:val="0"/>
      <w:marBottom w:val="0"/>
      <w:divBdr>
        <w:top w:val="none" w:sz="0" w:space="0" w:color="auto"/>
        <w:left w:val="none" w:sz="0" w:space="0" w:color="auto"/>
        <w:bottom w:val="none" w:sz="0" w:space="0" w:color="auto"/>
        <w:right w:val="none" w:sz="0" w:space="0" w:color="auto"/>
      </w:divBdr>
    </w:div>
    <w:div w:id="796794806">
      <w:bodyDiv w:val="1"/>
      <w:marLeft w:val="0"/>
      <w:marRight w:val="0"/>
      <w:marTop w:val="0"/>
      <w:marBottom w:val="0"/>
      <w:divBdr>
        <w:top w:val="none" w:sz="0" w:space="0" w:color="auto"/>
        <w:left w:val="none" w:sz="0" w:space="0" w:color="auto"/>
        <w:bottom w:val="none" w:sz="0" w:space="0" w:color="auto"/>
        <w:right w:val="none" w:sz="0" w:space="0" w:color="auto"/>
      </w:divBdr>
    </w:div>
    <w:div w:id="808741664">
      <w:bodyDiv w:val="1"/>
      <w:marLeft w:val="0"/>
      <w:marRight w:val="0"/>
      <w:marTop w:val="0"/>
      <w:marBottom w:val="0"/>
      <w:divBdr>
        <w:top w:val="none" w:sz="0" w:space="0" w:color="auto"/>
        <w:left w:val="none" w:sz="0" w:space="0" w:color="auto"/>
        <w:bottom w:val="none" w:sz="0" w:space="0" w:color="auto"/>
        <w:right w:val="none" w:sz="0" w:space="0" w:color="auto"/>
      </w:divBdr>
      <w:divsChild>
        <w:div w:id="47387058">
          <w:marLeft w:val="0"/>
          <w:marRight w:val="0"/>
          <w:marTop w:val="0"/>
          <w:marBottom w:val="0"/>
          <w:divBdr>
            <w:top w:val="none" w:sz="0" w:space="0" w:color="auto"/>
            <w:left w:val="none" w:sz="0" w:space="0" w:color="auto"/>
            <w:bottom w:val="none" w:sz="0" w:space="0" w:color="auto"/>
            <w:right w:val="none" w:sz="0" w:space="0" w:color="auto"/>
          </w:divBdr>
        </w:div>
        <w:div w:id="632105021">
          <w:marLeft w:val="0"/>
          <w:marRight w:val="0"/>
          <w:marTop w:val="0"/>
          <w:marBottom w:val="0"/>
          <w:divBdr>
            <w:top w:val="none" w:sz="0" w:space="0" w:color="auto"/>
            <w:left w:val="none" w:sz="0" w:space="0" w:color="auto"/>
            <w:bottom w:val="none" w:sz="0" w:space="0" w:color="auto"/>
            <w:right w:val="none" w:sz="0" w:space="0" w:color="auto"/>
          </w:divBdr>
        </w:div>
        <w:div w:id="813714315">
          <w:marLeft w:val="0"/>
          <w:marRight w:val="0"/>
          <w:marTop w:val="0"/>
          <w:marBottom w:val="0"/>
          <w:divBdr>
            <w:top w:val="none" w:sz="0" w:space="0" w:color="auto"/>
            <w:left w:val="none" w:sz="0" w:space="0" w:color="auto"/>
            <w:bottom w:val="none" w:sz="0" w:space="0" w:color="auto"/>
            <w:right w:val="none" w:sz="0" w:space="0" w:color="auto"/>
          </w:divBdr>
        </w:div>
        <w:div w:id="915700881">
          <w:marLeft w:val="0"/>
          <w:marRight w:val="0"/>
          <w:marTop w:val="0"/>
          <w:marBottom w:val="0"/>
          <w:divBdr>
            <w:top w:val="none" w:sz="0" w:space="0" w:color="auto"/>
            <w:left w:val="none" w:sz="0" w:space="0" w:color="auto"/>
            <w:bottom w:val="none" w:sz="0" w:space="0" w:color="auto"/>
            <w:right w:val="none" w:sz="0" w:space="0" w:color="auto"/>
          </w:divBdr>
        </w:div>
        <w:div w:id="1189026469">
          <w:marLeft w:val="0"/>
          <w:marRight w:val="0"/>
          <w:marTop w:val="0"/>
          <w:marBottom w:val="0"/>
          <w:divBdr>
            <w:top w:val="none" w:sz="0" w:space="0" w:color="auto"/>
            <w:left w:val="none" w:sz="0" w:space="0" w:color="auto"/>
            <w:bottom w:val="none" w:sz="0" w:space="0" w:color="auto"/>
            <w:right w:val="none" w:sz="0" w:space="0" w:color="auto"/>
          </w:divBdr>
        </w:div>
        <w:div w:id="1656110479">
          <w:marLeft w:val="0"/>
          <w:marRight w:val="0"/>
          <w:marTop w:val="0"/>
          <w:marBottom w:val="0"/>
          <w:divBdr>
            <w:top w:val="none" w:sz="0" w:space="0" w:color="auto"/>
            <w:left w:val="none" w:sz="0" w:space="0" w:color="auto"/>
            <w:bottom w:val="none" w:sz="0" w:space="0" w:color="auto"/>
            <w:right w:val="none" w:sz="0" w:space="0" w:color="auto"/>
          </w:divBdr>
        </w:div>
        <w:div w:id="2137064019">
          <w:marLeft w:val="0"/>
          <w:marRight w:val="0"/>
          <w:marTop w:val="0"/>
          <w:marBottom w:val="0"/>
          <w:divBdr>
            <w:top w:val="none" w:sz="0" w:space="0" w:color="auto"/>
            <w:left w:val="none" w:sz="0" w:space="0" w:color="auto"/>
            <w:bottom w:val="none" w:sz="0" w:space="0" w:color="auto"/>
            <w:right w:val="none" w:sz="0" w:space="0" w:color="auto"/>
          </w:divBdr>
        </w:div>
      </w:divsChild>
    </w:div>
    <w:div w:id="830103003">
      <w:bodyDiv w:val="1"/>
      <w:marLeft w:val="0"/>
      <w:marRight w:val="0"/>
      <w:marTop w:val="0"/>
      <w:marBottom w:val="0"/>
      <w:divBdr>
        <w:top w:val="none" w:sz="0" w:space="0" w:color="auto"/>
        <w:left w:val="none" w:sz="0" w:space="0" w:color="auto"/>
        <w:bottom w:val="none" w:sz="0" w:space="0" w:color="auto"/>
        <w:right w:val="none" w:sz="0" w:space="0" w:color="auto"/>
      </w:divBdr>
    </w:div>
    <w:div w:id="896628215">
      <w:bodyDiv w:val="1"/>
      <w:marLeft w:val="0"/>
      <w:marRight w:val="0"/>
      <w:marTop w:val="0"/>
      <w:marBottom w:val="0"/>
      <w:divBdr>
        <w:top w:val="none" w:sz="0" w:space="0" w:color="auto"/>
        <w:left w:val="none" w:sz="0" w:space="0" w:color="auto"/>
        <w:bottom w:val="none" w:sz="0" w:space="0" w:color="auto"/>
        <w:right w:val="none" w:sz="0" w:space="0" w:color="auto"/>
      </w:divBdr>
    </w:div>
    <w:div w:id="922958129">
      <w:bodyDiv w:val="1"/>
      <w:marLeft w:val="0"/>
      <w:marRight w:val="0"/>
      <w:marTop w:val="0"/>
      <w:marBottom w:val="0"/>
      <w:divBdr>
        <w:top w:val="none" w:sz="0" w:space="0" w:color="auto"/>
        <w:left w:val="none" w:sz="0" w:space="0" w:color="auto"/>
        <w:bottom w:val="none" w:sz="0" w:space="0" w:color="auto"/>
        <w:right w:val="none" w:sz="0" w:space="0" w:color="auto"/>
      </w:divBdr>
    </w:div>
    <w:div w:id="1056930683">
      <w:bodyDiv w:val="1"/>
      <w:marLeft w:val="0"/>
      <w:marRight w:val="0"/>
      <w:marTop w:val="0"/>
      <w:marBottom w:val="0"/>
      <w:divBdr>
        <w:top w:val="none" w:sz="0" w:space="0" w:color="auto"/>
        <w:left w:val="none" w:sz="0" w:space="0" w:color="auto"/>
        <w:bottom w:val="none" w:sz="0" w:space="0" w:color="auto"/>
        <w:right w:val="none" w:sz="0" w:space="0" w:color="auto"/>
      </w:divBdr>
    </w:div>
    <w:div w:id="1067604730">
      <w:bodyDiv w:val="1"/>
      <w:marLeft w:val="0"/>
      <w:marRight w:val="0"/>
      <w:marTop w:val="0"/>
      <w:marBottom w:val="0"/>
      <w:divBdr>
        <w:top w:val="none" w:sz="0" w:space="0" w:color="auto"/>
        <w:left w:val="none" w:sz="0" w:space="0" w:color="auto"/>
        <w:bottom w:val="none" w:sz="0" w:space="0" w:color="auto"/>
        <w:right w:val="none" w:sz="0" w:space="0" w:color="auto"/>
      </w:divBdr>
    </w:div>
    <w:div w:id="1078819215">
      <w:bodyDiv w:val="1"/>
      <w:marLeft w:val="0"/>
      <w:marRight w:val="0"/>
      <w:marTop w:val="0"/>
      <w:marBottom w:val="0"/>
      <w:divBdr>
        <w:top w:val="none" w:sz="0" w:space="0" w:color="auto"/>
        <w:left w:val="none" w:sz="0" w:space="0" w:color="auto"/>
        <w:bottom w:val="none" w:sz="0" w:space="0" w:color="auto"/>
        <w:right w:val="none" w:sz="0" w:space="0" w:color="auto"/>
      </w:divBdr>
    </w:div>
    <w:div w:id="1101291940">
      <w:bodyDiv w:val="1"/>
      <w:marLeft w:val="0"/>
      <w:marRight w:val="0"/>
      <w:marTop w:val="0"/>
      <w:marBottom w:val="0"/>
      <w:divBdr>
        <w:top w:val="none" w:sz="0" w:space="0" w:color="auto"/>
        <w:left w:val="none" w:sz="0" w:space="0" w:color="auto"/>
        <w:bottom w:val="none" w:sz="0" w:space="0" w:color="auto"/>
        <w:right w:val="none" w:sz="0" w:space="0" w:color="auto"/>
      </w:divBdr>
    </w:div>
    <w:div w:id="1117985739">
      <w:bodyDiv w:val="1"/>
      <w:marLeft w:val="0"/>
      <w:marRight w:val="0"/>
      <w:marTop w:val="0"/>
      <w:marBottom w:val="0"/>
      <w:divBdr>
        <w:top w:val="none" w:sz="0" w:space="0" w:color="auto"/>
        <w:left w:val="none" w:sz="0" w:space="0" w:color="auto"/>
        <w:bottom w:val="none" w:sz="0" w:space="0" w:color="auto"/>
        <w:right w:val="none" w:sz="0" w:space="0" w:color="auto"/>
      </w:divBdr>
    </w:div>
    <w:div w:id="1122840500">
      <w:bodyDiv w:val="1"/>
      <w:marLeft w:val="0"/>
      <w:marRight w:val="0"/>
      <w:marTop w:val="0"/>
      <w:marBottom w:val="0"/>
      <w:divBdr>
        <w:top w:val="none" w:sz="0" w:space="0" w:color="auto"/>
        <w:left w:val="none" w:sz="0" w:space="0" w:color="auto"/>
        <w:bottom w:val="none" w:sz="0" w:space="0" w:color="auto"/>
        <w:right w:val="none" w:sz="0" w:space="0" w:color="auto"/>
      </w:divBdr>
    </w:div>
    <w:div w:id="1138106362">
      <w:bodyDiv w:val="1"/>
      <w:marLeft w:val="0"/>
      <w:marRight w:val="0"/>
      <w:marTop w:val="0"/>
      <w:marBottom w:val="0"/>
      <w:divBdr>
        <w:top w:val="none" w:sz="0" w:space="0" w:color="auto"/>
        <w:left w:val="none" w:sz="0" w:space="0" w:color="auto"/>
        <w:bottom w:val="none" w:sz="0" w:space="0" w:color="auto"/>
        <w:right w:val="none" w:sz="0" w:space="0" w:color="auto"/>
      </w:divBdr>
    </w:div>
    <w:div w:id="1142699226">
      <w:bodyDiv w:val="1"/>
      <w:marLeft w:val="0"/>
      <w:marRight w:val="0"/>
      <w:marTop w:val="0"/>
      <w:marBottom w:val="0"/>
      <w:divBdr>
        <w:top w:val="none" w:sz="0" w:space="0" w:color="auto"/>
        <w:left w:val="none" w:sz="0" w:space="0" w:color="auto"/>
        <w:bottom w:val="none" w:sz="0" w:space="0" w:color="auto"/>
        <w:right w:val="none" w:sz="0" w:space="0" w:color="auto"/>
      </w:divBdr>
    </w:div>
    <w:div w:id="1204097551">
      <w:bodyDiv w:val="1"/>
      <w:marLeft w:val="0"/>
      <w:marRight w:val="0"/>
      <w:marTop w:val="0"/>
      <w:marBottom w:val="0"/>
      <w:divBdr>
        <w:top w:val="none" w:sz="0" w:space="0" w:color="auto"/>
        <w:left w:val="none" w:sz="0" w:space="0" w:color="auto"/>
        <w:bottom w:val="none" w:sz="0" w:space="0" w:color="auto"/>
        <w:right w:val="none" w:sz="0" w:space="0" w:color="auto"/>
      </w:divBdr>
      <w:divsChild>
        <w:div w:id="404031294">
          <w:marLeft w:val="0"/>
          <w:marRight w:val="0"/>
          <w:marTop w:val="0"/>
          <w:marBottom w:val="0"/>
          <w:divBdr>
            <w:top w:val="none" w:sz="0" w:space="0" w:color="auto"/>
            <w:left w:val="none" w:sz="0" w:space="0" w:color="auto"/>
            <w:bottom w:val="none" w:sz="0" w:space="0" w:color="auto"/>
            <w:right w:val="none" w:sz="0" w:space="0" w:color="auto"/>
          </w:divBdr>
        </w:div>
        <w:div w:id="568855053">
          <w:marLeft w:val="0"/>
          <w:marRight w:val="0"/>
          <w:marTop w:val="0"/>
          <w:marBottom w:val="0"/>
          <w:divBdr>
            <w:top w:val="none" w:sz="0" w:space="0" w:color="auto"/>
            <w:left w:val="none" w:sz="0" w:space="0" w:color="auto"/>
            <w:bottom w:val="none" w:sz="0" w:space="0" w:color="auto"/>
            <w:right w:val="none" w:sz="0" w:space="0" w:color="auto"/>
          </w:divBdr>
        </w:div>
        <w:div w:id="587421264">
          <w:marLeft w:val="0"/>
          <w:marRight w:val="0"/>
          <w:marTop w:val="0"/>
          <w:marBottom w:val="0"/>
          <w:divBdr>
            <w:top w:val="none" w:sz="0" w:space="0" w:color="auto"/>
            <w:left w:val="none" w:sz="0" w:space="0" w:color="auto"/>
            <w:bottom w:val="none" w:sz="0" w:space="0" w:color="auto"/>
            <w:right w:val="none" w:sz="0" w:space="0" w:color="auto"/>
          </w:divBdr>
        </w:div>
        <w:div w:id="1047291646">
          <w:marLeft w:val="0"/>
          <w:marRight w:val="0"/>
          <w:marTop w:val="0"/>
          <w:marBottom w:val="0"/>
          <w:divBdr>
            <w:top w:val="none" w:sz="0" w:space="0" w:color="auto"/>
            <w:left w:val="none" w:sz="0" w:space="0" w:color="auto"/>
            <w:bottom w:val="none" w:sz="0" w:space="0" w:color="auto"/>
            <w:right w:val="none" w:sz="0" w:space="0" w:color="auto"/>
          </w:divBdr>
        </w:div>
        <w:div w:id="1524972105">
          <w:marLeft w:val="0"/>
          <w:marRight w:val="0"/>
          <w:marTop w:val="0"/>
          <w:marBottom w:val="0"/>
          <w:divBdr>
            <w:top w:val="none" w:sz="0" w:space="0" w:color="auto"/>
            <w:left w:val="none" w:sz="0" w:space="0" w:color="auto"/>
            <w:bottom w:val="none" w:sz="0" w:space="0" w:color="auto"/>
            <w:right w:val="none" w:sz="0" w:space="0" w:color="auto"/>
          </w:divBdr>
        </w:div>
        <w:div w:id="1543639553">
          <w:marLeft w:val="0"/>
          <w:marRight w:val="0"/>
          <w:marTop w:val="0"/>
          <w:marBottom w:val="0"/>
          <w:divBdr>
            <w:top w:val="none" w:sz="0" w:space="0" w:color="auto"/>
            <w:left w:val="none" w:sz="0" w:space="0" w:color="auto"/>
            <w:bottom w:val="none" w:sz="0" w:space="0" w:color="auto"/>
            <w:right w:val="none" w:sz="0" w:space="0" w:color="auto"/>
          </w:divBdr>
        </w:div>
        <w:div w:id="1563178143">
          <w:marLeft w:val="0"/>
          <w:marRight w:val="0"/>
          <w:marTop w:val="0"/>
          <w:marBottom w:val="0"/>
          <w:divBdr>
            <w:top w:val="none" w:sz="0" w:space="0" w:color="auto"/>
            <w:left w:val="none" w:sz="0" w:space="0" w:color="auto"/>
            <w:bottom w:val="none" w:sz="0" w:space="0" w:color="auto"/>
            <w:right w:val="none" w:sz="0" w:space="0" w:color="auto"/>
          </w:divBdr>
        </w:div>
      </w:divsChild>
    </w:div>
    <w:div w:id="1318069445">
      <w:bodyDiv w:val="1"/>
      <w:marLeft w:val="0"/>
      <w:marRight w:val="0"/>
      <w:marTop w:val="0"/>
      <w:marBottom w:val="0"/>
      <w:divBdr>
        <w:top w:val="none" w:sz="0" w:space="0" w:color="auto"/>
        <w:left w:val="none" w:sz="0" w:space="0" w:color="auto"/>
        <w:bottom w:val="none" w:sz="0" w:space="0" w:color="auto"/>
        <w:right w:val="none" w:sz="0" w:space="0" w:color="auto"/>
      </w:divBdr>
    </w:div>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235434224">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796610653">
          <w:marLeft w:val="0"/>
          <w:marRight w:val="0"/>
          <w:marTop w:val="0"/>
          <w:marBottom w:val="0"/>
          <w:divBdr>
            <w:top w:val="none" w:sz="0" w:space="0" w:color="auto"/>
            <w:left w:val="none" w:sz="0" w:space="0" w:color="auto"/>
            <w:bottom w:val="none" w:sz="0" w:space="0" w:color="auto"/>
            <w:right w:val="none" w:sz="0" w:space="0" w:color="auto"/>
          </w:divBdr>
        </w:div>
      </w:divsChild>
    </w:div>
    <w:div w:id="1445004869">
      <w:bodyDiv w:val="1"/>
      <w:marLeft w:val="0"/>
      <w:marRight w:val="0"/>
      <w:marTop w:val="0"/>
      <w:marBottom w:val="0"/>
      <w:divBdr>
        <w:top w:val="none" w:sz="0" w:space="0" w:color="auto"/>
        <w:left w:val="none" w:sz="0" w:space="0" w:color="auto"/>
        <w:bottom w:val="none" w:sz="0" w:space="0" w:color="auto"/>
        <w:right w:val="none" w:sz="0" w:space="0" w:color="auto"/>
      </w:divBdr>
    </w:div>
    <w:div w:id="1452748616">
      <w:bodyDiv w:val="1"/>
      <w:marLeft w:val="0"/>
      <w:marRight w:val="0"/>
      <w:marTop w:val="0"/>
      <w:marBottom w:val="0"/>
      <w:divBdr>
        <w:top w:val="none" w:sz="0" w:space="0" w:color="auto"/>
        <w:left w:val="none" w:sz="0" w:space="0" w:color="auto"/>
        <w:bottom w:val="none" w:sz="0" w:space="0" w:color="auto"/>
        <w:right w:val="none" w:sz="0" w:space="0" w:color="auto"/>
      </w:divBdr>
    </w:div>
    <w:div w:id="1629582770">
      <w:bodyDiv w:val="1"/>
      <w:marLeft w:val="0"/>
      <w:marRight w:val="0"/>
      <w:marTop w:val="0"/>
      <w:marBottom w:val="0"/>
      <w:divBdr>
        <w:top w:val="none" w:sz="0" w:space="0" w:color="auto"/>
        <w:left w:val="none" w:sz="0" w:space="0" w:color="auto"/>
        <w:bottom w:val="none" w:sz="0" w:space="0" w:color="auto"/>
        <w:right w:val="none" w:sz="0" w:space="0" w:color="auto"/>
      </w:divBdr>
    </w:div>
    <w:div w:id="1727332993">
      <w:bodyDiv w:val="1"/>
      <w:marLeft w:val="0"/>
      <w:marRight w:val="0"/>
      <w:marTop w:val="0"/>
      <w:marBottom w:val="0"/>
      <w:divBdr>
        <w:top w:val="none" w:sz="0" w:space="0" w:color="auto"/>
        <w:left w:val="none" w:sz="0" w:space="0" w:color="auto"/>
        <w:bottom w:val="none" w:sz="0" w:space="0" w:color="auto"/>
        <w:right w:val="none" w:sz="0" w:space="0" w:color="auto"/>
      </w:divBdr>
    </w:div>
    <w:div w:id="1807818018">
      <w:bodyDiv w:val="1"/>
      <w:marLeft w:val="0"/>
      <w:marRight w:val="0"/>
      <w:marTop w:val="0"/>
      <w:marBottom w:val="0"/>
      <w:divBdr>
        <w:top w:val="none" w:sz="0" w:space="0" w:color="auto"/>
        <w:left w:val="none" w:sz="0" w:space="0" w:color="auto"/>
        <w:bottom w:val="none" w:sz="0" w:space="0" w:color="auto"/>
        <w:right w:val="none" w:sz="0" w:space="0" w:color="auto"/>
      </w:divBdr>
    </w:div>
    <w:div w:id="1810441783">
      <w:bodyDiv w:val="1"/>
      <w:marLeft w:val="0"/>
      <w:marRight w:val="0"/>
      <w:marTop w:val="0"/>
      <w:marBottom w:val="0"/>
      <w:divBdr>
        <w:top w:val="none" w:sz="0" w:space="0" w:color="auto"/>
        <w:left w:val="none" w:sz="0" w:space="0" w:color="auto"/>
        <w:bottom w:val="none" w:sz="0" w:space="0" w:color="auto"/>
        <w:right w:val="none" w:sz="0" w:space="0" w:color="auto"/>
      </w:divBdr>
    </w:div>
    <w:div w:id="1847330844">
      <w:bodyDiv w:val="1"/>
      <w:marLeft w:val="0"/>
      <w:marRight w:val="0"/>
      <w:marTop w:val="0"/>
      <w:marBottom w:val="0"/>
      <w:divBdr>
        <w:top w:val="none" w:sz="0" w:space="0" w:color="auto"/>
        <w:left w:val="none" w:sz="0" w:space="0" w:color="auto"/>
        <w:bottom w:val="none" w:sz="0" w:space="0" w:color="auto"/>
        <w:right w:val="none" w:sz="0" w:space="0" w:color="auto"/>
      </w:divBdr>
    </w:div>
    <w:div w:id="1850943123">
      <w:bodyDiv w:val="1"/>
      <w:marLeft w:val="0"/>
      <w:marRight w:val="0"/>
      <w:marTop w:val="0"/>
      <w:marBottom w:val="0"/>
      <w:divBdr>
        <w:top w:val="none" w:sz="0" w:space="0" w:color="auto"/>
        <w:left w:val="none" w:sz="0" w:space="0" w:color="auto"/>
        <w:bottom w:val="none" w:sz="0" w:space="0" w:color="auto"/>
        <w:right w:val="none" w:sz="0" w:space="0" w:color="auto"/>
      </w:divBdr>
    </w:div>
    <w:div w:id="1936791665">
      <w:bodyDiv w:val="1"/>
      <w:marLeft w:val="0"/>
      <w:marRight w:val="0"/>
      <w:marTop w:val="0"/>
      <w:marBottom w:val="0"/>
      <w:divBdr>
        <w:top w:val="none" w:sz="0" w:space="0" w:color="auto"/>
        <w:left w:val="none" w:sz="0" w:space="0" w:color="auto"/>
        <w:bottom w:val="none" w:sz="0" w:space="0" w:color="auto"/>
        <w:right w:val="none" w:sz="0" w:space="0" w:color="auto"/>
      </w:divBdr>
    </w:div>
    <w:div w:id="2035418348">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 w:id="2141610490">
      <w:bodyDiv w:val="1"/>
      <w:marLeft w:val="0"/>
      <w:marRight w:val="0"/>
      <w:marTop w:val="0"/>
      <w:marBottom w:val="0"/>
      <w:divBdr>
        <w:top w:val="none" w:sz="0" w:space="0" w:color="auto"/>
        <w:left w:val="none" w:sz="0" w:space="0" w:color="auto"/>
        <w:bottom w:val="none" w:sz="0" w:space="0" w:color="auto"/>
        <w:right w:val="none" w:sz="0" w:space="0" w:color="auto"/>
      </w:divBdr>
      <w:divsChild>
        <w:div w:id="1157107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npu.cz/ost/posta/brow_spis.php?cislo_spisu1=79681&amp;cislo_spisu2=2024&amp;doc_id=1002399430" TargetMode="External"/><Relationship Id="rId13" Type="http://schemas.openxmlformats.org/officeDocument/2006/relationships/hyperlink" Target="https://ess.npu.cz/ost/posta/brow_spis.php?cislo_spisu1=79680&amp;cislo_spisu2=2024&amp;doc_id=10023994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odatelna@npu.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elkova.svetlana@npu.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s.npu.cz/ost/posta/brow_spis.php?cislo_spisu1=79680&amp;cislo_spisu2=2024&amp;doc_id=1002399429" TargetMode="External"/><Relationship Id="rId4" Type="http://schemas.openxmlformats.org/officeDocument/2006/relationships/settings" Target="settings.xml"/><Relationship Id="rId9" Type="http://schemas.openxmlformats.org/officeDocument/2006/relationships/hyperlink" Target="mailto:novas.jirik@centrum.cz" TargetMode="External"/><Relationship Id="rId14"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60A6B-3786-4A86-AE4C-C150E827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2288</Words>
  <Characters>13501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15758</CharactersWithSpaces>
  <SharedDoc>false</SharedDoc>
  <HLinks>
    <vt:vector size="24" baseType="variant">
      <vt:variant>
        <vt:i4>5177405</vt:i4>
      </vt:variant>
      <vt:variant>
        <vt:i4>9</vt:i4>
      </vt:variant>
      <vt:variant>
        <vt:i4>0</vt:i4>
      </vt:variant>
      <vt:variant>
        <vt:i4>5</vt:i4>
      </vt:variant>
      <vt:variant>
        <vt:lpwstr>mailto:slavik.jiri@npu.cz</vt:lpwstr>
      </vt:variant>
      <vt:variant>
        <vt:lpwstr/>
      </vt:variant>
      <vt:variant>
        <vt:i4>5308455</vt:i4>
      </vt:variant>
      <vt:variant>
        <vt:i4>6</vt:i4>
      </vt:variant>
      <vt:variant>
        <vt:i4>0</vt:i4>
      </vt:variant>
      <vt:variant>
        <vt:i4>5</vt:i4>
      </vt:variant>
      <vt:variant>
        <vt:lpwstr>mailto:balsky.jiri@npu.cz</vt:lpwstr>
      </vt:variant>
      <vt:variant>
        <vt:lpwstr/>
      </vt:variant>
      <vt:variant>
        <vt:i4>5177405</vt:i4>
      </vt:variant>
      <vt:variant>
        <vt:i4>3</vt:i4>
      </vt:variant>
      <vt:variant>
        <vt:i4>0</vt:i4>
      </vt:variant>
      <vt:variant>
        <vt:i4>5</vt:i4>
      </vt:variant>
      <vt:variant>
        <vt:lpwstr>mailto:slavik.jiri@npu.cz</vt:lpwstr>
      </vt:variant>
      <vt:variant>
        <vt:lpwstr/>
      </vt:variant>
      <vt:variant>
        <vt:i4>7667715</vt:i4>
      </vt:variant>
      <vt:variant>
        <vt:i4>0</vt:i4>
      </vt:variant>
      <vt:variant>
        <vt:i4>0</vt:i4>
      </vt:variant>
      <vt:variant>
        <vt:i4>5</vt:i4>
      </vt:variant>
      <vt:variant>
        <vt:lpwstr>mailto:veselkova.svetlana@npu.cz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 Klimeš</dc:creator>
  <cp:lastModifiedBy>Kalferstová Jana</cp:lastModifiedBy>
  <cp:revision>3</cp:revision>
  <cp:lastPrinted>2024-09-02T10:55:00Z</cp:lastPrinted>
  <dcterms:created xsi:type="dcterms:W3CDTF">2024-09-02T11:02:00Z</dcterms:created>
  <dcterms:modified xsi:type="dcterms:W3CDTF">2024-09-02T11:04:00Z</dcterms:modified>
</cp:coreProperties>
</file>